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ED70D" w14:textId="77777777" w:rsidR="0067070F" w:rsidRDefault="0067070F" w:rsidP="00397588">
      <w:pPr>
        <w:spacing w:before="120" w:line="360" w:lineRule="auto"/>
        <w:jc w:val="center"/>
        <w:rPr>
          <w:rFonts w:ascii="Arial" w:hAnsi="Arial" w:cs="Arial"/>
          <w:b/>
          <w:bCs/>
          <w:color w:val="000000"/>
          <w:sz w:val="20"/>
          <w:szCs w:val="20"/>
          <w:lang w:val="it-IT"/>
        </w:rPr>
      </w:pPr>
      <w:r>
        <w:rPr>
          <w:rFonts w:ascii="Arial" w:hAnsi="Arial" w:cs="Arial"/>
          <w:b/>
          <w:bCs/>
          <w:color w:val="000000"/>
          <w:sz w:val="20"/>
          <w:szCs w:val="20"/>
          <w:lang w:val="it-IT"/>
        </w:rPr>
        <w:t>Centralizator observatii</w:t>
      </w:r>
      <w:bookmarkStart w:id="0" w:name="_GoBack"/>
      <w:bookmarkEnd w:id="0"/>
    </w:p>
    <w:p w14:paraId="3B3A2F7B" w14:textId="19C1B1FD" w:rsidR="009F1847" w:rsidRPr="001F7920" w:rsidRDefault="0067070F" w:rsidP="0067070F">
      <w:pPr>
        <w:spacing w:before="120" w:line="360" w:lineRule="auto"/>
        <w:jc w:val="center"/>
        <w:rPr>
          <w:rFonts w:ascii="Arial" w:hAnsi="Arial" w:cs="Arial"/>
          <w:b/>
          <w:bCs/>
          <w:sz w:val="20"/>
          <w:szCs w:val="20"/>
        </w:rPr>
      </w:pPr>
      <w:r>
        <w:rPr>
          <w:rFonts w:ascii="Arial" w:hAnsi="Arial" w:cs="Arial"/>
          <w:b/>
          <w:bCs/>
          <w:color w:val="000000"/>
          <w:sz w:val="20"/>
          <w:szCs w:val="20"/>
          <w:lang w:val="it-IT"/>
        </w:rPr>
        <w:t xml:space="preserve">Proiect de Ordin ANRE </w:t>
      </w:r>
      <w:r w:rsidR="009F1847" w:rsidRPr="001F7920">
        <w:rPr>
          <w:rFonts w:ascii="Arial" w:hAnsi="Arial" w:cs="Arial"/>
          <w:b/>
          <w:bCs/>
          <w:sz w:val="20"/>
          <w:szCs w:val="20"/>
        </w:rPr>
        <w:t>pentru aprobarea Regulamentului de preluare de către furnizorii de ultimă instan</w:t>
      </w:r>
      <w:r w:rsidR="009F1847" w:rsidRPr="001F7920">
        <w:rPr>
          <w:rFonts w:ascii="Tahoma" w:hAnsi="Tahoma" w:cs="Tahoma"/>
          <w:b/>
          <w:bCs/>
          <w:sz w:val="20"/>
          <w:szCs w:val="20"/>
        </w:rPr>
        <w:t>ț</w:t>
      </w:r>
      <w:r w:rsidR="009F1847" w:rsidRPr="001F7920">
        <w:rPr>
          <w:rFonts w:ascii="Arial" w:hAnsi="Arial" w:cs="Arial"/>
          <w:b/>
          <w:bCs/>
          <w:sz w:val="20"/>
          <w:szCs w:val="20"/>
        </w:rPr>
        <w:t>ă a locurilor de consum ale clien</w:t>
      </w:r>
      <w:r w:rsidR="009F1847" w:rsidRPr="001F7920">
        <w:rPr>
          <w:rFonts w:ascii="Tahoma" w:hAnsi="Tahoma" w:cs="Tahoma"/>
          <w:b/>
          <w:bCs/>
          <w:sz w:val="20"/>
          <w:szCs w:val="20"/>
        </w:rPr>
        <w:t>ț</w:t>
      </w:r>
      <w:r w:rsidR="009F1847" w:rsidRPr="001F7920">
        <w:rPr>
          <w:rFonts w:ascii="Arial" w:hAnsi="Arial" w:cs="Arial"/>
          <w:b/>
          <w:bCs/>
          <w:sz w:val="20"/>
          <w:szCs w:val="20"/>
        </w:rPr>
        <w:t xml:space="preserve">ilor finali care nu au asigurată furnizarea energiei electrice din nicio altă sursă şi pentru modificarea unor reglementări </w:t>
      </w:r>
      <w:r w:rsidR="00F57B98">
        <w:rPr>
          <w:rFonts w:ascii="Arial" w:hAnsi="Arial" w:cs="Arial"/>
          <w:b/>
          <w:bCs/>
          <w:sz w:val="20"/>
          <w:szCs w:val="20"/>
        </w:rPr>
        <w:t>din sectorul energiei electrice</w:t>
      </w:r>
    </w:p>
    <w:tbl>
      <w:tblPr>
        <w:tblW w:w="1524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9"/>
        <w:gridCol w:w="3119"/>
        <w:gridCol w:w="1134"/>
        <w:gridCol w:w="5312"/>
        <w:gridCol w:w="2880"/>
        <w:gridCol w:w="2160"/>
      </w:tblGrid>
      <w:tr w:rsidR="00406F6C" w:rsidRPr="005E6C32" w14:paraId="42C09A57" w14:textId="77777777" w:rsidTr="0049031B">
        <w:tc>
          <w:tcPr>
            <w:tcW w:w="639" w:type="dxa"/>
          </w:tcPr>
          <w:p w14:paraId="423C5C7F"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Nr. crt.</w:t>
            </w:r>
          </w:p>
        </w:tc>
        <w:tc>
          <w:tcPr>
            <w:tcW w:w="3119" w:type="dxa"/>
            <w:vAlign w:val="center"/>
          </w:tcPr>
          <w:p w14:paraId="20B553AC" w14:textId="52C2C063" w:rsidR="00406F6C" w:rsidRPr="0049031B" w:rsidRDefault="00406F6C" w:rsidP="0049031B">
            <w:pPr>
              <w:spacing w:after="0" w:line="240" w:lineRule="auto"/>
              <w:jc w:val="center"/>
              <w:rPr>
                <w:rFonts w:ascii="Times New Roman" w:hAnsi="Times New Roman" w:cs="Times New Roman"/>
                <w:b/>
                <w:sz w:val="20"/>
                <w:szCs w:val="20"/>
              </w:rPr>
            </w:pPr>
            <w:r w:rsidRPr="0049031B">
              <w:rPr>
                <w:rFonts w:ascii="Times New Roman" w:hAnsi="Times New Roman" w:cs="Times New Roman"/>
                <w:b/>
                <w:sz w:val="20"/>
                <w:szCs w:val="20"/>
              </w:rPr>
              <w:t>ANRE – propunere de revizuire</w:t>
            </w:r>
          </w:p>
        </w:tc>
        <w:tc>
          <w:tcPr>
            <w:tcW w:w="1134" w:type="dxa"/>
            <w:vAlign w:val="center"/>
          </w:tcPr>
          <w:p w14:paraId="6757B7A9" w14:textId="77777777" w:rsidR="00406F6C" w:rsidRPr="005E6C32" w:rsidRDefault="00406F6C" w:rsidP="00F57B98">
            <w:pPr>
              <w:spacing w:after="0" w:line="240" w:lineRule="auto"/>
              <w:jc w:val="center"/>
              <w:rPr>
                <w:rFonts w:ascii="Times New Roman" w:hAnsi="Times New Roman" w:cs="Times New Roman"/>
                <w:b/>
                <w:bCs/>
                <w:color w:val="000000"/>
                <w:sz w:val="20"/>
                <w:szCs w:val="20"/>
              </w:rPr>
            </w:pPr>
            <w:r w:rsidRPr="005E6C32">
              <w:rPr>
                <w:rFonts w:ascii="Times New Roman" w:hAnsi="Times New Roman" w:cs="Times New Roman"/>
                <w:b/>
                <w:bCs/>
                <w:color w:val="000000"/>
                <w:sz w:val="20"/>
                <w:szCs w:val="20"/>
              </w:rPr>
              <w:t>Operator</w:t>
            </w:r>
          </w:p>
        </w:tc>
        <w:tc>
          <w:tcPr>
            <w:tcW w:w="5312" w:type="dxa"/>
            <w:vAlign w:val="center"/>
          </w:tcPr>
          <w:p w14:paraId="2B2DC7DB" w14:textId="15248942" w:rsidR="00406F6C" w:rsidRPr="005E6C32" w:rsidRDefault="0049031B" w:rsidP="00F57B98">
            <w:pPr>
              <w:spacing w:after="0" w:line="240" w:lineRule="auto"/>
              <w:jc w:val="center"/>
              <w:rPr>
                <w:rFonts w:ascii="Times New Roman" w:hAnsi="Times New Roman" w:cs="Times New Roman"/>
                <w:color w:val="002060"/>
                <w:sz w:val="20"/>
                <w:szCs w:val="20"/>
              </w:rPr>
            </w:pPr>
            <w:r>
              <w:rPr>
                <w:rFonts w:ascii="Times New Roman" w:hAnsi="Times New Roman" w:cs="Times New Roman"/>
                <w:b/>
                <w:bCs/>
                <w:color w:val="000000"/>
                <w:sz w:val="20"/>
                <w:szCs w:val="20"/>
              </w:rPr>
              <w:t>Propuneri o</w:t>
            </w:r>
            <w:r w:rsidR="00406F6C" w:rsidRPr="005E6C32">
              <w:rPr>
                <w:rFonts w:ascii="Times New Roman" w:hAnsi="Times New Roman" w:cs="Times New Roman"/>
                <w:b/>
                <w:bCs/>
                <w:color w:val="000000"/>
                <w:sz w:val="20"/>
                <w:szCs w:val="20"/>
              </w:rPr>
              <w:t>peratori</w:t>
            </w:r>
          </w:p>
        </w:tc>
        <w:tc>
          <w:tcPr>
            <w:tcW w:w="2880" w:type="dxa"/>
            <w:vAlign w:val="center"/>
          </w:tcPr>
          <w:p w14:paraId="1658E0E5" w14:textId="0EEE79E5" w:rsidR="00406F6C" w:rsidRPr="005E6C32" w:rsidRDefault="0049031B" w:rsidP="00F57B98">
            <w:pPr>
              <w:spacing w:after="0" w:line="240" w:lineRule="auto"/>
              <w:jc w:val="center"/>
              <w:rPr>
                <w:rFonts w:ascii="Times New Roman" w:hAnsi="Times New Roman" w:cs="Times New Roman"/>
                <w:sz w:val="20"/>
                <w:szCs w:val="20"/>
              </w:rPr>
            </w:pPr>
            <w:r w:rsidRPr="005E6C32">
              <w:rPr>
                <w:rFonts w:ascii="Times New Roman" w:hAnsi="Times New Roman" w:cs="Times New Roman"/>
                <w:b/>
                <w:bCs/>
                <w:color w:val="000000"/>
                <w:sz w:val="20"/>
                <w:szCs w:val="20"/>
              </w:rPr>
              <w:t>Motivație</w:t>
            </w:r>
          </w:p>
        </w:tc>
        <w:tc>
          <w:tcPr>
            <w:tcW w:w="2160" w:type="dxa"/>
            <w:vAlign w:val="center"/>
          </w:tcPr>
          <w:p w14:paraId="6AB87DD7" w14:textId="77777777" w:rsidR="00406F6C" w:rsidRPr="005E6C32" w:rsidRDefault="00B34CC9" w:rsidP="00F57B98">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PDV ANRE</w:t>
            </w:r>
          </w:p>
        </w:tc>
      </w:tr>
      <w:tr w:rsidR="00406F6C" w:rsidRPr="005E6C32" w14:paraId="4F55D7E8" w14:textId="77777777" w:rsidTr="005F536C">
        <w:tc>
          <w:tcPr>
            <w:tcW w:w="639" w:type="dxa"/>
          </w:tcPr>
          <w:p w14:paraId="71EDD165" w14:textId="77777777" w:rsidR="00406F6C" w:rsidRPr="005E6C32" w:rsidRDefault="00406F6C" w:rsidP="00F57B98">
            <w:pPr>
              <w:spacing w:after="0" w:line="240" w:lineRule="auto"/>
              <w:jc w:val="center"/>
              <w:rPr>
                <w:rFonts w:ascii="Times New Roman" w:hAnsi="Times New Roman" w:cs="Times New Roman"/>
                <w:sz w:val="20"/>
                <w:szCs w:val="20"/>
              </w:rPr>
            </w:pPr>
            <w:r w:rsidRPr="005E6C32">
              <w:rPr>
                <w:rFonts w:ascii="Times New Roman" w:hAnsi="Times New Roman" w:cs="Times New Roman"/>
                <w:sz w:val="20"/>
                <w:szCs w:val="20"/>
              </w:rPr>
              <w:t>(1)</w:t>
            </w:r>
          </w:p>
        </w:tc>
        <w:tc>
          <w:tcPr>
            <w:tcW w:w="3119" w:type="dxa"/>
          </w:tcPr>
          <w:p w14:paraId="4B870F12" w14:textId="77777777" w:rsidR="00406F6C" w:rsidRPr="005E6C32" w:rsidRDefault="00B34CC9" w:rsidP="00F57B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r w:rsidR="00406F6C" w:rsidRPr="005E6C32">
              <w:rPr>
                <w:rFonts w:ascii="Times New Roman" w:hAnsi="Times New Roman" w:cs="Times New Roman"/>
                <w:sz w:val="20"/>
                <w:szCs w:val="20"/>
              </w:rPr>
              <w:t>)</w:t>
            </w:r>
          </w:p>
        </w:tc>
        <w:tc>
          <w:tcPr>
            <w:tcW w:w="1134" w:type="dxa"/>
          </w:tcPr>
          <w:p w14:paraId="1759F74A" w14:textId="77777777" w:rsidR="00406F6C" w:rsidRPr="005E6C32" w:rsidRDefault="00B34CC9" w:rsidP="00F57B98">
            <w:pPr>
              <w:spacing w:after="0" w:line="240" w:lineRule="auto"/>
              <w:jc w:val="center"/>
              <w:rPr>
                <w:rFonts w:ascii="Times New Roman" w:hAnsi="Times New Roman" w:cs="Times New Roman"/>
                <w:color w:val="002060"/>
                <w:sz w:val="20"/>
                <w:szCs w:val="20"/>
              </w:rPr>
            </w:pPr>
            <w:r>
              <w:rPr>
                <w:rFonts w:ascii="Times New Roman" w:hAnsi="Times New Roman" w:cs="Times New Roman"/>
                <w:color w:val="002060"/>
                <w:sz w:val="20"/>
                <w:szCs w:val="20"/>
              </w:rPr>
              <w:t>(3)</w:t>
            </w:r>
          </w:p>
        </w:tc>
        <w:tc>
          <w:tcPr>
            <w:tcW w:w="5312" w:type="dxa"/>
          </w:tcPr>
          <w:p w14:paraId="71708BE0" w14:textId="77777777" w:rsidR="00406F6C" w:rsidRPr="005E6C32" w:rsidRDefault="00406F6C" w:rsidP="00F57B98">
            <w:pPr>
              <w:spacing w:after="0" w:line="240" w:lineRule="auto"/>
              <w:jc w:val="center"/>
              <w:rPr>
                <w:rFonts w:ascii="Times New Roman" w:hAnsi="Times New Roman" w:cs="Times New Roman"/>
                <w:color w:val="002060"/>
                <w:sz w:val="20"/>
                <w:szCs w:val="20"/>
              </w:rPr>
            </w:pPr>
            <w:r w:rsidRPr="005E6C32">
              <w:rPr>
                <w:rFonts w:ascii="Times New Roman" w:hAnsi="Times New Roman" w:cs="Times New Roman"/>
                <w:color w:val="002060"/>
                <w:sz w:val="20"/>
                <w:szCs w:val="20"/>
              </w:rPr>
              <w:t>(4)</w:t>
            </w:r>
          </w:p>
        </w:tc>
        <w:tc>
          <w:tcPr>
            <w:tcW w:w="2880" w:type="dxa"/>
          </w:tcPr>
          <w:p w14:paraId="05B300D9" w14:textId="77777777" w:rsidR="00406F6C" w:rsidRPr="005E6C32" w:rsidRDefault="00406F6C" w:rsidP="00F57B98">
            <w:pPr>
              <w:spacing w:after="0" w:line="240" w:lineRule="auto"/>
              <w:jc w:val="center"/>
              <w:rPr>
                <w:rFonts w:ascii="Times New Roman" w:hAnsi="Times New Roman" w:cs="Times New Roman"/>
                <w:sz w:val="20"/>
                <w:szCs w:val="20"/>
              </w:rPr>
            </w:pPr>
            <w:r w:rsidRPr="005E6C32">
              <w:rPr>
                <w:rFonts w:ascii="Times New Roman" w:hAnsi="Times New Roman" w:cs="Times New Roman"/>
                <w:sz w:val="20"/>
                <w:szCs w:val="20"/>
              </w:rPr>
              <w:t>(5)</w:t>
            </w:r>
          </w:p>
        </w:tc>
        <w:tc>
          <w:tcPr>
            <w:tcW w:w="2160" w:type="dxa"/>
          </w:tcPr>
          <w:p w14:paraId="3F342AAC" w14:textId="77777777" w:rsidR="00406F6C" w:rsidRPr="005E6C32" w:rsidRDefault="00B34CC9" w:rsidP="00F57B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r>
      <w:tr w:rsidR="00406F6C" w:rsidRPr="005E6C32" w14:paraId="0FD0770E" w14:textId="77777777" w:rsidTr="005F536C">
        <w:tc>
          <w:tcPr>
            <w:tcW w:w="639" w:type="dxa"/>
          </w:tcPr>
          <w:p w14:paraId="2B48CDCD" w14:textId="77777777" w:rsidR="00406F6C" w:rsidRPr="005E6C32" w:rsidRDefault="00406F6C" w:rsidP="00F57B98">
            <w:pPr>
              <w:spacing w:after="0" w:line="240" w:lineRule="auto"/>
              <w:jc w:val="center"/>
              <w:rPr>
                <w:rFonts w:ascii="Times New Roman" w:hAnsi="Times New Roman" w:cs="Times New Roman"/>
                <w:sz w:val="20"/>
                <w:szCs w:val="20"/>
              </w:rPr>
            </w:pPr>
          </w:p>
        </w:tc>
        <w:tc>
          <w:tcPr>
            <w:tcW w:w="3119" w:type="dxa"/>
          </w:tcPr>
          <w:p w14:paraId="230C083E" w14:textId="77777777" w:rsidR="00406F6C" w:rsidRPr="00276800" w:rsidRDefault="00B34CC9" w:rsidP="00F57B98">
            <w:pPr>
              <w:spacing w:after="0" w:line="240" w:lineRule="auto"/>
              <w:jc w:val="center"/>
              <w:rPr>
                <w:rFonts w:ascii="Times New Roman" w:hAnsi="Times New Roman" w:cs="Times New Roman"/>
                <w:b/>
                <w:color w:val="FF0000"/>
                <w:sz w:val="20"/>
                <w:szCs w:val="20"/>
              </w:rPr>
            </w:pPr>
            <w:r>
              <w:rPr>
                <w:rFonts w:ascii="Times New Roman" w:hAnsi="Times New Roman" w:cs="Times New Roman"/>
                <w:b/>
                <w:color w:val="FF0000"/>
                <w:sz w:val="20"/>
                <w:szCs w:val="20"/>
              </w:rPr>
              <w:t xml:space="preserve">Propunerea de </w:t>
            </w:r>
            <w:r w:rsidR="00406F6C" w:rsidRPr="00276800">
              <w:rPr>
                <w:rFonts w:ascii="Times New Roman" w:hAnsi="Times New Roman" w:cs="Times New Roman"/>
                <w:b/>
                <w:color w:val="FF0000"/>
                <w:sz w:val="20"/>
                <w:szCs w:val="20"/>
              </w:rPr>
              <w:t>Ordin</w:t>
            </w:r>
          </w:p>
        </w:tc>
        <w:tc>
          <w:tcPr>
            <w:tcW w:w="1134" w:type="dxa"/>
          </w:tcPr>
          <w:p w14:paraId="1FA4F30A" w14:textId="77777777" w:rsidR="00406F6C" w:rsidRPr="005E6C32" w:rsidRDefault="00406F6C" w:rsidP="00F57B98">
            <w:pPr>
              <w:spacing w:after="0" w:line="240" w:lineRule="auto"/>
              <w:jc w:val="center"/>
              <w:rPr>
                <w:rFonts w:ascii="Times New Roman" w:hAnsi="Times New Roman" w:cs="Times New Roman"/>
                <w:color w:val="002060"/>
                <w:sz w:val="20"/>
                <w:szCs w:val="20"/>
              </w:rPr>
            </w:pPr>
          </w:p>
        </w:tc>
        <w:tc>
          <w:tcPr>
            <w:tcW w:w="5312" w:type="dxa"/>
          </w:tcPr>
          <w:p w14:paraId="160C892C" w14:textId="77777777" w:rsidR="00406F6C" w:rsidRPr="005E6C32" w:rsidRDefault="00406F6C" w:rsidP="00F57B98">
            <w:pPr>
              <w:spacing w:after="0" w:line="240" w:lineRule="auto"/>
              <w:jc w:val="center"/>
              <w:rPr>
                <w:rFonts w:ascii="Times New Roman" w:hAnsi="Times New Roman" w:cs="Times New Roman"/>
                <w:color w:val="002060"/>
                <w:sz w:val="20"/>
                <w:szCs w:val="20"/>
              </w:rPr>
            </w:pPr>
          </w:p>
        </w:tc>
        <w:tc>
          <w:tcPr>
            <w:tcW w:w="2880" w:type="dxa"/>
          </w:tcPr>
          <w:p w14:paraId="79F71BD9" w14:textId="77777777" w:rsidR="00406F6C" w:rsidRPr="005E6C32" w:rsidRDefault="00406F6C" w:rsidP="00F57B98">
            <w:pPr>
              <w:spacing w:after="0" w:line="240" w:lineRule="auto"/>
              <w:jc w:val="center"/>
              <w:rPr>
                <w:rFonts w:ascii="Times New Roman" w:hAnsi="Times New Roman" w:cs="Times New Roman"/>
                <w:sz w:val="20"/>
                <w:szCs w:val="20"/>
              </w:rPr>
            </w:pPr>
          </w:p>
        </w:tc>
        <w:tc>
          <w:tcPr>
            <w:tcW w:w="2160" w:type="dxa"/>
          </w:tcPr>
          <w:p w14:paraId="17F43CE2" w14:textId="77777777" w:rsidR="00406F6C" w:rsidRPr="005E6C32" w:rsidRDefault="00406F6C" w:rsidP="00F57B98">
            <w:pPr>
              <w:spacing w:after="0" w:line="240" w:lineRule="auto"/>
              <w:jc w:val="center"/>
              <w:rPr>
                <w:rFonts w:ascii="Times New Roman" w:hAnsi="Times New Roman" w:cs="Times New Roman"/>
                <w:sz w:val="20"/>
                <w:szCs w:val="20"/>
              </w:rPr>
            </w:pPr>
          </w:p>
        </w:tc>
      </w:tr>
      <w:tr w:rsidR="00064A90" w:rsidRPr="005E6C32" w14:paraId="120B351E" w14:textId="77777777" w:rsidTr="005F536C">
        <w:tc>
          <w:tcPr>
            <w:tcW w:w="639" w:type="dxa"/>
            <w:vMerge w:val="restart"/>
          </w:tcPr>
          <w:p w14:paraId="4B741C77"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4</w:t>
            </w:r>
          </w:p>
        </w:tc>
        <w:tc>
          <w:tcPr>
            <w:tcW w:w="3119" w:type="dxa"/>
            <w:vMerge w:val="restart"/>
          </w:tcPr>
          <w:p w14:paraId="4074ECE7"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 (1) La data intrării ȋn vigoare a prezentului ordin, articolul 14 din Contractul-cadru pentru serviciul de distribuție a energiei electrice încheiat între operatorul de distribuție și furnizor, aprobat prin Ordinul președintelui ANRE se modifică și va avea următorul cuprins:</w:t>
            </w:r>
          </w:p>
          <w:p w14:paraId="60B1346E" w14:textId="77777777" w:rsidR="00064A90" w:rsidRPr="005E6C32" w:rsidRDefault="00064A90" w:rsidP="00F57B98">
            <w:pPr>
              <w:spacing w:after="0" w:line="240" w:lineRule="auto"/>
              <w:rPr>
                <w:rFonts w:ascii="Times New Roman" w:hAnsi="Times New Roman" w:cs="Times New Roman"/>
                <w:sz w:val="20"/>
                <w:szCs w:val="20"/>
              </w:rPr>
            </w:pPr>
          </w:p>
          <w:p w14:paraId="093549FD" w14:textId="77777777" w:rsidR="00064A90"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14 - (1) În cazul în care, în termen de 35 de zile lucrătoare de la data scadenței facturii, furnizorul nu achită suma datorată și aceasta este mai mare decât suma datoriilor corespunzătoare locurilor de consum pentru care a transmis solicitare de deconectare, operatorul de distribuție transmite o notificare către furnizor și spre știință ANRE, conform reglementărilor aplicabile, referitoare la nerespectarea de către furnizor a obligațiilor de plată din contractul de distribuție.</w:t>
            </w:r>
          </w:p>
          <w:p w14:paraId="5C642335" w14:textId="77777777" w:rsidR="00064A90" w:rsidRPr="005E6C32" w:rsidRDefault="00064A90" w:rsidP="00F57B98">
            <w:pPr>
              <w:spacing w:after="0" w:line="240" w:lineRule="auto"/>
              <w:rPr>
                <w:rFonts w:ascii="Times New Roman" w:hAnsi="Times New Roman" w:cs="Times New Roman"/>
                <w:sz w:val="20"/>
                <w:szCs w:val="20"/>
              </w:rPr>
            </w:pPr>
            <w:r w:rsidRPr="00276800">
              <w:rPr>
                <w:rFonts w:ascii="Times New Roman" w:hAnsi="Times New Roman" w:cs="Times New Roman"/>
                <w:sz w:val="20"/>
                <w:szCs w:val="20"/>
              </w:rPr>
              <w:t xml:space="preserve">(2) În cazul în care, în termen de 5 zile lucrătoare de la data notificării prevăzute la alin. (1), furnizorul, altul decât FUI, nu achită cel puțin diferența dintre suma datorată și suma datoriilor corespunzătoare </w:t>
            </w:r>
            <w:r w:rsidRPr="00276800">
              <w:rPr>
                <w:rFonts w:ascii="Times New Roman" w:hAnsi="Times New Roman" w:cs="Times New Roman"/>
                <w:sz w:val="20"/>
                <w:szCs w:val="20"/>
              </w:rPr>
              <w:lastRenderedPageBreak/>
              <w:t>locurilor de consum pentru care a transmis solicitare de deconectare, operatorul de distribuție transmite o nouă notificare către furnizor, către toți clienții finali ai furnizorului și spre știință ANRE, conform reglementărilor aplicabile, referitoare la denunțarea unilaterală a contractului de distribuție și trecerea clienților finali la FUI.</w:t>
            </w:r>
          </w:p>
        </w:tc>
        <w:tc>
          <w:tcPr>
            <w:tcW w:w="1134" w:type="dxa"/>
          </w:tcPr>
          <w:p w14:paraId="08A7A038"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21BA3067"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 xml:space="preserve">Art. 14 - (1) În cazul în care, în termen de </w:t>
            </w:r>
            <w:r w:rsidRPr="005E6C32">
              <w:rPr>
                <w:rFonts w:ascii="Times New Roman" w:hAnsi="Times New Roman" w:cs="Times New Roman"/>
                <w:color w:val="FF0000"/>
                <w:sz w:val="20"/>
                <w:szCs w:val="20"/>
              </w:rPr>
              <w:t>35 de zile lucrătoare</w:t>
            </w:r>
            <w:r w:rsidRPr="005E6C32">
              <w:rPr>
                <w:rFonts w:ascii="Times New Roman" w:hAnsi="Times New Roman" w:cs="Times New Roman"/>
                <w:color w:val="002060"/>
                <w:sz w:val="20"/>
                <w:szCs w:val="20"/>
              </w:rPr>
              <w:t xml:space="preserve"> de la data scadenței facturii, furnizorul altul decat FUI nu achită suma datorată și aceasta este mai mare decât suma datoriilor corespunzătoare locurilor de consum pentru care operatorul de distribuție </w:t>
            </w:r>
            <w:r w:rsidRPr="005E6C32">
              <w:rPr>
                <w:rFonts w:ascii="Times New Roman" w:hAnsi="Times New Roman" w:cs="Times New Roman"/>
                <w:color w:val="FF0000"/>
                <w:sz w:val="20"/>
                <w:szCs w:val="20"/>
              </w:rPr>
              <w:t>a primit</w:t>
            </w:r>
            <w:r w:rsidRPr="005E6C32">
              <w:rPr>
                <w:rFonts w:ascii="Times New Roman" w:hAnsi="Times New Roman" w:cs="Times New Roman"/>
                <w:color w:val="002060"/>
                <w:sz w:val="20"/>
                <w:szCs w:val="20"/>
              </w:rPr>
              <w:t xml:space="preserve"> a transmis solicitare de deconectare, operatorul de distribuție transmite o notificare către furnizor și spre știință ANRE, conform reglementărilor aplicabile, referitoare la nerespectarea de către furnizor a obligațiilor de plată din contractul de distribuție.</w:t>
            </w:r>
          </w:p>
          <w:p w14:paraId="7EDFB1C3" w14:textId="77777777" w:rsidR="00064A90" w:rsidRPr="005E6C32" w:rsidRDefault="00064A90" w:rsidP="00F57B98">
            <w:pPr>
              <w:spacing w:after="0" w:line="240" w:lineRule="auto"/>
              <w:rPr>
                <w:rFonts w:ascii="Times New Roman" w:hAnsi="Times New Roman" w:cs="Times New Roman"/>
                <w:color w:val="002060"/>
                <w:sz w:val="20"/>
                <w:szCs w:val="20"/>
              </w:rPr>
            </w:pPr>
          </w:p>
          <w:p w14:paraId="66B37794"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Anexele 1A si 1B – Propunem modificarea prevederilor contractului cadru de distributie astfel incat sa fie in mod clar permisa intocmirea si gestionarea anexelor 1A si 1 B de la acest contract in forma electronica, nefiind necesara forma scrisa - prin printarea acestora pe hartie.</w:t>
            </w:r>
          </w:p>
        </w:tc>
        <w:tc>
          <w:tcPr>
            <w:tcW w:w="2880" w:type="dxa"/>
          </w:tcPr>
          <w:p w14:paraId="0DFF5EC8"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Termenul de 35 de zile lucrătoare este nejustificat de mare, propunem menținerea textului in forma actuala.</w:t>
            </w:r>
          </w:p>
          <w:p w14:paraId="18E3D55B" w14:textId="77777777" w:rsidR="00064A90" w:rsidRPr="005E6C32" w:rsidRDefault="00064A90" w:rsidP="00F57B98">
            <w:pPr>
              <w:spacing w:after="0" w:line="240" w:lineRule="auto"/>
              <w:rPr>
                <w:rFonts w:ascii="Times New Roman" w:hAnsi="Times New Roman" w:cs="Times New Roman"/>
                <w:sz w:val="20"/>
                <w:szCs w:val="20"/>
              </w:rPr>
            </w:pPr>
          </w:p>
          <w:p w14:paraId="777CCE76"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menținerea prevederii actuale privind confirmarea primirii de către OD a solicitării de deconectare.</w:t>
            </w:r>
          </w:p>
        </w:tc>
        <w:tc>
          <w:tcPr>
            <w:tcW w:w="2160" w:type="dxa"/>
          </w:tcPr>
          <w:p w14:paraId="0A096CDF" w14:textId="77777777" w:rsidR="00064A90"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Se acceptă modificarea „… 35 de zile de la data scadenței …”.</w:t>
            </w:r>
          </w:p>
          <w:p w14:paraId="26A25EFC" w14:textId="77777777" w:rsidR="00064A90" w:rsidRDefault="00064A90" w:rsidP="00F57B98">
            <w:pPr>
              <w:spacing w:after="0" w:line="240" w:lineRule="auto"/>
              <w:rPr>
                <w:rFonts w:ascii="Times New Roman" w:hAnsi="Times New Roman" w:cs="Times New Roman"/>
                <w:sz w:val="20"/>
                <w:szCs w:val="20"/>
              </w:rPr>
            </w:pPr>
          </w:p>
          <w:p w14:paraId="3E22B753" w14:textId="77777777" w:rsidR="00064A90" w:rsidRDefault="00064A90" w:rsidP="00F57B98">
            <w:pPr>
              <w:spacing w:after="0" w:line="240" w:lineRule="auto"/>
              <w:rPr>
                <w:rFonts w:ascii="Times New Roman" w:hAnsi="Times New Roman" w:cs="Times New Roman"/>
                <w:sz w:val="20"/>
                <w:szCs w:val="20"/>
              </w:rPr>
            </w:pPr>
          </w:p>
          <w:p w14:paraId="54DFB375" w14:textId="77777777" w:rsidR="00064A90"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accepta. Referința este data transmiterii, dată care poate fi dovedită de furnizor</w:t>
            </w:r>
          </w:p>
          <w:p w14:paraId="24F47436" w14:textId="77777777" w:rsidR="00064A90" w:rsidRDefault="00064A90" w:rsidP="00F57B98">
            <w:pPr>
              <w:spacing w:after="0" w:line="240" w:lineRule="auto"/>
              <w:rPr>
                <w:rFonts w:ascii="Times New Roman" w:hAnsi="Times New Roman" w:cs="Times New Roman"/>
                <w:sz w:val="20"/>
                <w:szCs w:val="20"/>
              </w:rPr>
            </w:pPr>
          </w:p>
          <w:p w14:paraId="511AF3E3" w14:textId="77777777" w:rsidR="00064A90" w:rsidRPr="005E6C32" w:rsidRDefault="00064A90" w:rsidP="005F536C">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 Nu face obiectul Regulamentului.</w:t>
            </w:r>
          </w:p>
        </w:tc>
      </w:tr>
      <w:tr w:rsidR="00064A90" w:rsidRPr="005E6C32" w14:paraId="10641CF9" w14:textId="77777777" w:rsidTr="005F536C">
        <w:tc>
          <w:tcPr>
            <w:tcW w:w="639" w:type="dxa"/>
            <w:vMerge/>
          </w:tcPr>
          <w:p w14:paraId="530177B8"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7A5AB40B" w14:textId="77777777" w:rsidR="00064A90" w:rsidRPr="005E6C32" w:rsidRDefault="00064A90" w:rsidP="00F57B98">
            <w:pPr>
              <w:spacing w:after="0" w:line="240" w:lineRule="auto"/>
              <w:rPr>
                <w:rFonts w:ascii="Times New Roman" w:hAnsi="Times New Roman" w:cs="Times New Roman"/>
                <w:sz w:val="20"/>
                <w:szCs w:val="20"/>
              </w:rPr>
            </w:pPr>
          </w:p>
        </w:tc>
        <w:tc>
          <w:tcPr>
            <w:tcW w:w="1134" w:type="dxa"/>
          </w:tcPr>
          <w:p w14:paraId="04BA00E9"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6EC1A84F"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14.„(2) În cazul în care, în termen de 5 zile lucrătoare de la data notificării prevăzute la alin. (1), furnizorul, altul decât FUI, nu achită cel puțin diferența dintre suma datorată și suma datoriilor corespunzătoare locurilor de consum pentru care a transmis solicitare de deconectare, operatorul de distribuție transmite o nouă notificare către furnizor, către toți clienții finali ai furnizorului și spre știință ANRE, conform reglementărilor aplicabile, referitoare la denunțarea unilaterală a contractului de distribuție și trecerea clienților finali la FUI.”</w:t>
            </w:r>
          </w:p>
          <w:p w14:paraId="1662CB59"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3)  Excepție fac cazurile clienților ce au si activitate de producție energie electrica ce nu pot fi trecute pe regim FUI decât in cazul încetării activității de producție</w:t>
            </w:r>
            <w:r w:rsidRPr="005E6C32">
              <w:rPr>
                <w:rFonts w:ascii="Times New Roman" w:hAnsi="Times New Roman" w:cs="Times New Roman"/>
                <w:sz w:val="20"/>
                <w:szCs w:val="20"/>
              </w:rPr>
              <w:t>.</w:t>
            </w:r>
          </w:p>
        </w:tc>
        <w:tc>
          <w:tcPr>
            <w:tcW w:w="2880" w:type="dxa"/>
          </w:tcPr>
          <w:p w14:paraId="671FD77E"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t>Propunem introducerea unui nou subpunct prin care solicitam ca clienții producători de energie electrica sa fie tratați distinct</w:t>
            </w:r>
          </w:p>
        </w:tc>
        <w:tc>
          <w:tcPr>
            <w:tcW w:w="2160" w:type="dxa"/>
          </w:tcPr>
          <w:p w14:paraId="4B9AE586" w14:textId="77777777" w:rsidR="00064A90" w:rsidRPr="005E6C32" w:rsidRDefault="00064A90" w:rsidP="002C5AD3">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Nu se accepta. Producătorii sunt preluați de FUI în calitate de clienți finali, pentru situația ȋn care consumă energie electrică din SEN.</w:t>
            </w:r>
          </w:p>
        </w:tc>
      </w:tr>
      <w:tr w:rsidR="00064A90" w:rsidRPr="005E6C32" w14:paraId="7FD55219" w14:textId="77777777" w:rsidTr="005F536C">
        <w:tc>
          <w:tcPr>
            <w:tcW w:w="639" w:type="dxa"/>
            <w:vMerge/>
          </w:tcPr>
          <w:p w14:paraId="6BB84762"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17976D05" w14:textId="77777777" w:rsidR="00064A90" w:rsidRPr="005E6C32" w:rsidRDefault="00064A9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p>
        </w:tc>
        <w:tc>
          <w:tcPr>
            <w:tcW w:w="1134" w:type="dxa"/>
          </w:tcPr>
          <w:p w14:paraId="273E1A61"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Distributie</w:t>
            </w:r>
          </w:p>
        </w:tc>
        <w:tc>
          <w:tcPr>
            <w:tcW w:w="5312" w:type="dxa"/>
          </w:tcPr>
          <w:p w14:paraId="1486D29C"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(1) La data intrării ȋn vigoare a prezentului ordin, articolul 14 din Contractul-cadru pentru serviciul de distribuție a energiei electrice încheiat între operatorul de distribuție și furnizor, </w:t>
            </w:r>
            <w:r w:rsidRPr="005E6C32">
              <w:rPr>
                <w:rFonts w:ascii="Times New Roman" w:hAnsi="Times New Roman" w:cs="Times New Roman"/>
                <w:sz w:val="20"/>
                <w:szCs w:val="20"/>
                <w:lang w:eastAsia="en-US"/>
              </w:rPr>
              <w:lastRenderedPageBreak/>
              <w:t>aprobat prin Ordinul președintelui ANRE se modifică și va avea următorul cuprins:</w:t>
            </w:r>
          </w:p>
          <w:p w14:paraId="134A5635"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Art. 14 (1) În cazul în care, în termen de 35 de zile </w:t>
            </w:r>
            <w:r w:rsidRPr="005E6C32">
              <w:rPr>
                <w:rFonts w:ascii="Times New Roman" w:hAnsi="Times New Roman" w:cs="Times New Roman"/>
                <w:strike/>
                <w:color w:val="FF0000"/>
                <w:sz w:val="20"/>
                <w:szCs w:val="20"/>
                <w:lang w:eastAsia="en-US"/>
              </w:rPr>
              <w:t>lucrătoare</w:t>
            </w:r>
            <w:r w:rsidRPr="005E6C32">
              <w:rPr>
                <w:rFonts w:ascii="Times New Roman" w:hAnsi="Times New Roman" w:cs="Times New Roman"/>
                <w:sz w:val="20"/>
                <w:szCs w:val="20"/>
                <w:lang w:eastAsia="en-US"/>
              </w:rPr>
              <w:t xml:space="preserve"> de la data scadenței facturii, furnizorul nu achită suma datorată și aceasta este mai mare decât suma datoriilor corespunzătoare locurilor de consum pentru care a transmis solicitare de deconectare, operatorul de distribuție transmite o notificare către furnizor și </w:t>
            </w:r>
            <w:r w:rsidRPr="005E6C32">
              <w:rPr>
                <w:rFonts w:ascii="Times New Roman" w:hAnsi="Times New Roman" w:cs="Times New Roman"/>
                <w:color w:val="000000"/>
                <w:sz w:val="20"/>
                <w:szCs w:val="20"/>
                <w:lang w:eastAsia="en-US"/>
              </w:rPr>
              <w:t>spre știință ANRE</w:t>
            </w:r>
            <w:r w:rsidRPr="005E6C32">
              <w:rPr>
                <w:rFonts w:ascii="Times New Roman" w:hAnsi="Times New Roman" w:cs="Times New Roman"/>
                <w:sz w:val="20"/>
                <w:szCs w:val="20"/>
                <w:lang w:eastAsia="en-US"/>
              </w:rPr>
              <w:t>, conform reglementărilor aplicabile, referitoare la nerespectarea de către furnizor a obligațiilor de plată din contractul de distribuție.</w:t>
            </w:r>
          </w:p>
        </w:tc>
        <w:tc>
          <w:tcPr>
            <w:tcW w:w="2880" w:type="dxa"/>
          </w:tcPr>
          <w:p w14:paraId="25D9F730"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lastRenderedPageBreak/>
              <w:t xml:space="preserve">Termenul de 35 de zile lucrătoare duce la creșterea creanțelor. OD fiind in </w:t>
            </w:r>
            <w:r w:rsidRPr="005E6C32">
              <w:rPr>
                <w:rFonts w:ascii="Times New Roman" w:hAnsi="Times New Roman" w:cs="Times New Roman"/>
                <w:sz w:val="20"/>
                <w:szCs w:val="20"/>
                <w:lang w:eastAsia="en-US"/>
              </w:rPr>
              <w:lastRenderedPageBreak/>
              <w:t>imposibilitatea deconectarii locurilor de consum. Aceasta modificare permite furnizorului o intarziere la plata cu peste 16 zile fata de termenele reglementate prin Ordinul ANRE nr. 90/2015</w:t>
            </w:r>
          </w:p>
          <w:p w14:paraId="35ECAE4D"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Trecerea la FUI se face odata  cu  încetarea CD încheiat între OD și FA ȋn a 22-a zi lucrătoare de la data transmiterii notificării.</w:t>
            </w:r>
          </w:p>
        </w:tc>
        <w:tc>
          <w:tcPr>
            <w:tcW w:w="2160" w:type="dxa"/>
          </w:tcPr>
          <w:p w14:paraId="53E78CD9" w14:textId="77777777" w:rsidR="00064A90" w:rsidRDefault="00064A90" w:rsidP="00787E2D">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Se acceptă modificarea „… 35 de zile de la data scadenței …”.</w:t>
            </w:r>
          </w:p>
          <w:p w14:paraId="7513489B" w14:textId="77777777" w:rsidR="00064A90" w:rsidRPr="005E6C32" w:rsidRDefault="00064A90" w:rsidP="00F57B98">
            <w:pPr>
              <w:spacing w:after="0" w:line="240" w:lineRule="auto"/>
              <w:jc w:val="both"/>
              <w:rPr>
                <w:rFonts w:ascii="Times New Roman" w:hAnsi="Times New Roman" w:cs="Times New Roman"/>
                <w:sz w:val="20"/>
                <w:szCs w:val="20"/>
                <w:lang w:eastAsia="en-US"/>
              </w:rPr>
            </w:pPr>
          </w:p>
        </w:tc>
      </w:tr>
      <w:tr w:rsidR="00064A90" w:rsidRPr="005E6C32" w14:paraId="79B4CCF0" w14:textId="77777777" w:rsidTr="005F536C">
        <w:tc>
          <w:tcPr>
            <w:tcW w:w="639" w:type="dxa"/>
            <w:vMerge/>
          </w:tcPr>
          <w:p w14:paraId="35BB8996"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769A06BF" w14:textId="77777777" w:rsidR="00064A90" w:rsidRPr="005E6C32" w:rsidRDefault="00064A90" w:rsidP="00F57B98">
            <w:pPr>
              <w:spacing w:after="0" w:line="240" w:lineRule="auto"/>
              <w:jc w:val="both"/>
              <w:rPr>
                <w:rFonts w:ascii="Times New Roman" w:hAnsi="Times New Roman" w:cs="Times New Roman"/>
                <w:sz w:val="20"/>
                <w:szCs w:val="20"/>
                <w:lang w:eastAsia="en-US"/>
              </w:rPr>
            </w:pPr>
          </w:p>
        </w:tc>
        <w:tc>
          <w:tcPr>
            <w:tcW w:w="1134" w:type="dxa"/>
          </w:tcPr>
          <w:p w14:paraId="0E01C3A0"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Distributie</w:t>
            </w:r>
          </w:p>
        </w:tc>
        <w:tc>
          <w:tcPr>
            <w:tcW w:w="5312" w:type="dxa"/>
          </w:tcPr>
          <w:p w14:paraId="74BA9CE0"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b/>
                <w:sz w:val="20"/>
                <w:szCs w:val="20"/>
              </w:rPr>
            </w:pPr>
            <w:r w:rsidRPr="005E6C32">
              <w:rPr>
                <w:rFonts w:ascii="Times New Roman" w:hAnsi="Times New Roman" w:cs="Times New Roman"/>
                <w:b/>
                <w:sz w:val="20"/>
                <w:szCs w:val="20"/>
              </w:rPr>
              <w:t>Propunem completarea cu una din cele două variante:</w:t>
            </w:r>
          </w:p>
          <w:p w14:paraId="36212FB7"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b/>
                <w:sz w:val="20"/>
                <w:szCs w:val="20"/>
              </w:rPr>
            </w:pPr>
            <w:r w:rsidRPr="005E6C32">
              <w:rPr>
                <w:rFonts w:ascii="Times New Roman" w:hAnsi="Times New Roman" w:cs="Times New Roman"/>
                <w:b/>
                <w:sz w:val="20"/>
                <w:szCs w:val="20"/>
              </w:rPr>
              <w:t>……</w:t>
            </w:r>
          </w:p>
          <w:p w14:paraId="32306084"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„Art. 14 - (1) În cazul în care, în termen de 35 de zile lucrătoare de la data scadenței facturii, furnizorul nu achită suma datorată și aceasta este mai mare decât suma datoriilor corespunzătoare locurilor de consum pentru care a transmis solicitare de deconectare, operatorul de distribuție transmite o notificare către furnizor și spre știință ANRE, conform reglementărilor aplicabile, referitoare la nerespectarea de către furnizor a obligațiilor de plată din contractul de distribuție.</w:t>
            </w:r>
          </w:p>
          <w:p w14:paraId="04F3640D"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 xml:space="preserve">(2) În cazul în care, în termen de 5 zile lucrătoare de la data notificării prevăzute la alin. (1), furnizorul, altul decât FUI, nu achită cel puțin diferența dintre suma datorată și suma datoriilor corespunzătoare locurilor de consum pentru care a transmis solicitare de deconectare, operatorul de distribuție transmite o nouă notificare </w:t>
            </w:r>
            <w:r w:rsidRPr="005E6C32">
              <w:rPr>
                <w:rFonts w:ascii="Times New Roman" w:hAnsi="Times New Roman" w:cs="Times New Roman"/>
                <w:strike/>
                <w:sz w:val="20"/>
                <w:szCs w:val="20"/>
              </w:rPr>
              <w:t>către furnizor, către toți clienții finali ai furnizorului și spre știință ANRE, conform reglementărilor aplicabile, referitoare la denunțarea unilaterală a contractului de distribuție și trecerea clienților finali la FUI.”</w:t>
            </w:r>
            <w:r w:rsidRPr="005E6C32">
              <w:rPr>
                <w:rFonts w:ascii="Times New Roman" w:hAnsi="Times New Roman" w:cs="Times New Roman"/>
                <w:sz w:val="20"/>
                <w:szCs w:val="20"/>
              </w:rPr>
              <w:t xml:space="preserve"> </w:t>
            </w:r>
          </w:p>
          <w:p w14:paraId="0851EDC4"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b/>
                <w:sz w:val="20"/>
                <w:szCs w:val="20"/>
                <w:u w:val="single"/>
              </w:rPr>
            </w:pPr>
            <w:r w:rsidRPr="005E6C32">
              <w:rPr>
                <w:rFonts w:ascii="Times New Roman" w:hAnsi="Times New Roman" w:cs="Times New Roman"/>
                <w:b/>
                <w:sz w:val="20"/>
                <w:szCs w:val="20"/>
                <w:u w:val="single"/>
              </w:rPr>
              <w:t>Var.1</w:t>
            </w:r>
          </w:p>
          <w:p w14:paraId="4A1B1DAB" w14:textId="77777777" w:rsidR="00064A90" w:rsidRPr="005E6C32" w:rsidRDefault="00064A90" w:rsidP="00F57B98">
            <w:pPr>
              <w:autoSpaceDE w:val="0"/>
              <w:autoSpaceDN w:val="0"/>
              <w:adjustRightInd w:val="0"/>
              <w:spacing w:after="0" w:line="240" w:lineRule="auto"/>
              <w:ind w:left="706"/>
              <w:jc w:val="both"/>
              <w:rPr>
                <w:rFonts w:ascii="Times New Roman" w:hAnsi="Times New Roman" w:cs="Times New Roman"/>
                <w:b/>
                <w:sz w:val="20"/>
                <w:szCs w:val="20"/>
                <w:u w:val="single"/>
              </w:rPr>
            </w:pPr>
            <w:r w:rsidRPr="005E6C32">
              <w:rPr>
                <w:rFonts w:ascii="Times New Roman" w:hAnsi="Times New Roman" w:cs="Times New Roman"/>
                <w:b/>
                <w:sz w:val="20"/>
                <w:szCs w:val="20"/>
                <w:u w:val="single"/>
              </w:rPr>
              <w:t>de denunţare unilaterală a contractului de distribuţie cu furnizorul actual, către  furnizorul actual şi spre stiinţă ANRE şi FUI din zona OD, iar ȋn baza notificării de preluare transmisă de ANRE părților implicate, în 3 zile lucrătoare de la primirea Notificarii OD, FUI transmite clienților finali ce trebuie preluați informarea de preluare începând cu data de la care este denuntat contractul de distribuţie.</w:t>
            </w:r>
          </w:p>
          <w:p w14:paraId="1DB3731F" w14:textId="77777777" w:rsidR="00064A90" w:rsidRDefault="00064A90" w:rsidP="00F57B98">
            <w:pPr>
              <w:autoSpaceDE w:val="0"/>
              <w:autoSpaceDN w:val="0"/>
              <w:adjustRightInd w:val="0"/>
              <w:spacing w:after="0" w:line="240" w:lineRule="auto"/>
              <w:jc w:val="both"/>
              <w:rPr>
                <w:rFonts w:ascii="Times New Roman" w:hAnsi="Times New Roman" w:cs="Times New Roman"/>
                <w:b/>
                <w:sz w:val="20"/>
                <w:szCs w:val="20"/>
              </w:rPr>
            </w:pPr>
          </w:p>
          <w:p w14:paraId="0D4DFC12" w14:textId="77777777" w:rsidR="00064A90" w:rsidRPr="005E6C32" w:rsidRDefault="00064A90" w:rsidP="00F57B98">
            <w:pPr>
              <w:autoSpaceDE w:val="0"/>
              <w:autoSpaceDN w:val="0"/>
              <w:adjustRightInd w:val="0"/>
              <w:spacing w:after="0" w:line="240" w:lineRule="auto"/>
              <w:jc w:val="both"/>
              <w:rPr>
                <w:rFonts w:ascii="Times New Roman" w:hAnsi="Times New Roman" w:cs="Times New Roman"/>
                <w:sz w:val="20"/>
                <w:szCs w:val="20"/>
              </w:rPr>
            </w:pPr>
            <w:r w:rsidRPr="005E6C32">
              <w:rPr>
                <w:rFonts w:ascii="Times New Roman" w:hAnsi="Times New Roman" w:cs="Times New Roman"/>
                <w:b/>
                <w:sz w:val="20"/>
                <w:szCs w:val="20"/>
              </w:rPr>
              <w:lastRenderedPageBreak/>
              <w:t>Var2:</w:t>
            </w:r>
            <w:r w:rsidRPr="005E6C32">
              <w:rPr>
                <w:rFonts w:ascii="Times New Roman" w:hAnsi="Times New Roman" w:cs="Times New Roman"/>
                <w:sz w:val="20"/>
                <w:szCs w:val="20"/>
              </w:rPr>
              <w:t xml:space="preserve"> </w:t>
            </w:r>
          </w:p>
          <w:p w14:paraId="03CBF4F1" w14:textId="77777777" w:rsidR="00064A90" w:rsidRPr="005E6C32" w:rsidRDefault="00064A90" w:rsidP="00F57B98">
            <w:pPr>
              <w:autoSpaceDE w:val="0"/>
              <w:autoSpaceDN w:val="0"/>
              <w:adjustRightInd w:val="0"/>
              <w:spacing w:after="0" w:line="240" w:lineRule="auto"/>
              <w:ind w:left="706"/>
              <w:jc w:val="both"/>
              <w:rPr>
                <w:rFonts w:ascii="Times New Roman" w:hAnsi="Times New Roman" w:cs="Times New Roman"/>
                <w:b/>
                <w:sz w:val="20"/>
                <w:szCs w:val="20"/>
                <w:u w:val="single"/>
              </w:rPr>
            </w:pPr>
            <w:r w:rsidRPr="005E6C32">
              <w:rPr>
                <w:rFonts w:ascii="Times New Roman" w:hAnsi="Times New Roman" w:cs="Times New Roman"/>
                <w:b/>
                <w:sz w:val="20"/>
                <w:szCs w:val="20"/>
                <w:u w:val="single"/>
              </w:rPr>
              <w:t>de denunţare unilaterală a contractului de distribuţie cu furnizorul actual, către  furnizorul actual şi spre stiinţă ANRE şi FUI din zona OD, iar  furnizorul actual va notifica clienţii finali pentru schimbarea furnizorului în termen de 21 zile.</w:t>
            </w:r>
          </w:p>
        </w:tc>
        <w:tc>
          <w:tcPr>
            <w:tcW w:w="2880" w:type="dxa"/>
          </w:tcPr>
          <w:p w14:paraId="42807015" w14:textId="77777777" w:rsidR="00064A90" w:rsidRPr="005E6C32" w:rsidRDefault="00064A90" w:rsidP="00F57B98">
            <w:pPr>
              <w:pStyle w:val="CommentText"/>
              <w:spacing w:after="0"/>
              <w:rPr>
                <w:rFonts w:ascii="Times New Roman" w:hAnsi="Times New Roman" w:cs="Times New Roman"/>
              </w:rPr>
            </w:pPr>
            <w:r w:rsidRPr="005E6C32">
              <w:rPr>
                <w:rFonts w:ascii="Times New Roman" w:hAnsi="Times New Roman" w:cs="Times New Roman"/>
              </w:rPr>
              <w:lastRenderedPageBreak/>
              <w:t xml:space="preserve">Propunerea celor două variante are în vedere minimizarea timpului, a costurilor si micșorarea perioadei in care FA acumulează la OD datorii si pentru facturile emise pana la denunțarea contractului de distribuție. </w:t>
            </w:r>
          </w:p>
          <w:p w14:paraId="5458A7C0" w14:textId="77777777" w:rsidR="00064A90" w:rsidRPr="005E6C32" w:rsidRDefault="00064A90" w:rsidP="00F57B98">
            <w:pPr>
              <w:pStyle w:val="CommentText"/>
              <w:spacing w:after="0"/>
              <w:rPr>
                <w:rFonts w:ascii="Times New Roman" w:hAnsi="Times New Roman" w:cs="Times New Roman"/>
              </w:rPr>
            </w:pPr>
          </w:p>
          <w:p w14:paraId="68284D96" w14:textId="77777777" w:rsidR="00064A90" w:rsidRPr="005E6C32" w:rsidRDefault="00064A90" w:rsidP="00F57B98">
            <w:pPr>
              <w:pStyle w:val="CommentText"/>
              <w:spacing w:after="0"/>
              <w:rPr>
                <w:rFonts w:ascii="Times New Roman" w:hAnsi="Times New Roman" w:cs="Times New Roman"/>
              </w:rPr>
            </w:pPr>
            <w:r w:rsidRPr="005E6C32">
              <w:rPr>
                <w:rFonts w:ascii="Times New Roman" w:hAnsi="Times New Roman" w:cs="Times New Roman"/>
              </w:rPr>
              <w:t>In prezent, actualul Ord. ANRE nr. 90/2015, procesul durează 7+15+35+7+30=3,13 luni</w:t>
            </w:r>
          </w:p>
          <w:p w14:paraId="6D354F5A" w14:textId="77777777" w:rsidR="00064A90" w:rsidRPr="005E6C32" w:rsidRDefault="00064A90" w:rsidP="00F57B98">
            <w:pPr>
              <w:pStyle w:val="CommentText"/>
              <w:spacing w:after="0"/>
              <w:rPr>
                <w:rFonts w:ascii="Times New Roman" w:hAnsi="Times New Roman" w:cs="Times New Roman"/>
              </w:rPr>
            </w:pPr>
          </w:p>
          <w:p w14:paraId="3132240F" w14:textId="77777777" w:rsidR="00064A90" w:rsidRPr="005E6C32" w:rsidRDefault="00064A90" w:rsidP="00F57B98">
            <w:pPr>
              <w:pStyle w:val="CommentText"/>
              <w:spacing w:after="0"/>
              <w:rPr>
                <w:rFonts w:ascii="Times New Roman" w:hAnsi="Times New Roman" w:cs="Times New Roman"/>
              </w:rPr>
            </w:pPr>
            <w:r w:rsidRPr="005E6C32">
              <w:rPr>
                <w:rFonts w:ascii="Times New Roman" w:hAnsi="Times New Roman" w:cs="Times New Roman"/>
              </w:rPr>
              <w:t>Denuntarea CD=emitere5zl+scadenta10zl+gratie de la scadenta35zl+preavizF5zl+preavizC21z+(cate 1zl intre fiecare etapa)=7(9)+15+51+7(9)+21+9=110 (+10)=4 luni</w:t>
            </w:r>
          </w:p>
          <w:p w14:paraId="6B9E30BC" w14:textId="77777777" w:rsidR="00064A90" w:rsidRPr="005E6C32" w:rsidRDefault="00064A90" w:rsidP="00F57B98">
            <w:pPr>
              <w:spacing w:after="0" w:line="240" w:lineRule="auto"/>
              <w:rPr>
                <w:rFonts w:ascii="Times New Roman" w:hAnsi="Times New Roman" w:cs="Times New Roman"/>
                <w:sz w:val="20"/>
                <w:szCs w:val="20"/>
                <w:lang w:eastAsia="en-US"/>
              </w:rPr>
            </w:pPr>
          </w:p>
        </w:tc>
        <w:tc>
          <w:tcPr>
            <w:tcW w:w="2160" w:type="dxa"/>
          </w:tcPr>
          <w:p w14:paraId="2EC07B9B" w14:textId="77777777" w:rsidR="00064A90" w:rsidRDefault="00064A90" w:rsidP="00250B7E">
            <w:pPr>
              <w:pStyle w:val="CommentText"/>
              <w:spacing w:after="0"/>
              <w:rPr>
                <w:rFonts w:ascii="Times New Roman" w:hAnsi="Times New Roman" w:cs="Times New Roman"/>
              </w:rPr>
            </w:pPr>
            <w:r>
              <w:rPr>
                <w:rFonts w:ascii="Times New Roman" w:hAnsi="Times New Roman" w:cs="Times New Roman"/>
              </w:rPr>
              <w:t>Nu se acceptă.</w:t>
            </w:r>
          </w:p>
          <w:p w14:paraId="2952C4F3" w14:textId="77777777" w:rsidR="00064A90" w:rsidRDefault="00064A90" w:rsidP="00250B7E">
            <w:pPr>
              <w:pStyle w:val="CommentText"/>
              <w:spacing w:after="0"/>
              <w:rPr>
                <w:rFonts w:ascii="Times New Roman" w:hAnsi="Times New Roman" w:cs="Times New Roman"/>
              </w:rPr>
            </w:pPr>
            <w:r>
              <w:rPr>
                <w:rFonts w:ascii="Times New Roman" w:hAnsi="Times New Roman" w:cs="Times New Roman"/>
              </w:rPr>
              <w:t xml:space="preserve">Conform art. 59 alin. (5) din Regulamentul de furnizare, obligația este a OR.  </w:t>
            </w:r>
          </w:p>
          <w:p w14:paraId="675A575F" w14:textId="77777777" w:rsidR="00064A90" w:rsidRDefault="00064A90" w:rsidP="00515143">
            <w:pPr>
              <w:pStyle w:val="CommentText"/>
              <w:spacing w:after="0"/>
              <w:rPr>
                <w:rFonts w:ascii="Times New Roman" w:hAnsi="Times New Roman" w:cs="Times New Roman"/>
              </w:rPr>
            </w:pPr>
          </w:p>
          <w:p w14:paraId="0FD6C117" w14:textId="1DCF639F" w:rsidR="00064A90" w:rsidRDefault="00064A90" w:rsidP="00515143">
            <w:pPr>
              <w:pStyle w:val="CommentText"/>
              <w:spacing w:after="0"/>
              <w:rPr>
                <w:rFonts w:ascii="Times New Roman" w:hAnsi="Times New Roman" w:cs="Times New Roman"/>
              </w:rPr>
            </w:pPr>
            <w:r>
              <w:rPr>
                <w:rFonts w:ascii="Times New Roman" w:hAnsi="Times New Roman" w:cs="Times New Roman"/>
              </w:rPr>
              <w:t xml:space="preserve">Varianta 1 nu se acceptă deoarece  clienții sunt încă ai FA nu ai FUI, prin urmare nu poate fi impusă această obligație ȋn sarcina FUI. </w:t>
            </w:r>
          </w:p>
          <w:p w14:paraId="3CBA4036" w14:textId="77777777" w:rsidR="00064A90" w:rsidRDefault="00064A90" w:rsidP="00515143">
            <w:pPr>
              <w:pStyle w:val="CommentText"/>
              <w:spacing w:after="0"/>
              <w:rPr>
                <w:rFonts w:ascii="Times New Roman" w:hAnsi="Times New Roman" w:cs="Times New Roman"/>
              </w:rPr>
            </w:pPr>
          </w:p>
          <w:p w14:paraId="503E1B94" w14:textId="382D825C" w:rsidR="00064A90" w:rsidRPr="005E6C32" w:rsidRDefault="00064A90" w:rsidP="00515143">
            <w:pPr>
              <w:pStyle w:val="CommentText"/>
              <w:spacing w:after="0"/>
              <w:rPr>
                <w:rFonts w:ascii="Times New Roman" w:hAnsi="Times New Roman" w:cs="Times New Roman"/>
              </w:rPr>
            </w:pPr>
            <w:r>
              <w:rPr>
                <w:rFonts w:ascii="Times New Roman" w:hAnsi="Times New Roman" w:cs="Times New Roman"/>
              </w:rPr>
              <w:t xml:space="preserve">Varianta 2 nu se acceptă pentru ca nu exista pârghiile necesare pentru a-l determina pe FA să îndeplinească această sarcină. </w:t>
            </w:r>
          </w:p>
        </w:tc>
      </w:tr>
      <w:tr w:rsidR="00064A90" w:rsidRPr="005E6C32" w14:paraId="50C9D3D7" w14:textId="77777777" w:rsidTr="005F536C">
        <w:tc>
          <w:tcPr>
            <w:tcW w:w="639" w:type="dxa"/>
            <w:vMerge/>
          </w:tcPr>
          <w:p w14:paraId="2826FAAA"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7A6B1FC0" w14:textId="77777777" w:rsidR="00064A90" w:rsidRPr="005E6C32" w:rsidRDefault="00064A90" w:rsidP="00F57B98">
            <w:pPr>
              <w:spacing w:after="0" w:line="240" w:lineRule="auto"/>
              <w:jc w:val="both"/>
              <w:rPr>
                <w:rFonts w:ascii="Times New Roman" w:hAnsi="Times New Roman" w:cs="Times New Roman"/>
                <w:sz w:val="20"/>
                <w:szCs w:val="20"/>
                <w:lang w:eastAsia="en-US"/>
              </w:rPr>
            </w:pPr>
          </w:p>
        </w:tc>
        <w:tc>
          <w:tcPr>
            <w:tcW w:w="1134" w:type="dxa"/>
          </w:tcPr>
          <w:p w14:paraId="7AADFA57"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EDTS</w:t>
            </w:r>
          </w:p>
        </w:tc>
        <w:tc>
          <w:tcPr>
            <w:tcW w:w="5312" w:type="dxa"/>
          </w:tcPr>
          <w:p w14:paraId="7F69C387" w14:textId="77777777" w:rsidR="00064A90" w:rsidRPr="005E6C32" w:rsidRDefault="00064A90" w:rsidP="00F57B98">
            <w:pPr>
              <w:autoSpaceDE w:val="0"/>
              <w:autoSpaceDN w:val="0"/>
              <w:adjustRightInd w:val="0"/>
              <w:spacing w:after="0" w:line="240" w:lineRule="auto"/>
              <w:ind w:left="-131" w:firstLine="90"/>
              <w:jc w:val="both"/>
              <w:rPr>
                <w:rFonts w:ascii="Times New Roman" w:hAnsi="Times New Roman" w:cs="Times New Roman"/>
                <w:color w:val="000000"/>
                <w:sz w:val="20"/>
                <w:szCs w:val="20"/>
              </w:rPr>
            </w:pPr>
            <w:r w:rsidRPr="005E6C32">
              <w:rPr>
                <w:rFonts w:ascii="Times New Roman" w:hAnsi="Times New Roman" w:cs="Times New Roman"/>
                <w:color w:val="000000"/>
                <w:sz w:val="20"/>
                <w:szCs w:val="20"/>
              </w:rPr>
              <w:t>„Art. 14 - (1) În cazul în care, în termen de 35 de zile lucrătoare de la data scadenței facturii, furnizorul nu achită suma datorată și aceasta este mai mare decât suma datoriilor corespunzătoare locurilor de consum pentru care a transmis solicitare de deconectare, operatorul de distribuție transmite o notificare către furnizor și spre știință ANRE, conform reglementărilor aplicabile, referitoare la nerespectarea de către furnizor a obligațiilor de plată din contractul de distribuție.</w:t>
            </w:r>
          </w:p>
          <w:p w14:paraId="177F0FDA" w14:textId="77777777" w:rsidR="00064A90" w:rsidRPr="005E6C32" w:rsidRDefault="00064A90" w:rsidP="00F57B98">
            <w:pPr>
              <w:autoSpaceDE w:val="0"/>
              <w:autoSpaceDN w:val="0"/>
              <w:adjustRightInd w:val="0"/>
              <w:spacing w:after="0" w:line="240" w:lineRule="auto"/>
              <w:ind w:firstLine="706"/>
              <w:jc w:val="both"/>
              <w:rPr>
                <w:rFonts w:ascii="Times New Roman" w:hAnsi="Times New Roman" w:cs="Times New Roman"/>
                <w:color w:val="000000"/>
                <w:sz w:val="20"/>
                <w:szCs w:val="20"/>
              </w:rPr>
            </w:pPr>
          </w:p>
          <w:p w14:paraId="008FD0C7" w14:textId="77777777" w:rsidR="00064A90" w:rsidRPr="005E6C32" w:rsidRDefault="00064A9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color w:val="000000"/>
                <w:sz w:val="20"/>
                <w:szCs w:val="20"/>
              </w:rPr>
              <w:t xml:space="preserve">2) În cazul în care, în termen de 5 zile lucrătoare de la data notificării prevăzute la alin. (1), furnizorul, altul decât FUI, nu achită </w:t>
            </w:r>
            <w:r w:rsidRPr="005E6C32">
              <w:rPr>
                <w:rFonts w:ascii="Times New Roman" w:hAnsi="Times New Roman" w:cs="Times New Roman"/>
                <w:strike/>
                <w:color w:val="000000"/>
                <w:sz w:val="20"/>
                <w:szCs w:val="20"/>
              </w:rPr>
              <w:t>cel puțin diferența dintre suma datorată și suma datoriilor corespunzătoare locurilor de consum pentru care a transmis solicitare de deconectare,</w:t>
            </w:r>
            <w:r w:rsidRPr="005E6C32">
              <w:rPr>
                <w:rFonts w:ascii="Times New Roman" w:hAnsi="Times New Roman" w:cs="Times New Roman"/>
                <w:color w:val="000000"/>
                <w:sz w:val="20"/>
                <w:szCs w:val="20"/>
              </w:rPr>
              <w:t xml:space="preserve"> suma datorată, ramasă după executarea garanției financiare, operatorul de distribuție transmite o nouă notificare către furnizor, către toți clienții finali ai furnizorului și spre știință ANRE, conform reglementărilor aplicabile, referitoare la denunțarea unilaterală a contractului de distribuție și trecerea clienților finali la FUI.”</w:t>
            </w:r>
          </w:p>
        </w:tc>
        <w:tc>
          <w:tcPr>
            <w:tcW w:w="2880" w:type="dxa"/>
          </w:tcPr>
          <w:p w14:paraId="284906B6" w14:textId="77777777" w:rsidR="00064A90" w:rsidRPr="005E6C32" w:rsidRDefault="00064A90" w:rsidP="00F57B98">
            <w:pPr>
              <w:autoSpaceDE w:val="0"/>
              <w:autoSpaceDN w:val="0"/>
              <w:adjustRightInd w:val="0"/>
              <w:spacing w:after="0" w:line="240" w:lineRule="auto"/>
              <w:ind w:firstLine="709"/>
              <w:jc w:val="both"/>
              <w:rPr>
                <w:rFonts w:ascii="Times New Roman" w:hAnsi="Times New Roman" w:cs="Times New Roman"/>
                <w:color w:val="000000"/>
                <w:sz w:val="20"/>
                <w:szCs w:val="20"/>
              </w:rPr>
            </w:pPr>
            <w:r w:rsidRPr="005E6C32">
              <w:rPr>
                <w:rFonts w:ascii="Times New Roman" w:hAnsi="Times New Roman" w:cs="Times New Roman"/>
                <w:color w:val="000000"/>
                <w:sz w:val="20"/>
                <w:szCs w:val="20"/>
              </w:rPr>
              <w:t>Operatorul de distribuție prin notificarea transmisă comunică și intenția sa de a executa garanția financiară constituită de furnizor, în limita obligatiilor de plata neachitate, conform Procedurii privind constituirea garanțiilor financiare în cadrul contractului de distribuție.</w:t>
            </w:r>
          </w:p>
          <w:p w14:paraId="1493323D" w14:textId="77777777" w:rsidR="00064A90" w:rsidRPr="005E6C32" w:rsidRDefault="00064A90" w:rsidP="00F57B98">
            <w:pPr>
              <w:spacing w:after="0" w:line="240" w:lineRule="auto"/>
              <w:rPr>
                <w:rFonts w:ascii="Times New Roman" w:hAnsi="Times New Roman" w:cs="Times New Roman"/>
                <w:sz w:val="20"/>
                <w:szCs w:val="20"/>
                <w:lang w:eastAsia="en-US"/>
              </w:rPr>
            </w:pPr>
          </w:p>
        </w:tc>
        <w:tc>
          <w:tcPr>
            <w:tcW w:w="2160" w:type="dxa"/>
          </w:tcPr>
          <w:p w14:paraId="6DFAFD06" w14:textId="77777777" w:rsidR="00064A90" w:rsidRPr="005E6C32" w:rsidRDefault="00064A90" w:rsidP="0040409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Articolul a fost reformulat ȋn vederea parcurgerii etapei de executare a garanției financiare. </w:t>
            </w:r>
          </w:p>
        </w:tc>
      </w:tr>
      <w:tr w:rsidR="00276800" w:rsidRPr="005E6C32" w14:paraId="645AC630" w14:textId="77777777" w:rsidTr="005F536C">
        <w:tc>
          <w:tcPr>
            <w:tcW w:w="639" w:type="dxa"/>
            <w:vMerge/>
          </w:tcPr>
          <w:p w14:paraId="69D0BCB0" w14:textId="77777777" w:rsidR="00276800" w:rsidRPr="005E6C32" w:rsidRDefault="00276800" w:rsidP="00F57B98">
            <w:pPr>
              <w:spacing w:after="0" w:line="240" w:lineRule="auto"/>
              <w:rPr>
                <w:rFonts w:ascii="Times New Roman" w:hAnsi="Times New Roman" w:cs="Times New Roman"/>
                <w:sz w:val="20"/>
                <w:szCs w:val="20"/>
              </w:rPr>
            </w:pPr>
          </w:p>
        </w:tc>
        <w:tc>
          <w:tcPr>
            <w:tcW w:w="3119" w:type="dxa"/>
          </w:tcPr>
          <w:p w14:paraId="07E3A720" w14:textId="77777777" w:rsidR="00276800" w:rsidRPr="00276800" w:rsidRDefault="00276800" w:rsidP="00575A62">
            <w:pPr>
              <w:spacing w:after="0" w:line="24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(3)</w:t>
            </w:r>
            <w:r w:rsidRPr="00276800">
              <w:rPr>
                <w:rFonts w:ascii="Times New Roman" w:hAnsi="Times New Roman" w:cs="Times New Roman"/>
                <w:i/>
                <w:sz w:val="20"/>
                <w:szCs w:val="20"/>
                <w:lang w:eastAsia="en-US"/>
              </w:rPr>
              <w:t xml:space="preserve"> </w:t>
            </w:r>
            <w:r w:rsidRPr="00276800">
              <w:rPr>
                <w:rFonts w:ascii="Times New Roman" w:hAnsi="Times New Roman" w:cs="Times New Roman"/>
                <w:sz w:val="20"/>
                <w:szCs w:val="20"/>
                <w:lang w:eastAsia="en-US"/>
              </w:rPr>
              <w:t xml:space="preserve">La data intrării în vigoare a prezentului Ordin, articolul 55 alin. (2) din </w:t>
            </w:r>
            <w:r w:rsidRPr="00276800">
              <w:rPr>
                <w:rFonts w:ascii="Times New Roman" w:hAnsi="Times New Roman" w:cs="Times New Roman"/>
                <w:i/>
                <w:sz w:val="20"/>
                <w:szCs w:val="20"/>
                <w:lang w:eastAsia="en-US"/>
              </w:rPr>
              <w:t>Regulamentul de furnizare a energiei electrice la clienții finali</w:t>
            </w:r>
            <w:r w:rsidRPr="00276800">
              <w:rPr>
                <w:rFonts w:ascii="Times New Roman" w:hAnsi="Times New Roman" w:cs="Times New Roman"/>
                <w:sz w:val="20"/>
                <w:szCs w:val="20"/>
                <w:lang w:eastAsia="en-US"/>
              </w:rPr>
              <w:t>, aprobat prin Ordinul președintelui Autorității Naționale de Reglementare în Domeniul Energiei</w:t>
            </w:r>
            <w:r w:rsidRPr="00276800" w:rsidDel="005161D4">
              <w:rPr>
                <w:rFonts w:ascii="Times New Roman" w:hAnsi="Times New Roman" w:cs="Times New Roman"/>
                <w:sz w:val="20"/>
                <w:szCs w:val="20"/>
                <w:lang w:eastAsia="en-US"/>
              </w:rPr>
              <w:t xml:space="preserve"> </w:t>
            </w:r>
            <w:r w:rsidRPr="00276800">
              <w:rPr>
                <w:rFonts w:ascii="Times New Roman" w:hAnsi="Times New Roman" w:cs="Times New Roman"/>
                <w:sz w:val="20"/>
                <w:szCs w:val="20"/>
                <w:lang w:eastAsia="en-US"/>
              </w:rPr>
              <w:t>nr. 64/2014, publicat în Monitorul Oficial al României, Partea I, nr. 544 din 23 iulie 2014, cu modificările ulterioare se modifică și va avea următorul cuprins:</w:t>
            </w:r>
          </w:p>
          <w:p w14:paraId="438F1B6A" w14:textId="77777777" w:rsidR="00276800" w:rsidRPr="005E6C32" w:rsidRDefault="00276800" w:rsidP="00575A62">
            <w:pPr>
              <w:spacing w:after="0" w:line="240" w:lineRule="auto"/>
              <w:jc w:val="both"/>
              <w:rPr>
                <w:rFonts w:ascii="Times New Roman" w:hAnsi="Times New Roman" w:cs="Times New Roman"/>
                <w:sz w:val="20"/>
                <w:szCs w:val="20"/>
                <w:lang w:eastAsia="en-US"/>
              </w:rPr>
            </w:pPr>
            <w:r w:rsidRPr="00276800">
              <w:rPr>
                <w:rFonts w:ascii="Times New Roman" w:hAnsi="Times New Roman" w:cs="Times New Roman"/>
                <w:sz w:val="20"/>
                <w:szCs w:val="20"/>
                <w:lang w:eastAsia="en-US"/>
              </w:rPr>
              <w:t xml:space="preserve"> </w:t>
            </w:r>
            <w:r w:rsidRPr="005E6C32">
              <w:rPr>
                <w:rFonts w:ascii="Times New Roman" w:hAnsi="Times New Roman" w:cs="Times New Roman"/>
                <w:sz w:val="20"/>
                <w:szCs w:val="20"/>
                <w:lang w:eastAsia="en-US"/>
              </w:rPr>
              <w:t xml:space="preserve">„(2) Pentru clienții finali preluați deoarece nu aveau asigurată furnizarea energiei electrice din nici o altă sursă, pe lângă obligațiile </w:t>
            </w:r>
            <w:r w:rsidRPr="005E6C32">
              <w:rPr>
                <w:rFonts w:ascii="Times New Roman" w:hAnsi="Times New Roman" w:cs="Times New Roman"/>
                <w:sz w:val="20"/>
                <w:szCs w:val="20"/>
                <w:lang w:eastAsia="en-US"/>
              </w:rPr>
              <w:lastRenderedPageBreak/>
              <w:t>generale de furnizare FUI va asigura și:</w:t>
            </w:r>
          </w:p>
          <w:p w14:paraId="641B9277" w14:textId="42C419BD" w:rsidR="00276800" w:rsidRDefault="00064A90" w:rsidP="00064A90">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Pr>
                <w:rFonts w:ascii="Times New Roman" w:hAnsi="Times New Roman" w:cs="Times New Roman"/>
                <w:sz w:val="20"/>
                <w:szCs w:val="20"/>
                <w:lang w:eastAsia="en-US"/>
              </w:rPr>
              <w:t xml:space="preserve">a) </w:t>
            </w:r>
            <w:r w:rsidR="00276800" w:rsidRPr="005E6C32">
              <w:rPr>
                <w:rFonts w:ascii="Times New Roman" w:hAnsi="Times New Roman" w:cs="Times New Roman"/>
                <w:sz w:val="20"/>
                <w:szCs w:val="20"/>
                <w:lang w:eastAsia="en-US"/>
              </w:rPr>
              <w:t>informarea clienților finali preluați, in conformitate cu reglementările aplicabile, cu privire la motivele și condițiile de preluare, inclusiv asupra prețului aplicat și a termenului maxim ȋn care trebuie încheiat contractul de furnizare;</w:t>
            </w:r>
          </w:p>
          <w:p w14:paraId="10CEBAB9" w14:textId="7001FE87" w:rsidR="00276800" w:rsidRPr="00575A62" w:rsidRDefault="00064A90" w:rsidP="00064A90">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b) </w:t>
            </w:r>
            <w:r w:rsidR="00575A62" w:rsidRPr="00575A62">
              <w:rPr>
                <w:rFonts w:ascii="Times New Roman" w:hAnsi="Times New Roman" w:cs="Times New Roman"/>
                <w:sz w:val="20"/>
                <w:szCs w:val="20"/>
                <w:lang w:eastAsia="en-US"/>
              </w:rPr>
              <w:t>publicarea pe pagina de internet proprie și punerea la dispoziția oricărui client final preluat, la solicitarea acestuia, a listei furnizorilor activi de energie electrică din România."</w:t>
            </w:r>
          </w:p>
        </w:tc>
        <w:tc>
          <w:tcPr>
            <w:tcW w:w="1134" w:type="dxa"/>
          </w:tcPr>
          <w:p w14:paraId="65DDF65D" w14:textId="77777777" w:rsidR="00276800" w:rsidRPr="005E6C32" w:rsidRDefault="0027680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CEZ Vanzare</w:t>
            </w:r>
          </w:p>
        </w:tc>
        <w:tc>
          <w:tcPr>
            <w:tcW w:w="5312" w:type="dxa"/>
          </w:tcPr>
          <w:p w14:paraId="0F413F9B" w14:textId="77777777" w:rsidR="00276800" w:rsidRPr="005E6C32" w:rsidRDefault="0027680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Art. 4. 30 „(2) Pentru clienții finali preluați deoarece nu aveau asigurată furnizarea energiei electrice din nici o altă sursă, pe lângă obligațiile generale de furnizare FUI va asigura și:</w:t>
            </w:r>
          </w:p>
          <w:p w14:paraId="5531CD69" w14:textId="77777777" w:rsidR="00276800" w:rsidRPr="005E6C32" w:rsidRDefault="0027680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trike/>
                <w:sz w:val="20"/>
                <w:szCs w:val="20"/>
              </w:rPr>
              <w:t>informarea clienților finali preluați, in conformitate cu reglementările aplicabile, cu privire la motivele și condițiile de preluare, inclusiv asupra prețului aplicat și a termenului maxim ȋn care trebuie încheiat contractul de furnizare;</w:t>
            </w:r>
          </w:p>
        </w:tc>
        <w:tc>
          <w:tcPr>
            <w:tcW w:w="2880" w:type="dxa"/>
          </w:tcPr>
          <w:p w14:paraId="72A22682" w14:textId="77777777" w:rsidR="00276800" w:rsidRPr="005E6C32" w:rsidRDefault="00276800"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Propunem ca informarea clientilor preluati in FUI sa se faca de catre distribuitor.</w:t>
            </w:r>
          </w:p>
        </w:tc>
        <w:tc>
          <w:tcPr>
            <w:tcW w:w="2160" w:type="dxa"/>
          </w:tcPr>
          <w:p w14:paraId="51AC429C" w14:textId="77777777" w:rsidR="00F16CEF" w:rsidRDefault="00F16CEF" w:rsidP="00696D04">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Nu se acceptă</w:t>
            </w:r>
            <w:r w:rsidR="00696D04">
              <w:rPr>
                <w:rFonts w:ascii="Times New Roman" w:hAnsi="Times New Roman" w:cs="Times New Roman"/>
                <w:sz w:val="20"/>
                <w:szCs w:val="20"/>
                <w:lang w:eastAsia="en-US"/>
              </w:rPr>
              <w:t xml:space="preserve">. </w:t>
            </w:r>
          </w:p>
          <w:p w14:paraId="58843E66" w14:textId="77777777" w:rsidR="00276800" w:rsidRPr="005E6C32" w:rsidRDefault="00F16CEF" w:rsidP="00696D04">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Î</w:t>
            </w:r>
            <w:r w:rsidR="00696D04">
              <w:rPr>
                <w:rFonts w:ascii="Times New Roman" w:hAnsi="Times New Roman" w:cs="Times New Roman"/>
                <w:sz w:val="20"/>
                <w:szCs w:val="20"/>
                <w:lang w:eastAsia="en-US"/>
              </w:rPr>
              <w:t>n urma preluării clienților finali</w:t>
            </w:r>
            <w:r>
              <w:rPr>
                <w:rFonts w:ascii="Times New Roman" w:hAnsi="Times New Roman" w:cs="Times New Roman"/>
                <w:sz w:val="20"/>
                <w:szCs w:val="20"/>
                <w:lang w:eastAsia="en-US"/>
              </w:rPr>
              <w:t>, FUI preia toate drepturile ș</w:t>
            </w:r>
            <w:r w:rsidR="00696D04">
              <w:rPr>
                <w:rFonts w:ascii="Times New Roman" w:hAnsi="Times New Roman" w:cs="Times New Roman"/>
                <w:sz w:val="20"/>
                <w:szCs w:val="20"/>
                <w:lang w:eastAsia="en-US"/>
              </w:rPr>
              <w:t xml:space="preserve">i obligațiile, inclusiv cele de informare. </w:t>
            </w:r>
          </w:p>
        </w:tc>
      </w:tr>
      <w:tr w:rsidR="00406F6C" w:rsidRPr="005E6C32" w14:paraId="573C2053" w14:textId="77777777" w:rsidTr="005F536C">
        <w:tc>
          <w:tcPr>
            <w:tcW w:w="639" w:type="dxa"/>
          </w:tcPr>
          <w:p w14:paraId="0972184D" w14:textId="77777777" w:rsidR="00406F6C" w:rsidRPr="005E6C32" w:rsidRDefault="00406F6C" w:rsidP="00F57B98">
            <w:pPr>
              <w:spacing w:after="0" w:line="240" w:lineRule="auto"/>
              <w:rPr>
                <w:rFonts w:ascii="Times New Roman" w:hAnsi="Times New Roman" w:cs="Times New Roman"/>
                <w:sz w:val="20"/>
                <w:szCs w:val="20"/>
              </w:rPr>
            </w:pPr>
          </w:p>
        </w:tc>
        <w:tc>
          <w:tcPr>
            <w:tcW w:w="3119" w:type="dxa"/>
          </w:tcPr>
          <w:p w14:paraId="791AF4EC" w14:textId="77777777" w:rsidR="00406F6C" w:rsidRPr="005E6C32" w:rsidRDefault="00406F6C" w:rsidP="00F57B98">
            <w:pPr>
              <w:spacing w:after="0" w:line="240" w:lineRule="auto"/>
              <w:jc w:val="both"/>
              <w:rPr>
                <w:rFonts w:ascii="Times New Roman" w:hAnsi="Times New Roman" w:cs="Times New Roman"/>
                <w:b/>
                <w:bCs/>
                <w:color w:val="FF0000"/>
                <w:sz w:val="20"/>
                <w:szCs w:val="20"/>
                <w:lang w:eastAsia="en-US"/>
              </w:rPr>
            </w:pPr>
            <w:r w:rsidRPr="005E6C32">
              <w:rPr>
                <w:rFonts w:ascii="Times New Roman" w:hAnsi="Times New Roman" w:cs="Times New Roman"/>
                <w:b/>
                <w:bCs/>
                <w:color w:val="FF0000"/>
                <w:sz w:val="20"/>
                <w:szCs w:val="20"/>
                <w:lang w:eastAsia="en-US"/>
              </w:rPr>
              <w:t xml:space="preserve">Anexa </w:t>
            </w:r>
          </w:p>
        </w:tc>
        <w:tc>
          <w:tcPr>
            <w:tcW w:w="1134" w:type="dxa"/>
          </w:tcPr>
          <w:p w14:paraId="1A32EF5B" w14:textId="77777777" w:rsidR="00406F6C" w:rsidRPr="005E6C32" w:rsidRDefault="00406F6C" w:rsidP="00F57B98">
            <w:pPr>
              <w:spacing w:after="0" w:line="240" w:lineRule="auto"/>
              <w:rPr>
                <w:rFonts w:ascii="Times New Roman" w:hAnsi="Times New Roman" w:cs="Times New Roman"/>
                <w:color w:val="002060"/>
                <w:sz w:val="20"/>
                <w:szCs w:val="20"/>
              </w:rPr>
            </w:pPr>
          </w:p>
        </w:tc>
        <w:tc>
          <w:tcPr>
            <w:tcW w:w="5312" w:type="dxa"/>
          </w:tcPr>
          <w:p w14:paraId="2F154602" w14:textId="77777777" w:rsidR="00406F6C" w:rsidRPr="005E6C32" w:rsidRDefault="00406F6C" w:rsidP="00F57B98">
            <w:pPr>
              <w:spacing w:after="0" w:line="240" w:lineRule="auto"/>
              <w:jc w:val="both"/>
              <w:rPr>
                <w:rFonts w:ascii="Times New Roman" w:hAnsi="Times New Roman" w:cs="Times New Roman"/>
                <w:sz w:val="20"/>
                <w:szCs w:val="20"/>
                <w:lang w:eastAsia="en-US"/>
              </w:rPr>
            </w:pPr>
          </w:p>
        </w:tc>
        <w:tc>
          <w:tcPr>
            <w:tcW w:w="2880" w:type="dxa"/>
          </w:tcPr>
          <w:p w14:paraId="5E2B8D4C" w14:textId="77777777" w:rsidR="00406F6C" w:rsidRPr="005E6C32" w:rsidRDefault="00406F6C" w:rsidP="00F57B98">
            <w:pPr>
              <w:spacing w:after="0" w:line="240" w:lineRule="auto"/>
              <w:rPr>
                <w:rFonts w:ascii="Times New Roman" w:hAnsi="Times New Roman" w:cs="Times New Roman"/>
                <w:sz w:val="20"/>
                <w:szCs w:val="20"/>
                <w:lang w:eastAsia="en-US"/>
              </w:rPr>
            </w:pPr>
          </w:p>
        </w:tc>
        <w:tc>
          <w:tcPr>
            <w:tcW w:w="2160" w:type="dxa"/>
          </w:tcPr>
          <w:p w14:paraId="47D87CE4" w14:textId="77777777" w:rsidR="00406F6C" w:rsidRPr="005E6C32" w:rsidRDefault="00406F6C" w:rsidP="00F57B98">
            <w:pPr>
              <w:spacing w:after="0" w:line="240" w:lineRule="auto"/>
              <w:rPr>
                <w:rFonts w:ascii="Times New Roman" w:hAnsi="Times New Roman" w:cs="Times New Roman"/>
                <w:sz w:val="20"/>
                <w:szCs w:val="20"/>
                <w:lang w:eastAsia="en-US"/>
              </w:rPr>
            </w:pPr>
          </w:p>
        </w:tc>
      </w:tr>
      <w:tr w:rsidR="00AE0E60" w:rsidRPr="005E6C32" w14:paraId="7B09B21E" w14:textId="77777777" w:rsidTr="005F536C">
        <w:tc>
          <w:tcPr>
            <w:tcW w:w="639" w:type="dxa"/>
            <w:vMerge w:val="restart"/>
          </w:tcPr>
          <w:p w14:paraId="38B106C4"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w:t>
            </w:r>
          </w:p>
        </w:tc>
        <w:tc>
          <w:tcPr>
            <w:tcW w:w="3119" w:type="dxa"/>
            <w:vMerge w:val="restart"/>
          </w:tcPr>
          <w:p w14:paraId="7A5D5548" w14:textId="77777777" w:rsidR="00AE0E60" w:rsidRPr="005E6C32" w:rsidRDefault="00AE0E6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(1) Regulamentul se aplică: </w:t>
            </w:r>
          </w:p>
          <w:p w14:paraId="699DA151" w14:textId="77777777" w:rsidR="00AE0E60" w:rsidRPr="005E6C32" w:rsidRDefault="00AE0E60" w:rsidP="00F57B98">
            <w:pPr>
              <w:numPr>
                <w:ilvl w:val="0"/>
                <w:numId w:val="8"/>
              </w:numPr>
              <w:spacing w:after="0" w:line="240" w:lineRule="auto"/>
              <w:ind w:firstLine="360"/>
              <w:rPr>
                <w:rFonts w:ascii="Times New Roman" w:hAnsi="Times New Roman" w:cs="Times New Roman"/>
                <w:sz w:val="20"/>
                <w:szCs w:val="20"/>
                <w:lang w:eastAsia="en-US"/>
              </w:rPr>
            </w:pPr>
            <w:r w:rsidRPr="005E6C32">
              <w:rPr>
                <w:rFonts w:ascii="Times New Roman" w:hAnsi="Times New Roman" w:cs="Times New Roman"/>
                <w:sz w:val="20"/>
                <w:szCs w:val="20"/>
                <w:lang w:eastAsia="en-US"/>
              </w:rPr>
              <w:t>furnizorilor de energie electrică;</w:t>
            </w:r>
          </w:p>
          <w:p w14:paraId="5F428B7F" w14:textId="77777777" w:rsidR="00AE0E60" w:rsidRPr="005E6C32" w:rsidRDefault="00AE0E60" w:rsidP="00F57B98">
            <w:pPr>
              <w:numPr>
                <w:ilvl w:val="0"/>
                <w:numId w:val="8"/>
              </w:numPr>
              <w:spacing w:after="0" w:line="240" w:lineRule="auto"/>
              <w:ind w:firstLine="360"/>
              <w:rPr>
                <w:rFonts w:ascii="Times New Roman" w:hAnsi="Times New Roman" w:cs="Times New Roman"/>
                <w:sz w:val="20"/>
                <w:szCs w:val="20"/>
                <w:lang w:eastAsia="en-US"/>
              </w:rPr>
            </w:pPr>
            <w:r w:rsidRPr="005E6C32">
              <w:rPr>
                <w:rFonts w:ascii="Times New Roman" w:hAnsi="Times New Roman" w:cs="Times New Roman"/>
                <w:sz w:val="20"/>
                <w:szCs w:val="20"/>
                <w:lang w:eastAsia="en-US"/>
              </w:rPr>
              <w:t>operatorilor de rețea;</w:t>
            </w:r>
          </w:p>
          <w:p w14:paraId="16EE76A2" w14:textId="77777777" w:rsidR="00AE0E60" w:rsidRPr="005E6C32" w:rsidRDefault="00AE0E60" w:rsidP="00F57B98">
            <w:pPr>
              <w:numPr>
                <w:ilvl w:val="0"/>
                <w:numId w:val="8"/>
              </w:numPr>
              <w:spacing w:after="0" w:line="240" w:lineRule="auto"/>
              <w:ind w:firstLine="360"/>
              <w:rPr>
                <w:rFonts w:ascii="Times New Roman" w:hAnsi="Times New Roman" w:cs="Times New Roman"/>
                <w:sz w:val="20"/>
                <w:szCs w:val="20"/>
                <w:lang w:eastAsia="en-US"/>
              </w:rPr>
            </w:pPr>
            <w:r w:rsidRPr="005E6C32">
              <w:rPr>
                <w:rFonts w:ascii="Times New Roman" w:hAnsi="Times New Roman" w:cs="Times New Roman"/>
                <w:sz w:val="20"/>
                <w:szCs w:val="20"/>
                <w:lang w:eastAsia="en-US"/>
              </w:rPr>
              <w:t>clienților finali.</w:t>
            </w:r>
          </w:p>
          <w:p w14:paraId="5549E31E" w14:textId="77777777" w:rsidR="00AE0E60" w:rsidRPr="005E6C32" w:rsidRDefault="00AE0E6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(2) Regulamentul nu se aplică în cazul preluării de către un FUI a clienților finali din portofoliul unui alt FUI. </w:t>
            </w:r>
          </w:p>
        </w:tc>
        <w:tc>
          <w:tcPr>
            <w:tcW w:w="1134" w:type="dxa"/>
          </w:tcPr>
          <w:p w14:paraId="0E9ACD91" w14:textId="77777777" w:rsidR="00AE0E60" w:rsidRPr="005E6C32" w:rsidRDefault="00AE0E6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63CCFB15" w14:textId="77777777" w:rsidR="00AE0E60" w:rsidRPr="005E6C32" w:rsidRDefault="00AE0E6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(1) Regulamentul se aplică: </w:t>
            </w:r>
          </w:p>
          <w:p w14:paraId="49C93270" w14:textId="77777777" w:rsidR="00AE0E60" w:rsidRPr="005E6C32" w:rsidRDefault="00AE0E60" w:rsidP="00F57B98">
            <w:pPr>
              <w:numPr>
                <w:ilvl w:val="0"/>
                <w:numId w:val="9"/>
              </w:num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furnizorilor de energie electrică;</w:t>
            </w:r>
          </w:p>
          <w:p w14:paraId="46A0DC69" w14:textId="77777777" w:rsidR="00AE0E60" w:rsidRPr="005E6C32" w:rsidRDefault="00AE0E60" w:rsidP="00F57B98">
            <w:pPr>
              <w:numPr>
                <w:ilvl w:val="0"/>
                <w:numId w:val="9"/>
              </w:numPr>
              <w:spacing w:after="0" w:line="240" w:lineRule="auto"/>
              <w:ind w:firstLine="360"/>
              <w:rPr>
                <w:rFonts w:ascii="Times New Roman" w:hAnsi="Times New Roman" w:cs="Times New Roman"/>
                <w:sz w:val="20"/>
                <w:szCs w:val="20"/>
                <w:lang w:eastAsia="en-US"/>
              </w:rPr>
            </w:pPr>
            <w:r w:rsidRPr="005E6C32">
              <w:rPr>
                <w:rFonts w:ascii="Times New Roman" w:hAnsi="Times New Roman" w:cs="Times New Roman"/>
                <w:sz w:val="20"/>
                <w:szCs w:val="20"/>
                <w:lang w:eastAsia="en-US"/>
              </w:rPr>
              <w:t>operatorilor de rețea;</w:t>
            </w:r>
          </w:p>
          <w:p w14:paraId="24348D4D" w14:textId="77777777" w:rsidR="00AE0E60" w:rsidRPr="005E6C32" w:rsidRDefault="00AE0E60" w:rsidP="00F57B98">
            <w:pPr>
              <w:numPr>
                <w:ilvl w:val="0"/>
                <w:numId w:val="9"/>
              </w:numPr>
              <w:spacing w:after="0" w:line="240" w:lineRule="auto"/>
              <w:ind w:firstLine="360"/>
              <w:rPr>
                <w:rFonts w:ascii="Times New Roman" w:hAnsi="Times New Roman" w:cs="Times New Roman"/>
                <w:sz w:val="20"/>
                <w:szCs w:val="20"/>
                <w:lang w:eastAsia="en-US"/>
              </w:rPr>
            </w:pPr>
            <w:r w:rsidRPr="005E6C32">
              <w:rPr>
                <w:rFonts w:ascii="Times New Roman" w:hAnsi="Times New Roman" w:cs="Times New Roman"/>
                <w:sz w:val="20"/>
                <w:szCs w:val="20"/>
                <w:lang w:eastAsia="en-US"/>
              </w:rPr>
              <w:t>clienților finali.</w:t>
            </w:r>
          </w:p>
          <w:p w14:paraId="0F1D7EB2" w14:textId="77777777" w:rsidR="00AE0E60" w:rsidRPr="005E6C32" w:rsidRDefault="00AE0E60"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(2) Regulamentul nu se aplică în cazul preluării de către un FUI a clienților finali din portofoliul unui alt FUI</w:t>
            </w:r>
          </w:p>
          <w:p w14:paraId="79921D38" w14:textId="77777777" w:rsidR="00AE0E60" w:rsidRPr="005E6C32" w:rsidRDefault="00AE0E6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b/>
                <w:bCs/>
                <w:sz w:val="20"/>
                <w:szCs w:val="20"/>
                <w:lang w:eastAsia="en-US"/>
              </w:rPr>
              <w:t>(3) Regulamentul nu se aplica clientilor ce au si activitate de productie a energiei electrice .</w:t>
            </w:r>
          </w:p>
        </w:tc>
        <w:tc>
          <w:tcPr>
            <w:tcW w:w="2880" w:type="dxa"/>
          </w:tcPr>
          <w:p w14:paraId="7577F423"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t>Completare articol in conformitate cu solicitarea de la punctul 1.</w:t>
            </w:r>
          </w:p>
        </w:tc>
        <w:tc>
          <w:tcPr>
            <w:tcW w:w="2160" w:type="dxa"/>
          </w:tcPr>
          <w:p w14:paraId="15DDDA3A" w14:textId="77777777" w:rsidR="00AE0E60" w:rsidRPr="005E6C32" w:rsidRDefault="002C5AD3" w:rsidP="00F57B9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Nu se accepta. Producătorii sunt preluați de FUI în calitate de clienți finali, pentru situația ȋn care consumă energie electrică din SEN.</w:t>
            </w:r>
          </w:p>
        </w:tc>
      </w:tr>
      <w:tr w:rsidR="00AE0E60" w:rsidRPr="005E6C32" w14:paraId="7D690863" w14:textId="77777777" w:rsidTr="005F536C">
        <w:tc>
          <w:tcPr>
            <w:tcW w:w="639" w:type="dxa"/>
            <w:vMerge/>
          </w:tcPr>
          <w:p w14:paraId="3E031AF1" w14:textId="77777777" w:rsidR="00AE0E60" w:rsidRPr="005E6C32" w:rsidRDefault="00AE0E60" w:rsidP="00F57B98">
            <w:pPr>
              <w:spacing w:after="0" w:line="240" w:lineRule="auto"/>
              <w:rPr>
                <w:rFonts w:ascii="Times New Roman" w:hAnsi="Times New Roman" w:cs="Times New Roman"/>
                <w:sz w:val="20"/>
                <w:szCs w:val="20"/>
              </w:rPr>
            </w:pPr>
          </w:p>
        </w:tc>
        <w:tc>
          <w:tcPr>
            <w:tcW w:w="3119" w:type="dxa"/>
            <w:vMerge/>
          </w:tcPr>
          <w:p w14:paraId="182D54B6" w14:textId="77777777" w:rsidR="00AE0E60" w:rsidRPr="005E6C32" w:rsidRDefault="00AE0E6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p>
        </w:tc>
        <w:tc>
          <w:tcPr>
            <w:tcW w:w="1134" w:type="dxa"/>
          </w:tcPr>
          <w:p w14:paraId="1E1796B2" w14:textId="77777777" w:rsidR="00AE0E60" w:rsidRPr="005E6C32" w:rsidRDefault="00AE0E6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Distributie</w:t>
            </w:r>
          </w:p>
        </w:tc>
        <w:tc>
          <w:tcPr>
            <w:tcW w:w="5312" w:type="dxa"/>
          </w:tcPr>
          <w:p w14:paraId="09FCF692" w14:textId="77777777" w:rsidR="00AE0E60" w:rsidRPr="005E6C32" w:rsidRDefault="00AE0E60" w:rsidP="00F57B98">
            <w:pPr>
              <w:spacing w:after="0" w:line="240" w:lineRule="auto"/>
              <w:rPr>
                <w:rFonts w:ascii="Times New Roman" w:hAnsi="Times New Roman" w:cs="Times New Roman"/>
                <w:b/>
                <w:sz w:val="20"/>
                <w:szCs w:val="20"/>
              </w:rPr>
            </w:pPr>
            <w:r w:rsidRPr="005E6C32">
              <w:rPr>
                <w:rFonts w:ascii="Times New Roman" w:hAnsi="Times New Roman" w:cs="Times New Roman"/>
                <w:b/>
                <w:sz w:val="20"/>
                <w:szCs w:val="20"/>
              </w:rPr>
              <w:t>Propunem completarea:</w:t>
            </w:r>
          </w:p>
          <w:p w14:paraId="488BF297"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w:t>
            </w:r>
            <w:r w:rsidRPr="005E6C32">
              <w:rPr>
                <w:rFonts w:ascii="Times New Roman" w:hAnsi="Times New Roman" w:cs="Times New Roman"/>
                <w:sz w:val="20"/>
                <w:szCs w:val="20"/>
              </w:rPr>
              <w:tab/>
              <w:t xml:space="preserve"> (1) Regulamentul se aplică: </w:t>
            </w:r>
          </w:p>
          <w:p w14:paraId="3BE6637F"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sz w:val="20"/>
                <w:szCs w:val="20"/>
              </w:rPr>
              <w:tab/>
              <w:t>furnizorilor de energie electrică;</w:t>
            </w:r>
          </w:p>
          <w:p w14:paraId="1083D469"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w:t>
            </w:r>
            <w:r w:rsidRPr="005E6C32">
              <w:rPr>
                <w:rFonts w:ascii="Times New Roman" w:hAnsi="Times New Roman" w:cs="Times New Roman"/>
                <w:sz w:val="20"/>
                <w:szCs w:val="20"/>
              </w:rPr>
              <w:tab/>
              <w:t>operatorilor de rețea;</w:t>
            </w:r>
          </w:p>
          <w:p w14:paraId="2C786862" w14:textId="77777777" w:rsidR="00AE0E60" w:rsidRPr="005E6C32" w:rsidRDefault="00AE0E6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c)</w:t>
            </w:r>
            <w:r w:rsidRPr="005E6C32">
              <w:rPr>
                <w:rFonts w:ascii="Times New Roman" w:hAnsi="Times New Roman" w:cs="Times New Roman"/>
                <w:sz w:val="20"/>
                <w:szCs w:val="20"/>
              </w:rPr>
              <w:tab/>
              <w:t>clienților finali.</w:t>
            </w:r>
          </w:p>
          <w:p w14:paraId="22493FD6" w14:textId="77777777" w:rsidR="00AE0E60" w:rsidRPr="005E6C32" w:rsidRDefault="00AE0E60" w:rsidP="00F57B98">
            <w:pPr>
              <w:spacing w:after="0" w:line="240" w:lineRule="auto"/>
              <w:rPr>
                <w:rFonts w:ascii="Times New Roman" w:hAnsi="Times New Roman" w:cs="Times New Roman"/>
                <w:b/>
                <w:sz w:val="20"/>
                <w:szCs w:val="20"/>
                <w:u w:val="single"/>
              </w:rPr>
            </w:pPr>
            <w:r w:rsidRPr="005E6C32">
              <w:rPr>
                <w:rFonts w:ascii="Times New Roman" w:hAnsi="Times New Roman" w:cs="Times New Roman"/>
                <w:b/>
                <w:sz w:val="20"/>
                <w:szCs w:val="20"/>
                <w:u w:val="single"/>
              </w:rPr>
              <w:t>d)      furnizorilor de ultimă instanță</w:t>
            </w:r>
          </w:p>
          <w:p w14:paraId="6F22AC1D" w14:textId="77777777" w:rsidR="00AE0E60" w:rsidRPr="005E6C32" w:rsidRDefault="00AE0E60" w:rsidP="00F57B98">
            <w:pPr>
              <w:spacing w:after="0" w:line="240" w:lineRule="auto"/>
              <w:rPr>
                <w:rFonts w:ascii="Times New Roman" w:hAnsi="Times New Roman" w:cs="Times New Roman"/>
                <w:sz w:val="20"/>
                <w:szCs w:val="20"/>
              </w:rPr>
            </w:pPr>
          </w:p>
          <w:p w14:paraId="2031B74B" w14:textId="77777777" w:rsidR="00AE0E60" w:rsidRPr="005E6C32" w:rsidRDefault="00AE0E60"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rPr>
              <w:t>(2) Regulamentul nu se aplică în cazul preluării de către un FUI a clienților finali din portofoliul unui alt FUI.</w:t>
            </w:r>
          </w:p>
        </w:tc>
        <w:tc>
          <w:tcPr>
            <w:tcW w:w="2880" w:type="dxa"/>
          </w:tcPr>
          <w:p w14:paraId="2E517B4F" w14:textId="77777777" w:rsidR="00AE0E60" w:rsidRPr="005E6C32" w:rsidRDefault="00AE0E60"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rPr>
              <w:t>Completare necesară</w:t>
            </w:r>
          </w:p>
        </w:tc>
        <w:tc>
          <w:tcPr>
            <w:tcW w:w="2160" w:type="dxa"/>
          </w:tcPr>
          <w:p w14:paraId="06F44EFC" w14:textId="77777777" w:rsidR="00F16CEF" w:rsidRDefault="00F16CEF" w:rsidP="006601BE">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92022F">
              <w:rPr>
                <w:rFonts w:ascii="Times New Roman" w:hAnsi="Times New Roman" w:cs="Times New Roman"/>
                <w:sz w:val="20"/>
                <w:szCs w:val="20"/>
              </w:rPr>
              <w:t xml:space="preserve">. </w:t>
            </w:r>
          </w:p>
          <w:p w14:paraId="6586BF62" w14:textId="11601832" w:rsidR="00AE0E60" w:rsidRPr="005E6C32" w:rsidRDefault="006601BE" w:rsidP="009F67C2">
            <w:pPr>
              <w:spacing w:after="0" w:line="240" w:lineRule="auto"/>
              <w:rPr>
                <w:rFonts w:ascii="Times New Roman" w:hAnsi="Times New Roman" w:cs="Times New Roman"/>
                <w:sz w:val="20"/>
                <w:szCs w:val="20"/>
              </w:rPr>
            </w:pPr>
            <w:r>
              <w:rPr>
                <w:rFonts w:ascii="Times New Roman" w:hAnsi="Times New Roman" w:cs="Times New Roman"/>
                <w:sz w:val="20"/>
                <w:szCs w:val="20"/>
              </w:rPr>
              <w:t>Legea</w:t>
            </w:r>
            <w:r w:rsidR="00415425">
              <w:rPr>
                <w:rFonts w:ascii="Times New Roman" w:hAnsi="Times New Roman" w:cs="Times New Roman"/>
                <w:sz w:val="20"/>
                <w:szCs w:val="20"/>
              </w:rPr>
              <w:t xml:space="preserve"> 123/2012</w:t>
            </w:r>
            <w:r w:rsidR="006B2600">
              <w:rPr>
                <w:rFonts w:ascii="Times New Roman" w:hAnsi="Times New Roman" w:cs="Times New Roman"/>
                <w:sz w:val="20"/>
                <w:szCs w:val="20"/>
              </w:rPr>
              <w:t>, la art</w:t>
            </w:r>
            <w:r w:rsidR="00555867">
              <w:rPr>
                <w:rFonts w:ascii="Times New Roman" w:hAnsi="Times New Roman" w:cs="Times New Roman"/>
                <w:sz w:val="20"/>
                <w:szCs w:val="20"/>
              </w:rPr>
              <w:t>.</w:t>
            </w:r>
            <w:r w:rsidR="006B2600">
              <w:rPr>
                <w:rFonts w:ascii="Times New Roman" w:hAnsi="Times New Roman" w:cs="Times New Roman"/>
                <w:sz w:val="20"/>
                <w:szCs w:val="20"/>
              </w:rPr>
              <w:t xml:space="preserve"> 3 pct</w:t>
            </w:r>
            <w:r w:rsidR="00555867">
              <w:rPr>
                <w:rFonts w:ascii="Times New Roman" w:hAnsi="Times New Roman" w:cs="Times New Roman"/>
                <w:sz w:val="20"/>
                <w:szCs w:val="20"/>
              </w:rPr>
              <w:t>.</w:t>
            </w:r>
            <w:r w:rsidR="006B2600">
              <w:rPr>
                <w:rFonts w:ascii="Times New Roman" w:hAnsi="Times New Roman" w:cs="Times New Roman"/>
                <w:sz w:val="20"/>
                <w:szCs w:val="20"/>
              </w:rPr>
              <w:t xml:space="preserve"> 27</w:t>
            </w:r>
            <w:r>
              <w:rPr>
                <w:rFonts w:ascii="Times New Roman" w:hAnsi="Times New Roman" w:cs="Times New Roman"/>
                <w:sz w:val="20"/>
                <w:szCs w:val="20"/>
              </w:rPr>
              <w:t xml:space="preserve"> </w:t>
            </w:r>
            <w:r w:rsidR="009F67C2">
              <w:rPr>
                <w:rFonts w:ascii="Times New Roman" w:hAnsi="Times New Roman" w:cs="Times New Roman"/>
                <w:sz w:val="20"/>
                <w:szCs w:val="20"/>
              </w:rPr>
              <w:t xml:space="preserve">definește </w:t>
            </w:r>
            <w:r>
              <w:rPr>
                <w:rFonts w:ascii="Times New Roman" w:hAnsi="Times New Roman" w:cs="Times New Roman"/>
                <w:sz w:val="20"/>
                <w:szCs w:val="20"/>
              </w:rPr>
              <w:t xml:space="preserve">FUI ca furnizor. </w:t>
            </w:r>
          </w:p>
        </w:tc>
      </w:tr>
      <w:tr w:rsidR="00F57B98" w:rsidRPr="005E6C32" w14:paraId="73A66E8F" w14:textId="77777777" w:rsidTr="005F536C">
        <w:tc>
          <w:tcPr>
            <w:tcW w:w="639" w:type="dxa"/>
            <w:vMerge w:val="restart"/>
          </w:tcPr>
          <w:p w14:paraId="4173AC7C"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3</w:t>
            </w:r>
          </w:p>
        </w:tc>
        <w:tc>
          <w:tcPr>
            <w:tcW w:w="3119" w:type="dxa"/>
            <w:vMerge w:val="restart"/>
          </w:tcPr>
          <w:p w14:paraId="0DACE7E4"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(2) În înțelesul prezentului Regulament, abrevierile și termenii specifici utilizați au următoarele semnificații:</w:t>
            </w:r>
          </w:p>
          <w:p w14:paraId="3D48DD4F"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w:t>
            </w:r>
          </w:p>
          <w:p w14:paraId="2F5F047B"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-Furnizor concurential (FC)- Furnizor de energie electrică care activează în piața </w:t>
            </w:r>
          </w:p>
          <w:p w14:paraId="6B3BA1EC"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-Suma minimă de plată -</w:t>
            </w:r>
            <w:r w:rsidRPr="005E6C32">
              <w:rPr>
                <w:rFonts w:ascii="Times New Roman" w:hAnsi="Times New Roman" w:cs="Times New Roman"/>
                <w:sz w:val="20"/>
                <w:szCs w:val="20"/>
              </w:rPr>
              <w:tab/>
              <w:t>valoarea care trebuie plătită OD de către FA pentru a nu se proceda la trecerea clienților finali ai FA la FUI ca urmare a denunțării unilaterale a CD de către OD, stabilită de OD conform prevederilor Regulamentului de furnizare</w:t>
            </w:r>
          </w:p>
        </w:tc>
        <w:tc>
          <w:tcPr>
            <w:tcW w:w="1134" w:type="dxa"/>
          </w:tcPr>
          <w:p w14:paraId="69BFC043"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7C3FA8F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w:t>
            </w:r>
          </w:p>
          <w:p w14:paraId="3142421B" w14:textId="77777777" w:rsidR="00F57B98" w:rsidRPr="005E6C32" w:rsidRDefault="00F57B98" w:rsidP="00F57B98">
            <w:pPr>
              <w:numPr>
                <w:ilvl w:val="0"/>
                <w:numId w:val="6"/>
              </w:numPr>
              <w:spacing w:after="0" w:line="240" w:lineRule="auto"/>
              <w:rPr>
                <w:rFonts w:ascii="Times New Roman" w:hAnsi="Times New Roman" w:cs="Times New Roman"/>
                <w:color w:val="FF0000"/>
                <w:sz w:val="20"/>
                <w:szCs w:val="20"/>
              </w:rPr>
            </w:pPr>
            <w:r w:rsidRPr="005E6C32">
              <w:rPr>
                <w:rFonts w:ascii="Times New Roman" w:hAnsi="Times New Roman" w:cs="Times New Roman"/>
                <w:sz w:val="20"/>
                <w:szCs w:val="20"/>
              </w:rPr>
              <w:t xml:space="preserve">Furnizor concurențial - </w:t>
            </w:r>
            <w:r w:rsidRPr="005E6C32">
              <w:rPr>
                <w:rFonts w:ascii="Times New Roman" w:hAnsi="Times New Roman" w:cs="Times New Roman"/>
                <w:color w:val="FF0000"/>
                <w:sz w:val="20"/>
                <w:szCs w:val="20"/>
              </w:rPr>
              <w:t>Orice</w:t>
            </w:r>
            <w:r w:rsidRPr="005E6C32">
              <w:rPr>
                <w:rFonts w:ascii="Times New Roman" w:hAnsi="Times New Roman" w:cs="Times New Roman"/>
                <w:sz w:val="20"/>
                <w:szCs w:val="20"/>
              </w:rPr>
              <w:t xml:space="preserve"> furnizor de energie electrică care activează în piața concurențială cu amănuntul </w:t>
            </w:r>
            <w:r w:rsidRPr="005E6C32">
              <w:rPr>
                <w:rFonts w:ascii="Times New Roman" w:hAnsi="Times New Roman" w:cs="Times New Roman"/>
                <w:color w:val="FF0000"/>
                <w:sz w:val="20"/>
                <w:szCs w:val="20"/>
              </w:rPr>
              <w:t>și care nu are decizie de FUI</w:t>
            </w:r>
          </w:p>
          <w:p w14:paraId="55EEE424" w14:textId="77777777" w:rsidR="00F57B98" w:rsidRPr="005E6C32" w:rsidRDefault="00F57B98" w:rsidP="00F57B98">
            <w:pPr>
              <w:spacing w:after="0" w:line="240" w:lineRule="auto"/>
              <w:rPr>
                <w:rFonts w:ascii="Times New Roman" w:hAnsi="Times New Roman" w:cs="Times New Roman"/>
                <w:color w:val="FF0000"/>
                <w:sz w:val="20"/>
                <w:szCs w:val="20"/>
              </w:rPr>
            </w:pPr>
          </w:p>
          <w:p w14:paraId="48B32D37" w14:textId="77777777" w:rsidR="00F57B98" w:rsidRPr="005E6C32" w:rsidRDefault="00F57B98" w:rsidP="00F57B98">
            <w:pPr>
              <w:spacing w:after="0" w:line="240" w:lineRule="auto"/>
              <w:rPr>
                <w:rFonts w:ascii="Times New Roman" w:hAnsi="Times New Roman" w:cs="Times New Roman"/>
                <w:color w:val="FF0000"/>
                <w:sz w:val="20"/>
                <w:szCs w:val="20"/>
              </w:rPr>
            </w:pPr>
            <w:r w:rsidRPr="005E6C32">
              <w:rPr>
                <w:rFonts w:ascii="Times New Roman" w:hAnsi="Times New Roman" w:cs="Times New Roman"/>
                <w:color w:val="FF0000"/>
                <w:sz w:val="20"/>
                <w:szCs w:val="20"/>
              </w:rPr>
              <w:t xml:space="preserve">Definitie noua: </w:t>
            </w:r>
            <w:r w:rsidRPr="005E6C32">
              <w:rPr>
                <w:rFonts w:ascii="Times New Roman" w:hAnsi="Times New Roman" w:cs="Times New Roman"/>
                <w:b/>
                <w:bCs/>
                <w:color w:val="FF0000"/>
                <w:sz w:val="20"/>
                <w:szCs w:val="20"/>
              </w:rPr>
              <w:t>client final</w:t>
            </w:r>
            <w:r w:rsidRPr="005E6C32">
              <w:rPr>
                <w:rFonts w:ascii="Times New Roman" w:hAnsi="Times New Roman" w:cs="Times New Roman"/>
                <w:color w:val="FF0000"/>
                <w:sz w:val="20"/>
                <w:szCs w:val="20"/>
              </w:rPr>
              <w:t xml:space="preserve"> - orice persoană fizică sau juridică ce cumpără energie electrică pentru consum propriu;</w:t>
            </w:r>
          </w:p>
        </w:tc>
        <w:tc>
          <w:tcPr>
            <w:tcW w:w="2880" w:type="dxa"/>
          </w:tcPr>
          <w:p w14:paraId="1CDA85A7"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Pentru corelare cu prevederile art.2 (2)</w:t>
            </w:r>
          </w:p>
          <w:p w14:paraId="06461603" w14:textId="77777777" w:rsidR="00F57B98" w:rsidRPr="005E6C32" w:rsidRDefault="00F57B98" w:rsidP="00F57B98">
            <w:pPr>
              <w:spacing w:after="0" w:line="240" w:lineRule="auto"/>
              <w:rPr>
                <w:rFonts w:ascii="Times New Roman" w:hAnsi="Times New Roman" w:cs="Times New Roman"/>
                <w:sz w:val="20"/>
                <w:szCs w:val="20"/>
              </w:rPr>
            </w:pPr>
          </w:p>
          <w:p w14:paraId="49C7295C" w14:textId="77777777" w:rsidR="00F57B98" w:rsidRPr="005E6C32" w:rsidRDefault="00F57B98" w:rsidP="00F57B98">
            <w:pPr>
              <w:spacing w:after="0" w:line="240" w:lineRule="auto"/>
              <w:rPr>
                <w:rFonts w:ascii="Times New Roman" w:hAnsi="Times New Roman" w:cs="Times New Roman"/>
                <w:sz w:val="20"/>
                <w:szCs w:val="20"/>
              </w:rPr>
            </w:pPr>
          </w:p>
          <w:p w14:paraId="788A9811" w14:textId="77777777" w:rsidR="00F57B98" w:rsidRPr="005E6C32" w:rsidRDefault="00F57B98" w:rsidP="00F57B98">
            <w:pPr>
              <w:spacing w:after="0" w:line="240" w:lineRule="auto"/>
              <w:rPr>
                <w:rFonts w:ascii="Times New Roman" w:hAnsi="Times New Roman" w:cs="Times New Roman"/>
                <w:sz w:val="20"/>
                <w:szCs w:val="20"/>
              </w:rPr>
            </w:pPr>
          </w:p>
          <w:p w14:paraId="77F8C8B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Consideram necesara introducerea definitiei clientului final din Legea energiei si a </w:t>
            </w:r>
            <w:r w:rsidRPr="005E6C32">
              <w:rPr>
                <w:rFonts w:ascii="Times New Roman" w:hAnsi="Times New Roman" w:cs="Times New Roman"/>
                <w:sz w:val="20"/>
                <w:szCs w:val="20"/>
              </w:rPr>
              <w:lastRenderedPageBreak/>
              <w:t>gazelor naturale nr. 123/2012.</w:t>
            </w:r>
          </w:p>
        </w:tc>
        <w:tc>
          <w:tcPr>
            <w:tcW w:w="2160" w:type="dxa"/>
          </w:tcPr>
          <w:p w14:paraId="1E39477D" w14:textId="77777777" w:rsidR="00F57B98" w:rsidRDefault="005F0BC9"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S-a reformulat.</w:t>
            </w:r>
            <w:r w:rsidR="0092022F">
              <w:rPr>
                <w:rFonts w:ascii="Times New Roman" w:hAnsi="Times New Roman" w:cs="Times New Roman"/>
                <w:sz w:val="20"/>
                <w:szCs w:val="20"/>
              </w:rPr>
              <w:t xml:space="preserve"> </w:t>
            </w:r>
          </w:p>
          <w:p w14:paraId="167837A4" w14:textId="77777777" w:rsidR="0092022F" w:rsidRDefault="0092022F" w:rsidP="00F57B98">
            <w:pPr>
              <w:spacing w:after="0" w:line="240" w:lineRule="auto"/>
              <w:rPr>
                <w:rFonts w:ascii="Times New Roman" w:hAnsi="Times New Roman" w:cs="Times New Roman"/>
                <w:sz w:val="20"/>
                <w:szCs w:val="20"/>
              </w:rPr>
            </w:pPr>
          </w:p>
          <w:p w14:paraId="1CFB4F05" w14:textId="77777777" w:rsidR="005F0BC9" w:rsidRDefault="005F0BC9" w:rsidP="00F57B98">
            <w:pPr>
              <w:spacing w:after="0" w:line="240" w:lineRule="auto"/>
              <w:rPr>
                <w:rFonts w:ascii="Times New Roman" w:hAnsi="Times New Roman" w:cs="Times New Roman"/>
                <w:sz w:val="20"/>
                <w:szCs w:val="20"/>
              </w:rPr>
            </w:pPr>
          </w:p>
          <w:p w14:paraId="70132E62" w14:textId="77777777" w:rsidR="005F0BC9" w:rsidRDefault="005F0BC9" w:rsidP="00F57B98">
            <w:pPr>
              <w:spacing w:after="0" w:line="240" w:lineRule="auto"/>
              <w:rPr>
                <w:rFonts w:ascii="Times New Roman" w:hAnsi="Times New Roman" w:cs="Times New Roman"/>
                <w:sz w:val="20"/>
                <w:szCs w:val="20"/>
              </w:rPr>
            </w:pPr>
          </w:p>
          <w:p w14:paraId="2AE74EF4" w14:textId="77777777" w:rsidR="005F0BC9" w:rsidRDefault="005F0BC9" w:rsidP="00F57B98">
            <w:pPr>
              <w:spacing w:after="0" w:line="240" w:lineRule="auto"/>
              <w:rPr>
                <w:rFonts w:ascii="Times New Roman" w:hAnsi="Times New Roman" w:cs="Times New Roman"/>
                <w:sz w:val="20"/>
                <w:szCs w:val="20"/>
              </w:rPr>
            </w:pPr>
          </w:p>
          <w:p w14:paraId="06CCA91B" w14:textId="7283F7DE" w:rsidR="006C184D" w:rsidRDefault="0092022F"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w:t>
            </w:r>
            <w:r w:rsidR="00555867">
              <w:rPr>
                <w:rFonts w:ascii="Times New Roman" w:hAnsi="Times New Roman" w:cs="Times New Roman"/>
                <w:sz w:val="20"/>
                <w:szCs w:val="20"/>
              </w:rPr>
              <w:t>ă</w:t>
            </w:r>
            <w:r>
              <w:rPr>
                <w:rFonts w:ascii="Times New Roman" w:hAnsi="Times New Roman" w:cs="Times New Roman"/>
                <w:sz w:val="20"/>
                <w:szCs w:val="20"/>
              </w:rPr>
              <w:t xml:space="preserve">. </w:t>
            </w:r>
          </w:p>
          <w:p w14:paraId="748028B4" w14:textId="77777777" w:rsidR="0092022F" w:rsidRPr="005E6C32" w:rsidRDefault="0092022F" w:rsidP="005F536C">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w:t>
            </w:r>
            <w:r w:rsidR="005F536C">
              <w:rPr>
                <w:rFonts w:ascii="Times New Roman" w:hAnsi="Times New Roman" w:cs="Times New Roman"/>
                <w:sz w:val="20"/>
                <w:szCs w:val="20"/>
              </w:rPr>
              <w:t>este indicată</w:t>
            </w:r>
            <w:r w:rsidR="009F67C2">
              <w:rPr>
                <w:rFonts w:ascii="Times New Roman" w:hAnsi="Times New Roman" w:cs="Times New Roman"/>
                <w:sz w:val="20"/>
                <w:szCs w:val="20"/>
              </w:rPr>
              <w:t xml:space="preserve"> repetarea </w:t>
            </w:r>
            <w:r w:rsidR="00415425">
              <w:rPr>
                <w:rFonts w:ascii="Times New Roman" w:hAnsi="Times New Roman" w:cs="Times New Roman"/>
                <w:sz w:val="20"/>
                <w:szCs w:val="20"/>
              </w:rPr>
              <w:t>definiții</w:t>
            </w:r>
            <w:r w:rsidR="009F67C2">
              <w:rPr>
                <w:rFonts w:ascii="Times New Roman" w:hAnsi="Times New Roman" w:cs="Times New Roman"/>
                <w:sz w:val="20"/>
                <w:szCs w:val="20"/>
              </w:rPr>
              <w:t xml:space="preserve">lor </w:t>
            </w:r>
            <w:r w:rsidR="009F67C2">
              <w:rPr>
                <w:rFonts w:ascii="Times New Roman" w:hAnsi="Times New Roman" w:cs="Times New Roman"/>
                <w:sz w:val="20"/>
                <w:szCs w:val="20"/>
              </w:rPr>
              <w:lastRenderedPageBreak/>
              <w:t>preluate din alte acte normative</w:t>
            </w:r>
            <w:r w:rsidR="00415425">
              <w:rPr>
                <w:rFonts w:ascii="Times New Roman" w:hAnsi="Times New Roman" w:cs="Times New Roman"/>
                <w:sz w:val="20"/>
                <w:szCs w:val="20"/>
              </w:rPr>
              <w:t>.</w:t>
            </w:r>
          </w:p>
        </w:tc>
      </w:tr>
      <w:tr w:rsidR="00F57B98" w:rsidRPr="005E6C32" w14:paraId="26842778" w14:textId="77777777" w:rsidTr="005F536C">
        <w:tc>
          <w:tcPr>
            <w:tcW w:w="639" w:type="dxa"/>
            <w:vMerge/>
          </w:tcPr>
          <w:p w14:paraId="52EC56D0"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4FCB54EF"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468639D4"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26654E29" w14:textId="77777777" w:rsidR="00F57B98" w:rsidRPr="005E6C32" w:rsidRDefault="00F57B98" w:rsidP="00F57B98">
            <w:pPr>
              <w:pStyle w:val="Heading2"/>
              <w:keepNext w:val="0"/>
              <w:keepLines w:val="0"/>
              <w:widowControl w:val="0"/>
              <w:tabs>
                <w:tab w:val="left" w:pos="0"/>
                <w:tab w:val="left" w:pos="900"/>
              </w:tabs>
              <w:spacing w:before="0"/>
              <w:jc w:val="both"/>
              <w:rPr>
                <w:rFonts w:ascii="Times New Roman" w:hAnsi="Times New Roman" w:cs="Times New Roman"/>
                <w:sz w:val="20"/>
                <w:szCs w:val="20"/>
                <w:lang w:val="ro-RO"/>
              </w:rPr>
            </w:pPr>
            <w:r w:rsidRPr="005E6C32">
              <w:rPr>
                <w:rFonts w:ascii="Times New Roman" w:hAnsi="Times New Roman" w:cs="Times New Roman"/>
                <w:sz w:val="20"/>
                <w:szCs w:val="20"/>
                <w:lang w:val="ro-RO" w:eastAsia="ro-RO"/>
              </w:rPr>
              <w:t xml:space="preserve">Suma minimă de plată - valoarea care trebuie plătită OD de către FA </w:t>
            </w:r>
            <w:r w:rsidRPr="005E6C32">
              <w:rPr>
                <w:rFonts w:ascii="Times New Roman" w:hAnsi="Times New Roman" w:cs="Times New Roman"/>
                <w:b/>
                <w:bCs/>
                <w:color w:val="FF0000"/>
                <w:sz w:val="20"/>
                <w:szCs w:val="20"/>
                <w:lang w:val="ro-RO" w:eastAsia="ro-RO"/>
              </w:rPr>
              <w:t>si care reprezinta cel puțin diferența dintre suma datorată și suma datoriilor corespunzătoare locurilor de consum pentru care OD a primit solicitare de deconectare.</w:t>
            </w:r>
          </w:p>
        </w:tc>
        <w:tc>
          <w:tcPr>
            <w:tcW w:w="2880" w:type="dxa"/>
          </w:tcPr>
          <w:p w14:paraId="17745410"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Corelat cu modificarile prevederilor art.14 din contractul cadru de distributie si cu prevederile art.59 din Regulamentul de furnizare.</w:t>
            </w:r>
          </w:p>
        </w:tc>
        <w:tc>
          <w:tcPr>
            <w:tcW w:w="2160" w:type="dxa"/>
          </w:tcPr>
          <w:p w14:paraId="64C9A321" w14:textId="77777777" w:rsidR="00F57B98" w:rsidRPr="005E6C32" w:rsidRDefault="005F0BC9" w:rsidP="00F57B9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S-a reformulat.</w:t>
            </w:r>
          </w:p>
        </w:tc>
      </w:tr>
      <w:tr w:rsidR="00F57B98" w:rsidRPr="005E6C32" w14:paraId="66082275" w14:textId="77777777" w:rsidTr="005F536C">
        <w:tc>
          <w:tcPr>
            <w:tcW w:w="639" w:type="dxa"/>
            <w:vMerge w:val="restart"/>
          </w:tcPr>
          <w:p w14:paraId="36EAF173"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4</w:t>
            </w:r>
          </w:p>
        </w:tc>
        <w:tc>
          <w:tcPr>
            <w:tcW w:w="3119" w:type="dxa"/>
            <w:vMerge w:val="restart"/>
          </w:tcPr>
          <w:p w14:paraId="6E3D8DDC"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Art. 4.</w:t>
            </w:r>
            <w:r w:rsidRPr="00575A62">
              <w:rPr>
                <w:rFonts w:ascii="Times New Roman" w:hAnsi="Times New Roman" w:cs="Times New Roman"/>
                <w:bCs/>
                <w:sz w:val="20"/>
                <w:szCs w:val="20"/>
              </w:rPr>
              <w:tab/>
              <w:t>(1) Un client final deservit de un FA poate ajunge în situația de a nu avea asigurată furnizarea energiei electrice din nicio sursă:</w:t>
            </w:r>
          </w:p>
          <w:p w14:paraId="4A781CE5"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a)</w:t>
            </w:r>
            <w:r w:rsidRPr="00575A62">
              <w:rPr>
                <w:rFonts w:ascii="Times New Roman" w:hAnsi="Times New Roman" w:cs="Times New Roman"/>
                <w:bCs/>
                <w:sz w:val="20"/>
                <w:szCs w:val="20"/>
              </w:rPr>
              <w:tab/>
              <w:t>în cazul în care FA pierde calitatea de furnizor ca urmare a:</w:t>
            </w:r>
          </w:p>
          <w:p w14:paraId="7CF94D49"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i.</w:t>
            </w:r>
            <w:r w:rsidRPr="00575A62">
              <w:rPr>
                <w:rFonts w:ascii="Times New Roman" w:hAnsi="Times New Roman" w:cs="Times New Roman"/>
                <w:bCs/>
                <w:sz w:val="20"/>
                <w:szCs w:val="20"/>
              </w:rPr>
              <w:tab/>
              <w:t>retragerii licenței de furnizare, ȋn condițiile prevăzute de reglementările ȋn vigoare;</w:t>
            </w:r>
          </w:p>
          <w:p w14:paraId="0316F065"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ii.</w:t>
            </w:r>
            <w:r w:rsidRPr="00575A62">
              <w:rPr>
                <w:rFonts w:ascii="Times New Roman" w:hAnsi="Times New Roman" w:cs="Times New Roman"/>
                <w:bCs/>
                <w:sz w:val="20"/>
                <w:szCs w:val="20"/>
              </w:rPr>
              <w:tab/>
              <w:t>expirării licenței de furnizare și neîndeplinirii condițiilor prevăzute de reglementările ȋn vigoare pentru prelungirea duratei de valabilitate a acesteia, sau pentru acordarea unei licențe noi până la data expirării licenței de furnizare existente.</w:t>
            </w:r>
          </w:p>
          <w:p w14:paraId="2211045F"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b)</w:t>
            </w:r>
            <w:r w:rsidRPr="00575A62">
              <w:rPr>
                <w:rFonts w:ascii="Times New Roman" w:hAnsi="Times New Roman" w:cs="Times New Roman"/>
                <w:bCs/>
                <w:sz w:val="20"/>
                <w:szCs w:val="20"/>
              </w:rPr>
              <w:tab/>
              <w:t>în cazul suspendării licenței de furnizare a FA, ȋn condițiile prevăzute de reglementările ȋn vigoare;</w:t>
            </w:r>
          </w:p>
          <w:p w14:paraId="01E17467"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c)</w:t>
            </w:r>
            <w:r w:rsidRPr="00575A62">
              <w:rPr>
                <w:rFonts w:ascii="Times New Roman" w:hAnsi="Times New Roman" w:cs="Times New Roman"/>
                <w:bCs/>
                <w:sz w:val="20"/>
                <w:szCs w:val="20"/>
              </w:rPr>
              <w:tab/>
              <w:t>în cazul încetării CR încheiat de către FA cu OR, ca urmare a denunțării unilaterale / rezilierii acestuia de către OR, ȋn condițiile prevăzute de reglementările ȋn vigoare;</w:t>
            </w:r>
          </w:p>
          <w:p w14:paraId="413B4D43" w14:textId="77777777" w:rsidR="00575A62" w:rsidRPr="00575A62" w:rsidRDefault="00575A62" w:rsidP="00575A62">
            <w:pPr>
              <w:spacing w:after="0" w:line="240" w:lineRule="auto"/>
              <w:rPr>
                <w:rFonts w:ascii="Times New Roman" w:hAnsi="Times New Roman" w:cs="Times New Roman"/>
                <w:bCs/>
                <w:sz w:val="20"/>
                <w:szCs w:val="20"/>
              </w:rPr>
            </w:pPr>
            <w:r w:rsidRPr="00575A62">
              <w:rPr>
                <w:rFonts w:ascii="Times New Roman" w:hAnsi="Times New Roman" w:cs="Times New Roman"/>
                <w:bCs/>
                <w:sz w:val="20"/>
                <w:szCs w:val="20"/>
              </w:rPr>
              <w:t>d)</w:t>
            </w:r>
            <w:r w:rsidRPr="00575A62">
              <w:rPr>
                <w:rFonts w:ascii="Times New Roman" w:hAnsi="Times New Roman" w:cs="Times New Roman"/>
                <w:bCs/>
                <w:sz w:val="20"/>
                <w:szCs w:val="20"/>
              </w:rPr>
              <w:tab/>
              <w:t xml:space="preserve">în cazul în care FA nu mai îndeplinește condiția de asumare a responsabilității financiare pentru plata dezechilibrelor. </w:t>
            </w:r>
          </w:p>
          <w:p w14:paraId="1B0FE5E0" w14:textId="77777777" w:rsidR="00F57B98" w:rsidRPr="00575A62" w:rsidRDefault="00575A62" w:rsidP="00575A62">
            <w:pPr>
              <w:spacing w:after="0" w:line="240" w:lineRule="auto"/>
              <w:rPr>
                <w:rFonts w:ascii="Times New Roman" w:hAnsi="Times New Roman" w:cs="Times New Roman"/>
                <w:sz w:val="20"/>
                <w:szCs w:val="20"/>
              </w:rPr>
            </w:pPr>
            <w:r w:rsidRPr="00575A62">
              <w:rPr>
                <w:rFonts w:ascii="Times New Roman" w:hAnsi="Times New Roman" w:cs="Times New Roman"/>
                <w:bCs/>
                <w:sz w:val="20"/>
                <w:szCs w:val="20"/>
              </w:rPr>
              <w:t xml:space="preserve">(2) Un client final poate fi în situația de a nu avea asigurată </w:t>
            </w:r>
            <w:r w:rsidRPr="00575A62">
              <w:rPr>
                <w:rFonts w:ascii="Times New Roman" w:hAnsi="Times New Roman" w:cs="Times New Roman"/>
                <w:bCs/>
                <w:sz w:val="20"/>
                <w:szCs w:val="20"/>
              </w:rPr>
              <w:lastRenderedPageBreak/>
              <w:t>furnizarea energiei electrice din nicio sursă și în alte cazuri decât cele prevăzute la alin. (1). Astfel de cazuri sunt identificate de ANRE ca urmare a unor sesizări primite de la participanții la piață (clienți finali, FUI, OR etc.).</w:t>
            </w:r>
          </w:p>
        </w:tc>
        <w:tc>
          <w:tcPr>
            <w:tcW w:w="1134" w:type="dxa"/>
          </w:tcPr>
          <w:p w14:paraId="4BF28762"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32409F9B" w14:textId="77777777" w:rsidR="00F57B98" w:rsidRPr="005E6C32" w:rsidRDefault="00F57B98" w:rsidP="00F57B98">
            <w:pPr>
              <w:spacing w:after="0" w:line="240" w:lineRule="auto"/>
              <w:rPr>
                <w:rFonts w:ascii="Times New Roman" w:hAnsi="Times New Roman" w:cs="Times New Roman"/>
                <w:b/>
                <w:bCs/>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Un client final deservit de un FA poate ajunge în situația de a nu avea asigurată furnizarea energiei electrice din nicio sursă:</w:t>
            </w:r>
          </w:p>
          <w:p w14:paraId="7437D173"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w:t>
            </w:r>
          </w:p>
          <w:p w14:paraId="1C6B284F" w14:textId="77777777" w:rsidR="00F57B98" w:rsidRPr="005E6C32" w:rsidRDefault="00F57B98" w:rsidP="00F57B98">
            <w:pPr>
              <w:spacing w:after="0" w:line="240" w:lineRule="auto"/>
              <w:rPr>
                <w:rFonts w:ascii="Times New Roman" w:hAnsi="Times New Roman" w:cs="Times New Roman"/>
                <w:b/>
                <w:bCs/>
                <w:sz w:val="20"/>
                <w:szCs w:val="20"/>
              </w:rPr>
            </w:pPr>
            <w:r w:rsidRPr="005E6C32">
              <w:rPr>
                <w:rFonts w:ascii="Times New Roman" w:hAnsi="Times New Roman" w:cs="Times New Roman"/>
                <w:strike/>
                <w:sz w:val="20"/>
                <w:szCs w:val="20"/>
              </w:rPr>
              <w:t>(2) Un client final poate fi în situația de a nu avea asigurată furnizarea energiei electrice din nicio sursă și în alte cazuri decât cele prevăzute la alin. (1).  Astfel de cazuri sunt identificate de ANRE ca urmare a unor sesizări primite de la participanții la piață (clienți finali, FUI, OR etc.).</w:t>
            </w:r>
          </w:p>
        </w:tc>
        <w:tc>
          <w:tcPr>
            <w:tcW w:w="2880" w:type="dxa"/>
          </w:tcPr>
          <w:p w14:paraId="55F6182B"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Propunem eliminarea alin.(2) intrucat prin Regulament s-au identificat toate situatiile posibile. Pentru asigurarea transparentei nu trebuie prevazute exceptii, prin existenta unor altfel de situatii. In cazul aparitiei lor se impune modificarea  corespunzatoare a Regulamentului.</w:t>
            </w:r>
          </w:p>
        </w:tc>
        <w:tc>
          <w:tcPr>
            <w:tcW w:w="2160" w:type="dxa"/>
          </w:tcPr>
          <w:p w14:paraId="7577291F" w14:textId="55929A53" w:rsidR="00555867" w:rsidRDefault="00AD2F8D" w:rsidP="00D92D7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Nu se accept</w:t>
            </w:r>
            <w:r w:rsidR="00555867">
              <w:rPr>
                <w:rFonts w:ascii="Times New Roman" w:hAnsi="Times New Roman" w:cs="Times New Roman"/>
                <w:sz w:val="20"/>
                <w:szCs w:val="20"/>
              </w:rPr>
              <w:t>ă</w:t>
            </w:r>
            <w:r>
              <w:rPr>
                <w:rFonts w:ascii="Times New Roman" w:hAnsi="Times New Roman" w:cs="Times New Roman"/>
                <w:sz w:val="20"/>
                <w:szCs w:val="20"/>
              </w:rPr>
              <w:t xml:space="preserve">. </w:t>
            </w:r>
          </w:p>
          <w:p w14:paraId="5D0A0FAC" w14:textId="77716DEA" w:rsidR="00F57B98" w:rsidRPr="005E6C32" w:rsidRDefault="006C184D" w:rsidP="00D92D7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Oricând pot să apară</w:t>
            </w:r>
            <w:r w:rsidR="00AD2F8D">
              <w:rPr>
                <w:rFonts w:ascii="Times New Roman" w:hAnsi="Times New Roman" w:cs="Times New Roman"/>
                <w:sz w:val="20"/>
                <w:szCs w:val="20"/>
              </w:rPr>
              <w:t xml:space="preserve"> </w:t>
            </w:r>
            <w:r>
              <w:rPr>
                <w:rFonts w:ascii="Times New Roman" w:hAnsi="Times New Roman" w:cs="Times New Roman"/>
                <w:sz w:val="20"/>
                <w:szCs w:val="20"/>
              </w:rPr>
              <w:t>situații</w:t>
            </w:r>
            <w:r w:rsidR="00AD2F8D">
              <w:rPr>
                <w:rFonts w:ascii="Times New Roman" w:hAnsi="Times New Roman" w:cs="Times New Roman"/>
                <w:sz w:val="20"/>
                <w:szCs w:val="20"/>
              </w:rPr>
              <w:t xml:space="preserve"> noi</w:t>
            </w:r>
            <w:r w:rsidR="00D92D73">
              <w:rPr>
                <w:rFonts w:ascii="Times New Roman" w:hAnsi="Times New Roman" w:cs="Times New Roman"/>
                <w:sz w:val="20"/>
                <w:szCs w:val="20"/>
              </w:rPr>
              <w:t>,</w:t>
            </w:r>
            <w:r w:rsidR="00B77D9C">
              <w:rPr>
                <w:rFonts w:ascii="Times New Roman" w:hAnsi="Times New Roman" w:cs="Times New Roman"/>
                <w:sz w:val="20"/>
                <w:szCs w:val="20"/>
              </w:rPr>
              <w:t xml:space="preserve"> care </w:t>
            </w:r>
            <w:r>
              <w:rPr>
                <w:rFonts w:ascii="Times New Roman" w:hAnsi="Times New Roman" w:cs="Times New Roman"/>
                <w:sz w:val="20"/>
                <w:szCs w:val="20"/>
              </w:rPr>
              <w:t xml:space="preserve">trebuie </w:t>
            </w:r>
            <w:r w:rsidR="00D92D73">
              <w:rPr>
                <w:rFonts w:ascii="Times New Roman" w:hAnsi="Times New Roman" w:cs="Times New Roman"/>
                <w:sz w:val="20"/>
                <w:szCs w:val="20"/>
              </w:rPr>
              <w:t>identificate și soluționate</w:t>
            </w:r>
            <w:r w:rsidR="00AD2F8D">
              <w:rPr>
                <w:rFonts w:ascii="Times New Roman" w:hAnsi="Times New Roman" w:cs="Times New Roman"/>
                <w:sz w:val="20"/>
                <w:szCs w:val="20"/>
              </w:rPr>
              <w:t>.</w:t>
            </w:r>
          </w:p>
        </w:tc>
      </w:tr>
      <w:tr w:rsidR="00F57B98" w:rsidRPr="005E6C32" w14:paraId="4982DA93" w14:textId="77777777" w:rsidTr="005F536C">
        <w:tc>
          <w:tcPr>
            <w:tcW w:w="639" w:type="dxa"/>
            <w:vMerge/>
          </w:tcPr>
          <w:p w14:paraId="611ECEB3"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75EC8DF4" w14:textId="77777777" w:rsidR="00F57B98" w:rsidRPr="005E6C32" w:rsidRDefault="00F57B98" w:rsidP="00F57B98">
            <w:pPr>
              <w:spacing w:after="0" w:line="240" w:lineRule="auto"/>
              <w:jc w:val="both"/>
              <w:rPr>
                <w:rFonts w:ascii="Times New Roman" w:hAnsi="Times New Roman" w:cs="Times New Roman"/>
                <w:sz w:val="20"/>
                <w:szCs w:val="20"/>
                <w:lang w:eastAsia="en-US"/>
              </w:rPr>
            </w:pPr>
          </w:p>
        </w:tc>
        <w:tc>
          <w:tcPr>
            <w:tcW w:w="1134" w:type="dxa"/>
          </w:tcPr>
          <w:p w14:paraId="0F0EBD2F"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437C6B26" w14:textId="77777777" w:rsidR="00F57B98" w:rsidRPr="005E6C32" w:rsidRDefault="00F57B98"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Art. 4 1)Un client final deservit de un FA poate ajunge în situația de a nu avea  asigurată furnizarea energiei electrice din nicio sursă:</w:t>
            </w:r>
          </w:p>
          <w:p w14:paraId="172757B1" w14:textId="77777777" w:rsidR="00F57B98" w:rsidRPr="005E6C32" w:rsidRDefault="00F57B98" w:rsidP="00F57B98">
            <w:pPr>
              <w:spacing w:after="0" w:line="240" w:lineRule="auto"/>
              <w:ind w:left="527"/>
              <w:rPr>
                <w:rFonts w:ascii="Times New Roman" w:hAnsi="Times New Roman" w:cs="Times New Roman"/>
                <w:sz w:val="20"/>
                <w:szCs w:val="20"/>
                <w:lang w:eastAsia="en-US"/>
              </w:rPr>
            </w:pPr>
            <w:r w:rsidRPr="005E6C32">
              <w:rPr>
                <w:rFonts w:ascii="Times New Roman" w:hAnsi="Times New Roman" w:cs="Times New Roman"/>
                <w:sz w:val="20"/>
                <w:szCs w:val="20"/>
                <w:lang w:eastAsia="en-US"/>
              </w:rPr>
              <w:t>...</w:t>
            </w:r>
          </w:p>
          <w:p w14:paraId="5B5BCE55" w14:textId="77777777" w:rsidR="00F57B98" w:rsidRPr="005E6C32" w:rsidRDefault="00F57B98" w:rsidP="00F57B98">
            <w:pPr>
              <w:spacing w:after="0" w:line="240" w:lineRule="auto"/>
              <w:ind w:left="527"/>
              <w:rPr>
                <w:rFonts w:ascii="Times New Roman" w:hAnsi="Times New Roman" w:cs="Times New Roman"/>
                <w:b/>
                <w:bCs/>
                <w:sz w:val="20"/>
                <w:szCs w:val="20"/>
              </w:rPr>
            </w:pPr>
            <w:r w:rsidRPr="005E6C32">
              <w:rPr>
                <w:rFonts w:ascii="Times New Roman" w:hAnsi="Times New Roman" w:cs="Times New Roman"/>
                <w:b/>
                <w:bCs/>
                <w:sz w:val="20"/>
                <w:szCs w:val="20"/>
              </w:rPr>
              <w:t>e)nu se respecta etapele de schimbare furnizor prevazute in Ordinul ANRE</w:t>
            </w:r>
            <w:r w:rsidRPr="005E6C32">
              <w:rPr>
                <w:rFonts w:ascii="Times New Roman" w:hAnsi="Times New Roman" w:cs="Times New Roman"/>
                <w:sz w:val="20"/>
                <w:szCs w:val="20"/>
              </w:rPr>
              <w:t xml:space="preserve"> </w:t>
            </w:r>
            <w:r w:rsidRPr="005E6C32">
              <w:rPr>
                <w:rFonts w:ascii="Times New Roman" w:hAnsi="Times New Roman" w:cs="Times New Roman"/>
                <w:b/>
                <w:bCs/>
                <w:sz w:val="20"/>
                <w:szCs w:val="20"/>
              </w:rPr>
              <w:t>105/22.10.2014 si se ajunge in situatia rezilierii contractului de distributie actual,  la solicitarea FA, iar  noul Furnizor nu solicita OD incheierea contractului de distributie</w:t>
            </w:r>
          </w:p>
          <w:p w14:paraId="6C077316" w14:textId="77777777" w:rsidR="00F57B98" w:rsidRPr="005E6C32" w:rsidRDefault="00F57B98" w:rsidP="00F57B98">
            <w:pPr>
              <w:spacing w:after="0" w:line="240" w:lineRule="auto"/>
              <w:ind w:left="527"/>
              <w:rPr>
                <w:rFonts w:ascii="Times New Roman" w:hAnsi="Times New Roman" w:cs="Times New Roman"/>
                <w:b/>
                <w:bCs/>
                <w:sz w:val="20"/>
                <w:szCs w:val="20"/>
              </w:rPr>
            </w:pPr>
          </w:p>
          <w:p w14:paraId="74D6F585" w14:textId="77777777" w:rsidR="00F57B98" w:rsidRPr="005E6C32" w:rsidRDefault="00F57B98"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b/>
                <w:bCs/>
                <w:sz w:val="20"/>
                <w:szCs w:val="20"/>
                <w:lang w:eastAsia="en-US"/>
              </w:rPr>
              <w:t>f)procesul de schimbare furnizor se suprapune cu procesul de schimbare administrativa (preluare loc de consum de alt consumator). Clientul nou nu depune documente de actualizare/emitere ATR/CR si  OD nu incheie contract de distributie  cu noul furnizor.</w:t>
            </w:r>
            <w:r w:rsidRPr="005E6C32">
              <w:rPr>
                <w:rFonts w:ascii="Times New Roman" w:hAnsi="Times New Roman" w:cs="Times New Roman"/>
                <w:sz w:val="20"/>
                <w:szCs w:val="20"/>
                <w:lang w:eastAsia="en-US"/>
              </w:rPr>
              <w:t xml:space="preserve">  </w:t>
            </w:r>
          </w:p>
        </w:tc>
        <w:tc>
          <w:tcPr>
            <w:tcW w:w="2880" w:type="dxa"/>
          </w:tcPr>
          <w:p w14:paraId="7595EA1F" w14:textId="77777777" w:rsidR="00F57B98" w:rsidRPr="005E6C32" w:rsidRDefault="00F57B98" w:rsidP="00F57B98">
            <w:pPr>
              <w:tabs>
                <w:tab w:val="left" w:pos="1956"/>
              </w:tabs>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Solicitam completarea articolului cu inca 2 situatii in care un client poate ajunge in situatia de a nu avea asigurata furnizarea de energie.</w:t>
            </w:r>
            <w:r w:rsidRPr="005E6C32">
              <w:rPr>
                <w:rFonts w:ascii="Times New Roman" w:hAnsi="Times New Roman" w:cs="Times New Roman"/>
                <w:sz w:val="20"/>
                <w:szCs w:val="20"/>
                <w:lang w:eastAsia="en-US"/>
              </w:rPr>
              <w:br/>
              <w:t>Din diverse motive noul furnizor nu  solicita OD incheierea contractului de distributie, iar  clientul final este deconectat la data rezilierii contractului de catre FUI. Trebuie inclus  modul de lucru privind reluarea furnizarii en. el.  in baza solicitarii clientului de reactivare contract reziliat cu FUI. Pentru schimbari de furnizori , altii decat FUI,  la sesizarea clientului adresata OD sau FUI,  sa se reia furnizarea energiei electrice si sa se anunte ANRE pentru preluarea contractului de catre FUI.</w:t>
            </w:r>
          </w:p>
          <w:p w14:paraId="13439C61" w14:textId="77777777" w:rsidR="00F57B98" w:rsidRPr="005E6C32" w:rsidRDefault="00F57B98"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In cazul clientilor casnici </w:t>
            </w:r>
            <w:r w:rsidRPr="005E6C32">
              <w:rPr>
                <w:rFonts w:ascii="Times New Roman" w:hAnsi="Times New Roman" w:cs="Times New Roman"/>
                <w:sz w:val="20"/>
                <w:szCs w:val="20"/>
                <w:lang w:eastAsia="en-US"/>
              </w:rPr>
              <w:lastRenderedPageBreak/>
              <w:t>furnizorul nou nu conditioneaza incheierea contractului de furnizare de actualizarea ATR (in situatia in care nu este emis certificat de racordare). Astfel se notifica incetarea contractului cu vechiul furnizor si nu se depun documentele de actualizare ATR/emitere CR pe noul consumator</w:t>
            </w:r>
          </w:p>
        </w:tc>
        <w:tc>
          <w:tcPr>
            <w:tcW w:w="2160" w:type="dxa"/>
          </w:tcPr>
          <w:p w14:paraId="23D2E51F" w14:textId="07A33E53" w:rsidR="006C184D" w:rsidRDefault="005F0BC9" w:rsidP="005F0BC9">
            <w:pPr>
              <w:tabs>
                <w:tab w:val="left" w:pos="1956"/>
              </w:tabs>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lastRenderedPageBreak/>
              <w:t xml:space="preserve">Nu se </w:t>
            </w:r>
            <w:r w:rsidR="00590239">
              <w:rPr>
                <w:rFonts w:ascii="Times New Roman" w:hAnsi="Times New Roman" w:cs="Times New Roman"/>
                <w:sz w:val="20"/>
                <w:szCs w:val="20"/>
                <w:lang w:eastAsia="en-US"/>
              </w:rPr>
              <w:t>accept</w:t>
            </w:r>
            <w:r w:rsidR="00555867">
              <w:rPr>
                <w:rFonts w:ascii="Times New Roman" w:hAnsi="Times New Roman" w:cs="Times New Roman"/>
                <w:sz w:val="20"/>
                <w:szCs w:val="20"/>
                <w:lang w:eastAsia="en-US"/>
              </w:rPr>
              <w:t>ă.</w:t>
            </w:r>
            <w:r>
              <w:rPr>
                <w:rFonts w:ascii="Times New Roman" w:hAnsi="Times New Roman" w:cs="Times New Roman"/>
                <w:sz w:val="20"/>
                <w:szCs w:val="20"/>
                <w:lang w:eastAsia="en-US"/>
              </w:rPr>
              <w:t xml:space="preserve"> </w:t>
            </w:r>
          </w:p>
          <w:p w14:paraId="6CAC8C5C" w14:textId="77777777" w:rsidR="005F0BC9" w:rsidRDefault="006C184D" w:rsidP="005F0BC9">
            <w:pPr>
              <w:tabs>
                <w:tab w:val="left" w:pos="1956"/>
              </w:tabs>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Situațiile de acest gen </w:t>
            </w:r>
            <w:r w:rsidR="00D92D73">
              <w:rPr>
                <w:rFonts w:ascii="Times New Roman" w:hAnsi="Times New Roman" w:cs="Times New Roman"/>
                <w:sz w:val="20"/>
                <w:szCs w:val="20"/>
                <w:lang w:eastAsia="en-US"/>
              </w:rPr>
              <w:t>pot</w:t>
            </w:r>
            <w:r w:rsidR="009F67C2">
              <w:rPr>
                <w:rFonts w:ascii="Times New Roman" w:hAnsi="Times New Roman" w:cs="Times New Roman"/>
                <w:sz w:val="20"/>
                <w:szCs w:val="20"/>
                <w:lang w:eastAsia="en-US"/>
              </w:rPr>
              <w:t xml:space="preserve"> fi identificate și soluționate</w:t>
            </w:r>
            <w:r w:rsidR="00D92D73">
              <w:rPr>
                <w:rFonts w:ascii="Times New Roman" w:hAnsi="Times New Roman" w:cs="Times New Roman"/>
                <w:sz w:val="20"/>
                <w:szCs w:val="20"/>
                <w:lang w:eastAsia="en-US"/>
              </w:rPr>
              <w:t xml:space="preserve">, dacă este cazul, conform </w:t>
            </w:r>
            <w:r>
              <w:rPr>
                <w:rFonts w:ascii="Times New Roman" w:hAnsi="Times New Roman" w:cs="Times New Roman"/>
                <w:sz w:val="20"/>
                <w:szCs w:val="20"/>
                <w:lang w:eastAsia="en-US"/>
              </w:rPr>
              <w:t xml:space="preserve">art. 4 alin. (2).  </w:t>
            </w:r>
          </w:p>
          <w:p w14:paraId="329184CF"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13A0B585"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17606B43"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68FFA8CD"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32FBBAE8"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7E3E2879"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31A3B420"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7042075D"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30216F86"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0DC04186"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239E5CFE"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0D622F4E"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0ABD6B34"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1FC64F48"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15DC4923"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3EEE7E3C"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5E6D9851" w14:textId="77777777" w:rsidR="005F0BC9" w:rsidRDefault="005F0BC9" w:rsidP="005F0BC9">
            <w:pPr>
              <w:tabs>
                <w:tab w:val="left" w:pos="1956"/>
              </w:tabs>
              <w:spacing w:after="0" w:line="240" w:lineRule="auto"/>
              <w:rPr>
                <w:rFonts w:ascii="Times New Roman" w:hAnsi="Times New Roman" w:cs="Times New Roman"/>
                <w:sz w:val="20"/>
                <w:szCs w:val="20"/>
                <w:lang w:eastAsia="en-US"/>
              </w:rPr>
            </w:pPr>
          </w:p>
          <w:p w14:paraId="2D793112" w14:textId="77777777" w:rsidR="00091D2B" w:rsidRDefault="00590239" w:rsidP="005F0BC9">
            <w:pPr>
              <w:tabs>
                <w:tab w:val="left" w:pos="1956"/>
              </w:tabs>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lastRenderedPageBreak/>
              <w:t xml:space="preserve"> </w:t>
            </w:r>
          </w:p>
          <w:p w14:paraId="1D5C4A9F" w14:textId="77777777" w:rsidR="00590239" w:rsidRDefault="00590239" w:rsidP="00F57B98">
            <w:pPr>
              <w:tabs>
                <w:tab w:val="left" w:pos="1956"/>
              </w:tabs>
              <w:spacing w:after="0" w:line="240" w:lineRule="auto"/>
              <w:rPr>
                <w:rFonts w:ascii="Times New Roman" w:hAnsi="Times New Roman" w:cs="Times New Roman"/>
                <w:sz w:val="20"/>
                <w:szCs w:val="20"/>
                <w:lang w:eastAsia="en-US"/>
              </w:rPr>
            </w:pPr>
          </w:p>
          <w:p w14:paraId="78A76962" w14:textId="77777777" w:rsidR="00590239" w:rsidRPr="005E6C32" w:rsidRDefault="00590239" w:rsidP="00F57B98">
            <w:pPr>
              <w:tabs>
                <w:tab w:val="left" w:pos="1956"/>
              </w:tabs>
              <w:spacing w:after="0" w:line="240" w:lineRule="auto"/>
              <w:rPr>
                <w:rFonts w:ascii="Times New Roman" w:hAnsi="Times New Roman" w:cs="Times New Roman"/>
                <w:sz w:val="20"/>
                <w:szCs w:val="20"/>
                <w:lang w:eastAsia="en-US"/>
              </w:rPr>
            </w:pPr>
          </w:p>
        </w:tc>
      </w:tr>
      <w:tr w:rsidR="00F57B98" w:rsidRPr="005E6C32" w14:paraId="1C5DD41C" w14:textId="77777777" w:rsidTr="005F536C">
        <w:tc>
          <w:tcPr>
            <w:tcW w:w="639" w:type="dxa"/>
            <w:vMerge/>
          </w:tcPr>
          <w:p w14:paraId="3C080A8D"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1B899233"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07BA733E"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Distributie</w:t>
            </w:r>
          </w:p>
        </w:tc>
        <w:tc>
          <w:tcPr>
            <w:tcW w:w="5312" w:type="dxa"/>
          </w:tcPr>
          <w:p w14:paraId="16E3B44B"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completarea art.4 alin.1 cu o nouă literă e)</w:t>
            </w:r>
          </w:p>
          <w:p w14:paraId="38885F83"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4.</w:t>
            </w:r>
            <w:r w:rsidRPr="005E6C32">
              <w:rPr>
                <w:rFonts w:ascii="Times New Roman" w:hAnsi="Times New Roman" w:cs="Times New Roman"/>
                <w:sz w:val="20"/>
                <w:szCs w:val="20"/>
              </w:rPr>
              <w:tab/>
              <w:t>(1) Un client final deservit de un FA poate ajunge în situația de a nu avea asigurată furnizarea energiei electrice din nicio sursă:</w:t>
            </w:r>
          </w:p>
          <w:p w14:paraId="62C4FC41"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sz w:val="20"/>
                <w:szCs w:val="20"/>
              </w:rPr>
              <w:tab/>
              <w:t>…</w:t>
            </w:r>
          </w:p>
          <w:p w14:paraId="3A0E3762"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w:t>
            </w:r>
            <w:r w:rsidRPr="005E6C32">
              <w:rPr>
                <w:rFonts w:ascii="Times New Roman" w:hAnsi="Times New Roman" w:cs="Times New Roman"/>
                <w:sz w:val="20"/>
                <w:szCs w:val="20"/>
              </w:rPr>
              <w:tab/>
              <w:t>..</w:t>
            </w:r>
          </w:p>
          <w:p w14:paraId="4E6F886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c)</w:t>
            </w:r>
            <w:r w:rsidRPr="005E6C32">
              <w:rPr>
                <w:rFonts w:ascii="Times New Roman" w:hAnsi="Times New Roman" w:cs="Times New Roman"/>
                <w:sz w:val="20"/>
                <w:szCs w:val="20"/>
              </w:rPr>
              <w:tab/>
              <w:t>..</w:t>
            </w:r>
          </w:p>
          <w:p w14:paraId="27D10DDF"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w:t>
            </w:r>
            <w:r w:rsidRPr="005E6C32">
              <w:rPr>
                <w:rFonts w:ascii="Times New Roman" w:hAnsi="Times New Roman" w:cs="Times New Roman"/>
                <w:sz w:val="20"/>
                <w:szCs w:val="20"/>
              </w:rPr>
              <w:tab/>
              <w:t>..</w:t>
            </w:r>
          </w:p>
          <w:p w14:paraId="1A0DE2CE" w14:textId="77777777" w:rsidR="00F57B98" w:rsidRPr="005E6C32" w:rsidRDefault="00F57B98" w:rsidP="00F57B98">
            <w:pPr>
              <w:spacing w:after="0" w:line="240" w:lineRule="auto"/>
              <w:rPr>
                <w:rFonts w:ascii="Times New Roman" w:hAnsi="Times New Roman" w:cs="Times New Roman"/>
                <w:b/>
                <w:sz w:val="20"/>
                <w:szCs w:val="20"/>
                <w:u w:val="single"/>
              </w:rPr>
            </w:pPr>
            <w:r w:rsidRPr="005E6C32">
              <w:rPr>
                <w:rFonts w:ascii="Times New Roman" w:hAnsi="Times New Roman" w:cs="Times New Roman"/>
                <w:sz w:val="20"/>
                <w:szCs w:val="20"/>
                <w:u w:val="single"/>
              </w:rPr>
              <w:t>e</w:t>
            </w:r>
            <w:r w:rsidRPr="005E6C32">
              <w:rPr>
                <w:rFonts w:ascii="Times New Roman" w:hAnsi="Times New Roman" w:cs="Times New Roman"/>
                <w:b/>
                <w:sz w:val="20"/>
                <w:szCs w:val="20"/>
                <w:u w:val="single"/>
              </w:rPr>
              <w:t>) În cazurile de la literele a) şi b), ANRE va transmite o informare prealabilă cu data către toţi OR; iar în cazul de la lit.d) FA va transmite o informare către ANRE şi către OR cu care are încheiate contracte  de reţea.</w:t>
            </w:r>
          </w:p>
          <w:p w14:paraId="21C2B48E"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Un client final poate fi în situația de a nu avea asigurată furnizarea energiei electrice din nicio sursă și în alte cazuri decât cele prevăzute la alin. (1). Astfel de cazuri sunt identificate de ANRE ca urmare a unor sesizări primite de la participanții la piață (clienți finali, FUI, OR etc.). </w:t>
            </w:r>
          </w:p>
          <w:p w14:paraId="45957C82" w14:textId="77777777" w:rsidR="00F57B98" w:rsidRPr="005E6C32" w:rsidRDefault="00F57B98" w:rsidP="00F57B98">
            <w:pPr>
              <w:pStyle w:val="Heading2"/>
              <w:keepNext w:val="0"/>
              <w:keepLines w:val="0"/>
              <w:widowControl w:val="0"/>
              <w:tabs>
                <w:tab w:val="left" w:pos="0"/>
                <w:tab w:val="left" w:pos="900"/>
              </w:tabs>
              <w:spacing w:before="0"/>
              <w:jc w:val="both"/>
              <w:rPr>
                <w:rFonts w:ascii="Times New Roman" w:hAnsi="Times New Roman" w:cs="Times New Roman"/>
                <w:sz w:val="20"/>
                <w:szCs w:val="20"/>
                <w:lang w:val="ro-RO"/>
              </w:rPr>
            </w:pPr>
          </w:p>
        </w:tc>
        <w:tc>
          <w:tcPr>
            <w:tcW w:w="2880" w:type="dxa"/>
          </w:tcPr>
          <w:p w14:paraId="12D667AA"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Avand in vedere ca in conformitate cu prevederea de la art.7 din prezentul document, ANRE transmite fiecărui OR și FUI precum si spre știința FA notificarea, abia in în prima zi lucrătoare (ceea ce ar presupune un decalaj de max.3-4 zile ) după expirarea licenței/emiterea deciziei de retragere/suspendare a licenței de furnizare a FA, OR nu are informaţia la timp, pentru ca să citeasca indexele reale de la data retragerii/expirării licenţei FA, astfel apărând divergente în recunoaşterea acestora.</w:t>
            </w:r>
          </w:p>
          <w:p w14:paraId="46538F78" w14:textId="77777777" w:rsidR="00F57B98" w:rsidRPr="005E6C32" w:rsidRDefault="00F57B98" w:rsidP="00F57B98">
            <w:pPr>
              <w:spacing w:after="0" w:line="240" w:lineRule="auto"/>
              <w:rPr>
                <w:rFonts w:ascii="Times New Roman" w:hAnsi="Times New Roman" w:cs="Times New Roman"/>
                <w:sz w:val="20"/>
                <w:szCs w:val="20"/>
              </w:rPr>
            </w:pPr>
          </w:p>
          <w:p w14:paraId="0EB3B69A"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 xml:space="preserve">In plus, aceste informaţii au implicaţii asupra modului de desfăşurare a contractelor de reţea, dar şi a transmiterii datelor masurate la piaţa angro, pentru locurile de consum din portofoliul unui FA aflat în una din situaţiile menţionate la lit.a)-d). (amintim cazul concret şi problemele în transmiterea datelor măsurate la piaţă, întâmpinate de E.ON Distribuţie România şi comunicate către </w:t>
            </w:r>
            <w:r w:rsidRPr="005E6C32">
              <w:rPr>
                <w:rFonts w:ascii="Times New Roman" w:hAnsi="Times New Roman" w:cs="Times New Roman"/>
                <w:sz w:val="20"/>
                <w:szCs w:val="20"/>
              </w:rPr>
              <w:lastRenderedPageBreak/>
              <w:t xml:space="preserve">ANRE prin adresa noastră nr.105163/35222 / 10.05.2016, referitoare la furnizorii ENERGOTRANS SRL şi SC ROMENERGY INDUSTRY SRL).  </w:t>
            </w:r>
          </w:p>
        </w:tc>
        <w:tc>
          <w:tcPr>
            <w:tcW w:w="2160" w:type="dxa"/>
          </w:tcPr>
          <w:p w14:paraId="1F70FAC7" w14:textId="77777777" w:rsidR="006C184D" w:rsidRDefault="006C184D"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acceptă</w:t>
            </w:r>
            <w:r w:rsidR="00B71F20">
              <w:rPr>
                <w:rFonts w:ascii="Times New Roman" w:hAnsi="Times New Roman" w:cs="Times New Roman"/>
                <w:sz w:val="20"/>
                <w:szCs w:val="20"/>
              </w:rPr>
              <w:t xml:space="preserve">. </w:t>
            </w:r>
          </w:p>
          <w:p w14:paraId="4C516D0C" w14:textId="77777777" w:rsidR="00D92D73" w:rsidRDefault="00B71F20" w:rsidP="006C184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Modul </w:t>
            </w:r>
            <w:r w:rsidR="006C184D">
              <w:rPr>
                <w:rFonts w:ascii="Times New Roman" w:hAnsi="Times New Roman" w:cs="Times New Roman"/>
                <w:sz w:val="20"/>
                <w:szCs w:val="20"/>
              </w:rPr>
              <w:t>de lucru este descris î</w:t>
            </w:r>
            <w:r>
              <w:rPr>
                <w:rFonts w:ascii="Times New Roman" w:hAnsi="Times New Roman" w:cs="Times New Roman"/>
                <w:sz w:val="20"/>
                <w:szCs w:val="20"/>
              </w:rPr>
              <w:t>n cuprinsul Regulamentului</w:t>
            </w:r>
            <w:r w:rsidR="00D92D73">
              <w:rPr>
                <w:rFonts w:ascii="Times New Roman" w:hAnsi="Times New Roman" w:cs="Times New Roman"/>
                <w:sz w:val="20"/>
                <w:szCs w:val="20"/>
              </w:rPr>
              <w:t xml:space="preserve"> pentru fiecare caz ȋn parte</w:t>
            </w:r>
            <w:r>
              <w:rPr>
                <w:rFonts w:ascii="Times New Roman" w:hAnsi="Times New Roman" w:cs="Times New Roman"/>
                <w:sz w:val="20"/>
                <w:szCs w:val="20"/>
              </w:rPr>
              <w:t xml:space="preserve">. </w:t>
            </w:r>
          </w:p>
          <w:p w14:paraId="6AD14D82" w14:textId="77777777" w:rsidR="00D1776E" w:rsidRDefault="00D1776E" w:rsidP="00D92D73">
            <w:pPr>
              <w:spacing w:after="0" w:line="240" w:lineRule="auto"/>
              <w:rPr>
                <w:rFonts w:ascii="Times New Roman" w:hAnsi="Times New Roman" w:cs="Times New Roman"/>
                <w:sz w:val="20"/>
                <w:szCs w:val="20"/>
              </w:rPr>
            </w:pPr>
          </w:p>
          <w:p w14:paraId="7A97607F" w14:textId="77777777" w:rsidR="00F57B98" w:rsidRPr="005E6C32" w:rsidRDefault="00D92D73" w:rsidP="00641F18">
            <w:pPr>
              <w:spacing w:after="0" w:line="240" w:lineRule="auto"/>
              <w:rPr>
                <w:rFonts w:ascii="Times New Roman" w:hAnsi="Times New Roman" w:cs="Times New Roman"/>
                <w:sz w:val="20"/>
                <w:szCs w:val="20"/>
              </w:rPr>
            </w:pPr>
            <w:r>
              <w:rPr>
                <w:rFonts w:ascii="Times New Roman" w:hAnsi="Times New Roman" w:cs="Times New Roman"/>
                <w:sz w:val="20"/>
                <w:szCs w:val="20"/>
              </w:rPr>
              <w:t>În toate cazurile, i</w:t>
            </w:r>
            <w:r w:rsidR="006C184D">
              <w:rPr>
                <w:rFonts w:ascii="Times New Roman" w:hAnsi="Times New Roman" w:cs="Times New Roman"/>
                <w:sz w:val="20"/>
                <w:szCs w:val="20"/>
              </w:rPr>
              <w:t xml:space="preserve">nformarea </w:t>
            </w:r>
            <w:r>
              <w:rPr>
                <w:rFonts w:ascii="Times New Roman" w:hAnsi="Times New Roman" w:cs="Times New Roman"/>
                <w:sz w:val="20"/>
                <w:szCs w:val="20"/>
              </w:rPr>
              <w:t>va fi</w:t>
            </w:r>
            <w:r w:rsidR="006C184D">
              <w:rPr>
                <w:rFonts w:ascii="Times New Roman" w:hAnsi="Times New Roman" w:cs="Times New Roman"/>
                <w:sz w:val="20"/>
                <w:szCs w:val="20"/>
              </w:rPr>
              <w:t xml:space="preserve"> transmisă </w:t>
            </w:r>
            <w:r>
              <w:rPr>
                <w:rFonts w:ascii="Times New Roman" w:hAnsi="Times New Roman" w:cs="Times New Roman"/>
                <w:sz w:val="20"/>
                <w:szCs w:val="20"/>
              </w:rPr>
              <w:t>numai</w:t>
            </w:r>
            <w:r w:rsidR="006C184D">
              <w:rPr>
                <w:rFonts w:ascii="Times New Roman" w:hAnsi="Times New Roman" w:cs="Times New Roman"/>
                <w:sz w:val="20"/>
                <w:szCs w:val="20"/>
              </w:rPr>
              <w:t xml:space="preserve"> după ce</w:t>
            </w:r>
            <w:r>
              <w:rPr>
                <w:rFonts w:ascii="Times New Roman" w:hAnsi="Times New Roman" w:cs="Times New Roman"/>
                <w:sz w:val="20"/>
                <w:szCs w:val="20"/>
              </w:rPr>
              <w:t xml:space="preserve"> există certitudinea </w:t>
            </w:r>
            <w:r w:rsidR="006C184D">
              <w:rPr>
                <w:rFonts w:ascii="Times New Roman" w:hAnsi="Times New Roman" w:cs="Times New Roman"/>
                <w:sz w:val="20"/>
                <w:szCs w:val="20"/>
              </w:rPr>
              <w:t xml:space="preserve"> faptului că </w:t>
            </w:r>
            <w:r w:rsidR="00641F18">
              <w:rPr>
                <w:rFonts w:ascii="Times New Roman" w:hAnsi="Times New Roman" w:cs="Times New Roman"/>
                <w:sz w:val="20"/>
                <w:szCs w:val="20"/>
              </w:rPr>
              <w:t>FA</w:t>
            </w:r>
            <w:r w:rsidR="006C184D">
              <w:rPr>
                <w:rFonts w:ascii="Times New Roman" w:hAnsi="Times New Roman" w:cs="Times New Roman"/>
                <w:sz w:val="20"/>
                <w:szCs w:val="20"/>
              </w:rPr>
              <w:t xml:space="preserve"> nu mai îndeplinește condițiile pentru prestarea activității de furnizare</w:t>
            </w:r>
            <w:r>
              <w:rPr>
                <w:rFonts w:ascii="Times New Roman" w:hAnsi="Times New Roman" w:cs="Times New Roman"/>
                <w:sz w:val="20"/>
                <w:szCs w:val="20"/>
              </w:rPr>
              <w:t xml:space="preserve"> de la o anumită dată</w:t>
            </w:r>
            <w:r w:rsidR="006C184D">
              <w:rPr>
                <w:rFonts w:ascii="Times New Roman" w:hAnsi="Times New Roman" w:cs="Times New Roman"/>
                <w:sz w:val="20"/>
                <w:szCs w:val="20"/>
              </w:rPr>
              <w:t>.</w:t>
            </w:r>
          </w:p>
        </w:tc>
      </w:tr>
      <w:tr w:rsidR="00F57B98" w:rsidRPr="005E6C32" w14:paraId="331B5D44" w14:textId="77777777" w:rsidTr="005F536C">
        <w:tc>
          <w:tcPr>
            <w:tcW w:w="639" w:type="dxa"/>
            <w:vMerge w:val="restart"/>
          </w:tcPr>
          <w:p w14:paraId="569F0645"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5</w:t>
            </w:r>
          </w:p>
        </w:tc>
        <w:tc>
          <w:tcPr>
            <w:tcW w:w="3119" w:type="dxa"/>
            <w:vMerge w:val="restart"/>
          </w:tcPr>
          <w:p w14:paraId="2DC06593"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 xml:space="preserve">(1) Preluarea clienților finali de către FUI se face ȋn baza notificării de preluare transmisă de ANRE părților implicate (FUI, OR și, după caz, FA). </w:t>
            </w:r>
          </w:p>
          <w:p w14:paraId="49059071"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(2) Data de preluare de către FUI a locurilor de consum ale clienților finali care ajung  ȋn situația de a nu avea asigurată furnizarea energiei electrice din nicio sursă este, după caz:</w:t>
            </w:r>
          </w:p>
          <w:p w14:paraId="7583294C"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a)</w:t>
            </w:r>
            <w:r w:rsidRPr="00575A62">
              <w:rPr>
                <w:rFonts w:ascii="Times New Roman" w:hAnsi="Times New Roman" w:cs="Times New Roman"/>
                <w:sz w:val="20"/>
                <w:szCs w:val="20"/>
              </w:rPr>
              <w:tab/>
              <w:t>data expirării licenței de furnizare a FA, în situațiile prevăzute la art. 4 alin. (1) lit. a) pct. ii;</w:t>
            </w:r>
          </w:p>
          <w:p w14:paraId="43D4382D"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b)</w:t>
            </w:r>
            <w:r w:rsidRPr="00575A62">
              <w:rPr>
                <w:rFonts w:ascii="Times New Roman" w:hAnsi="Times New Roman" w:cs="Times New Roman"/>
                <w:sz w:val="20"/>
                <w:szCs w:val="20"/>
              </w:rPr>
              <w:tab/>
              <w:t>data la care intră în vigoare decizia de suspendare/retragere a licenței de furnizare a FA, în situațiile prevăzute la art. 4 alin. (1) lit. a) pct. i sau lit. b);</w:t>
            </w:r>
          </w:p>
          <w:p w14:paraId="3F7C0205"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c)</w:t>
            </w:r>
            <w:r w:rsidRPr="00575A62">
              <w:rPr>
                <w:rFonts w:ascii="Times New Roman" w:hAnsi="Times New Roman" w:cs="Times New Roman"/>
                <w:sz w:val="20"/>
                <w:szCs w:val="20"/>
              </w:rPr>
              <w:tab/>
              <w:t>data încetării CR încheiat între OR și FA, confirmată de către OR, ȋn situațiile prevăzute la art.  4, alin. (1), lit. c);</w:t>
            </w:r>
          </w:p>
          <w:p w14:paraId="13665455"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d)</w:t>
            </w:r>
            <w:r w:rsidRPr="00575A62">
              <w:rPr>
                <w:rFonts w:ascii="Times New Roman" w:hAnsi="Times New Roman" w:cs="Times New Roman"/>
                <w:sz w:val="20"/>
                <w:szCs w:val="20"/>
              </w:rPr>
              <w:tab/>
              <w:t>data la care FA nu mai îndeplinește condiția de asumare a responsabilității financiare pentru plata dezechilibrelor, confirmată de către OTS, în situațiile prevăzute la art. 4 alin. (1) lit. d);</w:t>
            </w:r>
          </w:p>
          <w:p w14:paraId="57BE048A"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e)</w:t>
            </w:r>
            <w:r w:rsidRPr="00575A62">
              <w:rPr>
                <w:rFonts w:ascii="Times New Roman" w:hAnsi="Times New Roman" w:cs="Times New Roman"/>
                <w:sz w:val="20"/>
                <w:szCs w:val="20"/>
              </w:rPr>
              <w:tab/>
              <w:t>data identificată și comunicată de ANRE, în cazul clienților finali aflați ȋntr-o situație care se încadrează ȋn prevederile art.  4, alin. (2).</w:t>
            </w:r>
          </w:p>
          <w:p w14:paraId="2FC0FCCC"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lastRenderedPageBreak/>
              <w:t>(3) După primirea notificării ANRE prevăzută la alin. (1), FUI transmite clienților finali preluați informarea de preluare, care trebuie să conțină cel puțin elementele precizate în Anexa nr. 1 la prezentul Regulament.</w:t>
            </w:r>
          </w:p>
          <w:p w14:paraId="19AEEFB5"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(4) ANRE publică pe site-ul propriu o informare privind preluarea de către FUI a locurilor de consum ale clienților finali care nu aveau asigurată furnizarea energiei electrice din nicio altă sursă, ȋn cel mult 2 zile lucrătoare de la data la care a transmis notificarea de preluare prevăzută la alin. (1). Informările se întocmesc separat pentru fiecare zonă de activitate și trebuie să cuprindă cel puțin următoarele elemente:</w:t>
            </w:r>
          </w:p>
          <w:p w14:paraId="672EC52C"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a) denumirea OR / FA/ FUI;</w:t>
            </w:r>
          </w:p>
          <w:p w14:paraId="084F21B3"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b) data și motivul preluării locurilor de consum de către FUI;</w:t>
            </w:r>
          </w:p>
          <w:p w14:paraId="5ECC750A" w14:textId="77777777" w:rsidR="00F57B98" w:rsidRPr="00575A62" w:rsidRDefault="00F57B98"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c) prevederile legale în baza cărora s-a făcut preluarea locurilor de consum de către FUI.</w:t>
            </w:r>
          </w:p>
          <w:p w14:paraId="64B2F67E" w14:textId="77777777" w:rsidR="00F57B98" w:rsidRPr="00575A62" w:rsidRDefault="00F57B98" w:rsidP="00F57B98">
            <w:pPr>
              <w:spacing w:after="0" w:line="240" w:lineRule="auto"/>
              <w:rPr>
                <w:rFonts w:ascii="Times New Roman" w:hAnsi="Times New Roman" w:cs="Times New Roman"/>
                <w:bCs/>
                <w:sz w:val="20"/>
                <w:szCs w:val="20"/>
              </w:rPr>
            </w:pPr>
          </w:p>
        </w:tc>
        <w:tc>
          <w:tcPr>
            <w:tcW w:w="1134" w:type="dxa"/>
          </w:tcPr>
          <w:p w14:paraId="40A73543"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69B31DFC" w14:textId="77777777" w:rsidR="00F57B98" w:rsidRPr="005E6C32" w:rsidRDefault="00F57B98" w:rsidP="00F57B98">
            <w:pPr>
              <w:pStyle w:val="Heading2"/>
              <w:keepNext w:val="0"/>
              <w:keepLines w:val="0"/>
              <w:widowControl w:val="0"/>
              <w:tabs>
                <w:tab w:val="left" w:pos="0"/>
                <w:tab w:val="left" w:pos="900"/>
              </w:tabs>
              <w:spacing w:before="0"/>
              <w:jc w:val="both"/>
              <w:rPr>
                <w:rFonts w:ascii="Times New Roman" w:hAnsi="Times New Roman" w:cs="Times New Roman"/>
                <w:sz w:val="20"/>
                <w:szCs w:val="20"/>
                <w:lang w:val="ro-RO"/>
              </w:rPr>
            </w:pPr>
            <w:r w:rsidRPr="005E6C32">
              <w:rPr>
                <w:rFonts w:ascii="Times New Roman" w:hAnsi="Times New Roman" w:cs="Times New Roman"/>
                <w:sz w:val="20"/>
                <w:szCs w:val="20"/>
                <w:lang w:val="ro-RO"/>
              </w:rPr>
              <w:t>(1) Preluarea clienților finali de către FUI se face ȋn baza notificării de preluare transmisă de ANRE părților implicate (FUI, OR și</w:t>
            </w:r>
            <w:r w:rsidRPr="005E6C32">
              <w:rPr>
                <w:rFonts w:ascii="Times New Roman" w:hAnsi="Times New Roman" w:cs="Times New Roman"/>
                <w:strike/>
                <w:color w:val="FF0000"/>
                <w:sz w:val="20"/>
                <w:szCs w:val="20"/>
                <w:lang w:val="ro-RO"/>
              </w:rPr>
              <w:t>, după caz,</w:t>
            </w:r>
            <w:r w:rsidRPr="005E6C32">
              <w:rPr>
                <w:rFonts w:ascii="Times New Roman" w:hAnsi="Times New Roman" w:cs="Times New Roman"/>
                <w:sz w:val="20"/>
                <w:szCs w:val="20"/>
                <w:lang w:val="ro-RO"/>
              </w:rPr>
              <w:t xml:space="preserve"> FA). </w:t>
            </w:r>
          </w:p>
          <w:p w14:paraId="179233CD" w14:textId="77777777" w:rsidR="00F57B98" w:rsidRPr="005E6C32" w:rsidRDefault="00F57B98" w:rsidP="00F57B98">
            <w:pPr>
              <w:pStyle w:val="Heading2"/>
              <w:spacing w:before="0"/>
              <w:rPr>
                <w:rFonts w:ascii="Times New Roman" w:hAnsi="Times New Roman" w:cs="Times New Roman"/>
                <w:sz w:val="20"/>
                <w:szCs w:val="20"/>
                <w:lang w:val="ro-RO"/>
              </w:rPr>
            </w:pPr>
            <w:r w:rsidRPr="005E6C32">
              <w:rPr>
                <w:rFonts w:ascii="Times New Roman" w:hAnsi="Times New Roman" w:cs="Times New Roman"/>
                <w:sz w:val="20"/>
                <w:szCs w:val="20"/>
                <w:lang w:val="ro-RO"/>
              </w:rPr>
              <w:t xml:space="preserve">(2) Data de preluare de către FUI a locurilor de consum ale clienților finali care ajung ȋn situația de a nu avea asigurată furnizarea energiei electrice din nicio sursă este, </w:t>
            </w:r>
            <w:r w:rsidRPr="005E6C32">
              <w:rPr>
                <w:rFonts w:ascii="Times New Roman" w:hAnsi="Times New Roman" w:cs="Times New Roman"/>
                <w:color w:val="FF0000"/>
                <w:sz w:val="20"/>
                <w:szCs w:val="20"/>
                <w:lang w:val="ro-RO"/>
              </w:rPr>
              <w:t>se precizeaza de catre ANRE prin Notificarea de preluare transmisa partilor implicate mentionate la alin. (1), fiind</w:t>
            </w:r>
            <w:r w:rsidRPr="005E6C32">
              <w:rPr>
                <w:rFonts w:ascii="Times New Roman" w:hAnsi="Times New Roman" w:cs="Times New Roman"/>
                <w:sz w:val="20"/>
                <w:szCs w:val="20"/>
                <w:lang w:val="ro-RO"/>
              </w:rPr>
              <w:t xml:space="preserve"> după caz:</w:t>
            </w:r>
          </w:p>
          <w:p w14:paraId="5ED9FE7C" w14:textId="77777777" w:rsidR="00F57B98" w:rsidRPr="005E6C32" w:rsidRDefault="00F57B98" w:rsidP="00F57B98">
            <w:pPr>
              <w:numPr>
                <w:ilvl w:val="0"/>
                <w:numId w:val="5"/>
              </w:num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data expirării licenței de furnizare a FA, în situațiile prevăzute la art. 4 alin. (1) lit. a) pct. ii;</w:t>
            </w:r>
          </w:p>
          <w:p w14:paraId="6C04D208" w14:textId="77777777" w:rsidR="00F57B98" w:rsidRPr="005E6C32" w:rsidRDefault="00F57B98" w:rsidP="00F57B98">
            <w:pPr>
              <w:numPr>
                <w:ilvl w:val="0"/>
                <w:numId w:val="5"/>
              </w:numPr>
              <w:spacing w:after="0" w:line="240" w:lineRule="auto"/>
              <w:ind w:left="990"/>
              <w:jc w:val="both"/>
              <w:rPr>
                <w:rFonts w:ascii="Times New Roman" w:hAnsi="Times New Roman" w:cs="Times New Roman"/>
                <w:sz w:val="20"/>
                <w:szCs w:val="20"/>
              </w:rPr>
            </w:pPr>
            <w:r w:rsidRPr="005E6C32">
              <w:rPr>
                <w:rFonts w:ascii="Times New Roman" w:hAnsi="Times New Roman" w:cs="Times New Roman"/>
                <w:sz w:val="20"/>
                <w:szCs w:val="20"/>
              </w:rPr>
              <w:t>data la care intră în vigoare decizia de suspendare/retragere a licenței de furnizare a FA, în situațiile prevăzute la art. 4 alin. (1) lit. a) pct. i sau lit. b);</w:t>
            </w:r>
          </w:p>
          <w:p w14:paraId="0FFA67D5" w14:textId="77777777" w:rsidR="00F57B98" w:rsidRPr="005E6C32" w:rsidRDefault="00F57B98" w:rsidP="00F57B98">
            <w:pPr>
              <w:numPr>
                <w:ilvl w:val="0"/>
                <w:numId w:val="5"/>
              </w:numPr>
              <w:spacing w:after="0" w:line="240" w:lineRule="auto"/>
              <w:ind w:left="990"/>
              <w:jc w:val="both"/>
              <w:rPr>
                <w:rFonts w:ascii="Times New Roman" w:hAnsi="Times New Roman" w:cs="Times New Roman"/>
                <w:sz w:val="20"/>
                <w:szCs w:val="20"/>
              </w:rPr>
            </w:pPr>
            <w:r w:rsidRPr="005E6C32">
              <w:rPr>
                <w:rFonts w:ascii="Times New Roman" w:hAnsi="Times New Roman" w:cs="Times New Roman"/>
                <w:sz w:val="20"/>
                <w:szCs w:val="20"/>
              </w:rPr>
              <w:t>data încetării CR încheiat între OR și FA, confirmată de către OR, ȋn situațiile prevăzute la art. 4 alin. (1) lit. c);</w:t>
            </w:r>
          </w:p>
          <w:p w14:paraId="146E11A6" w14:textId="77777777" w:rsidR="00F57B98" w:rsidRPr="005E6C32" w:rsidRDefault="00F57B98" w:rsidP="00F57B98">
            <w:pPr>
              <w:numPr>
                <w:ilvl w:val="0"/>
                <w:numId w:val="5"/>
              </w:numPr>
              <w:spacing w:after="0" w:line="240" w:lineRule="auto"/>
              <w:ind w:left="990"/>
              <w:jc w:val="both"/>
              <w:rPr>
                <w:rFonts w:ascii="Times New Roman" w:hAnsi="Times New Roman" w:cs="Times New Roman"/>
                <w:sz w:val="20"/>
                <w:szCs w:val="20"/>
              </w:rPr>
            </w:pPr>
            <w:r w:rsidRPr="005E6C32">
              <w:rPr>
                <w:rFonts w:ascii="Times New Roman" w:hAnsi="Times New Roman" w:cs="Times New Roman"/>
                <w:sz w:val="20"/>
                <w:szCs w:val="20"/>
              </w:rPr>
              <w:t>data la care FA nu mai îndeplinește condiția de asumare a responsabilității financiare pentru plata dezechilibrelor, confirmată de către OTS, în situațiile prevăzute la art. 4 alin. (1) lit. d);</w:t>
            </w:r>
          </w:p>
          <w:p w14:paraId="5DA7DAC7" w14:textId="77777777" w:rsidR="00F57B98" w:rsidRPr="005E6C32" w:rsidRDefault="00F57B98" w:rsidP="00F57B98">
            <w:pPr>
              <w:numPr>
                <w:ilvl w:val="0"/>
                <w:numId w:val="5"/>
              </w:numPr>
              <w:spacing w:after="0" w:line="240" w:lineRule="auto"/>
              <w:ind w:left="990"/>
              <w:jc w:val="both"/>
              <w:rPr>
                <w:rFonts w:ascii="Times New Roman" w:hAnsi="Times New Roman" w:cs="Times New Roman"/>
                <w:sz w:val="20"/>
                <w:szCs w:val="20"/>
              </w:rPr>
            </w:pPr>
            <w:r w:rsidRPr="005E6C32">
              <w:rPr>
                <w:rFonts w:ascii="Times New Roman" w:hAnsi="Times New Roman" w:cs="Times New Roman"/>
                <w:sz w:val="20"/>
                <w:szCs w:val="20"/>
              </w:rPr>
              <w:t>data identificată și comunicată de ANRE, în cazul clienților finali aflați ȋntr-o situație care se încadrează ȋn prevederile art. 4 alin. (2).</w:t>
            </w:r>
          </w:p>
          <w:p w14:paraId="0B80FD75" w14:textId="77777777" w:rsidR="00F57B98" w:rsidRPr="005E6C32" w:rsidRDefault="00F57B98" w:rsidP="00F57B98">
            <w:pPr>
              <w:spacing w:after="0" w:line="240" w:lineRule="auto"/>
              <w:rPr>
                <w:rFonts w:ascii="Times New Roman" w:hAnsi="Times New Roman" w:cs="Times New Roman"/>
                <w:color w:val="002060"/>
                <w:sz w:val="20"/>
                <w:szCs w:val="20"/>
              </w:rPr>
            </w:pPr>
          </w:p>
        </w:tc>
        <w:tc>
          <w:tcPr>
            <w:tcW w:w="2880" w:type="dxa"/>
          </w:tcPr>
          <w:p w14:paraId="6E8819F6"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(1) In scopul evitarii oricarei neclaritati si a efectelor acestora in piata, consideram necesar ca notificarea de preluare transmisa de catre ANRE sa fie adresata in toate cazurile si catre FA care au generat situatiile de preluare a clientilor in regim de FUI.</w:t>
            </w:r>
          </w:p>
          <w:p w14:paraId="7658F5DD"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(2)Pentru corelare cu art.7 (1) si art.12 (2) c).</w:t>
            </w:r>
          </w:p>
          <w:p w14:paraId="4DDD1718" w14:textId="77777777" w:rsidR="00F57B98" w:rsidRPr="005E6C32" w:rsidRDefault="00F57B98" w:rsidP="00F57B98">
            <w:pPr>
              <w:pStyle w:val="ListParagraph"/>
              <w:spacing w:after="0" w:line="240" w:lineRule="auto"/>
              <w:ind w:left="222"/>
              <w:jc w:val="both"/>
              <w:rPr>
                <w:rFonts w:ascii="Times New Roman" w:hAnsi="Times New Roman" w:cs="Times New Roman"/>
                <w:sz w:val="20"/>
                <w:szCs w:val="20"/>
              </w:rPr>
            </w:pPr>
            <w:r w:rsidRPr="005E6C32">
              <w:rPr>
                <w:rFonts w:ascii="Times New Roman" w:hAnsi="Times New Roman" w:cs="Times New Roman"/>
                <w:sz w:val="20"/>
                <w:szCs w:val="20"/>
              </w:rPr>
              <w:t xml:space="preserve">Apreciem ca in </w:t>
            </w:r>
            <w:r w:rsidRPr="005E6C32">
              <w:rPr>
                <w:rFonts w:ascii="Times New Roman" w:hAnsi="Times New Roman" w:cs="Times New Roman"/>
                <w:b/>
                <w:bCs/>
                <w:sz w:val="20"/>
                <w:szCs w:val="20"/>
              </w:rPr>
              <w:t>toate</w:t>
            </w:r>
            <w:r w:rsidRPr="005E6C32">
              <w:rPr>
                <w:rFonts w:ascii="Times New Roman" w:hAnsi="Times New Roman" w:cs="Times New Roman"/>
                <w:sz w:val="20"/>
                <w:szCs w:val="20"/>
              </w:rPr>
              <w:t xml:space="preserve"> cazurile descrise la alin.(2) lit.a); b); c); d) este necesara comunicarea d</w:t>
            </w:r>
            <w:r w:rsidRPr="005E6C32">
              <w:rPr>
                <w:rFonts w:ascii="Times New Roman" w:hAnsi="Times New Roman" w:cs="Times New Roman"/>
                <w:sz w:val="20"/>
                <w:szCs w:val="20"/>
                <w:u w:val="single"/>
              </w:rPr>
              <w:t>atei de preluare de catre FUI</w:t>
            </w:r>
            <w:r w:rsidRPr="005E6C32">
              <w:rPr>
                <w:rFonts w:ascii="Times New Roman" w:hAnsi="Times New Roman" w:cs="Times New Roman"/>
                <w:sz w:val="20"/>
                <w:szCs w:val="20"/>
              </w:rPr>
              <w:t xml:space="preserve">  a locurilor de consum in cauza, prin  Notificarea  de preluare transmisa catre parti. Mentionam ca din practica acumulata pe aceste cazuri, au existat  unele inexactitati/corectii cu privire la data de preluare de catre FUI, in situatiile descrise la punctele c) si d).</w:t>
            </w:r>
          </w:p>
          <w:p w14:paraId="35CBDEA4" w14:textId="77777777" w:rsidR="00F57B98" w:rsidRPr="005E6C32" w:rsidRDefault="00F57B98" w:rsidP="00F57B98">
            <w:pPr>
              <w:spacing w:after="0" w:line="240" w:lineRule="auto"/>
              <w:rPr>
                <w:rFonts w:ascii="Times New Roman" w:hAnsi="Times New Roman" w:cs="Times New Roman"/>
                <w:sz w:val="20"/>
                <w:szCs w:val="20"/>
              </w:rPr>
            </w:pPr>
          </w:p>
          <w:p w14:paraId="69291B22" w14:textId="77777777" w:rsidR="00F57B98" w:rsidRPr="005E6C32" w:rsidRDefault="00F57B98" w:rsidP="00F57B98">
            <w:pPr>
              <w:pStyle w:val="CommentText"/>
              <w:spacing w:after="0"/>
              <w:jc w:val="both"/>
              <w:rPr>
                <w:rFonts w:ascii="Times New Roman" w:hAnsi="Times New Roman" w:cs="Times New Roman"/>
              </w:rPr>
            </w:pPr>
            <w:r w:rsidRPr="005E6C32">
              <w:rPr>
                <w:rFonts w:ascii="Times New Roman" w:hAnsi="Times New Roman" w:cs="Times New Roman"/>
              </w:rPr>
              <w:t xml:space="preserve"> In plus, dorim sa sublinem ca toate problemele/dificultatile de flux operational legate „calendarul” de preluare a  acestor clienti  pot fi evitate pe viitor , in cazul in care ANRE prin Notificarile/Deciziile de preluare  ANRE va comunica partilor interesate o data </w:t>
            </w:r>
            <w:r w:rsidRPr="005E6C32">
              <w:rPr>
                <w:rFonts w:ascii="Times New Roman" w:hAnsi="Times New Roman" w:cs="Times New Roman"/>
                <w:b/>
                <w:bCs/>
                <w:u w:val="single"/>
              </w:rPr>
              <w:lastRenderedPageBreak/>
              <w:t>ulterioara</w:t>
            </w:r>
            <w:r w:rsidRPr="005E6C32">
              <w:rPr>
                <w:rFonts w:ascii="Times New Roman" w:hAnsi="Times New Roman" w:cs="Times New Roman"/>
              </w:rPr>
              <w:t xml:space="preserve"> de preluare a clientilor si nu o data </w:t>
            </w:r>
            <w:r w:rsidRPr="005E6C32">
              <w:rPr>
                <w:rFonts w:ascii="Times New Roman" w:hAnsi="Times New Roman" w:cs="Times New Roman"/>
                <w:b/>
                <w:bCs/>
                <w:u w:val="single"/>
              </w:rPr>
              <w:t>anterioara emiterii deciziilor (preluare retroactiva)</w:t>
            </w:r>
            <w:r w:rsidRPr="005E6C32">
              <w:rPr>
                <w:rFonts w:ascii="Times New Roman" w:hAnsi="Times New Roman" w:cs="Times New Roman"/>
              </w:rPr>
              <w:t>, conform modului curent de lucru.</w:t>
            </w:r>
          </w:p>
        </w:tc>
        <w:tc>
          <w:tcPr>
            <w:tcW w:w="2160" w:type="dxa"/>
          </w:tcPr>
          <w:p w14:paraId="6902D438" w14:textId="77777777" w:rsidR="00F57B98" w:rsidRPr="006C184D" w:rsidRDefault="00DC3084" w:rsidP="00F57B98">
            <w:pPr>
              <w:spacing w:after="0" w:line="240" w:lineRule="auto"/>
              <w:jc w:val="both"/>
              <w:rPr>
                <w:rFonts w:ascii="Times New Roman" w:hAnsi="Times New Roman" w:cs="Times New Roman"/>
                <w:sz w:val="20"/>
                <w:szCs w:val="20"/>
              </w:rPr>
            </w:pPr>
            <w:r w:rsidRPr="006C184D">
              <w:rPr>
                <w:rFonts w:ascii="Times New Roman" w:hAnsi="Times New Roman" w:cs="Times New Roman"/>
                <w:sz w:val="20"/>
                <w:szCs w:val="20"/>
              </w:rPr>
              <w:lastRenderedPageBreak/>
              <w:t xml:space="preserve">(1) </w:t>
            </w:r>
            <w:r w:rsidR="006C184D">
              <w:rPr>
                <w:rFonts w:ascii="Times New Roman" w:hAnsi="Times New Roman" w:cs="Times New Roman"/>
                <w:sz w:val="20"/>
                <w:szCs w:val="20"/>
              </w:rPr>
              <w:t>Se acceptă.</w:t>
            </w:r>
          </w:p>
          <w:p w14:paraId="2C9465A0" w14:textId="77777777" w:rsidR="00B71F20" w:rsidRPr="006C184D" w:rsidRDefault="00B71F20" w:rsidP="00F57B98">
            <w:pPr>
              <w:spacing w:after="0" w:line="240" w:lineRule="auto"/>
              <w:jc w:val="both"/>
              <w:rPr>
                <w:rFonts w:ascii="Times New Roman" w:hAnsi="Times New Roman" w:cs="Times New Roman"/>
                <w:sz w:val="20"/>
                <w:szCs w:val="20"/>
              </w:rPr>
            </w:pPr>
          </w:p>
          <w:p w14:paraId="540B7993" w14:textId="77777777" w:rsidR="00B71F20" w:rsidRPr="006C184D" w:rsidRDefault="00B71F20" w:rsidP="00F57B98">
            <w:pPr>
              <w:spacing w:after="0" w:line="240" w:lineRule="auto"/>
              <w:jc w:val="both"/>
              <w:rPr>
                <w:rFonts w:ascii="Times New Roman" w:hAnsi="Times New Roman" w:cs="Times New Roman"/>
                <w:sz w:val="20"/>
                <w:szCs w:val="20"/>
              </w:rPr>
            </w:pPr>
          </w:p>
          <w:p w14:paraId="5743DD0F" w14:textId="77777777" w:rsidR="00B71F20" w:rsidRPr="006C184D" w:rsidRDefault="00B71F20" w:rsidP="00F57B98">
            <w:pPr>
              <w:spacing w:after="0" w:line="240" w:lineRule="auto"/>
              <w:jc w:val="both"/>
              <w:rPr>
                <w:rFonts w:ascii="Times New Roman" w:hAnsi="Times New Roman" w:cs="Times New Roman"/>
                <w:sz w:val="20"/>
                <w:szCs w:val="20"/>
              </w:rPr>
            </w:pPr>
          </w:p>
          <w:p w14:paraId="61846E6D" w14:textId="77777777" w:rsidR="00B71F20" w:rsidRPr="006C184D" w:rsidRDefault="00DC3084" w:rsidP="00F57B98">
            <w:pPr>
              <w:spacing w:after="0" w:line="240" w:lineRule="auto"/>
              <w:jc w:val="both"/>
              <w:rPr>
                <w:rFonts w:ascii="Times New Roman" w:hAnsi="Times New Roman" w:cs="Times New Roman"/>
                <w:sz w:val="20"/>
                <w:szCs w:val="20"/>
              </w:rPr>
            </w:pPr>
            <w:r w:rsidRPr="006C184D">
              <w:rPr>
                <w:rFonts w:ascii="Times New Roman" w:hAnsi="Times New Roman" w:cs="Times New Roman"/>
                <w:sz w:val="20"/>
                <w:szCs w:val="20"/>
              </w:rPr>
              <w:t xml:space="preserve">(2) </w:t>
            </w:r>
            <w:r w:rsidR="006C184D">
              <w:rPr>
                <w:rFonts w:ascii="Times New Roman" w:hAnsi="Times New Roman" w:cs="Times New Roman"/>
                <w:sz w:val="20"/>
                <w:szCs w:val="20"/>
              </w:rPr>
              <w:t>S-a reformulat.</w:t>
            </w:r>
          </w:p>
          <w:p w14:paraId="308D2D9B" w14:textId="77777777" w:rsidR="00B71F20" w:rsidRPr="006C184D" w:rsidRDefault="00B71F20" w:rsidP="00F57B98">
            <w:pPr>
              <w:spacing w:after="0" w:line="240" w:lineRule="auto"/>
              <w:jc w:val="both"/>
              <w:rPr>
                <w:rFonts w:ascii="Times New Roman" w:hAnsi="Times New Roman" w:cs="Times New Roman"/>
                <w:sz w:val="20"/>
                <w:szCs w:val="20"/>
              </w:rPr>
            </w:pPr>
          </w:p>
        </w:tc>
      </w:tr>
      <w:tr w:rsidR="00F57B98" w:rsidRPr="005E6C32" w14:paraId="239AF8FC" w14:textId="77777777" w:rsidTr="005F536C">
        <w:tc>
          <w:tcPr>
            <w:tcW w:w="639" w:type="dxa"/>
            <w:vMerge/>
          </w:tcPr>
          <w:p w14:paraId="3BD5B7E5"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10FC9CE4"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461BA25B"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2D305A7F"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Preluarea clienților finali de către FUI se face ȋn baza notificării de preluare transmisă de ANRE părților implicate (FUI, OR și, </w:t>
            </w:r>
            <w:r w:rsidRPr="005E6C32">
              <w:rPr>
                <w:rFonts w:ascii="Times New Roman" w:hAnsi="Times New Roman" w:cs="Times New Roman"/>
                <w:strike/>
                <w:sz w:val="20"/>
                <w:szCs w:val="20"/>
              </w:rPr>
              <w:t>după caz,</w:t>
            </w:r>
            <w:r w:rsidRPr="005E6C32">
              <w:rPr>
                <w:rFonts w:ascii="Times New Roman" w:hAnsi="Times New Roman" w:cs="Times New Roman"/>
                <w:sz w:val="20"/>
                <w:szCs w:val="20"/>
              </w:rPr>
              <w:t xml:space="preserve"> FA). </w:t>
            </w:r>
          </w:p>
          <w:p w14:paraId="330C8105"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Data de preluare de către FUI a locurilor de consum ale clienților finali care ajung  ȋn situația de a nu avea asigurată furnizarea energiei electrice din nicio sursă </w:t>
            </w:r>
            <w:r w:rsidRPr="005E6C32">
              <w:rPr>
                <w:rFonts w:ascii="Times New Roman" w:hAnsi="Times New Roman" w:cs="Times New Roman"/>
                <w:strike/>
                <w:sz w:val="20"/>
                <w:szCs w:val="20"/>
              </w:rPr>
              <w:t>este</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se precizeaza de catre ANRE prin notificarea de preluare transmisa partilor implicate mentionate la alin. (1)</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fiind</w:t>
            </w:r>
            <w:r w:rsidRPr="005E6C32">
              <w:rPr>
                <w:rFonts w:ascii="Times New Roman" w:hAnsi="Times New Roman" w:cs="Times New Roman"/>
                <w:sz w:val="20"/>
                <w:szCs w:val="20"/>
              </w:rPr>
              <w:t>, după caz:</w:t>
            </w:r>
          </w:p>
          <w:p w14:paraId="01BE7037"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a)data expirării licenței de furnizare a FA, în situațiile prevăzute la art. 4 alin. (1) lit. a) pct. ii;</w:t>
            </w:r>
          </w:p>
          <w:p w14:paraId="01E3A7D4"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b)data la care intră în vigoare decizia de suspendare/ retragere a licenței de furnizare a FA, în situațiile prevăzute la art. 4 alin. (1) lit. a) pct. i sau lit. b);</w:t>
            </w:r>
          </w:p>
          <w:p w14:paraId="15AA2C30"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c)data încetării </w:t>
            </w:r>
            <w:r w:rsidRPr="005E6C32">
              <w:rPr>
                <w:rFonts w:ascii="Times New Roman" w:hAnsi="Times New Roman" w:cs="Times New Roman"/>
                <w:b/>
                <w:bCs/>
                <w:color w:val="FF0000"/>
                <w:sz w:val="20"/>
                <w:szCs w:val="20"/>
              </w:rPr>
              <w:t>CD</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CR</w:t>
            </w:r>
            <w:r w:rsidRPr="005E6C32">
              <w:rPr>
                <w:rFonts w:ascii="Times New Roman" w:hAnsi="Times New Roman" w:cs="Times New Roman"/>
                <w:sz w:val="20"/>
                <w:szCs w:val="20"/>
              </w:rPr>
              <w:t xml:space="preserve"> încheiat între </w:t>
            </w:r>
            <w:r w:rsidRPr="005E6C32">
              <w:rPr>
                <w:rFonts w:ascii="Times New Roman" w:hAnsi="Times New Roman" w:cs="Times New Roman"/>
                <w:b/>
                <w:bCs/>
                <w:color w:val="FF0000"/>
                <w:sz w:val="20"/>
                <w:szCs w:val="20"/>
              </w:rPr>
              <w:t>OD</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OR</w:t>
            </w:r>
            <w:r w:rsidRPr="005E6C32">
              <w:rPr>
                <w:rFonts w:ascii="Times New Roman" w:hAnsi="Times New Roman" w:cs="Times New Roman"/>
                <w:sz w:val="20"/>
                <w:szCs w:val="20"/>
              </w:rPr>
              <w:t xml:space="preserve"> și FA, confirmată de către </w:t>
            </w:r>
            <w:r w:rsidRPr="005E6C32">
              <w:rPr>
                <w:rFonts w:ascii="Times New Roman" w:hAnsi="Times New Roman" w:cs="Times New Roman"/>
                <w:b/>
                <w:bCs/>
                <w:color w:val="FF0000"/>
                <w:sz w:val="20"/>
                <w:szCs w:val="20"/>
              </w:rPr>
              <w:t>OD</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OR</w:t>
            </w:r>
            <w:r w:rsidRPr="005E6C32">
              <w:rPr>
                <w:rFonts w:ascii="Times New Roman" w:hAnsi="Times New Roman" w:cs="Times New Roman"/>
                <w:sz w:val="20"/>
                <w:szCs w:val="20"/>
              </w:rPr>
              <w:t>, ȋn situațiile prevăzute la art. 4, alin.(1), lit.c);</w:t>
            </w:r>
          </w:p>
          <w:p w14:paraId="3C6DF271"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d)data la care FA nu mai îndeplinește condiția de asumare a responsabilității financiare pentru plata dezechilibrelor, confirmată de către OTS, în situațiile prevăzute la art. 4 alin. (1) lit. D)d);</w:t>
            </w:r>
          </w:p>
          <w:p w14:paraId="60FAB66E" w14:textId="77777777" w:rsidR="00F57B98" w:rsidRPr="005E6C32" w:rsidRDefault="00F57B98" w:rsidP="00F57B98">
            <w:pPr>
              <w:spacing w:after="0" w:line="240" w:lineRule="auto"/>
              <w:rPr>
                <w:rFonts w:ascii="Times New Roman" w:hAnsi="Times New Roman" w:cs="Times New Roman"/>
                <w:strike/>
                <w:sz w:val="20"/>
                <w:szCs w:val="20"/>
              </w:rPr>
            </w:pPr>
            <w:r w:rsidRPr="005E6C32">
              <w:rPr>
                <w:rFonts w:ascii="Times New Roman" w:hAnsi="Times New Roman" w:cs="Times New Roman"/>
                <w:strike/>
                <w:sz w:val="20"/>
                <w:szCs w:val="20"/>
              </w:rPr>
              <w:t>e)data identificată și comunicată de ANRE, în cazul clienților finali aflați ȋntr-o situație care se încadrează ȋn prevederile art.  4, alin. (2).</w:t>
            </w:r>
          </w:p>
          <w:p w14:paraId="0D357860"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(3)</w:t>
            </w:r>
            <w:r w:rsidRPr="005E6C32">
              <w:rPr>
                <w:rFonts w:ascii="Times New Roman" w:hAnsi="Times New Roman" w:cs="Times New Roman"/>
                <w:sz w:val="20"/>
                <w:szCs w:val="20"/>
              </w:rPr>
              <w:t xml:space="preserve"> După primirea notificării ANRE prevăzută la alin. (1), FUI transmite clienților finali preluați informarea de preluare, </w:t>
            </w:r>
            <w:r w:rsidRPr="005E6C32">
              <w:rPr>
                <w:rFonts w:ascii="Times New Roman" w:hAnsi="Times New Roman" w:cs="Times New Roman"/>
                <w:b/>
                <w:bCs/>
                <w:color w:val="FF0000"/>
                <w:sz w:val="20"/>
                <w:szCs w:val="20"/>
              </w:rPr>
              <w:t>in termen de 3 zile</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lucratoare</w:t>
            </w:r>
            <w:r w:rsidRPr="005E6C32">
              <w:rPr>
                <w:rFonts w:ascii="Times New Roman" w:hAnsi="Times New Roman" w:cs="Times New Roman"/>
                <w:sz w:val="20"/>
                <w:szCs w:val="20"/>
              </w:rPr>
              <w:t xml:space="preserve"> care trebuie să conțină cel puțin elementele precizate în Anexa nr. 1 la prezentul Regulament.</w:t>
            </w:r>
          </w:p>
          <w:p w14:paraId="5757A941"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(4)</w:t>
            </w:r>
            <w:r w:rsidRPr="005E6C32">
              <w:rPr>
                <w:rFonts w:ascii="Times New Roman" w:hAnsi="Times New Roman" w:cs="Times New Roman"/>
                <w:sz w:val="20"/>
                <w:szCs w:val="20"/>
              </w:rPr>
              <w:t xml:space="preserve"> ANRE publică pe site-ul propriu o informare privind preluarea de către FUI a locurilor de consum ale clienților finali care nu </w:t>
            </w:r>
            <w:r w:rsidRPr="005E6C32">
              <w:rPr>
                <w:rFonts w:ascii="Times New Roman" w:hAnsi="Times New Roman" w:cs="Times New Roman"/>
                <w:strike/>
                <w:sz w:val="20"/>
                <w:szCs w:val="20"/>
              </w:rPr>
              <w:t>aveau</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vor mai avea </w:t>
            </w:r>
            <w:r w:rsidRPr="005E6C32">
              <w:rPr>
                <w:rFonts w:ascii="Times New Roman" w:hAnsi="Times New Roman" w:cs="Times New Roman"/>
                <w:sz w:val="20"/>
                <w:szCs w:val="20"/>
              </w:rPr>
              <w:t>asigurată furnizarea energiei electrice din nicio altă sursă în</w:t>
            </w:r>
            <w:r w:rsidRPr="005E6C32">
              <w:rPr>
                <w:rFonts w:ascii="Times New Roman" w:hAnsi="Times New Roman" w:cs="Times New Roman"/>
                <w:b/>
                <w:bCs/>
                <w:sz w:val="20"/>
                <w:szCs w:val="20"/>
              </w:rPr>
              <w:t xml:space="preserve"> </w:t>
            </w:r>
            <w:r w:rsidRPr="005E6C32">
              <w:rPr>
                <w:rFonts w:ascii="Times New Roman" w:hAnsi="Times New Roman" w:cs="Times New Roman"/>
                <w:strike/>
                <w:sz w:val="20"/>
                <w:szCs w:val="20"/>
              </w:rPr>
              <w:t>cel mult 2 zile lucrătoare de la data la</w:t>
            </w:r>
            <w:r w:rsidRPr="005E6C32">
              <w:rPr>
                <w:rFonts w:ascii="Times New Roman" w:hAnsi="Times New Roman" w:cs="Times New Roman"/>
                <w:b/>
                <w:bCs/>
                <w:color w:val="FF0000"/>
                <w:sz w:val="20"/>
                <w:szCs w:val="20"/>
              </w:rPr>
              <w:t xml:space="preserve"> aceeași zi în care</w:t>
            </w:r>
            <w:r w:rsidRPr="005E6C32">
              <w:rPr>
                <w:rFonts w:ascii="Times New Roman" w:hAnsi="Times New Roman" w:cs="Times New Roman"/>
                <w:sz w:val="20"/>
                <w:szCs w:val="20"/>
              </w:rPr>
              <w:t xml:space="preserve"> a transmis notificarea de preluare prevăzută la alin.(1). Informările se întocmesc  separat pentru fiecare zonă de activitate și trebuie să cuprindă cel puțin următoarele elemente:</w:t>
            </w:r>
          </w:p>
          <w:p w14:paraId="59050D2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 denumirea OR / FA/ FUI;</w:t>
            </w:r>
          </w:p>
          <w:p w14:paraId="31D6C2F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 data și motivul preluării locurilor de consum de către FUI;</w:t>
            </w:r>
          </w:p>
          <w:p w14:paraId="1702A593"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c) prevederile legale în baza cărora </w:t>
            </w:r>
            <w:r w:rsidRPr="005E6C32">
              <w:rPr>
                <w:rFonts w:ascii="Times New Roman" w:hAnsi="Times New Roman" w:cs="Times New Roman"/>
                <w:strike/>
                <w:sz w:val="20"/>
                <w:szCs w:val="20"/>
              </w:rPr>
              <w:t>s-a făcut</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se va face</w:t>
            </w:r>
            <w:r w:rsidRPr="005E6C32">
              <w:rPr>
                <w:rFonts w:ascii="Times New Roman" w:hAnsi="Times New Roman" w:cs="Times New Roman"/>
                <w:sz w:val="20"/>
                <w:szCs w:val="20"/>
              </w:rPr>
              <w:t xml:space="preserve"> preluarea locurilor de consum de către FUI.</w:t>
            </w:r>
          </w:p>
          <w:p w14:paraId="5B96A715"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separat pentru fiecare zonă de activitate și trebuie să cuprindă cel puțin următoarele elemente:</w:t>
            </w:r>
          </w:p>
          <w:p w14:paraId="3D94B0B0"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 denumirea OR / FA/ FUI;</w:t>
            </w:r>
          </w:p>
          <w:p w14:paraId="0C4B248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 data și motivul preluării locurilor de consum de către FUI;</w:t>
            </w:r>
          </w:p>
          <w:p w14:paraId="39C55205"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c) prevederile legale în baza cărora s-a făcut preluarea locurilor de consum de către FUI.</w:t>
            </w:r>
          </w:p>
        </w:tc>
        <w:tc>
          <w:tcPr>
            <w:tcW w:w="2880" w:type="dxa"/>
          </w:tcPr>
          <w:p w14:paraId="61E850C6"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1) In scopul evitarii oricarei neclaritati si a efectelor acestora in piata, consideram necesar ca notificarea de preluare transmisa de catre ANRE sa fie adresata in toate cazurile si catre FA care au generat situatiile de preluare a clientilor in regim de FUI.</w:t>
            </w:r>
          </w:p>
          <w:p w14:paraId="286F964C"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(2)Pentru corelare cu art.7 (1) si art.12 (2) c) apreciem ca in toate cazurile descrise la alin.(2) lit.a); b); c); d) este necesara comunicarea datei de preluare de catre FUI  a locurilor de consum in cauza, prin  notificarea  de preluare transmisa catre parti. </w:t>
            </w:r>
          </w:p>
          <w:p w14:paraId="5BE59755"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Propunem ca ANRE sa indice in cuprinsul deciziei referitoare la suspendarea/ retragerea licentei faptul ca efectele acesteia se produc la o data ulterioara emiterii deciziei. </w:t>
            </w:r>
          </w:p>
          <w:p w14:paraId="11EB7ACA"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 lit.c)</w:t>
            </w:r>
            <w:r w:rsidRPr="005E6C32">
              <w:rPr>
                <w:rFonts w:ascii="Times New Roman" w:hAnsi="Times New Roman" w:cs="Times New Roman"/>
                <w:sz w:val="20"/>
                <w:szCs w:val="20"/>
              </w:rPr>
              <w:t xml:space="preserve"> solicitam aplicarea consecventa si coerenta a referintelor la OD/ OR/ OTS/ CR/ CT/ CD in cuprinsul procedurii </w:t>
            </w:r>
          </w:p>
          <w:p w14:paraId="11D241DF"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 lit.e)</w:t>
            </w:r>
            <w:r w:rsidRPr="005E6C32">
              <w:rPr>
                <w:rFonts w:ascii="Times New Roman" w:hAnsi="Times New Roman" w:cs="Times New Roman"/>
                <w:sz w:val="20"/>
                <w:szCs w:val="20"/>
              </w:rPr>
              <w:t xml:space="preserve"> propunem eliminarea lit.e – corelat cu eliminare art.4(2). Pentru transparenta, nu trebuie prevazute exceptii, respectiv existenta unor altfel de situatii. In cazul aparitiei lor se impune modificarea  corespunzatoare a Regulamentului.</w:t>
            </w:r>
          </w:p>
        </w:tc>
        <w:tc>
          <w:tcPr>
            <w:tcW w:w="2160" w:type="dxa"/>
          </w:tcPr>
          <w:p w14:paraId="4A35BB1D" w14:textId="77777777" w:rsidR="00F57B98" w:rsidRDefault="00DC308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 </w:t>
            </w:r>
            <w:r w:rsidR="00301AEC">
              <w:rPr>
                <w:rFonts w:ascii="Times New Roman" w:hAnsi="Times New Roman" w:cs="Times New Roman"/>
                <w:sz w:val="20"/>
                <w:szCs w:val="20"/>
              </w:rPr>
              <w:t>Se acceptă.</w:t>
            </w:r>
          </w:p>
          <w:p w14:paraId="0A581CBB" w14:textId="77777777" w:rsidR="00B4152D" w:rsidRDefault="00B4152D" w:rsidP="00F57B98">
            <w:pPr>
              <w:spacing w:after="0" w:line="240" w:lineRule="auto"/>
              <w:rPr>
                <w:rFonts w:ascii="Times New Roman" w:hAnsi="Times New Roman" w:cs="Times New Roman"/>
                <w:sz w:val="20"/>
                <w:szCs w:val="20"/>
              </w:rPr>
            </w:pPr>
          </w:p>
          <w:p w14:paraId="7152F990" w14:textId="77777777" w:rsidR="00B4152D" w:rsidRDefault="00B4152D" w:rsidP="00F57B98">
            <w:pPr>
              <w:spacing w:after="0" w:line="240" w:lineRule="auto"/>
              <w:rPr>
                <w:rFonts w:ascii="Times New Roman" w:hAnsi="Times New Roman" w:cs="Times New Roman"/>
                <w:sz w:val="20"/>
                <w:szCs w:val="20"/>
              </w:rPr>
            </w:pPr>
          </w:p>
          <w:p w14:paraId="173CFC08" w14:textId="77777777" w:rsidR="00B4152D" w:rsidRDefault="00DC308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 </w:t>
            </w:r>
            <w:r w:rsidR="00301AEC">
              <w:rPr>
                <w:rFonts w:ascii="Times New Roman" w:hAnsi="Times New Roman" w:cs="Times New Roman"/>
                <w:sz w:val="20"/>
                <w:szCs w:val="20"/>
              </w:rPr>
              <w:t>S-a reformulat.</w:t>
            </w:r>
          </w:p>
          <w:p w14:paraId="199D75FB" w14:textId="77777777" w:rsidR="00301AEC" w:rsidRDefault="00301AEC" w:rsidP="00F57B98">
            <w:pPr>
              <w:spacing w:after="0" w:line="240" w:lineRule="auto"/>
              <w:rPr>
                <w:rFonts w:ascii="Times New Roman" w:hAnsi="Times New Roman" w:cs="Times New Roman"/>
                <w:sz w:val="20"/>
                <w:szCs w:val="20"/>
              </w:rPr>
            </w:pPr>
          </w:p>
          <w:p w14:paraId="48C3E511" w14:textId="77777777" w:rsidR="00301AEC" w:rsidRDefault="00301AEC" w:rsidP="00F57B98">
            <w:pPr>
              <w:spacing w:after="0" w:line="240" w:lineRule="auto"/>
              <w:rPr>
                <w:rFonts w:ascii="Times New Roman" w:hAnsi="Times New Roman" w:cs="Times New Roman"/>
                <w:sz w:val="20"/>
                <w:szCs w:val="20"/>
              </w:rPr>
            </w:pPr>
          </w:p>
          <w:p w14:paraId="1E379093" w14:textId="52DFAFDF" w:rsidR="00B4152D" w:rsidRDefault="00301AEC"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c) Nu se acceptă</w:t>
            </w:r>
            <w:r w:rsidR="00DC3084">
              <w:rPr>
                <w:rFonts w:ascii="Times New Roman" w:hAnsi="Times New Roman" w:cs="Times New Roman"/>
                <w:sz w:val="20"/>
                <w:szCs w:val="20"/>
              </w:rPr>
              <w:t xml:space="preserve">. </w:t>
            </w:r>
            <w:r>
              <w:rPr>
                <w:rFonts w:ascii="Times New Roman" w:hAnsi="Times New Roman" w:cs="Times New Roman"/>
                <w:sz w:val="20"/>
                <w:szCs w:val="20"/>
              </w:rPr>
              <w:t>Referirea la OR și CR este corectă</w:t>
            </w:r>
            <w:r w:rsidR="006B2600">
              <w:rPr>
                <w:rFonts w:ascii="Times New Roman" w:hAnsi="Times New Roman" w:cs="Times New Roman"/>
                <w:sz w:val="20"/>
                <w:szCs w:val="20"/>
              </w:rPr>
              <w:t>,</w:t>
            </w:r>
            <w:r w:rsidR="00B4152D">
              <w:rPr>
                <w:rFonts w:ascii="Times New Roman" w:hAnsi="Times New Roman" w:cs="Times New Roman"/>
                <w:sz w:val="20"/>
                <w:szCs w:val="20"/>
              </w:rPr>
              <w:t xml:space="preserve"> </w:t>
            </w:r>
            <w:r>
              <w:rPr>
                <w:rFonts w:ascii="Times New Roman" w:hAnsi="Times New Roman" w:cs="Times New Roman"/>
                <w:sz w:val="20"/>
                <w:szCs w:val="20"/>
              </w:rPr>
              <w:t>întrucât</w:t>
            </w:r>
            <w:r w:rsidR="00B4152D">
              <w:rPr>
                <w:rFonts w:ascii="Times New Roman" w:hAnsi="Times New Roman" w:cs="Times New Roman"/>
                <w:sz w:val="20"/>
                <w:szCs w:val="20"/>
              </w:rPr>
              <w:t xml:space="preserve"> </w:t>
            </w:r>
            <w:r>
              <w:rPr>
                <w:rFonts w:ascii="Times New Roman" w:hAnsi="Times New Roman" w:cs="Times New Roman"/>
                <w:sz w:val="20"/>
                <w:szCs w:val="20"/>
              </w:rPr>
              <w:t xml:space="preserve">situația prezentată </w:t>
            </w:r>
            <w:r w:rsidR="00725975">
              <w:rPr>
                <w:rFonts w:ascii="Times New Roman" w:hAnsi="Times New Roman" w:cs="Times New Roman"/>
                <w:sz w:val="20"/>
                <w:szCs w:val="20"/>
              </w:rPr>
              <w:t>tratează</w:t>
            </w:r>
            <w:r w:rsidR="00B4152D">
              <w:rPr>
                <w:rFonts w:ascii="Times New Roman" w:hAnsi="Times New Roman" w:cs="Times New Roman"/>
                <w:sz w:val="20"/>
                <w:szCs w:val="20"/>
              </w:rPr>
              <w:t xml:space="preserve"> </w:t>
            </w:r>
            <w:r>
              <w:rPr>
                <w:rFonts w:ascii="Times New Roman" w:hAnsi="Times New Roman" w:cs="Times New Roman"/>
                <w:sz w:val="20"/>
                <w:szCs w:val="20"/>
              </w:rPr>
              <w:t>atât</w:t>
            </w:r>
            <w:r w:rsidR="00B4152D">
              <w:rPr>
                <w:rFonts w:ascii="Times New Roman" w:hAnsi="Times New Roman" w:cs="Times New Roman"/>
                <w:sz w:val="20"/>
                <w:szCs w:val="20"/>
              </w:rPr>
              <w:t xml:space="preserve"> </w:t>
            </w:r>
            <w:r>
              <w:rPr>
                <w:rFonts w:ascii="Times New Roman" w:hAnsi="Times New Roman" w:cs="Times New Roman"/>
                <w:sz w:val="20"/>
                <w:szCs w:val="20"/>
              </w:rPr>
              <w:t>încetarea</w:t>
            </w:r>
            <w:r w:rsidR="00B4152D">
              <w:rPr>
                <w:rFonts w:ascii="Times New Roman" w:hAnsi="Times New Roman" w:cs="Times New Roman"/>
                <w:sz w:val="20"/>
                <w:szCs w:val="20"/>
              </w:rPr>
              <w:t xml:space="preserve"> con</w:t>
            </w:r>
            <w:r>
              <w:rPr>
                <w:rFonts w:ascii="Times New Roman" w:hAnsi="Times New Roman" w:cs="Times New Roman"/>
                <w:sz w:val="20"/>
                <w:szCs w:val="20"/>
              </w:rPr>
              <w:t xml:space="preserve">tractului de transport </w:t>
            </w:r>
            <w:r w:rsidR="00725975">
              <w:rPr>
                <w:rFonts w:ascii="Times New Roman" w:hAnsi="Times New Roman" w:cs="Times New Roman"/>
                <w:sz w:val="20"/>
                <w:szCs w:val="20"/>
              </w:rPr>
              <w:t>(</w:t>
            </w:r>
            <w:r w:rsidR="00555867">
              <w:rPr>
                <w:rFonts w:ascii="Times New Roman" w:hAnsi="Times New Roman" w:cs="Times New Roman"/>
                <w:sz w:val="20"/>
                <w:szCs w:val="20"/>
              </w:rPr>
              <w:t>încheiat</w:t>
            </w:r>
            <w:r w:rsidR="00725975">
              <w:rPr>
                <w:rFonts w:ascii="Times New Roman" w:hAnsi="Times New Roman" w:cs="Times New Roman"/>
                <w:sz w:val="20"/>
                <w:szCs w:val="20"/>
              </w:rPr>
              <w:t xml:space="preserve"> cu OTS) </w:t>
            </w:r>
            <w:r>
              <w:rPr>
                <w:rFonts w:ascii="Times New Roman" w:hAnsi="Times New Roman" w:cs="Times New Roman"/>
                <w:sz w:val="20"/>
                <w:szCs w:val="20"/>
              </w:rPr>
              <w:t>cât ș</w:t>
            </w:r>
            <w:r w:rsidR="00B4152D">
              <w:rPr>
                <w:rFonts w:ascii="Times New Roman" w:hAnsi="Times New Roman" w:cs="Times New Roman"/>
                <w:sz w:val="20"/>
                <w:szCs w:val="20"/>
              </w:rPr>
              <w:t xml:space="preserve">i </w:t>
            </w:r>
            <w:r>
              <w:rPr>
                <w:rFonts w:ascii="Times New Roman" w:hAnsi="Times New Roman" w:cs="Times New Roman"/>
                <w:sz w:val="20"/>
                <w:szCs w:val="20"/>
              </w:rPr>
              <w:t>încetarea</w:t>
            </w:r>
            <w:r w:rsidR="00B4152D">
              <w:rPr>
                <w:rFonts w:ascii="Times New Roman" w:hAnsi="Times New Roman" w:cs="Times New Roman"/>
                <w:sz w:val="20"/>
                <w:szCs w:val="20"/>
              </w:rPr>
              <w:t xml:space="preserve"> contractului de </w:t>
            </w:r>
            <w:r>
              <w:rPr>
                <w:rFonts w:ascii="Times New Roman" w:hAnsi="Times New Roman" w:cs="Times New Roman"/>
                <w:sz w:val="20"/>
                <w:szCs w:val="20"/>
              </w:rPr>
              <w:t>distribuție</w:t>
            </w:r>
            <w:r w:rsidR="00725975">
              <w:rPr>
                <w:rFonts w:ascii="Times New Roman" w:hAnsi="Times New Roman" w:cs="Times New Roman"/>
                <w:sz w:val="20"/>
                <w:szCs w:val="20"/>
              </w:rPr>
              <w:t xml:space="preserve"> (</w:t>
            </w:r>
            <w:r w:rsidR="00555867">
              <w:rPr>
                <w:rFonts w:ascii="Times New Roman" w:hAnsi="Times New Roman" w:cs="Times New Roman"/>
                <w:sz w:val="20"/>
                <w:szCs w:val="20"/>
              </w:rPr>
              <w:t>încheiat</w:t>
            </w:r>
            <w:r w:rsidR="00725975">
              <w:rPr>
                <w:rFonts w:ascii="Times New Roman" w:hAnsi="Times New Roman" w:cs="Times New Roman"/>
                <w:sz w:val="20"/>
                <w:szCs w:val="20"/>
              </w:rPr>
              <w:t xml:space="preserve"> cu OD)</w:t>
            </w:r>
            <w:r w:rsidR="00B4152D">
              <w:rPr>
                <w:rFonts w:ascii="Times New Roman" w:hAnsi="Times New Roman" w:cs="Times New Roman"/>
                <w:sz w:val="20"/>
                <w:szCs w:val="20"/>
              </w:rPr>
              <w:t>.</w:t>
            </w:r>
          </w:p>
          <w:p w14:paraId="54B2113F" w14:textId="77777777" w:rsidR="00DC3084" w:rsidRDefault="00DC3084" w:rsidP="00F57B98">
            <w:pPr>
              <w:spacing w:after="0" w:line="240" w:lineRule="auto"/>
              <w:rPr>
                <w:rFonts w:ascii="Times New Roman" w:hAnsi="Times New Roman" w:cs="Times New Roman"/>
                <w:sz w:val="20"/>
                <w:szCs w:val="20"/>
              </w:rPr>
            </w:pPr>
          </w:p>
          <w:p w14:paraId="4E4C806B" w14:textId="2182A560" w:rsidR="00DC3084" w:rsidRDefault="00DC308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e) Nu se accept</w:t>
            </w:r>
            <w:r w:rsidR="00555867">
              <w:rPr>
                <w:rFonts w:ascii="Times New Roman" w:hAnsi="Times New Roman" w:cs="Times New Roman"/>
                <w:sz w:val="20"/>
                <w:szCs w:val="20"/>
              </w:rPr>
              <w:t>ă</w:t>
            </w:r>
            <w:r>
              <w:rPr>
                <w:rFonts w:ascii="Times New Roman" w:hAnsi="Times New Roman" w:cs="Times New Roman"/>
                <w:sz w:val="20"/>
                <w:szCs w:val="20"/>
              </w:rPr>
              <w:t xml:space="preserve">. </w:t>
            </w:r>
            <w:r w:rsidR="00301AEC">
              <w:rPr>
                <w:rFonts w:ascii="Times New Roman" w:hAnsi="Times New Roman" w:cs="Times New Roman"/>
                <w:sz w:val="20"/>
                <w:szCs w:val="20"/>
              </w:rPr>
              <w:t xml:space="preserve">Nu a fost eliminată prevederea de la art. 4 </w:t>
            </w:r>
            <w:r w:rsidR="00725975">
              <w:rPr>
                <w:rFonts w:ascii="Times New Roman" w:hAnsi="Times New Roman" w:cs="Times New Roman"/>
                <w:sz w:val="20"/>
                <w:szCs w:val="20"/>
              </w:rPr>
              <w:t xml:space="preserve">alin. </w:t>
            </w:r>
            <w:r w:rsidR="00301AEC">
              <w:rPr>
                <w:rFonts w:ascii="Times New Roman" w:hAnsi="Times New Roman" w:cs="Times New Roman"/>
                <w:sz w:val="20"/>
                <w:szCs w:val="20"/>
              </w:rPr>
              <w:t>(2).</w:t>
            </w:r>
          </w:p>
          <w:p w14:paraId="67E75D3D" w14:textId="77777777" w:rsidR="00DC3084" w:rsidRDefault="00DC308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14:paraId="31F0DB3B" w14:textId="77777777" w:rsidR="0030009A" w:rsidRDefault="00301AEC"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(3) Nu se acceptă</w:t>
            </w:r>
            <w:r w:rsidR="0030009A">
              <w:rPr>
                <w:rFonts w:ascii="Times New Roman" w:hAnsi="Times New Roman" w:cs="Times New Roman"/>
                <w:sz w:val="20"/>
                <w:szCs w:val="20"/>
              </w:rPr>
              <w:t>. Termenul de transm</w:t>
            </w:r>
            <w:r>
              <w:rPr>
                <w:rFonts w:ascii="Times New Roman" w:hAnsi="Times New Roman" w:cs="Times New Roman"/>
                <w:sz w:val="20"/>
                <w:szCs w:val="20"/>
              </w:rPr>
              <w:t xml:space="preserve">itere </w:t>
            </w:r>
            <w:r w:rsidR="00725975">
              <w:rPr>
                <w:rFonts w:ascii="Times New Roman" w:hAnsi="Times New Roman" w:cs="Times New Roman"/>
                <w:sz w:val="20"/>
                <w:szCs w:val="20"/>
              </w:rPr>
              <w:t xml:space="preserve">de către FUI </w:t>
            </w:r>
            <w:r>
              <w:rPr>
                <w:rFonts w:ascii="Times New Roman" w:hAnsi="Times New Roman" w:cs="Times New Roman"/>
                <w:sz w:val="20"/>
                <w:szCs w:val="20"/>
              </w:rPr>
              <w:t>a informărilor</w:t>
            </w:r>
            <w:r w:rsidR="00DC3084">
              <w:rPr>
                <w:rFonts w:ascii="Times New Roman" w:hAnsi="Times New Roman" w:cs="Times New Roman"/>
                <w:sz w:val="20"/>
                <w:szCs w:val="20"/>
              </w:rPr>
              <w:t xml:space="preserve"> </w:t>
            </w:r>
            <w:r w:rsidR="0030009A">
              <w:rPr>
                <w:rFonts w:ascii="Times New Roman" w:hAnsi="Times New Roman" w:cs="Times New Roman"/>
                <w:sz w:val="20"/>
                <w:szCs w:val="20"/>
              </w:rPr>
              <w:t xml:space="preserve">este </w:t>
            </w:r>
            <w:r>
              <w:rPr>
                <w:rFonts w:ascii="Times New Roman" w:hAnsi="Times New Roman" w:cs="Times New Roman"/>
                <w:sz w:val="20"/>
                <w:szCs w:val="20"/>
              </w:rPr>
              <w:t>menționat</w:t>
            </w:r>
            <w:r w:rsidR="0030009A">
              <w:rPr>
                <w:rFonts w:ascii="Times New Roman" w:hAnsi="Times New Roman" w:cs="Times New Roman"/>
                <w:sz w:val="20"/>
                <w:szCs w:val="20"/>
              </w:rPr>
              <w:t xml:space="preserve"> la fiecare </w:t>
            </w:r>
            <w:r>
              <w:rPr>
                <w:rFonts w:ascii="Times New Roman" w:hAnsi="Times New Roman" w:cs="Times New Roman"/>
                <w:sz w:val="20"/>
                <w:szCs w:val="20"/>
              </w:rPr>
              <w:t>secțiune</w:t>
            </w:r>
            <w:r w:rsidR="0030009A">
              <w:rPr>
                <w:rFonts w:ascii="Times New Roman" w:hAnsi="Times New Roman" w:cs="Times New Roman"/>
                <w:sz w:val="20"/>
                <w:szCs w:val="20"/>
              </w:rPr>
              <w:t>.</w:t>
            </w:r>
          </w:p>
          <w:p w14:paraId="001739C2" w14:textId="77777777" w:rsidR="00301AEC" w:rsidRDefault="00301AEC" w:rsidP="00F57B98">
            <w:pPr>
              <w:spacing w:after="0" w:line="240" w:lineRule="auto"/>
              <w:rPr>
                <w:rFonts w:ascii="Times New Roman" w:hAnsi="Times New Roman" w:cs="Times New Roman"/>
                <w:sz w:val="20"/>
                <w:szCs w:val="20"/>
              </w:rPr>
            </w:pPr>
          </w:p>
          <w:p w14:paraId="160F7A5B" w14:textId="77777777" w:rsidR="00301AEC" w:rsidRDefault="0030009A" w:rsidP="00DC3084">
            <w:pPr>
              <w:spacing w:after="0" w:line="240" w:lineRule="auto"/>
              <w:rPr>
                <w:rFonts w:ascii="Times New Roman" w:hAnsi="Times New Roman" w:cs="Times New Roman"/>
                <w:sz w:val="20"/>
                <w:szCs w:val="20"/>
              </w:rPr>
            </w:pPr>
            <w:r>
              <w:rPr>
                <w:rFonts w:ascii="Times New Roman" w:hAnsi="Times New Roman" w:cs="Times New Roman"/>
                <w:sz w:val="20"/>
                <w:szCs w:val="20"/>
              </w:rPr>
              <w:t>(4) Nu se accepta.</w:t>
            </w:r>
          </w:p>
          <w:p w14:paraId="6AD5B559" w14:textId="77777777" w:rsidR="0030009A" w:rsidRPr="005E6C32" w:rsidRDefault="00083FA3" w:rsidP="00083FA3">
            <w:pPr>
              <w:spacing w:after="0" w:line="240" w:lineRule="auto"/>
              <w:rPr>
                <w:rFonts w:ascii="Times New Roman" w:hAnsi="Times New Roman" w:cs="Times New Roman"/>
                <w:sz w:val="20"/>
                <w:szCs w:val="20"/>
              </w:rPr>
            </w:pPr>
            <w:r>
              <w:rPr>
                <w:rFonts w:ascii="Times New Roman" w:hAnsi="Times New Roman" w:cs="Times New Roman"/>
                <w:sz w:val="20"/>
                <w:szCs w:val="20"/>
              </w:rPr>
              <w:t>Informările</w:t>
            </w:r>
            <w:r w:rsidR="00301AEC">
              <w:rPr>
                <w:rFonts w:ascii="Times New Roman" w:hAnsi="Times New Roman" w:cs="Times New Roman"/>
                <w:sz w:val="20"/>
                <w:szCs w:val="20"/>
              </w:rPr>
              <w:t xml:space="preserve"> se transmit doar după ce există certitudinea faptului că </w:t>
            </w:r>
            <w:r w:rsidR="00725975">
              <w:rPr>
                <w:rFonts w:ascii="Times New Roman" w:hAnsi="Times New Roman" w:cs="Times New Roman"/>
                <w:sz w:val="20"/>
                <w:szCs w:val="20"/>
              </w:rPr>
              <w:t xml:space="preserve">FA nu mai îndeplinește condițiile pentru </w:t>
            </w:r>
            <w:r w:rsidR="00725975">
              <w:rPr>
                <w:rFonts w:ascii="Times New Roman" w:hAnsi="Times New Roman" w:cs="Times New Roman"/>
                <w:sz w:val="20"/>
                <w:szCs w:val="20"/>
              </w:rPr>
              <w:lastRenderedPageBreak/>
              <w:t>prestarea activității de furnizare de la o anumită dată.</w:t>
            </w:r>
          </w:p>
        </w:tc>
      </w:tr>
      <w:tr w:rsidR="00F57B98" w:rsidRPr="005E6C32" w14:paraId="53B87D10" w14:textId="77777777" w:rsidTr="005F536C">
        <w:tc>
          <w:tcPr>
            <w:tcW w:w="639" w:type="dxa"/>
            <w:vMerge/>
          </w:tcPr>
          <w:p w14:paraId="0B4EA14F"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628F0B4B"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24B133E9"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3D212831" w14:textId="77777777" w:rsidR="00F57B98" w:rsidRPr="005E6C32" w:rsidRDefault="00F57B98"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lang w:eastAsia="en-US"/>
              </w:rPr>
              <w:t>(1) Preluarea clienților finali de către FUI se face ȋn baza notificării de preluare transmisă de ANRE părților implicate (FUI, OR și</w:t>
            </w:r>
            <w:r w:rsidRPr="005E6C32">
              <w:rPr>
                <w:rFonts w:ascii="Times New Roman" w:hAnsi="Times New Roman" w:cs="Times New Roman"/>
                <w:strike/>
                <w:sz w:val="20"/>
                <w:szCs w:val="20"/>
                <w:lang w:eastAsia="en-US"/>
              </w:rPr>
              <w:t>, după caz,</w:t>
            </w:r>
            <w:r w:rsidRPr="005E6C32">
              <w:rPr>
                <w:rFonts w:ascii="Times New Roman" w:hAnsi="Times New Roman" w:cs="Times New Roman"/>
                <w:sz w:val="20"/>
                <w:szCs w:val="20"/>
                <w:lang w:eastAsia="en-US"/>
              </w:rPr>
              <w:t xml:space="preserve"> FA). </w:t>
            </w:r>
          </w:p>
          <w:p w14:paraId="3C0FC2A2" w14:textId="77777777" w:rsidR="00F57B98" w:rsidRPr="005E6C32" w:rsidRDefault="00F57B98"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(2) Data de preluare de către FUI a locurilor de consum ale clienților finali care ajung ȋn situația de a nu avea asigurată furnizarea energiei electrice din nicio sursă este, </w:t>
            </w:r>
            <w:r w:rsidRPr="005E6C32">
              <w:rPr>
                <w:rFonts w:ascii="Times New Roman" w:hAnsi="Times New Roman" w:cs="Times New Roman"/>
                <w:b/>
                <w:bCs/>
                <w:sz w:val="20"/>
                <w:szCs w:val="20"/>
                <w:lang w:eastAsia="en-US"/>
              </w:rPr>
              <w:t>se precizeaza de catre ANRE prin Notificarea de preluare transmisa partilor implicate mentionate la alin. (1), fiind</w:t>
            </w:r>
            <w:r w:rsidRPr="005E6C32">
              <w:rPr>
                <w:rFonts w:ascii="Times New Roman" w:hAnsi="Times New Roman" w:cs="Times New Roman"/>
                <w:sz w:val="20"/>
                <w:szCs w:val="20"/>
                <w:lang w:eastAsia="en-US"/>
              </w:rPr>
              <w:t xml:space="preserve"> după caz:</w:t>
            </w:r>
          </w:p>
          <w:p w14:paraId="43AA8ABB" w14:textId="77777777" w:rsidR="00F57B98" w:rsidRPr="005E6C32" w:rsidRDefault="00F57B98" w:rsidP="00F57B98">
            <w:pPr>
              <w:numPr>
                <w:ilvl w:val="0"/>
                <w:numId w:val="7"/>
              </w:num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data expirării licenței de furnizare a FA, în situațiile prevăzute la art. 4 alin. (1) lit. a) pct. ii;</w:t>
            </w:r>
          </w:p>
          <w:p w14:paraId="00990586" w14:textId="77777777" w:rsidR="00F57B98" w:rsidRPr="005E6C32" w:rsidRDefault="00F57B98" w:rsidP="00F57B98">
            <w:pPr>
              <w:numPr>
                <w:ilvl w:val="0"/>
                <w:numId w:val="7"/>
              </w:numPr>
              <w:spacing w:after="0" w:line="240" w:lineRule="auto"/>
              <w:ind w:left="990"/>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data la care intră în vigoare decizia de suspendare/retragere a licenței de furnizare a FA, în situațiile prevăzute la art. 4 alin. (1) lit. a) pct. i sau lit. b);</w:t>
            </w:r>
          </w:p>
          <w:p w14:paraId="09759424" w14:textId="77777777" w:rsidR="00F57B98" w:rsidRPr="005E6C32" w:rsidRDefault="00F57B98" w:rsidP="00F57B98">
            <w:pPr>
              <w:numPr>
                <w:ilvl w:val="0"/>
                <w:numId w:val="7"/>
              </w:numPr>
              <w:spacing w:after="0" w:line="240" w:lineRule="auto"/>
              <w:ind w:left="990"/>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data încetării CR încheiat între OR și FA, confirmată de către OR, ȋn situațiile prevăzute la art. 4 alin. (1) lit. c);</w:t>
            </w:r>
          </w:p>
          <w:p w14:paraId="7EC0CDDE" w14:textId="77777777" w:rsidR="00F57B98" w:rsidRPr="005E6C32" w:rsidRDefault="00F57B98" w:rsidP="00F57B98">
            <w:pPr>
              <w:numPr>
                <w:ilvl w:val="0"/>
                <w:numId w:val="7"/>
              </w:numPr>
              <w:spacing w:after="0" w:line="240" w:lineRule="auto"/>
              <w:ind w:left="990"/>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data la care FA nu mai îndeplinește condiția de asumare a responsabilității financiare pentru plata dezechilibrelor, confirmată de către OTS, în situațiile prevăzute la art. 4 alin. (1) lit. d);</w:t>
            </w:r>
          </w:p>
          <w:p w14:paraId="45A6AA1B" w14:textId="77777777" w:rsidR="00F57B98" w:rsidRPr="005E6C32" w:rsidRDefault="00F57B98" w:rsidP="00F57B98">
            <w:pPr>
              <w:numPr>
                <w:ilvl w:val="0"/>
                <w:numId w:val="7"/>
              </w:numPr>
              <w:spacing w:after="0" w:line="240" w:lineRule="auto"/>
              <w:ind w:left="990"/>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data identificată și comunicată de ANRE, în cazul clienților finali aflați ȋntr-o situație care se încadrează ȋn prevederile art. 4 alin. (2).</w:t>
            </w:r>
          </w:p>
          <w:p w14:paraId="25D8B7FC" w14:textId="77777777" w:rsidR="00F57B98" w:rsidRPr="005E6C32" w:rsidRDefault="00F57B98" w:rsidP="00F57B98">
            <w:pPr>
              <w:spacing w:after="0" w:line="240" w:lineRule="auto"/>
              <w:jc w:val="both"/>
              <w:rPr>
                <w:rFonts w:ascii="Times New Roman" w:hAnsi="Times New Roman" w:cs="Times New Roman"/>
                <w:sz w:val="20"/>
                <w:szCs w:val="20"/>
                <w:lang w:eastAsia="en-US"/>
              </w:rPr>
            </w:pPr>
          </w:p>
          <w:p w14:paraId="061700CA" w14:textId="77777777" w:rsidR="00F57B98" w:rsidRPr="005E6C32" w:rsidRDefault="00F57B98" w:rsidP="00F57B98">
            <w:pPr>
              <w:spacing w:after="0" w:line="240" w:lineRule="auto"/>
              <w:jc w:val="both"/>
              <w:rPr>
                <w:rFonts w:ascii="Times New Roman" w:hAnsi="Times New Roman" w:cs="Times New Roman"/>
                <w:strike/>
                <w:sz w:val="20"/>
                <w:szCs w:val="20"/>
                <w:lang w:eastAsia="en-US"/>
              </w:rPr>
            </w:pPr>
            <w:r w:rsidRPr="005E6C32">
              <w:rPr>
                <w:rFonts w:ascii="Times New Roman" w:hAnsi="Times New Roman" w:cs="Times New Roman"/>
                <w:strike/>
                <w:sz w:val="20"/>
                <w:szCs w:val="20"/>
                <w:lang w:eastAsia="en-US"/>
              </w:rPr>
              <w:t>(3) După primirea notificării ANRE prevăzută la alin.</w:t>
            </w:r>
            <w:r w:rsidRPr="005E6C32">
              <w:rPr>
                <w:rFonts w:ascii="Times New Roman" w:hAnsi="Times New Roman" w:cs="Times New Roman"/>
                <w:sz w:val="20"/>
                <w:szCs w:val="20"/>
                <w:lang w:eastAsia="en-US"/>
              </w:rPr>
              <w:t xml:space="preserve"> (1), </w:t>
            </w:r>
            <w:r w:rsidRPr="005E6C32">
              <w:rPr>
                <w:rFonts w:ascii="Times New Roman" w:hAnsi="Times New Roman" w:cs="Times New Roman"/>
                <w:strike/>
                <w:sz w:val="20"/>
                <w:szCs w:val="20"/>
                <w:lang w:eastAsia="en-US"/>
              </w:rPr>
              <w:t xml:space="preserve">FUI transmite clienților finali preluați informarea de preluare, care trebuie să conțină cel puțin elementele precizate în Anexa nr. 1 la prezentul </w:t>
            </w:r>
            <w:r w:rsidRPr="005E6C32">
              <w:rPr>
                <w:rFonts w:ascii="Times New Roman" w:hAnsi="Times New Roman" w:cs="Times New Roman"/>
                <w:i/>
                <w:iCs/>
                <w:strike/>
                <w:sz w:val="20"/>
                <w:szCs w:val="20"/>
                <w:lang w:eastAsia="en-US"/>
              </w:rPr>
              <w:t>Regulament</w:t>
            </w:r>
            <w:r w:rsidRPr="005E6C32">
              <w:rPr>
                <w:rFonts w:ascii="Times New Roman" w:hAnsi="Times New Roman" w:cs="Times New Roman"/>
                <w:strike/>
                <w:sz w:val="20"/>
                <w:szCs w:val="20"/>
                <w:lang w:eastAsia="en-US"/>
              </w:rPr>
              <w:t>.</w:t>
            </w:r>
          </w:p>
        </w:tc>
        <w:tc>
          <w:tcPr>
            <w:tcW w:w="2880" w:type="dxa"/>
          </w:tcPr>
          <w:p w14:paraId="3B85E860" w14:textId="77777777" w:rsidR="00F57B98" w:rsidRPr="005E6C32" w:rsidRDefault="00F57B98"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Propunem ca notificarea de preluare transmisa de catre ANRE sa fie adresata in toate cazurile si catre FA care au generat situatiile de preluare a clientilor in regim de FUI.</w:t>
            </w:r>
          </w:p>
          <w:p w14:paraId="1B307E0C" w14:textId="77777777" w:rsidR="00F57B98" w:rsidRPr="005E6C32" w:rsidRDefault="00F57B98"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lang w:eastAsia="en-US"/>
              </w:rPr>
              <w:t>De asemenea, propunem ca</w:t>
            </w:r>
            <w:r w:rsidRPr="005E6C32">
              <w:rPr>
                <w:rFonts w:ascii="Times New Roman" w:hAnsi="Times New Roman" w:cs="Times New Roman"/>
                <w:sz w:val="20"/>
                <w:szCs w:val="20"/>
              </w:rPr>
              <w:t xml:space="preserve"> in toate cazurile descrise la alin.(2) ANRE sa comunice si data de preluare a de catre FUI a  locurilor de consum in cauza, prin  Notificarea  de preluare transmisa catre parti. </w:t>
            </w:r>
          </w:p>
          <w:p w14:paraId="2E605DAA" w14:textId="77777777" w:rsidR="00F57B98" w:rsidRPr="005E6C32" w:rsidRDefault="00F57B98" w:rsidP="00F57B98">
            <w:pPr>
              <w:spacing w:after="0" w:line="240" w:lineRule="auto"/>
              <w:rPr>
                <w:rFonts w:ascii="Times New Roman" w:hAnsi="Times New Roman" w:cs="Times New Roman"/>
                <w:sz w:val="20"/>
                <w:szCs w:val="20"/>
                <w:lang w:eastAsia="en-US"/>
              </w:rPr>
            </w:pPr>
          </w:p>
          <w:p w14:paraId="41F60B4A" w14:textId="77777777" w:rsidR="0030009A" w:rsidRDefault="0030009A" w:rsidP="00F57B98">
            <w:pPr>
              <w:spacing w:after="0" w:line="240" w:lineRule="auto"/>
              <w:rPr>
                <w:rFonts w:ascii="Times New Roman" w:hAnsi="Times New Roman" w:cs="Times New Roman"/>
                <w:sz w:val="20"/>
                <w:szCs w:val="20"/>
                <w:lang w:eastAsia="en-US"/>
              </w:rPr>
            </w:pPr>
          </w:p>
          <w:p w14:paraId="171BE922" w14:textId="77777777" w:rsidR="0030009A" w:rsidRDefault="0030009A" w:rsidP="00F57B98">
            <w:pPr>
              <w:spacing w:after="0" w:line="240" w:lineRule="auto"/>
              <w:rPr>
                <w:rFonts w:ascii="Times New Roman" w:hAnsi="Times New Roman" w:cs="Times New Roman"/>
                <w:sz w:val="20"/>
                <w:szCs w:val="20"/>
                <w:lang w:eastAsia="en-US"/>
              </w:rPr>
            </w:pPr>
          </w:p>
          <w:p w14:paraId="24CB6943" w14:textId="77777777" w:rsidR="0030009A" w:rsidRDefault="0030009A" w:rsidP="00F57B98">
            <w:pPr>
              <w:spacing w:after="0" w:line="240" w:lineRule="auto"/>
              <w:rPr>
                <w:rFonts w:ascii="Times New Roman" w:hAnsi="Times New Roman" w:cs="Times New Roman"/>
                <w:sz w:val="20"/>
                <w:szCs w:val="20"/>
                <w:lang w:eastAsia="en-US"/>
              </w:rPr>
            </w:pPr>
          </w:p>
          <w:p w14:paraId="2A91F3C0" w14:textId="77777777" w:rsidR="0030009A" w:rsidRDefault="0030009A" w:rsidP="00F57B98">
            <w:pPr>
              <w:spacing w:after="0" w:line="240" w:lineRule="auto"/>
              <w:rPr>
                <w:rFonts w:ascii="Times New Roman" w:hAnsi="Times New Roman" w:cs="Times New Roman"/>
                <w:sz w:val="20"/>
                <w:szCs w:val="20"/>
                <w:lang w:eastAsia="en-US"/>
              </w:rPr>
            </w:pPr>
          </w:p>
          <w:p w14:paraId="3C40E05F" w14:textId="77777777" w:rsidR="0030009A" w:rsidRDefault="0030009A" w:rsidP="00F57B98">
            <w:pPr>
              <w:spacing w:after="0" w:line="240" w:lineRule="auto"/>
              <w:rPr>
                <w:rFonts w:ascii="Times New Roman" w:hAnsi="Times New Roman" w:cs="Times New Roman"/>
                <w:sz w:val="20"/>
                <w:szCs w:val="20"/>
                <w:lang w:eastAsia="en-US"/>
              </w:rPr>
            </w:pPr>
          </w:p>
          <w:p w14:paraId="1FEC6B43" w14:textId="77777777" w:rsidR="0030009A" w:rsidRDefault="0030009A" w:rsidP="00F57B98">
            <w:pPr>
              <w:spacing w:after="0" w:line="240" w:lineRule="auto"/>
              <w:rPr>
                <w:rFonts w:ascii="Times New Roman" w:hAnsi="Times New Roman" w:cs="Times New Roman"/>
                <w:sz w:val="20"/>
                <w:szCs w:val="20"/>
                <w:lang w:eastAsia="en-US"/>
              </w:rPr>
            </w:pPr>
          </w:p>
          <w:p w14:paraId="4BDBBF82" w14:textId="77777777" w:rsidR="0030009A" w:rsidRDefault="0030009A" w:rsidP="00F57B98">
            <w:pPr>
              <w:spacing w:after="0" w:line="240" w:lineRule="auto"/>
              <w:rPr>
                <w:rFonts w:ascii="Times New Roman" w:hAnsi="Times New Roman" w:cs="Times New Roman"/>
                <w:sz w:val="20"/>
                <w:szCs w:val="20"/>
                <w:lang w:eastAsia="en-US"/>
              </w:rPr>
            </w:pPr>
          </w:p>
          <w:p w14:paraId="484EB3B8" w14:textId="77777777" w:rsidR="0030009A" w:rsidRDefault="0030009A" w:rsidP="00F57B98">
            <w:pPr>
              <w:spacing w:after="0" w:line="240" w:lineRule="auto"/>
              <w:rPr>
                <w:rFonts w:ascii="Times New Roman" w:hAnsi="Times New Roman" w:cs="Times New Roman"/>
                <w:sz w:val="20"/>
                <w:szCs w:val="20"/>
                <w:lang w:eastAsia="en-US"/>
              </w:rPr>
            </w:pPr>
          </w:p>
          <w:p w14:paraId="0E517D5A" w14:textId="77777777" w:rsidR="0030009A" w:rsidRDefault="0030009A" w:rsidP="00F57B98">
            <w:pPr>
              <w:spacing w:after="0" w:line="240" w:lineRule="auto"/>
              <w:rPr>
                <w:rFonts w:ascii="Times New Roman" w:hAnsi="Times New Roman" w:cs="Times New Roman"/>
                <w:sz w:val="20"/>
                <w:szCs w:val="20"/>
                <w:lang w:eastAsia="en-US"/>
              </w:rPr>
            </w:pPr>
          </w:p>
          <w:p w14:paraId="6742A190" w14:textId="77777777" w:rsidR="0030009A" w:rsidRDefault="0030009A" w:rsidP="00F57B98">
            <w:pPr>
              <w:spacing w:after="0" w:line="240" w:lineRule="auto"/>
              <w:rPr>
                <w:rFonts w:ascii="Times New Roman" w:hAnsi="Times New Roman" w:cs="Times New Roman"/>
                <w:sz w:val="20"/>
                <w:szCs w:val="20"/>
                <w:lang w:eastAsia="en-US"/>
              </w:rPr>
            </w:pPr>
          </w:p>
          <w:p w14:paraId="023CF02D" w14:textId="77777777" w:rsidR="0030009A" w:rsidRDefault="0030009A" w:rsidP="00F57B98">
            <w:pPr>
              <w:spacing w:after="0" w:line="240" w:lineRule="auto"/>
              <w:rPr>
                <w:rFonts w:ascii="Times New Roman" w:hAnsi="Times New Roman" w:cs="Times New Roman"/>
                <w:sz w:val="20"/>
                <w:szCs w:val="20"/>
                <w:lang w:eastAsia="en-US"/>
              </w:rPr>
            </w:pPr>
          </w:p>
          <w:p w14:paraId="76D6A02C"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t>Propunem ca informarea clientilor preluati in FUI sa se faca de catre distribuitor.</w:t>
            </w:r>
          </w:p>
        </w:tc>
        <w:tc>
          <w:tcPr>
            <w:tcW w:w="2160" w:type="dxa"/>
          </w:tcPr>
          <w:p w14:paraId="22CBB02C" w14:textId="5B348FDA" w:rsidR="00F57B98" w:rsidRDefault="00DC3084" w:rsidP="00F57B98">
            <w:pPr>
              <w:spacing w:after="0" w:line="24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(1) </w:t>
            </w:r>
            <w:r w:rsidR="0030009A">
              <w:rPr>
                <w:rFonts w:ascii="Times New Roman" w:hAnsi="Times New Roman" w:cs="Times New Roman"/>
                <w:sz w:val="20"/>
                <w:szCs w:val="20"/>
                <w:lang w:eastAsia="en-US"/>
              </w:rPr>
              <w:t>Se accept</w:t>
            </w:r>
            <w:r w:rsidR="00555867">
              <w:rPr>
                <w:rFonts w:ascii="Times New Roman" w:hAnsi="Times New Roman" w:cs="Times New Roman"/>
                <w:sz w:val="20"/>
                <w:szCs w:val="20"/>
                <w:lang w:eastAsia="en-US"/>
              </w:rPr>
              <w:t>ă</w:t>
            </w:r>
            <w:r w:rsidR="0030009A">
              <w:rPr>
                <w:rFonts w:ascii="Times New Roman" w:hAnsi="Times New Roman" w:cs="Times New Roman"/>
                <w:sz w:val="20"/>
                <w:szCs w:val="20"/>
                <w:lang w:eastAsia="en-US"/>
              </w:rPr>
              <w:t>.</w:t>
            </w:r>
          </w:p>
          <w:p w14:paraId="7B326006" w14:textId="77777777" w:rsidR="00DC3084" w:rsidRDefault="00DC3084" w:rsidP="00F57B98">
            <w:pPr>
              <w:spacing w:after="0" w:line="240" w:lineRule="auto"/>
              <w:jc w:val="both"/>
              <w:rPr>
                <w:rFonts w:ascii="Times New Roman" w:hAnsi="Times New Roman" w:cs="Times New Roman"/>
                <w:sz w:val="20"/>
                <w:szCs w:val="20"/>
                <w:lang w:eastAsia="en-US"/>
              </w:rPr>
            </w:pPr>
          </w:p>
          <w:p w14:paraId="569AB06D" w14:textId="77777777" w:rsidR="00DC3084" w:rsidRDefault="00DC3084" w:rsidP="00F57B98">
            <w:pPr>
              <w:spacing w:after="0" w:line="240" w:lineRule="auto"/>
              <w:jc w:val="both"/>
              <w:rPr>
                <w:rFonts w:ascii="Times New Roman" w:hAnsi="Times New Roman" w:cs="Times New Roman"/>
                <w:sz w:val="20"/>
                <w:szCs w:val="20"/>
                <w:lang w:eastAsia="en-US"/>
              </w:rPr>
            </w:pPr>
          </w:p>
          <w:p w14:paraId="076F3552" w14:textId="77777777" w:rsidR="00DC3084" w:rsidRDefault="00DC3084" w:rsidP="00F57B98">
            <w:pPr>
              <w:spacing w:after="0" w:line="24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(2)</w:t>
            </w:r>
            <w:r w:rsidR="00083FA3">
              <w:rPr>
                <w:rFonts w:ascii="Times New Roman" w:hAnsi="Times New Roman" w:cs="Times New Roman"/>
                <w:sz w:val="20"/>
                <w:szCs w:val="20"/>
                <w:lang w:eastAsia="en-US"/>
              </w:rPr>
              <w:t xml:space="preserve"> S-a reformulat</w:t>
            </w:r>
            <w:r w:rsidR="00D903C1">
              <w:rPr>
                <w:rFonts w:ascii="Times New Roman" w:hAnsi="Times New Roman" w:cs="Times New Roman"/>
                <w:sz w:val="20"/>
                <w:szCs w:val="20"/>
                <w:lang w:eastAsia="en-US"/>
              </w:rPr>
              <w:t>.</w:t>
            </w:r>
          </w:p>
          <w:p w14:paraId="505D3798" w14:textId="77777777" w:rsidR="0030009A" w:rsidRDefault="0030009A" w:rsidP="00F57B98">
            <w:pPr>
              <w:spacing w:after="0" w:line="240" w:lineRule="auto"/>
              <w:jc w:val="both"/>
              <w:rPr>
                <w:rFonts w:ascii="Times New Roman" w:hAnsi="Times New Roman" w:cs="Times New Roman"/>
                <w:sz w:val="20"/>
                <w:szCs w:val="20"/>
                <w:lang w:eastAsia="en-US"/>
              </w:rPr>
            </w:pPr>
          </w:p>
          <w:p w14:paraId="232AB3E3" w14:textId="77777777" w:rsidR="0030009A" w:rsidRDefault="0030009A" w:rsidP="00F57B98">
            <w:pPr>
              <w:spacing w:after="0" w:line="240" w:lineRule="auto"/>
              <w:jc w:val="both"/>
              <w:rPr>
                <w:rFonts w:ascii="Times New Roman" w:hAnsi="Times New Roman" w:cs="Times New Roman"/>
                <w:sz w:val="20"/>
                <w:szCs w:val="20"/>
                <w:lang w:eastAsia="en-US"/>
              </w:rPr>
            </w:pPr>
          </w:p>
          <w:p w14:paraId="3843D3FF" w14:textId="77777777" w:rsidR="0030009A" w:rsidRDefault="0030009A" w:rsidP="00F57B98">
            <w:pPr>
              <w:spacing w:after="0" w:line="240" w:lineRule="auto"/>
              <w:jc w:val="both"/>
              <w:rPr>
                <w:rFonts w:ascii="Times New Roman" w:hAnsi="Times New Roman" w:cs="Times New Roman"/>
                <w:sz w:val="20"/>
                <w:szCs w:val="20"/>
                <w:lang w:eastAsia="en-US"/>
              </w:rPr>
            </w:pPr>
          </w:p>
          <w:p w14:paraId="1D28B0E2" w14:textId="77777777" w:rsidR="0030009A" w:rsidRDefault="0030009A" w:rsidP="00F57B98">
            <w:pPr>
              <w:spacing w:after="0" w:line="240" w:lineRule="auto"/>
              <w:jc w:val="both"/>
              <w:rPr>
                <w:rFonts w:ascii="Times New Roman" w:hAnsi="Times New Roman" w:cs="Times New Roman"/>
                <w:sz w:val="20"/>
                <w:szCs w:val="20"/>
                <w:lang w:eastAsia="en-US"/>
              </w:rPr>
            </w:pPr>
          </w:p>
          <w:p w14:paraId="3D16A060" w14:textId="77777777" w:rsidR="0030009A" w:rsidRDefault="0030009A" w:rsidP="00F57B98">
            <w:pPr>
              <w:spacing w:after="0" w:line="240" w:lineRule="auto"/>
              <w:jc w:val="both"/>
              <w:rPr>
                <w:rFonts w:ascii="Times New Roman" w:hAnsi="Times New Roman" w:cs="Times New Roman"/>
                <w:sz w:val="20"/>
                <w:szCs w:val="20"/>
                <w:lang w:eastAsia="en-US"/>
              </w:rPr>
            </w:pPr>
          </w:p>
          <w:p w14:paraId="28134749" w14:textId="77777777" w:rsidR="0030009A" w:rsidRDefault="0030009A" w:rsidP="00F57B98">
            <w:pPr>
              <w:spacing w:after="0" w:line="240" w:lineRule="auto"/>
              <w:jc w:val="both"/>
              <w:rPr>
                <w:rFonts w:ascii="Times New Roman" w:hAnsi="Times New Roman" w:cs="Times New Roman"/>
                <w:sz w:val="20"/>
                <w:szCs w:val="20"/>
                <w:lang w:eastAsia="en-US"/>
              </w:rPr>
            </w:pPr>
          </w:p>
          <w:p w14:paraId="06A28F25" w14:textId="77777777" w:rsidR="0030009A" w:rsidRDefault="0030009A" w:rsidP="00F57B98">
            <w:pPr>
              <w:spacing w:after="0" w:line="240" w:lineRule="auto"/>
              <w:jc w:val="both"/>
              <w:rPr>
                <w:rFonts w:ascii="Times New Roman" w:hAnsi="Times New Roman" w:cs="Times New Roman"/>
                <w:sz w:val="20"/>
                <w:szCs w:val="20"/>
                <w:lang w:eastAsia="en-US"/>
              </w:rPr>
            </w:pPr>
          </w:p>
          <w:p w14:paraId="255A26D4" w14:textId="77777777" w:rsidR="0030009A" w:rsidRDefault="0030009A" w:rsidP="00F57B98">
            <w:pPr>
              <w:spacing w:after="0" w:line="240" w:lineRule="auto"/>
              <w:jc w:val="both"/>
              <w:rPr>
                <w:rFonts w:ascii="Times New Roman" w:hAnsi="Times New Roman" w:cs="Times New Roman"/>
                <w:sz w:val="20"/>
                <w:szCs w:val="20"/>
                <w:lang w:eastAsia="en-US"/>
              </w:rPr>
            </w:pPr>
          </w:p>
          <w:p w14:paraId="0E906930" w14:textId="77777777" w:rsidR="0030009A" w:rsidRDefault="0030009A" w:rsidP="00F57B98">
            <w:pPr>
              <w:spacing w:after="0" w:line="240" w:lineRule="auto"/>
              <w:jc w:val="both"/>
              <w:rPr>
                <w:rFonts w:ascii="Times New Roman" w:hAnsi="Times New Roman" w:cs="Times New Roman"/>
                <w:sz w:val="20"/>
                <w:szCs w:val="20"/>
                <w:lang w:eastAsia="en-US"/>
              </w:rPr>
            </w:pPr>
          </w:p>
          <w:p w14:paraId="55200591" w14:textId="77777777" w:rsidR="0030009A" w:rsidRDefault="0030009A" w:rsidP="00F57B98">
            <w:pPr>
              <w:spacing w:after="0" w:line="240" w:lineRule="auto"/>
              <w:jc w:val="both"/>
              <w:rPr>
                <w:rFonts w:ascii="Times New Roman" w:hAnsi="Times New Roman" w:cs="Times New Roman"/>
                <w:sz w:val="20"/>
                <w:szCs w:val="20"/>
                <w:lang w:eastAsia="en-US"/>
              </w:rPr>
            </w:pPr>
          </w:p>
          <w:p w14:paraId="48826F2E" w14:textId="77777777" w:rsidR="0030009A" w:rsidRDefault="0030009A" w:rsidP="00F57B98">
            <w:pPr>
              <w:spacing w:after="0" w:line="240" w:lineRule="auto"/>
              <w:jc w:val="both"/>
              <w:rPr>
                <w:rFonts w:ascii="Times New Roman" w:hAnsi="Times New Roman" w:cs="Times New Roman"/>
                <w:sz w:val="20"/>
                <w:szCs w:val="20"/>
                <w:lang w:eastAsia="en-US"/>
              </w:rPr>
            </w:pPr>
          </w:p>
          <w:p w14:paraId="4EF019F1" w14:textId="77777777" w:rsidR="0030009A" w:rsidRDefault="0030009A" w:rsidP="00F57B98">
            <w:pPr>
              <w:spacing w:after="0" w:line="240" w:lineRule="auto"/>
              <w:jc w:val="both"/>
              <w:rPr>
                <w:rFonts w:ascii="Times New Roman" w:hAnsi="Times New Roman" w:cs="Times New Roman"/>
                <w:sz w:val="20"/>
                <w:szCs w:val="20"/>
                <w:lang w:eastAsia="en-US"/>
              </w:rPr>
            </w:pPr>
          </w:p>
          <w:p w14:paraId="6C201168" w14:textId="77777777" w:rsidR="0030009A" w:rsidRDefault="0030009A" w:rsidP="00F57B98">
            <w:pPr>
              <w:spacing w:after="0" w:line="240" w:lineRule="auto"/>
              <w:jc w:val="both"/>
              <w:rPr>
                <w:rFonts w:ascii="Times New Roman" w:hAnsi="Times New Roman" w:cs="Times New Roman"/>
                <w:sz w:val="20"/>
                <w:szCs w:val="20"/>
                <w:lang w:eastAsia="en-US"/>
              </w:rPr>
            </w:pPr>
          </w:p>
          <w:p w14:paraId="2548C156" w14:textId="77777777" w:rsidR="0030009A" w:rsidRDefault="0030009A" w:rsidP="00F57B98">
            <w:pPr>
              <w:spacing w:after="0" w:line="240" w:lineRule="auto"/>
              <w:jc w:val="both"/>
              <w:rPr>
                <w:rFonts w:ascii="Times New Roman" w:hAnsi="Times New Roman" w:cs="Times New Roman"/>
                <w:sz w:val="20"/>
                <w:szCs w:val="20"/>
                <w:lang w:eastAsia="en-US"/>
              </w:rPr>
            </w:pPr>
          </w:p>
          <w:p w14:paraId="732DD223" w14:textId="77777777" w:rsidR="0030009A" w:rsidRDefault="0030009A" w:rsidP="00F57B98">
            <w:pPr>
              <w:spacing w:after="0" w:line="240" w:lineRule="auto"/>
              <w:jc w:val="both"/>
              <w:rPr>
                <w:rFonts w:ascii="Times New Roman" w:hAnsi="Times New Roman" w:cs="Times New Roman"/>
                <w:sz w:val="20"/>
                <w:szCs w:val="20"/>
                <w:lang w:eastAsia="en-US"/>
              </w:rPr>
            </w:pPr>
          </w:p>
          <w:p w14:paraId="3FE37702" w14:textId="77777777" w:rsidR="0030009A" w:rsidRDefault="0030009A" w:rsidP="00F57B98">
            <w:pPr>
              <w:spacing w:after="0" w:line="240" w:lineRule="auto"/>
              <w:jc w:val="both"/>
              <w:rPr>
                <w:rFonts w:ascii="Times New Roman" w:hAnsi="Times New Roman" w:cs="Times New Roman"/>
                <w:sz w:val="20"/>
                <w:szCs w:val="20"/>
                <w:lang w:eastAsia="en-US"/>
              </w:rPr>
            </w:pPr>
          </w:p>
          <w:p w14:paraId="14596FF4" w14:textId="77777777" w:rsidR="0030009A" w:rsidRDefault="0030009A" w:rsidP="00F57B98">
            <w:pPr>
              <w:spacing w:after="0" w:line="240" w:lineRule="auto"/>
              <w:jc w:val="both"/>
              <w:rPr>
                <w:rFonts w:ascii="Times New Roman" w:hAnsi="Times New Roman" w:cs="Times New Roman"/>
                <w:sz w:val="20"/>
                <w:szCs w:val="20"/>
                <w:lang w:eastAsia="en-US"/>
              </w:rPr>
            </w:pPr>
          </w:p>
          <w:p w14:paraId="4628B084" w14:textId="77777777" w:rsidR="0030009A" w:rsidRDefault="0030009A" w:rsidP="00F57B98">
            <w:pPr>
              <w:spacing w:after="0" w:line="240" w:lineRule="auto"/>
              <w:jc w:val="both"/>
              <w:rPr>
                <w:rFonts w:ascii="Times New Roman" w:hAnsi="Times New Roman" w:cs="Times New Roman"/>
                <w:sz w:val="20"/>
                <w:szCs w:val="20"/>
                <w:lang w:eastAsia="en-US"/>
              </w:rPr>
            </w:pPr>
          </w:p>
          <w:p w14:paraId="22089FBB" w14:textId="77777777" w:rsidR="0030009A" w:rsidRDefault="0030009A" w:rsidP="00F57B98">
            <w:pPr>
              <w:spacing w:after="0" w:line="240" w:lineRule="auto"/>
              <w:jc w:val="both"/>
              <w:rPr>
                <w:rFonts w:ascii="Times New Roman" w:hAnsi="Times New Roman" w:cs="Times New Roman"/>
                <w:sz w:val="20"/>
                <w:szCs w:val="20"/>
                <w:lang w:eastAsia="en-US"/>
              </w:rPr>
            </w:pPr>
          </w:p>
          <w:p w14:paraId="3ECFD3ED" w14:textId="77777777" w:rsidR="0030009A" w:rsidRDefault="0030009A" w:rsidP="00F57B98">
            <w:pPr>
              <w:spacing w:after="0" w:line="240" w:lineRule="auto"/>
              <w:jc w:val="both"/>
              <w:rPr>
                <w:rFonts w:ascii="Times New Roman" w:hAnsi="Times New Roman" w:cs="Times New Roman"/>
                <w:sz w:val="20"/>
                <w:szCs w:val="20"/>
                <w:lang w:eastAsia="en-US"/>
              </w:rPr>
            </w:pPr>
          </w:p>
          <w:p w14:paraId="4601F248" w14:textId="77777777" w:rsidR="0030009A" w:rsidRPr="005E6C32" w:rsidRDefault="00E42466" w:rsidP="00725975">
            <w:pPr>
              <w:spacing w:after="0" w:line="24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(3) </w:t>
            </w:r>
            <w:r w:rsidR="00083FA3">
              <w:rPr>
                <w:rFonts w:ascii="Times New Roman" w:hAnsi="Times New Roman" w:cs="Times New Roman"/>
                <w:sz w:val="20"/>
                <w:szCs w:val="20"/>
                <w:lang w:eastAsia="en-US"/>
              </w:rPr>
              <w:t>Nu se acceptă</w:t>
            </w:r>
            <w:r w:rsidR="0030009A">
              <w:rPr>
                <w:rFonts w:ascii="Times New Roman" w:hAnsi="Times New Roman" w:cs="Times New Roman"/>
                <w:sz w:val="20"/>
                <w:szCs w:val="20"/>
                <w:lang w:eastAsia="en-US"/>
              </w:rPr>
              <w:t xml:space="preserve">. </w:t>
            </w:r>
            <w:r w:rsidR="00083FA3">
              <w:rPr>
                <w:rFonts w:ascii="Times New Roman" w:hAnsi="Times New Roman" w:cs="Times New Roman"/>
                <w:sz w:val="20"/>
                <w:szCs w:val="20"/>
                <w:lang w:eastAsia="en-US"/>
              </w:rPr>
              <w:t>Clienții</w:t>
            </w:r>
            <w:r w:rsidR="0030009A">
              <w:rPr>
                <w:rFonts w:ascii="Times New Roman" w:hAnsi="Times New Roman" w:cs="Times New Roman"/>
                <w:sz w:val="20"/>
                <w:szCs w:val="20"/>
                <w:lang w:eastAsia="en-US"/>
              </w:rPr>
              <w:t xml:space="preserve"> sunt </w:t>
            </w:r>
            <w:r w:rsidR="00725975">
              <w:rPr>
                <w:rFonts w:ascii="Times New Roman" w:hAnsi="Times New Roman" w:cs="Times New Roman"/>
                <w:sz w:val="20"/>
                <w:szCs w:val="20"/>
                <w:lang w:eastAsia="en-US"/>
              </w:rPr>
              <w:t>preluați de</w:t>
            </w:r>
            <w:r w:rsidR="0030009A">
              <w:rPr>
                <w:rFonts w:ascii="Times New Roman" w:hAnsi="Times New Roman" w:cs="Times New Roman"/>
                <w:sz w:val="20"/>
                <w:szCs w:val="20"/>
                <w:lang w:eastAsia="en-US"/>
              </w:rPr>
              <w:t xml:space="preserve"> FUI</w:t>
            </w:r>
            <w:r w:rsidR="0092637A">
              <w:rPr>
                <w:rFonts w:ascii="Times New Roman" w:hAnsi="Times New Roman" w:cs="Times New Roman"/>
                <w:sz w:val="20"/>
                <w:szCs w:val="20"/>
                <w:lang w:eastAsia="en-US"/>
              </w:rPr>
              <w:t>,</w:t>
            </w:r>
            <w:r>
              <w:rPr>
                <w:rFonts w:ascii="Times New Roman" w:hAnsi="Times New Roman" w:cs="Times New Roman"/>
                <w:sz w:val="20"/>
                <w:szCs w:val="20"/>
                <w:lang w:eastAsia="en-US"/>
              </w:rPr>
              <w:t xml:space="preserve"> prin urmare </w:t>
            </w:r>
            <w:r w:rsidR="00083FA3">
              <w:rPr>
                <w:rFonts w:ascii="Times New Roman" w:hAnsi="Times New Roman" w:cs="Times New Roman"/>
                <w:sz w:val="20"/>
                <w:szCs w:val="20"/>
                <w:lang w:eastAsia="en-US"/>
              </w:rPr>
              <w:t>obligațiile</w:t>
            </w:r>
            <w:r>
              <w:rPr>
                <w:rFonts w:ascii="Times New Roman" w:hAnsi="Times New Roman" w:cs="Times New Roman"/>
                <w:sz w:val="20"/>
                <w:szCs w:val="20"/>
                <w:lang w:eastAsia="en-US"/>
              </w:rPr>
              <w:t xml:space="preserve"> </w:t>
            </w:r>
            <w:r w:rsidR="00725975">
              <w:rPr>
                <w:rFonts w:ascii="Times New Roman" w:hAnsi="Times New Roman" w:cs="Times New Roman"/>
                <w:sz w:val="20"/>
                <w:szCs w:val="20"/>
                <w:lang w:eastAsia="en-US"/>
              </w:rPr>
              <w:t xml:space="preserve">de </w:t>
            </w:r>
            <w:r>
              <w:rPr>
                <w:rFonts w:ascii="Times New Roman" w:hAnsi="Times New Roman" w:cs="Times New Roman"/>
                <w:sz w:val="20"/>
                <w:szCs w:val="20"/>
                <w:lang w:eastAsia="en-US"/>
              </w:rPr>
              <w:t>informare</w:t>
            </w:r>
            <w:r w:rsidR="00725975">
              <w:rPr>
                <w:rFonts w:ascii="Times New Roman" w:hAnsi="Times New Roman" w:cs="Times New Roman"/>
                <w:sz w:val="20"/>
                <w:szCs w:val="20"/>
                <w:lang w:eastAsia="en-US"/>
              </w:rPr>
              <w:t xml:space="preserve"> aferente </w:t>
            </w:r>
            <w:r w:rsidR="003E5F2A">
              <w:rPr>
                <w:rFonts w:ascii="Times New Roman" w:hAnsi="Times New Roman" w:cs="Times New Roman"/>
                <w:sz w:val="20"/>
                <w:szCs w:val="20"/>
                <w:lang w:eastAsia="en-US"/>
              </w:rPr>
              <w:t>sunt</w:t>
            </w:r>
            <w:r w:rsidR="00725975">
              <w:rPr>
                <w:rFonts w:ascii="Times New Roman" w:hAnsi="Times New Roman" w:cs="Times New Roman"/>
                <w:sz w:val="20"/>
                <w:szCs w:val="20"/>
                <w:lang w:eastAsia="en-US"/>
              </w:rPr>
              <w:t xml:space="preserve"> </w:t>
            </w:r>
            <w:r w:rsidR="003E5F2A">
              <w:rPr>
                <w:rFonts w:ascii="Times New Roman" w:hAnsi="Times New Roman" w:cs="Times New Roman"/>
                <w:sz w:val="20"/>
                <w:szCs w:val="20"/>
                <w:lang w:eastAsia="en-US"/>
              </w:rPr>
              <w:t>în</w:t>
            </w:r>
            <w:r w:rsidR="00725975">
              <w:rPr>
                <w:rFonts w:ascii="Times New Roman" w:hAnsi="Times New Roman" w:cs="Times New Roman"/>
                <w:sz w:val="20"/>
                <w:szCs w:val="20"/>
                <w:lang w:eastAsia="en-US"/>
              </w:rPr>
              <w:t xml:space="preserve"> sarcina FUI</w:t>
            </w:r>
            <w:r w:rsidR="0030009A">
              <w:rPr>
                <w:rFonts w:ascii="Times New Roman" w:hAnsi="Times New Roman" w:cs="Times New Roman"/>
                <w:sz w:val="20"/>
                <w:szCs w:val="20"/>
                <w:lang w:eastAsia="en-US"/>
              </w:rPr>
              <w:t>.</w:t>
            </w:r>
          </w:p>
        </w:tc>
      </w:tr>
      <w:tr w:rsidR="00F57B98" w:rsidRPr="005E6C32" w14:paraId="5BB58EBE" w14:textId="77777777" w:rsidTr="005F536C">
        <w:tc>
          <w:tcPr>
            <w:tcW w:w="639" w:type="dxa"/>
            <w:vMerge/>
          </w:tcPr>
          <w:p w14:paraId="67A29E89"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64A8D1CC"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3B856BC2" w14:textId="452BD72B"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w:t>
            </w:r>
            <w:r w:rsidR="00872756">
              <w:rPr>
                <w:rFonts w:ascii="Times New Roman" w:hAnsi="Times New Roman" w:cs="Times New Roman"/>
                <w:color w:val="002060"/>
                <w:sz w:val="20"/>
                <w:szCs w:val="20"/>
              </w:rPr>
              <w:t>istributie</w:t>
            </w:r>
          </w:p>
        </w:tc>
        <w:tc>
          <w:tcPr>
            <w:tcW w:w="5312" w:type="dxa"/>
          </w:tcPr>
          <w:p w14:paraId="0883B37E"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completarea art.5 alin.2 lit.d):</w:t>
            </w:r>
          </w:p>
          <w:p w14:paraId="3F899D3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w:t>
            </w:r>
            <w:r w:rsidRPr="005E6C32">
              <w:rPr>
                <w:rFonts w:ascii="Times New Roman" w:hAnsi="Times New Roman" w:cs="Times New Roman"/>
                <w:sz w:val="20"/>
                <w:szCs w:val="20"/>
              </w:rPr>
              <w:tab/>
              <w:t xml:space="preserve">data la care FA nu mai îndeplinește condiția de asumare a responsabilității financiare pentru plata </w:t>
            </w:r>
            <w:r w:rsidRPr="005E6C32">
              <w:rPr>
                <w:rFonts w:ascii="Times New Roman" w:hAnsi="Times New Roman" w:cs="Times New Roman"/>
                <w:sz w:val="20"/>
                <w:szCs w:val="20"/>
              </w:rPr>
              <w:lastRenderedPageBreak/>
              <w:t xml:space="preserve">dezechilibrelor, </w:t>
            </w:r>
            <w:r w:rsidRPr="005E6C32">
              <w:rPr>
                <w:rFonts w:ascii="Times New Roman" w:hAnsi="Times New Roman" w:cs="Times New Roman"/>
                <w:b/>
                <w:sz w:val="20"/>
                <w:szCs w:val="20"/>
                <w:u w:val="single"/>
              </w:rPr>
              <w:t>anunţată de PRE şi</w:t>
            </w:r>
            <w:r w:rsidRPr="005E6C32">
              <w:rPr>
                <w:rFonts w:ascii="Times New Roman" w:hAnsi="Times New Roman" w:cs="Times New Roman"/>
                <w:b/>
                <w:sz w:val="20"/>
                <w:szCs w:val="20"/>
              </w:rPr>
              <w:t xml:space="preserve"> </w:t>
            </w:r>
            <w:r w:rsidRPr="005E6C32">
              <w:rPr>
                <w:rFonts w:ascii="Times New Roman" w:hAnsi="Times New Roman" w:cs="Times New Roman"/>
                <w:sz w:val="20"/>
                <w:szCs w:val="20"/>
              </w:rPr>
              <w:t>confirmată de către OTS, în situațiile prevăzute la art. 4 alin. (1) lit. d);</w:t>
            </w:r>
          </w:p>
        </w:tc>
        <w:tc>
          <w:tcPr>
            <w:tcW w:w="2880" w:type="dxa"/>
          </w:tcPr>
          <w:p w14:paraId="1D61733E"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A existat cazul in care FA nu mai indeplinea condiția de asumare a responsabilității </w:t>
            </w:r>
            <w:r w:rsidRPr="005E6C32">
              <w:rPr>
                <w:rFonts w:ascii="Times New Roman" w:hAnsi="Times New Roman" w:cs="Times New Roman"/>
                <w:sz w:val="20"/>
                <w:szCs w:val="20"/>
              </w:rPr>
              <w:lastRenderedPageBreak/>
              <w:t>financiare pentru plata dezechilibrelor fata de PRE iar informatia nu era comunicata de PRE si catre OTS.</w:t>
            </w:r>
          </w:p>
        </w:tc>
        <w:tc>
          <w:tcPr>
            <w:tcW w:w="2160" w:type="dxa"/>
          </w:tcPr>
          <w:p w14:paraId="3E8EDBB4" w14:textId="77777777" w:rsidR="00083FA3" w:rsidRDefault="00083FA3" w:rsidP="00083FA3">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acceptă</w:t>
            </w:r>
            <w:r w:rsidR="00650487" w:rsidRPr="00083FA3">
              <w:rPr>
                <w:rFonts w:ascii="Times New Roman" w:hAnsi="Times New Roman" w:cs="Times New Roman"/>
                <w:sz w:val="20"/>
                <w:szCs w:val="20"/>
              </w:rPr>
              <w:t>.</w:t>
            </w:r>
            <w:r w:rsidR="00B91988">
              <w:rPr>
                <w:rFonts w:ascii="Times New Roman" w:hAnsi="Times New Roman" w:cs="Times New Roman"/>
                <w:sz w:val="20"/>
                <w:szCs w:val="20"/>
              </w:rPr>
              <w:t xml:space="preserve"> </w:t>
            </w:r>
          </w:p>
          <w:p w14:paraId="098F5B7D" w14:textId="77777777" w:rsidR="00F57B98" w:rsidRPr="005E6C32" w:rsidRDefault="00083FA3" w:rsidP="00083FA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Modul de derulare a procesului este detaliat </w:t>
            </w:r>
            <w:r>
              <w:rPr>
                <w:rFonts w:ascii="Times New Roman" w:hAnsi="Times New Roman" w:cs="Times New Roman"/>
                <w:sz w:val="20"/>
                <w:szCs w:val="20"/>
              </w:rPr>
              <w:lastRenderedPageBreak/>
              <w:t>în secțiunea specifică</w:t>
            </w:r>
            <w:r w:rsidR="005F536C">
              <w:rPr>
                <w:rFonts w:ascii="Times New Roman" w:hAnsi="Times New Roman" w:cs="Times New Roman"/>
                <w:sz w:val="20"/>
                <w:szCs w:val="20"/>
              </w:rPr>
              <w:t xml:space="preserve"> din Regulament</w:t>
            </w:r>
            <w:r>
              <w:rPr>
                <w:rFonts w:ascii="Times New Roman" w:hAnsi="Times New Roman" w:cs="Times New Roman"/>
                <w:sz w:val="20"/>
                <w:szCs w:val="20"/>
              </w:rPr>
              <w:t>.</w:t>
            </w:r>
          </w:p>
        </w:tc>
      </w:tr>
      <w:tr w:rsidR="00F57B98" w:rsidRPr="005E6C32" w14:paraId="31E4CCE5" w14:textId="77777777" w:rsidTr="005F536C">
        <w:tc>
          <w:tcPr>
            <w:tcW w:w="639" w:type="dxa"/>
            <w:vMerge w:val="restart"/>
          </w:tcPr>
          <w:p w14:paraId="5F320209"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Art. 6</w:t>
            </w:r>
          </w:p>
        </w:tc>
        <w:tc>
          <w:tcPr>
            <w:tcW w:w="3119" w:type="dxa"/>
            <w:vMerge w:val="restart"/>
          </w:tcPr>
          <w:p w14:paraId="1C850C82"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(1) FUI </w:t>
            </w:r>
            <w:r w:rsidRPr="005E6C32">
              <w:rPr>
                <w:rFonts w:ascii="Times New Roman" w:hAnsi="Times New Roman" w:cs="Times New Roman"/>
                <w:b/>
                <w:bCs/>
                <w:sz w:val="20"/>
                <w:szCs w:val="20"/>
              </w:rPr>
              <w:t>are obligația</w:t>
            </w:r>
            <w:r w:rsidRPr="005E6C32">
              <w:rPr>
                <w:rFonts w:ascii="Times New Roman" w:hAnsi="Times New Roman" w:cs="Times New Roman"/>
                <w:sz w:val="20"/>
                <w:szCs w:val="20"/>
              </w:rPr>
              <w:t xml:space="preserve"> să asigure furnizarea energiei electrice clienților finali preluați, pentru locurile de consum amplasate ȋn zona/zonele geografice pentru care a fost desemnat, astfel:</w:t>
            </w:r>
          </w:p>
          <w:p w14:paraId="373D86A8"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sz w:val="20"/>
                <w:szCs w:val="20"/>
              </w:rPr>
              <w:tab/>
              <w:t>până la revenirea acestora la FA, dacă este cazul;</w:t>
            </w:r>
          </w:p>
          <w:p w14:paraId="4E63B40C"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  până la intrarea ȋn efectivitate a unor contracte de furnizare încheiate de aceștia cu un FC, pentru respectivele locuri de consum, în condițiile prevăzute la art. 15 alin. (1) și (2).</w:t>
            </w:r>
          </w:p>
          <w:p w14:paraId="61FF021B"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În cazul locurilor de consum la care a fost întreruptă alimentarea cu energie electrică pentru neplată, FUI are </w:t>
            </w:r>
            <w:r w:rsidRPr="005E6C32">
              <w:rPr>
                <w:rFonts w:ascii="Times New Roman" w:hAnsi="Times New Roman" w:cs="Times New Roman"/>
                <w:b/>
                <w:bCs/>
                <w:sz w:val="20"/>
                <w:szCs w:val="20"/>
              </w:rPr>
              <w:t>obligația</w:t>
            </w:r>
            <w:r w:rsidRPr="005E6C32">
              <w:rPr>
                <w:rFonts w:ascii="Times New Roman" w:hAnsi="Times New Roman" w:cs="Times New Roman"/>
                <w:sz w:val="20"/>
                <w:szCs w:val="20"/>
              </w:rPr>
              <w:t xml:space="preserve"> de a presta activitatea de furnizare a energiei electrice ulterior prezentării de către clienții finali respectivi a dovezii achitării la zi a debitelor aferente consumului de energie electrică realizat până la data întreruperii alimentării cu energie electrică. De asemenea, FUI</w:t>
            </w:r>
            <w:r w:rsidRPr="005E6C32">
              <w:rPr>
                <w:rFonts w:ascii="Times New Roman" w:hAnsi="Times New Roman" w:cs="Times New Roman"/>
                <w:b/>
                <w:bCs/>
                <w:sz w:val="20"/>
                <w:szCs w:val="20"/>
              </w:rPr>
              <w:t xml:space="preserve"> are dreptul </w:t>
            </w:r>
            <w:r w:rsidRPr="005E6C32">
              <w:rPr>
                <w:rFonts w:ascii="Times New Roman" w:hAnsi="Times New Roman" w:cs="Times New Roman"/>
                <w:sz w:val="20"/>
                <w:szCs w:val="20"/>
              </w:rPr>
              <w:t>să solicite acestora constituirea, în favoarea sa, a unei garanții financiare, conform prevederilor procedurii specifice aprobate prin ordin al președintelui ANRE.</w:t>
            </w:r>
          </w:p>
        </w:tc>
        <w:tc>
          <w:tcPr>
            <w:tcW w:w="1134" w:type="dxa"/>
          </w:tcPr>
          <w:p w14:paraId="0F00A62B"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Energie &amp; Enel Energie Muntenia</w:t>
            </w:r>
          </w:p>
        </w:tc>
        <w:tc>
          <w:tcPr>
            <w:tcW w:w="5312" w:type="dxa"/>
          </w:tcPr>
          <w:p w14:paraId="26F389BA"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(1) FUI </w:t>
            </w:r>
            <w:r w:rsidRPr="005E6C32">
              <w:rPr>
                <w:rFonts w:ascii="Times New Roman" w:hAnsi="Times New Roman" w:cs="Times New Roman"/>
                <w:b/>
                <w:bCs/>
                <w:sz w:val="20"/>
                <w:szCs w:val="20"/>
              </w:rPr>
              <w:t>are obligația</w:t>
            </w:r>
            <w:r w:rsidRPr="005E6C32">
              <w:rPr>
                <w:rFonts w:ascii="Times New Roman" w:hAnsi="Times New Roman" w:cs="Times New Roman"/>
                <w:sz w:val="20"/>
                <w:szCs w:val="20"/>
              </w:rPr>
              <w:t xml:space="preserve"> să asigure furnizarea energiei electrice clienților finali preluați, pentru locurile de consum amplasate ȋn zona/zonele geografice pentru care a fost desemnat, astfel:</w:t>
            </w:r>
          </w:p>
          <w:p w14:paraId="67F770B2" w14:textId="77777777" w:rsidR="00F57B98" w:rsidRPr="005E6C32" w:rsidRDefault="00F57B98" w:rsidP="00F57B98">
            <w:pPr>
              <w:spacing w:after="0" w:line="240" w:lineRule="auto"/>
              <w:rPr>
                <w:rFonts w:ascii="Times New Roman" w:hAnsi="Times New Roman" w:cs="Times New Roman"/>
                <w:strike/>
                <w:color w:val="FF0000"/>
                <w:sz w:val="20"/>
                <w:szCs w:val="20"/>
              </w:rPr>
            </w:pPr>
            <w:r w:rsidRPr="005E6C32">
              <w:rPr>
                <w:rFonts w:ascii="Times New Roman" w:hAnsi="Times New Roman" w:cs="Times New Roman"/>
                <w:strike/>
                <w:color w:val="FF0000"/>
                <w:sz w:val="20"/>
                <w:szCs w:val="20"/>
              </w:rPr>
              <w:t>a)</w:t>
            </w:r>
            <w:r w:rsidRPr="005E6C32">
              <w:rPr>
                <w:rFonts w:ascii="Times New Roman" w:hAnsi="Times New Roman" w:cs="Times New Roman"/>
                <w:strike/>
                <w:color w:val="FF0000"/>
                <w:sz w:val="20"/>
                <w:szCs w:val="20"/>
              </w:rPr>
              <w:tab/>
              <w:t>până la revenirea acestora la FA, dacă este cazul;</w:t>
            </w:r>
          </w:p>
          <w:p w14:paraId="1AAB4B7C" w14:textId="77777777" w:rsidR="00F57B98" w:rsidRPr="005E6C32" w:rsidRDefault="00F57B98" w:rsidP="00F57B98">
            <w:pPr>
              <w:spacing w:after="0" w:line="240" w:lineRule="auto"/>
              <w:rPr>
                <w:rFonts w:ascii="Times New Roman" w:hAnsi="Times New Roman" w:cs="Times New Roman"/>
                <w:color w:val="002060"/>
                <w:sz w:val="20"/>
                <w:szCs w:val="20"/>
              </w:rPr>
            </w:pPr>
          </w:p>
        </w:tc>
        <w:tc>
          <w:tcPr>
            <w:tcW w:w="2880" w:type="dxa"/>
          </w:tcPr>
          <w:p w14:paraId="387BA053"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Consideram ca se induce in piata o discriminare pozitiva pentru situatia unui FA cu licenta suspendata, prin introducerea obligatiei FUI de a  asigura furnizarea energiei electrice clientilor preluati </w:t>
            </w:r>
            <w:r w:rsidRPr="005E6C32">
              <w:rPr>
                <w:rFonts w:ascii="Times New Roman" w:hAnsi="Times New Roman" w:cs="Times New Roman"/>
                <w:i/>
                <w:iCs/>
                <w:color w:val="FF0000"/>
                <w:sz w:val="20"/>
                <w:szCs w:val="20"/>
              </w:rPr>
              <w:t>de FUI numai pentru perioada limitata “pana la revenirea clientilor la FA”</w:t>
            </w:r>
            <w:r w:rsidRPr="005E6C32">
              <w:rPr>
                <w:rFonts w:ascii="Times New Roman" w:hAnsi="Times New Roman" w:cs="Times New Roman"/>
                <w:sz w:val="20"/>
                <w:szCs w:val="20"/>
              </w:rPr>
              <w:t>. Apreciem ca fiind incorect din punct de vedere concurential, ca un FA aflat in situatia mentionata, sa isi poata “conserva” portofoliu de fosti clienti, pe care ulterior suspendarii licentei ii preia in alte conditii decat cele descrise in Procedura de schimbare a furnizorului.</w:t>
            </w:r>
          </w:p>
        </w:tc>
        <w:tc>
          <w:tcPr>
            <w:tcW w:w="2160" w:type="dxa"/>
          </w:tcPr>
          <w:p w14:paraId="79C2668B" w14:textId="77777777" w:rsidR="00F57B98" w:rsidRPr="005E6C32" w:rsidRDefault="00083FA3" w:rsidP="00D1776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acceptă. Portofoliul </w:t>
            </w:r>
            <w:r w:rsidR="005F536C">
              <w:rPr>
                <w:rFonts w:ascii="Times New Roman" w:hAnsi="Times New Roman" w:cs="Times New Roman"/>
                <w:sz w:val="20"/>
                <w:szCs w:val="20"/>
              </w:rPr>
              <w:t xml:space="preserve">FA </w:t>
            </w:r>
            <w:r>
              <w:rPr>
                <w:rFonts w:ascii="Times New Roman" w:hAnsi="Times New Roman" w:cs="Times New Roman"/>
                <w:sz w:val="20"/>
                <w:szCs w:val="20"/>
              </w:rPr>
              <w:t>nu se conservă</w:t>
            </w:r>
            <w:r w:rsidR="00650487">
              <w:rPr>
                <w:rFonts w:ascii="Times New Roman" w:hAnsi="Times New Roman" w:cs="Times New Roman"/>
                <w:sz w:val="20"/>
                <w:szCs w:val="20"/>
              </w:rPr>
              <w:t xml:space="preserve">. </w:t>
            </w:r>
            <w:r w:rsidR="00D1776E">
              <w:rPr>
                <w:rFonts w:ascii="Times New Roman" w:hAnsi="Times New Roman" w:cs="Times New Roman"/>
                <w:sz w:val="20"/>
                <w:szCs w:val="20"/>
              </w:rPr>
              <w:t>S</w:t>
            </w:r>
            <w:r w:rsidR="00650487">
              <w:rPr>
                <w:rFonts w:ascii="Times New Roman" w:hAnsi="Times New Roman" w:cs="Times New Roman"/>
                <w:sz w:val="20"/>
                <w:szCs w:val="20"/>
              </w:rPr>
              <w:t xml:space="preserve">e </w:t>
            </w:r>
            <w:r>
              <w:rPr>
                <w:rFonts w:ascii="Times New Roman" w:hAnsi="Times New Roman" w:cs="Times New Roman"/>
                <w:sz w:val="20"/>
                <w:szCs w:val="20"/>
              </w:rPr>
              <w:t>reîntorc</w:t>
            </w:r>
            <w:r w:rsidR="00650487">
              <w:rPr>
                <w:rFonts w:ascii="Times New Roman" w:hAnsi="Times New Roman" w:cs="Times New Roman"/>
                <w:sz w:val="20"/>
                <w:szCs w:val="20"/>
              </w:rPr>
              <w:t xml:space="preserve"> la FA doar acei </w:t>
            </w:r>
            <w:r>
              <w:rPr>
                <w:rFonts w:ascii="Times New Roman" w:hAnsi="Times New Roman" w:cs="Times New Roman"/>
                <w:sz w:val="20"/>
                <w:szCs w:val="20"/>
              </w:rPr>
              <w:t>clienți care nu au încheiat contract</w:t>
            </w:r>
            <w:r w:rsidR="00650487">
              <w:rPr>
                <w:rFonts w:ascii="Times New Roman" w:hAnsi="Times New Roman" w:cs="Times New Roman"/>
                <w:sz w:val="20"/>
                <w:szCs w:val="20"/>
              </w:rPr>
              <w:t xml:space="preserve"> </w:t>
            </w:r>
            <w:r>
              <w:rPr>
                <w:rFonts w:ascii="Times New Roman" w:hAnsi="Times New Roman" w:cs="Times New Roman"/>
                <w:sz w:val="20"/>
                <w:szCs w:val="20"/>
              </w:rPr>
              <w:t>cu un</w:t>
            </w:r>
            <w:r w:rsidR="00650487">
              <w:rPr>
                <w:rFonts w:ascii="Times New Roman" w:hAnsi="Times New Roman" w:cs="Times New Roman"/>
                <w:sz w:val="20"/>
                <w:szCs w:val="20"/>
              </w:rPr>
              <w:t xml:space="preserve"> FC </w:t>
            </w:r>
            <w:r>
              <w:rPr>
                <w:rFonts w:ascii="Times New Roman" w:hAnsi="Times New Roman" w:cs="Times New Roman"/>
                <w:sz w:val="20"/>
                <w:szCs w:val="20"/>
              </w:rPr>
              <w:t xml:space="preserve">în perioada în care au fost la FUI, </w:t>
            </w:r>
            <w:r w:rsidR="00725975">
              <w:rPr>
                <w:rFonts w:ascii="Times New Roman" w:hAnsi="Times New Roman" w:cs="Times New Roman"/>
                <w:sz w:val="20"/>
                <w:szCs w:val="20"/>
              </w:rPr>
              <w:t>deoarece</w:t>
            </w:r>
            <w:r w:rsidR="00650487">
              <w:rPr>
                <w:rFonts w:ascii="Times New Roman" w:hAnsi="Times New Roman" w:cs="Times New Roman"/>
                <w:sz w:val="20"/>
                <w:szCs w:val="20"/>
              </w:rPr>
              <w:t xml:space="preserve"> astfel</w:t>
            </w:r>
            <w:r>
              <w:rPr>
                <w:rFonts w:ascii="Times New Roman" w:hAnsi="Times New Roman" w:cs="Times New Roman"/>
                <w:sz w:val="20"/>
                <w:szCs w:val="20"/>
              </w:rPr>
              <w:t xml:space="preserve"> </w:t>
            </w:r>
            <w:r w:rsidR="00D1776E">
              <w:rPr>
                <w:rFonts w:ascii="Times New Roman" w:hAnsi="Times New Roman" w:cs="Times New Roman"/>
                <w:sz w:val="20"/>
                <w:szCs w:val="20"/>
              </w:rPr>
              <w:t xml:space="preserve">ei </w:t>
            </w:r>
            <w:r w:rsidR="00650487">
              <w:rPr>
                <w:rFonts w:ascii="Times New Roman" w:hAnsi="Times New Roman" w:cs="Times New Roman"/>
                <w:sz w:val="20"/>
                <w:szCs w:val="20"/>
              </w:rPr>
              <w:t xml:space="preserve">au decis </w:t>
            </w:r>
            <w:r>
              <w:rPr>
                <w:rFonts w:ascii="Times New Roman" w:hAnsi="Times New Roman" w:cs="Times New Roman"/>
                <w:sz w:val="20"/>
                <w:szCs w:val="20"/>
              </w:rPr>
              <w:t>să rămână</w:t>
            </w:r>
            <w:r w:rsidR="00650487">
              <w:rPr>
                <w:rFonts w:ascii="Times New Roman" w:hAnsi="Times New Roman" w:cs="Times New Roman"/>
                <w:sz w:val="20"/>
                <w:szCs w:val="20"/>
              </w:rPr>
              <w:t xml:space="preserve"> la FA.</w:t>
            </w:r>
          </w:p>
        </w:tc>
      </w:tr>
      <w:tr w:rsidR="00F57B98" w:rsidRPr="005E6C32" w14:paraId="46D180E6" w14:textId="77777777" w:rsidTr="005F536C">
        <w:tc>
          <w:tcPr>
            <w:tcW w:w="639" w:type="dxa"/>
            <w:vMerge/>
          </w:tcPr>
          <w:p w14:paraId="31954456"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466B543C"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1E8B5618"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62729774"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FUI are obligația să asigure furnizarea energiei electrice clienților finali preluați, pentru locurile de consum amplasate ȋn zona/zonele geografice pentru care a fost desemnat, astfel:</w:t>
            </w:r>
          </w:p>
          <w:p w14:paraId="61293AF2"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b/>
                <w:bCs/>
                <w:color w:val="FF0000"/>
                <w:sz w:val="20"/>
                <w:szCs w:val="20"/>
              </w:rPr>
              <w:t>de la data preluării</w:t>
            </w:r>
            <w:r w:rsidRPr="005E6C32">
              <w:rPr>
                <w:rFonts w:ascii="Times New Roman" w:hAnsi="Times New Roman" w:cs="Times New Roman"/>
                <w:sz w:val="20"/>
                <w:szCs w:val="20"/>
              </w:rPr>
              <w:t xml:space="preserve"> până la revenirea acestora la FA, dacă este cazul;</w:t>
            </w:r>
          </w:p>
          <w:p w14:paraId="05C72EC8"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b) </w:t>
            </w:r>
            <w:r w:rsidRPr="005E6C32">
              <w:rPr>
                <w:rFonts w:ascii="Times New Roman" w:hAnsi="Times New Roman" w:cs="Times New Roman"/>
                <w:b/>
                <w:bCs/>
                <w:color w:val="FF0000"/>
                <w:sz w:val="20"/>
                <w:szCs w:val="20"/>
              </w:rPr>
              <w:t>de la data preluării</w:t>
            </w:r>
            <w:r w:rsidRPr="005E6C32">
              <w:rPr>
                <w:rFonts w:ascii="Times New Roman" w:hAnsi="Times New Roman" w:cs="Times New Roman"/>
                <w:sz w:val="20"/>
                <w:szCs w:val="20"/>
              </w:rPr>
              <w:t xml:space="preserve"> până la intrarea ȋn efectivitate a unor contracte de furnizare încheiate de aceștia cu un FC, pentru respectivele locuri de consum, în condițiile </w:t>
            </w:r>
            <w:r w:rsidRPr="005E6C32">
              <w:rPr>
                <w:rFonts w:ascii="Times New Roman" w:hAnsi="Times New Roman" w:cs="Times New Roman"/>
                <w:strike/>
                <w:sz w:val="20"/>
                <w:szCs w:val="20"/>
              </w:rPr>
              <w:t>prevăzute la art. 15 alin. (1) și (2).</w:t>
            </w:r>
            <w:r w:rsidRPr="005E6C32">
              <w:rPr>
                <w:rFonts w:ascii="Times New Roman" w:hAnsi="Times New Roman" w:cs="Times New Roman"/>
                <w:b/>
                <w:bCs/>
                <w:color w:val="FF0000"/>
                <w:sz w:val="20"/>
                <w:szCs w:val="20"/>
              </w:rPr>
              <w:t>prevederilor reglementărilor de schimbare a furnizorului în vigoare</w:t>
            </w:r>
            <w:r w:rsidRPr="005E6C32">
              <w:rPr>
                <w:rFonts w:ascii="Times New Roman" w:hAnsi="Times New Roman" w:cs="Times New Roman"/>
                <w:sz w:val="20"/>
                <w:szCs w:val="20"/>
              </w:rPr>
              <w:t>.</w:t>
            </w:r>
          </w:p>
        </w:tc>
        <w:tc>
          <w:tcPr>
            <w:tcW w:w="2880" w:type="dxa"/>
          </w:tcPr>
          <w:p w14:paraId="455A7277"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modificarea in sensul respectarii prevederilor  procedurii de schimbare a furnizorilor aprobate prin ordinul ANRE nr.105/2014, respectiv cu notificarea vechiului furnizor cu 21 zile inainte de schimbarea furnizorului.</w:t>
            </w:r>
          </w:p>
        </w:tc>
        <w:tc>
          <w:tcPr>
            <w:tcW w:w="2160" w:type="dxa"/>
          </w:tcPr>
          <w:p w14:paraId="39E627D5" w14:textId="77777777" w:rsidR="00F57B98" w:rsidRDefault="00E42466"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 </w:t>
            </w:r>
            <w:r w:rsidR="00070A93">
              <w:rPr>
                <w:rFonts w:ascii="Times New Roman" w:hAnsi="Times New Roman" w:cs="Times New Roman"/>
                <w:sz w:val="20"/>
                <w:szCs w:val="20"/>
              </w:rPr>
              <w:t>Se acceptă</w:t>
            </w:r>
            <w:r w:rsidR="00650487">
              <w:rPr>
                <w:rFonts w:ascii="Times New Roman" w:hAnsi="Times New Roman" w:cs="Times New Roman"/>
                <w:sz w:val="20"/>
                <w:szCs w:val="20"/>
              </w:rPr>
              <w:t xml:space="preserve"> completarea </w:t>
            </w:r>
            <w:r w:rsidR="00ED6981">
              <w:rPr>
                <w:rFonts w:ascii="Times New Roman" w:hAnsi="Times New Roman" w:cs="Times New Roman"/>
                <w:sz w:val="20"/>
                <w:szCs w:val="20"/>
              </w:rPr>
              <w:t xml:space="preserve">„de la data </w:t>
            </w:r>
            <w:r w:rsidR="00070A93">
              <w:rPr>
                <w:rFonts w:ascii="Times New Roman" w:hAnsi="Times New Roman" w:cs="Times New Roman"/>
                <w:sz w:val="20"/>
                <w:szCs w:val="20"/>
              </w:rPr>
              <w:t>preluării</w:t>
            </w:r>
            <w:r w:rsidR="00ED6981">
              <w:rPr>
                <w:rFonts w:ascii="Times New Roman" w:hAnsi="Times New Roman" w:cs="Times New Roman"/>
                <w:sz w:val="20"/>
                <w:szCs w:val="20"/>
              </w:rPr>
              <w:t>”</w:t>
            </w:r>
            <w:r w:rsidR="00D1776E">
              <w:rPr>
                <w:rFonts w:ascii="Times New Roman" w:hAnsi="Times New Roman" w:cs="Times New Roman"/>
                <w:sz w:val="20"/>
                <w:szCs w:val="20"/>
              </w:rPr>
              <w:t>.</w:t>
            </w:r>
          </w:p>
          <w:p w14:paraId="4D92DFBC" w14:textId="77777777" w:rsidR="00D1776E" w:rsidRDefault="00D1776E" w:rsidP="00D1776E">
            <w:pPr>
              <w:spacing w:after="0" w:line="240" w:lineRule="auto"/>
              <w:rPr>
                <w:rFonts w:ascii="Times New Roman" w:hAnsi="Times New Roman" w:cs="Times New Roman"/>
                <w:sz w:val="20"/>
                <w:szCs w:val="20"/>
              </w:rPr>
            </w:pPr>
          </w:p>
          <w:p w14:paraId="169E0278" w14:textId="77777777" w:rsidR="00ED6981" w:rsidRPr="005E6C32" w:rsidRDefault="00070A93" w:rsidP="00D1776E">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E42466">
              <w:rPr>
                <w:rFonts w:ascii="Times New Roman" w:hAnsi="Times New Roman" w:cs="Times New Roman"/>
                <w:sz w:val="20"/>
                <w:szCs w:val="20"/>
              </w:rPr>
              <w:t xml:space="preserve"> modificarea de la lit. b). </w:t>
            </w:r>
            <w:r>
              <w:rPr>
                <w:rFonts w:ascii="Times New Roman" w:hAnsi="Times New Roman" w:cs="Times New Roman"/>
                <w:sz w:val="20"/>
                <w:szCs w:val="20"/>
              </w:rPr>
              <w:t xml:space="preserve">Condițiile de trecere </w:t>
            </w:r>
            <w:r w:rsidR="00D1776E">
              <w:rPr>
                <w:rFonts w:ascii="Times New Roman" w:hAnsi="Times New Roman" w:cs="Times New Roman"/>
                <w:sz w:val="20"/>
                <w:szCs w:val="20"/>
              </w:rPr>
              <w:t xml:space="preserve">la un FC </w:t>
            </w:r>
            <w:r>
              <w:rPr>
                <w:rFonts w:ascii="Times New Roman" w:hAnsi="Times New Roman" w:cs="Times New Roman"/>
                <w:sz w:val="20"/>
                <w:szCs w:val="20"/>
              </w:rPr>
              <w:t xml:space="preserve">a clienților </w:t>
            </w:r>
            <w:r w:rsidR="00D1776E">
              <w:rPr>
                <w:rFonts w:ascii="Times New Roman" w:hAnsi="Times New Roman" w:cs="Times New Roman"/>
                <w:sz w:val="20"/>
                <w:szCs w:val="20"/>
              </w:rPr>
              <w:t xml:space="preserve">aflați ȋn situația de a fi preluați de FUI </w:t>
            </w:r>
            <w:r>
              <w:rPr>
                <w:rFonts w:ascii="Times New Roman" w:hAnsi="Times New Roman" w:cs="Times New Roman"/>
                <w:sz w:val="20"/>
                <w:szCs w:val="20"/>
              </w:rPr>
              <w:t>sunt cele prevăzute de Regulament.</w:t>
            </w:r>
          </w:p>
        </w:tc>
      </w:tr>
      <w:tr w:rsidR="00F57B98" w:rsidRPr="005E6C32" w14:paraId="6972BF5C" w14:textId="77777777" w:rsidTr="005F536C">
        <w:tc>
          <w:tcPr>
            <w:tcW w:w="639" w:type="dxa"/>
            <w:vMerge/>
          </w:tcPr>
          <w:p w14:paraId="6E4AC015" w14:textId="77777777" w:rsidR="00F57B98" w:rsidRPr="005E6C32" w:rsidRDefault="00F57B98" w:rsidP="00F57B98">
            <w:pPr>
              <w:spacing w:after="0" w:line="240" w:lineRule="auto"/>
              <w:rPr>
                <w:rFonts w:ascii="Times New Roman" w:hAnsi="Times New Roman" w:cs="Times New Roman"/>
                <w:sz w:val="20"/>
                <w:szCs w:val="20"/>
              </w:rPr>
            </w:pPr>
          </w:p>
        </w:tc>
        <w:tc>
          <w:tcPr>
            <w:tcW w:w="3119" w:type="dxa"/>
            <w:vMerge/>
          </w:tcPr>
          <w:p w14:paraId="44B7DF3D" w14:textId="77777777" w:rsidR="00F57B98" w:rsidRPr="005E6C32" w:rsidRDefault="00F57B98" w:rsidP="00F57B98">
            <w:pPr>
              <w:spacing w:after="0" w:line="240" w:lineRule="auto"/>
              <w:rPr>
                <w:rFonts w:ascii="Times New Roman" w:hAnsi="Times New Roman" w:cs="Times New Roman"/>
                <w:sz w:val="20"/>
                <w:szCs w:val="20"/>
              </w:rPr>
            </w:pPr>
          </w:p>
        </w:tc>
        <w:tc>
          <w:tcPr>
            <w:tcW w:w="1134" w:type="dxa"/>
          </w:tcPr>
          <w:p w14:paraId="5CFBF981" w14:textId="77777777" w:rsidR="00F57B98" w:rsidRPr="005E6C32" w:rsidRDefault="00F57B98"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499FBB9B"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t xml:space="preserve">(2) În cazul locurilor de consum la care a fost întreruptă alimentarea cu energie electrică pentru neplată, FUI are obligația de a presta activitatea de furnizare a energiei electrice ulterior prezentării de către clienții finali respectivi a dovezii achitării la zi a debitelor aferente consumului de energie electrică realizat până la data întreruperii alimentării cu energie </w:t>
            </w:r>
            <w:r w:rsidRPr="005E6C32">
              <w:rPr>
                <w:rFonts w:ascii="Times New Roman" w:hAnsi="Times New Roman" w:cs="Times New Roman"/>
                <w:sz w:val="20"/>
                <w:szCs w:val="20"/>
                <w:lang w:eastAsia="en-US"/>
              </w:rPr>
              <w:lastRenderedPageBreak/>
              <w:t xml:space="preserve">electrică. </w:t>
            </w:r>
            <w:r w:rsidRPr="005E6C32">
              <w:rPr>
                <w:rFonts w:ascii="Times New Roman" w:hAnsi="Times New Roman" w:cs="Times New Roman"/>
                <w:b/>
                <w:bCs/>
                <w:sz w:val="20"/>
                <w:szCs w:val="20"/>
                <w:lang w:eastAsia="en-US"/>
              </w:rPr>
              <w:t>Operatorul de distributie va transmite FUI, separat, lista cu locurile de consum deconectate pentru neplata facturilor de energie electrica</w:t>
            </w:r>
            <w:r w:rsidRPr="005E6C32">
              <w:rPr>
                <w:rFonts w:ascii="Times New Roman" w:hAnsi="Times New Roman" w:cs="Times New Roman"/>
                <w:sz w:val="20"/>
                <w:szCs w:val="20"/>
                <w:lang w:eastAsia="en-US"/>
              </w:rPr>
              <w:t>. De asemenea, FUI are dreptul să solicite acestora constituirea, în favoarea sa, a unei garanții financiare, conform prevederilor procedurii specifice aprobate prin ordin al președintelui ANRE.</w:t>
            </w:r>
          </w:p>
        </w:tc>
        <w:tc>
          <w:tcPr>
            <w:tcW w:w="2880" w:type="dxa"/>
          </w:tcPr>
          <w:p w14:paraId="0FECF8D0" w14:textId="77777777" w:rsidR="00F57B98" w:rsidRPr="005E6C32" w:rsidRDefault="00F57B9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lastRenderedPageBreak/>
              <w:t>Solicitam ca informatia cu privire la locurile de consum la care a fost intrerupa energia electrica pentru neplata sa fie transmisa de catre OD catre FUI</w:t>
            </w:r>
          </w:p>
        </w:tc>
        <w:tc>
          <w:tcPr>
            <w:tcW w:w="2160" w:type="dxa"/>
          </w:tcPr>
          <w:p w14:paraId="1111EC54" w14:textId="77777777" w:rsidR="00070A93" w:rsidRDefault="00070A93" w:rsidP="00F57B9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Nu se acceptă</w:t>
            </w:r>
            <w:r w:rsidR="00ED6981">
              <w:rPr>
                <w:rFonts w:ascii="Times New Roman" w:hAnsi="Times New Roman" w:cs="Times New Roman"/>
                <w:sz w:val="20"/>
                <w:szCs w:val="20"/>
                <w:lang w:eastAsia="en-US"/>
              </w:rPr>
              <w:t xml:space="preserve">. </w:t>
            </w:r>
          </w:p>
          <w:p w14:paraId="77A3FECC" w14:textId="03FA9556" w:rsidR="00F57B98" w:rsidRPr="005E6C32" w:rsidRDefault="00ED6981" w:rsidP="00F57B9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Lis</w:t>
            </w:r>
            <w:r w:rsidR="00070A93">
              <w:rPr>
                <w:rFonts w:ascii="Times New Roman" w:hAnsi="Times New Roman" w:cs="Times New Roman"/>
                <w:sz w:val="20"/>
                <w:szCs w:val="20"/>
                <w:lang w:eastAsia="en-US"/>
              </w:rPr>
              <w:t xml:space="preserve">ta locurilor de consum </w:t>
            </w:r>
            <w:r w:rsidR="00641F18">
              <w:rPr>
                <w:rFonts w:ascii="Times New Roman" w:hAnsi="Times New Roman" w:cs="Times New Roman"/>
                <w:sz w:val="20"/>
                <w:szCs w:val="20"/>
                <w:lang w:eastAsia="en-US"/>
              </w:rPr>
              <w:t xml:space="preserve">preluate, </w:t>
            </w:r>
            <w:r w:rsidR="00070A93">
              <w:rPr>
                <w:rFonts w:ascii="Times New Roman" w:hAnsi="Times New Roman" w:cs="Times New Roman"/>
                <w:sz w:val="20"/>
                <w:szCs w:val="20"/>
                <w:lang w:eastAsia="en-US"/>
              </w:rPr>
              <w:t>transmisă</w:t>
            </w:r>
            <w:r>
              <w:rPr>
                <w:rFonts w:ascii="Times New Roman" w:hAnsi="Times New Roman" w:cs="Times New Roman"/>
                <w:sz w:val="20"/>
                <w:szCs w:val="20"/>
                <w:lang w:eastAsia="en-US"/>
              </w:rPr>
              <w:t xml:space="preserve"> de OD</w:t>
            </w:r>
            <w:r w:rsidR="006B2600">
              <w:rPr>
                <w:rFonts w:ascii="Times New Roman" w:hAnsi="Times New Roman" w:cs="Times New Roman"/>
                <w:sz w:val="20"/>
                <w:szCs w:val="20"/>
                <w:lang w:eastAsia="en-US"/>
              </w:rPr>
              <w:t>,</w:t>
            </w:r>
            <w:r>
              <w:rPr>
                <w:rFonts w:ascii="Times New Roman" w:hAnsi="Times New Roman" w:cs="Times New Roman"/>
                <w:sz w:val="20"/>
                <w:szCs w:val="20"/>
                <w:lang w:eastAsia="en-US"/>
              </w:rPr>
              <w:t xml:space="preserve"> </w:t>
            </w:r>
            <w:r w:rsidR="00070A93">
              <w:rPr>
                <w:rFonts w:ascii="Times New Roman" w:hAnsi="Times New Roman" w:cs="Times New Roman"/>
                <w:sz w:val="20"/>
                <w:szCs w:val="20"/>
                <w:lang w:eastAsia="en-US"/>
              </w:rPr>
              <w:t>conține</w:t>
            </w:r>
            <w:r>
              <w:rPr>
                <w:rFonts w:ascii="Times New Roman" w:hAnsi="Times New Roman" w:cs="Times New Roman"/>
                <w:sz w:val="20"/>
                <w:szCs w:val="20"/>
                <w:lang w:eastAsia="en-US"/>
              </w:rPr>
              <w:t xml:space="preserve"> inclusiv </w:t>
            </w:r>
            <w:r w:rsidR="00070A93">
              <w:rPr>
                <w:rFonts w:ascii="Times New Roman" w:hAnsi="Times New Roman" w:cs="Times New Roman"/>
                <w:sz w:val="20"/>
                <w:szCs w:val="20"/>
                <w:lang w:eastAsia="en-US"/>
              </w:rPr>
              <w:t>informația</w:t>
            </w:r>
            <w:r>
              <w:rPr>
                <w:rFonts w:ascii="Times New Roman" w:hAnsi="Times New Roman" w:cs="Times New Roman"/>
                <w:sz w:val="20"/>
                <w:szCs w:val="20"/>
                <w:lang w:eastAsia="en-US"/>
              </w:rPr>
              <w:t xml:space="preserve"> cu privire la </w:t>
            </w:r>
            <w:r>
              <w:rPr>
                <w:rFonts w:ascii="Times New Roman" w:hAnsi="Times New Roman" w:cs="Times New Roman"/>
                <w:sz w:val="20"/>
                <w:szCs w:val="20"/>
                <w:lang w:eastAsia="en-US"/>
              </w:rPr>
              <w:lastRenderedPageBreak/>
              <w:t>starea locului de consum (deconectat sau nu)</w:t>
            </w:r>
            <w:r w:rsidR="00070A93">
              <w:rPr>
                <w:rFonts w:ascii="Times New Roman" w:hAnsi="Times New Roman" w:cs="Times New Roman"/>
                <w:sz w:val="20"/>
                <w:szCs w:val="20"/>
                <w:lang w:eastAsia="en-US"/>
              </w:rPr>
              <w:t>.</w:t>
            </w:r>
          </w:p>
        </w:tc>
      </w:tr>
      <w:tr w:rsidR="00575A62" w:rsidRPr="005E6C32" w14:paraId="70300B3D" w14:textId="77777777" w:rsidTr="005F536C">
        <w:tc>
          <w:tcPr>
            <w:tcW w:w="639" w:type="dxa"/>
            <w:vMerge w:val="restart"/>
          </w:tcPr>
          <w:p w14:paraId="722411F2"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Art. 7</w:t>
            </w:r>
          </w:p>
        </w:tc>
        <w:tc>
          <w:tcPr>
            <w:tcW w:w="3119" w:type="dxa"/>
            <w:vMerge w:val="restart"/>
          </w:tcPr>
          <w:p w14:paraId="6CD175D6"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(1) Pentru preluarea de către FUI a locurilor de consum ale clienților finali ai căror FA se află în una dintre situațiile prevăzute la art. 4 alin. (1) lit. a) și b), cel mai târziu în prima zi lucrătoare după expirarea licenței/emiterea deciziei de retragere/suspendare a licenței de furnizare a FA, ANRE transmite fiecărui OR și FUI precum si spre știința FA notificarea de preluare, prin care informează cu privire  la:</w:t>
            </w:r>
          </w:p>
          <w:p w14:paraId="3AA27593"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sz w:val="20"/>
                <w:szCs w:val="20"/>
              </w:rPr>
              <w:tab/>
              <w:t xml:space="preserve">expirarea/retragerea licenței de furnizare a FA si data la care FA pierde/a pierdut calitatea de furnizor, respectiv, după caz, data la care începe perioada de suspendare a licenței de furnizare a FA (și perioada de suspendare, dacă aceasta este determinată); </w:t>
            </w:r>
          </w:p>
          <w:p w14:paraId="0585525C"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w:t>
            </w:r>
            <w:r w:rsidRPr="005E6C32">
              <w:rPr>
                <w:rFonts w:ascii="Times New Roman" w:hAnsi="Times New Roman" w:cs="Times New Roman"/>
                <w:sz w:val="20"/>
                <w:szCs w:val="20"/>
              </w:rPr>
              <w:tab/>
              <w:t>termenele si condițiile de preluare de către FUI a locurilor de consum din portofoliul FA,</w:t>
            </w:r>
          </w:p>
          <w:p w14:paraId="66B5519C"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și prin care solicită fiecărui OR sa transmită FUI din zona sa de activitate, dacă este cazul, lista locurilor de consum preluate, valabilă la data de preluare menționată în notificarea de preluare. </w:t>
            </w:r>
          </w:p>
          <w:p w14:paraId="5508C4BB"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În cel mult 2 zile lucrătoare de la data primirii solicitării ANRE menționată la alin. (1), OR întocmește lista locurilor de consum preluate, conform modelului din </w:t>
            </w:r>
            <w:r w:rsidRPr="005E6C32">
              <w:rPr>
                <w:rFonts w:ascii="Times New Roman" w:hAnsi="Times New Roman" w:cs="Times New Roman"/>
                <w:sz w:val="20"/>
                <w:szCs w:val="20"/>
              </w:rPr>
              <w:lastRenderedPageBreak/>
              <w:t>Anexa nr. 4 la prezentul Regulament și o transmite FUI desemnat pentru zona/zonele geografice ȋn care acestea sunt amplasate si spre știință ANRE, în scris și în format electronic prelucrabil (fișier Excel), sau transmite, după caz, o informare privind faptul că ȋn zona sa de activitate nu există locuri de consum din portofoliul FA, care trebuie  preluate de FUI.</w:t>
            </w:r>
          </w:p>
          <w:p w14:paraId="4C702BD3"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(3) În cel mult 3 zile lucrătoare de la data primirii de la OR a listei prevăzute la alin. (2), FUI transmite clienților finali preluați informarea de preluare care trebuie să conțină cel puțin elementele precizate în Anexa nr. 1 la prezentul Regulament.</w:t>
            </w:r>
          </w:p>
        </w:tc>
        <w:tc>
          <w:tcPr>
            <w:tcW w:w="1134" w:type="dxa"/>
          </w:tcPr>
          <w:p w14:paraId="064E1B17"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7D72083C"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7...</w:t>
            </w:r>
          </w:p>
          <w:p w14:paraId="1AB2DF8F"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(3) În cel mult </w:t>
            </w:r>
            <w:r w:rsidRPr="005E6C32">
              <w:rPr>
                <w:rFonts w:ascii="Times New Roman" w:hAnsi="Times New Roman" w:cs="Times New Roman"/>
                <w:strike/>
                <w:sz w:val="20"/>
                <w:szCs w:val="20"/>
              </w:rPr>
              <w:t>3</w:t>
            </w:r>
            <w:r w:rsidRPr="005E6C32">
              <w:rPr>
                <w:rFonts w:ascii="Times New Roman" w:hAnsi="Times New Roman" w:cs="Times New Roman"/>
                <w:sz w:val="20"/>
                <w:szCs w:val="20"/>
              </w:rPr>
              <w:t xml:space="preserve"> </w:t>
            </w:r>
            <w:r w:rsidRPr="005E6C32">
              <w:rPr>
                <w:rFonts w:ascii="Times New Roman" w:hAnsi="Times New Roman" w:cs="Times New Roman"/>
                <w:color w:val="FF0000"/>
                <w:sz w:val="20"/>
                <w:szCs w:val="20"/>
              </w:rPr>
              <w:t xml:space="preserve">5 </w:t>
            </w:r>
            <w:r w:rsidRPr="005E6C32">
              <w:rPr>
                <w:rFonts w:ascii="Times New Roman" w:hAnsi="Times New Roman" w:cs="Times New Roman"/>
                <w:sz w:val="20"/>
                <w:szCs w:val="20"/>
              </w:rPr>
              <w:t>zile lucrătoare de la data primirii de la OR a listei prevăzute la alin. (2), FUI transmite clienților finali preluați informarea de preluare care trebuie să conțină cel puțin elementele precizate în Anexa nr. 1 la prezentul Regulament.</w:t>
            </w:r>
          </w:p>
          <w:p w14:paraId="5B372ADE" w14:textId="77777777" w:rsidR="00575A62" w:rsidRPr="005E6C32" w:rsidRDefault="00575A62" w:rsidP="00F57B98">
            <w:pPr>
              <w:spacing w:after="0" w:line="240" w:lineRule="auto"/>
              <w:rPr>
                <w:rFonts w:ascii="Times New Roman" w:hAnsi="Times New Roman" w:cs="Times New Roman"/>
                <w:color w:val="002060"/>
                <w:sz w:val="20"/>
                <w:szCs w:val="20"/>
              </w:rPr>
            </w:pPr>
          </w:p>
        </w:tc>
        <w:tc>
          <w:tcPr>
            <w:tcW w:w="2880" w:type="dxa"/>
          </w:tcPr>
          <w:p w14:paraId="6E747025"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(3) In baza experientei acumulate pana in prezent, apreciem ca pentru FUI este necesar din punct de vedere operational un termen minim </w:t>
            </w:r>
            <w:r w:rsidRPr="005E6C32">
              <w:rPr>
                <w:rFonts w:ascii="Times New Roman" w:hAnsi="Times New Roman" w:cs="Times New Roman"/>
                <w:color w:val="FF0000"/>
                <w:sz w:val="20"/>
                <w:szCs w:val="20"/>
              </w:rPr>
              <w:t xml:space="preserve">de 5 zile lucratoare </w:t>
            </w:r>
            <w:r w:rsidRPr="005E6C32">
              <w:rPr>
                <w:rFonts w:ascii="Times New Roman" w:hAnsi="Times New Roman" w:cs="Times New Roman"/>
                <w:sz w:val="20"/>
                <w:szCs w:val="20"/>
              </w:rPr>
              <w:t xml:space="preserve"> pentru a pregati si transmite clientilor informarile privind preluarea acestora, date fiind cazurile in care listele POD-urilor in discutie poate contine zeci sau sute de pozitii, insumate pentru mai multe zone din aria de licenta a FUI. </w:t>
            </w:r>
          </w:p>
        </w:tc>
        <w:tc>
          <w:tcPr>
            <w:tcW w:w="2160" w:type="dxa"/>
          </w:tcPr>
          <w:p w14:paraId="03FF320F" w14:textId="5A154172" w:rsidR="00575A62" w:rsidRPr="005E6C32" w:rsidRDefault="00E42466"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Se accept</w:t>
            </w:r>
            <w:r w:rsidR="00555867">
              <w:rPr>
                <w:rFonts w:ascii="Times New Roman" w:hAnsi="Times New Roman" w:cs="Times New Roman"/>
                <w:sz w:val="20"/>
                <w:szCs w:val="20"/>
              </w:rPr>
              <w:t>ă</w:t>
            </w:r>
            <w:r>
              <w:rPr>
                <w:rFonts w:ascii="Times New Roman" w:hAnsi="Times New Roman" w:cs="Times New Roman"/>
                <w:sz w:val="20"/>
                <w:szCs w:val="20"/>
              </w:rPr>
              <w:t>.</w:t>
            </w:r>
          </w:p>
        </w:tc>
      </w:tr>
      <w:tr w:rsidR="00575A62" w:rsidRPr="005E6C32" w14:paraId="7B551C9E" w14:textId="77777777" w:rsidTr="005F536C">
        <w:tc>
          <w:tcPr>
            <w:tcW w:w="639" w:type="dxa"/>
            <w:vMerge/>
          </w:tcPr>
          <w:p w14:paraId="7E2C2049"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7DDF9DE8" w14:textId="77777777" w:rsidR="00575A62" w:rsidRPr="005E6C32" w:rsidRDefault="00575A62" w:rsidP="00F57B98">
            <w:pPr>
              <w:spacing w:after="0" w:line="240" w:lineRule="auto"/>
              <w:rPr>
                <w:rFonts w:ascii="Times New Roman" w:hAnsi="Times New Roman" w:cs="Times New Roman"/>
                <w:b/>
                <w:bCs/>
                <w:sz w:val="20"/>
                <w:szCs w:val="20"/>
              </w:rPr>
            </w:pPr>
          </w:p>
        </w:tc>
        <w:tc>
          <w:tcPr>
            <w:tcW w:w="1134" w:type="dxa"/>
          </w:tcPr>
          <w:p w14:paraId="06B9C432"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1FA86FD5"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Pentru preluarea de către FUI a locurilor de consum ale clienților finali ai căror FA se află în una dintre situațiile prevăzute la art. 4 alin. (1) lit. a) și b), </w:t>
            </w:r>
            <w:r w:rsidRPr="005E6C32">
              <w:rPr>
                <w:rFonts w:ascii="Times New Roman" w:hAnsi="Times New Roman" w:cs="Times New Roman"/>
                <w:strike/>
                <w:sz w:val="20"/>
                <w:szCs w:val="20"/>
              </w:rPr>
              <w:t>cel mai târziu în prima zi lucrătoare după expirarea</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cu minim 5 zile lucrătoare înaintea expirării </w:t>
            </w:r>
            <w:r w:rsidRPr="005E6C32">
              <w:rPr>
                <w:rFonts w:ascii="Times New Roman" w:hAnsi="Times New Roman" w:cs="Times New Roman"/>
                <w:sz w:val="20"/>
                <w:szCs w:val="20"/>
              </w:rPr>
              <w:t xml:space="preserve">licenței/ </w:t>
            </w:r>
            <w:r w:rsidRPr="005E6C32">
              <w:rPr>
                <w:rFonts w:ascii="Times New Roman" w:hAnsi="Times New Roman" w:cs="Times New Roman"/>
                <w:b/>
                <w:bCs/>
                <w:color w:val="FF0000"/>
                <w:sz w:val="20"/>
                <w:szCs w:val="20"/>
              </w:rPr>
              <w:t>punerea în aplicare</w:t>
            </w:r>
            <w:r w:rsidRPr="005E6C32">
              <w:rPr>
                <w:rFonts w:ascii="Times New Roman" w:hAnsi="Times New Roman" w:cs="Times New Roman"/>
                <w:sz w:val="20"/>
                <w:szCs w:val="20"/>
              </w:rPr>
              <w:t xml:space="preserve"> a </w:t>
            </w:r>
            <w:r w:rsidRPr="005E6C32">
              <w:rPr>
                <w:rFonts w:ascii="Times New Roman" w:hAnsi="Times New Roman" w:cs="Times New Roman"/>
                <w:strike/>
                <w:sz w:val="20"/>
                <w:szCs w:val="20"/>
              </w:rPr>
              <w:t>emiterea</w:t>
            </w:r>
            <w:r w:rsidRPr="005E6C32">
              <w:rPr>
                <w:rFonts w:ascii="Times New Roman" w:hAnsi="Times New Roman" w:cs="Times New Roman"/>
                <w:sz w:val="20"/>
                <w:szCs w:val="20"/>
              </w:rPr>
              <w:t xml:space="preserve"> deciziei de retragere/suspendare a licenței de furnizare a FA, ANRE transmite fiecărui OR și FUI precum si spre știința FA notificarea de preluare, prin care informează cu privire  la:</w:t>
            </w:r>
          </w:p>
          <w:p w14:paraId="1BD704AA"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a)expirarea/retragerea licenței de furnizare a FA si data la care FA </w:t>
            </w:r>
            <w:r w:rsidRPr="005E6C32">
              <w:rPr>
                <w:rFonts w:ascii="Times New Roman" w:hAnsi="Times New Roman" w:cs="Times New Roman"/>
                <w:b/>
                <w:bCs/>
                <w:color w:val="FF0000"/>
                <w:sz w:val="20"/>
                <w:szCs w:val="20"/>
              </w:rPr>
              <w:t>va</w:t>
            </w:r>
            <w:r w:rsidRPr="005E6C32">
              <w:rPr>
                <w:rFonts w:ascii="Times New Roman" w:hAnsi="Times New Roman" w:cs="Times New Roman"/>
                <w:sz w:val="20"/>
                <w:szCs w:val="20"/>
              </w:rPr>
              <w:t xml:space="preserve"> pierde/</w:t>
            </w:r>
            <w:r w:rsidRPr="005E6C32">
              <w:rPr>
                <w:rFonts w:ascii="Times New Roman" w:hAnsi="Times New Roman" w:cs="Times New Roman"/>
                <w:strike/>
                <w:sz w:val="20"/>
                <w:szCs w:val="20"/>
              </w:rPr>
              <w:t>a pierdut</w:t>
            </w:r>
            <w:r w:rsidRPr="005E6C32">
              <w:rPr>
                <w:rFonts w:ascii="Times New Roman" w:hAnsi="Times New Roman" w:cs="Times New Roman"/>
                <w:sz w:val="20"/>
                <w:szCs w:val="20"/>
              </w:rPr>
              <w:t xml:space="preserve"> calitatea de furnizor, respectiv, după caz, data la care începe perioada de suspendare a licenței de furnizare a FA (și perioada de suspendare, dacă aceasta este determinată); </w:t>
            </w:r>
          </w:p>
          <w:p w14:paraId="22DAAFC6"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b)termenele si condițiile de preluare de către FUI a locurilor de consum din portofoliul FA, și prin care solicită fiecărui OR sa transmită FUI din zona sa de activitate, dacă este cazul, lista locurilor de consum </w:t>
            </w:r>
            <w:r w:rsidRPr="005E6C32">
              <w:rPr>
                <w:rFonts w:ascii="Times New Roman" w:hAnsi="Times New Roman" w:cs="Times New Roman"/>
                <w:b/>
                <w:bCs/>
                <w:color w:val="FF0000"/>
                <w:sz w:val="20"/>
                <w:szCs w:val="20"/>
              </w:rPr>
              <w:t>care vor fi</w:t>
            </w:r>
            <w:r w:rsidRPr="005E6C32">
              <w:rPr>
                <w:rFonts w:ascii="Times New Roman" w:hAnsi="Times New Roman" w:cs="Times New Roman"/>
                <w:sz w:val="20"/>
                <w:szCs w:val="20"/>
              </w:rPr>
              <w:t xml:space="preserve"> preluate, valabilă la data de preluare menționată în notificarea de preluare. </w:t>
            </w:r>
          </w:p>
          <w:p w14:paraId="3A95F361"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În cel mult 2 zile lucrătoare de la data primirii solicitării ANRE menționată la alin. (1), OR întocmește lista locurilor de consum </w:t>
            </w:r>
            <w:r w:rsidRPr="005E6C32">
              <w:rPr>
                <w:rFonts w:ascii="Times New Roman" w:hAnsi="Times New Roman" w:cs="Times New Roman"/>
                <w:b/>
                <w:bCs/>
                <w:color w:val="FF0000"/>
                <w:sz w:val="20"/>
                <w:szCs w:val="20"/>
              </w:rPr>
              <w:t>care vor fi</w:t>
            </w:r>
            <w:r w:rsidRPr="005E6C32">
              <w:rPr>
                <w:rFonts w:ascii="Times New Roman" w:hAnsi="Times New Roman" w:cs="Times New Roman"/>
                <w:sz w:val="20"/>
                <w:szCs w:val="20"/>
              </w:rPr>
              <w:t xml:space="preserve"> preluate, conform modelului din Anexa nr. 4 la prezentul Regulament și o transmite FUI desemnat pentru </w:t>
            </w:r>
            <w:r w:rsidRPr="005E6C32">
              <w:rPr>
                <w:rFonts w:ascii="Times New Roman" w:hAnsi="Times New Roman" w:cs="Times New Roman"/>
                <w:sz w:val="20"/>
                <w:szCs w:val="20"/>
              </w:rPr>
              <w:lastRenderedPageBreak/>
              <w:t>zona/zonele geografice ȋn care acestea sunt amplasate si spre știință ANRE, în scris și în format electronic prelucrabil (fișier Excel), sau transmite, după caz, o informare privind faptul că ȋn zona sa de activitate nu există locuri de consum din portofoliul FA, care trebuie  preluate de FUI.</w:t>
            </w:r>
          </w:p>
          <w:p w14:paraId="25A6AFC6"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(3) În cel mult 3 zile lucrătoare de la data primirii de la OR a listei prevăzute la alin. (2), FUI transmite clienților finali preluați informarea de preluare care trebuie să conțină cel puțin elementele precizate în Anexa nr. 1 la prezentul Regulament.</w:t>
            </w:r>
          </w:p>
        </w:tc>
        <w:tc>
          <w:tcPr>
            <w:tcW w:w="2880" w:type="dxa"/>
          </w:tcPr>
          <w:p w14:paraId="06B2091D" w14:textId="77777777" w:rsidR="00575A62" w:rsidRPr="005E6C32" w:rsidRDefault="00575A62" w:rsidP="00F57B98">
            <w:pPr>
              <w:spacing w:after="0" w:line="240" w:lineRule="auto"/>
              <w:rPr>
                <w:rFonts w:ascii="Times New Roman" w:hAnsi="Times New Roman" w:cs="Times New Roman"/>
                <w:sz w:val="20"/>
                <w:szCs w:val="20"/>
                <w:highlight w:val="green"/>
              </w:rPr>
            </w:pPr>
            <w:r w:rsidRPr="005E6C32">
              <w:rPr>
                <w:rFonts w:ascii="Times New Roman" w:hAnsi="Times New Roman" w:cs="Times New Roman"/>
                <w:sz w:val="20"/>
                <w:szCs w:val="20"/>
              </w:rPr>
              <w:lastRenderedPageBreak/>
              <w:t>Solicitam reglementarea clara si fara echivoc a faptului ca OD vor avea suficient timp, prealabil datei preluarii, pentru a incheia contractul cu FUI pentru prestarea serviciului de distributie.</w:t>
            </w:r>
            <w:r w:rsidRPr="005E6C32">
              <w:rPr>
                <w:rFonts w:ascii="Times New Roman" w:hAnsi="Times New Roman" w:cs="Times New Roman"/>
                <w:sz w:val="20"/>
                <w:szCs w:val="20"/>
                <w:highlight w:val="green"/>
              </w:rPr>
              <w:t xml:space="preserve"> </w:t>
            </w:r>
          </w:p>
          <w:p w14:paraId="77144A44" w14:textId="77777777" w:rsidR="00575A62" w:rsidRPr="005E6C32" w:rsidRDefault="00575A62" w:rsidP="00F57B98">
            <w:pPr>
              <w:spacing w:after="0" w:line="240" w:lineRule="auto"/>
              <w:rPr>
                <w:rFonts w:ascii="Times New Roman" w:hAnsi="Times New Roman" w:cs="Times New Roman"/>
                <w:sz w:val="20"/>
                <w:szCs w:val="20"/>
                <w:highlight w:val="green"/>
              </w:rPr>
            </w:pPr>
          </w:p>
          <w:p w14:paraId="6071FD66" w14:textId="77777777" w:rsidR="00575A62" w:rsidRPr="005E6C32" w:rsidRDefault="00575A62" w:rsidP="00F57B98">
            <w:pPr>
              <w:spacing w:after="0" w:line="240" w:lineRule="auto"/>
              <w:rPr>
                <w:rFonts w:ascii="Times New Roman" w:hAnsi="Times New Roman" w:cs="Times New Roman"/>
                <w:sz w:val="20"/>
                <w:szCs w:val="20"/>
                <w:highlight w:val="green"/>
              </w:rPr>
            </w:pPr>
          </w:p>
          <w:p w14:paraId="10132513" w14:textId="77777777" w:rsidR="00575A62" w:rsidRPr="005E6C32" w:rsidRDefault="00575A62" w:rsidP="00F57B98">
            <w:pPr>
              <w:spacing w:after="0" w:line="240" w:lineRule="auto"/>
              <w:rPr>
                <w:rFonts w:ascii="Times New Roman" w:hAnsi="Times New Roman" w:cs="Times New Roman"/>
                <w:sz w:val="20"/>
                <w:szCs w:val="20"/>
                <w:highlight w:val="green"/>
              </w:rPr>
            </w:pPr>
          </w:p>
          <w:p w14:paraId="4981F669" w14:textId="77777777" w:rsidR="00575A62" w:rsidRPr="005E6C32" w:rsidRDefault="00575A62" w:rsidP="00F57B98">
            <w:pPr>
              <w:spacing w:after="0" w:line="240" w:lineRule="auto"/>
              <w:rPr>
                <w:rFonts w:ascii="Times New Roman" w:hAnsi="Times New Roman" w:cs="Times New Roman"/>
                <w:sz w:val="20"/>
                <w:szCs w:val="20"/>
                <w:highlight w:val="green"/>
              </w:rPr>
            </w:pPr>
          </w:p>
          <w:p w14:paraId="19D6EFF1" w14:textId="77777777" w:rsidR="00575A62" w:rsidRPr="005E6C32" w:rsidRDefault="00575A62" w:rsidP="00F57B98">
            <w:pPr>
              <w:spacing w:after="0" w:line="240" w:lineRule="auto"/>
              <w:rPr>
                <w:rFonts w:ascii="Times New Roman" w:hAnsi="Times New Roman" w:cs="Times New Roman"/>
                <w:sz w:val="20"/>
                <w:szCs w:val="20"/>
                <w:highlight w:val="green"/>
              </w:rPr>
            </w:pPr>
          </w:p>
          <w:p w14:paraId="65BFA333" w14:textId="77777777" w:rsidR="00575A62" w:rsidRPr="005E6C32" w:rsidRDefault="00575A62" w:rsidP="00F57B98">
            <w:pPr>
              <w:spacing w:after="0" w:line="240" w:lineRule="auto"/>
              <w:rPr>
                <w:rFonts w:ascii="Times New Roman" w:hAnsi="Times New Roman" w:cs="Times New Roman"/>
                <w:sz w:val="20"/>
                <w:szCs w:val="20"/>
                <w:highlight w:val="green"/>
              </w:rPr>
            </w:pPr>
          </w:p>
          <w:p w14:paraId="03E4D3A4" w14:textId="77777777" w:rsidR="00575A62" w:rsidRPr="005E6C32" w:rsidRDefault="00575A62" w:rsidP="00F57B98">
            <w:pPr>
              <w:spacing w:after="0" w:line="240" w:lineRule="auto"/>
              <w:rPr>
                <w:rFonts w:ascii="Times New Roman" w:hAnsi="Times New Roman" w:cs="Times New Roman"/>
                <w:sz w:val="20"/>
                <w:szCs w:val="20"/>
                <w:highlight w:val="green"/>
              </w:rPr>
            </w:pPr>
          </w:p>
          <w:p w14:paraId="7C97F492" w14:textId="77777777" w:rsidR="00575A62" w:rsidRPr="005E6C32" w:rsidRDefault="00575A62" w:rsidP="00F57B98">
            <w:pPr>
              <w:spacing w:after="0" w:line="240" w:lineRule="auto"/>
              <w:rPr>
                <w:rFonts w:ascii="Times New Roman" w:hAnsi="Times New Roman" w:cs="Times New Roman"/>
                <w:sz w:val="20"/>
                <w:szCs w:val="20"/>
                <w:highlight w:val="green"/>
              </w:rPr>
            </w:pPr>
          </w:p>
          <w:p w14:paraId="6C8E7581" w14:textId="77777777" w:rsidR="00575A62" w:rsidRPr="005E6C32" w:rsidRDefault="00575A62" w:rsidP="00F57B98">
            <w:pPr>
              <w:spacing w:after="0" w:line="240" w:lineRule="auto"/>
              <w:rPr>
                <w:rFonts w:ascii="Times New Roman" w:hAnsi="Times New Roman" w:cs="Times New Roman"/>
                <w:sz w:val="20"/>
                <w:szCs w:val="20"/>
                <w:highlight w:val="green"/>
              </w:rPr>
            </w:pPr>
          </w:p>
          <w:p w14:paraId="303EC86E"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(3) Daca data preluării de catre FUI este data limita de incheiere de catre client final a cfee cu un FC/ FUI, propunem eliminarea lit.e din </w:t>
            </w:r>
            <w:r w:rsidRPr="005E6C32">
              <w:rPr>
                <w:rFonts w:ascii="Times New Roman" w:hAnsi="Times New Roman" w:cs="Times New Roman"/>
                <w:b/>
                <w:bCs/>
                <w:sz w:val="20"/>
                <w:szCs w:val="20"/>
              </w:rPr>
              <w:t>Anexa 1</w:t>
            </w:r>
            <w:r w:rsidRPr="005E6C32">
              <w:rPr>
                <w:rFonts w:ascii="Times New Roman" w:hAnsi="Times New Roman" w:cs="Times New Roman"/>
                <w:sz w:val="20"/>
                <w:szCs w:val="20"/>
              </w:rPr>
              <w:t>.</w:t>
            </w:r>
          </w:p>
        </w:tc>
        <w:tc>
          <w:tcPr>
            <w:tcW w:w="2160" w:type="dxa"/>
          </w:tcPr>
          <w:p w14:paraId="739BF375" w14:textId="77777777" w:rsidR="001C43E0" w:rsidRDefault="001C43E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FB6CD2">
              <w:rPr>
                <w:rFonts w:ascii="Times New Roman" w:hAnsi="Times New Roman" w:cs="Times New Roman"/>
                <w:sz w:val="20"/>
                <w:szCs w:val="20"/>
              </w:rPr>
              <w:t>.</w:t>
            </w:r>
          </w:p>
          <w:p w14:paraId="40D7C4FE" w14:textId="77777777" w:rsidR="00641F18" w:rsidRDefault="00641F18" w:rsidP="00641F18">
            <w:pPr>
              <w:spacing w:after="0" w:line="240" w:lineRule="auto"/>
              <w:rPr>
                <w:rFonts w:ascii="Times New Roman" w:hAnsi="Times New Roman" w:cs="Times New Roman"/>
                <w:sz w:val="20"/>
                <w:szCs w:val="20"/>
              </w:rPr>
            </w:pPr>
            <w:r>
              <w:rPr>
                <w:rFonts w:ascii="Times New Roman" w:hAnsi="Times New Roman" w:cs="Times New Roman"/>
                <w:sz w:val="20"/>
                <w:szCs w:val="20"/>
              </w:rPr>
              <w:t>Notificarea de preluare va fi transmisă numai după ce există certitudinea  faptului că FA nu mai îndeplinește condițiile pentru prestarea activității de furnizare de la o anumită dată.</w:t>
            </w:r>
          </w:p>
          <w:p w14:paraId="30AD16EC" w14:textId="77777777" w:rsidR="00575A62" w:rsidRPr="005E6C32" w:rsidRDefault="00575A62" w:rsidP="00641F18">
            <w:pPr>
              <w:spacing w:after="0" w:line="240" w:lineRule="auto"/>
              <w:rPr>
                <w:rFonts w:ascii="Times New Roman" w:hAnsi="Times New Roman" w:cs="Times New Roman"/>
                <w:sz w:val="20"/>
                <w:szCs w:val="20"/>
              </w:rPr>
            </w:pPr>
          </w:p>
        </w:tc>
      </w:tr>
      <w:tr w:rsidR="00575A62" w:rsidRPr="005E6C32" w14:paraId="1B2E535B" w14:textId="77777777" w:rsidTr="005F536C">
        <w:tc>
          <w:tcPr>
            <w:tcW w:w="639" w:type="dxa"/>
            <w:vMerge/>
          </w:tcPr>
          <w:p w14:paraId="0B37E525"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7A5E66C6" w14:textId="77777777" w:rsidR="00575A62" w:rsidRPr="005E6C32" w:rsidRDefault="00575A62" w:rsidP="00F57B98">
            <w:pPr>
              <w:spacing w:after="0" w:line="240" w:lineRule="auto"/>
              <w:rPr>
                <w:rFonts w:ascii="Times New Roman" w:hAnsi="Times New Roman" w:cs="Times New Roman"/>
                <w:sz w:val="20"/>
                <w:szCs w:val="20"/>
              </w:rPr>
            </w:pPr>
          </w:p>
        </w:tc>
        <w:tc>
          <w:tcPr>
            <w:tcW w:w="1134" w:type="dxa"/>
          </w:tcPr>
          <w:p w14:paraId="1299ABD3" w14:textId="3DEA55AD"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w:t>
            </w:r>
            <w:r w:rsidR="00872756">
              <w:rPr>
                <w:rFonts w:ascii="Times New Roman" w:hAnsi="Times New Roman" w:cs="Times New Roman"/>
                <w:color w:val="002060"/>
                <w:sz w:val="20"/>
                <w:szCs w:val="20"/>
              </w:rPr>
              <w:t>istributie</w:t>
            </w:r>
          </w:p>
        </w:tc>
        <w:tc>
          <w:tcPr>
            <w:tcW w:w="5312" w:type="dxa"/>
          </w:tcPr>
          <w:p w14:paraId="2C6174BA" w14:textId="77777777" w:rsidR="00575A62" w:rsidRPr="005E6C32" w:rsidRDefault="00575A62" w:rsidP="00F57B98">
            <w:pPr>
              <w:spacing w:after="0" w:line="240" w:lineRule="auto"/>
              <w:rPr>
                <w:rFonts w:ascii="Times New Roman" w:hAnsi="Times New Roman" w:cs="Times New Roman"/>
                <w:b/>
                <w:bCs/>
                <w:sz w:val="20"/>
                <w:szCs w:val="20"/>
              </w:rPr>
            </w:pPr>
          </w:p>
        </w:tc>
        <w:tc>
          <w:tcPr>
            <w:tcW w:w="2880" w:type="dxa"/>
          </w:tcPr>
          <w:p w14:paraId="31C7CA74"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 trebuie ca OR să aibă cunoştinţă de data expirării/retragerii licenţei, pentru a putea citi indexele echipamentelor de măsurare, altfel între data expirării/retragerii şi data primirii notificării privind decizia, ar putea trece 4-5 zile, ceea ce ar însemna o citire dupa aceste evenimente. In plus fiind asigurate de catre OD citiri reale,  se evita emiterea si a altor facturi (de regularizare) catre FA.</w:t>
            </w:r>
          </w:p>
          <w:p w14:paraId="58AE9789"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Din acest motiv, s-a facut o propunere de completare la art.4</w:t>
            </w:r>
          </w:p>
        </w:tc>
        <w:tc>
          <w:tcPr>
            <w:tcW w:w="2160" w:type="dxa"/>
          </w:tcPr>
          <w:p w14:paraId="3CF842FA" w14:textId="77777777" w:rsidR="00575A62" w:rsidRPr="005E6C32" w:rsidRDefault="00E605F6" w:rsidP="00E605F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Dacă notificarea este transmisă după data de preluare, atunci indexul </w:t>
            </w:r>
            <w:r w:rsidRPr="00555867">
              <w:rPr>
                <w:rFonts w:ascii="Times New Roman" w:hAnsi="Times New Roman" w:cs="Times New Roman"/>
                <w:sz w:val="20"/>
                <w:szCs w:val="20"/>
              </w:rPr>
              <w:t>de la data preluării</w:t>
            </w:r>
            <w:r w:rsidR="003E5F2A" w:rsidRPr="00555867">
              <w:rPr>
                <w:rFonts w:ascii="Times New Roman" w:hAnsi="Times New Roman" w:cs="Times New Roman"/>
                <w:sz w:val="20"/>
                <w:szCs w:val="20"/>
              </w:rPr>
              <w:t>,</w:t>
            </w:r>
            <w:r w:rsidRPr="00555867">
              <w:rPr>
                <w:rFonts w:ascii="Times New Roman" w:hAnsi="Times New Roman" w:cs="Times New Roman"/>
                <w:sz w:val="20"/>
                <w:szCs w:val="20"/>
              </w:rPr>
              <w:t xml:space="preserve"> </w:t>
            </w:r>
            <w:r w:rsidR="003E5F2A" w:rsidRPr="00555867">
              <w:rPr>
                <w:rFonts w:ascii="Times New Roman" w:hAnsi="Times New Roman" w:cs="Times New Roman"/>
                <w:sz w:val="20"/>
                <w:szCs w:val="20"/>
              </w:rPr>
              <w:t xml:space="preserve">în cazul locurilor de consum care nu dețin contoare cu înregistrare orară, </w:t>
            </w:r>
            <w:r w:rsidRPr="00555867">
              <w:rPr>
                <w:rFonts w:ascii="Times New Roman" w:hAnsi="Times New Roman" w:cs="Times New Roman"/>
                <w:sz w:val="20"/>
                <w:szCs w:val="20"/>
              </w:rPr>
              <w:t>nu se stabilește prin citire ci conform</w:t>
            </w:r>
            <w:r>
              <w:rPr>
                <w:rFonts w:ascii="Times New Roman" w:hAnsi="Times New Roman" w:cs="Times New Roman"/>
                <w:sz w:val="20"/>
                <w:szCs w:val="20"/>
              </w:rPr>
              <w:t xml:space="preserve"> procedurilor și algoritmilor de calcul aplicabili.</w:t>
            </w:r>
          </w:p>
        </w:tc>
      </w:tr>
      <w:tr w:rsidR="00575A62" w:rsidRPr="005E6C32" w14:paraId="522D1CBC" w14:textId="77777777" w:rsidTr="005F536C">
        <w:tc>
          <w:tcPr>
            <w:tcW w:w="639" w:type="dxa"/>
            <w:vMerge/>
          </w:tcPr>
          <w:p w14:paraId="5B407810"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534AEBE2" w14:textId="77777777" w:rsidR="00575A62" w:rsidRPr="005E6C32" w:rsidRDefault="00575A62" w:rsidP="00F57B98">
            <w:pPr>
              <w:spacing w:after="0" w:line="240" w:lineRule="auto"/>
              <w:rPr>
                <w:rFonts w:ascii="Times New Roman" w:hAnsi="Times New Roman" w:cs="Times New Roman"/>
                <w:sz w:val="20"/>
                <w:szCs w:val="20"/>
              </w:rPr>
            </w:pPr>
          </w:p>
        </w:tc>
        <w:tc>
          <w:tcPr>
            <w:tcW w:w="1134" w:type="dxa"/>
          </w:tcPr>
          <w:p w14:paraId="7C48106B"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EDTS</w:t>
            </w:r>
          </w:p>
        </w:tc>
        <w:tc>
          <w:tcPr>
            <w:tcW w:w="5312" w:type="dxa"/>
          </w:tcPr>
          <w:p w14:paraId="73AAD879" w14:textId="77777777" w:rsidR="00575A62" w:rsidRPr="005E6C32" w:rsidRDefault="00575A62" w:rsidP="00F57B98">
            <w:pPr>
              <w:pStyle w:val="Heading2"/>
              <w:spacing w:before="0"/>
              <w:rPr>
                <w:rFonts w:ascii="Times New Roman" w:hAnsi="Times New Roman" w:cs="Times New Roman"/>
                <w:b/>
                <w:color w:val="000000" w:themeColor="text1"/>
                <w:sz w:val="20"/>
                <w:szCs w:val="20"/>
                <w:lang w:val="ro-RO"/>
              </w:rPr>
            </w:pPr>
            <w:r w:rsidRPr="005E6C32">
              <w:rPr>
                <w:rFonts w:ascii="Times New Roman" w:hAnsi="Times New Roman" w:cs="Times New Roman"/>
                <w:color w:val="000000" w:themeColor="text1"/>
                <w:sz w:val="20"/>
                <w:szCs w:val="20"/>
                <w:lang w:val="ro-RO"/>
              </w:rPr>
              <w:t xml:space="preserve">(1) Pentru preluarea de către FUI a locurilor de consum ale clienților finali ai căror FA se află în una dintre situațiile prevăzute la art. 4 alin. (1) lit. a) și b), </w:t>
            </w:r>
            <w:r w:rsidRPr="005E6C32">
              <w:rPr>
                <w:rFonts w:ascii="Times New Roman" w:hAnsi="Times New Roman" w:cs="Times New Roman"/>
                <w:strike/>
                <w:color w:val="000000" w:themeColor="text1"/>
                <w:sz w:val="20"/>
                <w:szCs w:val="20"/>
                <w:lang w:val="ro-RO"/>
              </w:rPr>
              <w:t>cel mai târziu în prima zi lucrătoare după expirarea licenței/emiterea deciziei de retragere/suspendare</w:t>
            </w:r>
            <w:r w:rsidRPr="005E6C32">
              <w:rPr>
                <w:rFonts w:ascii="Times New Roman" w:hAnsi="Times New Roman" w:cs="Times New Roman"/>
                <w:color w:val="000000" w:themeColor="text1"/>
                <w:sz w:val="20"/>
                <w:szCs w:val="20"/>
                <w:lang w:val="ro-RO"/>
              </w:rPr>
              <w:t xml:space="preserve"> în ultima zi de valabilitate a licenței de furnizare a FA, ANRE transmite fiecărui OR și FUI precum si spre știința FA notificarea de preluare, prin care informează cu privire  la......</w:t>
            </w:r>
          </w:p>
          <w:p w14:paraId="7C3F80AE" w14:textId="77777777" w:rsidR="00575A62" w:rsidRPr="005E6C32" w:rsidRDefault="00575A62" w:rsidP="00F57B98">
            <w:pPr>
              <w:spacing w:after="0" w:line="240" w:lineRule="auto"/>
              <w:ind w:firstLine="851"/>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nou</w:t>
            </w:r>
          </w:p>
          <w:p w14:paraId="2B38949D" w14:textId="77777777" w:rsidR="00575A62" w:rsidRPr="005E6C32" w:rsidRDefault="00575A62" w:rsidP="00F57B98">
            <w:pPr>
              <w:spacing w:after="0" w:line="240" w:lineRule="auto"/>
              <w:ind w:firstLine="851"/>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xml:space="preserve">(4) OR stabilește, pe baza citirii contoarelor și/sau conform procedurilor specifice și comunică părților implicate (FUI și FA) indexul contoarelor de decontare de la locurile de consum ale clienților finali menționați la art. 4 alin. (1) lit. a), amplasate ȋn zona sa de activitate, aferent datei de expirare a licenței de furnizare a FA, respectiv datei de preluare a acestora de catre FUI, în vederea emiterii de către FUI și FA a facturilor </w:t>
            </w:r>
            <w:r w:rsidRPr="005E6C32">
              <w:rPr>
                <w:rFonts w:ascii="Times New Roman" w:hAnsi="Times New Roman" w:cs="Times New Roman"/>
                <w:color w:val="000000" w:themeColor="text1"/>
                <w:sz w:val="20"/>
                <w:szCs w:val="20"/>
              </w:rPr>
              <w:lastRenderedPageBreak/>
              <w:t>pentru consumul realizat până la, respectiv începând cu data încetării suspendării licenței FA.</w:t>
            </w:r>
          </w:p>
        </w:tc>
        <w:tc>
          <w:tcPr>
            <w:tcW w:w="2880" w:type="dxa"/>
          </w:tcPr>
          <w:p w14:paraId="34AA1930" w14:textId="77777777" w:rsidR="00575A62" w:rsidRPr="005E6C32" w:rsidRDefault="00575A62" w:rsidP="00F57B98">
            <w:pPr>
              <w:spacing w:after="0" w:line="240" w:lineRule="auto"/>
              <w:rPr>
                <w:rFonts w:ascii="Times New Roman" w:hAnsi="Times New Roman" w:cs="Times New Roman"/>
                <w:sz w:val="20"/>
                <w:szCs w:val="20"/>
              </w:rPr>
            </w:pPr>
          </w:p>
        </w:tc>
        <w:tc>
          <w:tcPr>
            <w:tcW w:w="2160" w:type="dxa"/>
          </w:tcPr>
          <w:p w14:paraId="7C950B38" w14:textId="77777777" w:rsidR="00575A62" w:rsidRDefault="0013745D"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 </w:t>
            </w:r>
            <w:r w:rsidR="00E42466">
              <w:rPr>
                <w:rFonts w:ascii="Times New Roman" w:hAnsi="Times New Roman" w:cs="Times New Roman"/>
                <w:sz w:val="20"/>
                <w:szCs w:val="20"/>
              </w:rPr>
              <w:t>Nu se accepta.</w:t>
            </w:r>
          </w:p>
          <w:p w14:paraId="7CDC59CD" w14:textId="77777777" w:rsidR="00E605F6" w:rsidRDefault="00E605F6" w:rsidP="00E605F6">
            <w:pPr>
              <w:spacing w:after="0" w:line="240" w:lineRule="auto"/>
              <w:rPr>
                <w:rFonts w:ascii="Times New Roman" w:hAnsi="Times New Roman" w:cs="Times New Roman"/>
                <w:sz w:val="20"/>
                <w:szCs w:val="20"/>
              </w:rPr>
            </w:pPr>
            <w:r>
              <w:rPr>
                <w:rFonts w:ascii="Times New Roman" w:hAnsi="Times New Roman" w:cs="Times New Roman"/>
                <w:sz w:val="20"/>
                <w:szCs w:val="20"/>
              </w:rPr>
              <w:t>Notificarea de preluare va fi transmisă numai după ce există certitudinea  faptului că FA nu mai îndeplinește condițiile pentru prestarea activității de furnizare de la o anumită dată.</w:t>
            </w:r>
          </w:p>
          <w:p w14:paraId="2C6E146C" w14:textId="77777777" w:rsidR="00E605F6" w:rsidRDefault="00E605F6" w:rsidP="00E605F6">
            <w:pPr>
              <w:spacing w:after="0" w:line="240" w:lineRule="auto"/>
              <w:rPr>
                <w:rFonts w:ascii="Times New Roman" w:hAnsi="Times New Roman" w:cs="Times New Roman"/>
                <w:sz w:val="20"/>
                <w:szCs w:val="20"/>
              </w:rPr>
            </w:pPr>
          </w:p>
          <w:p w14:paraId="16122BF5" w14:textId="77777777" w:rsidR="0013745D" w:rsidRPr="005E6C32" w:rsidRDefault="0013745D" w:rsidP="00E605F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(4) </w:t>
            </w:r>
            <w:r w:rsidR="00451FC1">
              <w:rPr>
                <w:rFonts w:ascii="Times New Roman" w:hAnsi="Times New Roman" w:cs="Times New Roman"/>
                <w:sz w:val="20"/>
                <w:szCs w:val="20"/>
              </w:rPr>
              <w:t>Nu se acceptă</w:t>
            </w:r>
            <w:r w:rsidR="00E605F6">
              <w:rPr>
                <w:rFonts w:ascii="Times New Roman" w:hAnsi="Times New Roman" w:cs="Times New Roman"/>
                <w:sz w:val="20"/>
                <w:szCs w:val="20"/>
              </w:rPr>
              <w:t>.</w:t>
            </w:r>
            <w:r>
              <w:rPr>
                <w:rFonts w:ascii="Times New Roman" w:hAnsi="Times New Roman" w:cs="Times New Roman"/>
                <w:sz w:val="20"/>
                <w:szCs w:val="20"/>
              </w:rPr>
              <w:t xml:space="preserve"> Exista </w:t>
            </w:r>
            <w:r w:rsidR="00E605F6">
              <w:rPr>
                <w:rFonts w:ascii="Times New Roman" w:hAnsi="Times New Roman" w:cs="Times New Roman"/>
                <w:sz w:val="20"/>
                <w:szCs w:val="20"/>
              </w:rPr>
              <w:t xml:space="preserve">această prevedere </w:t>
            </w:r>
            <w:r>
              <w:rPr>
                <w:rFonts w:ascii="Times New Roman" w:hAnsi="Times New Roman" w:cs="Times New Roman"/>
                <w:sz w:val="20"/>
                <w:szCs w:val="20"/>
              </w:rPr>
              <w:t xml:space="preserve">in Regulament, </w:t>
            </w:r>
            <w:r w:rsidR="00E605F6">
              <w:rPr>
                <w:rFonts w:ascii="Times New Roman" w:hAnsi="Times New Roman" w:cs="Times New Roman"/>
                <w:sz w:val="20"/>
                <w:szCs w:val="20"/>
              </w:rPr>
              <w:t xml:space="preserve">la </w:t>
            </w:r>
            <w:r>
              <w:rPr>
                <w:rFonts w:ascii="Times New Roman" w:hAnsi="Times New Roman" w:cs="Times New Roman"/>
                <w:sz w:val="20"/>
                <w:szCs w:val="20"/>
              </w:rPr>
              <w:t xml:space="preserve">art. 22 </w:t>
            </w:r>
            <w:r w:rsidR="00E605F6">
              <w:rPr>
                <w:rFonts w:ascii="Times New Roman" w:hAnsi="Times New Roman" w:cs="Times New Roman"/>
                <w:sz w:val="20"/>
                <w:szCs w:val="20"/>
              </w:rPr>
              <w:t xml:space="preserve">alin. </w:t>
            </w:r>
            <w:r>
              <w:rPr>
                <w:rFonts w:ascii="Times New Roman" w:hAnsi="Times New Roman" w:cs="Times New Roman"/>
                <w:sz w:val="20"/>
                <w:szCs w:val="20"/>
              </w:rPr>
              <w:t>(2)</w:t>
            </w:r>
          </w:p>
        </w:tc>
      </w:tr>
      <w:tr w:rsidR="00575A62" w:rsidRPr="005E6C32" w14:paraId="0374C8A7" w14:textId="77777777" w:rsidTr="005F536C">
        <w:tc>
          <w:tcPr>
            <w:tcW w:w="639" w:type="dxa"/>
            <w:vMerge/>
          </w:tcPr>
          <w:p w14:paraId="27B4441F"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49A61B59" w14:textId="77777777" w:rsidR="00575A62" w:rsidRPr="005E6C32" w:rsidRDefault="00575A62" w:rsidP="00F57B98">
            <w:pPr>
              <w:spacing w:after="0" w:line="240" w:lineRule="auto"/>
              <w:rPr>
                <w:rFonts w:ascii="Times New Roman" w:hAnsi="Times New Roman" w:cs="Times New Roman"/>
                <w:sz w:val="20"/>
                <w:szCs w:val="20"/>
              </w:rPr>
            </w:pPr>
          </w:p>
        </w:tc>
        <w:tc>
          <w:tcPr>
            <w:tcW w:w="1134" w:type="dxa"/>
          </w:tcPr>
          <w:p w14:paraId="0474071E"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7241BEF2" w14:textId="77777777" w:rsidR="00575A62" w:rsidRPr="005E6C32" w:rsidRDefault="00575A62" w:rsidP="00F57B98">
            <w:pPr>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(2) În cel mult 2 zile lucrătoare de la data primirii solicitării ANRE menționată la alin. (1), OR întocmește lista locurilor de consum preluate, conform modelului din Anexa nr. 4 la prezentul Regulament și o transmite FUI desemnat pentru zona/zonele geografice ȋn care acestea sunt amplasate si spre știință ANRE, în scris și în format electronic prelucrabil (fișier Excel), sau transmite, după caz, o informare privind faptul că ȋn zona sa de activitate nu există locuri de consum din portofoliul FA, care trebuie  preluate de FUI. </w:t>
            </w:r>
            <w:r w:rsidRPr="005E6C32">
              <w:rPr>
                <w:rFonts w:ascii="Times New Roman" w:hAnsi="Times New Roman" w:cs="Times New Roman"/>
                <w:b/>
                <w:bCs/>
                <w:sz w:val="20"/>
                <w:szCs w:val="20"/>
                <w:lang w:eastAsia="en-US"/>
              </w:rPr>
              <w:t>OR va transmite FUI doar locurile de consum conectate la retea la momentul denuntarii contractului (locurile de consum deconectate nu vor fi preluate de FUI )</w:t>
            </w:r>
            <w:r w:rsidRPr="005E6C32">
              <w:rPr>
                <w:rFonts w:ascii="Times New Roman" w:hAnsi="Times New Roman" w:cs="Times New Roman"/>
                <w:sz w:val="20"/>
                <w:szCs w:val="20"/>
                <w:lang w:eastAsia="en-US"/>
              </w:rPr>
              <w:t xml:space="preserve"> .</w:t>
            </w:r>
          </w:p>
          <w:p w14:paraId="5F473AD4" w14:textId="77777777" w:rsidR="00575A62" w:rsidRPr="005E6C32" w:rsidRDefault="00575A62" w:rsidP="00F57B98">
            <w:pPr>
              <w:spacing w:after="0" w:line="240" w:lineRule="auto"/>
              <w:jc w:val="both"/>
              <w:rPr>
                <w:rFonts w:ascii="Times New Roman" w:hAnsi="Times New Roman" w:cs="Times New Roman"/>
                <w:strike/>
                <w:sz w:val="20"/>
                <w:szCs w:val="20"/>
                <w:lang w:eastAsia="en-US"/>
              </w:rPr>
            </w:pPr>
            <w:r w:rsidRPr="005E6C32">
              <w:rPr>
                <w:rFonts w:ascii="Times New Roman" w:hAnsi="Times New Roman" w:cs="Times New Roman"/>
                <w:sz w:val="20"/>
                <w:szCs w:val="20"/>
                <w:lang w:eastAsia="en-US"/>
              </w:rPr>
              <w:t>(3</w:t>
            </w:r>
            <w:r w:rsidRPr="005E6C32">
              <w:rPr>
                <w:rFonts w:ascii="Times New Roman" w:hAnsi="Times New Roman" w:cs="Times New Roman"/>
                <w:strike/>
                <w:sz w:val="20"/>
                <w:szCs w:val="20"/>
                <w:lang w:eastAsia="en-US"/>
              </w:rPr>
              <w:t>) În cel mult 3 zile lucrătoare</w:t>
            </w:r>
            <w:r w:rsidRPr="005E6C32">
              <w:rPr>
                <w:rFonts w:ascii="Times New Roman" w:hAnsi="Times New Roman" w:cs="Times New Roman"/>
                <w:strike/>
                <w:sz w:val="20"/>
                <w:szCs w:val="20"/>
                <w:lang w:eastAsia="de-DE"/>
              </w:rPr>
              <w:t xml:space="preserve"> de la data primirii de la OR a listei prevăzute la alin. (2),</w:t>
            </w:r>
            <w:r w:rsidRPr="005E6C32">
              <w:rPr>
                <w:rFonts w:ascii="Times New Roman" w:hAnsi="Times New Roman" w:cs="Times New Roman"/>
                <w:sz w:val="20"/>
                <w:szCs w:val="20"/>
                <w:lang w:eastAsia="de-DE"/>
              </w:rPr>
              <w:t xml:space="preserve"> </w:t>
            </w:r>
            <w:r w:rsidRPr="005E6C32">
              <w:rPr>
                <w:rFonts w:ascii="Times New Roman" w:hAnsi="Times New Roman" w:cs="Times New Roman"/>
                <w:strike/>
                <w:sz w:val="20"/>
                <w:szCs w:val="20"/>
                <w:lang w:eastAsia="en-US"/>
              </w:rPr>
              <w:t>FUI transmite clienților finali preluați informarea de preluare care trebuie să conțină cel puțin elementele precizate în Anexa nr. 1 la prezentul Regulament.</w:t>
            </w:r>
          </w:p>
        </w:tc>
        <w:tc>
          <w:tcPr>
            <w:tcW w:w="2880" w:type="dxa"/>
          </w:tcPr>
          <w:p w14:paraId="4AA8CD07"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lang w:eastAsia="en-US"/>
              </w:rPr>
              <w:t>Propunem modificare articol pentru conformitate cu celor precizate la punctele 2 si 3.</w:t>
            </w:r>
          </w:p>
        </w:tc>
        <w:tc>
          <w:tcPr>
            <w:tcW w:w="2160" w:type="dxa"/>
          </w:tcPr>
          <w:p w14:paraId="48CE629B" w14:textId="77777777" w:rsidR="00E605F6" w:rsidRDefault="00451FC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(2) Nu se acceptă</w:t>
            </w:r>
            <w:r w:rsidR="00E42466">
              <w:rPr>
                <w:rFonts w:ascii="Times New Roman" w:hAnsi="Times New Roman" w:cs="Times New Roman"/>
                <w:sz w:val="20"/>
                <w:szCs w:val="20"/>
              </w:rPr>
              <w:t xml:space="preserve">. </w:t>
            </w:r>
          </w:p>
          <w:p w14:paraId="30A99EB7" w14:textId="77777777" w:rsidR="00575A62" w:rsidRDefault="00A024F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Se transmite lista </w:t>
            </w:r>
            <w:r w:rsidR="005F536C">
              <w:rPr>
                <w:rFonts w:ascii="Times New Roman" w:hAnsi="Times New Roman" w:cs="Times New Roman"/>
                <w:sz w:val="20"/>
                <w:szCs w:val="20"/>
              </w:rPr>
              <w:t>completă cu toate</w:t>
            </w:r>
            <w:r>
              <w:rPr>
                <w:rFonts w:ascii="Times New Roman" w:hAnsi="Times New Roman" w:cs="Times New Roman"/>
                <w:sz w:val="20"/>
                <w:szCs w:val="20"/>
              </w:rPr>
              <w:t xml:space="preserve"> locuril</w:t>
            </w:r>
            <w:r w:rsidR="005F536C">
              <w:rPr>
                <w:rFonts w:ascii="Times New Roman" w:hAnsi="Times New Roman" w:cs="Times New Roman"/>
                <w:sz w:val="20"/>
                <w:szCs w:val="20"/>
              </w:rPr>
              <w:t>e</w:t>
            </w:r>
            <w:r>
              <w:rPr>
                <w:rFonts w:ascii="Times New Roman" w:hAnsi="Times New Roman" w:cs="Times New Roman"/>
                <w:sz w:val="20"/>
                <w:szCs w:val="20"/>
              </w:rPr>
              <w:t xml:space="preserve"> de consum </w:t>
            </w:r>
            <w:r w:rsidR="005F536C">
              <w:rPr>
                <w:rFonts w:ascii="Times New Roman" w:hAnsi="Times New Roman" w:cs="Times New Roman"/>
                <w:sz w:val="20"/>
                <w:szCs w:val="20"/>
              </w:rPr>
              <w:t>preluate</w:t>
            </w:r>
            <w:r w:rsidR="002F5891">
              <w:rPr>
                <w:rFonts w:ascii="Times New Roman" w:hAnsi="Times New Roman" w:cs="Times New Roman"/>
                <w:sz w:val="20"/>
                <w:szCs w:val="20"/>
              </w:rPr>
              <w:t>,</w:t>
            </w:r>
            <w:r w:rsidR="005F536C">
              <w:rPr>
                <w:rFonts w:ascii="Times New Roman" w:hAnsi="Times New Roman" w:cs="Times New Roman"/>
                <w:sz w:val="20"/>
                <w:szCs w:val="20"/>
              </w:rPr>
              <w:t xml:space="preserve"> </w:t>
            </w:r>
            <w:r>
              <w:rPr>
                <w:rFonts w:ascii="Times New Roman" w:hAnsi="Times New Roman" w:cs="Times New Roman"/>
                <w:sz w:val="20"/>
                <w:szCs w:val="20"/>
              </w:rPr>
              <w:t>in care</w:t>
            </w:r>
            <w:r w:rsidR="00E605F6">
              <w:rPr>
                <w:rFonts w:ascii="Times New Roman" w:hAnsi="Times New Roman" w:cs="Times New Roman"/>
                <w:sz w:val="20"/>
                <w:szCs w:val="20"/>
              </w:rPr>
              <w:t>, pentru locurile de consum deconectate,</w:t>
            </w:r>
            <w:r>
              <w:rPr>
                <w:rFonts w:ascii="Times New Roman" w:hAnsi="Times New Roman" w:cs="Times New Roman"/>
                <w:sz w:val="20"/>
                <w:szCs w:val="20"/>
              </w:rPr>
              <w:t xml:space="preserve"> va fi precizata starea </w:t>
            </w:r>
            <w:r w:rsidR="00E605F6">
              <w:rPr>
                <w:rFonts w:ascii="Times New Roman" w:hAnsi="Times New Roman" w:cs="Times New Roman"/>
                <w:sz w:val="20"/>
                <w:szCs w:val="20"/>
              </w:rPr>
              <w:t>acestora</w:t>
            </w:r>
            <w:r w:rsidR="00E42466">
              <w:rPr>
                <w:rFonts w:ascii="Times New Roman" w:hAnsi="Times New Roman" w:cs="Times New Roman"/>
                <w:sz w:val="20"/>
                <w:szCs w:val="20"/>
              </w:rPr>
              <w:t>, res</w:t>
            </w:r>
            <w:r>
              <w:rPr>
                <w:rFonts w:ascii="Times New Roman" w:hAnsi="Times New Roman" w:cs="Times New Roman"/>
                <w:sz w:val="20"/>
                <w:szCs w:val="20"/>
              </w:rPr>
              <w:t>pectiv deconectat.</w:t>
            </w:r>
          </w:p>
          <w:p w14:paraId="763A941D" w14:textId="77777777" w:rsidR="00AE55F4" w:rsidRDefault="00AE55F4" w:rsidP="00F57B98">
            <w:pPr>
              <w:spacing w:after="0" w:line="240" w:lineRule="auto"/>
              <w:rPr>
                <w:rFonts w:ascii="Times New Roman" w:hAnsi="Times New Roman" w:cs="Times New Roman"/>
                <w:sz w:val="20"/>
                <w:szCs w:val="20"/>
              </w:rPr>
            </w:pPr>
          </w:p>
          <w:p w14:paraId="4051213C" w14:textId="77777777" w:rsidR="00AE55F4" w:rsidRPr="005E6C32" w:rsidRDefault="00451FC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(3) Nu se acceptă</w:t>
            </w:r>
            <w:r w:rsidR="00AE55F4">
              <w:rPr>
                <w:rFonts w:ascii="Times New Roman" w:hAnsi="Times New Roman" w:cs="Times New Roman"/>
                <w:sz w:val="20"/>
                <w:szCs w:val="20"/>
              </w:rPr>
              <w:t xml:space="preserve">. FUI are </w:t>
            </w:r>
            <w:r>
              <w:rPr>
                <w:rFonts w:ascii="Times New Roman" w:hAnsi="Times New Roman" w:cs="Times New Roman"/>
                <w:sz w:val="20"/>
                <w:szCs w:val="20"/>
              </w:rPr>
              <w:t>obligația</w:t>
            </w:r>
            <w:r w:rsidR="00AE55F4">
              <w:rPr>
                <w:rFonts w:ascii="Times New Roman" w:hAnsi="Times New Roman" w:cs="Times New Roman"/>
                <w:sz w:val="20"/>
                <w:szCs w:val="20"/>
              </w:rPr>
              <w:t xml:space="preserve"> de informare. </w:t>
            </w:r>
          </w:p>
        </w:tc>
      </w:tr>
      <w:tr w:rsidR="00575A62" w:rsidRPr="005E6C32" w14:paraId="70C90268" w14:textId="77777777" w:rsidTr="005F536C">
        <w:tc>
          <w:tcPr>
            <w:tcW w:w="639" w:type="dxa"/>
            <w:vMerge w:val="restart"/>
          </w:tcPr>
          <w:p w14:paraId="32425794"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8</w:t>
            </w:r>
          </w:p>
        </w:tc>
        <w:tc>
          <w:tcPr>
            <w:tcW w:w="3119" w:type="dxa"/>
            <w:vMerge w:val="restart"/>
          </w:tcPr>
          <w:p w14:paraId="3626A959" w14:textId="77777777" w:rsidR="00575A62" w:rsidRPr="00575A62" w:rsidRDefault="00575A62"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(1) În cazul unui FA aflat în situația prevăzută la art. 4 alin. (1) lit. b), cel mai târziu ȋn prima zi lucrătoare după încetarea suspendării, ANRE transmite fiecărui FUI și OR precum și FA o notificare referitoare la reluarea activității de furnizare a FA și data la care a încetat suspendarea licenței de furnizare a acestuia.</w:t>
            </w:r>
          </w:p>
          <w:p w14:paraId="043B9A58" w14:textId="77777777" w:rsidR="00575A62" w:rsidRPr="00575A62" w:rsidRDefault="00575A62"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t xml:space="preserve">(2) În cel mult 2 zile lucrătoare de la primirea notificării ANRE prevăzută la alin. (1), FA transmite clienților finali din portofoliul său, ale căror locuri de consum au fost preluate de către FUI pe perioada suspendării și care, în această perioadă, nu au încheiat un alt contract de furnizare a energiei electrice în condiții negociate cu un FC, o informare privind reluarea relației contractuale de la data încetării suspendării. </w:t>
            </w:r>
          </w:p>
          <w:p w14:paraId="7D9CE1BB" w14:textId="77777777" w:rsidR="00575A62" w:rsidRPr="00575A62" w:rsidRDefault="00575A62" w:rsidP="00F57B98">
            <w:pPr>
              <w:spacing w:after="0" w:line="240" w:lineRule="auto"/>
              <w:rPr>
                <w:rFonts w:ascii="Times New Roman" w:hAnsi="Times New Roman" w:cs="Times New Roman"/>
                <w:sz w:val="20"/>
                <w:szCs w:val="20"/>
              </w:rPr>
            </w:pPr>
            <w:r w:rsidRPr="00575A62">
              <w:rPr>
                <w:rFonts w:ascii="Times New Roman" w:hAnsi="Times New Roman" w:cs="Times New Roman"/>
                <w:sz w:val="20"/>
                <w:szCs w:val="20"/>
              </w:rPr>
              <w:lastRenderedPageBreak/>
              <w:t xml:space="preserve">(3) OR stabilește, pe baza citirii contoarelor și/sau conform procedurilor specifice și </w:t>
            </w:r>
            <w:r w:rsidRPr="00872756">
              <w:rPr>
                <w:rFonts w:ascii="Times New Roman" w:hAnsi="Times New Roman" w:cs="Times New Roman"/>
                <w:sz w:val="20"/>
                <w:szCs w:val="20"/>
              </w:rPr>
              <w:t>comunică</w:t>
            </w:r>
            <w:r w:rsidRPr="00575A62">
              <w:rPr>
                <w:rFonts w:ascii="Times New Roman" w:hAnsi="Times New Roman" w:cs="Times New Roman"/>
                <w:sz w:val="20"/>
                <w:szCs w:val="20"/>
              </w:rPr>
              <w:t xml:space="preserve"> părților implicate (FUI și FA) indexul contoarelor de decontare de la locurile de consum ale clienților finali menționați la alin. (2), amplasate ȋn zona sa de activitate, aferent datei de încetare a suspendării licenței de furnizare a FA, în vederea emiterii de către FUI și FA a facturilor pentru consumul realizat până la, respectiv începând cu data încetării suspendării licenței FA.</w:t>
            </w:r>
          </w:p>
          <w:p w14:paraId="068CB2E1" w14:textId="77777777" w:rsidR="00575A62" w:rsidRPr="00575A62" w:rsidRDefault="00575A62" w:rsidP="00F57B98">
            <w:pPr>
              <w:spacing w:after="0" w:line="240" w:lineRule="auto"/>
              <w:rPr>
                <w:rFonts w:ascii="Times New Roman" w:hAnsi="Times New Roman" w:cs="Times New Roman"/>
                <w:bCs/>
                <w:sz w:val="20"/>
                <w:szCs w:val="20"/>
              </w:rPr>
            </w:pPr>
          </w:p>
        </w:tc>
        <w:tc>
          <w:tcPr>
            <w:tcW w:w="1134" w:type="dxa"/>
          </w:tcPr>
          <w:p w14:paraId="5EB72399"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32DD97D3"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În cazul unui FA aflat în situația prevăzută la art. 4 alin. (1) lit. b), </w:t>
            </w:r>
            <w:r w:rsidRPr="005E6C32">
              <w:rPr>
                <w:rFonts w:ascii="Times New Roman" w:hAnsi="Times New Roman" w:cs="Times New Roman"/>
                <w:strike/>
                <w:sz w:val="20"/>
                <w:szCs w:val="20"/>
              </w:rPr>
              <w:t>cel mai târziu ȋn prima zi lucrătoare după încetarea</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cu cel puțin 5 zile lucratoare înaintea încetării</w:t>
            </w:r>
            <w:r w:rsidRPr="005E6C32">
              <w:rPr>
                <w:rFonts w:ascii="Times New Roman" w:hAnsi="Times New Roman" w:cs="Times New Roman"/>
                <w:sz w:val="20"/>
                <w:szCs w:val="20"/>
              </w:rPr>
              <w:t xml:space="preserve"> suspendării, ANRE transmite fiecărui FUI și OR precum și FA o notificare referitoare la reluarea activității de furnizare a FA și data la care a încetat suspendarea licenței de furnizare a acestuia.</w:t>
            </w:r>
          </w:p>
          <w:p w14:paraId="7A163B10"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w:t>
            </w:r>
            <w:r w:rsidRPr="005E6C32">
              <w:rPr>
                <w:rFonts w:ascii="Times New Roman" w:hAnsi="Times New Roman" w:cs="Times New Roman"/>
                <w:sz w:val="20"/>
                <w:szCs w:val="20"/>
              </w:rPr>
              <w:t xml:space="preserve"> În cel mult 2 zile lucrătoare de la primirea notificării ANRE prevăzută la alin. (1), FA transmite clienților finali din portofoliul său, ale căror locuri de consum au fost preluate de către FUI pe perioada suspendării </w:t>
            </w:r>
            <w:r w:rsidRPr="005E6C32">
              <w:rPr>
                <w:rFonts w:ascii="Times New Roman" w:hAnsi="Times New Roman" w:cs="Times New Roman"/>
                <w:strike/>
                <w:sz w:val="20"/>
                <w:szCs w:val="20"/>
              </w:rPr>
              <w:t>și care, în această perioadă, nu au încheiat un alt contract de furnizare a energiei electrice în condiții negociate cu un FC</w:t>
            </w:r>
            <w:r w:rsidRPr="005E6C32">
              <w:rPr>
                <w:rFonts w:ascii="Times New Roman" w:hAnsi="Times New Roman" w:cs="Times New Roman"/>
                <w:sz w:val="20"/>
                <w:szCs w:val="20"/>
              </w:rPr>
              <w:t xml:space="preserve">, o informare privind reluarea relației contractuale de la data încetării suspendării. </w:t>
            </w:r>
          </w:p>
          <w:p w14:paraId="41E4C49B"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(3)</w:t>
            </w:r>
            <w:r w:rsidRPr="005E6C32">
              <w:rPr>
                <w:rFonts w:ascii="Times New Roman" w:hAnsi="Times New Roman" w:cs="Times New Roman"/>
                <w:sz w:val="20"/>
                <w:szCs w:val="20"/>
              </w:rPr>
              <w:t xml:space="preserve"> OR stabilește, pe baza citirii contoarelor și/sau conform procedurilor specifice și comunică părților implicate (FUI și FA) indexul contoarelor de decontare de la locurile de consum ale clienților finali menționați la alin. (2) </w:t>
            </w:r>
            <w:r w:rsidRPr="005E6C32">
              <w:rPr>
                <w:rFonts w:ascii="Times New Roman" w:hAnsi="Times New Roman" w:cs="Times New Roman"/>
                <w:b/>
                <w:bCs/>
                <w:color w:val="FF0000"/>
                <w:sz w:val="20"/>
                <w:szCs w:val="20"/>
              </w:rPr>
              <w:t>care sunt in portofoliul FUI la acel moment</w:t>
            </w:r>
            <w:r w:rsidRPr="005E6C32">
              <w:rPr>
                <w:rFonts w:ascii="Times New Roman" w:hAnsi="Times New Roman" w:cs="Times New Roman"/>
                <w:sz w:val="20"/>
                <w:szCs w:val="20"/>
              </w:rPr>
              <w:t>, amplasate ȋn zona sa de activitate, aferent datei de încetare a suspendării licenței de furnizare a FA, în vederea emiterii de către FUI și FA a facturilor pentru consumul realizat până la, respectiv începând cu data încetării suspendării licenței FA.</w:t>
            </w:r>
          </w:p>
          <w:p w14:paraId="00574874"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color w:val="FF0000"/>
                <w:sz w:val="20"/>
                <w:szCs w:val="20"/>
              </w:rPr>
              <w:t xml:space="preserve">(4) Clienții FA care au trecut la FC după data suspendării </w:t>
            </w:r>
            <w:r w:rsidRPr="005E6C32">
              <w:rPr>
                <w:rFonts w:ascii="Times New Roman" w:hAnsi="Times New Roman" w:cs="Times New Roman"/>
                <w:b/>
                <w:bCs/>
                <w:color w:val="FF0000"/>
                <w:sz w:val="20"/>
                <w:szCs w:val="20"/>
              </w:rPr>
              <w:lastRenderedPageBreak/>
              <w:t>licenței FA vor putea reveni la FA doar în condițiile reglementărilor în vigoare privind schimbarea furnizorului.</w:t>
            </w:r>
          </w:p>
        </w:tc>
        <w:tc>
          <w:tcPr>
            <w:tcW w:w="2880" w:type="dxa"/>
          </w:tcPr>
          <w:p w14:paraId="2F832AF6" w14:textId="77777777" w:rsidR="00575A62" w:rsidRPr="005E6C32" w:rsidRDefault="00575A62" w:rsidP="00F57B98">
            <w:pPr>
              <w:spacing w:after="0" w:line="240" w:lineRule="auto"/>
              <w:rPr>
                <w:rFonts w:ascii="Times New Roman" w:hAnsi="Times New Roman" w:cs="Times New Roman"/>
                <w:sz w:val="20"/>
                <w:szCs w:val="20"/>
                <w:highlight w:val="green"/>
              </w:rPr>
            </w:pPr>
            <w:r w:rsidRPr="005E6C32">
              <w:rPr>
                <w:rFonts w:ascii="Times New Roman" w:hAnsi="Times New Roman" w:cs="Times New Roman"/>
                <w:sz w:val="20"/>
                <w:szCs w:val="20"/>
              </w:rPr>
              <w:lastRenderedPageBreak/>
              <w:t>Solicitam reglementarea clara si fara echivoc a faptului ca OD vor avea suficient timp, prealabil datei preluarii, pentru a incheia contractul cu FUI pentru prestarea serviciului de distributie.</w:t>
            </w:r>
            <w:r w:rsidRPr="005E6C32">
              <w:rPr>
                <w:rFonts w:ascii="Times New Roman" w:hAnsi="Times New Roman" w:cs="Times New Roman"/>
                <w:sz w:val="20"/>
                <w:szCs w:val="20"/>
                <w:highlight w:val="green"/>
              </w:rPr>
              <w:t xml:space="preserve"> </w:t>
            </w:r>
          </w:p>
          <w:p w14:paraId="5613E846" w14:textId="77777777" w:rsidR="00575A62" w:rsidRPr="005E6C32" w:rsidRDefault="00575A62" w:rsidP="00F57B98">
            <w:pPr>
              <w:spacing w:after="0" w:line="240" w:lineRule="auto"/>
              <w:rPr>
                <w:rFonts w:ascii="Times New Roman" w:hAnsi="Times New Roman" w:cs="Times New Roman"/>
                <w:sz w:val="20"/>
                <w:szCs w:val="20"/>
              </w:rPr>
            </w:pPr>
          </w:p>
        </w:tc>
        <w:tc>
          <w:tcPr>
            <w:tcW w:w="2160" w:type="dxa"/>
          </w:tcPr>
          <w:p w14:paraId="54C2A38A" w14:textId="77777777" w:rsidR="00575A62" w:rsidRDefault="00AE55F4" w:rsidP="00AE55F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 </w:t>
            </w:r>
            <w:r w:rsidR="00477546">
              <w:rPr>
                <w:rFonts w:ascii="Times New Roman" w:hAnsi="Times New Roman" w:cs="Times New Roman"/>
                <w:sz w:val="20"/>
                <w:szCs w:val="20"/>
              </w:rPr>
              <w:t>Nu s</w:t>
            </w:r>
            <w:r w:rsidR="00BE52C0">
              <w:rPr>
                <w:rFonts w:ascii="Times New Roman" w:hAnsi="Times New Roman" w:cs="Times New Roman"/>
                <w:sz w:val="20"/>
                <w:szCs w:val="20"/>
              </w:rPr>
              <w:t>e acceptă</w:t>
            </w:r>
            <w:r w:rsidR="00BC59E0">
              <w:rPr>
                <w:rFonts w:ascii="Times New Roman" w:hAnsi="Times New Roman" w:cs="Times New Roman"/>
                <w:sz w:val="20"/>
                <w:szCs w:val="20"/>
              </w:rPr>
              <w:t xml:space="preserve">. </w:t>
            </w:r>
          </w:p>
          <w:p w14:paraId="4A08C45E" w14:textId="77777777" w:rsidR="007D2B57" w:rsidRDefault="00BE52C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Contractele se vor înch</w:t>
            </w:r>
            <w:r w:rsidR="00E605F6">
              <w:rPr>
                <w:rFonts w:ascii="Times New Roman" w:hAnsi="Times New Roman" w:cs="Times New Roman"/>
                <w:sz w:val="20"/>
                <w:szCs w:val="20"/>
              </w:rPr>
              <w:t>eia în condițiile prevăzute de R</w:t>
            </w:r>
            <w:r>
              <w:rPr>
                <w:rFonts w:ascii="Times New Roman" w:hAnsi="Times New Roman" w:cs="Times New Roman"/>
                <w:sz w:val="20"/>
                <w:szCs w:val="20"/>
              </w:rPr>
              <w:t>egulament și de celelalte reglementări aplicabile.</w:t>
            </w:r>
          </w:p>
          <w:p w14:paraId="4D621ED1" w14:textId="77777777" w:rsidR="00E605F6" w:rsidRDefault="00E605F6" w:rsidP="00AE55F4">
            <w:pPr>
              <w:spacing w:after="0" w:line="240" w:lineRule="auto"/>
              <w:rPr>
                <w:rFonts w:ascii="Times New Roman" w:hAnsi="Times New Roman" w:cs="Times New Roman"/>
                <w:sz w:val="20"/>
                <w:szCs w:val="20"/>
              </w:rPr>
            </w:pPr>
          </w:p>
          <w:p w14:paraId="48451B81" w14:textId="77777777" w:rsidR="00BE52C0" w:rsidRDefault="00AE55F4" w:rsidP="00AE55F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 </w:t>
            </w:r>
            <w:r w:rsidR="00BC59E0">
              <w:rPr>
                <w:rFonts w:ascii="Times New Roman" w:hAnsi="Times New Roman" w:cs="Times New Roman"/>
                <w:sz w:val="20"/>
                <w:szCs w:val="20"/>
              </w:rPr>
              <w:t>Nu se accepta.</w:t>
            </w:r>
          </w:p>
          <w:p w14:paraId="1E3D0D11" w14:textId="77777777" w:rsidR="00AE55F4" w:rsidRPr="007D2B57" w:rsidRDefault="00BE52C0" w:rsidP="007D2B57">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Informarea se transmite de </w:t>
            </w:r>
            <w:r w:rsidR="00451FC1">
              <w:rPr>
                <w:rFonts w:ascii="Times New Roman" w:hAnsi="Times New Roman" w:cs="Times New Roman"/>
                <w:sz w:val="20"/>
                <w:szCs w:val="20"/>
              </w:rPr>
              <w:t>către FA</w:t>
            </w:r>
            <w:r>
              <w:rPr>
                <w:rFonts w:ascii="Times New Roman" w:hAnsi="Times New Roman" w:cs="Times New Roman"/>
                <w:sz w:val="20"/>
                <w:szCs w:val="20"/>
              </w:rPr>
              <w:t xml:space="preserve"> doar acelor </w:t>
            </w:r>
            <w:r w:rsidR="00451FC1">
              <w:rPr>
                <w:rFonts w:ascii="Times New Roman" w:hAnsi="Times New Roman" w:cs="Times New Roman"/>
                <w:sz w:val="20"/>
                <w:szCs w:val="20"/>
              </w:rPr>
              <w:t>clienți</w:t>
            </w:r>
            <w:r>
              <w:rPr>
                <w:rFonts w:ascii="Times New Roman" w:hAnsi="Times New Roman" w:cs="Times New Roman"/>
                <w:sz w:val="20"/>
                <w:szCs w:val="20"/>
              </w:rPr>
              <w:t xml:space="preserve"> care</w:t>
            </w:r>
            <w:r w:rsidR="00CF49E8">
              <w:rPr>
                <w:rFonts w:ascii="Times New Roman" w:hAnsi="Times New Roman" w:cs="Times New Roman"/>
                <w:sz w:val="20"/>
                <w:szCs w:val="20"/>
              </w:rPr>
              <w:t>, ȋn perioada suspendării,</w:t>
            </w:r>
            <w:r>
              <w:rPr>
                <w:rFonts w:ascii="Times New Roman" w:hAnsi="Times New Roman" w:cs="Times New Roman"/>
                <w:sz w:val="20"/>
                <w:szCs w:val="20"/>
              </w:rPr>
              <w:t xml:space="preserve"> nu au trecut la un FC</w:t>
            </w:r>
            <w:r w:rsidR="00CF49E8">
              <w:rPr>
                <w:rFonts w:ascii="Times New Roman" w:hAnsi="Times New Roman" w:cs="Times New Roman"/>
                <w:sz w:val="20"/>
                <w:szCs w:val="20"/>
              </w:rPr>
              <w:t>, deci au decis să rămȋnă la FA</w:t>
            </w:r>
            <w:r>
              <w:rPr>
                <w:rFonts w:ascii="Times New Roman" w:hAnsi="Times New Roman" w:cs="Times New Roman"/>
                <w:sz w:val="20"/>
                <w:szCs w:val="20"/>
              </w:rPr>
              <w:t>.</w:t>
            </w:r>
          </w:p>
          <w:p w14:paraId="272AF98D" w14:textId="77777777" w:rsidR="00E605F6" w:rsidRDefault="00E605F6" w:rsidP="00AE55F4">
            <w:pPr>
              <w:spacing w:after="0" w:line="240" w:lineRule="auto"/>
              <w:rPr>
                <w:rFonts w:ascii="Times New Roman" w:hAnsi="Times New Roman" w:cs="Times New Roman"/>
                <w:sz w:val="20"/>
                <w:szCs w:val="20"/>
              </w:rPr>
            </w:pPr>
          </w:p>
          <w:p w14:paraId="36B46ECA" w14:textId="77777777" w:rsidR="007D2B57" w:rsidRDefault="00AE55F4" w:rsidP="00AE55F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(3) </w:t>
            </w:r>
            <w:r w:rsidR="00451FC1">
              <w:rPr>
                <w:rFonts w:ascii="Times New Roman" w:hAnsi="Times New Roman" w:cs="Times New Roman"/>
                <w:sz w:val="20"/>
                <w:szCs w:val="20"/>
              </w:rPr>
              <w:t>Nu se acceptă</w:t>
            </w:r>
            <w:r>
              <w:rPr>
                <w:rFonts w:ascii="Times New Roman" w:hAnsi="Times New Roman" w:cs="Times New Roman"/>
                <w:sz w:val="20"/>
                <w:szCs w:val="20"/>
              </w:rPr>
              <w:t>.</w:t>
            </w:r>
          </w:p>
          <w:p w14:paraId="430B09AF" w14:textId="77777777" w:rsidR="00AE55F4" w:rsidRDefault="00451FC1" w:rsidP="00AE55F4">
            <w:pPr>
              <w:spacing w:after="0" w:line="240" w:lineRule="auto"/>
              <w:rPr>
                <w:rFonts w:ascii="Times New Roman" w:hAnsi="Times New Roman" w:cs="Times New Roman"/>
                <w:sz w:val="20"/>
                <w:szCs w:val="20"/>
              </w:rPr>
            </w:pPr>
            <w:r>
              <w:rPr>
                <w:rFonts w:ascii="Times New Roman" w:hAnsi="Times New Roman" w:cs="Times New Roman"/>
                <w:sz w:val="20"/>
                <w:szCs w:val="20"/>
              </w:rPr>
              <w:t>Precizarea nu este necesară</w:t>
            </w:r>
            <w:r w:rsidR="00BE52C0">
              <w:rPr>
                <w:rFonts w:ascii="Times New Roman" w:hAnsi="Times New Roman" w:cs="Times New Roman"/>
                <w:sz w:val="20"/>
                <w:szCs w:val="20"/>
              </w:rPr>
              <w:t xml:space="preserve"> întrucât </w:t>
            </w:r>
            <w:r>
              <w:rPr>
                <w:rFonts w:ascii="Times New Roman" w:hAnsi="Times New Roman" w:cs="Times New Roman"/>
                <w:sz w:val="20"/>
                <w:szCs w:val="20"/>
              </w:rPr>
              <w:t xml:space="preserve">există </w:t>
            </w:r>
            <w:r w:rsidR="00BE52C0">
              <w:rPr>
                <w:rFonts w:ascii="Times New Roman" w:hAnsi="Times New Roman" w:cs="Times New Roman"/>
                <w:sz w:val="20"/>
                <w:szCs w:val="20"/>
              </w:rPr>
              <w:t>referire</w:t>
            </w:r>
            <w:r w:rsidR="00CF49E8">
              <w:rPr>
                <w:rFonts w:ascii="Times New Roman" w:hAnsi="Times New Roman" w:cs="Times New Roman"/>
                <w:sz w:val="20"/>
                <w:szCs w:val="20"/>
              </w:rPr>
              <w:t>a</w:t>
            </w:r>
            <w:r w:rsidR="00BE52C0">
              <w:rPr>
                <w:rFonts w:ascii="Times New Roman" w:hAnsi="Times New Roman" w:cs="Times New Roman"/>
                <w:sz w:val="20"/>
                <w:szCs w:val="20"/>
              </w:rPr>
              <w:t xml:space="preserve"> la alin. (2)</w:t>
            </w:r>
            <w:r w:rsidR="00CF49E8">
              <w:rPr>
                <w:rFonts w:ascii="Times New Roman" w:hAnsi="Times New Roman" w:cs="Times New Roman"/>
                <w:sz w:val="20"/>
                <w:szCs w:val="20"/>
              </w:rPr>
              <w:t>,</w:t>
            </w:r>
            <w:r w:rsidR="00BE52C0">
              <w:rPr>
                <w:rFonts w:ascii="Times New Roman" w:hAnsi="Times New Roman" w:cs="Times New Roman"/>
                <w:sz w:val="20"/>
                <w:szCs w:val="20"/>
              </w:rPr>
              <w:t xml:space="preserve"> unde este specificat.</w:t>
            </w:r>
          </w:p>
          <w:p w14:paraId="197F514C" w14:textId="77777777" w:rsidR="00AE55F4" w:rsidRDefault="00AE55F4" w:rsidP="00AE55F4">
            <w:pPr>
              <w:spacing w:after="0" w:line="240" w:lineRule="auto"/>
              <w:rPr>
                <w:rFonts w:ascii="Times New Roman" w:hAnsi="Times New Roman" w:cs="Times New Roman"/>
                <w:sz w:val="20"/>
                <w:szCs w:val="20"/>
              </w:rPr>
            </w:pPr>
          </w:p>
          <w:p w14:paraId="445E9877" w14:textId="77777777" w:rsidR="007D2B57" w:rsidRDefault="00AE55F4" w:rsidP="00AE55F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(4) </w:t>
            </w:r>
            <w:r w:rsidR="00451FC1">
              <w:rPr>
                <w:rFonts w:ascii="Times New Roman" w:hAnsi="Times New Roman" w:cs="Times New Roman"/>
                <w:sz w:val="20"/>
                <w:szCs w:val="20"/>
              </w:rPr>
              <w:t>Nu se acceptă</w:t>
            </w:r>
            <w:r w:rsidR="00BE52C0">
              <w:rPr>
                <w:rFonts w:ascii="Times New Roman" w:hAnsi="Times New Roman" w:cs="Times New Roman"/>
                <w:sz w:val="20"/>
                <w:szCs w:val="20"/>
              </w:rPr>
              <w:t xml:space="preserve">. </w:t>
            </w:r>
          </w:p>
          <w:p w14:paraId="7C0BEE7C" w14:textId="77777777" w:rsidR="00BC59E0" w:rsidRPr="005E6C32" w:rsidRDefault="00BE52C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Revenirea </w:t>
            </w:r>
            <w:r w:rsidR="00CF49E8">
              <w:rPr>
                <w:rFonts w:ascii="Times New Roman" w:hAnsi="Times New Roman" w:cs="Times New Roman"/>
                <w:sz w:val="20"/>
                <w:szCs w:val="20"/>
              </w:rPr>
              <w:t xml:space="preserve">clienților </w:t>
            </w:r>
            <w:r>
              <w:rPr>
                <w:rFonts w:ascii="Times New Roman" w:hAnsi="Times New Roman" w:cs="Times New Roman"/>
                <w:sz w:val="20"/>
                <w:szCs w:val="20"/>
              </w:rPr>
              <w:t xml:space="preserve">la FA </w:t>
            </w:r>
            <w:r w:rsidR="00CF49E8">
              <w:rPr>
                <w:rFonts w:ascii="Times New Roman" w:hAnsi="Times New Roman" w:cs="Times New Roman"/>
                <w:sz w:val="20"/>
                <w:szCs w:val="20"/>
              </w:rPr>
              <w:t xml:space="preserve">după ȋncetarea suspendării </w:t>
            </w:r>
            <w:r>
              <w:rPr>
                <w:rFonts w:ascii="Times New Roman" w:hAnsi="Times New Roman" w:cs="Times New Roman"/>
                <w:sz w:val="20"/>
                <w:szCs w:val="20"/>
              </w:rPr>
              <w:t>se face in conditiile Regulamentului.</w:t>
            </w:r>
          </w:p>
        </w:tc>
      </w:tr>
      <w:tr w:rsidR="00575A62" w:rsidRPr="005E6C32" w14:paraId="70466B9A" w14:textId="77777777" w:rsidTr="005F536C">
        <w:tc>
          <w:tcPr>
            <w:tcW w:w="639" w:type="dxa"/>
            <w:vMerge/>
          </w:tcPr>
          <w:p w14:paraId="6A6E3741"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214AB2F9" w14:textId="77777777" w:rsidR="00575A62" w:rsidRPr="005E6C32" w:rsidRDefault="00575A62" w:rsidP="00F57B98">
            <w:pPr>
              <w:spacing w:after="0" w:line="240" w:lineRule="auto"/>
              <w:rPr>
                <w:rFonts w:ascii="Times New Roman" w:hAnsi="Times New Roman" w:cs="Times New Roman"/>
                <w:sz w:val="20"/>
                <w:szCs w:val="20"/>
              </w:rPr>
            </w:pPr>
          </w:p>
        </w:tc>
        <w:tc>
          <w:tcPr>
            <w:tcW w:w="1134" w:type="dxa"/>
          </w:tcPr>
          <w:p w14:paraId="49C0C5AF" w14:textId="77777777"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036CB281" w14:textId="77777777" w:rsidR="00575A62" w:rsidRPr="005E6C32" w:rsidRDefault="00575A62" w:rsidP="00F57B98">
            <w:pPr>
              <w:tabs>
                <w:tab w:val="left" w:pos="0"/>
              </w:tabs>
              <w:spacing w:after="0" w:line="240" w:lineRule="auto"/>
              <w:jc w:val="both"/>
              <w:rPr>
                <w:rFonts w:ascii="Times New Roman" w:hAnsi="Times New Roman" w:cs="Times New Roman"/>
                <w:b/>
                <w:bCs/>
                <w:sz w:val="20"/>
                <w:szCs w:val="20"/>
                <w:lang w:eastAsia="en-US"/>
              </w:rPr>
            </w:pPr>
            <w:r w:rsidRPr="005E6C32">
              <w:rPr>
                <w:rFonts w:ascii="Times New Roman" w:hAnsi="Times New Roman" w:cs="Times New Roman"/>
                <w:sz w:val="20"/>
                <w:szCs w:val="20"/>
                <w:lang w:eastAsia="en-US"/>
              </w:rPr>
              <w:t>(2) În cel mult 2 zile lucrătoare de la primirea notificării ANRE prevăzută la alin. (1), FA transmite clienților finali din portofoliul său, ale căror locuri de consum au fost preluate de către FUI pe perioada suspendării și care, în această perioadă, nu au încheiat un alt contract de furnizare a energiei electrice în condiții negociate cu un FC, o informare privind reluarea relației contractuale de la data încetării suspendării</w:t>
            </w:r>
            <w:r w:rsidRPr="005E6C32">
              <w:rPr>
                <w:rFonts w:ascii="Times New Roman" w:hAnsi="Times New Roman" w:cs="Times New Roman"/>
                <w:b/>
                <w:bCs/>
                <w:sz w:val="20"/>
                <w:szCs w:val="20"/>
                <w:lang w:eastAsia="en-US"/>
              </w:rPr>
              <w:t>.  Preluarea de catre FA/reluarea consumului se va putea realiza doar pentru locurile de consum ce nu inregistreaza  debite restante la FUI . In acest scop FUI va notifica FA cu privire la clientii ce au debite restante si a caror locuri de consum nu pot fi preluate. Prealuarea acestor locuri de consum de catre FA se va putea realiza doar dupa plata datoriilor.</w:t>
            </w:r>
          </w:p>
          <w:p w14:paraId="7C08AFDD"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lang w:eastAsia="en-US"/>
              </w:rPr>
              <w:t>FUI va putea cere OR deconecatera clientilor ce au fost preluati de FA dar care ulterior au inregistrat debite restante la FUI prin neplata facturilor scadente ulterior preluarii de FA</w:t>
            </w:r>
          </w:p>
        </w:tc>
        <w:tc>
          <w:tcPr>
            <w:tcW w:w="2880" w:type="dxa"/>
          </w:tcPr>
          <w:p w14:paraId="744FA98B" w14:textId="77777777" w:rsidR="00575A62" w:rsidRPr="005E6C32" w:rsidRDefault="00575A62" w:rsidP="00F57B98">
            <w:pPr>
              <w:tabs>
                <w:tab w:val="left" w:pos="0"/>
              </w:tabs>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Propunem completare text referitor la clientii rau platnici pentru a  evita, astfel, cresterea unor debite si costuri pentru FUI. </w:t>
            </w:r>
          </w:p>
          <w:p w14:paraId="2F2827DE" w14:textId="77777777" w:rsidR="00575A62" w:rsidRPr="005E6C32" w:rsidRDefault="00575A62" w:rsidP="00F57B98">
            <w:pPr>
              <w:spacing w:after="0" w:line="240" w:lineRule="auto"/>
              <w:rPr>
                <w:rFonts w:ascii="Times New Roman" w:hAnsi="Times New Roman" w:cs="Times New Roman"/>
                <w:sz w:val="20"/>
                <w:szCs w:val="20"/>
              </w:rPr>
            </w:pPr>
          </w:p>
        </w:tc>
        <w:tc>
          <w:tcPr>
            <w:tcW w:w="2160" w:type="dxa"/>
          </w:tcPr>
          <w:p w14:paraId="328E388E" w14:textId="77777777" w:rsidR="00451FC1" w:rsidRDefault="00C562CF" w:rsidP="00F57B9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Nu se accepta. </w:t>
            </w:r>
          </w:p>
          <w:p w14:paraId="151C6F50" w14:textId="77777777" w:rsidR="00575A62" w:rsidRDefault="00C562CF" w:rsidP="00F57B9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Plata facturilor </w:t>
            </w:r>
            <w:r w:rsidR="00451FC1">
              <w:rPr>
                <w:rFonts w:ascii="Times New Roman" w:hAnsi="Times New Roman" w:cs="Times New Roman"/>
                <w:sz w:val="20"/>
                <w:szCs w:val="20"/>
                <w:lang w:eastAsia="en-US"/>
              </w:rPr>
              <w:t>către</w:t>
            </w:r>
            <w:r>
              <w:rPr>
                <w:rFonts w:ascii="Times New Roman" w:hAnsi="Times New Roman" w:cs="Times New Roman"/>
                <w:sz w:val="20"/>
                <w:szCs w:val="20"/>
                <w:lang w:eastAsia="en-US"/>
              </w:rPr>
              <w:t xml:space="preserve"> FUI se face conform </w:t>
            </w:r>
            <w:r w:rsidR="0092637A">
              <w:rPr>
                <w:rFonts w:ascii="Times New Roman" w:hAnsi="Times New Roman" w:cs="Times New Roman"/>
                <w:sz w:val="20"/>
                <w:szCs w:val="20"/>
                <w:lang w:eastAsia="en-US"/>
              </w:rPr>
              <w:t xml:space="preserve">prevederilor </w:t>
            </w:r>
            <w:r w:rsidR="00CF49E8">
              <w:rPr>
                <w:rFonts w:ascii="Times New Roman" w:hAnsi="Times New Roman" w:cs="Times New Roman"/>
                <w:sz w:val="20"/>
                <w:szCs w:val="20"/>
                <w:lang w:eastAsia="en-US"/>
              </w:rPr>
              <w:t xml:space="preserve">Regulamentului / </w:t>
            </w:r>
            <w:r>
              <w:rPr>
                <w:rFonts w:ascii="Times New Roman" w:hAnsi="Times New Roman" w:cs="Times New Roman"/>
                <w:sz w:val="20"/>
                <w:szCs w:val="20"/>
                <w:lang w:eastAsia="en-US"/>
              </w:rPr>
              <w:t>contractului</w:t>
            </w:r>
            <w:r w:rsidR="00CF49E8">
              <w:rPr>
                <w:rFonts w:ascii="Times New Roman" w:hAnsi="Times New Roman" w:cs="Times New Roman"/>
                <w:sz w:val="20"/>
                <w:szCs w:val="20"/>
                <w:lang w:eastAsia="en-US"/>
              </w:rPr>
              <w:t xml:space="preserve"> ȋncheiat,</w:t>
            </w:r>
            <w:r>
              <w:rPr>
                <w:rFonts w:ascii="Times New Roman" w:hAnsi="Times New Roman" w:cs="Times New Roman"/>
                <w:sz w:val="20"/>
                <w:szCs w:val="20"/>
                <w:lang w:eastAsia="en-US"/>
              </w:rPr>
              <w:t xml:space="preserve"> </w:t>
            </w:r>
            <w:r w:rsidR="00451FC1">
              <w:rPr>
                <w:rFonts w:ascii="Times New Roman" w:hAnsi="Times New Roman" w:cs="Times New Roman"/>
                <w:sz w:val="20"/>
                <w:szCs w:val="20"/>
                <w:lang w:eastAsia="en-US"/>
              </w:rPr>
              <w:t>fără</w:t>
            </w:r>
            <w:r>
              <w:rPr>
                <w:rFonts w:ascii="Times New Roman" w:hAnsi="Times New Roman" w:cs="Times New Roman"/>
                <w:sz w:val="20"/>
                <w:szCs w:val="20"/>
                <w:lang w:eastAsia="en-US"/>
              </w:rPr>
              <w:t xml:space="preserve"> a afecta </w:t>
            </w:r>
            <w:r w:rsidR="00CF49E8">
              <w:rPr>
                <w:rFonts w:ascii="Times New Roman" w:hAnsi="Times New Roman" w:cs="Times New Roman"/>
                <w:sz w:val="20"/>
                <w:szCs w:val="20"/>
                <w:lang w:eastAsia="en-US"/>
              </w:rPr>
              <w:t xml:space="preserve">revenirea clienților </w:t>
            </w:r>
            <w:r>
              <w:rPr>
                <w:rFonts w:ascii="Times New Roman" w:hAnsi="Times New Roman" w:cs="Times New Roman"/>
                <w:sz w:val="20"/>
                <w:szCs w:val="20"/>
                <w:lang w:eastAsia="en-US"/>
              </w:rPr>
              <w:t xml:space="preserve">la FA. </w:t>
            </w:r>
          </w:p>
          <w:p w14:paraId="7EE70DBA" w14:textId="77777777" w:rsidR="00C562CF" w:rsidRDefault="00C562CF" w:rsidP="00F57B98">
            <w:pPr>
              <w:spacing w:after="0" w:line="240" w:lineRule="auto"/>
              <w:rPr>
                <w:rFonts w:ascii="Times New Roman" w:hAnsi="Times New Roman" w:cs="Times New Roman"/>
                <w:sz w:val="20"/>
                <w:szCs w:val="20"/>
                <w:lang w:eastAsia="en-US"/>
              </w:rPr>
            </w:pPr>
          </w:p>
          <w:p w14:paraId="01068538" w14:textId="77777777" w:rsidR="0092637A" w:rsidRDefault="0092637A" w:rsidP="00CF49E8">
            <w:pPr>
              <w:spacing w:after="0" w:line="240" w:lineRule="auto"/>
              <w:rPr>
                <w:rFonts w:ascii="Times New Roman" w:hAnsi="Times New Roman" w:cs="Times New Roman"/>
                <w:sz w:val="20"/>
                <w:szCs w:val="20"/>
                <w:lang w:eastAsia="en-US"/>
              </w:rPr>
            </w:pPr>
          </w:p>
          <w:p w14:paraId="72317781" w14:textId="77777777" w:rsidR="0092637A" w:rsidRDefault="0092637A" w:rsidP="00CF49E8">
            <w:pPr>
              <w:spacing w:after="0" w:line="240" w:lineRule="auto"/>
              <w:rPr>
                <w:rFonts w:ascii="Times New Roman" w:hAnsi="Times New Roman" w:cs="Times New Roman"/>
                <w:sz w:val="20"/>
                <w:szCs w:val="20"/>
                <w:lang w:eastAsia="en-US"/>
              </w:rPr>
            </w:pPr>
          </w:p>
          <w:p w14:paraId="6EC2789D" w14:textId="77777777" w:rsidR="0092637A" w:rsidRDefault="0092637A" w:rsidP="00CF49E8">
            <w:pPr>
              <w:spacing w:after="0" w:line="240" w:lineRule="auto"/>
              <w:rPr>
                <w:rFonts w:ascii="Times New Roman" w:hAnsi="Times New Roman" w:cs="Times New Roman"/>
                <w:sz w:val="20"/>
                <w:szCs w:val="20"/>
                <w:lang w:eastAsia="en-US"/>
              </w:rPr>
            </w:pPr>
          </w:p>
          <w:p w14:paraId="359A01DE" w14:textId="77777777" w:rsidR="00C562CF" w:rsidRPr="005E6C32" w:rsidRDefault="00C562CF" w:rsidP="00CF49E8">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 xml:space="preserve">Nu se accepta. </w:t>
            </w:r>
            <w:r w:rsidRPr="00FE5CF2">
              <w:rPr>
                <w:rFonts w:ascii="Times New Roman" w:hAnsi="Times New Roman" w:cs="Times New Roman"/>
                <w:sz w:val="20"/>
                <w:szCs w:val="20"/>
                <w:lang w:eastAsia="en-US"/>
              </w:rPr>
              <w:t xml:space="preserve">Deconectarea se poate </w:t>
            </w:r>
            <w:r w:rsidRPr="00555867">
              <w:rPr>
                <w:rFonts w:ascii="Times New Roman" w:hAnsi="Times New Roman" w:cs="Times New Roman"/>
                <w:sz w:val="20"/>
                <w:szCs w:val="20"/>
                <w:lang w:eastAsia="en-US"/>
              </w:rPr>
              <w:t xml:space="preserve">cere doar de </w:t>
            </w:r>
            <w:r w:rsidR="0092637A" w:rsidRPr="00555867">
              <w:rPr>
                <w:rFonts w:ascii="Times New Roman" w:hAnsi="Times New Roman" w:cs="Times New Roman"/>
                <w:sz w:val="20"/>
                <w:szCs w:val="20"/>
                <w:lang w:eastAsia="en-US"/>
              </w:rPr>
              <w:t xml:space="preserve">către </w:t>
            </w:r>
            <w:r w:rsidRPr="00555867">
              <w:rPr>
                <w:rFonts w:ascii="Times New Roman" w:hAnsi="Times New Roman" w:cs="Times New Roman"/>
                <w:sz w:val="20"/>
                <w:szCs w:val="20"/>
                <w:lang w:eastAsia="en-US"/>
              </w:rPr>
              <w:t xml:space="preserve">furnizorul </w:t>
            </w:r>
            <w:r w:rsidR="00CF49E8" w:rsidRPr="00555867">
              <w:rPr>
                <w:rFonts w:ascii="Times New Roman" w:hAnsi="Times New Roman" w:cs="Times New Roman"/>
                <w:sz w:val="20"/>
                <w:szCs w:val="20"/>
                <w:lang w:eastAsia="en-US"/>
              </w:rPr>
              <w:t xml:space="preserve">care are ȋncheiat </w:t>
            </w:r>
            <w:r w:rsidRPr="00555867">
              <w:rPr>
                <w:rFonts w:ascii="Times New Roman" w:hAnsi="Times New Roman" w:cs="Times New Roman"/>
                <w:sz w:val="20"/>
                <w:szCs w:val="20"/>
                <w:lang w:eastAsia="en-US"/>
              </w:rPr>
              <w:t xml:space="preserve">contractul de </w:t>
            </w:r>
            <w:r w:rsidR="00451FC1" w:rsidRPr="00555867">
              <w:rPr>
                <w:rFonts w:ascii="Times New Roman" w:hAnsi="Times New Roman" w:cs="Times New Roman"/>
                <w:sz w:val="20"/>
                <w:szCs w:val="20"/>
                <w:lang w:eastAsia="en-US"/>
              </w:rPr>
              <w:t>distribuție</w:t>
            </w:r>
            <w:r w:rsidR="00CF49E8" w:rsidRPr="00555867">
              <w:rPr>
                <w:rFonts w:ascii="Times New Roman" w:hAnsi="Times New Roman" w:cs="Times New Roman"/>
                <w:sz w:val="20"/>
                <w:szCs w:val="20"/>
                <w:lang w:eastAsia="en-US"/>
              </w:rPr>
              <w:t xml:space="preserve"> pentru respectivele locuri de </w:t>
            </w:r>
            <w:r w:rsidR="00CF49E8" w:rsidRPr="00064A90">
              <w:rPr>
                <w:rFonts w:ascii="Times New Roman" w:hAnsi="Times New Roman" w:cs="Times New Roman"/>
                <w:sz w:val="20"/>
                <w:szCs w:val="20"/>
                <w:lang w:eastAsia="en-US"/>
              </w:rPr>
              <w:t>consum</w:t>
            </w:r>
            <w:r w:rsidRPr="00064A90">
              <w:rPr>
                <w:rFonts w:ascii="Times New Roman" w:hAnsi="Times New Roman" w:cs="Times New Roman"/>
                <w:sz w:val="20"/>
                <w:szCs w:val="20"/>
                <w:lang w:eastAsia="en-US"/>
              </w:rPr>
              <w:t>.</w:t>
            </w:r>
          </w:p>
        </w:tc>
      </w:tr>
      <w:tr w:rsidR="00575A62" w:rsidRPr="005E6C32" w14:paraId="34F41D19" w14:textId="77777777" w:rsidTr="005F536C">
        <w:tc>
          <w:tcPr>
            <w:tcW w:w="639" w:type="dxa"/>
            <w:vMerge/>
          </w:tcPr>
          <w:p w14:paraId="589AD77F" w14:textId="77777777" w:rsidR="00575A62" w:rsidRPr="005E6C32" w:rsidRDefault="00575A62" w:rsidP="00F57B98">
            <w:pPr>
              <w:spacing w:after="0" w:line="240" w:lineRule="auto"/>
              <w:rPr>
                <w:rFonts w:ascii="Times New Roman" w:hAnsi="Times New Roman" w:cs="Times New Roman"/>
                <w:sz w:val="20"/>
                <w:szCs w:val="20"/>
              </w:rPr>
            </w:pPr>
          </w:p>
        </w:tc>
        <w:tc>
          <w:tcPr>
            <w:tcW w:w="3119" w:type="dxa"/>
            <w:vMerge/>
          </w:tcPr>
          <w:p w14:paraId="474A1A59" w14:textId="77777777" w:rsidR="00575A62" w:rsidRPr="005E6C32" w:rsidRDefault="00575A62" w:rsidP="00F57B98">
            <w:pPr>
              <w:spacing w:after="0" w:line="240" w:lineRule="auto"/>
              <w:rPr>
                <w:rFonts w:ascii="Times New Roman" w:hAnsi="Times New Roman" w:cs="Times New Roman"/>
                <w:sz w:val="20"/>
                <w:szCs w:val="20"/>
              </w:rPr>
            </w:pPr>
          </w:p>
        </w:tc>
        <w:tc>
          <w:tcPr>
            <w:tcW w:w="1134" w:type="dxa"/>
          </w:tcPr>
          <w:p w14:paraId="00E1A1CD" w14:textId="44493E7C" w:rsidR="00575A62" w:rsidRPr="005E6C32" w:rsidRDefault="00575A62"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r w:rsidR="00872756">
              <w:rPr>
                <w:rFonts w:ascii="Times New Roman" w:hAnsi="Times New Roman" w:cs="Times New Roman"/>
                <w:color w:val="002060"/>
                <w:sz w:val="20"/>
                <w:szCs w:val="20"/>
              </w:rPr>
              <w:t xml:space="preserve"> Distributie</w:t>
            </w:r>
          </w:p>
        </w:tc>
        <w:tc>
          <w:tcPr>
            <w:tcW w:w="5312" w:type="dxa"/>
          </w:tcPr>
          <w:p w14:paraId="6B08E44D"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reformularea:</w:t>
            </w:r>
          </w:p>
          <w:p w14:paraId="4F2B4BF8" w14:textId="77777777" w:rsidR="00575A62" w:rsidRPr="005E6C32" w:rsidRDefault="00575A62" w:rsidP="00F57B98">
            <w:pPr>
              <w:spacing w:after="0" w:line="240" w:lineRule="auto"/>
              <w:rPr>
                <w:rFonts w:ascii="Times New Roman" w:hAnsi="Times New Roman" w:cs="Times New Roman"/>
                <w:b/>
                <w:bCs/>
                <w:sz w:val="20"/>
                <w:szCs w:val="20"/>
              </w:rPr>
            </w:pPr>
            <w:r w:rsidRPr="005E6C32">
              <w:rPr>
                <w:rFonts w:ascii="Times New Roman" w:hAnsi="Times New Roman" w:cs="Times New Roman"/>
                <w:sz w:val="20"/>
                <w:szCs w:val="20"/>
              </w:rPr>
              <w:t xml:space="preserve">(1) În cazul unui FA aflat în situația prevăzută la art. 4 alin. (1) lit. b), </w:t>
            </w:r>
            <w:r w:rsidRPr="005E6C32">
              <w:rPr>
                <w:rFonts w:ascii="Times New Roman" w:hAnsi="Times New Roman" w:cs="Times New Roman"/>
                <w:strike/>
                <w:sz w:val="20"/>
                <w:szCs w:val="20"/>
              </w:rPr>
              <w:t xml:space="preserve">cel mai târziu ȋn prima zi lucrătoare după încetarea suspendării </w:t>
            </w:r>
            <w:r w:rsidRPr="005E6C32">
              <w:rPr>
                <w:rFonts w:ascii="Times New Roman" w:hAnsi="Times New Roman" w:cs="Times New Roman"/>
                <w:sz w:val="20"/>
                <w:szCs w:val="20"/>
              </w:rPr>
              <w:t xml:space="preserve">cu „5” zile lucratoare inainte de incetarea suspendarii,, ANRE transmite fiecărui FUI și OR precum și FA o notificare referitoare la reluarea activității de furnizare a FA și data la care </w:t>
            </w:r>
            <w:r w:rsidRPr="005E6C32">
              <w:rPr>
                <w:rFonts w:ascii="Times New Roman" w:hAnsi="Times New Roman" w:cs="Times New Roman"/>
                <w:strike/>
                <w:sz w:val="20"/>
                <w:szCs w:val="20"/>
              </w:rPr>
              <w:t>a încetat</w:t>
            </w:r>
            <w:r w:rsidRPr="005E6C32">
              <w:rPr>
                <w:rFonts w:ascii="Times New Roman" w:hAnsi="Times New Roman" w:cs="Times New Roman"/>
                <w:sz w:val="20"/>
                <w:szCs w:val="20"/>
              </w:rPr>
              <w:t xml:space="preserve"> </w:t>
            </w:r>
            <w:r w:rsidRPr="005E6C32">
              <w:rPr>
                <w:rFonts w:ascii="Times New Roman" w:hAnsi="Times New Roman" w:cs="Times New Roman"/>
                <w:b/>
                <w:sz w:val="20"/>
                <w:szCs w:val="20"/>
                <w:u w:val="single"/>
              </w:rPr>
              <w:t>va înceta</w:t>
            </w:r>
            <w:r w:rsidRPr="005E6C32">
              <w:rPr>
                <w:rFonts w:ascii="Times New Roman" w:hAnsi="Times New Roman" w:cs="Times New Roman"/>
                <w:sz w:val="20"/>
                <w:szCs w:val="20"/>
              </w:rPr>
              <w:t xml:space="preserve"> suspendarea licenței de furnizare a acestuia.</w:t>
            </w:r>
          </w:p>
        </w:tc>
        <w:tc>
          <w:tcPr>
            <w:tcW w:w="2880" w:type="dxa"/>
          </w:tcPr>
          <w:p w14:paraId="4B0E40FC"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Sunt implicatii in derularea contractelor şi a datelor măsurate la piaţă, informaţia privind reeluarea suspendării ajungând prea târziu pentru realizarea citirilor echipamentelor de măsurare.  </w:t>
            </w:r>
          </w:p>
          <w:p w14:paraId="7CDFDFDB" w14:textId="77777777" w:rsidR="00575A62" w:rsidRPr="005E6C32" w:rsidRDefault="00575A62"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În cazul în care nu se acceptă reformularea de la  art.8 alin.1, vă rugăm să aveţi în vedere acceptarea propunerii de completare la art.4, prin care solicităm o informare prealabilă înainte de transmiterea notificării de către ANRE.</w:t>
            </w:r>
          </w:p>
        </w:tc>
        <w:tc>
          <w:tcPr>
            <w:tcW w:w="2160" w:type="dxa"/>
          </w:tcPr>
          <w:p w14:paraId="339BCC5F" w14:textId="77777777" w:rsidR="00575A62" w:rsidRDefault="00477546" w:rsidP="00477546">
            <w:pPr>
              <w:spacing w:after="0" w:line="240" w:lineRule="auto"/>
              <w:rPr>
                <w:rFonts w:ascii="Times New Roman" w:hAnsi="Times New Roman" w:cs="Times New Roman"/>
                <w:sz w:val="20"/>
                <w:szCs w:val="20"/>
              </w:rPr>
            </w:pPr>
            <w:r>
              <w:rPr>
                <w:rFonts w:ascii="Times New Roman" w:hAnsi="Times New Roman" w:cs="Times New Roman"/>
                <w:sz w:val="20"/>
                <w:szCs w:val="20"/>
              </w:rPr>
              <w:t>Nu s</w:t>
            </w:r>
            <w:r w:rsidR="00451FC1">
              <w:rPr>
                <w:rFonts w:ascii="Times New Roman" w:hAnsi="Times New Roman" w:cs="Times New Roman"/>
                <w:sz w:val="20"/>
                <w:szCs w:val="20"/>
              </w:rPr>
              <w:t>e acceptă</w:t>
            </w:r>
            <w:r w:rsidR="007D2B57">
              <w:rPr>
                <w:rFonts w:ascii="Times New Roman" w:hAnsi="Times New Roman" w:cs="Times New Roman"/>
                <w:sz w:val="20"/>
                <w:szCs w:val="20"/>
              </w:rPr>
              <w:t>.</w:t>
            </w:r>
          </w:p>
          <w:p w14:paraId="7AFC1D11" w14:textId="77777777" w:rsidR="00451FC1" w:rsidRPr="005E6C32" w:rsidRDefault="0092637A" w:rsidP="00CF49E8">
            <w:pPr>
              <w:spacing w:after="0" w:line="240" w:lineRule="auto"/>
              <w:rPr>
                <w:rFonts w:ascii="Times New Roman" w:hAnsi="Times New Roman" w:cs="Times New Roman"/>
                <w:sz w:val="20"/>
                <w:szCs w:val="20"/>
              </w:rPr>
            </w:pPr>
            <w:r w:rsidRPr="0020446B">
              <w:rPr>
                <w:rFonts w:ascii="Times New Roman" w:hAnsi="Times New Roman" w:cs="Times New Roman"/>
                <w:sz w:val="20"/>
                <w:szCs w:val="20"/>
              </w:rPr>
              <w:t xml:space="preserve">Notificările se transmit </w:t>
            </w:r>
            <w:r>
              <w:rPr>
                <w:rFonts w:ascii="Times New Roman" w:hAnsi="Times New Roman" w:cs="Times New Roman"/>
                <w:sz w:val="20"/>
                <w:szCs w:val="20"/>
              </w:rPr>
              <w:t xml:space="preserve">numai </w:t>
            </w:r>
            <w:r w:rsidRPr="0020446B">
              <w:rPr>
                <w:rFonts w:ascii="Times New Roman" w:hAnsi="Times New Roman" w:cs="Times New Roman"/>
                <w:sz w:val="20"/>
                <w:szCs w:val="20"/>
              </w:rPr>
              <w:t>după ce se cunoaște data certă.</w:t>
            </w:r>
          </w:p>
        </w:tc>
      </w:tr>
      <w:tr w:rsidR="00451FC1" w:rsidRPr="005E6C32" w14:paraId="3F41E5CD" w14:textId="77777777" w:rsidTr="005F536C">
        <w:tc>
          <w:tcPr>
            <w:tcW w:w="639" w:type="dxa"/>
            <w:vMerge w:val="restart"/>
          </w:tcPr>
          <w:p w14:paraId="140D0EBE"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Art. </w:t>
            </w:r>
            <w:r w:rsidRPr="005E6C32">
              <w:rPr>
                <w:rFonts w:ascii="Times New Roman" w:hAnsi="Times New Roman" w:cs="Times New Roman"/>
                <w:sz w:val="20"/>
                <w:szCs w:val="20"/>
              </w:rPr>
              <w:lastRenderedPageBreak/>
              <w:t>9</w:t>
            </w:r>
          </w:p>
        </w:tc>
        <w:tc>
          <w:tcPr>
            <w:tcW w:w="3119" w:type="dxa"/>
            <w:vMerge w:val="restart"/>
          </w:tcPr>
          <w:p w14:paraId="53FB4D83" w14:textId="77777777" w:rsidR="00451FC1" w:rsidRPr="006A22D3" w:rsidRDefault="00451FC1"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lastRenderedPageBreak/>
              <w:t xml:space="preserve">(1) În cazul ȋn care FA cu licența de </w:t>
            </w:r>
            <w:r w:rsidRPr="006A22D3">
              <w:rPr>
                <w:rFonts w:ascii="Times New Roman" w:hAnsi="Times New Roman" w:cs="Times New Roman"/>
                <w:sz w:val="20"/>
                <w:szCs w:val="20"/>
              </w:rPr>
              <w:lastRenderedPageBreak/>
              <w:t>furnizare suspendată pierde calitatea de furnizor ȋn condițiile de la art. 4 alin. (1) lit. a), ca urmare a retragerii sau expirării licenței ȋn perioada de  suspendare, ANRE transmite ȋn cel mai scurt timp posibil fiecărui FUI și OR precum și spre știință FA o notificare referitoare la pierderea calității de furnizor a FA și data retragerii/expirării licenței de furnizare a acestuia.</w:t>
            </w:r>
          </w:p>
          <w:p w14:paraId="6AD98729" w14:textId="77777777" w:rsidR="00451FC1" w:rsidRPr="006A22D3" w:rsidRDefault="00451FC1" w:rsidP="00F57B98">
            <w:pPr>
              <w:spacing w:after="0" w:line="240" w:lineRule="auto"/>
              <w:rPr>
                <w:rFonts w:ascii="Times New Roman" w:hAnsi="Times New Roman" w:cs="Times New Roman"/>
                <w:bCs/>
                <w:sz w:val="20"/>
                <w:szCs w:val="20"/>
              </w:rPr>
            </w:pPr>
            <w:r w:rsidRPr="006A22D3">
              <w:rPr>
                <w:rFonts w:ascii="Times New Roman" w:hAnsi="Times New Roman" w:cs="Times New Roman"/>
                <w:sz w:val="20"/>
                <w:szCs w:val="20"/>
              </w:rPr>
              <w:t>(2) În situația prevăzută la alin. (1), FUI are obligația să informeze ȋn cel mai scurt timp posibil clienții finali preluați de la FA, care între timp nu au încheiat un alt contract de furnizare a energiei electrice în condiții negociate cu un FC, în legătură cu încetarea contractelor de furnizare încheiate de aceștia cu FA.</w:t>
            </w:r>
          </w:p>
        </w:tc>
        <w:tc>
          <w:tcPr>
            <w:tcW w:w="1134" w:type="dxa"/>
          </w:tcPr>
          <w:p w14:paraId="3623114D" w14:textId="77777777" w:rsidR="00451FC1" w:rsidRPr="005E6C32" w:rsidRDefault="00451FC1"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 xml:space="preserve">Enel </w:t>
            </w:r>
            <w:r w:rsidRPr="005E6C32">
              <w:rPr>
                <w:rFonts w:ascii="Times New Roman" w:hAnsi="Times New Roman" w:cs="Times New Roman"/>
                <w:color w:val="002060"/>
                <w:sz w:val="20"/>
                <w:szCs w:val="20"/>
              </w:rPr>
              <w:lastRenderedPageBreak/>
              <w:t>Distributie</w:t>
            </w:r>
          </w:p>
        </w:tc>
        <w:tc>
          <w:tcPr>
            <w:tcW w:w="5312" w:type="dxa"/>
          </w:tcPr>
          <w:p w14:paraId="7A5B95E7"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lastRenderedPageBreak/>
              <w:t>(1)</w:t>
            </w:r>
            <w:r w:rsidRPr="005E6C32">
              <w:rPr>
                <w:rFonts w:ascii="Times New Roman" w:hAnsi="Times New Roman" w:cs="Times New Roman"/>
                <w:sz w:val="20"/>
                <w:szCs w:val="20"/>
              </w:rPr>
              <w:t xml:space="preserve"> În cazul ȋn care FA cu licența de furnizare suspendată </w:t>
            </w:r>
            <w:r w:rsidRPr="005E6C32">
              <w:rPr>
                <w:rFonts w:ascii="Times New Roman" w:hAnsi="Times New Roman" w:cs="Times New Roman"/>
                <w:sz w:val="20"/>
                <w:szCs w:val="20"/>
              </w:rPr>
              <w:lastRenderedPageBreak/>
              <w:t xml:space="preserve">pierde calitatea de furnizor ȋn condițiile de la art. 4 alin. (1) lit. a), ca urmare a retragerii sau expirării licenței ȋn perioada de  suspendare, ANRE transmite </w:t>
            </w:r>
            <w:r w:rsidRPr="005E6C32">
              <w:rPr>
                <w:rFonts w:ascii="Times New Roman" w:hAnsi="Times New Roman" w:cs="Times New Roman"/>
                <w:strike/>
                <w:sz w:val="20"/>
                <w:szCs w:val="20"/>
              </w:rPr>
              <w:t>ȋn cel mai scurt timp posibil</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cu cel putin 5 zile lucratoare înaintea suspendării  </w:t>
            </w:r>
            <w:r w:rsidRPr="005E6C32">
              <w:rPr>
                <w:rFonts w:ascii="Times New Roman" w:hAnsi="Times New Roman" w:cs="Times New Roman"/>
                <w:sz w:val="20"/>
                <w:szCs w:val="20"/>
              </w:rPr>
              <w:t>fiecărui FUI și OR precum și spre știință FA o notificare referitoare la pierderea calității de furnizor a FA și data retragerii/expirării licenței de furnizare a acestuia.</w:t>
            </w:r>
          </w:p>
        </w:tc>
        <w:tc>
          <w:tcPr>
            <w:tcW w:w="2880" w:type="dxa"/>
          </w:tcPr>
          <w:p w14:paraId="2692C471" w14:textId="77777777" w:rsidR="00451FC1" w:rsidRPr="005E6C32" w:rsidRDefault="00451FC1" w:rsidP="00F57B98">
            <w:pPr>
              <w:spacing w:after="0" w:line="240" w:lineRule="auto"/>
              <w:rPr>
                <w:rFonts w:ascii="Times New Roman" w:hAnsi="Times New Roman" w:cs="Times New Roman"/>
                <w:sz w:val="20"/>
                <w:szCs w:val="20"/>
                <w:highlight w:val="green"/>
              </w:rPr>
            </w:pPr>
            <w:r w:rsidRPr="005E6C32">
              <w:rPr>
                <w:rFonts w:ascii="Times New Roman" w:hAnsi="Times New Roman" w:cs="Times New Roman"/>
                <w:sz w:val="20"/>
                <w:szCs w:val="20"/>
              </w:rPr>
              <w:lastRenderedPageBreak/>
              <w:t xml:space="preserve">Solicitam reglementarea clara si </w:t>
            </w:r>
            <w:r w:rsidRPr="005E6C32">
              <w:rPr>
                <w:rFonts w:ascii="Times New Roman" w:hAnsi="Times New Roman" w:cs="Times New Roman"/>
                <w:sz w:val="20"/>
                <w:szCs w:val="20"/>
              </w:rPr>
              <w:lastRenderedPageBreak/>
              <w:t>fara echivoc a faptului ca OD vor avea suficient timp, prealabil datei preluarii, pentru a incheia contractul cu FUI pentru prestarea serviciului de distributie.</w:t>
            </w:r>
          </w:p>
        </w:tc>
        <w:tc>
          <w:tcPr>
            <w:tcW w:w="2160" w:type="dxa"/>
          </w:tcPr>
          <w:p w14:paraId="6786F0E6" w14:textId="77777777" w:rsidR="0020446B" w:rsidRPr="0020446B" w:rsidRDefault="0020446B" w:rsidP="00F57B98">
            <w:pPr>
              <w:spacing w:after="0" w:line="240" w:lineRule="auto"/>
              <w:rPr>
                <w:rFonts w:ascii="Times New Roman" w:hAnsi="Times New Roman" w:cs="Times New Roman"/>
                <w:sz w:val="20"/>
                <w:szCs w:val="20"/>
              </w:rPr>
            </w:pPr>
            <w:r w:rsidRPr="0020446B">
              <w:rPr>
                <w:rFonts w:ascii="Times New Roman" w:hAnsi="Times New Roman" w:cs="Times New Roman"/>
                <w:sz w:val="20"/>
                <w:szCs w:val="20"/>
              </w:rPr>
              <w:lastRenderedPageBreak/>
              <w:t>Nu se ac</w:t>
            </w:r>
            <w:r w:rsidR="00451FC1" w:rsidRPr="0020446B">
              <w:rPr>
                <w:rFonts w:ascii="Times New Roman" w:hAnsi="Times New Roman" w:cs="Times New Roman"/>
                <w:sz w:val="20"/>
                <w:szCs w:val="20"/>
              </w:rPr>
              <w:t>cep</w:t>
            </w:r>
            <w:r w:rsidRPr="0020446B">
              <w:rPr>
                <w:rFonts w:ascii="Times New Roman" w:hAnsi="Times New Roman" w:cs="Times New Roman"/>
                <w:sz w:val="20"/>
                <w:szCs w:val="20"/>
              </w:rPr>
              <w:t>tă</w:t>
            </w:r>
            <w:r w:rsidR="00451FC1" w:rsidRPr="0020446B">
              <w:rPr>
                <w:rFonts w:ascii="Times New Roman" w:hAnsi="Times New Roman" w:cs="Times New Roman"/>
                <w:sz w:val="20"/>
                <w:szCs w:val="20"/>
              </w:rPr>
              <w:t xml:space="preserve">. </w:t>
            </w:r>
          </w:p>
          <w:p w14:paraId="3ED49D31" w14:textId="77777777" w:rsidR="0092637A" w:rsidRDefault="0092637A" w:rsidP="0020446B">
            <w:pPr>
              <w:spacing w:after="0" w:line="240" w:lineRule="auto"/>
              <w:rPr>
                <w:rFonts w:ascii="Times New Roman" w:hAnsi="Times New Roman" w:cs="Times New Roman"/>
                <w:sz w:val="20"/>
                <w:szCs w:val="20"/>
              </w:rPr>
            </w:pPr>
            <w:r w:rsidRPr="0020446B">
              <w:rPr>
                <w:rFonts w:ascii="Times New Roman" w:hAnsi="Times New Roman" w:cs="Times New Roman"/>
                <w:sz w:val="20"/>
                <w:szCs w:val="20"/>
              </w:rPr>
              <w:lastRenderedPageBreak/>
              <w:t>Notificările se transmit</w:t>
            </w:r>
            <w:r>
              <w:rPr>
                <w:rFonts w:ascii="Times New Roman" w:hAnsi="Times New Roman" w:cs="Times New Roman"/>
                <w:sz w:val="20"/>
                <w:szCs w:val="20"/>
              </w:rPr>
              <w:t xml:space="preserve"> numai</w:t>
            </w:r>
            <w:r w:rsidRPr="0020446B">
              <w:rPr>
                <w:rFonts w:ascii="Times New Roman" w:hAnsi="Times New Roman" w:cs="Times New Roman"/>
                <w:sz w:val="20"/>
                <w:szCs w:val="20"/>
              </w:rPr>
              <w:t xml:space="preserve"> după ce se cunoaște data certă. </w:t>
            </w:r>
            <w:r w:rsidR="0020446B" w:rsidRPr="0020446B">
              <w:rPr>
                <w:rFonts w:ascii="Times New Roman" w:hAnsi="Times New Roman" w:cs="Times New Roman"/>
                <w:sz w:val="20"/>
                <w:szCs w:val="20"/>
              </w:rPr>
              <w:t xml:space="preserve"> </w:t>
            </w:r>
          </w:p>
          <w:p w14:paraId="7D9F4161" w14:textId="77777777" w:rsidR="0092637A" w:rsidRDefault="0092637A" w:rsidP="0020446B">
            <w:pPr>
              <w:spacing w:after="0" w:line="240" w:lineRule="auto"/>
              <w:rPr>
                <w:rFonts w:ascii="Times New Roman" w:hAnsi="Times New Roman" w:cs="Times New Roman"/>
                <w:sz w:val="20"/>
                <w:szCs w:val="20"/>
              </w:rPr>
            </w:pPr>
          </w:p>
          <w:p w14:paraId="619C2B9C" w14:textId="77777777" w:rsidR="00451FC1" w:rsidRPr="0020446B" w:rsidRDefault="0020446B" w:rsidP="0020446B">
            <w:pPr>
              <w:spacing w:after="0" w:line="240" w:lineRule="auto"/>
              <w:rPr>
                <w:rFonts w:ascii="Times New Roman" w:hAnsi="Times New Roman" w:cs="Times New Roman"/>
                <w:sz w:val="20"/>
                <w:szCs w:val="20"/>
              </w:rPr>
            </w:pPr>
            <w:r w:rsidRPr="0020446B">
              <w:rPr>
                <w:rFonts w:ascii="Times New Roman" w:hAnsi="Times New Roman" w:cs="Times New Roman"/>
                <w:sz w:val="20"/>
                <w:szCs w:val="20"/>
              </w:rPr>
              <w:t>Termenul de transmitere a fost modificat</w:t>
            </w:r>
            <w:r w:rsidR="00451FC1" w:rsidRPr="0020446B">
              <w:rPr>
                <w:rFonts w:ascii="Times New Roman" w:hAnsi="Times New Roman" w:cs="Times New Roman"/>
                <w:sz w:val="20"/>
                <w:szCs w:val="20"/>
              </w:rPr>
              <w:t>.</w:t>
            </w:r>
          </w:p>
        </w:tc>
      </w:tr>
      <w:tr w:rsidR="00451FC1" w:rsidRPr="005E6C32" w14:paraId="5D094EA7" w14:textId="77777777" w:rsidTr="005F536C">
        <w:tc>
          <w:tcPr>
            <w:tcW w:w="639" w:type="dxa"/>
            <w:vMerge/>
          </w:tcPr>
          <w:p w14:paraId="5E19B30D" w14:textId="77777777" w:rsidR="00451FC1" w:rsidRPr="005E6C32" w:rsidRDefault="00451FC1" w:rsidP="00F57B98">
            <w:pPr>
              <w:spacing w:after="0" w:line="240" w:lineRule="auto"/>
              <w:rPr>
                <w:rFonts w:ascii="Times New Roman" w:hAnsi="Times New Roman" w:cs="Times New Roman"/>
                <w:sz w:val="20"/>
                <w:szCs w:val="20"/>
              </w:rPr>
            </w:pPr>
          </w:p>
        </w:tc>
        <w:tc>
          <w:tcPr>
            <w:tcW w:w="3119" w:type="dxa"/>
            <w:vMerge/>
          </w:tcPr>
          <w:p w14:paraId="1AF6E1CD" w14:textId="77777777" w:rsidR="00451FC1" w:rsidRPr="005E6C32" w:rsidRDefault="00451FC1" w:rsidP="00F57B98">
            <w:pPr>
              <w:spacing w:after="0" w:line="240" w:lineRule="auto"/>
              <w:rPr>
                <w:rFonts w:ascii="Times New Roman" w:hAnsi="Times New Roman" w:cs="Times New Roman"/>
                <w:sz w:val="20"/>
                <w:szCs w:val="20"/>
              </w:rPr>
            </w:pPr>
          </w:p>
        </w:tc>
        <w:tc>
          <w:tcPr>
            <w:tcW w:w="1134" w:type="dxa"/>
          </w:tcPr>
          <w:p w14:paraId="0C41346A" w14:textId="77777777" w:rsidR="00451FC1" w:rsidRPr="005E6C32" w:rsidRDefault="00451FC1"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3C84902A" w14:textId="77777777" w:rsidR="00451FC1" w:rsidRPr="005E6C32" w:rsidRDefault="00451FC1" w:rsidP="00F57B98">
            <w:pPr>
              <w:widowControl w:val="0"/>
              <w:tabs>
                <w:tab w:val="left" w:pos="0"/>
                <w:tab w:val="left" w:pos="900"/>
              </w:tabs>
              <w:spacing w:after="0" w:line="240" w:lineRule="auto"/>
              <w:jc w:val="both"/>
              <w:outlineLvl w:val="1"/>
              <w:rPr>
                <w:rFonts w:ascii="Times New Roman" w:hAnsi="Times New Roman" w:cs="Times New Roman"/>
                <w:sz w:val="20"/>
                <w:szCs w:val="20"/>
                <w:lang w:eastAsia="en-US"/>
              </w:rPr>
            </w:pPr>
            <w:r w:rsidRPr="005E6C32">
              <w:rPr>
                <w:rFonts w:ascii="Times New Roman" w:hAnsi="Times New Roman" w:cs="Times New Roman"/>
                <w:sz w:val="20"/>
                <w:szCs w:val="20"/>
                <w:lang w:eastAsia="en-US"/>
              </w:rPr>
              <w:t>(1) În cazul ȋn care FA cu licența de furnizare suspendată pierde calitatea de furnizor ȋn condițiile de la art. 4 alin. (1) lit. a), ca urmare a retragerii sau expirării licenței ȋn perioada de  suspendare, ANRE transmite ȋn cel mai scurt timp posibil fiecărui FUI și OR precum și spre știință FA o notificare referitoare la pierderea calității de furnizor a FA și data retragerii/expirării licenței de furnizare a acestuia.</w:t>
            </w:r>
          </w:p>
          <w:p w14:paraId="449B63F0" w14:textId="77777777" w:rsidR="00451FC1" w:rsidRPr="005E6C32" w:rsidRDefault="00451FC1" w:rsidP="00F57B98">
            <w:pPr>
              <w:tabs>
                <w:tab w:val="left" w:pos="0"/>
              </w:tabs>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(2) </w:t>
            </w:r>
            <w:r w:rsidRPr="005E6C32">
              <w:rPr>
                <w:rFonts w:ascii="Times New Roman" w:hAnsi="Times New Roman" w:cs="Times New Roman"/>
                <w:strike/>
                <w:sz w:val="20"/>
                <w:szCs w:val="20"/>
                <w:lang w:eastAsia="en-US"/>
              </w:rPr>
              <w:t>În situația prevăzută la alin. (1), FUI are obligația să informeze ȋn cel mai scurt timp posibil clienții finali preluați de la FAcare între timp nu au încheiat un alt</w:t>
            </w:r>
            <w:r w:rsidRPr="005E6C32">
              <w:rPr>
                <w:rFonts w:ascii="Times New Roman" w:hAnsi="Times New Roman" w:cs="Times New Roman"/>
                <w:sz w:val="20"/>
                <w:szCs w:val="20"/>
                <w:lang w:eastAsia="en-US"/>
              </w:rPr>
              <w:t xml:space="preserve"> </w:t>
            </w:r>
            <w:r w:rsidRPr="005E6C32">
              <w:rPr>
                <w:rFonts w:ascii="Times New Roman" w:hAnsi="Times New Roman" w:cs="Times New Roman"/>
                <w:strike/>
                <w:sz w:val="20"/>
                <w:szCs w:val="20"/>
                <w:lang w:eastAsia="en-US"/>
              </w:rPr>
              <w:t>contract de furnizare a energiei electrice în condiții negociate cu un FC, în legătură cu încetarea contractelor de furnizare încheiate de aceștia cu FA</w:t>
            </w:r>
          </w:p>
        </w:tc>
        <w:tc>
          <w:tcPr>
            <w:tcW w:w="2880" w:type="dxa"/>
          </w:tcPr>
          <w:p w14:paraId="1855CF5F" w14:textId="77777777" w:rsidR="00451FC1" w:rsidRPr="005E6C32" w:rsidRDefault="00451FC1" w:rsidP="00F57B98">
            <w:pPr>
              <w:tabs>
                <w:tab w:val="left" w:pos="0"/>
              </w:tabs>
              <w:spacing w:after="0" w:line="240" w:lineRule="auto"/>
              <w:jc w:val="both"/>
              <w:rPr>
                <w:rFonts w:ascii="Times New Roman" w:hAnsi="Times New Roman" w:cs="Times New Roman"/>
                <w:sz w:val="20"/>
                <w:szCs w:val="20"/>
                <w:lang w:eastAsia="en-US"/>
              </w:rPr>
            </w:pPr>
            <w:r w:rsidRPr="005E6C32">
              <w:rPr>
                <w:rFonts w:ascii="Times New Roman" w:hAnsi="Times New Roman" w:cs="Times New Roman"/>
                <w:sz w:val="20"/>
                <w:szCs w:val="20"/>
                <w:lang w:eastAsia="en-US"/>
              </w:rPr>
              <w:t>Solicitam ca obligatia de informare a clientilor cu privire la pierderea calitatii de furnizor a FA sa nu cada in obligatia FUI.</w:t>
            </w:r>
          </w:p>
        </w:tc>
        <w:tc>
          <w:tcPr>
            <w:tcW w:w="2160" w:type="dxa"/>
          </w:tcPr>
          <w:p w14:paraId="2F01398B" w14:textId="77777777" w:rsidR="00451FC1" w:rsidRPr="005E6C32" w:rsidRDefault="0020446B" w:rsidP="00F57B98">
            <w:pPr>
              <w:tabs>
                <w:tab w:val="left" w:pos="0"/>
              </w:tabs>
              <w:spacing w:after="0" w:line="24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Nu se acceptă. </w:t>
            </w:r>
            <w:r w:rsidR="0092637A">
              <w:rPr>
                <w:rFonts w:ascii="Times New Roman" w:hAnsi="Times New Roman" w:cs="Times New Roman"/>
                <w:sz w:val="20"/>
                <w:szCs w:val="20"/>
                <w:lang w:eastAsia="en-US"/>
              </w:rPr>
              <w:t xml:space="preserve">Clienții sunt preluați de FUI, prin urmare obligațiile de informare aferente </w:t>
            </w:r>
            <w:r w:rsidR="00EF11BF">
              <w:rPr>
                <w:rFonts w:ascii="Times New Roman" w:hAnsi="Times New Roman" w:cs="Times New Roman"/>
                <w:sz w:val="20"/>
                <w:szCs w:val="20"/>
                <w:lang w:eastAsia="en-US"/>
              </w:rPr>
              <w:t>sunt</w:t>
            </w:r>
            <w:r w:rsidR="0092637A">
              <w:rPr>
                <w:rFonts w:ascii="Times New Roman" w:hAnsi="Times New Roman" w:cs="Times New Roman"/>
                <w:sz w:val="20"/>
                <w:szCs w:val="20"/>
                <w:lang w:eastAsia="en-US"/>
              </w:rPr>
              <w:t xml:space="preserve"> </w:t>
            </w:r>
            <w:r w:rsidR="00EF11BF">
              <w:rPr>
                <w:rFonts w:ascii="Times New Roman" w:hAnsi="Times New Roman" w:cs="Times New Roman"/>
                <w:sz w:val="20"/>
                <w:szCs w:val="20"/>
                <w:lang w:eastAsia="en-US"/>
              </w:rPr>
              <w:t>în</w:t>
            </w:r>
            <w:r w:rsidR="0092637A">
              <w:rPr>
                <w:rFonts w:ascii="Times New Roman" w:hAnsi="Times New Roman" w:cs="Times New Roman"/>
                <w:sz w:val="20"/>
                <w:szCs w:val="20"/>
                <w:lang w:eastAsia="en-US"/>
              </w:rPr>
              <w:t xml:space="preserve"> sarcina FUI.</w:t>
            </w:r>
          </w:p>
        </w:tc>
      </w:tr>
      <w:tr w:rsidR="00451FC1" w:rsidRPr="005E6C32" w14:paraId="39D3852A" w14:textId="77777777" w:rsidTr="005F536C">
        <w:tc>
          <w:tcPr>
            <w:tcW w:w="639" w:type="dxa"/>
            <w:vMerge/>
          </w:tcPr>
          <w:p w14:paraId="491B4F9C" w14:textId="77777777" w:rsidR="00451FC1" w:rsidRPr="005E6C32" w:rsidRDefault="00451FC1" w:rsidP="00F57B98">
            <w:pPr>
              <w:spacing w:after="0" w:line="240" w:lineRule="auto"/>
              <w:rPr>
                <w:rFonts w:ascii="Times New Roman" w:hAnsi="Times New Roman" w:cs="Times New Roman"/>
                <w:sz w:val="20"/>
                <w:szCs w:val="20"/>
              </w:rPr>
            </w:pPr>
          </w:p>
        </w:tc>
        <w:tc>
          <w:tcPr>
            <w:tcW w:w="3119" w:type="dxa"/>
            <w:vMerge/>
          </w:tcPr>
          <w:p w14:paraId="37C9DF93" w14:textId="77777777" w:rsidR="00451FC1" w:rsidRPr="005E6C32" w:rsidRDefault="00451FC1" w:rsidP="00F57B98">
            <w:pPr>
              <w:spacing w:after="0" w:line="240" w:lineRule="auto"/>
              <w:rPr>
                <w:rFonts w:ascii="Times New Roman" w:hAnsi="Times New Roman" w:cs="Times New Roman"/>
                <w:sz w:val="20"/>
                <w:szCs w:val="20"/>
              </w:rPr>
            </w:pPr>
          </w:p>
        </w:tc>
        <w:tc>
          <w:tcPr>
            <w:tcW w:w="1134" w:type="dxa"/>
          </w:tcPr>
          <w:p w14:paraId="5692E451" w14:textId="48EEFC61" w:rsidR="00451FC1" w:rsidRPr="005E6C32" w:rsidRDefault="00451FC1"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r w:rsidR="00872756">
              <w:rPr>
                <w:rFonts w:ascii="Times New Roman" w:hAnsi="Times New Roman" w:cs="Times New Roman"/>
                <w:color w:val="002060"/>
                <w:sz w:val="20"/>
                <w:szCs w:val="20"/>
              </w:rPr>
              <w:t xml:space="preserve"> Distributie</w:t>
            </w:r>
          </w:p>
        </w:tc>
        <w:tc>
          <w:tcPr>
            <w:tcW w:w="5312" w:type="dxa"/>
          </w:tcPr>
          <w:p w14:paraId="5C4DD011"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9.</w:t>
            </w:r>
            <w:r w:rsidRPr="005E6C32">
              <w:rPr>
                <w:rFonts w:ascii="Times New Roman" w:hAnsi="Times New Roman" w:cs="Times New Roman"/>
                <w:sz w:val="20"/>
                <w:szCs w:val="20"/>
              </w:rPr>
              <w:tab/>
              <w:t xml:space="preserve">(1) În cazul ȋn care FA cu licența de furnizare suspendată pierde calitatea de furnizor ȋn condițiile de la art. 4 alin. (1) lit. a), ca urmare a retragerii sau expirării licenței ȋn perioada de  suspendare, ANRE transmite </w:t>
            </w:r>
            <w:r w:rsidRPr="005E6C32">
              <w:rPr>
                <w:rFonts w:ascii="Times New Roman" w:hAnsi="Times New Roman" w:cs="Times New Roman"/>
                <w:strike/>
                <w:sz w:val="20"/>
                <w:szCs w:val="20"/>
              </w:rPr>
              <w:t>ȋn cel mai scurt timp posibil</w:t>
            </w:r>
            <w:r w:rsidRPr="005E6C32">
              <w:rPr>
                <w:rFonts w:ascii="Times New Roman" w:hAnsi="Times New Roman" w:cs="Times New Roman"/>
                <w:sz w:val="20"/>
                <w:szCs w:val="20"/>
              </w:rPr>
              <w:t xml:space="preserve"> </w:t>
            </w:r>
            <w:r w:rsidRPr="005E6C32">
              <w:rPr>
                <w:rFonts w:ascii="Times New Roman" w:hAnsi="Times New Roman" w:cs="Times New Roman"/>
                <w:b/>
                <w:sz w:val="20"/>
                <w:szCs w:val="20"/>
                <w:u w:val="single"/>
              </w:rPr>
              <w:t xml:space="preserve">cu 5 zile înainte o notificare </w:t>
            </w:r>
            <w:r w:rsidRPr="005E6C32">
              <w:rPr>
                <w:rFonts w:ascii="Times New Roman" w:hAnsi="Times New Roman" w:cs="Times New Roman"/>
                <w:sz w:val="20"/>
                <w:szCs w:val="20"/>
              </w:rPr>
              <w:t xml:space="preserve"> fiecărui FUI și OR precum și spre știință FA </w:t>
            </w:r>
            <w:r w:rsidRPr="005E6C32">
              <w:rPr>
                <w:rFonts w:ascii="Times New Roman" w:hAnsi="Times New Roman" w:cs="Times New Roman"/>
                <w:strike/>
                <w:sz w:val="20"/>
                <w:szCs w:val="20"/>
              </w:rPr>
              <w:t>o notificare</w:t>
            </w:r>
            <w:r w:rsidRPr="005E6C32">
              <w:rPr>
                <w:rFonts w:ascii="Times New Roman" w:hAnsi="Times New Roman" w:cs="Times New Roman"/>
                <w:sz w:val="20"/>
                <w:szCs w:val="20"/>
              </w:rPr>
              <w:t xml:space="preserve"> referitoare la pierderea calității de furnizor a FA și data retragerii/expirării licenței de furnizare a acestuia. </w:t>
            </w:r>
          </w:p>
          <w:p w14:paraId="3033F172" w14:textId="77777777" w:rsidR="00451FC1" w:rsidRPr="005E6C32" w:rsidRDefault="00451FC1" w:rsidP="00F57B98">
            <w:pPr>
              <w:spacing w:after="0" w:line="240" w:lineRule="auto"/>
              <w:rPr>
                <w:rFonts w:ascii="Times New Roman" w:hAnsi="Times New Roman" w:cs="Times New Roman"/>
                <w:sz w:val="20"/>
                <w:szCs w:val="20"/>
              </w:rPr>
            </w:pPr>
          </w:p>
          <w:p w14:paraId="53C27103"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În situația prevăzută la alin. (1), FUI are obligația să informeze </w:t>
            </w:r>
            <w:r w:rsidRPr="005E6C32">
              <w:rPr>
                <w:rFonts w:ascii="Times New Roman" w:hAnsi="Times New Roman" w:cs="Times New Roman"/>
                <w:strike/>
                <w:sz w:val="20"/>
                <w:szCs w:val="20"/>
              </w:rPr>
              <w:t xml:space="preserve">ȋn cel mai </w:t>
            </w:r>
            <w:r w:rsidRPr="005E6C32">
              <w:rPr>
                <w:rFonts w:ascii="Times New Roman" w:hAnsi="Times New Roman" w:cs="Times New Roman"/>
                <w:b/>
                <w:strike/>
                <w:sz w:val="20"/>
                <w:szCs w:val="20"/>
              </w:rPr>
              <w:t>scurt timp posibil</w:t>
            </w:r>
            <w:r w:rsidRPr="005E6C32">
              <w:rPr>
                <w:rFonts w:ascii="Times New Roman" w:hAnsi="Times New Roman" w:cs="Times New Roman"/>
                <w:b/>
                <w:sz w:val="20"/>
                <w:szCs w:val="20"/>
              </w:rPr>
              <w:t xml:space="preserve"> </w:t>
            </w:r>
            <w:r w:rsidRPr="005E6C32">
              <w:rPr>
                <w:rFonts w:ascii="Times New Roman" w:hAnsi="Times New Roman" w:cs="Times New Roman"/>
                <w:b/>
                <w:sz w:val="20"/>
                <w:szCs w:val="20"/>
                <w:u w:val="single"/>
              </w:rPr>
              <w:t>în termen de 3 zile lucrătoare,</w:t>
            </w:r>
            <w:r w:rsidRPr="005E6C32">
              <w:rPr>
                <w:rFonts w:ascii="Times New Roman" w:hAnsi="Times New Roman" w:cs="Times New Roman"/>
                <w:sz w:val="20"/>
                <w:szCs w:val="20"/>
              </w:rPr>
              <w:t xml:space="preserve"> clienții finali preluați de la FA, care între timp nu au încheiat un alt contract de furnizare a energiei electrice în condiții negociate cu un FC, în legătură cu încetarea contractelor de furnizare încheiate de aceștia cu FA.</w:t>
            </w:r>
          </w:p>
        </w:tc>
        <w:tc>
          <w:tcPr>
            <w:tcW w:w="2880" w:type="dxa"/>
          </w:tcPr>
          <w:p w14:paraId="65766EAF"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Este important ca OR să fie informat din timp şi nu retroactiv despre aceste situaţii, fiind necesare efectuarea citirilor echipamentelor de măsurare. </w:t>
            </w:r>
          </w:p>
          <w:p w14:paraId="0B810D50" w14:textId="77777777" w:rsidR="00451FC1" w:rsidRPr="005E6C32" w:rsidRDefault="00451FC1"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Considerăm că exprimarea „în cel mai scurt timp posibil”, dă naştere la interpretări şi neînţelegeri, fapt pentru care trebuie specificat exact numarul de zile lucratoare si sa nu fie retroactiv.</w:t>
            </w:r>
          </w:p>
        </w:tc>
        <w:tc>
          <w:tcPr>
            <w:tcW w:w="2160" w:type="dxa"/>
          </w:tcPr>
          <w:p w14:paraId="70E87274" w14:textId="77777777" w:rsidR="0020446B" w:rsidRPr="0020446B" w:rsidRDefault="00451FC1" w:rsidP="0020446B">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 </w:t>
            </w:r>
            <w:r w:rsidR="0020446B" w:rsidRPr="0020446B">
              <w:rPr>
                <w:rFonts w:ascii="Times New Roman" w:hAnsi="Times New Roman" w:cs="Times New Roman"/>
                <w:sz w:val="20"/>
                <w:szCs w:val="20"/>
              </w:rPr>
              <w:t xml:space="preserve">Nu se acceptă. </w:t>
            </w:r>
          </w:p>
          <w:p w14:paraId="207BB56B" w14:textId="77777777" w:rsidR="00451FC1" w:rsidRDefault="0020446B" w:rsidP="0020446B">
            <w:pPr>
              <w:spacing w:after="0" w:line="240" w:lineRule="auto"/>
              <w:rPr>
                <w:rFonts w:ascii="Times New Roman" w:hAnsi="Times New Roman" w:cs="Times New Roman"/>
                <w:sz w:val="20"/>
                <w:szCs w:val="20"/>
              </w:rPr>
            </w:pPr>
            <w:r w:rsidRPr="0020446B">
              <w:rPr>
                <w:rFonts w:ascii="Times New Roman" w:hAnsi="Times New Roman" w:cs="Times New Roman"/>
                <w:sz w:val="20"/>
                <w:szCs w:val="20"/>
              </w:rPr>
              <w:t xml:space="preserve">Notificările se transmit </w:t>
            </w:r>
            <w:r w:rsidR="0092637A">
              <w:rPr>
                <w:rFonts w:ascii="Times New Roman" w:hAnsi="Times New Roman" w:cs="Times New Roman"/>
                <w:sz w:val="20"/>
                <w:szCs w:val="20"/>
              </w:rPr>
              <w:t xml:space="preserve">numai </w:t>
            </w:r>
            <w:r w:rsidRPr="0020446B">
              <w:rPr>
                <w:rFonts w:ascii="Times New Roman" w:hAnsi="Times New Roman" w:cs="Times New Roman"/>
                <w:sz w:val="20"/>
                <w:szCs w:val="20"/>
              </w:rPr>
              <w:t>după ce se cunoaște data certă. Termenul de transmitere a fost modificat.</w:t>
            </w:r>
          </w:p>
          <w:p w14:paraId="44EB854A" w14:textId="77777777" w:rsidR="00451FC1" w:rsidRDefault="00451FC1" w:rsidP="00F57B98">
            <w:pPr>
              <w:spacing w:after="0" w:line="240" w:lineRule="auto"/>
              <w:rPr>
                <w:rFonts w:ascii="Times New Roman" w:hAnsi="Times New Roman" w:cs="Times New Roman"/>
                <w:sz w:val="20"/>
                <w:szCs w:val="20"/>
              </w:rPr>
            </w:pPr>
          </w:p>
          <w:p w14:paraId="1A65434C" w14:textId="77777777" w:rsidR="00451FC1" w:rsidRPr="005E6C32" w:rsidRDefault="0020446B"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(2) Se acceptă.</w:t>
            </w:r>
          </w:p>
        </w:tc>
      </w:tr>
      <w:tr w:rsidR="0060292E" w:rsidRPr="005E6C32" w14:paraId="57B61D6C" w14:textId="77777777" w:rsidTr="005F536C">
        <w:tc>
          <w:tcPr>
            <w:tcW w:w="639" w:type="dxa"/>
            <w:vMerge w:val="restart"/>
          </w:tcPr>
          <w:p w14:paraId="02A86BD6"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10</w:t>
            </w:r>
          </w:p>
        </w:tc>
        <w:tc>
          <w:tcPr>
            <w:tcW w:w="3119" w:type="dxa"/>
            <w:vMerge w:val="restart"/>
          </w:tcPr>
          <w:p w14:paraId="123DA07A" w14:textId="77777777" w:rsidR="0060292E" w:rsidRPr="006A22D3" w:rsidRDefault="0060292E"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(1) În cazul neîndeplinirii de către FA a obligațiilor de plată pentru serviciul de distribuție, OD analizează situația și stabilește, după caz, demersurile preliminare de parcurs ȋn vederea remedierii </w:t>
            </w:r>
            <w:r w:rsidRPr="006A22D3">
              <w:rPr>
                <w:rFonts w:ascii="Times New Roman" w:hAnsi="Times New Roman" w:cs="Times New Roman"/>
                <w:sz w:val="20"/>
                <w:szCs w:val="20"/>
              </w:rPr>
              <w:lastRenderedPageBreak/>
              <w:t>amiabile și eficiente a întârzierilor la plată înregistrate de FA.</w:t>
            </w:r>
          </w:p>
          <w:p w14:paraId="6142107C" w14:textId="77777777" w:rsidR="0060292E" w:rsidRPr="006A22D3" w:rsidRDefault="0060292E"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(2) După epuizarea, fără rezultat, a demersurilor preliminare stabilite conform alin. (1), </w:t>
            </w:r>
            <w:r w:rsidRPr="00872756">
              <w:rPr>
                <w:rFonts w:ascii="Times New Roman" w:hAnsi="Times New Roman" w:cs="Times New Roman"/>
                <w:sz w:val="20"/>
                <w:szCs w:val="20"/>
              </w:rPr>
              <w:t>OD poate</w:t>
            </w:r>
            <w:r w:rsidRPr="006A22D3">
              <w:rPr>
                <w:rFonts w:ascii="Times New Roman" w:hAnsi="Times New Roman" w:cs="Times New Roman"/>
                <w:sz w:val="20"/>
                <w:szCs w:val="20"/>
              </w:rPr>
              <w:t xml:space="preserve"> demara procesul de denunțare unilaterală a CD, conform prevederilor contractuale. In acest sens, OD transmite către FA și spre știință ANRE notificarea privind neîndeplinirea obligațiilor de plată aferente CD încheiat cu FA, conform modelului din Anexa nr. 2 la prezentul Regulament, care trebuie să cuprindă și prezentarea demersurilor preliminare parcurse. </w:t>
            </w:r>
          </w:p>
          <w:p w14:paraId="3E7F3D50" w14:textId="77777777" w:rsidR="0060292E" w:rsidRPr="006A22D3" w:rsidRDefault="0060292E"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(3) Dacă, în termen de 5 zile lucrătoare de la data transmiterii notificării prevăzute la alin. (2), FA nu achită ȋn contul OD cel puțin suma minimă de plată, OD transmite, către toți clienții finali din portofoliul FA, amplasați ȋn zona sa de activitate, precum și către FA și spre știință ANRE și FUI desemnat pe zona sa de activitate, o notificare privind denunțarea unilaterală a CD încheiat cu FA, conform modelului prevăzut în Anexa nr. 3  la prezentul Regulament. </w:t>
            </w:r>
          </w:p>
          <w:p w14:paraId="325FFEDB" w14:textId="77777777" w:rsidR="0060292E" w:rsidRPr="006A22D3" w:rsidRDefault="0060292E"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 (4) Dacă, în termen de 21 de zile de la data transmiterii notificării prevăzute la alin. (3), FA nu achită ȋn contul OD cel puțin suma minimă de plată, denunțarea unilaterală își produce efectele prin încetarea CD încheiat între OD și FA ȋn a 22-a zi lucrătoare de la data transmiterii notificării prevăzute la alin. (3). </w:t>
            </w:r>
          </w:p>
          <w:p w14:paraId="27C0D467" w14:textId="77777777" w:rsidR="0060292E" w:rsidRPr="006A22D3" w:rsidRDefault="0060292E" w:rsidP="00F57B98">
            <w:pPr>
              <w:spacing w:after="0" w:line="240" w:lineRule="auto"/>
              <w:rPr>
                <w:rFonts w:ascii="Times New Roman" w:hAnsi="Times New Roman" w:cs="Times New Roman"/>
                <w:bCs/>
                <w:sz w:val="20"/>
                <w:szCs w:val="20"/>
              </w:rPr>
            </w:pPr>
          </w:p>
        </w:tc>
        <w:tc>
          <w:tcPr>
            <w:tcW w:w="1134" w:type="dxa"/>
          </w:tcPr>
          <w:p w14:paraId="2BA139C7" w14:textId="77777777" w:rsidR="0060292E" w:rsidRPr="005E6C32" w:rsidRDefault="0060292E"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63325045"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(1) În cazul neîndeplinirii de către FA a obligațiilor de plată pentru serviciul de distribuție, </w:t>
            </w:r>
            <w:r w:rsidRPr="005E6C32">
              <w:rPr>
                <w:rFonts w:ascii="Times New Roman" w:hAnsi="Times New Roman" w:cs="Times New Roman"/>
                <w:color w:val="FF0000"/>
                <w:sz w:val="20"/>
                <w:szCs w:val="20"/>
              </w:rPr>
              <w:t>OR</w:t>
            </w:r>
            <w:r w:rsidRPr="005E6C32">
              <w:rPr>
                <w:rFonts w:ascii="Times New Roman" w:hAnsi="Times New Roman" w:cs="Times New Roman"/>
                <w:sz w:val="20"/>
                <w:szCs w:val="20"/>
              </w:rPr>
              <w:t xml:space="preserve"> [OD/</w:t>
            </w:r>
            <w:r w:rsidRPr="005E6C32">
              <w:rPr>
                <w:rFonts w:ascii="Times New Roman" w:hAnsi="Times New Roman" w:cs="Times New Roman"/>
                <w:color w:val="FF0000"/>
                <w:sz w:val="20"/>
                <w:szCs w:val="20"/>
              </w:rPr>
              <w:t>OTS</w:t>
            </w:r>
            <w:r w:rsidRPr="005E6C32">
              <w:rPr>
                <w:rFonts w:ascii="Times New Roman" w:hAnsi="Times New Roman" w:cs="Times New Roman"/>
                <w:sz w:val="20"/>
                <w:szCs w:val="20"/>
              </w:rPr>
              <w:t>] analizează situația și stabilește, după caz, demersurile preliminare de parcurs ȋn vederea remedierii amiabile și eficiente a întârzierilor la plată înregistrate de FA.</w:t>
            </w:r>
          </w:p>
          <w:p w14:paraId="1C3E6420"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După epuizarea, fără rezultat, a demersurilor preliminare </w:t>
            </w:r>
            <w:r w:rsidRPr="005E6C32">
              <w:rPr>
                <w:rFonts w:ascii="Times New Roman" w:hAnsi="Times New Roman" w:cs="Times New Roman"/>
                <w:sz w:val="20"/>
                <w:szCs w:val="20"/>
              </w:rPr>
              <w:lastRenderedPageBreak/>
              <w:t xml:space="preserve">stabilite conform alin. (1), </w:t>
            </w:r>
            <w:r w:rsidRPr="005E6C32">
              <w:rPr>
                <w:rFonts w:ascii="Times New Roman" w:hAnsi="Times New Roman" w:cs="Times New Roman"/>
                <w:color w:val="FF0000"/>
                <w:sz w:val="20"/>
                <w:szCs w:val="20"/>
              </w:rPr>
              <w:t>OR</w:t>
            </w:r>
            <w:r w:rsidRPr="005E6C32">
              <w:rPr>
                <w:rFonts w:ascii="Times New Roman" w:hAnsi="Times New Roman" w:cs="Times New Roman"/>
                <w:sz w:val="20"/>
                <w:szCs w:val="20"/>
              </w:rPr>
              <w:t xml:space="preserve"> [OD/</w:t>
            </w:r>
            <w:r w:rsidRPr="005E6C32">
              <w:rPr>
                <w:rFonts w:ascii="Times New Roman" w:hAnsi="Times New Roman" w:cs="Times New Roman"/>
                <w:color w:val="FF0000"/>
                <w:sz w:val="20"/>
                <w:szCs w:val="20"/>
              </w:rPr>
              <w:t>OTS</w:t>
            </w:r>
            <w:r w:rsidRPr="005E6C32">
              <w:rPr>
                <w:rFonts w:ascii="Times New Roman" w:hAnsi="Times New Roman" w:cs="Times New Roman"/>
                <w:sz w:val="20"/>
                <w:szCs w:val="20"/>
              </w:rPr>
              <w:t xml:space="preserve">] </w:t>
            </w:r>
            <w:r w:rsidRPr="005E6C32">
              <w:rPr>
                <w:rFonts w:ascii="Times New Roman" w:hAnsi="Times New Roman" w:cs="Times New Roman"/>
                <w:sz w:val="20"/>
                <w:szCs w:val="20"/>
                <w:highlight w:val="yellow"/>
              </w:rPr>
              <w:t>poate</w:t>
            </w:r>
            <w:r w:rsidRPr="005E6C32">
              <w:rPr>
                <w:rFonts w:ascii="Times New Roman" w:hAnsi="Times New Roman" w:cs="Times New Roman"/>
                <w:sz w:val="20"/>
                <w:szCs w:val="20"/>
              </w:rPr>
              <w:t xml:space="preserve"> demara procesul de denunțare unilaterală a CD, conform prevederilor contractuale. In acest sens, </w:t>
            </w:r>
            <w:r w:rsidRPr="005E6C32">
              <w:rPr>
                <w:rFonts w:ascii="Times New Roman" w:hAnsi="Times New Roman" w:cs="Times New Roman"/>
                <w:color w:val="FF0000"/>
                <w:sz w:val="20"/>
                <w:szCs w:val="20"/>
              </w:rPr>
              <w:t>OR</w:t>
            </w:r>
            <w:r w:rsidRPr="005E6C32">
              <w:rPr>
                <w:rFonts w:ascii="Times New Roman" w:hAnsi="Times New Roman" w:cs="Times New Roman"/>
                <w:sz w:val="20"/>
                <w:szCs w:val="20"/>
              </w:rPr>
              <w:t xml:space="preserve"> [OD/</w:t>
            </w:r>
            <w:r w:rsidRPr="005E6C32">
              <w:rPr>
                <w:rFonts w:ascii="Times New Roman" w:hAnsi="Times New Roman" w:cs="Times New Roman"/>
                <w:color w:val="FF0000"/>
                <w:sz w:val="20"/>
                <w:szCs w:val="20"/>
              </w:rPr>
              <w:t>OTS</w:t>
            </w:r>
            <w:r w:rsidRPr="005E6C32">
              <w:rPr>
                <w:rFonts w:ascii="Times New Roman" w:hAnsi="Times New Roman" w:cs="Times New Roman"/>
                <w:sz w:val="20"/>
                <w:szCs w:val="20"/>
              </w:rPr>
              <w:t>] transmite către FA și spre știință ANRE notificarea privind neîndeplinirea obligațiilor de plată aferente CD</w:t>
            </w:r>
            <w:r w:rsidRPr="005E6C32">
              <w:rPr>
                <w:rFonts w:ascii="Times New Roman" w:hAnsi="Times New Roman" w:cs="Times New Roman"/>
                <w:color w:val="FF0000"/>
                <w:sz w:val="20"/>
                <w:szCs w:val="20"/>
              </w:rPr>
              <w:t xml:space="preserve">/Contractului de transport </w:t>
            </w:r>
            <w:r w:rsidRPr="005E6C32">
              <w:rPr>
                <w:rFonts w:ascii="Times New Roman" w:hAnsi="Times New Roman" w:cs="Times New Roman"/>
                <w:sz w:val="20"/>
                <w:szCs w:val="20"/>
              </w:rPr>
              <w:t xml:space="preserve">încheiat cu FA, conform modelului din Anexa nr. 2 / </w:t>
            </w:r>
            <w:r w:rsidRPr="005E6C32">
              <w:rPr>
                <w:rFonts w:ascii="Times New Roman" w:hAnsi="Times New Roman" w:cs="Times New Roman"/>
                <w:color w:val="FF0000"/>
                <w:sz w:val="20"/>
                <w:szCs w:val="20"/>
              </w:rPr>
              <w:t xml:space="preserve">anexa 2.1 </w:t>
            </w:r>
            <w:r w:rsidRPr="005E6C32">
              <w:rPr>
                <w:rFonts w:ascii="Times New Roman" w:hAnsi="Times New Roman" w:cs="Times New Roman"/>
                <w:sz w:val="20"/>
                <w:szCs w:val="20"/>
              </w:rPr>
              <w:t xml:space="preserve">la prezentul Regulament, care trebuie să cuprindă și prezentarea demersurilor preliminare parcurse. </w:t>
            </w:r>
          </w:p>
          <w:p w14:paraId="2093D92C"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(3) Dacă, în termen de 5 zile lucrătoare de la data transmiterii notificării prevăzute la alin. (2), FA nu achită ȋn contul OD</w:t>
            </w:r>
            <w:r w:rsidRPr="005E6C32">
              <w:rPr>
                <w:rFonts w:ascii="Times New Roman" w:hAnsi="Times New Roman" w:cs="Times New Roman"/>
                <w:color w:val="FF0000"/>
                <w:sz w:val="20"/>
                <w:szCs w:val="20"/>
              </w:rPr>
              <w:t xml:space="preserve">/OTS </w:t>
            </w:r>
            <w:r w:rsidRPr="005E6C32">
              <w:rPr>
                <w:rFonts w:ascii="Times New Roman" w:hAnsi="Times New Roman" w:cs="Times New Roman"/>
                <w:sz w:val="20"/>
                <w:szCs w:val="20"/>
              </w:rPr>
              <w:t xml:space="preserve">cel puțin suma minimă de plată, OD transmite, către toți clienții finali din portofoliul FA, amplasați ȋn zona sa de activitate, precum și către FA și spre știință ANRE și FUI desemnat pe zona sa de activitate, o notificare privind denunțarea unilaterală a CD </w:t>
            </w:r>
            <w:r w:rsidRPr="005E6C32">
              <w:rPr>
                <w:rFonts w:ascii="Times New Roman" w:hAnsi="Times New Roman" w:cs="Times New Roman"/>
                <w:color w:val="FF0000"/>
                <w:sz w:val="20"/>
                <w:szCs w:val="20"/>
              </w:rPr>
              <w:t xml:space="preserve">/Contractului de transport </w:t>
            </w:r>
            <w:r w:rsidRPr="005E6C32">
              <w:rPr>
                <w:rFonts w:ascii="Times New Roman" w:hAnsi="Times New Roman" w:cs="Times New Roman"/>
                <w:sz w:val="20"/>
                <w:szCs w:val="20"/>
              </w:rPr>
              <w:t>încheiat cu FA, conform modelului prevăzut în Anexa nr. 3/</w:t>
            </w:r>
            <w:r w:rsidRPr="005E6C32">
              <w:rPr>
                <w:rFonts w:ascii="Times New Roman" w:hAnsi="Times New Roman" w:cs="Times New Roman"/>
                <w:color w:val="FF0000"/>
                <w:sz w:val="20"/>
                <w:szCs w:val="20"/>
              </w:rPr>
              <w:t xml:space="preserve">anexa 3.1  </w:t>
            </w:r>
            <w:r w:rsidRPr="005E6C32">
              <w:rPr>
                <w:rFonts w:ascii="Times New Roman" w:hAnsi="Times New Roman" w:cs="Times New Roman"/>
                <w:sz w:val="20"/>
                <w:szCs w:val="20"/>
              </w:rPr>
              <w:t xml:space="preserve">la prezentul Regulament. </w:t>
            </w:r>
          </w:p>
          <w:p w14:paraId="62FF33A4"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 (4) Dacă, în termen de 21 de zile de la data transmiterii notificării prevăzute la alin. (3), FA nu achită ȋn contul OD</w:t>
            </w:r>
            <w:r w:rsidRPr="005E6C32">
              <w:rPr>
                <w:rFonts w:ascii="Times New Roman" w:hAnsi="Times New Roman" w:cs="Times New Roman"/>
                <w:color w:val="FF0000"/>
                <w:sz w:val="20"/>
                <w:szCs w:val="20"/>
              </w:rPr>
              <w:t xml:space="preserve">/OTS </w:t>
            </w:r>
            <w:r w:rsidRPr="005E6C32">
              <w:rPr>
                <w:rFonts w:ascii="Times New Roman" w:hAnsi="Times New Roman" w:cs="Times New Roman"/>
                <w:sz w:val="20"/>
                <w:szCs w:val="20"/>
              </w:rPr>
              <w:t>cel puțin suma minimă de plată, denunțarea unilaterală își produce efectele prin încetarea CD/</w:t>
            </w:r>
            <w:r w:rsidRPr="005E6C32">
              <w:rPr>
                <w:rFonts w:ascii="Times New Roman" w:hAnsi="Times New Roman" w:cs="Times New Roman"/>
                <w:color w:val="FF0000"/>
                <w:sz w:val="20"/>
                <w:szCs w:val="20"/>
              </w:rPr>
              <w:t xml:space="preserve"> Contractului de transport</w:t>
            </w:r>
            <w:r w:rsidRPr="005E6C32">
              <w:rPr>
                <w:rFonts w:ascii="Times New Roman" w:hAnsi="Times New Roman" w:cs="Times New Roman"/>
                <w:sz w:val="20"/>
                <w:szCs w:val="20"/>
              </w:rPr>
              <w:t xml:space="preserve"> încheiat între OD/</w:t>
            </w:r>
            <w:r w:rsidRPr="005E6C32">
              <w:rPr>
                <w:rFonts w:ascii="Times New Roman" w:hAnsi="Times New Roman" w:cs="Times New Roman"/>
                <w:color w:val="FF0000"/>
                <w:sz w:val="20"/>
                <w:szCs w:val="20"/>
              </w:rPr>
              <w:t>OTS</w:t>
            </w:r>
            <w:r w:rsidRPr="005E6C32">
              <w:rPr>
                <w:rFonts w:ascii="Times New Roman" w:hAnsi="Times New Roman" w:cs="Times New Roman"/>
                <w:sz w:val="20"/>
                <w:szCs w:val="20"/>
              </w:rPr>
              <w:t xml:space="preserve"> și FA ȋn a 22-a zi lucrătoare de la data transmiterii notificării prevăzute la alin. (3). </w:t>
            </w:r>
          </w:p>
          <w:p w14:paraId="736CFF6E" w14:textId="77777777" w:rsidR="0060292E" w:rsidRPr="00D60AEA" w:rsidRDefault="00D60AE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Art. 11</w:t>
            </w:r>
            <w:r>
              <w:rPr>
                <w:rFonts w:ascii="Times New Roman" w:hAnsi="Times New Roman" w:cs="Times New Roman"/>
                <w:sz w:val="20"/>
                <w:szCs w:val="20"/>
              </w:rPr>
              <w:tab/>
              <w:t>(...)</w:t>
            </w:r>
          </w:p>
        </w:tc>
        <w:tc>
          <w:tcPr>
            <w:tcW w:w="2880" w:type="dxa"/>
          </w:tcPr>
          <w:p w14:paraId="37900B88"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Consideram necesara adaugarea unor precizari clare si cu privire la situatiile in care OR care care denunta CR pt. neplata este OTS (pentru clientii racordati direct la barele statiilor CN Transelectrica </w:t>
            </w:r>
            <w:r w:rsidRPr="005E6C32">
              <w:rPr>
                <w:rFonts w:ascii="Times New Roman" w:hAnsi="Times New Roman" w:cs="Times New Roman"/>
                <w:sz w:val="20"/>
                <w:szCs w:val="20"/>
              </w:rPr>
              <w:lastRenderedPageBreak/>
              <w:t>).</w:t>
            </w:r>
          </w:p>
          <w:p w14:paraId="2C1741E4"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De asemenea, propunem adaugarea unor anexe particularizate pt. aceste cazuri: </w:t>
            </w:r>
          </w:p>
          <w:p w14:paraId="1347875F"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w:t>
            </w:r>
            <w:r w:rsidRPr="005E6C32">
              <w:rPr>
                <w:rFonts w:ascii="Times New Roman" w:hAnsi="Times New Roman" w:cs="Times New Roman"/>
                <w:b/>
                <w:bCs/>
                <w:sz w:val="20"/>
                <w:szCs w:val="20"/>
              </w:rPr>
              <w:t xml:space="preserve"> ANEXA nr. 2.1 la regulament-</w:t>
            </w:r>
          </w:p>
          <w:p w14:paraId="3A20FC30" w14:textId="77777777" w:rsidR="0060292E" w:rsidRPr="005E6C32" w:rsidRDefault="0060292E" w:rsidP="00F57B98">
            <w:pPr>
              <w:spacing w:after="0" w:line="240" w:lineRule="auto"/>
              <w:rPr>
                <w:rFonts w:ascii="Times New Roman" w:hAnsi="Times New Roman" w:cs="Times New Roman"/>
                <w:b/>
                <w:bCs/>
                <w:sz w:val="20"/>
                <w:szCs w:val="20"/>
              </w:rPr>
            </w:pPr>
            <w:r w:rsidRPr="005E6C32">
              <w:rPr>
                <w:rFonts w:ascii="Times New Roman" w:hAnsi="Times New Roman" w:cs="Times New Roman"/>
                <w:b/>
                <w:bCs/>
                <w:sz w:val="20"/>
                <w:szCs w:val="20"/>
              </w:rPr>
              <w:t>Model de întocmire a notificării privind neîndeplinirea obligațiilor de plată aferente Contr. de transport, incheiat de FA cu OTS</w:t>
            </w:r>
          </w:p>
          <w:p w14:paraId="1E778B84" w14:textId="77777777" w:rsidR="0060292E" w:rsidRPr="005E6C32" w:rsidRDefault="0060292E" w:rsidP="00F57B98">
            <w:pPr>
              <w:spacing w:after="0" w:line="240" w:lineRule="auto"/>
              <w:rPr>
                <w:rFonts w:ascii="Times New Roman" w:hAnsi="Times New Roman" w:cs="Times New Roman"/>
                <w:sz w:val="20"/>
                <w:szCs w:val="20"/>
                <w:lang w:eastAsia="it-IT"/>
              </w:rPr>
            </w:pPr>
            <w:r w:rsidRPr="005E6C32">
              <w:rPr>
                <w:rFonts w:ascii="Times New Roman" w:hAnsi="Times New Roman" w:cs="Times New Roman"/>
                <w:b/>
                <w:bCs/>
                <w:sz w:val="20"/>
                <w:szCs w:val="20"/>
              </w:rPr>
              <w:t xml:space="preserve">- ANEXA nr. 3.1 la regulament- Model de întocmire a notificării privind denunțarea unilaterală a CD </w:t>
            </w:r>
          </w:p>
          <w:p w14:paraId="6B3004C4" w14:textId="77777777" w:rsidR="0060292E" w:rsidRPr="005E6C32" w:rsidRDefault="0060292E" w:rsidP="00F57B98">
            <w:pPr>
              <w:spacing w:after="0" w:line="240" w:lineRule="auto"/>
              <w:rPr>
                <w:rFonts w:ascii="Times New Roman" w:hAnsi="Times New Roman" w:cs="Times New Roman"/>
                <w:b/>
                <w:bCs/>
                <w:sz w:val="20"/>
                <w:szCs w:val="20"/>
              </w:rPr>
            </w:pPr>
          </w:p>
          <w:p w14:paraId="2C33CDCA" w14:textId="77777777" w:rsidR="0060292E" w:rsidRPr="005E6C32" w:rsidRDefault="0060292E" w:rsidP="00F57B98">
            <w:pPr>
              <w:spacing w:after="0" w:line="240" w:lineRule="auto"/>
              <w:rPr>
                <w:rFonts w:ascii="Times New Roman" w:hAnsi="Times New Roman" w:cs="Times New Roman"/>
                <w:sz w:val="20"/>
                <w:szCs w:val="20"/>
              </w:rPr>
            </w:pPr>
          </w:p>
        </w:tc>
        <w:tc>
          <w:tcPr>
            <w:tcW w:w="2160" w:type="dxa"/>
          </w:tcPr>
          <w:p w14:paraId="5A6A7827" w14:textId="77777777" w:rsidR="0020446B" w:rsidRDefault="0020446B"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acceptă</w:t>
            </w:r>
            <w:r w:rsidR="00CB31AE">
              <w:rPr>
                <w:rFonts w:ascii="Times New Roman" w:hAnsi="Times New Roman" w:cs="Times New Roman"/>
                <w:sz w:val="20"/>
                <w:szCs w:val="20"/>
              </w:rPr>
              <w:t xml:space="preserve">. </w:t>
            </w:r>
          </w:p>
          <w:p w14:paraId="41904BBB" w14:textId="77777777" w:rsidR="00673ABE" w:rsidRPr="005E6C32" w:rsidRDefault="0020446B" w:rsidP="002A3FFC">
            <w:pPr>
              <w:spacing w:after="0" w:line="240" w:lineRule="auto"/>
              <w:rPr>
                <w:rFonts w:ascii="Times New Roman" w:hAnsi="Times New Roman" w:cs="Times New Roman"/>
                <w:sz w:val="20"/>
                <w:szCs w:val="20"/>
              </w:rPr>
            </w:pPr>
            <w:r>
              <w:rPr>
                <w:rFonts w:ascii="Times New Roman" w:hAnsi="Times New Roman" w:cs="Times New Roman"/>
                <w:sz w:val="20"/>
                <w:szCs w:val="20"/>
              </w:rPr>
              <w:t>Acest articol se referă</w:t>
            </w:r>
            <w:r w:rsidR="00D60AEA">
              <w:rPr>
                <w:rFonts w:ascii="Times New Roman" w:hAnsi="Times New Roman" w:cs="Times New Roman"/>
                <w:sz w:val="20"/>
                <w:szCs w:val="20"/>
              </w:rPr>
              <w:t xml:space="preserve"> exclusiv la OD</w:t>
            </w:r>
            <w:r w:rsidR="002A3FFC">
              <w:rPr>
                <w:rFonts w:ascii="Times New Roman" w:hAnsi="Times New Roman" w:cs="Times New Roman"/>
                <w:sz w:val="20"/>
                <w:szCs w:val="20"/>
              </w:rPr>
              <w:t>,</w:t>
            </w:r>
            <w:r w:rsidR="00D60AEA">
              <w:rPr>
                <w:rFonts w:ascii="Times New Roman" w:hAnsi="Times New Roman" w:cs="Times New Roman"/>
                <w:sz w:val="20"/>
                <w:szCs w:val="20"/>
              </w:rPr>
              <w:t xml:space="preserve"> a</w:t>
            </w:r>
            <w:r>
              <w:rPr>
                <w:rFonts w:ascii="Times New Roman" w:hAnsi="Times New Roman" w:cs="Times New Roman"/>
                <w:sz w:val="20"/>
                <w:szCs w:val="20"/>
              </w:rPr>
              <w:t>vând în vedere faptul că î</w:t>
            </w:r>
            <w:r w:rsidR="00673ABE">
              <w:rPr>
                <w:rFonts w:ascii="Times New Roman" w:hAnsi="Times New Roman" w:cs="Times New Roman"/>
                <w:sz w:val="20"/>
                <w:szCs w:val="20"/>
              </w:rPr>
              <w:t>n</w:t>
            </w:r>
            <w:r>
              <w:rPr>
                <w:rFonts w:ascii="Times New Roman" w:hAnsi="Times New Roman" w:cs="Times New Roman"/>
                <w:sz w:val="20"/>
                <w:szCs w:val="20"/>
              </w:rPr>
              <w:t xml:space="preserve"> contractul</w:t>
            </w:r>
            <w:r w:rsidR="002A3FFC">
              <w:rPr>
                <w:rFonts w:ascii="Times New Roman" w:hAnsi="Times New Roman" w:cs="Times New Roman"/>
                <w:sz w:val="20"/>
                <w:szCs w:val="20"/>
              </w:rPr>
              <w:t>-cadru</w:t>
            </w:r>
            <w:r>
              <w:rPr>
                <w:rFonts w:ascii="Times New Roman" w:hAnsi="Times New Roman" w:cs="Times New Roman"/>
                <w:sz w:val="20"/>
                <w:szCs w:val="20"/>
              </w:rPr>
              <w:t xml:space="preserve"> de transport nu sunt</w:t>
            </w:r>
            <w:r w:rsidR="00673ABE">
              <w:rPr>
                <w:rFonts w:ascii="Times New Roman" w:hAnsi="Times New Roman" w:cs="Times New Roman"/>
                <w:sz w:val="20"/>
                <w:szCs w:val="20"/>
              </w:rPr>
              <w:t xml:space="preserve"> </w:t>
            </w:r>
            <w:r w:rsidR="00673ABE">
              <w:rPr>
                <w:rFonts w:ascii="Times New Roman" w:hAnsi="Times New Roman" w:cs="Times New Roman"/>
                <w:sz w:val="20"/>
                <w:szCs w:val="20"/>
              </w:rPr>
              <w:lastRenderedPageBreak/>
              <w:t>transpuse prevederile art</w:t>
            </w:r>
            <w:r>
              <w:rPr>
                <w:rFonts w:ascii="Times New Roman" w:hAnsi="Times New Roman" w:cs="Times New Roman"/>
                <w:sz w:val="20"/>
                <w:szCs w:val="20"/>
              </w:rPr>
              <w:t>.</w:t>
            </w:r>
            <w:r w:rsidR="00673ABE">
              <w:rPr>
                <w:rFonts w:ascii="Times New Roman" w:hAnsi="Times New Roman" w:cs="Times New Roman"/>
                <w:sz w:val="20"/>
                <w:szCs w:val="20"/>
              </w:rPr>
              <w:t xml:space="preserve"> 59 di</w:t>
            </w:r>
            <w:r>
              <w:rPr>
                <w:rFonts w:ascii="Times New Roman" w:hAnsi="Times New Roman" w:cs="Times New Roman"/>
                <w:sz w:val="20"/>
                <w:szCs w:val="20"/>
              </w:rPr>
              <w:t>n</w:t>
            </w:r>
            <w:r w:rsidR="00673ABE">
              <w:rPr>
                <w:rFonts w:ascii="Times New Roman" w:hAnsi="Times New Roman" w:cs="Times New Roman"/>
                <w:sz w:val="20"/>
                <w:szCs w:val="20"/>
              </w:rPr>
              <w:t xml:space="preserve"> </w:t>
            </w:r>
            <w:r w:rsidR="002A3FFC">
              <w:rPr>
                <w:rFonts w:ascii="Times New Roman" w:hAnsi="Times New Roman" w:cs="Times New Roman"/>
                <w:sz w:val="20"/>
                <w:szCs w:val="20"/>
              </w:rPr>
              <w:t>R</w:t>
            </w:r>
            <w:r w:rsidR="00D60AEA">
              <w:rPr>
                <w:rFonts w:ascii="Times New Roman" w:hAnsi="Times New Roman" w:cs="Times New Roman"/>
                <w:sz w:val="20"/>
                <w:szCs w:val="20"/>
              </w:rPr>
              <w:t>egulamentul de furnizare</w:t>
            </w:r>
            <w:r w:rsidR="00673ABE">
              <w:rPr>
                <w:rFonts w:ascii="Times New Roman" w:hAnsi="Times New Roman" w:cs="Times New Roman"/>
                <w:sz w:val="20"/>
                <w:szCs w:val="20"/>
              </w:rPr>
              <w:t xml:space="preserve">. </w:t>
            </w:r>
          </w:p>
        </w:tc>
      </w:tr>
      <w:tr w:rsidR="0060292E" w:rsidRPr="005E6C32" w14:paraId="2DF9BE0B" w14:textId="77777777" w:rsidTr="005F536C">
        <w:tc>
          <w:tcPr>
            <w:tcW w:w="639" w:type="dxa"/>
            <w:vMerge/>
          </w:tcPr>
          <w:p w14:paraId="0093A5EF" w14:textId="77777777" w:rsidR="0060292E" w:rsidRPr="005E6C32" w:rsidRDefault="0060292E" w:rsidP="00F57B98">
            <w:pPr>
              <w:spacing w:after="0" w:line="240" w:lineRule="auto"/>
              <w:rPr>
                <w:rFonts w:ascii="Times New Roman" w:hAnsi="Times New Roman" w:cs="Times New Roman"/>
                <w:sz w:val="20"/>
                <w:szCs w:val="20"/>
              </w:rPr>
            </w:pPr>
          </w:p>
        </w:tc>
        <w:tc>
          <w:tcPr>
            <w:tcW w:w="3119" w:type="dxa"/>
            <w:vMerge/>
          </w:tcPr>
          <w:p w14:paraId="3B51724E" w14:textId="77777777" w:rsidR="0060292E" w:rsidRPr="005E6C32" w:rsidRDefault="0060292E" w:rsidP="00F57B98">
            <w:pPr>
              <w:spacing w:after="0" w:line="240" w:lineRule="auto"/>
              <w:rPr>
                <w:rFonts w:ascii="Times New Roman" w:hAnsi="Times New Roman" w:cs="Times New Roman"/>
                <w:b/>
                <w:bCs/>
                <w:sz w:val="20"/>
                <w:szCs w:val="20"/>
              </w:rPr>
            </w:pPr>
          </w:p>
        </w:tc>
        <w:tc>
          <w:tcPr>
            <w:tcW w:w="1134" w:type="dxa"/>
          </w:tcPr>
          <w:p w14:paraId="3E9AE1D2" w14:textId="77777777" w:rsidR="0060292E" w:rsidRPr="005E6C32" w:rsidRDefault="0060292E"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56D5FF2B"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b/>
                <w:bCs/>
                <w:color w:val="FF0000"/>
                <w:sz w:val="20"/>
                <w:szCs w:val="20"/>
              </w:rPr>
              <w:t>În cazul neîndeplinirii de către FA a obligațiilor de plată pentru serviciul de distribuție, OD procedeaza conform prevederilor contractului de distributie in derulare cu FA, putand demara procesul de denunțare unilaterală a CD, conform acestora. In acest sens, OD transmite către FA și spre știință ANRE notificarea privind neîndeplinirea obligațiilor de plată aferente CD încheiat cu FA, conform modelului din Anexa nr. 2 la prezentul Regulament.</w:t>
            </w:r>
          </w:p>
        </w:tc>
        <w:tc>
          <w:tcPr>
            <w:tcW w:w="2880" w:type="dxa"/>
          </w:tcPr>
          <w:p w14:paraId="6AAAF234"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Solicitam eliminarea referintelor la obligatia OD de a parcurge demersuri privind „remedierea amiabila si eficienta” precum si  aceea de a epuiza „fara rezultat” aceste demersuri. Consideram ca aceste prevederi sunt, in primul rand contrare interesului clientului final, intrucat prin aceste amanari, acesta din urma continua o relatie contractuala cu un furnizor care nu prezinta bonitatea necesara prestarii acestui serviciu, si in al doilea rand  contrare interesului OD care si este obligat, fara </w:t>
            </w:r>
            <w:r w:rsidRPr="005E6C32">
              <w:rPr>
                <w:rFonts w:ascii="Times New Roman" w:hAnsi="Times New Roman" w:cs="Times New Roman"/>
                <w:sz w:val="20"/>
                <w:szCs w:val="20"/>
              </w:rPr>
              <w:lastRenderedPageBreak/>
              <w:t>justificare, sa mentina o relatie contractuala nefavorabila. In mod corelativ este necesara eliminarea, din cuprinsul Anexei 2 a referintei la formalitatile prealabile.</w:t>
            </w:r>
          </w:p>
        </w:tc>
        <w:tc>
          <w:tcPr>
            <w:tcW w:w="2160" w:type="dxa"/>
          </w:tcPr>
          <w:p w14:paraId="3B1AB013" w14:textId="77777777" w:rsidR="00D60AEA" w:rsidRDefault="00EB2D0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accepta.</w:t>
            </w:r>
            <w:r w:rsidR="00D60AEA">
              <w:rPr>
                <w:rFonts w:ascii="Times New Roman" w:hAnsi="Times New Roman" w:cs="Times New Roman"/>
                <w:sz w:val="20"/>
                <w:szCs w:val="20"/>
              </w:rPr>
              <w:t xml:space="preserve"> </w:t>
            </w:r>
          </w:p>
          <w:p w14:paraId="09E1940F" w14:textId="023EBE26" w:rsidR="0060292E" w:rsidRPr="005E6C32" w:rsidRDefault="00D60AE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Este în interesul ambelor părți să încerce remedierea </w:t>
            </w:r>
            <w:r w:rsidR="002A3FFC">
              <w:rPr>
                <w:rFonts w:ascii="Times New Roman" w:hAnsi="Times New Roman" w:cs="Times New Roman"/>
                <w:sz w:val="20"/>
                <w:szCs w:val="20"/>
              </w:rPr>
              <w:t xml:space="preserve">amiabilă a </w:t>
            </w:r>
            <w:r>
              <w:rPr>
                <w:rFonts w:ascii="Times New Roman" w:hAnsi="Times New Roman" w:cs="Times New Roman"/>
                <w:sz w:val="20"/>
                <w:szCs w:val="20"/>
              </w:rPr>
              <w:t>situației</w:t>
            </w:r>
            <w:r w:rsidR="002A3FFC">
              <w:rPr>
                <w:rFonts w:ascii="Times New Roman" w:hAnsi="Times New Roman" w:cs="Times New Roman"/>
                <w:sz w:val="20"/>
                <w:szCs w:val="20"/>
              </w:rPr>
              <w:t>,</w:t>
            </w:r>
            <w:r>
              <w:rPr>
                <w:rFonts w:ascii="Times New Roman" w:hAnsi="Times New Roman" w:cs="Times New Roman"/>
                <w:sz w:val="20"/>
                <w:szCs w:val="20"/>
              </w:rPr>
              <w:t xml:space="preserve"> fără a se ajunge la încetarea contractului.</w:t>
            </w:r>
            <w:r w:rsidR="006B2600">
              <w:rPr>
                <w:rFonts w:ascii="Times New Roman" w:hAnsi="Times New Roman" w:cs="Times New Roman"/>
                <w:sz w:val="20"/>
                <w:szCs w:val="20"/>
              </w:rPr>
              <w:t xml:space="preserve"> Demersurile preliminare </w:t>
            </w:r>
            <w:r w:rsidR="00323BF9">
              <w:rPr>
                <w:rFonts w:ascii="Times New Roman" w:hAnsi="Times New Roman" w:cs="Times New Roman"/>
                <w:sz w:val="20"/>
                <w:szCs w:val="20"/>
              </w:rPr>
              <w:t>nu produc obligatoriu „</w:t>
            </w:r>
            <w:r w:rsidR="00555867">
              <w:rPr>
                <w:rFonts w:ascii="Times New Roman" w:hAnsi="Times New Roman" w:cs="Times New Roman"/>
                <w:sz w:val="20"/>
                <w:szCs w:val="20"/>
              </w:rPr>
              <w:t>amânări</w:t>
            </w:r>
            <w:r w:rsidR="00323BF9">
              <w:rPr>
                <w:rFonts w:ascii="Times New Roman" w:hAnsi="Times New Roman" w:cs="Times New Roman"/>
                <w:sz w:val="20"/>
                <w:szCs w:val="20"/>
              </w:rPr>
              <w:t>”, acestea pot începe imediat după data scadenţei</w:t>
            </w:r>
            <w:r w:rsidR="00666119">
              <w:rPr>
                <w:rFonts w:ascii="Times New Roman" w:hAnsi="Times New Roman" w:cs="Times New Roman"/>
                <w:sz w:val="20"/>
                <w:szCs w:val="20"/>
              </w:rPr>
              <w:t xml:space="preserve"> facturii.</w:t>
            </w:r>
          </w:p>
        </w:tc>
      </w:tr>
      <w:tr w:rsidR="0060292E" w:rsidRPr="005E6C32" w14:paraId="4CB5E38A" w14:textId="77777777" w:rsidTr="005F536C">
        <w:tc>
          <w:tcPr>
            <w:tcW w:w="639" w:type="dxa"/>
            <w:vMerge/>
          </w:tcPr>
          <w:p w14:paraId="60FC877B" w14:textId="77777777" w:rsidR="0060292E" w:rsidRPr="005E6C32" w:rsidRDefault="0060292E" w:rsidP="00F57B98">
            <w:pPr>
              <w:spacing w:after="0" w:line="240" w:lineRule="auto"/>
              <w:rPr>
                <w:rFonts w:ascii="Times New Roman" w:hAnsi="Times New Roman" w:cs="Times New Roman"/>
                <w:sz w:val="20"/>
                <w:szCs w:val="20"/>
              </w:rPr>
            </w:pPr>
          </w:p>
        </w:tc>
        <w:tc>
          <w:tcPr>
            <w:tcW w:w="3119" w:type="dxa"/>
            <w:vMerge/>
          </w:tcPr>
          <w:p w14:paraId="52E67191" w14:textId="77777777" w:rsidR="0060292E" w:rsidRPr="005E6C32" w:rsidRDefault="0060292E" w:rsidP="00F57B98">
            <w:pPr>
              <w:spacing w:after="0" w:line="240" w:lineRule="auto"/>
              <w:rPr>
                <w:rFonts w:ascii="Times New Roman" w:hAnsi="Times New Roman" w:cs="Times New Roman"/>
                <w:sz w:val="20"/>
                <w:szCs w:val="20"/>
              </w:rPr>
            </w:pPr>
          </w:p>
        </w:tc>
        <w:tc>
          <w:tcPr>
            <w:tcW w:w="1134" w:type="dxa"/>
          </w:tcPr>
          <w:p w14:paraId="6D9FB97D" w14:textId="77777777" w:rsidR="0060292E" w:rsidRPr="005E6C32" w:rsidRDefault="0060292E"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239BED3E"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(1) În cazul neîndeplinirii de către FA a obligațiilor de plată pentru serviciul de distribuție, </w:t>
            </w:r>
            <w:r w:rsidRPr="005E6C32">
              <w:rPr>
                <w:rFonts w:ascii="Times New Roman" w:hAnsi="Times New Roman" w:cs="Times New Roman"/>
                <w:b/>
                <w:bCs/>
                <w:sz w:val="20"/>
                <w:szCs w:val="20"/>
                <w:lang w:eastAsia="en-US"/>
              </w:rPr>
              <w:t xml:space="preserve">OR </w:t>
            </w:r>
            <w:r w:rsidRPr="005E6C32">
              <w:rPr>
                <w:rFonts w:ascii="Times New Roman" w:hAnsi="Times New Roman" w:cs="Times New Roman"/>
                <w:sz w:val="20"/>
                <w:szCs w:val="20"/>
                <w:lang w:eastAsia="en-US"/>
              </w:rPr>
              <w:t>[OD/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analizează situația și stabilește, după caz, demersurile preliminare de parcurs ȋn vederea remedierii amiabile și eficiente a întârzierilor la plată înregistrate de FA.</w:t>
            </w:r>
          </w:p>
          <w:p w14:paraId="2FE92EAE"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(2) După epuizarea, fără rezultat, a demersurilor preliminare stabilite conform alin. (1), </w:t>
            </w:r>
            <w:r w:rsidRPr="005E6C32">
              <w:rPr>
                <w:rFonts w:ascii="Times New Roman" w:hAnsi="Times New Roman" w:cs="Times New Roman"/>
                <w:b/>
                <w:bCs/>
                <w:sz w:val="20"/>
                <w:szCs w:val="20"/>
                <w:lang w:eastAsia="en-US"/>
              </w:rPr>
              <w:t>OR</w:t>
            </w:r>
            <w:r w:rsidRPr="005E6C32">
              <w:rPr>
                <w:rFonts w:ascii="Times New Roman" w:hAnsi="Times New Roman" w:cs="Times New Roman"/>
                <w:sz w:val="20"/>
                <w:szCs w:val="20"/>
                <w:lang w:eastAsia="en-US"/>
              </w:rPr>
              <w:t xml:space="preserve"> [OD/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xml:space="preserve">] poate demara procesul de denunțare unilaterală a CD, conform prevederilor contractuale. In acest sens, </w:t>
            </w:r>
            <w:r w:rsidRPr="005E6C32">
              <w:rPr>
                <w:rFonts w:ascii="Times New Roman" w:hAnsi="Times New Roman" w:cs="Times New Roman"/>
                <w:b/>
                <w:bCs/>
                <w:sz w:val="20"/>
                <w:szCs w:val="20"/>
                <w:lang w:eastAsia="en-US"/>
              </w:rPr>
              <w:t xml:space="preserve">OR </w:t>
            </w:r>
            <w:r w:rsidRPr="005E6C32">
              <w:rPr>
                <w:rFonts w:ascii="Times New Roman" w:hAnsi="Times New Roman" w:cs="Times New Roman"/>
                <w:sz w:val="20"/>
                <w:szCs w:val="20"/>
                <w:lang w:eastAsia="en-US"/>
              </w:rPr>
              <w:t>[OD/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xml:space="preserve"> transmite către FA și spre știință ANRE notificarea privind neîndeplinirea obligațiilor de plată aferente CD/</w:t>
            </w:r>
            <w:r w:rsidRPr="005E6C32">
              <w:rPr>
                <w:rFonts w:ascii="Times New Roman" w:hAnsi="Times New Roman" w:cs="Times New Roman"/>
                <w:b/>
                <w:bCs/>
                <w:sz w:val="20"/>
                <w:szCs w:val="20"/>
                <w:lang w:eastAsia="en-US"/>
              </w:rPr>
              <w:t xml:space="preserve">Contractului de transport </w:t>
            </w:r>
            <w:r w:rsidRPr="005E6C32">
              <w:rPr>
                <w:rFonts w:ascii="Times New Roman" w:hAnsi="Times New Roman" w:cs="Times New Roman"/>
                <w:sz w:val="20"/>
                <w:szCs w:val="20"/>
                <w:lang w:eastAsia="en-US"/>
              </w:rPr>
              <w:t xml:space="preserve">încheiat cu FA, conform modelului din Anexa nr. 2 / </w:t>
            </w:r>
            <w:r w:rsidRPr="005E6C32">
              <w:rPr>
                <w:rFonts w:ascii="Times New Roman" w:hAnsi="Times New Roman" w:cs="Times New Roman"/>
                <w:b/>
                <w:bCs/>
                <w:sz w:val="20"/>
                <w:szCs w:val="20"/>
                <w:lang w:eastAsia="en-US"/>
              </w:rPr>
              <w:t>anexa 2.1</w:t>
            </w:r>
            <w:r w:rsidRPr="005E6C32">
              <w:rPr>
                <w:rFonts w:ascii="Times New Roman" w:hAnsi="Times New Roman" w:cs="Times New Roman"/>
                <w:sz w:val="20"/>
                <w:szCs w:val="20"/>
                <w:lang w:eastAsia="en-US"/>
              </w:rPr>
              <w:t xml:space="preserve"> la prezentul Regulament, care trebuie să cuprindă și prezentarea demersurilor preliminare parcurse. </w:t>
            </w:r>
          </w:p>
          <w:p w14:paraId="1FB083CF"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(3) Dacă, în termen de 5 zile lucrătoare de la data transmiterii notificării prevăzute la alin. (2), FA nu achită ȋn contul 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xml:space="preserve"> cel puțin suma minimă de plată, OD transmite, către toți clienții finali din portofoliul FA, amplasați ȋn zona sa de activitate, precum și către FA și spre știință ANRE și FUI desemnat pe zona sa de activitate, o notificare privind denunțarea unilaterală a CD /</w:t>
            </w:r>
            <w:r w:rsidRPr="005E6C32">
              <w:rPr>
                <w:rFonts w:ascii="Times New Roman" w:hAnsi="Times New Roman" w:cs="Times New Roman"/>
                <w:b/>
                <w:bCs/>
                <w:sz w:val="20"/>
                <w:szCs w:val="20"/>
                <w:lang w:eastAsia="en-US"/>
              </w:rPr>
              <w:t xml:space="preserve">Contractului de transport </w:t>
            </w:r>
            <w:r w:rsidRPr="005E6C32">
              <w:rPr>
                <w:rFonts w:ascii="Times New Roman" w:hAnsi="Times New Roman" w:cs="Times New Roman"/>
                <w:sz w:val="20"/>
                <w:szCs w:val="20"/>
                <w:lang w:eastAsia="en-US"/>
              </w:rPr>
              <w:t>încheiat cu FA, conform modelului prevăzut în Anexa nr. 3/</w:t>
            </w:r>
            <w:r w:rsidRPr="005E6C32">
              <w:rPr>
                <w:rFonts w:ascii="Times New Roman" w:hAnsi="Times New Roman" w:cs="Times New Roman"/>
                <w:b/>
                <w:bCs/>
                <w:sz w:val="20"/>
                <w:szCs w:val="20"/>
                <w:lang w:eastAsia="en-US"/>
              </w:rPr>
              <w:t>anexa 3.1</w:t>
            </w:r>
            <w:r w:rsidRPr="005E6C32">
              <w:rPr>
                <w:rFonts w:ascii="Times New Roman" w:hAnsi="Times New Roman" w:cs="Times New Roman"/>
                <w:sz w:val="20"/>
                <w:szCs w:val="20"/>
                <w:lang w:eastAsia="en-US"/>
              </w:rPr>
              <w:t xml:space="preserve">  la prezentul Regulament. </w:t>
            </w:r>
          </w:p>
          <w:p w14:paraId="51BD5153"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 (4) Dacă, în termen de 21 de zile de la data transmiterii notificării prevăzute la alin. (3), FA nu achită ȋn contul 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xml:space="preserve"> cel puțin suma minimă de plată, denunțarea unilaterală își produce efectele prin încetarea CD</w:t>
            </w:r>
            <w:r w:rsidRPr="005E6C32">
              <w:rPr>
                <w:rFonts w:ascii="Times New Roman" w:hAnsi="Times New Roman" w:cs="Times New Roman"/>
                <w:b/>
                <w:bCs/>
                <w:sz w:val="20"/>
                <w:szCs w:val="20"/>
                <w:lang w:eastAsia="en-US"/>
              </w:rPr>
              <w:t>/ Contractului de transport</w:t>
            </w:r>
            <w:r w:rsidRPr="005E6C32">
              <w:rPr>
                <w:rFonts w:ascii="Times New Roman" w:hAnsi="Times New Roman" w:cs="Times New Roman"/>
                <w:sz w:val="20"/>
                <w:szCs w:val="20"/>
                <w:lang w:eastAsia="en-US"/>
              </w:rPr>
              <w:t xml:space="preserve"> încheiat între OD/</w:t>
            </w:r>
            <w:r w:rsidRPr="005E6C32">
              <w:rPr>
                <w:rFonts w:ascii="Times New Roman" w:hAnsi="Times New Roman" w:cs="Times New Roman"/>
                <w:b/>
                <w:bCs/>
                <w:sz w:val="20"/>
                <w:szCs w:val="20"/>
                <w:lang w:eastAsia="en-US"/>
              </w:rPr>
              <w:t>OTS</w:t>
            </w:r>
            <w:r w:rsidRPr="005E6C32">
              <w:rPr>
                <w:rFonts w:ascii="Times New Roman" w:hAnsi="Times New Roman" w:cs="Times New Roman"/>
                <w:sz w:val="20"/>
                <w:szCs w:val="20"/>
                <w:lang w:eastAsia="en-US"/>
              </w:rPr>
              <w:t xml:space="preserve"> și FA ȋn a 22-a zi lucrătoare de la data transmiterii notificării prevăzute la alin. (3). </w:t>
            </w:r>
          </w:p>
        </w:tc>
        <w:tc>
          <w:tcPr>
            <w:tcW w:w="2880" w:type="dxa"/>
          </w:tcPr>
          <w:p w14:paraId="66E5AEAC"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Propunem adaugarea unor precizari clare si cu privire la situatiile in care OR care care denunta CR pt. neplata este OTS (pentru clientii racordati direct la barele statiilor CN Transelectrica ).</w:t>
            </w:r>
          </w:p>
          <w:p w14:paraId="146AEE4E" w14:textId="77777777" w:rsidR="0060292E" w:rsidRPr="005E6C32" w:rsidRDefault="0060292E" w:rsidP="00F57B98">
            <w:pPr>
              <w:spacing w:after="0" w:line="240" w:lineRule="auto"/>
              <w:rPr>
                <w:rFonts w:ascii="Times New Roman" w:hAnsi="Times New Roman" w:cs="Times New Roman"/>
                <w:sz w:val="20"/>
                <w:szCs w:val="20"/>
                <w:lang w:eastAsia="en-US"/>
              </w:rPr>
            </w:pPr>
            <w:r w:rsidRPr="005E6C32">
              <w:rPr>
                <w:rFonts w:ascii="Times New Roman" w:hAnsi="Times New Roman" w:cs="Times New Roman"/>
                <w:sz w:val="20"/>
                <w:szCs w:val="20"/>
                <w:lang w:eastAsia="en-US"/>
              </w:rPr>
              <w:t xml:space="preserve">De asemenea, propunem adaugarea unor anexe pentru aceste cazuri: </w:t>
            </w:r>
          </w:p>
          <w:p w14:paraId="6544D670" w14:textId="77777777" w:rsidR="0060292E" w:rsidRPr="005E6C32" w:rsidRDefault="0060292E" w:rsidP="00F57B98">
            <w:pPr>
              <w:spacing w:after="0" w:line="240" w:lineRule="auto"/>
              <w:rPr>
                <w:rFonts w:ascii="Times New Roman" w:hAnsi="Times New Roman" w:cs="Times New Roman"/>
                <w:sz w:val="20"/>
                <w:szCs w:val="20"/>
              </w:rPr>
            </w:pPr>
          </w:p>
        </w:tc>
        <w:tc>
          <w:tcPr>
            <w:tcW w:w="2160" w:type="dxa"/>
          </w:tcPr>
          <w:p w14:paraId="1CE3780E" w14:textId="77777777" w:rsidR="00D60AEA" w:rsidRDefault="00D60AEA" w:rsidP="00F57B98">
            <w:pPr>
              <w:spacing w:after="0" w:line="240" w:lineRule="auto"/>
              <w:rPr>
                <w:rFonts w:ascii="Times New Roman" w:hAnsi="Times New Roman" w:cs="Times New Roman"/>
                <w:sz w:val="20"/>
                <w:szCs w:val="20"/>
              </w:rPr>
            </w:pPr>
            <w:r>
              <w:rPr>
                <w:rFonts w:ascii="Times New Roman" w:hAnsi="Times New Roman" w:cs="Times New Roman"/>
                <w:sz w:val="20"/>
                <w:szCs w:val="20"/>
                <w:lang w:eastAsia="en-US"/>
              </w:rPr>
              <w:t>Nu se acceptă</w:t>
            </w:r>
            <w:r w:rsidR="00EB2D05">
              <w:rPr>
                <w:rFonts w:ascii="Times New Roman" w:hAnsi="Times New Roman" w:cs="Times New Roman"/>
                <w:sz w:val="20"/>
                <w:szCs w:val="20"/>
                <w:lang w:eastAsia="en-US"/>
              </w:rPr>
              <w:t>.</w:t>
            </w:r>
            <w:r>
              <w:rPr>
                <w:rFonts w:ascii="Times New Roman" w:hAnsi="Times New Roman" w:cs="Times New Roman"/>
                <w:sz w:val="20"/>
                <w:szCs w:val="20"/>
              </w:rPr>
              <w:t xml:space="preserve"> </w:t>
            </w:r>
          </w:p>
          <w:p w14:paraId="5D81841B" w14:textId="77777777" w:rsidR="0060292E" w:rsidRPr="005E6C32" w:rsidRDefault="00D60AEA" w:rsidP="002A3FFC">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rPr>
              <w:t>Acest articol se referă exclusiv la OD</w:t>
            </w:r>
            <w:r w:rsidR="002A3FFC">
              <w:rPr>
                <w:rFonts w:ascii="Times New Roman" w:hAnsi="Times New Roman" w:cs="Times New Roman"/>
                <w:sz w:val="20"/>
                <w:szCs w:val="20"/>
              </w:rPr>
              <w:t>,</w:t>
            </w:r>
            <w:r>
              <w:rPr>
                <w:rFonts w:ascii="Times New Roman" w:hAnsi="Times New Roman" w:cs="Times New Roman"/>
                <w:sz w:val="20"/>
                <w:szCs w:val="20"/>
              </w:rPr>
              <w:t xml:space="preserve"> având în vedere faptul că în contractul</w:t>
            </w:r>
            <w:r w:rsidR="002F5891">
              <w:rPr>
                <w:rFonts w:ascii="Times New Roman" w:hAnsi="Times New Roman" w:cs="Times New Roman"/>
                <w:sz w:val="20"/>
                <w:szCs w:val="20"/>
              </w:rPr>
              <w:t>-cadru</w:t>
            </w:r>
            <w:r>
              <w:rPr>
                <w:rFonts w:ascii="Times New Roman" w:hAnsi="Times New Roman" w:cs="Times New Roman"/>
                <w:sz w:val="20"/>
                <w:szCs w:val="20"/>
              </w:rPr>
              <w:t xml:space="preserve"> de transport nu sunt transpuse prevederile art. 59 din </w:t>
            </w:r>
            <w:r w:rsidR="002A3FFC">
              <w:rPr>
                <w:rFonts w:ascii="Times New Roman" w:hAnsi="Times New Roman" w:cs="Times New Roman"/>
                <w:sz w:val="20"/>
                <w:szCs w:val="20"/>
              </w:rPr>
              <w:t>R</w:t>
            </w:r>
            <w:r>
              <w:rPr>
                <w:rFonts w:ascii="Times New Roman" w:hAnsi="Times New Roman" w:cs="Times New Roman"/>
                <w:sz w:val="20"/>
                <w:szCs w:val="20"/>
              </w:rPr>
              <w:t>egulamentul de furnizare.</w:t>
            </w:r>
          </w:p>
        </w:tc>
      </w:tr>
      <w:tr w:rsidR="0060292E" w:rsidRPr="005E6C32" w14:paraId="03002FD6" w14:textId="77777777" w:rsidTr="005F536C">
        <w:tc>
          <w:tcPr>
            <w:tcW w:w="639" w:type="dxa"/>
            <w:vMerge/>
          </w:tcPr>
          <w:p w14:paraId="78E6F5E7" w14:textId="77777777" w:rsidR="0060292E" w:rsidRPr="005E6C32" w:rsidRDefault="0060292E" w:rsidP="00F57B98">
            <w:pPr>
              <w:spacing w:after="0" w:line="240" w:lineRule="auto"/>
              <w:rPr>
                <w:rFonts w:ascii="Times New Roman" w:hAnsi="Times New Roman" w:cs="Times New Roman"/>
                <w:sz w:val="20"/>
                <w:szCs w:val="20"/>
              </w:rPr>
            </w:pPr>
          </w:p>
        </w:tc>
        <w:tc>
          <w:tcPr>
            <w:tcW w:w="3119" w:type="dxa"/>
            <w:vMerge/>
          </w:tcPr>
          <w:p w14:paraId="4F7497C7" w14:textId="77777777" w:rsidR="0060292E" w:rsidRPr="005E6C32" w:rsidRDefault="0060292E" w:rsidP="00F57B98">
            <w:pPr>
              <w:spacing w:after="0" w:line="240" w:lineRule="auto"/>
              <w:rPr>
                <w:rFonts w:ascii="Times New Roman" w:hAnsi="Times New Roman" w:cs="Times New Roman"/>
                <w:sz w:val="20"/>
                <w:szCs w:val="20"/>
              </w:rPr>
            </w:pPr>
          </w:p>
        </w:tc>
        <w:tc>
          <w:tcPr>
            <w:tcW w:w="1134" w:type="dxa"/>
          </w:tcPr>
          <w:p w14:paraId="46EF86AF" w14:textId="77777777" w:rsidR="0060292E" w:rsidRPr="005E6C32" w:rsidRDefault="0060292E"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Distributie</w:t>
            </w:r>
          </w:p>
        </w:tc>
        <w:tc>
          <w:tcPr>
            <w:tcW w:w="5312" w:type="dxa"/>
          </w:tcPr>
          <w:p w14:paraId="6E0EB5CC" w14:textId="77777777" w:rsidR="0060292E" w:rsidRPr="005E6C32" w:rsidRDefault="0060292E"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 xml:space="preserve">(1) În cazul neîndeplinirii de către FA a obligațiilor de plată pentru serviciul de distribuție, OD </w:t>
            </w:r>
            <w:r w:rsidRPr="005E6C32">
              <w:rPr>
                <w:rFonts w:ascii="Times New Roman" w:hAnsi="Times New Roman" w:cs="Times New Roman"/>
                <w:strike/>
                <w:sz w:val="20"/>
                <w:szCs w:val="20"/>
              </w:rPr>
              <w:t>analizează situația și stabilește, după caz</w:t>
            </w:r>
            <w:r w:rsidRPr="005E6C32">
              <w:rPr>
                <w:rFonts w:ascii="Times New Roman" w:hAnsi="Times New Roman" w:cs="Times New Roman"/>
                <w:sz w:val="20"/>
                <w:szCs w:val="20"/>
              </w:rPr>
              <w:t xml:space="preserve">, </w:t>
            </w:r>
            <w:r w:rsidRPr="005E6C32">
              <w:rPr>
                <w:rFonts w:ascii="Times New Roman" w:hAnsi="Times New Roman" w:cs="Times New Roman"/>
                <w:b/>
                <w:sz w:val="20"/>
                <w:szCs w:val="20"/>
                <w:u w:val="single"/>
              </w:rPr>
              <w:t xml:space="preserve">va face </w:t>
            </w:r>
            <w:r w:rsidRPr="005E6C32">
              <w:rPr>
                <w:rFonts w:ascii="Times New Roman" w:hAnsi="Times New Roman" w:cs="Times New Roman"/>
                <w:sz w:val="20"/>
                <w:szCs w:val="20"/>
              </w:rPr>
              <w:t xml:space="preserve">demersurile </w:t>
            </w:r>
            <w:r w:rsidRPr="005E6C32">
              <w:rPr>
                <w:rFonts w:ascii="Times New Roman" w:hAnsi="Times New Roman" w:cs="Times New Roman"/>
                <w:b/>
                <w:sz w:val="20"/>
                <w:szCs w:val="20"/>
                <w:u w:val="single"/>
              </w:rPr>
              <w:t>conform prevederilor contractului de distribuţie</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preliminare de parcurs</w:t>
            </w:r>
            <w:r w:rsidRPr="005E6C32">
              <w:rPr>
                <w:rFonts w:ascii="Times New Roman" w:hAnsi="Times New Roman" w:cs="Times New Roman"/>
                <w:sz w:val="20"/>
                <w:szCs w:val="20"/>
              </w:rPr>
              <w:t xml:space="preserve"> ȋn vederea remedierii amiabile și eficiente a </w:t>
            </w:r>
            <w:r w:rsidRPr="005E6C32">
              <w:rPr>
                <w:rFonts w:ascii="Times New Roman" w:hAnsi="Times New Roman" w:cs="Times New Roman"/>
                <w:sz w:val="20"/>
                <w:szCs w:val="20"/>
              </w:rPr>
              <w:lastRenderedPageBreak/>
              <w:t>întârzierilor la plată înregistrate de FA.</w:t>
            </w:r>
          </w:p>
          <w:p w14:paraId="4561453A" w14:textId="77777777" w:rsidR="0060292E" w:rsidRPr="005E6C32" w:rsidRDefault="0060292E"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z w:val="20"/>
                <w:szCs w:val="20"/>
              </w:rPr>
              <w:t xml:space="preserve">(2) </w:t>
            </w:r>
            <w:r w:rsidRPr="005E6C32">
              <w:rPr>
                <w:rFonts w:ascii="Times New Roman" w:hAnsi="Times New Roman" w:cs="Times New Roman"/>
                <w:strike/>
                <w:sz w:val="20"/>
                <w:szCs w:val="20"/>
              </w:rPr>
              <w:t>După epuizarea, fără rezultat, a demersurilor preliminare stabilite conform alin. (1),</w:t>
            </w:r>
            <w:r w:rsidRPr="005E6C32">
              <w:rPr>
                <w:rFonts w:ascii="Times New Roman" w:hAnsi="Times New Roman" w:cs="Times New Roman"/>
                <w:sz w:val="20"/>
                <w:szCs w:val="20"/>
              </w:rPr>
              <w:t xml:space="preserve"> </w:t>
            </w:r>
            <w:r w:rsidRPr="005E6C32">
              <w:rPr>
                <w:rFonts w:ascii="Times New Roman" w:hAnsi="Times New Roman" w:cs="Times New Roman"/>
                <w:b/>
                <w:sz w:val="20"/>
                <w:szCs w:val="20"/>
                <w:u w:val="single"/>
              </w:rPr>
              <w:t>Dacă FA nu procedează la achitarea obligaţiilor de plată</w:t>
            </w:r>
            <w:r w:rsidRPr="005E6C32">
              <w:rPr>
                <w:rFonts w:ascii="Times New Roman" w:hAnsi="Times New Roman" w:cs="Times New Roman"/>
                <w:sz w:val="20"/>
                <w:szCs w:val="20"/>
              </w:rPr>
              <w:t xml:space="preserve">, OD poate demara procesul de denunțare unilaterală a CD, conform prevederilor contractuale. In acest sens, OD transmite către FA și spre știință ANRE notificarea privind neîndeplinirea obligațiilor de plată aferente CD încheiat cu FA, conform modelului din Anexa nr. 2 la prezentul Regulament, care trebuie să cuprindă și </w:t>
            </w:r>
            <w:r w:rsidRPr="005E6C32">
              <w:rPr>
                <w:rFonts w:ascii="Times New Roman" w:hAnsi="Times New Roman" w:cs="Times New Roman"/>
                <w:b/>
                <w:sz w:val="20"/>
                <w:szCs w:val="20"/>
                <w:u w:val="single"/>
              </w:rPr>
              <w:t>suma minimă de plată stabilită de OD.</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 xml:space="preserve">prezentarea demersurilor preliminare parcurse. </w:t>
            </w:r>
          </w:p>
          <w:p w14:paraId="3FA98E1F" w14:textId="77777777" w:rsidR="0060292E" w:rsidRPr="005E6C32" w:rsidRDefault="0060292E"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 xml:space="preserve">(3) Dacă, în termen de 5 zile lucrătoare de la data transmiterii notificării prevăzute la alin. (2), FA nu achită ȋn contul OD cel puțin suma minimă de plată, OD transmite, către </w:t>
            </w:r>
            <w:r w:rsidRPr="005E6C32">
              <w:rPr>
                <w:rFonts w:ascii="Times New Roman" w:hAnsi="Times New Roman" w:cs="Times New Roman"/>
                <w:strike/>
                <w:sz w:val="20"/>
                <w:szCs w:val="20"/>
              </w:rPr>
              <w:t>toți clienții finali din portofoliul FA, amplasați ȋn zona sa de activitate, precum și către</w:t>
            </w:r>
            <w:r w:rsidRPr="005E6C32">
              <w:rPr>
                <w:rFonts w:ascii="Times New Roman" w:hAnsi="Times New Roman" w:cs="Times New Roman"/>
                <w:sz w:val="20"/>
                <w:szCs w:val="20"/>
              </w:rPr>
              <w:t xml:space="preserve"> FA și spre știință ANRE și FUI desemnat pe zona sa de activitate, o notificare privind denunțarea unilaterală a CD încheiat cu FA, conform modelului prevăzut în Anexa nr. 3  la prezentul Regulament.</w:t>
            </w:r>
          </w:p>
          <w:p w14:paraId="66BE231C" w14:textId="77777777" w:rsidR="0060292E" w:rsidRPr="009A046B" w:rsidRDefault="0060292E"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z w:val="20"/>
                <w:szCs w:val="20"/>
              </w:rPr>
              <w:t xml:space="preserve">(4) </w:t>
            </w:r>
            <w:r w:rsidRPr="005E6C32">
              <w:rPr>
                <w:rFonts w:ascii="Times New Roman" w:hAnsi="Times New Roman" w:cs="Times New Roman"/>
                <w:strike/>
                <w:sz w:val="20"/>
                <w:szCs w:val="20"/>
              </w:rPr>
              <w:t>Dacă, în termen de 21 de zile de la data transmiterii notificării prevăzute la alin. (3), FA nu achită ȋn contul OD cel puțin suma minimă de plată, denunțarea unilaterală își produce efectele prin încetarea CD încheiat între OD și FA ȋn a 22-a zi lucrătoare de la data transmiterii noti</w:t>
            </w:r>
            <w:r w:rsidR="009A046B">
              <w:rPr>
                <w:rFonts w:ascii="Times New Roman" w:hAnsi="Times New Roman" w:cs="Times New Roman"/>
                <w:strike/>
                <w:sz w:val="20"/>
                <w:szCs w:val="20"/>
              </w:rPr>
              <w:t>ficării prevăzute la alin. (3).</w:t>
            </w:r>
          </w:p>
          <w:p w14:paraId="2755DFEF" w14:textId="77777777" w:rsidR="0060292E" w:rsidRPr="005E6C32" w:rsidRDefault="0060292E" w:rsidP="00F57B98">
            <w:pPr>
              <w:spacing w:after="0" w:line="240" w:lineRule="auto"/>
              <w:jc w:val="both"/>
              <w:rPr>
                <w:rFonts w:ascii="Times New Roman" w:hAnsi="Times New Roman" w:cs="Times New Roman"/>
                <w:b/>
                <w:sz w:val="20"/>
                <w:szCs w:val="20"/>
                <w:u w:val="single"/>
              </w:rPr>
            </w:pPr>
            <w:r w:rsidRPr="005E6C32">
              <w:rPr>
                <w:rFonts w:ascii="Times New Roman" w:hAnsi="Times New Roman" w:cs="Times New Roman"/>
                <w:sz w:val="20"/>
                <w:szCs w:val="20"/>
              </w:rPr>
              <w:t xml:space="preserve">(4), </w:t>
            </w:r>
            <w:r w:rsidRPr="005E6C32">
              <w:rPr>
                <w:rFonts w:ascii="Times New Roman" w:hAnsi="Times New Roman" w:cs="Times New Roman"/>
                <w:b/>
                <w:sz w:val="20"/>
                <w:szCs w:val="20"/>
                <w:u w:val="single"/>
              </w:rPr>
              <w:t>denunțarea unilaterală își produce efectele prin încetarea CD încheiat între OD și FA ȋn a 22-a zi lucrătoare de la data transmiterii notificării de denuntare a CD de catre OD .</w:t>
            </w:r>
          </w:p>
        </w:tc>
        <w:tc>
          <w:tcPr>
            <w:tcW w:w="2880" w:type="dxa"/>
          </w:tcPr>
          <w:p w14:paraId="247CA9D8"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Demersurile preliminare sunt cele care determina </w:t>
            </w:r>
            <w:r w:rsidR="00D60AEA" w:rsidRPr="005E6C32">
              <w:rPr>
                <w:rFonts w:ascii="Times New Roman" w:hAnsi="Times New Roman" w:cs="Times New Roman"/>
                <w:sz w:val="20"/>
                <w:szCs w:val="20"/>
              </w:rPr>
              <w:t>creșterea</w:t>
            </w:r>
            <w:r w:rsidRPr="005E6C32">
              <w:rPr>
                <w:rFonts w:ascii="Times New Roman" w:hAnsi="Times New Roman" w:cs="Times New Roman"/>
                <w:sz w:val="20"/>
                <w:szCs w:val="20"/>
              </w:rPr>
              <w:t xml:space="preserve"> creantelor la OD.</w:t>
            </w:r>
          </w:p>
          <w:p w14:paraId="5D8C8B06"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Este necesar sa existe si pentru operatorul de distributie o </w:t>
            </w:r>
            <w:r w:rsidRPr="005E6C32">
              <w:rPr>
                <w:rFonts w:ascii="Times New Roman" w:hAnsi="Times New Roman" w:cs="Times New Roman"/>
                <w:sz w:val="20"/>
                <w:szCs w:val="20"/>
              </w:rPr>
              <w:lastRenderedPageBreak/>
              <w:t>pirghie de actionare pentru a nu se acumula creante</w:t>
            </w:r>
          </w:p>
          <w:p w14:paraId="73BE50EC"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mentinerea formei initiale.</w:t>
            </w:r>
          </w:p>
          <w:p w14:paraId="67337594" w14:textId="77777777" w:rsidR="00136775" w:rsidRDefault="00136775" w:rsidP="00F57B98">
            <w:pPr>
              <w:spacing w:after="0" w:line="240" w:lineRule="auto"/>
              <w:rPr>
                <w:rFonts w:ascii="Times New Roman" w:hAnsi="Times New Roman" w:cs="Times New Roman"/>
                <w:sz w:val="20"/>
                <w:szCs w:val="20"/>
              </w:rPr>
            </w:pPr>
          </w:p>
          <w:p w14:paraId="3C3294BE" w14:textId="77777777" w:rsidR="00136775" w:rsidRDefault="00136775" w:rsidP="00F57B98">
            <w:pPr>
              <w:spacing w:after="0" w:line="240" w:lineRule="auto"/>
              <w:rPr>
                <w:rFonts w:ascii="Times New Roman" w:hAnsi="Times New Roman" w:cs="Times New Roman"/>
                <w:sz w:val="20"/>
                <w:szCs w:val="20"/>
              </w:rPr>
            </w:pPr>
          </w:p>
          <w:p w14:paraId="7B811F07" w14:textId="77777777" w:rsidR="00136775" w:rsidRDefault="00136775" w:rsidP="00F57B98">
            <w:pPr>
              <w:spacing w:after="0" w:line="240" w:lineRule="auto"/>
              <w:rPr>
                <w:rFonts w:ascii="Times New Roman" w:hAnsi="Times New Roman" w:cs="Times New Roman"/>
                <w:sz w:val="20"/>
                <w:szCs w:val="20"/>
              </w:rPr>
            </w:pPr>
          </w:p>
          <w:p w14:paraId="23903FDD" w14:textId="77777777" w:rsidR="00136775" w:rsidRDefault="00136775" w:rsidP="00F57B98">
            <w:pPr>
              <w:spacing w:after="0" w:line="240" w:lineRule="auto"/>
              <w:rPr>
                <w:rFonts w:ascii="Times New Roman" w:hAnsi="Times New Roman" w:cs="Times New Roman"/>
                <w:sz w:val="20"/>
                <w:szCs w:val="20"/>
              </w:rPr>
            </w:pPr>
          </w:p>
          <w:p w14:paraId="6FEEBF8C" w14:textId="77777777" w:rsidR="00136775" w:rsidRDefault="00136775" w:rsidP="00F57B98">
            <w:pPr>
              <w:spacing w:after="0" w:line="240" w:lineRule="auto"/>
              <w:rPr>
                <w:rFonts w:ascii="Times New Roman" w:hAnsi="Times New Roman" w:cs="Times New Roman"/>
                <w:sz w:val="20"/>
                <w:szCs w:val="20"/>
              </w:rPr>
            </w:pPr>
          </w:p>
          <w:p w14:paraId="35375BE4"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Transmiterea de notificari insemna resurse si cheltuieli pentru OD, iar suma minima mentionata poate reprezenta foarte putin..</w:t>
            </w:r>
          </w:p>
          <w:p w14:paraId="27CD0163" w14:textId="77777777" w:rsidR="009A046B" w:rsidRDefault="009A046B" w:rsidP="00F57B98">
            <w:pPr>
              <w:spacing w:after="0" w:line="240" w:lineRule="auto"/>
              <w:rPr>
                <w:rFonts w:ascii="Times New Roman" w:hAnsi="Times New Roman" w:cs="Times New Roman"/>
                <w:sz w:val="20"/>
                <w:szCs w:val="20"/>
              </w:rPr>
            </w:pPr>
          </w:p>
          <w:p w14:paraId="7EBAF858" w14:textId="77777777" w:rsidR="009A046B" w:rsidRDefault="009A046B" w:rsidP="00F57B98">
            <w:pPr>
              <w:spacing w:after="0" w:line="240" w:lineRule="auto"/>
              <w:rPr>
                <w:rFonts w:ascii="Times New Roman" w:hAnsi="Times New Roman" w:cs="Times New Roman"/>
                <w:sz w:val="20"/>
                <w:szCs w:val="20"/>
              </w:rPr>
            </w:pPr>
          </w:p>
          <w:p w14:paraId="65D64FD0" w14:textId="77777777" w:rsidR="009A046B" w:rsidRDefault="009A046B" w:rsidP="00F57B98">
            <w:pPr>
              <w:spacing w:after="0" w:line="240" w:lineRule="auto"/>
              <w:rPr>
                <w:rFonts w:ascii="Times New Roman" w:hAnsi="Times New Roman" w:cs="Times New Roman"/>
                <w:sz w:val="20"/>
                <w:szCs w:val="20"/>
              </w:rPr>
            </w:pPr>
          </w:p>
          <w:p w14:paraId="69C0C48A"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De mentionat ca OD va stabili suma minima de plata.</w:t>
            </w:r>
          </w:p>
          <w:p w14:paraId="2340C424" w14:textId="77777777" w:rsidR="0060292E" w:rsidRPr="005E6C32" w:rsidRDefault="0060292E" w:rsidP="00F57B98">
            <w:pPr>
              <w:spacing w:after="0" w:line="240" w:lineRule="auto"/>
              <w:rPr>
                <w:rFonts w:ascii="Times New Roman" w:hAnsi="Times New Roman" w:cs="Times New Roman"/>
                <w:sz w:val="20"/>
                <w:szCs w:val="20"/>
              </w:rPr>
            </w:pPr>
          </w:p>
          <w:p w14:paraId="06B16309" w14:textId="77777777" w:rsidR="0060292E" w:rsidRPr="005E6C32" w:rsidRDefault="0060292E" w:rsidP="00F57B98">
            <w:pPr>
              <w:spacing w:after="0" w:line="240" w:lineRule="auto"/>
              <w:rPr>
                <w:rFonts w:ascii="Times New Roman" w:hAnsi="Times New Roman" w:cs="Times New Roman"/>
                <w:sz w:val="20"/>
                <w:szCs w:val="20"/>
              </w:rPr>
            </w:pPr>
          </w:p>
          <w:p w14:paraId="5E310E75" w14:textId="77777777" w:rsidR="009A046B" w:rsidRDefault="009A046B" w:rsidP="00F57B98">
            <w:pPr>
              <w:spacing w:after="0" w:line="240" w:lineRule="auto"/>
              <w:rPr>
                <w:rFonts w:ascii="Times New Roman" w:hAnsi="Times New Roman" w:cs="Times New Roman"/>
                <w:sz w:val="20"/>
                <w:szCs w:val="20"/>
              </w:rPr>
            </w:pPr>
          </w:p>
          <w:p w14:paraId="1B049591" w14:textId="77777777" w:rsidR="0060292E" w:rsidRPr="005E6C32" w:rsidRDefault="0060292E"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 se vedea variantele de formulari propuse l</w:t>
            </w:r>
            <w:r w:rsidR="009A046B">
              <w:rPr>
                <w:rFonts w:ascii="Times New Roman" w:hAnsi="Times New Roman" w:cs="Times New Roman"/>
                <w:sz w:val="20"/>
                <w:szCs w:val="20"/>
              </w:rPr>
              <w:t xml:space="preserve">a Art.4 din Proiectul de Ordin </w:t>
            </w:r>
          </w:p>
        </w:tc>
        <w:tc>
          <w:tcPr>
            <w:tcW w:w="2160" w:type="dxa"/>
          </w:tcPr>
          <w:p w14:paraId="19EAA735" w14:textId="77777777" w:rsidR="0060292E" w:rsidRDefault="00EB2D0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w:t>
            </w:r>
            <w:r w:rsidR="00D60AEA">
              <w:rPr>
                <w:rFonts w:ascii="Times New Roman" w:hAnsi="Times New Roman" w:cs="Times New Roman"/>
                <w:sz w:val="20"/>
                <w:szCs w:val="20"/>
              </w:rPr>
              <w:t xml:space="preserve"> acceptă</w:t>
            </w:r>
            <w:r>
              <w:rPr>
                <w:rFonts w:ascii="Times New Roman" w:hAnsi="Times New Roman" w:cs="Times New Roman"/>
                <w:sz w:val="20"/>
                <w:szCs w:val="20"/>
              </w:rPr>
              <w:t xml:space="preserve">. </w:t>
            </w:r>
          </w:p>
          <w:p w14:paraId="5A1D5353" w14:textId="77777777" w:rsidR="00EB2D05" w:rsidRDefault="00D60AE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Este în interesul ambelor părți să încerce remedierea </w:t>
            </w:r>
            <w:r w:rsidR="002A3FFC">
              <w:rPr>
                <w:rFonts w:ascii="Times New Roman" w:hAnsi="Times New Roman" w:cs="Times New Roman"/>
                <w:sz w:val="20"/>
                <w:szCs w:val="20"/>
              </w:rPr>
              <w:t xml:space="preserve">amiabilă a </w:t>
            </w:r>
            <w:r>
              <w:rPr>
                <w:rFonts w:ascii="Times New Roman" w:hAnsi="Times New Roman" w:cs="Times New Roman"/>
                <w:sz w:val="20"/>
                <w:szCs w:val="20"/>
              </w:rPr>
              <w:t>situației</w:t>
            </w:r>
            <w:r w:rsidR="002A3FFC">
              <w:rPr>
                <w:rFonts w:ascii="Times New Roman" w:hAnsi="Times New Roman" w:cs="Times New Roman"/>
                <w:sz w:val="20"/>
                <w:szCs w:val="20"/>
              </w:rPr>
              <w:t>,</w:t>
            </w:r>
            <w:r>
              <w:rPr>
                <w:rFonts w:ascii="Times New Roman" w:hAnsi="Times New Roman" w:cs="Times New Roman"/>
                <w:sz w:val="20"/>
                <w:szCs w:val="20"/>
              </w:rPr>
              <w:t xml:space="preserve"> fără a se </w:t>
            </w:r>
            <w:r>
              <w:rPr>
                <w:rFonts w:ascii="Times New Roman" w:hAnsi="Times New Roman" w:cs="Times New Roman"/>
                <w:sz w:val="20"/>
                <w:szCs w:val="20"/>
              </w:rPr>
              <w:lastRenderedPageBreak/>
              <w:t>ajunge la încetarea contractului.</w:t>
            </w:r>
          </w:p>
          <w:p w14:paraId="32128466" w14:textId="77777777" w:rsidR="00EB2D05" w:rsidRDefault="00EB2D05" w:rsidP="00F57B98">
            <w:pPr>
              <w:spacing w:after="0" w:line="240" w:lineRule="auto"/>
              <w:rPr>
                <w:rFonts w:ascii="Times New Roman" w:hAnsi="Times New Roman" w:cs="Times New Roman"/>
                <w:sz w:val="20"/>
                <w:szCs w:val="20"/>
              </w:rPr>
            </w:pPr>
          </w:p>
          <w:p w14:paraId="0B6E1074" w14:textId="77777777" w:rsidR="00EB2D05" w:rsidRDefault="0013677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 În anexa 2 se face referire și la suma minimă de plată</w:t>
            </w:r>
            <w:r w:rsidR="00F05D0A">
              <w:rPr>
                <w:rFonts w:ascii="Times New Roman" w:hAnsi="Times New Roman" w:cs="Times New Roman"/>
                <w:sz w:val="20"/>
                <w:szCs w:val="20"/>
              </w:rPr>
              <w:t>.</w:t>
            </w:r>
          </w:p>
          <w:p w14:paraId="1879EBFD" w14:textId="77777777" w:rsidR="00B26D1F" w:rsidRDefault="00B26D1F" w:rsidP="00F57B98">
            <w:pPr>
              <w:spacing w:after="0" w:line="240" w:lineRule="auto"/>
              <w:rPr>
                <w:rFonts w:ascii="Times New Roman" w:hAnsi="Times New Roman" w:cs="Times New Roman"/>
                <w:sz w:val="20"/>
                <w:szCs w:val="20"/>
              </w:rPr>
            </w:pPr>
          </w:p>
          <w:p w14:paraId="185F0515" w14:textId="77777777" w:rsidR="002A3FFC" w:rsidRDefault="00136775" w:rsidP="00AC226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acceptă. </w:t>
            </w:r>
          </w:p>
          <w:p w14:paraId="1052A4A3" w14:textId="77777777" w:rsidR="00B26D1F" w:rsidRDefault="002A3FFC" w:rsidP="00AC226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OD nu este obligat să demareze procesul de notificare ȋn vederea rezilierii contractului, el poate să opteze pentru alte modalități de remediere a </w:t>
            </w:r>
            <w:r w:rsidR="00EF11BF">
              <w:rPr>
                <w:rFonts w:ascii="Times New Roman" w:hAnsi="Times New Roman" w:cs="Times New Roman"/>
                <w:sz w:val="20"/>
                <w:szCs w:val="20"/>
              </w:rPr>
              <w:t>întârzierilor</w:t>
            </w:r>
            <w:r>
              <w:rPr>
                <w:rFonts w:ascii="Times New Roman" w:hAnsi="Times New Roman" w:cs="Times New Roman"/>
                <w:sz w:val="20"/>
                <w:szCs w:val="20"/>
              </w:rPr>
              <w:t xml:space="preserve"> la plată</w:t>
            </w:r>
            <w:r w:rsidR="00407026">
              <w:rPr>
                <w:rFonts w:ascii="Times New Roman" w:hAnsi="Times New Roman" w:cs="Times New Roman"/>
                <w:sz w:val="20"/>
                <w:szCs w:val="20"/>
              </w:rPr>
              <w:t xml:space="preserve"> ale furnizorilor</w:t>
            </w:r>
            <w:r w:rsidR="002F5891">
              <w:rPr>
                <w:rFonts w:ascii="Times New Roman" w:hAnsi="Times New Roman" w:cs="Times New Roman"/>
                <w:sz w:val="20"/>
                <w:szCs w:val="20"/>
              </w:rPr>
              <w:t xml:space="preserve"> (mai ales atunci </w:t>
            </w:r>
            <w:r w:rsidR="00EF11BF">
              <w:rPr>
                <w:rFonts w:ascii="Times New Roman" w:hAnsi="Times New Roman" w:cs="Times New Roman"/>
                <w:sz w:val="20"/>
                <w:szCs w:val="20"/>
              </w:rPr>
              <w:t>când</w:t>
            </w:r>
            <w:r w:rsidR="002F5891">
              <w:rPr>
                <w:rFonts w:ascii="Times New Roman" w:hAnsi="Times New Roman" w:cs="Times New Roman"/>
                <w:sz w:val="20"/>
                <w:szCs w:val="20"/>
              </w:rPr>
              <w:t xml:space="preserve"> este vorba despre sume mici)</w:t>
            </w:r>
            <w:r>
              <w:rPr>
                <w:rFonts w:ascii="Times New Roman" w:hAnsi="Times New Roman" w:cs="Times New Roman"/>
                <w:sz w:val="20"/>
                <w:szCs w:val="20"/>
              </w:rPr>
              <w:t xml:space="preserve">. Dacă </w:t>
            </w:r>
            <w:r w:rsidR="00EF11BF">
              <w:rPr>
                <w:rFonts w:ascii="Times New Roman" w:hAnsi="Times New Roman" w:cs="Times New Roman"/>
                <w:sz w:val="20"/>
                <w:szCs w:val="20"/>
              </w:rPr>
              <w:t>însă</w:t>
            </w:r>
            <w:r>
              <w:rPr>
                <w:rFonts w:ascii="Times New Roman" w:hAnsi="Times New Roman" w:cs="Times New Roman"/>
                <w:sz w:val="20"/>
                <w:szCs w:val="20"/>
              </w:rPr>
              <w:t xml:space="preserve"> optează pentru demararea acestui proces, c</w:t>
            </w:r>
            <w:r w:rsidR="009A046B">
              <w:rPr>
                <w:rFonts w:ascii="Times New Roman" w:hAnsi="Times New Roman" w:cs="Times New Roman"/>
                <w:sz w:val="20"/>
                <w:szCs w:val="20"/>
              </w:rPr>
              <w:t>lienții</w:t>
            </w:r>
            <w:r w:rsidR="00136775">
              <w:rPr>
                <w:rFonts w:ascii="Times New Roman" w:hAnsi="Times New Roman" w:cs="Times New Roman"/>
                <w:sz w:val="20"/>
                <w:szCs w:val="20"/>
              </w:rPr>
              <w:t xml:space="preserve"> finali trebuie </w:t>
            </w:r>
            <w:r>
              <w:rPr>
                <w:rFonts w:ascii="Times New Roman" w:hAnsi="Times New Roman" w:cs="Times New Roman"/>
                <w:sz w:val="20"/>
                <w:szCs w:val="20"/>
              </w:rPr>
              <w:t xml:space="preserve">să fie </w:t>
            </w:r>
            <w:r w:rsidR="009A046B">
              <w:rPr>
                <w:rFonts w:ascii="Times New Roman" w:hAnsi="Times New Roman" w:cs="Times New Roman"/>
                <w:sz w:val="20"/>
                <w:szCs w:val="20"/>
              </w:rPr>
              <w:t>informați î</w:t>
            </w:r>
            <w:r w:rsidR="00136775">
              <w:rPr>
                <w:rFonts w:ascii="Times New Roman" w:hAnsi="Times New Roman" w:cs="Times New Roman"/>
                <w:sz w:val="20"/>
                <w:szCs w:val="20"/>
              </w:rPr>
              <w:t xml:space="preserve">n conformitate cu </w:t>
            </w:r>
            <w:r w:rsidR="009A046B">
              <w:rPr>
                <w:rFonts w:ascii="Times New Roman" w:hAnsi="Times New Roman" w:cs="Times New Roman"/>
                <w:sz w:val="20"/>
                <w:szCs w:val="20"/>
              </w:rPr>
              <w:t>reglementările în</w:t>
            </w:r>
            <w:r w:rsidR="00136775">
              <w:rPr>
                <w:rFonts w:ascii="Times New Roman" w:hAnsi="Times New Roman" w:cs="Times New Roman"/>
                <w:sz w:val="20"/>
                <w:szCs w:val="20"/>
              </w:rPr>
              <w:t xml:space="preserve"> vigoare.</w:t>
            </w:r>
          </w:p>
          <w:p w14:paraId="2D62D90E" w14:textId="77777777" w:rsidR="00AC2265" w:rsidRDefault="00AC2265" w:rsidP="00AC2265">
            <w:pPr>
              <w:spacing w:after="0" w:line="240" w:lineRule="auto"/>
              <w:rPr>
                <w:rFonts w:ascii="Times New Roman" w:hAnsi="Times New Roman" w:cs="Times New Roman"/>
                <w:sz w:val="20"/>
                <w:szCs w:val="20"/>
              </w:rPr>
            </w:pPr>
          </w:p>
          <w:p w14:paraId="442DC753" w14:textId="77777777" w:rsidR="00AC2265" w:rsidRDefault="009A046B" w:rsidP="00AC226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acceptă. </w:t>
            </w:r>
          </w:p>
          <w:p w14:paraId="2B44A1CE" w14:textId="77777777" w:rsidR="009A046B" w:rsidRPr="005E6C32" w:rsidRDefault="00407026" w:rsidP="00407026">
            <w:pPr>
              <w:spacing w:after="0" w:line="240" w:lineRule="auto"/>
              <w:rPr>
                <w:rFonts w:ascii="Times New Roman" w:hAnsi="Times New Roman" w:cs="Times New Roman"/>
                <w:sz w:val="20"/>
                <w:szCs w:val="20"/>
              </w:rPr>
            </w:pPr>
            <w:r>
              <w:rPr>
                <w:rFonts w:ascii="Times New Roman" w:hAnsi="Times New Roman" w:cs="Times New Roman"/>
                <w:sz w:val="20"/>
                <w:szCs w:val="20"/>
              </w:rPr>
              <w:t>Formularea este ȋn concordanță cu prevederile R</w:t>
            </w:r>
            <w:r w:rsidR="009A046B">
              <w:rPr>
                <w:rFonts w:ascii="Times New Roman" w:hAnsi="Times New Roman" w:cs="Times New Roman"/>
                <w:sz w:val="20"/>
                <w:szCs w:val="20"/>
              </w:rPr>
              <w:t>egulamentului de furnizare.</w:t>
            </w:r>
          </w:p>
        </w:tc>
      </w:tr>
      <w:tr w:rsidR="0060292E" w:rsidRPr="005E6C32" w14:paraId="5BD7FDA3" w14:textId="77777777" w:rsidTr="005F536C">
        <w:tc>
          <w:tcPr>
            <w:tcW w:w="639" w:type="dxa"/>
            <w:vMerge/>
          </w:tcPr>
          <w:p w14:paraId="3937C99C" w14:textId="77777777" w:rsidR="0060292E" w:rsidRPr="005E6C32" w:rsidRDefault="0060292E" w:rsidP="00F57B98">
            <w:pPr>
              <w:spacing w:after="0" w:line="240" w:lineRule="auto"/>
              <w:rPr>
                <w:rFonts w:ascii="Times New Roman" w:hAnsi="Times New Roman" w:cs="Times New Roman"/>
                <w:sz w:val="20"/>
                <w:szCs w:val="20"/>
              </w:rPr>
            </w:pPr>
          </w:p>
        </w:tc>
        <w:tc>
          <w:tcPr>
            <w:tcW w:w="3119" w:type="dxa"/>
            <w:vMerge/>
          </w:tcPr>
          <w:p w14:paraId="2C3E273D" w14:textId="77777777" w:rsidR="0060292E" w:rsidRPr="005E6C32" w:rsidRDefault="0060292E" w:rsidP="00F57B98">
            <w:pPr>
              <w:spacing w:after="0" w:line="240" w:lineRule="auto"/>
              <w:rPr>
                <w:rFonts w:ascii="Times New Roman" w:hAnsi="Times New Roman" w:cs="Times New Roman"/>
                <w:sz w:val="20"/>
                <w:szCs w:val="20"/>
              </w:rPr>
            </w:pPr>
          </w:p>
        </w:tc>
        <w:tc>
          <w:tcPr>
            <w:tcW w:w="1134" w:type="dxa"/>
          </w:tcPr>
          <w:p w14:paraId="6774172A" w14:textId="77777777" w:rsidR="0060292E" w:rsidRPr="005E6C32" w:rsidRDefault="0060292E"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EDTS</w:t>
            </w:r>
          </w:p>
        </w:tc>
        <w:tc>
          <w:tcPr>
            <w:tcW w:w="5312" w:type="dxa"/>
          </w:tcPr>
          <w:p w14:paraId="6BA99573" w14:textId="77777777" w:rsidR="0060292E" w:rsidRPr="00872756" w:rsidRDefault="0060292E" w:rsidP="00F57B98">
            <w:pPr>
              <w:pStyle w:val="Heading2"/>
              <w:spacing w:before="0"/>
              <w:rPr>
                <w:rFonts w:ascii="Times New Roman" w:hAnsi="Times New Roman" w:cs="Times New Roman"/>
                <w:b/>
                <w:bCs/>
                <w:iCs/>
                <w:color w:val="000000" w:themeColor="text1"/>
                <w:spacing w:val="6"/>
                <w:sz w:val="20"/>
                <w:szCs w:val="20"/>
                <w:lang w:val="ro-RO"/>
              </w:rPr>
            </w:pPr>
            <w:r w:rsidRPr="00872756">
              <w:rPr>
                <w:rFonts w:ascii="Times New Roman" w:hAnsi="Times New Roman" w:cs="Times New Roman"/>
                <w:b/>
                <w:iCs/>
                <w:color w:val="000000" w:themeColor="text1"/>
                <w:spacing w:val="6"/>
                <w:sz w:val="20"/>
                <w:szCs w:val="20"/>
                <w:lang w:val="ro-RO"/>
              </w:rPr>
              <w:t>Art 10 (1) –reformulare</w:t>
            </w:r>
          </w:p>
          <w:p w14:paraId="63D74BE5" w14:textId="77777777" w:rsidR="0060292E" w:rsidRPr="005E6C32" w:rsidRDefault="0060292E" w:rsidP="00F57B98">
            <w:pPr>
              <w:pStyle w:val="Heading2"/>
              <w:spacing w:before="0"/>
              <w:rPr>
                <w:rFonts w:ascii="Times New Roman" w:hAnsi="Times New Roman" w:cs="Times New Roman"/>
                <w:b/>
                <w:color w:val="000000" w:themeColor="text1"/>
                <w:sz w:val="20"/>
                <w:szCs w:val="20"/>
                <w:lang w:val="ro-RO"/>
              </w:rPr>
            </w:pPr>
            <w:r w:rsidRPr="005E6C32">
              <w:rPr>
                <w:rFonts w:ascii="Times New Roman" w:hAnsi="Times New Roman" w:cs="Times New Roman"/>
                <w:color w:val="000000" w:themeColor="text1"/>
                <w:sz w:val="20"/>
                <w:szCs w:val="20"/>
                <w:lang w:val="ro-RO"/>
              </w:rPr>
              <w:t xml:space="preserve">În cazul neîndeplinirii de către FA a obligațiilor de plată pentru serviciul de distribuție, OD analizează </w:t>
            </w:r>
            <w:r w:rsidRPr="005E6C32">
              <w:rPr>
                <w:rFonts w:ascii="Times New Roman" w:hAnsi="Times New Roman" w:cs="Times New Roman"/>
                <w:strike/>
                <w:color w:val="000000" w:themeColor="text1"/>
                <w:sz w:val="20"/>
                <w:szCs w:val="20"/>
                <w:lang w:val="ro-RO"/>
              </w:rPr>
              <w:t>situația și stabilește, după caz, demersurile preliminare de parcurs ȋn vederea remedierii amiabile și eficiente a întârzierilor la plată înregistrate de FA</w:t>
            </w:r>
            <w:r w:rsidRPr="005E6C32">
              <w:rPr>
                <w:rFonts w:ascii="Times New Roman" w:hAnsi="Times New Roman" w:cs="Times New Roman"/>
                <w:color w:val="000000" w:themeColor="text1"/>
                <w:sz w:val="20"/>
                <w:szCs w:val="20"/>
                <w:lang w:val="ro-RO"/>
              </w:rPr>
              <w:t xml:space="preserve">, solicitările transmise de FA ȋn vederea achitării creanțelor restante și după caz acceptă sau nu propunerile primite. OD, după caz, face demersurile în vederea </w:t>
            </w:r>
            <w:r w:rsidRPr="005E6C32">
              <w:rPr>
                <w:rFonts w:ascii="Times New Roman" w:hAnsi="Times New Roman" w:cs="Times New Roman"/>
                <w:color w:val="000000" w:themeColor="text1"/>
                <w:sz w:val="20"/>
                <w:szCs w:val="20"/>
                <w:lang w:val="ro-RO"/>
              </w:rPr>
              <w:lastRenderedPageBreak/>
              <w:t>remedierii amiabile și eficiente a întârzierilor la plată înregistrate de FA.</w:t>
            </w:r>
          </w:p>
          <w:p w14:paraId="5587786A" w14:textId="77777777" w:rsidR="0060292E" w:rsidRPr="005E6C32" w:rsidRDefault="0060292E" w:rsidP="00F57B98">
            <w:pPr>
              <w:spacing w:after="0" w:line="240" w:lineRule="auto"/>
              <w:ind w:left="191" w:hanging="191"/>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trebuie definit ce inseamna “demers preliminar”</w:t>
            </w:r>
          </w:p>
          <w:p w14:paraId="6F362029" w14:textId="77777777" w:rsidR="0060292E" w:rsidRPr="00872756" w:rsidRDefault="0060292E" w:rsidP="00872756">
            <w:pPr>
              <w:tabs>
                <w:tab w:val="left" w:pos="0"/>
              </w:tabs>
              <w:spacing w:after="0" w:line="240" w:lineRule="auto"/>
              <w:jc w:val="both"/>
              <w:rPr>
                <w:rFonts w:ascii="Times New Roman" w:hAnsi="Times New Roman" w:cs="Times New Roman"/>
                <w:b/>
                <w:color w:val="000000" w:themeColor="text1"/>
                <w:sz w:val="20"/>
                <w:szCs w:val="20"/>
              </w:rPr>
            </w:pPr>
            <w:r w:rsidRPr="00872756">
              <w:rPr>
                <w:rFonts w:ascii="Times New Roman" w:hAnsi="Times New Roman" w:cs="Times New Roman"/>
                <w:b/>
                <w:color w:val="000000" w:themeColor="text1"/>
                <w:sz w:val="20"/>
                <w:szCs w:val="20"/>
              </w:rPr>
              <w:t xml:space="preserve">Art . 10 (2)–reformulare </w:t>
            </w:r>
          </w:p>
          <w:p w14:paraId="0A7CB4B1" w14:textId="77777777" w:rsidR="0060292E" w:rsidRPr="005E6C32" w:rsidRDefault="0060292E" w:rsidP="00F57B98">
            <w:pPr>
              <w:tabs>
                <w:tab w:val="left" w:pos="0"/>
              </w:tabs>
              <w:spacing w:after="0" w:line="240" w:lineRule="auto"/>
              <w:jc w:val="both"/>
              <w:rPr>
                <w:rFonts w:ascii="Times New Roman" w:hAnsi="Times New Roman" w:cs="Times New Roman"/>
                <w:color w:val="000000" w:themeColor="text1"/>
                <w:sz w:val="20"/>
                <w:szCs w:val="20"/>
              </w:rPr>
            </w:pPr>
            <w:r w:rsidRPr="005E6C32">
              <w:rPr>
                <w:rFonts w:ascii="Times New Roman" w:hAnsi="Times New Roman" w:cs="Times New Roman"/>
                <w:strike/>
                <w:color w:val="000000" w:themeColor="text1"/>
                <w:sz w:val="20"/>
                <w:szCs w:val="20"/>
              </w:rPr>
              <w:t>După epuizarea, fără rezultat, a demersurilor preliminare stabilite conform alin. (1)</w:t>
            </w:r>
            <w:r w:rsidRPr="005E6C32">
              <w:rPr>
                <w:rFonts w:ascii="Times New Roman" w:hAnsi="Times New Roman" w:cs="Times New Roman"/>
                <w:color w:val="000000" w:themeColor="text1"/>
                <w:sz w:val="20"/>
                <w:szCs w:val="20"/>
              </w:rPr>
              <w:t xml:space="preserve">, </w:t>
            </w:r>
          </w:p>
          <w:p w14:paraId="6D2C9E13" w14:textId="77777777" w:rsidR="0060292E" w:rsidRPr="005E6C32" w:rsidRDefault="0060292E" w:rsidP="00F57B98">
            <w:pPr>
              <w:tabs>
                <w:tab w:val="left" w:pos="0"/>
              </w:tabs>
              <w:spacing w:after="0" w:line="240" w:lineRule="auto"/>
              <w:ind w:right="-109" w:firstLine="46"/>
              <w:jc w:val="both"/>
              <w:rPr>
                <w:rFonts w:ascii="Times New Roman" w:hAnsi="Times New Roman" w:cs="Times New Roman"/>
                <w:strike/>
                <w:color w:val="000000" w:themeColor="text1"/>
                <w:sz w:val="20"/>
                <w:szCs w:val="20"/>
              </w:rPr>
            </w:pPr>
            <w:r w:rsidRPr="005E6C32">
              <w:rPr>
                <w:rFonts w:ascii="Times New Roman" w:hAnsi="Times New Roman" w:cs="Times New Roman"/>
                <w:color w:val="000000" w:themeColor="text1"/>
                <w:sz w:val="20"/>
                <w:szCs w:val="20"/>
              </w:rPr>
              <w:t xml:space="preserve">După expirarea termenului prevazut la art. 14 din Ordin ANRE nr. 90/2015 alin. (1), OD poate demara procesul de denunțare unilaterală a CD, conform prevederilor contractuale. În acest sens, OD transmite către FA și spre știință ANRE notificarea privind neîndeplinirea obligațiilor de plată aferente CD încheiat cu FA, conform modelului din Anexa nr. 2 la prezentul Regulament, </w:t>
            </w:r>
            <w:r w:rsidRPr="005E6C32">
              <w:rPr>
                <w:rFonts w:ascii="Times New Roman" w:hAnsi="Times New Roman" w:cs="Times New Roman"/>
                <w:strike/>
                <w:color w:val="000000" w:themeColor="text1"/>
                <w:sz w:val="20"/>
                <w:szCs w:val="20"/>
              </w:rPr>
              <w:t xml:space="preserve">care trebuie să cuprindă și prezentarea demersurilor preliminare parcurse. </w:t>
            </w:r>
          </w:p>
          <w:p w14:paraId="51EB00D5" w14:textId="77777777" w:rsidR="0060292E" w:rsidRPr="00872756" w:rsidRDefault="0060292E" w:rsidP="00872756">
            <w:pPr>
              <w:tabs>
                <w:tab w:val="left" w:pos="0"/>
              </w:tabs>
              <w:spacing w:after="0" w:line="240" w:lineRule="auto"/>
              <w:rPr>
                <w:rFonts w:ascii="Times New Roman" w:hAnsi="Times New Roman" w:cs="Times New Roman"/>
                <w:b/>
                <w:color w:val="000000" w:themeColor="text1"/>
                <w:sz w:val="20"/>
                <w:szCs w:val="20"/>
              </w:rPr>
            </w:pPr>
            <w:r w:rsidRPr="00872756">
              <w:rPr>
                <w:rFonts w:ascii="Times New Roman" w:hAnsi="Times New Roman" w:cs="Times New Roman"/>
                <w:b/>
                <w:color w:val="000000" w:themeColor="text1"/>
                <w:sz w:val="20"/>
                <w:szCs w:val="20"/>
              </w:rPr>
              <w:t xml:space="preserve">Art 10 (3) –reformulare </w:t>
            </w:r>
          </w:p>
          <w:p w14:paraId="70AC606B" w14:textId="3C1CC72C" w:rsidR="0060292E" w:rsidRPr="005E6C32" w:rsidRDefault="0060292E" w:rsidP="00872756">
            <w:pPr>
              <w:tabs>
                <w:tab w:val="left" w:pos="0"/>
              </w:tabs>
              <w:spacing w:after="0" w:line="240" w:lineRule="auto"/>
              <w:ind w:firstLine="136"/>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xml:space="preserve">Dacă, în termen de 5 zile lucrătoare de la data </w:t>
            </w:r>
            <w:r w:rsidRPr="005E6C32">
              <w:rPr>
                <w:rFonts w:ascii="Times New Roman" w:hAnsi="Times New Roman" w:cs="Times New Roman"/>
                <w:strike/>
                <w:color w:val="000000" w:themeColor="text1"/>
                <w:sz w:val="20"/>
                <w:szCs w:val="20"/>
              </w:rPr>
              <w:t>transmiterii</w:t>
            </w:r>
            <w:r w:rsidRPr="005E6C32">
              <w:rPr>
                <w:rFonts w:ascii="Times New Roman" w:hAnsi="Times New Roman" w:cs="Times New Roman"/>
                <w:color w:val="000000" w:themeColor="text1"/>
                <w:sz w:val="20"/>
                <w:szCs w:val="20"/>
              </w:rPr>
              <w:t xml:space="preserve"> notificării prevăzute la alin. (2), FA nu achită ȋn contul OD </w:t>
            </w:r>
            <w:r w:rsidRPr="005E6C32">
              <w:rPr>
                <w:rFonts w:ascii="Times New Roman" w:hAnsi="Times New Roman" w:cs="Times New Roman"/>
                <w:strike/>
                <w:color w:val="000000" w:themeColor="text1"/>
                <w:sz w:val="20"/>
                <w:szCs w:val="20"/>
              </w:rPr>
              <w:t>cel puțin suma minimă de plată,</w:t>
            </w:r>
            <w:r w:rsidRPr="005E6C32">
              <w:rPr>
                <w:rFonts w:ascii="Times New Roman" w:hAnsi="Times New Roman" w:cs="Times New Roman"/>
                <w:color w:val="000000" w:themeColor="text1"/>
                <w:sz w:val="20"/>
                <w:szCs w:val="20"/>
              </w:rPr>
              <w:t xml:space="preserve"> suma datorată, ramasă după executarea garanției financiare constituită de FA, OD transmite, către toți clienții finali din portofoliul FA, amplasați ȋn zona sa de activitate, precum și către FA și spre știință ANRE și FUI desemnat pe zona sa de activitate, o notificare privind denunțarea unilaterală a CD încheiat cu FA, conform modelului prevăzut în Anexa </w:t>
            </w:r>
            <w:r w:rsidR="00872756">
              <w:rPr>
                <w:rFonts w:ascii="Times New Roman" w:hAnsi="Times New Roman" w:cs="Times New Roman"/>
                <w:color w:val="000000" w:themeColor="text1"/>
                <w:sz w:val="20"/>
                <w:szCs w:val="20"/>
              </w:rPr>
              <w:t>nr. 3  la prezentul Regulament.</w:t>
            </w:r>
          </w:p>
          <w:p w14:paraId="1FFBD645" w14:textId="77777777" w:rsidR="0060292E" w:rsidRPr="00872756" w:rsidRDefault="0060292E" w:rsidP="00F57B98">
            <w:pPr>
              <w:spacing w:after="0" w:line="240" w:lineRule="auto"/>
              <w:ind w:left="136"/>
              <w:jc w:val="both"/>
              <w:rPr>
                <w:rFonts w:ascii="Times New Roman" w:hAnsi="Times New Roman" w:cs="Times New Roman"/>
                <w:b/>
                <w:color w:val="000000" w:themeColor="text1"/>
                <w:sz w:val="20"/>
                <w:szCs w:val="20"/>
              </w:rPr>
            </w:pPr>
            <w:r w:rsidRPr="00872756">
              <w:rPr>
                <w:rFonts w:ascii="Times New Roman" w:hAnsi="Times New Roman" w:cs="Times New Roman"/>
                <w:b/>
                <w:color w:val="000000" w:themeColor="text1"/>
                <w:sz w:val="20"/>
                <w:szCs w:val="20"/>
              </w:rPr>
              <w:t xml:space="preserve">Art 10 (4) –reformulare </w:t>
            </w:r>
          </w:p>
          <w:p w14:paraId="1B57D00A" w14:textId="77777777" w:rsidR="0060292E" w:rsidRPr="005E6C32" w:rsidRDefault="0060292E" w:rsidP="00F57B98">
            <w:pPr>
              <w:spacing w:after="0" w:line="240" w:lineRule="auto"/>
              <w:ind w:firstLine="226"/>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xml:space="preserve">Dacă, în termen de 21 de zile de la data transmiterii notificării prevăzute la alin. (3), FA nu achită ȋn contul OD </w:t>
            </w:r>
            <w:r w:rsidRPr="005E6C32">
              <w:rPr>
                <w:rFonts w:ascii="Times New Roman" w:hAnsi="Times New Roman" w:cs="Times New Roman"/>
                <w:strike/>
                <w:color w:val="000000" w:themeColor="text1"/>
                <w:sz w:val="20"/>
                <w:szCs w:val="20"/>
              </w:rPr>
              <w:t>cel puțin suma minimă de plată</w:t>
            </w:r>
            <w:r w:rsidRPr="005E6C32">
              <w:rPr>
                <w:rFonts w:ascii="Times New Roman" w:hAnsi="Times New Roman" w:cs="Times New Roman"/>
                <w:color w:val="000000" w:themeColor="text1"/>
                <w:sz w:val="20"/>
                <w:szCs w:val="20"/>
              </w:rPr>
              <w:t xml:space="preserve">, suma datorată, ramasa dupa executarea garantiei financiare, denunțarea unilaterală își produce efectele prin încetarea CD încheiat între OD și FA ȋn a 22-a zi lucrătoare de la data transmiterii notificării prevăzute la alin. (3). </w:t>
            </w:r>
          </w:p>
        </w:tc>
        <w:tc>
          <w:tcPr>
            <w:tcW w:w="2880" w:type="dxa"/>
          </w:tcPr>
          <w:p w14:paraId="12D4C13D" w14:textId="77777777" w:rsidR="0060292E" w:rsidRPr="005E6C32" w:rsidRDefault="0060292E" w:rsidP="00F57B98">
            <w:pPr>
              <w:spacing w:after="0" w:line="240" w:lineRule="auto"/>
              <w:rPr>
                <w:rFonts w:ascii="Times New Roman" w:hAnsi="Times New Roman" w:cs="Times New Roman"/>
                <w:sz w:val="20"/>
                <w:szCs w:val="20"/>
              </w:rPr>
            </w:pPr>
          </w:p>
        </w:tc>
        <w:tc>
          <w:tcPr>
            <w:tcW w:w="2160" w:type="dxa"/>
          </w:tcPr>
          <w:p w14:paraId="0705FE15" w14:textId="77777777" w:rsidR="009A046B" w:rsidRDefault="009A046B" w:rsidP="009A046B">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F05D0A">
              <w:rPr>
                <w:rFonts w:ascii="Times New Roman" w:hAnsi="Times New Roman" w:cs="Times New Roman"/>
                <w:sz w:val="20"/>
                <w:szCs w:val="20"/>
              </w:rPr>
              <w:t>.</w:t>
            </w:r>
            <w:r>
              <w:rPr>
                <w:rFonts w:ascii="Times New Roman" w:hAnsi="Times New Roman" w:cs="Times New Roman"/>
                <w:sz w:val="20"/>
                <w:szCs w:val="20"/>
              </w:rPr>
              <w:t xml:space="preserve"> </w:t>
            </w:r>
          </w:p>
          <w:p w14:paraId="0BF11298" w14:textId="77777777" w:rsidR="009A046B" w:rsidRDefault="009A046B" w:rsidP="009A046B">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Este în interesul ambelor părți să încerce remedierea </w:t>
            </w:r>
            <w:r w:rsidR="00407026">
              <w:rPr>
                <w:rFonts w:ascii="Times New Roman" w:hAnsi="Times New Roman" w:cs="Times New Roman"/>
                <w:sz w:val="20"/>
                <w:szCs w:val="20"/>
              </w:rPr>
              <w:t xml:space="preserve">amiabilă a </w:t>
            </w:r>
            <w:r>
              <w:rPr>
                <w:rFonts w:ascii="Times New Roman" w:hAnsi="Times New Roman" w:cs="Times New Roman"/>
                <w:sz w:val="20"/>
                <w:szCs w:val="20"/>
              </w:rPr>
              <w:t>situației</w:t>
            </w:r>
            <w:r w:rsidR="00407026">
              <w:rPr>
                <w:rFonts w:ascii="Times New Roman" w:hAnsi="Times New Roman" w:cs="Times New Roman"/>
                <w:sz w:val="20"/>
                <w:szCs w:val="20"/>
              </w:rPr>
              <w:t>,</w:t>
            </w:r>
            <w:r>
              <w:rPr>
                <w:rFonts w:ascii="Times New Roman" w:hAnsi="Times New Roman" w:cs="Times New Roman"/>
                <w:sz w:val="20"/>
                <w:szCs w:val="20"/>
              </w:rPr>
              <w:t xml:space="preserve"> fără a se ajunge la încetarea contractului.</w:t>
            </w:r>
          </w:p>
          <w:p w14:paraId="3A631614" w14:textId="77777777" w:rsidR="009A046B" w:rsidRDefault="009A046B" w:rsidP="009A046B">
            <w:pPr>
              <w:spacing w:after="0" w:line="240" w:lineRule="auto"/>
              <w:rPr>
                <w:rFonts w:ascii="Times New Roman" w:hAnsi="Times New Roman" w:cs="Times New Roman"/>
                <w:sz w:val="20"/>
                <w:szCs w:val="20"/>
              </w:rPr>
            </w:pPr>
          </w:p>
          <w:p w14:paraId="0652D456" w14:textId="77777777" w:rsidR="009A046B" w:rsidRDefault="009A046B" w:rsidP="009A046B">
            <w:pPr>
              <w:spacing w:after="0" w:line="240" w:lineRule="auto"/>
              <w:rPr>
                <w:rFonts w:ascii="Times New Roman" w:hAnsi="Times New Roman" w:cs="Times New Roman"/>
                <w:sz w:val="20"/>
                <w:szCs w:val="20"/>
              </w:rPr>
            </w:pPr>
          </w:p>
          <w:p w14:paraId="32A89D44" w14:textId="77777777" w:rsidR="009A046B" w:rsidRDefault="009A046B" w:rsidP="009A046B">
            <w:pPr>
              <w:spacing w:after="0" w:line="240" w:lineRule="auto"/>
              <w:rPr>
                <w:rFonts w:ascii="Times New Roman" w:hAnsi="Times New Roman" w:cs="Times New Roman"/>
                <w:sz w:val="20"/>
                <w:szCs w:val="20"/>
              </w:rPr>
            </w:pPr>
          </w:p>
          <w:p w14:paraId="09A6121F" w14:textId="77777777" w:rsidR="009A046B" w:rsidRDefault="009A046B" w:rsidP="009A046B">
            <w:pPr>
              <w:spacing w:after="0" w:line="240" w:lineRule="auto"/>
              <w:rPr>
                <w:rFonts w:ascii="Times New Roman" w:hAnsi="Times New Roman" w:cs="Times New Roman"/>
                <w:sz w:val="20"/>
                <w:szCs w:val="20"/>
              </w:rPr>
            </w:pPr>
          </w:p>
          <w:p w14:paraId="4311EFA0" w14:textId="77777777" w:rsidR="009A046B" w:rsidRDefault="009A046B" w:rsidP="009A046B">
            <w:pPr>
              <w:spacing w:after="0" w:line="240" w:lineRule="auto"/>
              <w:rPr>
                <w:rFonts w:ascii="Times New Roman" w:hAnsi="Times New Roman" w:cs="Times New Roman"/>
                <w:sz w:val="20"/>
                <w:szCs w:val="20"/>
              </w:rPr>
            </w:pPr>
          </w:p>
          <w:p w14:paraId="2222A817" w14:textId="77777777" w:rsidR="009A046B" w:rsidRDefault="009A046B" w:rsidP="009A046B">
            <w:pPr>
              <w:spacing w:after="0" w:line="240" w:lineRule="auto"/>
              <w:rPr>
                <w:rFonts w:ascii="Times New Roman" w:hAnsi="Times New Roman" w:cs="Times New Roman"/>
                <w:sz w:val="20"/>
                <w:szCs w:val="20"/>
              </w:rPr>
            </w:pPr>
          </w:p>
          <w:p w14:paraId="26974177" w14:textId="77777777" w:rsidR="009A046B" w:rsidRDefault="009A046B" w:rsidP="009A046B">
            <w:pPr>
              <w:spacing w:after="0" w:line="240" w:lineRule="auto"/>
              <w:rPr>
                <w:rFonts w:ascii="Times New Roman" w:hAnsi="Times New Roman" w:cs="Times New Roman"/>
                <w:sz w:val="20"/>
                <w:szCs w:val="20"/>
              </w:rPr>
            </w:pPr>
          </w:p>
          <w:p w14:paraId="13B7342C" w14:textId="77777777" w:rsidR="009A046B" w:rsidRDefault="009A046B" w:rsidP="009A046B">
            <w:pPr>
              <w:spacing w:after="0" w:line="240" w:lineRule="auto"/>
              <w:rPr>
                <w:rFonts w:ascii="Times New Roman" w:hAnsi="Times New Roman" w:cs="Times New Roman"/>
                <w:sz w:val="20"/>
                <w:szCs w:val="20"/>
              </w:rPr>
            </w:pPr>
          </w:p>
          <w:p w14:paraId="76592976" w14:textId="77777777" w:rsidR="009A046B" w:rsidRDefault="009A046B" w:rsidP="009A046B">
            <w:pPr>
              <w:spacing w:after="0" w:line="240" w:lineRule="auto"/>
              <w:rPr>
                <w:rFonts w:ascii="Times New Roman" w:hAnsi="Times New Roman" w:cs="Times New Roman"/>
                <w:sz w:val="20"/>
                <w:szCs w:val="20"/>
              </w:rPr>
            </w:pPr>
          </w:p>
          <w:p w14:paraId="55989DE2" w14:textId="77777777" w:rsidR="009A046B" w:rsidRDefault="009A046B" w:rsidP="009A046B">
            <w:pPr>
              <w:spacing w:after="0" w:line="240" w:lineRule="auto"/>
              <w:rPr>
                <w:rFonts w:ascii="Times New Roman" w:hAnsi="Times New Roman" w:cs="Times New Roman"/>
                <w:sz w:val="20"/>
                <w:szCs w:val="20"/>
              </w:rPr>
            </w:pPr>
          </w:p>
          <w:p w14:paraId="5AEDD76B" w14:textId="77777777" w:rsidR="009A046B" w:rsidRDefault="009A046B" w:rsidP="009A046B">
            <w:pPr>
              <w:spacing w:after="0" w:line="240" w:lineRule="auto"/>
              <w:rPr>
                <w:rFonts w:ascii="Times New Roman" w:hAnsi="Times New Roman" w:cs="Times New Roman"/>
                <w:sz w:val="20"/>
                <w:szCs w:val="20"/>
              </w:rPr>
            </w:pPr>
          </w:p>
          <w:p w14:paraId="716E086C" w14:textId="77777777" w:rsidR="009A046B" w:rsidRDefault="009A046B" w:rsidP="009A046B">
            <w:pPr>
              <w:spacing w:after="0" w:line="240" w:lineRule="auto"/>
              <w:rPr>
                <w:rFonts w:ascii="Times New Roman" w:hAnsi="Times New Roman" w:cs="Times New Roman"/>
                <w:sz w:val="20"/>
                <w:szCs w:val="20"/>
              </w:rPr>
            </w:pPr>
          </w:p>
          <w:p w14:paraId="25460E4C" w14:textId="77777777" w:rsidR="009A046B" w:rsidRDefault="009A046B" w:rsidP="009A046B">
            <w:pPr>
              <w:spacing w:after="0" w:line="240" w:lineRule="auto"/>
              <w:rPr>
                <w:rFonts w:ascii="Times New Roman" w:hAnsi="Times New Roman" w:cs="Times New Roman"/>
                <w:sz w:val="20"/>
                <w:szCs w:val="20"/>
              </w:rPr>
            </w:pPr>
          </w:p>
          <w:p w14:paraId="0B9F4537" w14:textId="77777777" w:rsidR="009A046B" w:rsidRDefault="009A046B" w:rsidP="009A046B">
            <w:pPr>
              <w:spacing w:after="0" w:line="240" w:lineRule="auto"/>
              <w:rPr>
                <w:rFonts w:ascii="Times New Roman" w:hAnsi="Times New Roman" w:cs="Times New Roman"/>
                <w:sz w:val="20"/>
                <w:szCs w:val="20"/>
              </w:rPr>
            </w:pPr>
          </w:p>
          <w:p w14:paraId="782F0D05" w14:textId="77777777" w:rsidR="009A046B" w:rsidRDefault="009A046B" w:rsidP="009A046B">
            <w:pPr>
              <w:spacing w:after="0" w:line="240" w:lineRule="auto"/>
              <w:rPr>
                <w:rFonts w:ascii="Times New Roman" w:hAnsi="Times New Roman" w:cs="Times New Roman"/>
                <w:sz w:val="20"/>
                <w:szCs w:val="20"/>
              </w:rPr>
            </w:pPr>
          </w:p>
          <w:p w14:paraId="401361F1" w14:textId="77777777" w:rsidR="00B049DF" w:rsidRDefault="00B049DF" w:rsidP="00B049D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Reformulat prin includerea referirii la </w:t>
            </w:r>
            <w:r w:rsidR="00407026">
              <w:rPr>
                <w:rFonts w:ascii="Times New Roman" w:hAnsi="Times New Roman" w:cs="Times New Roman"/>
                <w:sz w:val="20"/>
                <w:szCs w:val="20"/>
              </w:rPr>
              <w:t xml:space="preserve">executarea </w:t>
            </w:r>
            <w:r>
              <w:rPr>
                <w:rFonts w:ascii="Times New Roman" w:hAnsi="Times New Roman" w:cs="Times New Roman"/>
                <w:sz w:val="20"/>
                <w:szCs w:val="20"/>
              </w:rPr>
              <w:t>garanți</w:t>
            </w:r>
            <w:r w:rsidR="00407026">
              <w:rPr>
                <w:rFonts w:ascii="Times New Roman" w:hAnsi="Times New Roman" w:cs="Times New Roman"/>
                <w:sz w:val="20"/>
                <w:szCs w:val="20"/>
              </w:rPr>
              <w:t>ei</w:t>
            </w:r>
            <w:r>
              <w:rPr>
                <w:rFonts w:ascii="Times New Roman" w:hAnsi="Times New Roman" w:cs="Times New Roman"/>
                <w:sz w:val="20"/>
                <w:szCs w:val="20"/>
              </w:rPr>
              <w:t xml:space="preserve"> financiar</w:t>
            </w:r>
            <w:r w:rsidR="00407026">
              <w:rPr>
                <w:rFonts w:ascii="Times New Roman" w:hAnsi="Times New Roman" w:cs="Times New Roman"/>
                <w:sz w:val="20"/>
                <w:szCs w:val="20"/>
              </w:rPr>
              <w:t>e</w:t>
            </w:r>
            <w:r>
              <w:rPr>
                <w:rFonts w:ascii="Times New Roman" w:hAnsi="Times New Roman" w:cs="Times New Roman"/>
                <w:sz w:val="20"/>
                <w:szCs w:val="20"/>
              </w:rPr>
              <w:t>.</w:t>
            </w:r>
          </w:p>
          <w:p w14:paraId="42A12E65" w14:textId="77777777" w:rsidR="009A046B" w:rsidRDefault="009A046B" w:rsidP="009A046B">
            <w:pPr>
              <w:spacing w:after="0" w:line="240" w:lineRule="auto"/>
              <w:rPr>
                <w:rFonts w:ascii="Times New Roman" w:hAnsi="Times New Roman" w:cs="Times New Roman"/>
                <w:sz w:val="20"/>
                <w:szCs w:val="20"/>
              </w:rPr>
            </w:pPr>
          </w:p>
          <w:p w14:paraId="3C7DBC59" w14:textId="77777777" w:rsidR="009A046B" w:rsidRDefault="009A046B" w:rsidP="009A046B">
            <w:pPr>
              <w:spacing w:after="0" w:line="240" w:lineRule="auto"/>
              <w:rPr>
                <w:rFonts w:ascii="Times New Roman" w:hAnsi="Times New Roman" w:cs="Times New Roman"/>
                <w:sz w:val="20"/>
                <w:szCs w:val="20"/>
              </w:rPr>
            </w:pPr>
          </w:p>
          <w:p w14:paraId="3EAF6C23" w14:textId="77777777" w:rsidR="009A046B" w:rsidRDefault="009A046B" w:rsidP="009A046B">
            <w:pPr>
              <w:spacing w:after="0" w:line="240" w:lineRule="auto"/>
              <w:rPr>
                <w:rFonts w:ascii="Times New Roman" w:hAnsi="Times New Roman" w:cs="Times New Roman"/>
                <w:sz w:val="20"/>
                <w:szCs w:val="20"/>
              </w:rPr>
            </w:pPr>
          </w:p>
          <w:p w14:paraId="6AD45154" w14:textId="77777777" w:rsidR="009A046B" w:rsidRDefault="009A046B" w:rsidP="009A046B">
            <w:pPr>
              <w:spacing w:after="0" w:line="240" w:lineRule="auto"/>
              <w:rPr>
                <w:rFonts w:ascii="Times New Roman" w:hAnsi="Times New Roman" w:cs="Times New Roman"/>
                <w:sz w:val="20"/>
                <w:szCs w:val="20"/>
              </w:rPr>
            </w:pPr>
          </w:p>
          <w:p w14:paraId="6E4102D1" w14:textId="77777777" w:rsidR="009A046B" w:rsidRDefault="009A046B" w:rsidP="009A046B">
            <w:pPr>
              <w:spacing w:after="0" w:line="240" w:lineRule="auto"/>
              <w:rPr>
                <w:rFonts w:ascii="Times New Roman" w:hAnsi="Times New Roman" w:cs="Times New Roman"/>
                <w:sz w:val="20"/>
                <w:szCs w:val="20"/>
              </w:rPr>
            </w:pPr>
          </w:p>
          <w:p w14:paraId="199D399A" w14:textId="77777777" w:rsidR="009A046B" w:rsidRDefault="009A046B" w:rsidP="009A046B">
            <w:pPr>
              <w:spacing w:after="0" w:line="240" w:lineRule="auto"/>
              <w:rPr>
                <w:rFonts w:ascii="Times New Roman" w:hAnsi="Times New Roman" w:cs="Times New Roman"/>
                <w:sz w:val="20"/>
                <w:szCs w:val="20"/>
              </w:rPr>
            </w:pPr>
          </w:p>
          <w:p w14:paraId="3FB79586" w14:textId="77777777" w:rsidR="009A046B" w:rsidRDefault="009A046B" w:rsidP="009A046B">
            <w:pPr>
              <w:spacing w:after="0" w:line="240" w:lineRule="auto"/>
              <w:rPr>
                <w:rFonts w:ascii="Times New Roman" w:hAnsi="Times New Roman" w:cs="Times New Roman"/>
                <w:sz w:val="20"/>
                <w:szCs w:val="20"/>
              </w:rPr>
            </w:pPr>
          </w:p>
          <w:p w14:paraId="00F00196" w14:textId="77777777" w:rsidR="009A046B" w:rsidRDefault="009A046B" w:rsidP="009A046B">
            <w:pPr>
              <w:spacing w:after="0" w:line="240" w:lineRule="auto"/>
              <w:rPr>
                <w:rFonts w:ascii="Times New Roman" w:hAnsi="Times New Roman" w:cs="Times New Roman"/>
                <w:sz w:val="20"/>
                <w:szCs w:val="20"/>
              </w:rPr>
            </w:pPr>
          </w:p>
          <w:p w14:paraId="12798B0C" w14:textId="77777777" w:rsidR="0060292E" w:rsidRPr="005E6C32" w:rsidRDefault="009A046B" w:rsidP="0040702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acceptă. </w:t>
            </w:r>
            <w:r w:rsidR="00407026">
              <w:rPr>
                <w:rFonts w:ascii="Times New Roman" w:hAnsi="Times New Roman" w:cs="Times New Roman"/>
                <w:sz w:val="20"/>
                <w:szCs w:val="20"/>
              </w:rPr>
              <w:t>Formularea este ȋn concordanță cu prevederile R</w:t>
            </w:r>
            <w:r>
              <w:rPr>
                <w:rFonts w:ascii="Times New Roman" w:hAnsi="Times New Roman" w:cs="Times New Roman"/>
                <w:sz w:val="20"/>
                <w:szCs w:val="20"/>
              </w:rPr>
              <w:t>egulamentului de furnizare.</w:t>
            </w:r>
          </w:p>
        </w:tc>
      </w:tr>
      <w:tr w:rsidR="00064A90" w:rsidRPr="005E6C32" w14:paraId="3DCD4889" w14:textId="77777777" w:rsidTr="005F536C">
        <w:tc>
          <w:tcPr>
            <w:tcW w:w="639" w:type="dxa"/>
            <w:vMerge w:val="restart"/>
          </w:tcPr>
          <w:p w14:paraId="082A36FD"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Art. 11.</w:t>
            </w:r>
          </w:p>
        </w:tc>
        <w:tc>
          <w:tcPr>
            <w:tcW w:w="3119" w:type="dxa"/>
            <w:vMerge w:val="restart"/>
          </w:tcPr>
          <w:p w14:paraId="568C3EC2" w14:textId="77777777" w:rsidR="00064A90" w:rsidRPr="006A22D3" w:rsidRDefault="00064A90"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(1) Pentru preluarea de către FUI a locurilor de consum ale clienților finali ai căror FA se află in situația încetării CR încheiat cu OR (ca urmare a denunțării unilaterale / rezilierii acestuia de către OR), OR întocmește lista locurilor de consum preluate, conform modelului din Anexa nr. 4 la prezentul </w:t>
            </w:r>
            <w:r w:rsidRPr="006A22D3">
              <w:rPr>
                <w:rFonts w:ascii="Times New Roman" w:hAnsi="Times New Roman" w:cs="Times New Roman"/>
                <w:sz w:val="20"/>
                <w:szCs w:val="20"/>
              </w:rPr>
              <w:lastRenderedPageBreak/>
              <w:t xml:space="preserve">Regulament. </w:t>
            </w:r>
          </w:p>
          <w:p w14:paraId="5D5070D1" w14:textId="77777777" w:rsidR="00064A90" w:rsidRPr="006A22D3" w:rsidRDefault="00064A90"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(2) Cel mai târziu în prima zi lucrătoare după data încetării CR încheiat cu FA, OR transmite lista prevăzută la alin. (1), în scris și în format electronic prelucrabil (fișier Excel), către FUI desemnat pentru zona/zonele geografice ȋn care acestea sunt amplasate și către ANRE, împreună cu confirmarea datei de încetare a CR.</w:t>
            </w:r>
          </w:p>
          <w:p w14:paraId="7204E1AE" w14:textId="77777777" w:rsidR="00064A90" w:rsidRPr="006A22D3" w:rsidRDefault="00064A90"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 xml:space="preserve">(3) În cel mult 2 zile lucrătoare de la primirea confirmării prevăzute la alin. (2), ANRE transmite FUI și spre știință OR și FA notificarea de preluare de către FUI a locurilor de consum din lista transmisă de OR conform alin. (2). </w:t>
            </w:r>
          </w:p>
          <w:p w14:paraId="4052D5A9" w14:textId="77777777" w:rsidR="00064A90" w:rsidRPr="006A22D3" w:rsidRDefault="00064A90" w:rsidP="00F57B98">
            <w:pPr>
              <w:spacing w:after="0" w:line="240" w:lineRule="auto"/>
              <w:rPr>
                <w:rFonts w:ascii="Times New Roman" w:hAnsi="Times New Roman" w:cs="Times New Roman"/>
                <w:sz w:val="20"/>
                <w:szCs w:val="20"/>
              </w:rPr>
            </w:pPr>
            <w:r w:rsidRPr="006A22D3">
              <w:rPr>
                <w:rFonts w:ascii="Times New Roman" w:hAnsi="Times New Roman" w:cs="Times New Roman"/>
                <w:sz w:val="20"/>
                <w:szCs w:val="20"/>
              </w:rPr>
              <w:t>(4) În cel mult 3 zile lucrătoare de la data primirii notificării prevăzute la alin. (3), FUI transmite clienților finali preluați informarea de preluare care va conține cel puțin elementele precizate in Anexa nr. 1 la prezentul Regulament.</w:t>
            </w:r>
          </w:p>
        </w:tc>
        <w:tc>
          <w:tcPr>
            <w:tcW w:w="1134" w:type="dxa"/>
          </w:tcPr>
          <w:p w14:paraId="44DB7B34"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33124652"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Pentru preluarea de către FUI a locurilor de consum ale clienților finali ai căror FA se află in situația încetării CR încheiat cu OR (ca urmare a denunțării unilaterale / rezilierii acestuia de către OR), OR întocmește lista locurilor de consum preluate, conform modelului din Anexa nr. 4 la prezentul Regulament. </w:t>
            </w:r>
          </w:p>
          <w:p w14:paraId="5F2075C1"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w:t>
            </w:r>
            <w:r w:rsidRPr="005E6C32">
              <w:rPr>
                <w:rFonts w:ascii="Times New Roman" w:hAnsi="Times New Roman" w:cs="Times New Roman"/>
                <w:sz w:val="20"/>
                <w:szCs w:val="20"/>
              </w:rPr>
              <w:t xml:space="preserve"> Cel mai târziu în </w:t>
            </w:r>
            <w:r w:rsidRPr="005E6C32">
              <w:rPr>
                <w:rFonts w:ascii="Times New Roman" w:hAnsi="Times New Roman" w:cs="Times New Roman"/>
                <w:strike/>
                <w:sz w:val="20"/>
                <w:szCs w:val="20"/>
              </w:rPr>
              <w:t>prima</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a doua</w:t>
            </w:r>
            <w:r w:rsidRPr="005E6C32">
              <w:rPr>
                <w:rFonts w:ascii="Times New Roman" w:hAnsi="Times New Roman" w:cs="Times New Roman"/>
                <w:sz w:val="20"/>
                <w:szCs w:val="20"/>
              </w:rPr>
              <w:t xml:space="preserve"> zi lucrătoare după data </w:t>
            </w:r>
            <w:r w:rsidRPr="005E6C32">
              <w:rPr>
                <w:rFonts w:ascii="Times New Roman" w:hAnsi="Times New Roman" w:cs="Times New Roman"/>
                <w:strike/>
                <w:sz w:val="20"/>
                <w:szCs w:val="20"/>
              </w:rPr>
              <w:t>încetării</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expirarii termenului de plată a sumei minime datorate de FA către OR </w:t>
            </w:r>
            <w:r w:rsidRPr="005E6C32">
              <w:rPr>
                <w:rFonts w:ascii="Times New Roman" w:hAnsi="Times New Roman" w:cs="Times New Roman"/>
                <w:strike/>
                <w:sz w:val="20"/>
                <w:szCs w:val="20"/>
              </w:rPr>
              <w:t>CR încheiat cu FA</w:t>
            </w:r>
            <w:r w:rsidRPr="005E6C32">
              <w:rPr>
                <w:rFonts w:ascii="Times New Roman" w:hAnsi="Times New Roman" w:cs="Times New Roman"/>
                <w:b/>
                <w:bCs/>
                <w:color w:val="FF0000"/>
                <w:sz w:val="20"/>
                <w:szCs w:val="20"/>
              </w:rPr>
              <w:t xml:space="preserve"> conform </w:t>
            </w:r>
            <w:r w:rsidRPr="005E6C32">
              <w:rPr>
                <w:rFonts w:ascii="Times New Roman" w:hAnsi="Times New Roman" w:cs="Times New Roman"/>
                <w:b/>
                <w:bCs/>
                <w:color w:val="FF0000"/>
                <w:sz w:val="20"/>
                <w:szCs w:val="20"/>
              </w:rPr>
              <w:lastRenderedPageBreak/>
              <w:t>Notificări din Anexa 3</w:t>
            </w:r>
            <w:r w:rsidRPr="005E6C32">
              <w:rPr>
                <w:rFonts w:ascii="Times New Roman" w:hAnsi="Times New Roman" w:cs="Times New Roman"/>
                <w:sz w:val="20"/>
                <w:szCs w:val="20"/>
              </w:rPr>
              <w:t>,CR încheiat cu FA, OR transmite lista prevăzută la alin. (1), în scris și în format electronic prelucrabil (fișier Excel), către FUI desemnat pentru zona/zonele geografice ȋn care acestea sunt amplasate și către ANRE, împreună cu confirmarea datei de încetare a CR.</w:t>
            </w:r>
          </w:p>
        </w:tc>
        <w:tc>
          <w:tcPr>
            <w:tcW w:w="2880" w:type="dxa"/>
          </w:tcPr>
          <w:p w14:paraId="7B524F44"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OD trebuie sa se asigure ca FA a efectuat plata.</w:t>
            </w:r>
          </w:p>
        </w:tc>
        <w:tc>
          <w:tcPr>
            <w:tcW w:w="2160" w:type="dxa"/>
          </w:tcPr>
          <w:p w14:paraId="1FB7E1F6" w14:textId="77777777" w:rsidR="00064A90"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Articol reformulat.</w:t>
            </w:r>
          </w:p>
          <w:p w14:paraId="6C645063" w14:textId="77777777" w:rsidR="00064A90" w:rsidRDefault="00064A90" w:rsidP="00F57B98">
            <w:pPr>
              <w:spacing w:after="0" w:line="240" w:lineRule="auto"/>
              <w:rPr>
                <w:rFonts w:ascii="Times New Roman" w:hAnsi="Times New Roman" w:cs="Times New Roman"/>
                <w:sz w:val="20"/>
                <w:szCs w:val="20"/>
              </w:rPr>
            </w:pPr>
          </w:p>
          <w:p w14:paraId="5F6CE4BE" w14:textId="77777777" w:rsidR="00064A90" w:rsidRDefault="00064A90" w:rsidP="00F57B98">
            <w:pPr>
              <w:spacing w:after="0" w:line="240" w:lineRule="auto"/>
              <w:rPr>
                <w:rFonts w:ascii="Times New Roman" w:hAnsi="Times New Roman" w:cs="Times New Roman"/>
                <w:sz w:val="20"/>
                <w:szCs w:val="20"/>
              </w:rPr>
            </w:pPr>
          </w:p>
          <w:p w14:paraId="6F9033BF" w14:textId="77777777" w:rsidR="00064A90" w:rsidRDefault="00064A90" w:rsidP="00F57B98">
            <w:pPr>
              <w:spacing w:after="0" w:line="240" w:lineRule="auto"/>
              <w:rPr>
                <w:rFonts w:ascii="Times New Roman" w:hAnsi="Times New Roman" w:cs="Times New Roman"/>
                <w:sz w:val="20"/>
                <w:szCs w:val="20"/>
              </w:rPr>
            </w:pPr>
          </w:p>
          <w:p w14:paraId="0A1E27B7" w14:textId="77777777" w:rsidR="00064A90" w:rsidRDefault="00064A90" w:rsidP="00F57B98">
            <w:pPr>
              <w:spacing w:after="0" w:line="240" w:lineRule="auto"/>
              <w:rPr>
                <w:rFonts w:ascii="Times New Roman" w:hAnsi="Times New Roman" w:cs="Times New Roman"/>
                <w:sz w:val="20"/>
                <w:szCs w:val="20"/>
              </w:rPr>
            </w:pPr>
          </w:p>
          <w:p w14:paraId="41E65EBD" w14:textId="77777777" w:rsidR="00064A90" w:rsidRPr="005E6C32" w:rsidRDefault="00064A90" w:rsidP="00407026">
            <w:pPr>
              <w:spacing w:after="0" w:line="240" w:lineRule="auto"/>
              <w:rPr>
                <w:rFonts w:ascii="Times New Roman" w:hAnsi="Times New Roman" w:cs="Times New Roman"/>
                <w:sz w:val="20"/>
                <w:szCs w:val="20"/>
              </w:rPr>
            </w:pPr>
            <w:r>
              <w:rPr>
                <w:rFonts w:ascii="Times New Roman" w:hAnsi="Times New Roman" w:cs="Times New Roman"/>
                <w:sz w:val="20"/>
                <w:szCs w:val="20"/>
              </w:rPr>
              <w:t>(2) Nu se accepta. Referința o reprezintă data încetării contractului de rețea.</w:t>
            </w:r>
          </w:p>
        </w:tc>
      </w:tr>
      <w:tr w:rsidR="00064A90" w:rsidRPr="005E6C32" w14:paraId="27C2CD6A" w14:textId="77777777" w:rsidTr="005F536C">
        <w:tc>
          <w:tcPr>
            <w:tcW w:w="639" w:type="dxa"/>
            <w:vMerge/>
          </w:tcPr>
          <w:p w14:paraId="07647B60"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34DDCFEB" w14:textId="77777777" w:rsidR="00064A90" w:rsidRPr="005E6C32" w:rsidRDefault="00064A90" w:rsidP="00F57B98">
            <w:pPr>
              <w:spacing w:after="0" w:line="240" w:lineRule="auto"/>
              <w:rPr>
                <w:rFonts w:ascii="Times New Roman" w:hAnsi="Times New Roman" w:cs="Times New Roman"/>
                <w:sz w:val="20"/>
                <w:szCs w:val="20"/>
              </w:rPr>
            </w:pPr>
          </w:p>
        </w:tc>
        <w:tc>
          <w:tcPr>
            <w:tcW w:w="1134" w:type="dxa"/>
          </w:tcPr>
          <w:p w14:paraId="3C7E2D22"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Distributie</w:t>
            </w:r>
          </w:p>
        </w:tc>
        <w:tc>
          <w:tcPr>
            <w:tcW w:w="5312" w:type="dxa"/>
          </w:tcPr>
          <w:p w14:paraId="4F96451F" w14:textId="77777777" w:rsidR="00064A90" w:rsidRPr="005E6C32" w:rsidRDefault="00064A90"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Art. 11.</w:t>
            </w:r>
            <w:r w:rsidRPr="005E6C32">
              <w:rPr>
                <w:rFonts w:ascii="Times New Roman" w:hAnsi="Times New Roman" w:cs="Times New Roman"/>
                <w:sz w:val="20"/>
                <w:szCs w:val="20"/>
              </w:rPr>
              <w:tab/>
              <w:t xml:space="preserve">(1) Pentru preluarea de către FUI a locurilor de consum ale clienților finali ai căror FA se află in situația încetării CR încheiat cu OR (ca urmare a denunțării unilaterale / rezilierii acestuia de către OR), OR întocmește lista locurilor de consum preluate, conform modelului din Anexa nr. 4 la prezentul Regulament. </w:t>
            </w:r>
          </w:p>
          <w:p w14:paraId="52E692F2" w14:textId="77777777" w:rsidR="00064A90" w:rsidRPr="005E6C32" w:rsidRDefault="00064A90"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trike/>
                <w:sz w:val="20"/>
                <w:szCs w:val="20"/>
              </w:rPr>
              <w:t>(2) Cel mai târziu în prima zi lucrătoare după data încetării CR încheiat cu FA, OR transmite lista prevăzută la alin. (1), în scris și în format electronic prelucrabil (fișier Excel), către FUI desemnat pentru zona/zonele geografice ȋn care acestea sunt amplasate și către ANRE, împreună cu confirmarea datei de încetare a CR.</w:t>
            </w:r>
          </w:p>
          <w:p w14:paraId="72A04233" w14:textId="77777777" w:rsidR="00064A90" w:rsidRPr="005E6C32" w:rsidRDefault="00064A90"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z w:val="20"/>
                <w:szCs w:val="20"/>
              </w:rPr>
              <w:t xml:space="preserve">(3) În cel mult 2 zile lucrătoare de la primirea </w:t>
            </w:r>
            <w:r w:rsidRPr="005E6C32">
              <w:rPr>
                <w:rFonts w:ascii="Times New Roman" w:hAnsi="Times New Roman" w:cs="Times New Roman"/>
                <w:b/>
                <w:sz w:val="20"/>
                <w:szCs w:val="20"/>
                <w:u w:val="single"/>
              </w:rPr>
              <w:t xml:space="preserve">Notificarii de denuntare a CD de la OD , </w:t>
            </w:r>
            <w:r w:rsidRPr="005E6C32">
              <w:rPr>
                <w:rFonts w:ascii="Times New Roman" w:hAnsi="Times New Roman" w:cs="Times New Roman"/>
                <w:strike/>
                <w:sz w:val="20"/>
                <w:szCs w:val="20"/>
              </w:rPr>
              <w:t>confirmării prevăzute la alin. (2)</w:t>
            </w:r>
            <w:r w:rsidRPr="005E6C32">
              <w:rPr>
                <w:rFonts w:ascii="Times New Roman" w:hAnsi="Times New Roman" w:cs="Times New Roman"/>
                <w:sz w:val="20"/>
                <w:szCs w:val="20"/>
              </w:rPr>
              <w:t xml:space="preserve">, ANRE transmite FUI și spre știință OR și FA notificarea de preluare de către FUI a locurilor de consum din lista transmisă de OR </w:t>
            </w:r>
            <w:r w:rsidRPr="005E6C32">
              <w:rPr>
                <w:rFonts w:ascii="Times New Roman" w:hAnsi="Times New Roman" w:cs="Times New Roman"/>
                <w:strike/>
                <w:sz w:val="20"/>
                <w:szCs w:val="20"/>
              </w:rPr>
              <w:t xml:space="preserve">conform alin. (2). </w:t>
            </w:r>
          </w:p>
          <w:p w14:paraId="09189B23"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(4) În cel mult 3 zile lucrătoare de la data primirii notificării prevăzute la alin. (3), FUI transmite clienților finali preluați informarea de preluare care va conține cel puțin elementele precizate in Anexa nr. 1 la prezentul Regulament.</w:t>
            </w:r>
          </w:p>
        </w:tc>
        <w:tc>
          <w:tcPr>
            <w:tcW w:w="2880" w:type="dxa"/>
          </w:tcPr>
          <w:p w14:paraId="100443E4"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optimizarea procesului prin eliminarea acelor paşi care îl tergiversează şi totodată constituie pentru OD  resurse si cheltuieli suplimentare.</w:t>
            </w:r>
          </w:p>
        </w:tc>
        <w:tc>
          <w:tcPr>
            <w:tcW w:w="2160" w:type="dxa"/>
          </w:tcPr>
          <w:p w14:paraId="0EAD41D2" w14:textId="77777777" w:rsidR="00064A90"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Articol reformulat. </w:t>
            </w:r>
          </w:p>
        </w:tc>
      </w:tr>
      <w:tr w:rsidR="00064A90" w:rsidRPr="005E6C32" w14:paraId="71AEB785" w14:textId="77777777" w:rsidTr="005F536C">
        <w:tc>
          <w:tcPr>
            <w:tcW w:w="639" w:type="dxa"/>
            <w:vMerge/>
          </w:tcPr>
          <w:p w14:paraId="774F10DB"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2F4687FD" w14:textId="77777777" w:rsidR="00064A90" w:rsidRPr="005E6C32" w:rsidRDefault="00064A90" w:rsidP="00F57B98">
            <w:pPr>
              <w:spacing w:after="0" w:line="240" w:lineRule="auto"/>
              <w:rPr>
                <w:rFonts w:ascii="Times New Roman" w:hAnsi="Times New Roman" w:cs="Times New Roman"/>
                <w:sz w:val="20"/>
                <w:szCs w:val="20"/>
              </w:rPr>
            </w:pPr>
          </w:p>
        </w:tc>
        <w:tc>
          <w:tcPr>
            <w:tcW w:w="1134" w:type="dxa"/>
          </w:tcPr>
          <w:p w14:paraId="3FDBB413"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6A981B76" w14:textId="77777777" w:rsidR="00064A90" w:rsidRPr="005E6C32" w:rsidRDefault="00064A90" w:rsidP="00F57B98">
            <w:pPr>
              <w:pStyle w:val="Heading2"/>
              <w:spacing w:before="0"/>
              <w:rPr>
                <w:rFonts w:ascii="Times New Roman" w:hAnsi="Times New Roman" w:cs="Times New Roman"/>
                <w:sz w:val="20"/>
                <w:szCs w:val="20"/>
                <w:lang w:val="ro-RO"/>
              </w:rPr>
            </w:pPr>
            <w:r w:rsidRPr="005E6C32">
              <w:rPr>
                <w:rFonts w:ascii="Times New Roman" w:hAnsi="Times New Roman" w:cs="Times New Roman"/>
                <w:sz w:val="20"/>
                <w:szCs w:val="20"/>
                <w:lang w:val="ro-RO"/>
              </w:rPr>
              <w:t xml:space="preserve">(1) Pentru preluarea de către FUI a locurilor de consum ale clienților finali ai căror FA se află in situația încetării CR încheiat cu OR (ca urmare a denunțării unilaterale / rezilierii acestuia de către OR), OR întocmește lista locurilor de consum preluate, conform modelului din Anexa nr. 4 la prezentul Regulament. </w:t>
            </w:r>
            <w:r w:rsidRPr="005E6C32">
              <w:rPr>
                <w:rFonts w:ascii="Times New Roman" w:hAnsi="Times New Roman" w:cs="Times New Roman"/>
                <w:b/>
                <w:sz w:val="20"/>
                <w:szCs w:val="20"/>
                <w:lang w:val="ro-RO"/>
              </w:rPr>
              <w:t>OR va transmite FUI doar locurile de consum conectate la retea la momentul denuntarii contractului (locurile de consum deconectate nu vor fi preluate de FUI )</w:t>
            </w:r>
          </w:p>
          <w:p w14:paraId="6862608C" w14:textId="77777777" w:rsidR="00064A90" w:rsidRPr="005E6C32" w:rsidRDefault="00064A90" w:rsidP="005C56A9">
            <w:pPr>
              <w:pStyle w:val="Heading2"/>
              <w:spacing w:before="0"/>
              <w:rPr>
                <w:rFonts w:ascii="Times New Roman" w:hAnsi="Times New Roman" w:cs="Times New Roman"/>
                <w:strike/>
                <w:sz w:val="20"/>
                <w:szCs w:val="20"/>
                <w:lang w:val="ro-RO"/>
              </w:rPr>
            </w:pPr>
            <w:r w:rsidRPr="005E6C32">
              <w:rPr>
                <w:rFonts w:ascii="Times New Roman" w:hAnsi="Times New Roman" w:cs="Times New Roman"/>
                <w:strike/>
                <w:sz w:val="20"/>
                <w:szCs w:val="20"/>
                <w:lang w:val="ro-RO"/>
              </w:rPr>
              <w:t>Art. 12. 4) ) În cel mult 3 zile lucrătoare de la data primirii notificării prevăzute la alin. (3</w:t>
            </w:r>
            <w:r w:rsidRPr="005E6C32">
              <w:rPr>
                <w:rFonts w:ascii="Times New Roman" w:hAnsi="Times New Roman" w:cs="Times New Roman"/>
                <w:sz w:val="20"/>
                <w:szCs w:val="20"/>
                <w:lang w:val="ro-RO"/>
              </w:rPr>
              <w:t xml:space="preserve">), </w:t>
            </w:r>
            <w:r w:rsidRPr="005E6C32">
              <w:rPr>
                <w:rFonts w:ascii="Times New Roman" w:hAnsi="Times New Roman" w:cs="Times New Roman"/>
                <w:strike/>
                <w:sz w:val="20"/>
                <w:szCs w:val="20"/>
                <w:lang w:val="ro-RO"/>
              </w:rPr>
              <w:t xml:space="preserve">FUI transmite clienților finali preluați informarea de preluare care va conține cel puțin elementele precizate in Anexa nr. 1 la prezentul Regulament. </w:t>
            </w:r>
          </w:p>
        </w:tc>
        <w:tc>
          <w:tcPr>
            <w:tcW w:w="2880" w:type="dxa"/>
          </w:tcPr>
          <w:p w14:paraId="211EBD2B"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completare text pentru conformitate cu cele propuse la articolele anterioare.</w:t>
            </w:r>
          </w:p>
          <w:p w14:paraId="334BDA16" w14:textId="77777777" w:rsidR="00064A90" w:rsidRPr="005E6C32" w:rsidRDefault="00064A90" w:rsidP="00F57B98">
            <w:pPr>
              <w:spacing w:after="0" w:line="240" w:lineRule="auto"/>
              <w:rPr>
                <w:rFonts w:ascii="Times New Roman" w:hAnsi="Times New Roman" w:cs="Times New Roman"/>
                <w:sz w:val="20"/>
                <w:szCs w:val="20"/>
              </w:rPr>
            </w:pPr>
          </w:p>
          <w:p w14:paraId="7FFA520F"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eliminare subpunct pentru conformitate cu cele propuse la punctul 9.</w:t>
            </w:r>
          </w:p>
        </w:tc>
        <w:tc>
          <w:tcPr>
            <w:tcW w:w="2160" w:type="dxa"/>
          </w:tcPr>
          <w:p w14:paraId="412B0202" w14:textId="77777777" w:rsidR="00064A90"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Articol reformulat. </w:t>
            </w:r>
          </w:p>
          <w:p w14:paraId="29F8EA9C" w14:textId="77777777" w:rsidR="00064A90" w:rsidRDefault="00064A90" w:rsidP="00F57B98">
            <w:pPr>
              <w:spacing w:after="0" w:line="240" w:lineRule="auto"/>
              <w:rPr>
                <w:rFonts w:ascii="Times New Roman" w:hAnsi="Times New Roman" w:cs="Times New Roman"/>
                <w:sz w:val="20"/>
                <w:szCs w:val="20"/>
              </w:rPr>
            </w:pPr>
          </w:p>
          <w:p w14:paraId="4D4D1B04" w14:textId="77777777" w:rsidR="00064A90"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(1) Nu se accepta. Se transmite lista completă a locurilor de consum preluate, pentru ca si clienții deconectați dar care se aflau încă ȋn portofoliul FA (contractul de furnizare nefiind reziliat) să fie informați asupra situației și condițiilor de preluare.</w:t>
            </w:r>
          </w:p>
          <w:p w14:paraId="22125913" w14:textId="77777777" w:rsidR="00064A90" w:rsidRDefault="00064A90" w:rsidP="00F57B98">
            <w:pPr>
              <w:spacing w:after="0" w:line="240" w:lineRule="auto"/>
              <w:rPr>
                <w:rFonts w:ascii="Times New Roman" w:hAnsi="Times New Roman" w:cs="Times New Roman"/>
                <w:sz w:val="20"/>
                <w:szCs w:val="20"/>
              </w:rPr>
            </w:pPr>
          </w:p>
          <w:p w14:paraId="34EFE19B" w14:textId="77777777" w:rsidR="00064A90"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(4) Nu se accepta. FUI preia obligația de informare. </w:t>
            </w:r>
          </w:p>
        </w:tc>
      </w:tr>
      <w:tr w:rsidR="005C56A9" w:rsidRPr="006119FB" w14:paraId="1A12F5AE" w14:textId="77777777" w:rsidTr="005F536C">
        <w:tc>
          <w:tcPr>
            <w:tcW w:w="639" w:type="dxa"/>
            <w:vMerge w:val="restart"/>
          </w:tcPr>
          <w:p w14:paraId="56C35CB4"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lastRenderedPageBreak/>
              <w:t>Art. 12</w:t>
            </w:r>
          </w:p>
        </w:tc>
        <w:tc>
          <w:tcPr>
            <w:tcW w:w="3119" w:type="dxa"/>
            <w:vMerge w:val="restart"/>
          </w:tcPr>
          <w:p w14:paraId="1FC85B1B"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 xml:space="preserve">(1) În cazul în care, prin aplicarea de către OTS a prevederilor procedurilor/convențiilor specifice, este retrasă/revocată înregistrarea ca PRE a FA sau încetează delegarea responsabilității echilibrării FA către un PRE, fără ca acesta să-și delege responsabilitatea echilibrării unui alt PRE, </w:t>
            </w:r>
            <w:r w:rsidRPr="006119FB">
              <w:rPr>
                <w:rFonts w:ascii="Times New Roman" w:hAnsi="Times New Roman" w:cs="Times New Roman"/>
                <w:bCs/>
                <w:sz w:val="20"/>
                <w:szCs w:val="20"/>
              </w:rPr>
              <w:t>cel mai târziu ȋn prima zi lucrătoare după încetarea convenției PRE / acordului PRE pentru respectivul FA,</w:t>
            </w:r>
            <w:r w:rsidRPr="006119FB">
              <w:rPr>
                <w:rFonts w:ascii="Times New Roman" w:hAnsi="Times New Roman" w:cs="Times New Roman"/>
                <w:sz w:val="20"/>
                <w:szCs w:val="20"/>
              </w:rPr>
              <w:t xml:space="preserve"> OTS transmite la ANRE o informare care va conține:</w:t>
            </w:r>
          </w:p>
          <w:p w14:paraId="645BDBFF"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a)</w:t>
            </w:r>
            <w:r w:rsidRPr="006119FB">
              <w:rPr>
                <w:rFonts w:ascii="Times New Roman" w:hAnsi="Times New Roman" w:cs="Times New Roman"/>
                <w:sz w:val="20"/>
                <w:szCs w:val="20"/>
              </w:rPr>
              <w:tab/>
              <w:t>denumirea generică a locurilor de consum din portofoliul FA, pentru care acesta nu mai îndeplinește condiția de asumare a responsabilității financiare pentru plata dezechilibrelor, pe baza datelor/informațiilor utilizate la verificările efectuate pentru înregistrarea PRE conform art. 24 alin. (1);</w:t>
            </w:r>
          </w:p>
          <w:p w14:paraId="3313A087"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b)</w:t>
            </w:r>
            <w:r w:rsidRPr="006119FB">
              <w:rPr>
                <w:rFonts w:ascii="Times New Roman" w:hAnsi="Times New Roman" w:cs="Times New Roman"/>
                <w:sz w:val="20"/>
                <w:szCs w:val="20"/>
              </w:rPr>
              <w:tab/>
              <w:t xml:space="preserve">confirmarea datei de la care FA nu mai figurează ȋn Registrul PRE cu locurile de consum de la lit. a). </w:t>
            </w:r>
          </w:p>
          <w:p w14:paraId="13021B2F"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(2) În cel mult 2 zile lucrătoare de la primirea confirmării prevăzute la alin. (1), ANRE transmite fiecărui OR și FUI precum și spre știință FA, notificarea de preluare prin care informează cu privire la:</w:t>
            </w:r>
          </w:p>
          <w:p w14:paraId="52D9A022"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a)</w:t>
            </w:r>
            <w:r w:rsidRPr="006119FB">
              <w:rPr>
                <w:rFonts w:ascii="Times New Roman" w:hAnsi="Times New Roman" w:cs="Times New Roman"/>
                <w:sz w:val="20"/>
                <w:szCs w:val="20"/>
              </w:rPr>
              <w:tab/>
              <w:t xml:space="preserve">retragerea/revocarea înregistrării ca PRE a FA sau, după caz, încetarea delegării responsabilității echilibrării FA </w:t>
            </w:r>
            <w:r w:rsidRPr="006119FB">
              <w:rPr>
                <w:rFonts w:ascii="Times New Roman" w:hAnsi="Times New Roman" w:cs="Times New Roman"/>
                <w:sz w:val="20"/>
                <w:szCs w:val="20"/>
              </w:rPr>
              <w:lastRenderedPageBreak/>
              <w:t>către un PRE;</w:t>
            </w:r>
          </w:p>
          <w:p w14:paraId="01E10BD3"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b)</w:t>
            </w:r>
            <w:r w:rsidRPr="006119FB">
              <w:rPr>
                <w:rFonts w:ascii="Times New Roman" w:hAnsi="Times New Roman" w:cs="Times New Roman"/>
                <w:sz w:val="20"/>
                <w:szCs w:val="20"/>
              </w:rPr>
              <w:tab/>
              <w:t>denumirea generică a locurilor de consum din portofoliul FA, pentru care acesta nu mai îndeplinește condiția de asumare a responsabilității financiare pentru plata dezechilibrelor;</w:t>
            </w:r>
          </w:p>
          <w:p w14:paraId="318F5E77"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c)</w:t>
            </w:r>
            <w:r w:rsidRPr="006119FB">
              <w:rPr>
                <w:rFonts w:ascii="Times New Roman" w:hAnsi="Times New Roman" w:cs="Times New Roman"/>
                <w:sz w:val="20"/>
                <w:szCs w:val="20"/>
              </w:rPr>
              <w:tab/>
              <w:t>termenele/condițiile de preluare de către FUI a locurilor de consum de la lit. b),</w:t>
            </w:r>
          </w:p>
          <w:p w14:paraId="6427D9A4"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și prin care solicită fiecărui OR să transmită FUI din zona sa de activitate, dacă este cazul, lista locurilor de consum preluate, valabilă la data de preluare menționată ȋn notificarea de preluare.</w:t>
            </w:r>
          </w:p>
          <w:p w14:paraId="67D55453"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(3) În cel mult 2 zile lucrătoare de la data primirii solicitării ANRE menționată la alin. (2), OR întocmește lista locurilor de consum preluate, conform modelului din Anexa nr. 4 la prezentul Regulament și o transmite FUI desemnat pentru zona/zonele geografice în care acestea sunt amplasate și spre știință ANRE, în scris și în format electronic prelucrabil (fișier Excel), sau transmite, după caz, o informare privind faptul că în zona sa de activitate nu există locuri de consum din portofoliul FA, care trebuie  preluate de FUI.</w:t>
            </w:r>
          </w:p>
          <w:p w14:paraId="7E10D5A1" w14:textId="77777777" w:rsidR="005C56A9" w:rsidRPr="006119FB" w:rsidRDefault="005C56A9" w:rsidP="00F57B98">
            <w:pPr>
              <w:spacing w:after="0" w:line="240" w:lineRule="auto"/>
              <w:rPr>
                <w:rFonts w:ascii="Times New Roman" w:hAnsi="Times New Roman" w:cs="Times New Roman"/>
                <w:bCs/>
                <w:sz w:val="20"/>
                <w:szCs w:val="20"/>
              </w:rPr>
            </w:pPr>
            <w:r w:rsidRPr="006119FB">
              <w:rPr>
                <w:rFonts w:ascii="Times New Roman" w:hAnsi="Times New Roman" w:cs="Times New Roman"/>
                <w:sz w:val="20"/>
                <w:szCs w:val="20"/>
              </w:rPr>
              <w:t>(4) În cel mult 3 zile lucrătoare de la data primirii de la OR a listei prevăzute la alin. (3), FUI transmite clienților finali preluați informarea de preluare care va conține cel puțin elementele precizate în Anexa nr. 1 la prezentul Regulament.</w:t>
            </w:r>
          </w:p>
        </w:tc>
        <w:tc>
          <w:tcPr>
            <w:tcW w:w="1134" w:type="dxa"/>
          </w:tcPr>
          <w:p w14:paraId="66E08DC1" w14:textId="77777777" w:rsidR="005C56A9" w:rsidRPr="006119FB" w:rsidRDefault="005C56A9" w:rsidP="00F57B98">
            <w:pPr>
              <w:spacing w:after="0" w:line="240" w:lineRule="auto"/>
              <w:rPr>
                <w:rFonts w:ascii="Times New Roman" w:hAnsi="Times New Roman" w:cs="Times New Roman"/>
                <w:color w:val="002060"/>
                <w:sz w:val="20"/>
                <w:szCs w:val="20"/>
              </w:rPr>
            </w:pPr>
            <w:r w:rsidRPr="006119FB">
              <w:rPr>
                <w:rFonts w:ascii="Times New Roman" w:hAnsi="Times New Roman" w:cs="Times New Roman"/>
                <w:color w:val="002060"/>
                <w:sz w:val="20"/>
                <w:szCs w:val="20"/>
              </w:rPr>
              <w:lastRenderedPageBreak/>
              <w:t>Enel Energie &amp; Enel Energie Muntenia</w:t>
            </w:r>
          </w:p>
        </w:tc>
        <w:tc>
          <w:tcPr>
            <w:tcW w:w="5312" w:type="dxa"/>
          </w:tcPr>
          <w:p w14:paraId="4FAB0027"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 xml:space="preserve">(4) În cel mult </w:t>
            </w:r>
            <w:r w:rsidRPr="006119FB">
              <w:rPr>
                <w:rFonts w:ascii="Times New Roman" w:hAnsi="Times New Roman" w:cs="Times New Roman"/>
                <w:strike/>
                <w:sz w:val="20"/>
                <w:szCs w:val="20"/>
              </w:rPr>
              <w:t>3</w:t>
            </w:r>
            <w:r w:rsidRPr="006119FB">
              <w:rPr>
                <w:rFonts w:ascii="Times New Roman" w:hAnsi="Times New Roman" w:cs="Times New Roman"/>
                <w:sz w:val="20"/>
                <w:szCs w:val="20"/>
              </w:rPr>
              <w:t xml:space="preserve"> </w:t>
            </w:r>
            <w:r w:rsidRPr="006119FB">
              <w:rPr>
                <w:rFonts w:ascii="Times New Roman" w:hAnsi="Times New Roman" w:cs="Times New Roman"/>
                <w:color w:val="FF0000"/>
                <w:sz w:val="20"/>
                <w:szCs w:val="20"/>
              </w:rPr>
              <w:t xml:space="preserve">5 </w:t>
            </w:r>
            <w:r w:rsidRPr="006119FB">
              <w:rPr>
                <w:rFonts w:ascii="Times New Roman" w:hAnsi="Times New Roman" w:cs="Times New Roman"/>
                <w:sz w:val="20"/>
                <w:szCs w:val="20"/>
              </w:rPr>
              <w:t>zile lucrătoare de la data primirii notificării prevăzute la alin. (3), FUI transmite clienților finali preluați informarea de preluare care va conține cel puțin elementele precizate in Anexa nr. 1 la prezentul Regulament.</w:t>
            </w:r>
          </w:p>
        </w:tc>
        <w:tc>
          <w:tcPr>
            <w:tcW w:w="2880" w:type="dxa"/>
          </w:tcPr>
          <w:p w14:paraId="6E31A63E"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(4)Similar cu argumentul de la art. 7 alin (3)</w:t>
            </w:r>
          </w:p>
          <w:p w14:paraId="01C37CB5" w14:textId="77777777" w:rsidR="005C56A9" w:rsidRPr="006119FB" w:rsidRDefault="005C56A9" w:rsidP="00F57B98">
            <w:pPr>
              <w:spacing w:after="0" w:line="240" w:lineRule="auto"/>
              <w:rPr>
                <w:rFonts w:ascii="Times New Roman" w:hAnsi="Times New Roman" w:cs="Times New Roman"/>
                <w:sz w:val="20"/>
                <w:szCs w:val="20"/>
              </w:rPr>
            </w:pPr>
          </w:p>
        </w:tc>
        <w:tc>
          <w:tcPr>
            <w:tcW w:w="2160" w:type="dxa"/>
          </w:tcPr>
          <w:p w14:paraId="4393D9AF" w14:textId="77777777" w:rsidR="005C56A9" w:rsidRPr="006119FB" w:rsidRDefault="00B26D1F"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Se accepta</w:t>
            </w:r>
            <w:r w:rsidR="0089645D">
              <w:rPr>
                <w:rFonts w:ascii="Times New Roman" w:hAnsi="Times New Roman" w:cs="Times New Roman"/>
                <w:sz w:val="20"/>
                <w:szCs w:val="20"/>
              </w:rPr>
              <w:t>.</w:t>
            </w:r>
          </w:p>
        </w:tc>
      </w:tr>
      <w:tr w:rsidR="005C56A9" w:rsidRPr="005E6C32" w14:paraId="0BC6B485" w14:textId="77777777" w:rsidTr="005F536C">
        <w:tc>
          <w:tcPr>
            <w:tcW w:w="639" w:type="dxa"/>
            <w:vMerge/>
          </w:tcPr>
          <w:p w14:paraId="6467DC4A"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7F7AF90B"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2BB105FF"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413FC9CC"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În cazul în care, prin aplicarea de către OTS a prevederilor procedurilor/convențiilor specifice, este retrasă/revocată înregistrarea ca PRE a FA sau încetează delegarea responsabilității echilibrării FA către un PRE, fără ca acesta să-și delege responsabilitatea echilibrării unui alt PRE, </w:t>
            </w:r>
            <w:r w:rsidRPr="005E6C32">
              <w:rPr>
                <w:rFonts w:ascii="Times New Roman" w:hAnsi="Times New Roman" w:cs="Times New Roman"/>
                <w:strike/>
                <w:sz w:val="20"/>
                <w:szCs w:val="20"/>
              </w:rPr>
              <w:t>cel mai târziu ȋn prima zi lucrătoare</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cu cel puțin 5 zile lucratoare</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după</w:t>
            </w:r>
            <w:r w:rsidRPr="005E6C32">
              <w:rPr>
                <w:rFonts w:ascii="Times New Roman" w:hAnsi="Times New Roman" w:cs="Times New Roman"/>
                <w:b/>
                <w:bCs/>
                <w:color w:val="FF0000"/>
                <w:sz w:val="20"/>
                <w:szCs w:val="20"/>
              </w:rPr>
              <w:t xml:space="preserve"> </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inaintea</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încetarii</w:t>
            </w:r>
            <w:r w:rsidRPr="005E6C32">
              <w:rPr>
                <w:rFonts w:ascii="Times New Roman" w:hAnsi="Times New Roman" w:cs="Times New Roman"/>
                <w:sz w:val="20"/>
                <w:szCs w:val="20"/>
              </w:rPr>
              <w:t xml:space="preserve"> convenției PRE / acordului PRE pentru respectivul FA, OTS transmite la ANRE o informare care va conține:</w:t>
            </w:r>
          </w:p>
          <w:p w14:paraId="472D7FDC"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a)denumirea generică a locurilor de consum din portofoliul FA, pentru care acesta nu mai îndeplinește condiția de asumare a responsabilității financiare pentru plata dezechilibrelor, pe baza datelor/informațiilor utilizate la verificările efectuate pentru înregistrarea PRE conform art. 24 alin. (1);</w:t>
            </w:r>
          </w:p>
          <w:p w14:paraId="378EF237"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b)confirmarea datei de la care FA nu mai figurează ȋn Registrul PRE cu locurile de consum de la lit. a).</w:t>
            </w:r>
          </w:p>
        </w:tc>
        <w:tc>
          <w:tcPr>
            <w:tcW w:w="2880" w:type="dxa"/>
          </w:tcPr>
          <w:p w14:paraId="01EEF2EA"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minim 5 zile lucratoare pentru anuntarea faptului ca este retrasa / revocata inregistrare PRE. Motivam ca la data preluarii clientilor trebuie sa avem datele necesare pentru ordinele de lucru si pregatirea pentru executia lor.</w:t>
            </w:r>
          </w:p>
        </w:tc>
        <w:tc>
          <w:tcPr>
            <w:tcW w:w="2160" w:type="dxa"/>
          </w:tcPr>
          <w:p w14:paraId="46E9A0B2" w14:textId="77777777" w:rsidR="005C56A9" w:rsidRPr="005E6C32" w:rsidRDefault="0089645D"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accepta. </w:t>
            </w:r>
            <w:r w:rsidR="009651EA" w:rsidRPr="009651EA">
              <w:rPr>
                <w:rFonts w:ascii="Times New Roman" w:hAnsi="Times New Roman" w:cs="Times New Roman"/>
                <w:sz w:val="20"/>
                <w:szCs w:val="20"/>
              </w:rPr>
              <w:t>Notificările</w:t>
            </w:r>
            <w:r w:rsidR="009651EA">
              <w:rPr>
                <w:rFonts w:ascii="Times New Roman" w:hAnsi="Times New Roman" w:cs="Times New Roman"/>
                <w:sz w:val="20"/>
                <w:szCs w:val="20"/>
              </w:rPr>
              <w:t xml:space="preserve">/ </w:t>
            </w:r>
            <w:r w:rsidR="00861C75">
              <w:rPr>
                <w:rFonts w:ascii="Times New Roman" w:hAnsi="Times New Roman" w:cs="Times New Roman"/>
                <w:sz w:val="20"/>
                <w:szCs w:val="20"/>
              </w:rPr>
              <w:t>informările</w:t>
            </w:r>
            <w:r w:rsidR="009651EA" w:rsidRPr="009651EA">
              <w:rPr>
                <w:rFonts w:ascii="Times New Roman" w:hAnsi="Times New Roman" w:cs="Times New Roman"/>
                <w:sz w:val="20"/>
                <w:szCs w:val="20"/>
              </w:rPr>
              <w:t xml:space="preserve"> se transmit </w:t>
            </w:r>
            <w:r w:rsidR="004A4E20">
              <w:rPr>
                <w:rFonts w:ascii="Times New Roman" w:hAnsi="Times New Roman" w:cs="Times New Roman"/>
                <w:sz w:val="20"/>
                <w:szCs w:val="20"/>
              </w:rPr>
              <w:t xml:space="preserve">numai </w:t>
            </w:r>
            <w:r w:rsidR="009651EA" w:rsidRPr="009651EA">
              <w:rPr>
                <w:rFonts w:ascii="Times New Roman" w:hAnsi="Times New Roman" w:cs="Times New Roman"/>
                <w:sz w:val="20"/>
                <w:szCs w:val="20"/>
              </w:rPr>
              <w:t>după ce se cunoaște data certă.</w:t>
            </w:r>
          </w:p>
        </w:tc>
      </w:tr>
      <w:tr w:rsidR="005C56A9" w:rsidRPr="005E6C32" w14:paraId="32CF1965" w14:textId="77777777" w:rsidTr="005F536C">
        <w:tc>
          <w:tcPr>
            <w:tcW w:w="639" w:type="dxa"/>
            <w:vMerge/>
          </w:tcPr>
          <w:p w14:paraId="6108135A"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0DDB5703"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32A5D679"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1F21A545" w14:textId="77777777" w:rsidR="005C56A9" w:rsidRPr="005E6C32" w:rsidRDefault="005C56A9" w:rsidP="00F57B98">
            <w:pPr>
              <w:spacing w:after="0" w:line="240" w:lineRule="auto"/>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Articol nou:</w:t>
            </w:r>
          </w:p>
          <w:p w14:paraId="68CDFC37" w14:textId="77777777" w:rsidR="005C56A9" w:rsidRPr="005E6C32" w:rsidRDefault="005C56A9" w:rsidP="00F57B98">
            <w:pPr>
              <w:spacing w:after="0" w:line="240" w:lineRule="auto"/>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Art. 12 bis.(1) Contractul de furnizare între clientul final preluat și FUI, precum și dacă e cazul, contractul de rețea între FUI și OR, pentru locul/locurile de consum ale clientului final preluat se încheie până cel târziu la data de la care FA nu mai îndeplinește condiția de asumare a responsabilității financiare pentru plata dezechilibrelor și își produce efectele cu începere de la data notificată de OTS.</w:t>
            </w:r>
          </w:p>
          <w:p w14:paraId="4151B401" w14:textId="77777777" w:rsidR="005C56A9" w:rsidRPr="005E6C32" w:rsidRDefault="005C56A9" w:rsidP="00F57B98">
            <w:pPr>
              <w:spacing w:after="0" w:line="240" w:lineRule="auto"/>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 xml:space="preserve">(2) În perioada cuprinsă între data anunțării de către ANRE a neîndeplinirii condiției de asumare a responsabilității financiare pentru plata dezechilibrelor de către FA și data de la care FA nu mai îndeplinește aceste condiții, clienții finali pot rezilia contractul de furnizare încheiat cu FA și încheia un contract de furnizare cu un FC, cu o notificare transmisă FA cu cel puțin 2 zile lucrătoare înaintea datei de la care contractul cu FC intră </w:t>
            </w:r>
            <w:r w:rsidRPr="005E6C32">
              <w:rPr>
                <w:rFonts w:ascii="Times New Roman" w:hAnsi="Times New Roman" w:cs="Times New Roman"/>
                <w:b/>
                <w:bCs/>
                <w:color w:val="FF0000"/>
                <w:sz w:val="20"/>
                <w:szCs w:val="20"/>
              </w:rPr>
              <w:lastRenderedPageBreak/>
              <w:t xml:space="preserve">în efectivitate. </w:t>
            </w:r>
          </w:p>
          <w:p w14:paraId="76736506"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b/>
                <w:bCs/>
                <w:color w:val="FF0000"/>
                <w:sz w:val="20"/>
                <w:szCs w:val="20"/>
              </w:rPr>
              <w:t>(2) Data limită de intrare în efectivitate a contractelor încheiate între clienții finali și FC în condițiile prevăzute la alin. (1) este data de la care FA nu mai îndeplinește condiția de asumare a responsabilității financiare pentru plata dezechilibrelor.</w:t>
            </w:r>
          </w:p>
        </w:tc>
        <w:tc>
          <w:tcPr>
            <w:tcW w:w="2880" w:type="dxa"/>
          </w:tcPr>
          <w:p w14:paraId="43F78F24" w14:textId="77777777" w:rsidR="005C56A9" w:rsidRPr="005E6C32" w:rsidRDefault="005C56A9" w:rsidP="00F57B98">
            <w:pPr>
              <w:spacing w:after="0" w:line="240" w:lineRule="auto"/>
              <w:rPr>
                <w:rFonts w:ascii="Times New Roman" w:hAnsi="Times New Roman" w:cs="Times New Roman"/>
                <w:sz w:val="20"/>
                <w:szCs w:val="20"/>
              </w:rPr>
            </w:pPr>
          </w:p>
        </w:tc>
        <w:tc>
          <w:tcPr>
            <w:tcW w:w="2160" w:type="dxa"/>
          </w:tcPr>
          <w:p w14:paraId="0B3B2A94" w14:textId="77777777" w:rsidR="0089645D" w:rsidRDefault="00861C7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89645D">
              <w:rPr>
                <w:rFonts w:ascii="Times New Roman" w:hAnsi="Times New Roman" w:cs="Times New Roman"/>
                <w:sz w:val="20"/>
                <w:szCs w:val="20"/>
              </w:rPr>
              <w:t>.</w:t>
            </w:r>
          </w:p>
          <w:p w14:paraId="77DD22B7" w14:textId="77777777" w:rsidR="009651EA" w:rsidRDefault="00861C7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w:t>
            </w:r>
            <w:r w:rsidR="004A4E20">
              <w:rPr>
                <w:rFonts w:ascii="Times New Roman" w:hAnsi="Times New Roman" w:cs="Times New Roman"/>
                <w:sz w:val="20"/>
                <w:szCs w:val="20"/>
              </w:rPr>
              <w:t>ceste a</w:t>
            </w:r>
            <w:r>
              <w:rPr>
                <w:rFonts w:ascii="Times New Roman" w:hAnsi="Times New Roman" w:cs="Times New Roman"/>
                <w:sz w:val="20"/>
                <w:szCs w:val="20"/>
              </w:rPr>
              <w:t>cțiuni</w:t>
            </w:r>
            <w:r w:rsidR="009651EA">
              <w:rPr>
                <w:rFonts w:ascii="Times New Roman" w:hAnsi="Times New Roman" w:cs="Times New Roman"/>
                <w:sz w:val="20"/>
                <w:szCs w:val="20"/>
              </w:rPr>
              <w:t xml:space="preserve"> </w:t>
            </w:r>
            <w:r>
              <w:rPr>
                <w:rFonts w:ascii="Times New Roman" w:hAnsi="Times New Roman" w:cs="Times New Roman"/>
                <w:sz w:val="20"/>
                <w:szCs w:val="20"/>
              </w:rPr>
              <w:t xml:space="preserve">nu </w:t>
            </w:r>
            <w:r w:rsidR="004A4E20">
              <w:rPr>
                <w:rFonts w:ascii="Times New Roman" w:hAnsi="Times New Roman" w:cs="Times New Roman"/>
                <w:sz w:val="20"/>
                <w:szCs w:val="20"/>
              </w:rPr>
              <w:t xml:space="preserve">se </w:t>
            </w:r>
            <w:r w:rsidR="009651EA">
              <w:rPr>
                <w:rFonts w:ascii="Times New Roman" w:hAnsi="Times New Roman" w:cs="Times New Roman"/>
                <w:sz w:val="20"/>
                <w:szCs w:val="20"/>
              </w:rPr>
              <w:t>de</w:t>
            </w:r>
            <w:r w:rsidR="004A4E20">
              <w:rPr>
                <w:rFonts w:ascii="Times New Roman" w:hAnsi="Times New Roman" w:cs="Times New Roman"/>
                <w:sz w:val="20"/>
                <w:szCs w:val="20"/>
              </w:rPr>
              <w:t>sfăș</w:t>
            </w:r>
            <w:r w:rsidR="00530D05">
              <w:rPr>
                <w:rFonts w:ascii="Times New Roman" w:hAnsi="Times New Roman" w:cs="Times New Roman"/>
                <w:sz w:val="20"/>
                <w:szCs w:val="20"/>
              </w:rPr>
              <w:t>oară</w:t>
            </w:r>
            <w:r w:rsidR="009651EA">
              <w:rPr>
                <w:rFonts w:ascii="Times New Roman" w:hAnsi="Times New Roman" w:cs="Times New Roman"/>
                <w:sz w:val="20"/>
                <w:szCs w:val="20"/>
              </w:rPr>
              <w:t xml:space="preserve"> </w:t>
            </w:r>
            <w:r w:rsidR="004A4E20">
              <w:rPr>
                <w:rFonts w:ascii="Times New Roman" w:hAnsi="Times New Roman" w:cs="Times New Roman"/>
                <w:sz w:val="20"/>
                <w:szCs w:val="20"/>
              </w:rPr>
              <w:t xml:space="preserve">retroactiv, iar ANRE nu transmite informări/notificări </w:t>
            </w:r>
            <w:r>
              <w:rPr>
                <w:rFonts w:ascii="Times New Roman" w:hAnsi="Times New Roman" w:cs="Times New Roman"/>
                <w:sz w:val="20"/>
                <w:szCs w:val="20"/>
              </w:rPr>
              <w:t xml:space="preserve">decât </w:t>
            </w:r>
            <w:r w:rsidR="009651EA">
              <w:rPr>
                <w:rFonts w:ascii="Times New Roman" w:hAnsi="Times New Roman" w:cs="Times New Roman"/>
                <w:sz w:val="20"/>
                <w:szCs w:val="20"/>
              </w:rPr>
              <w:t xml:space="preserve"> </w:t>
            </w:r>
            <w:r>
              <w:rPr>
                <w:rFonts w:ascii="Times New Roman" w:hAnsi="Times New Roman" w:cs="Times New Roman"/>
                <w:sz w:val="20"/>
                <w:szCs w:val="20"/>
              </w:rPr>
              <w:t>d</w:t>
            </w:r>
            <w:r w:rsidR="004A4E20">
              <w:rPr>
                <w:rFonts w:ascii="Times New Roman" w:hAnsi="Times New Roman" w:cs="Times New Roman"/>
                <w:sz w:val="20"/>
                <w:szCs w:val="20"/>
              </w:rPr>
              <w:t>upă c</w:t>
            </w:r>
            <w:r>
              <w:rPr>
                <w:rFonts w:ascii="Times New Roman" w:hAnsi="Times New Roman" w:cs="Times New Roman"/>
                <w:sz w:val="20"/>
                <w:szCs w:val="20"/>
              </w:rPr>
              <w:t xml:space="preserve">e </w:t>
            </w:r>
            <w:r w:rsidR="00530D05">
              <w:rPr>
                <w:rFonts w:ascii="Times New Roman" w:hAnsi="Times New Roman" w:cs="Times New Roman"/>
                <w:sz w:val="20"/>
                <w:szCs w:val="20"/>
              </w:rPr>
              <w:t>primește confirmarea / certificarea datei / situației, asumată de operatorul responsabil (ȋn acest caz OTS)</w:t>
            </w:r>
            <w:r w:rsidR="009651EA">
              <w:rPr>
                <w:rFonts w:ascii="Times New Roman" w:hAnsi="Times New Roman" w:cs="Times New Roman"/>
                <w:sz w:val="20"/>
                <w:szCs w:val="20"/>
              </w:rPr>
              <w:t>.</w:t>
            </w:r>
          </w:p>
          <w:p w14:paraId="7989B419" w14:textId="77777777" w:rsidR="005C56A9" w:rsidRPr="0089645D" w:rsidRDefault="005C56A9" w:rsidP="0089645D">
            <w:pPr>
              <w:rPr>
                <w:rFonts w:ascii="Times New Roman" w:hAnsi="Times New Roman" w:cs="Times New Roman"/>
                <w:sz w:val="20"/>
                <w:szCs w:val="20"/>
              </w:rPr>
            </w:pPr>
          </w:p>
        </w:tc>
      </w:tr>
      <w:tr w:rsidR="005C56A9" w:rsidRPr="005E6C32" w14:paraId="0D540F93" w14:textId="77777777" w:rsidTr="005F536C">
        <w:tc>
          <w:tcPr>
            <w:tcW w:w="639" w:type="dxa"/>
            <w:vMerge/>
          </w:tcPr>
          <w:p w14:paraId="4E0E0A56"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0BAF6C7F" w14:textId="77777777" w:rsidR="005C56A9" w:rsidRPr="005E6C32" w:rsidRDefault="005C56A9" w:rsidP="00F57B98">
            <w:pPr>
              <w:spacing w:after="0" w:line="240" w:lineRule="auto"/>
              <w:rPr>
                <w:rFonts w:ascii="Times New Roman" w:hAnsi="Times New Roman" w:cs="Times New Roman"/>
                <w:b/>
                <w:bCs/>
                <w:sz w:val="20"/>
                <w:szCs w:val="20"/>
              </w:rPr>
            </w:pPr>
          </w:p>
        </w:tc>
        <w:tc>
          <w:tcPr>
            <w:tcW w:w="1134" w:type="dxa"/>
          </w:tcPr>
          <w:p w14:paraId="63E20326"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709FBFCA" w14:textId="77777777" w:rsidR="005C56A9" w:rsidRPr="005E6C32" w:rsidRDefault="005C56A9" w:rsidP="00F57B98">
            <w:pPr>
              <w:widowControl w:val="0"/>
              <w:tabs>
                <w:tab w:val="left" w:pos="0"/>
                <w:tab w:val="left" w:pos="900"/>
              </w:tabs>
              <w:spacing w:after="0" w:line="240" w:lineRule="auto"/>
              <w:jc w:val="both"/>
              <w:outlineLvl w:val="1"/>
              <w:rPr>
                <w:rFonts w:ascii="Times New Roman" w:hAnsi="Times New Roman" w:cs="Times New Roman"/>
                <w:b/>
                <w:bCs/>
                <w:strike/>
                <w:sz w:val="20"/>
                <w:szCs w:val="20"/>
              </w:rPr>
            </w:pPr>
            <w:r w:rsidRPr="005E6C32">
              <w:rPr>
                <w:rFonts w:ascii="Times New Roman" w:hAnsi="Times New Roman" w:cs="Times New Roman"/>
                <w:sz w:val="20"/>
                <w:szCs w:val="20"/>
              </w:rPr>
              <w:t xml:space="preserve">Art 14. (3) În cel mult 2 zile lucrătoare de la data primirii solicitării ANRE menționată la alin. (2), OR întocmește lista locurilor de consum preluate, conform modelului din Anexa nr. 4 la prezentul Regulament și o transmite FUI desemnat pentru zona/zonele geografice în care acestea sunt amplasate și spre știință ANRE, în scris și în format electronic prelucrabil (fișier Excel), sau transmite, după caz, o informare privind faptul că în zona sa de activitate nu există locuri de consum din portofoliul FA, care trebuie  preluate de FUI. </w:t>
            </w:r>
            <w:r w:rsidRPr="005E6C32">
              <w:rPr>
                <w:rFonts w:ascii="Times New Roman" w:hAnsi="Times New Roman" w:cs="Times New Roman"/>
                <w:b/>
                <w:sz w:val="20"/>
                <w:szCs w:val="20"/>
              </w:rPr>
              <w:t>OR va transmite FUI doar locurile de consum conectate la retea la momentul denuntarii contractului (locurile de consum deconectate nu vor fi preluate de FUI )</w:t>
            </w:r>
          </w:p>
        </w:tc>
        <w:tc>
          <w:tcPr>
            <w:tcW w:w="2880" w:type="dxa"/>
          </w:tcPr>
          <w:p w14:paraId="3B8D934E"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completare text cu precizarea ca nu vor fi preluati in regim FUI clientii deconectati pentru neplata.</w:t>
            </w:r>
          </w:p>
        </w:tc>
        <w:tc>
          <w:tcPr>
            <w:tcW w:w="2160" w:type="dxa"/>
          </w:tcPr>
          <w:p w14:paraId="4158F8F8" w14:textId="77777777" w:rsidR="005C56A9" w:rsidRPr="005E6C32" w:rsidRDefault="0089645D" w:rsidP="002F5891">
            <w:pPr>
              <w:spacing w:after="0" w:line="240" w:lineRule="auto"/>
              <w:rPr>
                <w:rFonts w:ascii="Times New Roman" w:hAnsi="Times New Roman" w:cs="Times New Roman"/>
                <w:sz w:val="20"/>
                <w:szCs w:val="20"/>
                <w:lang w:eastAsia="en-US"/>
              </w:rPr>
            </w:pPr>
            <w:r>
              <w:rPr>
                <w:rFonts w:ascii="Times New Roman" w:hAnsi="Times New Roman" w:cs="Times New Roman"/>
                <w:sz w:val="20"/>
                <w:szCs w:val="20"/>
                <w:lang w:eastAsia="en-US"/>
              </w:rPr>
              <w:t>Nu se accepta. Se transmite lista</w:t>
            </w:r>
            <w:r w:rsidR="002F5891">
              <w:rPr>
                <w:rFonts w:ascii="Times New Roman" w:hAnsi="Times New Roman" w:cs="Times New Roman"/>
                <w:sz w:val="20"/>
                <w:szCs w:val="20"/>
                <w:lang w:eastAsia="en-US"/>
              </w:rPr>
              <w:t xml:space="preserve"> completă a locurilor de consum preluate, </w:t>
            </w:r>
            <w:r w:rsidR="00EF11BF">
              <w:rPr>
                <w:rFonts w:ascii="Times New Roman" w:hAnsi="Times New Roman" w:cs="Times New Roman"/>
                <w:sz w:val="20"/>
                <w:szCs w:val="20"/>
                <w:lang w:eastAsia="en-US"/>
              </w:rPr>
              <w:t>urmând</w:t>
            </w:r>
            <w:r w:rsidR="002F5891">
              <w:rPr>
                <w:rFonts w:ascii="Times New Roman" w:hAnsi="Times New Roman" w:cs="Times New Roman"/>
                <w:sz w:val="20"/>
                <w:szCs w:val="20"/>
                <w:lang w:eastAsia="en-US"/>
              </w:rPr>
              <w:t xml:space="preserve"> ca, pentru c</w:t>
            </w:r>
            <w:r w:rsidR="00861C75">
              <w:rPr>
                <w:rFonts w:ascii="Times New Roman" w:hAnsi="Times New Roman" w:cs="Times New Roman"/>
                <w:sz w:val="20"/>
                <w:szCs w:val="20"/>
                <w:lang w:eastAsia="en-US"/>
              </w:rPr>
              <w:t xml:space="preserve">lienții finali deconectați pentru neplată </w:t>
            </w:r>
            <w:r w:rsidR="002F5891">
              <w:rPr>
                <w:rFonts w:ascii="Times New Roman" w:hAnsi="Times New Roman" w:cs="Times New Roman"/>
                <w:sz w:val="20"/>
                <w:szCs w:val="20"/>
                <w:lang w:eastAsia="en-US"/>
              </w:rPr>
              <w:t>(care se aflau ȋn ȋn portofoliul FA, contractul de furnizare nefiind reziliat)</w:t>
            </w:r>
            <w:r w:rsidR="00530D05">
              <w:rPr>
                <w:rFonts w:ascii="Times New Roman" w:hAnsi="Times New Roman" w:cs="Times New Roman"/>
                <w:sz w:val="20"/>
                <w:szCs w:val="20"/>
                <w:lang w:eastAsia="en-US"/>
              </w:rPr>
              <w:t>, furniz</w:t>
            </w:r>
            <w:r w:rsidR="005D57C8">
              <w:rPr>
                <w:rFonts w:ascii="Times New Roman" w:hAnsi="Times New Roman" w:cs="Times New Roman"/>
                <w:sz w:val="20"/>
                <w:szCs w:val="20"/>
                <w:lang w:eastAsia="en-US"/>
              </w:rPr>
              <w:t>area</w:t>
            </w:r>
            <w:r w:rsidR="00530D05">
              <w:rPr>
                <w:rFonts w:ascii="Times New Roman" w:hAnsi="Times New Roman" w:cs="Times New Roman"/>
                <w:sz w:val="20"/>
                <w:szCs w:val="20"/>
                <w:lang w:eastAsia="en-US"/>
              </w:rPr>
              <w:t xml:space="preserve"> energiei electrice </w:t>
            </w:r>
            <w:r w:rsidR="002F5891">
              <w:rPr>
                <w:rFonts w:ascii="Times New Roman" w:hAnsi="Times New Roman" w:cs="Times New Roman"/>
                <w:sz w:val="20"/>
                <w:szCs w:val="20"/>
                <w:lang w:eastAsia="en-US"/>
              </w:rPr>
              <w:t xml:space="preserve">de către FUI </w:t>
            </w:r>
            <w:r w:rsidR="00530D05">
              <w:rPr>
                <w:rFonts w:ascii="Times New Roman" w:hAnsi="Times New Roman" w:cs="Times New Roman"/>
                <w:sz w:val="20"/>
                <w:szCs w:val="20"/>
                <w:lang w:eastAsia="en-US"/>
              </w:rPr>
              <w:t>să se facă</w:t>
            </w:r>
            <w:r w:rsidR="005D57C8">
              <w:rPr>
                <w:rFonts w:ascii="Times New Roman" w:hAnsi="Times New Roman" w:cs="Times New Roman"/>
                <w:sz w:val="20"/>
                <w:szCs w:val="20"/>
                <w:lang w:eastAsia="en-US"/>
              </w:rPr>
              <w:t xml:space="preserve"> numai după </w:t>
            </w:r>
            <w:r w:rsidR="00EF11BF">
              <w:rPr>
                <w:rFonts w:ascii="Times New Roman" w:hAnsi="Times New Roman" w:cs="Times New Roman"/>
                <w:sz w:val="20"/>
                <w:szCs w:val="20"/>
                <w:lang w:eastAsia="en-US"/>
              </w:rPr>
              <w:t>îndeplinirea</w:t>
            </w:r>
            <w:r w:rsidR="00861C75">
              <w:rPr>
                <w:rFonts w:ascii="Times New Roman" w:hAnsi="Times New Roman" w:cs="Times New Roman"/>
                <w:sz w:val="20"/>
                <w:szCs w:val="20"/>
                <w:lang w:eastAsia="en-US"/>
              </w:rPr>
              <w:t xml:space="preserve"> condițiil</w:t>
            </w:r>
            <w:r w:rsidR="005D57C8">
              <w:rPr>
                <w:rFonts w:ascii="Times New Roman" w:hAnsi="Times New Roman" w:cs="Times New Roman"/>
                <w:sz w:val="20"/>
                <w:szCs w:val="20"/>
                <w:lang w:eastAsia="en-US"/>
              </w:rPr>
              <w:t>or</w:t>
            </w:r>
            <w:r w:rsidR="00861C75">
              <w:rPr>
                <w:rFonts w:ascii="Times New Roman" w:hAnsi="Times New Roman" w:cs="Times New Roman"/>
                <w:sz w:val="20"/>
                <w:szCs w:val="20"/>
                <w:lang w:eastAsia="en-US"/>
              </w:rPr>
              <w:t xml:space="preserve"> </w:t>
            </w:r>
            <w:r w:rsidR="005D57C8">
              <w:rPr>
                <w:rFonts w:ascii="Times New Roman" w:hAnsi="Times New Roman" w:cs="Times New Roman"/>
                <w:sz w:val="20"/>
                <w:szCs w:val="20"/>
                <w:lang w:eastAsia="en-US"/>
              </w:rPr>
              <w:t xml:space="preserve">prevăzute de </w:t>
            </w:r>
            <w:r w:rsidR="00EF11BF">
              <w:rPr>
                <w:rFonts w:ascii="Times New Roman" w:hAnsi="Times New Roman" w:cs="Times New Roman"/>
                <w:sz w:val="20"/>
                <w:szCs w:val="20"/>
                <w:lang w:eastAsia="en-US"/>
              </w:rPr>
              <w:t>reglementările</w:t>
            </w:r>
            <w:r w:rsidR="00861C75">
              <w:rPr>
                <w:rFonts w:ascii="Times New Roman" w:hAnsi="Times New Roman" w:cs="Times New Roman"/>
                <w:sz w:val="20"/>
                <w:szCs w:val="20"/>
                <w:lang w:eastAsia="en-US"/>
              </w:rPr>
              <w:t xml:space="preserve"> </w:t>
            </w:r>
            <w:r w:rsidR="005D57C8">
              <w:rPr>
                <w:rFonts w:ascii="Times New Roman" w:hAnsi="Times New Roman" w:cs="Times New Roman"/>
                <w:sz w:val="20"/>
                <w:szCs w:val="20"/>
                <w:lang w:eastAsia="en-US"/>
              </w:rPr>
              <w:t>aplicabile</w:t>
            </w:r>
            <w:r>
              <w:rPr>
                <w:rFonts w:ascii="Times New Roman" w:hAnsi="Times New Roman" w:cs="Times New Roman"/>
                <w:sz w:val="20"/>
                <w:szCs w:val="20"/>
                <w:lang w:eastAsia="en-US"/>
              </w:rPr>
              <w:t>.</w:t>
            </w:r>
          </w:p>
        </w:tc>
      </w:tr>
      <w:tr w:rsidR="005C56A9" w:rsidRPr="005E6C32" w14:paraId="5335AFE5" w14:textId="77777777" w:rsidTr="005F536C">
        <w:tc>
          <w:tcPr>
            <w:tcW w:w="639" w:type="dxa"/>
            <w:vMerge/>
          </w:tcPr>
          <w:p w14:paraId="6CE626D5"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546CAE91" w14:textId="77777777" w:rsidR="005C56A9" w:rsidRPr="005E6C32" w:rsidRDefault="005C56A9" w:rsidP="00F57B98">
            <w:pPr>
              <w:spacing w:after="0" w:line="240" w:lineRule="auto"/>
              <w:rPr>
                <w:rFonts w:ascii="Times New Roman" w:hAnsi="Times New Roman" w:cs="Times New Roman"/>
                <w:b/>
                <w:bCs/>
                <w:sz w:val="20"/>
                <w:szCs w:val="20"/>
              </w:rPr>
            </w:pPr>
          </w:p>
        </w:tc>
        <w:tc>
          <w:tcPr>
            <w:tcW w:w="1134" w:type="dxa"/>
          </w:tcPr>
          <w:p w14:paraId="6871CDCF"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p>
        </w:tc>
        <w:tc>
          <w:tcPr>
            <w:tcW w:w="5312" w:type="dxa"/>
          </w:tcPr>
          <w:p w14:paraId="70F175EF" w14:textId="77777777" w:rsidR="005C56A9" w:rsidRPr="005E6C32" w:rsidRDefault="005C56A9"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Art. 12.</w:t>
            </w:r>
            <w:r w:rsidRPr="005E6C32">
              <w:rPr>
                <w:rFonts w:ascii="Times New Roman" w:hAnsi="Times New Roman" w:cs="Times New Roman"/>
                <w:sz w:val="20"/>
                <w:szCs w:val="20"/>
              </w:rPr>
              <w:tab/>
              <w:t xml:space="preserve">(1) În cazul în care, prin aplicarea de către OTS a prevederilor procedurilor/convențiilor specifice, este retrasă/revocată înregistrarea ca PRE a FA sau încetează delegarea responsabilității echilibrării FA către un PRE, fără ca acesta să-și delege responsabilitatea echilibrării unui alt PRE, </w:t>
            </w:r>
            <w:r w:rsidRPr="005E6C32">
              <w:rPr>
                <w:rFonts w:ascii="Times New Roman" w:hAnsi="Times New Roman" w:cs="Times New Roman"/>
                <w:strike/>
                <w:sz w:val="20"/>
                <w:szCs w:val="20"/>
              </w:rPr>
              <w:t>cel mai târziu ȋn prima zi lucrătoare după</w:t>
            </w:r>
            <w:r w:rsidRPr="005E6C32">
              <w:rPr>
                <w:rFonts w:ascii="Times New Roman" w:hAnsi="Times New Roman" w:cs="Times New Roman"/>
                <w:sz w:val="20"/>
                <w:szCs w:val="20"/>
              </w:rPr>
              <w:t xml:space="preserve"> </w:t>
            </w:r>
            <w:r w:rsidRPr="005E6C32">
              <w:rPr>
                <w:rFonts w:ascii="Times New Roman" w:hAnsi="Times New Roman" w:cs="Times New Roman"/>
                <w:b/>
                <w:sz w:val="20"/>
                <w:szCs w:val="20"/>
                <w:u w:val="single"/>
              </w:rPr>
              <w:t xml:space="preserve">cu „5” zile inainte de </w:t>
            </w:r>
            <w:r w:rsidRPr="005E6C32">
              <w:rPr>
                <w:rFonts w:ascii="Times New Roman" w:hAnsi="Times New Roman" w:cs="Times New Roman"/>
                <w:sz w:val="20"/>
                <w:szCs w:val="20"/>
              </w:rPr>
              <w:t>încetarea conventiei PRE / acordului PRE pentru respectivul FA, OTS transmite la ANRE o informare care va conține:</w:t>
            </w:r>
          </w:p>
          <w:p w14:paraId="7A4635B3" w14:textId="77777777" w:rsidR="005C56A9" w:rsidRPr="005E6C32" w:rsidRDefault="005C56A9" w:rsidP="00F57B98">
            <w:pPr>
              <w:numPr>
                <w:ilvl w:val="0"/>
                <w:numId w:val="10"/>
              </w:numPr>
              <w:spacing w:after="0" w:line="240" w:lineRule="auto"/>
              <w:ind w:left="0" w:firstLine="166"/>
              <w:jc w:val="both"/>
              <w:rPr>
                <w:rFonts w:ascii="Times New Roman" w:hAnsi="Times New Roman" w:cs="Times New Roman"/>
                <w:sz w:val="20"/>
                <w:szCs w:val="20"/>
              </w:rPr>
            </w:pPr>
            <w:r w:rsidRPr="005E6C32">
              <w:rPr>
                <w:rFonts w:ascii="Times New Roman" w:hAnsi="Times New Roman" w:cs="Times New Roman"/>
                <w:b/>
                <w:sz w:val="20"/>
                <w:szCs w:val="20"/>
                <w:u w:val="single"/>
              </w:rPr>
              <w:t>codurile locurilor de consum (codificarea de la OD),</w:t>
            </w:r>
            <w:r w:rsidRPr="005E6C32">
              <w:rPr>
                <w:rFonts w:ascii="Times New Roman" w:hAnsi="Times New Roman" w:cs="Times New Roman"/>
                <w:sz w:val="20"/>
                <w:szCs w:val="20"/>
              </w:rPr>
              <w:t xml:space="preserve"> denumirea generică a locurilor de consum din portofoliul FA, pentru care acesta nu mai îndeplinește condiția de asumare a responsabilității financiare pentru plata dezechilibrelor, pe baza datelor/informațiilor utilizate la verificările efectuate pentru înregistrarea PRE conform art. 24 alin. (1);</w:t>
            </w:r>
          </w:p>
          <w:p w14:paraId="7287192C" w14:textId="77777777" w:rsidR="005C56A9" w:rsidRPr="005E6C32" w:rsidRDefault="005C56A9" w:rsidP="00F57B98">
            <w:pPr>
              <w:spacing w:after="0" w:line="240" w:lineRule="auto"/>
              <w:rPr>
                <w:rFonts w:ascii="Times New Roman" w:hAnsi="Times New Roman" w:cs="Times New Roman"/>
                <w:b/>
                <w:bCs/>
                <w:strike/>
                <w:sz w:val="20"/>
                <w:szCs w:val="20"/>
              </w:rPr>
            </w:pPr>
          </w:p>
        </w:tc>
        <w:tc>
          <w:tcPr>
            <w:tcW w:w="2880" w:type="dxa"/>
          </w:tcPr>
          <w:p w14:paraId="43DDA4A5"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pt ca toate celelalte etape sa se finalizeze pana la incetarea conventiei PRE</w:t>
            </w:r>
          </w:p>
        </w:tc>
        <w:tc>
          <w:tcPr>
            <w:tcW w:w="2160" w:type="dxa"/>
          </w:tcPr>
          <w:p w14:paraId="29022AEE" w14:textId="77777777" w:rsidR="005C56A9" w:rsidRPr="005E6C32" w:rsidRDefault="00861C75"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0F7DFA">
              <w:rPr>
                <w:rFonts w:ascii="Times New Roman" w:hAnsi="Times New Roman" w:cs="Times New Roman"/>
                <w:sz w:val="20"/>
                <w:szCs w:val="20"/>
              </w:rPr>
              <w:t>.</w:t>
            </w:r>
            <w:r>
              <w:t xml:space="preserve"> </w:t>
            </w:r>
            <w:r w:rsidRPr="00861C75">
              <w:rPr>
                <w:rFonts w:ascii="Times New Roman" w:hAnsi="Times New Roman" w:cs="Times New Roman"/>
                <w:sz w:val="20"/>
                <w:szCs w:val="20"/>
              </w:rPr>
              <w:t>Notificările</w:t>
            </w:r>
            <w:r w:rsidR="005D57C8">
              <w:rPr>
                <w:rFonts w:ascii="Times New Roman" w:hAnsi="Times New Roman" w:cs="Times New Roman"/>
                <w:sz w:val="20"/>
                <w:szCs w:val="20"/>
              </w:rPr>
              <w:t xml:space="preserve"> </w:t>
            </w:r>
            <w:r>
              <w:rPr>
                <w:rFonts w:ascii="Times New Roman" w:hAnsi="Times New Roman" w:cs="Times New Roman"/>
                <w:sz w:val="20"/>
                <w:szCs w:val="20"/>
              </w:rPr>
              <w:t xml:space="preserve">/ </w:t>
            </w:r>
            <w:r w:rsidR="00EF11BF">
              <w:rPr>
                <w:rFonts w:ascii="Times New Roman" w:hAnsi="Times New Roman" w:cs="Times New Roman"/>
                <w:sz w:val="20"/>
                <w:szCs w:val="20"/>
              </w:rPr>
              <w:t>informările</w:t>
            </w:r>
            <w:r w:rsidRPr="00861C75">
              <w:rPr>
                <w:rFonts w:ascii="Times New Roman" w:hAnsi="Times New Roman" w:cs="Times New Roman"/>
                <w:sz w:val="20"/>
                <w:szCs w:val="20"/>
              </w:rPr>
              <w:t xml:space="preserve"> se transmit </w:t>
            </w:r>
            <w:r w:rsidR="005D57C8">
              <w:rPr>
                <w:rFonts w:ascii="Times New Roman" w:hAnsi="Times New Roman" w:cs="Times New Roman"/>
                <w:sz w:val="20"/>
                <w:szCs w:val="20"/>
              </w:rPr>
              <w:t xml:space="preserve">numai </w:t>
            </w:r>
            <w:r w:rsidRPr="00861C75">
              <w:rPr>
                <w:rFonts w:ascii="Times New Roman" w:hAnsi="Times New Roman" w:cs="Times New Roman"/>
                <w:sz w:val="20"/>
                <w:szCs w:val="20"/>
              </w:rPr>
              <w:t>după ce se cunoaște data certă.</w:t>
            </w:r>
          </w:p>
        </w:tc>
      </w:tr>
      <w:tr w:rsidR="00406F6C" w:rsidRPr="005E6C32" w14:paraId="3F750E20" w14:textId="77777777" w:rsidTr="005F536C">
        <w:tc>
          <w:tcPr>
            <w:tcW w:w="639" w:type="dxa"/>
          </w:tcPr>
          <w:p w14:paraId="4DA9D050"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Art. 13</w:t>
            </w:r>
          </w:p>
        </w:tc>
        <w:tc>
          <w:tcPr>
            <w:tcW w:w="3119" w:type="dxa"/>
          </w:tcPr>
          <w:p w14:paraId="06A96B07"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În cazul clienților finali aflați ȋntr-o situație care se încadrează în prevederile Art. 4 alin. (2), ANRE transmite notificarea de preluare, către FUI și OR implicați precum și, dacă este cazul, FA, ȋn cel mai scurt timp după identificarea situației, precizând termenele și condițiile specifice de preluare a acestora de către FUI. </w:t>
            </w:r>
          </w:p>
          <w:p w14:paraId="2C7B967A"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(2) FUI are obligația de a transmite informarea de preluare către clienții finali preluați, în conformitate cu precizările ANRE din notificarea transmisă conform alin. (1).</w:t>
            </w:r>
          </w:p>
        </w:tc>
        <w:tc>
          <w:tcPr>
            <w:tcW w:w="1134" w:type="dxa"/>
          </w:tcPr>
          <w:p w14:paraId="1C48A33C"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29AAF144" w14:textId="77777777" w:rsidR="00406F6C" w:rsidRPr="005E6C32" w:rsidRDefault="00406F6C" w:rsidP="00F57B98">
            <w:pPr>
              <w:spacing w:after="0" w:line="240" w:lineRule="auto"/>
              <w:rPr>
                <w:rFonts w:ascii="Times New Roman" w:hAnsi="Times New Roman" w:cs="Times New Roman"/>
                <w:strike/>
                <w:sz w:val="20"/>
                <w:szCs w:val="20"/>
              </w:rPr>
            </w:pPr>
            <w:r w:rsidRPr="005E6C32">
              <w:rPr>
                <w:rFonts w:ascii="Times New Roman" w:hAnsi="Times New Roman" w:cs="Times New Roman"/>
                <w:b/>
                <w:bCs/>
                <w:strike/>
                <w:sz w:val="20"/>
                <w:szCs w:val="20"/>
              </w:rPr>
              <w:t>Art. 13.</w:t>
            </w:r>
            <w:r w:rsidRPr="005E6C32">
              <w:rPr>
                <w:rFonts w:ascii="Times New Roman" w:hAnsi="Times New Roman" w:cs="Times New Roman"/>
                <w:b/>
                <w:bCs/>
                <w:strike/>
                <w:sz w:val="20"/>
                <w:szCs w:val="20"/>
              </w:rPr>
              <w:tab/>
              <w:t>(1)</w:t>
            </w:r>
            <w:r w:rsidRPr="005E6C32">
              <w:rPr>
                <w:rFonts w:ascii="Times New Roman" w:hAnsi="Times New Roman" w:cs="Times New Roman"/>
                <w:strike/>
                <w:sz w:val="20"/>
                <w:szCs w:val="20"/>
              </w:rPr>
              <w:t xml:space="preserve"> În cazul clienților finali aflați ȋntr-o situație care se încadrează în prevederile Art. 4 alin. (2), ANRE transmite notificarea de preluare, către FUI și OR implicați precum și, dacă este cazul, FA, ȋn cel mai scurt timp după identificarea situației, precizând termenele și condițiile specifice de preluare a acestora de către FUI. </w:t>
            </w:r>
          </w:p>
          <w:p w14:paraId="1DF68796" w14:textId="77777777" w:rsidR="00406F6C" w:rsidRPr="005E6C32" w:rsidRDefault="00406F6C" w:rsidP="00F57B98">
            <w:pPr>
              <w:spacing w:after="0" w:line="240" w:lineRule="auto"/>
              <w:rPr>
                <w:rFonts w:ascii="Times New Roman" w:hAnsi="Times New Roman" w:cs="Times New Roman"/>
                <w:strike/>
                <w:sz w:val="20"/>
                <w:szCs w:val="20"/>
              </w:rPr>
            </w:pPr>
            <w:r w:rsidRPr="005E6C32">
              <w:rPr>
                <w:rFonts w:ascii="Times New Roman" w:hAnsi="Times New Roman" w:cs="Times New Roman"/>
                <w:strike/>
                <w:sz w:val="20"/>
                <w:szCs w:val="20"/>
              </w:rPr>
              <w:t>(2) FUI are obligația de a transmite informarea de preluare către clienții finali preluați, în conformitate cu precizările ANRE din notificarea transmisă conform alin. (1).</w:t>
            </w:r>
          </w:p>
        </w:tc>
        <w:tc>
          <w:tcPr>
            <w:tcW w:w="2880" w:type="dxa"/>
          </w:tcPr>
          <w:p w14:paraId="15BC3CB8"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eliminarea acestei sectiuni, corelat cu propunerea de la art.4(2), intrucat prin Regulament s-au identificat toate situatiile posibile. Consideram ca pentru asigurarea transparentei nu trebuie prevazute exceptii, prin existenta unor altfel de situatii. In cazul aparitiei lor se impune modificarea  corespunzatoare a Regulamentului.</w:t>
            </w:r>
          </w:p>
        </w:tc>
        <w:tc>
          <w:tcPr>
            <w:tcW w:w="2160" w:type="dxa"/>
          </w:tcPr>
          <w:p w14:paraId="71720D4C" w14:textId="77777777" w:rsidR="00406F6C" w:rsidRPr="005E6C32" w:rsidRDefault="00EF11BF" w:rsidP="005D57C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861C75">
              <w:rPr>
                <w:rFonts w:ascii="Times New Roman" w:hAnsi="Times New Roman" w:cs="Times New Roman"/>
                <w:sz w:val="20"/>
                <w:szCs w:val="20"/>
              </w:rPr>
              <w:t xml:space="preserve">. </w:t>
            </w:r>
            <w:r>
              <w:rPr>
                <w:rFonts w:ascii="Times New Roman" w:hAnsi="Times New Roman" w:cs="Times New Roman"/>
                <w:sz w:val="20"/>
                <w:szCs w:val="20"/>
              </w:rPr>
              <w:t>Oricând</w:t>
            </w:r>
            <w:r w:rsidR="005D57C8">
              <w:rPr>
                <w:rFonts w:ascii="Times New Roman" w:hAnsi="Times New Roman" w:cs="Times New Roman"/>
                <w:sz w:val="20"/>
                <w:szCs w:val="20"/>
              </w:rPr>
              <w:t xml:space="preserve"> p</w:t>
            </w:r>
            <w:r w:rsidR="00861C75">
              <w:rPr>
                <w:rFonts w:ascii="Times New Roman" w:hAnsi="Times New Roman" w:cs="Times New Roman"/>
                <w:sz w:val="20"/>
                <w:szCs w:val="20"/>
              </w:rPr>
              <w:t>ot să</w:t>
            </w:r>
            <w:r w:rsidR="000F7DFA">
              <w:rPr>
                <w:rFonts w:ascii="Times New Roman" w:hAnsi="Times New Roman" w:cs="Times New Roman"/>
                <w:sz w:val="20"/>
                <w:szCs w:val="20"/>
              </w:rPr>
              <w:t xml:space="preserve"> </w:t>
            </w:r>
            <w:r w:rsidR="00861C75">
              <w:rPr>
                <w:rFonts w:ascii="Times New Roman" w:hAnsi="Times New Roman" w:cs="Times New Roman"/>
                <w:sz w:val="20"/>
                <w:szCs w:val="20"/>
              </w:rPr>
              <w:t>apară</w:t>
            </w:r>
            <w:r w:rsidR="000F7DFA">
              <w:rPr>
                <w:rFonts w:ascii="Times New Roman" w:hAnsi="Times New Roman" w:cs="Times New Roman"/>
                <w:sz w:val="20"/>
                <w:szCs w:val="20"/>
              </w:rPr>
              <w:t xml:space="preserve"> </w:t>
            </w:r>
            <w:r w:rsidR="00861C75">
              <w:rPr>
                <w:rFonts w:ascii="Times New Roman" w:hAnsi="Times New Roman" w:cs="Times New Roman"/>
                <w:sz w:val="20"/>
                <w:szCs w:val="20"/>
              </w:rPr>
              <w:t>situații</w:t>
            </w:r>
            <w:r w:rsidR="000F7DFA">
              <w:rPr>
                <w:rFonts w:ascii="Times New Roman" w:hAnsi="Times New Roman" w:cs="Times New Roman"/>
                <w:sz w:val="20"/>
                <w:szCs w:val="20"/>
              </w:rPr>
              <w:t xml:space="preserve"> noi</w:t>
            </w:r>
            <w:r w:rsidR="005D57C8">
              <w:rPr>
                <w:rFonts w:ascii="Times New Roman" w:hAnsi="Times New Roman" w:cs="Times New Roman"/>
                <w:sz w:val="20"/>
                <w:szCs w:val="20"/>
              </w:rPr>
              <w:t>,</w:t>
            </w:r>
            <w:r w:rsidR="000F7DFA">
              <w:rPr>
                <w:rFonts w:ascii="Times New Roman" w:hAnsi="Times New Roman" w:cs="Times New Roman"/>
                <w:sz w:val="20"/>
                <w:szCs w:val="20"/>
              </w:rPr>
              <w:t xml:space="preserve"> care trebuie </w:t>
            </w:r>
            <w:r w:rsidR="005D57C8">
              <w:rPr>
                <w:rFonts w:ascii="Times New Roman" w:hAnsi="Times New Roman" w:cs="Times New Roman"/>
                <w:sz w:val="20"/>
                <w:szCs w:val="20"/>
              </w:rPr>
              <w:t>identificate și soluționate</w:t>
            </w:r>
            <w:r w:rsidR="000F7DFA">
              <w:rPr>
                <w:rFonts w:ascii="Times New Roman" w:hAnsi="Times New Roman" w:cs="Times New Roman"/>
                <w:sz w:val="20"/>
                <w:szCs w:val="20"/>
              </w:rPr>
              <w:t>.</w:t>
            </w:r>
          </w:p>
        </w:tc>
      </w:tr>
      <w:tr w:rsidR="005C56A9" w:rsidRPr="005E6C32" w14:paraId="45FB4942" w14:textId="77777777" w:rsidTr="005F536C">
        <w:tc>
          <w:tcPr>
            <w:tcW w:w="639" w:type="dxa"/>
            <w:vMerge w:val="restart"/>
          </w:tcPr>
          <w:p w14:paraId="08ABC2A9"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14</w:t>
            </w:r>
          </w:p>
        </w:tc>
        <w:tc>
          <w:tcPr>
            <w:tcW w:w="3119" w:type="dxa"/>
            <w:vMerge w:val="restart"/>
          </w:tcPr>
          <w:p w14:paraId="4057897D"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În perioada cuprinsa între data transmiterii de către OD, către clienții finali ai FA, a notificării prevăzute la art. 10 alin. (3) și data încetării CD prevăzută în notificare, clienții finali pot rezilia contractul de furnizare încheiat cu FA, în vederea încheierii unui contract de furnizare cu un FC, cu o notificare transmisă FA cu cel puțin 2 zile lucrătoare înaintea datei la care contractul cu FC intră în efectivitate. </w:t>
            </w:r>
          </w:p>
          <w:p w14:paraId="79424DCF"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(2) Data limită de intrare în efectivitate a contractelor încheiate între clienții finali și FC în condițiile prevăzute la alin (1) este data încetării CD, prevăzută în notificarea transmisă de OD conform art. 10 alin. (3).</w:t>
            </w:r>
          </w:p>
        </w:tc>
        <w:tc>
          <w:tcPr>
            <w:tcW w:w="1134" w:type="dxa"/>
          </w:tcPr>
          <w:p w14:paraId="7FAFF063"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1BA5FF47"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În perioada cuprinsa între data transmiterii de către OD, către clienții finali ai FA, a notificării prevăzute la art. 10 alin. (3) și data încetării CD prevăzută în notificare, clienții finali pot rezilia contractul de furnizare încheiat cu FA, </w:t>
            </w:r>
            <w:r w:rsidRPr="005E6C32">
              <w:rPr>
                <w:rFonts w:ascii="Times New Roman" w:hAnsi="Times New Roman" w:cs="Times New Roman"/>
                <w:strike/>
                <w:sz w:val="20"/>
                <w:szCs w:val="20"/>
              </w:rPr>
              <w:t>în vederea încheierii unui</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și încheia un </w:t>
            </w:r>
            <w:r w:rsidRPr="005E6C32">
              <w:rPr>
                <w:rFonts w:ascii="Times New Roman" w:hAnsi="Times New Roman" w:cs="Times New Roman"/>
                <w:sz w:val="20"/>
                <w:szCs w:val="20"/>
              </w:rPr>
              <w:t xml:space="preserve">contract de furnizare cu un FC, cu o notificare transmisă FA cu cel puțin 2 zile lucrătoare înaintea datei la care contractul cu FC intră în efectivitate. </w:t>
            </w:r>
          </w:p>
          <w:p w14:paraId="4A3EFD44"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(2) Data limită de intrare în efectivitate a contractelor încheiate între clienții finali și FC în condițiile prevăzute la alin. (1) este data încetării CD, prevăzută în notificarea transmisă de OD conform art. 10 alin. (3).</w:t>
            </w:r>
          </w:p>
        </w:tc>
        <w:tc>
          <w:tcPr>
            <w:tcW w:w="2880" w:type="dxa"/>
          </w:tcPr>
          <w:p w14:paraId="6D86F590"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mutarea Art. 14 si 15 in cadrul  secțiunii II.3 - Etape de preluare în situația încetării CR încheiat de FA cu OR. Propunem ca de la data la care FA nu mai are dreptul sa furnizeze energie fostilor lui clienti, aceia dintre ei care nu au reusit sa semneze un contract de furnizare cu un FC pana la acea data (cu o notificare de minim 2 zile lucratoare inainte de valabilitatea noului cfee) sa fie considerati clienti FUI si sa nu-si mai poata schimba furnizorul decat in baza reglementarilor in vigoare (cu preaviz de 21 zile).</w:t>
            </w:r>
          </w:p>
          <w:p w14:paraId="6D8789AC" w14:textId="77777777" w:rsidR="005C56A9" w:rsidRPr="005E6C32" w:rsidRDefault="005C56A9" w:rsidP="00F57B98">
            <w:pPr>
              <w:spacing w:after="0" w:line="240" w:lineRule="auto"/>
              <w:rPr>
                <w:rFonts w:ascii="Times New Roman" w:hAnsi="Times New Roman" w:cs="Times New Roman"/>
                <w:sz w:val="20"/>
                <w:szCs w:val="20"/>
              </w:rPr>
            </w:pPr>
          </w:p>
          <w:p w14:paraId="03B98F23"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FC trebuie sa solicite incheierea CD cu OD pentru locurile de consum respective in acelasi termen de 2 zile.</w:t>
            </w:r>
          </w:p>
        </w:tc>
        <w:tc>
          <w:tcPr>
            <w:tcW w:w="2160" w:type="dxa"/>
          </w:tcPr>
          <w:p w14:paraId="00B4EABD" w14:textId="77777777" w:rsidR="005C56A9" w:rsidRDefault="00EF11BF"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0F7DFA">
              <w:rPr>
                <w:rFonts w:ascii="Times New Roman" w:hAnsi="Times New Roman" w:cs="Times New Roman"/>
                <w:sz w:val="20"/>
                <w:szCs w:val="20"/>
              </w:rPr>
              <w:t>.</w:t>
            </w:r>
          </w:p>
          <w:p w14:paraId="379E10E7" w14:textId="77777777" w:rsidR="00861C75" w:rsidRPr="005E6C32" w:rsidRDefault="00CF7496" w:rsidP="005D57C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Trecerea </w:t>
            </w:r>
            <w:r w:rsidR="005D57C8">
              <w:rPr>
                <w:rFonts w:ascii="Times New Roman" w:hAnsi="Times New Roman" w:cs="Times New Roman"/>
                <w:sz w:val="20"/>
                <w:szCs w:val="20"/>
              </w:rPr>
              <w:t xml:space="preserve">la un FC a clienților finali aflați </w:t>
            </w:r>
            <w:r w:rsidR="00EF11BF">
              <w:rPr>
                <w:rFonts w:ascii="Times New Roman" w:hAnsi="Times New Roman" w:cs="Times New Roman"/>
                <w:sz w:val="20"/>
                <w:szCs w:val="20"/>
              </w:rPr>
              <w:t>în</w:t>
            </w:r>
            <w:r w:rsidR="005D57C8">
              <w:rPr>
                <w:rFonts w:ascii="Times New Roman" w:hAnsi="Times New Roman" w:cs="Times New Roman"/>
                <w:sz w:val="20"/>
                <w:szCs w:val="20"/>
              </w:rPr>
              <w:t xml:space="preserve"> situația de a fi preluați de</w:t>
            </w:r>
            <w:r>
              <w:rPr>
                <w:rFonts w:ascii="Times New Roman" w:hAnsi="Times New Roman" w:cs="Times New Roman"/>
                <w:sz w:val="20"/>
                <w:szCs w:val="20"/>
              </w:rPr>
              <w:t xml:space="preserve"> FUI se face </w:t>
            </w:r>
            <w:r w:rsidR="005D57C8">
              <w:rPr>
                <w:rFonts w:ascii="Times New Roman" w:hAnsi="Times New Roman" w:cs="Times New Roman"/>
                <w:sz w:val="20"/>
                <w:szCs w:val="20"/>
              </w:rPr>
              <w:t>in conformitate cu prevederile R</w:t>
            </w:r>
            <w:r>
              <w:rPr>
                <w:rFonts w:ascii="Times New Roman" w:hAnsi="Times New Roman" w:cs="Times New Roman"/>
                <w:sz w:val="20"/>
                <w:szCs w:val="20"/>
              </w:rPr>
              <w:t xml:space="preserve">egulamentului. </w:t>
            </w:r>
          </w:p>
        </w:tc>
      </w:tr>
      <w:tr w:rsidR="005C56A9" w:rsidRPr="005E6C32" w14:paraId="4BA78929" w14:textId="77777777" w:rsidTr="005F536C">
        <w:tc>
          <w:tcPr>
            <w:tcW w:w="639" w:type="dxa"/>
            <w:vMerge/>
          </w:tcPr>
          <w:p w14:paraId="54363806"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3F103039"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6B16BFB7"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p>
        </w:tc>
        <w:tc>
          <w:tcPr>
            <w:tcW w:w="5312" w:type="dxa"/>
          </w:tcPr>
          <w:p w14:paraId="62C5B47B" w14:textId="77777777" w:rsidR="005C56A9" w:rsidRPr="005E6C32" w:rsidRDefault="005C56A9" w:rsidP="00F57B98">
            <w:pPr>
              <w:keepNext/>
              <w:spacing w:after="0" w:line="240" w:lineRule="auto"/>
              <w:outlineLvl w:val="1"/>
              <w:rPr>
                <w:rFonts w:ascii="Times New Roman" w:hAnsi="Times New Roman" w:cs="Times New Roman"/>
                <w:bCs/>
                <w:iCs/>
                <w:sz w:val="20"/>
                <w:szCs w:val="20"/>
                <w:lang w:eastAsia="en-US"/>
              </w:rPr>
            </w:pPr>
            <w:r w:rsidRPr="005E6C32">
              <w:rPr>
                <w:rFonts w:ascii="Times New Roman" w:hAnsi="Times New Roman" w:cs="Times New Roman"/>
                <w:bCs/>
                <w:iCs/>
                <w:sz w:val="20"/>
                <w:szCs w:val="20"/>
                <w:lang w:eastAsia="en-US"/>
              </w:rPr>
              <w:t>Art. 14.</w:t>
            </w:r>
            <w:r w:rsidRPr="005E6C32">
              <w:rPr>
                <w:rFonts w:ascii="Times New Roman" w:hAnsi="Times New Roman" w:cs="Times New Roman"/>
                <w:bCs/>
                <w:iCs/>
                <w:sz w:val="20"/>
                <w:szCs w:val="20"/>
                <w:lang w:eastAsia="en-US"/>
              </w:rPr>
              <w:tab/>
              <w:t xml:space="preserve">(1) În perioada cuprinsa între data transmiterii de către OD, </w:t>
            </w:r>
            <w:r w:rsidRPr="005E6C32">
              <w:rPr>
                <w:rFonts w:ascii="Times New Roman" w:hAnsi="Times New Roman" w:cs="Times New Roman"/>
                <w:bCs/>
                <w:iCs/>
                <w:strike/>
                <w:sz w:val="20"/>
                <w:szCs w:val="20"/>
                <w:lang w:eastAsia="en-US"/>
              </w:rPr>
              <w:t>către clienții finali ai FA,</w:t>
            </w:r>
            <w:r w:rsidRPr="005E6C32">
              <w:rPr>
                <w:rFonts w:ascii="Times New Roman" w:hAnsi="Times New Roman" w:cs="Times New Roman"/>
                <w:bCs/>
                <w:iCs/>
                <w:sz w:val="20"/>
                <w:szCs w:val="20"/>
                <w:lang w:eastAsia="en-US"/>
              </w:rPr>
              <w:t xml:space="preserve"> a notificării prevăzute la art. 10 alin. (3) și data încetării CD prevăzută în notificare, clienții finali pot rezilia contractul de furnizare încheiat cu FA, în </w:t>
            </w:r>
            <w:r w:rsidRPr="005E6C32">
              <w:rPr>
                <w:rFonts w:ascii="Times New Roman" w:hAnsi="Times New Roman" w:cs="Times New Roman"/>
                <w:bCs/>
                <w:iCs/>
                <w:sz w:val="20"/>
                <w:szCs w:val="20"/>
                <w:lang w:eastAsia="en-US"/>
              </w:rPr>
              <w:lastRenderedPageBreak/>
              <w:t xml:space="preserve">vederea încheierii unui contract de furnizare cu un FC, cu o notificare transmisă FA cu cel puțin 2 zile lucrătoare înaintea datei la care contractul cu FC intră în efectivitate. </w:t>
            </w:r>
          </w:p>
          <w:p w14:paraId="6E31A9F7" w14:textId="3CA5B1EC" w:rsidR="005C56A9" w:rsidRPr="00872756" w:rsidRDefault="005C56A9" w:rsidP="00872756">
            <w:pPr>
              <w:keepNext/>
              <w:spacing w:after="0" w:line="240" w:lineRule="auto"/>
              <w:outlineLvl w:val="1"/>
              <w:rPr>
                <w:rFonts w:ascii="Times New Roman" w:hAnsi="Times New Roman" w:cs="Times New Roman"/>
                <w:bCs/>
                <w:iCs/>
                <w:sz w:val="20"/>
                <w:szCs w:val="20"/>
                <w:lang w:eastAsia="en-US"/>
              </w:rPr>
            </w:pPr>
            <w:r w:rsidRPr="005E6C32">
              <w:rPr>
                <w:rFonts w:ascii="Times New Roman" w:hAnsi="Times New Roman" w:cs="Times New Roman"/>
                <w:bCs/>
                <w:iCs/>
                <w:sz w:val="20"/>
                <w:szCs w:val="20"/>
                <w:lang w:eastAsia="en-US"/>
              </w:rPr>
              <w:t>(2) Data limită de intrare în efectivitate a contractelor încheiate între clienții finali și FC în condițiile prevăzute la alin (1) este data încetării CD, prevăzută în notificarea transmisă d</w:t>
            </w:r>
            <w:r w:rsidR="00872756">
              <w:rPr>
                <w:rFonts w:ascii="Times New Roman" w:hAnsi="Times New Roman" w:cs="Times New Roman"/>
                <w:bCs/>
                <w:iCs/>
                <w:sz w:val="20"/>
                <w:szCs w:val="20"/>
                <w:lang w:eastAsia="en-US"/>
              </w:rPr>
              <w:t>e OD conform art. 10 alin. (3).</w:t>
            </w:r>
          </w:p>
        </w:tc>
        <w:tc>
          <w:tcPr>
            <w:tcW w:w="2880" w:type="dxa"/>
          </w:tcPr>
          <w:p w14:paraId="0252486B"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Conform propunerilor anterioare. Clienţii finali vor fi anunţaţi conform uneia din propunerile de la Art.4 din </w:t>
            </w:r>
            <w:r w:rsidRPr="005E6C32">
              <w:rPr>
                <w:rFonts w:ascii="Times New Roman" w:hAnsi="Times New Roman" w:cs="Times New Roman"/>
                <w:sz w:val="20"/>
                <w:szCs w:val="20"/>
              </w:rPr>
              <w:lastRenderedPageBreak/>
              <w:t>Proiectul de Ordin, având în vedere principiul de intermediere a serviciului de distribuţie la locurile de consum, prin furnizorii de energie.</w:t>
            </w:r>
          </w:p>
        </w:tc>
        <w:tc>
          <w:tcPr>
            <w:tcW w:w="2160" w:type="dxa"/>
          </w:tcPr>
          <w:p w14:paraId="29B0E2B3" w14:textId="77777777" w:rsidR="00CF7496" w:rsidRDefault="00CF7496"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acceptă</w:t>
            </w:r>
            <w:r w:rsidR="000F7DFA">
              <w:rPr>
                <w:rFonts w:ascii="Times New Roman" w:hAnsi="Times New Roman" w:cs="Times New Roman"/>
                <w:sz w:val="20"/>
                <w:szCs w:val="20"/>
              </w:rPr>
              <w:t>.</w:t>
            </w:r>
          </w:p>
          <w:p w14:paraId="01F5BEDB" w14:textId="77777777" w:rsidR="005C56A9" w:rsidRPr="005E6C32" w:rsidRDefault="000E560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Notificarea</w:t>
            </w:r>
            <w:r w:rsidR="00CF7496">
              <w:rPr>
                <w:rFonts w:ascii="Times New Roman" w:hAnsi="Times New Roman" w:cs="Times New Roman"/>
                <w:sz w:val="20"/>
                <w:szCs w:val="20"/>
              </w:rPr>
              <w:t xml:space="preserve"> se transmite de către OD conform reglementărilor</w:t>
            </w:r>
            <w:r>
              <w:rPr>
                <w:rFonts w:ascii="Times New Roman" w:hAnsi="Times New Roman" w:cs="Times New Roman"/>
                <w:sz w:val="20"/>
                <w:szCs w:val="20"/>
              </w:rPr>
              <w:t xml:space="preserve"> ȋn </w:t>
            </w:r>
            <w:r>
              <w:rPr>
                <w:rFonts w:ascii="Times New Roman" w:hAnsi="Times New Roman" w:cs="Times New Roman"/>
                <w:sz w:val="20"/>
                <w:szCs w:val="20"/>
              </w:rPr>
              <w:lastRenderedPageBreak/>
              <w:t>vigoare</w:t>
            </w:r>
            <w:r w:rsidR="00CF7496">
              <w:rPr>
                <w:rFonts w:ascii="Times New Roman" w:hAnsi="Times New Roman" w:cs="Times New Roman"/>
                <w:sz w:val="20"/>
                <w:szCs w:val="20"/>
              </w:rPr>
              <w:t>.</w:t>
            </w:r>
            <w:r w:rsidR="000F7DFA">
              <w:rPr>
                <w:rFonts w:ascii="Times New Roman" w:hAnsi="Times New Roman" w:cs="Times New Roman"/>
                <w:sz w:val="20"/>
                <w:szCs w:val="20"/>
              </w:rPr>
              <w:t xml:space="preserve"> </w:t>
            </w:r>
          </w:p>
        </w:tc>
      </w:tr>
      <w:tr w:rsidR="005C56A9" w:rsidRPr="005E6C32" w14:paraId="5907B7BB" w14:textId="77777777" w:rsidTr="005F536C">
        <w:tc>
          <w:tcPr>
            <w:tcW w:w="639" w:type="dxa"/>
            <w:vMerge/>
          </w:tcPr>
          <w:p w14:paraId="7545CD2D"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11DD1BAE"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6A7B9E14"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EDTS</w:t>
            </w:r>
          </w:p>
        </w:tc>
        <w:tc>
          <w:tcPr>
            <w:tcW w:w="5312" w:type="dxa"/>
          </w:tcPr>
          <w:p w14:paraId="236C4420" w14:textId="77777777" w:rsidR="005C56A9" w:rsidRPr="005E6C32" w:rsidRDefault="005C56A9" w:rsidP="00F57B98">
            <w:pPr>
              <w:spacing w:after="0" w:line="240" w:lineRule="auto"/>
              <w:ind w:firstLine="851"/>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nou</w:t>
            </w:r>
          </w:p>
          <w:p w14:paraId="0B7E57D2" w14:textId="77777777" w:rsidR="005C56A9" w:rsidRPr="005E6C32" w:rsidRDefault="005C56A9" w:rsidP="00F57B98">
            <w:pPr>
              <w:pStyle w:val="al"/>
              <w:spacing w:before="0" w:beforeAutospacing="0" w:after="0" w:afterAutospacing="0"/>
              <w:ind w:firstLine="851"/>
              <w:jc w:val="both"/>
              <w:rPr>
                <w:color w:val="000000" w:themeColor="text1"/>
                <w:sz w:val="20"/>
                <w:szCs w:val="20"/>
                <w:lang w:val="ro-RO"/>
              </w:rPr>
            </w:pPr>
            <w:r w:rsidRPr="005E6C32">
              <w:rPr>
                <w:color w:val="000000" w:themeColor="text1"/>
                <w:spacing w:val="6"/>
                <w:sz w:val="20"/>
                <w:szCs w:val="20"/>
                <w:lang w:val="ro-RO" w:eastAsia="ro-RO"/>
              </w:rPr>
              <w:t>Condiția încheierii unui nou contract de furnizare cu un FC este ca între  FC și OD să nu existe litigii izvorate din contractele de distribuție a energiei electrice ca urmare a  neonorării la termen a obligațiilor contractuale de către furnizorul de energie electrică.</w:t>
            </w:r>
          </w:p>
        </w:tc>
        <w:tc>
          <w:tcPr>
            <w:tcW w:w="2880" w:type="dxa"/>
          </w:tcPr>
          <w:p w14:paraId="08FBBEC0" w14:textId="77777777" w:rsidR="005C56A9" w:rsidRPr="005E6C32" w:rsidRDefault="005C56A9" w:rsidP="00F57B98">
            <w:pPr>
              <w:spacing w:after="0" w:line="240" w:lineRule="auto"/>
              <w:rPr>
                <w:rFonts w:ascii="Times New Roman" w:hAnsi="Times New Roman" w:cs="Times New Roman"/>
                <w:sz w:val="20"/>
                <w:szCs w:val="20"/>
              </w:rPr>
            </w:pPr>
          </w:p>
        </w:tc>
        <w:tc>
          <w:tcPr>
            <w:tcW w:w="2160" w:type="dxa"/>
          </w:tcPr>
          <w:p w14:paraId="3CD18CB7" w14:textId="77777777" w:rsidR="000E5604" w:rsidRDefault="00EF11BF" w:rsidP="00946517">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0F7DFA">
              <w:rPr>
                <w:rFonts w:ascii="Times New Roman" w:hAnsi="Times New Roman" w:cs="Times New Roman"/>
                <w:sz w:val="20"/>
                <w:szCs w:val="20"/>
              </w:rPr>
              <w:t xml:space="preserve">. </w:t>
            </w:r>
          </w:p>
          <w:p w14:paraId="4E100E77" w14:textId="77777777" w:rsidR="005C56A9" w:rsidRPr="005E6C32" w:rsidRDefault="000E5604" w:rsidP="000E560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Litigiile pre-existente nu condiționează </w:t>
            </w:r>
            <w:r w:rsidR="00EF11BF">
              <w:rPr>
                <w:rFonts w:ascii="Times New Roman" w:hAnsi="Times New Roman" w:cs="Times New Roman"/>
                <w:sz w:val="20"/>
                <w:szCs w:val="20"/>
              </w:rPr>
              <w:t>încheierea</w:t>
            </w:r>
            <w:r>
              <w:rPr>
                <w:rFonts w:ascii="Times New Roman" w:hAnsi="Times New Roman" w:cs="Times New Roman"/>
                <w:sz w:val="20"/>
                <w:szCs w:val="20"/>
              </w:rPr>
              <w:t xml:space="preserve"> de noi contracte, ele se rezolvă pe cale amiabilă sau prin instanțele judecătorești competente.</w:t>
            </w:r>
            <w:r w:rsidR="000F7DFA">
              <w:rPr>
                <w:rFonts w:ascii="Times New Roman" w:hAnsi="Times New Roman" w:cs="Times New Roman"/>
                <w:sz w:val="20"/>
                <w:szCs w:val="20"/>
              </w:rPr>
              <w:t xml:space="preserve"> </w:t>
            </w:r>
          </w:p>
        </w:tc>
      </w:tr>
      <w:tr w:rsidR="005C56A9" w:rsidRPr="005E6C32" w14:paraId="5FDF5220" w14:textId="77777777" w:rsidTr="005F536C">
        <w:tc>
          <w:tcPr>
            <w:tcW w:w="639" w:type="dxa"/>
            <w:vMerge w:val="restart"/>
          </w:tcPr>
          <w:p w14:paraId="18206C3C"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15</w:t>
            </w:r>
          </w:p>
        </w:tc>
        <w:tc>
          <w:tcPr>
            <w:tcW w:w="3119" w:type="dxa"/>
            <w:vMerge w:val="restart"/>
          </w:tcPr>
          <w:p w14:paraId="2EE4F178" w14:textId="77777777" w:rsidR="005C56A9" w:rsidRPr="006119FB" w:rsidRDefault="005C56A9" w:rsidP="00F57B98">
            <w:pPr>
              <w:spacing w:after="0" w:line="240" w:lineRule="auto"/>
              <w:rPr>
                <w:rFonts w:ascii="Times New Roman" w:hAnsi="Times New Roman" w:cs="Times New Roman"/>
                <w:bCs/>
                <w:sz w:val="20"/>
                <w:szCs w:val="20"/>
              </w:rPr>
            </w:pPr>
            <w:r w:rsidRPr="006119FB">
              <w:rPr>
                <w:rFonts w:ascii="Times New Roman" w:hAnsi="Times New Roman" w:cs="Times New Roman"/>
                <w:sz w:val="20"/>
                <w:szCs w:val="20"/>
              </w:rPr>
              <w:t xml:space="preserve">(1) În perioada cuprinsa între data încetării CD prevăzută în notificarea transmisă de OD conform art. 10 alin. (3) și data limită până la care clientul final preluat trebuie să încheie contractul de furnizare cu FUI, stabilită conform prevederilor art. 18 alin. (1), respectivul client final poate trece la un FC cu o notificare transmisa  FUI cu cel puțin 2 zile lucrătoare înaintea datei la care contractul încheiat cu FC intră în efectivitate. </w:t>
            </w:r>
          </w:p>
          <w:p w14:paraId="201060DD"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t xml:space="preserve">(2) După data limită până la care clientul final preluat trebuie să încheie contractul de furnizare cu FUI, stabilită conform prevederilor art. 18 alin. (1), trecerea respectivului client final la un FC se face cu notificarea FUI, în termenele și condițiile prevăzute în procedura de schimbare a furnizorului aprobată prin ordin al președintelui ANRE. </w:t>
            </w:r>
          </w:p>
          <w:p w14:paraId="2F60B0B7" w14:textId="77777777" w:rsidR="005C56A9" w:rsidRPr="006119FB" w:rsidRDefault="005C56A9" w:rsidP="00F57B98">
            <w:pPr>
              <w:spacing w:after="0" w:line="240" w:lineRule="auto"/>
              <w:rPr>
                <w:rFonts w:ascii="Times New Roman" w:hAnsi="Times New Roman" w:cs="Times New Roman"/>
                <w:sz w:val="20"/>
                <w:szCs w:val="20"/>
              </w:rPr>
            </w:pPr>
            <w:r w:rsidRPr="006119FB">
              <w:rPr>
                <w:rFonts w:ascii="Times New Roman" w:hAnsi="Times New Roman" w:cs="Times New Roman"/>
                <w:sz w:val="20"/>
                <w:szCs w:val="20"/>
              </w:rPr>
              <w:lastRenderedPageBreak/>
              <w:t>(3) Contractele încheiate între clienții finali preluați și FC în condițiile prevăzute la alin (1) trebuie să intre în efectivitate până la data limită de încheiere a contractului de furnizare cu FUI, stabilită conform prevederilor art. 18 alin. (1).</w:t>
            </w:r>
          </w:p>
        </w:tc>
        <w:tc>
          <w:tcPr>
            <w:tcW w:w="1134" w:type="dxa"/>
          </w:tcPr>
          <w:p w14:paraId="2B681953"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53A04B82"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15.</w:t>
            </w:r>
            <w:r w:rsidRPr="005E6C32">
              <w:rPr>
                <w:rFonts w:ascii="Times New Roman" w:hAnsi="Times New Roman" w:cs="Times New Roman"/>
                <w:sz w:val="20"/>
                <w:szCs w:val="20"/>
              </w:rPr>
              <w:tab/>
              <w:t xml:space="preserve">(1) Consideram necesare precizari suplimentare, din care sa rezulte  clar ca se pot incheia contracte de furnizare si de retea cu incepere dintr-o data anterioara semnarii lor. </w:t>
            </w:r>
          </w:p>
          <w:p w14:paraId="477DA992" w14:textId="77777777" w:rsidR="005C56A9" w:rsidRPr="005E6C32" w:rsidRDefault="005C56A9" w:rsidP="00F57B98">
            <w:pPr>
              <w:spacing w:after="0" w:line="240" w:lineRule="auto"/>
              <w:rPr>
                <w:rFonts w:ascii="Times New Roman" w:hAnsi="Times New Roman" w:cs="Times New Roman"/>
                <w:color w:val="002060"/>
                <w:sz w:val="20"/>
                <w:szCs w:val="20"/>
              </w:rPr>
            </w:pPr>
          </w:p>
        </w:tc>
        <w:tc>
          <w:tcPr>
            <w:tcW w:w="2880" w:type="dxa"/>
          </w:tcPr>
          <w:p w14:paraId="3ADF1CBB" w14:textId="77777777" w:rsidR="005C56A9" w:rsidRPr="005E6C32" w:rsidRDefault="005C56A9" w:rsidP="00F57B98">
            <w:pPr>
              <w:spacing w:after="0" w:line="240" w:lineRule="auto"/>
              <w:rPr>
                <w:rFonts w:ascii="Times New Roman" w:hAnsi="Times New Roman" w:cs="Times New Roman"/>
                <w:sz w:val="20"/>
                <w:szCs w:val="20"/>
              </w:rPr>
            </w:pPr>
          </w:p>
        </w:tc>
        <w:tc>
          <w:tcPr>
            <w:tcW w:w="2160" w:type="dxa"/>
          </w:tcPr>
          <w:p w14:paraId="1C5E11D8" w14:textId="77777777" w:rsidR="005C56A9" w:rsidRPr="005E6C32" w:rsidRDefault="000E5604" w:rsidP="000E560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Contractele de furnizare nu se </w:t>
            </w:r>
            <w:r w:rsidR="00EF11BF">
              <w:rPr>
                <w:rFonts w:ascii="Times New Roman" w:hAnsi="Times New Roman" w:cs="Times New Roman"/>
                <w:sz w:val="20"/>
                <w:szCs w:val="20"/>
              </w:rPr>
              <w:t>încheie</w:t>
            </w:r>
            <w:r>
              <w:rPr>
                <w:rFonts w:ascii="Times New Roman" w:hAnsi="Times New Roman" w:cs="Times New Roman"/>
                <w:sz w:val="20"/>
                <w:szCs w:val="20"/>
              </w:rPr>
              <w:t xml:space="preserve"> retroactiv, dar FUI are dreptul să presteze serviciul de furnizare, deci să factureze consumul clienților preluați și să </w:t>
            </w:r>
            <w:r w:rsidR="00EF11BF">
              <w:rPr>
                <w:rFonts w:ascii="Times New Roman" w:hAnsi="Times New Roman" w:cs="Times New Roman"/>
                <w:sz w:val="20"/>
                <w:szCs w:val="20"/>
              </w:rPr>
              <w:t>încaseze</w:t>
            </w:r>
            <w:r>
              <w:rPr>
                <w:rFonts w:ascii="Times New Roman" w:hAnsi="Times New Roman" w:cs="Times New Roman"/>
                <w:sz w:val="20"/>
                <w:szCs w:val="20"/>
              </w:rPr>
              <w:t xml:space="preserve"> contravaloarea acestuia, fără contract </w:t>
            </w:r>
            <w:r w:rsidR="00EF11BF">
              <w:rPr>
                <w:rFonts w:ascii="Times New Roman" w:hAnsi="Times New Roman" w:cs="Times New Roman"/>
                <w:sz w:val="20"/>
                <w:szCs w:val="20"/>
              </w:rPr>
              <w:t>încheiat</w:t>
            </w:r>
            <w:r>
              <w:rPr>
                <w:rFonts w:ascii="Times New Roman" w:hAnsi="Times New Roman" w:cs="Times New Roman"/>
                <w:sz w:val="20"/>
                <w:szCs w:val="20"/>
              </w:rPr>
              <w:t>, pe perioada de timp permisă de Regulament.</w:t>
            </w:r>
          </w:p>
        </w:tc>
      </w:tr>
      <w:tr w:rsidR="005C56A9" w:rsidRPr="005E6C32" w14:paraId="6F67C630" w14:textId="77777777" w:rsidTr="005F536C">
        <w:trPr>
          <w:trHeight w:val="70"/>
        </w:trPr>
        <w:tc>
          <w:tcPr>
            <w:tcW w:w="639" w:type="dxa"/>
            <w:vMerge/>
          </w:tcPr>
          <w:p w14:paraId="155E7A7B"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648D86E4"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247CBA3D"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60016EBB"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Art. 15.</w:t>
            </w:r>
            <w:r w:rsidRPr="005E6C32">
              <w:rPr>
                <w:rFonts w:ascii="Times New Roman" w:hAnsi="Times New Roman" w:cs="Times New Roman"/>
                <w:b/>
                <w:bCs/>
                <w:sz w:val="20"/>
                <w:szCs w:val="20"/>
              </w:rPr>
              <w:tab/>
              <w:t>(1)</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În perioada cuprinsa între data încetării CD prevăzută în notificarea transmisă de OD conform art. 10 alin. (3) și data limită până la care clientul final preluat trebuie să încheie contractul de furnizare cu FUI, stabilită conform prevederilor art. 18 alin. (1), respectivul client final poate trece la un FC cu o notificare transmisa  FUI cu cel puțin 2 zile lucrătoare înaintea datei la care contractul încheiat cu FC intră în efectivitate.</w:t>
            </w:r>
            <w:r w:rsidRPr="005E6C32">
              <w:rPr>
                <w:rFonts w:ascii="Times New Roman" w:hAnsi="Times New Roman" w:cs="Times New Roman"/>
                <w:sz w:val="20"/>
                <w:szCs w:val="20"/>
              </w:rPr>
              <w:t xml:space="preserve"> </w:t>
            </w:r>
          </w:p>
          <w:p w14:paraId="3201DB18"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După data </w:t>
            </w:r>
            <w:r w:rsidRPr="005E6C32">
              <w:rPr>
                <w:rFonts w:ascii="Times New Roman" w:hAnsi="Times New Roman" w:cs="Times New Roman"/>
                <w:strike/>
                <w:sz w:val="20"/>
                <w:szCs w:val="20"/>
              </w:rPr>
              <w:t>limită până</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 xml:space="preserve">încetării CR încheiat de FA cu OR, </w:t>
            </w:r>
            <w:r w:rsidRPr="005E6C32">
              <w:rPr>
                <w:rFonts w:ascii="Times New Roman" w:hAnsi="Times New Roman" w:cs="Times New Roman"/>
                <w:strike/>
                <w:sz w:val="20"/>
                <w:szCs w:val="20"/>
              </w:rPr>
              <w:t>care</w:t>
            </w:r>
            <w:r w:rsidRPr="005E6C32">
              <w:rPr>
                <w:rFonts w:ascii="Times New Roman" w:hAnsi="Times New Roman" w:cs="Times New Roman"/>
                <w:sz w:val="20"/>
                <w:szCs w:val="20"/>
              </w:rPr>
              <w:t xml:space="preserve"> clientul final</w:t>
            </w:r>
            <w:r w:rsidRPr="005E6C32">
              <w:rPr>
                <w:rFonts w:ascii="Times New Roman" w:hAnsi="Times New Roman" w:cs="Times New Roman"/>
                <w:b/>
                <w:bCs/>
                <w:color w:val="FF0000"/>
                <w:sz w:val="20"/>
                <w:szCs w:val="20"/>
              </w:rPr>
              <w:t>, care nu are încheiat un contract de furnizare valabil cu data respectivă,</w:t>
            </w:r>
            <w:r w:rsidRPr="005E6C32">
              <w:rPr>
                <w:rFonts w:ascii="Times New Roman" w:hAnsi="Times New Roman" w:cs="Times New Roman"/>
                <w:sz w:val="20"/>
                <w:szCs w:val="20"/>
              </w:rPr>
              <w:t xml:space="preserve"> </w:t>
            </w:r>
            <w:r w:rsidRPr="005E6C32">
              <w:rPr>
                <w:rFonts w:ascii="Times New Roman" w:hAnsi="Times New Roman" w:cs="Times New Roman"/>
                <w:strike/>
                <w:sz w:val="20"/>
                <w:szCs w:val="20"/>
              </w:rPr>
              <w:t>preluat</w:t>
            </w:r>
            <w:r w:rsidRPr="005E6C32">
              <w:rPr>
                <w:rFonts w:ascii="Times New Roman" w:hAnsi="Times New Roman" w:cs="Times New Roman"/>
                <w:sz w:val="20"/>
                <w:szCs w:val="20"/>
              </w:rPr>
              <w:t xml:space="preserve"> trebuie să încheie </w:t>
            </w:r>
            <w:r w:rsidRPr="005E6C32">
              <w:rPr>
                <w:rFonts w:ascii="Times New Roman" w:hAnsi="Times New Roman" w:cs="Times New Roman"/>
                <w:b/>
                <w:bCs/>
                <w:color w:val="FF0000"/>
                <w:sz w:val="20"/>
                <w:szCs w:val="20"/>
              </w:rPr>
              <w:t xml:space="preserve"> (semneze) un </w:t>
            </w:r>
            <w:r w:rsidRPr="005E6C32">
              <w:rPr>
                <w:rFonts w:ascii="Times New Roman" w:hAnsi="Times New Roman" w:cs="Times New Roman"/>
                <w:sz w:val="20"/>
                <w:szCs w:val="20"/>
              </w:rPr>
              <w:t>contractde furnizare cu FUI</w:t>
            </w:r>
            <w:r w:rsidRPr="005E6C32">
              <w:rPr>
                <w:rFonts w:ascii="Times New Roman" w:hAnsi="Times New Roman" w:cs="Times New Roman"/>
                <w:b/>
                <w:bCs/>
                <w:color w:val="FF0000"/>
                <w:sz w:val="20"/>
                <w:szCs w:val="20"/>
              </w:rPr>
              <w:t xml:space="preserve">, cu începere de la data încetării CR. </w:t>
            </w:r>
            <w:r w:rsidRPr="005E6C32">
              <w:rPr>
                <w:rFonts w:ascii="Times New Roman" w:hAnsi="Times New Roman" w:cs="Times New Roman"/>
                <w:strike/>
                <w:sz w:val="20"/>
                <w:szCs w:val="20"/>
              </w:rPr>
              <w:t xml:space="preserve">, stabilită conform </w:t>
            </w:r>
            <w:r w:rsidRPr="005E6C32">
              <w:rPr>
                <w:rFonts w:ascii="Times New Roman" w:hAnsi="Times New Roman" w:cs="Times New Roman"/>
                <w:strike/>
                <w:sz w:val="20"/>
                <w:szCs w:val="20"/>
              </w:rPr>
              <w:lastRenderedPageBreak/>
              <w:t>prevederilor art. 18 alin. (1), trecerea</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Trecerea</w:t>
            </w:r>
            <w:r w:rsidRPr="005E6C32">
              <w:rPr>
                <w:rFonts w:ascii="Times New Roman" w:hAnsi="Times New Roman" w:cs="Times New Roman"/>
                <w:sz w:val="20"/>
                <w:szCs w:val="20"/>
              </w:rPr>
              <w:t xml:space="preserve"> respectivului client final la un FC se face cu notificarea FUI, în termenele și condițiile prevăzute în </w:t>
            </w:r>
            <w:r w:rsidRPr="005E6C32">
              <w:rPr>
                <w:rFonts w:ascii="Times New Roman" w:hAnsi="Times New Roman" w:cs="Times New Roman"/>
                <w:strike/>
                <w:sz w:val="20"/>
                <w:szCs w:val="20"/>
              </w:rPr>
              <w:t>procedura de</w:t>
            </w:r>
            <w:r w:rsidRPr="005E6C32">
              <w:rPr>
                <w:rFonts w:ascii="Times New Roman" w:hAnsi="Times New Roman" w:cs="Times New Roman"/>
                <w:sz w:val="20"/>
                <w:szCs w:val="20"/>
              </w:rPr>
              <w:t xml:space="preserve"> </w:t>
            </w:r>
            <w:r w:rsidRPr="005E6C32">
              <w:rPr>
                <w:rFonts w:ascii="Times New Roman" w:hAnsi="Times New Roman" w:cs="Times New Roman"/>
                <w:b/>
                <w:bCs/>
                <w:color w:val="FF0000"/>
                <w:sz w:val="20"/>
                <w:szCs w:val="20"/>
              </w:rPr>
              <w:t>reglementările în vigoare cu privire la</w:t>
            </w:r>
            <w:r w:rsidRPr="005E6C32">
              <w:rPr>
                <w:rFonts w:ascii="Times New Roman" w:hAnsi="Times New Roman" w:cs="Times New Roman"/>
                <w:sz w:val="20"/>
                <w:szCs w:val="20"/>
              </w:rPr>
              <w:t xml:space="preserve"> schimbarea furnizorului  </w:t>
            </w:r>
            <w:r w:rsidRPr="005E6C32">
              <w:rPr>
                <w:rFonts w:ascii="Times New Roman" w:hAnsi="Times New Roman" w:cs="Times New Roman"/>
                <w:strike/>
                <w:sz w:val="20"/>
                <w:szCs w:val="20"/>
              </w:rPr>
              <w:t xml:space="preserve"> aprobată prin ordin al președintelui ANRE</w:t>
            </w:r>
            <w:r w:rsidRPr="005E6C32">
              <w:rPr>
                <w:rFonts w:ascii="Times New Roman" w:hAnsi="Times New Roman" w:cs="Times New Roman"/>
                <w:sz w:val="20"/>
                <w:szCs w:val="20"/>
              </w:rPr>
              <w:t xml:space="preserve">. </w:t>
            </w:r>
          </w:p>
          <w:p w14:paraId="0C3EF56C"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trike/>
                <w:sz w:val="20"/>
                <w:szCs w:val="20"/>
              </w:rPr>
              <w:t>(3) Contractele încheiate între clienții finali preluați și FC în condițiile prevăzute la alin (1) trebuie să intre în efectivitate până la data limită de încheiere a contractului de furnizare cu FUI, stabilită conform prevederilor art. 18 alin. (1).</w:t>
            </w:r>
          </w:p>
        </w:tc>
        <w:tc>
          <w:tcPr>
            <w:tcW w:w="2880" w:type="dxa"/>
          </w:tcPr>
          <w:p w14:paraId="6659F192" w14:textId="77777777" w:rsidR="00946517"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Propunem mutarea Art. 14 si 15 in cadrul  secțiunii II.3 - Etape de preluare în situația încetării CR încheiat de FA cu OR. </w:t>
            </w:r>
          </w:p>
          <w:p w14:paraId="239556DE"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Propunem ca de la data la care FA nu mai are dreptul sa furnizeze energie fostilor lui clienti, aceia dintre ei care nu au reusit sa semneze un contract de furnizare cu un FC pana la acea data (cu o notificare de minim 2 zile lucratoare inainte de valabilitatea noului cfee) sa fie </w:t>
            </w:r>
            <w:r w:rsidRPr="005E6C32">
              <w:rPr>
                <w:rFonts w:ascii="Times New Roman" w:hAnsi="Times New Roman" w:cs="Times New Roman"/>
                <w:sz w:val="20"/>
                <w:szCs w:val="20"/>
              </w:rPr>
              <w:lastRenderedPageBreak/>
              <w:t>considerati clienti FUI si sa nu-si mai poata schimba furnizorul decat in baza reglementarilor in vigoare (cu preaviz de 21 zile).</w:t>
            </w:r>
          </w:p>
          <w:p w14:paraId="33323A8C" w14:textId="77777777" w:rsidR="005C56A9" w:rsidRPr="005E6C32" w:rsidRDefault="005C56A9" w:rsidP="00F57B98">
            <w:pPr>
              <w:spacing w:after="0" w:line="240" w:lineRule="auto"/>
              <w:rPr>
                <w:rFonts w:ascii="Times New Roman" w:hAnsi="Times New Roman" w:cs="Times New Roman"/>
                <w:sz w:val="20"/>
                <w:szCs w:val="20"/>
              </w:rPr>
            </w:pPr>
          </w:p>
        </w:tc>
        <w:tc>
          <w:tcPr>
            <w:tcW w:w="2160" w:type="dxa"/>
          </w:tcPr>
          <w:p w14:paraId="28FCD3AB" w14:textId="77777777" w:rsidR="005C56A9" w:rsidRDefault="006743D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Nu se acceptă</w:t>
            </w:r>
            <w:r w:rsidR="00BB2FFF">
              <w:rPr>
                <w:rFonts w:ascii="Times New Roman" w:hAnsi="Times New Roman" w:cs="Times New Roman"/>
                <w:sz w:val="20"/>
                <w:szCs w:val="20"/>
              </w:rPr>
              <w:t>.</w:t>
            </w:r>
          </w:p>
          <w:p w14:paraId="0651138D" w14:textId="77777777" w:rsidR="006743D1" w:rsidRPr="005E6C32" w:rsidRDefault="006743D1" w:rsidP="000E560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Preluarea clienților finali se face în conformitate cu prevederile </w:t>
            </w:r>
            <w:r w:rsidR="000E5604">
              <w:rPr>
                <w:rFonts w:ascii="Times New Roman" w:hAnsi="Times New Roman" w:cs="Times New Roman"/>
                <w:sz w:val="20"/>
                <w:szCs w:val="20"/>
              </w:rPr>
              <w:t>R</w:t>
            </w:r>
            <w:r>
              <w:rPr>
                <w:rFonts w:ascii="Times New Roman" w:hAnsi="Times New Roman" w:cs="Times New Roman"/>
                <w:sz w:val="20"/>
                <w:szCs w:val="20"/>
              </w:rPr>
              <w:t>egulamentului.</w:t>
            </w:r>
          </w:p>
        </w:tc>
      </w:tr>
      <w:tr w:rsidR="005C56A9" w:rsidRPr="005E6C32" w14:paraId="056B924A" w14:textId="77777777" w:rsidTr="005F536C">
        <w:trPr>
          <w:trHeight w:val="70"/>
        </w:trPr>
        <w:tc>
          <w:tcPr>
            <w:tcW w:w="639" w:type="dxa"/>
            <w:vMerge/>
          </w:tcPr>
          <w:p w14:paraId="7B2B0197" w14:textId="77777777" w:rsidR="005C56A9" w:rsidRPr="005E6C32" w:rsidRDefault="005C56A9" w:rsidP="00F57B98">
            <w:pPr>
              <w:spacing w:after="0" w:line="240" w:lineRule="auto"/>
              <w:rPr>
                <w:rFonts w:ascii="Times New Roman" w:hAnsi="Times New Roman" w:cs="Times New Roman"/>
                <w:sz w:val="20"/>
                <w:szCs w:val="20"/>
              </w:rPr>
            </w:pPr>
          </w:p>
        </w:tc>
        <w:tc>
          <w:tcPr>
            <w:tcW w:w="3119" w:type="dxa"/>
            <w:vMerge/>
          </w:tcPr>
          <w:p w14:paraId="3BE8FC43" w14:textId="77777777" w:rsidR="005C56A9" w:rsidRPr="005E6C32" w:rsidRDefault="005C56A9" w:rsidP="00F57B98">
            <w:pPr>
              <w:spacing w:after="0" w:line="240" w:lineRule="auto"/>
              <w:rPr>
                <w:rFonts w:ascii="Times New Roman" w:hAnsi="Times New Roman" w:cs="Times New Roman"/>
                <w:sz w:val="20"/>
                <w:szCs w:val="20"/>
              </w:rPr>
            </w:pPr>
          </w:p>
        </w:tc>
        <w:tc>
          <w:tcPr>
            <w:tcW w:w="1134" w:type="dxa"/>
          </w:tcPr>
          <w:p w14:paraId="74225A4C" w14:textId="77777777" w:rsidR="005C56A9" w:rsidRPr="005E6C32" w:rsidRDefault="005C56A9"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64EF0C25" w14:textId="77777777" w:rsidR="005C56A9" w:rsidRPr="005E6C32" w:rsidRDefault="005C56A9" w:rsidP="00F57B98">
            <w:pPr>
              <w:spacing w:after="0" w:line="240" w:lineRule="auto"/>
              <w:rPr>
                <w:rFonts w:ascii="Times New Roman" w:hAnsi="Times New Roman" w:cs="Times New Roman"/>
                <w:sz w:val="20"/>
                <w:szCs w:val="20"/>
              </w:rPr>
            </w:pPr>
          </w:p>
        </w:tc>
        <w:tc>
          <w:tcPr>
            <w:tcW w:w="2880" w:type="dxa"/>
          </w:tcPr>
          <w:p w14:paraId="41B1CF11" w14:textId="77777777" w:rsidR="005C56A9" w:rsidRPr="005E6C32" w:rsidRDefault="005C56A9"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Apreciem ca articolul trebuie completat astfel incat sa rezulte  ca se pot incheia contracte de furnizare si de retea cu incepere dintr-o data anterioara semnarii lor pentru reglementarea situatiior de acest gen.</w:t>
            </w:r>
          </w:p>
        </w:tc>
        <w:tc>
          <w:tcPr>
            <w:tcW w:w="2160" w:type="dxa"/>
          </w:tcPr>
          <w:p w14:paraId="5D61A108" w14:textId="77777777" w:rsidR="005C56A9" w:rsidRPr="005E6C32" w:rsidRDefault="005C56A9" w:rsidP="00F57B98">
            <w:pPr>
              <w:spacing w:after="0" w:line="240" w:lineRule="auto"/>
              <w:rPr>
                <w:rFonts w:ascii="Times New Roman" w:hAnsi="Times New Roman" w:cs="Times New Roman"/>
                <w:sz w:val="20"/>
                <w:szCs w:val="20"/>
              </w:rPr>
            </w:pPr>
          </w:p>
        </w:tc>
      </w:tr>
      <w:tr w:rsidR="006119FB" w:rsidRPr="005E6C32" w14:paraId="581680CE" w14:textId="77777777" w:rsidTr="005F536C">
        <w:tc>
          <w:tcPr>
            <w:tcW w:w="639" w:type="dxa"/>
            <w:vMerge w:val="restart"/>
          </w:tcPr>
          <w:p w14:paraId="0AD7E752" w14:textId="77777777" w:rsidR="006119FB" w:rsidRPr="005E6C32" w:rsidRDefault="006119FB" w:rsidP="00F57B98">
            <w:pPr>
              <w:spacing w:after="0" w:line="240" w:lineRule="auto"/>
              <w:rPr>
                <w:rFonts w:ascii="Times New Roman" w:hAnsi="Times New Roman" w:cs="Times New Roman"/>
                <w:sz w:val="20"/>
                <w:szCs w:val="20"/>
              </w:rPr>
            </w:pPr>
            <w:r w:rsidRPr="00064A90">
              <w:rPr>
                <w:rFonts w:ascii="Times New Roman" w:hAnsi="Times New Roman" w:cs="Times New Roman"/>
                <w:sz w:val="20"/>
                <w:szCs w:val="20"/>
              </w:rPr>
              <w:t>Art. 18</w:t>
            </w:r>
          </w:p>
        </w:tc>
        <w:tc>
          <w:tcPr>
            <w:tcW w:w="3119" w:type="dxa"/>
            <w:vMerge w:val="restart"/>
          </w:tcPr>
          <w:p w14:paraId="17D1DE61" w14:textId="116CC4D9"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Contractul de furnizare între clientul final preluat și FUI precum și, dacă e cazul, contractul de rețea între FUI și OR, pentru locul/locurile de consum ale clientului final preluat </w:t>
            </w:r>
            <w:r w:rsidRPr="005E6C32">
              <w:rPr>
                <w:rFonts w:ascii="Times New Roman" w:hAnsi="Times New Roman" w:cs="Times New Roman"/>
                <w:b/>
                <w:bCs/>
                <w:sz w:val="20"/>
                <w:szCs w:val="20"/>
              </w:rPr>
              <w:t>se încheie în maximum 21 de zile de la data transmiterii de către ANRE a notificării de preluare,</w:t>
            </w:r>
            <w:r w:rsidRPr="005E6C32">
              <w:rPr>
                <w:rFonts w:ascii="Times New Roman" w:hAnsi="Times New Roman" w:cs="Times New Roman"/>
                <w:sz w:val="20"/>
                <w:szCs w:val="20"/>
              </w:rPr>
              <w:t xml:space="preserve"> cu excepția următoarelor cazuri:</w:t>
            </w:r>
          </w:p>
          <w:p w14:paraId="694CDB72"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w:t>
            </w:r>
            <w:r w:rsidRPr="005E6C32">
              <w:rPr>
                <w:rFonts w:ascii="Times New Roman" w:hAnsi="Times New Roman" w:cs="Times New Roman"/>
                <w:sz w:val="20"/>
                <w:szCs w:val="20"/>
              </w:rPr>
              <w:tab/>
              <w:t>în notificarea de preluare transmisă de ANRE se specifică un alt termen limită de încheiere a contractelor, caz în care acestea se încheie în termenul specificat în notificare;</w:t>
            </w:r>
          </w:p>
          <w:p w14:paraId="448B84B2"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b)</w:t>
            </w:r>
            <w:r w:rsidRPr="005E6C32">
              <w:rPr>
                <w:rFonts w:ascii="Times New Roman" w:hAnsi="Times New Roman" w:cs="Times New Roman"/>
                <w:sz w:val="20"/>
                <w:szCs w:val="20"/>
              </w:rPr>
              <w:tab/>
              <w:t>notificarea de preluare a fost transmisă de ANRE anterior datei de preluare a clientului final de către FUI, caz în care contractele se încheie în maximum 21 de zile de la data preluării clientului final de către FUI;</w:t>
            </w:r>
          </w:p>
          <w:p w14:paraId="376E8A2A"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c)</w:t>
            </w:r>
            <w:r w:rsidRPr="005E6C32">
              <w:rPr>
                <w:rFonts w:ascii="Times New Roman" w:hAnsi="Times New Roman" w:cs="Times New Roman"/>
                <w:sz w:val="20"/>
                <w:szCs w:val="20"/>
              </w:rPr>
              <w:tab/>
              <w:t xml:space="preserve">locul/locurile de consum ale clientului final preluat au o </w:t>
            </w:r>
            <w:r w:rsidRPr="005E6C32">
              <w:rPr>
                <w:rFonts w:ascii="Times New Roman" w:hAnsi="Times New Roman" w:cs="Times New Roman"/>
                <w:sz w:val="20"/>
                <w:szCs w:val="20"/>
              </w:rPr>
              <w:lastRenderedPageBreak/>
              <w:t>putere aprobată prin avizul tehnic de racordare/certificatul de racordare mai mare sau egală cu 1 MVA, caz în care contractele se încheie:</w:t>
            </w:r>
          </w:p>
          <w:p w14:paraId="26B73D82"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i.</w:t>
            </w:r>
            <w:r w:rsidRPr="005E6C32">
              <w:rPr>
                <w:rFonts w:ascii="Times New Roman" w:hAnsi="Times New Roman" w:cs="Times New Roman"/>
                <w:sz w:val="20"/>
                <w:szCs w:val="20"/>
              </w:rPr>
              <w:tab/>
              <w:t>în cel mult 3 zile lucrătoare de la data transmiterii de către ANRE a notificării de preluare, dacă aceasta a fost transmisă ulterior datei de preluare a clientului final de către FUI;</w:t>
            </w:r>
          </w:p>
          <w:p w14:paraId="5EBF6C4E"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ii.</w:t>
            </w:r>
            <w:r w:rsidRPr="005E6C32">
              <w:rPr>
                <w:rFonts w:ascii="Times New Roman" w:hAnsi="Times New Roman" w:cs="Times New Roman"/>
                <w:sz w:val="20"/>
                <w:szCs w:val="20"/>
              </w:rPr>
              <w:tab/>
              <w:t>în cel mult 3 zile lucrătoare de la data preluării clientului final de către FUI, dacă notificarea de preluare a fost transmisă de ANRE anterior datei de preluare a clientului final de către FUI.</w:t>
            </w:r>
          </w:p>
          <w:p w14:paraId="70AAE27F" w14:textId="77777777" w:rsidR="006119FB" w:rsidRPr="005E6C32" w:rsidRDefault="006119FB"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(2) În perioada cuprinsă între data preluării clientului final de către FUI și data încheierii contractului de furnizare între clientul final preluat și FUI, dar nu mai târziu de data limită stabilită conform alin. (1), se admite prestarea de către FUI a activității de furnizare a energiei electrice pentru locurile de consum ale clientului final preluat fără existența unui contract încheiat cu acesta. </w:t>
            </w:r>
          </w:p>
        </w:tc>
        <w:tc>
          <w:tcPr>
            <w:tcW w:w="1134" w:type="dxa"/>
          </w:tcPr>
          <w:p w14:paraId="66C00D22" w14:textId="77777777" w:rsidR="006119FB" w:rsidRPr="005E6C32" w:rsidRDefault="006119FB"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Energie &amp; Enel Energie Muntenia</w:t>
            </w:r>
          </w:p>
        </w:tc>
        <w:tc>
          <w:tcPr>
            <w:tcW w:w="5312" w:type="dxa"/>
          </w:tcPr>
          <w:p w14:paraId="70C4B9E0" w14:textId="77777777" w:rsidR="006119FB" w:rsidRPr="005E6C32" w:rsidRDefault="006119FB" w:rsidP="00F57B98">
            <w:pPr>
              <w:spacing w:after="0" w:line="240" w:lineRule="auto"/>
              <w:rPr>
                <w:rFonts w:ascii="Times New Roman" w:hAnsi="Times New Roman" w:cs="Times New Roman"/>
                <w:color w:val="FF0000"/>
                <w:sz w:val="20"/>
                <w:szCs w:val="20"/>
              </w:rPr>
            </w:pPr>
            <w:r w:rsidRPr="005E6C32">
              <w:rPr>
                <w:rFonts w:ascii="Times New Roman" w:hAnsi="Times New Roman" w:cs="Times New Roman"/>
                <w:color w:val="FF0000"/>
                <w:sz w:val="20"/>
                <w:szCs w:val="20"/>
              </w:rPr>
              <w:t>Art.18- Consideram necesar sa se  specifice clar ca se pot incheia contracte de furnizare si distributie cu incepere dintr-o data anterioara semnarii lor. Conform Legii 123/2012 sunt interzise consumul si furnizarea de en. el. fara contract de furnizare.</w:t>
            </w:r>
          </w:p>
          <w:p w14:paraId="461BAF20" w14:textId="77777777" w:rsidR="006119FB" w:rsidRPr="005E6C32" w:rsidRDefault="006119FB" w:rsidP="00F57B98">
            <w:pPr>
              <w:spacing w:after="0" w:line="240" w:lineRule="auto"/>
              <w:rPr>
                <w:rFonts w:ascii="Times New Roman" w:hAnsi="Times New Roman" w:cs="Times New Roman"/>
                <w:sz w:val="20"/>
                <w:szCs w:val="20"/>
              </w:rPr>
            </w:pPr>
          </w:p>
        </w:tc>
        <w:tc>
          <w:tcPr>
            <w:tcW w:w="2880" w:type="dxa"/>
          </w:tcPr>
          <w:p w14:paraId="2F1A3611" w14:textId="77777777" w:rsidR="006119FB" w:rsidRPr="005E6C32" w:rsidRDefault="006119FB" w:rsidP="00F57B98">
            <w:pPr>
              <w:spacing w:after="0" w:line="240" w:lineRule="auto"/>
              <w:rPr>
                <w:rFonts w:ascii="Times New Roman" w:hAnsi="Times New Roman" w:cs="Times New Roman"/>
                <w:sz w:val="20"/>
                <w:szCs w:val="20"/>
              </w:rPr>
            </w:pPr>
          </w:p>
        </w:tc>
        <w:tc>
          <w:tcPr>
            <w:tcW w:w="2160" w:type="dxa"/>
          </w:tcPr>
          <w:p w14:paraId="1B99030B" w14:textId="77777777" w:rsidR="006119FB" w:rsidRPr="005E6C32" w:rsidRDefault="006743D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S-a reformulat.</w:t>
            </w:r>
          </w:p>
        </w:tc>
      </w:tr>
      <w:tr w:rsidR="006119FB" w:rsidRPr="005E6C32" w14:paraId="153724CE" w14:textId="77777777" w:rsidTr="005F536C">
        <w:tc>
          <w:tcPr>
            <w:tcW w:w="639" w:type="dxa"/>
            <w:vMerge/>
          </w:tcPr>
          <w:p w14:paraId="7258476F" w14:textId="77777777" w:rsidR="006119FB" w:rsidRPr="005E6C32" w:rsidRDefault="006119FB" w:rsidP="00F57B98">
            <w:pPr>
              <w:spacing w:after="0" w:line="240" w:lineRule="auto"/>
              <w:rPr>
                <w:rFonts w:ascii="Times New Roman" w:hAnsi="Times New Roman" w:cs="Times New Roman"/>
                <w:sz w:val="20"/>
                <w:szCs w:val="20"/>
              </w:rPr>
            </w:pPr>
          </w:p>
        </w:tc>
        <w:tc>
          <w:tcPr>
            <w:tcW w:w="3119" w:type="dxa"/>
            <w:vMerge/>
          </w:tcPr>
          <w:p w14:paraId="3FB95D0B" w14:textId="77777777" w:rsidR="006119FB" w:rsidRPr="005E6C32" w:rsidRDefault="006119FB" w:rsidP="00F57B98">
            <w:pPr>
              <w:spacing w:after="0" w:line="240" w:lineRule="auto"/>
              <w:rPr>
                <w:rFonts w:ascii="Times New Roman" w:hAnsi="Times New Roman" w:cs="Times New Roman"/>
                <w:b/>
                <w:bCs/>
                <w:sz w:val="20"/>
                <w:szCs w:val="20"/>
              </w:rPr>
            </w:pPr>
          </w:p>
        </w:tc>
        <w:tc>
          <w:tcPr>
            <w:tcW w:w="1134" w:type="dxa"/>
          </w:tcPr>
          <w:p w14:paraId="4533423E" w14:textId="77777777" w:rsidR="006119FB" w:rsidRPr="005E6C32" w:rsidRDefault="006119FB"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5A8116CB" w14:textId="77777777" w:rsidR="006119FB" w:rsidRPr="005E6C32" w:rsidRDefault="006119FB" w:rsidP="00F57B98">
            <w:pPr>
              <w:spacing w:after="0" w:line="240" w:lineRule="auto"/>
              <w:jc w:val="both"/>
              <w:rPr>
                <w:rFonts w:ascii="Times New Roman" w:hAnsi="Times New Roman" w:cs="Times New Roman"/>
                <w:b/>
                <w:bCs/>
                <w:color w:val="FF0000"/>
                <w:sz w:val="20"/>
                <w:szCs w:val="20"/>
              </w:rPr>
            </w:pPr>
            <w:r w:rsidRPr="005E6C32">
              <w:rPr>
                <w:rFonts w:ascii="Times New Roman" w:hAnsi="Times New Roman" w:cs="Times New Roman"/>
                <w:b/>
                <w:bCs/>
                <w:sz w:val="20"/>
                <w:szCs w:val="20"/>
              </w:rPr>
              <w:t>Art. 18. (1)</w:t>
            </w:r>
            <w:r w:rsidRPr="005E6C32">
              <w:rPr>
                <w:rFonts w:ascii="Times New Roman" w:hAnsi="Times New Roman" w:cs="Times New Roman"/>
                <w:sz w:val="20"/>
                <w:szCs w:val="20"/>
              </w:rPr>
              <w:t xml:space="preserve"> Contractul de furnizare între clientul final preluat și FUI, </w:t>
            </w:r>
            <w:r w:rsidRPr="005E6C32">
              <w:rPr>
                <w:rFonts w:ascii="Times New Roman" w:hAnsi="Times New Roman" w:cs="Times New Roman"/>
                <w:strike/>
                <w:sz w:val="20"/>
                <w:szCs w:val="20"/>
              </w:rPr>
              <w:t>precum și dacă e cazul, contractul de rețea între FUI și OR</w:t>
            </w:r>
            <w:r w:rsidRPr="005E6C32">
              <w:rPr>
                <w:rFonts w:ascii="Times New Roman" w:hAnsi="Times New Roman" w:cs="Times New Roman"/>
                <w:sz w:val="20"/>
                <w:szCs w:val="20"/>
              </w:rPr>
              <w:t xml:space="preserve">, pentru locul/locurile de consum ale clientului final preluat se încheie </w:t>
            </w:r>
            <w:r w:rsidRPr="005E6C32">
              <w:rPr>
                <w:rFonts w:ascii="Times New Roman" w:hAnsi="Times New Roman" w:cs="Times New Roman"/>
                <w:b/>
                <w:bCs/>
                <w:color w:val="FF0000"/>
                <w:sz w:val="20"/>
                <w:szCs w:val="20"/>
              </w:rPr>
              <w:t>până cel târziu la data expirării dreptului FA de a furniza energie electrică și își produce efectele cu începere de la data expirării dreptului FA de a furniza energie electrică.</w:t>
            </w:r>
          </w:p>
          <w:p w14:paraId="25545485" w14:textId="77777777" w:rsidR="006119FB" w:rsidRPr="005E6C32" w:rsidRDefault="006119FB" w:rsidP="00F57B98">
            <w:pPr>
              <w:spacing w:after="0" w:line="240" w:lineRule="auto"/>
              <w:jc w:val="both"/>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 xml:space="preserve">(2) În perioada cuprinsa între data anunțării de către ANRE a pierderii dreptului FA de a furniza energie electrică și data de la care FA pierde acest drept, clienții finali pot rezilia contractul de furnizare încheiat cu FA și încheia un contract de furnizare cu un FC, cu o notificare transmisă FA cu cel puțin 2 zile lucrătoare înaintea datei de la care contractul cu FC intră în efectivitate. </w:t>
            </w:r>
          </w:p>
          <w:p w14:paraId="2F3B45F0" w14:textId="77777777" w:rsidR="006119FB" w:rsidRPr="005E6C32" w:rsidRDefault="006119FB" w:rsidP="00F57B98">
            <w:pPr>
              <w:spacing w:after="0" w:line="240" w:lineRule="auto"/>
              <w:jc w:val="both"/>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(3) Data limită de intrare în efectivitate a contractelor încheiate între clienții finali și FC în condițiile prevăzute la alin. (2) este data încetării CD, prevăzută în notificarea transmisă de ANRE.</w:t>
            </w:r>
          </w:p>
          <w:p w14:paraId="0FF6D6F1" w14:textId="77777777" w:rsidR="006119FB" w:rsidRPr="005E6C32" w:rsidRDefault="006119FB" w:rsidP="00F57B98">
            <w:pPr>
              <w:spacing w:after="0" w:line="240" w:lineRule="auto"/>
              <w:rPr>
                <w:rFonts w:ascii="Times New Roman" w:hAnsi="Times New Roman" w:cs="Times New Roman"/>
                <w:sz w:val="20"/>
                <w:szCs w:val="20"/>
              </w:rPr>
            </w:pPr>
          </w:p>
        </w:tc>
        <w:tc>
          <w:tcPr>
            <w:tcW w:w="2880" w:type="dxa"/>
          </w:tcPr>
          <w:p w14:paraId="0BA08B5C" w14:textId="77777777" w:rsidR="006119FB" w:rsidRPr="005E6C32" w:rsidRDefault="006119FB"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Raportat la cele de mai sus si la intreaga configuratie a proiectului de ordin, propunerea noastra este eliminarea de la art. 18 (1) a referintei la contractul de retea incheiat intre FUI si OR, urmand ca acesta sa isi produca efectele conform art. 23 (de la data prestarii efective, prin derogare de la obligatia incheierii contractului in forma scrisa, partile recunoscand ca li se aplica drepturile si obligatiile din contractele cadru):</w:t>
            </w:r>
          </w:p>
          <w:p w14:paraId="290EF78E" w14:textId="77777777" w:rsidR="006119FB" w:rsidRPr="005E6C32" w:rsidRDefault="006119FB" w:rsidP="00F57B98">
            <w:pPr>
              <w:spacing w:after="0" w:line="240" w:lineRule="auto"/>
              <w:rPr>
                <w:rFonts w:ascii="Times New Roman" w:hAnsi="Times New Roman" w:cs="Times New Roman"/>
                <w:sz w:val="20"/>
                <w:szCs w:val="20"/>
              </w:rPr>
            </w:pPr>
          </w:p>
        </w:tc>
        <w:tc>
          <w:tcPr>
            <w:tcW w:w="2160" w:type="dxa"/>
          </w:tcPr>
          <w:p w14:paraId="3E3BBFBA" w14:textId="77777777" w:rsidR="006119FB" w:rsidRPr="005E6C32" w:rsidRDefault="006743D1" w:rsidP="00F57B9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S-a reformulat.</w:t>
            </w:r>
          </w:p>
        </w:tc>
      </w:tr>
      <w:tr w:rsidR="00406F6C" w:rsidRPr="005E6C32" w14:paraId="5666C158" w14:textId="77777777" w:rsidTr="005F536C">
        <w:tc>
          <w:tcPr>
            <w:tcW w:w="639" w:type="dxa"/>
          </w:tcPr>
          <w:p w14:paraId="7F8BAB54" w14:textId="77777777" w:rsidR="00406F6C" w:rsidRPr="005E6C32" w:rsidRDefault="006119FB"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Art. 19</w:t>
            </w:r>
          </w:p>
        </w:tc>
        <w:tc>
          <w:tcPr>
            <w:tcW w:w="3119" w:type="dxa"/>
          </w:tcPr>
          <w:p w14:paraId="2C38B412" w14:textId="77777777" w:rsidR="00406F6C" w:rsidRPr="005E6C32" w:rsidRDefault="00406F6C" w:rsidP="00F57B98">
            <w:pPr>
              <w:spacing w:after="0" w:line="240" w:lineRule="auto"/>
              <w:rPr>
                <w:rFonts w:ascii="Times New Roman" w:hAnsi="Times New Roman" w:cs="Times New Roman"/>
                <w:b/>
                <w:bCs/>
                <w:sz w:val="20"/>
                <w:szCs w:val="20"/>
              </w:rPr>
            </w:pPr>
            <w:r w:rsidRPr="005E6C32">
              <w:rPr>
                <w:rFonts w:ascii="Times New Roman" w:hAnsi="Times New Roman" w:cs="Times New Roman"/>
                <w:sz w:val="20"/>
                <w:szCs w:val="20"/>
              </w:rPr>
              <w:t xml:space="preserve">Dacă, pentru un loc de consum, clientul final preluat conform prezentului Regulament nu încheie contractul de furnizare a energiei electrice cu FUI până la data limită stabilită conform prevederilor art. 18 alin. (1), FUI poate să solicite OR întreruperea alimentării cu energie electrică la respectivul loc de consum, numai după transmiterea către clientul final, cu minim 5 zile lucrătoare înaintea </w:t>
            </w:r>
            <w:r w:rsidRPr="005E6C32">
              <w:rPr>
                <w:rFonts w:ascii="Times New Roman" w:hAnsi="Times New Roman" w:cs="Times New Roman"/>
                <w:sz w:val="20"/>
                <w:szCs w:val="20"/>
              </w:rPr>
              <w:lastRenderedPageBreak/>
              <w:t>datei de întrerupere, a unui preaviz, cu confirmare de primire, care să conțină data și motivele întreruperii.</w:t>
            </w:r>
          </w:p>
        </w:tc>
        <w:tc>
          <w:tcPr>
            <w:tcW w:w="1134" w:type="dxa"/>
          </w:tcPr>
          <w:p w14:paraId="1660E870"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1EC1D89F"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b/>
                <w:bCs/>
                <w:strike/>
                <w:sz w:val="20"/>
                <w:szCs w:val="20"/>
              </w:rPr>
              <w:t>Art. 19.</w:t>
            </w:r>
            <w:r w:rsidRPr="005E6C32">
              <w:rPr>
                <w:rFonts w:ascii="Times New Roman" w:hAnsi="Times New Roman" w:cs="Times New Roman"/>
                <w:b/>
                <w:bCs/>
                <w:strike/>
                <w:sz w:val="20"/>
                <w:szCs w:val="20"/>
              </w:rPr>
              <w:tab/>
            </w:r>
            <w:r w:rsidRPr="005E6C32">
              <w:rPr>
                <w:rFonts w:ascii="Times New Roman" w:hAnsi="Times New Roman" w:cs="Times New Roman"/>
                <w:strike/>
                <w:sz w:val="20"/>
                <w:szCs w:val="20"/>
              </w:rPr>
              <w:t>Dacă, pentru un loc de consum, clientul final preluat conform prezentului Regulament nu încheie contractul de furnizare a energiei electrice cu FUI până la data limită stabilită conform prevederilor art. 18 alin. (1), FUI poate să solicite OR întreruperea alimentării cu energie electrică la respectivul loc de consum, numai după transmiterea către clientul final, cu minim 5 zile lucrătoare înaintea datei de întrerupere, a unui preaviz, cu confirmare de primire, care să conțină data și motivele întreruperii.</w:t>
            </w:r>
          </w:p>
        </w:tc>
        <w:tc>
          <w:tcPr>
            <w:tcW w:w="2880" w:type="dxa"/>
          </w:tcPr>
          <w:p w14:paraId="0DA00DA1"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Reglementarile trebuie sa prevada incheierea contractelor si nu furnizarea/distributia energiei electrice fara contract.</w:t>
            </w:r>
          </w:p>
          <w:p w14:paraId="50378000" w14:textId="77777777" w:rsidR="00406F6C" w:rsidRPr="005E6C32" w:rsidRDefault="00406F6C" w:rsidP="00F57B98">
            <w:pPr>
              <w:spacing w:after="0" w:line="240" w:lineRule="auto"/>
              <w:rPr>
                <w:rFonts w:ascii="Times New Roman" w:hAnsi="Times New Roman" w:cs="Times New Roman"/>
                <w:sz w:val="20"/>
                <w:szCs w:val="20"/>
              </w:rPr>
            </w:pPr>
          </w:p>
        </w:tc>
        <w:tc>
          <w:tcPr>
            <w:tcW w:w="2160" w:type="dxa"/>
          </w:tcPr>
          <w:p w14:paraId="7C3667C6" w14:textId="77777777" w:rsidR="00406F6C" w:rsidRDefault="00BB2FFF"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accepta. </w:t>
            </w:r>
          </w:p>
          <w:p w14:paraId="4E3806B9" w14:textId="77777777" w:rsidR="006743D1" w:rsidRPr="005E6C32" w:rsidRDefault="006743D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Trebuie respectate drepturile de informare ale clienților. </w:t>
            </w:r>
          </w:p>
        </w:tc>
      </w:tr>
      <w:tr w:rsidR="00C04C16" w:rsidRPr="005E6C32" w14:paraId="55D7CB68" w14:textId="77777777" w:rsidTr="005F536C">
        <w:tc>
          <w:tcPr>
            <w:tcW w:w="639" w:type="dxa"/>
            <w:vMerge w:val="restart"/>
          </w:tcPr>
          <w:p w14:paraId="3F143A84"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20</w:t>
            </w:r>
          </w:p>
        </w:tc>
        <w:tc>
          <w:tcPr>
            <w:tcW w:w="3119" w:type="dxa"/>
            <w:vMerge w:val="restart"/>
          </w:tcPr>
          <w:p w14:paraId="0615A2DD"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(1)</w:t>
            </w:r>
            <w:r w:rsidRPr="005E6C32">
              <w:rPr>
                <w:rFonts w:ascii="Times New Roman" w:hAnsi="Times New Roman" w:cs="Times New Roman"/>
                <w:sz w:val="20"/>
                <w:szCs w:val="20"/>
              </w:rPr>
              <w:t xml:space="preserve"> Tarifele aplicate de FUI clienților finali preluați sunt cele stabilite în conformitate cu prevederile reglementărilor aplicabile.</w:t>
            </w:r>
          </w:p>
          <w:p w14:paraId="0715A1A6"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w:t>
            </w:r>
            <w:r w:rsidRPr="005E6C32">
              <w:rPr>
                <w:rFonts w:ascii="Times New Roman" w:hAnsi="Times New Roman" w:cs="Times New Roman"/>
                <w:sz w:val="20"/>
                <w:szCs w:val="20"/>
              </w:rPr>
              <w:t xml:space="preserve"> FUI este îndreptățit ca, pentru toată perioada cuprinsă între data preluării și data revenirii clientului final preluat la FA sau, după caz, data de la care își produce efectele un contract de furnizare încheiat de clientul final preluat cu un FC, să factureze și să recupereze de la clientul final preluat contravaloarea energiei electrice furnizate, ȋn conformitate cu prevederile reglementărilor aplicabile. </w:t>
            </w:r>
          </w:p>
          <w:p w14:paraId="63E71AF8"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(3)</w:t>
            </w:r>
            <w:r w:rsidRPr="005E6C32">
              <w:rPr>
                <w:rFonts w:ascii="Times New Roman" w:hAnsi="Times New Roman" w:cs="Times New Roman"/>
                <w:sz w:val="20"/>
                <w:szCs w:val="20"/>
              </w:rPr>
              <w:t xml:space="preserve"> În cazul în care clientul final preluat nu achită la termen facturile emise de FUI conform prevederilor alin. (2) pentru un loc de consum, FUI are dreptul să solicite OR întreruperea alimentării cu energie electrică la respectivul loc de consum, conform prevederilor contractelor-cadru de furnizare a energiei electrice aprobate prin ordin al președintelui ANRE.</w:t>
            </w:r>
          </w:p>
          <w:p w14:paraId="340288BE" w14:textId="77777777" w:rsidR="00C04C16" w:rsidRPr="005E6C32" w:rsidRDefault="00C04C16" w:rsidP="00F57B98">
            <w:pPr>
              <w:spacing w:after="0" w:line="240" w:lineRule="auto"/>
              <w:rPr>
                <w:rFonts w:ascii="Times New Roman" w:hAnsi="Times New Roman" w:cs="Times New Roman"/>
                <w:b/>
                <w:bCs/>
                <w:sz w:val="20"/>
                <w:szCs w:val="20"/>
              </w:rPr>
            </w:pPr>
            <w:r w:rsidRPr="005E6C32">
              <w:rPr>
                <w:rFonts w:ascii="Times New Roman" w:hAnsi="Times New Roman" w:cs="Times New Roman"/>
                <w:b/>
                <w:bCs/>
                <w:sz w:val="20"/>
                <w:szCs w:val="20"/>
              </w:rPr>
              <w:t>(4)</w:t>
            </w:r>
            <w:r w:rsidRPr="005E6C32">
              <w:rPr>
                <w:rFonts w:ascii="Times New Roman" w:hAnsi="Times New Roman" w:cs="Times New Roman"/>
                <w:sz w:val="20"/>
                <w:szCs w:val="20"/>
              </w:rPr>
              <w:t xml:space="preserve"> Prestarea activității de furnizare a energiei electrice în perioada cuprinsă între data preluării și data limită stabilită conform prevederilor art. 18 alin. (1), fără contract de furnizare încheiat între FUI și clientul final preluat, nu-l exonerează pe acesta din urmă de obligația achitării facturilor emise </w:t>
            </w:r>
            <w:r w:rsidRPr="005E6C32">
              <w:rPr>
                <w:rFonts w:ascii="Times New Roman" w:hAnsi="Times New Roman" w:cs="Times New Roman"/>
                <w:sz w:val="20"/>
                <w:szCs w:val="20"/>
              </w:rPr>
              <w:lastRenderedPageBreak/>
              <w:t>de FUI conform alin. (2).</w:t>
            </w:r>
          </w:p>
        </w:tc>
        <w:tc>
          <w:tcPr>
            <w:tcW w:w="1134" w:type="dxa"/>
          </w:tcPr>
          <w:p w14:paraId="6044A309" w14:textId="77777777" w:rsidR="00C04C16" w:rsidRPr="005E6C32" w:rsidRDefault="00C04C16"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lastRenderedPageBreak/>
              <w:t>Enel Distributie</w:t>
            </w:r>
          </w:p>
        </w:tc>
        <w:tc>
          <w:tcPr>
            <w:tcW w:w="5312" w:type="dxa"/>
          </w:tcPr>
          <w:p w14:paraId="442F6B15"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Art. 20.</w:t>
            </w:r>
            <w:r w:rsidRPr="005E6C32">
              <w:rPr>
                <w:rFonts w:ascii="Times New Roman" w:hAnsi="Times New Roman" w:cs="Times New Roman"/>
                <w:b/>
                <w:bCs/>
                <w:sz w:val="20"/>
                <w:szCs w:val="20"/>
              </w:rPr>
              <w:tab/>
              <w:t>(1)</w:t>
            </w:r>
            <w:r w:rsidRPr="005E6C32">
              <w:rPr>
                <w:rFonts w:ascii="Times New Roman" w:hAnsi="Times New Roman" w:cs="Times New Roman"/>
                <w:sz w:val="20"/>
                <w:szCs w:val="20"/>
              </w:rPr>
              <w:t xml:space="preserve"> Tarifele aplicate de FUI clienților finali preluați sunt cele stabilite în conformitate cu prevederile reglementărilor aplicabile.</w:t>
            </w:r>
          </w:p>
          <w:p w14:paraId="6A2BE429"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(2)</w:t>
            </w:r>
            <w:r w:rsidRPr="005E6C32">
              <w:rPr>
                <w:rFonts w:ascii="Times New Roman" w:hAnsi="Times New Roman" w:cs="Times New Roman"/>
                <w:sz w:val="20"/>
                <w:szCs w:val="20"/>
              </w:rPr>
              <w:t xml:space="preserve"> FUI este îndreptățit ca, pentru toată perioada cuprinsă între data preluării și data revenirii clientului final preluat la FA sau, după caz, data de la care își produce efectele un contract de furnizare încheiat de clientul final preluat cu un FC, să factureze și să recupereze de la clientul final preluat contravaloarea energiei electrice furnizate, ȋn conformitate cu prevederile reglementărilor aplicabile. </w:t>
            </w:r>
          </w:p>
          <w:p w14:paraId="30DCE970"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(3)</w:t>
            </w:r>
            <w:r w:rsidRPr="005E6C32">
              <w:rPr>
                <w:rFonts w:ascii="Times New Roman" w:hAnsi="Times New Roman" w:cs="Times New Roman"/>
                <w:sz w:val="20"/>
                <w:szCs w:val="20"/>
              </w:rPr>
              <w:t xml:space="preserve"> În cazul în care clientul final preluat nu achită la termen facturile emise de FUI conform prevederilor alin. (2) pentru un loc de consum, FUI are dreptul să solicite OR întreruperea alimentării cu energie electrică la respectivul loc de consum, conform prevederilor contractelor-cadru de furnizare a energiei electrice aprobate prin ordin al președintelui ANRE.</w:t>
            </w:r>
          </w:p>
          <w:p w14:paraId="25F440C9"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b/>
                <w:bCs/>
                <w:strike/>
                <w:sz w:val="20"/>
                <w:szCs w:val="20"/>
              </w:rPr>
              <w:t>(4)</w:t>
            </w:r>
            <w:r w:rsidRPr="005E6C32">
              <w:rPr>
                <w:rFonts w:ascii="Times New Roman" w:hAnsi="Times New Roman" w:cs="Times New Roman"/>
                <w:strike/>
                <w:sz w:val="20"/>
                <w:szCs w:val="20"/>
              </w:rPr>
              <w:t xml:space="preserve"> Prestarea activității de furnizare a energiei electrice în perioada cuprinsă între data preluării și data limită stabilită conform prevederilor art. 18 alin. (1), fără contract de furnizare încheiat între FUI și clientul final preluat, nu-l exonerează pe acesta din urmă de obligația achitării facturilor emise de FUI conform alin. (2).</w:t>
            </w:r>
          </w:p>
        </w:tc>
        <w:tc>
          <w:tcPr>
            <w:tcW w:w="2880" w:type="dxa"/>
          </w:tcPr>
          <w:p w14:paraId="2666235B"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Reglementarile trebuie sa prevada incheierea contractelor si nu furnizarea/distributia energiei electrice fara contract.</w:t>
            </w:r>
          </w:p>
          <w:p w14:paraId="376726B6" w14:textId="77777777" w:rsidR="00C04C16" w:rsidRPr="005E6C32" w:rsidRDefault="00C04C16" w:rsidP="00F57B98">
            <w:pPr>
              <w:spacing w:after="0" w:line="240" w:lineRule="auto"/>
              <w:rPr>
                <w:rFonts w:ascii="Times New Roman" w:hAnsi="Times New Roman" w:cs="Times New Roman"/>
                <w:sz w:val="20"/>
                <w:szCs w:val="20"/>
              </w:rPr>
            </w:pPr>
          </w:p>
        </w:tc>
        <w:tc>
          <w:tcPr>
            <w:tcW w:w="2160" w:type="dxa"/>
          </w:tcPr>
          <w:p w14:paraId="0B44E6FE" w14:textId="77777777" w:rsidR="00C04C16" w:rsidRDefault="006743D1"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BB2FFF">
              <w:rPr>
                <w:rFonts w:ascii="Times New Roman" w:hAnsi="Times New Roman" w:cs="Times New Roman"/>
                <w:sz w:val="20"/>
                <w:szCs w:val="20"/>
              </w:rPr>
              <w:t>.</w:t>
            </w:r>
          </w:p>
          <w:p w14:paraId="6D5E4DB3" w14:textId="61A8A65F" w:rsidR="00F47360" w:rsidRPr="005E6C32" w:rsidRDefault="00F47360" w:rsidP="000F5510">
            <w:pPr>
              <w:spacing w:after="0" w:line="240" w:lineRule="auto"/>
              <w:rPr>
                <w:rFonts w:ascii="Times New Roman" w:hAnsi="Times New Roman" w:cs="Times New Roman"/>
                <w:sz w:val="20"/>
                <w:szCs w:val="20"/>
              </w:rPr>
            </w:pPr>
            <w:r>
              <w:rPr>
                <w:rFonts w:ascii="Times New Roman" w:hAnsi="Times New Roman" w:cs="Times New Roman"/>
                <w:sz w:val="20"/>
                <w:szCs w:val="20"/>
              </w:rPr>
              <w:t>Legea nr. 123/2012</w:t>
            </w:r>
            <w:r w:rsidR="00EE34AD">
              <w:rPr>
                <w:rFonts w:ascii="Times New Roman" w:hAnsi="Times New Roman" w:cs="Times New Roman"/>
                <w:sz w:val="20"/>
                <w:szCs w:val="20"/>
              </w:rPr>
              <w:t xml:space="preserve">,  (art.52 alin. </w:t>
            </w:r>
            <w:r w:rsidR="00E005CE">
              <w:rPr>
                <w:rFonts w:ascii="Times New Roman" w:hAnsi="Times New Roman" w:cs="Times New Roman"/>
                <w:sz w:val="20"/>
                <w:szCs w:val="20"/>
              </w:rPr>
              <w:t>(</w:t>
            </w:r>
            <w:r w:rsidR="00EE34AD">
              <w:rPr>
                <w:rFonts w:ascii="Times New Roman" w:hAnsi="Times New Roman" w:cs="Times New Roman"/>
                <w:sz w:val="20"/>
                <w:szCs w:val="20"/>
              </w:rPr>
              <w:t>3)</w:t>
            </w:r>
            <w:r w:rsidR="00E005CE">
              <w:rPr>
                <w:rFonts w:ascii="Times New Roman" w:hAnsi="Times New Roman" w:cs="Times New Roman"/>
                <w:sz w:val="20"/>
                <w:szCs w:val="20"/>
              </w:rPr>
              <w:t>)</w:t>
            </w:r>
            <w:r>
              <w:rPr>
                <w:rFonts w:ascii="Times New Roman" w:hAnsi="Times New Roman" w:cs="Times New Roman"/>
                <w:sz w:val="20"/>
                <w:szCs w:val="20"/>
              </w:rPr>
              <w:t xml:space="preserve">introduce excepții </w:t>
            </w:r>
            <w:r w:rsidR="000F5510">
              <w:rPr>
                <w:rFonts w:ascii="Times New Roman" w:hAnsi="Times New Roman" w:cs="Times New Roman"/>
                <w:sz w:val="20"/>
                <w:szCs w:val="20"/>
              </w:rPr>
              <w:t>de</w:t>
            </w:r>
            <w:r>
              <w:rPr>
                <w:rFonts w:ascii="Times New Roman" w:hAnsi="Times New Roman" w:cs="Times New Roman"/>
                <w:sz w:val="20"/>
                <w:szCs w:val="20"/>
              </w:rPr>
              <w:t xml:space="preserve"> la obligația furnizării energiei electrice in baza unui contract</w:t>
            </w:r>
            <w:r w:rsidR="000F5510">
              <w:rPr>
                <w:rFonts w:ascii="Times New Roman" w:hAnsi="Times New Roman" w:cs="Times New Roman"/>
                <w:sz w:val="20"/>
                <w:szCs w:val="20"/>
              </w:rPr>
              <w:t xml:space="preserve"> ȋncheiat</w:t>
            </w:r>
            <w:r>
              <w:rPr>
                <w:rFonts w:ascii="Times New Roman" w:hAnsi="Times New Roman" w:cs="Times New Roman"/>
                <w:sz w:val="20"/>
                <w:szCs w:val="20"/>
              </w:rPr>
              <w:t xml:space="preserve">. </w:t>
            </w:r>
          </w:p>
        </w:tc>
      </w:tr>
      <w:tr w:rsidR="00C04C16" w:rsidRPr="005E6C32" w14:paraId="06E26785" w14:textId="77777777" w:rsidTr="005F536C">
        <w:tc>
          <w:tcPr>
            <w:tcW w:w="639" w:type="dxa"/>
            <w:vMerge/>
          </w:tcPr>
          <w:p w14:paraId="52A32687" w14:textId="77777777" w:rsidR="00C04C16" w:rsidRPr="005E6C32" w:rsidRDefault="00C04C16" w:rsidP="00F57B98">
            <w:pPr>
              <w:spacing w:after="0" w:line="240" w:lineRule="auto"/>
              <w:rPr>
                <w:rFonts w:ascii="Times New Roman" w:hAnsi="Times New Roman" w:cs="Times New Roman"/>
                <w:sz w:val="20"/>
                <w:szCs w:val="20"/>
              </w:rPr>
            </w:pPr>
          </w:p>
        </w:tc>
        <w:tc>
          <w:tcPr>
            <w:tcW w:w="3119" w:type="dxa"/>
            <w:vMerge/>
          </w:tcPr>
          <w:p w14:paraId="5809E966" w14:textId="77777777" w:rsidR="00C04C16" w:rsidRPr="005E6C32" w:rsidRDefault="00C04C16" w:rsidP="00F57B98">
            <w:pPr>
              <w:spacing w:after="0" w:line="240" w:lineRule="auto"/>
              <w:rPr>
                <w:rFonts w:ascii="Times New Roman" w:hAnsi="Times New Roman" w:cs="Times New Roman"/>
                <w:sz w:val="20"/>
                <w:szCs w:val="20"/>
              </w:rPr>
            </w:pPr>
          </w:p>
        </w:tc>
        <w:tc>
          <w:tcPr>
            <w:tcW w:w="1134" w:type="dxa"/>
          </w:tcPr>
          <w:p w14:paraId="0F4BDE86" w14:textId="77777777" w:rsidR="00C04C16" w:rsidRPr="005E6C32" w:rsidRDefault="00C04C16"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CEZ Vanzare</w:t>
            </w:r>
          </w:p>
        </w:tc>
        <w:tc>
          <w:tcPr>
            <w:tcW w:w="5312" w:type="dxa"/>
          </w:tcPr>
          <w:p w14:paraId="6CA486CE" w14:textId="77777777" w:rsidR="00C04C16" w:rsidRPr="005E6C32" w:rsidRDefault="00C04C16" w:rsidP="00F57B98">
            <w:pPr>
              <w:pStyle w:val="Heading2"/>
              <w:spacing w:before="0"/>
              <w:rPr>
                <w:rFonts w:ascii="Times New Roman" w:hAnsi="Times New Roman" w:cs="Times New Roman"/>
                <w:sz w:val="20"/>
                <w:szCs w:val="20"/>
                <w:lang w:val="ro-RO"/>
              </w:rPr>
            </w:pPr>
            <w:r w:rsidRPr="005E6C32">
              <w:rPr>
                <w:rFonts w:ascii="Times New Roman" w:hAnsi="Times New Roman" w:cs="Times New Roman"/>
                <w:sz w:val="20"/>
                <w:szCs w:val="20"/>
                <w:lang w:val="ro-RO"/>
              </w:rPr>
              <w:t xml:space="preserve">Art. 22  (3) În cazul în care clientul final preluat nu achită la termen facturile emise de FUI conform prevederilor alin. (2) pentru un loc de consum, FUI are dreptul să solicite OR întreruperea alimentării cu energie electrică la respectivul loc de consum, conform prevederilor contractelor-cadru de furnizare a energiei electrice aprobate prin ordin al președintelui ANRE. </w:t>
            </w:r>
            <w:r w:rsidRPr="005E6C32">
              <w:rPr>
                <w:rFonts w:ascii="Times New Roman" w:hAnsi="Times New Roman" w:cs="Times New Roman"/>
                <w:b/>
                <w:sz w:val="20"/>
                <w:szCs w:val="20"/>
                <w:lang w:val="ro-RO"/>
              </w:rPr>
              <w:t>In cazul in care clientul va reveni la FA/incheia un contract nou cu FC si nu va achita facturile emise de FUI ulterior datei de trecere la FA/FC , FUI poate solicita OR  întreruperea alimentării cu energie electrică a clientului aflat in contract cu FA/FC</w:t>
            </w:r>
            <w:r w:rsidRPr="005E6C32">
              <w:rPr>
                <w:rFonts w:ascii="Times New Roman" w:hAnsi="Times New Roman" w:cs="Times New Roman"/>
                <w:sz w:val="20"/>
                <w:szCs w:val="20"/>
                <w:lang w:val="ro-RO"/>
              </w:rPr>
              <w:t xml:space="preserve"> . </w:t>
            </w:r>
          </w:p>
        </w:tc>
        <w:tc>
          <w:tcPr>
            <w:tcW w:w="2880" w:type="dxa"/>
          </w:tcPr>
          <w:p w14:paraId="7ED47BA7" w14:textId="77777777" w:rsidR="00C04C16" w:rsidRPr="005E6C32" w:rsidRDefault="00C04C16"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Solicitam completare articol cu precizarea dreptului FUI de a solicita deconectarea clientului reintors la FA sau care a semnat contract cu un FC, pentru neplata facturilor emise de acesta.</w:t>
            </w:r>
          </w:p>
        </w:tc>
        <w:tc>
          <w:tcPr>
            <w:tcW w:w="2160" w:type="dxa"/>
          </w:tcPr>
          <w:p w14:paraId="3898A862" w14:textId="77777777" w:rsidR="00C04C16" w:rsidRDefault="0068403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accepta.</w:t>
            </w:r>
          </w:p>
          <w:p w14:paraId="53809509" w14:textId="77777777" w:rsidR="008A2A23" w:rsidRPr="005E6C32" w:rsidRDefault="008A2A23" w:rsidP="000D3B0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Plata facturilor respectiv </w:t>
            </w:r>
            <w:r w:rsidR="000D3B0E">
              <w:rPr>
                <w:rFonts w:ascii="Times New Roman" w:hAnsi="Times New Roman" w:cs="Times New Roman"/>
                <w:sz w:val="20"/>
                <w:szCs w:val="20"/>
              </w:rPr>
              <w:t xml:space="preserve">solicitarea de </w:t>
            </w:r>
            <w:r w:rsidR="00CC7DD8">
              <w:rPr>
                <w:rFonts w:ascii="Times New Roman" w:hAnsi="Times New Roman" w:cs="Times New Roman"/>
                <w:sz w:val="20"/>
                <w:szCs w:val="20"/>
              </w:rPr>
              <w:t>deconectare</w:t>
            </w:r>
            <w:r>
              <w:rPr>
                <w:rFonts w:ascii="Times New Roman" w:hAnsi="Times New Roman" w:cs="Times New Roman"/>
                <w:sz w:val="20"/>
                <w:szCs w:val="20"/>
              </w:rPr>
              <w:t xml:space="preserve"> se </w:t>
            </w:r>
            <w:r w:rsidR="000D3B0E">
              <w:rPr>
                <w:rFonts w:ascii="Times New Roman" w:hAnsi="Times New Roman" w:cs="Times New Roman"/>
                <w:sz w:val="20"/>
                <w:szCs w:val="20"/>
              </w:rPr>
              <w:t>face</w:t>
            </w:r>
            <w:r>
              <w:rPr>
                <w:rFonts w:ascii="Times New Roman" w:hAnsi="Times New Roman" w:cs="Times New Roman"/>
                <w:sz w:val="20"/>
                <w:szCs w:val="20"/>
              </w:rPr>
              <w:t xml:space="preserve"> in con</w:t>
            </w:r>
            <w:r w:rsidR="000D3B0E">
              <w:rPr>
                <w:rFonts w:ascii="Times New Roman" w:hAnsi="Times New Roman" w:cs="Times New Roman"/>
                <w:sz w:val="20"/>
                <w:szCs w:val="20"/>
              </w:rPr>
              <w:t>dițiile</w:t>
            </w:r>
            <w:r>
              <w:rPr>
                <w:rFonts w:ascii="Times New Roman" w:hAnsi="Times New Roman" w:cs="Times New Roman"/>
                <w:sz w:val="20"/>
                <w:szCs w:val="20"/>
              </w:rPr>
              <w:t xml:space="preserve"> prev</w:t>
            </w:r>
            <w:r w:rsidR="000D3B0E">
              <w:rPr>
                <w:rFonts w:ascii="Times New Roman" w:hAnsi="Times New Roman" w:cs="Times New Roman"/>
                <w:sz w:val="20"/>
                <w:szCs w:val="20"/>
              </w:rPr>
              <w:t xml:space="preserve">ăzute de </w:t>
            </w:r>
            <w:r>
              <w:rPr>
                <w:rFonts w:ascii="Times New Roman" w:hAnsi="Times New Roman" w:cs="Times New Roman"/>
                <w:sz w:val="20"/>
                <w:szCs w:val="20"/>
              </w:rPr>
              <w:t>contractu</w:t>
            </w:r>
            <w:r w:rsidR="000D3B0E">
              <w:rPr>
                <w:rFonts w:ascii="Times New Roman" w:hAnsi="Times New Roman" w:cs="Times New Roman"/>
                <w:sz w:val="20"/>
                <w:szCs w:val="20"/>
              </w:rPr>
              <w:t xml:space="preserve">l </w:t>
            </w:r>
            <w:r w:rsidR="00CC7DD8">
              <w:rPr>
                <w:rFonts w:ascii="Times New Roman" w:hAnsi="Times New Roman" w:cs="Times New Roman"/>
                <w:sz w:val="20"/>
                <w:szCs w:val="20"/>
              </w:rPr>
              <w:t>încheiat</w:t>
            </w:r>
            <w:r w:rsidR="000D3B0E">
              <w:rPr>
                <w:rFonts w:ascii="Times New Roman" w:hAnsi="Times New Roman" w:cs="Times New Roman"/>
                <w:sz w:val="20"/>
                <w:szCs w:val="20"/>
              </w:rPr>
              <w:t xml:space="preserve"> /</w:t>
            </w:r>
            <w:r>
              <w:rPr>
                <w:rFonts w:ascii="Times New Roman" w:hAnsi="Times New Roman" w:cs="Times New Roman"/>
                <w:sz w:val="20"/>
                <w:szCs w:val="20"/>
              </w:rPr>
              <w:t xml:space="preserve"> reglementările </w:t>
            </w:r>
            <w:r w:rsidR="000D3B0E">
              <w:rPr>
                <w:rFonts w:ascii="Times New Roman" w:hAnsi="Times New Roman" w:cs="Times New Roman"/>
                <w:sz w:val="20"/>
                <w:szCs w:val="20"/>
              </w:rPr>
              <w:t>aplicabile</w:t>
            </w:r>
            <w:r>
              <w:rPr>
                <w:rFonts w:ascii="Times New Roman" w:hAnsi="Times New Roman" w:cs="Times New Roman"/>
                <w:sz w:val="20"/>
                <w:szCs w:val="20"/>
              </w:rPr>
              <w:t xml:space="preserve">. </w:t>
            </w:r>
          </w:p>
        </w:tc>
      </w:tr>
      <w:tr w:rsidR="00064A90" w:rsidRPr="005E6C32" w14:paraId="749C3207" w14:textId="77777777" w:rsidTr="005F536C">
        <w:tc>
          <w:tcPr>
            <w:tcW w:w="639" w:type="dxa"/>
            <w:vMerge w:val="restart"/>
          </w:tcPr>
          <w:p w14:paraId="36AA0659"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22</w:t>
            </w:r>
          </w:p>
        </w:tc>
        <w:tc>
          <w:tcPr>
            <w:tcW w:w="3119" w:type="dxa"/>
            <w:vMerge w:val="restart"/>
          </w:tcPr>
          <w:p w14:paraId="33C2648B" w14:textId="77777777" w:rsidR="00064A90" w:rsidRPr="00C04C16" w:rsidRDefault="00064A90" w:rsidP="00F57B98">
            <w:pPr>
              <w:spacing w:after="0" w:line="240" w:lineRule="auto"/>
              <w:rPr>
                <w:rFonts w:ascii="Times New Roman" w:hAnsi="Times New Roman" w:cs="Times New Roman"/>
                <w:sz w:val="20"/>
                <w:szCs w:val="20"/>
              </w:rPr>
            </w:pPr>
            <w:r w:rsidRPr="00C04C16">
              <w:rPr>
                <w:rFonts w:ascii="Times New Roman" w:hAnsi="Times New Roman" w:cs="Times New Roman"/>
                <w:sz w:val="20"/>
                <w:szCs w:val="20"/>
              </w:rPr>
              <w:t xml:space="preserve">(1) În situațiile prevăzute la art. 4 alin. (1) lit. a) și d), contractele de furnizare încheiate de FA cu clienții finali precum și contractele de rețea încheiate de acesta cu OR încetează de drept la </w:t>
            </w:r>
            <w:r w:rsidRPr="00C04C16">
              <w:rPr>
                <w:rFonts w:ascii="Times New Roman" w:hAnsi="Times New Roman" w:cs="Times New Roman"/>
                <w:bCs/>
                <w:sz w:val="20"/>
                <w:szCs w:val="20"/>
              </w:rPr>
              <w:t>data preluării</w:t>
            </w:r>
            <w:r w:rsidRPr="00C04C16">
              <w:rPr>
                <w:rFonts w:ascii="Times New Roman" w:hAnsi="Times New Roman" w:cs="Times New Roman"/>
                <w:sz w:val="20"/>
                <w:szCs w:val="20"/>
              </w:rPr>
              <w:t xml:space="preserve"> respectivelor locuri de consum de către FUI conform prezentului Regulament, cu asumarea de către părți a obligațiilor ce decurg din aplicarea clauzelor contractuale până la momentul încetării. </w:t>
            </w:r>
          </w:p>
          <w:p w14:paraId="3D51AAC9" w14:textId="08569B90" w:rsidR="00064A90" w:rsidRPr="00C04C16" w:rsidRDefault="00064A90" w:rsidP="00F57B98">
            <w:pPr>
              <w:spacing w:after="0" w:line="240" w:lineRule="auto"/>
              <w:rPr>
                <w:rFonts w:ascii="Times New Roman" w:hAnsi="Times New Roman" w:cs="Times New Roman"/>
                <w:sz w:val="20"/>
                <w:szCs w:val="20"/>
              </w:rPr>
            </w:pPr>
            <w:r w:rsidRPr="00C04C16">
              <w:rPr>
                <w:rFonts w:ascii="Times New Roman" w:hAnsi="Times New Roman" w:cs="Times New Roman"/>
                <w:sz w:val="20"/>
                <w:szCs w:val="20"/>
              </w:rPr>
              <w:t xml:space="preserve"> </w:t>
            </w:r>
          </w:p>
        </w:tc>
        <w:tc>
          <w:tcPr>
            <w:tcW w:w="1134" w:type="dxa"/>
          </w:tcPr>
          <w:p w14:paraId="0111C7AD"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color w:val="002060"/>
                <w:sz w:val="20"/>
                <w:szCs w:val="20"/>
              </w:rPr>
              <w:t>Enel Energie &amp; Enel Energie Muntenia</w:t>
            </w:r>
          </w:p>
        </w:tc>
        <w:tc>
          <w:tcPr>
            <w:tcW w:w="5312" w:type="dxa"/>
          </w:tcPr>
          <w:p w14:paraId="2225E57B"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22.</w:t>
            </w:r>
            <w:r w:rsidRPr="005E6C32">
              <w:rPr>
                <w:rFonts w:ascii="Times New Roman" w:hAnsi="Times New Roman" w:cs="Times New Roman"/>
                <w:sz w:val="20"/>
                <w:szCs w:val="20"/>
              </w:rPr>
              <w:tab/>
              <w:t xml:space="preserve">(1) În situațiile prevăzute la art. 4 alin. (1) lit. a) și d), contractele de furnizare încheiate de FA cu clienții finali precum și contractele de rețea încheiate de acesta cu OR încetează de drept la </w:t>
            </w:r>
            <w:r w:rsidRPr="005E6C32">
              <w:rPr>
                <w:rFonts w:ascii="Times New Roman" w:hAnsi="Times New Roman" w:cs="Times New Roman"/>
                <w:b/>
                <w:bCs/>
                <w:sz w:val="20"/>
                <w:szCs w:val="20"/>
              </w:rPr>
              <w:t xml:space="preserve">data </w:t>
            </w:r>
            <w:r w:rsidRPr="005E6C32">
              <w:rPr>
                <w:rFonts w:ascii="Times New Roman" w:hAnsi="Times New Roman" w:cs="Times New Roman"/>
                <w:b/>
                <w:bCs/>
                <w:color w:val="FF0000"/>
                <w:sz w:val="20"/>
                <w:szCs w:val="20"/>
              </w:rPr>
              <w:t xml:space="preserve">comunicata de ANRE pentru </w:t>
            </w:r>
            <w:r w:rsidRPr="005E6C32">
              <w:rPr>
                <w:rFonts w:ascii="Times New Roman" w:hAnsi="Times New Roman" w:cs="Times New Roman"/>
                <w:b/>
                <w:bCs/>
                <w:sz w:val="20"/>
                <w:szCs w:val="20"/>
              </w:rPr>
              <w:t>preluarea</w:t>
            </w:r>
            <w:r w:rsidRPr="005E6C32">
              <w:rPr>
                <w:rFonts w:ascii="Times New Roman" w:hAnsi="Times New Roman" w:cs="Times New Roman"/>
                <w:sz w:val="20"/>
                <w:szCs w:val="20"/>
              </w:rPr>
              <w:t xml:space="preserve"> respectivelor locuri de consum de către FUI conform prezentului Regulament, cu asumarea de către părți a obligațiilor ce decurg din aplicarea clauzelor contractuale până la momentul încetării. </w:t>
            </w:r>
          </w:p>
        </w:tc>
        <w:tc>
          <w:tcPr>
            <w:tcW w:w="2880" w:type="dxa"/>
          </w:tcPr>
          <w:p w14:paraId="22E16AEA" w14:textId="77777777" w:rsidR="00064A90" w:rsidRPr="005E6C32" w:rsidRDefault="00064A90" w:rsidP="00F57B98">
            <w:pPr>
              <w:spacing w:after="0" w:line="240" w:lineRule="auto"/>
              <w:rPr>
                <w:rFonts w:ascii="Times New Roman" w:hAnsi="Times New Roman" w:cs="Times New Roman"/>
                <w:sz w:val="20"/>
                <w:szCs w:val="20"/>
              </w:rPr>
            </w:pPr>
          </w:p>
          <w:p w14:paraId="3CCF6012"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Pentru claritate in privinta datei exacte de incetarea a relatiilor contractuale.</w:t>
            </w:r>
          </w:p>
          <w:p w14:paraId="7AA5788D" w14:textId="77777777" w:rsidR="00064A90" w:rsidRPr="005E6C32" w:rsidRDefault="00064A90" w:rsidP="00F57B98">
            <w:pPr>
              <w:spacing w:after="0" w:line="240" w:lineRule="auto"/>
              <w:rPr>
                <w:rFonts w:ascii="Times New Roman" w:hAnsi="Times New Roman" w:cs="Times New Roman"/>
                <w:sz w:val="20"/>
                <w:szCs w:val="20"/>
              </w:rPr>
            </w:pPr>
          </w:p>
          <w:p w14:paraId="390EB1DC" w14:textId="77777777" w:rsidR="00064A90" w:rsidRPr="005E6C32" w:rsidRDefault="00064A90" w:rsidP="00F57B98">
            <w:pPr>
              <w:spacing w:after="0" w:line="240" w:lineRule="auto"/>
              <w:rPr>
                <w:rFonts w:ascii="Times New Roman" w:hAnsi="Times New Roman" w:cs="Times New Roman"/>
                <w:sz w:val="20"/>
                <w:szCs w:val="20"/>
              </w:rPr>
            </w:pPr>
          </w:p>
        </w:tc>
        <w:tc>
          <w:tcPr>
            <w:tcW w:w="2160" w:type="dxa"/>
          </w:tcPr>
          <w:p w14:paraId="03CA097C" w14:textId="77777777" w:rsidR="00064A90" w:rsidRDefault="00064A90" w:rsidP="008A2A23">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p>
          <w:p w14:paraId="78DA953D" w14:textId="77777777" w:rsidR="00064A90" w:rsidRPr="005E6C32" w:rsidRDefault="00064A90" w:rsidP="000D3B0E">
            <w:pPr>
              <w:spacing w:after="0" w:line="240" w:lineRule="auto"/>
              <w:rPr>
                <w:rFonts w:ascii="Times New Roman" w:hAnsi="Times New Roman" w:cs="Times New Roman"/>
                <w:sz w:val="20"/>
                <w:szCs w:val="20"/>
              </w:rPr>
            </w:pPr>
            <w:r>
              <w:rPr>
                <w:rFonts w:ascii="Times New Roman" w:hAnsi="Times New Roman" w:cs="Times New Roman"/>
                <w:sz w:val="20"/>
                <w:szCs w:val="20"/>
              </w:rPr>
              <w:t>A fost prevăzut în Regulament faptul că data preluării este cea comunicată de ANRE.</w:t>
            </w:r>
          </w:p>
        </w:tc>
      </w:tr>
      <w:tr w:rsidR="00064A90" w:rsidRPr="005E6C32" w14:paraId="37B2B127" w14:textId="77777777" w:rsidTr="005F536C">
        <w:tc>
          <w:tcPr>
            <w:tcW w:w="639" w:type="dxa"/>
            <w:vMerge/>
          </w:tcPr>
          <w:p w14:paraId="273833E6" w14:textId="77777777" w:rsidR="00064A90" w:rsidRPr="005E6C32" w:rsidRDefault="00064A90" w:rsidP="00F57B98">
            <w:pPr>
              <w:spacing w:after="0" w:line="240" w:lineRule="auto"/>
              <w:rPr>
                <w:rFonts w:ascii="Times New Roman" w:hAnsi="Times New Roman" w:cs="Times New Roman"/>
                <w:sz w:val="20"/>
                <w:szCs w:val="20"/>
              </w:rPr>
            </w:pPr>
          </w:p>
        </w:tc>
        <w:tc>
          <w:tcPr>
            <w:tcW w:w="3119" w:type="dxa"/>
            <w:vMerge/>
          </w:tcPr>
          <w:p w14:paraId="322BD40D" w14:textId="77777777" w:rsidR="00064A90" w:rsidRPr="005E6C32" w:rsidRDefault="00064A90" w:rsidP="00F57B98">
            <w:pPr>
              <w:spacing w:after="0" w:line="240" w:lineRule="auto"/>
              <w:rPr>
                <w:rFonts w:ascii="Times New Roman" w:hAnsi="Times New Roman" w:cs="Times New Roman"/>
                <w:sz w:val="20"/>
                <w:szCs w:val="20"/>
              </w:rPr>
            </w:pPr>
          </w:p>
        </w:tc>
        <w:tc>
          <w:tcPr>
            <w:tcW w:w="1134" w:type="dxa"/>
          </w:tcPr>
          <w:p w14:paraId="5672B3DD" w14:textId="77777777" w:rsidR="00064A90" w:rsidRPr="005E6C32" w:rsidRDefault="00064A90"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096B0785"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b/>
                <w:bCs/>
                <w:sz w:val="20"/>
                <w:szCs w:val="20"/>
              </w:rPr>
              <w:t>Art. 22.</w:t>
            </w:r>
            <w:r w:rsidRPr="005E6C32">
              <w:rPr>
                <w:rFonts w:ascii="Times New Roman" w:hAnsi="Times New Roman" w:cs="Times New Roman"/>
                <w:sz w:val="20"/>
                <w:szCs w:val="20"/>
              </w:rPr>
              <w:tab/>
              <w:t>(1) În situațiile prevăzute la art. 4 alin. (1) lit. a) și d), contractele de furnizare încheiate de FA cu clienții finali precum și contractele de rețea încheiate de acesta cu OR încetează de drept la data</w:t>
            </w:r>
            <w:r w:rsidRPr="005E6C32">
              <w:rPr>
                <w:rFonts w:ascii="Times New Roman" w:hAnsi="Times New Roman" w:cs="Times New Roman"/>
                <w:b/>
                <w:bCs/>
                <w:sz w:val="20"/>
                <w:szCs w:val="20"/>
              </w:rPr>
              <w:t xml:space="preserve"> </w:t>
            </w:r>
            <w:r w:rsidRPr="005E6C32">
              <w:rPr>
                <w:rFonts w:ascii="Times New Roman" w:hAnsi="Times New Roman" w:cs="Times New Roman"/>
                <w:b/>
                <w:bCs/>
                <w:color w:val="FF0000"/>
                <w:sz w:val="20"/>
                <w:szCs w:val="20"/>
              </w:rPr>
              <w:t>stabilita si comunicata de ANRE pentru</w:t>
            </w:r>
            <w:r w:rsidRPr="005E6C32">
              <w:rPr>
                <w:rFonts w:ascii="Times New Roman" w:hAnsi="Times New Roman" w:cs="Times New Roman"/>
                <w:b/>
                <w:bCs/>
                <w:sz w:val="20"/>
                <w:szCs w:val="20"/>
              </w:rPr>
              <w:t xml:space="preserve"> </w:t>
            </w:r>
            <w:r w:rsidRPr="005E6C32">
              <w:rPr>
                <w:rFonts w:ascii="Times New Roman" w:hAnsi="Times New Roman" w:cs="Times New Roman"/>
                <w:sz w:val="20"/>
                <w:szCs w:val="20"/>
              </w:rPr>
              <w:t xml:space="preserve">preluarea respectivelor  locuri de consum de către FUI conform prezentului Regulament, cu asumarea de către părți a obligațiilor ce decurg din aplicarea clauzelor contractuale până la momentul încetării.  </w:t>
            </w:r>
          </w:p>
        </w:tc>
        <w:tc>
          <w:tcPr>
            <w:tcW w:w="2880" w:type="dxa"/>
          </w:tcPr>
          <w:p w14:paraId="6A0C31CF" w14:textId="77777777" w:rsidR="00064A90" w:rsidRPr="005E6C32" w:rsidRDefault="00064A90"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Pentru claritate in privinta datei exacte de incetare a relatiilor contractuale.</w:t>
            </w:r>
          </w:p>
        </w:tc>
        <w:tc>
          <w:tcPr>
            <w:tcW w:w="2160" w:type="dxa"/>
          </w:tcPr>
          <w:p w14:paraId="70DFD0C0" w14:textId="77777777" w:rsidR="00064A90" w:rsidRDefault="00064A90" w:rsidP="008A2A23">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p>
          <w:p w14:paraId="55584DEF" w14:textId="77777777" w:rsidR="00064A90" w:rsidRPr="005E6C32" w:rsidRDefault="00064A90" w:rsidP="000D3B0E">
            <w:pPr>
              <w:spacing w:after="0" w:line="240" w:lineRule="auto"/>
              <w:rPr>
                <w:rFonts w:ascii="Times New Roman" w:hAnsi="Times New Roman" w:cs="Times New Roman"/>
                <w:sz w:val="20"/>
                <w:szCs w:val="20"/>
              </w:rPr>
            </w:pPr>
            <w:r>
              <w:rPr>
                <w:rFonts w:ascii="Times New Roman" w:hAnsi="Times New Roman" w:cs="Times New Roman"/>
                <w:sz w:val="20"/>
                <w:szCs w:val="20"/>
              </w:rPr>
              <w:t>A fost prevăzut în Regulament faptul că data preluării este cea comunicată de ANRE.</w:t>
            </w:r>
          </w:p>
        </w:tc>
      </w:tr>
      <w:tr w:rsidR="00406F6C" w:rsidRPr="005E6C32" w14:paraId="3699ACC9" w14:textId="77777777" w:rsidTr="005F536C">
        <w:tc>
          <w:tcPr>
            <w:tcW w:w="639" w:type="dxa"/>
          </w:tcPr>
          <w:p w14:paraId="4CE995D1"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23</w:t>
            </w:r>
          </w:p>
        </w:tc>
        <w:tc>
          <w:tcPr>
            <w:tcW w:w="3119" w:type="dxa"/>
          </w:tcPr>
          <w:p w14:paraId="38255E26" w14:textId="77777777" w:rsidR="00406F6C" w:rsidRPr="00C04C16" w:rsidRDefault="00406F6C" w:rsidP="00F57B98">
            <w:pPr>
              <w:spacing w:after="0" w:line="240" w:lineRule="auto"/>
              <w:rPr>
                <w:rFonts w:ascii="Times New Roman" w:hAnsi="Times New Roman" w:cs="Times New Roman"/>
                <w:sz w:val="20"/>
                <w:szCs w:val="20"/>
              </w:rPr>
            </w:pPr>
            <w:r w:rsidRPr="00C04C16">
              <w:rPr>
                <w:rFonts w:ascii="Times New Roman" w:hAnsi="Times New Roman" w:cs="Times New Roman"/>
                <w:sz w:val="20"/>
                <w:szCs w:val="20"/>
              </w:rPr>
              <w:t>Contractul/contractele de rețea încheiate de FUI cu OR pentru locurile de consum ale clienților finali preluați de la FA își produc efectele de la data la care încetează/se suspendă contractul/contractele de rețea încheiate de FA cu OR</w:t>
            </w:r>
            <w:r w:rsidRPr="00C04C16">
              <w:rPr>
                <w:rFonts w:ascii="Times New Roman" w:hAnsi="Times New Roman" w:cs="Times New Roman"/>
                <w:bCs/>
                <w:sz w:val="20"/>
                <w:szCs w:val="20"/>
              </w:rPr>
              <w:t>, indiferent de data incheierii / semnarii lor.</w:t>
            </w:r>
            <w:r w:rsidRPr="00C04C16">
              <w:rPr>
                <w:rFonts w:ascii="Times New Roman" w:hAnsi="Times New Roman" w:cs="Times New Roman"/>
                <w:sz w:val="20"/>
                <w:szCs w:val="20"/>
              </w:rPr>
              <w:t xml:space="preserve"> În cazul ȋn care CR este încheiat între OR și clientul final preluat, acesta se derulează în continuare conform clauzelor contractuale și cu respectarea reglementărilor în vigoare.</w:t>
            </w:r>
          </w:p>
          <w:p w14:paraId="0C99AEE0" w14:textId="77777777" w:rsidR="00406F6C" w:rsidRPr="00C04C16" w:rsidRDefault="00406F6C" w:rsidP="00F57B98">
            <w:pPr>
              <w:spacing w:after="0" w:line="240" w:lineRule="auto"/>
              <w:rPr>
                <w:rFonts w:ascii="Times New Roman" w:hAnsi="Times New Roman" w:cs="Times New Roman"/>
                <w:bCs/>
                <w:sz w:val="20"/>
                <w:szCs w:val="20"/>
              </w:rPr>
            </w:pPr>
          </w:p>
        </w:tc>
        <w:tc>
          <w:tcPr>
            <w:tcW w:w="1134" w:type="dxa"/>
          </w:tcPr>
          <w:p w14:paraId="7ED67D65"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05958A79" w14:textId="77777777" w:rsidR="00406F6C" w:rsidRPr="005E6C32" w:rsidRDefault="00406F6C" w:rsidP="00F57B98">
            <w:pPr>
              <w:spacing w:after="0" w:line="240" w:lineRule="auto"/>
              <w:rPr>
                <w:rFonts w:ascii="Times New Roman" w:hAnsi="Times New Roman" w:cs="Times New Roman"/>
                <w:b/>
                <w:bCs/>
                <w:color w:val="FF0000"/>
                <w:sz w:val="20"/>
                <w:szCs w:val="20"/>
              </w:rPr>
            </w:pPr>
            <w:r w:rsidRPr="005E6C32">
              <w:rPr>
                <w:rFonts w:ascii="Times New Roman" w:hAnsi="Times New Roman" w:cs="Times New Roman"/>
                <w:b/>
                <w:bCs/>
                <w:color w:val="FF0000"/>
                <w:sz w:val="20"/>
                <w:szCs w:val="20"/>
              </w:rPr>
              <w:t>Art.23. (1) Contractul de distributie/transport care urmeaza a se semna sau a se modifica- prin act aditional- de catre FUI cu OD sau OTS pentru locurile de consum ale clienților finali preluați de la FA își produce efectele, in perioada cuprinsa intre data la care încetează/ se suspendă contractul de distributie/transport încheiate de FA cu OD sau OTS si data indicata la art. 18, prin derogare de la forma scrisa. În cazul ȋn care contractul de distributie/ transport este încheiat între OD/OTS și clientul final preluat, acesta se derulează în continuare conform clauzelor contractuale și cu respectarea reglementărilor în vigoare.</w:t>
            </w:r>
          </w:p>
          <w:p w14:paraId="54EE0452"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b/>
                <w:bCs/>
                <w:color w:val="FF0000"/>
                <w:sz w:val="20"/>
                <w:szCs w:val="20"/>
              </w:rPr>
              <w:t>(2) In perioada cuprinsa intre data de la care contractul de distributie/transport semnat/ aditionat conform alin. (1) incepe sa isi produca efecte si data efectiva a semnarii acestuia/a actului aditional, OD/OTS/FUI precum si clientii finali preluati au drepturile si obligatiile prevazute de contractele cadru pentru prestarea serviciului de distributie si a celui de transport a energiei electrice aprobate de ANRE, cu aplicarea tarifelor reglementate de autoritate</w:t>
            </w:r>
          </w:p>
        </w:tc>
        <w:tc>
          <w:tcPr>
            <w:tcW w:w="2880" w:type="dxa"/>
          </w:tcPr>
          <w:p w14:paraId="4A2898C0"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Solicitam modificarea art.23 pentru a clarifica faptul ca nu discutam despre o „retroactivitate” a contractului de distributie, ci despre o derogare de la forma scrisa a contractului de distributie, pentru acele situatii in care exista un decalaj intre momentul in care contractul de distributie/transport semnat/ aditionat conform alin.(1) incepe sa isi produca efecte si data efectiva si ulterioara a semnarii acestuia/a actului aditional. </w:t>
            </w:r>
          </w:p>
          <w:p w14:paraId="1278EB39"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Totodata, pentru evitarea oricarei neclaritati, am indicat si faptul ca  OD/OTS/FUI precum si clientii finali preluati au drepturile si obligatiile prevazute de contractele cadru pentru prestarea serviciului de distributie si a celui de transport a energiei electrice aprobate de </w:t>
            </w:r>
            <w:r w:rsidRPr="005E6C32">
              <w:rPr>
                <w:rFonts w:ascii="Times New Roman" w:hAnsi="Times New Roman" w:cs="Times New Roman"/>
                <w:sz w:val="20"/>
                <w:szCs w:val="20"/>
              </w:rPr>
              <w:lastRenderedPageBreak/>
              <w:t>ANRE, cu aplicarea tarifelor reglementate de autoritate.</w:t>
            </w:r>
          </w:p>
        </w:tc>
        <w:tc>
          <w:tcPr>
            <w:tcW w:w="2160" w:type="dxa"/>
          </w:tcPr>
          <w:p w14:paraId="43E4ABA5" w14:textId="77777777" w:rsidR="00406F6C" w:rsidRPr="005E6C32" w:rsidRDefault="0034206F"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Articol reformulat.</w:t>
            </w:r>
          </w:p>
        </w:tc>
      </w:tr>
      <w:tr w:rsidR="00406F6C" w:rsidRPr="005E6C32" w14:paraId="15AE7AAD" w14:textId="77777777" w:rsidTr="005F536C">
        <w:tc>
          <w:tcPr>
            <w:tcW w:w="639" w:type="dxa"/>
          </w:tcPr>
          <w:p w14:paraId="40867EAD"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Art. 26</w:t>
            </w:r>
          </w:p>
        </w:tc>
        <w:tc>
          <w:tcPr>
            <w:tcW w:w="3119" w:type="dxa"/>
          </w:tcPr>
          <w:p w14:paraId="02B67CA8" w14:textId="77777777" w:rsidR="00406F6C" w:rsidRPr="005E6C32" w:rsidRDefault="00406F6C" w:rsidP="00F57B98">
            <w:pPr>
              <w:spacing w:after="0" w:line="240" w:lineRule="auto"/>
              <w:ind w:firstLine="851"/>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 xml:space="preserve">– nou </w:t>
            </w:r>
            <w:r w:rsidRPr="005E6C32">
              <w:rPr>
                <w:rFonts w:ascii="Times New Roman" w:hAnsi="Times New Roman" w:cs="Times New Roman"/>
                <w:color w:val="000000" w:themeColor="text1"/>
                <w:sz w:val="20"/>
                <w:szCs w:val="20"/>
              </w:rPr>
              <w:tab/>
            </w:r>
          </w:p>
          <w:p w14:paraId="2DD8E949" w14:textId="77777777" w:rsidR="00406F6C" w:rsidRPr="005E6C32" w:rsidRDefault="00406F6C" w:rsidP="00F57B98">
            <w:pPr>
              <w:spacing w:after="0" w:line="240" w:lineRule="auto"/>
              <w:jc w:val="both"/>
              <w:rPr>
                <w:rFonts w:ascii="Times New Roman" w:hAnsi="Times New Roman" w:cs="Times New Roman"/>
                <w:color w:val="000000" w:themeColor="text1"/>
                <w:sz w:val="20"/>
                <w:szCs w:val="20"/>
              </w:rPr>
            </w:pPr>
            <w:r w:rsidRPr="005E6C32">
              <w:rPr>
                <w:rFonts w:ascii="Times New Roman" w:hAnsi="Times New Roman" w:cs="Times New Roman"/>
                <w:color w:val="000000" w:themeColor="text1"/>
                <w:sz w:val="20"/>
                <w:szCs w:val="20"/>
              </w:rPr>
              <w:t>Deciziile de suspendare/retragere a licenței de furnizare a unui FA sunt emise de ANRE cu cel putin 2 zile înainte de data la care urmează să iși producă efectele.</w:t>
            </w:r>
          </w:p>
        </w:tc>
        <w:tc>
          <w:tcPr>
            <w:tcW w:w="1134" w:type="dxa"/>
          </w:tcPr>
          <w:p w14:paraId="757A6E75"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EDTS</w:t>
            </w:r>
          </w:p>
        </w:tc>
        <w:tc>
          <w:tcPr>
            <w:tcW w:w="5312" w:type="dxa"/>
          </w:tcPr>
          <w:p w14:paraId="74EC86A5" w14:textId="77777777" w:rsidR="00406F6C" w:rsidRPr="005E6C32" w:rsidRDefault="00406F6C" w:rsidP="00F57B98">
            <w:pPr>
              <w:spacing w:after="0" w:line="240" w:lineRule="auto"/>
              <w:rPr>
                <w:rFonts w:ascii="Times New Roman" w:hAnsi="Times New Roman" w:cs="Times New Roman"/>
                <w:b/>
                <w:bCs/>
                <w:sz w:val="20"/>
                <w:szCs w:val="20"/>
              </w:rPr>
            </w:pPr>
          </w:p>
        </w:tc>
        <w:tc>
          <w:tcPr>
            <w:tcW w:w="2880" w:type="dxa"/>
          </w:tcPr>
          <w:p w14:paraId="30F669CB" w14:textId="77777777" w:rsidR="00406F6C" w:rsidRPr="005E6C32" w:rsidRDefault="00406F6C" w:rsidP="00F57B98">
            <w:pPr>
              <w:spacing w:after="0" w:line="240" w:lineRule="auto"/>
              <w:rPr>
                <w:rFonts w:ascii="Times New Roman" w:hAnsi="Times New Roman" w:cs="Times New Roman"/>
                <w:sz w:val="20"/>
                <w:szCs w:val="20"/>
              </w:rPr>
            </w:pPr>
          </w:p>
        </w:tc>
        <w:tc>
          <w:tcPr>
            <w:tcW w:w="2160" w:type="dxa"/>
          </w:tcPr>
          <w:p w14:paraId="78456257" w14:textId="77777777" w:rsidR="00A479BA" w:rsidRDefault="00A479B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se acceptă. </w:t>
            </w:r>
          </w:p>
          <w:p w14:paraId="18DA9C65" w14:textId="77777777" w:rsidR="00406F6C" w:rsidRPr="005E6C32" w:rsidRDefault="00A479BA" w:rsidP="000D3B0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Nu face obiectul </w:t>
            </w:r>
            <w:r w:rsidR="000D3B0E">
              <w:rPr>
                <w:rFonts w:ascii="Times New Roman" w:hAnsi="Times New Roman" w:cs="Times New Roman"/>
                <w:sz w:val="20"/>
                <w:szCs w:val="20"/>
              </w:rPr>
              <w:t>R</w:t>
            </w:r>
            <w:r>
              <w:rPr>
                <w:rFonts w:ascii="Times New Roman" w:hAnsi="Times New Roman" w:cs="Times New Roman"/>
                <w:sz w:val="20"/>
                <w:szCs w:val="20"/>
              </w:rPr>
              <w:t>egulamentului.</w:t>
            </w:r>
          </w:p>
        </w:tc>
      </w:tr>
      <w:tr w:rsidR="00406F6C" w:rsidRPr="005E6C32" w14:paraId="1D3EBADD" w14:textId="77777777" w:rsidTr="005F536C">
        <w:tc>
          <w:tcPr>
            <w:tcW w:w="639" w:type="dxa"/>
          </w:tcPr>
          <w:p w14:paraId="61A50A39" w14:textId="7D9A9B21" w:rsidR="00406F6C"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Anexa 1</w:t>
            </w:r>
          </w:p>
        </w:tc>
        <w:tc>
          <w:tcPr>
            <w:tcW w:w="3119" w:type="dxa"/>
          </w:tcPr>
          <w:p w14:paraId="13862293" w14:textId="2F3E4D8E" w:rsidR="00406F6C" w:rsidRPr="005E6C32" w:rsidRDefault="00406F6C" w:rsidP="00F57B98">
            <w:pPr>
              <w:spacing w:after="0" w:line="240" w:lineRule="auto"/>
              <w:rPr>
                <w:rFonts w:ascii="Times New Roman" w:hAnsi="Times New Roman" w:cs="Times New Roman"/>
                <w:b/>
                <w:bCs/>
                <w:sz w:val="20"/>
                <w:szCs w:val="20"/>
              </w:rPr>
            </w:pPr>
            <w:r w:rsidRPr="005E6C32">
              <w:rPr>
                <w:rFonts w:ascii="Times New Roman" w:hAnsi="Times New Roman" w:cs="Times New Roman"/>
                <w:b/>
                <w:bCs/>
                <w:sz w:val="20"/>
                <w:szCs w:val="20"/>
              </w:rPr>
              <w:t>Conținutul minim al informării de preluare transmise de către FUI clienților finali preluați: [...]</w:t>
            </w:r>
          </w:p>
          <w:p w14:paraId="1BE90A2A"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e) data limită pentru încheierea contractului de furnizare cu FUI, cu precizarea modalităților de încheiere a contractului, puse la dispoziția clientului final, conform legislației în vigoare;</w:t>
            </w:r>
          </w:p>
        </w:tc>
        <w:tc>
          <w:tcPr>
            <w:tcW w:w="1134" w:type="dxa"/>
          </w:tcPr>
          <w:p w14:paraId="5637BFE7"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Enel Distributie</w:t>
            </w:r>
          </w:p>
        </w:tc>
        <w:tc>
          <w:tcPr>
            <w:tcW w:w="5312" w:type="dxa"/>
          </w:tcPr>
          <w:p w14:paraId="33C9E82C" w14:textId="77777777" w:rsidR="00406F6C" w:rsidRPr="005E6C32" w:rsidRDefault="00406F6C" w:rsidP="00F57B98">
            <w:pPr>
              <w:spacing w:after="0" w:line="240" w:lineRule="auto"/>
              <w:rPr>
                <w:rFonts w:ascii="Times New Roman" w:hAnsi="Times New Roman" w:cs="Times New Roman"/>
                <w:b/>
                <w:bCs/>
                <w:sz w:val="20"/>
                <w:szCs w:val="20"/>
              </w:rPr>
            </w:pPr>
            <w:r w:rsidRPr="005E6C32">
              <w:rPr>
                <w:rFonts w:ascii="Times New Roman" w:hAnsi="Times New Roman" w:cs="Times New Roman"/>
                <w:b/>
                <w:bCs/>
                <w:sz w:val="20"/>
                <w:szCs w:val="20"/>
              </w:rPr>
              <w:t>Anexa 1 - Conținutul minim al informării de preluare transmise de către FUI clienților finali preluați: [...]</w:t>
            </w:r>
          </w:p>
          <w:p w14:paraId="63DC9EFF"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trike/>
                <w:sz w:val="20"/>
                <w:szCs w:val="20"/>
              </w:rPr>
              <w:t>e) data limită pentru încheierea contractului de furnizare cu FUI, cu precizarea modalităților de încheiere a contractului, puse la dispoziția clientului final, conform legislației în vigoare;</w:t>
            </w:r>
          </w:p>
        </w:tc>
        <w:tc>
          <w:tcPr>
            <w:tcW w:w="2880" w:type="dxa"/>
          </w:tcPr>
          <w:p w14:paraId="21CC93A0"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Daca data preluării de catre FUI este data limita de incheiere de catre client final a cfee cu un FC/ FUI, conform art.7(3), propunem eliminarea lit.e din </w:t>
            </w:r>
            <w:r w:rsidRPr="005E6C32">
              <w:rPr>
                <w:rFonts w:ascii="Times New Roman" w:hAnsi="Times New Roman" w:cs="Times New Roman"/>
                <w:b/>
                <w:bCs/>
                <w:sz w:val="20"/>
                <w:szCs w:val="20"/>
              </w:rPr>
              <w:t>Anexa 1</w:t>
            </w:r>
            <w:r w:rsidRPr="005E6C32">
              <w:rPr>
                <w:rFonts w:ascii="Times New Roman" w:hAnsi="Times New Roman" w:cs="Times New Roman"/>
                <w:sz w:val="20"/>
                <w:szCs w:val="20"/>
              </w:rPr>
              <w:t>.</w:t>
            </w:r>
          </w:p>
        </w:tc>
        <w:tc>
          <w:tcPr>
            <w:tcW w:w="2160" w:type="dxa"/>
          </w:tcPr>
          <w:p w14:paraId="404825AF" w14:textId="77777777" w:rsidR="00616C9A" w:rsidRDefault="00616C9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A64A90">
              <w:rPr>
                <w:rFonts w:ascii="Times New Roman" w:hAnsi="Times New Roman" w:cs="Times New Roman"/>
                <w:sz w:val="20"/>
                <w:szCs w:val="20"/>
              </w:rPr>
              <w:t>.</w:t>
            </w:r>
          </w:p>
          <w:p w14:paraId="2ADA8C22" w14:textId="77777777" w:rsidR="00406F6C" w:rsidRPr="005E6C32" w:rsidRDefault="00616C9A" w:rsidP="000D3B0E">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Data limită de încheiere a contractului </w:t>
            </w:r>
            <w:r w:rsidR="000D3B0E">
              <w:rPr>
                <w:rFonts w:ascii="Times New Roman" w:hAnsi="Times New Roman" w:cs="Times New Roman"/>
                <w:sz w:val="20"/>
                <w:szCs w:val="20"/>
              </w:rPr>
              <w:t xml:space="preserve">de furnizare </w:t>
            </w:r>
            <w:r w:rsidR="00CC7DD8">
              <w:rPr>
                <w:rFonts w:ascii="Times New Roman" w:hAnsi="Times New Roman" w:cs="Times New Roman"/>
                <w:sz w:val="20"/>
                <w:szCs w:val="20"/>
              </w:rPr>
              <w:t>între</w:t>
            </w:r>
            <w:r w:rsidR="000D3B0E">
              <w:rPr>
                <w:rFonts w:ascii="Times New Roman" w:hAnsi="Times New Roman" w:cs="Times New Roman"/>
                <w:sz w:val="20"/>
                <w:szCs w:val="20"/>
              </w:rPr>
              <w:t xml:space="preserve"> clientul final preluat și</w:t>
            </w:r>
            <w:r>
              <w:rPr>
                <w:rFonts w:ascii="Times New Roman" w:hAnsi="Times New Roman" w:cs="Times New Roman"/>
                <w:sz w:val="20"/>
                <w:szCs w:val="20"/>
              </w:rPr>
              <w:t xml:space="preserve"> FUI nu este data preluării </w:t>
            </w:r>
            <w:r w:rsidR="000D3B0E">
              <w:rPr>
                <w:rFonts w:ascii="Times New Roman" w:hAnsi="Times New Roman" w:cs="Times New Roman"/>
                <w:sz w:val="20"/>
                <w:szCs w:val="20"/>
              </w:rPr>
              <w:t xml:space="preserve">acestuia </w:t>
            </w:r>
            <w:r>
              <w:rPr>
                <w:rFonts w:ascii="Times New Roman" w:hAnsi="Times New Roman" w:cs="Times New Roman"/>
                <w:sz w:val="20"/>
                <w:szCs w:val="20"/>
              </w:rPr>
              <w:t xml:space="preserve">de către FUI. </w:t>
            </w:r>
            <w:r w:rsidR="00A64A90">
              <w:rPr>
                <w:rFonts w:ascii="Times New Roman" w:hAnsi="Times New Roman" w:cs="Times New Roman"/>
                <w:sz w:val="20"/>
                <w:szCs w:val="20"/>
              </w:rPr>
              <w:t xml:space="preserve"> </w:t>
            </w:r>
          </w:p>
        </w:tc>
      </w:tr>
      <w:tr w:rsidR="00406F6C" w:rsidRPr="005E6C32" w14:paraId="394A391C" w14:textId="77777777" w:rsidTr="005F536C">
        <w:tc>
          <w:tcPr>
            <w:tcW w:w="639" w:type="dxa"/>
          </w:tcPr>
          <w:p w14:paraId="0A9360D8" w14:textId="5AAD0E96" w:rsidR="00406F6C"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Anexa 2</w:t>
            </w:r>
          </w:p>
        </w:tc>
        <w:tc>
          <w:tcPr>
            <w:tcW w:w="3119" w:type="dxa"/>
          </w:tcPr>
          <w:p w14:paraId="52F6E68E" w14:textId="77777777" w:rsidR="00406F6C" w:rsidRPr="005E6C32" w:rsidRDefault="00406F6C" w:rsidP="00F57B98">
            <w:pPr>
              <w:spacing w:after="0" w:line="240" w:lineRule="auto"/>
              <w:rPr>
                <w:rFonts w:ascii="Times New Roman" w:hAnsi="Times New Roman" w:cs="Times New Roman"/>
                <w:b/>
                <w:bCs/>
                <w:sz w:val="20"/>
                <w:szCs w:val="20"/>
              </w:rPr>
            </w:pPr>
          </w:p>
        </w:tc>
        <w:tc>
          <w:tcPr>
            <w:tcW w:w="1134" w:type="dxa"/>
          </w:tcPr>
          <w:p w14:paraId="64F7B63E"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 Dis</w:t>
            </w:r>
            <w:r w:rsidR="000F5510">
              <w:rPr>
                <w:rFonts w:ascii="Times New Roman" w:hAnsi="Times New Roman" w:cs="Times New Roman"/>
                <w:color w:val="002060"/>
                <w:sz w:val="20"/>
                <w:szCs w:val="20"/>
              </w:rPr>
              <w:t>tributie</w:t>
            </w:r>
          </w:p>
        </w:tc>
        <w:tc>
          <w:tcPr>
            <w:tcW w:w="5312" w:type="dxa"/>
          </w:tcPr>
          <w:p w14:paraId="0E174E81" w14:textId="77777777" w:rsidR="00406F6C" w:rsidRPr="005E6C32" w:rsidRDefault="00406F6C" w:rsidP="00F57B98">
            <w:pPr>
              <w:spacing w:after="0" w:line="240" w:lineRule="auto"/>
              <w:rPr>
                <w:rFonts w:ascii="Times New Roman" w:hAnsi="Times New Roman" w:cs="Times New Roman"/>
                <w:b/>
                <w:sz w:val="20"/>
                <w:szCs w:val="20"/>
                <w:u w:val="single"/>
              </w:rPr>
            </w:pPr>
            <w:r w:rsidRPr="005E6C32">
              <w:rPr>
                <w:rFonts w:ascii="Times New Roman" w:hAnsi="Times New Roman" w:cs="Times New Roman"/>
                <w:sz w:val="20"/>
                <w:szCs w:val="20"/>
              </w:rPr>
              <w:t>Către: [FURNIZOR</w:t>
            </w:r>
            <w:r w:rsidRPr="005E6C32">
              <w:rPr>
                <w:rFonts w:ascii="Times New Roman" w:hAnsi="Times New Roman" w:cs="Times New Roman"/>
                <w:b/>
                <w:sz w:val="20"/>
                <w:szCs w:val="20"/>
              </w:rPr>
              <w:t xml:space="preserve"> </w:t>
            </w:r>
            <w:r w:rsidRPr="005E6C32">
              <w:rPr>
                <w:rFonts w:ascii="Times New Roman" w:hAnsi="Times New Roman" w:cs="Times New Roman"/>
                <w:b/>
                <w:sz w:val="20"/>
                <w:szCs w:val="20"/>
                <w:u w:val="single"/>
              </w:rPr>
              <w:t>ACTUAL]</w:t>
            </w:r>
          </w:p>
          <w:p w14:paraId="2F2B6682"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Fax: ……………………….</w:t>
            </w:r>
          </w:p>
          <w:p w14:paraId="2F08532F" w14:textId="77777777" w:rsidR="00406F6C" w:rsidRPr="005E6C32" w:rsidRDefault="00406F6C" w:rsidP="00F57B98">
            <w:pPr>
              <w:spacing w:after="0" w:line="240" w:lineRule="auto"/>
              <w:jc w:val="both"/>
              <w:rPr>
                <w:rFonts w:ascii="Times New Roman" w:hAnsi="Times New Roman" w:cs="Times New Roman"/>
                <w:b/>
                <w:sz w:val="20"/>
                <w:szCs w:val="20"/>
              </w:rPr>
            </w:pPr>
          </w:p>
          <w:p w14:paraId="6D6BF043"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Spre știință: ANRE</w:t>
            </w:r>
          </w:p>
          <w:p w14:paraId="60ED3166" w14:textId="77777777" w:rsidR="00406F6C" w:rsidRPr="005E6C32" w:rsidRDefault="00406F6C" w:rsidP="00F57B98">
            <w:pPr>
              <w:spacing w:after="0" w:line="240" w:lineRule="auto"/>
              <w:jc w:val="both"/>
              <w:rPr>
                <w:rFonts w:ascii="Times New Roman" w:hAnsi="Times New Roman" w:cs="Times New Roman"/>
                <w:sz w:val="20"/>
                <w:szCs w:val="20"/>
              </w:rPr>
            </w:pPr>
          </w:p>
          <w:p w14:paraId="068D0806" w14:textId="77777777" w:rsidR="00406F6C" w:rsidRPr="005E6C32" w:rsidRDefault="00406F6C" w:rsidP="00F57B98">
            <w:pPr>
              <w:spacing w:after="0" w:line="240" w:lineRule="auto"/>
              <w:jc w:val="center"/>
              <w:rPr>
                <w:rFonts w:ascii="Times New Roman" w:hAnsi="Times New Roman" w:cs="Times New Roman"/>
                <w:sz w:val="20"/>
                <w:szCs w:val="20"/>
              </w:rPr>
            </w:pPr>
            <w:r w:rsidRPr="005E6C32">
              <w:rPr>
                <w:rFonts w:ascii="Times New Roman" w:hAnsi="Times New Roman" w:cs="Times New Roman"/>
                <w:sz w:val="20"/>
                <w:szCs w:val="20"/>
              </w:rPr>
              <w:t>NOTIFICARE 1</w:t>
            </w:r>
          </w:p>
          <w:p w14:paraId="6B798C38" w14:textId="77777777" w:rsidR="00406F6C" w:rsidRPr="005E6C32" w:rsidRDefault="00406F6C" w:rsidP="00F57B98">
            <w:pPr>
              <w:spacing w:after="0" w:line="240" w:lineRule="auto"/>
              <w:jc w:val="both"/>
              <w:rPr>
                <w:rFonts w:ascii="Times New Roman" w:hAnsi="Times New Roman" w:cs="Times New Roman"/>
                <w:sz w:val="20"/>
                <w:szCs w:val="20"/>
              </w:rPr>
            </w:pPr>
          </w:p>
          <w:p w14:paraId="31052978" w14:textId="77777777" w:rsidR="00406F6C" w:rsidRPr="005E6C32" w:rsidRDefault="00406F6C" w:rsidP="00F57B98">
            <w:pPr>
              <w:spacing w:after="0" w:line="240" w:lineRule="auto"/>
              <w:jc w:val="center"/>
              <w:rPr>
                <w:rFonts w:ascii="Times New Roman" w:hAnsi="Times New Roman" w:cs="Times New Roman"/>
                <w:b/>
                <w:sz w:val="20"/>
                <w:szCs w:val="20"/>
              </w:rPr>
            </w:pPr>
            <w:r w:rsidRPr="005E6C32">
              <w:rPr>
                <w:rFonts w:ascii="Times New Roman" w:hAnsi="Times New Roman" w:cs="Times New Roman"/>
                <w:sz w:val="20"/>
                <w:szCs w:val="20"/>
              </w:rPr>
              <w:t>privind neîndeplinirea de către [Furnizor] a obligațiilor de plată aferente contractului de distribuție nr.</w:t>
            </w:r>
            <w:r w:rsidRPr="005E6C32">
              <w:rPr>
                <w:rFonts w:ascii="Times New Roman" w:hAnsi="Times New Roman" w:cs="Times New Roman"/>
                <w:b/>
                <w:sz w:val="20"/>
                <w:szCs w:val="20"/>
              </w:rPr>
              <w:t xml:space="preserve"> ………..</w:t>
            </w:r>
          </w:p>
          <w:p w14:paraId="2E14B471" w14:textId="77777777" w:rsidR="00406F6C" w:rsidRPr="005E6C32" w:rsidRDefault="00406F6C" w:rsidP="00F57B98">
            <w:pPr>
              <w:spacing w:after="0" w:line="240" w:lineRule="auto"/>
              <w:jc w:val="both"/>
              <w:rPr>
                <w:rFonts w:ascii="Times New Roman" w:hAnsi="Times New Roman" w:cs="Times New Roman"/>
                <w:b/>
                <w:bCs/>
                <w:sz w:val="20"/>
                <w:szCs w:val="20"/>
              </w:rPr>
            </w:pPr>
          </w:p>
          <w:p w14:paraId="6B5B1057"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Subscrisa [OPERATOR DISTRIBUȚIE], cu sediul în județul ..……, municipiul ………., str.…...…, nr. ……, înregistrată la ORC cu nr. J…/…/…, CUI RO……, cont RO………………………. deschis la Banca ………….. - Sucursala …………….. - ………..</w:t>
            </w:r>
          </w:p>
          <w:p w14:paraId="1F8EC9C7" w14:textId="77777777" w:rsidR="00406F6C" w:rsidRPr="005E6C32" w:rsidRDefault="00406F6C" w:rsidP="00F57B98">
            <w:pPr>
              <w:spacing w:after="0" w:line="240" w:lineRule="auto"/>
              <w:rPr>
                <w:rFonts w:ascii="Times New Roman" w:hAnsi="Times New Roman" w:cs="Times New Roman"/>
                <w:sz w:val="20"/>
                <w:szCs w:val="20"/>
              </w:rPr>
            </w:pPr>
          </w:p>
          <w:p w14:paraId="43DF879F"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în temeiul :</w:t>
            </w:r>
          </w:p>
          <w:p w14:paraId="7162BEAB" w14:textId="77777777" w:rsidR="00406F6C" w:rsidRPr="005E6C32" w:rsidRDefault="00406F6C" w:rsidP="00F57B98">
            <w:pPr>
              <w:pStyle w:val="ListParagraph"/>
              <w:numPr>
                <w:ilvl w:val="0"/>
                <w:numId w:val="11"/>
              </w:numPr>
              <w:tabs>
                <w:tab w:val="left" w:pos="567"/>
              </w:tabs>
              <w:spacing w:after="0" w:line="240" w:lineRule="auto"/>
              <w:contextualSpacing/>
              <w:jc w:val="both"/>
              <w:rPr>
                <w:rFonts w:ascii="Times New Roman" w:hAnsi="Times New Roman" w:cs="Times New Roman"/>
                <w:sz w:val="20"/>
                <w:szCs w:val="20"/>
              </w:rPr>
            </w:pPr>
            <w:r w:rsidRPr="005E6C32">
              <w:rPr>
                <w:rFonts w:ascii="Times New Roman" w:hAnsi="Times New Roman" w:cs="Times New Roman"/>
                <w:sz w:val="20"/>
                <w:szCs w:val="20"/>
              </w:rPr>
              <w:t xml:space="preserve">art. …….. din contractul de distribuție nr. …………. încheiat între [OPERATOR DISTRIBUȚIE] în calitate de operator de distribuție și [FURNIZOR] în calitate de furnizor de energie electrică; </w:t>
            </w:r>
          </w:p>
          <w:p w14:paraId="74399324" w14:textId="77777777" w:rsidR="00406F6C" w:rsidRPr="005E6C32" w:rsidRDefault="00406F6C" w:rsidP="00F57B98">
            <w:pPr>
              <w:pStyle w:val="ListParagraph"/>
              <w:numPr>
                <w:ilvl w:val="0"/>
                <w:numId w:val="11"/>
              </w:numPr>
              <w:tabs>
                <w:tab w:val="left" w:pos="567"/>
              </w:tabs>
              <w:spacing w:after="0" w:line="240" w:lineRule="auto"/>
              <w:contextualSpacing/>
              <w:jc w:val="both"/>
              <w:rPr>
                <w:rFonts w:ascii="Times New Roman" w:hAnsi="Times New Roman" w:cs="Times New Roman"/>
                <w:sz w:val="20"/>
                <w:szCs w:val="20"/>
              </w:rPr>
            </w:pPr>
            <w:r w:rsidRPr="005E6C32">
              <w:rPr>
                <w:rFonts w:ascii="Times New Roman" w:hAnsi="Times New Roman" w:cs="Times New Roman"/>
                <w:sz w:val="20"/>
                <w:szCs w:val="20"/>
              </w:rPr>
              <w:t>art. 59 alin. (5) lit. a) din Regulamentul de furnizare a energiei electrice la clienții finali aprobat prin Ordinul președintelui ANRE nr. 64/2014;</w:t>
            </w:r>
          </w:p>
          <w:p w14:paraId="5FCEB101" w14:textId="77777777" w:rsidR="00406F6C" w:rsidRPr="005E6C32" w:rsidRDefault="00406F6C" w:rsidP="00F57B98">
            <w:pPr>
              <w:pStyle w:val="ListParagraph"/>
              <w:tabs>
                <w:tab w:val="left" w:pos="567"/>
              </w:tabs>
              <w:spacing w:after="0" w:line="240" w:lineRule="auto"/>
              <w:ind w:left="0"/>
              <w:jc w:val="both"/>
              <w:rPr>
                <w:rFonts w:ascii="Times New Roman" w:hAnsi="Times New Roman" w:cs="Times New Roman"/>
                <w:sz w:val="20"/>
                <w:szCs w:val="20"/>
              </w:rPr>
            </w:pPr>
          </w:p>
          <w:p w14:paraId="176966FB" w14:textId="77777777" w:rsidR="00406F6C" w:rsidRPr="005E6C32" w:rsidRDefault="00406F6C" w:rsidP="00F57B98">
            <w:pPr>
              <w:pStyle w:val="ListParagraph"/>
              <w:tabs>
                <w:tab w:val="left" w:pos="567"/>
              </w:tabs>
              <w:spacing w:after="0" w:line="240" w:lineRule="auto"/>
              <w:ind w:left="0"/>
              <w:jc w:val="both"/>
              <w:rPr>
                <w:rFonts w:ascii="Times New Roman" w:hAnsi="Times New Roman" w:cs="Times New Roman"/>
                <w:sz w:val="20"/>
                <w:szCs w:val="20"/>
              </w:rPr>
            </w:pPr>
            <w:r w:rsidRPr="005E6C32">
              <w:rPr>
                <w:rFonts w:ascii="Times New Roman" w:hAnsi="Times New Roman" w:cs="Times New Roman"/>
                <w:sz w:val="20"/>
                <w:szCs w:val="20"/>
              </w:rPr>
              <w:t xml:space="preserve">având în vedere valoarea de ……………. lei rămasă neachitată din facturile emise de către [OPERATOR DISTRIBUȚIE] aferente serviciului de distribuție a energiei electrice, pentru care a fost depășit  termenul de 35 de zile de la data scadenței [se va detalia ȋntr-o anexă], faptul că aceasta este mai mare decât suma de ………. lei reprezentând valoarea datoriilor corespunzătoare locurilor de consum care fac obiectul contractului de distribuție, pentru care ați transmis solicitare de deconectare pentru neplată precum și demersurile preliminare parcurse ȋn vederea remedierii întârzierilor la plată [se va detalia ȋntr-o anexă], </w:t>
            </w:r>
          </w:p>
          <w:p w14:paraId="41A06913" w14:textId="77777777" w:rsidR="00406F6C" w:rsidRPr="005E6C32" w:rsidRDefault="00406F6C" w:rsidP="00F57B98">
            <w:pPr>
              <w:spacing w:after="0" w:line="240" w:lineRule="auto"/>
              <w:jc w:val="both"/>
              <w:rPr>
                <w:rFonts w:ascii="Times New Roman" w:hAnsi="Times New Roman" w:cs="Times New Roman"/>
                <w:sz w:val="20"/>
                <w:szCs w:val="20"/>
              </w:rPr>
            </w:pPr>
          </w:p>
          <w:p w14:paraId="41EBD917"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 xml:space="preserve">vă punem în vedere ca, în termen de </w:t>
            </w:r>
            <w:r w:rsidRPr="005E6C32">
              <w:rPr>
                <w:rFonts w:ascii="Times New Roman" w:hAnsi="Times New Roman" w:cs="Times New Roman"/>
                <w:b/>
                <w:sz w:val="20"/>
                <w:szCs w:val="20"/>
              </w:rPr>
              <w:t xml:space="preserve">5 zile lucrătoare </w:t>
            </w:r>
            <w:r w:rsidRPr="005E6C32">
              <w:rPr>
                <w:rFonts w:ascii="Times New Roman" w:hAnsi="Times New Roman" w:cs="Times New Roman"/>
                <w:sz w:val="20"/>
                <w:szCs w:val="20"/>
              </w:rPr>
              <w:t>de la data prezentei,  să achitați în beneficiul subscrisei cel puțin suma de ………….lei [suma minimă de plată].</w:t>
            </w:r>
          </w:p>
          <w:p w14:paraId="0FF4235F" w14:textId="77777777" w:rsidR="00406F6C" w:rsidRPr="005E6C32" w:rsidRDefault="00406F6C" w:rsidP="00F57B98">
            <w:pPr>
              <w:spacing w:after="0" w:line="240" w:lineRule="auto"/>
              <w:jc w:val="both"/>
              <w:rPr>
                <w:rFonts w:ascii="Times New Roman" w:hAnsi="Times New Roman" w:cs="Times New Roman"/>
                <w:sz w:val="20"/>
                <w:szCs w:val="20"/>
              </w:rPr>
            </w:pPr>
          </w:p>
          <w:p w14:paraId="23FDA916"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În caz contrar, [OPERATOR DE DISTRIBUȚIE] va notifica:</w:t>
            </w:r>
          </w:p>
          <w:p w14:paraId="554C85F6" w14:textId="77777777" w:rsidR="00406F6C" w:rsidRPr="005E6C32" w:rsidRDefault="00406F6C" w:rsidP="00F57B98">
            <w:pPr>
              <w:spacing w:after="0" w:line="240" w:lineRule="auto"/>
              <w:jc w:val="both"/>
              <w:rPr>
                <w:rFonts w:ascii="Times New Roman" w:hAnsi="Times New Roman" w:cs="Times New Roman"/>
                <w:strike/>
                <w:sz w:val="20"/>
                <w:szCs w:val="20"/>
              </w:rPr>
            </w:pPr>
          </w:p>
          <w:p w14:paraId="73BC0774" w14:textId="77777777" w:rsidR="00406F6C" w:rsidRPr="005E6C32" w:rsidRDefault="00406F6C"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trike/>
                <w:sz w:val="20"/>
                <w:szCs w:val="20"/>
              </w:rPr>
              <w:t>-</w:t>
            </w:r>
            <w:r w:rsidRPr="005E6C32">
              <w:rPr>
                <w:rFonts w:ascii="Times New Roman" w:hAnsi="Times New Roman" w:cs="Times New Roman"/>
                <w:strike/>
                <w:sz w:val="20"/>
                <w:szCs w:val="20"/>
              </w:rPr>
              <w:tab/>
              <w:t xml:space="preserve">clienții dumneavoastră finali, cu excepția celor pentru care ați transmis solicitare de deconectare pentru neplată, să procedeze la alegerea unui alt furnizor de energie electrică, </w:t>
            </w:r>
          </w:p>
          <w:p w14:paraId="0F76EC39" w14:textId="77777777" w:rsidR="00406F6C" w:rsidRPr="005E6C32" w:rsidRDefault="00406F6C" w:rsidP="00F57B98">
            <w:pPr>
              <w:spacing w:after="0" w:line="240" w:lineRule="auto"/>
              <w:jc w:val="both"/>
              <w:rPr>
                <w:rFonts w:ascii="Times New Roman" w:hAnsi="Times New Roman" w:cs="Times New Roman"/>
                <w:strike/>
                <w:sz w:val="20"/>
                <w:szCs w:val="20"/>
              </w:rPr>
            </w:pPr>
            <w:r w:rsidRPr="005E6C32">
              <w:rPr>
                <w:rFonts w:ascii="Times New Roman" w:hAnsi="Times New Roman" w:cs="Times New Roman"/>
                <w:strike/>
                <w:sz w:val="20"/>
                <w:szCs w:val="20"/>
              </w:rPr>
              <w:t>-</w:t>
            </w:r>
            <w:r w:rsidRPr="005E6C32">
              <w:rPr>
                <w:rFonts w:ascii="Times New Roman" w:hAnsi="Times New Roman" w:cs="Times New Roman"/>
                <w:strike/>
                <w:sz w:val="20"/>
                <w:szCs w:val="20"/>
              </w:rPr>
              <w:tab/>
              <w:t>încetarea contractului de distribuție nr. ……. prin denunțare unilaterală, conform prevederilor art. …… din contract.</w:t>
            </w:r>
          </w:p>
          <w:p w14:paraId="6050FC94" w14:textId="77777777" w:rsidR="00406F6C" w:rsidRPr="005E6C32" w:rsidRDefault="00406F6C" w:rsidP="00F57B98">
            <w:pPr>
              <w:spacing w:after="0" w:line="240" w:lineRule="auto"/>
              <w:jc w:val="both"/>
              <w:rPr>
                <w:rFonts w:ascii="Times New Roman" w:hAnsi="Times New Roman" w:cs="Times New Roman"/>
                <w:sz w:val="20"/>
                <w:szCs w:val="20"/>
              </w:rPr>
            </w:pPr>
          </w:p>
          <w:p w14:paraId="1DF6AA9C" w14:textId="77777777" w:rsidR="00406F6C" w:rsidRPr="005E6C32" w:rsidRDefault="00406F6C" w:rsidP="00F57B98">
            <w:pPr>
              <w:pStyle w:val="ListParagraph"/>
              <w:numPr>
                <w:ilvl w:val="0"/>
                <w:numId w:val="11"/>
              </w:numPr>
              <w:tabs>
                <w:tab w:val="left" w:pos="540"/>
              </w:tabs>
              <w:spacing w:after="0" w:line="240" w:lineRule="auto"/>
              <w:ind w:left="540" w:hanging="180"/>
              <w:contextualSpacing/>
              <w:jc w:val="both"/>
              <w:rPr>
                <w:rFonts w:ascii="Times New Roman" w:hAnsi="Times New Roman" w:cs="Times New Roman"/>
                <w:b/>
                <w:sz w:val="20"/>
                <w:szCs w:val="20"/>
                <w:u w:val="single"/>
              </w:rPr>
            </w:pPr>
            <w:r w:rsidRPr="005E6C32">
              <w:rPr>
                <w:rFonts w:ascii="Times New Roman" w:hAnsi="Times New Roman" w:cs="Times New Roman"/>
                <w:b/>
                <w:sz w:val="20"/>
                <w:szCs w:val="20"/>
                <w:u w:val="single"/>
              </w:rPr>
              <w:t>încetarea contractului de distribuție nr. ………….. prin denunțare unilaterală, conform prevederilor art. …………. din contract.</w:t>
            </w:r>
          </w:p>
          <w:p w14:paraId="1AFBEB48" w14:textId="77777777" w:rsidR="00406F6C" w:rsidRPr="005E6C32" w:rsidRDefault="00406F6C" w:rsidP="00F57B98">
            <w:pPr>
              <w:spacing w:after="0" w:line="240" w:lineRule="auto"/>
              <w:ind w:firstLine="720"/>
              <w:jc w:val="both"/>
              <w:rPr>
                <w:rFonts w:ascii="Times New Roman" w:hAnsi="Times New Roman" w:cs="Times New Roman"/>
                <w:sz w:val="20"/>
                <w:szCs w:val="20"/>
              </w:rPr>
            </w:pPr>
          </w:p>
          <w:p w14:paraId="4D7DDD02"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Pentru a elimina orice neplăcere ce ar decurge din punerea în aplicare a celor enunțate mai sus, vă rugăm sa transmiteți dovada efectuării plății până la data de ……, la numărul de fax  …………. .</w:t>
            </w:r>
          </w:p>
          <w:p w14:paraId="709463E0" w14:textId="77777777" w:rsidR="00406F6C" w:rsidRPr="005E6C32" w:rsidRDefault="00406F6C" w:rsidP="00F57B98">
            <w:pPr>
              <w:spacing w:after="0" w:line="240" w:lineRule="auto"/>
              <w:jc w:val="both"/>
              <w:rPr>
                <w:rFonts w:ascii="Times New Roman" w:hAnsi="Times New Roman" w:cs="Times New Roman"/>
                <w:sz w:val="20"/>
                <w:szCs w:val="20"/>
              </w:rPr>
            </w:pPr>
          </w:p>
          <w:p w14:paraId="07C87387" w14:textId="77777777" w:rsidR="00406F6C" w:rsidRPr="005E6C32" w:rsidRDefault="00406F6C" w:rsidP="00F57B98">
            <w:pPr>
              <w:spacing w:after="0" w:line="240" w:lineRule="auto"/>
              <w:jc w:val="both"/>
              <w:rPr>
                <w:rFonts w:ascii="Times New Roman" w:hAnsi="Times New Roman" w:cs="Times New Roman"/>
                <w:sz w:val="20"/>
                <w:szCs w:val="20"/>
              </w:rPr>
            </w:pPr>
            <w:r w:rsidRPr="005E6C32">
              <w:rPr>
                <w:rFonts w:ascii="Times New Roman" w:hAnsi="Times New Roman" w:cs="Times New Roman"/>
                <w:sz w:val="20"/>
                <w:szCs w:val="20"/>
              </w:rPr>
              <w:t>Cu stimă,</w:t>
            </w:r>
          </w:p>
          <w:p w14:paraId="3004ABEE" w14:textId="77777777" w:rsidR="00406F6C" w:rsidRPr="005E6C32" w:rsidRDefault="00406F6C" w:rsidP="00F57B98">
            <w:pPr>
              <w:spacing w:after="0" w:line="240" w:lineRule="auto"/>
              <w:jc w:val="both"/>
              <w:rPr>
                <w:rFonts w:ascii="Times New Roman" w:hAnsi="Times New Roman" w:cs="Times New Roman"/>
                <w:sz w:val="20"/>
                <w:szCs w:val="20"/>
              </w:rPr>
            </w:pPr>
          </w:p>
          <w:p w14:paraId="3E44918B"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Director ……………………………</w:t>
            </w:r>
          </w:p>
          <w:p w14:paraId="6790514B" w14:textId="77777777" w:rsidR="00406F6C" w:rsidRPr="005E6C32" w:rsidRDefault="00406F6C" w:rsidP="00F57B98">
            <w:pPr>
              <w:spacing w:after="0" w:line="240" w:lineRule="auto"/>
              <w:rPr>
                <w:rFonts w:ascii="Times New Roman" w:hAnsi="Times New Roman" w:cs="Times New Roman"/>
                <w:b/>
                <w:bCs/>
                <w:sz w:val="20"/>
                <w:szCs w:val="20"/>
              </w:rPr>
            </w:pPr>
            <w:r w:rsidRPr="005E6C32">
              <w:rPr>
                <w:rFonts w:ascii="Times New Roman" w:hAnsi="Times New Roman" w:cs="Times New Roman"/>
                <w:sz w:val="20"/>
                <w:szCs w:val="20"/>
              </w:rPr>
              <w:t>…………………………………………….</w:t>
            </w:r>
          </w:p>
        </w:tc>
        <w:tc>
          <w:tcPr>
            <w:tcW w:w="2880" w:type="dxa"/>
          </w:tcPr>
          <w:p w14:paraId="268B953F" w14:textId="77777777" w:rsidR="00406F6C" w:rsidRPr="005E6C32" w:rsidRDefault="00406F6C" w:rsidP="00F57B98">
            <w:pPr>
              <w:spacing w:after="0" w:line="240" w:lineRule="auto"/>
              <w:rPr>
                <w:rFonts w:ascii="Times New Roman" w:hAnsi="Times New Roman" w:cs="Times New Roman"/>
                <w:sz w:val="20"/>
                <w:szCs w:val="20"/>
              </w:rPr>
            </w:pPr>
          </w:p>
        </w:tc>
        <w:tc>
          <w:tcPr>
            <w:tcW w:w="2160" w:type="dxa"/>
          </w:tcPr>
          <w:p w14:paraId="53E9540C" w14:textId="77777777" w:rsidR="00406F6C" w:rsidRPr="005E6C32" w:rsidRDefault="00DD66B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S-a reformulat.</w:t>
            </w:r>
          </w:p>
        </w:tc>
      </w:tr>
      <w:tr w:rsidR="00406F6C" w:rsidRPr="005E6C32" w14:paraId="1FE04EB3" w14:textId="77777777" w:rsidTr="005F536C">
        <w:tc>
          <w:tcPr>
            <w:tcW w:w="639" w:type="dxa"/>
          </w:tcPr>
          <w:p w14:paraId="6F7DBE76" w14:textId="3C156AEE" w:rsidR="00406F6C"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Anexa 3</w:t>
            </w:r>
          </w:p>
        </w:tc>
        <w:tc>
          <w:tcPr>
            <w:tcW w:w="3119" w:type="dxa"/>
          </w:tcPr>
          <w:p w14:paraId="4600A629" w14:textId="77777777" w:rsidR="00406F6C" w:rsidRPr="005E6C32" w:rsidRDefault="00406F6C" w:rsidP="00F57B98">
            <w:pPr>
              <w:spacing w:after="0" w:line="240" w:lineRule="auto"/>
              <w:rPr>
                <w:rFonts w:ascii="Times New Roman" w:hAnsi="Times New Roman" w:cs="Times New Roman"/>
                <w:b/>
                <w:bCs/>
                <w:sz w:val="20"/>
                <w:szCs w:val="20"/>
              </w:rPr>
            </w:pPr>
          </w:p>
        </w:tc>
        <w:tc>
          <w:tcPr>
            <w:tcW w:w="1134" w:type="dxa"/>
          </w:tcPr>
          <w:p w14:paraId="21F33EF3"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r w:rsidR="000F5510">
              <w:rPr>
                <w:rFonts w:ascii="Times New Roman" w:hAnsi="Times New Roman" w:cs="Times New Roman"/>
                <w:color w:val="002060"/>
                <w:sz w:val="20"/>
                <w:szCs w:val="20"/>
              </w:rPr>
              <w:t xml:space="preserve"> Distributie</w:t>
            </w:r>
          </w:p>
        </w:tc>
        <w:tc>
          <w:tcPr>
            <w:tcW w:w="5312" w:type="dxa"/>
          </w:tcPr>
          <w:p w14:paraId="0BC2B1C5" w14:textId="77777777" w:rsidR="00406F6C" w:rsidRPr="005E6C32" w:rsidRDefault="00406F6C" w:rsidP="00F57B98">
            <w:pPr>
              <w:spacing w:after="0" w:line="240" w:lineRule="auto"/>
              <w:rPr>
                <w:rFonts w:ascii="Times New Roman" w:hAnsi="Times New Roman" w:cs="Times New Roman"/>
                <w:sz w:val="20"/>
                <w:szCs w:val="20"/>
                <w:lang w:eastAsia="it-IT"/>
              </w:rPr>
            </w:pPr>
            <w:r w:rsidRPr="005E6C32">
              <w:rPr>
                <w:rFonts w:ascii="Times New Roman" w:hAnsi="Times New Roman" w:cs="Times New Roman"/>
                <w:sz w:val="20"/>
                <w:szCs w:val="20"/>
                <w:lang w:eastAsia="it-IT"/>
              </w:rPr>
              <w:t>Către: [FURNIZOR]</w:t>
            </w:r>
          </w:p>
          <w:p w14:paraId="472A7C9A" w14:textId="77777777" w:rsidR="00406F6C" w:rsidRPr="005E6C32" w:rsidRDefault="00406F6C" w:rsidP="00F57B98">
            <w:pPr>
              <w:spacing w:after="0" w:line="240" w:lineRule="auto"/>
              <w:rPr>
                <w:rFonts w:ascii="Times New Roman" w:hAnsi="Times New Roman" w:cs="Times New Roman"/>
                <w:sz w:val="20"/>
                <w:szCs w:val="20"/>
                <w:lang w:eastAsia="it-IT"/>
              </w:rPr>
            </w:pPr>
            <w:r w:rsidRPr="005E6C32">
              <w:rPr>
                <w:rFonts w:ascii="Times New Roman" w:hAnsi="Times New Roman" w:cs="Times New Roman"/>
                <w:sz w:val="20"/>
                <w:szCs w:val="20"/>
                <w:lang w:eastAsia="it-IT"/>
              </w:rPr>
              <w:t xml:space="preserve">Fax: ............................... </w:t>
            </w:r>
          </w:p>
          <w:p w14:paraId="43FAF5F7" w14:textId="77777777" w:rsidR="00406F6C" w:rsidRPr="005E6C32" w:rsidRDefault="00406F6C" w:rsidP="00F57B98">
            <w:pPr>
              <w:spacing w:after="0" w:line="240" w:lineRule="auto"/>
              <w:rPr>
                <w:rFonts w:ascii="Times New Roman" w:hAnsi="Times New Roman" w:cs="Times New Roman"/>
                <w:strike/>
                <w:sz w:val="20"/>
                <w:szCs w:val="20"/>
                <w:lang w:eastAsia="it-IT"/>
              </w:rPr>
            </w:pPr>
            <w:r w:rsidRPr="005E6C32">
              <w:rPr>
                <w:rFonts w:ascii="Times New Roman" w:hAnsi="Times New Roman" w:cs="Times New Roman"/>
                <w:strike/>
                <w:sz w:val="20"/>
                <w:szCs w:val="20"/>
                <w:lang w:eastAsia="it-IT"/>
              </w:rPr>
              <w:lastRenderedPageBreak/>
              <w:t>[Client final]</w:t>
            </w:r>
          </w:p>
          <w:p w14:paraId="0DBACC4A" w14:textId="77777777" w:rsidR="00406F6C" w:rsidRPr="005E6C32" w:rsidRDefault="00406F6C" w:rsidP="00F57B98">
            <w:pPr>
              <w:spacing w:after="0" w:line="240" w:lineRule="auto"/>
              <w:rPr>
                <w:rFonts w:ascii="Times New Roman" w:hAnsi="Times New Roman" w:cs="Times New Roman"/>
                <w:b/>
                <w:sz w:val="20"/>
                <w:szCs w:val="20"/>
                <w:lang w:eastAsia="it-IT"/>
              </w:rPr>
            </w:pPr>
            <w:r w:rsidRPr="005E6C32">
              <w:rPr>
                <w:rFonts w:ascii="Times New Roman" w:hAnsi="Times New Roman" w:cs="Times New Roman"/>
                <w:strike/>
                <w:sz w:val="20"/>
                <w:szCs w:val="20"/>
                <w:lang w:eastAsia="it-IT"/>
              </w:rPr>
              <w:t>Fax: ................................</w:t>
            </w:r>
            <w:r w:rsidRPr="005E6C32">
              <w:rPr>
                <w:rFonts w:ascii="Times New Roman" w:hAnsi="Times New Roman" w:cs="Times New Roman"/>
                <w:sz w:val="20"/>
                <w:szCs w:val="20"/>
                <w:lang w:eastAsia="it-IT"/>
              </w:rPr>
              <w:tab/>
            </w:r>
            <w:r w:rsidRPr="005E6C32">
              <w:rPr>
                <w:rFonts w:ascii="Times New Roman" w:hAnsi="Times New Roman" w:cs="Times New Roman"/>
                <w:sz w:val="20"/>
                <w:szCs w:val="20"/>
                <w:lang w:eastAsia="it-IT"/>
              </w:rPr>
              <w:tab/>
            </w:r>
            <w:r w:rsidRPr="005E6C32">
              <w:rPr>
                <w:rFonts w:ascii="Times New Roman" w:hAnsi="Times New Roman" w:cs="Times New Roman"/>
                <w:sz w:val="20"/>
                <w:szCs w:val="20"/>
                <w:lang w:eastAsia="it-IT"/>
              </w:rPr>
              <w:tab/>
            </w:r>
            <w:r w:rsidRPr="005E6C32">
              <w:rPr>
                <w:rFonts w:ascii="Times New Roman" w:hAnsi="Times New Roman" w:cs="Times New Roman"/>
                <w:sz w:val="20"/>
                <w:szCs w:val="20"/>
                <w:lang w:eastAsia="it-IT"/>
              </w:rPr>
              <w:tab/>
            </w:r>
            <w:r w:rsidRPr="005E6C32">
              <w:rPr>
                <w:rFonts w:ascii="Times New Roman" w:hAnsi="Times New Roman" w:cs="Times New Roman"/>
                <w:b/>
                <w:sz w:val="20"/>
                <w:szCs w:val="20"/>
                <w:lang w:eastAsia="it-IT"/>
              </w:rPr>
              <w:tab/>
            </w:r>
            <w:r w:rsidRPr="005E6C32">
              <w:rPr>
                <w:rFonts w:ascii="Times New Roman" w:hAnsi="Times New Roman" w:cs="Times New Roman"/>
                <w:b/>
                <w:sz w:val="20"/>
                <w:szCs w:val="20"/>
                <w:lang w:eastAsia="it-IT"/>
              </w:rPr>
              <w:tab/>
            </w:r>
            <w:r w:rsidRPr="005E6C32">
              <w:rPr>
                <w:rFonts w:ascii="Times New Roman" w:hAnsi="Times New Roman" w:cs="Times New Roman"/>
                <w:b/>
                <w:sz w:val="20"/>
                <w:szCs w:val="20"/>
                <w:lang w:eastAsia="it-IT"/>
              </w:rPr>
              <w:tab/>
            </w:r>
          </w:p>
          <w:p w14:paraId="523BF844" w14:textId="77777777" w:rsidR="00406F6C" w:rsidRPr="005E6C32" w:rsidRDefault="00406F6C" w:rsidP="00F57B98">
            <w:pPr>
              <w:spacing w:after="0" w:line="240" w:lineRule="auto"/>
              <w:rPr>
                <w:rFonts w:ascii="Times New Roman" w:hAnsi="Times New Roman" w:cs="Times New Roman"/>
                <w:b/>
                <w:sz w:val="20"/>
                <w:szCs w:val="20"/>
                <w:u w:val="single"/>
                <w:lang w:eastAsia="it-IT"/>
              </w:rPr>
            </w:pPr>
            <w:r w:rsidRPr="005E6C32">
              <w:rPr>
                <w:rFonts w:ascii="Times New Roman" w:hAnsi="Times New Roman" w:cs="Times New Roman"/>
                <w:b/>
                <w:sz w:val="20"/>
                <w:szCs w:val="20"/>
                <w:u w:val="single"/>
                <w:lang w:eastAsia="it-IT"/>
              </w:rPr>
              <w:t>[FUI]</w:t>
            </w:r>
          </w:p>
          <w:p w14:paraId="61B02A2F" w14:textId="77777777" w:rsidR="00406F6C" w:rsidRPr="005E6C32" w:rsidRDefault="00406F6C" w:rsidP="00F57B98">
            <w:pPr>
              <w:spacing w:after="0" w:line="240" w:lineRule="auto"/>
              <w:rPr>
                <w:rFonts w:ascii="Times New Roman" w:hAnsi="Times New Roman" w:cs="Times New Roman"/>
                <w:b/>
                <w:sz w:val="20"/>
                <w:szCs w:val="20"/>
                <w:u w:val="single"/>
                <w:lang w:eastAsia="it-IT"/>
              </w:rPr>
            </w:pPr>
            <w:r w:rsidRPr="005E6C32">
              <w:rPr>
                <w:rFonts w:ascii="Times New Roman" w:hAnsi="Times New Roman" w:cs="Times New Roman"/>
                <w:b/>
                <w:sz w:val="20"/>
                <w:szCs w:val="20"/>
                <w:u w:val="single"/>
                <w:lang w:eastAsia="it-IT"/>
              </w:rPr>
              <w:t>Fax: ................................</w:t>
            </w:r>
          </w:p>
          <w:p w14:paraId="3E4F32FA" w14:textId="77777777" w:rsidR="00406F6C" w:rsidRPr="005E6C32" w:rsidRDefault="00406F6C" w:rsidP="00F57B98">
            <w:pPr>
              <w:spacing w:after="0" w:line="240" w:lineRule="auto"/>
              <w:rPr>
                <w:rFonts w:ascii="Times New Roman" w:hAnsi="Times New Roman" w:cs="Times New Roman"/>
                <w:b/>
                <w:sz w:val="20"/>
                <w:szCs w:val="20"/>
                <w:lang w:eastAsia="it-IT"/>
              </w:rPr>
            </w:pPr>
          </w:p>
          <w:p w14:paraId="7F637BDB" w14:textId="77777777" w:rsidR="00406F6C" w:rsidRPr="005E6C32" w:rsidRDefault="00406F6C" w:rsidP="00F57B98">
            <w:pPr>
              <w:spacing w:after="0" w:line="240" w:lineRule="auto"/>
              <w:rPr>
                <w:rFonts w:ascii="Times New Roman" w:hAnsi="Times New Roman" w:cs="Times New Roman"/>
                <w:sz w:val="20"/>
                <w:szCs w:val="20"/>
                <w:lang w:eastAsia="it-IT"/>
              </w:rPr>
            </w:pPr>
            <w:r w:rsidRPr="005E6C32">
              <w:rPr>
                <w:rFonts w:ascii="Times New Roman" w:hAnsi="Times New Roman" w:cs="Times New Roman"/>
                <w:sz w:val="20"/>
                <w:szCs w:val="20"/>
                <w:lang w:eastAsia="it-IT"/>
              </w:rPr>
              <w:t>ANRE</w:t>
            </w:r>
          </w:p>
          <w:p w14:paraId="26937500" w14:textId="77777777" w:rsidR="00406F6C" w:rsidRPr="005E6C32" w:rsidRDefault="00406F6C" w:rsidP="00F57B98">
            <w:pPr>
              <w:spacing w:after="0" w:line="240" w:lineRule="auto"/>
              <w:rPr>
                <w:rFonts w:ascii="Times New Roman" w:hAnsi="Times New Roman" w:cs="Times New Roman"/>
                <w:sz w:val="20"/>
                <w:szCs w:val="20"/>
                <w:lang w:eastAsia="it-IT"/>
              </w:rPr>
            </w:pPr>
            <w:r w:rsidRPr="005E6C32">
              <w:rPr>
                <w:rFonts w:ascii="Times New Roman" w:hAnsi="Times New Roman" w:cs="Times New Roman"/>
                <w:sz w:val="20"/>
                <w:szCs w:val="20"/>
                <w:lang w:eastAsia="it-IT"/>
              </w:rPr>
              <w:t>Fax: ……………………</w:t>
            </w:r>
          </w:p>
          <w:p w14:paraId="01FC3EF8" w14:textId="77777777" w:rsidR="00406F6C" w:rsidRPr="005E6C32" w:rsidRDefault="00406F6C" w:rsidP="00F57B98">
            <w:pPr>
              <w:spacing w:after="0" w:line="240" w:lineRule="auto"/>
              <w:rPr>
                <w:rFonts w:ascii="Times New Roman" w:hAnsi="Times New Roman" w:cs="Times New Roman"/>
                <w:b/>
                <w:sz w:val="20"/>
                <w:szCs w:val="20"/>
                <w:lang w:eastAsia="it-IT"/>
              </w:rPr>
            </w:pPr>
            <w:r w:rsidRPr="005E6C32">
              <w:rPr>
                <w:rFonts w:ascii="Times New Roman" w:hAnsi="Times New Roman" w:cs="Times New Roman"/>
                <w:b/>
                <w:sz w:val="20"/>
                <w:szCs w:val="20"/>
                <w:lang w:eastAsia="it-IT"/>
              </w:rPr>
              <w:t xml:space="preserve">     </w:t>
            </w:r>
          </w:p>
          <w:p w14:paraId="45086BE3" w14:textId="77777777" w:rsidR="00406F6C" w:rsidRPr="005E6C32" w:rsidRDefault="00406F6C" w:rsidP="00F57B98">
            <w:pPr>
              <w:spacing w:after="0" w:line="240" w:lineRule="auto"/>
              <w:jc w:val="center"/>
              <w:rPr>
                <w:rFonts w:ascii="Times New Roman" w:hAnsi="Times New Roman" w:cs="Times New Roman"/>
                <w:sz w:val="20"/>
                <w:szCs w:val="20"/>
                <w:lang w:eastAsia="it-IT"/>
              </w:rPr>
            </w:pPr>
            <w:r w:rsidRPr="005E6C32">
              <w:rPr>
                <w:rFonts w:ascii="Times New Roman" w:hAnsi="Times New Roman" w:cs="Times New Roman"/>
                <w:sz w:val="20"/>
                <w:szCs w:val="20"/>
                <w:lang w:eastAsia="it-IT"/>
              </w:rPr>
              <w:t>NOTIFICARE 2</w:t>
            </w:r>
          </w:p>
          <w:p w14:paraId="6F1FBB5B" w14:textId="77777777" w:rsidR="00406F6C" w:rsidRPr="005E6C32" w:rsidRDefault="00406F6C" w:rsidP="00F57B98">
            <w:pPr>
              <w:spacing w:after="0" w:line="240" w:lineRule="auto"/>
              <w:jc w:val="center"/>
              <w:rPr>
                <w:rFonts w:ascii="Times New Roman" w:hAnsi="Times New Roman" w:cs="Times New Roman"/>
                <w:b/>
                <w:sz w:val="20"/>
                <w:szCs w:val="20"/>
                <w:lang w:eastAsia="it-IT"/>
              </w:rPr>
            </w:pPr>
            <w:r w:rsidRPr="005E6C32">
              <w:rPr>
                <w:rFonts w:ascii="Times New Roman" w:hAnsi="Times New Roman" w:cs="Times New Roman"/>
                <w:sz w:val="20"/>
                <w:szCs w:val="20"/>
              </w:rPr>
              <w:t>privind denunțarea unilaterală a contractului de distribuție nr. ………</w:t>
            </w:r>
            <w:r w:rsidRPr="005E6C32">
              <w:rPr>
                <w:rFonts w:ascii="Times New Roman" w:hAnsi="Times New Roman" w:cs="Times New Roman"/>
                <w:b/>
                <w:sz w:val="20"/>
                <w:szCs w:val="20"/>
              </w:rPr>
              <w:t xml:space="preserve"> </w:t>
            </w:r>
          </w:p>
          <w:p w14:paraId="2F638560" w14:textId="77777777" w:rsidR="00406F6C" w:rsidRPr="005E6C32" w:rsidRDefault="00406F6C" w:rsidP="00F57B98">
            <w:pPr>
              <w:spacing w:after="0" w:line="240" w:lineRule="auto"/>
              <w:jc w:val="both"/>
              <w:rPr>
                <w:rFonts w:ascii="Times New Roman" w:hAnsi="Times New Roman" w:cs="Times New Roman"/>
                <w:sz w:val="20"/>
                <w:szCs w:val="20"/>
                <w:lang w:eastAsia="it-IT"/>
              </w:rPr>
            </w:pPr>
          </w:p>
          <w:p w14:paraId="18007C55" w14:textId="77777777" w:rsidR="00406F6C" w:rsidRPr="005E6C32" w:rsidRDefault="00406F6C" w:rsidP="00F57B98">
            <w:pPr>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Subscrisa [OPERATOR DISTRIBUȚIE], cu sediul în județul ..……, municipiul ………., str. …...…, nr. ……, înregistrată la ORC cu nr. J…/…/…, CUI RO……, cont RO………………………. deschis la …………………………………</w:t>
            </w:r>
          </w:p>
          <w:p w14:paraId="65AE9527" w14:textId="77777777" w:rsidR="00406F6C" w:rsidRPr="005E6C32" w:rsidRDefault="00406F6C" w:rsidP="00F57B98">
            <w:pPr>
              <w:spacing w:after="0" w:line="240" w:lineRule="auto"/>
              <w:jc w:val="both"/>
              <w:rPr>
                <w:rFonts w:ascii="Times New Roman" w:hAnsi="Times New Roman" w:cs="Times New Roman"/>
                <w:sz w:val="20"/>
                <w:szCs w:val="20"/>
                <w:lang w:eastAsia="it-IT"/>
              </w:rPr>
            </w:pPr>
          </w:p>
          <w:p w14:paraId="759CF5EC" w14:textId="77777777" w:rsidR="00406F6C" w:rsidRPr="005E6C32" w:rsidRDefault="00406F6C" w:rsidP="00F57B98">
            <w:pPr>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 xml:space="preserve">având în vedere faptul ca până la data de ........... [a 5-a zi lucrătoare de la data Notificării 1], [FURNIZOR] nu a achitat in beneficiul subscrisei, conform Notificării 1 nr. ....... din data …….., suma de ............. lei [suma minimă de plată], </w:t>
            </w:r>
          </w:p>
          <w:p w14:paraId="21934922" w14:textId="77777777" w:rsidR="00406F6C" w:rsidRPr="005E6C32" w:rsidRDefault="00406F6C" w:rsidP="00F57B98">
            <w:pPr>
              <w:tabs>
                <w:tab w:val="left" w:pos="284"/>
              </w:tabs>
              <w:spacing w:after="0" w:line="240" w:lineRule="auto"/>
              <w:jc w:val="both"/>
              <w:rPr>
                <w:rFonts w:ascii="Times New Roman" w:hAnsi="Times New Roman" w:cs="Times New Roman"/>
                <w:sz w:val="20"/>
                <w:szCs w:val="20"/>
                <w:lang w:eastAsia="it-IT"/>
              </w:rPr>
            </w:pPr>
          </w:p>
          <w:p w14:paraId="2A69747F" w14:textId="77777777" w:rsidR="00406F6C" w:rsidRPr="005E6C32" w:rsidRDefault="00406F6C" w:rsidP="00F57B98">
            <w:pPr>
              <w:tabs>
                <w:tab w:val="left" w:pos="284"/>
              </w:tabs>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 xml:space="preserve">în temeiul: </w:t>
            </w:r>
          </w:p>
          <w:p w14:paraId="2AA6E921" w14:textId="77777777" w:rsidR="00406F6C" w:rsidRPr="005E6C32" w:rsidRDefault="00406F6C" w:rsidP="00F57B98">
            <w:pPr>
              <w:numPr>
                <w:ilvl w:val="0"/>
                <w:numId w:val="12"/>
              </w:numPr>
              <w:tabs>
                <w:tab w:val="left" w:pos="284"/>
              </w:tabs>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art. …….. și art. ………. din contractul pentru prestarea serviciului de distribuție a energiei electrice nr. …………. încheiat între [OPERATOR DISTRIBUȚIE] în calitate de operator de distribuție și [FURNIZOR]  în calitate de furnizor de energie electrică;</w:t>
            </w:r>
          </w:p>
          <w:p w14:paraId="604A6B48" w14:textId="77777777" w:rsidR="00406F6C" w:rsidRPr="005E6C32" w:rsidRDefault="00406F6C" w:rsidP="00F57B98">
            <w:pPr>
              <w:numPr>
                <w:ilvl w:val="0"/>
                <w:numId w:val="12"/>
              </w:numPr>
              <w:tabs>
                <w:tab w:val="left" w:pos="284"/>
              </w:tabs>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art. 59 alin. (5) lit. a) din Regulamentul de furnizare a energiei electrice la clienții finali aprobat prin Ordinul președintelui ANRE nr. 64/2014;</w:t>
            </w:r>
          </w:p>
          <w:p w14:paraId="22029042" w14:textId="77777777" w:rsidR="00406F6C" w:rsidRPr="005E6C32" w:rsidRDefault="00406F6C" w:rsidP="00F57B98">
            <w:pPr>
              <w:tabs>
                <w:tab w:val="left" w:pos="284"/>
              </w:tabs>
              <w:spacing w:after="0" w:line="240" w:lineRule="auto"/>
              <w:jc w:val="both"/>
              <w:rPr>
                <w:rFonts w:ascii="Times New Roman" w:hAnsi="Times New Roman" w:cs="Times New Roman"/>
                <w:sz w:val="20"/>
                <w:szCs w:val="20"/>
                <w:lang w:eastAsia="it-IT"/>
              </w:rPr>
            </w:pPr>
          </w:p>
          <w:p w14:paraId="57650B6B" w14:textId="77777777" w:rsidR="00406F6C" w:rsidRPr="005E6C32" w:rsidRDefault="00406F6C" w:rsidP="00F57B98">
            <w:pPr>
              <w:tabs>
                <w:tab w:val="left" w:pos="284"/>
              </w:tabs>
              <w:spacing w:after="0" w:line="240" w:lineRule="auto"/>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 xml:space="preserve">prin prezenta notificăm: </w:t>
            </w:r>
          </w:p>
          <w:p w14:paraId="5A73E0BC" w14:textId="77777777" w:rsidR="00406F6C" w:rsidRPr="005E6C32" w:rsidRDefault="00406F6C" w:rsidP="00F57B98">
            <w:pPr>
              <w:spacing w:after="0" w:line="240" w:lineRule="auto"/>
              <w:ind w:firstLine="706"/>
              <w:jc w:val="both"/>
              <w:rPr>
                <w:rFonts w:ascii="Times New Roman" w:hAnsi="Times New Roman" w:cs="Times New Roman"/>
                <w:sz w:val="20"/>
                <w:szCs w:val="20"/>
                <w:lang w:eastAsia="it-IT"/>
              </w:rPr>
            </w:pPr>
            <w:r w:rsidRPr="005E6C32">
              <w:rPr>
                <w:rFonts w:ascii="Times New Roman" w:hAnsi="Times New Roman" w:cs="Times New Roman"/>
                <w:sz w:val="20"/>
                <w:szCs w:val="20"/>
                <w:lang w:eastAsia="it-IT"/>
              </w:rPr>
              <w:t xml:space="preserve">1. [FURNIZOR </w:t>
            </w:r>
            <w:r w:rsidRPr="005E6C32">
              <w:rPr>
                <w:rFonts w:ascii="Times New Roman" w:hAnsi="Times New Roman" w:cs="Times New Roman"/>
                <w:b/>
                <w:sz w:val="20"/>
                <w:szCs w:val="20"/>
                <w:u w:val="single"/>
                <w:lang w:eastAsia="it-IT"/>
              </w:rPr>
              <w:t>Actual],</w:t>
            </w:r>
            <w:r w:rsidRPr="005E6C32">
              <w:rPr>
                <w:rFonts w:ascii="Times New Roman" w:hAnsi="Times New Roman" w:cs="Times New Roman"/>
                <w:sz w:val="20"/>
                <w:szCs w:val="20"/>
                <w:lang w:eastAsia="it-IT"/>
              </w:rPr>
              <w:t xml:space="preserve"> denunțarea unilaterală a contractului pentru prestarea serviciului de distribuție a energiei electrice nr. ................  cu încetare de la data de ............. [a 22-a zi lucrătoare de la data Notificării 2], în cazul in care [FURNIZOR A] nu achită suma de ……………lei </w:t>
            </w:r>
            <w:r w:rsidRPr="005E6C32">
              <w:rPr>
                <w:rFonts w:ascii="Times New Roman" w:hAnsi="Times New Roman" w:cs="Times New Roman"/>
                <w:sz w:val="20"/>
                <w:szCs w:val="20"/>
                <w:lang w:eastAsia="it-IT"/>
              </w:rPr>
              <w:lastRenderedPageBreak/>
              <w:t>[suma minimă de plată] până la data de …………… [a 21-a zi de la data Notificării 2].</w:t>
            </w:r>
          </w:p>
          <w:p w14:paraId="2A817679" w14:textId="77777777" w:rsidR="00406F6C" w:rsidRPr="005E6C32" w:rsidRDefault="00406F6C" w:rsidP="00F57B98">
            <w:pPr>
              <w:spacing w:after="0" w:line="240" w:lineRule="auto"/>
              <w:ind w:firstLine="706"/>
              <w:jc w:val="both"/>
              <w:rPr>
                <w:rFonts w:ascii="Times New Roman" w:hAnsi="Times New Roman" w:cs="Times New Roman"/>
                <w:sz w:val="20"/>
                <w:szCs w:val="20"/>
                <w:lang w:eastAsia="it-IT"/>
              </w:rPr>
            </w:pPr>
          </w:p>
          <w:p w14:paraId="43AAC232" w14:textId="77777777" w:rsidR="00406F6C" w:rsidRPr="005E6C32" w:rsidRDefault="00406F6C" w:rsidP="00F57B98">
            <w:pPr>
              <w:spacing w:after="0" w:line="240" w:lineRule="auto"/>
              <w:jc w:val="both"/>
              <w:rPr>
                <w:rFonts w:ascii="Times New Roman" w:hAnsi="Times New Roman" w:cs="Times New Roman"/>
                <w:strike/>
                <w:sz w:val="20"/>
                <w:szCs w:val="20"/>
                <w:lang w:eastAsia="it-IT"/>
              </w:rPr>
            </w:pPr>
            <w:r w:rsidRPr="005E6C32">
              <w:rPr>
                <w:rFonts w:ascii="Times New Roman" w:hAnsi="Times New Roman" w:cs="Times New Roman"/>
                <w:sz w:val="20"/>
                <w:szCs w:val="20"/>
                <w:lang w:eastAsia="it-IT"/>
              </w:rPr>
              <w:t xml:space="preserve">2. </w:t>
            </w:r>
            <w:r w:rsidRPr="005E6C32">
              <w:rPr>
                <w:rFonts w:ascii="Times New Roman" w:hAnsi="Times New Roman" w:cs="Times New Roman"/>
                <w:strike/>
                <w:sz w:val="20"/>
                <w:szCs w:val="20"/>
                <w:lang w:eastAsia="it-IT"/>
              </w:rPr>
              <w:t>Clienții finali ai [FURNIZOR], cu excepția celor deconectați pentru neplată, să își aleagă un alt furnizor pentru că altfel, în cazul prevăzut la pct.1, începând cu data de .......[data încetării contractului de distribuție] nu vor mai avea asigurată furnizare energiei electrice și vor fi transferați la furnizorul de ultimă instanță [FUI].</w:t>
            </w:r>
          </w:p>
          <w:p w14:paraId="08E8C186" w14:textId="77777777" w:rsidR="00406F6C" w:rsidRPr="005E6C32" w:rsidRDefault="00406F6C" w:rsidP="00F57B98">
            <w:pPr>
              <w:spacing w:after="0" w:line="240" w:lineRule="auto"/>
              <w:jc w:val="both"/>
              <w:rPr>
                <w:rFonts w:ascii="Times New Roman" w:hAnsi="Times New Roman" w:cs="Times New Roman"/>
                <w:sz w:val="20"/>
                <w:szCs w:val="20"/>
                <w:lang w:eastAsia="it-IT"/>
              </w:rPr>
            </w:pPr>
          </w:p>
          <w:p w14:paraId="6454DE7C" w14:textId="77777777" w:rsidR="00406F6C" w:rsidRPr="005E6C32" w:rsidRDefault="00406F6C" w:rsidP="00F57B98">
            <w:pPr>
              <w:spacing w:after="0" w:line="240" w:lineRule="auto"/>
              <w:jc w:val="both"/>
              <w:rPr>
                <w:rFonts w:ascii="Times New Roman" w:hAnsi="Times New Roman" w:cs="Times New Roman"/>
                <w:b/>
                <w:sz w:val="20"/>
                <w:szCs w:val="20"/>
                <w:u w:val="single"/>
                <w:lang w:eastAsia="it-IT"/>
              </w:rPr>
            </w:pPr>
            <w:r w:rsidRPr="005E6C32">
              <w:rPr>
                <w:rFonts w:ascii="Times New Roman" w:hAnsi="Times New Roman" w:cs="Times New Roman"/>
                <w:sz w:val="20"/>
                <w:szCs w:val="20"/>
                <w:lang w:eastAsia="it-IT"/>
              </w:rPr>
              <w:t>2.</w:t>
            </w:r>
            <w:r w:rsidRPr="005E6C32">
              <w:rPr>
                <w:rFonts w:ascii="Times New Roman" w:hAnsi="Times New Roman" w:cs="Times New Roman"/>
                <w:b/>
                <w:sz w:val="20"/>
                <w:szCs w:val="20"/>
                <w:u w:val="single"/>
              </w:rPr>
              <w:t>FUI sa transmita clienților finali ai FA ce trebuie preluați informarea de preluare incepand cu data de la care este denuntat CD</w:t>
            </w:r>
          </w:p>
          <w:p w14:paraId="26E82CB7" w14:textId="77777777" w:rsidR="00406F6C" w:rsidRPr="005E6C32" w:rsidRDefault="00406F6C" w:rsidP="00F57B98">
            <w:pPr>
              <w:pStyle w:val="ListParagraph"/>
              <w:tabs>
                <w:tab w:val="left" w:pos="540"/>
              </w:tabs>
              <w:spacing w:after="0" w:line="240" w:lineRule="auto"/>
              <w:ind w:left="0"/>
              <w:contextualSpacing/>
              <w:jc w:val="both"/>
              <w:rPr>
                <w:rFonts w:ascii="Times New Roman" w:hAnsi="Times New Roman" w:cs="Times New Roman"/>
                <w:sz w:val="20"/>
                <w:szCs w:val="20"/>
              </w:rPr>
            </w:pPr>
          </w:p>
          <w:p w14:paraId="34083103" w14:textId="77777777" w:rsidR="00406F6C" w:rsidRPr="005E6C32" w:rsidRDefault="00406F6C" w:rsidP="00F57B98">
            <w:pPr>
              <w:pStyle w:val="ListParagraph"/>
              <w:tabs>
                <w:tab w:val="left" w:pos="540"/>
              </w:tabs>
              <w:spacing w:after="0" w:line="240" w:lineRule="auto"/>
              <w:ind w:left="0"/>
              <w:contextualSpacing/>
              <w:jc w:val="both"/>
              <w:rPr>
                <w:rFonts w:ascii="Times New Roman" w:hAnsi="Times New Roman" w:cs="Times New Roman"/>
                <w:strike/>
                <w:sz w:val="20"/>
                <w:szCs w:val="20"/>
              </w:rPr>
            </w:pPr>
            <w:r w:rsidRPr="005E6C32">
              <w:rPr>
                <w:rFonts w:ascii="Times New Roman" w:hAnsi="Times New Roman" w:cs="Times New Roman"/>
                <w:strike/>
                <w:sz w:val="20"/>
                <w:szCs w:val="20"/>
              </w:rPr>
              <w:t>3. Clienții finali ai [FURNIZOR] deconectați pentru neplată, dar pentru care nu a fost reziliat  contractul de furnizare, trecerea lor la [FUI] în cazul prevăzut la pct. 1 și obligativitatea de a  prezenta acestuia dovada achitării la zi a debitelor aferente consumului de energie electrică realizat până la data întreruperii alimentării cu energie electrică, în vederea realimentării.</w:t>
            </w:r>
            <w:r w:rsidRPr="005E6C32">
              <w:rPr>
                <w:rFonts w:ascii="Times New Roman" w:hAnsi="Times New Roman" w:cs="Times New Roman"/>
                <w:strike/>
                <w:sz w:val="20"/>
                <w:szCs w:val="20"/>
              </w:rPr>
              <w:tab/>
            </w:r>
          </w:p>
          <w:p w14:paraId="394D1356" w14:textId="77777777" w:rsidR="00406F6C" w:rsidRPr="005E6C32" w:rsidRDefault="00406F6C" w:rsidP="00F57B98">
            <w:pPr>
              <w:pStyle w:val="ListParagraph"/>
              <w:tabs>
                <w:tab w:val="left" w:pos="540"/>
              </w:tabs>
              <w:spacing w:after="0" w:line="240" w:lineRule="auto"/>
              <w:ind w:left="0"/>
              <w:contextualSpacing/>
              <w:jc w:val="both"/>
              <w:rPr>
                <w:rFonts w:ascii="Times New Roman" w:hAnsi="Times New Roman" w:cs="Times New Roman"/>
                <w:b/>
                <w:sz w:val="20"/>
                <w:szCs w:val="20"/>
                <w:u w:val="single"/>
              </w:rPr>
            </w:pPr>
            <w:r w:rsidRPr="005E6C32">
              <w:rPr>
                <w:rFonts w:ascii="Times New Roman" w:hAnsi="Times New Roman" w:cs="Times New Roman"/>
                <w:sz w:val="20"/>
                <w:szCs w:val="20"/>
              </w:rPr>
              <w:tab/>
            </w:r>
            <w:r w:rsidRPr="005E6C32">
              <w:rPr>
                <w:rFonts w:ascii="Times New Roman" w:hAnsi="Times New Roman" w:cs="Times New Roman"/>
                <w:b/>
                <w:sz w:val="20"/>
                <w:szCs w:val="20"/>
                <w:u w:val="single"/>
              </w:rPr>
              <w:t xml:space="preserve">3.  Pentru Clienții finali ai [FURNIZOR ACTUAL] deconectați pentru neplată, FUI  notifica obligativitatea de a  prezenta dovada achitării la zi a debitelor aferente consumului de energie electrică la FA realizat până la data întreruperii alimentării cu energie electrică, în vederea realimentării. </w:t>
            </w:r>
          </w:p>
          <w:p w14:paraId="5CEB9C83" w14:textId="77777777" w:rsidR="00406F6C" w:rsidRPr="005E6C32" w:rsidRDefault="00406F6C" w:rsidP="00F57B98">
            <w:pPr>
              <w:tabs>
                <w:tab w:val="left" w:pos="567"/>
              </w:tabs>
              <w:spacing w:after="0" w:line="240" w:lineRule="auto"/>
              <w:contextualSpacing/>
              <w:jc w:val="both"/>
              <w:rPr>
                <w:rFonts w:ascii="Times New Roman" w:hAnsi="Times New Roman" w:cs="Times New Roman"/>
                <w:sz w:val="20"/>
                <w:szCs w:val="20"/>
              </w:rPr>
            </w:pPr>
          </w:p>
          <w:p w14:paraId="55E0385D" w14:textId="77777777" w:rsidR="00406F6C" w:rsidRPr="005E6C32" w:rsidRDefault="00406F6C" w:rsidP="00F57B98">
            <w:pPr>
              <w:spacing w:after="0" w:line="240" w:lineRule="auto"/>
              <w:rPr>
                <w:rFonts w:ascii="Times New Roman" w:hAnsi="Times New Roman" w:cs="Times New Roman"/>
                <w:sz w:val="20"/>
                <w:szCs w:val="20"/>
              </w:rPr>
            </w:pPr>
          </w:p>
        </w:tc>
        <w:tc>
          <w:tcPr>
            <w:tcW w:w="2880" w:type="dxa"/>
          </w:tcPr>
          <w:p w14:paraId="15DF1B68"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lastRenderedPageBreak/>
              <w:t xml:space="preserve">Notificarea privind denunţarea unilaterală a CD cu FA, este </w:t>
            </w:r>
            <w:r w:rsidRPr="005E6C32">
              <w:rPr>
                <w:rFonts w:ascii="Times New Roman" w:hAnsi="Times New Roman" w:cs="Times New Roman"/>
                <w:sz w:val="20"/>
                <w:szCs w:val="20"/>
              </w:rPr>
              <w:lastRenderedPageBreak/>
              <w:t xml:space="preserve">aferentă tuturor locurilor de consum ai FA </w:t>
            </w:r>
            <w:r w:rsidRPr="005E6C32">
              <w:rPr>
                <w:rFonts w:ascii="Times New Roman" w:hAnsi="Times New Roman" w:cs="Times New Roman"/>
                <w:b/>
                <w:sz w:val="20"/>
                <w:szCs w:val="20"/>
                <w:u w:val="single"/>
              </w:rPr>
              <w:t>şi nu pot fi exceptaţi cei deconectaţi pentru neplată</w:t>
            </w:r>
            <w:r w:rsidRPr="005E6C32">
              <w:rPr>
                <w:rFonts w:ascii="Times New Roman" w:hAnsi="Times New Roman" w:cs="Times New Roman"/>
                <w:sz w:val="20"/>
                <w:szCs w:val="20"/>
              </w:rPr>
              <w:t>.</w:t>
            </w:r>
          </w:p>
          <w:p w14:paraId="2B2B3388" w14:textId="77777777" w:rsidR="00406F6C" w:rsidRPr="005E6C32" w:rsidRDefault="00406F6C" w:rsidP="00F57B98">
            <w:pPr>
              <w:spacing w:after="0" w:line="240" w:lineRule="auto"/>
              <w:rPr>
                <w:rFonts w:ascii="Times New Roman" w:hAnsi="Times New Roman" w:cs="Times New Roman"/>
                <w:sz w:val="20"/>
                <w:szCs w:val="20"/>
              </w:rPr>
            </w:pPr>
          </w:p>
          <w:p w14:paraId="3364BE93" w14:textId="77777777" w:rsidR="00406F6C" w:rsidRPr="005E6C32" w:rsidRDefault="00406F6C" w:rsidP="00F57B98">
            <w:pPr>
              <w:spacing w:after="0" w:line="240" w:lineRule="auto"/>
              <w:rPr>
                <w:rFonts w:ascii="Times New Roman" w:hAnsi="Times New Roman" w:cs="Times New Roman"/>
                <w:i/>
                <w:sz w:val="20"/>
                <w:szCs w:val="20"/>
              </w:rPr>
            </w:pPr>
            <w:r w:rsidRPr="005E6C32">
              <w:rPr>
                <w:rFonts w:ascii="Times New Roman" w:hAnsi="Times New Roman" w:cs="Times New Roman"/>
                <w:i/>
                <w:sz w:val="20"/>
                <w:szCs w:val="20"/>
              </w:rPr>
              <w:t>2”Clienții finali ai [FURNIZOR], cu excepția celor deconectați pentru neplată, să își aleagă un alt furnizor pentru că altfel, în cazul prevăzut la pct.1, începând cu data de .......[data încetării contractului de distribuție] nu vor mai avea asigurată furnizare energiei electrice și vor fi transferați la furnizorul de ultimă instanță [FUI]”.</w:t>
            </w:r>
          </w:p>
        </w:tc>
        <w:tc>
          <w:tcPr>
            <w:tcW w:w="2160" w:type="dxa"/>
          </w:tcPr>
          <w:p w14:paraId="3AEFE2E5" w14:textId="77777777" w:rsidR="00406F6C" w:rsidRPr="005E6C32" w:rsidRDefault="00DD66B4"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S-a reformulat.</w:t>
            </w:r>
          </w:p>
        </w:tc>
      </w:tr>
      <w:tr w:rsidR="00406F6C" w:rsidRPr="005E6C32" w14:paraId="167C617C" w14:textId="77777777" w:rsidTr="005F536C">
        <w:tc>
          <w:tcPr>
            <w:tcW w:w="639" w:type="dxa"/>
          </w:tcPr>
          <w:p w14:paraId="7B37E4E4" w14:textId="1CB40F85" w:rsidR="00406F6C" w:rsidRPr="005E6C32" w:rsidRDefault="00064A90"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Anexa 4</w:t>
            </w:r>
          </w:p>
        </w:tc>
        <w:tc>
          <w:tcPr>
            <w:tcW w:w="3119" w:type="dxa"/>
          </w:tcPr>
          <w:p w14:paraId="2A55040D" w14:textId="77777777" w:rsidR="00406F6C" w:rsidRPr="005E6C32" w:rsidRDefault="00406F6C" w:rsidP="00F57B98">
            <w:pPr>
              <w:spacing w:after="0" w:line="240" w:lineRule="auto"/>
              <w:rPr>
                <w:rFonts w:ascii="Times New Roman" w:hAnsi="Times New Roman" w:cs="Times New Roman"/>
                <w:b/>
                <w:bCs/>
                <w:sz w:val="20"/>
                <w:szCs w:val="20"/>
              </w:rPr>
            </w:pPr>
          </w:p>
        </w:tc>
        <w:tc>
          <w:tcPr>
            <w:tcW w:w="1134" w:type="dxa"/>
          </w:tcPr>
          <w:p w14:paraId="1A893F11" w14:textId="77777777" w:rsidR="00406F6C" w:rsidRPr="005E6C32" w:rsidRDefault="00406F6C" w:rsidP="00F57B98">
            <w:pPr>
              <w:spacing w:after="0" w:line="240" w:lineRule="auto"/>
              <w:rPr>
                <w:rFonts w:ascii="Times New Roman" w:hAnsi="Times New Roman" w:cs="Times New Roman"/>
                <w:color w:val="002060"/>
                <w:sz w:val="20"/>
                <w:szCs w:val="20"/>
              </w:rPr>
            </w:pPr>
            <w:r w:rsidRPr="005E6C32">
              <w:rPr>
                <w:rFonts w:ascii="Times New Roman" w:hAnsi="Times New Roman" w:cs="Times New Roman"/>
                <w:color w:val="002060"/>
                <w:sz w:val="20"/>
                <w:szCs w:val="20"/>
              </w:rPr>
              <w:t>EON</w:t>
            </w:r>
            <w:r w:rsidR="000F5510">
              <w:rPr>
                <w:rFonts w:ascii="Times New Roman" w:hAnsi="Times New Roman" w:cs="Times New Roman"/>
                <w:color w:val="002060"/>
                <w:sz w:val="20"/>
                <w:szCs w:val="20"/>
              </w:rPr>
              <w:t xml:space="preserve"> Distributie</w:t>
            </w:r>
          </w:p>
        </w:tc>
        <w:tc>
          <w:tcPr>
            <w:tcW w:w="5312" w:type="dxa"/>
          </w:tcPr>
          <w:p w14:paraId="1E452893"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Propunem redenumirea coloanei 8 si 9, astfel:</w:t>
            </w:r>
          </w:p>
          <w:p w14:paraId="5E32481F" w14:textId="77777777" w:rsidR="00406F6C" w:rsidRPr="005E6C32" w:rsidRDefault="00406F6C" w:rsidP="00F57B98">
            <w:pPr>
              <w:spacing w:after="0" w:line="240" w:lineRule="auto"/>
              <w:rPr>
                <w:rFonts w:ascii="Times New Roman" w:hAnsi="Times New Roman" w:cs="Times New Roman"/>
                <w:b/>
                <w:sz w:val="20"/>
                <w:szCs w:val="20"/>
                <w:u w:val="single"/>
              </w:rPr>
            </w:pPr>
            <w:r w:rsidRPr="005E6C32">
              <w:rPr>
                <w:rFonts w:ascii="Times New Roman" w:hAnsi="Times New Roman" w:cs="Times New Roman"/>
                <w:sz w:val="20"/>
                <w:szCs w:val="20"/>
              </w:rPr>
              <w:t xml:space="preserve">La col.8- în loc de „Nr.facturi restante”  se va modifica cu </w:t>
            </w:r>
            <w:r w:rsidRPr="005E6C32">
              <w:rPr>
                <w:rFonts w:ascii="Times New Roman" w:hAnsi="Times New Roman" w:cs="Times New Roman"/>
                <w:b/>
                <w:sz w:val="20"/>
                <w:szCs w:val="20"/>
                <w:u w:val="single"/>
              </w:rPr>
              <w:t>„Nr. facturi restante aferente tuturor locurilor de consum FA”</w:t>
            </w:r>
          </w:p>
          <w:p w14:paraId="4A05BA5B" w14:textId="77777777" w:rsidR="00406F6C" w:rsidRPr="005E6C32" w:rsidRDefault="00406F6C" w:rsidP="00F57B98">
            <w:pPr>
              <w:spacing w:after="0" w:line="240" w:lineRule="auto"/>
              <w:rPr>
                <w:rFonts w:ascii="Times New Roman" w:hAnsi="Times New Roman" w:cs="Times New Roman"/>
                <w:b/>
                <w:sz w:val="20"/>
                <w:szCs w:val="20"/>
                <w:u w:val="single"/>
              </w:rPr>
            </w:pPr>
          </w:p>
          <w:p w14:paraId="58CB20E1"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 xml:space="preserve">La col.9- în loc de „Valoare.facturi restante”  se va modifica cu </w:t>
            </w:r>
            <w:r w:rsidRPr="005E6C32">
              <w:rPr>
                <w:rFonts w:ascii="Times New Roman" w:hAnsi="Times New Roman" w:cs="Times New Roman"/>
                <w:b/>
                <w:sz w:val="20"/>
                <w:szCs w:val="20"/>
                <w:u w:val="single"/>
              </w:rPr>
              <w:t>„Valoare totală facturi restante aferente tuturor locurilor de consum FA”</w:t>
            </w:r>
          </w:p>
        </w:tc>
        <w:tc>
          <w:tcPr>
            <w:tcW w:w="2880" w:type="dxa"/>
          </w:tcPr>
          <w:p w14:paraId="03B94031" w14:textId="77777777" w:rsidR="00406F6C" w:rsidRPr="005E6C32" w:rsidRDefault="00CC7DD8"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Informația</w:t>
            </w:r>
            <w:r w:rsidR="00406F6C" w:rsidRPr="005E6C32">
              <w:rPr>
                <w:rFonts w:ascii="Times New Roman" w:hAnsi="Times New Roman" w:cs="Times New Roman"/>
                <w:sz w:val="20"/>
                <w:szCs w:val="20"/>
              </w:rPr>
              <w:t xml:space="preserve"> legata de </w:t>
            </w:r>
            <w:r w:rsidRPr="005E6C32">
              <w:rPr>
                <w:rFonts w:ascii="Times New Roman" w:hAnsi="Times New Roman" w:cs="Times New Roman"/>
                <w:sz w:val="20"/>
                <w:szCs w:val="20"/>
              </w:rPr>
              <w:t>numărul</w:t>
            </w:r>
            <w:r w:rsidR="00406F6C" w:rsidRPr="005E6C32">
              <w:rPr>
                <w:rFonts w:ascii="Times New Roman" w:hAnsi="Times New Roman" w:cs="Times New Roman"/>
                <w:sz w:val="20"/>
                <w:szCs w:val="20"/>
              </w:rPr>
              <w:t xml:space="preserve"> de facturi restante pe loc de consum este aceeasi pentru toate. Creanta este monitorizata pe furnizor.</w:t>
            </w:r>
          </w:p>
          <w:p w14:paraId="74E05337" w14:textId="77777777" w:rsidR="00406F6C" w:rsidRPr="005E6C32" w:rsidRDefault="00406F6C" w:rsidP="00F57B98">
            <w:pPr>
              <w:spacing w:after="0" w:line="240" w:lineRule="auto"/>
              <w:rPr>
                <w:rFonts w:ascii="Times New Roman" w:hAnsi="Times New Roman" w:cs="Times New Roman"/>
                <w:sz w:val="20"/>
                <w:szCs w:val="20"/>
              </w:rPr>
            </w:pPr>
            <w:r w:rsidRPr="005E6C32">
              <w:rPr>
                <w:rFonts w:ascii="Times New Roman" w:hAnsi="Times New Roman" w:cs="Times New Roman"/>
                <w:sz w:val="20"/>
                <w:szCs w:val="20"/>
              </w:rPr>
              <w:t>Se emit facturi agregate pe furnizor.</w:t>
            </w:r>
          </w:p>
        </w:tc>
        <w:tc>
          <w:tcPr>
            <w:tcW w:w="2160" w:type="dxa"/>
          </w:tcPr>
          <w:p w14:paraId="5CE566C1" w14:textId="77777777" w:rsidR="00406F6C" w:rsidRDefault="00616C9A"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Nu se acceptă</w:t>
            </w:r>
            <w:r w:rsidR="00DD66B4">
              <w:rPr>
                <w:rFonts w:ascii="Times New Roman" w:hAnsi="Times New Roman" w:cs="Times New Roman"/>
                <w:sz w:val="20"/>
                <w:szCs w:val="20"/>
              </w:rPr>
              <w:t>.</w:t>
            </w:r>
          </w:p>
          <w:p w14:paraId="67A3EB07" w14:textId="272B44B6" w:rsidR="00BA715A" w:rsidRPr="005E6C32" w:rsidRDefault="00E005CE" w:rsidP="00F57B98">
            <w:pPr>
              <w:spacing w:after="0" w:line="240" w:lineRule="auto"/>
              <w:rPr>
                <w:rFonts w:ascii="Times New Roman" w:hAnsi="Times New Roman" w:cs="Times New Roman"/>
                <w:sz w:val="20"/>
                <w:szCs w:val="20"/>
              </w:rPr>
            </w:pPr>
            <w:r>
              <w:rPr>
                <w:rFonts w:ascii="Times New Roman" w:hAnsi="Times New Roman" w:cs="Times New Roman"/>
                <w:sz w:val="20"/>
                <w:szCs w:val="20"/>
              </w:rPr>
              <w:t>Aceste informații se completează doar ȋn cazul ȋn care contractul de rețea este ȋncheiat de clientul final.</w:t>
            </w:r>
          </w:p>
        </w:tc>
      </w:tr>
    </w:tbl>
    <w:p w14:paraId="3CB481C7" w14:textId="77777777" w:rsidR="009F1847" w:rsidRPr="001F7920" w:rsidRDefault="009F1847" w:rsidP="000D3B0E">
      <w:pPr>
        <w:rPr>
          <w:rFonts w:ascii="Arial" w:hAnsi="Arial" w:cs="Arial"/>
          <w:sz w:val="20"/>
          <w:szCs w:val="20"/>
          <w:lang w:val="it-IT"/>
        </w:rPr>
      </w:pPr>
    </w:p>
    <w:sectPr w:rsidR="009F1847" w:rsidRPr="001F7920" w:rsidSect="00D644EE">
      <w:pgSz w:w="16838" w:h="11906" w:orient="landscape"/>
      <w:pgMar w:top="1083" w:right="1417" w:bottom="1170" w:left="1417" w:header="36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40616" w14:textId="77777777" w:rsidR="0049031B" w:rsidRDefault="0049031B" w:rsidP="00CB18E3">
      <w:pPr>
        <w:spacing w:after="0" w:line="240" w:lineRule="auto"/>
      </w:pPr>
      <w:r>
        <w:separator/>
      </w:r>
    </w:p>
  </w:endnote>
  <w:endnote w:type="continuationSeparator" w:id="0">
    <w:p w14:paraId="4D194B91" w14:textId="77777777" w:rsidR="0049031B" w:rsidRDefault="0049031B" w:rsidP="00CB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C70A99" w14:textId="77777777" w:rsidR="0049031B" w:rsidRDefault="0049031B" w:rsidP="00CB18E3">
      <w:pPr>
        <w:spacing w:after="0" w:line="240" w:lineRule="auto"/>
      </w:pPr>
      <w:r>
        <w:separator/>
      </w:r>
    </w:p>
  </w:footnote>
  <w:footnote w:type="continuationSeparator" w:id="0">
    <w:p w14:paraId="541424B4" w14:textId="77777777" w:rsidR="0049031B" w:rsidRDefault="0049031B" w:rsidP="00CB18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27252"/>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 w15:restartNumberingAfterBreak="0">
    <w:nsid w:val="123075D0"/>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 w15:restartNumberingAfterBreak="0">
    <w:nsid w:val="1C786C63"/>
    <w:multiLevelType w:val="hybridMultilevel"/>
    <w:tmpl w:val="C2F231D6"/>
    <w:lvl w:ilvl="0" w:tplc="92FC649A">
      <w:start w:val="14"/>
      <w:numFmt w:val="decimal"/>
      <w:lvlText w:val="(%1)"/>
      <w:lvlJc w:val="left"/>
      <w:pPr>
        <w:ind w:left="360" w:hanging="360"/>
      </w:pPr>
      <w:rPr>
        <w:rFonts w:hint="default"/>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 w15:restartNumberingAfterBreak="0">
    <w:nsid w:val="29FE31A4"/>
    <w:multiLevelType w:val="hybridMultilevel"/>
    <w:tmpl w:val="1DC0ACF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1013C33"/>
    <w:multiLevelType w:val="hybridMultilevel"/>
    <w:tmpl w:val="1764B62A"/>
    <w:lvl w:ilvl="0" w:tplc="8D2A0B12">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34816853"/>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431A7AD9"/>
    <w:multiLevelType w:val="hybridMultilevel"/>
    <w:tmpl w:val="E8082B76"/>
    <w:lvl w:ilvl="0" w:tplc="01429A02">
      <w:start w:val="2"/>
      <w:numFmt w:val="bullet"/>
      <w:lvlText w:val="-"/>
      <w:lvlJc w:val="left"/>
      <w:pPr>
        <w:ind w:left="720" w:hanging="360"/>
      </w:pPr>
      <w:rPr>
        <w:rFonts w:ascii="Arial" w:eastAsia="Times New Roman" w:hAnsi="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46125427"/>
    <w:multiLevelType w:val="hybridMultilevel"/>
    <w:tmpl w:val="25FECE22"/>
    <w:lvl w:ilvl="0" w:tplc="7CDC8790">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2C31A3"/>
    <w:multiLevelType w:val="hybridMultilevel"/>
    <w:tmpl w:val="8706785A"/>
    <w:lvl w:ilvl="0" w:tplc="1FCAE8DA">
      <w:start w:val="1"/>
      <w:numFmt w:val="decimal"/>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67F628BC"/>
    <w:multiLevelType w:val="hybridMultilevel"/>
    <w:tmpl w:val="EF8A3474"/>
    <w:lvl w:ilvl="0" w:tplc="CECA9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9C67A6"/>
    <w:multiLevelType w:val="hybridMultilevel"/>
    <w:tmpl w:val="C3A04A4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EA684F"/>
    <w:multiLevelType w:val="hybridMultilevel"/>
    <w:tmpl w:val="575E0BF6"/>
    <w:lvl w:ilvl="0" w:tplc="B11AC836">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7AC77295"/>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12"/>
  </w:num>
  <w:num w:numId="2">
    <w:abstractNumId w:val="8"/>
  </w:num>
  <w:num w:numId="3">
    <w:abstractNumId w:val="4"/>
  </w:num>
  <w:num w:numId="4">
    <w:abstractNumId w:val="2"/>
  </w:num>
  <w:num w:numId="5">
    <w:abstractNumId w:val="0"/>
  </w:num>
  <w:num w:numId="6">
    <w:abstractNumId w:val="6"/>
  </w:num>
  <w:num w:numId="7">
    <w:abstractNumId w:val="1"/>
  </w:num>
  <w:num w:numId="8">
    <w:abstractNumId w:val="13"/>
  </w:num>
  <w:num w:numId="9">
    <w:abstractNumId w:val="5"/>
  </w:num>
  <w:num w:numId="10">
    <w:abstractNumId w:val="7"/>
  </w:num>
  <w:num w:numId="11">
    <w:abstractNumId w:val="9"/>
  </w:num>
  <w:num w:numId="12">
    <w:abstractNumId w:val="11"/>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42C"/>
    <w:rsid w:val="000367C5"/>
    <w:rsid w:val="00064A90"/>
    <w:rsid w:val="00070A93"/>
    <w:rsid w:val="00070BF0"/>
    <w:rsid w:val="00070F34"/>
    <w:rsid w:val="00075F27"/>
    <w:rsid w:val="00083203"/>
    <w:rsid w:val="00083FA3"/>
    <w:rsid w:val="00091D2B"/>
    <w:rsid w:val="000D3B0E"/>
    <w:rsid w:val="000E41DF"/>
    <w:rsid w:val="000E5604"/>
    <w:rsid w:val="000F5510"/>
    <w:rsid w:val="000F7DFA"/>
    <w:rsid w:val="0010064A"/>
    <w:rsid w:val="00107811"/>
    <w:rsid w:val="00121CD8"/>
    <w:rsid w:val="001235B8"/>
    <w:rsid w:val="00133DF9"/>
    <w:rsid w:val="00136775"/>
    <w:rsid w:val="0013745D"/>
    <w:rsid w:val="00141994"/>
    <w:rsid w:val="00142B54"/>
    <w:rsid w:val="0014703B"/>
    <w:rsid w:val="00190D91"/>
    <w:rsid w:val="00194655"/>
    <w:rsid w:val="001C43E0"/>
    <w:rsid w:val="001C72DB"/>
    <w:rsid w:val="001E571C"/>
    <w:rsid w:val="001F19D8"/>
    <w:rsid w:val="001F6571"/>
    <w:rsid w:val="001F7920"/>
    <w:rsid w:val="0020446B"/>
    <w:rsid w:val="00214BC6"/>
    <w:rsid w:val="00220330"/>
    <w:rsid w:val="0023700B"/>
    <w:rsid w:val="00237F4C"/>
    <w:rsid w:val="00243468"/>
    <w:rsid w:val="00250B7E"/>
    <w:rsid w:val="002661C1"/>
    <w:rsid w:val="0026658C"/>
    <w:rsid w:val="00276800"/>
    <w:rsid w:val="0028205C"/>
    <w:rsid w:val="002A057A"/>
    <w:rsid w:val="002A3FFC"/>
    <w:rsid w:val="002B2E12"/>
    <w:rsid w:val="002C5AD3"/>
    <w:rsid w:val="002D3A9E"/>
    <w:rsid w:val="002E4D6E"/>
    <w:rsid w:val="002E6102"/>
    <w:rsid w:val="002E76F4"/>
    <w:rsid w:val="002F057F"/>
    <w:rsid w:val="002F1475"/>
    <w:rsid w:val="002F2376"/>
    <w:rsid w:val="002F5891"/>
    <w:rsid w:val="0030009A"/>
    <w:rsid w:val="00300717"/>
    <w:rsid w:val="00301AEC"/>
    <w:rsid w:val="003227D7"/>
    <w:rsid w:val="00322853"/>
    <w:rsid w:val="00323342"/>
    <w:rsid w:val="00323BF9"/>
    <w:rsid w:val="0034206F"/>
    <w:rsid w:val="00346B66"/>
    <w:rsid w:val="00351739"/>
    <w:rsid w:val="00357461"/>
    <w:rsid w:val="0036462E"/>
    <w:rsid w:val="0037393F"/>
    <w:rsid w:val="00397588"/>
    <w:rsid w:val="003A3D08"/>
    <w:rsid w:val="003A4379"/>
    <w:rsid w:val="003D6381"/>
    <w:rsid w:val="003E1856"/>
    <w:rsid w:val="003E5F2A"/>
    <w:rsid w:val="00401138"/>
    <w:rsid w:val="00404091"/>
    <w:rsid w:val="00406F6C"/>
    <w:rsid w:val="00407026"/>
    <w:rsid w:val="00415425"/>
    <w:rsid w:val="00431B6A"/>
    <w:rsid w:val="0043283E"/>
    <w:rsid w:val="004511E1"/>
    <w:rsid w:val="00451278"/>
    <w:rsid w:val="00451FC1"/>
    <w:rsid w:val="0046442C"/>
    <w:rsid w:val="0046679B"/>
    <w:rsid w:val="00475601"/>
    <w:rsid w:val="00477546"/>
    <w:rsid w:val="0049031B"/>
    <w:rsid w:val="00491DA7"/>
    <w:rsid w:val="004A4E20"/>
    <w:rsid w:val="004A60BE"/>
    <w:rsid w:val="004A6CB7"/>
    <w:rsid w:val="004B0C1D"/>
    <w:rsid w:val="004C1E76"/>
    <w:rsid w:val="004D1FC5"/>
    <w:rsid w:val="004F2488"/>
    <w:rsid w:val="004F3F78"/>
    <w:rsid w:val="00515143"/>
    <w:rsid w:val="00515ED1"/>
    <w:rsid w:val="00530D05"/>
    <w:rsid w:val="0055051E"/>
    <w:rsid w:val="00552E1D"/>
    <w:rsid w:val="005544AC"/>
    <w:rsid w:val="005555A5"/>
    <w:rsid w:val="00555867"/>
    <w:rsid w:val="00567305"/>
    <w:rsid w:val="005752E6"/>
    <w:rsid w:val="00575A62"/>
    <w:rsid w:val="00590239"/>
    <w:rsid w:val="00597B0A"/>
    <w:rsid w:val="005A1AF3"/>
    <w:rsid w:val="005C56A9"/>
    <w:rsid w:val="005D4C86"/>
    <w:rsid w:val="005D57C8"/>
    <w:rsid w:val="005E6C32"/>
    <w:rsid w:val="005E7E0B"/>
    <w:rsid w:val="005F0BC9"/>
    <w:rsid w:val="005F2FD7"/>
    <w:rsid w:val="005F536C"/>
    <w:rsid w:val="0060292E"/>
    <w:rsid w:val="006119FB"/>
    <w:rsid w:val="00614FFB"/>
    <w:rsid w:val="00616C9A"/>
    <w:rsid w:val="00627A1B"/>
    <w:rsid w:val="00636E49"/>
    <w:rsid w:val="00641F18"/>
    <w:rsid w:val="00643CB5"/>
    <w:rsid w:val="00650487"/>
    <w:rsid w:val="006601BE"/>
    <w:rsid w:val="00666119"/>
    <w:rsid w:val="0067070F"/>
    <w:rsid w:val="00673ABE"/>
    <w:rsid w:val="006743D1"/>
    <w:rsid w:val="00683C76"/>
    <w:rsid w:val="00684030"/>
    <w:rsid w:val="00696D04"/>
    <w:rsid w:val="006A22D3"/>
    <w:rsid w:val="006A5F45"/>
    <w:rsid w:val="006B2600"/>
    <w:rsid w:val="006B6EC7"/>
    <w:rsid w:val="006C047B"/>
    <w:rsid w:val="006C184D"/>
    <w:rsid w:val="006F1209"/>
    <w:rsid w:val="006F2A0C"/>
    <w:rsid w:val="006F4A57"/>
    <w:rsid w:val="006F53DC"/>
    <w:rsid w:val="006F60F6"/>
    <w:rsid w:val="00702F4F"/>
    <w:rsid w:val="00711837"/>
    <w:rsid w:val="00712873"/>
    <w:rsid w:val="00714000"/>
    <w:rsid w:val="0071690F"/>
    <w:rsid w:val="00725975"/>
    <w:rsid w:val="0072606D"/>
    <w:rsid w:val="00735637"/>
    <w:rsid w:val="00737F6A"/>
    <w:rsid w:val="007447F2"/>
    <w:rsid w:val="007471DA"/>
    <w:rsid w:val="00787E2D"/>
    <w:rsid w:val="00787E36"/>
    <w:rsid w:val="007A3C6C"/>
    <w:rsid w:val="007A5CC7"/>
    <w:rsid w:val="007A7C15"/>
    <w:rsid w:val="007B3C07"/>
    <w:rsid w:val="007D2B57"/>
    <w:rsid w:val="007F5139"/>
    <w:rsid w:val="00811CCA"/>
    <w:rsid w:val="00814519"/>
    <w:rsid w:val="008152BD"/>
    <w:rsid w:val="00821FF4"/>
    <w:rsid w:val="00835C28"/>
    <w:rsid w:val="00837DCE"/>
    <w:rsid w:val="00845B69"/>
    <w:rsid w:val="00861C75"/>
    <w:rsid w:val="00864404"/>
    <w:rsid w:val="00865174"/>
    <w:rsid w:val="00870CFD"/>
    <w:rsid w:val="00871B54"/>
    <w:rsid w:val="0087226A"/>
    <w:rsid w:val="00872756"/>
    <w:rsid w:val="00874A0D"/>
    <w:rsid w:val="008810E6"/>
    <w:rsid w:val="0089645D"/>
    <w:rsid w:val="0089748F"/>
    <w:rsid w:val="008A2A23"/>
    <w:rsid w:val="008A5A9D"/>
    <w:rsid w:val="008C7400"/>
    <w:rsid w:val="008E2F41"/>
    <w:rsid w:val="008F60D3"/>
    <w:rsid w:val="00901A98"/>
    <w:rsid w:val="009040F4"/>
    <w:rsid w:val="009100CC"/>
    <w:rsid w:val="009152E9"/>
    <w:rsid w:val="0092022F"/>
    <w:rsid w:val="00923BDA"/>
    <w:rsid w:val="0092637A"/>
    <w:rsid w:val="009330EF"/>
    <w:rsid w:val="00943212"/>
    <w:rsid w:val="00943556"/>
    <w:rsid w:val="00946517"/>
    <w:rsid w:val="00946CF1"/>
    <w:rsid w:val="009651EA"/>
    <w:rsid w:val="0098069C"/>
    <w:rsid w:val="00996D9B"/>
    <w:rsid w:val="009A046B"/>
    <w:rsid w:val="009A093D"/>
    <w:rsid w:val="009A36D8"/>
    <w:rsid w:val="009B0061"/>
    <w:rsid w:val="009C584C"/>
    <w:rsid w:val="009C5A00"/>
    <w:rsid w:val="009C7BC3"/>
    <w:rsid w:val="009D50C1"/>
    <w:rsid w:val="009E2EA8"/>
    <w:rsid w:val="009F1847"/>
    <w:rsid w:val="009F67C2"/>
    <w:rsid w:val="00A024F1"/>
    <w:rsid w:val="00A0425C"/>
    <w:rsid w:val="00A31ED7"/>
    <w:rsid w:val="00A46B74"/>
    <w:rsid w:val="00A479BA"/>
    <w:rsid w:val="00A64A90"/>
    <w:rsid w:val="00A66F5B"/>
    <w:rsid w:val="00A8105F"/>
    <w:rsid w:val="00AA397C"/>
    <w:rsid w:val="00AB3F04"/>
    <w:rsid w:val="00AC066C"/>
    <w:rsid w:val="00AC097C"/>
    <w:rsid w:val="00AC2265"/>
    <w:rsid w:val="00AD2F8D"/>
    <w:rsid w:val="00AE0E60"/>
    <w:rsid w:val="00AE28ED"/>
    <w:rsid w:val="00AE42F7"/>
    <w:rsid w:val="00AE4715"/>
    <w:rsid w:val="00AE55F4"/>
    <w:rsid w:val="00B024E2"/>
    <w:rsid w:val="00B049DF"/>
    <w:rsid w:val="00B07963"/>
    <w:rsid w:val="00B14323"/>
    <w:rsid w:val="00B17084"/>
    <w:rsid w:val="00B223F3"/>
    <w:rsid w:val="00B26D1F"/>
    <w:rsid w:val="00B34CC9"/>
    <w:rsid w:val="00B4152D"/>
    <w:rsid w:val="00B44CBE"/>
    <w:rsid w:val="00B66AB3"/>
    <w:rsid w:val="00B71F20"/>
    <w:rsid w:val="00B77D9C"/>
    <w:rsid w:val="00B837BC"/>
    <w:rsid w:val="00B839A4"/>
    <w:rsid w:val="00B8560B"/>
    <w:rsid w:val="00B91988"/>
    <w:rsid w:val="00B96750"/>
    <w:rsid w:val="00B97454"/>
    <w:rsid w:val="00BA1456"/>
    <w:rsid w:val="00BA32F0"/>
    <w:rsid w:val="00BA5E37"/>
    <w:rsid w:val="00BA715A"/>
    <w:rsid w:val="00BB2FFF"/>
    <w:rsid w:val="00BB7200"/>
    <w:rsid w:val="00BC59E0"/>
    <w:rsid w:val="00BD542A"/>
    <w:rsid w:val="00BE52C0"/>
    <w:rsid w:val="00BF16A7"/>
    <w:rsid w:val="00BF3D4E"/>
    <w:rsid w:val="00C04C16"/>
    <w:rsid w:val="00C06C18"/>
    <w:rsid w:val="00C1217B"/>
    <w:rsid w:val="00C23E0B"/>
    <w:rsid w:val="00C51541"/>
    <w:rsid w:val="00C5240E"/>
    <w:rsid w:val="00C54106"/>
    <w:rsid w:val="00C562CF"/>
    <w:rsid w:val="00C97E56"/>
    <w:rsid w:val="00CB18E3"/>
    <w:rsid w:val="00CB31AE"/>
    <w:rsid w:val="00CB53B4"/>
    <w:rsid w:val="00CC7BC4"/>
    <w:rsid w:val="00CC7DD8"/>
    <w:rsid w:val="00CD160C"/>
    <w:rsid w:val="00CD66C5"/>
    <w:rsid w:val="00CE68C9"/>
    <w:rsid w:val="00CF2299"/>
    <w:rsid w:val="00CF49E8"/>
    <w:rsid w:val="00CF7496"/>
    <w:rsid w:val="00D04327"/>
    <w:rsid w:val="00D12458"/>
    <w:rsid w:val="00D1776E"/>
    <w:rsid w:val="00D40CF2"/>
    <w:rsid w:val="00D50431"/>
    <w:rsid w:val="00D60AEA"/>
    <w:rsid w:val="00D644EE"/>
    <w:rsid w:val="00D71D60"/>
    <w:rsid w:val="00D728D9"/>
    <w:rsid w:val="00D812EB"/>
    <w:rsid w:val="00D85886"/>
    <w:rsid w:val="00D86CC2"/>
    <w:rsid w:val="00D903C1"/>
    <w:rsid w:val="00D92D73"/>
    <w:rsid w:val="00D96FD9"/>
    <w:rsid w:val="00DC3084"/>
    <w:rsid w:val="00DD339A"/>
    <w:rsid w:val="00DD344C"/>
    <w:rsid w:val="00DD66B4"/>
    <w:rsid w:val="00E005CE"/>
    <w:rsid w:val="00E02E8C"/>
    <w:rsid w:val="00E03468"/>
    <w:rsid w:val="00E17D9C"/>
    <w:rsid w:val="00E2244D"/>
    <w:rsid w:val="00E22725"/>
    <w:rsid w:val="00E319EC"/>
    <w:rsid w:val="00E42466"/>
    <w:rsid w:val="00E50D3E"/>
    <w:rsid w:val="00E605F6"/>
    <w:rsid w:val="00E70ECC"/>
    <w:rsid w:val="00E719FA"/>
    <w:rsid w:val="00E9025C"/>
    <w:rsid w:val="00EA6221"/>
    <w:rsid w:val="00EB2D05"/>
    <w:rsid w:val="00EB5604"/>
    <w:rsid w:val="00EC122A"/>
    <w:rsid w:val="00EC4BC2"/>
    <w:rsid w:val="00ED2278"/>
    <w:rsid w:val="00ED30E3"/>
    <w:rsid w:val="00ED6981"/>
    <w:rsid w:val="00EE16C8"/>
    <w:rsid w:val="00EE34AD"/>
    <w:rsid w:val="00EF11BF"/>
    <w:rsid w:val="00EF3EAC"/>
    <w:rsid w:val="00F05D0A"/>
    <w:rsid w:val="00F16CEF"/>
    <w:rsid w:val="00F4591D"/>
    <w:rsid w:val="00F47360"/>
    <w:rsid w:val="00F54ADA"/>
    <w:rsid w:val="00F57B98"/>
    <w:rsid w:val="00F60F61"/>
    <w:rsid w:val="00F63727"/>
    <w:rsid w:val="00F76D75"/>
    <w:rsid w:val="00FB3F89"/>
    <w:rsid w:val="00FB6CD2"/>
    <w:rsid w:val="00FD35EB"/>
    <w:rsid w:val="00FE5CF2"/>
    <w:rsid w:val="00FE6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7C624"/>
  <w15:docId w15:val="{ED184C6A-F7A7-4106-A39A-4BC6F8A5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0C1"/>
    <w:pPr>
      <w:spacing w:after="200" w:line="276" w:lineRule="auto"/>
    </w:pPr>
    <w:rPr>
      <w:rFonts w:cs="Calibri"/>
      <w:lang w:val="ro-RO" w:eastAsia="ro-RO"/>
    </w:rPr>
  </w:style>
  <w:style w:type="paragraph" w:styleId="Heading2">
    <w:name w:val="heading 2"/>
    <w:basedOn w:val="Normal"/>
    <w:next w:val="Normal"/>
    <w:link w:val="Heading2Char"/>
    <w:uiPriority w:val="9"/>
    <w:qFormat/>
    <w:rsid w:val="009B0061"/>
    <w:pPr>
      <w:keepNext/>
      <w:keepLines/>
      <w:spacing w:before="120" w:after="0" w:line="240" w:lineRule="auto"/>
      <w:outlineLvl w:val="1"/>
    </w:pPr>
    <w:rPr>
      <w:rFonts w:ascii="Cambria" w:hAnsi="Cambria" w:cs="Cambria"/>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B0061"/>
    <w:rPr>
      <w:rFonts w:ascii="Cambria" w:hAnsi="Cambria" w:cs="Cambria"/>
      <w:sz w:val="36"/>
      <w:szCs w:val="36"/>
      <w:lang w:val="en-US" w:eastAsia="en-US"/>
    </w:rPr>
  </w:style>
  <w:style w:type="table" w:styleId="TableGrid">
    <w:name w:val="Table Grid"/>
    <w:basedOn w:val="TableNormal"/>
    <w:uiPriority w:val="99"/>
    <w:rsid w:val="009100C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16C8"/>
    <w:pPr>
      <w:ind w:left="720"/>
    </w:pPr>
  </w:style>
  <w:style w:type="paragraph" w:styleId="BalloonText">
    <w:name w:val="Balloon Text"/>
    <w:basedOn w:val="Normal"/>
    <w:link w:val="BalloonTextChar"/>
    <w:uiPriority w:val="99"/>
    <w:semiHidden/>
    <w:rsid w:val="008644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4404"/>
    <w:rPr>
      <w:rFonts w:ascii="Tahoma" w:hAnsi="Tahoma" w:cs="Tahoma"/>
      <w:sz w:val="16"/>
      <w:szCs w:val="16"/>
    </w:rPr>
  </w:style>
  <w:style w:type="paragraph" w:styleId="Revision">
    <w:name w:val="Revision"/>
    <w:hidden/>
    <w:uiPriority w:val="99"/>
    <w:semiHidden/>
    <w:rsid w:val="00E17D9C"/>
    <w:rPr>
      <w:rFonts w:cs="Calibri"/>
      <w:lang w:val="ro-RO" w:eastAsia="ro-RO"/>
    </w:rPr>
  </w:style>
  <w:style w:type="character" w:styleId="CommentReference">
    <w:name w:val="annotation reference"/>
    <w:basedOn w:val="DefaultParagraphFont"/>
    <w:uiPriority w:val="99"/>
    <w:semiHidden/>
    <w:rsid w:val="00D50431"/>
    <w:rPr>
      <w:sz w:val="16"/>
      <w:szCs w:val="16"/>
    </w:rPr>
  </w:style>
  <w:style w:type="paragraph" w:styleId="CommentText">
    <w:name w:val="annotation text"/>
    <w:basedOn w:val="Normal"/>
    <w:link w:val="CommentTextChar"/>
    <w:semiHidden/>
    <w:rsid w:val="00D50431"/>
    <w:pPr>
      <w:spacing w:line="240" w:lineRule="auto"/>
    </w:pPr>
    <w:rPr>
      <w:sz w:val="20"/>
      <w:szCs w:val="20"/>
    </w:rPr>
  </w:style>
  <w:style w:type="character" w:customStyle="1" w:styleId="CommentTextChar">
    <w:name w:val="Comment Text Char"/>
    <w:basedOn w:val="DefaultParagraphFont"/>
    <w:link w:val="CommentText"/>
    <w:semiHidden/>
    <w:locked/>
    <w:rsid w:val="00D50431"/>
    <w:rPr>
      <w:sz w:val="20"/>
      <w:szCs w:val="20"/>
    </w:rPr>
  </w:style>
  <w:style w:type="paragraph" w:styleId="CommentSubject">
    <w:name w:val="annotation subject"/>
    <w:basedOn w:val="CommentText"/>
    <w:next w:val="CommentText"/>
    <w:link w:val="CommentSubjectChar"/>
    <w:uiPriority w:val="99"/>
    <w:semiHidden/>
    <w:rsid w:val="00D50431"/>
    <w:rPr>
      <w:b/>
      <w:bCs/>
    </w:rPr>
  </w:style>
  <w:style w:type="character" w:customStyle="1" w:styleId="CommentSubjectChar">
    <w:name w:val="Comment Subject Char"/>
    <w:basedOn w:val="CommentTextChar"/>
    <w:link w:val="CommentSubject"/>
    <w:uiPriority w:val="99"/>
    <w:semiHidden/>
    <w:locked/>
    <w:rsid w:val="00D50431"/>
    <w:rPr>
      <w:b/>
      <w:bCs/>
      <w:sz w:val="20"/>
      <w:szCs w:val="20"/>
    </w:rPr>
  </w:style>
  <w:style w:type="paragraph" w:styleId="Header">
    <w:name w:val="header"/>
    <w:basedOn w:val="Normal"/>
    <w:link w:val="HeaderChar"/>
    <w:uiPriority w:val="99"/>
    <w:rsid w:val="00CB18E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B18E3"/>
  </w:style>
  <w:style w:type="paragraph" w:styleId="Footer">
    <w:name w:val="footer"/>
    <w:basedOn w:val="Normal"/>
    <w:link w:val="FooterChar"/>
    <w:uiPriority w:val="99"/>
    <w:rsid w:val="00CB18E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B18E3"/>
  </w:style>
  <w:style w:type="paragraph" w:customStyle="1" w:styleId="al">
    <w:name w:val="a_l"/>
    <w:basedOn w:val="Normal"/>
    <w:rsid w:val="00E70ECC"/>
    <w:pPr>
      <w:spacing w:before="100" w:beforeAutospacing="1" w:after="100" w:afterAutospacing="1"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66EA0-114A-4B2C-AF56-CA0194219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1650</TotalTime>
  <Pages>32</Pages>
  <Words>15765</Words>
  <Characters>91438</Characters>
  <Application>Microsoft Office Word</Application>
  <DocSecurity>0</DocSecurity>
  <Lines>761</Lines>
  <Paragraphs>213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106990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r300022</dc:creator>
  <cp:keywords/>
  <dc:description/>
  <cp:lastModifiedBy>Romulus TATAR</cp:lastModifiedBy>
  <cp:revision>31</cp:revision>
  <cp:lastPrinted>2016-10-19T08:52:00Z</cp:lastPrinted>
  <dcterms:created xsi:type="dcterms:W3CDTF">2016-09-02T08:01:00Z</dcterms:created>
  <dcterms:modified xsi:type="dcterms:W3CDTF">2016-10-19T09:12:00Z</dcterms:modified>
</cp:coreProperties>
</file>