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987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AB2987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AB2987" w:rsidRPr="00575483" w:rsidRDefault="00AB2987" w:rsidP="00AB29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575483">
        <w:rPr>
          <w:rFonts w:ascii="Times New Roman" w:hAnsi="Times New Roman" w:cs="Times New Roman"/>
          <w:b/>
          <w:iCs/>
          <w:color w:val="000000"/>
          <w:sz w:val="24"/>
          <w:szCs w:val="24"/>
        </w:rPr>
        <w:t>COMUNICAT</w:t>
      </w:r>
    </w:p>
    <w:p w:rsidR="00AB2987" w:rsidRPr="00575483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AB2987" w:rsidRPr="00575483" w:rsidRDefault="00AB2987" w:rsidP="00AB29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proofErr w:type="spellStart"/>
      <w:proofErr w:type="gramStart"/>
      <w:r w:rsidRPr="00575483">
        <w:rPr>
          <w:rFonts w:ascii="Times New Roman" w:hAnsi="Times New Roman" w:cs="Times New Roman"/>
          <w:b/>
          <w:iCs/>
          <w:color w:val="000000"/>
          <w:sz w:val="24"/>
          <w:szCs w:val="24"/>
        </w:rPr>
        <w:t>privind</w:t>
      </w:r>
      <w:proofErr w:type="spellEnd"/>
      <w:proofErr w:type="gramEnd"/>
      <w:r w:rsidRPr="00575483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proofErr w:type="spellStart"/>
      <w:r w:rsidRPr="00575483">
        <w:rPr>
          <w:rFonts w:ascii="Times New Roman" w:hAnsi="Times New Roman" w:cs="Times New Roman"/>
          <w:b/>
          <w:iCs/>
          <w:color w:val="000000"/>
          <w:sz w:val="24"/>
          <w:szCs w:val="24"/>
        </w:rPr>
        <w:t>furnizarea</w:t>
      </w:r>
      <w:proofErr w:type="spellEnd"/>
      <w:r w:rsidRPr="00575483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proofErr w:type="spellStart"/>
      <w:r w:rsidRPr="00575483">
        <w:rPr>
          <w:rFonts w:ascii="Times New Roman" w:hAnsi="Times New Roman" w:cs="Times New Roman"/>
          <w:b/>
          <w:iCs/>
          <w:color w:val="000000"/>
          <w:sz w:val="24"/>
          <w:szCs w:val="24"/>
        </w:rPr>
        <w:t>energiei</w:t>
      </w:r>
      <w:proofErr w:type="spellEnd"/>
      <w:r w:rsidRPr="00575483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proofErr w:type="spellStart"/>
      <w:r w:rsidRPr="00575483">
        <w:rPr>
          <w:rFonts w:ascii="Times New Roman" w:hAnsi="Times New Roman" w:cs="Times New Roman"/>
          <w:b/>
          <w:iCs/>
          <w:color w:val="000000"/>
          <w:sz w:val="24"/>
          <w:szCs w:val="24"/>
        </w:rPr>
        <w:t>electrice</w:t>
      </w:r>
      <w:proofErr w:type="spellEnd"/>
      <w:r w:rsidRPr="00575483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în </w:t>
      </w:r>
      <w:proofErr w:type="spellStart"/>
      <w:r w:rsidRPr="00575483">
        <w:rPr>
          <w:rFonts w:ascii="Times New Roman" w:hAnsi="Times New Roman" w:cs="Times New Roman"/>
          <w:b/>
          <w:iCs/>
          <w:color w:val="000000"/>
          <w:sz w:val="24"/>
          <w:szCs w:val="24"/>
        </w:rPr>
        <w:t>regim</w:t>
      </w:r>
      <w:proofErr w:type="spellEnd"/>
      <w:r w:rsidRPr="00575483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de </w:t>
      </w:r>
      <w:proofErr w:type="spellStart"/>
      <w:r w:rsidRPr="00575483">
        <w:rPr>
          <w:rFonts w:ascii="Times New Roman" w:hAnsi="Times New Roman" w:cs="Times New Roman"/>
          <w:b/>
          <w:iCs/>
          <w:color w:val="000000"/>
          <w:sz w:val="24"/>
          <w:szCs w:val="24"/>
        </w:rPr>
        <w:t>serviciu</w:t>
      </w:r>
      <w:proofErr w:type="spellEnd"/>
      <w:r w:rsidRPr="00575483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 universal</w:t>
      </w:r>
    </w:p>
    <w:p w:rsidR="00AB2987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AB2987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AB2987" w:rsidRPr="00AB2987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Unul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din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obiectivele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pe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care ANRE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îl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urmărește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, în mod constant, î</w:t>
      </w:r>
      <w:r w:rsidRPr="00AB2987">
        <w:rPr>
          <w:rFonts w:ascii="Times New Roman" w:hAnsi="Times New Roman" w:cs="Times New Roman"/>
          <w:color w:val="000000"/>
          <w:sz w:val="24"/>
          <w:szCs w:val="24"/>
        </w:rPr>
        <w:t xml:space="preserve">n </w:t>
      </w:r>
      <w:proofErr w:type="spellStart"/>
      <w:r w:rsidRPr="00AB2987">
        <w:rPr>
          <w:rFonts w:ascii="Times New Roman" w:hAnsi="Times New Roman" w:cs="Times New Roman"/>
          <w:color w:val="000000"/>
          <w:sz w:val="24"/>
          <w:szCs w:val="24"/>
        </w:rPr>
        <w:t>activitatea</w:t>
      </w:r>
      <w:proofErr w:type="spellEnd"/>
      <w:r w:rsidRPr="00AB2987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AB2987">
        <w:rPr>
          <w:rFonts w:ascii="Times New Roman" w:hAnsi="Times New Roman" w:cs="Times New Roman"/>
          <w:color w:val="000000"/>
          <w:sz w:val="24"/>
          <w:szCs w:val="24"/>
        </w:rPr>
        <w:t>elaborare</w:t>
      </w:r>
      <w:proofErr w:type="spellEnd"/>
      <w:r w:rsidRPr="00AB2987">
        <w:rPr>
          <w:rFonts w:ascii="Times New Roman" w:hAnsi="Times New Roman" w:cs="Times New Roman"/>
          <w:color w:val="000000"/>
          <w:sz w:val="24"/>
          <w:szCs w:val="24"/>
        </w:rPr>
        <w:t xml:space="preserve"> a </w:t>
      </w:r>
      <w:proofErr w:type="spellStart"/>
      <w:r w:rsidRPr="00AB2987">
        <w:rPr>
          <w:rFonts w:ascii="Times New Roman" w:hAnsi="Times New Roman" w:cs="Times New Roman"/>
          <w:color w:val="000000"/>
          <w:sz w:val="24"/>
          <w:szCs w:val="24"/>
        </w:rPr>
        <w:t>sistemului</w:t>
      </w:r>
      <w:proofErr w:type="spellEnd"/>
      <w:r w:rsidRPr="00AB2987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AB2987">
        <w:rPr>
          <w:rFonts w:ascii="Times New Roman" w:hAnsi="Times New Roman" w:cs="Times New Roman"/>
          <w:color w:val="000000"/>
          <w:sz w:val="24"/>
          <w:szCs w:val="24"/>
        </w:rPr>
        <w:t>reglementări</w:t>
      </w:r>
      <w:proofErr w:type="spellEnd"/>
      <w:r w:rsidRPr="00AB29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color w:val="000000"/>
          <w:sz w:val="24"/>
          <w:szCs w:val="24"/>
        </w:rPr>
        <w:t>este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creșterea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gradului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de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responsabilizare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a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furnizorilor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de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ultimă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instanță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, at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  <w:lang w:val="ro-RO"/>
        </w:rPr>
        <w:t>ât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  <w:lang w:val="ro-RO"/>
        </w:rPr>
        <w:t xml:space="preserve"> </w:t>
      </w:r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în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ceea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ce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privește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achiziția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energiei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electrice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,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cât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și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costurile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specifice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activității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de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furnizare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.</w:t>
      </w:r>
    </w:p>
    <w:p w:rsidR="00AB2987" w:rsidRPr="00AB2987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2987" w:rsidRPr="00AB2987" w:rsidRDefault="00AB2987" w:rsidP="00AB2987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Potrivit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prevederilor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legale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,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furnizorii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de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ultimă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instanţă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(FUI)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sunt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obligaţi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proofErr w:type="gram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să</w:t>
      </w:r>
      <w:proofErr w:type="spellEnd"/>
      <w:proofErr w:type="gram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asigure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furnizarea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de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energie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electrică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, în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condiţii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de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calitate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şi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la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preţuri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rezonabile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,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transparente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,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uşor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comparabile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şi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nediscriminatorii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. </w:t>
      </w:r>
    </w:p>
    <w:p w:rsidR="00AB2987" w:rsidRPr="00AB2987" w:rsidRDefault="00AB2987" w:rsidP="00AB2987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AB2987" w:rsidRPr="00AB2987" w:rsidRDefault="00AB2987" w:rsidP="00AB298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u w:val="single"/>
          <w:lang w:val="ro-RO"/>
        </w:rPr>
      </w:pPr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În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urma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implementării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>noii</w:t>
      </w:r>
      <w:proofErr w:type="spellEnd"/>
      <w:r w:rsidRPr="00AB29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Pr="00AB2987"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  <w:t>Metodologii de stabilire a modului de calcul și a condițiilor de avizare a prețurilor aplicate de furnizorii de ultimă instanță obligați și furnizorii de ultimă instanță opționali clienților finali,</w:t>
      </w:r>
      <w:r w:rsidRPr="00AB2987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în </w:t>
      </w:r>
      <w:proofErr w:type="spellStart"/>
      <w:r w:rsidRPr="00AB2987">
        <w:rPr>
          <w:rFonts w:ascii="Times New Roman" w:hAnsi="Times New Roman" w:cs="Times New Roman"/>
          <w:color w:val="000000"/>
          <w:sz w:val="24"/>
          <w:szCs w:val="24"/>
          <w:lang w:val="ro-RO"/>
        </w:rPr>
        <w:t>ședinta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  <w:t xml:space="preserve"> </w:t>
      </w:r>
      <w:r w:rsidRPr="00AB2987"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Comitetului de reglementare al ANRE de astăzi, 22.05.2018, au fost aprobate </w:t>
      </w:r>
      <w:r w:rsidRPr="00AB2987"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valorile prețului maxim pentru serviciul universal pentru perioada 1 iulie 2018 – 30 iunie 2019</w:t>
      </w:r>
      <w:r w:rsidRPr="00AB2987">
        <w:rPr>
          <w:rFonts w:ascii="Times New Roman" w:hAnsi="Times New Roman" w:cs="Times New Roman"/>
          <w:color w:val="000000"/>
          <w:sz w:val="24"/>
          <w:szCs w:val="24"/>
          <w:lang w:val="ro-RO"/>
        </w:rPr>
        <w:t>, pentru fiecare zonă de rețea.</w:t>
      </w:r>
      <w:r w:rsidRPr="00AB2987">
        <w:rPr>
          <w:rFonts w:ascii="Times New Roman" w:hAnsi="Times New Roman" w:cs="Times New Roman"/>
          <w:b/>
          <w:color w:val="000000"/>
          <w:sz w:val="24"/>
          <w:u w:val="single"/>
          <w:lang w:val="ro-RO"/>
        </w:rPr>
        <w:t xml:space="preserve"> </w:t>
      </w:r>
    </w:p>
    <w:p w:rsidR="00AB2987" w:rsidRPr="00AB2987" w:rsidRDefault="00AB2987" w:rsidP="00AB298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lang w:val="ro-RO"/>
        </w:rPr>
      </w:pPr>
    </w:p>
    <w:p w:rsidR="00AB2987" w:rsidRPr="00AB2987" w:rsidRDefault="00AB2987" w:rsidP="00AB298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lang w:val="ro-RO"/>
        </w:rPr>
      </w:pPr>
      <w:r w:rsidRPr="00AB2987">
        <w:rPr>
          <w:rFonts w:ascii="Times New Roman" w:hAnsi="Times New Roman" w:cs="Times New Roman"/>
          <w:b/>
          <w:color w:val="000000"/>
          <w:sz w:val="24"/>
          <w:lang w:val="ro-RO"/>
        </w:rPr>
        <w:t xml:space="preserve">Astfel, valoarea prețurilor maxime pentru </w:t>
      </w:r>
      <w:r w:rsidR="004312E9">
        <w:rPr>
          <w:rFonts w:ascii="Times New Roman" w:hAnsi="Times New Roman" w:cs="Times New Roman"/>
          <w:b/>
          <w:color w:val="000000"/>
          <w:sz w:val="24"/>
          <w:lang w:val="ro-RO"/>
        </w:rPr>
        <w:t>consumatorii casnici va scădea î</w:t>
      </w:r>
      <w:r w:rsidRPr="00AB2987">
        <w:rPr>
          <w:rFonts w:ascii="Times New Roman" w:hAnsi="Times New Roman" w:cs="Times New Roman"/>
          <w:b/>
          <w:color w:val="000000"/>
          <w:sz w:val="24"/>
          <w:lang w:val="ro-RO"/>
        </w:rPr>
        <w:t xml:space="preserve">n medie cu 3,53% față de prețurile actuale.  </w:t>
      </w:r>
    </w:p>
    <w:p w:rsidR="00AB2987" w:rsidRPr="00AB2987" w:rsidRDefault="00AB2987" w:rsidP="00AB298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lang w:val="ro-RO"/>
        </w:rPr>
      </w:pPr>
    </w:p>
    <w:p w:rsidR="00AB2987" w:rsidRPr="00AB2987" w:rsidRDefault="00AB2987" w:rsidP="00AB298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lang w:val="ro-RO"/>
        </w:rPr>
      </w:pPr>
      <w:r w:rsidRPr="00AB2987">
        <w:rPr>
          <w:rFonts w:ascii="Times New Roman" w:hAnsi="Times New Roman" w:cs="Times New Roman"/>
          <w:color w:val="000000"/>
          <w:sz w:val="24"/>
          <w:lang w:val="ro-RO"/>
        </w:rPr>
        <w:t>În 3 zile lucrătoare de la data aprobării valorii prețurilor maxime pentru fiecare zon</w:t>
      </w:r>
      <w:r w:rsidR="004312E9">
        <w:rPr>
          <w:rFonts w:ascii="Times New Roman" w:hAnsi="Times New Roman" w:cs="Times New Roman"/>
          <w:color w:val="000000"/>
          <w:sz w:val="24"/>
          <w:lang w:val="ro-RO"/>
        </w:rPr>
        <w:t>ă</w:t>
      </w:r>
      <w:r w:rsidRPr="00AB2987">
        <w:rPr>
          <w:rFonts w:ascii="Times New Roman" w:hAnsi="Times New Roman" w:cs="Times New Roman"/>
          <w:color w:val="000000"/>
          <w:sz w:val="24"/>
          <w:lang w:val="ro-RO"/>
        </w:rPr>
        <w:t xml:space="preserve"> de re</w:t>
      </w:r>
      <w:r>
        <w:rPr>
          <w:rFonts w:ascii="Times New Roman" w:hAnsi="Times New Roman" w:cs="Times New Roman"/>
          <w:color w:val="000000"/>
          <w:sz w:val="24"/>
          <w:lang w:val="ro-RO"/>
        </w:rPr>
        <w:t>ț</w:t>
      </w:r>
      <w:r w:rsidRPr="00AB2987">
        <w:rPr>
          <w:rFonts w:ascii="Times New Roman" w:hAnsi="Times New Roman" w:cs="Times New Roman"/>
          <w:color w:val="000000"/>
          <w:sz w:val="24"/>
          <w:lang w:val="ro-RO"/>
        </w:rPr>
        <w:t>ea,</w:t>
      </w:r>
      <w:r w:rsidRPr="00AB2987">
        <w:rPr>
          <w:rFonts w:ascii="Times New Roman" w:hAnsi="Times New Roman" w:cs="Times New Roman"/>
          <w:b/>
          <w:color w:val="000000"/>
          <w:sz w:val="24"/>
          <w:lang w:val="ro-RO"/>
        </w:rPr>
        <w:t xml:space="preserve"> </w:t>
      </w:r>
      <w:r w:rsidRPr="00AB2987">
        <w:rPr>
          <w:rFonts w:ascii="Times New Roman" w:hAnsi="Times New Roman" w:cs="Times New Roman"/>
          <w:color w:val="000000"/>
          <w:sz w:val="24"/>
          <w:lang w:val="ro-RO"/>
        </w:rPr>
        <w:t xml:space="preserve">FUI obligați trebuie să transmită la ANRE, spre avizare, prețurile practicate pentru intervalul 1 iulie 2018 – 30 iunie 2019. </w:t>
      </w:r>
      <w:r w:rsidRPr="00C07834">
        <w:rPr>
          <w:rFonts w:ascii="Times New Roman" w:hAnsi="Times New Roman" w:cs="Times New Roman"/>
          <w:b/>
          <w:color w:val="000000"/>
          <w:sz w:val="24"/>
          <w:lang w:val="ro-RO"/>
        </w:rPr>
        <w:t xml:space="preserve">Prețul propus spre avizare poate fi mai mic sau cel mult egal </w:t>
      </w:r>
      <w:r w:rsidRPr="00AB2987">
        <w:rPr>
          <w:rFonts w:ascii="Times New Roman" w:hAnsi="Times New Roman" w:cs="Times New Roman"/>
          <w:color w:val="000000"/>
          <w:sz w:val="24"/>
          <w:lang w:val="ro-RO"/>
        </w:rPr>
        <w:t xml:space="preserve">cu prețul maxim stabilit de ANRE în ședința Comitetului de reglementare de astăzi. </w:t>
      </w:r>
      <w:r>
        <w:rPr>
          <w:rFonts w:ascii="Times New Roman" w:hAnsi="Times New Roman" w:cs="Times New Roman"/>
          <w:color w:val="000000"/>
          <w:sz w:val="24"/>
          <w:lang w:val="ro-RO"/>
        </w:rPr>
        <w:t>ANRE va aviza preț</w:t>
      </w:r>
      <w:r w:rsidRPr="00AB2987">
        <w:rPr>
          <w:rFonts w:ascii="Times New Roman" w:hAnsi="Times New Roman" w:cs="Times New Roman"/>
          <w:color w:val="000000"/>
          <w:sz w:val="24"/>
          <w:lang w:val="ro-RO"/>
        </w:rPr>
        <w:t>urile propuse de c</w:t>
      </w:r>
      <w:r>
        <w:rPr>
          <w:rFonts w:ascii="Times New Roman" w:hAnsi="Times New Roman" w:cs="Times New Roman"/>
          <w:color w:val="000000"/>
          <w:sz w:val="24"/>
          <w:lang w:val="ro-RO"/>
        </w:rPr>
        <w:t>ă</w:t>
      </w:r>
      <w:r w:rsidRPr="00AB2987">
        <w:rPr>
          <w:rFonts w:ascii="Times New Roman" w:hAnsi="Times New Roman" w:cs="Times New Roman"/>
          <w:color w:val="000000"/>
          <w:sz w:val="24"/>
          <w:lang w:val="ro-RO"/>
        </w:rPr>
        <w:t>tre FUI obliga</w:t>
      </w:r>
      <w:r>
        <w:rPr>
          <w:rFonts w:ascii="Times New Roman" w:hAnsi="Times New Roman" w:cs="Times New Roman"/>
          <w:color w:val="000000"/>
          <w:sz w:val="24"/>
          <w:lang w:val="ro-RO"/>
        </w:rPr>
        <w:t>ț</w:t>
      </w:r>
      <w:r w:rsidRPr="00AB2987">
        <w:rPr>
          <w:rFonts w:ascii="Times New Roman" w:hAnsi="Times New Roman" w:cs="Times New Roman"/>
          <w:color w:val="000000"/>
          <w:sz w:val="24"/>
          <w:lang w:val="ro-RO"/>
        </w:rPr>
        <w:t xml:space="preserve">i până </w:t>
      </w:r>
      <w:r w:rsidR="00FC5258">
        <w:rPr>
          <w:rFonts w:ascii="Times New Roman" w:hAnsi="Times New Roman" w:cs="Times New Roman"/>
          <w:color w:val="000000"/>
          <w:sz w:val="24"/>
          <w:lang w:val="ro-RO"/>
        </w:rPr>
        <w:t>la</w:t>
      </w:r>
      <w:r w:rsidRPr="00AB2987">
        <w:rPr>
          <w:rFonts w:ascii="Times New Roman" w:hAnsi="Times New Roman" w:cs="Times New Roman"/>
          <w:color w:val="000000"/>
          <w:sz w:val="24"/>
          <w:lang w:val="ro-RO"/>
        </w:rPr>
        <w:t xml:space="preserve"> data de 31 mai 2018.</w:t>
      </w:r>
    </w:p>
    <w:p w:rsidR="00AB2987" w:rsidRPr="00AB2987" w:rsidRDefault="00AB2987" w:rsidP="00AB298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lang w:val="ro-RO"/>
        </w:rPr>
      </w:pPr>
    </w:p>
    <w:p w:rsidR="00AB2987" w:rsidRPr="00AB2987" w:rsidRDefault="00AB2987" w:rsidP="00AB298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lang w:val="ro-RO"/>
        </w:rPr>
      </w:pPr>
      <w:r w:rsidRPr="00AB2987">
        <w:rPr>
          <w:rFonts w:ascii="Times New Roman" w:hAnsi="Times New Roman" w:cs="Times New Roman"/>
          <w:color w:val="000000"/>
          <w:sz w:val="24"/>
          <w:lang w:val="ro-RO"/>
        </w:rPr>
        <w:t>În perioada 1</w:t>
      </w:r>
      <w:r>
        <w:rPr>
          <w:rFonts w:ascii="Times New Roman" w:hAnsi="Times New Roman" w:cs="Times New Roman"/>
          <w:color w:val="000000"/>
          <w:sz w:val="24"/>
          <w:lang w:val="ro-RO"/>
        </w:rPr>
        <w:t xml:space="preserve"> </w:t>
      </w:r>
      <w:r w:rsidRPr="00AB2987">
        <w:rPr>
          <w:rFonts w:ascii="Times New Roman" w:hAnsi="Times New Roman" w:cs="Times New Roman"/>
          <w:color w:val="000000"/>
          <w:sz w:val="24"/>
          <w:lang w:val="ro-RO"/>
        </w:rPr>
        <w:t>-</w:t>
      </w:r>
      <w:r>
        <w:rPr>
          <w:rFonts w:ascii="Times New Roman" w:hAnsi="Times New Roman" w:cs="Times New Roman"/>
          <w:color w:val="000000"/>
          <w:sz w:val="24"/>
          <w:lang w:val="ro-RO"/>
        </w:rPr>
        <w:t xml:space="preserve"> </w:t>
      </w:r>
      <w:r w:rsidRPr="00AB2987">
        <w:rPr>
          <w:rFonts w:ascii="Times New Roman" w:hAnsi="Times New Roman" w:cs="Times New Roman"/>
          <w:color w:val="000000"/>
          <w:sz w:val="24"/>
          <w:lang w:val="ro-RO"/>
        </w:rPr>
        <w:t xml:space="preserve">25 iunie 2018, ANRE va desemna FUI opționali pentru fiecare zonă de rețea, care vor </w:t>
      </w:r>
      <w:r w:rsidR="001B47C4">
        <w:rPr>
          <w:rFonts w:ascii="Times New Roman" w:hAnsi="Times New Roman" w:cs="Times New Roman"/>
          <w:color w:val="000000"/>
          <w:sz w:val="24"/>
          <w:lang w:val="ro-RO"/>
        </w:rPr>
        <w:t>vinde energie electrică la</w:t>
      </w:r>
      <w:r w:rsidRPr="00AB2987">
        <w:rPr>
          <w:rFonts w:ascii="Times New Roman" w:hAnsi="Times New Roman" w:cs="Times New Roman"/>
          <w:color w:val="000000"/>
          <w:sz w:val="24"/>
          <w:lang w:val="ro-RO"/>
        </w:rPr>
        <w:t xml:space="preserve"> un preț cu discount față de prețurile avizate pentru FUI obligați.</w:t>
      </w:r>
      <w:bookmarkStart w:id="0" w:name="_GoBack"/>
      <w:bookmarkEnd w:id="0"/>
      <w:r w:rsidRPr="00AB2987">
        <w:rPr>
          <w:rFonts w:ascii="Times New Roman" w:hAnsi="Times New Roman" w:cs="Times New Roman"/>
          <w:color w:val="000000"/>
          <w:sz w:val="24"/>
          <w:lang w:val="ro-RO"/>
        </w:rPr>
        <w:t xml:space="preserve"> </w:t>
      </w:r>
      <w:r w:rsidRPr="00C07834">
        <w:rPr>
          <w:rFonts w:ascii="Times New Roman" w:hAnsi="Times New Roman" w:cs="Times New Roman"/>
          <w:b/>
          <w:color w:val="000000"/>
          <w:sz w:val="24"/>
          <w:lang w:val="ro-RO"/>
        </w:rPr>
        <w:t>Un client casnic își va putea schimba oricând și fără costuri FUI obligat cu un FUI opțional</w:t>
      </w:r>
      <w:r w:rsidRPr="00AB2987">
        <w:rPr>
          <w:rFonts w:ascii="Times New Roman" w:hAnsi="Times New Roman" w:cs="Times New Roman"/>
          <w:color w:val="000000"/>
          <w:sz w:val="24"/>
          <w:lang w:val="ro-RO"/>
        </w:rPr>
        <w:t xml:space="preserve">, care păstrează obligația de a asigura furnizarea energiei electrice în regim de serviciu universal, în aceleași condiții de siguranță și calitate. </w:t>
      </w:r>
    </w:p>
    <w:p w:rsidR="00AB2987" w:rsidRPr="00AB2987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2987" w:rsidRPr="00AB2987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Reamintim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totodată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c</w:t>
      </w:r>
      <w:r w:rsidRPr="00AB2987"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  <w:t xml:space="preserve">ă, </w:t>
      </w:r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în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urma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finalizării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calendarului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de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dereglementare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  <w:lang w:val="ro-RO"/>
        </w:rPr>
        <w:t>, î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ncepând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cu data de 1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ianuarie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gram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a</w:t>
      </w:r>
      <w:proofErr w:type="gram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acestui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an,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furnizarea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energiei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electrice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nu se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mai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face la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prețuri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aprobate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de ANRE. </w:t>
      </w:r>
    </w:p>
    <w:p w:rsidR="00AB2987" w:rsidRPr="00AB2987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Î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n </w:t>
      </w:r>
      <w:proofErr w:type="spellStart"/>
      <w:r>
        <w:rPr>
          <w:rFonts w:ascii="Times New Roman" w:hAnsi="Times New Roman" w:cs="Times New Roman"/>
          <w:i/>
          <w:color w:val="000000"/>
          <w:sz w:val="24"/>
          <w:szCs w:val="24"/>
        </w:rPr>
        <w:t>prezent</w:t>
      </w:r>
      <w:proofErr w:type="spellEnd"/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i/>
          <w:color w:val="000000"/>
          <w:sz w:val="24"/>
          <w:szCs w:val="24"/>
        </w:rPr>
        <w:t>clie</w:t>
      </w:r>
      <w:r w:rsidR="00D712D8">
        <w:rPr>
          <w:rFonts w:ascii="Times New Roman" w:hAnsi="Times New Roman" w:cs="Times New Roman"/>
          <w:i/>
          <w:color w:val="000000"/>
          <w:sz w:val="24"/>
          <w:szCs w:val="24"/>
        </w:rPr>
        <w:t>n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ț</w:t>
      </w:r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ii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casnici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au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posibilitatea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de a-</w:t>
      </w:r>
      <w:proofErr w:type="spellStart"/>
      <w:r>
        <w:rPr>
          <w:rFonts w:ascii="Times New Roman" w:hAnsi="Times New Roman" w:cs="Times New Roman"/>
          <w:i/>
          <w:color w:val="000000"/>
          <w:sz w:val="24"/>
          <w:szCs w:val="24"/>
        </w:rPr>
        <w:t>ș</w:t>
      </w:r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schim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ba</w:t>
      </w:r>
      <w:proofErr w:type="spellEnd"/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4"/>
          <w:szCs w:val="24"/>
        </w:rPr>
        <w:t>gratuit</w:t>
      </w:r>
      <w:proofErr w:type="spellEnd"/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în maxim 21 de </w:t>
      </w:r>
      <w:proofErr w:type="spellStart"/>
      <w:r>
        <w:rPr>
          <w:rFonts w:ascii="Times New Roman" w:hAnsi="Times New Roman" w:cs="Times New Roman"/>
          <w:i/>
          <w:color w:val="000000"/>
          <w:sz w:val="24"/>
          <w:szCs w:val="24"/>
        </w:rPr>
        <w:t>zile</w:t>
      </w:r>
      <w:proofErr w:type="spellEnd"/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furnizorul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i/>
          <w:color w:val="000000"/>
          <w:sz w:val="24"/>
          <w:szCs w:val="24"/>
        </w:rPr>
        <w:t>ș</w:t>
      </w:r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pot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încheia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contracte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ȋn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regim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concurențial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cu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oricare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dintre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furnizorii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activi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pe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piața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de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energie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electrică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din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România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acest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servi</w:t>
      </w:r>
      <w:r w:rsidR="00AE3AA5">
        <w:rPr>
          <w:rFonts w:ascii="Times New Roman" w:hAnsi="Times New Roman" w:cs="Times New Roman"/>
          <w:i/>
          <w:color w:val="000000"/>
          <w:sz w:val="24"/>
          <w:szCs w:val="24"/>
        </w:rPr>
        <w:t>ciu</w:t>
      </w:r>
      <w:proofErr w:type="spellEnd"/>
      <w:r w:rsidR="00AE3AA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AE3AA5">
        <w:rPr>
          <w:rFonts w:ascii="Times New Roman" w:hAnsi="Times New Roman" w:cs="Times New Roman"/>
          <w:i/>
          <w:color w:val="000000"/>
          <w:sz w:val="24"/>
          <w:szCs w:val="24"/>
        </w:rPr>
        <w:t>nefiind</w:t>
      </w:r>
      <w:proofErr w:type="spellEnd"/>
      <w:r w:rsidR="00AE3AA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="00AE3AA5">
        <w:rPr>
          <w:rFonts w:ascii="Times New Roman" w:hAnsi="Times New Roman" w:cs="Times New Roman"/>
          <w:i/>
          <w:color w:val="000000"/>
          <w:sz w:val="24"/>
          <w:szCs w:val="24"/>
        </w:rPr>
        <w:t>limitat</w:t>
      </w:r>
      <w:proofErr w:type="spellEnd"/>
      <w:r w:rsidR="00AE3AA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la o </w:t>
      </w:r>
      <w:proofErr w:type="spellStart"/>
      <w:r w:rsidR="00AE3AA5">
        <w:rPr>
          <w:rFonts w:ascii="Times New Roman" w:hAnsi="Times New Roman" w:cs="Times New Roman"/>
          <w:i/>
          <w:color w:val="000000"/>
          <w:sz w:val="24"/>
          <w:szCs w:val="24"/>
        </w:rPr>
        <w:t>anumită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zon</w:t>
      </w:r>
      <w:r w:rsidR="00AE3AA5">
        <w:rPr>
          <w:rFonts w:ascii="Times New Roman" w:hAnsi="Times New Roman" w:cs="Times New Roman"/>
          <w:i/>
          <w:color w:val="000000"/>
          <w:sz w:val="24"/>
          <w:szCs w:val="24"/>
        </w:rPr>
        <w:t>ă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geografic</w:t>
      </w:r>
      <w:r w:rsidR="00AE3AA5">
        <w:rPr>
          <w:rFonts w:ascii="Times New Roman" w:hAnsi="Times New Roman" w:cs="Times New Roman"/>
          <w:i/>
          <w:color w:val="000000"/>
          <w:sz w:val="24"/>
          <w:szCs w:val="24"/>
        </w:rPr>
        <w:t>ă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de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deservire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. În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acest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sens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ANRE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recomandă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clienților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casnici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proofErr w:type="gram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să</w:t>
      </w:r>
      <w:proofErr w:type="spellEnd"/>
      <w:proofErr w:type="gram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parcurgă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cu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atenție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toate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informaţiile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prezentate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de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furnizori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în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vederea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alegerii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celei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mai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avantajoase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oferte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</w:p>
    <w:p w:rsidR="00AB2987" w:rsidRPr="00AB2987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B2987" w:rsidRPr="00AB2987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AB2987" w:rsidRPr="00AB2987" w:rsidRDefault="00AB2987" w:rsidP="00AB29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Direcția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comunicare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cooperare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și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relația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cu </w:t>
      </w: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Parlamentul</w:t>
      </w:r>
      <w:proofErr w:type="spellEnd"/>
    </w:p>
    <w:p w:rsidR="00AB2987" w:rsidRPr="00AB2987" w:rsidRDefault="00AB2987" w:rsidP="00AB29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DA0F98" w:rsidRDefault="00AB2987" w:rsidP="00AB2987">
      <w:pPr>
        <w:autoSpaceDE w:val="0"/>
        <w:autoSpaceDN w:val="0"/>
        <w:adjustRightInd w:val="0"/>
        <w:spacing w:after="0" w:line="240" w:lineRule="auto"/>
      </w:pPr>
      <w:proofErr w:type="spellStart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București</w:t>
      </w:r>
      <w:proofErr w:type="spellEnd"/>
      <w:r w:rsidRPr="00AB2987">
        <w:rPr>
          <w:rFonts w:ascii="Times New Roman" w:hAnsi="Times New Roman" w:cs="Times New Roman"/>
          <w:i/>
          <w:color w:val="000000"/>
          <w:sz w:val="24"/>
          <w:szCs w:val="24"/>
        </w:rPr>
        <w:t>, 22.05.2018</w:t>
      </w:r>
    </w:p>
    <w:sectPr w:rsidR="00DA0F98" w:rsidSect="000732CB">
      <w:footerReference w:type="default" r:id="rId6"/>
      <w:headerReference w:type="first" r:id="rId7"/>
      <w:footerReference w:type="first" r:id="rId8"/>
      <w:pgSz w:w="11906" w:h="16838" w:code="9"/>
      <w:pgMar w:top="1418" w:right="849" w:bottom="1276" w:left="993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4FF" w:rsidRDefault="00DC34FF">
      <w:pPr>
        <w:spacing w:after="0" w:line="240" w:lineRule="auto"/>
      </w:pPr>
      <w:r>
        <w:separator/>
      </w:r>
    </w:p>
  </w:endnote>
  <w:endnote w:type="continuationSeparator" w:id="0">
    <w:p w:rsidR="00DC34FF" w:rsidRDefault="00DC3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19516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AB298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DC34F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AB298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</w:t>
    </w:r>
    <w:proofErr w:type="spellStart"/>
    <w:r w:rsidRPr="00A63C0A">
      <w:rPr>
        <w:rFonts w:ascii="Arial" w:hAnsi="Arial" w:cs="Arial"/>
        <w:sz w:val="16"/>
      </w:rPr>
      <w:t>Nacu</w:t>
    </w:r>
    <w:proofErr w:type="spellEnd"/>
    <w:r w:rsidRPr="00A63C0A">
      <w:rPr>
        <w:rFonts w:ascii="Arial" w:hAnsi="Arial" w:cs="Arial"/>
        <w:sz w:val="16"/>
      </w:rPr>
      <w:t xml:space="preserve">, </w:t>
    </w:r>
    <w:proofErr w:type="spellStart"/>
    <w:r w:rsidRPr="00A63C0A">
      <w:rPr>
        <w:rFonts w:ascii="Arial" w:hAnsi="Arial" w:cs="Arial"/>
        <w:sz w:val="16"/>
      </w:rPr>
      <w:t>nr</w:t>
    </w:r>
    <w:proofErr w:type="spellEnd"/>
    <w:r w:rsidRPr="00A63C0A">
      <w:rPr>
        <w:rFonts w:ascii="Arial" w:hAnsi="Arial" w:cs="Arial"/>
        <w:sz w:val="16"/>
      </w:rPr>
      <w:t xml:space="preserve">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AB298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4FF" w:rsidRDefault="00DC34FF">
      <w:pPr>
        <w:spacing w:after="0" w:line="240" w:lineRule="auto"/>
      </w:pPr>
      <w:r>
        <w:separator/>
      </w:r>
    </w:p>
  </w:footnote>
  <w:footnote w:type="continuationSeparator" w:id="0">
    <w:p w:rsidR="00DC34FF" w:rsidRDefault="00DC3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AB2987" w:rsidP="003927D9">
    <w:pPr>
      <w:pStyle w:val="Header"/>
      <w:tabs>
        <w:tab w:val="right" w:pos="7349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B9AFEA" wp14:editId="7B9E9F7C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B4C37" w:rsidRPr="00A70B44" w:rsidRDefault="00AB298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AB2987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comunicare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cooperare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Parlamentul</w:t>
                          </w:r>
                          <w:proofErr w:type="spellEnd"/>
                        </w:p>
                        <w:p w:rsidR="003B4C37" w:rsidRDefault="00DC34FF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DC34FF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DC34FF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DC34FF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B9AFE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" filled="f" stroked="f" strokeweight=".5pt">
              <v:textbox>
                <w:txbxContent>
                  <w:p w:rsidR="003B4C37" w:rsidRPr="00A70B44" w:rsidRDefault="00AB298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 xml:space="preserve">AUTORITATEA </w:t>
                    </w: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NAȚIONALĂ DE REGLEMENTARE ÎN DOMENIUL ENERGIEI</w:t>
                    </w:r>
                  </w:p>
                  <w:p w:rsidR="00494141" w:rsidRDefault="00AB2987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comunicare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,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cooperare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Parlamentul</w:t>
                    </w:r>
                    <w:proofErr w:type="spellEnd"/>
                  </w:p>
                  <w:p w:rsidR="003B4C37" w:rsidRDefault="00AB298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AB298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AB298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AB298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F596571" wp14:editId="73954A3C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3" name="Picture 3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inline distT="0" distB="0" distL="0" distR="0" wp14:anchorId="414DC3C0" wp14:editId="5F5B8293">
          <wp:extent cx="834390" cy="70763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54AD3BD6" wp14:editId="14DD52F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521DE">
      <w:rPr>
        <w:noProof/>
        <w:lang w:eastAsia="en-GB"/>
      </w:rPr>
      <w:t xml:space="preserve"> </w:t>
    </w:r>
    <w:r>
      <w:t xml:space="preserve">                                                                                                                                                                </w:t>
    </w:r>
  </w:p>
  <w:p w:rsidR="003B4C37" w:rsidRDefault="00AB2987" w:rsidP="003927D9">
    <w:pPr>
      <w:pStyle w:val="Header"/>
      <w:tabs>
        <w:tab w:val="right" w:pos="7349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9C3A4FF" wp14:editId="319D7C04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987C44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" strokecolor="windowText" strokeweight=".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987"/>
    <w:rsid w:val="001B47C4"/>
    <w:rsid w:val="00265178"/>
    <w:rsid w:val="002F797A"/>
    <w:rsid w:val="004312E9"/>
    <w:rsid w:val="00695A82"/>
    <w:rsid w:val="0072124F"/>
    <w:rsid w:val="00907F71"/>
    <w:rsid w:val="00A66505"/>
    <w:rsid w:val="00AB2987"/>
    <w:rsid w:val="00AE3AA5"/>
    <w:rsid w:val="00C07834"/>
    <w:rsid w:val="00C57C70"/>
    <w:rsid w:val="00CD4A42"/>
    <w:rsid w:val="00D712D8"/>
    <w:rsid w:val="00DC34FF"/>
    <w:rsid w:val="00DF2BFD"/>
    <w:rsid w:val="00FC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6ABF03-0E28-4E72-9A8C-7350D8C14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B2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2987"/>
  </w:style>
  <w:style w:type="paragraph" w:styleId="Footer">
    <w:name w:val="footer"/>
    <w:basedOn w:val="Normal"/>
    <w:link w:val="FooterChar"/>
    <w:uiPriority w:val="99"/>
    <w:semiHidden/>
    <w:unhideWhenUsed/>
    <w:rsid w:val="00AB2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B2987"/>
  </w:style>
  <w:style w:type="paragraph" w:styleId="BalloonText">
    <w:name w:val="Balloon Text"/>
    <w:basedOn w:val="Normal"/>
    <w:link w:val="BalloonTextChar"/>
    <w:uiPriority w:val="99"/>
    <w:semiHidden/>
    <w:unhideWhenUsed/>
    <w:rsid w:val="00D712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2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Bunescu</dc:creator>
  <cp:keywords/>
  <dc:description/>
  <cp:lastModifiedBy>Cristina Bunescu</cp:lastModifiedBy>
  <cp:revision>11</cp:revision>
  <cp:lastPrinted>2018-05-22T07:19:00Z</cp:lastPrinted>
  <dcterms:created xsi:type="dcterms:W3CDTF">2018-05-22T07:18:00Z</dcterms:created>
  <dcterms:modified xsi:type="dcterms:W3CDTF">2018-05-22T10:01:00Z</dcterms:modified>
</cp:coreProperties>
</file>