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1FED" w:rsidRPr="00C02F59" w:rsidRDefault="00521FED" w:rsidP="00E549B5">
      <w:pPr>
        <w:autoSpaceDE w:val="0"/>
        <w:autoSpaceDN w:val="0"/>
        <w:adjustRightInd w:val="0"/>
        <w:spacing w:after="0" w:line="360" w:lineRule="auto"/>
        <w:jc w:val="both"/>
        <w:rPr>
          <w:rFonts w:ascii="Times New Roman" w:hAnsi="Times New Roman"/>
          <w:sz w:val="24"/>
          <w:szCs w:val="24"/>
          <w:lang w:val="pt-BR"/>
        </w:rPr>
      </w:pPr>
    </w:p>
    <w:p w:rsidR="00521FED" w:rsidRPr="00C02F59" w:rsidRDefault="00521FED" w:rsidP="00E549B5">
      <w:pPr>
        <w:autoSpaceDE w:val="0"/>
        <w:autoSpaceDN w:val="0"/>
        <w:adjustRightInd w:val="0"/>
        <w:spacing w:after="0" w:line="360" w:lineRule="auto"/>
        <w:ind w:firstLine="720"/>
        <w:jc w:val="right"/>
        <w:rPr>
          <w:rFonts w:ascii="Times New Roman" w:hAnsi="Times New Roman"/>
          <w:b/>
          <w:sz w:val="24"/>
          <w:szCs w:val="24"/>
        </w:rPr>
      </w:pPr>
      <w:r w:rsidRPr="00C02F59">
        <w:rPr>
          <w:rFonts w:ascii="Times New Roman" w:hAnsi="Times New Roman"/>
          <w:b/>
          <w:sz w:val="24"/>
          <w:szCs w:val="24"/>
        </w:rPr>
        <w:t>ANEXA</w:t>
      </w:r>
    </w:p>
    <w:p w:rsidR="00521FED" w:rsidRPr="00C02F59" w:rsidRDefault="00521FED" w:rsidP="00E549B5">
      <w:pPr>
        <w:widowControl w:val="0"/>
        <w:tabs>
          <w:tab w:val="left" w:pos="3969"/>
        </w:tabs>
        <w:spacing w:after="0" w:line="360" w:lineRule="auto"/>
        <w:jc w:val="center"/>
        <w:rPr>
          <w:rFonts w:ascii="Times New Roman" w:hAnsi="Times New Roman"/>
          <w:b/>
          <w:caps/>
          <w:sz w:val="24"/>
          <w:szCs w:val="24"/>
        </w:rPr>
      </w:pPr>
    </w:p>
    <w:p w:rsidR="00521FED" w:rsidRPr="00C02F59" w:rsidRDefault="00521FED" w:rsidP="00E549B5">
      <w:pPr>
        <w:pStyle w:val="Heading7"/>
        <w:tabs>
          <w:tab w:val="left" w:pos="3403"/>
        </w:tabs>
        <w:spacing w:before="0" w:after="0" w:line="360" w:lineRule="auto"/>
        <w:ind w:left="720"/>
        <w:jc w:val="center"/>
        <w:rPr>
          <w:rFonts w:ascii="Times New Roman" w:hAnsi="Times New Roman"/>
          <w:b/>
          <w:lang w:val="ro-RO"/>
        </w:rPr>
      </w:pPr>
      <w:r w:rsidRPr="00C02F59">
        <w:rPr>
          <w:rFonts w:ascii="Times New Roman" w:hAnsi="Times New Roman"/>
          <w:b/>
          <w:lang w:val="ro-RO"/>
        </w:rPr>
        <w:t>CAPITOLUL I</w:t>
      </w:r>
    </w:p>
    <w:p w:rsidR="00521FED" w:rsidRPr="00C02F59" w:rsidRDefault="00521FED" w:rsidP="00E549B5">
      <w:pPr>
        <w:pStyle w:val="Heading7"/>
        <w:spacing w:before="0" w:after="0" w:line="360" w:lineRule="auto"/>
        <w:ind w:left="720"/>
        <w:jc w:val="center"/>
        <w:rPr>
          <w:rFonts w:ascii="Times New Roman" w:hAnsi="Times New Roman"/>
          <w:b/>
          <w:lang w:val="ro-RO"/>
        </w:rPr>
      </w:pPr>
      <w:r w:rsidRPr="00C02F59">
        <w:rPr>
          <w:rFonts w:ascii="Times New Roman" w:hAnsi="Times New Roman"/>
          <w:b/>
          <w:lang w:val="ro-RO"/>
        </w:rPr>
        <w:t>Dispoziții generale</w:t>
      </w:r>
    </w:p>
    <w:p w:rsidR="00521FED" w:rsidRPr="00C02F59" w:rsidRDefault="00521FED" w:rsidP="00E549B5">
      <w:pPr>
        <w:autoSpaceDE w:val="0"/>
        <w:autoSpaceDN w:val="0"/>
        <w:adjustRightInd w:val="0"/>
        <w:spacing w:after="0" w:line="360" w:lineRule="auto"/>
        <w:jc w:val="center"/>
        <w:rPr>
          <w:rFonts w:ascii="Times New Roman" w:hAnsi="Times New Roman"/>
          <w:b/>
          <w:sz w:val="24"/>
          <w:szCs w:val="24"/>
          <w:lang w:val="pt-BR"/>
        </w:rPr>
      </w:pPr>
    </w:p>
    <w:p w:rsidR="008A72E9" w:rsidRPr="00C02F59" w:rsidRDefault="008A72E9" w:rsidP="00E549B5">
      <w:pPr>
        <w:pStyle w:val="ListParagraph"/>
        <w:numPr>
          <w:ilvl w:val="0"/>
          <w:numId w:val="17"/>
        </w:numPr>
        <w:autoSpaceDE w:val="0"/>
        <w:autoSpaceDN w:val="0"/>
        <w:adjustRightInd w:val="0"/>
        <w:spacing w:after="0" w:line="360" w:lineRule="auto"/>
        <w:jc w:val="both"/>
        <w:rPr>
          <w:rFonts w:ascii="Times New Roman" w:hAnsi="Times New Roman"/>
          <w:sz w:val="24"/>
          <w:szCs w:val="24"/>
        </w:rPr>
      </w:pPr>
      <w:r w:rsidRPr="00C02F59">
        <w:rPr>
          <w:rFonts w:ascii="Times New Roman" w:hAnsi="Times New Roman"/>
          <w:sz w:val="24"/>
          <w:szCs w:val="24"/>
        </w:rPr>
        <w:t>Prezentul document stabileşte condiţiile în care este valabilă licenţa pentru operarea</w:t>
      </w:r>
      <w:r w:rsidR="00FD755F" w:rsidRPr="00C02F59">
        <w:rPr>
          <w:rFonts w:ascii="Times New Roman" w:hAnsi="Times New Roman"/>
          <w:sz w:val="24"/>
          <w:szCs w:val="24"/>
        </w:rPr>
        <w:t xml:space="preserve"> sistemului de înmagazinare a gazelor naturale, denumită în continuare Licenţă</w:t>
      </w:r>
      <w:r w:rsidRPr="00C02F59">
        <w:rPr>
          <w:rFonts w:ascii="Times New Roman" w:hAnsi="Times New Roman"/>
          <w:sz w:val="24"/>
          <w:szCs w:val="24"/>
        </w:rPr>
        <w:t xml:space="preserve"> denumită în continuare, şi constituie parte integrantă din licenţă.</w:t>
      </w:r>
    </w:p>
    <w:p w:rsidR="00F60CA1" w:rsidRPr="00C02F59" w:rsidRDefault="007117E9" w:rsidP="00E549B5">
      <w:pPr>
        <w:pStyle w:val="ListParagraph"/>
        <w:numPr>
          <w:ilvl w:val="0"/>
          <w:numId w:val="17"/>
        </w:numPr>
        <w:autoSpaceDE w:val="0"/>
        <w:autoSpaceDN w:val="0"/>
        <w:adjustRightInd w:val="0"/>
        <w:spacing w:after="0" w:line="360" w:lineRule="auto"/>
        <w:jc w:val="both"/>
        <w:rPr>
          <w:rFonts w:ascii="Times New Roman" w:hAnsi="Times New Roman"/>
          <w:sz w:val="24"/>
          <w:szCs w:val="24"/>
        </w:rPr>
      </w:pPr>
      <w:r w:rsidRPr="00C02F59">
        <w:rPr>
          <w:rFonts w:ascii="Times New Roman" w:hAnsi="Times New Roman"/>
          <w:sz w:val="24"/>
          <w:szCs w:val="24"/>
        </w:rPr>
        <w:t xml:space="preserve">Obiectul Licenței îl constituie acordarea drepturilor şi stabilirea obligaţiilor titularului Licenţei în vederea desfăşurării activităţilor de </w:t>
      </w:r>
      <w:r w:rsidR="00FD755F" w:rsidRPr="00C02F59">
        <w:rPr>
          <w:rFonts w:ascii="Times New Roman" w:hAnsi="Times New Roman"/>
          <w:sz w:val="24"/>
          <w:szCs w:val="24"/>
        </w:rPr>
        <w:t>înmagazinare</w:t>
      </w:r>
      <w:r w:rsidRPr="00C02F59">
        <w:rPr>
          <w:rFonts w:ascii="Times New Roman" w:hAnsi="Times New Roman"/>
          <w:sz w:val="24"/>
          <w:szCs w:val="24"/>
        </w:rPr>
        <w:t xml:space="preserve"> a gazelor natu</w:t>
      </w:r>
      <w:r w:rsidR="00FD755F" w:rsidRPr="00C02F59">
        <w:rPr>
          <w:rFonts w:ascii="Times New Roman" w:hAnsi="Times New Roman"/>
          <w:sz w:val="24"/>
          <w:szCs w:val="24"/>
        </w:rPr>
        <w:t>rale.</w:t>
      </w:r>
    </w:p>
    <w:p w:rsidR="007117E9" w:rsidRPr="00C02F59" w:rsidRDefault="00F60CA1" w:rsidP="00E549B5">
      <w:pPr>
        <w:pStyle w:val="ListParagraph"/>
        <w:numPr>
          <w:ilvl w:val="0"/>
          <w:numId w:val="17"/>
        </w:numPr>
        <w:autoSpaceDE w:val="0"/>
        <w:autoSpaceDN w:val="0"/>
        <w:adjustRightInd w:val="0"/>
        <w:spacing w:after="0" w:line="360" w:lineRule="auto"/>
        <w:jc w:val="both"/>
        <w:rPr>
          <w:rFonts w:ascii="Times New Roman" w:hAnsi="Times New Roman"/>
          <w:sz w:val="24"/>
          <w:szCs w:val="24"/>
        </w:rPr>
      </w:pPr>
      <w:r w:rsidRPr="00C02F59">
        <w:rPr>
          <w:rFonts w:ascii="Times New Roman" w:hAnsi="Times New Roman"/>
          <w:sz w:val="24"/>
          <w:szCs w:val="24"/>
        </w:rPr>
        <w:t xml:space="preserve"> </w:t>
      </w:r>
      <w:r w:rsidR="007117E9" w:rsidRPr="00C02F59">
        <w:rPr>
          <w:rFonts w:ascii="Times New Roman" w:hAnsi="Times New Roman"/>
          <w:sz w:val="24"/>
          <w:szCs w:val="24"/>
        </w:rPr>
        <w:t xml:space="preserve">Nu fac obiectul Licenței activitățile titularului Licenței privind consultanța, finanțarea și executarea anumitor lucrări la clienții săi, care nu sunt specifice activității de </w:t>
      </w:r>
      <w:r w:rsidR="00FD755F" w:rsidRPr="00C02F59">
        <w:rPr>
          <w:rFonts w:ascii="Times New Roman" w:hAnsi="Times New Roman"/>
          <w:sz w:val="24"/>
          <w:szCs w:val="24"/>
        </w:rPr>
        <w:t xml:space="preserve">înmagazinare </w:t>
      </w:r>
      <w:r w:rsidR="007117E9" w:rsidRPr="00C02F59">
        <w:rPr>
          <w:rFonts w:ascii="Times New Roman" w:hAnsi="Times New Roman"/>
          <w:sz w:val="24"/>
          <w:szCs w:val="24"/>
        </w:rPr>
        <w:t xml:space="preserve">a gazelor naturale, pentru </w:t>
      </w:r>
      <w:r w:rsidR="00FD755F" w:rsidRPr="00C02F59">
        <w:rPr>
          <w:rFonts w:ascii="Times New Roman" w:hAnsi="Times New Roman"/>
          <w:sz w:val="24"/>
          <w:szCs w:val="24"/>
        </w:rPr>
        <w:t>prestarea serviciului de sistem.</w:t>
      </w:r>
    </w:p>
    <w:p w:rsidR="004D7284" w:rsidRPr="00C02F59" w:rsidRDefault="007117E9" w:rsidP="00E549B5">
      <w:pPr>
        <w:pStyle w:val="ListParagraph"/>
        <w:numPr>
          <w:ilvl w:val="0"/>
          <w:numId w:val="17"/>
        </w:numPr>
        <w:autoSpaceDE w:val="0"/>
        <w:autoSpaceDN w:val="0"/>
        <w:adjustRightInd w:val="0"/>
        <w:spacing w:after="0" w:line="360" w:lineRule="auto"/>
        <w:jc w:val="both"/>
        <w:rPr>
          <w:rFonts w:ascii="Times New Roman" w:hAnsi="Times New Roman"/>
          <w:sz w:val="24"/>
          <w:szCs w:val="24"/>
        </w:rPr>
      </w:pPr>
      <w:r w:rsidRPr="00C02F59">
        <w:rPr>
          <w:rFonts w:ascii="Times New Roman" w:hAnsi="Times New Roman"/>
          <w:sz w:val="24"/>
          <w:szCs w:val="24"/>
        </w:rPr>
        <w:t>Titularul Licenței este responsabil pentru respectarea prezentelor Condiții de valabilitate a Licenței, denumite în continuare Condiţii.</w:t>
      </w:r>
    </w:p>
    <w:p w:rsidR="007117E9" w:rsidRPr="00C02F59" w:rsidRDefault="00F40F84" w:rsidP="00E549B5">
      <w:pPr>
        <w:pStyle w:val="ListParagraph"/>
        <w:numPr>
          <w:ilvl w:val="0"/>
          <w:numId w:val="17"/>
        </w:numPr>
        <w:autoSpaceDE w:val="0"/>
        <w:autoSpaceDN w:val="0"/>
        <w:adjustRightInd w:val="0"/>
        <w:spacing w:after="0" w:line="360" w:lineRule="auto"/>
        <w:jc w:val="both"/>
        <w:rPr>
          <w:rFonts w:ascii="Times New Roman" w:hAnsi="Times New Roman"/>
          <w:sz w:val="24"/>
          <w:szCs w:val="24"/>
        </w:rPr>
      </w:pPr>
      <w:r w:rsidRPr="00C02F59">
        <w:rPr>
          <w:rFonts w:ascii="Times New Roman" w:hAnsi="Times New Roman"/>
          <w:sz w:val="24"/>
          <w:szCs w:val="24"/>
        </w:rPr>
        <w:t xml:space="preserve"> (1) </w:t>
      </w:r>
      <w:r w:rsidR="007117E9" w:rsidRPr="00C02F59">
        <w:rPr>
          <w:rFonts w:ascii="Times New Roman" w:hAnsi="Times New Roman"/>
          <w:sz w:val="24"/>
          <w:szCs w:val="24"/>
        </w:rPr>
        <w:t>În sensul prezentelor Condiţii, următorii termeni şi abrevieri se definesc după cum urmează:</w:t>
      </w:r>
    </w:p>
    <w:p w:rsidR="007117E9" w:rsidRPr="00C02F59" w:rsidRDefault="007117E9" w:rsidP="00E549B5">
      <w:pPr>
        <w:pStyle w:val="ListParagraph"/>
        <w:numPr>
          <w:ilvl w:val="0"/>
          <w:numId w:val="40"/>
        </w:numPr>
        <w:tabs>
          <w:tab w:val="left" w:pos="1418"/>
        </w:tabs>
        <w:spacing w:after="0" w:line="360" w:lineRule="auto"/>
        <w:ind w:left="1434" w:hanging="357"/>
        <w:rPr>
          <w:rFonts w:ascii="Times New Roman" w:hAnsi="Times New Roman"/>
          <w:sz w:val="24"/>
          <w:szCs w:val="24"/>
        </w:rPr>
      </w:pPr>
      <w:r w:rsidRPr="00C02F59">
        <w:rPr>
          <w:rFonts w:ascii="Times New Roman" w:hAnsi="Times New Roman"/>
          <w:sz w:val="24"/>
          <w:szCs w:val="24"/>
        </w:rPr>
        <w:t>ANRE – Autoritatea Naţională de Reglementare în Domeniul Energiei;</w:t>
      </w:r>
    </w:p>
    <w:p w:rsidR="00F60CA1" w:rsidRPr="00C02F59" w:rsidRDefault="00F60CA1" w:rsidP="00E549B5">
      <w:pPr>
        <w:pStyle w:val="BodyTextIndent"/>
        <w:widowControl w:val="0"/>
        <w:numPr>
          <w:ilvl w:val="0"/>
          <w:numId w:val="40"/>
        </w:numPr>
        <w:spacing w:line="360" w:lineRule="auto"/>
        <w:ind w:left="1434" w:hanging="357"/>
        <w:jc w:val="both"/>
        <w:rPr>
          <w:szCs w:val="24"/>
        </w:rPr>
      </w:pPr>
      <w:r w:rsidRPr="00C02F59">
        <w:rPr>
          <w:bCs/>
          <w:szCs w:val="24"/>
        </w:rPr>
        <w:t>Lege</w:t>
      </w:r>
      <w:r w:rsidRPr="00C02F59">
        <w:rPr>
          <w:b/>
          <w:szCs w:val="24"/>
        </w:rPr>
        <w:t xml:space="preserve"> </w:t>
      </w:r>
      <w:r w:rsidRPr="00C02F59">
        <w:rPr>
          <w:b/>
          <w:i/>
          <w:szCs w:val="24"/>
        </w:rPr>
        <w:t xml:space="preserve">– </w:t>
      </w:r>
      <w:r w:rsidRPr="00C02F59">
        <w:rPr>
          <w:szCs w:val="24"/>
        </w:rPr>
        <w:t>Legea energiei electrice şi gazelor naturale nr. 123/2012, cu modificările și completările ulterioare;</w:t>
      </w:r>
    </w:p>
    <w:p w:rsidR="00F60CA1" w:rsidRPr="00C02F59" w:rsidRDefault="00F60CA1" w:rsidP="00E549B5">
      <w:pPr>
        <w:pStyle w:val="BodyTextIndent"/>
        <w:widowControl w:val="0"/>
        <w:numPr>
          <w:ilvl w:val="0"/>
          <w:numId w:val="40"/>
        </w:numPr>
        <w:spacing w:line="360" w:lineRule="auto"/>
        <w:ind w:left="1434" w:hanging="357"/>
        <w:jc w:val="both"/>
        <w:rPr>
          <w:szCs w:val="24"/>
        </w:rPr>
      </w:pPr>
      <w:r w:rsidRPr="00C02F59">
        <w:rPr>
          <w:bCs/>
          <w:szCs w:val="24"/>
        </w:rPr>
        <w:t>Regulament</w:t>
      </w:r>
      <w:r w:rsidRPr="00C02F59">
        <w:rPr>
          <w:b/>
          <w:i/>
          <w:szCs w:val="24"/>
        </w:rPr>
        <w:t xml:space="preserve"> – </w:t>
      </w:r>
      <w:r w:rsidRPr="00C02F59">
        <w:rPr>
          <w:szCs w:val="24"/>
        </w:rPr>
        <w:t>Regulamentul privind acordarea autorizaţiilor de înfiinţare şi a licenţelor în sectorul gazelor naturale,</w:t>
      </w:r>
      <w:r w:rsidRPr="00C02F59">
        <w:rPr>
          <w:b/>
          <w:szCs w:val="24"/>
        </w:rPr>
        <w:t xml:space="preserve"> </w:t>
      </w:r>
      <w:r w:rsidRPr="00C02F59">
        <w:rPr>
          <w:szCs w:val="24"/>
        </w:rPr>
        <w:t>aprobat prin Ordinul preşedintelui ANRE nr. 34/30.05.2013, cu modificările şi completările ulterioare;</w:t>
      </w:r>
    </w:p>
    <w:p w:rsidR="00F60CA1" w:rsidRPr="00C02F59" w:rsidRDefault="00F60CA1" w:rsidP="00E549B5">
      <w:pPr>
        <w:pStyle w:val="BodyTextIndent"/>
        <w:widowControl w:val="0"/>
        <w:numPr>
          <w:ilvl w:val="0"/>
          <w:numId w:val="40"/>
        </w:numPr>
        <w:spacing w:line="360" w:lineRule="auto"/>
        <w:ind w:left="1434" w:hanging="357"/>
        <w:jc w:val="both"/>
        <w:rPr>
          <w:szCs w:val="24"/>
        </w:rPr>
      </w:pPr>
      <w:r w:rsidRPr="00C02F59">
        <w:rPr>
          <w:szCs w:val="24"/>
        </w:rPr>
        <w:t>legislaţie incidentă - Legea petrolului nr. 238 din 7 iunie 2004, cu modificările şi completările ulterioare.</w:t>
      </w:r>
    </w:p>
    <w:p w:rsidR="00F60CA1" w:rsidRPr="00C02F59" w:rsidRDefault="00F60CA1" w:rsidP="00E549B5">
      <w:pPr>
        <w:pStyle w:val="BodyTextIndent"/>
        <w:widowControl w:val="0"/>
        <w:numPr>
          <w:ilvl w:val="0"/>
          <w:numId w:val="40"/>
        </w:numPr>
        <w:spacing w:line="360" w:lineRule="auto"/>
        <w:ind w:left="1434" w:hanging="357"/>
        <w:jc w:val="both"/>
        <w:rPr>
          <w:szCs w:val="24"/>
        </w:rPr>
      </w:pPr>
      <w:r w:rsidRPr="00C02F59">
        <w:rPr>
          <w:szCs w:val="24"/>
        </w:rPr>
        <w:t xml:space="preserve">SI – sistem de înmagazinare subterană </w:t>
      </w:r>
    </w:p>
    <w:p w:rsidR="00F60CA1" w:rsidRPr="00C02F59" w:rsidRDefault="00F60CA1" w:rsidP="00E549B5">
      <w:pPr>
        <w:pStyle w:val="BodyTextIndent"/>
        <w:widowControl w:val="0"/>
        <w:numPr>
          <w:ilvl w:val="0"/>
          <w:numId w:val="40"/>
        </w:numPr>
        <w:spacing w:line="360" w:lineRule="auto"/>
        <w:ind w:left="1434" w:hanging="357"/>
        <w:jc w:val="both"/>
        <w:rPr>
          <w:szCs w:val="24"/>
        </w:rPr>
      </w:pPr>
      <w:r w:rsidRPr="00C02F59">
        <w:rPr>
          <w:szCs w:val="24"/>
        </w:rPr>
        <w:t>SRMP – staţie de reglare măsurare predare</w:t>
      </w:r>
    </w:p>
    <w:p w:rsidR="007117E9" w:rsidRPr="00C02F59" w:rsidRDefault="007117E9" w:rsidP="00E549B5">
      <w:pPr>
        <w:autoSpaceDE w:val="0"/>
        <w:autoSpaceDN w:val="0"/>
        <w:adjustRightInd w:val="0"/>
        <w:spacing w:after="0" w:line="360" w:lineRule="auto"/>
        <w:ind w:left="-32767"/>
        <w:jc w:val="both"/>
        <w:rPr>
          <w:rFonts w:ascii="Times New Roman" w:hAnsi="Times New Roman"/>
          <w:sz w:val="24"/>
          <w:szCs w:val="24"/>
        </w:rPr>
      </w:pPr>
    </w:p>
    <w:p w:rsidR="00521FED" w:rsidRPr="00C02F59" w:rsidRDefault="007117E9" w:rsidP="00E549B5">
      <w:pPr>
        <w:pStyle w:val="ListParagraph"/>
        <w:spacing w:after="0" w:line="360" w:lineRule="auto"/>
        <w:jc w:val="both"/>
        <w:rPr>
          <w:rFonts w:ascii="Times New Roman" w:hAnsi="Times New Roman"/>
          <w:sz w:val="24"/>
          <w:szCs w:val="24"/>
        </w:rPr>
      </w:pPr>
      <w:r w:rsidRPr="00C02F59">
        <w:rPr>
          <w:rFonts w:ascii="Times New Roman" w:hAnsi="Times New Roman"/>
          <w:sz w:val="24"/>
          <w:szCs w:val="24"/>
        </w:rPr>
        <w:t>(2) Termenii şi expresiile de la alineatul (1) se completează cu termenii definiţi prin Lege</w:t>
      </w:r>
      <w:r w:rsidR="00521FED" w:rsidRPr="00C02F59">
        <w:rPr>
          <w:rFonts w:ascii="Times New Roman" w:hAnsi="Times New Roman"/>
          <w:sz w:val="24"/>
          <w:szCs w:val="24"/>
        </w:rPr>
        <w:t>.</w:t>
      </w:r>
    </w:p>
    <w:p w:rsidR="007117E9" w:rsidRPr="00C02F59" w:rsidRDefault="007117E9" w:rsidP="00E549B5">
      <w:pPr>
        <w:pStyle w:val="Heading8"/>
        <w:keepNext/>
        <w:spacing w:before="0" w:after="0" w:line="360" w:lineRule="auto"/>
        <w:ind w:left="720"/>
        <w:jc w:val="center"/>
        <w:rPr>
          <w:rFonts w:ascii="Times New Roman" w:hAnsi="Times New Roman"/>
          <w:b/>
          <w:i w:val="0"/>
          <w:lang w:val="ro-RO"/>
        </w:rPr>
      </w:pPr>
      <w:r w:rsidRPr="00C02F59">
        <w:rPr>
          <w:rFonts w:ascii="Times New Roman" w:hAnsi="Times New Roman"/>
          <w:b/>
          <w:i w:val="0"/>
          <w:lang w:val="ro-RO"/>
        </w:rPr>
        <w:t>CAPITOLUL II</w:t>
      </w:r>
    </w:p>
    <w:p w:rsidR="007117E9" w:rsidRPr="00C02F59" w:rsidRDefault="007117E9" w:rsidP="00E549B5">
      <w:pPr>
        <w:pStyle w:val="Heading8"/>
        <w:keepNext/>
        <w:spacing w:before="0" w:after="0" w:line="360" w:lineRule="auto"/>
        <w:ind w:left="720"/>
        <w:jc w:val="center"/>
        <w:rPr>
          <w:rFonts w:ascii="Times New Roman" w:hAnsi="Times New Roman"/>
          <w:b/>
          <w:i w:val="0"/>
          <w:lang w:val="ro-RO"/>
        </w:rPr>
      </w:pPr>
      <w:r w:rsidRPr="00C02F59">
        <w:rPr>
          <w:rFonts w:ascii="Times New Roman" w:hAnsi="Times New Roman"/>
          <w:b/>
          <w:i w:val="0"/>
          <w:lang w:val="ro-RO"/>
        </w:rPr>
        <w:t>Drepturi ale titularului licenței</w:t>
      </w:r>
    </w:p>
    <w:p w:rsidR="0046009F" w:rsidRPr="00C02F59" w:rsidRDefault="0046009F" w:rsidP="00E549B5">
      <w:pPr>
        <w:spacing w:after="0" w:line="360" w:lineRule="auto"/>
        <w:rPr>
          <w:rFonts w:ascii="Times New Roman" w:hAnsi="Times New Roman"/>
          <w:sz w:val="24"/>
          <w:szCs w:val="24"/>
        </w:rPr>
      </w:pPr>
    </w:p>
    <w:p w:rsidR="00FD755F" w:rsidRPr="00C02F59" w:rsidRDefault="00FD755F" w:rsidP="00E549B5">
      <w:pPr>
        <w:spacing w:after="0" w:line="360" w:lineRule="auto"/>
        <w:ind w:firstLine="720"/>
        <w:jc w:val="both"/>
        <w:rPr>
          <w:rFonts w:ascii="Times New Roman" w:hAnsi="Times New Roman"/>
          <w:sz w:val="24"/>
          <w:szCs w:val="24"/>
        </w:rPr>
      </w:pPr>
      <w:r w:rsidRPr="00C02F59">
        <w:rPr>
          <w:rFonts w:ascii="Times New Roman" w:hAnsi="Times New Roman"/>
          <w:sz w:val="24"/>
          <w:szCs w:val="24"/>
        </w:rPr>
        <w:lastRenderedPageBreak/>
        <w:t xml:space="preserve">Art. 7. Pe durata de valabilitate a Licenţei, </w:t>
      </w:r>
      <w:r w:rsidR="0046009F" w:rsidRPr="00C02F59">
        <w:rPr>
          <w:rFonts w:ascii="Times New Roman" w:hAnsi="Times New Roman"/>
          <w:sz w:val="24"/>
          <w:szCs w:val="24"/>
        </w:rPr>
        <w:t>t</w:t>
      </w:r>
      <w:r w:rsidRPr="00C02F59">
        <w:rPr>
          <w:rFonts w:ascii="Times New Roman" w:hAnsi="Times New Roman"/>
          <w:sz w:val="24"/>
          <w:szCs w:val="24"/>
        </w:rPr>
        <w:t>itularul Licenţei are dreptul exclusiv de a opera SI utilizând bunurile, în condiţiile Legii.</w:t>
      </w:r>
    </w:p>
    <w:p w:rsidR="00FD755F" w:rsidRPr="00C02F59" w:rsidRDefault="00FD755F" w:rsidP="00E549B5">
      <w:pPr>
        <w:autoSpaceDE w:val="0"/>
        <w:autoSpaceDN w:val="0"/>
        <w:adjustRightInd w:val="0"/>
        <w:spacing w:after="0" w:line="360" w:lineRule="auto"/>
        <w:ind w:firstLine="720"/>
        <w:jc w:val="both"/>
        <w:rPr>
          <w:rFonts w:ascii="Times New Roman" w:hAnsi="Times New Roman"/>
          <w:sz w:val="24"/>
          <w:szCs w:val="24"/>
        </w:rPr>
      </w:pPr>
      <w:r w:rsidRPr="00C02F59">
        <w:rPr>
          <w:rFonts w:ascii="Times New Roman" w:hAnsi="Times New Roman"/>
          <w:sz w:val="24"/>
          <w:szCs w:val="24"/>
        </w:rPr>
        <w:t xml:space="preserve">Art. 8. Asupra terenurilor şi altor bunuri proprietate publică sau proprietate privată a persoanelor fizice sau juridice, precum şi asupra activităţilor desfăşurate de persoane fizice sau juridice în vecinătatea obiectivelor aferente SI </w:t>
      </w:r>
      <w:r w:rsidR="0046009F" w:rsidRPr="00C02F59">
        <w:rPr>
          <w:rFonts w:ascii="Times New Roman" w:hAnsi="Times New Roman"/>
          <w:sz w:val="24"/>
          <w:szCs w:val="24"/>
        </w:rPr>
        <w:t>t</w:t>
      </w:r>
      <w:r w:rsidRPr="00C02F59">
        <w:rPr>
          <w:rFonts w:ascii="Times New Roman" w:hAnsi="Times New Roman"/>
          <w:sz w:val="24"/>
          <w:szCs w:val="24"/>
        </w:rPr>
        <w:t xml:space="preserve">itularul Licenţei beneficiază de drepturile precizate </w:t>
      </w:r>
      <w:r w:rsidRPr="00C02F59">
        <w:rPr>
          <w:rFonts w:ascii="Times New Roman" w:hAnsi="Times New Roman"/>
          <w:iCs/>
          <w:sz w:val="24"/>
          <w:szCs w:val="24"/>
        </w:rPr>
        <w:t>în</w:t>
      </w:r>
      <w:r w:rsidRPr="00C02F59">
        <w:rPr>
          <w:rFonts w:ascii="Times New Roman" w:hAnsi="Times New Roman"/>
          <w:i/>
          <w:iCs/>
          <w:sz w:val="24"/>
          <w:szCs w:val="24"/>
        </w:rPr>
        <w:t xml:space="preserve"> </w:t>
      </w:r>
      <w:r w:rsidRPr="00C02F59">
        <w:rPr>
          <w:rFonts w:ascii="Times New Roman" w:hAnsi="Times New Roman"/>
          <w:iCs/>
          <w:sz w:val="24"/>
          <w:szCs w:val="24"/>
        </w:rPr>
        <w:t>Lege</w:t>
      </w:r>
      <w:r w:rsidRPr="00C02F59">
        <w:rPr>
          <w:rFonts w:ascii="Times New Roman" w:hAnsi="Times New Roman"/>
          <w:sz w:val="24"/>
          <w:szCs w:val="24"/>
        </w:rPr>
        <w:t>.</w:t>
      </w:r>
    </w:p>
    <w:p w:rsidR="00FD755F" w:rsidRPr="00C02F59" w:rsidRDefault="00FD755F" w:rsidP="00E549B5">
      <w:pPr>
        <w:autoSpaceDE w:val="0"/>
        <w:autoSpaceDN w:val="0"/>
        <w:adjustRightInd w:val="0"/>
        <w:spacing w:after="0" w:line="360" w:lineRule="auto"/>
        <w:ind w:firstLine="720"/>
        <w:jc w:val="both"/>
        <w:rPr>
          <w:rFonts w:ascii="Times New Roman" w:hAnsi="Times New Roman"/>
          <w:sz w:val="24"/>
          <w:szCs w:val="24"/>
        </w:rPr>
      </w:pPr>
      <w:r w:rsidRPr="00C02F59">
        <w:rPr>
          <w:rFonts w:ascii="Times New Roman" w:hAnsi="Times New Roman"/>
          <w:b/>
          <w:sz w:val="24"/>
          <w:szCs w:val="24"/>
        </w:rPr>
        <w:t xml:space="preserve">Art. 9. </w:t>
      </w:r>
      <w:r w:rsidRPr="00C02F59">
        <w:rPr>
          <w:rFonts w:ascii="Times New Roman" w:hAnsi="Times New Roman"/>
          <w:sz w:val="24"/>
          <w:szCs w:val="24"/>
        </w:rPr>
        <w:t>Titularul</w:t>
      </w:r>
      <w:r w:rsidRPr="00C02F59">
        <w:rPr>
          <w:rFonts w:ascii="Times New Roman" w:hAnsi="Times New Roman"/>
          <w:b/>
          <w:sz w:val="24"/>
          <w:szCs w:val="24"/>
        </w:rPr>
        <w:t xml:space="preserve"> </w:t>
      </w:r>
      <w:r w:rsidRPr="00C02F59">
        <w:rPr>
          <w:rFonts w:ascii="Times New Roman" w:hAnsi="Times New Roman"/>
          <w:sz w:val="24"/>
          <w:szCs w:val="24"/>
        </w:rPr>
        <w:t>Licenţei are dreptul să încaseze tariful aferent prestării serviciului de înmagazinare subterană a gazelor naturale, să limiteze şi/sau să întrerupă prestarea serviciului, conform reglementărilor specifice</w:t>
      </w:r>
      <w:r w:rsidRPr="00C02F59">
        <w:rPr>
          <w:rFonts w:ascii="Times New Roman" w:hAnsi="Times New Roman"/>
          <w:iCs/>
          <w:sz w:val="24"/>
          <w:szCs w:val="24"/>
        </w:rPr>
        <w:t>.</w:t>
      </w:r>
    </w:p>
    <w:p w:rsidR="00FD755F" w:rsidRPr="00C02F59" w:rsidRDefault="00FD755F" w:rsidP="00E549B5">
      <w:pPr>
        <w:spacing w:after="0" w:line="360" w:lineRule="auto"/>
        <w:ind w:firstLine="720"/>
        <w:jc w:val="both"/>
        <w:rPr>
          <w:rFonts w:ascii="Times New Roman" w:hAnsi="Times New Roman"/>
          <w:sz w:val="24"/>
          <w:szCs w:val="24"/>
        </w:rPr>
      </w:pPr>
      <w:r w:rsidRPr="00C02F59">
        <w:rPr>
          <w:rFonts w:ascii="Times New Roman" w:hAnsi="Times New Roman"/>
          <w:b/>
          <w:sz w:val="24"/>
          <w:szCs w:val="24"/>
        </w:rPr>
        <w:t>Art. 10.</w:t>
      </w:r>
      <w:r w:rsidRPr="00C02F59">
        <w:rPr>
          <w:rFonts w:ascii="Times New Roman" w:hAnsi="Times New Roman"/>
          <w:sz w:val="24"/>
          <w:szCs w:val="24"/>
        </w:rPr>
        <w:t xml:space="preserve"> Pentru menţinerea parametrilor tehnici ai SI</w:t>
      </w:r>
      <w:r w:rsidRPr="00C02F59">
        <w:rPr>
          <w:rFonts w:ascii="Times New Roman" w:hAnsi="Times New Roman"/>
          <w:i/>
          <w:sz w:val="24"/>
          <w:szCs w:val="24"/>
        </w:rPr>
        <w:t xml:space="preserve"> </w:t>
      </w:r>
      <w:r w:rsidRPr="00C02F59">
        <w:rPr>
          <w:rFonts w:ascii="Times New Roman" w:hAnsi="Times New Roman"/>
          <w:sz w:val="24"/>
          <w:szCs w:val="24"/>
        </w:rPr>
        <w:t xml:space="preserve">şi pentru acoperirea consumului propriu, tehnologic, </w:t>
      </w:r>
      <w:r w:rsidR="0046009F" w:rsidRPr="00C02F59">
        <w:rPr>
          <w:rFonts w:ascii="Times New Roman" w:hAnsi="Times New Roman"/>
          <w:sz w:val="24"/>
          <w:szCs w:val="24"/>
        </w:rPr>
        <w:t>t</w:t>
      </w:r>
      <w:r w:rsidRPr="00C02F59">
        <w:rPr>
          <w:rFonts w:ascii="Times New Roman" w:hAnsi="Times New Roman"/>
          <w:sz w:val="24"/>
          <w:szCs w:val="24"/>
        </w:rPr>
        <w:t>itularul Licenţei poate achiziţiona cantităţile necesare de gaze naturale, cu respectarea prevederilor legale în vigoare.</w:t>
      </w:r>
    </w:p>
    <w:p w:rsidR="00FD755F" w:rsidRPr="00C02F59" w:rsidRDefault="00FD755F" w:rsidP="00E549B5">
      <w:pPr>
        <w:spacing w:after="0" w:line="360" w:lineRule="auto"/>
        <w:ind w:firstLine="720"/>
        <w:jc w:val="both"/>
        <w:rPr>
          <w:rFonts w:ascii="Times New Roman" w:hAnsi="Times New Roman"/>
          <w:sz w:val="24"/>
          <w:szCs w:val="24"/>
        </w:rPr>
      </w:pPr>
      <w:r w:rsidRPr="00C02F59">
        <w:rPr>
          <w:rFonts w:ascii="Times New Roman" w:hAnsi="Times New Roman"/>
          <w:b/>
          <w:sz w:val="24"/>
          <w:szCs w:val="24"/>
        </w:rPr>
        <w:t>Art. 11. (</w:t>
      </w:r>
      <w:r w:rsidRPr="00C02F59">
        <w:rPr>
          <w:rFonts w:ascii="Times New Roman" w:hAnsi="Times New Roman"/>
          <w:sz w:val="24"/>
          <w:szCs w:val="24"/>
        </w:rPr>
        <w:t>1)</w:t>
      </w:r>
      <w:r w:rsidRPr="00C02F59">
        <w:rPr>
          <w:rFonts w:ascii="Times New Roman" w:hAnsi="Times New Roman"/>
          <w:b/>
          <w:sz w:val="24"/>
          <w:szCs w:val="24"/>
        </w:rPr>
        <w:t xml:space="preserve"> </w:t>
      </w:r>
      <w:r w:rsidRPr="00C02F59">
        <w:rPr>
          <w:rFonts w:ascii="Times New Roman" w:hAnsi="Times New Roman"/>
          <w:sz w:val="24"/>
          <w:szCs w:val="24"/>
        </w:rPr>
        <w:t xml:space="preserve">Titularul Licenţei are dreptul să realizeze servicii de verificare a proiectelor tehnice, precum şi să urmărească execuţia lucrărilor pentru obiective ale SI a gazelor naturale pentru care </w:t>
      </w:r>
      <w:r w:rsidRPr="00C02F59">
        <w:rPr>
          <w:rFonts w:ascii="Times New Roman" w:hAnsi="Times New Roman"/>
          <w:iCs/>
          <w:sz w:val="24"/>
          <w:szCs w:val="24"/>
        </w:rPr>
        <w:t>ANRE</w:t>
      </w:r>
      <w:r w:rsidRPr="00C02F59">
        <w:rPr>
          <w:rFonts w:ascii="Times New Roman" w:hAnsi="Times New Roman"/>
          <w:i/>
          <w:iCs/>
          <w:sz w:val="24"/>
          <w:szCs w:val="24"/>
        </w:rPr>
        <w:t xml:space="preserve"> </w:t>
      </w:r>
      <w:r w:rsidRPr="00C02F59">
        <w:rPr>
          <w:rFonts w:ascii="Times New Roman" w:hAnsi="Times New Roman"/>
          <w:sz w:val="24"/>
          <w:szCs w:val="24"/>
        </w:rPr>
        <w:t>nu a acordat unui operator economic licenţa de operare a SI.</w:t>
      </w:r>
    </w:p>
    <w:p w:rsidR="00FD755F" w:rsidRPr="00C02F59" w:rsidRDefault="00FD755F" w:rsidP="00E549B5">
      <w:pPr>
        <w:spacing w:after="0" w:line="360" w:lineRule="auto"/>
        <w:jc w:val="both"/>
        <w:rPr>
          <w:rFonts w:ascii="Times New Roman" w:hAnsi="Times New Roman"/>
          <w:sz w:val="24"/>
          <w:szCs w:val="24"/>
        </w:rPr>
      </w:pPr>
      <w:r w:rsidRPr="00C02F59">
        <w:rPr>
          <w:rFonts w:ascii="Times New Roman" w:hAnsi="Times New Roman"/>
          <w:sz w:val="24"/>
          <w:szCs w:val="24"/>
        </w:rPr>
        <w:t>(2) Prestarea serviciilor de la alin. (1) se fac în bază de contracte încheiate cu titularii de acord de concesiune a serviciului de înmagazinare a gazelor naturale.</w:t>
      </w:r>
    </w:p>
    <w:p w:rsidR="00FD755F" w:rsidRPr="00C02F59" w:rsidRDefault="00FD755F" w:rsidP="00E549B5">
      <w:pPr>
        <w:spacing w:after="0" w:line="360" w:lineRule="auto"/>
        <w:ind w:firstLine="720"/>
        <w:jc w:val="both"/>
        <w:rPr>
          <w:rFonts w:ascii="Times New Roman" w:hAnsi="Times New Roman"/>
          <w:sz w:val="24"/>
          <w:szCs w:val="24"/>
        </w:rPr>
      </w:pPr>
      <w:r w:rsidRPr="00C02F59">
        <w:rPr>
          <w:rFonts w:ascii="Times New Roman" w:hAnsi="Times New Roman"/>
          <w:b/>
          <w:sz w:val="24"/>
          <w:szCs w:val="24"/>
        </w:rPr>
        <w:t>Art. 12.</w:t>
      </w:r>
      <w:r w:rsidRPr="00C02F59">
        <w:rPr>
          <w:rFonts w:ascii="Times New Roman" w:hAnsi="Times New Roman"/>
          <w:sz w:val="24"/>
          <w:szCs w:val="24"/>
        </w:rPr>
        <w:t xml:space="preserve"> Titularul Licenţei are dreptul de acces şi de verificare a obiectivelor aferente </w:t>
      </w:r>
      <w:proofErr w:type="spellStart"/>
      <w:r w:rsidRPr="00C02F59">
        <w:rPr>
          <w:rFonts w:ascii="Times New Roman" w:hAnsi="Times New Roman"/>
          <w:sz w:val="24"/>
          <w:szCs w:val="24"/>
        </w:rPr>
        <w:t>SRMP-urilor</w:t>
      </w:r>
      <w:proofErr w:type="spellEnd"/>
      <w:r w:rsidRPr="00C02F59">
        <w:rPr>
          <w:rFonts w:ascii="Times New Roman" w:hAnsi="Times New Roman"/>
          <w:sz w:val="24"/>
          <w:szCs w:val="24"/>
        </w:rPr>
        <w:t xml:space="preserve"> proprietate a terţilor în conformitate cu prevederile Convenţiilor tehnice încheiate conform reglementărilor ANRE.</w:t>
      </w:r>
    </w:p>
    <w:p w:rsidR="00FD755F" w:rsidRPr="00C02F59" w:rsidRDefault="00FD755F" w:rsidP="00E549B5">
      <w:pPr>
        <w:autoSpaceDE w:val="0"/>
        <w:autoSpaceDN w:val="0"/>
        <w:adjustRightInd w:val="0"/>
        <w:spacing w:after="0" w:line="360" w:lineRule="auto"/>
        <w:ind w:firstLine="720"/>
        <w:jc w:val="both"/>
        <w:rPr>
          <w:rFonts w:ascii="Times New Roman" w:hAnsi="Times New Roman"/>
          <w:sz w:val="24"/>
          <w:szCs w:val="24"/>
        </w:rPr>
      </w:pPr>
      <w:r w:rsidRPr="00C02F59">
        <w:rPr>
          <w:rFonts w:ascii="Times New Roman" w:hAnsi="Times New Roman"/>
          <w:b/>
          <w:sz w:val="24"/>
          <w:szCs w:val="24"/>
        </w:rPr>
        <w:t>Art. 13.</w:t>
      </w:r>
      <w:r w:rsidRPr="00C02F59">
        <w:rPr>
          <w:rFonts w:ascii="Times New Roman" w:hAnsi="Times New Roman"/>
          <w:sz w:val="24"/>
          <w:szCs w:val="24"/>
        </w:rPr>
        <w:t xml:space="preserve"> Titularul Licenţei are dreptul să solicite şi să obţină de la ceilalţi participanţi la </w:t>
      </w:r>
      <w:r w:rsidR="00E549B5" w:rsidRPr="00C02F59">
        <w:rPr>
          <w:rFonts w:ascii="Times New Roman" w:hAnsi="Times New Roman"/>
          <w:sz w:val="24"/>
          <w:szCs w:val="24"/>
        </w:rPr>
        <w:t>piața</w:t>
      </w:r>
      <w:r w:rsidRPr="00C02F59">
        <w:rPr>
          <w:rFonts w:ascii="Times New Roman" w:hAnsi="Times New Roman"/>
          <w:sz w:val="24"/>
          <w:szCs w:val="24"/>
        </w:rPr>
        <w:t xml:space="preserve"> gazelor naturale orice informaţii necesare menţinerii siguranţei fizice şi </w:t>
      </w:r>
      <w:r w:rsidR="00E549B5" w:rsidRPr="00C02F59">
        <w:rPr>
          <w:rFonts w:ascii="Times New Roman" w:hAnsi="Times New Roman"/>
          <w:sz w:val="24"/>
          <w:szCs w:val="24"/>
        </w:rPr>
        <w:t>funcționale</w:t>
      </w:r>
      <w:r w:rsidR="0046009F" w:rsidRPr="00C02F59">
        <w:rPr>
          <w:rFonts w:ascii="Times New Roman" w:hAnsi="Times New Roman"/>
          <w:sz w:val="24"/>
          <w:szCs w:val="24"/>
        </w:rPr>
        <w:t xml:space="preserve"> a obiectivelor pe care t</w:t>
      </w:r>
      <w:r w:rsidRPr="00C02F59">
        <w:rPr>
          <w:rFonts w:ascii="Times New Roman" w:hAnsi="Times New Roman"/>
          <w:sz w:val="24"/>
          <w:szCs w:val="24"/>
        </w:rPr>
        <w:t xml:space="preserve">itularul Licenţei le </w:t>
      </w:r>
      <w:r w:rsidR="00E549B5" w:rsidRPr="00C02F59">
        <w:rPr>
          <w:rFonts w:ascii="Times New Roman" w:hAnsi="Times New Roman"/>
          <w:sz w:val="24"/>
          <w:szCs w:val="24"/>
        </w:rPr>
        <w:t>exploatează</w:t>
      </w:r>
      <w:r w:rsidRPr="00C02F59">
        <w:rPr>
          <w:rFonts w:ascii="Times New Roman" w:hAnsi="Times New Roman"/>
          <w:sz w:val="24"/>
          <w:szCs w:val="24"/>
        </w:rPr>
        <w:t>, precum şi siguranţei în funcţionare a SI.</w:t>
      </w:r>
    </w:p>
    <w:p w:rsidR="00FD755F" w:rsidRPr="00C02F59" w:rsidRDefault="00FD755F" w:rsidP="00E549B5">
      <w:pPr>
        <w:autoSpaceDE w:val="0"/>
        <w:autoSpaceDN w:val="0"/>
        <w:adjustRightInd w:val="0"/>
        <w:spacing w:after="0" w:line="360" w:lineRule="auto"/>
        <w:ind w:left="1080"/>
        <w:jc w:val="both"/>
        <w:rPr>
          <w:rFonts w:ascii="Times New Roman" w:hAnsi="Times New Roman"/>
          <w:sz w:val="24"/>
          <w:szCs w:val="24"/>
        </w:rPr>
      </w:pPr>
    </w:p>
    <w:p w:rsidR="004D7284" w:rsidRPr="00C02F59" w:rsidRDefault="004D7284" w:rsidP="00E549B5">
      <w:pPr>
        <w:pStyle w:val="ListParagraph"/>
        <w:autoSpaceDE w:val="0"/>
        <w:autoSpaceDN w:val="0"/>
        <w:adjustRightInd w:val="0"/>
        <w:spacing w:after="0" w:line="360" w:lineRule="auto"/>
        <w:jc w:val="center"/>
        <w:rPr>
          <w:rFonts w:ascii="Times New Roman" w:hAnsi="Times New Roman"/>
          <w:b/>
          <w:i/>
          <w:sz w:val="24"/>
          <w:szCs w:val="24"/>
        </w:rPr>
      </w:pPr>
      <w:r w:rsidRPr="00C02F59">
        <w:rPr>
          <w:rFonts w:ascii="Times New Roman" w:hAnsi="Times New Roman"/>
          <w:b/>
          <w:sz w:val="24"/>
          <w:szCs w:val="24"/>
        </w:rPr>
        <w:t>CAPITOLUL III</w:t>
      </w:r>
    </w:p>
    <w:p w:rsidR="004D7284" w:rsidRPr="00C02F59" w:rsidRDefault="004D7284" w:rsidP="00E549B5">
      <w:pPr>
        <w:pStyle w:val="Heading8"/>
        <w:keepNext/>
        <w:spacing w:before="0" w:after="0" w:line="360" w:lineRule="auto"/>
        <w:ind w:left="720"/>
        <w:jc w:val="center"/>
        <w:rPr>
          <w:rFonts w:ascii="Times New Roman" w:hAnsi="Times New Roman"/>
          <w:b/>
          <w:i w:val="0"/>
          <w:lang w:val="ro-RO"/>
        </w:rPr>
      </w:pPr>
      <w:r w:rsidRPr="00C02F59">
        <w:rPr>
          <w:rFonts w:ascii="Times New Roman" w:hAnsi="Times New Roman"/>
          <w:b/>
          <w:i w:val="0"/>
          <w:lang w:val="ro-RO"/>
        </w:rPr>
        <w:t>Obligații ale titularului licenței</w:t>
      </w:r>
    </w:p>
    <w:p w:rsidR="00343539" w:rsidRPr="00C02F59" w:rsidRDefault="00FD755F" w:rsidP="00E549B5">
      <w:pPr>
        <w:autoSpaceDE w:val="0"/>
        <w:autoSpaceDN w:val="0"/>
        <w:adjustRightInd w:val="0"/>
        <w:spacing w:after="0" w:line="360" w:lineRule="auto"/>
        <w:ind w:left="360"/>
        <w:jc w:val="both"/>
        <w:rPr>
          <w:rFonts w:ascii="Times New Roman" w:hAnsi="Times New Roman"/>
          <w:sz w:val="24"/>
          <w:szCs w:val="24"/>
        </w:rPr>
      </w:pPr>
      <w:r w:rsidRPr="00C02F59">
        <w:rPr>
          <w:rFonts w:ascii="Times New Roman" w:hAnsi="Times New Roman"/>
          <w:b/>
          <w:sz w:val="24"/>
          <w:szCs w:val="24"/>
        </w:rPr>
        <w:t>Art. 14.</w:t>
      </w:r>
      <w:r w:rsidRPr="00C02F59">
        <w:rPr>
          <w:rFonts w:ascii="Times New Roman" w:hAnsi="Times New Roman"/>
          <w:sz w:val="24"/>
          <w:szCs w:val="24"/>
        </w:rPr>
        <w:t xml:space="preserve"> </w:t>
      </w:r>
      <w:r w:rsidR="00343539" w:rsidRPr="00C02F59">
        <w:rPr>
          <w:rFonts w:ascii="Times New Roman" w:hAnsi="Times New Roman"/>
          <w:sz w:val="24"/>
          <w:szCs w:val="24"/>
        </w:rPr>
        <w:t>(1) Pe toată durata de valabilitate a Licenţei, titularul licenţei va respecta prevederile:</w:t>
      </w:r>
    </w:p>
    <w:p w:rsidR="00343539" w:rsidRPr="00C02F59" w:rsidRDefault="00343539" w:rsidP="00E549B5">
      <w:pPr>
        <w:pStyle w:val="ListParagraph"/>
        <w:autoSpaceDE w:val="0"/>
        <w:autoSpaceDN w:val="0"/>
        <w:adjustRightInd w:val="0"/>
        <w:spacing w:after="0" w:line="360" w:lineRule="auto"/>
        <w:ind w:left="990"/>
        <w:jc w:val="both"/>
        <w:rPr>
          <w:rFonts w:ascii="Times New Roman" w:hAnsi="Times New Roman"/>
          <w:sz w:val="24"/>
          <w:szCs w:val="24"/>
        </w:rPr>
      </w:pPr>
      <w:r w:rsidRPr="00C02F59">
        <w:rPr>
          <w:rFonts w:ascii="Times New Roman" w:hAnsi="Times New Roman"/>
          <w:sz w:val="24"/>
          <w:szCs w:val="24"/>
        </w:rPr>
        <w:t xml:space="preserve">a) Licenţei </w:t>
      </w:r>
      <w:r w:rsidRPr="00C02F59">
        <w:rPr>
          <w:rFonts w:ascii="Times New Roman" w:hAnsi="Times New Roman"/>
          <w:sz w:val="24"/>
          <w:szCs w:val="24"/>
          <w:lang w:eastAsia="ro-RO"/>
        </w:rPr>
        <w:t>împreună cu prezentele Condiţii</w:t>
      </w:r>
      <w:r w:rsidRPr="00C02F59">
        <w:rPr>
          <w:rFonts w:ascii="Times New Roman" w:hAnsi="Times New Roman"/>
          <w:sz w:val="24"/>
          <w:szCs w:val="24"/>
        </w:rPr>
        <w:t>;</w:t>
      </w:r>
    </w:p>
    <w:p w:rsidR="00343539" w:rsidRPr="00C02F59" w:rsidRDefault="00343539" w:rsidP="00E549B5">
      <w:pPr>
        <w:autoSpaceDE w:val="0"/>
        <w:autoSpaceDN w:val="0"/>
        <w:adjustRightInd w:val="0"/>
        <w:spacing w:after="0" w:line="360" w:lineRule="auto"/>
        <w:ind w:left="720"/>
        <w:jc w:val="both"/>
        <w:rPr>
          <w:rFonts w:ascii="Times New Roman" w:hAnsi="Times New Roman"/>
          <w:sz w:val="24"/>
          <w:szCs w:val="24"/>
          <w:lang w:eastAsia="ro-RO"/>
        </w:rPr>
      </w:pPr>
      <w:r w:rsidRPr="00C02F59">
        <w:rPr>
          <w:rFonts w:ascii="Times New Roman" w:hAnsi="Times New Roman"/>
          <w:sz w:val="24"/>
          <w:szCs w:val="24"/>
          <w:lang w:eastAsia="ro-RO"/>
        </w:rPr>
        <w:t xml:space="preserve">    b) Legii;</w:t>
      </w:r>
    </w:p>
    <w:p w:rsidR="00343539" w:rsidRPr="00C02F59" w:rsidRDefault="00343539" w:rsidP="00E549B5">
      <w:pPr>
        <w:autoSpaceDE w:val="0"/>
        <w:autoSpaceDN w:val="0"/>
        <w:adjustRightInd w:val="0"/>
        <w:spacing w:after="0" w:line="360" w:lineRule="auto"/>
        <w:ind w:left="720"/>
        <w:jc w:val="both"/>
        <w:rPr>
          <w:rFonts w:ascii="Times New Roman" w:hAnsi="Times New Roman"/>
          <w:sz w:val="24"/>
          <w:szCs w:val="24"/>
          <w:lang w:eastAsia="ro-RO"/>
        </w:rPr>
      </w:pPr>
      <w:r w:rsidRPr="00C02F59">
        <w:rPr>
          <w:rFonts w:ascii="Times New Roman" w:hAnsi="Times New Roman"/>
          <w:sz w:val="24"/>
          <w:szCs w:val="24"/>
          <w:lang w:eastAsia="ro-RO"/>
        </w:rPr>
        <w:t xml:space="preserve">    c) reglementărilor emise de ANRE;</w:t>
      </w:r>
    </w:p>
    <w:p w:rsidR="00343539" w:rsidRPr="00C02F59" w:rsidRDefault="00343539" w:rsidP="00E549B5">
      <w:pPr>
        <w:autoSpaceDE w:val="0"/>
        <w:autoSpaceDN w:val="0"/>
        <w:adjustRightInd w:val="0"/>
        <w:spacing w:after="0" w:line="360" w:lineRule="auto"/>
        <w:ind w:left="720"/>
        <w:jc w:val="both"/>
        <w:rPr>
          <w:rFonts w:ascii="Times New Roman" w:hAnsi="Times New Roman"/>
          <w:sz w:val="24"/>
          <w:szCs w:val="24"/>
          <w:lang w:eastAsia="ro-RO"/>
        </w:rPr>
      </w:pPr>
      <w:r w:rsidRPr="00C02F59">
        <w:rPr>
          <w:rFonts w:ascii="Times New Roman" w:hAnsi="Times New Roman"/>
          <w:sz w:val="24"/>
          <w:szCs w:val="24"/>
          <w:lang w:eastAsia="ro-RO"/>
        </w:rPr>
        <w:t xml:space="preserve">    d) regulamentelor europene de directă aplicabilitate;</w:t>
      </w:r>
    </w:p>
    <w:p w:rsidR="00343539" w:rsidRPr="00C02F59" w:rsidRDefault="00343539" w:rsidP="00E549B5">
      <w:pPr>
        <w:autoSpaceDE w:val="0"/>
        <w:autoSpaceDN w:val="0"/>
        <w:adjustRightInd w:val="0"/>
        <w:spacing w:after="0" w:line="360" w:lineRule="auto"/>
        <w:ind w:left="720"/>
        <w:jc w:val="both"/>
        <w:rPr>
          <w:rFonts w:ascii="Times New Roman" w:hAnsi="Times New Roman"/>
          <w:sz w:val="24"/>
          <w:szCs w:val="24"/>
          <w:lang w:eastAsia="ro-RO"/>
        </w:rPr>
      </w:pPr>
      <w:r w:rsidRPr="00C02F59">
        <w:rPr>
          <w:rFonts w:ascii="Times New Roman" w:hAnsi="Times New Roman"/>
          <w:sz w:val="24"/>
          <w:szCs w:val="24"/>
          <w:lang w:eastAsia="ro-RO"/>
        </w:rPr>
        <w:t xml:space="preserve">    e) standardelor şi altor acte normative în vigoare în sectorul gazelor naturale sau impuse de cadrul normativ în vigoare.</w:t>
      </w:r>
    </w:p>
    <w:p w:rsidR="00343539" w:rsidRPr="00C02F59" w:rsidRDefault="00343539" w:rsidP="00E549B5">
      <w:pPr>
        <w:autoSpaceDE w:val="0"/>
        <w:autoSpaceDN w:val="0"/>
        <w:adjustRightInd w:val="0"/>
        <w:spacing w:after="0" w:line="360" w:lineRule="auto"/>
        <w:jc w:val="both"/>
        <w:rPr>
          <w:rFonts w:ascii="Times New Roman" w:hAnsi="Times New Roman"/>
          <w:sz w:val="24"/>
          <w:szCs w:val="24"/>
        </w:rPr>
      </w:pPr>
      <w:r w:rsidRPr="00C02F59">
        <w:rPr>
          <w:rFonts w:ascii="Times New Roman" w:hAnsi="Times New Roman"/>
          <w:sz w:val="24"/>
          <w:szCs w:val="24"/>
        </w:rPr>
        <w:lastRenderedPageBreak/>
        <w:t xml:space="preserve"> (2) La solicitarea ANRE sau conform obligaţiilor prevăzute de Lege sau de reglementările în vigoare, titularul Licenţei este obligat să elaboreze sau să participe la elaborarea sau modificarea reglementărilor care urmează a fi aprobate de ANRE.</w:t>
      </w:r>
    </w:p>
    <w:p w:rsidR="00343539" w:rsidRPr="00C02F59" w:rsidRDefault="00343539" w:rsidP="00E549B5">
      <w:pPr>
        <w:autoSpaceDE w:val="0"/>
        <w:autoSpaceDN w:val="0"/>
        <w:adjustRightInd w:val="0"/>
        <w:spacing w:after="0" w:line="360" w:lineRule="auto"/>
        <w:jc w:val="both"/>
        <w:rPr>
          <w:rFonts w:ascii="Times New Roman" w:hAnsi="Times New Roman"/>
          <w:sz w:val="24"/>
          <w:szCs w:val="24"/>
        </w:rPr>
      </w:pPr>
      <w:r w:rsidRPr="00C02F59">
        <w:rPr>
          <w:rFonts w:ascii="Times New Roman" w:hAnsi="Times New Roman"/>
          <w:sz w:val="24"/>
          <w:szCs w:val="24"/>
        </w:rPr>
        <w:t>(3) Titularul Licenţei este obligat să elaboreze şi să transmită spre aprobare ANRE, în condiţiile Legii, specificaţiile, caracteristicile şi criteriile tehnice de siguranţă, precum şi normele tehnice care stabilesc cerinţele minime de proiectare şi exploatare, cu respectarea legislaţiei europene aplicabile.</w:t>
      </w:r>
    </w:p>
    <w:p w:rsidR="00343539" w:rsidRPr="00C02F59" w:rsidRDefault="00343539" w:rsidP="00E549B5">
      <w:pPr>
        <w:autoSpaceDE w:val="0"/>
        <w:autoSpaceDN w:val="0"/>
        <w:adjustRightInd w:val="0"/>
        <w:spacing w:after="0" w:line="360" w:lineRule="auto"/>
        <w:jc w:val="both"/>
        <w:rPr>
          <w:rFonts w:ascii="Times New Roman" w:hAnsi="Times New Roman"/>
          <w:sz w:val="24"/>
          <w:szCs w:val="24"/>
        </w:rPr>
      </w:pPr>
      <w:r w:rsidRPr="00C02F59">
        <w:rPr>
          <w:rFonts w:ascii="Times New Roman" w:hAnsi="Times New Roman"/>
          <w:sz w:val="24"/>
          <w:szCs w:val="24"/>
        </w:rPr>
        <w:t xml:space="preserve"> (4) Titularul </w:t>
      </w:r>
      <w:r w:rsidR="00840F06" w:rsidRPr="00C02F59">
        <w:rPr>
          <w:rFonts w:ascii="Times New Roman" w:hAnsi="Times New Roman"/>
          <w:sz w:val="24"/>
          <w:szCs w:val="24"/>
        </w:rPr>
        <w:t>L</w:t>
      </w:r>
      <w:r w:rsidRPr="00C02F59">
        <w:rPr>
          <w:rFonts w:ascii="Times New Roman" w:hAnsi="Times New Roman"/>
          <w:sz w:val="24"/>
          <w:szCs w:val="24"/>
        </w:rPr>
        <w:t xml:space="preserve">icenţei este obligat să obţină, după caz, aprobarea sau avizul </w:t>
      </w:r>
      <w:r w:rsidR="00840F06" w:rsidRPr="00C02F59">
        <w:rPr>
          <w:rFonts w:ascii="Times New Roman" w:hAnsi="Times New Roman"/>
          <w:sz w:val="24"/>
          <w:szCs w:val="24"/>
        </w:rPr>
        <w:t>ANRE</w:t>
      </w:r>
      <w:r w:rsidRPr="00C02F59">
        <w:rPr>
          <w:rFonts w:ascii="Times New Roman" w:hAnsi="Times New Roman"/>
          <w:sz w:val="24"/>
          <w:szCs w:val="24"/>
        </w:rPr>
        <w:t xml:space="preserve"> pentru procedurile, instrucţiunile sau alte documente pe care le elaborează şi le aprobă titularul </w:t>
      </w:r>
      <w:r w:rsidR="00840F06" w:rsidRPr="00C02F59">
        <w:rPr>
          <w:rFonts w:ascii="Times New Roman" w:hAnsi="Times New Roman"/>
          <w:sz w:val="24"/>
          <w:szCs w:val="24"/>
        </w:rPr>
        <w:t>L</w:t>
      </w:r>
      <w:r w:rsidRPr="00C02F59">
        <w:rPr>
          <w:rFonts w:ascii="Times New Roman" w:hAnsi="Times New Roman"/>
          <w:sz w:val="24"/>
          <w:szCs w:val="24"/>
        </w:rPr>
        <w:t xml:space="preserve">icenţei şi care afectează şi alţi utilizatori, potenţiali utilizatori sau titulari de licenţă din sectorul </w:t>
      </w:r>
      <w:r w:rsidR="00840F06" w:rsidRPr="00C02F59">
        <w:rPr>
          <w:rFonts w:ascii="Times New Roman" w:hAnsi="Times New Roman"/>
          <w:sz w:val="24"/>
          <w:szCs w:val="24"/>
        </w:rPr>
        <w:t>gazelor naturale</w:t>
      </w:r>
      <w:r w:rsidRPr="00C02F59">
        <w:rPr>
          <w:rFonts w:ascii="Times New Roman" w:hAnsi="Times New Roman"/>
          <w:sz w:val="24"/>
          <w:szCs w:val="24"/>
        </w:rPr>
        <w:t>.</w:t>
      </w:r>
    </w:p>
    <w:p w:rsidR="00FD755F" w:rsidRPr="00C02F59" w:rsidRDefault="0046009F" w:rsidP="00E549B5">
      <w:pPr>
        <w:spacing w:after="0" w:line="360" w:lineRule="auto"/>
        <w:jc w:val="both"/>
        <w:rPr>
          <w:rFonts w:ascii="Times New Roman" w:hAnsi="Times New Roman"/>
          <w:sz w:val="24"/>
          <w:szCs w:val="24"/>
        </w:rPr>
      </w:pPr>
      <w:bookmarkStart w:id="0" w:name="OLE_LINK3"/>
      <w:bookmarkStart w:id="1" w:name="OLE_LINK4"/>
      <w:r w:rsidRPr="00C02F59">
        <w:rPr>
          <w:rFonts w:ascii="Times New Roman" w:hAnsi="Times New Roman"/>
          <w:b/>
          <w:sz w:val="24"/>
          <w:szCs w:val="24"/>
        </w:rPr>
        <w:t xml:space="preserve">Art. 15. </w:t>
      </w:r>
      <w:r w:rsidR="00FD755F" w:rsidRPr="00C02F59">
        <w:rPr>
          <w:rFonts w:ascii="Times New Roman" w:hAnsi="Times New Roman"/>
          <w:sz w:val="24"/>
          <w:szCs w:val="24"/>
        </w:rPr>
        <w:t xml:space="preserve">Titularul Licenţei are obligaţia să opereze, să întreţină, să reabiliteze şi să modernizeze instalaţiile tehnologice de suprafaţă aferente depozitelor de înmagazinare, în condiţii de siguranţă, de eficienţă şi de protecţie a mediului. </w:t>
      </w:r>
    </w:p>
    <w:p w:rsidR="00FD755F" w:rsidRPr="00C02F59" w:rsidRDefault="0046009F" w:rsidP="00E549B5">
      <w:pPr>
        <w:autoSpaceDE w:val="0"/>
        <w:autoSpaceDN w:val="0"/>
        <w:adjustRightInd w:val="0"/>
        <w:spacing w:after="0" w:line="360" w:lineRule="auto"/>
        <w:jc w:val="both"/>
        <w:rPr>
          <w:rFonts w:ascii="Times New Roman" w:hAnsi="Times New Roman"/>
          <w:sz w:val="24"/>
          <w:szCs w:val="24"/>
        </w:rPr>
      </w:pPr>
      <w:r w:rsidRPr="00C02F59">
        <w:rPr>
          <w:rFonts w:ascii="Times New Roman" w:hAnsi="Times New Roman"/>
          <w:b/>
          <w:sz w:val="24"/>
          <w:szCs w:val="24"/>
        </w:rPr>
        <w:t>Art. 16.</w:t>
      </w:r>
      <w:r w:rsidRPr="00C02F59">
        <w:rPr>
          <w:rFonts w:ascii="Times New Roman" w:hAnsi="Times New Roman"/>
          <w:sz w:val="24"/>
          <w:szCs w:val="24"/>
        </w:rPr>
        <w:t xml:space="preserve"> </w:t>
      </w:r>
      <w:r w:rsidR="00FD755F" w:rsidRPr="00C02F59">
        <w:rPr>
          <w:rFonts w:ascii="Times New Roman" w:hAnsi="Times New Roman"/>
          <w:sz w:val="24"/>
          <w:szCs w:val="24"/>
        </w:rPr>
        <w:t xml:space="preserve"> (1) Titularul Licenţei are obligaţia de a desfăşura următoarele activităţi specifice Licenţei în cadrul organizării proprii, respectiv:</w:t>
      </w:r>
    </w:p>
    <w:p w:rsidR="00FD755F" w:rsidRPr="00C02F59" w:rsidRDefault="00FD755F" w:rsidP="00E549B5">
      <w:pPr>
        <w:numPr>
          <w:ilvl w:val="0"/>
          <w:numId w:val="37"/>
        </w:numPr>
        <w:autoSpaceDE w:val="0"/>
        <w:autoSpaceDN w:val="0"/>
        <w:adjustRightInd w:val="0"/>
        <w:spacing w:after="0" w:line="360" w:lineRule="auto"/>
        <w:jc w:val="both"/>
        <w:rPr>
          <w:rFonts w:ascii="Times New Roman" w:hAnsi="Times New Roman"/>
          <w:sz w:val="24"/>
          <w:szCs w:val="24"/>
        </w:rPr>
      </w:pPr>
      <w:r w:rsidRPr="00C02F59">
        <w:rPr>
          <w:rFonts w:ascii="Times New Roman" w:hAnsi="Times New Roman"/>
          <w:sz w:val="24"/>
          <w:szCs w:val="24"/>
        </w:rPr>
        <w:t>reparaţii curente;</w:t>
      </w:r>
    </w:p>
    <w:p w:rsidR="00FD755F" w:rsidRPr="00C02F59" w:rsidRDefault="00FD755F" w:rsidP="00E549B5">
      <w:pPr>
        <w:numPr>
          <w:ilvl w:val="0"/>
          <w:numId w:val="37"/>
        </w:numPr>
        <w:autoSpaceDE w:val="0"/>
        <w:autoSpaceDN w:val="0"/>
        <w:adjustRightInd w:val="0"/>
        <w:spacing w:after="0" w:line="360" w:lineRule="auto"/>
        <w:jc w:val="both"/>
        <w:rPr>
          <w:rFonts w:ascii="Times New Roman" w:hAnsi="Times New Roman"/>
          <w:sz w:val="24"/>
          <w:szCs w:val="24"/>
        </w:rPr>
      </w:pPr>
      <w:r w:rsidRPr="00C02F59">
        <w:rPr>
          <w:rFonts w:ascii="Times New Roman" w:hAnsi="Times New Roman"/>
          <w:sz w:val="24"/>
          <w:szCs w:val="24"/>
        </w:rPr>
        <w:t>verificări, revizii şi întreţinere obiective aferente SI;</w:t>
      </w:r>
    </w:p>
    <w:p w:rsidR="00FD755F" w:rsidRPr="00C02F59" w:rsidRDefault="00FD755F" w:rsidP="00E549B5">
      <w:pPr>
        <w:numPr>
          <w:ilvl w:val="0"/>
          <w:numId w:val="37"/>
        </w:numPr>
        <w:autoSpaceDE w:val="0"/>
        <w:autoSpaceDN w:val="0"/>
        <w:adjustRightInd w:val="0"/>
        <w:spacing w:after="0" w:line="360" w:lineRule="auto"/>
        <w:jc w:val="both"/>
        <w:rPr>
          <w:rFonts w:ascii="Times New Roman" w:hAnsi="Times New Roman"/>
          <w:sz w:val="24"/>
          <w:szCs w:val="24"/>
        </w:rPr>
      </w:pPr>
      <w:r w:rsidRPr="00C02F59">
        <w:rPr>
          <w:rFonts w:ascii="Times New Roman" w:hAnsi="Times New Roman"/>
          <w:sz w:val="24"/>
          <w:szCs w:val="24"/>
        </w:rPr>
        <w:t>detectări pierderi gaze;</w:t>
      </w:r>
    </w:p>
    <w:p w:rsidR="00FD755F" w:rsidRPr="00C02F59" w:rsidRDefault="00FD755F" w:rsidP="00E549B5">
      <w:pPr>
        <w:numPr>
          <w:ilvl w:val="0"/>
          <w:numId w:val="37"/>
        </w:numPr>
        <w:autoSpaceDE w:val="0"/>
        <w:autoSpaceDN w:val="0"/>
        <w:adjustRightInd w:val="0"/>
        <w:spacing w:after="0" w:line="360" w:lineRule="auto"/>
        <w:jc w:val="both"/>
        <w:rPr>
          <w:rFonts w:ascii="Times New Roman" w:hAnsi="Times New Roman"/>
          <w:sz w:val="24"/>
          <w:szCs w:val="24"/>
        </w:rPr>
      </w:pPr>
      <w:r w:rsidRPr="00C02F59">
        <w:rPr>
          <w:rFonts w:ascii="Times New Roman" w:hAnsi="Times New Roman"/>
          <w:sz w:val="24"/>
          <w:szCs w:val="24"/>
        </w:rPr>
        <w:t>efectuare recepţii şi puneri în funcţiune pentru obiective aferente SI;</w:t>
      </w:r>
    </w:p>
    <w:p w:rsidR="00FD755F" w:rsidRPr="00C02F59" w:rsidRDefault="00FD755F" w:rsidP="00E549B5">
      <w:pPr>
        <w:numPr>
          <w:ilvl w:val="0"/>
          <w:numId w:val="37"/>
        </w:numPr>
        <w:autoSpaceDE w:val="0"/>
        <w:autoSpaceDN w:val="0"/>
        <w:adjustRightInd w:val="0"/>
        <w:spacing w:after="0" w:line="360" w:lineRule="auto"/>
        <w:jc w:val="both"/>
        <w:rPr>
          <w:rFonts w:ascii="Times New Roman" w:hAnsi="Times New Roman"/>
          <w:sz w:val="24"/>
          <w:szCs w:val="24"/>
        </w:rPr>
      </w:pPr>
      <w:r w:rsidRPr="00C02F59">
        <w:rPr>
          <w:rFonts w:ascii="Times New Roman" w:hAnsi="Times New Roman"/>
          <w:sz w:val="24"/>
          <w:szCs w:val="24"/>
        </w:rPr>
        <w:t>urmărirea lucrărilor de execuţie pentru obiective aferente SI;</w:t>
      </w:r>
    </w:p>
    <w:p w:rsidR="00FD755F" w:rsidRPr="00C02F59" w:rsidRDefault="00FD755F" w:rsidP="00E549B5">
      <w:pPr>
        <w:numPr>
          <w:ilvl w:val="0"/>
          <w:numId w:val="37"/>
        </w:numPr>
        <w:autoSpaceDE w:val="0"/>
        <w:autoSpaceDN w:val="0"/>
        <w:adjustRightInd w:val="0"/>
        <w:spacing w:after="0" w:line="360" w:lineRule="auto"/>
        <w:jc w:val="both"/>
        <w:rPr>
          <w:rFonts w:ascii="Times New Roman" w:hAnsi="Times New Roman"/>
          <w:sz w:val="24"/>
          <w:szCs w:val="24"/>
        </w:rPr>
      </w:pPr>
      <w:r w:rsidRPr="00C02F59">
        <w:rPr>
          <w:rFonts w:ascii="Times New Roman" w:hAnsi="Times New Roman"/>
          <w:sz w:val="24"/>
          <w:szCs w:val="24"/>
        </w:rPr>
        <w:t>efectuarea manevrelor de sistem;</w:t>
      </w:r>
    </w:p>
    <w:p w:rsidR="00FD755F" w:rsidRPr="00C02F59" w:rsidRDefault="00FD755F" w:rsidP="00E549B5">
      <w:pPr>
        <w:numPr>
          <w:ilvl w:val="0"/>
          <w:numId w:val="37"/>
        </w:numPr>
        <w:autoSpaceDE w:val="0"/>
        <w:autoSpaceDN w:val="0"/>
        <w:adjustRightInd w:val="0"/>
        <w:spacing w:after="0" w:line="360" w:lineRule="auto"/>
        <w:jc w:val="both"/>
        <w:rPr>
          <w:rFonts w:ascii="Times New Roman" w:hAnsi="Times New Roman"/>
          <w:sz w:val="24"/>
          <w:szCs w:val="24"/>
        </w:rPr>
      </w:pPr>
      <w:r w:rsidRPr="00C02F59">
        <w:rPr>
          <w:rFonts w:ascii="Times New Roman" w:hAnsi="Times New Roman"/>
          <w:sz w:val="24"/>
          <w:szCs w:val="24"/>
        </w:rPr>
        <w:t>exploatarea obiectivelor aferente SI;</w:t>
      </w:r>
    </w:p>
    <w:p w:rsidR="00FD755F" w:rsidRPr="00C02F59" w:rsidRDefault="00FD755F" w:rsidP="00E549B5">
      <w:pPr>
        <w:numPr>
          <w:ilvl w:val="0"/>
          <w:numId w:val="37"/>
        </w:numPr>
        <w:autoSpaceDE w:val="0"/>
        <w:autoSpaceDN w:val="0"/>
        <w:adjustRightInd w:val="0"/>
        <w:spacing w:after="0" w:line="360" w:lineRule="auto"/>
        <w:jc w:val="both"/>
        <w:rPr>
          <w:rFonts w:ascii="Times New Roman" w:hAnsi="Times New Roman"/>
          <w:sz w:val="24"/>
          <w:szCs w:val="24"/>
        </w:rPr>
      </w:pPr>
      <w:r w:rsidRPr="00C02F59">
        <w:rPr>
          <w:rFonts w:ascii="Times New Roman" w:hAnsi="Times New Roman"/>
          <w:sz w:val="24"/>
          <w:szCs w:val="24"/>
        </w:rPr>
        <w:t>accesul şi racordarea la SI;</w:t>
      </w:r>
    </w:p>
    <w:p w:rsidR="00FD755F" w:rsidRPr="00C02F59" w:rsidRDefault="00FD755F" w:rsidP="00E549B5">
      <w:pPr>
        <w:numPr>
          <w:ilvl w:val="0"/>
          <w:numId w:val="37"/>
        </w:numPr>
        <w:autoSpaceDE w:val="0"/>
        <w:autoSpaceDN w:val="0"/>
        <w:adjustRightInd w:val="0"/>
        <w:spacing w:after="0" w:line="360" w:lineRule="auto"/>
        <w:jc w:val="both"/>
        <w:rPr>
          <w:rFonts w:ascii="Times New Roman" w:hAnsi="Times New Roman"/>
          <w:sz w:val="24"/>
          <w:szCs w:val="24"/>
        </w:rPr>
      </w:pPr>
      <w:r w:rsidRPr="00C02F59">
        <w:rPr>
          <w:rFonts w:ascii="Times New Roman" w:hAnsi="Times New Roman"/>
          <w:sz w:val="24"/>
          <w:szCs w:val="24"/>
        </w:rPr>
        <w:t>rezervarea de capacitate pentru terţi;</w:t>
      </w:r>
    </w:p>
    <w:p w:rsidR="00FD755F" w:rsidRPr="00C02F59" w:rsidRDefault="00FD755F" w:rsidP="00E549B5">
      <w:pPr>
        <w:numPr>
          <w:ilvl w:val="0"/>
          <w:numId w:val="37"/>
        </w:numPr>
        <w:autoSpaceDE w:val="0"/>
        <w:autoSpaceDN w:val="0"/>
        <w:adjustRightInd w:val="0"/>
        <w:spacing w:after="0" w:line="360" w:lineRule="auto"/>
        <w:jc w:val="both"/>
        <w:rPr>
          <w:rFonts w:ascii="Times New Roman" w:hAnsi="Times New Roman"/>
          <w:sz w:val="24"/>
          <w:szCs w:val="24"/>
        </w:rPr>
      </w:pPr>
      <w:r w:rsidRPr="00C02F59">
        <w:rPr>
          <w:rFonts w:ascii="Times New Roman" w:hAnsi="Times New Roman"/>
          <w:sz w:val="24"/>
          <w:szCs w:val="24"/>
        </w:rPr>
        <w:t>verificarea documentaţiilor şi/sau a proiectelor tehnice pentru obiective aferente SI prin intermediul verificatorilor de proiecte atestaţi de ANRE</w:t>
      </w:r>
    </w:p>
    <w:p w:rsidR="00FD755F" w:rsidRPr="00C02F59" w:rsidRDefault="00FD755F" w:rsidP="00E549B5">
      <w:pPr>
        <w:numPr>
          <w:ilvl w:val="0"/>
          <w:numId w:val="37"/>
        </w:numPr>
        <w:autoSpaceDE w:val="0"/>
        <w:autoSpaceDN w:val="0"/>
        <w:adjustRightInd w:val="0"/>
        <w:spacing w:after="0" w:line="360" w:lineRule="auto"/>
        <w:jc w:val="both"/>
        <w:rPr>
          <w:rFonts w:ascii="Times New Roman" w:hAnsi="Times New Roman"/>
          <w:sz w:val="24"/>
          <w:szCs w:val="24"/>
        </w:rPr>
      </w:pPr>
      <w:r w:rsidRPr="00C02F59">
        <w:rPr>
          <w:rFonts w:ascii="Times New Roman" w:hAnsi="Times New Roman"/>
          <w:sz w:val="24"/>
          <w:szCs w:val="24"/>
        </w:rPr>
        <w:t>realizarea serviciilor de echilibrare a sistemului şi menţinerii parametrilor operaţionali ai SI</w:t>
      </w:r>
    </w:p>
    <w:p w:rsidR="00FD755F" w:rsidRPr="00C02F59" w:rsidRDefault="00FD755F" w:rsidP="00E549B5">
      <w:pPr>
        <w:numPr>
          <w:ilvl w:val="0"/>
          <w:numId w:val="37"/>
        </w:numPr>
        <w:autoSpaceDE w:val="0"/>
        <w:autoSpaceDN w:val="0"/>
        <w:adjustRightInd w:val="0"/>
        <w:spacing w:after="0" w:line="360" w:lineRule="auto"/>
        <w:jc w:val="both"/>
        <w:rPr>
          <w:rFonts w:ascii="Times New Roman" w:hAnsi="Times New Roman"/>
          <w:sz w:val="24"/>
          <w:szCs w:val="24"/>
        </w:rPr>
      </w:pPr>
      <w:r w:rsidRPr="00C02F59">
        <w:rPr>
          <w:rFonts w:ascii="Times New Roman" w:hAnsi="Times New Roman"/>
          <w:sz w:val="24"/>
          <w:szCs w:val="24"/>
        </w:rPr>
        <w:t>primirea şi rezolvarea sesizărilor şi reclamaţiilor;</w:t>
      </w:r>
    </w:p>
    <w:p w:rsidR="00FD755F" w:rsidRPr="00C02F59" w:rsidRDefault="00FD755F" w:rsidP="00E549B5">
      <w:pPr>
        <w:numPr>
          <w:ilvl w:val="0"/>
          <w:numId w:val="37"/>
        </w:numPr>
        <w:autoSpaceDE w:val="0"/>
        <w:autoSpaceDN w:val="0"/>
        <w:adjustRightInd w:val="0"/>
        <w:spacing w:after="0" w:line="360" w:lineRule="auto"/>
        <w:jc w:val="both"/>
        <w:rPr>
          <w:rFonts w:ascii="Times New Roman" w:hAnsi="Times New Roman"/>
          <w:sz w:val="24"/>
          <w:szCs w:val="24"/>
        </w:rPr>
      </w:pPr>
      <w:r w:rsidRPr="00C02F59">
        <w:rPr>
          <w:rFonts w:ascii="Times New Roman" w:hAnsi="Times New Roman"/>
          <w:sz w:val="24"/>
          <w:szCs w:val="24"/>
        </w:rPr>
        <w:t>recepţia cantitativă şi calitativă a cantităţilor de gaze naturale la intrarea în SI;</w:t>
      </w:r>
    </w:p>
    <w:p w:rsidR="00FD755F" w:rsidRPr="00C02F59" w:rsidRDefault="00FD755F" w:rsidP="00E549B5">
      <w:pPr>
        <w:numPr>
          <w:ilvl w:val="0"/>
          <w:numId w:val="37"/>
        </w:numPr>
        <w:autoSpaceDE w:val="0"/>
        <w:autoSpaceDN w:val="0"/>
        <w:adjustRightInd w:val="0"/>
        <w:spacing w:after="0" w:line="360" w:lineRule="auto"/>
        <w:jc w:val="both"/>
        <w:rPr>
          <w:rFonts w:ascii="Times New Roman" w:hAnsi="Times New Roman"/>
          <w:sz w:val="24"/>
          <w:szCs w:val="24"/>
        </w:rPr>
      </w:pPr>
      <w:r w:rsidRPr="00C02F59">
        <w:rPr>
          <w:rFonts w:ascii="Times New Roman" w:hAnsi="Times New Roman"/>
          <w:sz w:val="24"/>
          <w:szCs w:val="24"/>
        </w:rPr>
        <w:t>evidenţa mijloacelor de măsurare;</w:t>
      </w:r>
    </w:p>
    <w:p w:rsidR="00FD755F" w:rsidRPr="00C02F59" w:rsidRDefault="00FD755F" w:rsidP="00E549B5">
      <w:pPr>
        <w:numPr>
          <w:ilvl w:val="0"/>
          <w:numId w:val="37"/>
        </w:numPr>
        <w:autoSpaceDE w:val="0"/>
        <w:autoSpaceDN w:val="0"/>
        <w:adjustRightInd w:val="0"/>
        <w:spacing w:after="0" w:line="360" w:lineRule="auto"/>
        <w:jc w:val="both"/>
        <w:rPr>
          <w:rFonts w:ascii="Times New Roman" w:hAnsi="Times New Roman"/>
          <w:sz w:val="24"/>
          <w:szCs w:val="24"/>
        </w:rPr>
      </w:pPr>
      <w:r w:rsidRPr="00C02F59">
        <w:rPr>
          <w:rFonts w:ascii="Times New Roman" w:hAnsi="Times New Roman"/>
          <w:sz w:val="24"/>
          <w:szCs w:val="24"/>
        </w:rPr>
        <w:t>evidenţa parametrilor tehnologici şi de calitate ai gazelor naturale.</w:t>
      </w:r>
    </w:p>
    <w:p w:rsidR="00FD755F" w:rsidRPr="00C02F59" w:rsidRDefault="00FD755F" w:rsidP="00E549B5">
      <w:pPr>
        <w:autoSpaceDE w:val="0"/>
        <w:autoSpaceDN w:val="0"/>
        <w:adjustRightInd w:val="0"/>
        <w:spacing w:after="0" w:line="360" w:lineRule="auto"/>
        <w:ind w:left="142" w:hanging="142"/>
        <w:jc w:val="both"/>
        <w:rPr>
          <w:rFonts w:ascii="Times New Roman" w:hAnsi="Times New Roman"/>
          <w:sz w:val="24"/>
          <w:szCs w:val="24"/>
        </w:rPr>
      </w:pPr>
      <w:r w:rsidRPr="00C02F59">
        <w:rPr>
          <w:rFonts w:ascii="Times New Roman" w:hAnsi="Times New Roman"/>
          <w:sz w:val="24"/>
          <w:szCs w:val="24"/>
        </w:rPr>
        <w:t xml:space="preserve">(2) Titularul Licenţei poate încheia contracte cu terţi pentru desfăşurarea altor activităţi intrând sub incidenţa Licenţei, fără a putea transfera acestora drepturile şi obligaţiile care îi </w:t>
      </w:r>
      <w:r w:rsidRPr="00C02F59">
        <w:rPr>
          <w:rFonts w:ascii="Times New Roman" w:hAnsi="Times New Roman"/>
          <w:sz w:val="24"/>
          <w:szCs w:val="24"/>
        </w:rPr>
        <w:lastRenderedPageBreak/>
        <w:t>revin conform Licenţei. Selectarea operatorilor economici cu care se vor încheia aceste contracte se face în sistem concurențial, în condiţiile legii.</w:t>
      </w:r>
    </w:p>
    <w:p w:rsidR="00FD755F" w:rsidRPr="00C02F59" w:rsidRDefault="006C1B65" w:rsidP="00E549B5">
      <w:pPr>
        <w:autoSpaceDE w:val="0"/>
        <w:autoSpaceDN w:val="0"/>
        <w:adjustRightInd w:val="0"/>
        <w:spacing w:after="0" w:line="360" w:lineRule="auto"/>
        <w:jc w:val="both"/>
        <w:rPr>
          <w:rFonts w:ascii="Times New Roman" w:hAnsi="Times New Roman"/>
          <w:sz w:val="24"/>
          <w:szCs w:val="24"/>
        </w:rPr>
      </w:pPr>
      <w:r w:rsidRPr="00C02F59">
        <w:rPr>
          <w:rFonts w:ascii="Times New Roman" w:hAnsi="Times New Roman"/>
          <w:b/>
          <w:sz w:val="24"/>
          <w:szCs w:val="24"/>
        </w:rPr>
        <w:t xml:space="preserve">Art. 17. </w:t>
      </w:r>
      <w:r w:rsidR="00FD755F" w:rsidRPr="00C02F59">
        <w:rPr>
          <w:rFonts w:ascii="Times New Roman" w:hAnsi="Times New Roman"/>
          <w:sz w:val="24"/>
          <w:szCs w:val="24"/>
        </w:rPr>
        <w:t>Titularul Licenţei are obligaţia, de a asigura în condiţii egale şi nediscriminatorii accesul terţilor la SI.</w:t>
      </w:r>
    </w:p>
    <w:p w:rsidR="00FD755F" w:rsidRPr="00C02F59" w:rsidRDefault="006C1B65" w:rsidP="00E549B5">
      <w:pPr>
        <w:autoSpaceDE w:val="0"/>
        <w:autoSpaceDN w:val="0"/>
        <w:adjustRightInd w:val="0"/>
        <w:spacing w:after="0" w:line="360" w:lineRule="auto"/>
        <w:jc w:val="both"/>
        <w:rPr>
          <w:rFonts w:ascii="Times New Roman" w:hAnsi="Times New Roman"/>
          <w:sz w:val="24"/>
          <w:szCs w:val="24"/>
        </w:rPr>
      </w:pPr>
      <w:r w:rsidRPr="00C02F59">
        <w:rPr>
          <w:rFonts w:ascii="Times New Roman" w:hAnsi="Times New Roman"/>
          <w:b/>
          <w:sz w:val="24"/>
          <w:szCs w:val="24"/>
        </w:rPr>
        <w:t xml:space="preserve">Art. 18. </w:t>
      </w:r>
      <w:r w:rsidR="00FD755F" w:rsidRPr="00C02F59">
        <w:rPr>
          <w:rFonts w:ascii="Times New Roman" w:hAnsi="Times New Roman"/>
          <w:sz w:val="24"/>
          <w:szCs w:val="24"/>
        </w:rPr>
        <w:t>Titularul Licenţei are obligaţia de a face public</w:t>
      </w:r>
      <w:r w:rsidR="00580132" w:rsidRPr="00C02F59">
        <w:rPr>
          <w:rFonts w:ascii="Times New Roman" w:hAnsi="Times New Roman"/>
          <w:sz w:val="24"/>
          <w:szCs w:val="24"/>
        </w:rPr>
        <w:t>ă</w:t>
      </w:r>
      <w:r w:rsidR="00FD755F" w:rsidRPr="00C02F59">
        <w:rPr>
          <w:rFonts w:ascii="Times New Roman" w:hAnsi="Times New Roman"/>
          <w:sz w:val="24"/>
          <w:szCs w:val="24"/>
        </w:rPr>
        <w:t xml:space="preserve"> lista instalaţiilor de înmagazinare sau a unor părţi din acestea care sunt oferite spre acces terţilor, precum şi listele finale de alocare şi realocare a capacităţilor pe depozite.</w:t>
      </w:r>
    </w:p>
    <w:p w:rsidR="00FD755F" w:rsidRPr="00C02F59" w:rsidRDefault="006C1B65" w:rsidP="00E549B5">
      <w:pPr>
        <w:autoSpaceDE w:val="0"/>
        <w:autoSpaceDN w:val="0"/>
        <w:adjustRightInd w:val="0"/>
        <w:spacing w:after="0" w:line="360" w:lineRule="auto"/>
        <w:jc w:val="both"/>
        <w:rPr>
          <w:rFonts w:ascii="Times New Roman" w:hAnsi="Times New Roman"/>
          <w:sz w:val="24"/>
          <w:szCs w:val="24"/>
        </w:rPr>
      </w:pPr>
      <w:r w:rsidRPr="00C02F59">
        <w:rPr>
          <w:rFonts w:ascii="Times New Roman" w:hAnsi="Times New Roman"/>
          <w:b/>
          <w:sz w:val="24"/>
          <w:szCs w:val="24"/>
        </w:rPr>
        <w:t xml:space="preserve">Art. 19. </w:t>
      </w:r>
      <w:r w:rsidR="00FD755F" w:rsidRPr="00C02F59">
        <w:rPr>
          <w:rFonts w:ascii="Times New Roman" w:hAnsi="Times New Roman"/>
          <w:sz w:val="24"/>
          <w:szCs w:val="24"/>
        </w:rPr>
        <w:t>Titularul Licenţei are obligaţia de a elabora şi de a face publice procedurile proprii de acordare a accesului şi a racordării la SI.</w:t>
      </w:r>
    </w:p>
    <w:p w:rsidR="00FD755F" w:rsidRPr="00C02F59" w:rsidRDefault="006C1B65" w:rsidP="00E549B5">
      <w:pPr>
        <w:spacing w:after="0" w:line="360" w:lineRule="auto"/>
        <w:jc w:val="both"/>
        <w:rPr>
          <w:rFonts w:ascii="Times New Roman" w:hAnsi="Times New Roman"/>
          <w:sz w:val="24"/>
          <w:szCs w:val="24"/>
        </w:rPr>
      </w:pPr>
      <w:r w:rsidRPr="00C02F59">
        <w:rPr>
          <w:rFonts w:ascii="Times New Roman" w:hAnsi="Times New Roman"/>
          <w:b/>
          <w:sz w:val="24"/>
          <w:szCs w:val="24"/>
        </w:rPr>
        <w:t xml:space="preserve">Art. 20. </w:t>
      </w:r>
      <w:r w:rsidRPr="00C02F59">
        <w:rPr>
          <w:rFonts w:ascii="Times New Roman" w:hAnsi="Times New Roman"/>
          <w:sz w:val="24"/>
          <w:szCs w:val="24"/>
        </w:rPr>
        <w:t>T</w:t>
      </w:r>
      <w:r w:rsidR="00FD755F" w:rsidRPr="00C02F59">
        <w:rPr>
          <w:rFonts w:ascii="Times New Roman" w:hAnsi="Times New Roman"/>
          <w:sz w:val="24"/>
          <w:szCs w:val="24"/>
        </w:rPr>
        <w:t>itularul Licenţei este obligat să elaboreze şi să trimită spre aprobare ANRE, planurile de investiţii pe 5 ani ale sistemelor pe care le operează; aceste planuri se actualizează anual până la sfârşitul lunii decembrie.</w:t>
      </w:r>
    </w:p>
    <w:p w:rsidR="00FD755F" w:rsidRPr="00C02F59" w:rsidRDefault="006C1B65" w:rsidP="00E549B5">
      <w:pPr>
        <w:spacing w:after="0" w:line="360" w:lineRule="auto"/>
        <w:jc w:val="both"/>
        <w:rPr>
          <w:rFonts w:ascii="Times New Roman" w:hAnsi="Times New Roman"/>
          <w:sz w:val="24"/>
          <w:szCs w:val="24"/>
        </w:rPr>
      </w:pPr>
      <w:r w:rsidRPr="00C02F59">
        <w:rPr>
          <w:rFonts w:ascii="Times New Roman" w:hAnsi="Times New Roman"/>
          <w:b/>
          <w:sz w:val="24"/>
          <w:szCs w:val="24"/>
        </w:rPr>
        <w:t xml:space="preserve">Art. 21. </w:t>
      </w:r>
      <w:r w:rsidR="00FD755F" w:rsidRPr="00C02F59">
        <w:rPr>
          <w:rFonts w:ascii="Times New Roman" w:hAnsi="Times New Roman"/>
          <w:sz w:val="24"/>
          <w:szCs w:val="24"/>
        </w:rPr>
        <w:t xml:space="preserve">Titularul Licenţei va contribui la satisfacerea necesarului de gaze naturale destinat armonizării variaţilor sezoniere, zilnice şi orare de consum cu capacităţile de furnizare şi transport, precum şi pentru scopurile operaţionale şi strategice. </w:t>
      </w:r>
    </w:p>
    <w:p w:rsidR="00FD755F" w:rsidRPr="00C02F59" w:rsidRDefault="006C1B65" w:rsidP="00E549B5">
      <w:pPr>
        <w:spacing w:after="0" w:line="360" w:lineRule="auto"/>
        <w:jc w:val="both"/>
        <w:rPr>
          <w:rFonts w:ascii="Times New Roman" w:hAnsi="Times New Roman"/>
          <w:sz w:val="24"/>
          <w:szCs w:val="24"/>
        </w:rPr>
      </w:pPr>
      <w:r w:rsidRPr="00C02F59">
        <w:rPr>
          <w:rFonts w:ascii="Times New Roman" w:hAnsi="Times New Roman"/>
          <w:b/>
          <w:sz w:val="24"/>
          <w:szCs w:val="24"/>
        </w:rPr>
        <w:t xml:space="preserve">Art. 22. </w:t>
      </w:r>
      <w:r w:rsidR="00FD755F" w:rsidRPr="00C02F59">
        <w:rPr>
          <w:rFonts w:ascii="Times New Roman" w:hAnsi="Times New Roman"/>
          <w:sz w:val="24"/>
          <w:szCs w:val="24"/>
        </w:rPr>
        <w:t xml:space="preserve">În vederea asigurării condiţiilor pentru funcţionarea la parametrii optimi ai </w:t>
      </w:r>
      <w:r w:rsidR="00FD755F" w:rsidRPr="00C02F59">
        <w:rPr>
          <w:rFonts w:ascii="Times New Roman" w:hAnsi="Times New Roman"/>
          <w:i/>
          <w:sz w:val="24"/>
          <w:szCs w:val="24"/>
        </w:rPr>
        <w:t>SI,</w:t>
      </w:r>
      <w:r w:rsidR="00FD755F" w:rsidRPr="00C02F59">
        <w:rPr>
          <w:rFonts w:ascii="Times New Roman" w:hAnsi="Times New Roman"/>
          <w:sz w:val="24"/>
          <w:szCs w:val="24"/>
        </w:rPr>
        <w:t xml:space="preserve"> Titularul Licenţei</w:t>
      </w:r>
      <w:r w:rsidR="00FD755F" w:rsidRPr="00C02F59">
        <w:rPr>
          <w:rFonts w:ascii="Times New Roman" w:hAnsi="Times New Roman"/>
          <w:b/>
          <w:sz w:val="24"/>
          <w:szCs w:val="24"/>
        </w:rPr>
        <w:t xml:space="preserve"> </w:t>
      </w:r>
      <w:r w:rsidR="00FD755F" w:rsidRPr="00C02F59">
        <w:rPr>
          <w:rFonts w:ascii="Times New Roman" w:hAnsi="Times New Roman"/>
          <w:sz w:val="24"/>
          <w:szCs w:val="24"/>
        </w:rPr>
        <w:t>este obligat să realizeze :</w:t>
      </w:r>
    </w:p>
    <w:p w:rsidR="00FD755F" w:rsidRPr="00C02F59" w:rsidRDefault="00FD755F" w:rsidP="00E549B5">
      <w:pPr>
        <w:numPr>
          <w:ilvl w:val="0"/>
          <w:numId w:val="34"/>
        </w:numPr>
        <w:tabs>
          <w:tab w:val="clear" w:pos="360"/>
          <w:tab w:val="num" w:pos="1800"/>
        </w:tabs>
        <w:spacing w:after="0" w:line="360" w:lineRule="auto"/>
        <w:ind w:left="1800"/>
        <w:jc w:val="both"/>
        <w:rPr>
          <w:rFonts w:ascii="Times New Roman" w:hAnsi="Times New Roman"/>
          <w:sz w:val="24"/>
          <w:szCs w:val="24"/>
        </w:rPr>
      </w:pPr>
      <w:r w:rsidRPr="00C02F59">
        <w:rPr>
          <w:rFonts w:ascii="Times New Roman" w:hAnsi="Times New Roman"/>
          <w:sz w:val="24"/>
          <w:szCs w:val="24"/>
        </w:rPr>
        <w:t xml:space="preserve">dezvoltarea </w:t>
      </w:r>
      <w:r w:rsidRPr="00C02F59">
        <w:rPr>
          <w:rFonts w:ascii="Times New Roman" w:hAnsi="Times New Roman"/>
          <w:i/>
          <w:sz w:val="24"/>
          <w:szCs w:val="24"/>
        </w:rPr>
        <w:t>SI</w:t>
      </w:r>
      <w:r w:rsidRPr="00C02F59">
        <w:rPr>
          <w:rFonts w:ascii="Times New Roman" w:hAnsi="Times New Roman"/>
          <w:sz w:val="24"/>
          <w:szCs w:val="24"/>
        </w:rPr>
        <w:t xml:space="preserve"> la capacităţile impuse prin strategia naţională pe termen mediu şi lung</w:t>
      </w:r>
      <w:r w:rsidR="009D212E" w:rsidRPr="00C02F59">
        <w:rPr>
          <w:rFonts w:ascii="Times New Roman" w:hAnsi="Times New Roman"/>
          <w:sz w:val="24"/>
          <w:szCs w:val="24"/>
        </w:rPr>
        <w:t>;</w:t>
      </w:r>
    </w:p>
    <w:p w:rsidR="00FD755F" w:rsidRPr="00C02F59" w:rsidRDefault="00FD755F" w:rsidP="00E549B5">
      <w:pPr>
        <w:numPr>
          <w:ilvl w:val="0"/>
          <w:numId w:val="34"/>
        </w:numPr>
        <w:tabs>
          <w:tab w:val="clear" w:pos="360"/>
          <w:tab w:val="num" w:pos="1800"/>
        </w:tabs>
        <w:spacing w:after="0" w:line="360" w:lineRule="auto"/>
        <w:ind w:left="1800"/>
        <w:jc w:val="both"/>
        <w:rPr>
          <w:rFonts w:ascii="Times New Roman" w:hAnsi="Times New Roman"/>
          <w:sz w:val="24"/>
          <w:szCs w:val="24"/>
        </w:rPr>
      </w:pPr>
      <w:r w:rsidRPr="00C02F59">
        <w:rPr>
          <w:rFonts w:ascii="Times New Roman" w:hAnsi="Times New Roman"/>
          <w:sz w:val="24"/>
          <w:szCs w:val="24"/>
        </w:rPr>
        <w:t xml:space="preserve">dotarea </w:t>
      </w:r>
      <w:r w:rsidRPr="00C02F59">
        <w:rPr>
          <w:rFonts w:ascii="Times New Roman" w:hAnsi="Times New Roman"/>
          <w:i/>
          <w:sz w:val="24"/>
          <w:szCs w:val="24"/>
        </w:rPr>
        <w:t xml:space="preserve">SI </w:t>
      </w:r>
      <w:r w:rsidRPr="00C02F59">
        <w:rPr>
          <w:rFonts w:ascii="Times New Roman" w:hAnsi="Times New Roman"/>
          <w:sz w:val="24"/>
          <w:szCs w:val="24"/>
        </w:rPr>
        <w:t>cu echipamente de protecţie şi automatizare, care să permită izolarea rapidă şi eficientă a defectelor şi evitarea extinderii efectelor acestora;</w:t>
      </w:r>
    </w:p>
    <w:p w:rsidR="00FD755F" w:rsidRPr="00C02F59" w:rsidRDefault="00FD755F" w:rsidP="00E549B5">
      <w:pPr>
        <w:numPr>
          <w:ilvl w:val="0"/>
          <w:numId w:val="34"/>
        </w:numPr>
        <w:tabs>
          <w:tab w:val="clear" w:pos="360"/>
          <w:tab w:val="num" w:pos="1800"/>
        </w:tabs>
        <w:spacing w:after="0" w:line="360" w:lineRule="auto"/>
        <w:ind w:left="1800"/>
        <w:jc w:val="both"/>
        <w:rPr>
          <w:rFonts w:ascii="Times New Roman" w:hAnsi="Times New Roman"/>
          <w:sz w:val="24"/>
          <w:szCs w:val="24"/>
        </w:rPr>
      </w:pPr>
      <w:r w:rsidRPr="00C02F59">
        <w:rPr>
          <w:rFonts w:ascii="Times New Roman" w:hAnsi="Times New Roman"/>
          <w:sz w:val="24"/>
          <w:szCs w:val="24"/>
        </w:rPr>
        <w:t xml:space="preserve">modernizarea infrastructurii specifice, necesară funcţionării optime a </w:t>
      </w:r>
      <w:r w:rsidRPr="00C02F59">
        <w:rPr>
          <w:rFonts w:ascii="Times New Roman" w:hAnsi="Times New Roman"/>
          <w:i/>
          <w:sz w:val="24"/>
          <w:szCs w:val="24"/>
        </w:rPr>
        <w:t>SI</w:t>
      </w:r>
      <w:r w:rsidRPr="00C02F59">
        <w:rPr>
          <w:rFonts w:ascii="Times New Roman" w:hAnsi="Times New Roman"/>
          <w:sz w:val="24"/>
          <w:szCs w:val="24"/>
        </w:rPr>
        <w:t>;</w:t>
      </w:r>
    </w:p>
    <w:p w:rsidR="00FD755F" w:rsidRPr="00C02F59" w:rsidRDefault="00FD755F" w:rsidP="00E549B5">
      <w:pPr>
        <w:numPr>
          <w:ilvl w:val="0"/>
          <w:numId w:val="34"/>
        </w:numPr>
        <w:tabs>
          <w:tab w:val="clear" w:pos="360"/>
          <w:tab w:val="num" w:pos="1800"/>
        </w:tabs>
        <w:spacing w:after="0" w:line="360" w:lineRule="auto"/>
        <w:ind w:left="1800"/>
        <w:jc w:val="both"/>
        <w:rPr>
          <w:rFonts w:ascii="Times New Roman" w:hAnsi="Times New Roman"/>
          <w:sz w:val="24"/>
          <w:szCs w:val="24"/>
        </w:rPr>
      </w:pPr>
      <w:r w:rsidRPr="00C02F59">
        <w:rPr>
          <w:rFonts w:ascii="Times New Roman" w:hAnsi="Times New Roman"/>
          <w:sz w:val="24"/>
          <w:szCs w:val="24"/>
        </w:rPr>
        <w:t xml:space="preserve">adoptarea şi respectarea condiţiilor impuse de </w:t>
      </w:r>
      <w:r w:rsidRPr="00C02F59">
        <w:rPr>
          <w:rFonts w:ascii="Times New Roman" w:hAnsi="Times New Roman"/>
          <w:i/>
          <w:sz w:val="24"/>
          <w:szCs w:val="24"/>
        </w:rPr>
        <w:t>ANRE</w:t>
      </w:r>
      <w:r w:rsidRPr="00C02F59">
        <w:rPr>
          <w:rFonts w:ascii="Times New Roman" w:hAnsi="Times New Roman"/>
          <w:sz w:val="24"/>
          <w:szCs w:val="24"/>
        </w:rPr>
        <w:t xml:space="preserve"> în sectorul gazelor naturale, protocoalele de schimb de informaţii, rapoartele, structura şi procedurile de acces la bazele de date.</w:t>
      </w:r>
    </w:p>
    <w:p w:rsidR="00FD755F" w:rsidRPr="00C02F59" w:rsidRDefault="006C1B65" w:rsidP="00E549B5">
      <w:pPr>
        <w:spacing w:after="0" w:line="360" w:lineRule="auto"/>
        <w:jc w:val="both"/>
        <w:rPr>
          <w:rFonts w:ascii="Times New Roman" w:hAnsi="Times New Roman"/>
          <w:sz w:val="24"/>
          <w:szCs w:val="24"/>
        </w:rPr>
      </w:pPr>
      <w:r w:rsidRPr="00C02F59">
        <w:rPr>
          <w:rFonts w:ascii="Times New Roman" w:hAnsi="Times New Roman"/>
          <w:b/>
          <w:sz w:val="24"/>
          <w:szCs w:val="24"/>
        </w:rPr>
        <w:t xml:space="preserve">Art. 23. </w:t>
      </w:r>
      <w:r w:rsidR="00FD755F" w:rsidRPr="00C02F59">
        <w:rPr>
          <w:rFonts w:ascii="Times New Roman" w:hAnsi="Times New Roman"/>
          <w:sz w:val="24"/>
          <w:szCs w:val="24"/>
        </w:rPr>
        <w:t xml:space="preserve">La primirea oricărei cereri privind utilizarea capacităţilor de înmagazinare din cadrul </w:t>
      </w:r>
      <w:r w:rsidR="00FD755F" w:rsidRPr="00C02F59">
        <w:rPr>
          <w:rFonts w:ascii="Times New Roman" w:hAnsi="Times New Roman"/>
          <w:i/>
          <w:sz w:val="24"/>
          <w:szCs w:val="24"/>
        </w:rPr>
        <w:t xml:space="preserve">SI, </w:t>
      </w:r>
      <w:r w:rsidR="00FD755F" w:rsidRPr="00C02F59">
        <w:rPr>
          <w:rFonts w:ascii="Times New Roman" w:hAnsi="Times New Roman"/>
          <w:sz w:val="24"/>
          <w:szCs w:val="24"/>
        </w:rPr>
        <w:t xml:space="preserve">Titularul Licenţei trebuie să facă o ofertă. În cazul acceptării acesteia, se va încheia un contract cu solicitantul. </w:t>
      </w:r>
    </w:p>
    <w:p w:rsidR="00FD755F" w:rsidRPr="00C02F59" w:rsidRDefault="006C1B65" w:rsidP="00E549B5">
      <w:pPr>
        <w:pStyle w:val="BodyTextIndent3"/>
        <w:spacing w:after="0" w:line="360" w:lineRule="auto"/>
        <w:ind w:left="0"/>
        <w:jc w:val="both"/>
        <w:rPr>
          <w:rFonts w:ascii="Times New Roman" w:hAnsi="Times New Roman"/>
          <w:sz w:val="24"/>
          <w:szCs w:val="24"/>
        </w:rPr>
      </w:pPr>
      <w:r w:rsidRPr="00C02F59">
        <w:rPr>
          <w:rFonts w:ascii="Times New Roman" w:hAnsi="Times New Roman"/>
          <w:b/>
          <w:sz w:val="24"/>
          <w:szCs w:val="24"/>
        </w:rPr>
        <w:t xml:space="preserve">Art. 24. </w:t>
      </w:r>
      <w:r w:rsidR="00FD755F" w:rsidRPr="00C02F59">
        <w:rPr>
          <w:rFonts w:ascii="Times New Roman" w:hAnsi="Times New Roman"/>
          <w:sz w:val="24"/>
          <w:szCs w:val="24"/>
        </w:rPr>
        <w:t>Titularul Licenţei are obligaţia de a respecta dispoziţiile operative ale Dispeceratului Naţional de Gaze, prin care se asigură echilibrul fizic şi siguranţa în funcţionare a SNT.</w:t>
      </w:r>
    </w:p>
    <w:p w:rsidR="00FD755F" w:rsidRPr="00C02F59" w:rsidRDefault="006C1B65" w:rsidP="00E549B5">
      <w:pPr>
        <w:spacing w:after="0" w:line="360" w:lineRule="auto"/>
        <w:jc w:val="both"/>
        <w:rPr>
          <w:rFonts w:ascii="Times New Roman" w:hAnsi="Times New Roman"/>
          <w:sz w:val="24"/>
          <w:szCs w:val="24"/>
        </w:rPr>
      </w:pPr>
      <w:r w:rsidRPr="00C02F59">
        <w:rPr>
          <w:rFonts w:ascii="Times New Roman" w:hAnsi="Times New Roman"/>
          <w:b/>
          <w:sz w:val="24"/>
          <w:szCs w:val="24"/>
        </w:rPr>
        <w:t xml:space="preserve">Art. 25. </w:t>
      </w:r>
      <w:r w:rsidR="00FD755F" w:rsidRPr="00C02F59">
        <w:rPr>
          <w:rFonts w:ascii="Times New Roman" w:hAnsi="Times New Roman"/>
          <w:sz w:val="24"/>
          <w:szCs w:val="24"/>
        </w:rPr>
        <w:t>În desfăşurarea activităţilor ce fac obiectul Licenţei, Titularul Licenţei asigură îndeplinirea indicatorilor de calitate a gazelor naturale şi a cerinţelor privind siguranţa şi disponibilitatea pentru servicii de înmagazinare/extracţia a gazelor naturale</w:t>
      </w:r>
      <w:r w:rsidR="00FD755F" w:rsidRPr="00C02F59">
        <w:rPr>
          <w:rFonts w:ascii="Times New Roman" w:hAnsi="Times New Roman"/>
          <w:i/>
          <w:sz w:val="24"/>
          <w:szCs w:val="24"/>
        </w:rPr>
        <w:t>.</w:t>
      </w:r>
    </w:p>
    <w:p w:rsidR="00FD755F" w:rsidRPr="00C02F59" w:rsidRDefault="006C1B65" w:rsidP="00E549B5">
      <w:pPr>
        <w:spacing w:after="0" w:line="360" w:lineRule="auto"/>
        <w:jc w:val="both"/>
        <w:rPr>
          <w:rFonts w:ascii="Times New Roman" w:hAnsi="Times New Roman"/>
          <w:sz w:val="24"/>
          <w:szCs w:val="24"/>
        </w:rPr>
      </w:pPr>
      <w:r w:rsidRPr="00C02F59">
        <w:rPr>
          <w:rFonts w:ascii="Times New Roman" w:hAnsi="Times New Roman"/>
          <w:b/>
          <w:sz w:val="24"/>
          <w:szCs w:val="24"/>
        </w:rPr>
        <w:lastRenderedPageBreak/>
        <w:t xml:space="preserve">Art. 26. </w:t>
      </w:r>
      <w:r w:rsidR="00FD755F" w:rsidRPr="00C02F59">
        <w:rPr>
          <w:rFonts w:ascii="Times New Roman" w:hAnsi="Times New Roman"/>
          <w:sz w:val="24"/>
          <w:szCs w:val="24"/>
        </w:rPr>
        <w:t xml:space="preserve">Titularul Licenţei are obligaţia de a realiza, întreţine şi dezvolta un sistem </w:t>
      </w:r>
      <w:r w:rsidR="00FD755F" w:rsidRPr="00C02F59">
        <w:rPr>
          <w:rFonts w:ascii="Times New Roman" w:hAnsi="Times New Roman"/>
          <w:i/>
          <w:sz w:val="24"/>
          <w:szCs w:val="24"/>
        </w:rPr>
        <w:t>SCADA</w:t>
      </w:r>
      <w:r w:rsidR="00FD755F" w:rsidRPr="00C02F59">
        <w:rPr>
          <w:rFonts w:ascii="Times New Roman" w:hAnsi="Times New Roman"/>
          <w:sz w:val="24"/>
          <w:szCs w:val="24"/>
        </w:rPr>
        <w:t xml:space="preserve"> centralizat care să permită monitorizarea şi conducerea operativă a funcţionării </w:t>
      </w:r>
      <w:r w:rsidR="00FD755F" w:rsidRPr="00C02F59">
        <w:rPr>
          <w:rFonts w:ascii="Times New Roman" w:hAnsi="Times New Roman"/>
          <w:i/>
          <w:sz w:val="24"/>
          <w:szCs w:val="24"/>
        </w:rPr>
        <w:t>SI</w:t>
      </w:r>
      <w:r w:rsidR="00FD755F" w:rsidRPr="00C02F59">
        <w:rPr>
          <w:rFonts w:ascii="Times New Roman" w:hAnsi="Times New Roman"/>
          <w:sz w:val="24"/>
          <w:szCs w:val="24"/>
        </w:rPr>
        <w:t xml:space="preserve">. În calitate de operator al </w:t>
      </w:r>
      <w:r w:rsidR="00FD755F" w:rsidRPr="00C02F59">
        <w:rPr>
          <w:rFonts w:ascii="Times New Roman" w:hAnsi="Times New Roman"/>
          <w:i/>
          <w:sz w:val="24"/>
          <w:szCs w:val="24"/>
        </w:rPr>
        <w:t>SÎSGN</w:t>
      </w:r>
      <w:r w:rsidR="00FD755F" w:rsidRPr="00C02F59">
        <w:rPr>
          <w:rFonts w:ascii="Times New Roman" w:hAnsi="Times New Roman"/>
          <w:sz w:val="24"/>
          <w:szCs w:val="24"/>
        </w:rPr>
        <w:t>, Titularului Licenţei îi revin următoarele obligaţii:</w:t>
      </w:r>
    </w:p>
    <w:p w:rsidR="00FD755F" w:rsidRPr="00C02F59" w:rsidRDefault="00FD755F" w:rsidP="00E549B5">
      <w:pPr>
        <w:numPr>
          <w:ilvl w:val="0"/>
          <w:numId w:val="33"/>
        </w:numPr>
        <w:spacing w:after="0" w:line="360" w:lineRule="auto"/>
        <w:ind w:left="1700" w:hanging="426"/>
        <w:jc w:val="both"/>
        <w:rPr>
          <w:rFonts w:ascii="Times New Roman" w:hAnsi="Times New Roman"/>
          <w:sz w:val="24"/>
          <w:szCs w:val="24"/>
        </w:rPr>
      </w:pPr>
      <w:r w:rsidRPr="00C02F59">
        <w:rPr>
          <w:rFonts w:ascii="Times New Roman" w:hAnsi="Times New Roman"/>
          <w:sz w:val="24"/>
          <w:szCs w:val="24"/>
        </w:rPr>
        <w:t xml:space="preserve">echiparea, întreţinerea şi dezvoltarea sistemelor </w:t>
      </w:r>
      <w:r w:rsidRPr="00C02F59">
        <w:rPr>
          <w:rFonts w:ascii="Times New Roman" w:hAnsi="Times New Roman"/>
          <w:i/>
          <w:sz w:val="24"/>
          <w:szCs w:val="24"/>
        </w:rPr>
        <w:t>SCADA</w:t>
      </w:r>
      <w:r w:rsidRPr="00C02F59">
        <w:rPr>
          <w:rFonts w:ascii="Times New Roman" w:hAnsi="Times New Roman"/>
          <w:sz w:val="24"/>
          <w:szCs w:val="24"/>
        </w:rPr>
        <w:t xml:space="preserve"> (achiziţie de date, măsurare, comandă, concentratoare, calculatoare şi software aferent) din componenţa </w:t>
      </w:r>
      <w:r w:rsidRPr="00C02F59">
        <w:rPr>
          <w:rFonts w:ascii="Times New Roman" w:hAnsi="Times New Roman"/>
          <w:i/>
          <w:sz w:val="24"/>
          <w:szCs w:val="24"/>
        </w:rPr>
        <w:t>SI,</w:t>
      </w:r>
      <w:r w:rsidRPr="00C02F59">
        <w:rPr>
          <w:rFonts w:ascii="Times New Roman" w:hAnsi="Times New Roman"/>
          <w:sz w:val="24"/>
          <w:szCs w:val="24"/>
        </w:rPr>
        <w:t xml:space="preserve"> corelate cu cerinţele tehnice şi tehnologice prestabilite, aferente procesului de injecţie/extracţie;</w:t>
      </w:r>
    </w:p>
    <w:p w:rsidR="00FD755F" w:rsidRPr="00C02F59" w:rsidRDefault="00FD755F" w:rsidP="00E549B5">
      <w:pPr>
        <w:numPr>
          <w:ilvl w:val="0"/>
          <w:numId w:val="33"/>
        </w:numPr>
        <w:spacing w:after="0" w:line="360" w:lineRule="auto"/>
        <w:ind w:left="1700" w:hanging="426"/>
        <w:jc w:val="both"/>
        <w:rPr>
          <w:rFonts w:ascii="Times New Roman" w:hAnsi="Times New Roman"/>
          <w:sz w:val="24"/>
          <w:szCs w:val="24"/>
        </w:rPr>
      </w:pPr>
      <w:r w:rsidRPr="00C02F59">
        <w:rPr>
          <w:rFonts w:ascii="Times New Roman" w:hAnsi="Times New Roman"/>
          <w:sz w:val="24"/>
          <w:szCs w:val="24"/>
        </w:rPr>
        <w:t>asigurarea conectării punctelor de achiziţie a datelor la sistemul de telecomunicaţii, în aşa fel încât acestea să fie accesibile dispeceratului naţional .</w:t>
      </w:r>
    </w:p>
    <w:p w:rsidR="00FD755F" w:rsidRPr="00C02F59" w:rsidRDefault="006C1B65" w:rsidP="00E549B5">
      <w:pPr>
        <w:spacing w:after="0" w:line="360" w:lineRule="auto"/>
        <w:jc w:val="both"/>
        <w:rPr>
          <w:rFonts w:ascii="Times New Roman" w:hAnsi="Times New Roman"/>
          <w:sz w:val="24"/>
          <w:szCs w:val="24"/>
        </w:rPr>
      </w:pPr>
      <w:r w:rsidRPr="00C02F59">
        <w:rPr>
          <w:rFonts w:ascii="Times New Roman" w:hAnsi="Times New Roman"/>
          <w:b/>
          <w:sz w:val="24"/>
          <w:szCs w:val="24"/>
        </w:rPr>
        <w:t xml:space="preserve">Art. 27. </w:t>
      </w:r>
      <w:r w:rsidR="00FD755F" w:rsidRPr="00C02F59">
        <w:rPr>
          <w:rFonts w:ascii="Times New Roman" w:hAnsi="Times New Roman"/>
          <w:sz w:val="24"/>
          <w:szCs w:val="24"/>
        </w:rPr>
        <w:t>Titularul Licenţei va realiza măsurarea cantităţilor de gaze naturale înmagazinate/stocate şi extrase din depozite în conformitate cu prevederile Regulamentului de măsurare a cantităților de gaze naturale tranzacționate în România şi cu reglementările metrologice în vigoare.</w:t>
      </w:r>
    </w:p>
    <w:p w:rsidR="00FD755F" w:rsidRPr="00C02F59" w:rsidRDefault="006C1B65" w:rsidP="00E549B5">
      <w:pPr>
        <w:spacing w:after="0" w:line="360" w:lineRule="auto"/>
        <w:jc w:val="both"/>
        <w:rPr>
          <w:rFonts w:ascii="Times New Roman" w:hAnsi="Times New Roman"/>
          <w:sz w:val="24"/>
          <w:szCs w:val="24"/>
        </w:rPr>
      </w:pPr>
      <w:r w:rsidRPr="00C02F59">
        <w:rPr>
          <w:rFonts w:ascii="Times New Roman" w:hAnsi="Times New Roman"/>
          <w:b/>
          <w:sz w:val="24"/>
          <w:szCs w:val="24"/>
        </w:rPr>
        <w:t xml:space="preserve">Art. 28. </w:t>
      </w:r>
      <w:r w:rsidR="00FD755F" w:rsidRPr="00C02F59">
        <w:rPr>
          <w:rFonts w:ascii="Times New Roman" w:hAnsi="Times New Roman"/>
          <w:sz w:val="24"/>
          <w:szCs w:val="24"/>
        </w:rPr>
        <w:t xml:space="preserve">Titularul Licenţei va asigura sisteme/echipamente de măsurare care deţin aprobările metrologice cerute de legislaţia în vigoare. </w:t>
      </w:r>
    </w:p>
    <w:p w:rsidR="00FD755F" w:rsidRPr="00C02F59" w:rsidRDefault="006C1B65" w:rsidP="00E549B5">
      <w:pPr>
        <w:spacing w:after="0" w:line="360" w:lineRule="auto"/>
        <w:jc w:val="both"/>
        <w:rPr>
          <w:rFonts w:ascii="Times New Roman" w:hAnsi="Times New Roman"/>
          <w:sz w:val="24"/>
          <w:szCs w:val="24"/>
        </w:rPr>
      </w:pPr>
      <w:r w:rsidRPr="00C02F59">
        <w:rPr>
          <w:rFonts w:ascii="Times New Roman" w:hAnsi="Times New Roman"/>
          <w:b/>
          <w:sz w:val="24"/>
          <w:szCs w:val="24"/>
        </w:rPr>
        <w:t xml:space="preserve">Art. 29. </w:t>
      </w:r>
      <w:r w:rsidR="00FD755F" w:rsidRPr="00C02F59">
        <w:rPr>
          <w:rFonts w:ascii="Times New Roman" w:hAnsi="Times New Roman"/>
          <w:sz w:val="24"/>
          <w:szCs w:val="24"/>
        </w:rPr>
        <w:t xml:space="preserve">Titularul Licenţei va verifica şi întreţine periodic </w:t>
      </w:r>
      <w:r w:rsidR="00FD755F" w:rsidRPr="00C02F59">
        <w:rPr>
          <w:rFonts w:ascii="Times New Roman" w:hAnsi="Times New Roman"/>
          <w:i/>
          <w:sz w:val="24"/>
          <w:szCs w:val="24"/>
        </w:rPr>
        <w:t>sisteme</w:t>
      </w:r>
      <w:r w:rsidR="00FD755F" w:rsidRPr="00C02F59">
        <w:rPr>
          <w:rFonts w:ascii="Times New Roman" w:hAnsi="Times New Roman"/>
          <w:sz w:val="24"/>
          <w:szCs w:val="24"/>
        </w:rPr>
        <w:t>/</w:t>
      </w:r>
      <w:r w:rsidR="00FD755F" w:rsidRPr="00C02F59">
        <w:rPr>
          <w:rFonts w:ascii="Times New Roman" w:hAnsi="Times New Roman"/>
          <w:i/>
          <w:sz w:val="24"/>
          <w:szCs w:val="24"/>
        </w:rPr>
        <w:t>echipamentele de măsurare a</w:t>
      </w:r>
      <w:r w:rsidR="00FD755F" w:rsidRPr="00C02F59">
        <w:rPr>
          <w:rFonts w:ascii="Times New Roman" w:hAnsi="Times New Roman"/>
          <w:sz w:val="24"/>
          <w:szCs w:val="24"/>
        </w:rPr>
        <w:t xml:space="preserve"> </w:t>
      </w:r>
      <w:r w:rsidR="00FD755F" w:rsidRPr="00C02F59">
        <w:rPr>
          <w:rFonts w:ascii="Times New Roman" w:hAnsi="Times New Roman"/>
          <w:i/>
          <w:sz w:val="24"/>
          <w:szCs w:val="24"/>
        </w:rPr>
        <w:t>gazelor naturale</w:t>
      </w:r>
      <w:r w:rsidR="00FD755F" w:rsidRPr="00C02F59">
        <w:rPr>
          <w:rFonts w:ascii="Times New Roman" w:hAnsi="Times New Roman"/>
          <w:sz w:val="24"/>
          <w:szCs w:val="24"/>
        </w:rPr>
        <w:t xml:space="preserve"> ce îi aparţin la termenele stabilite prin reglementările metrologice în vigoare sau ori de câte ori este necesar.</w:t>
      </w:r>
    </w:p>
    <w:p w:rsidR="00FD755F" w:rsidRPr="00C02F59" w:rsidRDefault="006C1B65" w:rsidP="00E549B5">
      <w:pPr>
        <w:spacing w:after="0" w:line="360" w:lineRule="auto"/>
        <w:jc w:val="both"/>
        <w:rPr>
          <w:rFonts w:ascii="Times New Roman" w:hAnsi="Times New Roman"/>
          <w:sz w:val="24"/>
          <w:szCs w:val="24"/>
        </w:rPr>
      </w:pPr>
      <w:r w:rsidRPr="00C02F59">
        <w:rPr>
          <w:rFonts w:ascii="Times New Roman" w:hAnsi="Times New Roman"/>
          <w:b/>
          <w:sz w:val="24"/>
          <w:szCs w:val="24"/>
        </w:rPr>
        <w:t xml:space="preserve">Art. 30. </w:t>
      </w:r>
      <w:r w:rsidR="00FD755F" w:rsidRPr="00C02F59">
        <w:rPr>
          <w:rFonts w:ascii="Times New Roman" w:hAnsi="Times New Roman"/>
          <w:sz w:val="24"/>
          <w:szCs w:val="24"/>
        </w:rPr>
        <w:t>Titularul Licenţei va asigura, conform prevederilor din Regulamentul de măsurare a cantităților de gaze naturale tranzacționate în România, accesul beneficiarilor serviciului de înmagazinare/stocare (</w:t>
      </w:r>
      <w:r w:rsidR="00FD755F" w:rsidRPr="00C02F59">
        <w:rPr>
          <w:rFonts w:ascii="Times New Roman" w:hAnsi="Times New Roman"/>
          <w:i/>
          <w:sz w:val="24"/>
          <w:szCs w:val="24"/>
        </w:rPr>
        <w:t>producători, furnizori, operator de transport</w:t>
      </w:r>
      <w:r w:rsidR="00FD755F" w:rsidRPr="00C02F59">
        <w:rPr>
          <w:rFonts w:ascii="Times New Roman" w:hAnsi="Times New Roman"/>
          <w:sz w:val="24"/>
          <w:szCs w:val="24"/>
        </w:rPr>
        <w:t xml:space="preserve">) la verificarea </w:t>
      </w:r>
      <w:r w:rsidR="00FD755F" w:rsidRPr="00C02F59">
        <w:rPr>
          <w:rFonts w:ascii="Times New Roman" w:hAnsi="Times New Roman"/>
          <w:i/>
          <w:sz w:val="24"/>
          <w:szCs w:val="24"/>
        </w:rPr>
        <w:t>echipamentelor de</w:t>
      </w:r>
      <w:r w:rsidR="00FD755F" w:rsidRPr="00C02F59">
        <w:rPr>
          <w:rFonts w:ascii="Times New Roman" w:hAnsi="Times New Roman"/>
          <w:sz w:val="24"/>
          <w:szCs w:val="24"/>
        </w:rPr>
        <w:t xml:space="preserve"> </w:t>
      </w:r>
      <w:r w:rsidR="00FD755F" w:rsidRPr="00C02F59">
        <w:rPr>
          <w:rFonts w:ascii="Times New Roman" w:hAnsi="Times New Roman"/>
          <w:i/>
          <w:sz w:val="24"/>
          <w:szCs w:val="24"/>
        </w:rPr>
        <w:t>măsurare a gazelor naturale</w:t>
      </w:r>
      <w:r w:rsidR="00FD755F" w:rsidRPr="00C02F59">
        <w:rPr>
          <w:rFonts w:ascii="Times New Roman" w:hAnsi="Times New Roman"/>
          <w:sz w:val="24"/>
          <w:szCs w:val="24"/>
        </w:rPr>
        <w:t xml:space="preserve"> care aparţin acestuia.</w:t>
      </w:r>
    </w:p>
    <w:p w:rsidR="00FD755F" w:rsidRPr="00C02F59" w:rsidRDefault="006C1B65" w:rsidP="00E549B5">
      <w:pPr>
        <w:spacing w:after="0" w:line="360" w:lineRule="auto"/>
        <w:jc w:val="both"/>
        <w:rPr>
          <w:rFonts w:ascii="Times New Roman" w:hAnsi="Times New Roman"/>
          <w:sz w:val="24"/>
          <w:szCs w:val="24"/>
        </w:rPr>
      </w:pPr>
      <w:r w:rsidRPr="00C02F59">
        <w:rPr>
          <w:rFonts w:ascii="Times New Roman" w:hAnsi="Times New Roman"/>
          <w:b/>
          <w:sz w:val="24"/>
          <w:szCs w:val="24"/>
        </w:rPr>
        <w:t xml:space="preserve">Art. 31. </w:t>
      </w:r>
      <w:r w:rsidR="00FD755F" w:rsidRPr="00C02F59">
        <w:rPr>
          <w:rFonts w:ascii="Times New Roman" w:hAnsi="Times New Roman"/>
          <w:sz w:val="24"/>
          <w:szCs w:val="24"/>
        </w:rPr>
        <w:t xml:space="preserve">Titularul Licenţei va desfăşura activitatea autorizată prin Licenţă,  în condiţii nediscriminatorii asigurând un mediu concurenţial corect. </w:t>
      </w:r>
    </w:p>
    <w:p w:rsidR="00FD755F" w:rsidRPr="00C02F59" w:rsidRDefault="006C1B65" w:rsidP="00E549B5">
      <w:pPr>
        <w:spacing w:after="0" w:line="360" w:lineRule="auto"/>
        <w:jc w:val="both"/>
        <w:rPr>
          <w:rFonts w:ascii="Times New Roman" w:hAnsi="Times New Roman"/>
          <w:sz w:val="24"/>
          <w:szCs w:val="24"/>
        </w:rPr>
      </w:pPr>
      <w:r w:rsidRPr="00C02F59">
        <w:rPr>
          <w:rFonts w:ascii="Times New Roman" w:hAnsi="Times New Roman"/>
          <w:b/>
          <w:sz w:val="24"/>
          <w:szCs w:val="24"/>
        </w:rPr>
        <w:t xml:space="preserve">Art. 32. </w:t>
      </w:r>
      <w:r w:rsidR="00FD755F" w:rsidRPr="00C02F59">
        <w:rPr>
          <w:rFonts w:ascii="Times New Roman" w:hAnsi="Times New Roman"/>
          <w:sz w:val="24"/>
          <w:szCs w:val="24"/>
        </w:rPr>
        <w:t>Pentru activităţile ce fac obiectul Licenţei, Titularul Licenţei  are obligaţia menţinerii unei evidenţe contabile separate de cea asociată altor activităţi, în conformitate cu prevederile Criteriilor şi metodelor de calcul a preţurilor şi tarifelor din sectorul gazelor naturale şi a Regulamentului privind separarea contabilă, legală, funcţională şi organizatorică a activităţilor reglementate din sectorul gazelor naturale.</w:t>
      </w:r>
    </w:p>
    <w:p w:rsidR="00FD755F" w:rsidRPr="00C02F59" w:rsidRDefault="006C1B65" w:rsidP="00E549B5">
      <w:pPr>
        <w:spacing w:after="0" w:line="360" w:lineRule="auto"/>
        <w:jc w:val="both"/>
        <w:rPr>
          <w:rFonts w:ascii="Times New Roman" w:hAnsi="Times New Roman"/>
          <w:sz w:val="24"/>
          <w:szCs w:val="24"/>
        </w:rPr>
      </w:pPr>
      <w:r w:rsidRPr="00C02F59">
        <w:rPr>
          <w:rFonts w:ascii="Times New Roman" w:hAnsi="Times New Roman"/>
          <w:b/>
          <w:sz w:val="24"/>
          <w:szCs w:val="24"/>
        </w:rPr>
        <w:t xml:space="preserve">Art. 33. </w:t>
      </w:r>
      <w:r w:rsidR="00FD755F" w:rsidRPr="00C02F59">
        <w:rPr>
          <w:rFonts w:ascii="Times New Roman" w:hAnsi="Times New Roman"/>
          <w:sz w:val="24"/>
          <w:szCs w:val="24"/>
        </w:rPr>
        <w:t xml:space="preserve">Titularul Licenţei se va asigura că nu are loc subvenţionarea încrucişată între activităţile care fac obiectul Licenţei şi alte activităţi ale Titularului Licenţei sau alţi operatori economici asociaţi/operatori economici afiliaţi ai </w:t>
      </w:r>
      <w:r w:rsidR="00A1393D" w:rsidRPr="00C02F59">
        <w:rPr>
          <w:rFonts w:ascii="Times New Roman" w:hAnsi="Times New Roman"/>
          <w:sz w:val="24"/>
          <w:szCs w:val="24"/>
        </w:rPr>
        <w:t>t</w:t>
      </w:r>
      <w:r w:rsidR="00FD755F" w:rsidRPr="00C02F59">
        <w:rPr>
          <w:rFonts w:ascii="Times New Roman" w:hAnsi="Times New Roman"/>
          <w:sz w:val="24"/>
          <w:szCs w:val="24"/>
        </w:rPr>
        <w:t xml:space="preserve">itularului Licenţei sau alţi titulari de licenţă din sectorul gazelor naturale care, direct sau indirect, pot deţine, la un moment dat, acţiuni la </w:t>
      </w:r>
      <w:r w:rsidR="00A1393D" w:rsidRPr="00C02F59">
        <w:rPr>
          <w:rFonts w:ascii="Times New Roman" w:hAnsi="Times New Roman"/>
          <w:sz w:val="24"/>
          <w:szCs w:val="24"/>
        </w:rPr>
        <w:t>t</w:t>
      </w:r>
      <w:r w:rsidR="00FD755F" w:rsidRPr="00C02F59">
        <w:rPr>
          <w:rFonts w:ascii="Times New Roman" w:hAnsi="Times New Roman"/>
          <w:sz w:val="24"/>
          <w:szCs w:val="24"/>
        </w:rPr>
        <w:t>itularul Licenţei</w:t>
      </w:r>
      <w:r w:rsidR="00A1393D" w:rsidRPr="00C02F59">
        <w:rPr>
          <w:rFonts w:ascii="Times New Roman" w:hAnsi="Times New Roman"/>
          <w:sz w:val="24"/>
          <w:szCs w:val="24"/>
        </w:rPr>
        <w:t>.</w:t>
      </w:r>
    </w:p>
    <w:p w:rsidR="00FD755F" w:rsidRPr="00C02F59" w:rsidRDefault="006C1B65" w:rsidP="00E549B5">
      <w:pPr>
        <w:spacing w:after="0" w:line="360" w:lineRule="auto"/>
        <w:jc w:val="both"/>
        <w:rPr>
          <w:rFonts w:ascii="Times New Roman" w:hAnsi="Times New Roman"/>
          <w:sz w:val="24"/>
          <w:szCs w:val="24"/>
        </w:rPr>
      </w:pPr>
      <w:r w:rsidRPr="00C02F59">
        <w:rPr>
          <w:rFonts w:ascii="Times New Roman" w:hAnsi="Times New Roman"/>
          <w:b/>
          <w:sz w:val="24"/>
          <w:szCs w:val="24"/>
        </w:rPr>
        <w:lastRenderedPageBreak/>
        <w:t xml:space="preserve">Art. 34. </w:t>
      </w:r>
      <w:r w:rsidR="00FD755F" w:rsidRPr="00C02F59">
        <w:rPr>
          <w:rFonts w:ascii="Times New Roman" w:hAnsi="Times New Roman"/>
          <w:sz w:val="24"/>
          <w:szCs w:val="24"/>
        </w:rPr>
        <w:t>Titularul Licenţei este obligat să elaboreze</w:t>
      </w:r>
      <w:r w:rsidR="00FD755F" w:rsidRPr="00C02F59">
        <w:rPr>
          <w:rFonts w:ascii="Times New Roman" w:hAnsi="Times New Roman"/>
          <w:i/>
          <w:sz w:val="24"/>
          <w:szCs w:val="24"/>
        </w:rPr>
        <w:t xml:space="preserve"> </w:t>
      </w:r>
      <w:r w:rsidR="00FD755F" w:rsidRPr="00C02F59">
        <w:rPr>
          <w:rFonts w:ascii="Times New Roman" w:hAnsi="Times New Roman"/>
          <w:sz w:val="24"/>
          <w:szCs w:val="24"/>
        </w:rPr>
        <w:t>norme proprii de asigurare a mentenanţei să le transmită spre aprobare ANRE; acestea se fac publice de către Titularul Licenţei.</w:t>
      </w:r>
    </w:p>
    <w:p w:rsidR="00FD755F" w:rsidRPr="00C02F59" w:rsidDel="00573CA3" w:rsidRDefault="00224E37" w:rsidP="00E549B5">
      <w:pPr>
        <w:spacing w:after="0" w:line="360" w:lineRule="auto"/>
        <w:jc w:val="both"/>
        <w:rPr>
          <w:rFonts w:ascii="Times New Roman" w:hAnsi="Times New Roman"/>
          <w:sz w:val="24"/>
          <w:szCs w:val="24"/>
        </w:rPr>
      </w:pPr>
      <w:r w:rsidRPr="00C02F59">
        <w:rPr>
          <w:rFonts w:ascii="Times New Roman" w:hAnsi="Times New Roman"/>
          <w:b/>
          <w:sz w:val="24"/>
          <w:szCs w:val="24"/>
        </w:rPr>
        <w:t xml:space="preserve">Art. 35. </w:t>
      </w:r>
      <w:r w:rsidR="00FD755F" w:rsidRPr="00C02F59">
        <w:rPr>
          <w:rFonts w:ascii="Times New Roman" w:hAnsi="Times New Roman"/>
          <w:sz w:val="24"/>
          <w:szCs w:val="24"/>
        </w:rPr>
        <w:t>Titularul Licenţei va furniza ANRE toate datele şi informaţiile care îi sunt necesare, în exercitarea atribuţiilor sale.</w:t>
      </w:r>
    </w:p>
    <w:p w:rsidR="00FD755F" w:rsidRPr="00C02F59" w:rsidRDefault="00224E37" w:rsidP="00E549B5">
      <w:pPr>
        <w:spacing w:after="0" w:line="360" w:lineRule="auto"/>
        <w:jc w:val="both"/>
        <w:rPr>
          <w:rFonts w:ascii="Times New Roman" w:hAnsi="Times New Roman"/>
          <w:sz w:val="24"/>
          <w:szCs w:val="24"/>
        </w:rPr>
      </w:pPr>
      <w:r w:rsidRPr="00C02F59">
        <w:rPr>
          <w:rFonts w:ascii="Times New Roman" w:hAnsi="Times New Roman"/>
          <w:b/>
          <w:sz w:val="24"/>
          <w:szCs w:val="24"/>
        </w:rPr>
        <w:t xml:space="preserve">Art. 36. (1) </w:t>
      </w:r>
      <w:r w:rsidR="00FD755F" w:rsidRPr="00C02F59">
        <w:rPr>
          <w:rFonts w:ascii="Times New Roman" w:hAnsi="Times New Roman"/>
          <w:sz w:val="24"/>
          <w:szCs w:val="24"/>
        </w:rPr>
        <w:t xml:space="preserve">Titularul Licenţei se va asigura ca informaţiile obţinute de el în cursul desfăşurării activităţii ce face obiectul Licenţei nu vor fi transmise unor persoane neautorizate sa primească astfel de informaţii, fapta constituind contravenţie conform prevederilor Legii. Obligaţia de confidenţialitate care revine </w:t>
      </w:r>
      <w:r w:rsidR="00A1393D" w:rsidRPr="00C02F59">
        <w:rPr>
          <w:rFonts w:ascii="Times New Roman" w:hAnsi="Times New Roman"/>
          <w:sz w:val="24"/>
          <w:szCs w:val="24"/>
        </w:rPr>
        <w:t>t</w:t>
      </w:r>
      <w:r w:rsidR="00FD755F" w:rsidRPr="00C02F59">
        <w:rPr>
          <w:rFonts w:ascii="Times New Roman" w:hAnsi="Times New Roman"/>
          <w:sz w:val="24"/>
          <w:szCs w:val="24"/>
        </w:rPr>
        <w:t xml:space="preserve">itularului Licenţei nu va aduce atingere dreptului operatorilor economici afiliaţi sau asociaţi cu </w:t>
      </w:r>
      <w:r w:rsidR="00A1393D" w:rsidRPr="00C02F59">
        <w:rPr>
          <w:rFonts w:ascii="Times New Roman" w:hAnsi="Times New Roman"/>
          <w:sz w:val="24"/>
          <w:szCs w:val="24"/>
        </w:rPr>
        <w:t>t</w:t>
      </w:r>
      <w:r w:rsidR="00FD755F" w:rsidRPr="00C02F59">
        <w:rPr>
          <w:rFonts w:ascii="Times New Roman" w:hAnsi="Times New Roman"/>
          <w:sz w:val="24"/>
          <w:szCs w:val="24"/>
        </w:rPr>
        <w:t xml:space="preserve">itularul Licenţei de a efectua consolidarea conturilor în conformitate cu reglementările naţionale sau cu privire la piața de capital aplicabile acestor operatori economici afiliaţi sau asociaţi. </w:t>
      </w:r>
    </w:p>
    <w:p w:rsidR="00FD755F" w:rsidRPr="00C02F59" w:rsidRDefault="00FD755F" w:rsidP="00E549B5">
      <w:pPr>
        <w:tabs>
          <w:tab w:val="num" w:pos="426"/>
        </w:tabs>
        <w:spacing w:after="0" w:line="360" w:lineRule="auto"/>
        <w:ind w:left="426" w:hanging="426"/>
        <w:jc w:val="both"/>
        <w:rPr>
          <w:rFonts w:ascii="Times New Roman" w:hAnsi="Times New Roman"/>
          <w:sz w:val="24"/>
          <w:szCs w:val="24"/>
        </w:rPr>
      </w:pPr>
      <w:r w:rsidRPr="00C02F59">
        <w:rPr>
          <w:rFonts w:ascii="Times New Roman" w:hAnsi="Times New Roman"/>
          <w:sz w:val="24"/>
          <w:szCs w:val="24"/>
        </w:rPr>
        <w:t>Fac excepţie cazurile când:</w:t>
      </w:r>
    </w:p>
    <w:p w:rsidR="00FD755F" w:rsidRPr="00C02F59" w:rsidRDefault="00FD755F" w:rsidP="00E549B5">
      <w:pPr>
        <w:numPr>
          <w:ilvl w:val="0"/>
          <w:numId w:val="32"/>
        </w:numPr>
        <w:tabs>
          <w:tab w:val="clear" w:pos="720"/>
          <w:tab w:val="num" w:pos="993"/>
        </w:tabs>
        <w:spacing w:after="0" w:line="360" w:lineRule="auto"/>
        <w:ind w:left="993"/>
        <w:jc w:val="both"/>
        <w:rPr>
          <w:rFonts w:ascii="Times New Roman" w:hAnsi="Times New Roman"/>
          <w:sz w:val="24"/>
          <w:szCs w:val="24"/>
        </w:rPr>
      </w:pPr>
      <w:r w:rsidRPr="00C02F59">
        <w:rPr>
          <w:rFonts w:ascii="Times New Roman" w:hAnsi="Times New Roman"/>
          <w:sz w:val="24"/>
          <w:szCs w:val="24"/>
        </w:rPr>
        <w:t>se dispune de consimţământul scris al persoanei ale cărei interese pot fi afectate de diseminarea informaţiei;</w:t>
      </w:r>
    </w:p>
    <w:p w:rsidR="00FD755F" w:rsidRPr="00C02F59" w:rsidRDefault="00FD755F" w:rsidP="00E549B5">
      <w:pPr>
        <w:numPr>
          <w:ilvl w:val="0"/>
          <w:numId w:val="32"/>
        </w:numPr>
        <w:tabs>
          <w:tab w:val="clear" w:pos="720"/>
          <w:tab w:val="num" w:pos="993"/>
        </w:tabs>
        <w:spacing w:after="0" w:line="360" w:lineRule="auto"/>
        <w:ind w:left="993"/>
        <w:jc w:val="both"/>
        <w:rPr>
          <w:rFonts w:ascii="Times New Roman" w:hAnsi="Times New Roman"/>
          <w:sz w:val="24"/>
          <w:szCs w:val="24"/>
        </w:rPr>
      </w:pPr>
      <w:r w:rsidRPr="00C02F59">
        <w:rPr>
          <w:rFonts w:ascii="Times New Roman" w:hAnsi="Times New Roman"/>
          <w:sz w:val="24"/>
          <w:szCs w:val="24"/>
        </w:rPr>
        <w:t>informaţia trebuie transmisă în cursul îndeplinirii normale a activităţilor care fac obiectul Licenţei.</w:t>
      </w:r>
    </w:p>
    <w:p w:rsidR="00FD755F" w:rsidRPr="00C02F59" w:rsidRDefault="00224E37" w:rsidP="00E549B5">
      <w:pPr>
        <w:spacing w:after="0" w:line="360" w:lineRule="auto"/>
        <w:jc w:val="both"/>
        <w:rPr>
          <w:rFonts w:ascii="Times New Roman" w:hAnsi="Times New Roman"/>
          <w:sz w:val="24"/>
          <w:szCs w:val="24"/>
        </w:rPr>
      </w:pPr>
      <w:r w:rsidRPr="00C02F59">
        <w:rPr>
          <w:rFonts w:ascii="Times New Roman" w:hAnsi="Times New Roman"/>
          <w:sz w:val="24"/>
          <w:szCs w:val="24"/>
        </w:rPr>
        <w:t>(2)</w:t>
      </w:r>
      <w:r w:rsidR="00FD755F" w:rsidRPr="00C02F59">
        <w:rPr>
          <w:rFonts w:ascii="Times New Roman" w:hAnsi="Times New Roman"/>
          <w:sz w:val="24"/>
          <w:szCs w:val="24"/>
        </w:rPr>
        <w:t xml:space="preserve">Prevederile se aplică şi în raport cu societăţile comerciale asociate </w:t>
      </w:r>
      <w:r w:rsidR="00A1393D" w:rsidRPr="00C02F59">
        <w:rPr>
          <w:rFonts w:ascii="Times New Roman" w:hAnsi="Times New Roman"/>
          <w:sz w:val="24"/>
          <w:szCs w:val="24"/>
        </w:rPr>
        <w:t>t</w:t>
      </w:r>
      <w:r w:rsidR="00FD755F" w:rsidRPr="00C02F59">
        <w:rPr>
          <w:rFonts w:ascii="Times New Roman" w:hAnsi="Times New Roman"/>
          <w:sz w:val="24"/>
          <w:szCs w:val="24"/>
        </w:rPr>
        <w:t>itularului Licenţei, care ar putea dobândi, prin utilizarea acestor informaţii, avantaje nejustificate pe piaţa gazelor naturale, sau ar putea crea avantaje comerciale nejustificate unor terţi, prin divulgarea informaţiilor către aceştia.</w:t>
      </w:r>
    </w:p>
    <w:p w:rsidR="00FD755F" w:rsidRPr="00C02F59" w:rsidRDefault="00224E37" w:rsidP="00E549B5">
      <w:pPr>
        <w:spacing w:after="0" w:line="360" w:lineRule="auto"/>
        <w:jc w:val="both"/>
        <w:rPr>
          <w:rFonts w:ascii="Times New Roman" w:hAnsi="Times New Roman"/>
          <w:sz w:val="24"/>
          <w:szCs w:val="24"/>
        </w:rPr>
      </w:pPr>
      <w:r w:rsidRPr="00C02F59">
        <w:rPr>
          <w:rFonts w:ascii="Times New Roman" w:hAnsi="Times New Roman"/>
          <w:b/>
          <w:sz w:val="24"/>
          <w:szCs w:val="24"/>
        </w:rPr>
        <w:t xml:space="preserve">Art. 37. </w:t>
      </w:r>
      <w:r w:rsidR="00FD755F" w:rsidRPr="00C02F59">
        <w:rPr>
          <w:rFonts w:ascii="Times New Roman" w:hAnsi="Times New Roman"/>
          <w:sz w:val="24"/>
          <w:szCs w:val="24"/>
        </w:rPr>
        <w:t>Titularul Licenţei se va asigura c</w:t>
      </w:r>
      <w:r w:rsidR="009D212E" w:rsidRPr="00C02F59">
        <w:rPr>
          <w:rFonts w:ascii="Times New Roman" w:hAnsi="Times New Roman"/>
          <w:sz w:val="24"/>
          <w:szCs w:val="24"/>
        </w:rPr>
        <w:t>ă</w:t>
      </w:r>
      <w:r w:rsidR="00FD755F" w:rsidRPr="00C02F59">
        <w:rPr>
          <w:rFonts w:ascii="Times New Roman" w:hAnsi="Times New Roman"/>
          <w:sz w:val="24"/>
          <w:szCs w:val="24"/>
        </w:rPr>
        <w:t xml:space="preserve">, pe toată durata de valabilitate a Licenţei, dispune de personal calificat şi autorizat şi dispune de organizarea internă de personal necesară pentru îndeplinirea în condiţii de siguranţă a tuturor activităţilor legate de </w:t>
      </w:r>
      <w:r w:rsidR="0045544E" w:rsidRPr="00C02F59">
        <w:rPr>
          <w:rFonts w:ascii="Times New Roman" w:hAnsi="Times New Roman"/>
          <w:sz w:val="24"/>
          <w:szCs w:val="24"/>
        </w:rPr>
        <w:t>înmagazinarea</w:t>
      </w:r>
      <w:r w:rsidR="00FD755F" w:rsidRPr="00C02F59">
        <w:rPr>
          <w:rFonts w:ascii="Times New Roman" w:hAnsi="Times New Roman"/>
          <w:sz w:val="24"/>
          <w:szCs w:val="24"/>
        </w:rPr>
        <w:t xml:space="preserve"> gazelor naturale, în conformitate cu cerinţele Licenţei.</w:t>
      </w:r>
    </w:p>
    <w:p w:rsidR="00FD755F" w:rsidRPr="00C02F59" w:rsidRDefault="00224E37" w:rsidP="00E549B5">
      <w:pPr>
        <w:spacing w:after="0" w:line="360" w:lineRule="auto"/>
        <w:jc w:val="both"/>
        <w:rPr>
          <w:rFonts w:ascii="Times New Roman" w:hAnsi="Times New Roman"/>
          <w:sz w:val="24"/>
          <w:szCs w:val="24"/>
        </w:rPr>
      </w:pPr>
      <w:r w:rsidRPr="00C02F59">
        <w:rPr>
          <w:rFonts w:ascii="Times New Roman" w:hAnsi="Times New Roman"/>
          <w:b/>
          <w:sz w:val="24"/>
          <w:szCs w:val="24"/>
        </w:rPr>
        <w:t xml:space="preserve">Art. 38. </w:t>
      </w:r>
      <w:r w:rsidR="00FD755F" w:rsidRPr="00C02F59">
        <w:rPr>
          <w:rFonts w:ascii="Times New Roman" w:hAnsi="Times New Roman"/>
          <w:sz w:val="24"/>
          <w:szCs w:val="24"/>
        </w:rPr>
        <w:t xml:space="preserve">În evaluarea îndeplinirii acestei obligaţii a </w:t>
      </w:r>
      <w:r w:rsidR="00A1393D" w:rsidRPr="00C02F59">
        <w:rPr>
          <w:rFonts w:ascii="Times New Roman" w:hAnsi="Times New Roman"/>
          <w:sz w:val="24"/>
          <w:szCs w:val="24"/>
        </w:rPr>
        <w:t>t</w:t>
      </w:r>
      <w:r w:rsidR="00FD755F" w:rsidRPr="00C02F59">
        <w:rPr>
          <w:rFonts w:ascii="Times New Roman" w:hAnsi="Times New Roman"/>
          <w:sz w:val="24"/>
          <w:szCs w:val="24"/>
        </w:rPr>
        <w:t>itularului Licenţei se va lua în considerare inclusiv personalul alocat de subcontractanţii săi.</w:t>
      </w:r>
    </w:p>
    <w:p w:rsidR="00343539" w:rsidRPr="00C02F59" w:rsidRDefault="00521FED" w:rsidP="00E549B5">
      <w:pPr>
        <w:pStyle w:val="ListParagraph"/>
        <w:spacing w:after="0" w:line="360" w:lineRule="auto"/>
        <w:ind w:left="23" w:hanging="23"/>
        <w:jc w:val="center"/>
        <w:rPr>
          <w:rFonts w:ascii="Times New Roman" w:hAnsi="Times New Roman"/>
          <w:b/>
          <w:sz w:val="24"/>
          <w:szCs w:val="24"/>
        </w:rPr>
      </w:pPr>
      <w:r w:rsidRPr="00C02F59">
        <w:rPr>
          <w:rFonts w:ascii="Times New Roman" w:hAnsi="Times New Roman"/>
          <w:b/>
          <w:sz w:val="24"/>
          <w:szCs w:val="24"/>
        </w:rPr>
        <w:t xml:space="preserve">CAPITOLUL </w:t>
      </w:r>
      <w:r w:rsidR="00343539" w:rsidRPr="00C02F59">
        <w:rPr>
          <w:rFonts w:ascii="Times New Roman" w:hAnsi="Times New Roman"/>
          <w:b/>
          <w:sz w:val="24"/>
          <w:szCs w:val="24"/>
        </w:rPr>
        <w:t>I</w:t>
      </w:r>
      <w:r w:rsidRPr="00C02F59">
        <w:rPr>
          <w:rFonts w:ascii="Times New Roman" w:hAnsi="Times New Roman"/>
          <w:b/>
          <w:sz w:val="24"/>
          <w:szCs w:val="24"/>
        </w:rPr>
        <w:t>V</w:t>
      </w:r>
    </w:p>
    <w:p w:rsidR="00521FED" w:rsidRPr="00C02F59" w:rsidRDefault="00343539" w:rsidP="00E549B5">
      <w:pPr>
        <w:spacing w:after="0" w:line="360" w:lineRule="auto"/>
        <w:jc w:val="center"/>
        <w:rPr>
          <w:rFonts w:ascii="Times New Roman" w:hAnsi="Times New Roman"/>
          <w:b/>
          <w:sz w:val="24"/>
          <w:szCs w:val="24"/>
        </w:rPr>
      </w:pPr>
      <w:r w:rsidRPr="00C02F59">
        <w:rPr>
          <w:rFonts w:ascii="Times New Roman" w:hAnsi="Times New Roman"/>
          <w:b/>
          <w:sz w:val="24"/>
          <w:szCs w:val="24"/>
        </w:rPr>
        <w:t>Activităţi conexe</w:t>
      </w:r>
    </w:p>
    <w:p w:rsidR="00521FED" w:rsidRPr="00C02F59" w:rsidRDefault="0060758E" w:rsidP="0060758E">
      <w:pPr>
        <w:pStyle w:val="Heading2"/>
        <w:numPr>
          <w:ilvl w:val="0"/>
          <w:numId w:val="0"/>
        </w:numPr>
        <w:jc w:val="both"/>
        <w:rPr>
          <w:szCs w:val="24"/>
          <w:lang w:val="ro-RO"/>
        </w:rPr>
      </w:pPr>
      <w:r w:rsidRPr="0060758E">
        <w:rPr>
          <w:b/>
          <w:szCs w:val="24"/>
          <w:lang w:val="ro-RO"/>
        </w:rPr>
        <w:t>Art. 39.</w:t>
      </w:r>
      <w:r>
        <w:rPr>
          <w:szCs w:val="24"/>
          <w:lang w:val="ro-RO"/>
        </w:rPr>
        <w:t xml:space="preserve"> </w:t>
      </w:r>
      <w:r w:rsidR="00521FED" w:rsidRPr="00C02F59">
        <w:rPr>
          <w:szCs w:val="24"/>
          <w:lang w:val="ro-RO"/>
        </w:rPr>
        <w:t xml:space="preserve">Titularul Licenţei are obligaţia să desfăşoare activităţile conexe celei de operare a </w:t>
      </w:r>
      <w:r w:rsidR="00E549B5" w:rsidRPr="00C02F59">
        <w:rPr>
          <w:szCs w:val="24"/>
          <w:lang w:val="ro-RO"/>
        </w:rPr>
        <w:t xml:space="preserve">sistemului de înmagazinare </w:t>
      </w:r>
      <w:r w:rsidR="00521FED" w:rsidRPr="00C02F59">
        <w:rPr>
          <w:szCs w:val="24"/>
          <w:lang w:val="ro-RO"/>
        </w:rPr>
        <w:t xml:space="preserve">a gazelor naturale care sunt definite în reglementările ANRE şi care nu sunt remunerate prin tarifele </w:t>
      </w:r>
      <w:r w:rsidR="00E549B5" w:rsidRPr="00C02F59">
        <w:rPr>
          <w:szCs w:val="24"/>
          <w:lang w:val="ro-RO"/>
        </w:rPr>
        <w:t>reglementate</w:t>
      </w:r>
      <w:r w:rsidR="00521FED" w:rsidRPr="00C02F59">
        <w:rPr>
          <w:szCs w:val="24"/>
          <w:lang w:val="ro-RO"/>
        </w:rPr>
        <w:t>, în limitele următoarelor activităţi:</w:t>
      </w:r>
    </w:p>
    <w:p w:rsidR="00521FED" w:rsidRPr="00C02F59" w:rsidRDefault="00521FED" w:rsidP="00E549B5">
      <w:pPr>
        <w:pStyle w:val="Heading2"/>
        <w:numPr>
          <w:ilvl w:val="2"/>
          <w:numId w:val="17"/>
        </w:numPr>
        <w:jc w:val="both"/>
        <w:rPr>
          <w:szCs w:val="24"/>
          <w:lang w:val="ro-RO"/>
        </w:rPr>
      </w:pPr>
      <w:r w:rsidRPr="00C02F59">
        <w:rPr>
          <w:szCs w:val="24"/>
          <w:lang w:val="ro-RO"/>
        </w:rPr>
        <w:t xml:space="preserve">emiterea avizelor referitoare la </w:t>
      </w:r>
      <w:r w:rsidR="00343539" w:rsidRPr="00C02F59">
        <w:rPr>
          <w:szCs w:val="24"/>
          <w:lang w:val="ro-RO"/>
        </w:rPr>
        <w:t xml:space="preserve">sistemul de </w:t>
      </w:r>
      <w:r w:rsidR="00E549B5" w:rsidRPr="00C02F59">
        <w:rPr>
          <w:szCs w:val="24"/>
          <w:lang w:val="ro-RO"/>
        </w:rPr>
        <w:t>înmagazinare</w:t>
      </w:r>
      <w:r w:rsidRPr="00C02F59">
        <w:rPr>
          <w:szCs w:val="24"/>
          <w:lang w:val="ro-RO"/>
        </w:rPr>
        <w:t>, conform prevederilor legale privind autorizarea executării lucrărilor de construcţii;</w:t>
      </w:r>
    </w:p>
    <w:p w:rsidR="00521FED" w:rsidRPr="00C02F59" w:rsidRDefault="00521FED" w:rsidP="00E549B5">
      <w:pPr>
        <w:pStyle w:val="Heading2"/>
        <w:numPr>
          <w:ilvl w:val="2"/>
          <w:numId w:val="17"/>
        </w:numPr>
        <w:jc w:val="both"/>
        <w:rPr>
          <w:szCs w:val="24"/>
          <w:lang w:val="ro-RO"/>
        </w:rPr>
      </w:pPr>
      <w:r w:rsidRPr="00C02F59">
        <w:rPr>
          <w:szCs w:val="24"/>
          <w:lang w:val="ro-RO"/>
        </w:rPr>
        <w:t xml:space="preserve">deplasarea unei echipe tehnice la locul desemnat, realizată la cererea şi </w:t>
      </w:r>
      <w:r w:rsidRPr="00C02F59">
        <w:rPr>
          <w:szCs w:val="24"/>
          <w:lang w:val="ro-RO"/>
        </w:rPr>
        <w:lastRenderedPageBreak/>
        <w:t>în beneficiul clientului, alta decât urmare a unei sesizări privitoare la siguranţa/securitate;</w:t>
      </w:r>
    </w:p>
    <w:p w:rsidR="00521FED" w:rsidRPr="00C02F59" w:rsidRDefault="00521FED" w:rsidP="00E549B5">
      <w:pPr>
        <w:pStyle w:val="Heading2"/>
        <w:numPr>
          <w:ilvl w:val="2"/>
          <w:numId w:val="17"/>
        </w:numPr>
        <w:jc w:val="both"/>
        <w:rPr>
          <w:szCs w:val="24"/>
          <w:lang w:val="ro-RO"/>
        </w:rPr>
      </w:pPr>
      <w:r w:rsidRPr="00C02F59">
        <w:rPr>
          <w:szCs w:val="24"/>
          <w:lang w:val="ro-RO"/>
        </w:rPr>
        <w:t>sistarea/limitarea parametrilor de livrare/reluarea alimentării cu gaze naturale</w:t>
      </w:r>
      <w:r w:rsidR="00343539" w:rsidRPr="00C02F59">
        <w:rPr>
          <w:szCs w:val="24"/>
          <w:lang w:val="ro-RO"/>
        </w:rPr>
        <w:t>.</w:t>
      </w:r>
    </w:p>
    <w:bookmarkEnd w:id="0"/>
    <w:bookmarkEnd w:id="1"/>
    <w:p w:rsidR="00840F06" w:rsidRPr="0060758E" w:rsidRDefault="0060758E" w:rsidP="0060758E">
      <w:pPr>
        <w:autoSpaceDE w:val="0"/>
        <w:autoSpaceDN w:val="0"/>
        <w:adjustRightInd w:val="0"/>
        <w:spacing w:after="0" w:line="360" w:lineRule="auto"/>
        <w:jc w:val="both"/>
        <w:rPr>
          <w:rFonts w:ascii="Times New Roman" w:hAnsi="Times New Roman"/>
          <w:sz w:val="24"/>
          <w:szCs w:val="24"/>
        </w:rPr>
      </w:pPr>
      <w:r w:rsidRPr="0060758E">
        <w:rPr>
          <w:rFonts w:ascii="Times New Roman" w:hAnsi="Times New Roman"/>
          <w:b/>
          <w:sz w:val="24"/>
          <w:szCs w:val="24"/>
        </w:rPr>
        <w:t xml:space="preserve">Art. </w:t>
      </w:r>
      <w:r w:rsidRPr="0060758E">
        <w:rPr>
          <w:rFonts w:ascii="Times New Roman" w:hAnsi="Times New Roman"/>
          <w:b/>
          <w:sz w:val="24"/>
          <w:szCs w:val="24"/>
        </w:rPr>
        <w:t>40</w:t>
      </w:r>
      <w:r w:rsidRPr="0060758E">
        <w:rPr>
          <w:rFonts w:ascii="Times New Roman" w:hAnsi="Times New Roman"/>
          <w:b/>
          <w:sz w:val="24"/>
          <w:szCs w:val="24"/>
        </w:rPr>
        <w:t>.</w:t>
      </w:r>
      <w:r w:rsidRPr="0060758E">
        <w:rPr>
          <w:rFonts w:ascii="Times New Roman" w:hAnsi="Times New Roman"/>
          <w:sz w:val="24"/>
          <w:szCs w:val="24"/>
        </w:rPr>
        <w:t xml:space="preserve"> </w:t>
      </w:r>
      <w:r w:rsidR="00840F06" w:rsidRPr="0060758E">
        <w:rPr>
          <w:rFonts w:ascii="Times New Roman" w:hAnsi="Times New Roman"/>
          <w:sz w:val="24"/>
          <w:szCs w:val="24"/>
        </w:rPr>
        <w:t xml:space="preserve">Titularul Licenţei are obligaţia să asigure conducerea prin dispecer a sistemului de </w:t>
      </w:r>
      <w:r w:rsidR="00E549B5" w:rsidRPr="0060758E">
        <w:rPr>
          <w:rFonts w:ascii="Times New Roman" w:hAnsi="Times New Roman"/>
          <w:sz w:val="24"/>
          <w:szCs w:val="24"/>
        </w:rPr>
        <w:t>înmagazinare</w:t>
      </w:r>
      <w:r w:rsidR="00840F06" w:rsidRPr="0060758E">
        <w:rPr>
          <w:rFonts w:ascii="Times New Roman" w:hAnsi="Times New Roman"/>
          <w:sz w:val="24"/>
          <w:szCs w:val="24"/>
        </w:rPr>
        <w:t>. Titularul Licenţei organizează şi desfăşoară activitatea dispeceratului în conformitate cu prevederile Legii şi ale reglementărilor în vigoare.</w:t>
      </w:r>
    </w:p>
    <w:p w:rsidR="001816AF" w:rsidRPr="00C02F59" w:rsidRDefault="001816AF" w:rsidP="00E549B5">
      <w:pPr>
        <w:pStyle w:val="BodyText3"/>
        <w:spacing w:after="0" w:line="360" w:lineRule="auto"/>
        <w:ind w:left="1080"/>
        <w:jc w:val="center"/>
        <w:rPr>
          <w:rFonts w:ascii="Times New Roman" w:hAnsi="Times New Roman"/>
          <w:b/>
          <w:sz w:val="24"/>
          <w:szCs w:val="24"/>
        </w:rPr>
      </w:pPr>
      <w:r w:rsidRPr="00C02F59">
        <w:rPr>
          <w:rFonts w:ascii="Times New Roman" w:hAnsi="Times New Roman"/>
          <w:b/>
          <w:sz w:val="24"/>
          <w:szCs w:val="24"/>
        </w:rPr>
        <w:t>CAPITOLUL IV</w:t>
      </w:r>
    </w:p>
    <w:p w:rsidR="001816AF" w:rsidRPr="00C02F59" w:rsidRDefault="001816AF" w:rsidP="00E549B5">
      <w:pPr>
        <w:pStyle w:val="BodyText3"/>
        <w:spacing w:after="0" w:line="360" w:lineRule="auto"/>
        <w:ind w:left="1080"/>
        <w:jc w:val="center"/>
        <w:rPr>
          <w:rFonts w:ascii="Times New Roman" w:hAnsi="Times New Roman"/>
          <w:b/>
          <w:sz w:val="24"/>
          <w:szCs w:val="24"/>
        </w:rPr>
      </w:pPr>
      <w:r w:rsidRPr="00C02F59">
        <w:rPr>
          <w:rFonts w:ascii="Times New Roman" w:hAnsi="Times New Roman"/>
          <w:b/>
          <w:sz w:val="24"/>
          <w:szCs w:val="24"/>
        </w:rPr>
        <w:t>Supravegherea, controlul executării  activităţilor ce fac obiectul licenţei</w:t>
      </w:r>
    </w:p>
    <w:p w:rsidR="00C20987" w:rsidRPr="00C02F59" w:rsidRDefault="00C20987" w:rsidP="00E549B5">
      <w:pPr>
        <w:pStyle w:val="BodyText3"/>
        <w:spacing w:after="0" w:line="360" w:lineRule="auto"/>
        <w:ind w:left="1080"/>
        <w:jc w:val="center"/>
        <w:rPr>
          <w:rFonts w:ascii="Times New Roman" w:hAnsi="Times New Roman"/>
          <w:b/>
          <w:sz w:val="24"/>
          <w:szCs w:val="24"/>
        </w:rPr>
      </w:pPr>
    </w:p>
    <w:p w:rsidR="001816AF" w:rsidRPr="00C02F59" w:rsidDel="00573CA3" w:rsidRDefault="00C20987" w:rsidP="00E549B5">
      <w:pPr>
        <w:tabs>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spacing w:after="0" w:line="360" w:lineRule="auto"/>
        <w:jc w:val="both"/>
        <w:rPr>
          <w:rFonts w:ascii="Times New Roman" w:hAnsi="Times New Roman"/>
          <w:sz w:val="24"/>
          <w:szCs w:val="24"/>
        </w:rPr>
      </w:pPr>
      <w:r w:rsidRPr="00C02F59">
        <w:rPr>
          <w:rFonts w:ascii="Times New Roman" w:hAnsi="Times New Roman"/>
          <w:b/>
          <w:sz w:val="24"/>
          <w:szCs w:val="24"/>
        </w:rPr>
        <w:t xml:space="preserve">Art. </w:t>
      </w:r>
      <w:r w:rsidR="0060758E">
        <w:rPr>
          <w:rFonts w:ascii="Times New Roman" w:hAnsi="Times New Roman"/>
          <w:b/>
          <w:sz w:val="24"/>
          <w:szCs w:val="24"/>
        </w:rPr>
        <w:t>41</w:t>
      </w:r>
      <w:r w:rsidRPr="00C02F59">
        <w:rPr>
          <w:rFonts w:ascii="Times New Roman" w:hAnsi="Times New Roman"/>
          <w:b/>
          <w:sz w:val="24"/>
          <w:szCs w:val="24"/>
        </w:rPr>
        <w:t>.</w:t>
      </w:r>
      <w:r w:rsidRPr="00C02F59">
        <w:rPr>
          <w:rFonts w:ascii="Times New Roman" w:hAnsi="Times New Roman"/>
          <w:sz w:val="24"/>
          <w:szCs w:val="24"/>
        </w:rPr>
        <w:t xml:space="preserve"> </w:t>
      </w:r>
      <w:r w:rsidR="001816AF" w:rsidRPr="00C02F59">
        <w:rPr>
          <w:rFonts w:ascii="Times New Roman" w:hAnsi="Times New Roman"/>
          <w:sz w:val="24"/>
          <w:szCs w:val="24"/>
        </w:rPr>
        <w:t xml:space="preserve">ANRE urmăreşte îndeplinirea condiţiilor din Licenţă de către Titularul Licenţei şi efectuează controale în conformitate cu prevederile Legii şi ale </w:t>
      </w:r>
      <w:r w:rsidR="001816AF" w:rsidRPr="00C02F59">
        <w:rPr>
          <w:rFonts w:ascii="Times New Roman" w:hAnsi="Times New Roman"/>
          <w:i/>
          <w:sz w:val="24"/>
          <w:szCs w:val="24"/>
        </w:rPr>
        <w:t xml:space="preserve">Regulamentului de constatare, notificare şi sancţionare a abaterilor de la reglementările emise </w:t>
      </w:r>
      <w:r w:rsidRPr="00C02F59">
        <w:rPr>
          <w:rFonts w:ascii="Times New Roman" w:hAnsi="Times New Roman"/>
          <w:i/>
          <w:sz w:val="24"/>
          <w:szCs w:val="24"/>
        </w:rPr>
        <w:t>î</w:t>
      </w:r>
      <w:r w:rsidR="001816AF" w:rsidRPr="00C02F59">
        <w:rPr>
          <w:rFonts w:ascii="Times New Roman" w:hAnsi="Times New Roman"/>
          <w:i/>
          <w:sz w:val="24"/>
          <w:szCs w:val="24"/>
        </w:rPr>
        <w:t>n domeniul energiei</w:t>
      </w:r>
      <w:r w:rsidR="00E549B5" w:rsidRPr="00C02F59">
        <w:rPr>
          <w:rFonts w:ascii="Times New Roman" w:hAnsi="Times New Roman"/>
          <w:sz w:val="24"/>
          <w:szCs w:val="24"/>
        </w:rPr>
        <w:t>.</w:t>
      </w:r>
    </w:p>
    <w:p w:rsidR="001816AF" w:rsidRPr="00C02F59" w:rsidRDefault="00C20987" w:rsidP="00E549B5">
      <w:pPr>
        <w:pStyle w:val="Heading4"/>
        <w:spacing w:before="0" w:after="0" w:line="360" w:lineRule="auto"/>
        <w:jc w:val="both"/>
        <w:rPr>
          <w:rFonts w:ascii="Times New Roman" w:hAnsi="Times New Roman"/>
          <w:b w:val="0"/>
          <w:sz w:val="24"/>
          <w:szCs w:val="24"/>
          <w:lang w:val="ro-RO"/>
        </w:rPr>
      </w:pPr>
      <w:r w:rsidRPr="00C02F59">
        <w:rPr>
          <w:rFonts w:ascii="Times New Roman" w:hAnsi="Times New Roman"/>
          <w:sz w:val="24"/>
          <w:szCs w:val="24"/>
          <w:lang w:val="ro-RO"/>
        </w:rPr>
        <w:t>Art. 4</w:t>
      </w:r>
      <w:r w:rsidR="0060758E">
        <w:rPr>
          <w:rFonts w:ascii="Times New Roman" w:hAnsi="Times New Roman"/>
          <w:sz w:val="24"/>
          <w:szCs w:val="24"/>
          <w:lang w:val="ro-RO"/>
        </w:rPr>
        <w:t>2</w:t>
      </w:r>
      <w:r w:rsidRPr="00C02F59">
        <w:rPr>
          <w:rFonts w:ascii="Times New Roman" w:hAnsi="Times New Roman"/>
          <w:sz w:val="24"/>
          <w:szCs w:val="24"/>
          <w:lang w:val="ro-RO"/>
        </w:rPr>
        <w:t>.</w:t>
      </w:r>
      <w:r w:rsidRPr="00C02F59">
        <w:rPr>
          <w:rFonts w:ascii="Times New Roman" w:hAnsi="Times New Roman"/>
          <w:b w:val="0"/>
          <w:sz w:val="24"/>
          <w:szCs w:val="24"/>
          <w:lang w:val="ro-RO"/>
        </w:rPr>
        <w:t xml:space="preserve"> </w:t>
      </w:r>
      <w:r w:rsidR="001816AF" w:rsidRPr="00C02F59">
        <w:rPr>
          <w:rFonts w:ascii="Times New Roman" w:hAnsi="Times New Roman"/>
          <w:b w:val="0"/>
          <w:sz w:val="24"/>
          <w:szCs w:val="24"/>
          <w:lang w:val="ro-RO"/>
        </w:rPr>
        <w:t xml:space="preserve">În exercitarea atribuţiilor de control, agenţii constatatori ai ANRE au conform prevederilor din Lege, dreptul de acces, în condiţiile legii, pe teritoriul, în sediile şi la documentele </w:t>
      </w:r>
      <w:r w:rsidRPr="00C02F59">
        <w:rPr>
          <w:rFonts w:ascii="Times New Roman" w:hAnsi="Times New Roman"/>
          <w:b w:val="0"/>
          <w:sz w:val="24"/>
          <w:szCs w:val="24"/>
          <w:lang w:val="ro-RO"/>
        </w:rPr>
        <w:t>t</w:t>
      </w:r>
      <w:r w:rsidR="001816AF" w:rsidRPr="00C02F59">
        <w:rPr>
          <w:rFonts w:ascii="Times New Roman" w:hAnsi="Times New Roman"/>
          <w:b w:val="0"/>
          <w:sz w:val="24"/>
          <w:szCs w:val="24"/>
          <w:lang w:val="ro-RO"/>
        </w:rPr>
        <w:t>itularului Licenţei</w:t>
      </w:r>
      <w:r w:rsidR="007B5EE5" w:rsidRPr="00C02F59">
        <w:rPr>
          <w:rFonts w:ascii="Times New Roman" w:hAnsi="Times New Roman"/>
          <w:b w:val="0"/>
          <w:sz w:val="24"/>
          <w:szCs w:val="24"/>
          <w:lang w:val="ro-RO"/>
        </w:rPr>
        <w:t xml:space="preserve">   </w:t>
      </w:r>
    </w:p>
    <w:p w:rsidR="007B5EE5" w:rsidRPr="00C02F59" w:rsidRDefault="007B5EE5" w:rsidP="00E549B5">
      <w:pPr>
        <w:pStyle w:val="Heading4"/>
        <w:spacing w:before="0" w:after="0" w:line="360" w:lineRule="auto"/>
        <w:jc w:val="both"/>
        <w:rPr>
          <w:rFonts w:ascii="Times New Roman" w:hAnsi="Times New Roman"/>
          <w:b w:val="0"/>
          <w:sz w:val="24"/>
          <w:szCs w:val="24"/>
          <w:lang w:val="ro-RO"/>
        </w:rPr>
      </w:pPr>
      <w:r w:rsidRPr="00C02F59">
        <w:rPr>
          <w:rFonts w:ascii="Times New Roman" w:hAnsi="Times New Roman"/>
          <w:sz w:val="24"/>
          <w:szCs w:val="24"/>
          <w:lang w:val="ro-RO"/>
        </w:rPr>
        <w:t>Art. 4</w:t>
      </w:r>
      <w:r w:rsidR="0060758E">
        <w:rPr>
          <w:rFonts w:ascii="Times New Roman" w:hAnsi="Times New Roman"/>
          <w:sz w:val="24"/>
          <w:szCs w:val="24"/>
          <w:lang w:val="ro-RO"/>
        </w:rPr>
        <w:t>3</w:t>
      </w:r>
      <w:r w:rsidRPr="00C02F59">
        <w:rPr>
          <w:rFonts w:ascii="Times New Roman" w:hAnsi="Times New Roman"/>
          <w:sz w:val="24"/>
          <w:szCs w:val="24"/>
          <w:lang w:val="ro-RO"/>
        </w:rPr>
        <w:t>.</w:t>
      </w:r>
      <w:r w:rsidRPr="00C02F59">
        <w:rPr>
          <w:rFonts w:ascii="Times New Roman" w:hAnsi="Times New Roman"/>
          <w:b w:val="0"/>
          <w:sz w:val="24"/>
          <w:szCs w:val="24"/>
          <w:lang w:val="ro-RO"/>
        </w:rPr>
        <w:t xml:space="preserve"> - Neîndeplinirea şi/sau îndeplinirea necorespunzătoare a prezentelor Condiţii constituie contravenţie şi se sancţionează potrivit Legii.</w:t>
      </w:r>
    </w:p>
    <w:p w:rsidR="0045544E" w:rsidRPr="00C02F59" w:rsidRDefault="00C20987" w:rsidP="00E549B5">
      <w:pPr>
        <w:spacing w:after="0" w:line="360" w:lineRule="auto"/>
        <w:jc w:val="both"/>
        <w:rPr>
          <w:rFonts w:ascii="Times New Roman" w:hAnsi="Times New Roman"/>
          <w:sz w:val="24"/>
          <w:szCs w:val="24"/>
        </w:rPr>
      </w:pPr>
      <w:r w:rsidRPr="00C02F59">
        <w:rPr>
          <w:rFonts w:ascii="Times New Roman" w:hAnsi="Times New Roman"/>
          <w:b/>
          <w:sz w:val="24"/>
          <w:szCs w:val="24"/>
        </w:rPr>
        <w:t>Art. 4</w:t>
      </w:r>
      <w:r w:rsidR="0060758E">
        <w:rPr>
          <w:rFonts w:ascii="Times New Roman" w:hAnsi="Times New Roman"/>
          <w:b/>
          <w:sz w:val="24"/>
          <w:szCs w:val="24"/>
        </w:rPr>
        <w:t>4</w:t>
      </w:r>
      <w:r w:rsidRPr="00C02F59">
        <w:rPr>
          <w:rFonts w:ascii="Times New Roman" w:hAnsi="Times New Roman"/>
          <w:b/>
          <w:sz w:val="24"/>
          <w:szCs w:val="24"/>
        </w:rPr>
        <w:t>.</w:t>
      </w:r>
      <w:r w:rsidRPr="00C02F59">
        <w:rPr>
          <w:rFonts w:ascii="Times New Roman" w:hAnsi="Times New Roman"/>
          <w:sz w:val="24"/>
          <w:szCs w:val="24"/>
        </w:rPr>
        <w:t xml:space="preserve"> Aplicarea unei sancţiunii contravenţionale nu limitează în nici un fel dreptul ANRE de a suspenda/retrage Licenţa.</w:t>
      </w:r>
    </w:p>
    <w:p w:rsidR="00C20987" w:rsidRPr="00C02F59" w:rsidRDefault="0045544E" w:rsidP="00E549B5">
      <w:pPr>
        <w:spacing w:after="0" w:line="360" w:lineRule="auto"/>
        <w:jc w:val="center"/>
        <w:rPr>
          <w:rFonts w:ascii="Times New Roman" w:hAnsi="Times New Roman"/>
          <w:b/>
          <w:sz w:val="24"/>
          <w:szCs w:val="24"/>
        </w:rPr>
      </w:pPr>
      <w:r w:rsidRPr="00C02F59">
        <w:rPr>
          <w:rFonts w:ascii="Times New Roman" w:hAnsi="Times New Roman"/>
          <w:b/>
          <w:sz w:val="24"/>
          <w:szCs w:val="24"/>
        </w:rPr>
        <w:t>CAPITOLUL V</w:t>
      </w:r>
    </w:p>
    <w:p w:rsidR="0045544E" w:rsidRPr="00C02F59" w:rsidRDefault="0045544E" w:rsidP="00E549B5">
      <w:pPr>
        <w:spacing w:after="0" w:line="360" w:lineRule="auto"/>
        <w:jc w:val="center"/>
        <w:rPr>
          <w:rFonts w:ascii="Times New Roman" w:hAnsi="Times New Roman"/>
          <w:b/>
          <w:sz w:val="24"/>
          <w:szCs w:val="24"/>
        </w:rPr>
      </w:pPr>
      <w:r w:rsidRPr="00C02F59">
        <w:rPr>
          <w:rFonts w:ascii="Times New Roman" w:hAnsi="Times New Roman"/>
          <w:b/>
          <w:sz w:val="24"/>
          <w:szCs w:val="24"/>
        </w:rPr>
        <w:t>Suspendarea/Retragerea licenței</w:t>
      </w:r>
    </w:p>
    <w:p w:rsidR="0045544E" w:rsidRPr="00C02F59" w:rsidRDefault="0045544E" w:rsidP="00E549B5">
      <w:pPr>
        <w:autoSpaceDE w:val="0"/>
        <w:autoSpaceDN w:val="0"/>
        <w:adjustRightInd w:val="0"/>
        <w:spacing w:after="0" w:line="360" w:lineRule="auto"/>
        <w:jc w:val="both"/>
        <w:rPr>
          <w:rFonts w:ascii="Times New Roman" w:hAnsi="Times New Roman"/>
          <w:sz w:val="24"/>
          <w:szCs w:val="24"/>
          <w:lang w:eastAsia="ro-RO"/>
        </w:rPr>
      </w:pPr>
      <w:r w:rsidRPr="00C02F59">
        <w:rPr>
          <w:rFonts w:ascii="Times New Roman" w:hAnsi="Times New Roman"/>
          <w:b/>
          <w:sz w:val="24"/>
          <w:szCs w:val="24"/>
          <w:lang w:eastAsia="ro-RO"/>
        </w:rPr>
        <w:t>Art. 4</w:t>
      </w:r>
      <w:r w:rsidR="0060758E">
        <w:rPr>
          <w:rFonts w:ascii="Times New Roman" w:hAnsi="Times New Roman"/>
          <w:b/>
          <w:sz w:val="24"/>
          <w:szCs w:val="24"/>
          <w:lang w:eastAsia="ro-RO"/>
        </w:rPr>
        <w:t>5</w:t>
      </w:r>
      <w:r w:rsidRPr="00C02F59">
        <w:rPr>
          <w:rFonts w:ascii="Times New Roman" w:hAnsi="Times New Roman"/>
          <w:b/>
          <w:sz w:val="24"/>
          <w:szCs w:val="24"/>
          <w:lang w:eastAsia="ro-RO"/>
        </w:rPr>
        <w:t xml:space="preserve">. – </w:t>
      </w:r>
      <w:r w:rsidRPr="00C02F59">
        <w:rPr>
          <w:rFonts w:ascii="Times New Roman" w:hAnsi="Times New Roman"/>
          <w:sz w:val="24"/>
          <w:szCs w:val="24"/>
          <w:lang w:eastAsia="ro-RO"/>
        </w:rPr>
        <w:t>(1)</w:t>
      </w:r>
      <w:r w:rsidRPr="00C02F59">
        <w:rPr>
          <w:rFonts w:ascii="Times New Roman" w:hAnsi="Times New Roman"/>
          <w:b/>
          <w:sz w:val="24"/>
          <w:szCs w:val="24"/>
          <w:lang w:eastAsia="ro-RO"/>
        </w:rPr>
        <w:t xml:space="preserve"> </w:t>
      </w:r>
      <w:r w:rsidRPr="00C02F59">
        <w:rPr>
          <w:rFonts w:ascii="Times New Roman" w:hAnsi="Times New Roman"/>
          <w:sz w:val="24"/>
          <w:szCs w:val="24"/>
          <w:lang w:eastAsia="ro-RO"/>
        </w:rPr>
        <w:t>ANRE poate suspenda/retrage licenţa în cazurile prevăzute în Regulament, procedând conform prevederilor acestuia.</w:t>
      </w:r>
    </w:p>
    <w:p w:rsidR="0045544E" w:rsidRPr="00C02F59" w:rsidRDefault="0045544E" w:rsidP="00E549B5">
      <w:pPr>
        <w:autoSpaceDE w:val="0"/>
        <w:autoSpaceDN w:val="0"/>
        <w:adjustRightInd w:val="0"/>
        <w:spacing w:after="0" w:line="360" w:lineRule="auto"/>
        <w:jc w:val="both"/>
        <w:rPr>
          <w:rFonts w:ascii="Times New Roman" w:hAnsi="Times New Roman"/>
          <w:sz w:val="24"/>
          <w:szCs w:val="24"/>
          <w:lang w:eastAsia="ro-RO"/>
        </w:rPr>
      </w:pPr>
      <w:r w:rsidRPr="00C02F59">
        <w:rPr>
          <w:rFonts w:ascii="Times New Roman" w:hAnsi="Times New Roman"/>
          <w:sz w:val="24"/>
          <w:szCs w:val="24"/>
          <w:lang w:eastAsia="ro-RO"/>
        </w:rPr>
        <w:t>(2) ANRE comunică titularului Licenţei suspendarea/retragerea Licenţei, motivele de suspendare/ retragere, precum şi condiţiile pe care titularul Licenţei trebuie să le îndeplinească pentru încetarea suspendării.</w:t>
      </w:r>
    </w:p>
    <w:p w:rsidR="0045544E" w:rsidRPr="00C02F59" w:rsidRDefault="0045544E" w:rsidP="00E549B5">
      <w:pPr>
        <w:autoSpaceDE w:val="0"/>
        <w:autoSpaceDN w:val="0"/>
        <w:adjustRightInd w:val="0"/>
        <w:spacing w:after="0" w:line="360" w:lineRule="auto"/>
        <w:jc w:val="both"/>
        <w:rPr>
          <w:rFonts w:ascii="Times New Roman" w:hAnsi="Times New Roman"/>
          <w:sz w:val="24"/>
          <w:szCs w:val="24"/>
          <w:lang w:eastAsia="ro-RO"/>
        </w:rPr>
      </w:pPr>
      <w:r w:rsidRPr="00C02F59">
        <w:rPr>
          <w:rFonts w:ascii="Times New Roman" w:hAnsi="Times New Roman"/>
          <w:sz w:val="24"/>
          <w:szCs w:val="24"/>
          <w:lang w:eastAsia="ro-RO"/>
        </w:rPr>
        <w:t xml:space="preserve"> (3) ANRE poate dispune încetarea suspendării Licenţei în termen de 5 zile lucrătoare de la data la care titularul Licenţei face dovada cu privire la îndeplinirea condiţiilor de încetare a suspendării.</w:t>
      </w:r>
    </w:p>
    <w:p w:rsidR="0045544E" w:rsidRPr="00C02F59" w:rsidRDefault="0045544E" w:rsidP="00E549B5">
      <w:pPr>
        <w:autoSpaceDE w:val="0"/>
        <w:autoSpaceDN w:val="0"/>
        <w:adjustRightInd w:val="0"/>
        <w:spacing w:after="0" w:line="360" w:lineRule="auto"/>
        <w:jc w:val="center"/>
        <w:rPr>
          <w:rFonts w:ascii="Times New Roman" w:hAnsi="Times New Roman"/>
          <w:b/>
          <w:sz w:val="24"/>
          <w:szCs w:val="24"/>
          <w:lang w:eastAsia="ro-RO"/>
        </w:rPr>
      </w:pPr>
      <w:r w:rsidRPr="00C02F59">
        <w:rPr>
          <w:rFonts w:ascii="Times New Roman" w:hAnsi="Times New Roman"/>
          <w:b/>
          <w:sz w:val="24"/>
          <w:szCs w:val="24"/>
          <w:lang w:eastAsia="ro-RO"/>
        </w:rPr>
        <w:t>CAPITOLUL VI</w:t>
      </w:r>
    </w:p>
    <w:p w:rsidR="0045544E" w:rsidRPr="00C02F59" w:rsidRDefault="0045544E" w:rsidP="00E549B5">
      <w:pPr>
        <w:autoSpaceDE w:val="0"/>
        <w:autoSpaceDN w:val="0"/>
        <w:adjustRightInd w:val="0"/>
        <w:spacing w:after="0" w:line="360" w:lineRule="auto"/>
        <w:jc w:val="center"/>
        <w:rPr>
          <w:rFonts w:ascii="Times New Roman" w:hAnsi="Times New Roman"/>
          <w:b/>
          <w:sz w:val="24"/>
          <w:szCs w:val="24"/>
          <w:lang w:eastAsia="ro-RO"/>
        </w:rPr>
      </w:pPr>
      <w:r w:rsidRPr="00C02F59">
        <w:rPr>
          <w:rFonts w:ascii="Times New Roman" w:hAnsi="Times New Roman"/>
          <w:b/>
          <w:sz w:val="24"/>
          <w:szCs w:val="24"/>
          <w:lang w:eastAsia="ro-RO"/>
        </w:rPr>
        <w:t>Modificarea licenţei</w:t>
      </w:r>
    </w:p>
    <w:p w:rsidR="0045544E" w:rsidRPr="00C02F59" w:rsidRDefault="0045544E" w:rsidP="00E549B5">
      <w:pPr>
        <w:autoSpaceDE w:val="0"/>
        <w:autoSpaceDN w:val="0"/>
        <w:adjustRightInd w:val="0"/>
        <w:spacing w:after="0" w:line="360" w:lineRule="auto"/>
        <w:jc w:val="both"/>
        <w:rPr>
          <w:rFonts w:ascii="Times New Roman" w:hAnsi="Times New Roman"/>
          <w:sz w:val="24"/>
          <w:szCs w:val="24"/>
          <w:lang w:eastAsia="ro-RO"/>
        </w:rPr>
      </w:pPr>
      <w:r w:rsidRPr="00C02F59">
        <w:rPr>
          <w:rFonts w:ascii="Times New Roman" w:hAnsi="Times New Roman"/>
          <w:b/>
          <w:sz w:val="24"/>
          <w:szCs w:val="24"/>
          <w:lang w:eastAsia="ro-RO"/>
        </w:rPr>
        <w:t>Art. 4</w:t>
      </w:r>
      <w:r w:rsidR="0060758E">
        <w:rPr>
          <w:rFonts w:ascii="Times New Roman" w:hAnsi="Times New Roman"/>
          <w:b/>
          <w:sz w:val="24"/>
          <w:szCs w:val="24"/>
          <w:lang w:eastAsia="ro-RO"/>
        </w:rPr>
        <w:t>6</w:t>
      </w:r>
      <w:r w:rsidRPr="00C02F59">
        <w:rPr>
          <w:rFonts w:ascii="Times New Roman" w:hAnsi="Times New Roman"/>
          <w:b/>
          <w:sz w:val="24"/>
          <w:szCs w:val="24"/>
          <w:lang w:eastAsia="ro-RO"/>
        </w:rPr>
        <w:t>.</w:t>
      </w:r>
      <w:r w:rsidRPr="00C02F59">
        <w:rPr>
          <w:rFonts w:ascii="Times New Roman" w:hAnsi="Times New Roman"/>
          <w:sz w:val="24"/>
          <w:szCs w:val="24"/>
          <w:lang w:eastAsia="ro-RO"/>
        </w:rPr>
        <w:t xml:space="preserve"> - (1) Ca urmare a unei cereri scrise a titularului Licenţei sau din proprie iniţiativă, ANRE poate modifica Licenţa procedând conform prevederilor Regulamentului.</w:t>
      </w:r>
    </w:p>
    <w:p w:rsidR="0045544E" w:rsidRPr="00C02F59" w:rsidRDefault="0045544E" w:rsidP="00E549B5">
      <w:pPr>
        <w:autoSpaceDE w:val="0"/>
        <w:autoSpaceDN w:val="0"/>
        <w:adjustRightInd w:val="0"/>
        <w:spacing w:after="0" w:line="360" w:lineRule="auto"/>
        <w:jc w:val="both"/>
        <w:rPr>
          <w:rFonts w:ascii="Times New Roman" w:hAnsi="Times New Roman"/>
          <w:sz w:val="24"/>
          <w:szCs w:val="24"/>
          <w:lang w:eastAsia="ro-RO"/>
        </w:rPr>
      </w:pPr>
      <w:r w:rsidRPr="00C02F59">
        <w:rPr>
          <w:rFonts w:ascii="Times New Roman" w:hAnsi="Times New Roman"/>
          <w:sz w:val="24"/>
          <w:szCs w:val="24"/>
          <w:lang w:eastAsia="ro-RO"/>
        </w:rPr>
        <w:lastRenderedPageBreak/>
        <w:t>(2) În cazul unor modificări ale statutului titularului Licenţei, determinate de fuziunea, divizarea, transformarea sau schimbarea denumirii, ANRE examinează cererea de modificare şi documentaţia anexată acesteia şi dispune, dacă solicitarea este întemeiată, după caz:</w:t>
      </w:r>
    </w:p>
    <w:p w:rsidR="0045544E" w:rsidRPr="00C02F59" w:rsidRDefault="0045544E" w:rsidP="00E549B5">
      <w:pPr>
        <w:numPr>
          <w:ilvl w:val="1"/>
          <w:numId w:val="28"/>
        </w:numPr>
        <w:autoSpaceDE w:val="0"/>
        <w:autoSpaceDN w:val="0"/>
        <w:adjustRightInd w:val="0"/>
        <w:spacing w:after="0" w:line="360" w:lineRule="auto"/>
        <w:ind w:left="709"/>
        <w:jc w:val="both"/>
        <w:rPr>
          <w:rFonts w:ascii="Times New Roman" w:hAnsi="Times New Roman"/>
          <w:sz w:val="24"/>
          <w:szCs w:val="24"/>
          <w:lang w:eastAsia="ro-RO"/>
        </w:rPr>
      </w:pPr>
      <w:r w:rsidRPr="00C02F59">
        <w:rPr>
          <w:rFonts w:ascii="Times New Roman" w:hAnsi="Times New Roman"/>
          <w:sz w:val="24"/>
          <w:szCs w:val="24"/>
          <w:lang w:eastAsia="ro-RO"/>
        </w:rPr>
        <w:t>modificarea Licenţei;</w:t>
      </w:r>
    </w:p>
    <w:p w:rsidR="0045544E" w:rsidRPr="00C02F59" w:rsidRDefault="0045544E" w:rsidP="00E549B5">
      <w:pPr>
        <w:numPr>
          <w:ilvl w:val="1"/>
          <w:numId w:val="28"/>
        </w:numPr>
        <w:autoSpaceDE w:val="0"/>
        <w:autoSpaceDN w:val="0"/>
        <w:adjustRightInd w:val="0"/>
        <w:spacing w:after="0" w:line="360" w:lineRule="auto"/>
        <w:ind w:left="709"/>
        <w:jc w:val="both"/>
        <w:rPr>
          <w:rFonts w:ascii="Times New Roman" w:hAnsi="Times New Roman"/>
          <w:sz w:val="24"/>
          <w:szCs w:val="24"/>
          <w:lang w:eastAsia="ro-RO"/>
        </w:rPr>
      </w:pPr>
      <w:r w:rsidRPr="00C02F59">
        <w:rPr>
          <w:rFonts w:ascii="Times New Roman" w:hAnsi="Times New Roman"/>
          <w:sz w:val="24"/>
          <w:szCs w:val="24"/>
          <w:lang w:eastAsia="ro-RO"/>
        </w:rPr>
        <w:t>acordarea unei licenţe noi.</w:t>
      </w:r>
    </w:p>
    <w:p w:rsidR="0045544E" w:rsidRPr="00C02F59" w:rsidRDefault="0045544E" w:rsidP="00E549B5">
      <w:pPr>
        <w:autoSpaceDE w:val="0"/>
        <w:autoSpaceDN w:val="0"/>
        <w:adjustRightInd w:val="0"/>
        <w:spacing w:after="0" w:line="360" w:lineRule="auto"/>
        <w:jc w:val="both"/>
        <w:rPr>
          <w:rFonts w:ascii="Times New Roman" w:hAnsi="Times New Roman"/>
          <w:sz w:val="24"/>
          <w:szCs w:val="24"/>
          <w:lang w:eastAsia="ro-RO"/>
        </w:rPr>
      </w:pPr>
      <w:r w:rsidRPr="00C02F59">
        <w:rPr>
          <w:rFonts w:ascii="Times New Roman" w:hAnsi="Times New Roman"/>
          <w:b/>
          <w:sz w:val="24"/>
          <w:szCs w:val="24"/>
          <w:lang w:eastAsia="ro-RO"/>
        </w:rPr>
        <w:t>Art. 4</w:t>
      </w:r>
      <w:r w:rsidR="0060758E">
        <w:rPr>
          <w:rFonts w:ascii="Times New Roman" w:hAnsi="Times New Roman"/>
          <w:b/>
          <w:sz w:val="24"/>
          <w:szCs w:val="24"/>
          <w:lang w:eastAsia="ro-RO"/>
        </w:rPr>
        <w:t>7</w:t>
      </w:r>
      <w:r w:rsidRPr="00C02F59">
        <w:rPr>
          <w:rFonts w:ascii="Times New Roman" w:hAnsi="Times New Roman"/>
          <w:b/>
          <w:sz w:val="24"/>
          <w:szCs w:val="24"/>
          <w:lang w:eastAsia="ro-RO"/>
        </w:rPr>
        <w:t>.</w:t>
      </w:r>
      <w:r w:rsidRPr="00C02F59">
        <w:rPr>
          <w:rFonts w:ascii="Times New Roman" w:hAnsi="Times New Roman"/>
          <w:sz w:val="24"/>
          <w:szCs w:val="24"/>
          <w:lang w:eastAsia="ro-RO"/>
        </w:rPr>
        <w:t xml:space="preserve"> - Modificările Licenţei iniţiate de ANRE ca urmare a modificării condiţiilor existente la data acordării acesteia (legislaţia primară şi secundară şi hotărâri judecătoreşti) sau ca urmare a unor evenimente care afectează substanţial piaţa gazelor naturale vor fi notificate titularului Licenţei conform prevederilor Regulamentului.</w:t>
      </w:r>
    </w:p>
    <w:p w:rsidR="0045544E" w:rsidRPr="00C02F59" w:rsidRDefault="0045544E" w:rsidP="00E549B5">
      <w:pPr>
        <w:autoSpaceDE w:val="0"/>
        <w:autoSpaceDN w:val="0"/>
        <w:adjustRightInd w:val="0"/>
        <w:spacing w:after="0" w:line="360" w:lineRule="auto"/>
        <w:jc w:val="both"/>
        <w:rPr>
          <w:rFonts w:ascii="Times New Roman" w:hAnsi="Times New Roman"/>
          <w:sz w:val="24"/>
          <w:szCs w:val="24"/>
          <w:lang w:eastAsia="ro-RO"/>
        </w:rPr>
      </w:pPr>
      <w:r w:rsidRPr="00C02F59">
        <w:rPr>
          <w:rFonts w:ascii="Times New Roman" w:hAnsi="Times New Roman"/>
          <w:b/>
          <w:sz w:val="24"/>
          <w:szCs w:val="24"/>
          <w:lang w:eastAsia="ro-RO"/>
        </w:rPr>
        <w:t>Art. 4</w:t>
      </w:r>
      <w:r w:rsidR="0060758E">
        <w:rPr>
          <w:rFonts w:ascii="Times New Roman" w:hAnsi="Times New Roman"/>
          <w:b/>
          <w:sz w:val="24"/>
          <w:szCs w:val="24"/>
          <w:lang w:eastAsia="ro-RO"/>
        </w:rPr>
        <w:t>8</w:t>
      </w:r>
      <w:r w:rsidRPr="00C02F59">
        <w:rPr>
          <w:rFonts w:ascii="Times New Roman" w:hAnsi="Times New Roman"/>
          <w:b/>
          <w:sz w:val="24"/>
          <w:szCs w:val="24"/>
          <w:lang w:eastAsia="ro-RO"/>
        </w:rPr>
        <w:t>.</w:t>
      </w:r>
      <w:r w:rsidRPr="00C02F59">
        <w:rPr>
          <w:rFonts w:ascii="Times New Roman" w:hAnsi="Times New Roman"/>
          <w:sz w:val="24"/>
          <w:szCs w:val="24"/>
          <w:lang w:eastAsia="ro-RO"/>
        </w:rPr>
        <w:t xml:space="preserve"> </w:t>
      </w:r>
      <w:r w:rsidR="00663CA1" w:rsidRPr="00C02F59">
        <w:rPr>
          <w:rFonts w:ascii="Times New Roman" w:hAnsi="Times New Roman"/>
          <w:sz w:val="24"/>
          <w:szCs w:val="24"/>
          <w:lang w:eastAsia="ro-RO"/>
        </w:rPr>
        <w:t xml:space="preserve">(1) </w:t>
      </w:r>
      <w:r w:rsidRPr="00C02F59">
        <w:rPr>
          <w:rFonts w:ascii="Times New Roman" w:hAnsi="Times New Roman"/>
          <w:sz w:val="24"/>
          <w:szCs w:val="24"/>
          <w:lang w:eastAsia="ro-RO"/>
        </w:rPr>
        <w:t>Titularul Licenţei are obligaţia de a solicita ANRE modificarea Licenţei anual, la data de……………….. pentru obiectivele SI rezultate din dezvoltarea</w:t>
      </w:r>
      <w:r w:rsidR="00580132" w:rsidRPr="00C02F59">
        <w:rPr>
          <w:rFonts w:ascii="Times New Roman" w:hAnsi="Times New Roman"/>
          <w:sz w:val="24"/>
          <w:szCs w:val="24"/>
          <w:lang w:eastAsia="ro-RO"/>
        </w:rPr>
        <w:t>, modernizarea, reabilitarea SI.</w:t>
      </w:r>
    </w:p>
    <w:p w:rsidR="00663CA1" w:rsidRPr="00C02F59" w:rsidRDefault="00663CA1" w:rsidP="00E549B5">
      <w:pPr>
        <w:spacing w:after="0" w:line="360" w:lineRule="auto"/>
        <w:jc w:val="both"/>
        <w:rPr>
          <w:rFonts w:ascii="Times New Roman" w:hAnsi="Times New Roman"/>
          <w:sz w:val="24"/>
          <w:szCs w:val="24"/>
        </w:rPr>
      </w:pPr>
      <w:r w:rsidRPr="00C02F59">
        <w:rPr>
          <w:rFonts w:ascii="Times New Roman" w:hAnsi="Times New Roman"/>
          <w:sz w:val="24"/>
          <w:szCs w:val="24"/>
          <w:lang w:eastAsia="ro-RO"/>
        </w:rPr>
        <w:t xml:space="preserve">(2) </w:t>
      </w:r>
      <w:r w:rsidRPr="00C02F59">
        <w:rPr>
          <w:rFonts w:ascii="Times New Roman" w:hAnsi="Times New Roman"/>
          <w:sz w:val="24"/>
          <w:szCs w:val="24"/>
        </w:rPr>
        <w:t xml:space="preserve">Anexele </w:t>
      </w:r>
      <w:r w:rsidR="00E549B5" w:rsidRPr="00C02F59">
        <w:rPr>
          <w:rFonts w:ascii="Times New Roman" w:hAnsi="Times New Roman"/>
          <w:sz w:val="24"/>
          <w:szCs w:val="24"/>
        </w:rPr>
        <w:t>A și B</w:t>
      </w:r>
      <w:r w:rsidRPr="00C02F59">
        <w:rPr>
          <w:rFonts w:ascii="Times New Roman" w:hAnsi="Times New Roman"/>
          <w:sz w:val="24"/>
          <w:szCs w:val="24"/>
        </w:rPr>
        <w:t xml:space="preserve"> fac parte integrantă din prezentele Condiţii.</w:t>
      </w:r>
    </w:p>
    <w:p w:rsidR="00663CA1" w:rsidRPr="00C02F59" w:rsidRDefault="00663CA1" w:rsidP="00E549B5">
      <w:pPr>
        <w:autoSpaceDE w:val="0"/>
        <w:autoSpaceDN w:val="0"/>
        <w:adjustRightInd w:val="0"/>
        <w:spacing w:after="0" w:line="360" w:lineRule="auto"/>
        <w:jc w:val="both"/>
        <w:rPr>
          <w:rFonts w:ascii="Times New Roman" w:hAnsi="Times New Roman"/>
          <w:sz w:val="24"/>
          <w:szCs w:val="24"/>
          <w:lang w:eastAsia="ro-RO"/>
        </w:rPr>
      </w:pPr>
    </w:p>
    <w:p w:rsidR="0045544E" w:rsidRPr="00C02F59" w:rsidRDefault="0045544E" w:rsidP="00E549B5">
      <w:pPr>
        <w:autoSpaceDE w:val="0"/>
        <w:autoSpaceDN w:val="0"/>
        <w:adjustRightInd w:val="0"/>
        <w:spacing w:after="0" w:line="360" w:lineRule="auto"/>
        <w:jc w:val="center"/>
        <w:rPr>
          <w:rFonts w:ascii="Times New Roman" w:hAnsi="Times New Roman"/>
          <w:b/>
          <w:sz w:val="24"/>
          <w:szCs w:val="24"/>
          <w:lang w:eastAsia="ro-RO"/>
        </w:rPr>
      </w:pPr>
      <w:r w:rsidRPr="00C02F59">
        <w:rPr>
          <w:rFonts w:ascii="Times New Roman" w:hAnsi="Times New Roman"/>
          <w:b/>
          <w:sz w:val="24"/>
          <w:szCs w:val="24"/>
          <w:lang w:eastAsia="ro-RO"/>
        </w:rPr>
        <w:t>CAPITOLUL VII</w:t>
      </w:r>
    </w:p>
    <w:p w:rsidR="0045544E" w:rsidRPr="00C02F59" w:rsidRDefault="0045544E" w:rsidP="00E549B5">
      <w:pPr>
        <w:autoSpaceDE w:val="0"/>
        <w:autoSpaceDN w:val="0"/>
        <w:adjustRightInd w:val="0"/>
        <w:spacing w:after="0" w:line="360" w:lineRule="auto"/>
        <w:jc w:val="center"/>
        <w:rPr>
          <w:rFonts w:ascii="Times New Roman" w:hAnsi="Times New Roman"/>
          <w:b/>
          <w:sz w:val="24"/>
          <w:szCs w:val="24"/>
          <w:lang w:eastAsia="ro-RO"/>
        </w:rPr>
      </w:pPr>
      <w:r w:rsidRPr="00C02F59">
        <w:rPr>
          <w:rFonts w:ascii="Times New Roman" w:hAnsi="Times New Roman"/>
          <w:b/>
          <w:sz w:val="24"/>
          <w:szCs w:val="24"/>
          <w:lang w:eastAsia="ro-RO"/>
        </w:rPr>
        <w:t>Căi de comunicare</w:t>
      </w:r>
    </w:p>
    <w:p w:rsidR="0045544E" w:rsidRPr="00C02F59" w:rsidRDefault="0045544E" w:rsidP="00E549B5">
      <w:pPr>
        <w:autoSpaceDE w:val="0"/>
        <w:autoSpaceDN w:val="0"/>
        <w:adjustRightInd w:val="0"/>
        <w:spacing w:after="0" w:line="360" w:lineRule="auto"/>
        <w:jc w:val="both"/>
        <w:rPr>
          <w:rFonts w:ascii="Times New Roman" w:hAnsi="Times New Roman"/>
          <w:sz w:val="24"/>
          <w:szCs w:val="24"/>
          <w:lang w:eastAsia="ro-RO"/>
        </w:rPr>
      </w:pPr>
      <w:r w:rsidRPr="00C02F59">
        <w:rPr>
          <w:rFonts w:ascii="Times New Roman" w:hAnsi="Times New Roman"/>
          <w:b/>
          <w:sz w:val="24"/>
          <w:szCs w:val="24"/>
          <w:lang w:eastAsia="ro-RO"/>
        </w:rPr>
        <w:t>Art. 4</w:t>
      </w:r>
      <w:r w:rsidR="0060758E">
        <w:rPr>
          <w:rFonts w:ascii="Times New Roman" w:hAnsi="Times New Roman"/>
          <w:b/>
          <w:sz w:val="24"/>
          <w:szCs w:val="24"/>
          <w:lang w:eastAsia="ro-RO"/>
        </w:rPr>
        <w:t>9</w:t>
      </w:r>
      <w:r w:rsidRPr="00C02F59">
        <w:rPr>
          <w:rFonts w:ascii="Times New Roman" w:hAnsi="Times New Roman"/>
          <w:b/>
          <w:sz w:val="24"/>
          <w:szCs w:val="24"/>
          <w:lang w:eastAsia="ro-RO"/>
        </w:rPr>
        <w:t>.</w:t>
      </w:r>
      <w:r w:rsidRPr="00C02F59">
        <w:rPr>
          <w:rFonts w:ascii="Times New Roman" w:hAnsi="Times New Roman"/>
          <w:sz w:val="24"/>
          <w:szCs w:val="24"/>
          <w:lang w:eastAsia="ro-RO"/>
        </w:rPr>
        <w:t>- (1) Orice comunicare sau altă informaţie solicitată a cărei transmitere este permisă în prezentele Condiţii se va realiza în scris, în limba română, putând fi transmisă prin fax sau e-mail, cu condiţia ca, în toate cazurile, originalul să se depună direct sau prin  servicii poştale la sediul ANRE.</w:t>
      </w:r>
    </w:p>
    <w:p w:rsidR="0045544E" w:rsidRPr="00C02F59" w:rsidRDefault="0045544E" w:rsidP="00E549B5">
      <w:pPr>
        <w:autoSpaceDE w:val="0"/>
        <w:autoSpaceDN w:val="0"/>
        <w:adjustRightInd w:val="0"/>
        <w:spacing w:after="0" w:line="360" w:lineRule="auto"/>
        <w:jc w:val="both"/>
        <w:rPr>
          <w:rFonts w:ascii="Times New Roman" w:hAnsi="Times New Roman"/>
          <w:sz w:val="24"/>
          <w:szCs w:val="24"/>
          <w:lang w:eastAsia="ro-RO"/>
        </w:rPr>
      </w:pPr>
      <w:r w:rsidRPr="00C02F59">
        <w:rPr>
          <w:rFonts w:ascii="Times New Roman" w:hAnsi="Times New Roman"/>
          <w:sz w:val="24"/>
          <w:szCs w:val="24"/>
          <w:lang w:eastAsia="ro-RO"/>
        </w:rPr>
        <w:t>(2) Titularul Licenţei poate solicita ANRE utilizarea pentru comunicare a unei adrese de corespondenţă diferite de cea a sediului social, dacă aceasta este înregistrată ca punct de lucru al societăţii.</w:t>
      </w:r>
    </w:p>
    <w:p w:rsidR="0045544E" w:rsidRPr="00C02F59" w:rsidRDefault="0045544E" w:rsidP="00E549B5">
      <w:pPr>
        <w:autoSpaceDE w:val="0"/>
        <w:autoSpaceDN w:val="0"/>
        <w:adjustRightInd w:val="0"/>
        <w:spacing w:after="0" w:line="360" w:lineRule="auto"/>
        <w:jc w:val="center"/>
        <w:rPr>
          <w:rFonts w:ascii="Times New Roman" w:hAnsi="Times New Roman"/>
          <w:b/>
          <w:sz w:val="24"/>
          <w:szCs w:val="24"/>
          <w:lang w:eastAsia="ro-RO"/>
        </w:rPr>
      </w:pPr>
      <w:r w:rsidRPr="00C02F59">
        <w:rPr>
          <w:rFonts w:ascii="Times New Roman" w:hAnsi="Times New Roman"/>
          <w:b/>
          <w:sz w:val="24"/>
          <w:szCs w:val="24"/>
          <w:lang w:eastAsia="ro-RO"/>
        </w:rPr>
        <w:t>CAPITOLUL X</w:t>
      </w:r>
    </w:p>
    <w:p w:rsidR="0045544E" w:rsidRPr="00C02F59" w:rsidRDefault="0045544E" w:rsidP="00E549B5">
      <w:pPr>
        <w:autoSpaceDE w:val="0"/>
        <w:autoSpaceDN w:val="0"/>
        <w:adjustRightInd w:val="0"/>
        <w:spacing w:after="0" w:line="360" w:lineRule="auto"/>
        <w:jc w:val="center"/>
        <w:rPr>
          <w:rFonts w:ascii="Times New Roman" w:hAnsi="Times New Roman"/>
          <w:b/>
          <w:sz w:val="24"/>
          <w:szCs w:val="24"/>
          <w:lang w:eastAsia="ro-RO"/>
        </w:rPr>
      </w:pPr>
      <w:r w:rsidRPr="00C02F59">
        <w:rPr>
          <w:rFonts w:ascii="Times New Roman" w:hAnsi="Times New Roman"/>
          <w:b/>
          <w:sz w:val="24"/>
          <w:szCs w:val="24"/>
          <w:lang w:eastAsia="ro-RO"/>
        </w:rPr>
        <w:t>Tarife şi contribuţii</w:t>
      </w:r>
    </w:p>
    <w:p w:rsidR="0045544E" w:rsidRPr="00C02F59" w:rsidRDefault="0060758E" w:rsidP="00E549B5">
      <w:pPr>
        <w:autoSpaceDE w:val="0"/>
        <w:autoSpaceDN w:val="0"/>
        <w:adjustRightInd w:val="0"/>
        <w:spacing w:after="0" w:line="360" w:lineRule="auto"/>
        <w:jc w:val="both"/>
        <w:rPr>
          <w:rFonts w:ascii="Times New Roman" w:hAnsi="Times New Roman"/>
          <w:sz w:val="24"/>
          <w:szCs w:val="24"/>
          <w:lang w:eastAsia="ro-RO"/>
        </w:rPr>
      </w:pPr>
      <w:r>
        <w:rPr>
          <w:rFonts w:ascii="Times New Roman" w:hAnsi="Times New Roman"/>
          <w:b/>
          <w:sz w:val="24"/>
          <w:szCs w:val="24"/>
          <w:lang w:eastAsia="ro-RO"/>
        </w:rPr>
        <w:t>Art.50</w:t>
      </w:r>
      <w:bookmarkStart w:id="2" w:name="_GoBack"/>
      <w:bookmarkEnd w:id="2"/>
      <w:r w:rsidR="0045544E" w:rsidRPr="00C02F59">
        <w:rPr>
          <w:rFonts w:ascii="Times New Roman" w:hAnsi="Times New Roman"/>
          <w:b/>
          <w:sz w:val="24"/>
          <w:szCs w:val="24"/>
          <w:lang w:eastAsia="ro-RO"/>
        </w:rPr>
        <w:t>.</w:t>
      </w:r>
      <w:r w:rsidR="0045544E" w:rsidRPr="00C02F59">
        <w:rPr>
          <w:rFonts w:ascii="Times New Roman" w:hAnsi="Times New Roman"/>
          <w:sz w:val="24"/>
          <w:szCs w:val="24"/>
          <w:lang w:eastAsia="ro-RO"/>
        </w:rPr>
        <w:t xml:space="preserve"> - (1) Pe toată durata de valabilitate a Licenţei, titularul Licenţei va plăti contribuţiile şi tarifele stabilite prin ordin al preşedintelui ANRE. Neplata acestora până la termenele stabilite prin reglementările în vigoare atrage suspendarea Licenţei, cu o notificare prealabilă.</w:t>
      </w:r>
    </w:p>
    <w:p w:rsidR="0045544E" w:rsidRPr="00C02F59" w:rsidRDefault="0045544E" w:rsidP="00E549B5">
      <w:pPr>
        <w:autoSpaceDE w:val="0"/>
        <w:autoSpaceDN w:val="0"/>
        <w:adjustRightInd w:val="0"/>
        <w:spacing w:after="0" w:line="360" w:lineRule="auto"/>
        <w:jc w:val="both"/>
        <w:rPr>
          <w:rFonts w:ascii="Times New Roman" w:hAnsi="Times New Roman"/>
          <w:sz w:val="24"/>
          <w:szCs w:val="24"/>
          <w:lang w:eastAsia="ro-RO"/>
        </w:rPr>
      </w:pPr>
      <w:r w:rsidRPr="00C02F59">
        <w:rPr>
          <w:rFonts w:ascii="Times New Roman" w:hAnsi="Times New Roman"/>
          <w:sz w:val="24"/>
          <w:szCs w:val="24"/>
          <w:lang w:eastAsia="ro-RO"/>
        </w:rPr>
        <w:t>(2) În cazul în care titularul Licenţei nu plăteşte sumele datorate conform alin. (1) în termen de un an de la data emiterii facturii, ANRE retrage licenţa fără preaviz sau notificare prealabilă.</w:t>
      </w:r>
    </w:p>
    <w:p w:rsidR="0045544E" w:rsidRPr="00C02F59" w:rsidRDefault="0045544E" w:rsidP="00E549B5">
      <w:pPr>
        <w:autoSpaceDE w:val="0"/>
        <w:autoSpaceDN w:val="0"/>
        <w:adjustRightInd w:val="0"/>
        <w:spacing w:after="0" w:line="360" w:lineRule="auto"/>
        <w:jc w:val="both"/>
        <w:rPr>
          <w:rFonts w:ascii="Times New Roman" w:hAnsi="Times New Roman"/>
          <w:sz w:val="24"/>
          <w:szCs w:val="24"/>
          <w:lang w:eastAsia="ro-RO"/>
        </w:rPr>
        <w:sectPr w:rsidR="0045544E" w:rsidRPr="00C02F59" w:rsidSect="00795C2D">
          <w:pgSz w:w="12240" w:h="15840"/>
          <w:pgMar w:top="709" w:right="1467" w:bottom="568" w:left="1701" w:header="720" w:footer="720" w:gutter="0"/>
          <w:cols w:space="720"/>
          <w:docGrid w:linePitch="360"/>
        </w:sectPr>
      </w:pPr>
    </w:p>
    <w:p w:rsidR="00521FED" w:rsidRPr="00C02F59" w:rsidRDefault="00521FED" w:rsidP="00E549B5">
      <w:pPr>
        <w:pStyle w:val="ListParagraph"/>
        <w:autoSpaceDE w:val="0"/>
        <w:autoSpaceDN w:val="0"/>
        <w:adjustRightInd w:val="0"/>
        <w:spacing w:after="0" w:line="360" w:lineRule="auto"/>
        <w:ind w:left="7920"/>
        <w:jc w:val="center"/>
        <w:rPr>
          <w:rFonts w:ascii="Times New Roman" w:hAnsi="Times New Roman"/>
          <w:b/>
          <w:sz w:val="24"/>
          <w:szCs w:val="24"/>
        </w:rPr>
      </w:pPr>
      <w:r w:rsidRPr="00C02F59">
        <w:rPr>
          <w:rFonts w:ascii="Times New Roman" w:hAnsi="Times New Roman"/>
          <w:b/>
          <w:sz w:val="24"/>
          <w:szCs w:val="24"/>
        </w:rPr>
        <w:lastRenderedPageBreak/>
        <w:t>Anexa A</w:t>
      </w:r>
    </w:p>
    <w:p w:rsidR="00521FED" w:rsidRPr="00C02F59" w:rsidRDefault="00521FED" w:rsidP="00E549B5">
      <w:pPr>
        <w:autoSpaceDE w:val="0"/>
        <w:autoSpaceDN w:val="0"/>
        <w:adjustRightInd w:val="0"/>
        <w:spacing w:after="0" w:line="360" w:lineRule="auto"/>
        <w:jc w:val="both"/>
        <w:rPr>
          <w:rFonts w:ascii="Times New Roman" w:hAnsi="Times New Roman"/>
          <w:b/>
          <w:sz w:val="24"/>
          <w:szCs w:val="24"/>
        </w:rPr>
      </w:pPr>
      <w:r w:rsidRPr="00C02F59">
        <w:rPr>
          <w:rFonts w:ascii="Times New Roman" w:hAnsi="Times New Roman"/>
          <w:b/>
          <w:sz w:val="24"/>
          <w:szCs w:val="24"/>
        </w:rPr>
        <w:t xml:space="preserve">LA CONDIŢIILE DE VALABILITATE A LICENŢEI DE OPERARE A SISTEMULUI DE </w:t>
      </w:r>
      <w:r w:rsidR="00663CA1" w:rsidRPr="00C02F59">
        <w:rPr>
          <w:rFonts w:ascii="Times New Roman" w:hAnsi="Times New Roman"/>
          <w:b/>
          <w:sz w:val="24"/>
          <w:szCs w:val="24"/>
        </w:rPr>
        <w:t>ÎNMAGAZINARE</w:t>
      </w:r>
      <w:r w:rsidRPr="00C02F59">
        <w:rPr>
          <w:rFonts w:ascii="Times New Roman" w:hAnsi="Times New Roman"/>
          <w:b/>
          <w:sz w:val="24"/>
          <w:szCs w:val="24"/>
        </w:rPr>
        <w:t xml:space="preserve"> A GAZELOR NATURALE</w:t>
      </w:r>
    </w:p>
    <w:p w:rsidR="00663CA1" w:rsidRPr="00C02F59" w:rsidRDefault="00663CA1" w:rsidP="00E549B5">
      <w:pPr>
        <w:pStyle w:val="Heading2"/>
        <w:numPr>
          <w:ilvl w:val="0"/>
          <w:numId w:val="0"/>
        </w:numPr>
        <w:rPr>
          <w:b/>
          <w:szCs w:val="24"/>
          <w:lang w:val="ro-RO"/>
        </w:rPr>
      </w:pPr>
    </w:p>
    <w:p w:rsidR="00663CA1" w:rsidRPr="00C02F59" w:rsidRDefault="00663CA1" w:rsidP="00E549B5">
      <w:pPr>
        <w:pStyle w:val="Heading2"/>
        <w:numPr>
          <w:ilvl w:val="0"/>
          <w:numId w:val="0"/>
        </w:numPr>
        <w:rPr>
          <w:b/>
          <w:szCs w:val="24"/>
          <w:lang w:val="ro-RO"/>
        </w:rPr>
      </w:pPr>
      <w:r w:rsidRPr="00C02F59">
        <w:rPr>
          <w:b/>
          <w:szCs w:val="24"/>
          <w:lang w:val="ro-RO"/>
        </w:rPr>
        <w:t>Datele de identificare ale titularului de Licenţă:</w:t>
      </w:r>
    </w:p>
    <w:p w:rsidR="00663CA1" w:rsidRPr="00C02F59" w:rsidRDefault="00663CA1" w:rsidP="00E549B5">
      <w:pPr>
        <w:numPr>
          <w:ilvl w:val="0"/>
          <w:numId w:val="41"/>
        </w:numPr>
        <w:spacing w:after="0" w:line="360" w:lineRule="auto"/>
        <w:ind w:firstLine="698"/>
        <w:jc w:val="both"/>
        <w:rPr>
          <w:rFonts w:ascii="Times New Roman" w:hAnsi="Times New Roman"/>
          <w:sz w:val="24"/>
          <w:szCs w:val="24"/>
        </w:rPr>
      </w:pPr>
      <w:r w:rsidRPr="00C02F59">
        <w:rPr>
          <w:rFonts w:ascii="Times New Roman" w:hAnsi="Times New Roman"/>
          <w:sz w:val="24"/>
          <w:szCs w:val="24"/>
        </w:rPr>
        <w:t>Denumire:</w:t>
      </w:r>
    </w:p>
    <w:p w:rsidR="00663CA1" w:rsidRPr="00C02F59" w:rsidRDefault="00663CA1" w:rsidP="00E549B5">
      <w:pPr>
        <w:numPr>
          <w:ilvl w:val="0"/>
          <w:numId w:val="41"/>
        </w:numPr>
        <w:spacing w:after="0" w:line="360" w:lineRule="auto"/>
        <w:ind w:firstLine="698"/>
        <w:jc w:val="both"/>
        <w:rPr>
          <w:rFonts w:ascii="Times New Roman" w:hAnsi="Times New Roman"/>
          <w:sz w:val="24"/>
          <w:szCs w:val="24"/>
        </w:rPr>
      </w:pPr>
      <w:r w:rsidRPr="00C02F59">
        <w:rPr>
          <w:rFonts w:ascii="Times New Roman" w:hAnsi="Times New Roman"/>
          <w:sz w:val="24"/>
          <w:szCs w:val="24"/>
        </w:rPr>
        <w:t>Sediu:</w:t>
      </w:r>
    </w:p>
    <w:p w:rsidR="00663CA1" w:rsidRPr="00C02F59" w:rsidRDefault="00663CA1" w:rsidP="00E549B5">
      <w:pPr>
        <w:numPr>
          <w:ilvl w:val="0"/>
          <w:numId w:val="41"/>
        </w:numPr>
        <w:spacing w:after="0" w:line="360" w:lineRule="auto"/>
        <w:ind w:firstLine="698"/>
        <w:jc w:val="both"/>
        <w:rPr>
          <w:rFonts w:ascii="Times New Roman" w:hAnsi="Times New Roman"/>
          <w:sz w:val="24"/>
          <w:szCs w:val="24"/>
        </w:rPr>
      </w:pPr>
      <w:r w:rsidRPr="00C02F59">
        <w:rPr>
          <w:rFonts w:ascii="Times New Roman" w:hAnsi="Times New Roman"/>
          <w:sz w:val="24"/>
          <w:szCs w:val="24"/>
        </w:rPr>
        <w:t>Date de contact:</w:t>
      </w:r>
    </w:p>
    <w:p w:rsidR="00663CA1" w:rsidRPr="00C02F59" w:rsidRDefault="00663CA1" w:rsidP="00E549B5">
      <w:pPr>
        <w:numPr>
          <w:ilvl w:val="0"/>
          <w:numId w:val="41"/>
        </w:numPr>
        <w:spacing w:after="0" w:line="360" w:lineRule="auto"/>
        <w:ind w:firstLine="698"/>
        <w:jc w:val="both"/>
        <w:rPr>
          <w:rFonts w:ascii="Times New Roman" w:hAnsi="Times New Roman"/>
          <w:sz w:val="24"/>
          <w:szCs w:val="24"/>
        </w:rPr>
      </w:pPr>
      <w:r w:rsidRPr="00C02F59">
        <w:rPr>
          <w:rFonts w:ascii="Times New Roman" w:hAnsi="Times New Roman"/>
          <w:sz w:val="24"/>
          <w:szCs w:val="24"/>
        </w:rPr>
        <w:t>Numărul Licenței</w:t>
      </w:r>
    </w:p>
    <w:p w:rsidR="00663CA1" w:rsidRPr="00C02F59" w:rsidRDefault="00663CA1" w:rsidP="00E549B5">
      <w:pPr>
        <w:numPr>
          <w:ilvl w:val="0"/>
          <w:numId w:val="41"/>
        </w:numPr>
        <w:spacing w:after="0" w:line="360" w:lineRule="auto"/>
        <w:ind w:firstLine="698"/>
        <w:jc w:val="both"/>
        <w:rPr>
          <w:rFonts w:ascii="Times New Roman" w:hAnsi="Times New Roman"/>
          <w:sz w:val="24"/>
          <w:szCs w:val="24"/>
        </w:rPr>
      </w:pPr>
      <w:r w:rsidRPr="00C02F59">
        <w:rPr>
          <w:rFonts w:ascii="Times New Roman" w:hAnsi="Times New Roman"/>
          <w:sz w:val="24"/>
          <w:szCs w:val="24"/>
        </w:rPr>
        <w:t>Durata de valabilitate</w:t>
      </w:r>
    </w:p>
    <w:p w:rsidR="00663CA1" w:rsidRPr="00C02F59" w:rsidRDefault="00663CA1" w:rsidP="00E549B5">
      <w:pPr>
        <w:spacing w:after="0" w:line="360" w:lineRule="auto"/>
        <w:jc w:val="both"/>
        <w:rPr>
          <w:rFonts w:ascii="Times New Roman" w:hAnsi="Times New Roman"/>
          <w:sz w:val="24"/>
          <w:szCs w:val="24"/>
        </w:rPr>
      </w:pPr>
    </w:p>
    <w:p w:rsidR="00E549B5" w:rsidRPr="00C02F59" w:rsidRDefault="00E549B5" w:rsidP="00E549B5">
      <w:pPr>
        <w:spacing w:after="0" w:line="360" w:lineRule="auto"/>
        <w:jc w:val="both"/>
        <w:rPr>
          <w:rFonts w:ascii="Times New Roman" w:hAnsi="Times New Roman"/>
          <w:sz w:val="24"/>
          <w:szCs w:val="24"/>
        </w:rPr>
      </w:pPr>
    </w:p>
    <w:p w:rsidR="00E549B5" w:rsidRPr="00C02F59" w:rsidRDefault="00E549B5" w:rsidP="00E549B5">
      <w:pPr>
        <w:shd w:val="clear" w:color="auto" w:fill="FFFFFF"/>
        <w:spacing w:line="360" w:lineRule="auto"/>
        <w:ind w:left="6835"/>
        <w:jc w:val="right"/>
        <w:rPr>
          <w:rFonts w:ascii="Times New Roman" w:hAnsi="Times New Roman"/>
          <w:b/>
          <w:bCs/>
          <w:sz w:val="24"/>
          <w:szCs w:val="24"/>
        </w:rPr>
      </w:pPr>
      <w:r w:rsidRPr="00C02F59">
        <w:rPr>
          <w:rFonts w:ascii="Times New Roman" w:hAnsi="Times New Roman"/>
          <w:b/>
          <w:bCs/>
          <w:sz w:val="24"/>
          <w:szCs w:val="24"/>
        </w:rPr>
        <w:t>Anexa B</w:t>
      </w:r>
    </w:p>
    <w:p w:rsidR="00E549B5" w:rsidRPr="00C02F59" w:rsidRDefault="00E549B5" w:rsidP="00E549B5">
      <w:pPr>
        <w:shd w:val="clear" w:color="auto" w:fill="FFFFFF"/>
        <w:spacing w:line="360" w:lineRule="auto"/>
        <w:jc w:val="both"/>
        <w:rPr>
          <w:rFonts w:ascii="Times New Roman" w:hAnsi="Times New Roman"/>
          <w:caps/>
          <w:sz w:val="24"/>
          <w:szCs w:val="24"/>
        </w:rPr>
      </w:pPr>
    </w:p>
    <w:p w:rsidR="00E549B5" w:rsidRPr="00C02F59" w:rsidRDefault="00E549B5" w:rsidP="00E549B5">
      <w:pPr>
        <w:shd w:val="clear" w:color="auto" w:fill="FFFFFF"/>
        <w:spacing w:line="360" w:lineRule="auto"/>
        <w:jc w:val="both"/>
        <w:rPr>
          <w:rFonts w:ascii="Times New Roman" w:hAnsi="Times New Roman"/>
          <w:b/>
          <w:bCs/>
          <w:caps/>
          <w:sz w:val="24"/>
          <w:szCs w:val="24"/>
        </w:rPr>
      </w:pPr>
      <w:r w:rsidRPr="00C02F59">
        <w:rPr>
          <w:rFonts w:ascii="Times New Roman" w:hAnsi="Times New Roman"/>
          <w:b/>
          <w:bCs/>
          <w:caps/>
          <w:sz w:val="24"/>
          <w:szCs w:val="24"/>
        </w:rPr>
        <w:t xml:space="preserve">la condiţiile de valabilitate a licenţei DE OPERARE A </w:t>
      </w:r>
      <w:r w:rsidRPr="00C02F59">
        <w:rPr>
          <w:rFonts w:ascii="Times New Roman" w:hAnsi="Times New Roman"/>
          <w:b/>
          <w:sz w:val="24"/>
          <w:szCs w:val="24"/>
        </w:rPr>
        <w:t>CONDUCTELOR DE ALIMENTARE DIN AMONTE AFERENTE PRODUCŢIEI GAZELOR NATURALE</w:t>
      </w:r>
    </w:p>
    <w:p w:rsidR="00E549B5" w:rsidRPr="00C02F59" w:rsidRDefault="00E549B5" w:rsidP="00E549B5">
      <w:pPr>
        <w:shd w:val="clear" w:color="auto" w:fill="FFFFFF"/>
        <w:spacing w:line="360" w:lineRule="auto"/>
        <w:ind w:left="5482" w:firstLine="283"/>
        <w:jc w:val="both"/>
        <w:rPr>
          <w:rFonts w:ascii="Times New Roman" w:hAnsi="Times New Roman"/>
          <w:sz w:val="24"/>
          <w:szCs w:val="24"/>
        </w:rPr>
      </w:pPr>
    </w:p>
    <w:p w:rsidR="00E549B5" w:rsidRPr="00C02F59" w:rsidRDefault="00E549B5" w:rsidP="00E549B5">
      <w:pPr>
        <w:autoSpaceDE w:val="0"/>
        <w:autoSpaceDN w:val="0"/>
        <w:adjustRightInd w:val="0"/>
        <w:jc w:val="both"/>
        <w:rPr>
          <w:rFonts w:ascii="Times New Roman" w:hAnsi="Times New Roman"/>
          <w:caps/>
          <w:sz w:val="24"/>
          <w:szCs w:val="24"/>
        </w:rPr>
      </w:pPr>
      <w:r w:rsidRPr="00C02F59">
        <w:rPr>
          <w:rFonts w:ascii="Times New Roman" w:hAnsi="Times New Roman"/>
          <w:caps/>
          <w:sz w:val="24"/>
          <w:szCs w:val="24"/>
        </w:rPr>
        <w:t xml:space="preserve">INFORMAŢII privind caracteristicile tehnice ale </w:t>
      </w:r>
      <w:r w:rsidRPr="00C02F59">
        <w:rPr>
          <w:rFonts w:ascii="Times New Roman" w:hAnsi="Times New Roman"/>
          <w:caps/>
          <w:sz w:val="24"/>
          <w:szCs w:val="24"/>
        </w:rPr>
        <w:t>DEPOZITELOR DE ÎNMAGAZINARE A</w:t>
      </w:r>
      <w:r w:rsidRPr="00C02F59">
        <w:rPr>
          <w:rFonts w:ascii="Times New Roman" w:hAnsi="Times New Roman"/>
          <w:caps/>
          <w:sz w:val="24"/>
          <w:szCs w:val="24"/>
        </w:rPr>
        <w:t xml:space="preserve"> gaze</w:t>
      </w:r>
      <w:r w:rsidRPr="00C02F59">
        <w:rPr>
          <w:rFonts w:ascii="Times New Roman" w:hAnsi="Times New Roman"/>
          <w:caps/>
          <w:sz w:val="24"/>
          <w:szCs w:val="24"/>
        </w:rPr>
        <w:t>LOR</w:t>
      </w:r>
      <w:r w:rsidRPr="00C02F59">
        <w:rPr>
          <w:rFonts w:ascii="Times New Roman" w:hAnsi="Times New Roman"/>
          <w:caps/>
          <w:sz w:val="24"/>
          <w:szCs w:val="24"/>
        </w:rPr>
        <w:t xml:space="preserve"> naturale</w:t>
      </w:r>
    </w:p>
    <w:p w:rsidR="00E549B5" w:rsidRPr="00C02F59" w:rsidRDefault="00E549B5" w:rsidP="00E549B5">
      <w:pPr>
        <w:spacing w:after="0" w:line="360" w:lineRule="auto"/>
        <w:jc w:val="both"/>
        <w:rPr>
          <w:rFonts w:ascii="Times New Roman" w:hAnsi="Times New Roman"/>
          <w:sz w:val="24"/>
          <w:szCs w:val="24"/>
        </w:rPr>
      </w:pPr>
    </w:p>
    <w:sectPr w:rsidR="00E549B5" w:rsidRPr="00C02F59" w:rsidSect="006C19E1">
      <w:footerReference w:type="default" r:id="rId8"/>
      <w:pgSz w:w="12240" w:h="15840"/>
      <w:pgMar w:top="1417" w:right="1417" w:bottom="1417" w:left="1417" w:header="708" w:footer="708" w:gutter="0"/>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351A" w:rsidRDefault="00FC351A" w:rsidP="00521FED">
      <w:pPr>
        <w:spacing w:after="0" w:line="240" w:lineRule="auto"/>
      </w:pPr>
      <w:r>
        <w:separator/>
      </w:r>
    </w:p>
  </w:endnote>
  <w:endnote w:type="continuationSeparator" w:id="0">
    <w:p w:rsidR="00FC351A" w:rsidRDefault="00FC351A" w:rsidP="00521F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EUAlbertina">
    <w:altName w:val="Times New Roman"/>
    <w:panose1 w:val="00000000000000000000"/>
    <w:charset w:val="00"/>
    <w:family w:val="roman"/>
    <w:notTrueType/>
    <w:pitch w:val="default"/>
    <w:sig w:usb0="00000007" w:usb1="00000000" w:usb2="00000000" w:usb3="00000000" w:csb0="00000003"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7179" w:rsidRDefault="00FC351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351A" w:rsidRDefault="00FC351A" w:rsidP="00521FED">
      <w:pPr>
        <w:spacing w:after="0" w:line="240" w:lineRule="auto"/>
      </w:pPr>
      <w:r>
        <w:separator/>
      </w:r>
    </w:p>
  </w:footnote>
  <w:footnote w:type="continuationSeparator" w:id="0">
    <w:p w:rsidR="00FC351A" w:rsidRDefault="00FC351A" w:rsidP="00521FE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B1A8C"/>
    <w:multiLevelType w:val="hybridMultilevel"/>
    <w:tmpl w:val="376698CA"/>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054F65B4"/>
    <w:multiLevelType w:val="hybridMultilevel"/>
    <w:tmpl w:val="0172D7A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6E953E4"/>
    <w:multiLevelType w:val="hybridMultilevel"/>
    <w:tmpl w:val="9DB84A12"/>
    <w:lvl w:ilvl="0" w:tplc="1F125EF0">
      <w:start w:val="1"/>
      <w:numFmt w:val="decimal"/>
      <w:lvlText w:val="Art. %1."/>
      <w:lvlJc w:val="left"/>
      <w:pPr>
        <w:ind w:left="720" w:hanging="360"/>
      </w:pPr>
      <w:rPr>
        <w:rFonts w:cs="Times New Roman" w:hint="default"/>
        <w:b/>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1C10D1AC">
      <w:start w:val="1"/>
      <w:numFmt w:val="decimal"/>
      <w:lvlText w:val="(%4)"/>
      <w:lvlJc w:val="left"/>
      <w:pPr>
        <w:ind w:left="2895" w:hanging="375"/>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6EE78AD"/>
    <w:multiLevelType w:val="hybridMultilevel"/>
    <w:tmpl w:val="0460103E"/>
    <w:lvl w:ilvl="0" w:tplc="7B40BDE0">
      <w:start w:val="1"/>
      <w:numFmt w:val="lowerLetter"/>
      <w:lvlText w:val="%1."/>
      <w:lvlJc w:val="left"/>
      <w:pPr>
        <w:ind w:left="1440" w:hanging="360"/>
      </w:pPr>
      <w:rPr>
        <w:b w:val="0"/>
        <w:color w:val="auto"/>
      </w:rPr>
    </w:lvl>
    <w:lvl w:ilvl="1" w:tplc="0B227078">
      <w:start w:val="1"/>
      <w:numFmt w:val="decimal"/>
      <w:lvlText w:val="Art. %2 - "/>
      <w:lvlJc w:val="left"/>
      <w:pPr>
        <w:tabs>
          <w:tab w:val="num" w:pos="1296"/>
        </w:tabs>
        <w:ind w:left="1296" w:firstLine="0"/>
      </w:pPr>
      <w:rPr>
        <w:rFonts w:hint="default"/>
        <w:b/>
        <w:i w:val="0"/>
        <w:color w:val="auto"/>
      </w:rPr>
    </w:lvl>
    <w:lvl w:ilvl="2" w:tplc="0418001B" w:tentative="1">
      <w:start w:val="1"/>
      <w:numFmt w:val="lowerRoman"/>
      <w:lvlText w:val="%3."/>
      <w:lvlJc w:val="right"/>
      <w:pPr>
        <w:ind w:left="2376" w:hanging="180"/>
      </w:pPr>
    </w:lvl>
    <w:lvl w:ilvl="3" w:tplc="0418000F" w:tentative="1">
      <w:start w:val="1"/>
      <w:numFmt w:val="decimal"/>
      <w:lvlText w:val="%4."/>
      <w:lvlJc w:val="left"/>
      <w:pPr>
        <w:ind w:left="3096" w:hanging="360"/>
      </w:pPr>
    </w:lvl>
    <w:lvl w:ilvl="4" w:tplc="04180019" w:tentative="1">
      <w:start w:val="1"/>
      <w:numFmt w:val="lowerLetter"/>
      <w:lvlText w:val="%5."/>
      <w:lvlJc w:val="left"/>
      <w:pPr>
        <w:ind w:left="3816" w:hanging="360"/>
      </w:pPr>
    </w:lvl>
    <w:lvl w:ilvl="5" w:tplc="0418001B" w:tentative="1">
      <w:start w:val="1"/>
      <w:numFmt w:val="lowerRoman"/>
      <w:lvlText w:val="%6."/>
      <w:lvlJc w:val="right"/>
      <w:pPr>
        <w:ind w:left="4536" w:hanging="180"/>
      </w:pPr>
    </w:lvl>
    <w:lvl w:ilvl="6" w:tplc="0418000F" w:tentative="1">
      <w:start w:val="1"/>
      <w:numFmt w:val="decimal"/>
      <w:lvlText w:val="%7."/>
      <w:lvlJc w:val="left"/>
      <w:pPr>
        <w:ind w:left="5256" w:hanging="360"/>
      </w:pPr>
    </w:lvl>
    <w:lvl w:ilvl="7" w:tplc="04180019" w:tentative="1">
      <w:start w:val="1"/>
      <w:numFmt w:val="lowerLetter"/>
      <w:lvlText w:val="%8."/>
      <w:lvlJc w:val="left"/>
      <w:pPr>
        <w:ind w:left="5976" w:hanging="360"/>
      </w:pPr>
    </w:lvl>
    <w:lvl w:ilvl="8" w:tplc="0418001B" w:tentative="1">
      <w:start w:val="1"/>
      <w:numFmt w:val="lowerRoman"/>
      <w:lvlText w:val="%9."/>
      <w:lvlJc w:val="right"/>
      <w:pPr>
        <w:ind w:left="6696" w:hanging="180"/>
      </w:pPr>
    </w:lvl>
  </w:abstractNum>
  <w:abstractNum w:abstractNumId="4">
    <w:nsid w:val="094D7F1F"/>
    <w:multiLevelType w:val="hybridMultilevel"/>
    <w:tmpl w:val="12BE70F6"/>
    <w:lvl w:ilvl="0" w:tplc="1F125EF0">
      <w:start w:val="1"/>
      <w:numFmt w:val="decimal"/>
      <w:lvlText w:val="Art. %1."/>
      <w:lvlJc w:val="left"/>
      <w:pPr>
        <w:tabs>
          <w:tab w:val="num" w:pos="0"/>
        </w:tabs>
        <w:ind w:left="0" w:firstLine="0"/>
      </w:pPr>
      <w:rPr>
        <w:rFonts w:cs="Times New Roman" w:hint="default"/>
        <w:b/>
        <w:i w:val="0"/>
      </w:rPr>
    </w:lvl>
    <w:lvl w:ilvl="1" w:tplc="017E7AFA">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nsid w:val="09A400A0"/>
    <w:multiLevelType w:val="hybridMultilevel"/>
    <w:tmpl w:val="376698CA"/>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0BEF0662"/>
    <w:multiLevelType w:val="hybridMultilevel"/>
    <w:tmpl w:val="1C5E8826"/>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04E4228"/>
    <w:multiLevelType w:val="hybridMultilevel"/>
    <w:tmpl w:val="88B27436"/>
    <w:lvl w:ilvl="0" w:tplc="1F125EF0">
      <w:start w:val="1"/>
      <w:numFmt w:val="decimal"/>
      <w:lvlText w:val="Art. %1."/>
      <w:lvlJc w:val="left"/>
      <w:pPr>
        <w:ind w:left="720" w:hanging="360"/>
      </w:pPr>
      <w:rPr>
        <w:rFonts w:cs="Times New Roman" w:hint="default"/>
        <w:b/>
        <w:i w:val="0"/>
      </w:rPr>
    </w:lvl>
    <w:lvl w:ilvl="1" w:tplc="04090017">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1276632D"/>
    <w:multiLevelType w:val="hybridMultilevel"/>
    <w:tmpl w:val="253CE99E"/>
    <w:lvl w:ilvl="0" w:tplc="1F125EF0">
      <w:start w:val="1"/>
      <w:numFmt w:val="decimal"/>
      <w:lvlText w:val="Art. %1."/>
      <w:lvlJc w:val="left"/>
      <w:pPr>
        <w:ind w:left="720" w:hanging="360"/>
      </w:pPr>
      <w:rPr>
        <w:rFonts w:cs="Times New Roman" w:hint="default"/>
        <w:b/>
        <w:i w:val="0"/>
      </w:rPr>
    </w:lvl>
    <w:lvl w:ilvl="1" w:tplc="04090017">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12C965F7"/>
    <w:multiLevelType w:val="hybridMultilevel"/>
    <w:tmpl w:val="DDEC62FA"/>
    <w:lvl w:ilvl="0" w:tplc="04180019">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0">
    <w:nsid w:val="18C27C14"/>
    <w:multiLevelType w:val="hybridMultilevel"/>
    <w:tmpl w:val="CF5A47D8"/>
    <w:lvl w:ilvl="0" w:tplc="0B227078">
      <w:start w:val="1"/>
      <w:numFmt w:val="decimal"/>
      <w:lvlText w:val="Art. %1 - "/>
      <w:lvlJc w:val="left"/>
      <w:pPr>
        <w:tabs>
          <w:tab w:val="num" w:pos="297"/>
        </w:tabs>
        <w:ind w:left="297" w:firstLine="0"/>
      </w:pPr>
      <w:rPr>
        <w:rFonts w:hint="default"/>
        <w:b/>
        <w:i w:val="0"/>
      </w:rPr>
    </w:lvl>
    <w:lvl w:ilvl="1" w:tplc="42C4C566">
      <w:start w:val="1"/>
      <w:numFmt w:val="lowerLetter"/>
      <w:lvlText w:val="%2)"/>
      <w:lvlJc w:val="left"/>
      <w:pPr>
        <w:tabs>
          <w:tab w:val="num" w:pos="1680"/>
        </w:tabs>
        <w:ind w:left="1680" w:hanging="360"/>
      </w:pPr>
      <w:rPr>
        <w:rFonts w:hint="default"/>
        <w:b w:val="0"/>
        <w:i w:val="0"/>
        <w:color w:val="auto"/>
      </w:rPr>
    </w:lvl>
    <w:lvl w:ilvl="2" w:tplc="0409001B" w:tentative="1">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11">
    <w:nsid w:val="1AD93D06"/>
    <w:multiLevelType w:val="hybridMultilevel"/>
    <w:tmpl w:val="BE762B1A"/>
    <w:lvl w:ilvl="0" w:tplc="1F125EF0">
      <w:start w:val="1"/>
      <w:numFmt w:val="decimal"/>
      <w:lvlText w:val="Art. %1."/>
      <w:lvlJc w:val="left"/>
      <w:pPr>
        <w:ind w:left="720" w:hanging="360"/>
      </w:pPr>
      <w:rPr>
        <w:rFonts w:cs="Times New Roman" w:hint="default"/>
        <w:b/>
        <w:i w:val="0"/>
      </w:rPr>
    </w:lvl>
    <w:lvl w:ilvl="1" w:tplc="04090017">
      <w:start w:val="1"/>
      <w:numFmt w:val="lowerLetter"/>
      <w:lvlText w:val="%2)"/>
      <w:lvlJc w:val="left"/>
      <w:pPr>
        <w:ind w:left="1440" w:hanging="360"/>
      </w:pPr>
    </w:lvl>
    <w:lvl w:ilvl="2" w:tplc="04090017">
      <w:start w:val="1"/>
      <w:numFmt w:val="lowerLetter"/>
      <w:lvlText w:val="%3)"/>
      <w:lvlJc w:val="lef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28811745"/>
    <w:multiLevelType w:val="hybridMultilevel"/>
    <w:tmpl w:val="25F8ED72"/>
    <w:lvl w:ilvl="0" w:tplc="7B40BDE0">
      <w:start w:val="1"/>
      <w:numFmt w:val="lowerLetter"/>
      <w:lvlText w:val="%1."/>
      <w:lvlJc w:val="left"/>
      <w:pPr>
        <w:ind w:left="1224" w:hanging="360"/>
      </w:pPr>
      <w:rPr>
        <w:b w:val="0"/>
        <w:color w:val="auto"/>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28E6387F"/>
    <w:multiLevelType w:val="hybridMultilevel"/>
    <w:tmpl w:val="26F4D4BC"/>
    <w:lvl w:ilvl="0" w:tplc="D2E89E14">
      <w:start w:val="1"/>
      <w:numFmt w:val="lowerLetter"/>
      <w:lvlText w:val="%1)"/>
      <w:lvlJc w:val="left"/>
      <w:pPr>
        <w:ind w:left="1440" w:hanging="360"/>
      </w:pPr>
      <w:rPr>
        <w:rFonts w:hint="default"/>
        <w:b w:val="0"/>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4">
    <w:nsid w:val="2D7477EE"/>
    <w:multiLevelType w:val="hybridMultilevel"/>
    <w:tmpl w:val="66A6437E"/>
    <w:lvl w:ilvl="0" w:tplc="1F125EF0">
      <w:start w:val="1"/>
      <w:numFmt w:val="decimal"/>
      <w:lvlText w:val="Art. %1."/>
      <w:lvlJc w:val="left"/>
      <w:pPr>
        <w:ind w:left="720" w:hanging="360"/>
      </w:pPr>
      <w:rPr>
        <w:rFonts w:cs="Times New Roman" w:hint="default"/>
        <w:b/>
        <w:i w:val="0"/>
      </w:rPr>
    </w:lvl>
    <w:lvl w:ilvl="1" w:tplc="04090017">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31F37E44"/>
    <w:multiLevelType w:val="hybridMultilevel"/>
    <w:tmpl w:val="5CB2AEF0"/>
    <w:lvl w:ilvl="0" w:tplc="BE6CA980">
      <w:start w:val="1"/>
      <w:numFmt w:val="decimal"/>
      <w:lvlText w:val="%1."/>
      <w:lvlJc w:val="left"/>
      <w:pPr>
        <w:ind w:left="644" w:hanging="360"/>
      </w:pPr>
      <w:rPr>
        <w:rFonts w:hint="default"/>
        <w:b/>
      </w:rPr>
    </w:lvl>
    <w:lvl w:ilvl="1" w:tplc="04090019" w:tentative="1">
      <w:start w:val="1"/>
      <w:numFmt w:val="lowerLetter"/>
      <w:lvlText w:val="%2."/>
      <w:lvlJc w:val="left"/>
      <w:pPr>
        <w:tabs>
          <w:tab w:val="num" w:pos="1004"/>
        </w:tabs>
        <w:ind w:left="1004" w:hanging="360"/>
      </w:pPr>
    </w:lvl>
    <w:lvl w:ilvl="2" w:tplc="0409001B" w:tentative="1">
      <w:start w:val="1"/>
      <w:numFmt w:val="lowerRoman"/>
      <w:lvlText w:val="%3."/>
      <w:lvlJc w:val="right"/>
      <w:pPr>
        <w:tabs>
          <w:tab w:val="num" w:pos="1724"/>
        </w:tabs>
        <w:ind w:left="1724" w:hanging="180"/>
      </w:pPr>
    </w:lvl>
    <w:lvl w:ilvl="3" w:tplc="0409000F" w:tentative="1">
      <w:start w:val="1"/>
      <w:numFmt w:val="decimal"/>
      <w:lvlText w:val="%4."/>
      <w:lvlJc w:val="left"/>
      <w:pPr>
        <w:tabs>
          <w:tab w:val="num" w:pos="2444"/>
        </w:tabs>
        <w:ind w:left="2444" w:hanging="360"/>
      </w:pPr>
    </w:lvl>
    <w:lvl w:ilvl="4" w:tplc="04090019" w:tentative="1">
      <w:start w:val="1"/>
      <w:numFmt w:val="lowerLetter"/>
      <w:lvlText w:val="%5."/>
      <w:lvlJc w:val="left"/>
      <w:pPr>
        <w:tabs>
          <w:tab w:val="num" w:pos="3164"/>
        </w:tabs>
        <w:ind w:left="3164" w:hanging="360"/>
      </w:pPr>
    </w:lvl>
    <w:lvl w:ilvl="5" w:tplc="0409001B" w:tentative="1">
      <w:start w:val="1"/>
      <w:numFmt w:val="lowerRoman"/>
      <w:lvlText w:val="%6."/>
      <w:lvlJc w:val="right"/>
      <w:pPr>
        <w:tabs>
          <w:tab w:val="num" w:pos="3884"/>
        </w:tabs>
        <w:ind w:left="3884" w:hanging="180"/>
      </w:pPr>
    </w:lvl>
    <w:lvl w:ilvl="6" w:tplc="0409000F" w:tentative="1">
      <w:start w:val="1"/>
      <w:numFmt w:val="decimal"/>
      <w:lvlText w:val="%7."/>
      <w:lvlJc w:val="left"/>
      <w:pPr>
        <w:tabs>
          <w:tab w:val="num" w:pos="4604"/>
        </w:tabs>
        <w:ind w:left="4604" w:hanging="360"/>
      </w:pPr>
    </w:lvl>
    <w:lvl w:ilvl="7" w:tplc="04090019" w:tentative="1">
      <w:start w:val="1"/>
      <w:numFmt w:val="lowerLetter"/>
      <w:lvlText w:val="%8."/>
      <w:lvlJc w:val="left"/>
      <w:pPr>
        <w:tabs>
          <w:tab w:val="num" w:pos="5324"/>
        </w:tabs>
        <w:ind w:left="5324" w:hanging="360"/>
      </w:pPr>
    </w:lvl>
    <w:lvl w:ilvl="8" w:tplc="0409001B" w:tentative="1">
      <w:start w:val="1"/>
      <w:numFmt w:val="lowerRoman"/>
      <w:lvlText w:val="%9."/>
      <w:lvlJc w:val="right"/>
      <w:pPr>
        <w:tabs>
          <w:tab w:val="num" w:pos="6044"/>
        </w:tabs>
        <w:ind w:left="6044" w:hanging="180"/>
      </w:pPr>
    </w:lvl>
  </w:abstractNum>
  <w:abstractNum w:abstractNumId="16">
    <w:nsid w:val="329C4D62"/>
    <w:multiLevelType w:val="hybridMultilevel"/>
    <w:tmpl w:val="EA5A34E6"/>
    <w:lvl w:ilvl="0" w:tplc="9B5EEFA0">
      <w:start w:val="1"/>
      <w:numFmt w:val="upperRoman"/>
      <w:lvlText w:val="Capitolul %1"/>
      <w:lvlJc w:val="left"/>
      <w:pPr>
        <w:tabs>
          <w:tab w:val="num" w:pos="1080"/>
        </w:tabs>
        <w:ind w:left="1080" w:firstLine="31689"/>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E08E42D2">
      <w:start w:val="1"/>
      <w:numFmt w:val="upperRoman"/>
      <w:lvlText w:val="Capitolul %7"/>
      <w:lvlJc w:val="left"/>
      <w:pPr>
        <w:tabs>
          <w:tab w:val="num" w:pos="3913"/>
        </w:tabs>
        <w:ind w:left="3403" w:firstLine="0"/>
      </w:pPr>
      <w:rPr>
        <w:rFonts w:hint="default"/>
        <w:sz w:val="24"/>
      </w:rPr>
    </w:lvl>
    <w:lvl w:ilvl="7" w:tplc="04180017">
      <w:start w:val="1"/>
      <w:numFmt w:val="lowerLetter"/>
      <w:lvlText w:val="%8)"/>
      <w:lvlJc w:val="left"/>
      <w:pPr>
        <w:tabs>
          <w:tab w:val="num" w:pos="5760"/>
        </w:tabs>
        <w:ind w:left="5760" w:hanging="360"/>
      </w:pPr>
      <w:rPr>
        <w:rFonts w:hint="default"/>
      </w:rPr>
    </w:lvl>
    <w:lvl w:ilvl="8" w:tplc="0409001B" w:tentative="1">
      <w:start w:val="1"/>
      <w:numFmt w:val="lowerRoman"/>
      <w:lvlText w:val="%9."/>
      <w:lvlJc w:val="right"/>
      <w:pPr>
        <w:tabs>
          <w:tab w:val="num" w:pos="6480"/>
        </w:tabs>
        <w:ind w:left="6480" w:hanging="180"/>
      </w:pPr>
    </w:lvl>
  </w:abstractNum>
  <w:abstractNum w:abstractNumId="17">
    <w:nsid w:val="331B5A5E"/>
    <w:multiLevelType w:val="hybridMultilevel"/>
    <w:tmpl w:val="08C85A2E"/>
    <w:lvl w:ilvl="0" w:tplc="04180017">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8">
    <w:nsid w:val="38C92DE1"/>
    <w:multiLevelType w:val="hybridMultilevel"/>
    <w:tmpl w:val="94AC03EE"/>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nsid w:val="393440C2"/>
    <w:multiLevelType w:val="hybridMultilevel"/>
    <w:tmpl w:val="237EE1DE"/>
    <w:lvl w:ilvl="0" w:tplc="2DCAEB0E">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3D837A5F"/>
    <w:multiLevelType w:val="hybridMultilevel"/>
    <w:tmpl w:val="9D30BF94"/>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451B637A"/>
    <w:multiLevelType w:val="hybridMultilevel"/>
    <w:tmpl w:val="97B43C46"/>
    <w:lvl w:ilvl="0" w:tplc="F92CB950">
      <w:start w:val="1"/>
      <w:numFmt w:val="lowerLetter"/>
      <w:lvlText w:val="%1)"/>
      <w:lvlJc w:val="left"/>
      <w:pPr>
        <w:tabs>
          <w:tab w:val="num" w:pos="1440"/>
        </w:tabs>
        <w:ind w:left="1440" w:hanging="360"/>
      </w:pPr>
      <w:rPr>
        <w:rFonts w:hint="default"/>
        <w:effect w:val="none"/>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2">
    <w:nsid w:val="4A0735A6"/>
    <w:multiLevelType w:val="singleLevel"/>
    <w:tmpl w:val="04090017"/>
    <w:lvl w:ilvl="0">
      <w:start w:val="1"/>
      <w:numFmt w:val="lowerLetter"/>
      <w:lvlText w:val="%1)"/>
      <w:lvlJc w:val="left"/>
      <w:pPr>
        <w:tabs>
          <w:tab w:val="num" w:pos="360"/>
        </w:tabs>
        <w:ind w:left="360" w:hanging="360"/>
      </w:pPr>
    </w:lvl>
  </w:abstractNum>
  <w:abstractNum w:abstractNumId="23">
    <w:nsid w:val="4B19379B"/>
    <w:multiLevelType w:val="hybridMultilevel"/>
    <w:tmpl w:val="1D7EE9D2"/>
    <w:lvl w:ilvl="0" w:tplc="B0EAA4B4">
      <w:start w:val="1"/>
      <w:numFmt w:val="decimal"/>
      <w:lvlText w:val="(%1)"/>
      <w:lvlJc w:val="left"/>
      <w:pPr>
        <w:ind w:left="643" w:hanging="405"/>
      </w:pPr>
      <w:rPr>
        <w:rFonts w:hint="default"/>
      </w:rPr>
    </w:lvl>
    <w:lvl w:ilvl="1" w:tplc="04090019" w:tentative="1">
      <w:start w:val="1"/>
      <w:numFmt w:val="lowerLetter"/>
      <w:lvlText w:val="%2."/>
      <w:lvlJc w:val="left"/>
      <w:pPr>
        <w:ind w:left="1318" w:hanging="360"/>
      </w:pPr>
    </w:lvl>
    <w:lvl w:ilvl="2" w:tplc="0409001B" w:tentative="1">
      <w:start w:val="1"/>
      <w:numFmt w:val="lowerRoman"/>
      <w:lvlText w:val="%3."/>
      <w:lvlJc w:val="right"/>
      <w:pPr>
        <w:ind w:left="2038" w:hanging="180"/>
      </w:pPr>
    </w:lvl>
    <w:lvl w:ilvl="3" w:tplc="0409000F" w:tentative="1">
      <w:start w:val="1"/>
      <w:numFmt w:val="decimal"/>
      <w:lvlText w:val="%4."/>
      <w:lvlJc w:val="left"/>
      <w:pPr>
        <w:ind w:left="2758" w:hanging="360"/>
      </w:pPr>
    </w:lvl>
    <w:lvl w:ilvl="4" w:tplc="04090019" w:tentative="1">
      <w:start w:val="1"/>
      <w:numFmt w:val="lowerLetter"/>
      <w:lvlText w:val="%5."/>
      <w:lvlJc w:val="left"/>
      <w:pPr>
        <w:ind w:left="3478" w:hanging="360"/>
      </w:pPr>
    </w:lvl>
    <w:lvl w:ilvl="5" w:tplc="0409001B" w:tentative="1">
      <w:start w:val="1"/>
      <w:numFmt w:val="lowerRoman"/>
      <w:lvlText w:val="%6."/>
      <w:lvlJc w:val="right"/>
      <w:pPr>
        <w:ind w:left="4198" w:hanging="180"/>
      </w:pPr>
    </w:lvl>
    <w:lvl w:ilvl="6" w:tplc="0409000F" w:tentative="1">
      <w:start w:val="1"/>
      <w:numFmt w:val="decimal"/>
      <w:lvlText w:val="%7."/>
      <w:lvlJc w:val="left"/>
      <w:pPr>
        <w:ind w:left="4918" w:hanging="360"/>
      </w:pPr>
    </w:lvl>
    <w:lvl w:ilvl="7" w:tplc="04090019" w:tentative="1">
      <w:start w:val="1"/>
      <w:numFmt w:val="lowerLetter"/>
      <w:lvlText w:val="%8."/>
      <w:lvlJc w:val="left"/>
      <w:pPr>
        <w:ind w:left="5638" w:hanging="360"/>
      </w:pPr>
    </w:lvl>
    <w:lvl w:ilvl="8" w:tplc="0409001B" w:tentative="1">
      <w:start w:val="1"/>
      <w:numFmt w:val="lowerRoman"/>
      <w:lvlText w:val="%9."/>
      <w:lvlJc w:val="right"/>
      <w:pPr>
        <w:ind w:left="6358" w:hanging="180"/>
      </w:pPr>
    </w:lvl>
  </w:abstractNum>
  <w:abstractNum w:abstractNumId="24">
    <w:nsid w:val="4B496AB1"/>
    <w:multiLevelType w:val="hybridMultilevel"/>
    <w:tmpl w:val="CF5A47D8"/>
    <w:lvl w:ilvl="0" w:tplc="0B227078">
      <w:start w:val="1"/>
      <w:numFmt w:val="decimal"/>
      <w:lvlText w:val="Art. %1 - "/>
      <w:lvlJc w:val="left"/>
      <w:pPr>
        <w:tabs>
          <w:tab w:val="num" w:pos="297"/>
        </w:tabs>
        <w:ind w:left="297" w:firstLine="0"/>
      </w:pPr>
      <w:rPr>
        <w:rFonts w:hint="default"/>
        <w:b/>
        <w:i w:val="0"/>
      </w:rPr>
    </w:lvl>
    <w:lvl w:ilvl="1" w:tplc="42C4C566">
      <w:start w:val="1"/>
      <w:numFmt w:val="lowerLetter"/>
      <w:lvlText w:val="%2)"/>
      <w:lvlJc w:val="left"/>
      <w:pPr>
        <w:tabs>
          <w:tab w:val="num" w:pos="1680"/>
        </w:tabs>
        <w:ind w:left="1680" w:hanging="360"/>
      </w:pPr>
      <w:rPr>
        <w:rFonts w:hint="default"/>
        <w:b w:val="0"/>
        <w:i w:val="0"/>
        <w:color w:val="auto"/>
      </w:rPr>
    </w:lvl>
    <w:lvl w:ilvl="2" w:tplc="0409001B" w:tentative="1">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25">
    <w:nsid w:val="4E956A54"/>
    <w:multiLevelType w:val="hybridMultilevel"/>
    <w:tmpl w:val="E528E714"/>
    <w:lvl w:ilvl="0" w:tplc="0809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nsid w:val="4F2B5A80"/>
    <w:multiLevelType w:val="singleLevel"/>
    <w:tmpl w:val="7B862CA4"/>
    <w:lvl w:ilvl="0">
      <w:start w:val="1"/>
      <w:numFmt w:val="lowerLetter"/>
      <w:lvlText w:val="%1)"/>
      <w:lvlJc w:val="left"/>
      <w:pPr>
        <w:tabs>
          <w:tab w:val="num" w:pos="720"/>
        </w:tabs>
        <w:ind w:left="720" w:hanging="360"/>
      </w:pPr>
      <w:rPr>
        <w:rFonts w:hint="default"/>
      </w:rPr>
    </w:lvl>
  </w:abstractNum>
  <w:abstractNum w:abstractNumId="27">
    <w:nsid w:val="512D6EEE"/>
    <w:multiLevelType w:val="hybridMultilevel"/>
    <w:tmpl w:val="3F3EBC46"/>
    <w:lvl w:ilvl="0" w:tplc="31B083C2">
      <w:start w:val="1"/>
      <w:numFmt w:val="decimal"/>
      <w:pStyle w:val="Heading2"/>
      <w:lvlText w:val="%1."/>
      <w:lvlJc w:val="left"/>
      <w:pPr>
        <w:ind w:left="360" w:hanging="360"/>
      </w:pPr>
      <w:rPr>
        <w:b w:val="0"/>
        <w:i w:val="0"/>
      </w:rPr>
    </w:lvl>
    <w:lvl w:ilvl="1" w:tplc="7B40BDE0">
      <w:start w:val="1"/>
      <w:numFmt w:val="lowerLetter"/>
      <w:lvlText w:val="%2."/>
      <w:lvlJc w:val="left"/>
      <w:pPr>
        <w:ind w:left="1224" w:hanging="360"/>
      </w:pPr>
      <w:rPr>
        <w:b w:val="0"/>
        <w:color w:val="auto"/>
      </w:rPr>
    </w:lvl>
    <w:lvl w:ilvl="2" w:tplc="0409001B">
      <w:start w:val="1"/>
      <w:numFmt w:val="lowerRoman"/>
      <w:lvlText w:val="%3."/>
      <w:lvlJc w:val="right"/>
      <w:pPr>
        <w:ind w:left="1944" w:hanging="180"/>
      </w:pPr>
    </w:lvl>
    <w:lvl w:ilvl="3" w:tplc="0409000F" w:tentative="1">
      <w:start w:val="1"/>
      <w:numFmt w:val="decimal"/>
      <w:lvlText w:val="%4."/>
      <w:lvlJc w:val="left"/>
      <w:pPr>
        <w:ind w:left="2664" w:hanging="360"/>
      </w:pPr>
    </w:lvl>
    <w:lvl w:ilvl="4" w:tplc="04090019" w:tentative="1">
      <w:start w:val="1"/>
      <w:numFmt w:val="lowerLetter"/>
      <w:lvlText w:val="%5."/>
      <w:lvlJc w:val="left"/>
      <w:pPr>
        <w:ind w:left="3384" w:hanging="360"/>
      </w:pPr>
    </w:lvl>
    <w:lvl w:ilvl="5" w:tplc="0409001B" w:tentative="1">
      <w:start w:val="1"/>
      <w:numFmt w:val="lowerRoman"/>
      <w:lvlText w:val="%6."/>
      <w:lvlJc w:val="right"/>
      <w:pPr>
        <w:ind w:left="4104" w:hanging="180"/>
      </w:pPr>
    </w:lvl>
    <w:lvl w:ilvl="6" w:tplc="0409000F" w:tentative="1">
      <w:start w:val="1"/>
      <w:numFmt w:val="decimal"/>
      <w:lvlText w:val="%7."/>
      <w:lvlJc w:val="left"/>
      <w:pPr>
        <w:ind w:left="4824" w:hanging="360"/>
      </w:pPr>
    </w:lvl>
    <w:lvl w:ilvl="7" w:tplc="04090019" w:tentative="1">
      <w:start w:val="1"/>
      <w:numFmt w:val="lowerLetter"/>
      <w:lvlText w:val="%8."/>
      <w:lvlJc w:val="left"/>
      <w:pPr>
        <w:ind w:left="5544" w:hanging="360"/>
      </w:pPr>
    </w:lvl>
    <w:lvl w:ilvl="8" w:tplc="0409001B" w:tentative="1">
      <w:start w:val="1"/>
      <w:numFmt w:val="lowerRoman"/>
      <w:lvlText w:val="%9."/>
      <w:lvlJc w:val="right"/>
      <w:pPr>
        <w:ind w:left="6264" w:hanging="180"/>
      </w:pPr>
    </w:lvl>
  </w:abstractNum>
  <w:abstractNum w:abstractNumId="28">
    <w:nsid w:val="51DD562D"/>
    <w:multiLevelType w:val="hybridMultilevel"/>
    <w:tmpl w:val="A9244114"/>
    <w:lvl w:ilvl="0" w:tplc="1F125EF0">
      <w:start w:val="1"/>
      <w:numFmt w:val="decimal"/>
      <w:lvlText w:val="Art. %1."/>
      <w:lvlJc w:val="left"/>
      <w:pPr>
        <w:ind w:left="720" w:hanging="360"/>
      </w:pPr>
      <w:rPr>
        <w:rFonts w:cs="Times New Roman"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8975928"/>
    <w:multiLevelType w:val="hybridMultilevel"/>
    <w:tmpl w:val="3ACC206A"/>
    <w:lvl w:ilvl="0" w:tplc="1F125EF0">
      <w:start w:val="1"/>
      <w:numFmt w:val="decimal"/>
      <w:lvlText w:val="Art. %1."/>
      <w:lvlJc w:val="left"/>
      <w:pPr>
        <w:ind w:left="720" w:hanging="360"/>
      </w:pPr>
      <w:rPr>
        <w:rFonts w:cs="Times New Roman" w:hint="default"/>
        <w:b/>
        <w:i w:val="0"/>
      </w:rPr>
    </w:lvl>
    <w:lvl w:ilvl="1" w:tplc="04090017">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nsid w:val="59F66AB3"/>
    <w:multiLevelType w:val="hybridMultilevel"/>
    <w:tmpl w:val="577462AC"/>
    <w:lvl w:ilvl="0" w:tplc="1F125EF0">
      <w:start w:val="1"/>
      <w:numFmt w:val="decimal"/>
      <w:lvlText w:val="Art. %1."/>
      <w:lvlJc w:val="left"/>
      <w:pPr>
        <w:ind w:left="720" w:hanging="360"/>
      </w:pPr>
      <w:rPr>
        <w:rFonts w:cs="Times New Roman" w:hint="default"/>
        <w:b/>
        <w:i w:val="0"/>
      </w:rPr>
    </w:lvl>
    <w:lvl w:ilvl="1" w:tplc="04090017">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nsid w:val="5C545B16"/>
    <w:multiLevelType w:val="hybridMultilevel"/>
    <w:tmpl w:val="06568A54"/>
    <w:lvl w:ilvl="0" w:tplc="0B227078">
      <w:start w:val="1"/>
      <w:numFmt w:val="decimal"/>
      <w:lvlText w:val="Art. %1 - "/>
      <w:lvlJc w:val="left"/>
      <w:pPr>
        <w:ind w:left="720" w:hanging="360"/>
      </w:pPr>
      <w:rPr>
        <w:rFonts w:hint="default"/>
        <w:b/>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nsid w:val="5CBD007F"/>
    <w:multiLevelType w:val="hybridMultilevel"/>
    <w:tmpl w:val="4C9C5E2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F672AC8"/>
    <w:multiLevelType w:val="hybridMultilevel"/>
    <w:tmpl w:val="EE62D766"/>
    <w:lvl w:ilvl="0" w:tplc="1F125EF0">
      <w:start w:val="1"/>
      <w:numFmt w:val="decimal"/>
      <w:lvlText w:val="Art. %1."/>
      <w:lvlJc w:val="left"/>
      <w:pPr>
        <w:ind w:left="720" w:hanging="360"/>
      </w:pPr>
      <w:rPr>
        <w:rFonts w:cs="Times New Roman" w:hint="default"/>
        <w:b/>
        <w:i w:val="0"/>
      </w:rPr>
    </w:lvl>
    <w:lvl w:ilvl="1" w:tplc="04090017">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nsid w:val="634C1E7D"/>
    <w:multiLevelType w:val="hybridMultilevel"/>
    <w:tmpl w:val="43020AF4"/>
    <w:lvl w:ilvl="0" w:tplc="1F125EF0">
      <w:start w:val="1"/>
      <w:numFmt w:val="decimal"/>
      <w:lvlText w:val="Art. %1."/>
      <w:lvlJc w:val="left"/>
      <w:pPr>
        <w:ind w:left="720" w:hanging="360"/>
      </w:pPr>
      <w:rPr>
        <w:rFonts w:cs="Times New Roman" w:hint="default"/>
        <w:b/>
        <w:i w:val="0"/>
      </w:r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nsid w:val="648518EC"/>
    <w:multiLevelType w:val="hybridMultilevel"/>
    <w:tmpl w:val="3CDE726A"/>
    <w:lvl w:ilvl="0" w:tplc="0409000F">
      <w:start w:val="1"/>
      <w:numFmt w:val="decimal"/>
      <w:lvlText w:val="%1."/>
      <w:lvlJc w:val="left"/>
      <w:pPr>
        <w:tabs>
          <w:tab w:val="num" w:pos="720"/>
        </w:tabs>
        <w:ind w:left="720" w:hanging="360"/>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6BA57277"/>
    <w:multiLevelType w:val="hybridMultilevel"/>
    <w:tmpl w:val="FEB63380"/>
    <w:lvl w:ilvl="0" w:tplc="04090019">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nsid w:val="6E807F3A"/>
    <w:multiLevelType w:val="hybridMultilevel"/>
    <w:tmpl w:val="2CD2F8B8"/>
    <w:lvl w:ilvl="0" w:tplc="04180019">
      <w:start w:val="1"/>
      <w:numFmt w:val="lowerLetter"/>
      <w:lvlText w:val="%1."/>
      <w:lvlJc w:val="left"/>
      <w:pPr>
        <w:tabs>
          <w:tab w:val="num" w:pos="1440"/>
        </w:tabs>
        <w:ind w:left="1440" w:hanging="360"/>
      </w:pPr>
      <w:rPr>
        <w:rFonts w:hint="default"/>
        <w:effect w:val="none"/>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8">
    <w:nsid w:val="71883621"/>
    <w:multiLevelType w:val="hybridMultilevel"/>
    <w:tmpl w:val="9954CA8C"/>
    <w:lvl w:ilvl="0" w:tplc="1F125EF0">
      <w:start w:val="1"/>
      <w:numFmt w:val="decimal"/>
      <w:lvlText w:val="Art. %1."/>
      <w:lvlJc w:val="left"/>
      <w:pPr>
        <w:ind w:left="720" w:hanging="360"/>
      </w:pPr>
      <w:rPr>
        <w:rFonts w:cs="Times New Roman" w:hint="default"/>
        <w:b/>
        <w:i w:val="0"/>
      </w:rPr>
    </w:lvl>
    <w:lvl w:ilvl="1" w:tplc="04090019">
      <w:start w:val="1"/>
      <w:numFmt w:val="lowerLetter"/>
      <w:lvlText w:val="%2."/>
      <w:lvlJc w:val="left"/>
      <w:pPr>
        <w:ind w:left="1440" w:hanging="360"/>
      </w:pPr>
    </w:lvl>
    <w:lvl w:ilvl="2" w:tplc="04090017">
      <w:start w:val="1"/>
      <w:numFmt w:val="lowerLetter"/>
      <w:lvlText w:val="%3)"/>
      <w:lvlJc w:val="lef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nsid w:val="79381E9C"/>
    <w:multiLevelType w:val="hybridMultilevel"/>
    <w:tmpl w:val="EF40EA40"/>
    <w:lvl w:ilvl="0" w:tplc="7B40BDE0">
      <w:start w:val="1"/>
      <w:numFmt w:val="lowerLetter"/>
      <w:lvlText w:val="%1."/>
      <w:lvlJc w:val="left"/>
      <w:pPr>
        <w:tabs>
          <w:tab w:val="num" w:pos="1800"/>
        </w:tabs>
        <w:ind w:left="1800" w:hanging="360"/>
      </w:pPr>
      <w:rPr>
        <w:rFonts w:hint="default"/>
        <w:b w:val="0"/>
        <w:color w:val="auto"/>
      </w:rPr>
    </w:lvl>
    <w:lvl w:ilvl="1" w:tplc="3E6AF8BE">
      <w:start w:val="1"/>
      <w:numFmt w:val="lowerLetter"/>
      <w:lvlText w:val="%2)"/>
      <w:lvlJc w:val="left"/>
      <w:pPr>
        <w:ind w:left="2520" w:hanging="360"/>
      </w:pPr>
      <w:rPr>
        <w:rFonts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0">
    <w:nsid w:val="79BF607F"/>
    <w:multiLevelType w:val="hybridMultilevel"/>
    <w:tmpl w:val="45508AE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nsid w:val="7DFD3983"/>
    <w:multiLevelType w:val="hybridMultilevel"/>
    <w:tmpl w:val="8B42DCFA"/>
    <w:lvl w:ilvl="0" w:tplc="6514430C">
      <w:start w:val="1"/>
      <w:numFmt w:val="lowerLetter"/>
      <w:lvlText w:val="%1)"/>
      <w:lvlJc w:val="left"/>
      <w:pPr>
        <w:tabs>
          <w:tab w:val="num" w:pos="1695"/>
        </w:tabs>
        <w:ind w:left="1695" w:hanging="97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10"/>
  </w:num>
  <w:num w:numId="2">
    <w:abstractNumId w:val="27"/>
  </w:num>
  <w:num w:numId="3">
    <w:abstractNumId w:val="25"/>
  </w:num>
  <w:num w:numId="4">
    <w:abstractNumId w:val="6"/>
  </w:num>
  <w:num w:numId="5">
    <w:abstractNumId w:val="32"/>
  </w:num>
  <w:num w:numId="6">
    <w:abstractNumId w:val="12"/>
  </w:num>
  <w:num w:numId="7">
    <w:abstractNumId w:val="3"/>
  </w:num>
  <w:num w:numId="8">
    <w:abstractNumId w:val="35"/>
  </w:num>
  <w:num w:numId="9">
    <w:abstractNumId w:val="4"/>
  </w:num>
  <w:num w:numId="10">
    <w:abstractNumId w:val="16"/>
  </w:num>
  <w:num w:numId="11">
    <w:abstractNumId w:val="41"/>
  </w:num>
  <w:num w:numId="12">
    <w:abstractNumId w:val="24"/>
  </w:num>
  <w:num w:numId="13">
    <w:abstractNumId w:val="28"/>
  </w:num>
  <w:num w:numId="14">
    <w:abstractNumId w:val="2"/>
  </w:num>
  <w:num w:numId="15">
    <w:abstractNumId w:val="23"/>
  </w:num>
  <w:num w:numId="16">
    <w:abstractNumId w:val="18"/>
  </w:num>
  <w:num w:numId="17">
    <w:abstractNumId w:val="31"/>
  </w:num>
  <w:num w:numId="18">
    <w:abstractNumId w:val="30"/>
  </w:num>
  <w:num w:numId="19">
    <w:abstractNumId w:val="8"/>
  </w:num>
  <w:num w:numId="20">
    <w:abstractNumId w:val="7"/>
  </w:num>
  <w:num w:numId="21">
    <w:abstractNumId w:val="29"/>
  </w:num>
  <w:num w:numId="22">
    <w:abstractNumId w:val="34"/>
  </w:num>
  <w:num w:numId="23">
    <w:abstractNumId w:val="33"/>
  </w:num>
  <w:num w:numId="24">
    <w:abstractNumId w:val="14"/>
  </w:num>
  <w:num w:numId="25">
    <w:abstractNumId w:val="1"/>
  </w:num>
  <w:num w:numId="26">
    <w:abstractNumId w:val="38"/>
  </w:num>
  <w:num w:numId="27">
    <w:abstractNumId w:val="11"/>
  </w:num>
  <w:num w:numId="28">
    <w:abstractNumId w:val="39"/>
  </w:num>
  <w:num w:numId="29">
    <w:abstractNumId w:val="13"/>
  </w:num>
  <w:num w:numId="30">
    <w:abstractNumId w:val="17"/>
  </w:num>
  <w:num w:numId="31">
    <w:abstractNumId w:val="15"/>
  </w:num>
  <w:num w:numId="32">
    <w:abstractNumId w:val="26"/>
  </w:num>
  <w:num w:numId="33">
    <w:abstractNumId w:val="20"/>
  </w:num>
  <w:num w:numId="34">
    <w:abstractNumId w:val="22"/>
  </w:num>
  <w:num w:numId="35">
    <w:abstractNumId w:val="21"/>
  </w:num>
  <w:num w:numId="36">
    <w:abstractNumId w:val="37"/>
  </w:num>
  <w:num w:numId="37">
    <w:abstractNumId w:val="40"/>
  </w:num>
  <w:num w:numId="38">
    <w:abstractNumId w:val="19"/>
  </w:num>
  <w:num w:numId="39">
    <w:abstractNumId w:val="36"/>
  </w:num>
  <w:num w:numId="40">
    <w:abstractNumId w:val="9"/>
  </w:num>
  <w:num w:numId="41">
    <w:abstractNumId w:val="0"/>
  </w:num>
  <w:num w:numId="4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1FED"/>
    <w:rsid w:val="000F095F"/>
    <w:rsid w:val="001816AF"/>
    <w:rsid w:val="002128FC"/>
    <w:rsid w:val="00224E37"/>
    <w:rsid w:val="002673AB"/>
    <w:rsid w:val="00343539"/>
    <w:rsid w:val="003D71C6"/>
    <w:rsid w:val="0045544E"/>
    <w:rsid w:val="0046009F"/>
    <w:rsid w:val="004D7284"/>
    <w:rsid w:val="00521FED"/>
    <w:rsid w:val="00580132"/>
    <w:rsid w:val="0060758E"/>
    <w:rsid w:val="00663CA1"/>
    <w:rsid w:val="006C1B65"/>
    <w:rsid w:val="007117E9"/>
    <w:rsid w:val="007A0A45"/>
    <w:rsid w:val="007B5EE5"/>
    <w:rsid w:val="00840F06"/>
    <w:rsid w:val="008A72E9"/>
    <w:rsid w:val="008C16E0"/>
    <w:rsid w:val="009D212E"/>
    <w:rsid w:val="00A1393D"/>
    <w:rsid w:val="00B928D4"/>
    <w:rsid w:val="00C02F59"/>
    <w:rsid w:val="00C20987"/>
    <w:rsid w:val="00D24542"/>
    <w:rsid w:val="00D55B81"/>
    <w:rsid w:val="00E20489"/>
    <w:rsid w:val="00E316EC"/>
    <w:rsid w:val="00E549B5"/>
    <w:rsid w:val="00F34EFC"/>
    <w:rsid w:val="00F40F84"/>
    <w:rsid w:val="00F60CA1"/>
    <w:rsid w:val="00FC351A"/>
    <w:rsid w:val="00FD755F"/>
    <w:rsid w:val="00FF36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1FED"/>
    <w:rPr>
      <w:rFonts w:ascii="Calibri" w:eastAsia="Times New Roman" w:hAnsi="Calibri" w:cs="Times New Roman"/>
      <w:lang w:val="ro-RO"/>
    </w:rPr>
  </w:style>
  <w:style w:type="paragraph" w:styleId="Heading1">
    <w:name w:val="heading 1"/>
    <w:basedOn w:val="Normal"/>
    <w:next w:val="Normal"/>
    <w:link w:val="Heading1Char"/>
    <w:qFormat/>
    <w:rsid w:val="00521FED"/>
    <w:pPr>
      <w:keepNext/>
      <w:spacing w:before="240" w:after="60" w:line="240" w:lineRule="auto"/>
      <w:outlineLvl w:val="0"/>
    </w:pPr>
    <w:rPr>
      <w:rFonts w:ascii="Arial" w:hAnsi="Arial" w:cs="Arial"/>
      <w:b/>
      <w:bCs/>
      <w:kern w:val="32"/>
      <w:sz w:val="32"/>
      <w:szCs w:val="32"/>
      <w:lang w:val="en-US"/>
    </w:rPr>
  </w:style>
  <w:style w:type="paragraph" w:styleId="Heading2">
    <w:name w:val="heading 2"/>
    <w:basedOn w:val="Normal"/>
    <w:next w:val="Normal"/>
    <w:link w:val="Heading2Char"/>
    <w:qFormat/>
    <w:rsid w:val="00521FED"/>
    <w:pPr>
      <w:widowControl w:val="0"/>
      <w:numPr>
        <w:numId w:val="2"/>
      </w:numPr>
      <w:spacing w:after="0" w:line="360" w:lineRule="auto"/>
      <w:outlineLvl w:val="1"/>
    </w:pPr>
    <w:rPr>
      <w:rFonts w:ascii="Times New Roman" w:hAnsi="Times New Roman"/>
      <w:bCs/>
      <w:iCs/>
      <w:sz w:val="24"/>
      <w:szCs w:val="28"/>
      <w:lang w:val="en-US"/>
    </w:rPr>
  </w:style>
  <w:style w:type="paragraph" w:styleId="Heading3">
    <w:name w:val="heading 3"/>
    <w:basedOn w:val="Normal"/>
    <w:next w:val="Normal"/>
    <w:link w:val="Heading3Char"/>
    <w:uiPriority w:val="9"/>
    <w:semiHidden/>
    <w:unhideWhenUsed/>
    <w:qFormat/>
    <w:rsid w:val="00C20987"/>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nhideWhenUsed/>
    <w:qFormat/>
    <w:rsid w:val="007B5EE5"/>
    <w:pPr>
      <w:keepNext/>
      <w:spacing w:before="240" w:after="60" w:line="240" w:lineRule="auto"/>
      <w:outlineLvl w:val="3"/>
    </w:pPr>
    <w:rPr>
      <w:b/>
      <w:bCs/>
      <w:sz w:val="28"/>
      <w:szCs w:val="28"/>
      <w:lang w:val="en-US"/>
    </w:rPr>
  </w:style>
  <w:style w:type="paragraph" w:styleId="Heading5">
    <w:name w:val="heading 5"/>
    <w:basedOn w:val="Normal"/>
    <w:next w:val="Normal"/>
    <w:link w:val="Heading5Char"/>
    <w:uiPriority w:val="9"/>
    <w:semiHidden/>
    <w:unhideWhenUsed/>
    <w:qFormat/>
    <w:rsid w:val="00FD755F"/>
    <w:pPr>
      <w:keepNext/>
      <w:keepLines/>
      <w:spacing w:before="40" w:after="0"/>
      <w:outlineLvl w:val="4"/>
    </w:pPr>
    <w:rPr>
      <w:rFonts w:asciiTheme="majorHAnsi" w:eastAsiaTheme="majorEastAsia" w:hAnsiTheme="majorHAnsi" w:cstheme="majorBidi"/>
      <w:color w:val="365F91" w:themeColor="accent1" w:themeShade="BF"/>
    </w:rPr>
  </w:style>
  <w:style w:type="paragraph" w:styleId="Heading7">
    <w:name w:val="heading 7"/>
    <w:basedOn w:val="Normal"/>
    <w:next w:val="Normal"/>
    <w:link w:val="Heading7Char"/>
    <w:semiHidden/>
    <w:unhideWhenUsed/>
    <w:qFormat/>
    <w:rsid w:val="00521FED"/>
    <w:pPr>
      <w:spacing w:before="240" w:after="60" w:line="240" w:lineRule="auto"/>
      <w:outlineLvl w:val="6"/>
    </w:pPr>
    <w:rPr>
      <w:sz w:val="24"/>
      <w:szCs w:val="24"/>
      <w:lang w:val="en-US"/>
    </w:rPr>
  </w:style>
  <w:style w:type="paragraph" w:styleId="Heading8">
    <w:name w:val="heading 8"/>
    <w:basedOn w:val="Normal"/>
    <w:next w:val="Normal"/>
    <w:link w:val="Heading8Char"/>
    <w:semiHidden/>
    <w:unhideWhenUsed/>
    <w:qFormat/>
    <w:rsid w:val="007117E9"/>
    <w:pPr>
      <w:spacing w:before="240" w:after="60" w:line="240" w:lineRule="auto"/>
      <w:outlineLvl w:val="7"/>
    </w:pPr>
    <w:rPr>
      <w:i/>
      <w:i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21FED"/>
    <w:rPr>
      <w:rFonts w:ascii="Arial" w:eastAsia="Times New Roman" w:hAnsi="Arial" w:cs="Arial"/>
      <w:b/>
      <w:bCs/>
      <w:kern w:val="32"/>
      <w:sz w:val="32"/>
      <w:szCs w:val="32"/>
    </w:rPr>
  </w:style>
  <w:style w:type="character" w:customStyle="1" w:styleId="Heading2Char">
    <w:name w:val="Heading 2 Char"/>
    <w:basedOn w:val="DefaultParagraphFont"/>
    <w:link w:val="Heading2"/>
    <w:rsid w:val="00521FED"/>
    <w:rPr>
      <w:rFonts w:ascii="Times New Roman" w:eastAsia="Times New Roman" w:hAnsi="Times New Roman" w:cs="Times New Roman"/>
      <w:bCs/>
      <w:iCs/>
      <w:sz w:val="24"/>
      <w:szCs w:val="28"/>
    </w:rPr>
  </w:style>
  <w:style w:type="paragraph" w:customStyle="1" w:styleId="Default">
    <w:name w:val="Default"/>
    <w:rsid w:val="00521FED"/>
    <w:pPr>
      <w:autoSpaceDE w:val="0"/>
      <w:autoSpaceDN w:val="0"/>
      <w:adjustRightInd w:val="0"/>
      <w:spacing w:after="0" w:line="240" w:lineRule="auto"/>
    </w:pPr>
    <w:rPr>
      <w:rFonts w:ascii="EUAlbertina" w:eastAsia="Times New Roman" w:hAnsi="EUAlbertina" w:cs="EUAlbertina"/>
      <w:color w:val="000000"/>
      <w:sz w:val="24"/>
      <w:szCs w:val="24"/>
    </w:rPr>
  </w:style>
  <w:style w:type="paragraph" w:styleId="Footer">
    <w:name w:val="footer"/>
    <w:basedOn w:val="Normal"/>
    <w:link w:val="FooterChar"/>
    <w:uiPriority w:val="99"/>
    <w:rsid w:val="00521FED"/>
    <w:pPr>
      <w:tabs>
        <w:tab w:val="center" w:pos="4536"/>
        <w:tab w:val="right" w:pos="9072"/>
      </w:tabs>
    </w:pPr>
    <w:rPr>
      <w:lang w:val="x-none"/>
    </w:rPr>
  </w:style>
  <w:style w:type="character" w:customStyle="1" w:styleId="FooterChar">
    <w:name w:val="Footer Char"/>
    <w:basedOn w:val="DefaultParagraphFont"/>
    <w:link w:val="Footer"/>
    <w:uiPriority w:val="99"/>
    <w:rsid w:val="00521FED"/>
    <w:rPr>
      <w:rFonts w:ascii="Calibri" w:eastAsia="Times New Roman" w:hAnsi="Calibri" w:cs="Times New Roman"/>
      <w:lang w:val="x-none"/>
    </w:rPr>
  </w:style>
  <w:style w:type="character" w:styleId="PageNumber">
    <w:name w:val="page number"/>
    <w:unhideWhenUsed/>
    <w:rsid w:val="00521FED"/>
  </w:style>
  <w:style w:type="paragraph" w:styleId="Header">
    <w:name w:val="header"/>
    <w:basedOn w:val="Normal"/>
    <w:link w:val="HeaderChar"/>
    <w:uiPriority w:val="99"/>
    <w:unhideWhenUsed/>
    <w:rsid w:val="00521F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521FED"/>
    <w:rPr>
      <w:rFonts w:ascii="Calibri" w:eastAsia="Times New Roman" w:hAnsi="Calibri" w:cs="Times New Roman"/>
      <w:lang w:val="ro-RO"/>
    </w:rPr>
  </w:style>
  <w:style w:type="character" w:customStyle="1" w:styleId="Heading7Char">
    <w:name w:val="Heading 7 Char"/>
    <w:basedOn w:val="DefaultParagraphFont"/>
    <w:link w:val="Heading7"/>
    <w:semiHidden/>
    <w:rsid w:val="00521FED"/>
    <w:rPr>
      <w:rFonts w:ascii="Calibri" w:eastAsia="Times New Roman" w:hAnsi="Calibri" w:cs="Times New Roman"/>
      <w:sz w:val="24"/>
      <w:szCs w:val="24"/>
    </w:rPr>
  </w:style>
  <w:style w:type="paragraph" w:styleId="ListParagraph">
    <w:name w:val="List Paragraph"/>
    <w:basedOn w:val="Normal"/>
    <w:uiPriority w:val="34"/>
    <w:qFormat/>
    <w:rsid w:val="008A72E9"/>
    <w:pPr>
      <w:ind w:left="720"/>
      <w:contextualSpacing/>
    </w:pPr>
  </w:style>
  <w:style w:type="character" w:customStyle="1" w:styleId="Heading8Char">
    <w:name w:val="Heading 8 Char"/>
    <w:basedOn w:val="DefaultParagraphFont"/>
    <w:link w:val="Heading8"/>
    <w:semiHidden/>
    <w:rsid w:val="007117E9"/>
    <w:rPr>
      <w:rFonts w:ascii="Calibri" w:eastAsia="Times New Roman" w:hAnsi="Calibri" w:cs="Times New Roman"/>
      <w:i/>
      <w:iCs/>
      <w:sz w:val="24"/>
      <w:szCs w:val="24"/>
    </w:rPr>
  </w:style>
  <w:style w:type="character" w:customStyle="1" w:styleId="Heading4Char">
    <w:name w:val="Heading 4 Char"/>
    <w:basedOn w:val="DefaultParagraphFont"/>
    <w:link w:val="Heading4"/>
    <w:rsid w:val="007B5EE5"/>
    <w:rPr>
      <w:rFonts w:ascii="Calibri" w:eastAsia="Times New Roman" w:hAnsi="Calibri" w:cs="Times New Roman"/>
      <w:b/>
      <w:bCs/>
      <w:sz w:val="28"/>
      <w:szCs w:val="28"/>
    </w:rPr>
  </w:style>
  <w:style w:type="paragraph" w:styleId="BodyTextIndent">
    <w:name w:val="Body Text Indent"/>
    <w:basedOn w:val="Normal"/>
    <w:link w:val="BodyTextIndentChar"/>
    <w:rsid w:val="00FD755F"/>
    <w:pPr>
      <w:spacing w:after="0" w:line="240" w:lineRule="auto"/>
      <w:ind w:left="7200"/>
      <w:jc w:val="center"/>
    </w:pPr>
    <w:rPr>
      <w:rFonts w:ascii="Times New Roman" w:hAnsi="Times New Roman"/>
      <w:sz w:val="24"/>
      <w:szCs w:val="20"/>
    </w:rPr>
  </w:style>
  <w:style w:type="character" w:customStyle="1" w:styleId="BodyTextIndentChar">
    <w:name w:val="Body Text Indent Char"/>
    <w:basedOn w:val="DefaultParagraphFont"/>
    <w:link w:val="BodyTextIndent"/>
    <w:rsid w:val="00FD755F"/>
    <w:rPr>
      <w:rFonts w:ascii="Times New Roman" w:eastAsia="Times New Roman" w:hAnsi="Times New Roman" w:cs="Times New Roman"/>
      <w:sz w:val="24"/>
      <w:szCs w:val="20"/>
      <w:lang w:val="ro-RO"/>
    </w:rPr>
  </w:style>
  <w:style w:type="character" w:customStyle="1" w:styleId="Heading5Char">
    <w:name w:val="Heading 5 Char"/>
    <w:basedOn w:val="DefaultParagraphFont"/>
    <w:link w:val="Heading5"/>
    <w:uiPriority w:val="9"/>
    <w:semiHidden/>
    <w:rsid w:val="00FD755F"/>
    <w:rPr>
      <w:rFonts w:asciiTheme="majorHAnsi" w:eastAsiaTheme="majorEastAsia" w:hAnsiTheme="majorHAnsi" w:cstheme="majorBidi"/>
      <w:color w:val="365F91" w:themeColor="accent1" w:themeShade="BF"/>
      <w:lang w:val="ro-RO"/>
    </w:rPr>
  </w:style>
  <w:style w:type="paragraph" w:styleId="BodyTextIndent3">
    <w:name w:val="Body Text Indent 3"/>
    <w:basedOn w:val="Normal"/>
    <w:link w:val="BodyTextIndent3Char"/>
    <w:uiPriority w:val="99"/>
    <w:semiHidden/>
    <w:unhideWhenUsed/>
    <w:rsid w:val="00FD755F"/>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FD755F"/>
    <w:rPr>
      <w:rFonts w:ascii="Calibri" w:eastAsia="Times New Roman" w:hAnsi="Calibri" w:cs="Times New Roman"/>
      <w:sz w:val="16"/>
      <w:szCs w:val="16"/>
      <w:lang w:val="ro-RO"/>
    </w:rPr>
  </w:style>
  <w:style w:type="paragraph" w:styleId="BodyText3">
    <w:name w:val="Body Text 3"/>
    <w:basedOn w:val="Normal"/>
    <w:link w:val="BodyText3Char"/>
    <w:uiPriority w:val="99"/>
    <w:semiHidden/>
    <w:unhideWhenUsed/>
    <w:rsid w:val="001816AF"/>
    <w:pPr>
      <w:spacing w:after="120"/>
    </w:pPr>
    <w:rPr>
      <w:sz w:val="16"/>
      <w:szCs w:val="16"/>
    </w:rPr>
  </w:style>
  <w:style w:type="character" w:customStyle="1" w:styleId="BodyText3Char">
    <w:name w:val="Body Text 3 Char"/>
    <w:basedOn w:val="DefaultParagraphFont"/>
    <w:link w:val="BodyText3"/>
    <w:uiPriority w:val="99"/>
    <w:semiHidden/>
    <w:rsid w:val="001816AF"/>
    <w:rPr>
      <w:rFonts w:ascii="Calibri" w:eastAsia="Times New Roman" w:hAnsi="Calibri" w:cs="Times New Roman"/>
      <w:sz w:val="16"/>
      <w:szCs w:val="16"/>
      <w:lang w:val="ro-RO"/>
    </w:rPr>
  </w:style>
  <w:style w:type="character" w:customStyle="1" w:styleId="Heading3Char">
    <w:name w:val="Heading 3 Char"/>
    <w:basedOn w:val="DefaultParagraphFont"/>
    <w:link w:val="Heading3"/>
    <w:uiPriority w:val="9"/>
    <w:semiHidden/>
    <w:rsid w:val="00C20987"/>
    <w:rPr>
      <w:rFonts w:asciiTheme="majorHAnsi" w:eastAsiaTheme="majorEastAsia" w:hAnsiTheme="majorHAnsi" w:cstheme="majorBidi"/>
      <w:color w:val="243F60" w:themeColor="accent1" w:themeShade="7F"/>
      <w:sz w:val="24"/>
      <w:szCs w:val="24"/>
      <w:lang w:val="ro-RO"/>
    </w:rPr>
  </w:style>
  <w:style w:type="character" w:styleId="Hyperlink">
    <w:name w:val="Hyperlink"/>
    <w:rsid w:val="00C20987"/>
    <w:rPr>
      <w:color w:val="0000FF"/>
      <w:u w:val="single"/>
    </w:rPr>
  </w:style>
  <w:style w:type="character" w:styleId="Strong">
    <w:name w:val="Strong"/>
    <w:qFormat/>
    <w:rsid w:val="00C20987"/>
    <w:rPr>
      <w:b/>
      <w:bCs/>
    </w:rPr>
  </w:style>
  <w:style w:type="paragraph" w:styleId="NormalWeb">
    <w:name w:val="Normal (Web)"/>
    <w:basedOn w:val="Normal"/>
    <w:rsid w:val="00C20987"/>
    <w:pPr>
      <w:spacing w:before="100" w:beforeAutospacing="1" w:after="100" w:afterAutospacing="1" w:line="240" w:lineRule="auto"/>
    </w:pPr>
    <w:rPr>
      <w:rFonts w:ascii="Arial Unicode MS" w:eastAsia="Arial Unicode MS" w:hAnsi="Arial Unicode MS" w:cs="Arial Unicode MS" w:hint="eastAsia"/>
      <w:sz w:val="24"/>
      <w:szCs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1FED"/>
    <w:rPr>
      <w:rFonts w:ascii="Calibri" w:eastAsia="Times New Roman" w:hAnsi="Calibri" w:cs="Times New Roman"/>
      <w:lang w:val="ro-RO"/>
    </w:rPr>
  </w:style>
  <w:style w:type="paragraph" w:styleId="Heading1">
    <w:name w:val="heading 1"/>
    <w:basedOn w:val="Normal"/>
    <w:next w:val="Normal"/>
    <w:link w:val="Heading1Char"/>
    <w:qFormat/>
    <w:rsid w:val="00521FED"/>
    <w:pPr>
      <w:keepNext/>
      <w:spacing w:before="240" w:after="60" w:line="240" w:lineRule="auto"/>
      <w:outlineLvl w:val="0"/>
    </w:pPr>
    <w:rPr>
      <w:rFonts w:ascii="Arial" w:hAnsi="Arial" w:cs="Arial"/>
      <w:b/>
      <w:bCs/>
      <w:kern w:val="32"/>
      <w:sz w:val="32"/>
      <w:szCs w:val="32"/>
      <w:lang w:val="en-US"/>
    </w:rPr>
  </w:style>
  <w:style w:type="paragraph" w:styleId="Heading2">
    <w:name w:val="heading 2"/>
    <w:basedOn w:val="Normal"/>
    <w:next w:val="Normal"/>
    <w:link w:val="Heading2Char"/>
    <w:qFormat/>
    <w:rsid w:val="00521FED"/>
    <w:pPr>
      <w:widowControl w:val="0"/>
      <w:numPr>
        <w:numId w:val="2"/>
      </w:numPr>
      <w:spacing w:after="0" w:line="360" w:lineRule="auto"/>
      <w:outlineLvl w:val="1"/>
    </w:pPr>
    <w:rPr>
      <w:rFonts w:ascii="Times New Roman" w:hAnsi="Times New Roman"/>
      <w:bCs/>
      <w:iCs/>
      <w:sz w:val="24"/>
      <w:szCs w:val="28"/>
      <w:lang w:val="en-US"/>
    </w:rPr>
  </w:style>
  <w:style w:type="paragraph" w:styleId="Heading3">
    <w:name w:val="heading 3"/>
    <w:basedOn w:val="Normal"/>
    <w:next w:val="Normal"/>
    <w:link w:val="Heading3Char"/>
    <w:uiPriority w:val="9"/>
    <w:semiHidden/>
    <w:unhideWhenUsed/>
    <w:qFormat/>
    <w:rsid w:val="00C20987"/>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nhideWhenUsed/>
    <w:qFormat/>
    <w:rsid w:val="007B5EE5"/>
    <w:pPr>
      <w:keepNext/>
      <w:spacing w:before="240" w:after="60" w:line="240" w:lineRule="auto"/>
      <w:outlineLvl w:val="3"/>
    </w:pPr>
    <w:rPr>
      <w:b/>
      <w:bCs/>
      <w:sz w:val="28"/>
      <w:szCs w:val="28"/>
      <w:lang w:val="en-US"/>
    </w:rPr>
  </w:style>
  <w:style w:type="paragraph" w:styleId="Heading5">
    <w:name w:val="heading 5"/>
    <w:basedOn w:val="Normal"/>
    <w:next w:val="Normal"/>
    <w:link w:val="Heading5Char"/>
    <w:uiPriority w:val="9"/>
    <w:semiHidden/>
    <w:unhideWhenUsed/>
    <w:qFormat/>
    <w:rsid w:val="00FD755F"/>
    <w:pPr>
      <w:keepNext/>
      <w:keepLines/>
      <w:spacing w:before="40" w:after="0"/>
      <w:outlineLvl w:val="4"/>
    </w:pPr>
    <w:rPr>
      <w:rFonts w:asciiTheme="majorHAnsi" w:eastAsiaTheme="majorEastAsia" w:hAnsiTheme="majorHAnsi" w:cstheme="majorBidi"/>
      <w:color w:val="365F91" w:themeColor="accent1" w:themeShade="BF"/>
    </w:rPr>
  </w:style>
  <w:style w:type="paragraph" w:styleId="Heading7">
    <w:name w:val="heading 7"/>
    <w:basedOn w:val="Normal"/>
    <w:next w:val="Normal"/>
    <w:link w:val="Heading7Char"/>
    <w:semiHidden/>
    <w:unhideWhenUsed/>
    <w:qFormat/>
    <w:rsid w:val="00521FED"/>
    <w:pPr>
      <w:spacing w:before="240" w:after="60" w:line="240" w:lineRule="auto"/>
      <w:outlineLvl w:val="6"/>
    </w:pPr>
    <w:rPr>
      <w:sz w:val="24"/>
      <w:szCs w:val="24"/>
      <w:lang w:val="en-US"/>
    </w:rPr>
  </w:style>
  <w:style w:type="paragraph" w:styleId="Heading8">
    <w:name w:val="heading 8"/>
    <w:basedOn w:val="Normal"/>
    <w:next w:val="Normal"/>
    <w:link w:val="Heading8Char"/>
    <w:semiHidden/>
    <w:unhideWhenUsed/>
    <w:qFormat/>
    <w:rsid w:val="007117E9"/>
    <w:pPr>
      <w:spacing w:before="240" w:after="60" w:line="240" w:lineRule="auto"/>
      <w:outlineLvl w:val="7"/>
    </w:pPr>
    <w:rPr>
      <w:i/>
      <w:i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21FED"/>
    <w:rPr>
      <w:rFonts w:ascii="Arial" w:eastAsia="Times New Roman" w:hAnsi="Arial" w:cs="Arial"/>
      <w:b/>
      <w:bCs/>
      <w:kern w:val="32"/>
      <w:sz w:val="32"/>
      <w:szCs w:val="32"/>
    </w:rPr>
  </w:style>
  <w:style w:type="character" w:customStyle="1" w:styleId="Heading2Char">
    <w:name w:val="Heading 2 Char"/>
    <w:basedOn w:val="DefaultParagraphFont"/>
    <w:link w:val="Heading2"/>
    <w:rsid w:val="00521FED"/>
    <w:rPr>
      <w:rFonts w:ascii="Times New Roman" w:eastAsia="Times New Roman" w:hAnsi="Times New Roman" w:cs="Times New Roman"/>
      <w:bCs/>
      <w:iCs/>
      <w:sz w:val="24"/>
      <w:szCs w:val="28"/>
    </w:rPr>
  </w:style>
  <w:style w:type="paragraph" w:customStyle="1" w:styleId="Default">
    <w:name w:val="Default"/>
    <w:rsid w:val="00521FED"/>
    <w:pPr>
      <w:autoSpaceDE w:val="0"/>
      <w:autoSpaceDN w:val="0"/>
      <w:adjustRightInd w:val="0"/>
      <w:spacing w:after="0" w:line="240" w:lineRule="auto"/>
    </w:pPr>
    <w:rPr>
      <w:rFonts w:ascii="EUAlbertina" w:eastAsia="Times New Roman" w:hAnsi="EUAlbertina" w:cs="EUAlbertina"/>
      <w:color w:val="000000"/>
      <w:sz w:val="24"/>
      <w:szCs w:val="24"/>
    </w:rPr>
  </w:style>
  <w:style w:type="paragraph" w:styleId="Footer">
    <w:name w:val="footer"/>
    <w:basedOn w:val="Normal"/>
    <w:link w:val="FooterChar"/>
    <w:uiPriority w:val="99"/>
    <w:rsid w:val="00521FED"/>
    <w:pPr>
      <w:tabs>
        <w:tab w:val="center" w:pos="4536"/>
        <w:tab w:val="right" w:pos="9072"/>
      </w:tabs>
    </w:pPr>
    <w:rPr>
      <w:lang w:val="x-none"/>
    </w:rPr>
  </w:style>
  <w:style w:type="character" w:customStyle="1" w:styleId="FooterChar">
    <w:name w:val="Footer Char"/>
    <w:basedOn w:val="DefaultParagraphFont"/>
    <w:link w:val="Footer"/>
    <w:uiPriority w:val="99"/>
    <w:rsid w:val="00521FED"/>
    <w:rPr>
      <w:rFonts w:ascii="Calibri" w:eastAsia="Times New Roman" w:hAnsi="Calibri" w:cs="Times New Roman"/>
      <w:lang w:val="x-none"/>
    </w:rPr>
  </w:style>
  <w:style w:type="character" w:styleId="PageNumber">
    <w:name w:val="page number"/>
    <w:unhideWhenUsed/>
    <w:rsid w:val="00521FED"/>
  </w:style>
  <w:style w:type="paragraph" w:styleId="Header">
    <w:name w:val="header"/>
    <w:basedOn w:val="Normal"/>
    <w:link w:val="HeaderChar"/>
    <w:uiPriority w:val="99"/>
    <w:unhideWhenUsed/>
    <w:rsid w:val="00521F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521FED"/>
    <w:rPr>
      <w:rFonts w:ascii="Calibri" w:eastAsia="Times New Roman" w:hAnsi="Calibri" w:cs="Times New Roman"/>
      <w:lang w:val="ro-RO"/>
    </w:rPr>
  </w:style>
  <w:style w:type="character" w:customStyle="1" w:styleId="Heading7Char">
    <w:name w:val="Heading 7 Char"/>
    <w:basedOn w:val="DefaultParagraphFont"/>
    <w:link w:val="Heading7"/>
    <w:semiHidden/>
    <w:rsid w:val="00521FED"/>
    <w:rPr>
      <w:rFonts w:ascii="Calibri" w:eastAsia="Times New Roman" w:hAnsi="Calibri" w:cs="Times New Roman"/>
      <w:sz w:val="24"/>
      <w:szCs w:val="24"/>
    </w:rPr>
  </w:style>
  <w:style w:type="paragraph" w:styleId="ListParagraph">
    <w:name w:val="List Paragraph"/>
    <w:basedOn w:val="Normal"/>
    <w:uiPriority w:val="34"/>
    <w:qFormat/>
    <w:rsid w:val="008A72E9"/>
    <w:pPr>
      <w:ind w:left="720"/>
      <w:contextualSpacing/>
    </w:pPr>
  </w:style>
  <w:style w:type="character" w:customStyle="1" w:styleId="Heading8Char">
    <w:name w:val="Heading 8 Char"/>
    <w:basedOn w:val="DefaultParagraphFont"/>
    <w:link w:val="Heading8"/>
    <w:semiHidden/>
    <w:rsid w:val="007117E9"/>
    <w:rPr>
      <w:rFonts w:ascii="Calibri" w:eastAsia="Times New Roman" w:hAnsi="Calibri" w:cs="Times New Roman"/>
      <w:i/>
      <w:iCs/>
      <w:sz w:val="24"/>
      <w:szCs w:val="24"/>
    </w:rPr>
  </w:style>
  <w:style w:type="character" w:customStyle="1" w:styleId="Heading4Char">
    <w:name w:val="Heading 4 Char"/>
    <w:basedOn w:val="DefaultParagraphFont"/>
    <w:link w:val="Heading4"/>
    <w:rsid w:val="007B5EE5"/>
    <w:rPr>
      <w:rFonts w:ascii="Calibri" w:eastAsia="Times New Roman" w:hAnsi="Calibri" w:cs="Times New Roman"/>
      <w:b/>
      <w:bCs/>
      <w:sz w:val="28"/>
      <w:szCs w:val="28"/>
    </w:rPr>
  </w:style>
  <w:style w:type="paragraph" w:styleId="BodyTextIndent">
    <w:name w:val="Body Text Indent"/>
    <w:basedOn w:val="Normal"/>
    <w:link w:val="BodyTextIndentChar"/>
    <w:rsid w:val="00FD755F"/>
    <w:pPr>
      <w:spacing w:after="0" w:line="240" w:lineRule="auto"/>
      <w:ind w:left="7200"/>
      <w:jc w:val="center"/>
    </w:pPr>
    <w:rPr>
      <w:rFonts w:ascii="Times New Roman" w:hAnsi="Times New Roman"/>
      <w:sz w:val="24"/>
      <w:szCs w:val="20"/>
    </w:rPr>
  </w:style>
  <w:style w:type="character" w:customStyle="1" w:styleId="BodyTextIndentChar">
    <w:name w:val="Body Text Indent Char"/>
    <w:basedOn w:val="DefaultParagraphFont"/>
    <w:link w:val="BodyTextIndent"/>
    <w:rsid w:val="00FD755F"/>
    <w:rPr>
      <w:rFonts w:ascii="Times New Roman" w:eastAsia="Times New Roman" w:hAnsi="Times New Roman" w:cs="Times New Roman"/>
      <w:sz w:val="24"/>
      <w:szCs w:val="20"/>
      <w:lang w:val="ro-RO"/>
    </w:rPr>
  </w:style>
  <w:style w:type="character" w:customStyle="1" w:styleId="Heading5Char">
    <w:name w:val="Heading 5 Char"/>
    <w:basedOn w:val="DefaultParagraphFont"/>
    <w:link w:val="Heading5"/>
    <w:uiPriority w:val="9"/>
    <w:semiHidden/>
    <w:rsid w:val="00FD755F"/>
    <w:rPr>
      <w:rFonts w:asciiTheme="majorHAnsi" w:eastAsiaTheme="majorEastAsia" w:hAnsiTheme="majorHAnsi" w:cstheme="majorBidi"/>
      <w:color w:val="365F91" w:themeColor="accent1" w:themeShade="BF"/>
      <w:lang w:val="ro-RO"/>
    </w:rPr>
  </w:style>
  <w:style w:type="paragraph" w:styleId="BodyTextIndent3">
    <w:name w:val="Body Text Indent 3"/>
    <w:basedOn w:val="Normal"/>
    <w:link w:val="BodyTextIndent3Char"/>
    <w:uiPriority w:val="99"/>
    <w:semiHidden/>
    <w:unhideWhenUsed/>
    <w:rsid w:val="00FD755F"/>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FD755F"/>
    <w:rPr>
      <w:rFonts w:ascii="Calibri" w:eastAsia="Times New Roman" w:hAnsi="Calibri" w:cs="Times New Roman"/>
      <w:sz w:val="16"/>
      <w:szCs w:val="16"/>
      <w:lang w:val="ro-RO"/>
    </w:rPr>
  </w:style>
  <w:style w:type="paragraph" w:styleId="BodyText3">
    <w:name w:val="Body Text 3"/>
    <w:basedOn w:val="Normal"/>
    <w:link w:val="BodyText3Char"/>
    <w:uiPriority w:val="99"/>
    <w:semiHidden/>
    <w:unhideWhenUsed/>
    <w:rsid w:val="001816AF"/>
    <w:pPr>
      <w:spacing w:after="120"/>
    </w:pPr>
    <w:rPr>
      <w:sz w:val="16"/>
      <w:szCs w:val="16"/>
    </w:rPr>
  </w:style>
  <w:style w:type="character" w:customStyle="1" w:styleId="BodyText3Char">
    <w:name w:val="Body Text 3 Char"/>
    <w:basedOn w:val="DefaultParagraphFont"/>
    <w:link w:val="BodyText3"/>
    <w:uiPriority w:val="99"/>
    <w:semiHidden/>
    <w:rsid w:val="001816AF"/>
    <w:rPr>
      <w:rFonts w:ascii="Calibri" w:eastAsia="Times New Roman" w:hAnsi="Calibri" w:cs="Times New Roman"/>
      <w:sz w:val="16"/>
      <w:szCs w:val="16"/>
      <w:lang w:val="ro-RO"/>
    </w:rPr>
  </w:style>
  <w:style w:type="character" w:customStyle="1" w:styleId="Heading3Char">
    <w:name w:val="Heading 3 Char"/>
    <w:basedOn w:val="DefaultParagraphFont"/>
    <w:link w:val="Heading3"/>
    <w:uiPriority w:val="9"/>
    <w:semiHidden/>
    <w:rsid w:val="00C20987"/>
    <w:rPr>
      <w:rFonts w:asciiTheme="majorHAnsi" w:eastAsiaTheme="majorEastAsia" w:hAnsiTheme="majorHAnsi" w:cstheme="majorBidi"/>
      <w:color w:val="243F60" w:themeColor="accent1" w:themeShade="7F"/>
      <w:sz w:val="24"/>
      <w:szCs w:val="24"/>
      <w:lang w:val="ro-RO"/>
    </w:rPr>
  </w:style>
  <w:style w:type="character" w:styleId="Hyperlink">
    <w:name w:val="Hyperlink"/>
    <w:rsid w:val="00C20987"/>
    <w:rPr>
      <w:color w:val="0000FF"/>
      <w:u w:val="single"/>
    </w:rPr>
  </w:style>
  <w:style w:type="character" w:styleId="Strong">
    <w:name w:val="Strong"/>
    <w:qFormat/>
    <w:rsid w:val="00C20987"/>
    <w:rPr>
      <w:b/>
      <w:bCs/>
    </w:rPr>
  </w:style>
  <w:style w:type="paragraph" w:styleId="NormalWeb">
    <w:name w:val="Normal (Web)"/>
    <w:basedOn w:val="Normal"/>
    <w:rsid w:val="00C20987"/>
    <w:pPr>
      <w:spacing w:before="100" w:beforeAutospacing="1" w:after="100" w:afterAutospacing="1" w:line="240" w:lineRule="auto"/>
    </w:pPr>
    <w:rPr>
      <w:rFonts w:ascii="Arial Unicode MS" w:eastAsia="Arial Unicode MS" w:hAnsi="Arial Unicode MS" w:cs="Arial Unicode MS" w:hint="eastAsia"/>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9</Pages>
  <Words>2708</Words>
  <Characters>15710</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Ecaterina HOFFMANN</dc:creator>
  <cp:lastModifiedBy>Mihai RAMNICEANU</cp:lastModifiedBy>
  <cp:revision>4</cp:revision>
  <cp:lastPrinted>2016-10-20T13:42:00Z</cp:lastPrinted>
  <dcterms:created xsi:type="dcterms:W3CDTF">2016-10-20T13:40:00Z</dcterms:created>
  <dcterms:modified xsi:type="dcterms:W3CDTF">2016-10-20T13:46:00Z</dcterms:modified>
</cp:coreProperties>
</file>