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2AA" w:rsidRPr="00835654" w:rsidRDefault="003C72AA" w:rsidP="00B77D52">
      <w:pPr>
        <w:spacing w:after="0" w:line="276" w:lineRule="auto"/>
        <w:jc w:val="both"/>
        <w:rPr>
          <w:rFonts w:ascii="Times New Roman" w:hAnsi="Times New Roman" w:cs="Times New Roman"/>
          <w:b/>
          <w:bCs/>
          <w:i/>
          <w:iCs/>
          <w:sz w:val="24"/>
          <w:szCs w:val="24"/>
          <w:lang w:val="sv-SE"/>
        </w:rPr>
      </w:pPr>
      <w:r w:rsidRPr="00835654">
        <w:rPr>
          <w:rFonts w:ascii="Times New Roman" w:hAnsi="Times New Roman" w:cs="Times New Roman"/>
          <w:b/>
          <w:bCs/>
          <w:i/>
          <w:iCs/>
          <w:sz w:val="24"/>
          <w:szCs w:val="24"/>
          <w:lang w:val="sv-SE"/>
        </w:rPr>
        <w:t xml:space="preserve">  </w:t>
      </w:r>
    </w:p>
    <w:p w:rsidR="003C72AA" w:rsidRPr="00835654" w:rsidRDefault="003C72AA" w:rsidP="00B77D52">
      <w:pPr>
        <w:spacing w:after="0" w:line="276" w:lineRule="auto"/>
        <w:jc w:val="both"/>
        <w:rPr>
          <w:rFonts w:ascii="Times New Roman" w:hAnsi="Times New Roman" w:cs="Times New Roman"/>
          <w:b/>
          <w:bCs/>
          <w:i/>
          <w:iCs/>
          <w:sz w:val="24"/>
          <w:szCs w:val="24"/>
          <w:lang w:val="sv-SE"/>
        </w:rPr>
      </w:pPr>
    </w:p>
    <w:p w:rsidR="003C72AA" w:rsidRPr="00835654" w:rsidRDefault="003C72AA" w:rsidP="00B77D52">
      <w:pPr>
        <w:spacing w:after="0" w:line="276" w:lineRule="auto"/>
        <w:jc w:val="both"/>
        <w:rPr>
          <w:rFonts w:ascii="Times New Roman" w:hAnsi="Times New Roman" w:cs="Times New Roman"/>
          <w:b/>
          <w:bCs/>
          <w:i/>
          <w:iCs/>
          <w:sz w:val="24"/>
          <w:szCs w:val="24"/>
          <w:lang w:val="sv-SE"/>
        </w:rPr>
      </w:pPr>
    </w:p>
    <w:p w:rsidR="003C72AA" w:rsidRPr="00835654" w:rsidRDefault="003C72AA" w:rsidP="00B77D52">
      <w:pPr>
        <w:spacing w:after="0" w:line="276" w:lineRule="auto"/>
        <w:jc w:val="both"/>
        <w:rPr>
          <w:rFonts w:ascii="Times New Roman" w:hAnsi="Times New Roman" w:cs="Times New Roman"/>
          <w:b/>
          <w:bCs/>
          <w:i/>
          <w:iCs/>
          <w:sz w:val="24"/>
          <w:szCs w:val="24"/>
          <w:lang w:val="sv-SE"/>
        </w:rPr>
      </w:pPr>
    </w:p>
    <w:p w:rsidR="003C72AA" w:rsidRPr="00835654" w:rsidRDefault="003C72AA" w:rsidP="00B77D52">
      <w:pPr>
        <w:spacing w:after="0" w:line="276" w:lineRule="auto"/>
        <w:jc w:val="both"/>
        <w:rPr>
          <w:rFonts w:ascii="Times New Roman" w:hAnsi="Times New Roman" w:cs="Times New Roman"/>
          <w:b/>
          <w:bCs/>
          <w:i/>
          <w:iCs/>
          <w:sz w:val="24"/>
          <w:szCs w:val="24"/>
          <w:lang w:val="sv-SE"/>
        </w:rPr>
      </w:pPr>
    </w:p>
    <w:p w:rsidR="003C72AA" w:rsidRPr="00835654" w:rsidRDefault="003C72AA" w:rsidP="00B77D52">
      <w:pPr>
        <w:spacing w:after="0" w:line="276" w:lineRule="auto"/>
        <w:jc w:val="both"/>
        <w:rPr>
          <w:rFonts w:ascii="Times New Roman" w:hAnsi="Times New Roman" w:cs="Times New Roman"/>
          <w:b/>
          <w:bCs/>
          <w:i/>
          <w:iCs/>
          <w:sz w:val="24"/>
          <w:szCs w:val="24"/>
          <w:lang w:val="sv-SE"/>
        </w:rPr>
      </w:pPr>
    </w:p>
    <w:p w:rsidR="003C72AA" w:rsidRPr="00835654" w:rsidRDefault="003C72AA" w:rsidP="00B77D52">
      <w:pPr>
        <w:spacing w:after="0" w:line="276" w:lineRule="auto"/>
        <w:jc w:val="both"/>
        <w:rPr>
          <w:rFonts w:ascii="Times New Roman" w:hAnsi="Times New Roman" w:cs="Times New Roman"/>
          <w:b/>
          <w:bCs/>
          <w:i/>
          <w:iCs/>
          <w:sz w:val="24"/>
          <w:szCs w:val="24"/>
          <w:lang w:val="sv-SE"/>
        </w:rPr>
      </w:pPr>
    </w:p>
    <w:p w:rsidR="003C72AA" w:rsidRPr="00835654" w:rsidRDefault="003C72AA" w:rsidP="00B77D52">
      <w:pPr>
        <w:spacing w:after="0"/>
        <w:jc w:val="center"/>
        <w:rPr>
          <w:rFonts w:ascii="Times New Roman" w:hAnsi="Times New Roman" w:cs="Times New Roman"/>
          <w:b/>
          <w:bCs/>
          <w:sz w:val="24"/>
          <w:szCs w:val="24"/>
        </w:rPr>
      </w:pPr>
      <w:r w:rsidRPr="00835654">
        <w:rPr>
          <w:rFonts w:ascii="Times New Roman" w:hAnsi="Times New Roman" w:cs="Times New Roman"/>
          <w:b/>
          <w:bCs/>
          <w:sz w:val="24"/>
          <w:szCs w:val="24"/>
        </w:rPr>
        <w:t>ORDIN</w:t>
      </w:r>
    </w:p>
    <w:p w:rsidR="003C72AA" w:rsidRPr="00835654" w:rsidRDefault="003C72AA" w:rsidP="00B77D52">
      <w:pPr>
        <w:spacing w:after="0"/>
        <w:jc w:val="center"/>
        <w:rPr>
          <w:rFonts w:ascii="Times New Roman" w:hAnsi="Times New Roman" w:cs="Times New Roman"/>
          <w:b/>
          <w:bCs/>
          <w:sz w:val="24"/>
          <w:szCs w:val="24"/>
        </w:rPr>
      </w:pPr>
    </w:p>
    <w:p w:rsidR="003C72AA" w:rsidRPr="00835654" w:rsidRDefault="003C72AA" w:rsidP="00B77D52">
      <w:pPr>
        <w:spacing w:after="0"/>
        <w:jc w:val="center"/>
        <w:rPr>
          <w:rFonts w:ascii="Times New Roman" w:hAnsi="Times New Roman" w:cs="Times New Roman"/>
          <w:b/>
          <w:bCs/>
          <w:sz w:val="24"/>
          <w:szCs w:val="24"/>
        </w:rPr>
      </w:pPr>
      <w:r w:rsidRPr="00835654">
        <w:rPr>
          <w:rFonts w:ascii="Times New Roman" w:hAnsi="Times New Roman" w:cs="Times New Roman"/>
          <w:b/>
          <w:bCs/>
          <w:sz w:val="24"/>
          <w:szCs w:val="24"/>
        </w:rPr>
        <w:t>privind aprobarea Regulamentului pentru organizarea și desfășurarea</w:t>
      </w:r>
    </w:p>
    <w:p w:rsidR="003C72AA" w:rsidRPr="00835654" w:rsidRDefault="003C72AA" w:rsidP="00B77D52">
      <w:pPr>
        <w:spacing w:after="0"/>
        <w:jc w:val="center"/>
        <w:rPr>
          <w:rFonts w:ascii="Times New Roman" w:hAnsi="Times New Roman" w:cs="Times New Roman"/>
          <w:b/>
          <w:bCs/>
          <w:sz w:val="24"/>
          <w:szCs w:val="24"/>
        </w:rPr>
      </w:pPr>
      <w:r w:rsidRPr="00835654">
        <w:rPr>
          <w:rFonts w:ascii="Times New Roman" w:hAnsi="Times New Roman" w:cs="Times New Roman"/>
          <w:b/>
          <w:bCs/>
          <w:sz w:val="24"/>
          <w:szCs w:val="24"/>
        </w:rPr>
        <w:t>activității de investigare în domeniul energiei privind funcționarea pieței angro de energie</w:t>
      </w:r>
    </w:p>
    <w:p w:rsidR="003C72AA" w:rsidRPr="00835654" w:rsidRDefault="003C72AA" w:rsidP="00B77D52">
      <w:pPr>
        <w:spacing w:after="0"/>
        <w:jc w:val="center"/>
        <w:rPr>
          <w:rFonts w:ascii="Times New Roman" w:hAnsi="Times New Roman" w:cs="Times New Roman"/>
          <w:sz w:val="24"/>
          <w:szCs w:val="24"/>
        </w:rPr>
      </w:pPr>
    </w:p>
    <w:p w:rsidR="003C72AA" w:rsidRPr="00835654" w:rsidRDefault="003C72AA" w:rsidP="00B77D52">
      <w:pPr>
        <w:spacing w:after="0"/>
        <w:jc w:val="center"/>
        <w:rPr>
          <w:rFonts w:ascii="Times New Roman" w:hAnsi="Times New Roman" w:cs="Times New Roman"/>
          <w:sz w:val="24"/>
          <w:szCs w:val="24"/>
        </w:rPr>
      </w:pPr>
    </w:p>
    <w:p w:rsidR="003C72AA" w:rsidRPr="00835654" w:rsidRDefault="003C72AA" w:rsidP="00B77D52">
      <w:pPr>
        <w:spacing w:after="0"/>
        <w:jc w:val="center"/>
        <w:rPr>
          <w:rFonts w:ascii="Times New Roman" w:hAnsi="Times New Roman" w:cs="Times New Roman"/>
          <w:sz w:val="24"/>
          <w:szCs w:val="24"/>
        </w:rPr>
      </w:pP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 xml:space="preserve">Având în vedere prevederile art. 90 și art. 189 din Legea energiei electrice și a gazelor naturale nr. 123/2012, cu modificările și completările ulterioare, prevederile art. 9 alin. (1) lit. o), y) și z) și art. 10 alin. (1) lit. b) și alin. (6) lit. d) si art. 11 alin. (5) din Ordonanța de urgență a Guvernului nr. 33/2007 privind organizarea și funcționarea Autorității Naționale de Reglementare în Domeniul Energiei, aprobată cu modificări și completări prin Legea nr. 160/2012 și prevederile art. 13 alin. (1) paragrafului 2 al Regulamentului (UE) nr. 1227/2011 al Parlamentului European și al Consiliului din 25 octombrie 2011 privind integritatea și transparența pieței angro de energie, </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în temeiul prevederilor art. 5 alin. (1) lit. f) din Ordonanța de urgență a Guvernului nr. 33/2007 privind organizarea și funcționarea Autorității Naționale de Reglementare în Domeniul Energiei, aprobată cu modificări și completări prin Legea nr. 160/2012,</w:t>
      </w:r>
    </w:p>
    <w:p w:rsidR="003C72AA" w:rsidRPr="00835654" w:rsidRDefault="003C72AA" w:rsidP="00B77D52">
      <w:pPr>
        <w:spacing w:after="0"/>
        <w:jc w:val="both"/>
        <w:rPr>
          <w:rFonts w:ascii="Times New Roman" w:hAnsi="Times New Roman" w:cs="Times New Roman"/>
          <w:sz w:val="24"/>
          <w:szCs w:val="24"/>
        </w:rPr>
      </w:pPr>
      <w:r w:rsidRPr="00835654">
        <w:rPr>
          <w:rFonts w:ascii="Times New Roman" w:hAnsi="Times New Roman" w:cs="Times New Roman"/>
          <w:sz w:val="24"/>
          <w:szCs w:val="24"/>
        </w:rPr>
        <w:tab/>
      </w:r>
      <w:r w:rsidRPr="00835654">
        <w:rPr>
          <w:rFonts w:ascii="Times New Roman" w:hAnsi="Times New Roman" w:cs="Times New Roman"/>
          <w:b/>
          <w:bCs/>
          <w:sz w:val="24"/>
          <w:szCs w:val="24"/>
        </w:rPr>
        <w:t xml:space="preserve">Președintele Autorității Naționale de reglementare în Domeniul Energiei  </w:t>
      </w:r>
      <w:r w:rsidRPr="00835654">
        <w:rPr>
          <w:rFonts w:ascii="Times New Roman" w:hAnsi="Times New Roman" w:cs="Times New Roman"/>
          <w:sz w:val="24"/>
          <w:szCs w:val="24"/>
        </w:rPr>
        <w:t>emite următorul ordin:</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1.</w:t>
      </w:r>
      <w:r w:rsidRPr="00835654">
        <w:rPr>
          <w:rFonts w:ascii="Times New Roman" w:hAnsi="Times New Roman" w:cs="Times New Roman"/>
          <w:sz w:val="24"/>
          <w:szCs w:val="24"/>
        </w:rPr>
        <w:t xml:space="preserve"> – Se aprobă Regulamentul privind organizarea și desfășurarea activității de investigare privind funcționarea pieței angro de energie prevăzut în anexa care face parte integrantă din prezentul ordin.</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Art. 2. – </w:t>
      </w:r>
      <w:r w:rsidRPr="00835654">
        <w:rPr>
          <w:rFonts w:ascii="Times New Roman" w:hAnsi="Times New Roman" w:cs="Times New Roman"/>
          <w:sz w:val="24"/>
          <w:szCs w:val="24"/>
        </w:rPr>
        <w:t xml:space="preserve">Structurile organizatorice din cadrul Autorității Naționale de Reglementare în Domeniul Energiei, denumită în continuare </w:t>
      </w:r>
      <w:r w:rsidRPr="00835654">
        <w:rPr>
          <w:rFonts w:ascii="Times New Roman" w:hAnsi="Times New Roman" w:cs="Times New Roman"/>
          <w:i/>
          <w:iCs/>
          <w:sz w:val="24"/>
          <w:szCs w:val="24"/>
        </w:rPr>
        <w:t xml:space="preserve">ANRE, </w:t>
      </w:r>
      <w:r w:rsidRPr="00835654">
        <w:rPr>
          <w:rFonts w:ascii="Times New Roman" w:hAnsi="Times New Roman" w:cs="Times New Roman"/>
          <w:sz w:val="24"/>
          <w:szCs w:val="24"/>
        </w:rPr>
        <w:t>urmăresc respectarea prevederilor prezentului ordin.</w:t>
      </w:r>
    </w:p>
    <w:p w:rsidR="003C72AA" w:rsidRPr="00835654" w:rsidRDefault="003C72AA" w:rsidP="00B77D52">
      <w:pPr>
        <w:spacing w:after="0"/>
        <w:ind w:firstLine="708"/>
        <w:jc w:val="both"/>
        <w:rPr>
          <w:rFonts w:ascii="Times New Roman" w:hAnsi="Times New Roman" w:cs="Times New Roman"/>
          <w:b/>
          <w:bCs/>
          <w:sz w:val="24"/>
          <w:szCs w:val="24"/>
        </w:rPr>
      </w:pPr>
      <w:r w:rsidRPr="00835654">
        <w:rPr>
          <w:rFonts w:ascii="Times New Roman" w:hAnsi="Times New Roman" w:cs="Times New Roman"/>
          <w:b/>
          <w:bCs/>
          <w:sz w:val="24"/>
          <w:szCs w:val="24"/>
        </w:rPr>
        <w:t xml:space="preserve">Art. 3. </w:t>
      </w:r>
      <w:r w:rsidRPr="00835654">
        <w:rPr>
          <w:rFonts w:ascii="Times New Roman" w:hAnsi="Times New Roman" w:cs="Times New Roman"/>
          <w:sz w:val="24"/>
          <w:szCs w:val="24"/>
        </w:rPr>
        <w:t>– Prezentul</w:t>
      </w:r>
      <w:r w:rsidRPr="00835654">
        <w:rPr>
          <w:rFonts w:ascii="Times New Roman" w:hAnsi="Times New Roman" w:cs="Times New Roman"/>
          <w:b/>
          <w:bCs/>
          <w:sz w:val="24"/>
          <w:szCs w:val="24"/>
        </w:rPr>
        <w:t xml:space="preserve">  </w:t>
      </w:r>
      <w:r w:rsidRPr="00835654">
        <w:rPr>
          <w:rFonts w:ascii="Times New Roman" w:hAnsi="Times New Roman" w:cs="Times New Roman"/>
          <w:sz w:val="24"/>
          <w:szCs w:val="24"/>
        </w:rPr>
        <w:t>ordin se publică în Monitorul Oficial al României, Partea I</w:t>
      </w:r>
      <w:r w:rsidRPr="00835654">
        <w:rPr>
          <w:rFonts w:ascii="Times New Roman" w:hAnsi="Times New Roman" w:cs="Times New Roman"/>
          <w:b/>
          <w:bCs/>
          <w:sz w:val="24"/>
          <w:szCs w:val="24"/>
        </w:rPr>
        <w:t>.</w:t>
      </w:r>
    </w:p>
    <w:p w:rsidR="003C72AA" w:rsidRPr="00835654" w:rsidRDefault="003C72AA" w:rsidP="00B77D52">
      <w:pPr>
        <w:spacing w:after="0"/>
        <w:ind w:firstLine="708"/>
        <w:jc w:val="both"/>
        <w:rPr>
          <w:rFonts w:ascii="Times New Roman" w:hAnsi="Times New Roman" w:cs="Times New Roman"/>
          <w:b/>
          <w:bCs/>
          <w:sz w:val="24"/>
          <w:szCs w:val="24"/>
        </w:rPr>
      </w:pP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Președintele Autorității Naționale de Reglementare în Domeniul Energiei</w:t>
      </w:r>
    </w:p>
    <w:p w:rsidR="003C72AA" w:rsidRPr="00835654" w:rsidRDefault="003C72AA" w:rsidP="00B77D52">
      <w:pPr>
        <w:spacing w:after="0"/>
        <w:ind w:firstLine="708"/>
        <w:jc w:val="both"/>
        <w:rPr>
          <w:rFonts w:ascii="Times New Roman" w:hAnsi="Times New Roman" w:cs="Times New Roman"/>
          <w:sz w:val="24"/>
          <w:szCs w:val="24"/>
        </w:rPr>
      </w:pPr>
    </w:p>
    <w:p w:rsidR="003C72AA" w:rsidRDefault="003C72AA" w:rsidP="00B77D52">
      <w:pPr>
        <w:spacing w:after="0"/>
        <w:ind w:firstLine="708"/>
        <w:jc w:val="both"/>
        <w:rPr>
          <w:rFonts w:ascii="Times New Roman" w:hAnsi="Times New Roman" w:cs="Times New Roman"/>
          <w:sz w:val="24"/>
          <w:szCs w:val="24"/>
        </w:rPr>
      </w:pPr>
    </w:p>
    <w:p w:rsidR="00835654" w:rsidRDefault="00835654" w:rsidP="00B77D52">
      <w:pPr>
        <w:spacing w:after="0"/>
        <w:ind w:firstLine="708"/>
        <w:jc w:val="both"/>
        <w:rPr>
          <w:rFonts w:ascii="Times New Roman" w:hAnsi="Times New Roman" w:cs="Times New Roman"/>
          <w:sz w:val="24"/>
          <w:szCs w:val="24"/>
        </w:rPr>
      </w:pPr>
    </w:p>
    <w:p w:rsidR="00835654" w:rsidRPr="00835654" w:rsidRDefault="00835654" w:rsidP="00B77D52">
      <w:pPr>
        <w:spacing w:after="0"/>
        <w:ind w:firstLine="708"/>
        <w:jc w:val="both"/>
        <w:rPr>
          <w:rFonts w:ascii="Times New Roman" w:hAnsi="Times New Roman" w:cs="Times New Roman"/>
          <w:sz w:val="24"/>
          <w:szCs w:val="24"/>
        </w:rPr>
      </w:pPr>
    </w:p>
    <w:p w:rsidR="003C72AA" w:rsidRPr="00835654" w:rsidRDefault="003C72AA" w:rsidP="00A560EA">
      <w:pPr>
        <w:spacing w:after="0"/>
        <w:ind w:firstLine="708"/>
        <w:jc w:val="center"/>
        <w:rPr>
          <w:rFonts w:ascii="Times New Roman" w:hAnsi="Times New Roman" w:cs="Times New Roman"/>
          <w:b/>
          <w:bCs/>
          <w:sz w:val="24"/>
          <w:szCs w:val="24"/>
        </w:rPr>
      </w:pPr>
      <w:r w:rsidRPr="00835654">
        <w:rPr>
          <w:rFonts w:ascii="Times New Roman" w:hAnsi="Times New Roman" w:cs="Times New Roman"/>
          <w:b/>
          <w:bCs/>
          <w:sz w:val="24"/>
          <w:szCs w:val="24"/>
        </w:rPr>
        <w:t>NICULAE HAVRILEȚ</w:t>
      </w:r>
    </w:p>
    <w:p w:rsidR="003C72AA" w:rsidRPr="00835654" w:rsidRDefault="003C72AA" w:rsidP="00B77D52">
      <w:pPr>
        <w:spacing w:after="0"/>
        <w:ind w:firstLine="708"/>
        <w:jc w:val="both"/>
        <w:rPr>
          <w:rFonts w:ascii="Times New Roman" w:hAnsi="Times New Roman" w:cs="Times New Roman"/>
          <w:sz w:val="24"/>
          <w:szCs w:val="24"/>
        </w:rPr>
      </w:pPr>
    </w:p>
    <w:p w:rsidR="003C72AA" w:rsidRPr="00835654" w:rsidRDefault="003C72AA" w:rsidP="00B77D52">
      <w:pPr>
        <w:spacing w:after="0"/>
        <w:ind w:firstLine="708"/>
        <w:jc w:val="both"/>
        <w:rPr>
          <w:rFonts w:ascii="Times New Roman" w:hAnsi="Times New Roman" w:cs="Times New Roman"/>
          <w:sz w:val="24"/>
          <w:szCs w:val="24"/>
        </w:rPr>
      </w:pPr>
    </w:p>
    <w:p w:rsidR="003C72AA" w:rsidRPr="00835654" w:rsidRDefault="003C72AA" w:rsidP="00B77D52">
      <w:pPr>
        <w:spacing w:after="0"/>
        <w:ind w:firstLine="708"/>
        <w:jc w:val="both"/>
        <w:rPr>
          <w:rFonts w:ascii="Times New Roman" w:hAnsi="Times New Roman" w:cs="Times New Roman"/>
          <w:sz w:val="24"/>
          <w:szCs w:val="24"/>
        </w:rPr>
      </w:pPr>
    </w:p>
    <w:p w:rsidR="003C72AA" w:rsidRPr="00835654" w:rsidRDefault="003C72AA" w:rsidP="00B77D52">
      <w:pPr>
        <w:spacing w:after="0"/>
        <w:ind w:firstLine="708"/>
        <w:jc w:val="both"/>
        <w:rPr>
          <w:rFonts w:ascii="Times New Roman" w:hAnsi="Times New Roman" w:cs="Times New Roman"/>
          <w:sz w:val="24"/>
          <w:szCs w:val="24"/>
        </w:rPr>
      </w:pPr>
    </w:p>
    <w:p w:rsidR="00835654" w:rsidRDefault="00835654" w:rsidP="004A6A34">
      <w:pPr>
        <w:spacing w:after="0"/>
        <w:ind w:left="7080" w:firstLine="708"/>
        <w:jc w:val="both"/>
        <w:rPr>
          <w:rFonts w:ascii="Times New Roman" w:hAnsi="Times New Roman" w:cs="Times New Roman"/>
          <w:b/>
          <w:bCs/>
          <w:sz w:val="24"/>
          <w:szCs w:val="24"/>
        </w:rPr>
      </w:pPr>
    </w:p>
    <w:p w:rsidR="00835654" w:rsidRDefault="00835654" w:rsidP="004A6A34">
      <w:pPr>
        <w:spacing w:after="0"/>
        <w:ind w:left="7080" w:firstLine="708"/>
        <w:jc w:val="both"/>
        <w:rPr>
          <w:rFonts w:ascii="Times New Roman" w:hAnsi="Times New Roman" w:cs="Times New Roman"/>
          <w:b/>
          <w:bCs/>
          <w:sz w:val="24"/>
          <w:szCs w:val="24"/>
        </w:rPr>
      </w:pPr>
    </w:p>
    <w:p w:rsidR="003C72AA" w:rsidRPr="00835654" w:rsidRDefault="003C72AA" w:rsidP="004A6A34">
      <w:pPr>
        <w:spacing w:after="0"/>
        <w:ind w:left="7080" w:firstLine="708"/>
        <w:jc w:val="both"/>
        <w:rPr>
          <w:rFonts w:ascii="Times New Roman" w:hAnsi="Times New Roman" w:cs="Times New Roman"/>
          <w:b/>
          <w:bCs/>
          <w:sz w:val="24"/>
          <w:szCs w:val="24"/>
        </w:rPr>
      </w:pPr>
      <w:r w:rsidRPr="00835654">
        <w:rPr>
          <w:rFonts w:ascii="Times New Roman" w:hAnsi="Times New Roman" w:cs="Times New Roman"/>
          <w:b/>
          <w:bCs/>
          <w:sz w:val="24"/>
          <w:szCs w:val="24"/>
        </w:rPr>
        <w:t>ANEXA</w:t>
      </w:r>
    </w:p>
    <w:p w:rsidR="003C72AA" w:rsidRPr="00835654" w:rsidRDefault="003C72AA" w:rsidP="004A6A34">
      <w:pPr>
        <w:spacing w:after="0"/>
        <w:ind w:left="7080" w:firstLine="708"/>
        <w:jc w:val="both"/>
        <w:rPr>
          <w:rFonts w:ascii="Times New Roman" w:hAnsi="Times New Roman" w:cs="Times New Roman"/>
          <w:sz w:val="24"/>
          <w:szCs w:val="24"/>
        </w:rPr>
      </w:pPr>
    </w:p>
    <w:p w:rsidR="003C72AA" w:rsidRPr="00835654" w:rsidRDefault="003C72AA" w:rsidP="00B77D52">
      <w:pPr>
        <w:spacing w:after="0"/>
        <w:ind w:firstLine="708"/>
        <w:jc w:val="both"/>
        <w:rPr>
          <w:rFonts w:ascii="Times New Roman" w:hAnsi="Times New Roman" w:cs="Times New Roman"/>
          <w:sz w:val="24"/>
          <w:szCs w:val="24"/>
        </w:rPr>
      </w:pPr>
    </w:p>
    <w:p w:rsidR="003C72AA" w:rsidRPr="00835654" w:rsidRDefault="003C72AA" w:rsidP="00B77D52">
      <w:pPr>
        <w:spacing w:after="0"/>
        <w:ind w:firstLine="708"/>
        <w:jc w:val="center"/>
        <w:rPr>
          <w:rFonts w:ascii="Times New Roman" w:hAnsi="Times New Roman" w:cs="Times New Roman"/>
          <w:b/>
          <w:bCs/>
          <w:sz w:val="24"/>
          <w:szCs w:val="24"/>
        </w:rPr>
      </w:pPr>
      <w:r w:rsidRPr="00835654">
        <w:rPr>
          <w:rFonts w:ascii="Times New Roman" w:hAnsi="Times New Roman" w:cs="Times New Roman"/>
          <w:b/>
          <w:bCs/>
          <w:sz w:val="24"/>
          <w:szCs w:val="24"/>
        </w:rPr>
        <w:t>REGULAMENT</w:t>
      </w:r>
    </w:p>
    <w:p w:rsidR="003C72AA" w:rsidRPr="00835654" w:rsidRDefault="003C72AA" w:rsidP="00716995">
      <w:pPr>
        <w:spacing w:after="0"/>
        <w:jc w:val="center"/>
        <w:rPr>
          <w:rFonts w:ascii="Times New Roman" w:hAnsi="Times New Roman" w:cs="Times New Roman"/>
          <w:b/>
          <w:bCs/>
          <w:sz w:val="24"/>
          <w:szCs w:val="24"/>
        </w:rPr>
      </w:pPr>
      <w:r w:rsidRPr="00835654">
        <w:rPr>
          <w:rFonts w:ascii="Times New Roman" w:hAnsi="Times New Roman" w:cs="Times New Roman"/>
          <w:b/>
          <w:bCs/>
          <w:sz w:val="24"/>
          <w:szCs w:val="24"/>
        </w:rPr>
        <w:t>pentru organizarea și desfășurarea activității de investigare în domeniul energiei privind funcționarea pieței angro de energie</w:t>
      </w:r>
    </w:p>
    <w:p w:rsidR="003C72AA" w:rsidRPr="00835654" w:rsidRDefault="003C72AA" w:rsidP="00B77D52">
      <w:pPr>
        <w:spacing w:after="0"/>
        <w:ind w:firstLine="708"/>
        <w:jc w:val="center"/>
        <w:rPr>
          <w:rFonts w:ascii="Times New Roman" w:hAnsi="Times New Roman" w:cs="Times New Roman"/>
          <w:b/>
          <w:bCs/>
          <w:sz w:val="24"/>
          <w:szCs w:val="24"/>
        </w:rPr>
      </w:pPr>
    </w:p>
    <w:p w:rsidR="003C72AA" w:rsidRPr="00835654" w:rsidRDefault="003C72AA" w:rsidP="00B77D52">
      <w:pPr>
        <w:spacing w:after="0"/>
        <w:ind w:firstLine="708"/>
        <w:jc w:val="center"/>
        <w:rPr>
          <w:rFonts w:ascii="Times New Roman" w:hAnsi="Times New Roman" w:cs="Times New Roman"/>
          <w:b/>
          <w:bCs/>
          <w:sz w:val="24"/>
          <w:szCs w:val="24"/>
        </w:rPr>
      </w:pPr>
    </w:p>
    <w:p w:rsidR="003C72AA" w:rsidRPr="00835654" w:rsidRDefault="003C72AA" w:rsidP="00B77D52">
      <w:pPr>
        <w:spacing w:after="0"/>
        <w:ind w:firstLine="708"/>
        <w:jc w:val="center"/>
        <w:rPr>
          <w:rFonts w:ascii="Times New Roman" w:hAnsi="Times New Roman" w:cs="Times New Roman"/>
          <w:b/>
          <w:bCs/>
          <w:sz w:val="24"/>
          <w:szCs w:val="24"/>
        </w:rPr>
      </w:pPr>
      <w:r w:rsidRPr="00835654">
        <w:rPr>
          <w:rFonts w:ascii="Times New Roman" w:hAnsi="Times New Roman" w:cs="Times New Roman"/>
          <w:b/>
          <w:bCs/>
          <w:sz w:val="24"/>
          <w:szCs w:val="24"/>
        </w:rPr>
        <w:t>CAPITOLUL I</w:t>
      </w:r>
    </w:p>
    <w:p w:rsidR="003C72AA" w:rsidRPr="00835654" w:rsidRDefault="003C72AA" w:rsidP="00F5677C">
      <w:pPr>
        <w:spacing w:after="0"/>
        <w:ind w:firstLine="708"/>
        <w:jc w:val="center"/>
        <w:rPr>
          <w:rFonts w:ascii="Times New Roman" w:hAnsi="Times New Roman" w:cs="Times New Roman"/>
          <w:b/>
          <w:bCs/>
          <w:i/>
          <w:iCs/>
          <w:sz w:val="24"/>
          <w:szCs w:val="24"/>
        </w:rPr>
      </w:pPr>
      <w:r w:rsidRPr="00835654">
        <w:rPr>
          <w:rFonts w:ascii="Times New Roman" w:hAnsi="Times New Roman" w:cs="Times New Roman"/>
          <w:b/>
          <w:bCs/>
          <w:i/>
          <w:iCs/>
          <w:sz w:val="24"/>
          <w:szCs w:val="24"/>
        </w:rPr>
        <w:t>Scop, domeniu de aplicare şi definiţii</w:t>
      </w:r>
    </w:p>
    <w:p w:rsidR="003C72AA" w:rsidRPr="00835654" w:rsidRDefault="003C72AA" w:rsidP="00B77D52">
      <w:pPr>
        <w:spacing w:after="0"/>
        <w:ind w:firstLine="708"/>
        <w:jc w:val="center"/>
        <w:rPr>
          <w:rFonts w:ascii="Times New Roman" w:hAnsi="Times New Roman" w:cs="Times New Roman"/>
          <w:b/>
          <w:bCs/>
          <w:i/>
          <w:iCs/>
          <w:sz w:val="24"/>
          <w:szCs w:val="24"/>
        </w:rPr>
      </w:pP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1</w:t>
      </w:r>
      <w:r w:rsidRPr="00835654">
        <w:rPr>
          <w:rFonts w:ascii="Times New Roman" w:hAnsi="Times New Roman" w:cs="Times New Roman"/>
          <w:sz w:val="24"/>
          <w:szCs w:val="24"/>
        </w:rPr>
        <w:t>. – Prezentul regulament stabilește modul de organizare și desfășurare a activității de investigare pe care Autoritatea Naţională de Reglementare în Domeniul Energiei, denumită în continuare ANRE este abilitată să o efectueze.</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Art. 2. - (1) </w:t>
      </w:r>
      <w:r w:rsidRPr="00835654">
        <w:rPr>
          <w:rFonts w:ascii="Times New Roman" w:hAnsi="Times New Roman" w:cs="Times New Roman"/>
          <w:sz w:val="24"/>
          <w:szCs w:val="24"/>
        </w:rPr>
        <w:t xml:space="preserve"> Prevederile prezentului regulament se aplică persoanelor fizice, inclusiv persoanelor fizice autorizate și persoanelor juridice, titulare ale unei licenţe în domeniul energiei, în vederea realizării investigațiilor care vizează funcționarea pieței angro de energie electrică și gaze naturale.</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(2)</w:t>
      </w:r>
      <w:r w:rsidRPr="00835654">
        <w:rPr>
          <w:rFonts w:ascii="Times New Roman" w:hAnsi="Times New Roman" w:cs="Times New Roman"/>
          <w:sz w:val="24"/>
          <w:szCs w:val="24"/>
        </w:rPr>
        <w:t xml:space="preserve"> Aplicarea prevederilor prezentului regulament este asigurată de către personalul de specialitate  din cadrul ANRE, împuternicit în conformitate cu prevederile legale în vigoare.</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Art. 3. </w:t>
      </w:r>
      <w:r w:rsidRPr="00835654">
        <w:rPr>
          <w:rFonts w:ascii="Times New Roman" w:hAnsi="Times New Roman" w:cs="Times New Roman"/>
          <w:sz w:val="24"/>
          <w:szCs w:val="24"/>
        </w:rPr>
        <w:t xml:space="preserve">– </w:t>
      </w:r>
      <w:r w:rsidRPr="00835654">
        <w:rPr>
          <w:rFonts w:ascii="Times New Roman" w:hAnsi="Times New Roman" w:cs="Times New Roman"/>
          <w:b/>
          <w:bCs/>
          <w:sz w:val="24"/>
          <w:szCs w:val="24"/>
        </w:rPr>
        <w:t>(1)</w:t>
      </w:r>
      <w:r w:rsidRPr="00835654">
        <w:rPr>
          <w:rFonts w:ascii="Times New Roman" w:hAnsi="Times New Roman" w:cs="Times New Roman"/>
          <w:sz w:val="24"/>
          <w:szCs w:val="24"/>
        </w:rPr>
        <w:t xml:space="preserve"> ANRE este autoritatea competentă pentru desfășurarea de investigații în domeniul energiei aplicabile tranzacţiilor cu produse energetice angro urmărind practicile abuzive care afectează pieţele angro de energie şi care nu sunt conforme cu reglementările naţionale şi internaţionale. Competenţele ANRE au ca scop respectarea regulilor de piaţă şi promovarea unei concurenţe deschise şi echitabile pe pieţele angro de energie în beneficiul consumatorilor finali şi înlăturarea comportamentelor care afectează integritatea pieţei angro de energie. </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(2)</w:t>
      </w:r>
      <w:r w:rsidRPr="00835654">
        <w:rPr>
          <w:rFonts w:ascii="Times New Roman" w:hAnsi="Times New Roman" w:cs="Times New Roman"/>
          <w:sz w:val="24"/>
          <w:szCs w:val="24"/>
        </w:rPr>
        <w:t xml:space="preserve"> Fac obiectul investigaţiilor desfăşurate de ANRE următoarele:</w:t>
      </w:r>
    </w:p>
    <w:p w:rsidR="003C72AA" w:rsidRPr="00835654" w:rsidRDefault="003C72AA" w:rsidP="00B77D52">
      <w:pPr>
        <w:spacing w:after="0"/>
        <w:ind w:firstLine="708"/>
        <w:jc w:val="both"/>
        <w:rPr>
          <w:rFonts w:ascii="Times New Roman" w:hAnsi="Times New Roman" w:cs="Times New Roman"/>
          <w:sz w:val="24"/>
          <w:szCs w:val="24"/>
          <w:lang w:eastAsia="ro-RO"/>
        </w:rPr>
      </w:pPr>
      <w:r w:rsidRPr="00835654">
        <w:rPr>
          <w:rFonts w:ascii="Times New Roman" w:hAnsi="Times New Roman" w:cs="Times New Roman"/>
          <w:sz w:val="24"/>
          <w:szCs w:val="24"/>
        </w:rPr>
        <w:t>a) utilizarea sau încercarea de utilizare a informaţiilor privilegiate pentru tranzacţiile efectuate fie în nume propriu, fie în numele unui terţ, direct sau indirect pentru</w:t>
      </w:r>
      <w:r w:rsidRPr="00835654">
        <w:rPr>
          <w:rFonts w:ascii="Times New Roman" w:hAnsi="Times New Roman" w:cs="Times New Roman"/>
          <w:sz w:val="24"/>
          <w:szCs w:val="24"/>
          <w:lang w:eastAsia="ro-RO"/>
        </w:rPr>
        <w:t xml:space="preserve"> dobândirea sau înstrăinarea ori pentru intenţia de dobândire sau înstrăinare, pe cont propriu sau pe contul unei terţe persoane, direct ori indirect, de instrumente financiare la care aceste informaţii se referă; </w:t>
      </w:r>
    </w:p>
    <w:p w:rsidR="003C72AA" w:rsidRPr="00835654" w:rsidRDefault="003C72AA" w:rsidP="00AE128F">
      <w:pPr>
        <w:spacing w:after="0"/>
        <w:ind w:firstLine="708"/>
        <w:jc w:val="both"/>
        <w:rPr>
          <w:rFonts w:ascii="Times New Roman" w:hAnsi="Times New Roman" w:cs="Times New Roman"/>
          <w:sz w:val="24"/>
          <w:szCs w:val="24"/>
          <w:u w:val="single"/>
        </w:rPr>
      </w:pPr>
      <w:r w:rsidRPr="00835654">
        <w:rPr>
          <w:rFonts w:ascii="Times New Roman" w:hAnsi="Times New Roman" w:cs="Times New Roman"/>
          <w:sz w:val="24"/>
          <w:szCs w:val="24"/>
        </w:rPr>
        <w:t>b) manipularea pieţei sau tentativa de manipulare a pieţei.</w:t>
      </w:r>
    </w:p>
    <w:p w:rsidR="003C72AA" w:rsidRPr="00835654" w:rsidRDefault="003C72AA" w:rsidP="00AE128F">
      <w:pPr>
        <w:spacing w:after="0"/>
        <w:ind w:firstLine="708"/>
        <w:jc w:val="both"/>
        <w:rPr>
          <w:rFonts w:ascii="Times New Roman" w:hAnsi="Times New Roman" w:cs="Times New Roman"/>
          <w:sz w:val="24"/>
          <w:szCs w:val="24"/>
          <w:u w:val="single"/>
        </w:rPr>
      </w:pPr>
      <w:r w:rsidRPr="00835654">
        <w:rPr>
          <w:rFonts w:ascii="Times New Roman" w:hAnsi="Times New Roman" w:cs="Times New Roman"/>
          <w:b/>
          <w:bCs/>
          <w:sz w:val="24"/>
          <w:szCs w:val="24"/>
        </w:rPr>
        <w:t xml:space="preserve">(3) </w:t>
      </w:r>
      <w:r w:rsidRPr="00835654">
        <w:rPr>
          <w:rFonts w:ascii="Times New Roman" w:hAnsi="Times New Roman" w:cs="Times New Roman"/>
          <w:sz w:val="24"/>
          <w:szCs w:val="24"/>
        </w:rPr>
        <w:t>Nu intră sub incidența prevederilor prezentului regulament:</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a) divergențele dintre operatorul de transport și de sistem și proprietarul rețelei de transport;</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b) neînțelegerile precontractuale în sectorul energiei electrice și al gazelor naturale;</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c) disputele apărute în derularea contractelor între participanții la piața de energie electrică și gaze naturale;</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d) disputele asupra unor probleme care nu fac obiectul reglementărilor în vigoare din sectorul energiei electrice și din sectorul gazelor naturale;</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e) disputele a căror soluționare nu intră în competența autorității de reglementare, inclusiv aspecte legate de proprietate;</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f) disputele privind accesul la rețelele din sectorul energiei electrice și divergențele privind accesul la sistemele din sectorul gazelor naturale;</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lastRenderedPageBreak/>
        <w:t xml:space="preserve">g) plângerile împotriva titularilor de licențe în domeniul energiei, ale căror obligații sunt cuantificate prin indicatori de calitate, stabiliți prin standarde de performanță a activității acestora; </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h) situațiile care sunt supuse soluționării instanțelor judecătorești competente, existând litigii în derulare cu privire la acestea;</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i) situațiile care au fost deduse soluţionării instanțelor judecătorești, existând o hotărâre judecătorească definitivă.</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4.</w:t>
      </w:r>
      <w:r w:rsidRPr="00835654">
        <w:rPr>
          <w:rFonts w:ascii="Times New Roman" w:hAnsi="Times New Roman" w:cs="Times New Roman"/>
          <w:sz w:val="24"/>
          <w:szCs w:val="24"/>
        </w:rPr>
        <w:t xml:space="preserve"> – </w:t>
      </w:r>
      <w:r w:rsidRPr="00835654">
        <w:rPr>
          <w:rFonts w:ascii="Times New Roman" w:hAnsi="Times New Roman" w:cs="Times New Roman"/>
          <w:b/>
          <w:bCs/>
          <w:sz w:val="24"/>
          <w:szCs w:val="24"/>
        </w:rPr>
        <w:t>(1)</w:t>
      </w:r>
      <w:r w:rsidRPr="00835654">
        <w:rPr>
          <w:rFonts w:ascii="Times New Roman" w:hAnsi="Times New Roman" w:cs="Times New Roman"/>
          <w:sz w:val="24"/>
          <w:szCs w:val="24"/>
        </w:rPr>
        <w:t xml:space="preserve">  În sensul prezentului Regulament, prin investigație se înțelege acţiunea pe care o poate declan</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 xml:space="preserve">a ANRE, atunci când există temei de fapt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 xml:space="preserve">i de drept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i care se dispune prin emiterea unei decizii de către pre</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edintele autorită</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ii, dacă există o suspiciune rezonabilă cu privire la o posibilă abatere de la reglementările na</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 xml:space="preserve">ionale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i/sau comunitare pe pieţele angro de energie.</w:t>
      </w:r>
    </w:p>
    <w:p w:rsidR="003C72AA" w:rsidRPr="00835654" w:rsidRDefault="003C72AA" w:rsidP="00B77D52">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(2)</w:t>
      </w:r>
      <w:r w:rsidRPr="00835654">
        <w:rPr>
          <w:rFonts w:ascii="Times New Roman" w:hAnsi="Times New Roman" w:cs="Times New Roman"/>
          <w:sz w:val="24"/>
          <w:szCs w:val="24"/>
        </w:rPr>
        <w:t xml:space="preserve"> Investiga</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 xml:space="preserve">ia constă în analiza, efectuată sistematic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i în baza procedurii specifice, cu privire la o posibilă abatere de la reglementările na</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 xml:space="preserve">ionale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i/sau cele ale Uniunii Europene, atunci când au fost semnalate acte care pot constitui încălcări ale legisla</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 xml:space="preserve">iei în domeniul energiei electrice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i gazelor naturale sau când există motive întemeiate de a suspecta săvâr</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 xml:space="preserve">irea unor asemenea acte. </w:t>
      </w:r>
    </w:p>
    <w:p w:rsidR="003C72AA" w:rsidRPr="00835654" w:rsidRDefault="003C72AA" w:rsidP="00696047">
      <w:pPr>
        <w:pStyle w:val="CM4"/>
        <w:spacing w:before="60" w:after="60"/>
        <w:ind w:firstLine="708"/>
        <w:jc w:val="both"/>
        <w:rPr>
          <w:rFonts w:ascii="Times New Roman" w:hAnsi="Times New Roman" w:cs="Times New Roman"/>
        </w:rPr>
      </w:pPr>
      <w:r w:rsidRPr="00835654">
        <w:rPr>
          <w:rFonts w:ascii="Times New Roman" w:hAnsi="Times New Roman" w:cs="Times New Roman"/>
          <w:b/>
          <w:bCs/>
        </w:rPr>
        <w:t>(3)</w:t>
      </w:r>
      <w:r w:rsidRPr="00835654">
        <w:rPr>
          <w:rFonts w:ascii="Times New Roman" w:hAnsi="Times New Roman" w:cs="Times New Roman"/>
        </w:rPr>
        <w:t xml:space="preserve"> Termenii și expresiile din prezentul Regulament au semnificațiile definite în Legea energiei electrice și a gazelor naturale nr. 123/2012, cu modificările și completările ulterioare, în Regulamentul (UE) nr. 1227/2011 al Parlamentului European și al Consiliului din 25 octombrie 2011 privind integritatea și transparența pieței angro de energie, denumit in continuare REMIT și în Regulamentul de punere în aplicare (UE) nr. 1348/2014 al Comisiei din 17 decembrie 2014 privind raportarea de date, pentru punerea în aplicare a articolului 8 alineatele (2) și (6) din Regulamentul (UE) nr. 1227/2011 al Parlamentului European și al Consiliului privind integritatea și transparența pieței angro de energie.</w:t>
      </w:r>
    </w:p>
    <w:p w:rsidR="003C72AA" w:rsidRPr="00835654" w:rsidRDefault="003C72AA" w:rsidP="00835654">
      <w:pPr>
        <w:widowControl w:val="0"/>
        <w:autoSpaceDE w:val="0"/>
        <w:autoSpaceDN w:val="0"/>
        <w:adjustRightInd w:val="0"/>
        <w:spacing w:after="0"/>
        <w:ind w:right="-22" w:firstLine="708"/>
        <w:jc w:val="both"/>
        <w:rPr>
          <w:rFonts w:ascii="Times New Roman" w:hAnsi="Times New Roman" w:cs="Times New Roman"/>
          <w:b/>
          <w:bCs/>
          <w:sz w:val="24"/>
          <w:szCs w:val="24"/>
          <w:lang w:eastAsia="ro-RO"/>
        </w:rPr>
      </w:pPr>
      <w:r w:rsidRPr="00835654">
        <w:rPr>
          <w:rFonts w:ascii="Times New Roman" w:hAnsi="Times New Roman" w:cs="Times New Roman"/>
          <w:b/>
          <w:bCs/>
          <w:sz w:val="24"/>
          <w:szCs w:val="24"/>
        </w:rPr>
        <w:t>Art. 5.</w:t>
      </w:r>
      <w:r w:rsidRPr="00835654">
        <w:rPr>
          <w:rFonts w:ascii="Times New Roman" w:hAnsi="Times New Roman" w:cs="Times New Roman"/>
          <w:sz w:val="24"/>
          <w:szCs w:val="24"/>
        </w:rPr>
        <w:t xml:space="preserve"> – </w:t>
      </w:r>
      <w:r w:rsidRPr="00835654">
        <w:rPr>
          <w:rFonts w:ascii="Times New Roman" w:hAnsi="Times New Roman" w:cs="Times New Roman"/>
          <w:b/>
          <w:bCs/>
          <w:sz w:val="24"/>
          <w:szCs w:val="24"/>
        </w:rPr>
        <w:t>(1)</w:t>
      </w:r>
      <w:r w:rsidRPr="00835654">
        <w:rPr>
          <w:rFonts w:ascii="Times New Roman" w:hAnsi="Times New Roman" w:cs="Times New Roman"/>
          <w:sz w:val="24"/>
          <w:szCs w:val="24"/>
        </w:rPr>
        <w:t xml:space="preserve"> </w:t>
      </w:r>
      <w:r w:rsidRPr="00835654">
        <w:rPr>
          <w:rFonts w:ascii="Times New Roman" w:hAnsi="Times New Roman" w:cs="Times New Roman"/>
          <w:sz w:val="24"/>
          <w:szCs w:val="24"/>
          <w:lang w:eastAsia="ro-RO"/>
        </w:rPr>
        <w:t>Compartimentul de Investigaţii</w:t>
      </w:r>
      <w:r w:rsidRPr="00835654">
        <w:rPr>
          <w:rFonts w:ascii="Times New Roman" w:hAnsi="Times New Roman" w:cs="Times New Roman"/>
          <w:b/>
          <w:bCs/>
          <w:sz w:val="24"/>
          <w:szCs w:val="24"/>
          <w:lang w:eastAsia="ro-RO"/>
        </w:rPr>
        <w:t xml:space="preserve"> </w:t>
      </w:r>
      <w:r w:rsidRPr="00835654">
        <w:rPr>
          <w:rFonts w:ascii="Times New Roman" w:hAnsi="Times New Roman" w:cs="Times New Roman"/>
          <w:sz w:val="24"/>
          <w:szCs w:val="24"/>
          <w:lang w:eastAsia="ro-RO"/>
        </w:rPr>
        <w:t xml:space="preserve">este organizat ca entitate distinctă în cadrul ANRE, în subordinea preşedintelui sau a unui vicepreşedinte </w:t>
      </w:r>
      <w:r w:rsidRPr="00835654">
        <w:rPr>
          <w:rFonts w:ascii="Times New Roman" w:hAnsi="Times New Roman" w:cs="Times New Roman"/>
          <w:sz w:val="24"/>
          <w:szCs w:val="24"/>
          <w:lang w:val="en-US" w:eastAsia="ro-RO"/>
        </w:rPr>
        <w:t>şi</w:t>
      </w:r>
      <w:r w:rsidRPr="00835654">
        <w:rPr>
          <w:rFonts w:ascii="Times New Roman" w:hAnsi="Times New Roman" w:cs="Times New Roman"/>
          <w:sz w:val="24"/>
          <w:szCs w:val="24"/>
          <w:lang w:eastAsia="ro-RO"/>
        </w:rPr>
        <w:t xml:space="preserve"> este format din investigatori.</w:t>
      </w:r>
      <w:r w:rsidRPr="00835654">
        <w:rPr>
          <w:rFonts w:ascii="Times New Roman" w:hAnsi="Times New Roman" w:cs="Times New Roman"/>
          <w:b/>
          <w:bCs/>
          <w:sz w:val="24"/>
          <w:szCs w:val="24"/>
          <w:lang w:eastAsia="ro-RO"/>
        </w:rPr>
        <w:t xml:space="preserve"> </w:t>
      </w:r>
    </w:p>
    <w:p w:rsidR="003C72AA" w:rsidRPr="00835654" w:rsidRDefault="003C72AA" w:rsidP="00835654">
      <w:pPr>
        <w:widowControl w:val="0"/>
        <w:autoSpaceDE w:val="0"/>
        <w:autoSpaceDN w:val="0"/>
        <w:adjustRightInd w:val="0"/>
        <w:spacing w:after="0"/>
        <w:ind w:right="-22" w:firstLine="708"/>
        <w:jc w:val="both"/>
        <w:rPr>
          <w:rFonts w:ascii="Times New Roman" w:hAnsi="Times New Roman" w:cs="Times New Roman"/>
          <w:sz w:val="24"/>
          <w:szCs w:val="24"/>
        </w:rPr>
      </w:pPr>
      <w:r w:rsidRPr="00835654">
        <w:rPr>
          <w:rFonts w:ascii="Times New Roman" w:hAnsi="Times New Roman" w:cs="Times New Roman"/>
          <w:b/>
          <w:bCs/>
          <w:sz w:val="24"/>
          <w:szCs w:val="24"/>
          <w:lang w:eastAsia="ro-RO"/>
        </w:rPr>
        <w:t xml:space="preserve">(2) </w:t>
      </w:r>
      <w:r w:rsidRPr="00835654">
        <w:rPr>
          <w:rFonts w:ascii="Times New Roman" w:hAnsi="Times New Roman" w:cs="Times New Roman"/>
          <w:sz w:val="24"/>
          <w:szCs w:val="24"/>
          <w:lang w:eastAsia="ro-RO"/>
        </w:rPr>
        <w:t>Compartimentul de Investigaţii</w:t>
      </w:r>
      <w:r w:rsidRPr="00835654">
        <w:rPr>
          <w:rFonts w:ascii="Times New Roman" w:hAnsi="Times New Roman" w:cs="Times New Roman"/>
          <w:b/>
          <w:bCs/>
          <w:sz w:val="24"/>
          <w:szCs w:val="24"/>
          <w:lang w:eastAsia="ro-RO"/>
        </w:rPr>
        <w:t xml:space="preserve"> </w:t>
      </w:r>
      <w:r w:rsidRPr="00835654">
        <w:rPr>
          <w:rFonts w:ascii="Times New Roman" w:hAnsi="Times New Roman" w:cs="Times New Roman"/>
          <w:sz w:val="24"/>
          <w:szCs w:val="24"/>
          <w:lang w:eastAsia="ro-RO"/>
        </w:rPr>
        <w:t>efectuează investigaţii</w:t>
      </w:r>
      <w:r w:rsidRPr="00835654">
        <w:rPr>
          <w:rFonts w:ascii="Times New Roman" w:hAnsi="Times New Roman" w:cs="Times New Roman"/>
          <w:sz w:val="24"/>
          <w:szCs w:val="24"/>
        </w:rPr>
        <w:t xml:space="preserve"> dispuse prin decizia preşedintelui, din oficiu sau ca răspuns la o solicitare sau plângere înregistrată la ANRE, formulată de o persoană fizică sau juridică, numai în domeniile în care ANRE are competenţa de investigare potrivit legii</w:t>
      </w:r>
      <w:r w:rsidRPr="00835654">
        <w:rPr>
          <w:rFonts w:ascii="Times New Roman" w:hAnsi="Times New Roman" w:cs="Times New Roman"/>
          <w:sz w:val="24"/>
          <w:szCs w:val="24"/>
          <w:lang w:val="en-US"/>
        </w:rPr>
        <w:t xml:space="preserve">, inclusive ca urmare a unei solicitări adresate ANRE de către Comisia Europeană, ACER sau de o altă autoritate de  reglementare a unui stat membru, potrivit prevederilor </w:t>
      </w:r>
      <w:r w:rsidRPr="00835654">
        <w:rPr>
          <w:rFonts w:ascii="Times New Roman" w:hAnsi="Times New Roman" w:cs="Times New Roman"/>
          <w:sz w:val="24"/>
          <w:szCs w:val="24"/>
        </w:rPr>
        <w:t>REMIT.</w:t>
      </w:r>
    </w:p>
    <w:p w:rsidR="003C72AA" w:rsidRPr="00835654" w:rsidRDefault="003C72AA" w:rsidP="00835654">
      <w:pPr>
        <w:widowControl w:val="0"/>
        <w:autoSpaceDE w:val="0"/>
        <w:autoSpaceDN w:val="0"/>
        <w:adjustRightInd w:val="0"/>
        <w:spacing w:after="0"/>
        <w:ind w:right="-22" w:firstLine="708"/>
        <w:jc w:val="both"/>
        <w:rPr>
          <w:rFonts w:ascii="Times New Roman" w:hAnsi="Times New Roman" w:cs="Times New Roman"/>
          <w:sz w:val="24"/>
          <w:szCs w:val="24"/>
          <w:lang w:eastAsia="ro-RO"/>
        </w:rPr>
      </w:pPr>
      <w:r w:rsidRPr="00835654">
        <w:rPr>
          <w:rFonts w:ascii="Times New Roman" w:hAnsi="Times New Roman" w:cs="Times New Roman"/>
          <w:b/>
          <w:bCs/>
          <w:sz w:val="24"/>
          <w:szCs w:val="24"/>
          <w:lang w:eastAsia="ro-RO"/>
        </w:rPr>
        <w:t>(3)</w:t>
      </w:r>
      <w:r w:rsidRPr="00835654">
        <w:rPr>
          <w:rFonts w:ascii="Times New Roman" w:hAnsi="Times New Roman" w:cs="Times New Roman"/>
          <w:sz w:val="24"/>
          <w:szCs w:val="24"/>
          <w:lang w:eastAsia="ro-RO"/>
        </w:rPr>
        <w:t xml:space="preserve"> În v</w:t>
      </w:r>
      <w:r w:rsidRPr="00835654">
        <w:rPr>
          <w:rFonts w:ascii="Times New Roman" w:hAnsi="Times New Roman" w:cs="Times New Roman"/>
          <w:sz w:val="24"/>
          <w:szCs w:val="24"/>
        </w:rPr>
        <w:t xml:space="preserve">ederea îndeplinirii atribuţiilor ce îi revin, </w:t>
      </w:r>
      <w:r w:rsidRPr="00835654">
        <w:rPr>
          <w:rFonts w:ascii="Times New Roman" w:hAnsi="Times New Roman" w:cs="Times New Roman"/>
          <w:sz w:val="24"/>
          <w:szCs w:val="24"/>
          <w:lang w:eastAsia="ro-RO"/>
        </w:rPr>
        <w:t>Compartimentul de Investigaţii</w:t>
      </w:r>
      <w:r w:rsidRPr="00835654">
        <w:rPr>
          <w:rFonts w:ascii="Times New Roman" w:hAnsi="Times New Roman" w:cs="Times New Roman"/>
          <w:b/>
          <w:bCs/>
          <w:sz w:val="24"/>
          <w:szCs w:val="24"/>
          <w:lang w:eastAsia="ro-RO"/>
        </w:rPr>
        <w:t xml:space="preserve"> </w:t>
      </w:r>
      <w:r w:rsidRPr="00835654">
        <w:rPr>
          <w:rFonts w:ascii="Times New Roman" w:hAnsi="Times New Roman" w:cs="Times New Roman"/>
          <w:sz w:val="24"/>
          <w:szCs w:val="24"/>
          <w:lang w:eastAsia="ro-RO"/>
        </w:rPr>
        <w:t>colaborează şi solicită date, informaţii şi documente de la alte structuri din cadrul ANRE, cu respectarea deplină a drepturilor legale şi a normelor interne de muncă.</w:t>
      </w:r>
    </w:p>
    <w:p w:rsidR="003C72AA" w:rsidRPr="00835654" w:rsidRDefault="003C72AA" w:rsidP="00835654">
      <w:pPr>
        <w:widowControl w:val="0"/>
        <w:autoSpaceDE w:val="0"/>
        <w:autoSpaceDN w:val="0"/>
        <w:adjustRightInd w:val="0"/>
        <w:spacing w:after="0"/>
        <w:ind w:right="-22" w:firstLine="708"/>
        <w:jc w:val="both"/>
        <w:rPr>
          <w:rFonts w:ascii="Times New Roman" w:hAnsi="Times New Roman" w:cs="Times New Roman"/>
          <w:sz w:val="24"/>
          <w:szCs w:val="24"/>
        </w:rPr>
      </w:pPr>
      <w:r w:rsidRPr="00835654">
        <w:rPr>
          <w:rFonts w:ascii="Times New Roman" w:hAnsi="Times New Roman" w:cs="Times New Roman"/>
          <w:b/>
          <w:bCs/>
          <w:sz w:val="24"/>
          <w:szCs w:val="24"/>
          <w:lang w:eastAsia="ro-RO"/>
        </w:rPr>
        <w:t>(4)</w:t>
      </w:r>
      <w:r w:rsidRPr="00835654">
        <w:rPr>
          <w:rFonts w:ascii="Times New Roman" w:hAnsi="Times New Roman" w:cs="Times New Roman"/>
          <w:sz w:val="24"/>
          <w:szCs w:val="24"/>
          <w:lang w:eastAsia="ro-RO"/>
        </w:rPr>
        <w:t xml:space="preserve"> Personalul Compartimentului de Investigaţii este format din investigatori cu pregătire de specialitate în domeniile economic, juridic sau tehnic. </w:t>
      </w:r>
    </w:p>
    <w:p w:rsidR="003C72AA" w:rsidRPr="00835654" w:rsidRDefault="003C72AA" w:rsidP="00835654">
      <w:pPr>
        <w:widowControl w:val="0"/>
        <w:autoSpaceDE w:val="0"/>
        <w:autoSpaceDN w:val="0"/>
        <w:adjustRightInd w:val="0"/>
        <w:spacing w:after="0"/>
        <w:ind w:right="-22" w:firstLine="708"/>
        <w:jc w:val="both"/>
        <w:rPr>
          <w:rFonts w:ascii="Times New Roman" w:hAnsi="Times New Roman" w:cs="Times New Roman"/>
          <w:sz w:val="24"/>
          <w:szCs w:val="24"/>
        </w:rPr>
      </w:pPr>
    </w:p>
    <w:p w:rsidR="00835654" w:rsidRPr="00835654" w:rsidRDefault="00835654" w:rsidP="00835654">
      <w:pPr>
        <w:widowControl w:val="0"/>
        <w:autoSpaceDE w:val="0"/>
        <w:autoSpaceDN w:val="0"/>
        <w:adjustRightInd w:val="0"/>
        <w:spacing w:after="0"/>
        <w:ind w:right="-22" w:firstLine="708"/>
        <w:jc w:val="both"/>
        <w:rPr>
          <w:rFonts w:ascii="Times New Roman" w:hAnsi="Times New Roman" w:cs="Times New Roman"/>
          <w:sz w:val="24"/>
          <w:szCs w:val="24"/>
        </w:rPr>
      </w:pPr>
    </w:p>
    <w:p w:rsidR="00835654" w:rsidRPr="00835654" w:rsidRDefault="00835654" w:rsidP="00835654">
      <w:pPr>
        <w:widowControl w:val="0"/>
        <w:autoSpaceDE w:val="0"/>
        <w:autoSpaceDN w:val="0"/>
        <w:adjustRightInd w:val="0"/>
        <w:spacing w:after="0"/>
        <w:ind w:right="-22" w:firstLine="708"/>
        <w:jc w:val="both"/>
        <w:rPr>
          <w:rFonts w:ascii="Times New Roman" w:hAnsi="Times New Roman" w:cs="Times New Roman"/>
          <w:sz w:val="24"/>
          <w:szCs w:val="24"/>
        </w:rPr>
      </w:pPr>
    </w:p>
    <w:p w:rsidR="00835654" w:rsidRDefault="00835654" w:rsidP="00835654">
      <w:pPr>
        <w:widowControl w:val="0"/>
        <w:autoSpaceDE w:val="0"/>
        <w:autoSpaceDN w:val="0"/>
        <w:adjustRightInd w:val="0"/>
        <w:spacing w:after="0"/>
        <w:ind w:right="-22" w:firstLine="708"/>
        <w:jc w:val="both"/>
        <w:rPr>
          <w:rFonts w:ascii="Times New Roman" w:hAnsi="Times New Roman" w:cs="Times New Roman"/>
          <w:sz w:val="24"/>
          <w:szCs w:val="24"/>
        </w:rPr>
      </w:pPr>
    </w:p>
    <w:p w:rsidR="00835654" w:rsidRDefault="00835654" w:rsidP="00835654">
      <w:pPr>
        <w:widowControl w:val="0"/>
        <w:autoSpaceDE w:val="0"/>
        <w:autoSpaceDN w:val="0"/>
        <w:adjustRightInd w:val="0"/>
        <w:spacing w:after="0"/>
        <w:ind w:right="-22" w:firstLine="708"/>
        <w:jc w:val="both"/>
        <w:rPr>
          <w:rFonts w:ascii="Times New Roman" w:hAnsi="Times New Roman" w:cs="Times New Roman"/>
          <w:sz w:val="24"/>
          <w:szCs w:val="24"/>
        </w:rPr>
      </w:pPr>
    </w:p>
    <w:p w:rsidR="00835654" w:rsidRDefault="00835654" w:rsidP="00835654">
      <w:pPr>
        <w:widowControl w:val="0"/>
        <w:autoSpaceDE w:val="0"/>
        <w:autoSpaceDN w:val="0"/>
        <w:adjustRightInd w:val="0"/>
        <w:spacing w:after="0"/>
        <w:ind w:right="-22" w:firstLine="708"/>
        <w:jc w:val="both"/>
        <w:rPr>
          <w:rFonts w:ascii="Times New Roman" w:hAnsi="Times New Roman" w:cs="Times New Roman"/>
          <w:sz w:val="24"/>
          <w:szCs w:val="24"/>
        </w:rPr>
      </w:pPr>
    </w:p>
    <w:p w:rsidR="00835654" w:rsidRPr="00835654" w:rsidRDefault="00835654" w:rsidP="00835654">
      <w:pPr>
        <w:widowControl w:val="0"/>
        <w:autoSpaceDE w:val="0"/>
        <w:autoSpaceDN w:val="0"/>
        <w:adjustRightInd w:val="0"/>
        <w:spacing w:after="0"/>
        <w:ind w:right="-22" w:firstLine="708"/>
        <w:jc w:val="both"/>
        <w:rPr>
          <w:rFonts w:ascii="Times New Roman" w:hAnsi="Times New Roman" w:cs="Times New Roman"/>
          <w:sz w:val="24"/>
          <w:szCs w:val="24"/>
        </w:rPr>
      </w:pPr>
    </w:p>
    <w:p w:rsidR="003C72AA" w:rsidRPr="00835654" w:rsidRDefault="003C72AA" w:rsidP="00B77D52">
      <w:pPr>
        <w:widowControl w:val="0"/>
        <w:autoSpaceDE w:val="0"/>
        <w:autoSpaceDN w:val="0"/>
        <w:adjustRightInd w:val="0"/>
        <w:spacing w:after="0"/>
        <w:ind w:right="-22" w:firstLine="708"/>
        <w:jc w:val="both"/>
        <w:rPr>
          <w:rFonts w:ascii="Times New Roman" w:hAnsi="Times New Roman" w:cs="Times New Roman"/>
          <w:sz w:val="24"/>
          <w:szCs w:val="24"/>
        </w:rPr>
      </w:pPr>
    </w:p>
    <w:p w:rsidR="003C72AA" w:rsidRPr="00835654" w:rsidRDefault="003C72AA" w:rsidP="00B77D52">
      <w:pPr>
        <w:widowControl w:val="0"/>
        <w:autoSpaceDE w:val="0"/>
        <w:autoSpaceDN w:val="0"/>
        <w:adjustRightInd w:val="0"/>
        <w:spacing w:after="0"/>
        <w:ind w:right="-22" w:firstLine="708"/>
        <w:jc w:val="center"/>
        <w:rPr>
          <w:rFonts w:ascii="Times New Roman" w:hAnsi="Times New Roman" w:cs="Times New Roman"/>
          <w:b/>
          <w:bCs/>
          <w:sz w:val="24"/>
          <w:szCs w:val="24"/>
        </w:rPr>
      </w:pPr>
      <w:r w:rsidRPr="00835654">
        <w:rPr>
          <w:rFonts w:ascii="Times New Roman" w:hAnsi="Times New Roman" w:cs="Times New Roman"/>
          <w:b/>
          <w:bCs/>
          <w:sz w:val="24"/>
          <w:szCs w:val="24"/>
        </w:rPr>
        <w:lastRenderedPageBreak/>
        <w:t>CAPITOLUL II</w:t>
      </w:r>
    </w:p>
    <w:p w:rsidR="003C72AA" w:rsidRPr="00835654" w:rsidRDefault="003C72AA" w:rsidP="00B77D52">
      <w:pPr>
        <w:widowControl w:val="0"/>
        <w:autoSpaceDE w:val="0"/>
        <w:autoSpaceDN w:val="0"/>
        <w:adjustRightInd w:val="0"/>
        <w:spacing w:after="0"/>
        <w:ind w:right="-22" w:firstLine="708"/>
        <w:jc w:val="center"/>
        <w:rPr>
          <w:rFonts w:ascii="Times New Roman" w:hAnsi="Times New Roman" w:cs="Times New Roman"/>
          <w:b/>
          <w:bCs/>
          <w:i/>
          <w:iCs/>
          <w:sz w:val="24"/>
          <w:szCs w:val="24"/>
        </w:rPr>
      </w:pPr>
      <w:r w:rsidRPr="00835654">
        <w:rPr>
          <w:rFonts w:ascii="Times New Roman" w:hAnsi="Times New Roman" w:cs="Times New Roman"/>
          <w:b/>
          <w:bCs/>
          <w:i/>
          <w:iCs/>
          <w:sz w:val="24"/>
          <w:szCs w:val="24"/>
        </w:rPr>
        <w:t>Organizarea investigaţiei</w:t>
      </w:r>
    </w:p>
    <w:p w:rsidR="003C72AA" w:rsidRPr="00835654" w:rsidRDefault="003C72AA" w:rsidP="00B77D52">
      <w:pPr>
        <w:widowControl w:val="0"/>
        <w:autoSpaceDE w:val="0"/>
        <w:autoSpaceDN w:val="0"/>
        <w:adjustRightInd w:val="0"/>
        <w:spacing w:after="0"/>
        <w:ind w:right="-22" w:firstLine="708"/>
        <w:jc w:val="center"/>
        <w:rPr>
          <w:rFonts w:ascii="Times New Roman" w:hAnsi="Times New Roman" w:cs="Times New Roman"/>
          <w:b/>
          <w:bCs/>
          <w:i/>
          <w:iCs/>
          <w:sz w:val="24"/>
          <w:szCs w:val="24"/>
        </w:rPr>
      </w:pPr>
    </w:p>
    <w:p w:rsidR="003C72AA" w:rsidRPr="00835654" w:rsidRDefault="003C72AA" w:rsidP="00F36CFD">
      <w:pPr>
        <w:widowControl w:val="0"/>
        <w:autoSpaceDE w:val="0"/>
        <w:autoSpaceDN w:val="0"/>
        <w:adjustRightInd w:val="0"/>
        <w:spacing w:after="0"/>
        <w:ind w:right="-22" w:firstLine="708"/>
        <w:jc w:val="both"/>
        <w:rPr>
          <w:rFonts w:ascii="Times New Roman" w:hAnsi="Times New Roman" w:cs="Times New Roman"/>
          <w:b/>
          <w:bCs/>
          <w:i/>
          <w:iCs/>
          <w:sz w:val="24"/>
          <w:szCs w:val="24"/>
        </w:rPr>
      </w:pPr>
      <w:r w:rsidRPr="00835654">
        <w:rPr>
          <w:rFonts w:ascii="Times New Roman" w:hAnsi="Times New Roman" w:cs="Times New Roman"/>
          <w:b/>
          <w:bCs/>
          <w:sz w:val="24"/>
          <w:szCs w:val="24"/>
        </w:rPr>
        <w:t xml:space="preserve">Art. 6. –  </w:t>
      </w:r>
      <w:r w:rsidRPr="00835654">
        <w:rPr>
          <w:rFonts w:ascii="Times New Roman" w:hAnsi="Times New Roman" w:cs="Times New Roman"/>
          <w:sz w:val="24"/>
          <w:szCs w:val="24"/>
          <w:lang w:val="es-ES_tradnl"/>
        </w:rPr>
        <w:t>ANRE, prin direcția de specialitate, care se ocupă cu monitorizarea pieţei de energie electrică</w:t>
      </w:r>
      <w:r w:rsidRPr="00835654">
        <w:rPr>
          <w:rFonts w:ascii="Times New Roman" w:hAnsi="Times New Roman" w:cs="Times New Roman"/>
          <w:sz w:val="24"/>
          <w:szCs w:val="24"/>
        </w:rPr>
        <w:t>/</w:t>
      </w:r>
      <w:r w:rsidRPr="00835654">
        <w:rPr>
          <w:rFonts w:ascii="Times New Roman" w:hAnsi="Times New Roman" w:cs="Times New Roman"/>
          <w:sz w:val="24"/>
          <w:szCs w:val="24"/>
          <w:lang w:val="es-ES_tradnl"/>
        </w:rPr>
        <w:t xml:space="preserve">gaze naturale analizează cazurile în care există indicii şi stabileşte acele situaţii în care se justifică declanşarea unor investigaţii. </w:t>
      </w:r>
    </w:p>
    <w:p w:rsidR="003C72AA" w:rsidRPr="00835654" w:rsidRDefault="003C72AA" w:rsidP="00C776D0">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7. – (1)</w:t>
      </w:r>
      <w:r w:rsidRPr="00835654">
        <w:rPr>
          <w:rFonts w:ascii="Times New Roman" w:hAnsi="Times New Roman" w:cs="Times New Roman"/>
          <w:sz w:val="24"/>
          <w:szCs w:val="24"/>
        </w:rPr>
        <w:t xml:space="preserve">  In situaţia in care in urma analizei preliminare se constată că există temei, în baza unei note de fundamentare, elaborată de direcția de specialitate prevăzută la art. 6, şi după consultarea Compartimentului de investigaţii, președintele ANRE dispune, prin decizie, efectuarea de investigații de către personalul propriu împuternicit în acest sens.</w:t>
      </w:r>
    </w:p>
    <w:p w:rsidR="003C72AA" w:rsidRPr="00835654" w:rsidRDefault="003C72AA" w:rsidP="00C776D0">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(2) </w:t>
      </w:r>
      <w:r w:rsidRPr="00835654">
        <w:rPr>
          <w:rFonts w:ascii="Times New Roman" w:hAnsi="Times New Roman" w:cs="Times New Roman"/>
          <w:sz w:val="24"/>
          <w:szCs w:val="24"/>
        </w:rPr>
        <w:t>Decizia preşedintelului ANRE prin care se dispune efectuarea unei investigaţii va indica temeiurile de fapt si de drept, obiectul şi scopul investigaţiei, componența echipei de investigare, mandatul membrilor acesteia, precum şi termenul şi instanţa la care poate fi contestată, potrivit legii.</w:t>
      </w:r>
    </w:p>
    <w:p w:rsidR="003C72AA" w:rsidRPr="00835654" w:rsidRDefault="003C72AA" w:rsidP="00D31DE9">
      <w:pPr>
        <w:widowControl w:val="0"/>
        <w:autoSpaceDE w:val="0"/>
        <w:autoSpaceDN w:val="0"/>
        <w:adjustRightInd w:val="0"/>
        <w:spacing w:after="0"/>
        <w:ind w:right="-22" w:firstLine="708"/>
        <w:jc w:val="both"/>
        <w:rPr>
          <w:rFonts w:ascii="Times New Roman" w:hAnsi="Times New Roman" w:cs="Times New Roman"/>
          <w:b/>
          <w:bCs/>
          <w:i/>
          <w:iCs/>
          <w:sz w:val="24"/>
          <w:szCs w:val="24"/>
        </w:rPr>
      </w:pPr>
      <w:r w:rsidRPr="00835654">
        <w:rPr>
          <w:rFonts w:ascii="Times New Roman" w:hAnsi="Times New Roman" w:cs="Times New Roman"/>
          <w:b/>
          <w:bCs/>
          <w:sz w:val="24"/>
          <w:szCs w:val="24"/>
        </w:rPr>
        <w:t xml:space="preserve">(3) </w:t>
      </w:r>
      <w:r w:rsidRPr="00835654">
        <w:rPr>
          <w:rFonts w:ascii="Times New Roman" w:hAnsi="Times New Roman" w:cs="Times New Roman"/>
          <w:sz w:val="24"/>
          <w:szCs w:val="24"/>
        </w:rPr>
        <w:t>În vederea utilizării raționale a resurselor necesare pentru efectuarea investigațiilor, ANRE prin Compartimentul de investigaţii prioritizează cazurile în funcție de potențialul impact asupra pieței de energie și gaze naturale și de interesul general al consumatorilor.</w:t>
      </w:r>
    </w:p>
    <w:p w:rsidR="003C72AA" w:rsidRPr="00835654" w:rsidRDefault="003C72AA" w:rsidP="001460A3">
      <w:pPr>
        <w:autoSpaceDE w:val="0"/>
        <w:autoSpaceDN w:val="0"/>
        <w:adjustRightInd w:val="0"/>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(4) </w:t>
      </w:r>
      <w:r w:rsidRPr="00835654">
        <w:rPr>
          <w:rFonts w:ascii="Times New Roman" w:hAnsi="Times New Roman" w:cs="Times New Roman"/>
          <w:sz w:val="24"/>
          <w:szCs w:val="24"/>
        </w:rPr>
        <w:t>Perioada de timp în care se desfăşoară investigaţia este proporţională cu împrejurările şi complexitatea cazului.</w:t>
      </w:r>
      <w:r w:rsidRPr="00835654">
        <w:rPr>
          <w:rFonts w:ascii="Times New Roman" w:hAnsi="Times New Roman" w:cs="Times New Roman"/>
          <w:b/>
          <w:bCs/>
          <w:sz w:val="24"/>
          <w:szCs w:val="24"/>
        </w:rPr>
        <w:t xml:space="preserve"> </w:t>
      </w:r>
    </w:p>
    <w:p w:rsidR="003C72AA" w:rsidRPr="00835654" w:rsidRDefault="003C72AA" w:rsidP="00C776D0">
      <w:pPr>
        <w:autoSpaceDE w:val="0"/>
        <w:autoSpaceDN w:val="0"/>
        <w:adjustRightInd w:val="0"/>
        <w:spacing w:after="0"/>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rPr>
        <w:t>Art. 8. – (1)</w:t>
      </w:r>
      <w:r w:rsidRPr="00835654">
        <w:rPr>
          <w:rFonts w:ascii="Times New Roman" w:hAnsi="Times New Roman" w:cs="Times New Roman"/>
          <w:sz w:val="24"/>
          <w:szCs w:val="24"/>
          <w:lang w:val="en-US"/>
        </w:rPr>
        <w:t xml:space="preserve">  ANRE dispune efectuarea de investigaţii, după cum urmează:</w:t>
      </w:r>
    </w:p>
    <w:p w:rsidR="003C72AA" w:rsidRPr="00835654" w:rsidRDefault="003C72AA" w:rsidP="00C776D0">
      <w:pPr>
        <w:spacing w:after="0"/>
        <w:jc w:val="both"/>
        <w:rPr>
          <w:rFonts w:ascii="Times New Roman" w:hAnsi="Times New Roman" w:cs="Times New Roman"/>
          <w:sz w:val="24"/>
          <w:szCs w:val="24"/>
          <w:lang w:val="en-US"/>
        </w:rPr>
      </w:pPr>
      <w:r w:rsidRPr="00835654">
        <w:rPr>
          <w:rFonts w:ascii="Times New Roman" w:hAnsi="Times New Roman" w:cs="Times New Roman"/>
          <w:color w:val="FF0000"/>
          <w:sz w:val="24"/>
          <w:szCs w:val="24"/>
          <w:lang w:val="en-US"/>
        </w:rPr>
        <w:t xml:space="preserve">    </w:t>
      </w:r>
      <w:r w:rsidRPr="00835654">
        <w:rPr>
          <w:rFonts w:ascii="Times New Roman" w:hAnsi="Times New Roman" w:cs="Times New Roman"/>
          <w:color w:val="FF0000"/>
          <w:sz w:val="24"/>
          <w:szCs w:val="24"/>
          <w:lang w:val="en-US"/>
        </w:rPr>
        <w:tab/>
      </w:r>
      <w:r w:rsidRPr="00835654">
        <w:rPr>
          <w:rFonts w:ascii="Times New Roman" w:hAnsi="Times New Roman" w:cs="Times New Roman"/>
          <w:sz w:val="24"/>
          <w:szCs w:val="24"/>
          <w:lang w:val="en-US"/>
        </w:rPr>
        <w:t>a) la primirea unei plângeri</w:t>
      </w:r>
      <w:r w:rsidRPr="00835654">
        <w:rPr>
          <w:rFonts w:ascii="Times New Roman" w:hAnsi="Times New Roman" w:cs="Times New Roman"/>
          <w:sz w:val="24"/>
          <w:szCs w:val="24"/>
        </w:rPr>
        <w:t xml:space="preserve"> formulată de o persoană fizică sau juridică </w:t>
      </w:r>
      <w:r w:rsidRPr="00835654">
        <w:rPr>
          <w:rFonts w:ascii="Times New Roman" w:hAnsi="Times New Roman" w:cs="Times New Roman"/>
          <w:sz w:val="24"/>
          <w:szCs w:val="24"/>
          <w:lang w:eastAsia="ro-RO"/>
        </w:rPr>
        <w:t xml:space="preserve">afectată în mod real şi direct de o potenţială încălcare a normelor privind </w:t>
      </w:r>
      <w:r w:rsidRPr="00835654">
        <w:rPr>
          <w:rFonts w:ascii="Times New Roman" w:hAnsi="Times New Roman" w:cs="Times New Roman"/>
          <w:sz w:val="24"/>
          <w:szCs w:val="24"/>
        </w:rPr>
        <w:t>buna funcţionare a pieţei angro de energie</w:t>
      </w:r>
      <w:r w:rsidRPr="00835654">
        <w:rPr>
          <w:rFonts w:ascii="Times New Roman" w:hAnsi="Times New Roman" w:cs="Times New Roman"/>
          <w:sz w:val="24"/>
          <w:szCs w:val="24"/>
          <w:lang w:val="en-US"/>
        </w:rPr>
        <w:t>;</w:t>
      </w:r>
    </w:p>
    <w:p w:rsidR="003C72AA" w:rsidRPr="00835654" w:rsidRDefault="003C72AA" w:rsidP="00C776D0">
      <w:pPr>
        <w:autoSpaceDE w:val="0"/>
        <w:autoSpaceDN w:val="0"/>
        <w:adjustRightInd w:val="0"/>
        <w:spacing w:after="0"/>
        <w:jc w:val="both"/>
        <w:rPr>
          <w:rFonts w:ascii="Times New Roman" w:hAnsi="Times New Roman" w:cs="Times New Roman"/>
          <w:sz w:val="24"/>
          <w:szCs w:val="24"/>
          <w:lang w:val="en-US"/>
        </w:rPr>
      </w:pPr>
      <w:r w:rsidRPr="00835654">
        <w:rPr>
          <w:rFonts w:ascii="Times New Roman" w:hAnsi="Times New Roman" w:cs="Times New Roman"/>
          <w:sz w:val="24"/>
          <w:szCs w:val="24"/>
          <w:lang w:val="en-US"/>
        </w:rPr>
        <w:t xml:space="preserve">   </w:t>
      </w:r>
      <w:r w:rsidRPr="00835654">
        <w:rPr>
          <w:rFonts w:ascii="Times New Roman" w:hAnsi="Times New Roman" w:cs="Times New Roman"/>
          <w:sz w:val="24"/>
          <w:szCs w:val="24"/>
          <w:lang w:val="en-US"/>
        </w:rPr>
        <w:tab/>
        <w:t xml:space="preserve">b) </w:t>
      </w:r>
      <w:proofErr w:type="gramStart"/>
      <w:r w:rsidRPr="00835654">
        <w:rPr>
          <w:rFonts w:ascii="Times New Roman" w:hAnsi="Times New Roman" w:cs="Times New Roman"/>
          <w:sz w:val="24"/>
          <w:szCs w:val="24"/>
          <w:lang w:val="en-US"/>
        </w:rPr>
        <w:t>la</w:t>
      </w:r>
      <w:proofErr w:type="gramEnd"/>
      <w:r w:rsidRPr="00835654">
        <w:rPr>
          <w:rFonts w:ascii="Times New Roman" w:hAnsi="Times New Roman" w:cs="Times New Roman"/>
          <w:sz w:val="24"/>
          <w:szCs w:val="24"/>
          <w:lang w:val="en-US"/>
        </w:rPr>
        <w:t xml:space="preserve"> solicitarea Agenţiei pentru Cooperarea Autorităţilor de Reglementare din Domeniul Energiei, denumită în continuare ACER.</w:t>
      </w:r>
      <w:r w:rsidRPr="00835654">
        <w:rPr>
          <w:rFonts w:ascii="Times New Roman" w:hAnsi="Times New Roman" w:cs="Times New Roman"/>
          <w:sz w:val="24"/>
          <w:szCs w:val="24"/>
          <w:lang w:val="en-US"/>
        </w:rPr>
        <w:tab/>
      </w:r>
    </w:p>
    <w:p w:rsidR="003C72AA" w:rsidRPr="00835654" w:rsidRDefault="003C72AA" w:rsidP="00177D61">
      <w:pPr>
        <w:autoSpaceDE w:val="0"/>
        <w:autoSpaceDN w:val="0"/>
        <w:adjustRightInd w:val="0"/>
        <w:spacing w:after="0"/>
        <w:ind w:firstLine="708"/>
        <w:jc w:val="both"/>
        <w:rPr>
          <w:rFonts w:ascii="Times New Roman" w:hAnsi="Times New Roman" w:cs="Times New Roman"/>
          <w:sz w:val="24"/>
          <w:szCs w:val="24"/>
          <w:lang w:val="en-US"/>
        </w:rPr>
      </w:pPr>
      <w:r w:rsidRPr="00835654">
        <w:rPr>
          <w:rFonts w:ascii="Times New Roman" w:hAnsi="Times New Roman" w:cs="Times New Roman"/>
          <w:sz w:val="24"/>
          <w:szCs w:val="24"/>
          <w:lang w:val="en-US"/>
        </w:rPr>
        <w:t xml:space="preserve">c)  </w:t>
      </w:r>
      <w:proofErr w:type="gramStart"/>
      <w:r w:rsidRPr="00835654">
        <w:rPr>
          <w:rFonts w:ascii="Times New Roman" w:hAnsi="Times New Roman" w:cs="Times New Roman"/>
          <w:sz w:val="24"/>
          <w:szCs w:val="24"/>
          <w:lang w:val="en-US"/>
        </w:rPr>
        <w:t>din</w:t>
      </w:r>
      <w:proofErr w:type="gramEnd"/>
      <w:r w:rsidRPr="00835654">
        <w:rPr>
          <w:rFonts w:ascii="Times New Roman" w:hAnsi="Times New Roman" w:cs="Times New Roman"/>
          <w:sz w:val="24"/>
          <w:szCs w:val="24"/>
          <w:lang w:val="en-US"/>
        </w:rPr>
        <w:t xml:space="preserve"> oficiu, </w:t>
      </w:r>
    </w:p>
    <w:p w:rsidR="003C72AA" w:rsidRPr="00835654" w:rsidRDefault="003C72AA" w:rsidP="00C776D0">
      <w:pPr>
        <w:autoSpaceDE w:val="0"/>
        <w:autoSpaceDN w:val="0"/>
        <w:adjustRightInd w:val="0"/>
        <w:spacing w:after="0"/>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rPr>
        <w:t xml:space="preserve">(2) </w:t>
      </w:r>
      <w:r w:rsidRPr="00835654">
        <w:rPr>
          <w:rFonts w:ascii="Times New Roman" w:hAnsi="Times New Roman" w:cs="Times New Roman"/>
          <w:sz w:val="24"/>
          <w:szCs w:val="24"/>
          <w:lang w:val="en-US"/>
        </w:rPr>
        <w:t xml:space="preserve">Investigaţiile declanşate au la bază nota de fundamentare a direcției de specialitate, transmisă președintelui ANRE. </w:t>
      </w:r>
    </w:p>
    <w:p w:rsidR="003C72AA" w:rsidRPr="00835654" w:rsidRDefault="003C72AA" w:rsidP="00C776D0">
      <w:pPr>
        <w:pStyle w:val="Default"/>
        <w:ind w:firstLine="708"/>
        <w:jc w:val="both"/>
        <w:rPr>
          <w:rFonts w:ascii="Times New Roman" w:hAnsi="Times New Roman" w:cs="Times New Roman"/>
          <w:color w:val="auto"/>
        </w:rPr>
      </w:pPr>
      <w:r w:rsidRPr="00835654">
        <w:rPr>
          <w:rFonts w:ascii="Times New Roman" w:hAnsi="Times New Roman" w:cs="Times New Roman"/>
          <w:b/>
          <w:bCs/>
        </w:rPr>
        <w:t>Art. 9. – (1)</w:t>
      </w:r>
      <w:r w:rsidRPr="00835654">
        <w:rPr>
          <w:rFonts w:ascii="Times New Roman" w:hAnsi="Times New Roman" w:cs="Times New Roman"/>
          <w:color w:val="auto"/>
          <w:lang w:val="en-US"/>
        </w:rPr>
        <w:t xml:space="preserve"> La primirea unei plângeri privind </w:t>
      </w:r>
      <w:r w:rsidRPr="00835654">
        <w:rPr>
          <w:rFonts w:ascii="Times New Roman" w:hAnsi="Times New Roman" w:cs="Times New Roman"/>
          <w:color w:val="auto"/>
        </w:rPr>
        <w:t>o potenţială afectare a bunei funcţionări a pieţei angro de energie, aceasta se înregistrează la registratura generală a ANRE şi se trimite preşedintelui după care este repartizată spre soluţionare direcţiei de specialitate.</w:t>
      </w:r>
    </w:p>
    <w:p w:rsidR="003C72AA" w:rsidRPr="00835654" w:rsidRDefault="003C72AA" w:rsidP="00C776D0">
      <w:pPr>
        <w:pStyle w:val="Default"/>
        <w:ind w:firstLine="708"/>
        <w:jc w:val="both"/>
        <w:rPr>
          <w:rFonts w:ascii="Times New Roman" w:hAnsi="Times New Roman" w:cs="Times New Roman"/>
          <w:lang w:val="en-US"/>
        </w:rPr>
      </w:pPr>
      <w:r w:rsidRPr="00835654">
        <w:rPr>
          <w:rFonts w:ascii="Times New Roman" w:hAnsi="Times New Roman" w:cs="Times New Roman"/>
          <w:b/>
          <w:bCs/>
        </w:rPr>
        <w:t xml:space="preserve"> (2</w:t>
      </w:r>
      <w:r w:rsidRPr="00835654">
        <w:rPr>
          <w:rFonts w:ascii="Times New Roman" w:hAnsi="Times New Roman" w:cs="Times New Roman"/>
          <w:b/>
          <w:bCs/>
          <w:color w:val="auto"/>
        </w:rPr>
        <w:t xml:space="preserve">) </w:t>
      </w:r>
      <w:r w:rsidRPr="00835654">
        <w:rPr>
          <w:rFonts w:ascii="Times New Roman" w:hAnsi="Times New Roman" w:cs="Times New Roman"/>
          <w:lang w:val="en-US"/>
        </w:rPr>
        <w:t xml:space="preserve"> </w:t>
      </w:r>
      <w:r w:rsidRPr="00835654">
        <w:rPr>
          <w:rFonts w:ascii="Times New Roman" w:hAnsi="Times New Roman" w:cs="Times New Roman"/>
          <w:color w:val="auto"/>
          <w:lang w:val="en-US"/>
        </w:rPr>
        <w:t>Plângerile şi sesizările primite de ANRE se soluţionează printr-o procedură ce poate cuprinde, după caz, următoarele etape: analiza preliminară, efectuarea investigaţiei, adoptarea deciziei finale şi urmărirea aplicării măsurilor.</w:t>
      </w:r>
      <w:r w:rsidRPr="00835654">
        <w:rPr>
          <w:rFonts w:ascii="Times New Roman" w:hAnsi="Times New Roman" w:cs="Times New Roman"/>
          <w:lang w:val="en-US"/>
        </w:rPr>
        <w:t xml:space="preserve"> </w:t>
      </w:r>
    </w:p>
    <w:p w:rsidR="003C72AA" w:rsidRPr="00835654" w:rsidRDefault="003C72AA" w:rsidP="0096389E">
      <w:pPr>
        <w:widowControl w:val="0"/>
        <w:autoSpaceDE w:val="0"/>
        <w:autoSpaceDN w:val="0"/>
        <w:adjustRightInd w:val="0"/>
        <w:spacing w:after="0"/>
        <w:ind w:right="-22"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(3) </w:t>
      </w:r>
      <w:r w:rsidRPr="00835654">
        <w:rPr>
          <w:rFonts w:ascii="Times New Roman" w:hAnsi="Times New Roman" w:cs="Times New Roman"/>
          <w:sz w:val="24"/>
          <w:szCs w:val="24"/>
          <w:lang w:val="en-US"/>
        </w:rPr>
        <w:t>Analiza preliminară efectuată de către direcţia de specialitate</w:t>
      </w:r>
      <w:r w:rsidRPr="00835654">
        <w:rPr>
          <w:rFonts w:ascii="Times New Roman" w:hAnsi="Times New Roman" w:cs="Times New Roman"/>
          <w:sz w:val="24"/>
          <w:szCs w:val="24"/>
          <w:lang w:eastAsia="ro-RO"/>
        </w:rPr>
        <w:t xml:space="preserve"> pentru exercitarea atribuţiilor ce ii revin, este finalizată printr</w:t>
      </w:r>
      <w:r w:rsidRPr="00835654">
        <w:rPr>
          <w:rFonts w:ascii="Times New Roman" w:hAnsi="Times New Roman" w:cs="Times New Roman"/>
          <w:b/>
          <w:bCs/>
          <w:sz w:val="24"/>
          <w:szCs w:val="24"/>
        </w:rPr>
        <w:t>–</w:t>
      </w:r>
      <w:r w:rsidRPr="00835654">
        <w:rPr>
          <w:rFonts w:ascii="Times New Roman" w:hAnsi="Times New Roman" w:cs="Times New Roman"/>
          <w:sz w:val="24"/>
          <w:szCs w:val="24"/>
        </w:rPr>
        <w:t xml:space="preserve">o notă de fundamentare care va cuprinde:  </w:t>
      </w:r>
    </w:p>
    <w:p w:rsidR="003C72AA" w:rsidRPr="00835654" w:rsidRDefault="003C72AA" w:rsidP="0096389E">
      <w:pPr>
        <w:widowControl w:val="0"/>
        <w:autoSpaceDE w:val="0"/>
        <w:autoSpaceDN w:val="0"/>
        <w:adjustRightInd w:val="0"/>
        <w:spacing w:after="0"/>
        <w:ind w:right="-22"/>
        <w:jc w:val="both"/>
        <w:rPr>
          <w:rFonts w:ascii="Times New Roman" w:hAnsi="Times New Roman" w:cs="Times New Roman"/>
          <w:sz w:val="24"/>
          <w:szCs w:val="24"/>
        </w:rPr>
      </w:pPr>
      <w:r w:rsidRPr="00835654">
        <w:rPr>
          <w:rFonts w:ascii="Times New Roman" w:hAnsi="Times New Roman" w:cs="Times New Roman"/>
          <w:sz w:val="24"/>
          <w:szCs w:val="24"/>
        </w:rPr>
        <w:tab/>
      </w:r>
      <w:r w:rsidRPr="00835654">
        <w:rPr>
          <w:rFonts w:ascii="Times New Roman" w:hAnsi="Times New Roman" w:cs="Times New Roman"/>
          <w:sz w:val="24"/>
          <w:szCs w:val="24"/>
          <w:lang w:val="en-US"/>
        </w:rPr>
        <w:t xml:space="preserve">a)  </w:t>
      </w:r>
      <w:proofErr w:type="gramStart"/>
      <w:r w:rsidRPr="00835654">
        <w:rPr>
          <w:rFonts w:ascii="Times New Roman" w:hAnsi="Times New Roman" w:cs="Times New Roman"/>
          <w:sz w:val="24"/>
          <w:szCs w:val="24"/>
          <w:lang w:val="en-US"/>
        </w:rPr>
        <w:t>propuneri</w:t>
      </w:r>
      <w:proofErr w:type="gramEnd"/>
      <w:r w:rsidRPr="00835654">
        <w:rPr>
          <w:rFonts w:ascii="Times New Roman" w:hAnsi="Times New Roman" w:cs="Times New Roman"/>
          <w:sz w:val="24"/>
          <w:szCs w:val="24"/>
          <w:lang w:val="en-US"/>
        </w:rPr>
        <w:t xml:space="preserve"> privind începerea/neînceperea unei investigaţii</w:t>
      </w:r>
      <w:r w:rsidRPr="00835654">
        <w:rPr>
          <w:rFonts w:ascii="Times New Roman" w:hAnsi="Times New Roman" w:cs="Times New Roman"/>
          <w:sz w:val="24"/>
          <w:szCs w:val="24"/>
        </w:rPr>
        <w:t xml:space="preserve">; </w:t>
      </w:r>
    </w:p>
    <w:p w:rsidR="003C72AA" w:rsidRPr="00835654" w:rsidRDefault="003C72AA" w:rsidP="00C776D0">
      <w:pPr>
        <w:autoSpaceDE w:val="0"/>
        <w:autoSpaceDN w:val="0"/>
        <w:adjustRightInd w:val="0"/>
        <w:spacing w:after="0"/>
        <w:jc w:val="both"/>
        <w:rPr>
          <w:rFonts w:ascii="Times New Roman" w:hAnsi="Times New Roman" w:cs="Times New Roman"/>
          <w:sz w:val="24"/>
          <w:szCs w:val="24"/>
          <w:lang w:val="en-US"/>
        </w:rPr>
      </w:pPr>
      <w:r w:rsidRPr="00835654">
        <w:rPr>
          <w:rFonts w:ascii="Times New Roman" w:hAnsi="Times New Roman" w:cs="Times New Roman"/>
          <w:sz w:val="24"/>
          <w:szCs w:val="24"/>
          <w:lang w:val="en-US"/>
        </w:rPr>
        <w:t xml:space="preserve">     </w:t>
      </w:r>
      <w:r w:rsidRPr="00835654">
        <w:rPr>
          <w:rFonts w:ascii="Times New Roman" w:hAnsi="Times New Roman" w:cs="Times New Roman"/>
          <w:sz w:val="24"/>
          <w:szCs w:val="24"/>
          <w:lang w:val="en-US"/>
        </w:rPr>
        <w:tab/>
        <w:t xml:space="preserve">b)  </w:t>
      </w:r>
      <w:proofErr w:type="gramStart"/>
      <w:r w:rsidRPr="00835654">
        <w:rPr>
          <w:rFonts w:ascii="Times New Roman" w:hAnsi="Times New Roman" w:cs="Times New Roman"/>
          <w:sz w:val="24"/>
          <w:szCs w:val="24"/>
          <w:lang w:val="en-US"/>
        </w:rPr>
        <w:t>propuneri</w:t>
      </w:r>
      <w:proofErr w:type="gramEnd"/>
      <w:r w:rsidRPr="00835654">
        <w:rPr>
          <w:rFonts w:ascii="Times New Roman" w:hAnsi="Times New Roman" w:cs="Times New Roman"/>
          <w:sz w:val="24"/>
          <w:szCs w:val="24"/>
          <w:lang w:val="en-US"/>
        </w:rPr>
        <w:t xml:space="preserve"> privind respingerea plângerii, prin decizia președintelui ANRE în cazul în care plângerea este neîntemeiată sau emiterea de adrese, în cazurile în care plângerea înaintată nu intră în competența ANRE sau nu cade sub incidența legii.</w:t>
      </w:r>
    </w:p>
    <w:p w:rsidR="003C72AA" w:rsidRPr="00835654" w:rsidRDefault="003C72AA" w:rsidP="00177D61">
      <w:pPr>
        <w:pStyle w:val="Default"/>
        <w:ind w:firstLine="708"/>
        <w:jc w:val="both"/>
        <w:rPr>
          <w:rFonts w:ascii="Times New Roman" w:hAnsi="Times New Roman" w:cs="Times New Roman"/>
          <w:color w:val="auto"/>
        </w:rPr>
      </w:pPr>
      <w:r w:rsidRPr="00835654">
        <w:rPr>
          <w:rFonts w:ascii="Times New Roman" w:hAnsi="Times New Roman" w:cs="Times New Roman"/>
          <w:b/>
          <w:bCs/>
        </w:rPr>
        <w:t xml:space="preserve">(4) </w:t>
      </w:r>
      <w:r w:rsidRPr="00835654">
        <w:rPr>
          <w:rFonts w:ascii="Times New Roman" w:hAnsi="Times New Roman" w:cs="Times New Roman"/>
          <w:lang w:val="en-US"/>
        </w:rPr>
        <w:t xml:space="preserve"> </w:t>
      </w:r>
      <w:r w:rsidRPr="00835654">
        <w:rPr>
          <w:rFonts w:ascii="Times New Roman" w:hAnsi="Times New Roman" w:cs="Times New Roman"/>
          <w:color w:val="auto"/>
        </w:rPr>
        <w:t>La primirea unei solicitări din partea ACER, aceasta va fi soluţionată conform regulilor ACER şi ale Comisiei Europene.</w:t>
      </w:r>
    </w:p>
    <w:p w:rsidR="003C72AA" w:rsidRPr="00835654" w:rsidRDefault="003C72AA" w:rsidP="00C776D0">
      <w:pPr>
        <w:autoSpaceDE w:val="0"/>
        <w:autoSpaceDN w:val="0"/>
        <w:adjustRightInd w:val="0"/>
        <w:spacing w:after="0"/>
        <w:jc w:val="both"/>
        <w:rPr>
          <w:rFonts w:ascii="Times New Roman" w:hAnsi="Times New Roman" w:cs="Times New Roman"/>
          <w:sz w:val="24"/>
          <w:szCs w:val="24"/>
        </w:rPr>
      </w:pPr>
      <w:r w:rsidRPr="00835654">
        <w:rPr>
          <w:rFonts w:ascii="Times New Roman" w:hAnsi="Times New Roman" w:cs="Times New Roman"/>
          <w:sz w:val="24"/>
          <w:szCs w:val="24"/>
          <w:lang w:val="en-US"/>
        </w:rPr>
        <w:tab/>
      </w:r>
      <w:r w:rsidRPr="00835654">
        <w:rPr>
          <w:rFonts w:ascii="Times New Roman" w:hAnsi="Times New Roman" w:cs="Times New Roman"/>
          <w:b/>
          <w:bCs/>
          <w:sz w:val="24"/>
          <w:szCs w:val="24"/>
        </w:rPr>
        <w:t xml:space="preserve">(5) </w:t>
      </w:r>
      <w:r w:rsidRPr="00835654">
        <w:rPr>
          <w:rFonts w:ascii="Times New Roman" w:hAnsi="Times New Roman" w:cs="Times New Roman"/>
          <w:sz w:val="24"/>
          <w:szCs w:val="24"/>
          <w:lang w:val="en-US"/>
        </w:rPr>
        <w:t xml:space="preserve"> </w:t>
      </w:r>
      <w:r w:rsidRPr="00835654">
        <w:rPr>
          <w:rFonts w:ascii="Times New Roman" w:hAnsi="Times New Roman" w:cs="Times New Roman"/>
          <w:sz w:val="24"/>
          <w:szCs w:val="24"/>
        </w:rPr>
        <w:t xml:space="preserve">Solicitarea sau plângerea poate fi făcută de o instituție națională sau europeană, de unul din compartimentele organizatorice ale ANRE, inclusiv Comitetul de reglementare, de un participant la piața angro de energie sau de orice altă persoană prejudiciată de o potenţială afectare a bunei funcţionări a pieţei angro de energie, sau de o posibilă abatere de la un comportament normal, inclusiv răspândirea de zvonuri, difuzarea de informații privilegiate, </w:t>
      </w:r>
      <w:r w:rsidRPr="00835654">
        <w:rPr>
          <w:rFonts w:ascii="Times New Roman" w:hAnsi="Times New Roman" w:cs="Times New Roman"/>
          <w:sz w:val="24"/>
          <w:szCs w:val="24"/>
        </w:rPr>
        <w:lastRenderedPageBreak/>
        <w:t>informații false sau înșelătoare și care ar putea influen</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a sau afecta func</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ionarea pie</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ei de energie, transparen</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a sau integritatea acesteia.</w:t>
      </w:r>
    </w:p>
    <w:p w:rsidR="003C72AA" w:rsidRPr="00835654" w:rsidRDefault="003C72AA" w:rsidP="005A5207">
      <w:pPr>
        <w:autoSpaceDE w:val="0"/>
        <w:autoSpaceDN w:val="0"/>
        <w:adjustRightInd w:val="0"/>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(6) </w:t>
      </w:r>
      <w:r w:rsidRPr="00835654">
        <w:rPr>
          <w:rFonts w:ascii="Times New Roman" w:hAnsi="Times New Roman" w:cs="Times New Roman"/>
          <w:sz w:val="24"/>
          <w:szCs w:val="24"/>
        </w:rPr>
        <w:t xml:space="preserve">ANRE poate decide să declanşeze investigaţia în termen de 60 de zile de la data înregistrării plângerii/solicitării. Termenul de 60 de zile începe să curgă de la data la care i se confirmă reclamantului faptul că plângerea este considerată completă şi îndeplineşte toate condiţiile.  </w:t>
      </w:r>
    </w:p>
    <w:p w:rsidR="003C72AA" w:rsidRPr="00835654" w:rsidRDefault="003C72AA" w:rsidP="005A5207">
      <w:pPr>
        <w:pStyle w:val="Default"/>
        <w:ind w:firstLine="708"/>
        <w:jc w:val="both"/>
        <w:rPr>
          <w:rFonts w:ascii="Times New Roman" w:hAnsi="Times New Roman" w:cs="Times New Roman"/>
          <w:color w:val="auto"/>
        </w:rPr>
      </w:pPr>
      <w:r w:rsidRPr="00835654">
        <w:rPr>
          <w:rFonts w:ascii="Times New Roman" w:hAnsi="Times New Roman" w:cs="Times New Roman"/>
          <w:b/>
          <w:bCs/>
        </w:rPr>
        <w:t xml:space="preserve">(7) </w:t>
      </w:r>
      <w:r w:rsidRPr="00835654">
        <w:rPr>
          <w:rFonts w:ascii="Times New Roman" w:hAnsi="Times New Roman" w:cs="Times New Roman"/>
          <w:color w:val="auto"/>
        </w:rPr>
        <w:t xml:space="preserve">În cazul înregistrării unei plângeri, ANRE poate comunica părţii reclamate rezultatele primei sale evaluări, cu privire la natura faptelor care formează obiectul plângerii şi poate da acesteia posibilitatea de a-şi exprima punctul de vedere, respectiv de a lua măsurile şi remediile necesare restabilirii unui mediu normal. La expirarea termenului legal de 60 de zile pentru analiza plângerii, luând în considerare şi poziţia exprimată sau adoptată de reclamat, ANRE decide declanşarea unei investigaţii sau respingerea plângerii. </w:t>
      </w:r>
    </w:p>
    <w:p w:rsidR="003C72AA" w:rsidRPr="00835654" w:rsidRDefault="003C72AA" w:rsidP="00712DB3">
      <w:pPr>
        <w:pStyle w:val="Default"/>
        <w:ind w:firstLine="708"/>
        <w:jc w:val="both"/>
        <w:rPr>
          <w:rFonts w:ascii="Times New Roman" w:hAnsi="Times New Roman" w:cs="Times New Roman"/>
          <w:color w:val="auto"/>
        </w:rPr>
      </w:pPr>
      <w:r w:rsidRPr="00835654">
        <w:rPr>
          <w:rFonts w:ascii="Times New Roman" w:hAnsi="Times New Roman" w:cs="Times New Roman"/>
          <w:color w:val="auto"/>
        </w:rPr>
        <w:t>(</w:t>
      </w:r>
      <w:r w:rsidRPr="00835654">
        <w:rPr>
          <w:rFonts w:ascii="Times New Roman" w:hAnsi="Times New Roman" w:cs="Times New Roman"/>
          <w:b/>
          <w:bCs/>
          <w:color w:val="auto"/>
        </w:rPr>
        <w:t>8)</w:t>
      </w:r>
      <w:r w:rsidRPr="00835654">
        <w:rPr>
          <w:rFonts w:ascii="Times New Roman" w:hAnsi="Times New Roman" w:cs="Times New Roman"/>
          <w:color w:val="auto"/>
        </w:rPr>
        <w:t xml:space="preserve"> În situaţia în care ANRE în urma analizei plângerii, consideră că pe baza informaţiilor pe care le are în posesie, nu există temeiuri pentru declanşarea unei investigaţii, va informa autorul plângerii despre decizia de respingere. Decizia motivată de respingere se va comunica </w:t>
      </w:r>
      <w:r w:rsidRPr="00835654">
        <w:rPr>
          <w:rFonts w:ascii="Times New Roman" w:hAnsi="Times New Roman" w:cs="Times New Roman"/>
          <w:color w:val="auto"/>
          <w:lang w:val="en-US"/>
        </w:rPr>
        <w:t>autorului în scris, în termen de 60 de zile. ANRE</w:t>
      </w:r>
      <w:r w:rsidRPr="00835654">
        <w:rPr>
          <w:rFonts w:ascii="Times New Roman" w:hAnsi="Times New Roman" w:cs="Times New Roman"/>
          <w:color w:val="auto"/>
        </w:rPr>
        <w:t xml:space="preserve"> poate stabili </w:t>
      </w:r>
      <w:proofErr w:type="gramStart"/>
      <w:r w:rsidRPr="00835654">
        <w:rPr>
          <w:rFonts w:ascii="Times New Roman" w:hAnsi="Times New Roman" w:cs="Times New Roman"/>
          <w:color w:val="auto"/>
        </w:rPr>
        <w:t>un</w:t>
      </w:r>
      <w:proofErr w:type="gramEnd"/>
      <w:r w:rsidRPr="00835654">
        <w:rPr>
          <w:rFonts w:ascii="Times New Roman" w:hAnsi="Times New Roman" w:cs="Times New Roman"/>
          <w:color w:val="auto"/>
        </w:rPr>
        <w:t xml:space="preserve"> termen rezonabil în cadrul căruia autorul plângerii poate să îşi prezinte punctul de vedere în scris</w:t>
      </w:r>
      <w:r w:rsidRPr="00835654">
        <w:rPr>
          <w:rFonts w:ascii="Times New Roman" w:hAnsi="Times New Roman" w:cs="Times New Roman"/>
          <w:color w:val="auto"/>
          <w:lang w:val="en-US"/>
        </w:rPr>
        <w:t xml:space="preserve"> faţă de decizia ANRE de respingere a plângerii. </w:t>
      </w:r>
      <w:r w:rsidRPr="00835654">
        <w:rPr>
          <w:rFonts w:ascii="Times New Roman" w:hAnsi="Times New Roman" w:cs="Times New Roman"/>
          <w:color w:val="auto"/>
        </w:rPr>
        <w:t xml:space="preserve">ANRE poate lua în considerare </w:t>
      </w:r>
      <w:r w:rsidRPr="00835654">
        <w:rPr>
          <w:rFonts w:ascii="Times New Roman" w:eastAsia="Times New Roman" w:hAnsi="Times New Roman" w:cs="Times New Roman"/>
          <w:color w:val="auto"/>
        </w:rPr>
        <w:t>ș</w:t>
      </w:r>
      <w:r w:rsidRPr="00835654">
        <w:rPr>
          <w:rFonts w:ascii="Times New Roman" w:hAnsi="Times New Roman" w:cs="Times New Roman"/>
          <w:color w:val="auto"/>
        </w:rPr>
        <w:t>i alte informa</w:t>
      </w:r>
      <w:r w:rsidRPr="00835654">
        <w:rPr>
          <w:rFonts w:ascii="Times New Roman" w:eastAsia="Times New Roman" w:hAnsi="Times New Roman" w:cs="Times New Roman"/>
          <w:color w:val="auto"/>
        </w:rPr>
        <w:t>ț</w:t>
      </w:r>
      <w:r w:rsidRPr="00835654">
        <w:rPr>
          <w:rFonts w:ascii="Times New Roman" w:hAnsi="Times New Roman" w:cs="Times New Roman"/>
          <w:color w:val="auto"/>
        </w:rPr>
        <w:t xml:space="preserve">ii </w:t>
      </w:r>
      <w:r w:rsidRPr="00835654">
        <w:rPr>
          <w:rFonts w:ascii="Times New Roman" w:eastAsia="Times New Roman" w:hAnsi="Times New Roman" w:cs="Times New Roman"/>
          <w:color w:val="auto"/>
        </w:rPr>
        <w:t>ș</w:t>
      </w:r>
      <w:r w:rsidRPr="00835654">
        <w:rPr>
          <w:rFonts w:ascii="Times New Roman" w:hAnsi="Times New Roman" w:cs="Times New Roman"/>
          <w:color w:val="auto"/>
        </w:rPr>
        <w:t xml:space="preserve">i documente transmise de reclamant </w:t>
      </w:r>
      <w:r w:rsidRPr="00835654">
        <w:rPr>
          <w:rFonts w:ascii="Times New Roman" w:eastAsia="Times New Roman" w:hAnsi="Times New Roman" w:cs="Times New Roman"/>
          <w:color w:val="auto"/>
        </w:rPr>
        <w:t>ș</w:t>
      </w:r>
      <w:r w:rsidRPr="00835654">
        <w:rPr>
          <w:rFonts w:ascii="Times New Roman" w:hAnsi="Times New Roman" w:cs="Times New Roman"/>
          <w:color w:val="auto"/>
        </w:rPr>
        <w:t>i î</w:t>
      </w:r>
      <w:r w:rsidRPr="00835654">
        <w:rPr>
          <w:rFonts w:ascii="Times New Roman" w:eastAsia="Times New Roman" w:hAnsi="Times New Roman" w:cs="Times New Roman"/>
          <w:color w:val="auto"/>
        </w:rPr>
        <w:t>ș</w:t>
      </w:r>
      <w:r w:rsidRPr="00835654">
        <w:rPr>
          <w:rFonts w:ascii="Times New Roman" w:hAnsi="Times New Roman" w:cs="Times New Roman"/>
          <w:color w:val="auto"/>
        </w:rPr>
        <w:t>i poate revizui decizia de neîncepere a investiga</w:t>
      </w:r>
      <w:r w:rsidRPr="00835654">
        <w:rPr>
          <w:rFonts w:ascii="Times New Roman" w:eastAsia="Times New Roman" w:hAnsi="Times New Roman" w:cs="Times New Roman"/>
          <w:color w:val="auto"/>
        </w:rPr>
        <w:t>ț</w:t>
      </w:r>
      <w:r w:rsidRPr="00835654">
        <w:rPr>
          <w:rFonts w:ascii="Times New Roman" w:hAnsi="Times New Roman" w:cs="Times New Roman"/>
          <w:color w:val="auto"/>
        </w:rPr>
        <w:t>iei.</w:t>
      </w:r>
    </w:p>
    <w:p w:rsidR="003C72AA" w:rsidRPr="00835654" w:rsidRDefault="003C72AA" w:rsidP="001460A3">
      <w:pPr>
        <w:pStyle w:val="Default"/>
        <w:ind w:firstLine="708"/>
        <w:jc w:val="both"/>
        <w:rPr>
          <w:rFonts w:ascii="Times New Roman" w:hAnsi="Times New Roman" w:cs="Times New Roman"/>
          <w:color w:val="auto"/>
          <w:lang w:val="en-US"/>
        </w:rPr>
      </w:pPr>
      <w:r w:rsidRPr="00835654">
        <w:rPr>
          <w:rFonts w:ascii="Times New Roman" w:hAnsi="Times New Roman" w:cs="Times New Roman"/>
          <w:b/>
          <w:bCs/>
          <w:color w:val="auto"/>
          <w:lang w:val="en-US"/>
        </w:rPr>
        <w:t xml:space="preserve">(9) </w:t>
      </w:r>
      <w:r w:rsidRPr="00835654">
        <w:rPr>
          <w:rFonts w:ascii="Times New Roman" w:hAnsi="Times New Roman" w:cs="Times New Roman"/>
          <w:color w:val="auto"/>
          <w:lang w:val="en-US"/>
        </w:rPr>
        <w:t xml:space="preserve">În cazul în care se constată că plângerea nu intră in competenţa ANRE sau nu cade sub incidenţa legii, ANRE </w:t>
      </w:r>
      <w:proofErr w:type="gramStart"/>
      <w:r w:rsidRPr="00835654">
        <w:rPr>
          <w:rFonts w:ascii="Times New Roman" w:hAnsi="Times New Roman" w:cs="Times New Roman"/>
          <w:color w:val="auto"/>
          <w:lang w:val="en-US"/>
        </w:rPr>
        <w:t>va</w:t>
      </w:r>
      <w:proofErr w:type="gramEnd"/>
      <w:r w:rsidRPr="00835654">
        <w:rPr>
          <w:rFonts w:ascii="Times New Roman" w:hAnsi="Times New Roman" w:cs="Times New Roman"/>
          <w:color w:val="auto"/>
          <w:lang w:val="en-US"/>
        </w:rPr>
        <w:t xml:space="preserve"> formula un răspuns reclamantului în termen 30 de zile de la înregistrarea plângerii.</w:t>
      </w:r>
    </w:p>
    <w:p w:rsidR="003C72AA" w:rsidRPr="00835654" w:rsidRDefault="003C72AA" w:rsidP="00B16B3B">
      <w:pPr>
        <w:pStyle w:val="Default"/>
        <w:ind w:firstLine="708"/>
        <w:jc w:val="both"/>
        <w:rPr>
          <w:rFonts w:ascii="Times New Roman" w:hAnsi="Times New Roman" w:cs="Times New Roman"/>
        </w:rPr>
      </w:pPr>
      <w:r w:rsidRPr="00835654">
        <w:rPr>
          <w:rFonts w:ascii="Times New Roman" w:hAnsi="Times New Roman" w:cs="Times New Roman"/>
          <w:b/>
          <w:bCs/>
        </w:rPr>
        <w:t xml:space="preserve">(10) </w:t>
      </w:r>
      <w:r w:rsidRPr="00835654">
        <w:rPr>
          <w:rFonts w:ascii="Times New Roman" w:hAnsi="Times New Roman" w:cs="Times New Roman"/>
        </w:rPr>
        <w:t xml:space="preserve">Solicitarea/plângerea trebuie sa includă detalii privind </w:t>
      </w:r>
      <w:r w:rsidRPr="00835654">
        <w:rPr>
          <w:rFonts w:ascii="Times New Roman" w:hAnsi="Times New Roman" w:cs="Times New Roman"/>
          <w:color w:val="auto"/>
        </w:rPr>
        <w:t>o potenţială afectare a bunei funcţionări a pieţei angro de energie,</w:t>
      </w:r>
      <w:r w:rsidRPr="00835654">
        <w:rPr>
          <w:rFonts w:ascii="Times New Roman" w:hAnsi="Times New Roman" w:cs="Times New Roman"/>
        </w:rPr>
        <w:t xml:space="preserve"> cu descrierea succintă a circumstanţelor faptei, a efectelor produse, a părţilor implicate şi a duratei pretinsei încălcări, toate informaţiile furnizate în acest fel având caracter confidenţial. Orice solicitare/plângere devine efectivă şi poate sta la baza declanşării unei investigaţii numai în măsura în care aceasta este corectă şi completă.</w:t>
      </w:r>
    </w:p>
    <w:p w:rsidR="003C72AA" w:rsidRPr="00835654" w:rsidRDefault="003C72AA" w:rsidP="00B16B3B">
      <w:pPr>
        <w:pStyle w:val="Default"/>
        <w:ind w:firstLine="708"/>
        <w:jc w:val="both"/>
        <w:rPr>
          <w:rFonts w:ascii="Times New Roman" w:hAnsi="Times New Roman" w:cs="Times New Roman"/>
          <w:color w:val="auto"/>
        </w:rPr>
      </w:pPr>
      <w:r w:rsidRPr="00835654">
        <w:rPr>
          <w:rFonts w:ascii="Times New Roman" w:hAnsi="Times New Roman" w:cs="Times New Roman"/>
          <w:b/>
          <w:bCs/>
        </w:rPr>
        <w:t xml:space="preserve">(11) </w:t>
      </w:r>
      <w:r w:rsidRPr="00835654">
        <w:rPr>
          <w:rFonts w:ascii="Times New Roman" w:hAnsi="Times New Roman" w:cs="Times New Roman"/>
          <w:color w:val="auto"/>
        </w:rPr>
        <w:t xml:space="preserve">Autorii plângerilor sau împuterniciţii trebuie sa furnizeze copii certificate ale documentelor relevante pentru a susţine solicitarea/plângerea depusă, documente care le sunt în mod rezonabil disponibile </w:t>
      </w:r>
      <w:r w:rsidRPr="00835654">
        <w:rPr>
          <w:rFonts w:ascii="Times New Roman" w:eastAsia="Times New Roman" w:hAnsi="Times New Roman" w:cs="Times New Roman"/>
          <w:color w:val="auto"/>
        </w:rPr>
        <w:t>ș</w:t>
      </w:r>
      <w:r w:rsidRPr="00835654">
        <w:rPr>
          <w:rFonts w:ascii="Times New Roman" w:hAnsi="Times New Roman" w:cs="Times New Roman"/>
          <w:color w:val="auto"/>
        </w:rPr>
        <w:t>i să indice autorităţii de unde pot fi obţinute alte informaţii şi documente relevante în cauză care nu le sunt disponibile.</w:t>
      </w:r>
    </w:p>
    <w:p w:rsidR="003C72AA" w:rsidRPr="00835654" w:rsidRDefault="003C72AA" w:rsidP="00B16B3B">
      <w:pPr>
        <w:pStyle w:val="Default"/>
        <w:ind w:firstLine="708"/>
        <w:jc w:val="both"/>
        <w:rPr>
          <w:rFonts w:ascii="Times New Roman" w:hAnsi="Times New Roman" w:cs="Times New Roman"/>
          <w:color w:val="auto"/>
        </w:rPr>
      </w:pPr>
      <w:r w:rsidRPr="00835654">
        <w:rPr>
          <w:rFonts w:ascii="Times New Roman" w:hAnsi="Times New Roman" w:cs="Times New Roman"/>
          <w:b/>
          <w:bCs/>
          <w:color w:val="auto"/>
        </w:rPr>
        <w:t>(12)</w:t>
      </w:r>
      <w:r w:rsidRPr="00835654">
        <w:rPr>
          <w:rFonts w:ascii="Times New Roman" w:hAnsi="Times New Roman" w:cs="Times New Roman"/>
          <w:color w:val="auto"/>
        </w:rPr>
        <w:t xml:space="preserve"> ANRE poate organiza audieri, la solicitarea scrisă a părţilor implicate. Şeful echipei de investigare, poate dispune organizarea de audieri şi în lipsa unei solicitări din partea părţilor implicate, în cazul în care apreciază că este util pentru stabilirea adevărului în cauza investigată.</w:t>
      </w:r>
    </w:p>
    <w:p w:rsidR="003C72AA" w:rsidRPr="00835654" w:rsidRDefault="003C72AA" w:rsidP="00A9234C">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10.</w:t>
      </w:r>
      <w:r w:rsidRPr="00835654">
        <w:rPr>
          <w:rFonts w:ascii="Times New Roman" w:hAnsi="Times New Roman" w:cs="Times New Roman"/>
          <w:sz w:val="24"/>
          <w:szCs w:val="24"/>
        </w:rPr>
        <w:t xml:space="preserve"> – </w:t>
      </w:r>
      <w:r w:rsidRPr="00835654">
        <w:rPr>
          <w:rFonts w:ascii="Times New Roman" w:hAnsi="Times New Roman" w:cs="Times New Roman"/>
          <w:b/>
          <w:bCs/>
          <w:sz w:val="24"/>
          <w:szCs w:val="24"/>
        </w:rPr>
        <w:t xml:space="preserve"> </w:t>
      </w:r>
      <w:r w:rsidRPr="00835654">
        <w:rPr>
          <w:rFonts w:ascii="Times New Roman" w:hAnsi="Times New Roman" w:cs="Times New Roman"/>
          <w:sz w:val="24"/>
          <w:szCs w:val="24"/>
          <w:lang w:eastAsia="ro-RO"/>
        </w:rPr>
        <w:t>Direc</w:t>
      </w:r>
      <w:r w:rsidRPr="00835654">
        <w:rPr>
          <w:rFonts w:ascii="Times New Roman" w:eastAsia="Times New Roman" w:hAnsi="Times New Roman" w:cs="Times New Roman"/>
          <w:sz w:val="24"/>
          <w:szCs w:val="24"/>
          <w:lang w:eastAsia="ro-RO"/>
        </w:rPr>
        <w:t>ț</w:t>
      </w:r>
      <w:r w:rsidRPr="00835654">
        <w:rPr>
          <w:rFonts w:ascii="Times New Roman" w:hAnsi="Times New Roman" w:cs="Times New Roman"/>
          <w:sz w:val="24"/>
          <w:szCs w:val="24"/>
          <w:lang w:eastAsia="ro-RO"/>
        </w:rPr>
        <w:t>ia de specialitate,</w:t>
      </w:r>
      <w:r w:rsidRPr="00835654">
        <w:rPr>
          <w:rFonts w:ascii="Times New Roman" w:hAnsi="Times New Roman" w:cs="Times New Roman"/>
          <w:sz w:val="24"/>
          <w:szCs w:val="24"/>
        </w:rPr>
        <w:t xml:space="preserve"> prevăzută la art. 6</w:t>
      </w:r>
      <w:r w:rsidRPr="00835654">
        <w:rPr>
          <w:rFonts w:ascii="Times New Roman" w:hAnsi="Times New Roman" w:cs="Times New Roman"/>
          <w:sz w:val="24"/>
          <w:szCs w:val="24"/>
          <w:lang w:eastAsia="ro-RO"/>
        </w:rPr>
        <w:t xml:space="preserve"> poate propune preşedintelui ANRE declan</w:t>
      </w:r>
      <w:r w:rsidRPr="00835654">
        <w:rPr>
          <w:rFonts w:ascii="Times New Roman" w:hAnsi="Times New Roman" w:cs="Times New Roman"/>
          <w:sz w:val="24"/>
          <w:szCs w:val="24"/>
          <w:lang w:val="en-US"/>
        </w:rPr>
        <w:t>ş</w:t>
      </w:r>
      <w:r w:rsidRPr="00835654">
        <w:rPr>
          <w:rFonts w:ascii="Times New Roman" w:hAnsi="Times New Roman" w:cs="Times New Roman"/>
          <w:sz w:val="24"/>
          <w:szCs w:val="24"/>
          <w:lang w:eastAsia="ro-RO"/>
        </w:rPr>
        <w:t>area</w:t>
      </w:r>
      <w:r w:rsidRPr="00835654">
        <w:rPr>
          <w:rFonts w:ascii="Times New Roman" w:hAnsi="Times New Roman" w:cs="Times New Roman"/>
          <w:sz w:val="24"/>
          <w:szCs w:val="24"/>
          <w:lang w:val="en-US"/>
        </w:rPr>
        <w:t xml:space="preserve"> unei investigaţii din oficiu atunci când, </w:t>
      </w:r>
      <w:r w:rsidRPr="00835654">
        <w:rPr>
          <w:rFonts w:ascii="Times New Roman" w:hAnsi="Times New Roman" w:cs="Times New Roman"/>
          <w:sz w:val="24"/>
          <w:szCs w:val="24"/>
        </w:rPr>
        <w:t>pe baza informaţiilor pe care le are, consideră că sunt  temeiuri pentru declanşarea unei investigaţii.</w:t>
      </w:r>
    </w:p>
    <w:p w:rsidR="003C72AA" w:rsidRPr="00835654" w:rsidRDefault="003C72AA" w:rsidP="00835654">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11.</w:t>
      </w:r>
      <w:r w:rsidRPr="00835654">
        <w:rPr>
          <w:rFonts w:ascii="Times New Roman" w:hAnsi="Times New Roman" w:cs="Times New Roman"/>
          <w:sz w:val="24"/>
          <w:szCs w:val="24"/>
        </w:rPr>
        <w:t xml:space="preserve"> –  </w:t>
      </w:r>
      <w:r w:rsidRPr="00835654">
        <w:rPr>
          <w:rFonts w:ascii="Times New Roman" w:hAnsi="Times New Roman" w:cs="Times New Roman"/>
          <w:b/>
          <w:bCs/>
          <w:sz w:val="24"/>
          <w:szCs w:val="24"/>
        </w:rPr>
        <w:t>(1)</w:t>
      </w:r>
      <w:r w:rsidRPr="00835654">
        <w:rPr>
          <w:rFonts w:ascii="Times New Roman" w:hAnsi="Times New Roman" w:cs="Times New Roman"/>
          <w:sz w:val="24"/>
          <w:szCs w:val="24"/>
        </w:rPr>
        <w:t xml:space="preserve"> Investiga</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ia este efectuată</w:t>
      </w:r>
      <w:r w:rsidRPr="00835654">
        <w:rPr>
          <w:rFonts w:ascii="Times New Roman" w:hAnsi="Times New Roman" w:cs="Times New Roman"/>
          <w:color w:val="FF0000"/>
          <w:sz w:val="24"/>
          <w:szCs w:val="24"/>
        </w:rPr>
        <w:t xml:space="preserve"> </w:t>
      </w:r>
      <w:r w:rsidRPr="00835654">
        <w:rPr>
          <w:rFonts w:ascii="Times New Roman" w:hAnsi="Times New Roman" w:cs="Times New Roman"/>
          <w:sz w:val="24"/>
          <w:szCs w:val="24"/>
        </w:rPr>
        <w:t>de o echipă formată din minimum doi membri, numi</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i prin decizie a pre</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 xml:space="preserve">edintelui ANRE, </w:t>
      </w:r>
      <w:r w:rsidRPr="00835654">
        <w:rPr>
          <w:rFonts w:ascii="Times New Roman" w:eastAsia="Times New Roman" w:hAnsi="Times New Roman" w:cs="Times New Roman"/>
          <w:sz w:val="24"/>
          <w:szCs w:val="24"/>
        </w:rPr>
        <w:t>ş</w:t>
      </w:r>
      <w:r w:rsidRPr="00835654">
        <w:rPr>
          <w:rFonts w:ascii="Times New Roman" w:hAnsi="Times New Roman" w:cs="Times New Roman"/>
          <w:sz w:val="24"/>
          <w:szCs w:val="24"/>
        </w:rPr>
        <w:t>eful echipei de investigare fiind numit din cadrul personalului Compatrimentului de investigaţii.</w:t>
      </w:r>
    </w:p>
    <w:p w:rsidR="003C72AA" w:rsidRPr="00835654" w:rsidRDefault="003C72AA" w:rsidP="00835654">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lang w:val="en-US"/>
        </w:rPr>
        <w:t>(2)</w:t>
      </w:r>
      <w:r w:rsidRPr="00835654">
        <w:rPr>
          <w:rFonts w:ascii="Times New Roman" w:hAnsi="Times New Roman" w:cs="Times New Roman"/>
          <w:sz w:val="24"/>
          <w:szCs w:val="24"/>
          <w:lang w:val="en-US"/>
        </w:rPr>
        <w:t xml:space="preserve">  Din echipa de investigare </w:t>
      </w:r>
      <w:proofErr w:type="gramStart"/>
      <w:r w:rsidRPr="00835654">
        <w:rPr>
          <w:rFonts w:ascii="Times New Roman" w:hAnsi="Times New Roman" w:cs="Times New Roman"/>
          <w:sz w:val="24"/>
          <w:szCs w:val="24"/>
          <w:lang w:val="en-US"/>
        </w:rPr>
        <w:t>va</w:t>
      </w:r>
      <w:proofErr w:type="gramEnd"/>
      <w:r w:rsidRPr="00835654">
        <w:rPr>
          <w:rFonts w:ascii="Times New Roman" w:hAnsi="Times New Roman" w:cs="Times New Roman"/>
          <w:sz w:val="24"/>
          <w:szCs w:val="24"/>
          <w:lang w:val="en-US"/>
        </w:rPr>
        <w:t xml:space="preserve"> face parte şi un agent constator, care să constate in temeiul art. 93 şi art. 194 din </w:t>
      </w:r>
      <w:r w:rsidRPr="00835654">
        <w:rPr>
          <w:rFonts w:ascii="Times New Roman" w:hAnsi="Times New Roman" w:cs="Times New Roman"/>
          <w:sz w:val="24"/>
          <w:szCs w:val="24"/>
        </w:rPr>
        <w:t>Legea energiei electrice și a gazelor naturale nr. 123/2012, cu modificările și completările ulterioare.</w:t>
      </w:r>
    </w:p>
    <w:p w:rsidR="003C72AA" w:rsidRPr="00835654" w:rsidRDefault="003C72AA" w:rsidP="00835654">
      <w:pPr>
        <w:autoSpaceDE w:val="0"/>
        <w:autoSpaceDN w:val="0"/>
        <w:adjustRightInd w:val="0"/>
        <w:spacing w:after="0" w:line="240" w:lineRule="auto"/>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lang w:val="en-US"/>
        </w:rPr>
        <w:t>(3)</w:t>
      </w:r>
      <w:r w:rsidRPr="00835654">
        <w:rPr>
          <w:rFonts w:ascii="Times New Roman" w:hAnsi="Times New Roman" w:cs="Times New Roman"/>
          <w:sz w:val="24"/>
          <w:szCs w:val="24"/>
          <w:lang w:val="en-US"/>
        </w:rPr>
        <w:t xml:space="preserve">  Şeful echipei de investigare, coordonează echipa de investigare şi </w:t>
      </w:r>
      <w:proofErr w:type="gramStart"/>
      <w:r w:rsidRPr="00835654">
        <w:rPr>
          <w:rFonts w:ascii="Times New Roman" w:hAnsi="Times New Roman" w:cs="Times New Roman"/>
          <w:sz w:val="24"/>
          <w:szCs w:val="24"/>
          <w:lang w:val="en-US"/>
        </w:rPr>
        <w:t>este</w:t>
      </w:r>
      <w:proofErr w:type="gramEnd"/>
      <w:r w:rsidRPr="00835654">
        <w:rPr>
          <w:rFonts w:ascii="Times New Roman" w:hAnsi="Times New Roman" w:cs="Times New Roman"/>
          <w:sz w:val="24"/>
          <w:szCs w:val="24"/>
          <w:lang w:val="en-US"/>
        </w:rPr>
        <w:t xml:space="preserve"> responsabil pentru asigurarea întocmirii, prezentării şi comunicării raportului de investigare părţilor, după caz şi pentru primirea observaţiilor şi prezentarea raportului de investigare preşedintelui ANRE.</w:t>
      </w:r>
    </w:p>
    <w:p w:rsidR="003C72AA" w:rsidRPr="00835654" w:rsidRDefault="003C72AA" w:rsidP="00835654">
      <w:pPr>
        <w:autoSpaceDE w:val="0"/>
        <w:autoSpaceDN w:val="0"/>
        <w:adjustRightInd w:val="0"/>
        <w:spacing w:after="0"/>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lang w:val="en-US"/>
        </w:rPr>
        <w:lastRenderedPageBreak/>
        <w:t>(4)</w:t>
      </w:r>
      <w:r w:rsidRPr="00835654">
        <w:rPr>
          <w:rFonts w:ascii="Times New Roman" w:hAnsi="Times New Roman" w:cs="Times New Roman"/>
          <w:sz w:val="24"/>
          <w:szCs w:val="24"/>
          <w:lang w:val="en-US"/>
        </w:rPr>
        <w:t xml:space="preserve">  În situaţia în care, pe parcursul derulării investigaţiei, apar şi alte cazuri între care există o strânsă legătură, de părţi, obiect şi cauză, în măsura în care echipa de investigare hotărăşte că este posibil, acestea se includ în investigarea aflată în derulare. În caz contrar, acestea vor face obiectul unei investigări ulterioare.</w:t>
      </w:r>
    </w:p>
    <w:p w:rsidR="003C72AA" w:rsidRPr="00835654" w:rsidRDefault="003C72AA" w:rsidP="00835654">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(5)</w:t>
      </w:r>
      <w:r w:rsidRPr="00835654">
        <w:rPr>
          <w:rFonts w:ascii="Times New Roman" w:hAnsi="Times New Roman" w:cs="Times New Roman"/>
          <w:sz w:val="24"/>
          <w:szCs w:val="24"/>
        </w:rPr>
        <w:t xml:space="preserve"> Membrii echipei de investigare nu pot  participa la investigarea cazurilor în care au un interes direct sau indirect sau se află în orice situaţie de conflict de interese, având obligaţia în aceste ipoteze de a-l informa prealabil desemnării pe şeful ierarhic superior şi pe preşedintele ANRE.</w:t>
      </w:r>
    </w:p>
    <w:p w:rsidR="003C72AA" w:rsidRPr="00835654" w:rsidRDefault="003C72AA" w:rsidP="00835654">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(6) </w:t>
      </w:r>
      <w:r w:rsidRPr="00835654">
        <w:rPr>
          <w:rFonts w:ascii="Times New Roman" w:hAnsi="Times New Roman" w:cs="Times New Roman"/>
          <w:sz w:val="24"/>
          <w:szCs w:val="24"/>
        </w:rPr>
        <w:t>Metodologia şi procedurile interne de investigaţie detaliate în funcţie de specificul acţiunilor de investigaţie se aprobă prin ordin intern al preşedintelui ANRE.</w:t>
      </w:r>
    </w:p>
    <w:p w:rsidR="003C72AA" w:rsidRPr="00835654" w:rsidRDefault="003C72AA" w:rsidP="00835654">
      <w:pPr>
        <w:widowControl w:val="0"/>
        <w:autoSpaceDE w:val="0"/>
        <w:autoSpaceDN w:val="0"/>
        <w:adjustRightInd w:val="0"/>
        <w:spacing w:after="0"/>
        <w:ind w:right="-22" w:firstLine="708"/>
        <w:jc w:val="center"/>
        <w:rPr>
          <w:rFonts w:ascii="Times New Roman" w:hAnsi="Times New Roman" w:cs="Times New Roman"/>
          <w:b/>
          <w:bCs/>
          <w:sz w:val="24"/>
          <w:szCs w:val="24"/>
        </w:rPr>
      </w:pPr>
    </w:p>
    <w:p w:rsidR="00835654" w:rsidRPr="00835654" w:rsidRDefault="00835654" w:rsidP="005A5207">
      <w:pPr>
        <w:widowControl w:val="0"/>
        <w:autoSpaceDE w:val="0"/>
        <w:autoSpaceDN w:val="0"/>
        <w:adjustRightInd w:val="0"/>
        <w:spacing w:after="0"/>
        <w:ind w:right="-22" w:firstLine="708"/>
        <w:jc w:val="center"/>
        <w:rPr>
          <w:rFonts w:ascii="Times New Roman" w:hAnsi="Times New Roman" w:cs="Times New Roman"/>
          <w:b/>
          <w:bCs/>
          <w:sz w:val="24"/>
          <w:szCs w:val="24"/>
        </w:rPr>
      </w:pPr>
    </w:p>
    <w:p w:rsidR="003C72AA" w:rsidRPr="00835654" w:rsidRDefault="003C72AA" w:rsidP="005A5207">
      <w:pPr>
        <w:widowControl w:val="0"/>
        <w:autoSpaceDE w:val="0"/>
        <w:autoSpaceDN w:val="0"/>
        <w:adjustRightInd w:val="0"/>
        <w:spacing w:after="0"/>
        <w:ind w:right="-22" w:firstLine="708"/>
        <w:jc w:val="center"/>
        <w:rPr>
          <w:rFonts w:ascii="Times New Roman" w:hAnsi="Times New Roman" w:cs="Times New Roman"/>
          <w:b/>
          <w:bCs/>
          <w:sz w:val="24"/>
          <w:szCs w:val="24"/>
        </w:rPr>
      </w:pPr>
      <w:r w:rsidRPr="00835654">
        <w:rPr>
          <w:rFonts w:ascii="Times New Roman" w:hAnsi="Times New Roman" w:cs="Times New Roman"/>
          <w:b/>
          <w:bCs/>
          <w:sz w:val="24"/>
          <w:szCs w:val="24"/>
        </w:rPr>
        <w:t>CAPITOLUL III</w:t>
      </w:r>
    </w:p>
    <w:p w:rsidR="003C72AA" w:rsidRPr="00835654" w:rsidRDefault="003C72AA" w:rsidP="00A838F8">
      <w:pPr>
        <w:pStyle w:val="Default"/>
        <w:ind w:firstLine="708"/>
        <w:jc w:val="center"/>
        <w:rPr>
          <w:rFonts w:ascii="Times New Roman" w:hAnsi="Times New Roman" w:cs="Times New Roman"/>
          <w:b/>
          <w:bCs/>
          <w:i/>
          <w:iCs/>
        </w:rPr>
      </w:pPr>
      <w:r w:rsidRPr="00835654">
        <w:rPr>
          <w:rFonts w:ascii="Times New Roman" w:hAnsi="Times New Roman" w:cs="Times New Roman"/>
          <w:b/>
          <w:bCs/>
          <w:i/>
          <w:iCs/>
        </w:rPr>
        <w:t>Desfăşurarea investigaţiei</w:t>
      </w:r>
    </w:p>
    <w:p w:rsidR="003C72AA" w:rsidRPr="00835654" w:rsidRDefault="003C72AA" w:rsidP="00A838F8">
      <w:pPr>
        <w:pStyle w:val="Default"/>
        <w:ind w:firstLine="708"/>
        <w:jc w:val="center"/>
        <w:rPr>
          <w:rFonts w:ascii="Times New Roman" w:hAnsi="Times New Roman" w:cs="Times New Roman"/>
          <w:b/>
          <w:bCs/>
          <w:i/>
          <w:iCs/>
        </w:rPr>
      </w:pPr>
    </w:p>
    <w:p w:rsidR="003C72AA" w:rsidRPr="00835654" w:rsidRDefault="003C72AA" w:rsidP="00A838F8">
      <w:pPr>
        <w:spacing w:after="0"/>
        <w:ind w:firstLine="708"/>
        <w:rPr>
          <w:rFonts w:ascii="Times New Roman" w:hAnsi="Times New Roman" w:cs="Times New Roman"/>
          <w:sz w:val="24"/>
          <w:szCs w:val="24"/>
        </w:rPr>
      </w:pPr>
      <w:r w:rsidRPr="00835654">
        <w:rPr>
          <w:rFonts w:ascii="Times New Roman" w:hAnsi="Times New Roman" w:cs="Times New Roman"/>
          <w:b/>
          <w:bCs/>
          <w:sz w:val="24"/>
          <w:szCs w:val="24"/>
        </w:rPr>
        <w:t>Art. 12.</w:t>
      </w:r>
      <w:r w:rsidRPr="00835654">
        <w:rPr>
          <w:rFonts w:ascii="Times New Roman" w:hAnsi="Times New Roman" w:cs="Times New Roman"/>
          <w:sz w:val="24"/>
          <w:szCs w:val="24"/>
        </w:rPr>
        <w:t xml:space="preserve"> –  Competen</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ele de investigare pot fi exercitate:</w:t>
      </w:r>
    </w:p>
    <w:p w:rsidR="003C72AA" w:rsidRPr="00835654" w:rsidRDefault="003C72AA" w:rsidP="00A838F8">
      <w:pPr>
        <w:spacing w:after="0"/>
        <w:ind w:firstLine="708"/>
        <w:rPr>
          <w:rFonts w:ascii="Times New Roman" w:hAnsi="Times New Roman" w:cs="Times New Roman"/>
          <w:sz w:val="24"/>
          <w:szCs w:val="24"/>
        </w:rPr>
      </w:pPr>
      <w:r w:rsidRPr="00835654">
        <w:rPr>
          <w:rFonts w:ascii="Times New Roman" w:hAnsi="Times New Roman" w:cs="Times New Roman"/>
          <w:sz w:val="24"/>
          <w:szCs w:val="24"/>
        </w:rPr>
        <w:t>(a) direct;</w:t>
      </w:r>
    </w:p>
    <w:p w:rsidR="003C72AA" w:rsidRPr="00835654" w:rsidRDefault="003C72AA" w:rsidP="00A838F8">
      <w:pPr>
        <w:spacing w:after="0"/>
        <w:ind w:firstLine="708"/>
        <w:rPr>
          <w:rFonts w:ascii="Times New Roman" w:hAnsi="Times New Roman" w:cs="Times New Roman"/>
          <w:sz w:val="24"/>
          <w:szCs w:val="24"/>
        </w:rPr>
      </w:pPr>
      <w:r w:rsidRPr="00835654">
        <w:rPr>
          <w:rFonts w:ascii="Times New Roman" w:hAnsi="Times New Roman" w:cs="Times New Roman"/>
          <w:sz w:val="24"/>
          <w:szCs w:val="24"/>
        </w:rPr>
        <w:t>(b) în colaborare cu alte autorită</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i na</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ionale sau europene cu competen</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 xml:space="preserve">e convergente; </w:t>
      </w:r>
    </w:p>
    <w:p w:rsidR="003C72AA" w:rsidRPr="00835654" w:rsidRDefault="003C72AA" w:rsidP="00A838F8">
      <w:pPr>
        <w:pStyle w:val="Default"/>
        <w:ind w:firstLine="708"/>
        <w:rPr>
          <w:rFonts w:ascii="Times New Roman" w:hAnsi="Times New Roman" w:cs="Times New Roman"/>
        </w:rPr>
      </w:pPr>
      <w:r w:rsidRPr="00835654">
        <w:rPr>
          <w:rFonts w:ascii="Times New Roman" w:hAnsi="Times New Roman" w:cs="Times New Roman"/>
        </w:rPr>
        <w:t>(c) prin sesizarea autorită</w:t>
      </w:r>
      <w:r w:rsidRPr="00835654">
        <w:rPr>
          <w:rFonts w:ascii="Times New Roman" w:eastAsia="Times New Roman" w:hAnsi="Times New Roman" w:cs="Times New Roman"/>
        </w:rPr>
        <w:t>ț</w:t>
      </w:r>
      <w:r w:rsidRPr="00835654">
        <w:rPr>
          <w:rFonts w:ascii="Times New Roman" w:hAnsi="Times New Roman" w:cs="Times New Roman"/>
        </w:rPr>
        <w:t>ilor judiciare competente.</w:t>
      </w:r>
    </w:p>
    <w:p w:rsidR="003C72AA" w:rsidRPr="00835654" w:rsidRDefault="003C72AA" w:rsidP="00DE4C2D">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13.</w:t>
      </w:r>
      <w:r w:rsidRPr="00835654">
        <w:rPr>
          <w:rFonts w:ascii="Times New Roman" w:hAnsi="Times New Roman" w:cs="Times New Roman"/>
          <w:sz w:val="24"/>
          <w:szCs w:val="24"/>
        </w:rPr>
        <w:t xml:space="preserve"> – </w:t>
      </w:r>
      <w:r w:rsidRPr="00835654">
        <w:rPr>
          <w:rFonts w:ascii="Times New Roman" w:hAnsi="Times New Roman" w:cs="Times New Roman"/>
          <w:b/>
          <w:bCs/>
          <w:sz w:val="24"/>
          <w:szCs w:val="24"/>
        </w:rPr>
        <w:t>(1)</w:t>
      </w:r>
      <w:r w:rsidRPr="00835654">
        <w:rPr>
          <w:rFonts w:ascii="Times New Roman" w:hAnsi="Times New Roman" w:cs="Times New Roman"/>
          <w:sz w:val="24"/>
          <w:szCs w:val="24"/>
        </w:rPr>
        <w:t xml:space="preserve">  În vederea asigurarii transparenţei cu privire la o anumită investigaţie, la momentul declanşării acesteia, ANRE notifică entităţile/persoanele interesate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 xml:space="preserve">i/sau vizate de decizia de deschidere a procedurii de investigaţie şi poate organiza o întalnire iniţială pentru discutarea aspectelor care fac obiectul investigaţiei, precum şi alte aspecte necesare pentru buna derulare a procedurii de investigare. </w:t>
      </w:r>
    </w:p>
    <w:p w:rsidR="003C72AA" w:rsidRPr="00835654" w:rsidRDefault="003C72AA" w:rsidP="002D3ECF">
      <w:pPr>
        <w:spacing w:after="0" w:line="240" w:lineRule="auto"/>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lang w:val="en-US"/>
        </w:rPr>
        <w:t xml:space="preserve">(2) </w:t>
      </w:r>
      <w:r w:rsidRPr="00835654">
        <w:rPr>
          <w:rFonts w:ascii="Times New Roman" w:hAnsi="Times New Roman" w:cs="Times New Roman"/>
          <w:sz w:val="24"/>
          <w:szCs w:val="24"/>
          <w:lang w:val="en-US"/>
        </w:rPr>
        <w:t>În cazul întâlnirilor care au loc între membrii echipei de investigare şi părţile implicate sau reprezentanţii împuterniciţi ai acestora, în situaţia analizei preliminare şi</w:t>
      </w:r>
      <w:r w:rsidRPr="00835654">
        <w:rPr>
          <w:rFonts w:ascii="Times New Roman" w:hAnsi="Times New Roman" w:cs="Times New Roman"/>
          <w:sz w:val="24"/>
          <w:szCs w:val="24"/>
        </w:rPr>
        <w:t>/sau</w:t>
      </w:r>
      <w:r w:rsidRPr="00835654">
        <w:rPr>
          <w:rFonts w:ascii="Times New Roman" w:hAnsi="Times New Roman" w:cs="Times New Roman"/>
          <w:sz w:val="24"/>
          <w:szCs w:val="24"/>
          <w:lang w:val="en-US"/>
        </w:rPr>
        <w:t xml:space="preserve"> investigaţiei, vor fi întocmite procese-verbale în care vor fi consemnate succint: iniţiatorul întâlnirii, scopul acesteia şi aspectele discutate. Procesele-verbale vor fi semnate de păr</w:t>
      </w:r>
      <w:r w:rsidRPr="00835654">
        <w:rPr>
          <w:rFonts w:ascii="Times New Roman" w:eastAsia="Times New Roman" w:hAnsi="Times New Roman" w:cs="Times New Roman"/>
          <w:sz w:val="24"/>
          <w:szCs w:val="24"/>
          <w:lang w:val="en-US"/>
        </w:rPr>
        <w:t>ț</w:t>
      </w:r>
      <w:r w:rsidRPr="00835654">
        <w:rPr>
          <w:rFonts w:ascii="Times New Roman" w:hAnsi="Times New Roman" w:cs="Times New Roman"/>
          <w:sz w:val="24"/>
          <w:szCs w:val="24"/>
          <w:lang w:val="en-US"/>
        </w:rPr>
        <w:t>i şi vor reprezenta documente interne întocmite de echipa de investigatori.</w:t>
      </w:r>
    </w:p>
    <w:p w:rsidR="003C72AA" w:rsidRPr="00835654" w:rsidRDefault="003C72AA" w:rsidP="002D3ECF">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(3) </w:t>
      </w:r>
      <w:r w:rsidRPr="00835654">
        <w:rPr>
          <w:rFonts w:ascii="Times New Roman" w:hAnsi="Times New Roman" w:cs="Times New Roman"/>
          <w:sz w:val="24"/>
          <w:szCs w:val="24"/>
        </w:rPr>
        <w:t xml:space="preserve">În funcţie de complexitatea obiectului investigaţiei, in condiţiile in care există indicii că pot fi găsite documente sau pot fi obţinute informaţii considerate necesare pentru îndeplinirea scopului investigaţiei, pe parcursul derulării acesteia se pot dispune următoarele acţiuni: solicitarea de puncte de vedere, organizarea de întâlniri, audierea persoanelor relevante pentru investigaţie şi/sau solicitarea de declaraţii, inspecţii. </w:t>
      </w:r>
    </w:p>
    <w:p w:rsidR="003C72AA" w:rsidRPr="00835654" w:rsidRDefault="003C72AA" w:rsidP="00294D98">
      <w:pPr>
        <w:spacing w:after="0" w:line="240" w:lineRule="auto"/>
        <w:ind w:firstLine="708"/>
        <w:jc w:val="both"/>
        <w:rPr>
          <w:rFonts w:ascii="Times New Roman" w:hAnsi="Times New Roman" w:cs="Times New Roman"/>
          <w:sz w:val="24"/>
          <w:szCs w:val="24"/>
          <w:lang w:val="es-ES_tradnl"/>
        </w:rPr>
      </w:pPr>
      <w:r w:rsidRPr="00835654">
        <w:rPr>
          <w:rFonts w:ascii="Times New Roman" w:hAnsi="Times New Roman" w:cs="Times New Roman"/>
          <w:b/>
          <w:bCs/>
          <w:sz w:val="24"/>
          <w:szCs w:val="24"/>
        </w:rPr>
        <w:t xml:space="preserve">(4) </w:t>
      </w:r>
      <w:r w:rsidRPr="00835654">
        <w:rPr>
          <w:rFonts w:ascii="Times New Roman" w:hAnsi="Times New Roman" w:cs="Times New Roman"/>
          <w:sz w:val="24"/>
          <w:szCs w:val="24"/>
        </w:rPr>
        <w:t xml:space="preserve">În măsura în care există indicii că pot fi găsite documente sau pot fi obţinute informaţii considerate necesare pentru îndeplinirea scopului investigaţiei, preşedintele ANRE  dispune efectuarea unei inspecţii, pe baza unei note de fundamentare întocmită de şeful direcţiei de specialitate </w:t>
      </w:r>
      <w:r w:rsidRPr="00835654">
        <w:rPr>
          <w:rFonts w:ascii="Times New Roman" w:hAnsi="Times New Roman" w:cs="Times New Roman"/>
          <w:sz w:val="24"/>
          <w:szCs w:val="24"/>
          <w:lang w:val="en-US"/>
        </w:rPr>
        <w:t xml:space="preserve">şi pe baza autorizării judiciare conform art. 87 şi 186 din </w:t>
      </w:r>
      <w:r w:rsidRPr="00835654">
        <w:rPr>
          <w:rFonts w:ascii="Times New Roman" w:hAnsi="Times New Roman" w:cs="Times New Roman"/>
          <w:sz w:val="24"/>
          <w:szCs w:val="24"/>
        </w:rPr>
        <w:t xml:space="preserve">Legea energiei electrice și a gazelor naturale nr. 123/2012, cu modificările și completările ulterioare, </w:t>
      </w:r>
      <w:r w:rsidRPr="00835654">
        <w:rPr>
          <w:rFonts w:ascii="Times New Roman" w:hAnsi="Times New Roman" w:cs="Times New Roman"/>
          <w:sz w:val="24"/>
          <w:szCs w:val="24"/>
          <w:lang w:val="es-ES_tradnl"/>
        </w:rPr>
        <w:t xml:space="preserve">  iar rezultatul inspecţiei din cadrul investigaţiei va fi consemnat într-un proces-verbal de constatare şi inventariere.</w:t>
      </w:r>
    </w:p>
    <w:p w:rsidR="003C72AA" w:rsidRPr="00835654" w:rsidRDefault="003C72AA" w:rsidP="002D3ECF">
      <w:pPr>
        <w:spacing w:after="0" w:line="240" w:lineRule="auto"/>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rPr>
        <w:t xml:space="preserve">(5) </w:t>
      </w:r>
      <w:r w:rsidRPr="00835654">
        <w:rPr>
          <w:rFonts w:ascii="Times New Roman" w:hAnsi="Times New Roman" w:cs="Times New Roman"/>
          <w:sz w:val="24"/>
          <w:szCs w:val="24"/>
          <w:lang w:val="en-US"/>
        </w:rPr>
        <w:t xml:space="preserve">În  situaţia în care există o opoziţie la desfăşurarea inspecţiei, ANRE poate  solicita sprijin organele de poliţie sau altor organe cu atribuţii în domeniu, potrivit dispoziţiilor art. 199, alin. 3 din </w:t>
      </w:r>
      <w:r w:rsidRPr="00835654">
        <w:rPr>
          <w:rFonts w:ascii="Times New Roman" w:hAnsi="Times New Roman" w:cs="Times New Roman"/>
          <w:sz w:val="24"/>
          <w:szCs w:val="24"/>
        </w:rPr>
        <w:t>Legea energiei electrice și a gazelor naturale nr. 123/2012, cu modificările și completările ulterioare</w:t>
      </w:r>
      <w:r w:rsidRPr="00835654">
        <w:rPr>
          <w:rFonts w:ascii="Times New Roman" w:hAnsi="Times New Roman" w:cs="Times New Roman"/>
          <w:sz w:val="24"/>
          <w:szCs w:val="24"/>
          <w:lang w:val="en-US"/>
        </w:rPr>
        <w:t xml:space="preserve"> în exercitarea atribuţiilor de inspecţie.</w:t>
      </w:r>
    </w:p>
    <w:p w:rsidR="003C72AA" w:rsidRPr="00835654" w:rsidRDefault="003C72AA" w:rsidP="00187DB9">
      <w:pPr>
        <w:spacing w:after="0" w:line="240" w:lineRule="auto"/>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rPr>
        <w:t>Art. 14.</w:t>
      </w:r>
      <w:r w:rsidRPr="00835654">
        <w:rPr>
          <w:rFonts w:ascii="Times New Roman" w:hAnsi="Times New Roman" w:cs="Times New Roman"/>
          <w:sz w:val="24"/>
          <w:szCs w:val="24"/>
        </w:rPr>
        <w:t xml:space="preserve"> – Investigarea se limitează la scopul investiga</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iei menţionat expres în decizia preşedintelui ANRE. Drepturile de investigare sunt prevăzute la art.13, alin.2 din  REMIT, şi la art.86 ,alin.1 şi art.185, alin.1 din Legea energiei electrice și a gazelor naturale nr. 123/2012, cu modificările și completările ulterioare.</w:t>
      </w:r>
    </w:p>
    <w:p w:rsidR="003C72AA" w:rsidRPr="00835654" w:rsidRDefault="003C72AA" w:rsidP="00C77D64">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lastRenderedPageBreak/>
        <w:t>Art. 15.</w:t>
      </w:r>
      <w:r w:rsidRPr="00835654">
        <w:rPr>
          <w:rFonts w:ascii="Times New Roman" w:hAnsi="Times New Roman" w:cs="Times New Roman"/>
          <w:sz w:val="24"/>
          <w:szCs w:val="24"/>
        </w:rPr>
        <w:t xml:space="preserve"> – Membrii echipei de investigare pot face inspecţii inopinate şi pot solicita orice fel de informaţii sau justificări legate de îndeplinirea drepturilor de investigare, atât la faţa locului, cât şi prin convocare la sediul ANRE.</w:t>
      </w:r>
    </w:p>
    <w:p w:rsidR="003C72AA" w:rsidRPr="00835654" w:rsidRDefault="003C72AA" w:rsidP="00C77D64">
      <w:pPr>
        <w:spacing w:after="0"/>
        <w:ind w:firstLine="708"/>
        <w:jc w:val="both"/>
        <w:rPr>
          <w:rFonts w:ascii="Times New Roman" w:hAnsi="Times New Roman" w:cs="Times New Roman"/>
          <w:sz w:val="24"/>
          <w:szCs w:val="24"/>
          <w:lang w:val="es-ES_tradnl"/>
        </w:rPr>
      </w:pPr>
      <w:r w:rsidRPr="00835654">
        <w:rPr>
          <w:rFonts w:ascii="Times New Roman" w:hAnsi="Times New Roman" w:cs="Times New Roman"/>
          <w:b/>
          <w:bCs/>
          <w:sz w:val="24"/>
          <w:szCs w:val="24"/>
        </w:rPr>
        <w:t>Art. 16</w:t>
      </w:r>
      <w:r w:rsidRPr="00835654">
        <w:rPr>
          <w:rFonts w:ascii="Times New Roman" w:hAnsi="Times New Roman" w:cs="Times New Roman"/>
          <w:sz w:val="24"/>
          <w:szCs w:val="24"/>
        </w:rPr>
        <w:t xml:space="preserve"> – </w:t>
      </w:r>
      <w:r w:rsidRPr="00835654">
        <w:rPr>
          <w:rFonts w:ascii="Times New Roman" w:hAnsi="Times New Roman" w:cs="Times New Roman"/>
          <w:b/>
          <w:bCs/>
          <w:sz w:val="24"/>
          <w:szCs w:val="24"/>
        </w:rPr>
        <w:t>(1)</w:t>
      </w:r>
      <w:r w:rsidRPr="00835654">
        <w:rPr>
          <w:rFonts w:ascii="Times New Roman" w:hAnsi="Times New Roman" w:cs="Times New Roman"/>
          <w:sz w:val="24"/>
          <w:szCs w:val="24"/>
        </w:rPr>
        <w:t xml:space="preserve"> Reprezentan</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 xml:space="preserve">ii operatorilor economici, </w:t>
      </w:r>
      <w:r w:rsidRPr="00835654">
        <w:rPr>
          <w:rFonts w:ascii="Times New Roman" w:hAnsi="Times New Roman" w:cs="Times New Roman"/>
          <w:sz w:val="24"/>
          <w:szCs w:val="24"/>
          <w:lang w:val="es-ES_tradnl"/>
        </w:rPr>
        <w:t xml:space="preserve">persoanele autorizate să </w:t>
      </w:r>
      <w:r w:rsidRPr="00835654">
        <w:rPr>
          <w:rFonts w:ascii="Times New Roman" w:hAnsi="Times New Roman" w:cs="Times New Roman"/>
          <w:sz w:val="24"/>
          <w:szCs w:val="24"/>
        </w:rPr>
        <w:t>îi</w:t>
      </w:r>
      <w:r w:rsidRPr="00835654">
        <w:rPr>
          <w:rFonts w:ascii="Times New Roman" w:hAnsi="Times New Roman" w:cs="Times New Roman"/>
          <w:sz w:val="24"/>
          <w:szCs w:val="24"/>
          <w:lang w:val="es-ES_tradnl"/>
        </w:rPr>
        <w:t xml:space="preserve"> reprezinte prin lege sau prin actul lor constitutiv, respectiv persoanele împuternicite de reprezentantul legal</w:t>
      </w:r>
      <w:r w:rsidRPr="00835654">
        <w:rPr>
          <w:rFonts w:ascii="Times New Roman" w:hAnsi="Times New Roman" w:cs="Times New Roman"/>
          <w:b/>
          <w:bCs/>
          <w:sz w:val="24"/>
          <w:szCs w:val="24"/>
          <w:lang w:val="es-ES_tradnl"/>
        </w:rPr>
        <w:t>,</w:t>
      </w:r>
      <w:r w:rsidRPr="00835654">
        <w:rPr>
          <w:rFonts w:ascii="Times New Roman" w:hAnsi="Times New Roman" w:cs="Times New Roman"/>
          <w:sz w:val="24"/>
          <w:szCs w:val="24"/>
          <w:lang w:val="es-ES_tradnl"/>
        </w:rPr>
        <w:t xml:space="preserve"> furnizează informa</w:t>
      </w:r>
      <w:r w:rsidRPr="00835654">
        <w:rPr>
          <w:rFonts w:ascii="Times New Roman" w:eastAsia="Times New Roman" w:hAnsi="Times New Roman" w:cs="Times New Roman"/>
          <w:sz w:val="24"/>
          <w:szCs w:val="24"/>
          <w:lang w:val="es-ES_tradnl"/>
        </w:rPr>
        <w:t>ț</w:t>
      </w:r>
      <w:r w:rsidRPr="00835654">
        <w:rPr>
          <w:rFonts w:ascii="Times New Roman" w:hAnsi="Times New Roman" w:cs="Times New Roman"/>
          <w:sz w:val="24"/>
          <w:szCs w:val="24"/>
          <w:lang w:val="es-ES_tradnl"/>
        </w:rPr>
        <w:t>iile solicitate în realizarea investigaţiilor. Persoanele autorizate în acest sens pot furniza informa</w:t>
      </w:r>
      <w:r w:rsidRPr="00835654">
        <w:rPr>
          <w:rFonts w:ascii="Times New Roman" w:eastAsia="Times New Roman" w:hAnsi="Times New Roman" w:cs="Times New Roman"/>
          <w:sz w:val="24"/>
          <w:szCs w:val="24"/>
          <w:lang w:val="es-ES_tradnl"/>
        </w:rPr>
        <w:t>ț</w:t>
      </w:r>
      <w:r w:rsidRPr="00835654">
        <w:rPr>
          <w:rFonts w:ascii="Times New Roman" w:hAnsi="Times New Roman" w:cs="Times New Roman"/>
          <w:sz w:val="24"/>
          <w:szCs w:val="24"/>
          <w:lang w:val="es-ES_tradnl"/>
        </w:rPr>
        <w:t>ii în numele clien</w:t>
      </w:r>
      <w:r w:rsidRPr="00835654">
        <w:rPr>
          <w:rFonts w:ascii="Times New Roman" w:eastAsia="Times New Roman" w:hAnsi="Times New Roman" w:cs="Times New Roman"/>
          <w:sz w:val="24"/>
          <w:szCs w:val="24"/>
          <w:lang w:val="es-ES_tradnl"/>
        </w:rPr>
        <w:t>ț</w:t>
      </w:r>
      <w:r w:rsidRPr="00835654">
        <w:rPr>
          <w:rFonts w:ascii="Times New Roman" w:hAnsi="Times New Roman" w:cs="Times New Roman"/>
          <w:sz w:val="24"/>
          <w:szCs w:val="24"/>
          <w:lang w:val="es-ES_tradnl"/>
        </w:rPr>
        <w:t>ilor lor, caz în care clien</w:t>
      </w:r>
      <w:r w:rsidRPr="00835654">
        <w:rPr>
          <w:rFonts w:ascii="Times New Roman" w:eastAsia="Times New Roman" w:hAnsi="Times New Roman" w:cs="Times New Roman"/>
          <w:sz w:val="24"/>
          <w:szCs w:val="24"/>
          <w:lang w:val="es-ES_tradnl"/>
        </w:rPr>
        <w:t>ț</w:t>
      </w:r>
      <w:r w:rsidRPr="00835654">
        <w:rPr>
          <w:rFonts w:ascii="Times New Roman" w:hAnsi="Times New Roman" w:cs="Times New Roman"/>
          <w:sz w:val="24"/>
          <w:szCs w:val="24"/>
          <w:lang w:val="es-ES_tradnl"/>
        </w:rPr>
        <w:t>ii rămân pe deplin responsabili în cazul în care informa</w:t>
      </w:r>
      <w:r w:rsidRPr="00835654">
        <w:rPr>
          <w:rFonts w:ascii="Times New Roman" w:eastAsia="Times New Roman" w:hAnsi="Times New Roman" w:cs="Times New Roman"/>
          <w:sz w:val="24"/>
          <w:szCs w:val="24"/>
          <w:lang w:val="es-ES_tradnl"/>
        </w:rPr>
        <w:t>ț</w:t>
      </w:r>
      <w:r w:rsidRPr="00835654">
        <w:rPr>
          <w:rFonts w:ascii="Times New Roman" w:hAnsi="Times New Roman" w:cs="Times New Roman"/>
          <w:sz w:val="24"/>
          <w:szCs w:val="24"/>
          <w:lang w:val="es-ES_tradnl"/>
        </w:rPr>
        <w:t>iile furnizate sunt incomplete, incorecte sau în</w:t>
      </w:r>
      <w:r w:rsidRPr="00835654">
        <w:rPr>
          <w:rFonts w:ascii="Times New Roman" w:eastAsia="Times New Roman" w:hAnsi="Times New Roman" w:cs="Times New Roman"/>
          <w:sz w:val="24"/>
          <w:szCs w:val="24"/>
          <w:lang w:val="es-ES_tradnl"/>
        </w:rPr>
        <w:t>ș</w:t>
      </w:r>
      <w:r w:rsidRPr="00835654">
        <w:rPr>
          <w:rFonts w:ascii="Times New Roman" w:hAnsi="Times New Roman" w:cs="Times New Roman"/>
          <w:sz w:val="24"/>
          <w:szCs w:val="24"/>
          <w:lang w:val="es-ES_tradnl"/>
        </w:rPr>
        <w:t>elătoare.</w:t>
      </w:r>
    </w:p>
    <w:p w:rsidR="003C72AA" w:rsidRPr="00835654" w:rsidRDefault="003C72AA" w:rsidP="00A6060F">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(2)</w:t>
      </w:r>
      <w:r w:rsidRPr="00835654">
        <w:rPr>
          <w:rFonts w:ascii="Times New Roman" w:hAnsi="Times New Roman" w:cs="Times New Roman"/>
          <w:sz w:val="24"/>
          <w:szCs w:val="24"/>
        </w:rPr>
        <w:t xml:space="preserve"> În realizarea investigaţiilor, precum şi a competenţelor conferite prin Legea energiei electrice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i a gazelor naturale nr. 123/2012, cu modificările si completările ulterioare, membrii echipei de investigare pot solicita operatorilor economici informaţiile şi documentele necesare investigaţiei, în termenele stabilite de echipa de investigare.</w:t>
      </w:r>
    </w:p>
    <w:p w:rsidR="003C72AA" w:rsidRPr="00835654" w:rsidRDefault="003C72AA" w:rsidP="00976053">
      <w:pPr>
        <w:autoSpaceDE w:val="0"/>
        <w:autoSpaceDN w:val="0"/>
        <w:adjustRightInd w:val="0"/>
        <w:spacing w:after="0"/>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lang w:val="en-US"/>
        </w:rPr>
        <w:t xml:space="preserve">(3) </w:t>
      </w:r>
      <w:r w:rsidRPr="00835654">
        <w:rPr>
          <w:rFonts w:ascii="Times New Roman" w:hAnsi="Times New Roman" w:cs="Times New Roman"/>
          <w:sz w:val="24"/>
          <w:szCs w:val="24"/>
          <w:lang w:val="en-US"/>
        </w:rPr>
        <w:t xml:space="preserve">Documentele vor fi transmise </w:t>
      </w:r>
      <w:proofErr w:type="gramStart"/>
      <w:r w:rsidRPr="00835654">
        <w:rPr>
          <w:rFonts w:ascii="Times New Roman" w:hAnsi="Times New Roman" w:cs="Times New Roman"/>
          <w:sz w:val="24"/>
          <w:szCs w:val="24"/>
          <w:lang w:val="en-US"/>
        </w:rPr>
        <w:t>ANRE  în</w:t>
      </w:r>
      <w:proofErr w:type="gramEnd"/>
      <w:r w:rsidRPr="00835654">
        <w:rPr>
          <w:rFonts w:ascii="Times New Roman" w:hAnsi="Times New Roman" w:cs="Times New Roman"/>
          <w:sz w:val="24"/>
          <w:szCs w:val="24"/>
          <w:lang w:val="en-US"/>
        </w:rPr>
        <w:t xml:space="preserve"> copie certificată în termen de 10 zile de la solicitare. </w:t>
      </w:r>
    </w:p>
    <w:p w:rsidR="003C72AA" w:rsidRPr="00835654" w:rsidRDefault="003C72AA" w:rsidP="00A6060F">
      <w:pPr>
        <w:autoSpaceDE w:val="0"/>
        <w:autoSpaceDN w:val="0"/>
        <w:adjustRightInd w:val="0"/>
        <w:spacing w:after="0"/>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lang w:val="en-US"/>
        </w:rPr>
        <w:t xml:space="preserve">(4) </w:t>
      </w:r>
      <w:r w:rsidRPr="00835654">
        <w:rPr>
          <w:rFonts w:ascii="Times New Roman" w:hAnsi="Times New Roman" w:cs="Times New Roman"/>
          <w:sz w:val="24"/>
          <w:szCs w:val="24"/>
          <w:lang w:val="en-US"/>
        </w:rPr>
        <w:t xml:space="preserve">Operatorul economic </w:t>
      </w:r>
      <w:proofErr w:type="gramStart"/>
      <w:r w:rsidRPr="00835654">
        <w:rPr>
          <w:rFonts w:ascii="Times New Roman" w:hAnsi="Times New Roman" w:cs="Times New Roman"/>
          <w:sz w:val="24"/>
          <w:szCs w:val="24"/>
          <w:lang w:val="en-US"/>
        </w:rPr>
        <w:t>va</w:t>
      </w:r>
      <w:proofErr w:type="gramEnd"/>
      <w:r w:rsidRPr="00835654">
        <w:rPr>
          <w:rFonts w:ascii="Times New Roman" w:hAnsi="Times New Roman" w:cs="Times New Roman"/>
          <w:sz w:val="24"/>
          <w:szCs w:val="24"/>
          <w:lang w:val="en-US"/>
        </w:rPr>
        <w:t xml:space="preserve"> identifica, prin adresa de înaintare, motivat, datele şi documentele în care consideră că există informaţii sensibile comercial sau alte informaţii confidenţiale.</w:t>
      </w:r>
    </w:p>
    <w:p w:rsidR="003C72AA" w:rsidRPr="00835654" w:rsidRDefault="003C72AA" w:rsidP="00A6060F">
      <w:pPr>
        <w:autoSpaceDE w:val="0"/>
        <w:autoSpaceDN w:val="0"/>
        <w:adjustRightInd w:val="0"/>
        <w:spacing w:after="0"/>
        <w:ind w:firstLine="708"/>
        <w:jc w:val="both"/>
        <w:rPr>
          <w:rFonts w:ascii="Times New Roman" w:hAnsi="Times New Roman" w:cs="Times New Roman"/>
          <w:sz w:val="24"/>
          <w:szCs w:val="24"/>
          <w:lang w:val="en-US"/>
        </w:rPr>
      </w:pPr>
      <w:r w:rsidRPr="00835654">
        <w:rPr>
          <w:rFonts w:ascii="Times New Roman" w:hAnsi="Times New Roman" w:cs="Times New Roman"/>
          <w:sz w:val="24"/>
          <w:szCs w:val="24"/>
          <w:lang w:val="en-US"/>
        </w:rPr>
        <w:t xml:space="preserve"> </w:t>
      </w:r>
      <w:r w:rsidRPr="00835654">
        <w:rPr>
          <w:rFonts w:ascii="Times New Roman" w:hAnsi="Times New Roman" w:cs="Times New Roman"/>
          <w:b/>
          <w:bCs/>
          <w:sz w:val="24"/>
          <w:szCs w:val="24"/>
          <w:lang w:val="en-US"/>
        </w:rPr>
        <w:t xml:space="preserve">(5) </w:t>
      </w:r>
      <w:r w:rsidRPr="00835654">
        <w:rPr>
          <w:rFonts w:ascii="Times New Roman" w:hAnsi="Times New Roman" w:cs="Times New Roman"/>
          <w:sz w:val="24"/>
          <w:szCs w:val="24"/>
          <w:lang w:val="en-US"/>
        </w:rPr>
        <w:t>În realizarea atribuţiilor prevăzute de lege, ANRE va putea utiliza, în condiţiile legii, informaţiile şi documentele colectate de la operatorii economici sau cele deţinute de către alte autorităţi şi instituţii publice în derularea activităţilor specifice ale acestora.</w:t>
      </w:r>
    </w:p>
    <w:p w:rsidR="003C72AA" w:rsidRPr="00835654" w:rsidRDefault="003C72AA" w:rsidP="00A6060F">
      <w:pPr>
        <w:autoSpaceDE w:val="0"/>
        <w:autoSpaceDN w:val="0"/>
        <w:adjustRightInd w:val="0"/>
        <w:spacing w:after="0"/>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lang w:val="en-US"/>
        </w:rPr>
        <w:t xml:space="preserve"> (6) </w:t>
      </w:r>
      <w:r w:rsidRPr="00835654">
        <w:rPr>
          <w:rFonts w:ascii="Times New Roman" w:hAnsi="Times New Roman" w:cs="Times New Roman"/>
          <w:sz w:val="24"/>
          <w:szCs w:val="24"/>
          <w:lang w:val="en-US"/>
        </w:rPr>
        <w:t>Informaţiile colectate pot fi folosite doar pentru atingerea scopului investiga</w:t>
      </w:r>
      <w:r w:rsidRPr="00835654">
        <w:rPr>
          <w:rFonts w:ascii="Times New Roman" w:eastAsia="Times New Roman" w:hAnsi="Times New Roman" w:cs="Times New Roman"/>
          <w:sz w:val="24"/>
          <w:szCs w:val="24"/>
          <w:lang w:val="en-US"/>
        </w:rPr>
        <w:t>ț</w:t>
      </w:r>
      <w:r w:rsidRPr="00835654">
        <w:rPr>
          <w:rFonts w:ascii="Times New Roman" w:hAnsi="Times New Roman" w:cs="Times New Roman"/>
          <w:sz w:val="24"/>
          <w:szCs w:val="24"/>
          <w:lang w:val="en-US"/>
        </w:rPr>
        <w:t xml:space="preserve">iei derulate de ANRE pe domeniul său de activitate. ANRE </w:t>
      </w:r>
      <w:proofErr w:type="gramStart"/>
      <w:r w:rsidRPr="00835654">
        <w:rPr>
          <w:rFonts w:ascii="Times New Roman" w:hAnsi="Times New Roman" w:cs="Times New Roman"/>
          <w:sz w:val="24"/>
          <w:szCs w:val="24"/>
          <w:lang w:val="en-US"/>
        </w:rPr>
        <w:t>va</w:t>
      </w:r>
      <w:proofErr w:type="gramEnd"/>
      <w:r w:rsidRPr="00835654">
        <w:rPr>
          <w:rFonts w:ascii="Times New Roman" w:hAnsi="Times New Roman" w:cs="Times New Roman"/>
          <w:sz w:val="24"/>
          <w:szCs w:val="24"/>
          <w:lang w:val="en-US"/>
        </w:rPr>
        <w:t xml:space="preserve"> sesiza şi alte instituţii sau autorităţi publice în condiţiile în care sunt descoperite aspecte care ţin de competenţa acestora.</w:t>
      </w:r>
    </w:p>
    <w:p w:rsidR="003C72AA" w:rsidRPr="00835654" w:rsidRDefault="003C72AA" w:rsidP="00F53E36">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17.</w:t>
      </w:r>
      <w:r w:rsidRPr="00835654">
        <w:rPr>
          <w:rFonts w:ascii="Times New Roman" w:hAnsi="Times New Roman" w:cs="Times New Roman"/>
          <w:sz w:val="24"/>
          <w:szCs w:val="24"/>
        </w:rPr>
        <w:t xml:space="preserve"> </w:t>
      </w:r>
      <w:r w:rsidRPr="00835654">
        <w:rPr>
          <w:rFonts w:ascii="Times New Roman" w:hAnsi="Times New Roman" w:cs="Times New Roman"/>
          <w:b/>
          <w:bCs/>
          <w:sz w:val="24"/>
          <w:szCs w:val="24"/>
        </w:rPr>
        <w:t xml:space="preserve">– </w:t>
      </w:r>
      <w:r w:rsidRPr="00835654">
        <w:rPr>
          <w:rFonts w:ascii="Times New Roman" w:hAnsi="Times New Roman" w:cs="Times New Roman"/>
          <w:b/>
          <w:bCs/>
          <w:sz w:val="24"/>
          <w:szCs w:val="24"/>
          <w:lang w:val="en-US"/>
        </w:rPr>
        <w:t xml:space="preserve"> (1) </w:t>
      </w:r>
      <w:r w:rsidRPr="00835654">
        <w:rPr>
          <w:rFonts w:ascii="Times New Roman" w:hAnsi="Times New Roman" w:cs="Times New Roman"/>
          <w:sz w:val="24"/>
          <w:szCs w:val="24"/>
          <w:lang w:val="en-US"/>
        </w:rPr>
        <w:t xml:space="preserve">O copie certificată a deciziei de investigaţie </w:t>
      </w:r>
      <w:r w:rsidRPr="00835654">
        <w:rPr>
          <w:rFonts w:ascii="Times New Roman" w:hAnsi="Times New Roman" w:cs="Times New Roman"/>
          <w:sz w:val="24"/>
          <w:szCs w:val="24"/>
        </w:rPr>
        <w:t>împreună cu autorizarea judiciară prealabilă emisă de Curtea de Apel Bucureşti se comunică obligatoriu operatorului economic supus inspecţiei, ori după caz, persoanei fizice la domiciliul căreia are loc inspec</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ia</w:t>
      </w:r>
      <w:r w:rsidRPr="00835654">
        <w:rPr>
          <w:rFonts w:ascii="Times New Roman" w:hAnsi="Times New Roman" w:cs="Times New Roman"/>
          <w:sz w:val="24"/>
          <w:szCs w:val="24"/>
          <w:lang w:val="en-US"/>
        </w:rPr>
        <w:t>, î</w:t>
      </w:r>
      <w:r w:rsidRPr="00835654">
        <w:rPr>
          <w:rFonts w:ascii="Times New Roman" w:hAnsi="Times New Roman" w:cs="Times New Roman"/>
          <w:sz w:val="24"/>
          <w:szCs w:val="24"/>
        </w:rPr>
        <w:t xml:space="preserve">nainte de începerea procedurii.  </w:t>
      </w:r>
    </w:p>
    <w:p w:rsidR="003C72AA" w:rsidRPr="00835654" w:rsidRDefault="003C72AA" w:rsidP="00C37EBE">
      <w:pPr>
        <w:autoSpaceDE w:val="0"/>
        <w:autoSpaceDN w:val="0"/>
        <w:adjustRightInd w:val="0"/>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lang w:val="en-US"/>
        </w:rPr>
        <w:t xml:space="preserve">(2) </w:t>
      </w:r>
      <w:r w:rsidRPr="00835654">
        <w:rPr>
          <w:rFonts w:ascii="Times New Roman" w:hAnsi="Times New Roman" w:cs="Times New Roman"/>
          <w:sz w:val="24"/>
          <w:szCs w:val="24"/>
          <w:lang w:val="en-US"/>
        </w:rPr>
        <w:t xml:space="preserve">Investigatorii </w:t>
      </w:r>
      <w:r w:rsidRPr="00835654">
        <w:rPr>
          <w:rFonts w:ascii="Times New Roman" w:hAnsi="Times New Roman" w:cs="Times New Roman"/>
          <w:sz w:val="24"/>
          <w:szCs w:val="24"/>
        </w:rPr>
        <w:t xml:space="preserve">au obligaţia de a se legitima înainte de începerea propriu-zisă </w:t>
      </w:r>
      <w:proofErr w:type="gramStart"/>
      <w:r w:rsidRPr="00835654">
        <w:rPr>
          <w:rFonts w:ascii="Times New Roman" w:hAnsi="Times New Roman" w:cs="Times New Roman"/>
          <w:sz w:val="24"/>
          <w:szCs w:val="24"/>
        </w:rPr>
        <w:t>a</w:t>
      </w:r>
      <w:proofErr w:type="gramEnd"/>
      <w:r w:rsidRPr="00835654">
        <w:rPr>
          <w:rFonts w:ascii="Times New Roman" w:hAnsi="Times New Roman" w:cs="Times New Roman"/>
          <w:sz w:val="24"/>
          <w:szCs w:val="24"/>
        </w:rPr>
        <w:t xml:space="preserve"> inspecţiei.</w:t>
      </w:r>
    </w:p>
    <w:p w:rsidR="003C72AA" w:rsidRPr="00835654" w:rsidRDefault="003C72AA" w:rsidP="00C37EBE">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(3) </w:t>
      </w:r>
      <w:r w:rsidRPr="00835654">
        <w:rPr>
          <w:rFonts w:ascii="Times New Roman" w:hAnsi="Times New Roman" w:cs="Times New Roman"/>
          <w:sz w:val="24"/>
          <w:szCs w:val="24"/>
        </w:rPr>
        <w:t>Autorizarea judiciară se obţine în condiţiile</w:t>
      </w:r>
      <w:r w:rsidRPr="00835654">
        <w:rPr>
          <w:rFonts w:ascii="Times New Roman" w:hAnsi="Times New Roman" w:cs="Times New Roman"/>
          <w:b/>
          <w:bCs/>
          <w:sz w:val="24"/>
          <w:szCs w:val="24"/>
        </w:rPr>
        <w:t xml:space="preserve"> </w:t>
      </w:r>
      <w:r w:rsidRPr="00835654">
        <w:rPr>
          <w:rFonts w:ascii="Times New Roman" w:hAnsi="Times New Roman" w:cs="Times New Roman"/>
          <w:sz w:val="24"/>
          <w:szCs w:val="24"/>
        </w:rPr>
        <w:t xml:space="preserve">art.88 şi art. 187 din Legea energiei electrice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i a gazelor naturale nr. 123/2012, cu modificările si completările ulterioare.</w:t>
      </w:r>
    </w:p>
    <w:p w:rsidR="003C72AA" w:rsidRPr="00835654" w:rsidRDefault="003C72AA" w:rsidP="005F665C">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18. – (1)</w:t>
      </w:r>
      <w:r w:rsidRPr="00835654">
        <w:rPr>
          <w:rFonts w:ascii="Times New Roman" w:hAnsi="Times New Roman" w:cs="Times New Roman"/>
          <w:sz w:val="24"/>
          <w:szCs w:val="24"/>
        </w:rPr>
        <w:t xml:space="preserve"> Pe parcursul derulării acţiunii de investigare, entitatea investigată are, în principal următoarele drepturi:</w:t>
      </w:r>
    </w:p>
    <w:p w:rsidR="003C72AA" w:rsidRPr="00835654" w:rsidRDefault="003C72AA" w:rsidP="005F665C">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a) de a solicita legitimarea membrilor echipei de inspecţie;</w:t>
      </w:r>
    </w:p>
    <w:p w:rsidR="003C72AA" w:rsidRPr="00835654" w:rsidRDefault="003C72AA" w:rsidP="005F665C">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b) de a primi o dovadă scrisă, în cazul preluării unor documente de către membrii echipei de investigare, respectiv prin încheierea unui proces verbal de constatare şi inventariere semnat de ambele părţi;</w:t>
      </w:r>
    </w:p>
    <w:p w:rsidR="003C72AA" w:rsidRPr="00835654" w:rsidRDefault="003C72AA" w:rsidP="005F665C">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 xml:space="preserve">c) de a beneficia de asistenţa unui avocat ales, în cazul în care consideră necesar; </w:t>
      </w:r>
    </w:p>
    <w:p w:rsidR="003C72AA" w:rsidRPr="00835654" w:rsidRDefault="003C72AA" w:rsidP="005F665C">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lang w:val="es-ES_tradnl"/>
        </w:rPr>
        <w:t xml:space="preserve">d) de a face copii conforme cu originalul documentelor care urmează să le fie predate membrilor echipei de investigare; </w:t>
      </w:r>
    </w:p>
    <w:p w:rsidR="003C72AA" w:rsidRPr="00835654" w:rsidRDefault="003C72AA" w:rsidP="005F665C">
      <w:pPr>
        <w:spacing w:after="0"/>
        <w:ind w:firstLine="708"/>
        <w:jc w:val="both"/>
        <w:rPr>
          <w:rFonts w:ascii="Times New Roman" w:hAnsi="Times New Roman" w:cs="Times New Roman"/>
          <w:w w:val="95"/>
          <w:sz w:val="24"/>
          <w:szCs w:val="24"/>
        </w:rPr>
      </w:pPr>
      <w:r w:rsidRPr="00835654">
        <w:rPr>
          <w:rFonts w:ascii="Times New Roman" w:hAnsi="Times New Roman" w:cs="Times New Roman"/>
          <w:w w:val="95"/>
          <w:sz w:val="24"/>
          <w:szCs w:val="24"/>
        </w:rPr>
        <w:t>e)</w:t>
      </w:r>
      <w:r w:rsidRPr="00835654">
        <w:rPr>
          <w:rFonts w:ascii="Times New Roman" w:hAnsi="Times New Roman" w:cs="Times New Roman"/>
          <w:spacing w:val="9"/>
          <w:w w:val="95"/>
          <w:sz w:val="24"/>
          <w:szCs w:val="24"/>
        </w:rPr>
        <w:t xml:space="preserve"> </w:t>
      </w:r>
      <w:r w:rsidRPr="00835654">
        <w:rPr>
          <w:rFonts w:ascii="Times New Roman" w:hAnsi="Times New Roman" w:cs="Times New Roman"/>
          <w:w w:val="95"/>
          <w:sz w:val="24"/>
          <w:szCs w:val="24"/>
        </w:rPr>
        <w:t>de</w:t>
      </w:r>
      <w:r w:rsidRPr="00835654">
        <w:rPr>
          <w:rFonts w:ascii="Times New Roman" w:hAnsi="Times New Roman" w:cs="Times New Roman"/>
          <w:spacing w:val="54"/>
          <w:w w:val="95"/>
          <w:sz w:val="24"/>
          <w:szCs w:val="24"/>
        </w:rPr>
        <w:t xml:space="preserve"> </w:t>
      </w:r>
      <w:r w:rsidRPr="00835654">
        <w:rPr>
          <w:rFonts w:ascii="Times New Roman" w:hAnsi="Times New Roman" w:cs="Times New Roman"/>
          <w:w w:val="95"/>
          <w:sz w:val="24"/>
          <w:szCs w:val="24"/>
        </w:rPr>
        <w:t>a</w:t>
      </w:r>
      <w:r w:rsidRPr="00835654">
        <w:rPr>
          <w:rFonts w:ascii="Times New Roman" w:hAnsi="Times New Roman" w:cs="Times New Roman"/>
          <w:spacing w:val="60"/>
          <w:w w:val="95"/>
          <w:sz w:val="24"/>
          <w:szCs w:val="24"/>
        </w:rPr>
        <w:t xml:space="preserve"> </w:t>
      </w:r>
      <w:r w:rsidRPr="00835654">
        <w:rPr>
          <w:rFonts w:ascii="Times New Roman" w:hAnsi="Times New Roman" w:cs="Times New Roman"/>
          <w:w w:val="95"/>
          <w:sz w:val="24"/>
          <w:szCs w:val="24"/>
        </w:rPr>
        <w:t>primi</w:t>
      </w:r>
      <w:r w:rsidRPr="00835654">
        <w:rPr>
          <w:rFonts w:ascii="Times New Roman" w:hAnsi="Times New Roman" w:cs="Times New Roman"/>
          <w:spacing w:val="63"/>
          <w:w w:val="95"/>
          <w:sz w:val="24"/>
          <w:szCs w:val="24"/>
        </w:rPr>
        <w:t xml:space="preserve"> </w:t>
      </w:r>
      <w:r w:rsidRPr="00835654">
        <w:rPr>
          <w:rFonts w:ascii="Times New Roman" w:hAnsi="Times New Roman" w:cs="Times New Roman"/>
          <w:w w:val="95"/>
          <w:sz w:val="24"/>
          <w:szCs w:val="24"/>
        </w:rPr>
        <w:t>o</w:t>
      </w:r>
      <w:r w:rsidRPr="00835654">
        <w:rPr>
          <w:rFonts w:ascii="Times New Roman" w:hAnsi="Times New Roman" w:cs="Times New Roman"/>
          <w:spacing w:val="60"/>
          <w:w w:val="95"/>
          <w:sz w:val="24"/>
          <w:szCs w:val="24"/>
        </w:rPr>
        <w:t xml:space="preserve"> </w:t>
      </w:r>
      <w:r w:rsidRPr="00835654">
        <w:rPr>
          <w:rFonts w:ascii="Times New Roman" w:hAnsi="Times New Roman" w:cs="Times New Roman"/>
          <w:w w:val="95"/>
          <w:sz w:val="24"/>
          <w:szCs w:val="24"/>
        </w:rPr>
        <w:t>copie</w:t>
      </w:r>
      <w:r w:rsidRPr="00835654">
        <w:rPr>
          <w:rFonts w:ascii="Times New Roman" w:hAnsi="Times New Roman" w:cs="Times New Roman"/>
          <w:spacing w:val="60"/>
          <w:w w:val="95"/>
          <w:sz w:val="24"/>
          <w:szCs w:val="24"/>
        </w:rPr>
        <w:t xml:space="preserve"> </w:t>
      </w:r>
      <w:r w:rsidRPr="00835654">
        <w:rPr>
          <w:rFonts w:ascii="Times New Roman" w:hAnsi="Times New Roman" w:cs="Times New Roman"/>
          <w:w w:val="95"/>
          <w:sz w:val="24"/>
          <w:szCs w:val="24"/>
        </w:rPr>
        <w:t>certificată a</w:t>
      </w:r>
      <w:r w:rsidRPr="00835654">
        <w:rPr>
          <w:rFonts w:ascii="Times New Roman" w:hAnsi="Times New Roman" w:cs="Times New Roman"/>
          <w:w w:val="89"/>
          <w:sz w:val="24"/>
          <w:szCs w:val="24"/>
        </w:rPr>
        <w:t xml:space="preserve"> </w:t>
      </w:r>
      <w:r w:rsidRPr="00835654">
        <w:rPr>
          <w:rFonts w:ascii="Times New Roman" w:hAnsi="Times New Roman" w:cs="Times New Roman"/>
          <w:w w:val="95"/>
          <w:sz w:val="24"/>
          <w:szCs w:val="24"/>
        </w:rPr>
        <w:t>deciziei</w:t>
      </w:r>
      <w:r w:rsidRPr="00835654">
        <w:rPr>
          <w:rFonts w:ascii="Times New Roman" w:hAnsi="Times New Roman" w:cs="Times New Roman"/>
          <w:spacing w:val="37"/>
          <w:w w:val="95"/>
          <w:sz w:val="24"/>
          <w:szCs w:val="24"/>
        </w:rPr>
        <w:t xml:space="preserve"> </w:t>
      </w:r>
      <w:r w:rsidRPr="00835654">
        <w:rPr>
          <w:rFonts w:ascii="Times New Roman" w:hAnsi="Times New Roman" w:cs="Times New Roman"/>
          <w:w w:val="95"/>
          <w:sz w:val="24"/>
          <w:szCs w:val="24"/>
        </w:rPr>
        <w:t>de</w:t>
      </w:r>
      <w:r w:rsidRPr="00835654">
        <w:rPr>
          <w:rFonts w:ascii="Times New Roman" w:hAnsi="Times New Roman" w:cs="Times New Roman"/>
          <w:spacing w:val="37"/>
          <w:w w:val="95"/>
          <w:sz w:val="24"/>
          <w:szCs w:val="24"/>
        </w:rPr>
        <w:t xml:space="preserve"> </w:t>
      </w:r>
      <w:r w:rsidRPr="00835654">
        <w:rPr>
          <w:rFonts w:ascii="Times New Roman" w:hAnsi="Times New Roman" w:cs="Times New Roman"/>
          <w:w w:val="95"/>
          <w:sz w:val="24"/>
          <w:szCs w:val="24"/>
        </w:rPr>
        <w:t>împuternicire</w:t>
      </w:r>
      <w:r w:rsidRPr="00835654">
        <w:rPr>
          <w:rFonts w:ascii="Times New Roman" w:hAnsi="Times New Roman" w:cs="Times New Roman"/>
          <w:spacing w:val="48"/>
          <w:w w:val="95"/>
          <w:sz w:val="24"/>
          <w:szCs w:val="24"/>
        </w:rPr>
        <w:t xml:space="preserve"> </w:t>
      </w:r>
      <w:r w:rsidRPr="00835654">
        <w:rPr>
          <w:rFonts w:ascii="Times New Roman" w:hAnsi="Times New Roman" w:cs="Times New Roman"/>
          <w:w w:val="95"/>
          <w:sz w:val="24"/>
          <w:szCs w:val="24"/>
        </w:rPr>
        <w:t>şi</w:t>
      </w:r>
      <w:r w:rsidRPr="00835654">
        <w:rPr>
          <w:rFonts w:ascii="Times New Roman" w:hAnsi="Times New Roman" w:cs="Times New Roman"/>
          <w:spacing w:val="27"/>
          <w:w w:val="95"/>
          <w:sz w:val="24"/>
          <w:szCs w:val="24"/>
        </w:rPr>
        <w:t xml:space="preserve"> </w:t>
      </w:r>
      <w:r w:rsidRPr="00835654">
        <w:rPr>
          <w:rFonts w:ascii="Times New Roman" w:hAnsi="Times New Roman" w:cs="Times New Roman"/>
          <w:w w:val="95"/>
          <w:sz w:val="24"/>
          <w:szCs w:val="24"/>
        </w:rPr>
        <w:t>a</w:t>
      </w:r>
      <w:r w:rsidRPr="00835654">
        <w:rPr>
          <w:rFonts w:ascii="Times New Roman" w:hAnsi="Times New Roman" w:cs="Times New Roman"/>
          <w:spacing w:val="28"/>
          <w:w w:val="95"/>
          <w:sz w:val="24"/>
          <w:szCs w:val="24"/>
        </w:rPr>
        <w:t xml:space="preserve"> </w:t>
      </w:r>
      <w:r w:rsidRPr="00835654">
        <w:rPr>
          <w:rFonts w:ascii="Times New Roman" w:hAnsi="Times New Roman" w:cs="Times New Roman"/>
          <w:w w:val="95"/>
          <w:sz w:val="24"/>
          <w:szCs w:val="24"/>
        </w:rPr>
        <w:t>autorizaţiei</w:t>
      </w:r>
      <w:r w:rsidRPr="00835654">
        <w:rPr>
          <w:rFonts w:ascii="Times New Roman" w:hAnsi="Times New Roman" w:cs="Times New Roman"/>
          <w:w w:val="96"/>
          <w:sz w:val="24"/>
          <w:szCs w:val="24"/>
        </w:rPr>
        <w:t xml:space="preserve"> </w:t>
      </w:r>
      <w:r w:rsidRPr="00835654">
        <w:rPr>
          <w:rFonts w:ascii="Times New Roman" w:hAnsi="Times New Roman" w:cs="Times New Roman"/>
          <w:w w:val="95"/>
          <w:sz w:val="24"/>
          <w:szCs w:val="24"/>
        </w:rPr>
        <w:t>judiciare</w:t>
      </w:r>
      <w:r w:rsidRPr="00835654">
        <w:rPr>
          <w:rFonts w:ascii="Times New Roman" w:hAnsi="Times New Roman" w:cs="Times New Roman"/>
          <w:spacing w:val="30"/>
          <w:w w:val="95"/>
          <w:sz w:val="24"/>
          <w:szCs w:val="24"/>
        </w:rPr>
        <w:t xml:space="preserve"> </w:t>
      </w:r>
      <w:r w:rsidRPr="00835654">
        <w:rPr>
          <w:rFonts w:ascii="Times New Roman" w:hAnsi="Times New Roman" w:cs="Times New Roman"/>
          <w:w w:val="95"/>
          <w:sz w:val="24"/>
          <w:szCs w:val="24"/>
        </w:rPr>
        <w:t>emise</w:t>
      </w:r>
      <w:r w:rsidRPr="00835654">
        <w:rPr>
          <w:rFonts w:ascii="Times New Roman" w:hAnsi="Times New Roman" w:cs="Times New Roman"/>
          <w:spacing w:val="58"/>
          <w:w w:val="95"/>
          <w:sz w:val="24"/>
          <w:szCs w:val="24"/>
        </w:rPr>
        <w:t xml:space="preserve"> </w:t>
      </w:r>
      <w:r w:rsidRPr="00835654">
        <w:rPr>
          <w:rFonts w:ascii="Times New Roman" w:hAnsi="Times New Roman" w:cs="Times New Roman"/>
          <w:w w:val="95"/>
          <w:sz w:val="24"/>
          <w:szCs w:val="24"/>
        </w:rPr>
        <w:t>de</w:t>
      </w:r>
      <w:r w:rsidRPr="00835654">
        <w:rPr>
          <w:rFonts w:ascii="Times New Roman" w:hAnsi="Times New Roman" w:cs="Times New Roman"/>
          <w:spacing w:val="58"/>
          <w:w w:val="95"/>
          <w:sz w:val="24"/>
          <w:szCs w:val="24"/>
        </w:rPr>
        <w:t xml:space="preserve"> </w:t>
      </w:r>
      <w:r w:rsidRPr="00835654">
        <w:rPr>
          <w:rFonts w:ascii="Times New Roman" w:hAnsi="Times New Roman" w:cs="Times New Roman"/>
          <w:w w:val="95"/>
          <w:sz w:val="24"/>
          <w:szCs w:val="24"/>
        </w:rPr>
        <w:t>către</w:t>
      </w:r>
      <w:r w:rsidRPr="00835654">
        <w:rPr>
          <w:rFonts w:ascii="Times New Roman" w:hAnsi="Times New Roman" w:cs="Times New Roman"/>
          <w:spacing w:val="2"/>
          <w:w w:val="95"/>
          <w:sz w:val="24"/>
          <w:szCs w:val="24"/>
        </w:rPr>
        <w:t xml:space="preserve"> </w:t>
      </w:r>
      <w:r w:rsidRPr="00835654">
        <w:rPr>
          <w:rFonts w:ascii="Times New Roman" w:hAnsi="Times New Roman" w:cs="Times New Roman"/>
          <w:w w:val="95"/>
          <w:sz w:val="24"/>
          <w:szCs w:val="24"/>
        </w:rPr>
        <w:t>Preşedintele Curţii</w:t>
      </w:r>
      <w:r w:rsidRPr="00835654">
        <w:rPr>
          <w:rFonts w:ascii="Times New Roman" w:hAnsi="Times New Roman" w:cs="Times New Roman"/>
          <w:spacing w:val="22"/>
          <w:w w:val="95"/>
          <w:sz w:val="24"/>
          <w:szCs w:val="24"/>
        </w:rPr>
        <w:t xml:space="preserve"> </w:t>
      </w:r>
      <w:r w:rsidRPr="00835654">
        <w:rPr>
          <w:rFonts w:ascii="Times New Roman" w:hAnsi="Times New Roman" w:cs="Times New Roman"/>
          <w:w w:val="95"/>
          <w:sz w:val="24"/>
          <w:szCs w:val="24"/>
        </w:rPr>
        <w:t>de</w:t>
      </w:r>
      <w:r w:rsidRPr="00835654">
        <w:rPr>
          <w:rFonts w:ascii="Times New Roman" w:hAnsi="Times New Roman" w:cs="Times New Roman"/>
          <w:spacing w:val="20"/>
          <w:w w:val="95"/>
          <w:sz w:val="24"/>
          <w:szCs w:val="24"/>
        </w:rPr>
        <w:t xml:space="preserve"> </w:t>
      </w:r>
      <w:r w:rsidRPr="00835654">
        <w:rPr>
          <w:rFonts w:ascii="Times New Roman" w:hAnsi="Times New Roman" w:cs="Times New Roman"/>
          <w:w w:val="95"/>
          <w:sz w:val="24"/>
          <w:szCs w:val="24"/>
        </w:rPr>
        <w:t>Apel</w:t>
      </w:r>
      <w:r w:rsidRPr="00835654">
        <w:rPr>
          <w:rFonts w:ascii="Times New Roman" w:hAnsi="Times New Roman" w:cs="Times New Roman"/>
          <w:spacing w:val="47"/>
          <w:w w:val="95"/>
          <w:sz w:val="24"/>
          <w:szCs w:val="24"/>
        </w:rPr>
        <w:t xml:space="preserve"> </w:t>
      </w:r>
      <w:r w:rsidRPr="00835654">
        <w:rPr>
          <w:rFonts w:ascii="Times New Roman" w:hAnsi="Times New Roman" w:cs="Times New Roman"/>
          <w:w w:val="95"/>
          <w:sz w:val="24"/>
          <w:szCs w:val="24"/>
        </w:rPr>
        <w:t>Bucureşti</w:t>
      </w:r>
      <w:r w:rsidRPr="00835654">
        <w:rPr>
          <w:rFonts w:ascii="Times New Roman" w:hAnsi="Times New Roman" w:cs="Times New Roman"/>
          <w:spacing w:val="23"/>
          <w:w w:val="95"/>
          <w:sz w:val="24"/>
          <w:szCs w:val="24"/>
        </w:rPr>
        <w:t xml:space="preserve"> sau </w:t>
      </w:r>
      <w:r w:rsidRPr="00835654">
        <w:rPr>
          <w:rFonts w:ascii="Times New Roman" w:hAnsi="Times New Roman" w:cs="Times New Roman"/>
          <w:w w:val="95"/>
          <w:sz w:val="24"/>
          <w:szCs w:val="24"/>
        </w:rPr>
        <w:t>de</w:t>
      </w:r>
      <w:r w:rsidRPr="00835654">
        <w:rPr>
          <w:rFonts w:ascii="Times New Roman" w:hAnsi="Times New Roman" w:cs="Times New Roman"/>
          <w:spacing w:val="27"/>
          <w:w w:val="95"/>
          <w:sz w:val="24"/>
          <w:szCs w:val="24"/>
        </w:rPr>
        <w:t xml:space="preserve"> </w:t>
      </w:r>
      <w:r w:rsidRPr="00835654">
        <w:rPr>
          <w:rFonts w:ascii="Times New Roman" w:hAnsi="Times New Roman" w:cs="Times New Roman"/>
          <w:w w:val="95"/>
          <w:sz w:val="24"/>
          <w:szCs w:val="24"/>
        </w:rPr>
        <w:t>către</w:t>
      </w:r>
      <w:r w:rsidRPr="00835654">
        <w:rPr>
          <w:rFonts w:ascii="Times New Roman" w:hAnsi="Times New Roman" w:cs="Times New Roman"/>
          <w:spacing w:val="29"/>
          <w:w w:val="95"/>
          <w:sz w:val="24"/>
          <w:szCs w:val="24"/>
        </w:rPr>
        <w:t xml:space="preserve"> </w:t>
      </w:r>
      <w:r w:rsidRPr="00835654">
        <w:rPr>
          <w:rFonts w:ascii="Times New Roman" w:hAnsi="Times New Roman" w:cs="Times New Roman"/>
          <w:w w:val="95"/>
          <w:sz w:val="24"/>
          <w:szCs w:val="24"/>
        </w:rPr>
        <w:t>un</w:t>
      </w:r>
      <w:r w:rsidRPr="00835654">
        <w:rPr>
          <w:rFonts w:ascii="Times New Roman" w:hAnsi="Times New Roman" w:cs="Times New Roman"/>
          <w:w w:val="101"/>
          <w:sz w:val="24"/>
          <w:szCs w:val="24"/>
        </w:rPr>
        <w:t xml:space="preserve"> </w:t>
      </w:r>
      <w:r w:rsidRPr="00835654">
        <w:rPr>
          <w:rFonts w:ascii="Times New Roman" w:hAnsi="Times New Roman" w:cs="Times New Roman"/>
          <w:w w:val="95"/>
          <w:sz w:val="24"/>
          <w:szCs w:val="24"/>
        </w:rPr>
        <w:t>judecător</w:t>
      </w:r>
      <w:r w:rsidRPr="00835654">
        <w:rPr>
          <w:rFonts w:ascii="Times New Roman" w:hAnsi="Times New Roman" w:cs="Times New Roman"/>
          <w:spacing w:val="48"/>
          <w:w w:val="95"/>
          <w:sz w:val="24"/>
          <w:szCs w:val="24"/>
        </w:rPr>
        <w:t xml:space="preserve"> </w:t>
      </w:r>
      <w:r w:rsidRPr="00835654">
        <w:rPr>
          <w:rFonts w:ascii="Times New Roman" w:hAnsi="Times New Roman" w:cs="Times New Roman"/>
          <w:w w:val="95"/>
          <w:sz w:val="24"/>
          <w:szCs w:val="24"/>
        </w:rPr>
        <w:t>delegat</w:t>
      </w:r>
      <w:r w:rsidRPr="00835654">
        <w:rPr>
          <w:rFonts w:ascii="Times New Roman" w:hAnsi="Times New Roman" w:cs="Times New Roman"/>
          <w:spacing w:val="19"/>
          <w:w w:val="95"/>
          <w:sz w:val="24"/>
          <w:szCs w:val="24"/>
        </w:rPr>
        <w:t xml:space="preserve"> </w:t>
      </w:r>
      <w:r w:rsidRPr="00835654">
        <w:rPr>
          <w:rFonts w:ascii="Times New Roman" w:hAnsi="Times New Roman" w:cs="Times New Roman"/>
          <w:w w:val="95"/>
          <w:sz w:val="24"/>
          <w:szCs w:val="24"/>
        </w:rPr>
        <w:t>de</w:t>
      </w:r>
      <w:r w:rsidRPr="00835654">
        <w:rPr>
          <w:rFonts w:ascii="Times New Roman" w:hAnsi="Times New Roman" w:cs="Times New Roman"/>
          <w:spacing w:val="9"/>
          <w:w w:val="95"/>
          <w:sz w:val="24"/>
          <w:szCs w:val="24"/>
        </w:rPr>
        <w:t xml:space="preserve"> </w:t>
      </w:r>
      <w:r w:rsidRPr="00835654">
        <w:rPr>
          <w:rFonts w:ascii="Times New Roman" w:hAnsi="Times New Roman" w:cs="Times New Roman"/>
          <w:w w:val="95"/>
          <w:sz w:val="24"/>
          <w:szCs w:val="24"/>
        </w:rPr>
        <w:t xml:space="preserve">acesta; </w:t>
      </w:r>
    </w:p>
    <w:p w:rsidR="003C72AA" w:rsidRPr="00835654" w:rsidRDefault="003C72AA" w:rsidP="00BB65BF">
      <w:pPr>
        <w:autoSpaceDE w:val="0"/>
        <w:autoSpaceDN w:val="0"/>
        <w:adjustRightInd w:val="0"/>
        <w:spacing w:after="0" w:line="240" w:lineRule="auto"/>
        <w:ind w:firstLine="708"/>
        <w:jc w:val="both"/>
        <w:rPr>
          <w:rFonts w:ascii="Times New Roman" w:hAnsi="Times New Roman" w:cs="Times New Roman"/>
          <w:sz w:val="24"/>
          <w:szCs w:val="24"/>
          <w:lang w:val="en-US"/>
        </w:rPr>
      </w:pPr>
      <w:r w:rsidRPr="00835654">
        <w:rPr>
          <w:rFonts w:ascii="Times New Roman" w:hAnsi="Times New Roman" w:cs="Times New Roman"/>
          <w:sz w:val="24"/>
          <w:szCs w:val="24"/>
        </w:rPr>
        <w:t>f) să consulte dosarul şi să obţină copii şi/sau extrase ale actelor procedurii de investigare, cu respectarea confidenţialităşii informaţiilor sensibile comercial; î</w:t>
      </w:r>
      <w:r w:rsidRPr="00835654">
        <w:rPr>
          <w:rFonts w:ascii="Times New Roman" w:hAnsi="Times New Roman" w:cs="Times New Roman"/>
          <w:sz w:val="24"/>
          <w:szCs w:val="24"/>
          <w:lang w:val="en-US"/>
        </w:rPr>
        <w:t>n lipsa unor elemente noi, nu pot fi formula</w:t>
      </w:r>
      <w:bookmarkStart w:id="0" w:name="_GoBack"/>
      <w:bookmarkEnd w:id="0"/>
      <w:r w:rsidRPr="00835654">
        <w:rPr>
          <w:rFonts w:ascii="Times New Roman" w:hAnsi="Times New Roman" w:cs="Times New Roman"/>
          <w:sz w:val="24"/>
          <w:szCs w:val="24"/>
          <w:lang w:val="en-US"/>
        </w:rPr>
        <w:t xml:space="preserve">te cereri succesive de acces la documente; </w:t>
      </w:r>
    </w:p>
    <w:p w:rsidR="003C72AA" w:rsidRPr="00835654" w:rsidRDefault="003C72AA" w:rsidP="005F665C">
      <w:pPr>
        <w:autoSpaceDE w:val="0"/>
        <w:autoSpaceDN w:val="0"/>
        <w:adjustRightInd w:val="0"/>
        <w:spacing w:after="0"/>
        <w:ind w:firstLine="708"/>
        <w:jc w:val="both"/>
        <w:rPr>
          <w:rFonts w:ascii="Times New Roman" w:hAnsi="Times New Roman" w:cs="Times New Roman"/>
          <w:sz w:val="24"/>
          <w:szCs w:val="24"/>
          <w:lang w:val="fr-FR"/>
        </w:rPr>
      </w:pPr>
      <w:r w:rsidRPr="00835654">
        <w:rPr>
          <w:rFonts w:ascii="Times New Roman" w:hAnsi="Times New Roman" w:cs="Times New Roman"/>
          <w:b/>
          <w:bCs/>
          <w:sz w:val="24"/>
          <w:szCs w:val="24"/>
        </w:rPr>
        <w:lastRenderedPageBreak/>
        <w:t>(2)</w:t>
      </w:r>
      <w:r w:rsidRPr="00835654">
        <w:rPr>
          <w:rFonts w:ascii="Times New Roman" w:hAnsi="Times New Roman" w:cs="Times New Roman"/>
          <w:sz w:val="24"/>
          <w:szCs w:val="24"/>
        </w:rPr>
        <w:t xml:space="preserve"> </w:t>
      </w:r>
      <w:r w:rsidRPr="00835654">
        <w:rPr>
          <w:rFonts w:ascii="Times New Roman" w:hAnsi="Times New Roman" w:cs="Times New Roman"/>
          <w:sz w:val="24"/>
          <w:szCs w:val="24"/>
          <w:lang w:val="fr-FR"/>
        </w:rPr>
        <w:t xml:space="preserve">Operatorul economic are dreptul să formuleze obiecţiuni la raportul întocmit de  către echipa de investigare, comunicat în prealabil. Obiecţiunile se transmit ANRE în termen de  15 zile de la data comunicării. </w:t>
      </w:r>
    </w:p>
    <w:p w:rsidR="003C72AA" w:rsidRPr="00835654" w:rsidRDefault="003C72AA" w:rsidP="00A14B2D">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Art. 19. – </w:t>
      </w:r>
      <w:r w:rsidRPr="00835654">
        <w:rPr>
          <w:rFonts w:ascii="Times New Roman" w:hAnsi="Times New Roman" w:cs="Times New Roman"/>
          <w:sz w:val="24"/>
          <w:szCs w:val="24"/>
        </w:rPr>
        <w:t xml:space="preserve"> Pe perioada desfăşurării acţiunii de investigare, persoanele investigate au, în principal, următoarele obligaţii:</w:t>
      </w:r>
    </w:p>
    <w:p w:rsidR="003C72AA" w:rsidRPr="00835654" w:rsidRDefault="003C72AA" w:rsidP="00A14B2D">
      <w:pPr>
        <w:spacing w:after="0"/>
        <w:ind w:firstLine="708"/>
        <w:jc w:val="both"/>
        <w:rPr>
          <w:rFonts w:ascii="Times New Roman" w:hAnsi="Times New Roman" w:cs="Times New Roman"/>
          <w:sz w:val="24"/>
          <w:szCs w:val="24"/>
          <w:lang w:val="es-ES_tradnl"/>
        </w:rPr>
      </w:pPr>
      <w:r w:rsidRPr="00835654">
        <w:rPr>
          <w:rFonts w:ascii="Times New Roman" w:hAnsi="Times New Roman" w:cs="Times New Roman"/>
          <w:sz w:val="24"/>
          <w:szCs w:val="24"/>
          <w:lang w:val="es-ES_tradnl"/>
        </w:rPr>
        <w:t>a</w:t>
      </w:r>
      <w:r w:rsidRPr="00835654">
        <w:rPr>
          <w:rFonts w:ascii="Times New Roman" w:hAnsi="Times New Roman" w:cs="Times New Roman"/>
          <w:b/>
          <w:bCs/>
          <w:sz w:val="24"/>
          <w:szCs w:val="24"/>
          <w:lang w:val="es-ES_tradnl"/>
        </w:rPr>
        <w:t xml:space="preserve">) </w:t>
      </w:r>
      <w:r w:rsidRPr="00835654">
        <w:rPr>
          <w:rFonts w:ascii="Times New Roman" w:hAnsi="Times New Roman" w:cs="Times New Roman"/>
          <w:sz w:val="24"/>
          <w:szCs w:val="24"/>
          <w:lang w:val="es-ES_tradnl"/>
        </w:rPr>
        <w:t xml:space="preserve">în baza prezentării deciziei de învestigare şi a autorizării judiciare, să permită fără întârziere, începerea </w:t>
      </w:r>
      <w:r w:rsidRPr="00835654">
        <w:rPr>
          <w:rFonts w:ascii="Times New Roman" w:eastAsia="Times New Roman" w:hAnsi="Times New Roman" w:cs="Times New Roman"/>
          <w:sz w:val="24"/>
          <w:szCs w:val="24"/>
          <w:lang w:val="es-ES_tradnl"/>
        </w:rPr>
        <w:t>ș</w:t>
      </w:r>
      <w:r w:rsidRPr="00835654">
        <w:rPr>
          <w:rFonts w:ascii="Times New Roman" w:hAnsi="Times New Roman" w:cs="Times New Roman"/>
          <w:sz w:val="24"/>
          <w:szCs w:val="24"/>
          <w:lang w:val="es-ES_tradnl"/>
        </w:rPr>
        <w:t>i derularea investiga</w:t>
      </w:r>
      <w:r w:rsidRPr="00835654">
        <w:rPr>
          <w:rFonts w:ascii="Times New Roman" w:eastAsia="Times New Roman" w:hAnsi="Times New Roman" w:cs="Times New Roman"/>
          <w:sz w:val="24"/>
          <w:szCs w:val="24"/>
          <w:lang w:val="es-ES_tradnl"/>
        </w:rPr>
        <w:t>ț</w:t>
      </w:r>
      <w:r w:rsidRPr="00835654">
        <w:rPr>
          <w:rFonts w:ascii="Times New Roman" w:hAnsi="Times New Roman" w:cs="Times New Roman"/>
          <w:sz w:val="24"/>
          <w:szCs w:val="24"/>
          <w:lang w:val="es-ES_tradnl"/>
        </w:rPr>
        <w:t xml:space="preserve">iei </w:t>
      </w:r>
      <w:r w:rsidRPr="00835654">
        <w:rPr>
          <w:rFonts w:ascii="Times New Roman" w:eastAsia="Times New Roman" w:hAnsi="Times New Roman" w:cs="Times New Roman"/>
          <w:sz w:val="24"/>
          <w:szCs w:val="24"/>
          <w:lang w:val="es-ES_tradnl"/>
        </w:rPr>
        <w:t>ș</w:t>
      </w:r>
      <w:r w:rsidRPr="00835654">
        <w:rPr>
          <w:rFonts w:ascii="Times New Roman" w:hAnsi="Times New Roman" w:cs="Times New Roman"/>
          <w:sz w:val="24"/>
          <w:szCs w:val="24"/>
          <w:lang w:val="es-ES_tradnl"/>
        </w:rPr>
        <w:t>i să faciliteze accesul membrilor echipei de investigare, în condiţiile legii, în spa</w:t>
      </w:r>
      <w:r w:rsidRPr="00835654">
        <w:rPr>
          <w:rFonts w:ascii="Times New Roman" w:eastAsia="Times New Roman" w:hAnsi="Times New Roman" w:cs="Times New Roman"/>
          <w:sz w:val="24"/>
          <w:szCs w:val="24"/>
          <w:lang w:val="es-ES_tradnl"/>
        </w:rPr>
        <w:t>ț</w:t>
      </w:r>
      <w:r w:rsidRPr="00835654">
        <w:rPr>
          <w:rFonts w:ascii="Times New Roman" w:hAnsi="Times New Roman" w:cs="Times New Roman"/>
          <w:sz w:val="24"/>
          <w:szCs w:val="24"/>
          <w:lang w:val="es-ES_tradnl"/>
        </w:rPr>
        <w:t>iile, terenurile sau mijloacele de transport pe care operatorii economici le de</w:t>
      </w:r>
      <w:r w:rsidRPr="00835654">
        <w:rPr>
          <w:rFonts w:ascii="Times New Roman" w:eastAsia="Times New Roman" w:hAnsi="Times New Roman" w:cs="Times New Roman"/>
          <w:sz w:val="24"/>
          <w:szCs w:val="24"/>
          <w:lang w:val="es-ES_tradnl"/>
        </w:rPr>
        <w:t>ț</w:t>
      </w:r>
      <w:r w:rsidRPr="00835654">
        <w:rPr>
          <w:rFonts w:ascii="Times New Roman" w:hAnsi="Times New Roman" w:cs="Times New Roman"/>
          <w:sz w:val="24"/>
          <w:szCs w:val="24"/>
          <w:lang w:val="es-ES_tradnl"/>
        </w:rPr>
        <w:t xml:space="preserve">in legal, respectiv, precum </w:t>
      </w:r>
      <w:r w:rsidRPr="00835654">
        <w:rPr>
          <w:rFonts w:ascii="Times New Roman" w:eastAsia="Times New Roman" w:hAnsi="Times New Roman" w:cs="Times New Roman"/>
          <w:sz w:val="24"/>
          <w:szCs w:val="24"/>
          <w:lang w:val="es-ES_tradnl"/>
        </w:rPr>
        <w:t>ș</w:t>
      </w:r>
      <w:r w:rsidRPr="00835654">
        <w:rPr>
          <w:rFonts w:ascii="Times New Roman" w:hAnsi="Times New Roman" w:cs="Times New Roman"/>
          <w:sz w:val="24"/>
          <w:szCs w:val="24"/>
          <w:lang w:val="es-ES_tradnl"/>
        </w:rPr>
        <w:t>i în orice alte spa</w:t>
      </w:r>
      <w:r w:rsidRPr="00835654">
        <w:rPr>
          <w:rFonts w:ascii="Times New Roman" w:eastAsia="Times New Roman" w:hAnsi="Times New Roman" w:cs="Times New Roman"/>
          <w:sz w:val="24"/>
          <w:szCs w:val="24"/>
          <w:lang w:val="es-ES_tradnl"/>
        </w:rPr>
        <w:t>ț</w:t>
      </w:r>
      <w:r w:rsidRPr="00835654">
        <w:rPr>
          <w:rFonts w:ascii="Times New Roman" w:hAnsi="Times New Roman" w:cs="Times New Roman"/>
          <w:sz w:val="24"/>
          <w:szCs w:val="24"/>
          <w:lang w:val="es-ES_tradnl"/>
        </w:rPr>
        <w:t>ii, inclusiv la domiciliul, terenurile sau mijloacele de transport aparţinând acestora;</w:t>
      </w:r>
    </w:p>
    <w:p w:rsidR="003C72AA" w:rsidRPr="00835654" w:rsidRDefault="003C72AA" w:rsidP="00A14B2D">
      <w:pPr>
        <w:spacing w:after="0"/>
        <w:ind w:firstLine="708"/>
        <w:jc w:val="both"/>
        <w:rPr>
          <w:rFonts w:ascii="Times New Roman" w:hAnsi="Times New Roman" w:cs="Times New Roman"/>
          <w:sz w:val="24"/>
          <w:szCs w:val="24"/>
          <w:lang w:val="es-ES_tradnl"/>
        </w:rPr>
      </w:pPr>
      <w:r w:rsidRPr="00835654">
        <w:rPr>
          <w:rFonts w:ascii="Times New Roman" w:hAnsi="Times New Roman" w:cs="Times New Roman"/>
          <w:sz w:val="24"/>
          <w:szCs w:val="24"/>
          <w:lang w:val="es-ES_tradnl"/>
        </w:rPr>
        <w:t>b) să pună la dispoziţia membrilor echipei de investigare, la sediul/locul în care se desfăşoară investiga</w:t>
      </w:r>
      <w:r w:rsidRPr="00835654">
        <w:rPr>
          <w:rFonts w:ascii="Times New Roman" w:eastAsia="Times New Roman" w:hAnsi="Times New Roman" w:cs="Times New Roman"/>
          <w:sz w:val="24"/>
          <w:szCs w:val="24"/>
          <w:lang w:val="es-ES_tradnl"/>
        </w:rPr>
        <w:t>ț</w:t>
      </w:r>
      <w:r w:rsidRPr="00835654">
        <w:rPr>
          <w:rFonts w:ascii="Times New Roman" w:hAnsi="Times New Roman" w:cs="Times New Roman"/>
          <w:sz w:val="24"/>
          <w:szCs w:val="24"/>
          <w:lang w:val="es-ES_tradnl"/>
        </w:rPr>
        <w:t>ia, într-o formă completă toate documentele, informa</w:t>
      </w:r>
      <w:r w:rsidRPr="00835654">
        <w:rPr>
          <w:rFonts w:ascii="Times New Roman" w:eastAsia="Times New Roman" w:hAnsi="Times New Roman" w:cs="Times New Roman"/>
          <w:sz w:val="24"/>
          <w:szCs w:val="24"/>
          <w:lang w:val="es-ES_tradnl"/>
        </w:rPr>
        <w:t>ț</w:t>
      </w:r>
      <w:r w:rsidRPr="00835654">
        <w:rPr>
          <w:rFonts w:ascii="Times New Roman" w:hAnsi="Times New Roman" w:cs="Times New Roman"/>
          <w:sz w:val="24"/>
          <w:szCs w:val="24"/>
          <w:lang w:val="es-ES_tradnl"/>
        </w:rPr>
        <w:t xml:space="preserve">iile, înregistrările, evidenţele şi actele specifice solicitate, în original sau în copie certificată </w:t>
      </w:r>
      <w:r w:rsidRPr="00835654">
        <w:rPr>
          <w:rFonts w:ascii="Times New Roman" w:eastAsia="Times New Roman" w:hAnsi="Times New Roman" w:cs="Times New Roman"/>
          <w:sz w:val="24"/>
          <w:szCs w:val="24"/>
          <w:lang w:val="es-ES_tradnl"/>
        </w:rPr>
        <w:t>ș</w:t>
      </w:r>
      <w:r w:rsidRPr="00835654">
        <w:rPr>
          <w:rFonts w:ascii="Times New Roman" w:hAnsi="Times New Roman" w:cs="Times New Roman"/>
          <w:sz w:val="24"/>
          <w:szCs w:val="24"/>
          <w:lang w:val="es-ES_tradnl"/>
        </w:rPr>
        <w:t>i să ofere orice lămuriri necesare, fără a putea opune caracterul confiden</w:t>
      </w:r>
      <w:r w:rsidRPr="00835654">
        <w:rPr>
          <w:rFonts w:ascii="Times New Roman" w:eastAsia="Times New Roman" w:hAnsi="Times New Roman" w:cs="Times New Roman"/>
          <w:sz w:val="24"/>
          <w:szCs w:val="24"/>
          <w:lang w:val="es-ES_tradnl"/>
        </w:rPr>
        <w:t>ț</w:t>
      </w:r>
      <w:r w:rsidRPr="00835654">
        <w:rPr>
          <w:rFonts w:ascii="Times New Roman" w:hAnsi="Times New Roman" w:cs="Times New Roman"/>
          <w:sz w:val="24"/>
          <w:szCs w:val="24"/>
          <w:lang w:val="es-ES_tradnl"/>
        </w:rPr>
        <w:t xml:space="preserve">ial; </w:t>
      </w:r>
    </w:p>
    <w:p w:rsidR="003C72AA" w:rsidRPr="00835654" w:rsidRDefault="003C72AA" w:rsidP="00A14B2D">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c) să se prezinte la locul şi în termenele stabilite, la convocările echipei de investigare;</w:t>
      </w:r>
    </w:p>
    <w:p w:rsidR="003C72AA" w:rsidRPr="00835654" w:rsidRDefault="003C72AA" w:rsidP="00A14B2D">
      <w:pPr>
        <w:spacing w:after="0"/>
        <w:ind w:firstLine="708"/>
        <w:jc w:val="both"/>
        <w:rPr>
          <w:rFonts w:ascii="Times New Roman" w:hAnsi="Times New Roman" w:cs="Times New Roman"/>
          <w:sz w:val="24"/>
          <w:szCs w:val="24"/>
        </w:rPr>
      </w:pPr>
      <w:r w:rsidRPr="00835654">
        <w:rPr>
          <w:rFonts w:ascii="Times New Roman" w:hAnsi="Times New Roman" w:cs="Times New Roman"/>
          <w:sz w:val="24"/>
          <w:szCs w:val="24"/>
        </w:rPr>
        <w:t>d) să pună la dispoziţia echipei de investigare un spaţiu adecvat în vederea bunei desfăşurări a activităţii de investigare;</w:t>
      </w:r>
    </w:p>
    <w:p w:rsidR="003C72AA" w:rsidRPr="00835654" w:rsidRDefault="003C72AA" w:rsidP="00A14B2D">
      <w:pPr>
        <w:spacing w:after="0"/>
        <w:jc w:val="both"/>
        <w:rPr>
          <w:rFonts w:ascii="Times New Roman" w:hAnsi="Times New Roman" w:cs="Times New Roman"/>
          <w:strike/>
          <w:sz w:val="24"/>
          <w:szCs w:val="24"/>
        </w:rPr>
      </w:pPr>
      <w:r w:rsidRPr="00835654">
        <w:rPr>
          <w:rFonts w:ascii="Times New Roman" w:hAnsi="Times New Roman" w:cs="Times New Roman"/>
          <w:sz w:val="24"/>
          <w:szCs w:val="24"/>
        </w:rPr>
        <w:t xml:space="preserve"> </w:t>
      </w:r>
      <w:r w:rsidRPr="00835654">
        <w:rPr>
          <w:rFonts w:ascii="Times New Roman" w:hAnsi="Times New Roman" w:cs="Times New Roman"/>
          <w:sz w:val="24"/>
          <w:szCs w:val="24"/>
        </w:rPr>
        <w:tab/>
        <w:t>e) să asigure suportul echipei de investigare pentru clarificarea oricărui aspect legat de obiectivele investiga</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iei.</w:t>
      </w:r>
    </w:p>
    <w:p w:rsidR="003C72AA" w:rsidRPr="00835654" w:rsidRDefault="003C72AA" w:rsidP="00464C9A">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20. – (1)</w:t>
      </w:r>
      <w:r w:rsidRPr="00835654">
        <w:rPr>
          <w:rFonts w:ascii="Times New Roman" w:hAnsi="Times New Roman" w:cs="Times New Roman"/>
          <w:sz w:val="24"/>
          <w:szCs w:val="24"/>
        </w:rPr>
        <w:t xml:space="preserve"> Finalizarea investiga</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 xml:space="preserve">iei se concretizează într-un raport de investigare care va cuprinde o descriere clară şi detaliată a premiselor investigaţiei, prezentarea situaţiei de fapt şi de drept, faptele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 xml:space="preserve">i posibilele abateri, acţiunile/măsurile luate de operatorul  economic pe parcursul investigaţiei, concluziile investigaţiei, măsurile/recomandările propuse, precum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i obiecţiunile persoanei investigate. Raportul are ca anexe toate documentele cauzei investigate.</w:t>
      </w:r>
    </w:p>
    <w:p w:rsidR="003C72AA" w:rsidRPr="00835654" w:rsidRDefault="003C72AA" w:rsidP="00464C9A">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(2)</w:t>
      </w:r>
      <w:r w:rsidRPr="00835654">
        <w:rPr>
          <w:rFonts w:ascii="Times New Roman" w:hAnsi="Times New Roman" w:cs="Times New Roman"/>
          <w:sz w:val="24"/>
          <w:szCs w:val="24"/>
        </w:rPr>
        <w:t xml:space="preserve"> Raportul de investiga</w:t>
      </w:r>
      <w:r w:rsidRPr="00835654">
        <w:rPr>
          <w:rFonts w:ascii="Times New Roman" w:eastAsia="Times New Roman" w:hAnsi="Times New Roman" w:cs="Times New Roman"/>
          <w:sz w:val="24"/>
          <w:szCs w:val="24"/>
        </w:rPr>
        <w:t xml:space="preserve">re </w:t>
      </w:r>
      <w:r w:rsidRPr="00835654">
        <w:rPr>
          <w:rFonts w:ascii="Times New Roman" w:hAnsi="Times New Roman" w:cs="Times New Roman"/>
          <w:sz w:val="24"/>
          <w:szCs w:val="24"/>
        </w:rPr>
        <w:t>este supus aprobării pre</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edintelui ANRE.</w:t>
      </w:r>
    </w:p>
    <w:p w:rsidR="003C72AA" w:rsidRPr="00835654" w:rsidRDefault="003C72AA" w:rsidP="00464C9A">
      <w:pPr>
        <w:spacing w:after="0" w:line="240" w:lineRule="auto"/>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rPr>
        <w:t>(3)</w:t>
      </w:r>
      <w:r w:rsidRPr="00835654">
        <w:rPr>
          <w:rFonts w:ascii="Times New Roman" w:hAnsi="Times New Roman" w:cs="Times New Roman"/>
          <w:sz w:val="24"/>
          <w:szCs w:val="24"/>
        </w:rPr>
        <w:t xml:space="preserve"> </w:t>
      </w:r>
      <w:r w:rsidRPr="00835654">
        <w:rPr>
          <w:rFonts w:ascii="Times New Roman" w:hAnsi="Times New Roman" w:cs="Times New Roman"/>
          <w:sz w:val="24"/>
          <w:szCs w:val="24"/>
          <w:lang w:val="en-US"/>
        </w:rPr>
        <w:t>În urma aprobării raportului de investigare, se dispun măsuri</w:t>
      </w:r>
      <w:r w:rsidRPr="00835654">
        <w:rPr>
          <w:rFonts w:ascii="Times New Roman" w:hAnsi="Times New Roman" w:cs="Times New Roman"/>
          <w:sz w:val="24"/>
          <w:szCs w:val="24"/>
        </w:rPr>
        <w:t xml:space="preserve"> </w:t>
      </w:r>
      <w:r w:rsidRPr="00835654">
        <w:rPr>
          <w:rFonts w:ascii="Times New Roman" w:hAnsi="Times New Roman" w:cs="Times New Roman"/>
          <w:sz w:val="24"/>
          <w:szCs w:val="24"/>
          <w:lang w:val="en-US"/>
        </w:rPr>
        <w:t>în sarcina operatorul economic investigat, prin decizia finală a pre</w:t>
      </w:r>
      <w:r w:rsidRPr="00835654">
        <w:rPr>
          <w:rFonts w:ascii="Times New Roman" w:eastAsia="Times New Roman" w:hAnsi="Times New Roman" w:cs="Times New Roman"/>
          <w:sz w:val="24"/>
          <w:szCs w:val="24"/>
          <w:lang w:val="en-US"/>
        </w:rPr>
        <w:t>ș</w:t>
      </w:r>
      <w:r w:rsidRPr="00835654">
        <w:rPr>
          <w:rFonts w:ascii="Times New Roman" w:hAnsi="Times New Roman" w:cs="Times New Roman"/>
          <w:sz w:val="24"/>
          <w:szCs w:val="24"/>
          <w:lang w:val="en-US"/>
        </w:rPr>
        <w:t xml:space="preserve">edintelui ANRE. </w:t>
      </w:r>
    </w:p>
    <w:p w:rsidR="003C72AA" w:rsidRPr="00835654" w:rsidRDefault="003C72AA" w:rsidP="00464C9A">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(4)</w:t>
      </w:r>
      <w:r w:rsidRPr="00835654">
        <w:rPr>
          <w:rFonts w:ascii="Times New Roman" w:hAnsi="Times New Roman" w:cs="Times New Roman"/>
          <w:sz w:val="24"/>
          <w:szCs w:val="24"/>
        </w:rPr>
        <w:t xml:space="preserve"> Raportul final cu rezultatele privind investigatia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i decizia cu măsurile stabilite se vor prezenta operatorului economic la care s-a desfă</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urat investiga</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ia în termen de 15 zile de la finalizarea investiga</w:t>
      </w:r>
      <w:r w:rsidRPr="00835654">
        <w:rPr>
          <w:rFonts w:ascii="Times New Roman" w:eastAsia="Times New Roman" w:hAnsi="Times New Roman" w:cs="Times New Roman"/>
          <w:sz w:val="24"/>
          <w:szCs w:val="24"/>
        </w:rPr>
        <w:t>ț</w:t>
      </w:r>
      <w:r w:rsidRPr="00835654">
        <w:rPr>
          <w:rFonts w:ascii="Times New Roman" w:hAnsi="Times New Roman" w:cs="Times New Roman"/>
          <w:sz w:val="24"/>
          <w:szCs w:val="24"/>
        </w:rPr>
        <w:t>iei.</w:t>
      </w:r>
    </w:p>
    <w:p w:rsidR="003C72AA" w:rsidRPr="00835654" w:rsidRDefault="003C72AA" w:rsidP="00464C9A">
      <w:pPr>
        <w:spacing w:after="0" w:line="240" w:lineRule="auto"/>
        <w:ind w:firstLine="708"/>
        <w:jc w:val="both"/>
        <w:rPr>
          <w:rFonts w:ascii="Times New Roman" w:hAnsi="Times New Roman" w:cs="Times New Roman"/>
          <w:sz w:val="24"/>
          <w:szCs w:val="24"/>
          <w:lang w:eastAsia="cs-CZ"/>
        </w:rPr>
      </w:pPr>
      <w:r w:rsidRPr="00835654">
        <w:rPr>
          <w:rFonts w:ascii="Times New Roman" w:hAnsi="Times New Roman" w:cs="Times New Roman"/>
          <w:b/>
          <w:bCs/>
          <w:sz w:val="24"/>
          <w:szCs w:val="24"/>
        </w:rPr>
        <w:t>(5)</w:t>
      </w:r>
      <w:r w:rsidRPr="00835654">
        <w:rPr>
          <w:rFonts w:ascii="Times New Roman" w:hAnsi="Times New Roman" w:cs="Times New Roman"/>
          <w:sz w:val="24"/>
          <w:szCs w:val="24"/>
        </w:rPr>
        <w:t xml:space="preserve"> </w:t>
      </w:r>
      <w:r w:rsidRPr="00835654">
        <w:rPr>
          <w:rFonts w:ascii="Times New Roman" w:hAnsi="Times New Roman" w:cs="Times New Roman"/>
          <w:sz w:val="24"/>
          <w:szCs w:val="24"/>
          <w:lang w:val="en-US"/>
        </w:rPr>
        <w:t>O investigaţie poate fi finalizată prin identificarea unor disfuncţionalităţi ale pieţei angro de energie, caz în care ANRE</w:t>
      </w:r>
      <w:r w:rsidRPr="00835654">
        <w:rPr>
          <w:rFonts w:ascii="Times New Roman" w:hAnsi="Times New Roman" w:cs="Times New Roman"/>
          <w:sz w:val="24"/>
          <w:szCs w:val="24"/>
        </w:rPr>
        <w:t xml:space="preserve"> poate decide,</w:t>
      </w:r>
      <w:r w:rsidRPr="00835654">
        <w:rPr>
          <w:rFonts w:ascii="Times New Roman" w:hAnsi="Times New Roman" w:cs="Times New Roman"/>
          <w:sz w:val="24"/>
          <w:szCs w:val="24"/>
          <w:lang w:val="en-US"/>
        </w:rPr>
        <w:t xml:space="preserve"> după caz:</w:t>
      </w:r>
    </w:p>
    <w:p w:rsidR="003C72AA" w:rsidRPr="00835654" w:rsidRDefault="003C72AA" w:rsidP="00464C9A">
      <w:pPr>
        <w:autoSpaceDE w:val="0"/>
        <w:autoSpaceDN w:val="0"/>
        <w:adjustRightInd w:val="0"/>
        <w:spacing w:after="0" w:line="240" w:lineRule="auto"/>
        <w:jc w:val="both"/>
        <w:rPr>
          <w:rFonts w:ascii="Times New Roman" w:hAnsi="Times New Roman" w:cs="Times New Roman"/>
          <w:sz w:val="24"/>
          <w:szCs w:val="24"/>
          <w:lang w:val="en-US"/>
        </w:rPr>
      </w:pPr>
      <w:r w:rsidRPr="00835654">
        <w:rPr>
          <w:rFonts w:ascii="Times New Roman" w:hAnsi="Times New Roman" w:cs="Times New Roman"/>
          <w:sz w:val="24"/>
          <w:szCs w:val="24"/>
          <w:lang w:val="en-US"/>
        </w:rPr>
        <w:t xml:space="preserve">   </w:t>
      </w:r>
      <w:r w:rsidRPr="00835654">
        <w:rPr>
          <w:rFonts w:ascii="Times New Roman" w:hAnsi="Times New Roman" w:cs="Times New Roman"/>
          <w:sz w:val="24"/>
          <w:szCs w:val="24"/>
          <w:lang w:val="en-US"/>
        </w:rPr>
        <w:tab/>
        <w:t xml:space="preserve">a) </w:t>
      </w:r>
      <w:proofErr w:type="gramStart"/>
      <w:r w:rsidRPr="00835654">
        <w:rPr>
          <w:rFonts w:ascii="Times New Roman" w:hAnsi="Times New Roman" w:cs="Times New Roman"/>
          <w:sz w:val="24"/>
          <w:szCs w:val="24"/>
          <w:lang w:val="en-US"/>
        </w:rPr>
        <w:t>să  solicite</w:t>
      </w:r>
      <w:proofErr w:type="gramEnd"/>
      <w:r w:rsidRPr="00835654">
        <w:rPr>
          <w:rFonts w:ascii="Times New Roman" w:hAnsi="Times New Roman" w:cs="Times New Roman"/>
          <w:sz w:val="24"/>
          <w:szCs w:val="24"/>
          <w:lang w:val="en-US"/>
        </w:rPr>
        <w:t xml:space="preserve"> încetarea practicilor contrare REMIT sau actelor delegate sau de punere în aplicare, adoptate in temeiul REMIT;</w:t>
      </w:r>
    </w:p>
    <w:p w:rsidR="003C72AA" w:rsidRPr="00835654" w:rsidRDefault="003C72AA" w:rsidP="00330D64">
      <w:pPr>
        <w:autoSpaceDE w:val="0"/>
        <w:autoSpaceDN w:val="0"/>
        <w:adjustRightInd w:val="0"/>
        <w:spacing w:after="0" w:line="240" w:lineRule="auto"/>
        <w:ind w:firstLine="708"/>
        <w:jc w:val="both"/>
        <w:rPr>
          <w:rFonts w:ascii="Times New Roman" w:hAnsi="Times New Roman" w:cs="Times New Roman"/>
          <w:sz w:val="24"/>
          <w:szCs w:val="24"/>
          <w:lang w:val="en-US"/>
        </w:rPr>
      </w:pPr>
      <w:r w:rsidRPr="00835654">
        <w:rPr>
          <w:rFonts w:ascii="Times New Roman" w:hAnsi="Times New Roman" w:cs="Times New Roman"/>
          <w:sz w:val="24"/>
          <w:szCs w:val="24"/>
          <w:lang w:val="en-US"/>
        </w:rPr>
        <w:t xml:space="preserve">b) </w:t>
      </w:r>
      <w:proofErr w:type="gramStart"/>
      <w:r w:rsidRPr="00835654">
        <w:rPr>
          <w:rFonts w:ascii="Times New Roman" w:hAnsi="Times New Roman" w:cs="Times New Roman"/>
          <w:sz w:val="24"/>
          <w:szCs w:val="24"/>
          <w:lang w:val="en-US"/>
        </w:rPr>
        <w:t>să</w:t>
      </w:r>
      <w:proofErr w:type="gramEnd"/>
      <w:r w:rsidRPr="00835654">
        <w:rPr>
          <w:rFonts w:ascii="Times New Roman" w:hAnsi="Times New Roman" w:cs="Times New Roman"/>
          <w:sz w:val="24"/>
          <w:szCs w:val="24"/>
          <w:lang w:val="en-US"/>
        </w:rPr>
        <w:t xml:space="preserve"> ceară unei instanţe să pună sechestru pe activele operatorului economic investigat; </w:t>
      </w:r>
    </w:p>
    <w:p w:rsidR="003C72AA" w:rsidRPr="00835654" w:rsidRDefault="003C72AA" w:rsidP="00330D64">
      <w:pPr>
        <w:autoSpaceDE w:val="0"/>
        <w:autoSpaceDN w:val="0"/>
        <w:adjustRightInd w:val="0"/>
        <w:spacing w:after="0" w:line="240" w:lineRule="auto"/>
        <w:ind w:firstLine="708"/>
        <w:jc w:val="both"/>
        <w:rPr>
          <w:rFonts w:ascii="Times New Roman" w:hAnsi="Times New Roman" w:cs="Times New Roman"/>
          <w:sz w:val="24"/>
          <w:szCs w:val="24"/>
          <w:lang w:val="en-US"/>
        </w:rPr>
      </w:pPr>
      <w:r w:rsidRPr="00835654">
        <w:rPr>
          <w:rFonts w:ascii="Times New Roman" w:hAnsi="Times New Roman" w:cs="Times New Roman"/>
          <w:sz w:val="24"/>
          <w:szCs w:val="24"/>
          <w:lang w:val="en-US"/>
        </w:rPr>
        <w:t xml:space="preserve">c) </w:t>
      </w:r>
      <w:proofErr w:type="gramStart"/>
      <w:r w:rsidRPr="00835654">
        <w:rPr>
          <w:rFonts w:ascii="Times New Roman" w:hAnsi="Times New Roman" w:cs="Times New Roman"/>
          <w:sz w:val="24"/>
          <w:szCs w:val="24"/>
          <w:lang w:val="en-US"/>
        </w:rPr>
        <w:t>să</w:t>
      </w:r>
      <w:proofErr w:type="gramEnd"/>
      <w:r w:rsidRPr="00835654">
        <w:rPr>
          <w:rFonts w:ascii="Times New Roman" w:hAnsi="Times New Roman" w:cs="Times New Roman"/>
          <w:sz w:val="24"/>
          <w:szCs w:val="24"/>
          <w:lang w:val="en-US"/>
        </w:rPr>
        <w:t xml:space="preserve"> ceară unei instanţe sau oricărei autorităţi competente să impună interzicerea temporară a activităţii profesionale; </w:t>
      </w:r>
    </w:p>
    <w:p w:rsidR="003C72AA" w:rsidRPr="00835654" w:rsidRDefault="003C72AA" w:rsidP="00B02E76">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sz w:val="24"/>
          <w:szCs w:val="24"/>
          <w:lang w:val="en-US"/>
        </w:rPr>
        <w:t xml:space="preserve">d) </w:t>
      </w:r>
      <w:proofErr w:type="gramStart"/>
      <w:r w:rsidRPr="00835654">
        <w:rPr>
          <w:rFonts w:ascii="Times New Roman" w:hAnsi="Times New Roman" w:cs="Times New Roman"/>
          <w:sz w:val="24"/>
          <w:szCs w:val="24"/>
          <w:lang w:val="en-US"/>
        </w:rPr>
        <w:t>să</w:t>
      </w:r>
      <w:proofErr w:type="gramEnd"/>
      <w:r w:rsidRPr="00835654">
        <w:rPr>
          <w:rFonts w:ascii="Times New Roman" w:hAnsi="Times New Roman" w:cs="Times New Roman"/>
          <w:sz w:val="24"/>
          <w:szCs w:val="24"/>
          <w:lang w:val="en-US"/>
        </w:rPr>
        <w:t xml:space="preserve"> aplice sancţiuni în baza prevederilor art.93 şi 194 din </w:t>
      </w:r>
      <w:r w:rsidRPr="00835654">
        <w:rPr>
          <w:rFonts w:ascii="Times New Roman" w:hAnsi="Times New Roman" w:cs="Times New Roman"/>
          <w:sz w:val="24"/>
          <w:szCs w:val="24"/>
        </w:rPr>
        <w:t xml:space="preserve">Legea energiei electrice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 xml:space="preserve">i a gazelor naturale nr. 123/2012, cu modificările </w:t>
      </w:r>
      <w:r w:rsidRPr="00835654">
        <w:rPr>
          <w:rFonts w:ascii="Times New Roman" w:eastAsia="Times New Roman" w:hAnsi="Times New Roman" w:cs="Times New Roman"/>
          <w:sz w:val="24"/>
          <w:szCs w:val="24"/>
        </w:rPr>
        <w:t>ș</w:t>
      </w:r>
      <w:r w:rsidRPr="00835654">
        <w:rPr>
          <w:rFonts w:ascii="Times New Roman" w:hAnsi="Times New Roman" w:cs="Times New Roman"/>
          <w:sz w:val="24"/>
          <w:szCs w:val="24"/>
        </w:rPr>
        <w:t>i completările ulterioare.</w:t>
      </w:r>
    </w:p>
    <w:p w:rsidR="003C72AA" w:rsidRPr="00835654" w:rsidRDefault="003C72AA" w:rsidP="00464C9A">
      <w:pPr>
        <w:autoSpaceDE w:val="0"/>
        <w:autoSpaceDN w:val="0"/>
        <w:adjustRightInd w:val="0"/>
        <w:spacing w:after="0" w:line="240" w:lineRule="auto"/>
        <w:jc w:val="both"/>
        <w:rPr>
          <w:rFonts w:ascii="Times New Roman" w:hAnsi="Times New Roman" w:cs="Times New Roman"/>
          <w:sz w:val="24"/>
          <w:szCs w:val="24"/>
          <w:lang w:val="en-US"/>
        </w:rPr>
      </w:pPr>
      <w:r w:rsidRPr="00835654">
        <w:rPr>
          <w:rFonts w:ascii="Times New Roman" w:hAnsi="Times New Roman" w:cs="Times New Roman"/>
          <w:sz w:val="24"/>
          <w:szCs w:val="24"/>
          <w:lang w:val="en-US"/>
        </w:rPr>
        <w:t xml:space="preserve">    </w:t>
      </w:r>
      <w:r w:rsidRPr="00835654">
        <w:rPr>
          <w:rFonts w:ascii="Times New Roman" w:hAnsi="Times New Roman" w:cs="Times New Roman"/>
          <w:sz w:val="24"/>
          <w:szCs w:val="24"/>
          <w:lang w:val="en-US"/>
        </w:rPr>
        <w:tab/>
        <w:t xml:space="preserve">e)  </w:t>
      </w:r>
      <w:proofErr w:type="gramStart"/>
      <w:r w:rsidRPr="00835654">
        <w:rPr>
          <w:rFonts w:ascii="Times New Roman" w:hAnsi="Times New Roman" w:cs="Times New Roman"/>
          <w:sz w:val="24"/>
          <w:szCs w:val="24"/>
          <w:lang w:val="en-US"/>
        </w:rPr>
        <w:t>să</w:t>
      </w:r>
      <w:proofErr w:type="gramEnd"/>
      <w:r w:rsidRPr="00835654">
        <w:rPr>
          <w:rFonts w:ascii="Times New Roman" w:hAnsi="Times New Roman" w:cs="Times New Roman"/>
          <w:sz w:val="24"/>
          <w:szCs w:val="24"/>
          <w:lang w:val="en-US"/>
        </w:rPr>
        <w:t xml:space="preserve"> promoveze reglementări specifice de legislaţie secundară dacă se constată că disfuncţionalităţile pieţei au fost generate de acte normative în vigoare;</w:t>
      </w:r>
    </w:p>
    <w:p w:rsidR="003C72AA" w:rsidRPr="00835654" w:rsidRDefault="003C72AA" w:rsidP="00464C9A">
      <w:pPr>
        <w:spacing w:after="0" w:line="240" w:lineRule="auto"/>
        <w:jc w:val="both"/>
        <w:rPr>
          <w:rFonts w:ascii="Times New Roman" w:hAnsi="Times New Roman" w:cs="Times New Roman"/>
          <w:sz w:val="24"/>
          <w:szCs w:val="24"/>
        </w:rPr>
      </w:pPr>
      <w:r w:rsidRPr="00835654">
        <w:rPr>
          <w:rFonts w:ascii="Times New Roman" w:hAnsi="Times New Roman" w:cs="Times New Roman"/>
          <w:sz w:val="24"/>
          <w:szCs w:val="24"/>
        </w:rPr>
        <w:t xml:space="preserve">   </w:t>
      </w:r>
      <w:r w:rsidRPr="00835654">
        <w:rPr>
          <w:rFonts w:ascii="Times New Roman" w:hAnsi="Times New Roman" w:cs="Times New Roman"/>
          <w:sz w:val="24"/>
          <w:szCs w:val="24"/>
        </w:rPr>
        <w:tab/>
        <w:t xml:space="preserve">f)  să dispună măsurile pe care le consideră necesare în urma investigaţiei; </w:t>
      </w:r>
    </w:p>
    <w:p w:rsidR="003C72AA" w:rsidRPr="00835654" w:rsidRDefault="003C72AA" w:rsidP="00464C9A">
      <w:pPr>
        <w:autoSpaceDE w:val="0"/>
        <w:autoSpaceDN w:val="0"/>
        <w:adjustRightInd w:val="0"/>
        <w:spacing w:after="0" w:line="240" w:lineRule="auto"/>
        <w:jc w:val="both"/>
        <w:rPr>
          <w:rFonts w:ascii="Times New Roman" w:hAnsi="Times New Roman" w:cs="Times New Roman"/>
          <w:sz w:val="24"/>
          <w:szCs w:val="24"/>
        </w:rPr>
      </w:pPr>
      <w:r w:rsidRPr="00835654">
        <w:rPr>
          <w:rFonts w:ascii="Times New Roman" w:hAnsi="Times New Roman" w:cs="Times New Roman"/>
          <w:sz w:val="24"/>
          <w:szCs w:val="24"/>
          <w:lang w:val="en-US"/>
        </w:rPr>
        <w:t xml:space="preserve">   </w:t>
      </w:r>
      <w:r w:rsidRPr="00835654">
        <w:rPr>
          <w:rFonts w:ascii="Times New Roman" w:hAnsi="Times New Roman" w:cs="Times New Roman"/>
          <w:sz w:val="24"/>
          <w:szCs w:val="24"/>
          <w:lang w:val="en-US"/>
        </w:rPr>
        <w:tab/>
        <w:t xml:space="preserve">g) </w:t>
      </w:r>
      <w:proofErr w:type="gramStart"/>
      <w:r w:rsidRPr="00835654">
        <w:rPr>
          <w:rFonts w:ascii="Times New Roman" w:hAnsi="Times New Roman" w:cs="Times New Roman"/>
          <w:sz w:val="24"/>
          <w:szCs w:val="24"/>
          <w:lang w:val="en-US"/>
        </w:rPr>
        <w:t>să</w:t>
      </w:r>
      <w:proofErr w:type="gramEnd"/>
      <w:r w:rsidRPr="00835654">
        <w:rPr>
          <w:rFonts w:ascii="Times New Roman" w:hAnsi="Times New Roman" w:cs="Times New Roman"/>
          <w:sz w:val="24"/>
          <w:szCs w:val="24"/>
          <w:lang w:val="en-US"/>
        </w:rPr>
        <w:t xml:space="preserve"> sesizeze </w:t>
      </w:r>
      <w:r w:rsidRPr="00835654">
        <w:rPr>
          <w:rFonts w:ascii="Times New Roman" w:hAnsi="Times New Roman" w:cs="Times New Roman"/>
          <w:sz w:val="24"/>
          <w:szCs w:val="24"/>
        </w:rPr>
        <w:t>organele de cercetare penală competente.</w:t>
      </w:r>
    </w:p>
    <w:p w:rsidR="003C72AA" w:rsidRPr="00835654" w:rsidRDefault="003C72AA" w:rsidP="00200ACB">
      <w:pPr>
        <w:autoSpaceDE w:val="0"/>
        <w:autoSpaceDN w:val="0"/>
        <w:adjustRightInd w:val="0"/>
        <w:spacing w:after="0" w:line="240" w:lineRule="auto"/>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rPr>
        <w:t>Art. 21. – (1)</w:t>
      </w:r>
      <w:r w:rsidRPr="00835654">
        <w:rPr>
          <w:rFonts w:ascii="Times New Roman" w:hAnsi="Times New Roman" w:cs="Times New Roman"/>
          <w:sz w:val="24"/>
          <w:szCs w:val="24"/>
        </w:rPr>
        <w:t xml:space="preserve"> </w:t>
      </w:r>
      <w:r w:rsidRPr="00835654">
        <w:rPr>
          <w:rFonts w:ascii="Times New Roman" w:hAnsi="Times New Roman" w:cs="Times New Roman"/>
          <w:sz w:val="24"/>
          <w:szCs w:val="24"/>
          <w:lang w:val="en-US"/>
        </w:rPr>
        <w:t>Preşedintele ANRE, după primirea raportului de investigare poate decide informarea Comitetului de reglementare.</w:t>
      </w:r>
    </w:p>
    <w:p w:rsidR="003C72AA" w:rsidRPr="00835654" w:rsidRDefault="003C72AA" w:rsidP="00200ACB">
      <w:pPr>
        <w:autoSpaceDE w:val="0"/>
        <w:autoSpaceDN w:val="0"/>
        <w:adjustRightInd w:val="0"/>
        <w:spacing w:after="0" w:line="240" w:lineRule="auto"/>
        <w:ind w:firstLine="708"/>
        <w:jc w:val="both"/>
        <w:rPr>
          <w:rFonts w:ascii="Times New Roman" w:hAnsi="Times New Roman" w:cs="Times New Roman"/>
          <w:sz w:val="24"/>
          <w:szCs w:val="24"/>
          <w:lang w:val="en-US"/>
        </w:rPr>
      </w:pPr>
      <w:r w:rsidRPr="00835654">
        <w:rPr>
          <w:rFonts w:ascii="Times New Roman" w:hAnsi="Times New Roman" w:cs="Times New Roman"/>
          <w:b/>
          <w:bCs/>
          <w:sz w:val="24"/>
          <w:szCs w:val="24"/>
        </w:rPr>
        <w:lastRenderedPageBreak/>
        <w:t>(2)</w:t>
      </w:r>
      <w:r w:rsidRPr="00835654">
        <w:rPr>
          <w:rFonts w:ascii="Times New Roman" w:hAnsi="Times New Roman" w:cs="Times New Roman"/>
          <w:sz w:val="24"/>
          <w:szCs w:val="24"/>
          <w:lang w:val="en-US"/>
        </w:rPr>
        <w:t xml:space="preserve"> După primirea raportului de investigare şi aprobarea lui prin decizie, preşedintele ANRE poate decide publicarea pe site</w:t>
      </w:r>
      <w:r w:rsidRPr="00835654">
        <w:rPr>
          <w:rFonts w:ascii="Times New Roman" w:hAnsi="Times New Roman" w:cs="Times New Roman"/>
          <w:sz w:val="24"/>
          <w:szCs w:val="24"/>
        </w:rPr>
        <w:t>-</w:t>
      </w:r>
      <w:r w:rsidRPr="00835654">
        <w:rPr>
          <w:rFonts w:ascii="Times New Roman" w:hAnsi="Times New Roman" w:cs="Times New Roman"/>
          <w:sz w:val="24"/>
          <w:szCs w:val="24"/>
          <w:lang w:val="en-US"/>
        </w:rPr>
        <w:t xml:space="preserve">ul ANRE a unei sinteze a raportului cu respectarea confidenţialităţii datelor sensibile comercial şi a identităţii părţilor investigate. </w:t>
      </w:r>
    </w:p>
    <w:p w:rsidR="003C72AA" w:rsidRPr="00835654" w:rsidRDefault="003C72AA" w:rsidP="006203AB">
      <w:pPr>
        <w:widowControl w:val="0"/>
        <w:autoSpaceDE w:val="0"/>
        <w:autoSpaceDN w:val="0"/>
        <w:adjustRightInd w:val="0"/>
        <w:spacing w:after="0"/>
        <w:ind w:right="-22" w:firstLine="708"/>
        <w:jc w:val="center"/>
        <w:rPr>
          <w:rFonts w:ascii="Times New Roman" w:hAnsi="Times New Roman" w:cs="Times New Roman"/>
          <w:b/>
          <w:bCs/>
          <w:sz w:val="24"/>
          <w:szCs w:val="24"/>
        </w:rPr>
      </w:pPr>
    </w:p>
    <w:p w:rsidR="00835654" w:rsidRPr="00835654" w:rsidRDefault="00835654" w:rsidP="006203AB">
      <w:pPr>
        <w:widowControl w:val="0"/>
        <w:autoSpaceDE w:val="0"/>
        <w:autoSpaceDN w:val="0"/>
        <w:adjustRightInd w:val="0"/>
        <w:spacing w:after="0"/>
        <w:ind w:right="-22" w:firstLine="708"/>
        <w:jc w:val="center"/>
        <w:rPr>
          <w:rFonts w:ascii="Times New Roman" w:hAnsi="Times New Roman" w:cs="Times New Roman"/>
          <w:b/>
          <w:bCs/>
          <w:sz w:val="24"/>
          <w:szCs w:val="24"/>
        </w:rPr>
      </w:pPr>
    </w:p>
    <w:p w:rsidR="003C72AA" w:rsidRPr="00835654" w:rsidRDefault="003C72AA" w:rsidP="006203AB">
      <w:pPr>
        <w:widowControl w:val="0"/>
        <w:autoSpaceDE w:val="0"/>
        <w:autoSpaceDN w:val="0"/>
        <w:adjustRightInd w:val="0"/>
        <w:spacing w:after="0"/>
        <w:ind w:right="-22" w:firstLine="708"/>
        <w:jc w:val="center"/>
        <w:rPr>
          <w:rFonts w:ascii="Times New Roman" w:hAnsi="Times New Roman" w:cs="Times New Roman"/>
          <w:b/>
          <w:bCs/>
          <w:sz w:val="24"/>
          <w:szCs w:val="24"/>
        </w:rPr>
      </w:pPr>
      <w:r w:rsidRPr="00835654">
        <w:rPr>
          <w:rFonts w:ascii="Times New Roman" w:hAnsi="Times New Roman" w:cs="Times New Roman"/>
          <w:b/>
          <w:bCs/>
          <w:sz w:val="24"/>
          <w:szCs w:val="24"/>
        </w:rPr>
        <w:t>CAPITOLUL IV</w:t>
      </w:r>
    </w:p>
    <w:p w:rsidR="003C72AA" w:rsidRPr="00835654" w:rsidRDefault="003C72AA" w:rsidP="0026163A">
      <w:pPr>
        <w:spacing w:after="0" w:line="240" w:lineRule="auto"/>
        <w:ind w:firstLine="708"/>
        <w:jc w:val="center"/>
        <w:rPr>
          <w:rFonts w:ascii="Times New Roman" w:hAnsi="Times New Roman" w:cs="Times New Roman"/>
          <w:b/>
          <w:bCs/>
          <w:i/>
          <w:iCs/>
          <w:sz w:val="24"/>
          <w:szCs w:val="24"/>
        </w:rPr>
      </w:pPr>
      <w:r w:rsidRPr="00835654">
        <w:rPr>
          <w:rFonts w:ascii="Times New Roman" w:hAnsi="Times New Roman" w:cs="Times New Roman"/>
          <w:b/>
          <w:bCs/>
          <w:i/>
          <w:iCs/>
          <w:sz w:val="24"/>
          <w:szCs w:val="24"/>
        </w:rPr>
        <w:t>Cooperarea la nivel naţional şi european</w:t>
      </w:r>
    </w:p>
    <w:p w:rsidR="003C72AA" w:rsidRPr="00835654" w:rsidRDefault="003C72AA" w:rsidP="0026163A">
      <w:pPr>
        <w:spacing w:after="0" w:line="240" w:lineRule="auto"/>
        <w:ind w:firstLine="708"/>
        <w:jc w:val="center"/>
        <w:rPr>
          <w:rFonts w:ascii="Times New Roman" w:hAnsi="Times New Roman" w:cs="Times New Roman"/>
          <w:b/>
          <w:bCs/>
          <w:i/>
          <w:iCs/>
          <w:sz w:val="24"/>
          <w:szCs w:val="24"/>
        </w:rPr>
      </w:pPr>
    </w:p>
    <w:p w:rsidR="003C72AA" w:rsidRPr="00835654" w:rsidRDefault="003C72AA" w:rsidP="00224EAB">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22.</w:t>
      </w:r>
      <w:r w:rsidRPr="00835654">
        <w:rPr>
          <w:rFonts w:ascii="Times New Roman" w:hAnsi="Times New Roman" w:cs="Times New Roman"/>
          <w:sz w:val="24"/>
          <w:szCs w:val="24"/>
        </w:rPr>
        <w:t xml:space="preserve"> </w:t>
      </w:r>
      <w:r w:rsidRPr="00835654">
        <w:rPr>
          <w:rFonts w:ascii="Times New Roman" w:hAnsi="Times New Roman" w:cs="Times New Roman"/>
          <w:b/>
          <w:bCs/>
          <w:sz w:val="24"/>
          <w:szCs w:val="24"/>
        </w:rPr>
        <w:t>– (1)</w:t>
      </w:r>
      <w:r w:rsidRPr="00835654">
        <w:rPr>
          <w:rFonts w:ascii="Times New Roman" w:hAnsi="Times New Roman" w:cs="Times New Roman"/>
          <w:sz w:val="24"/>
          <w:szCs w:val="24"/>
        </w:rPr>
        <w:t xml:space="preserve"> În îndeplinirea atribuțiilor sale şi fără a se aduce atingere competențelor de adoptare a deciziilor în activitatea de reglementare, ANRE colaborează cu Consiliul Concurenței, cu Autoritatea de Supraveghere Financiară, cu alte instituții, cu ministerele și organele de specialitate ale administrației publice centrale sau locale interesate, cu piețele organizate, cu asociațiile consumatorilor de energie electrică și gaze naturale, cu operatorii economici specializați care prestează servicii pentru sectorul energiei electrice şi gazelor naturale, cu asociațiile profesionale din domeniul energiei electrice şi gazelor naturale, cu asociațiile patronale şi sindicale.</w:t>
      </w:r>
    </w:p>
    <w:p w:rsidR="003C72AA" w:rsidRPr="00835654" w:rsidRDefault="003C72AA" w:rsidP="00224EAB">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 (2)</w:t>
      </w:r>
      <w:r w:rsidRPr="00835654">
        <w:rPr>
          <w:rFonts w:ascii="Times New Roman" w:hAnsi="Times New Roman" w:cs="Times New Roman"/>
          <w:sz w:val="24"/>
          <w:szCs w:val="24"/>
        </w:rPr>
        <w:t xml:space="preserve"> La solicitarea ANRE, conducătorii entităților enumerate la alin. (1) pot să numească reprezentanți care să colaboreze cu echipa de investigare.</w:t>
      </w:r>
    </w:p>
    <w:p w:rsidR="003C72AA" w:rsidRPr="00835654" w:rsidRDefault="003C72AA" w:rsidP="00AE128F">
      <w:pPr>
        <w:spacing w:after="0"/>
        <w:jc w:val="both"/>
        <w:rPr>
          <w:rFonts w:ascii="Times New Roman" w:hAnsi="Times New Roman" w:cs="Times New Roman"/>
          <w:sz w:val="24"/>
          <w:szCs w:val="24"/>
          <w:lang w:val="en-US"/>
        </w:rPr>
      </w:pPr>
      <w:r w:rsidRPr="00835654">
        <w:rPr>
          <w:rFonts w:ascii="Times New Roman" w:hAnsi="Times New Roman" w:cs="Times New Roman"/>
          <w:b/>
          <w:bCs/>
          <w:sz w:val="24"/>
          <w:szCs w:val="24"/>
        </w:rPr>
        <w:t xml:space="preserve">              (3)</w:t>
      </w:r>
      <w:r w:rsidRPr="00835654">
        <w:rPr>
          <w:rFonts w:ascii="Times New Roman" w:hAnsi="Times New Roman" w:cs="Times New Roman"/>
          <w:sz w:val="24"/>
          <w:szCs w:val="24"/>
        </w:rPr>
        <w:t xml:space="preserve"> Pentru a asigura o abordare coordonată a abuzului de piață pe piața angro de energie, la solicitarea Consiliului Concurenței, specialiștii din cadrul ANRE pot acorda sprijin pentru desfășurarea unor acțiuni comune de investigație care au ca obiect deşfăşurarea de acte sau fapte care restrâng, impiedică sau denaturează concurenţa săvârşite de</w:t>
      </w:r>
      <w:r w:rsidRPr="00835654">
        <w:rPr>
          <w:rFonts w:ascii="Times New Roman" w:hAnsi="Times New Roman" w:cs="Times New Roman"/>
          <w:sz w:val="24"/>
          <w:szCs w:val="24"/>
          <w:lang w:val="en-US"/>
        </w:rPr>
        <w:t xml:space="preserve"> persoane fizice sau juridice de cetăţenie, respectiv de naţionalitate română sau străină, săvârşite pe teritoriul ţării, sau care produc efecte pe teritoriul României, în măsura în care intervin în operaţiuni de piaţă, influenţând direct sau indirect concurenţa pe piaţa angro de energie.</w:t>
      </w:r>
    </w:p>
    <w:p w:rsidR="003C72AA" w:rsidRPr="00835654" w:rsidRDefault="003C72AA" w:rsidP="005E45EC">
      <w:pPr>
        <w:spacing w:after="0" w:line="240" w:lineRule="auto"/>
        <w:ind w:firstLine="708"/>
        <w:jc w:val="both"/>
        <w:rPr>
          <w:rFonts w:ascii="Times New Roman" w:hAnsi="Times New Roman" w:cs="Times New Roman"/>
          <w:sz w:val="24"/>
          <w:szCs w:val="24"/>
          <w:lang w:eastAsia="ro-RO"/>
        </w:rPr>
      </w:pPr>
      <w:r w:rsidRPr="00835654">
        <w:rPr>
          <w:rFonts w:ascii="Times New Roman" w:hAnsi="Times New Roman" w:cs="Times New Roman"/>
          <w:b/>
          <w:bCs/>
          <w:sz w:val="24"/>
          <w:szCs w:val="24"/>
        </w:rPr>
        <w:t>Art. 23.</w:t>
      </w:r>
      <w:r w:rsidRPr="00835654">
        <w:rPr>
          <w:rFonts w:ascii="Times New Roman" w:hAnsi="Times New Roman" w:cs="Times New Roman"/>
          <w:sz w:val="24"/>
          <w:szCs w:val="24"/>
        </w:rPr>
        <w:t xml:space="preserve"> </w:t>
      </w:r>
      <w:r w:rsidRPr="00835654">
        <w:rPr>
          <w:rFonts w:ascii="Times New Roman" w:hAnsi="Times New Roman" w:cs="Times New Roman"/>
          <w:b/>
          <w:bCs/>
          <w:sz w:val="24"/>
          <w:szCs w:val="24"/>
        </w:rPr>
        <w:t>– (1)</w:t>
      </w:r>
      <w:r w:rsidRPr="00835654">
        <w:rPr>
          <w:rFonts w:ascii="Times New Roman" w:hAnsi="Times New Roman" w:cs="Times New Roman"/>
          <w:sz w:val="24"/>
          <w:szCs w:val="24"/>
        </w:rPr>
        <w:t xml:space="preserve"> În desfășurarea activității de investigare, ANRE are competența de a coopera la nivel regional și european cu autorități naționale de reglementare din domeniul energiei electrice și gazelor naturale, autorități competente din state membre ale UE din domeniul financiar și din domeniul concurenței, cu ACER, cu Comisia Europeană și cu alte instituții europene de specialitate. </w:t>
      </w:r>
    </w:p>
    <w:p w:rsidR="003C72AA" w:rsidRPr="00835654" w:rsidRDefault="003C72AA" w:rsidP="005E45EC">
      <w:pPr>
        <w:spacing w:after="0" w:line="240" w:lineRule="auto"/>
        <w:jc w:val="both"/>
        <w:rPr>
          <w:rFonts w:ascii="Times New Roman" w:hAnsi="Times New Roman" w:cs="Times New Roman"/>
          <w:sz w:val="24"/>
          <w:szCs w:val="24"/>
        </w:rPr>
      </w:pPr>
      <w:r w:rsidRPr="00835654">
        <w:rPr>
          <w:rFonts w:ascii="Times New Roman" w:hAnsi="Times New Roman" w:cs="Times New Roman"/>
          <w:sz w:val="24"/>
          <w:szCs w:val="24"/>
        </w:rPr>
        <w:tab/>
      </w:r>
      <w:r w:rsidRPr="00835654">
        <w:rPr>
          <w:rFonts w:ascii="Times New Roman" w:hAnsi="Times New Roman" w:cs="Times New Roman"/>
          <w:b/>
          <w:bCs/>
          <w:sz w:val="24"/>
          <w:szCs w:val="24"/>
        </w:rPr>
        <w:t>(2)</w:t>
      </w:r>
      <w:r w:rsidRPr="00835654">
        <w:rPr>
          <w:rFonts w:ascii="Times New Roman" w:hAnsi="Times New Roman" w:cs="Times New Roman"/>
          <w:sz w:val="24"/>
          <w:szCs w:val="24"/>
        </w:rPr>
        <w:t xml:space="preserve"> Atunci când investigația are un caracter transfrontalier, la solicitarea ACER, ANRE desemnează membri în grupurile de investigare create și coordonate de ACER, participă la activitățile grupului și oferă tot sprijinul necesar.</w:t>
      </w:r>
    </w:p>
    <w:p w:rsidR="003C72AA" w:rsidRPr="00835654" w:rsidRDefault="003C72AA" w:rsidP="00224EAB">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(3)</w:t>
      </w:r>
      <w:r w:rsidRPr="00835654">
        <w:rPr>
          <w:rFonts w:ascii="Times New Roman" w:hAnsi="Times New Roman" w:cs="Times New Roman"/>
          <w:sz w:val="24"/>
          <w:szCs w:val="24"/>
        </w:rPr>
        <w:t xml:space="preserve"> ANRE notifică către ACER refuzul motivat al oricărei solicitări externe de furnizare de informații, întârzierile în furnizarea de informații sau refuzul de demarare a unei investigații în cazul unei presupuse încălcări a prevederilor Regulamentului (UE) nr. 1227/2011, în următoarele situații:</w:t>
      </w:r>
    </w:p>
    <w:p w:rsidR="003C72AA" w:rsidRPr="00835654" w:rsidRDefault="003C72AA" w:rsidP="00224EAB">
      <w:pPr>
        <w:spacing w:after="0"/>
        <w:jc w:val="both"/>
        <w:rPr>
          <w:rFonts w:ascii="Times New Roman" w:hAnsi="Times New Roman" w:cs="Times New Roman"/>
          <w:sz w:val="24"/>
          <w:szCs w:val="24"/>
        </w:rPr>
      </w:pPr>
      <w:r w:rsidRPr="00835654">
        <w:rPr>
          <w:rFonts w:ascii="Times New Roman" w:hAnsi="Times New Roman" w:cs="Times New Roman"/>
          <w:sz w:val="24"/>
          <w:szCs w:val="24"/>
        </w:rPr>
        <w:t xml:space="preserve">          (a) dacă ar da curs solicitării s-ar putea aduce atingere suveranității sau securității naţionale;</w:t>
      </w:r>
    </w:p>
    <w:p w:rsidR="003C72AA" w:rsidRPr="00835654" w:rsidRDefault="003C72AA" w:rsidP="00224EAB">
      <w:pPr>
        <w:spacing w:after="0"/>
        <w:jc w:val="both"/>
        <w:rPr>
          <w:rFonts w:ascii="Times New Roman" w:hAnsi="Times New Roman" w:cs="Times New Roman"/>
          <w:sz w:val="24"/>
          <w:szCs w:val="24"/>
        </w:rPr>
      </w:pPr>
      <w:r w:rsidRPr="00835654">
        <w:rPr>
          <w:rFonts w:ascii="Times New Roman" w:hAnsi="Times New Roman" w:cs="Times New Roman"/>
          <w:sz w:val="24"/>
          <w:szCs w:val="24"/>
        </w:rPr>
        <w:t xml:space="preserve">          (b) s-a inițiat deja o procedură judiciară pentru aceleași fapte și împotriva acelorași persoane în fața autorităților statului; </w:t>
      </w:r>
    </w:p>
    <w:p w:rsidR="003C72AA" w:rsidRPr="00835654" w:rsidRDefault="003C72AA" w:rsidP="00224EAB">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sz w:val="24"/>
          <w:szCs w:val="24"/>
        </w:rPr>
        <w:t xml:space="preserve">(c) s-a pronunțat deja o hotărâre definitivă împotriva persoanelor juridice respective cu privire la aceleași fapte comise.  </w:t>
      </w:r>
    </w:p>
    <w:p w:rsidR="003C72AA" w:rsidRPr="00835654" w:rsidRDefault="003C72AA" w:rsidP="00224EAB">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24.</w:t>
      </w:r>
      <w:r w:rsidRPr="00835654">
        <w:rPr>
          <w:rFonts w:ascii="Times New Roman" w:hAnsi="Times New Roman" w:cs="Times New Roman"/>
          <w:sz w:val="24"/>
          <w:szCs w:val="24"/>
        </w:rPr>
        <w:t xml:space="preserve">  ANRE informează Consiliul Concurenței, ACER și Comisia Europeană atunci când există motive întemeiate să suspecteze că, pe o piață angro de energie, se săvârșesc sau s-au săvârșit acte care pot constitui o încălcare a legislației din domeniul concurenței..</w:t>
      </w:r>
    </w:p>
    <w:p w:rsidR="003C72AA" w:rsidRPr="00835654" w:rsidRDefault="003C72AA" w:rsidP="00224EAB">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lastRenderedPageBreak/>
        <w:t>Art. 25.</w:t>
      </w:r>
      <w:r w:rsidRPr="00835654">
        <w:rPr>
          <w:rFonts w:ascii="Times New Roman" w:hAnsi="Times New Roman" w:cs="Times New Roman"/>
          <w:sz w:val="24"/>
          <w:szCs w:val="24"/>
        </w:rPr>
        <w:t xml:space="preserve"> ANRE informează Autoritatea de Supraveghere Financiară și ACER atunci când există motive întemeiate să suspecteze că, pe piețele angro de energie, se săvârșesc sau s-au săvârșit acte care constituie un abuz de piață în sensul Directivei 2003/6/CE și care influențează instrumentele financiare vizate la art. 9 din directiva menționată. </w:t>
      </w:r>
    </w:p>
    <w:p w:rsidR="003C72AA" w:rsidRPr="00835654" w:rsidRDefault="003C72AA" w:rsidP="00224EAB">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26.</w:t>
      </w:r>
      <w:r w:rsidRPr="00835654">
        <w:rPr>
          <w:rFonts w:ascii="Times New Roman" w:hAnsi="Times New Roman" w:cs="Times New Roman"/>
          <w:sz w:val="24"/>
          <w:szCs w:val="24"/>
        </w:rPr>
        <w:t xml:space="preserve"> – ANRE informează ACER atunci când există motive întemeiate să suspecteze că se săvârșesc sau s-au săvârșit acte contrare Regulamentului (UE) nr. 1227/2011 al Parlamentului European și al Consiliului din 25 octombrie 2011 privind integritatea și transparența pieței angro de energie.</w:t>
      </w:r>
    </w:p>
    <w:p w:rsidR="003C72AA" w:rsidRPr="00835654" w:rsidRDefault="003C72AA" w:rsidP="00F93904">
      <w:pPr>
        <w:spacing w:after="0"/>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Art. 27. – </w:t>
      </w:r>
      <w:r w:rsidRPr="00835654">
        <w:rPr>
          <w:rFonts w:ascii="Times New Roman" w:hAnsi="Times New Roman" w:cs="Times New Roman"/>
          <w:sz w:val="24"/>
          <w:szCs w:val="24"/>
        </w:rPr>
        <w:t xml:space="preserve"> ANRE poate institui formele adecvate de cooperare și poate să încheie contracte, convenţii  sau alte forme de înţelegeri bilaterale cu alte organisme similare sau cu alte entităţi şi/sau instituţii publice din ţară şi din străinătate, pentru realizarea unor acţiuni operative comune, pentru a asigura inverstigarea şi punerea in execuţie efectivă şi eficientă.</w:t>
      </w:r>
    </w:p>
    <w:p w:rsidR="003C72AA" w:rsidRPr="00835654" w:rsidRDefault="003C72AA" w:rsidP="006203AB">
      <w:pPr>
        <w:widowControl w:val="0"/>
        <w:autoSpaceDE w:val="0"/>
        <w:autoSpaceDN w:val="0"/>
        <w:adjustRightInd w:val="0"/>
        <w:spacing w:after="0"/>
        <w:ind w:right="-22" w:firstLine="708"/>
        <w:jc w:val="center"/>
        <w:rPr>
          <w:rFonts w:ascii="Times New Roman" w:hAnsi="Times New Roman" w:cs="Times New Roman"/>
          <w:b/>
          <w:bCs/>
          <w:sz w:val="24"/>
          <w:szCs w:val="24"/>
        </w:rPr>
      </w:pPr>
    </w:p>
    <w:p w:rsidR="00835654" w:rsidRPr="00835654" w:rsidRDefault="00835654" w:rsidP="006203AB">
      <w:pPr>
        <w:widowControl w:val="0"/>
        <w:autoSpaceDE w:val="0"/>
        <w:autoSpaceDN w:val="0"/>
        <w:adjustRightInd w:val="0"/>
        <w:spacing w:after="0"/>
        <w:ind w:right="-22" w:firstLine="708"/>
        <w:jc w:val="center"/>
        <w:rPr>
          <w:rFonts w:ascii="Times New Roman" w:hAnsi="Times New Roman" w:cs="Times New Roman"/>
          <w:b/>
          <w:bCs/>
          <w:sz w:val="24"/>
          <w:szCs w:val="24"/>
        </w:rPr>
      </w:pPr>
    </w:p>
    <w:p w:rsidR="003C72AA" w:rsidRPr="00835654" w:rsidRDefault="003C72AA" w:rsidP="006203AB">
      <w:pPr>
        <w:widowControl w:val="0"/>
        <w:autoSpaceDE w:val="0"/>
        <w:autoSpaceDN w:val="0"/>
        <w:adjustRightInd w:val="0"/>
        <w:spacing w:after="0"/>
        <w:ind w:right="-22" w:firstLine="708"/>
        <w:jc w:val="center"/>
        <w:rPr>
          <w:rFonts w:ascii="Times New Roman" w:hAnsi="Times New Roman" w:cs="Times New Roman"/>
          <w:b/>
          <w:bCs/>
          <w:sz w:val="24"/>
          <w:szCs w:val="24"/>
        </w:rPr>
      </w:pPr>
      <w:r w:rsidRPr="00835654">
        <w:rPr>
          <w:rFonts w:ascii="Times New Roman" w:hAnsi="Times New Roman" w:cs="Times New Roman"/>
          <w:b/>
          <w:bCs/>
          <w:sz w:val="24"/>
          <w:szCs w:val="24"/>
        </w:rPr>
        <w:t>CAPITOLUL V</w:t>
      </w:r>
    </w:p>
    <w:p w:rsidR="003C72AA" w:rsidRPr="00835654" w:rsidRDefault="003C72AA" w:rsidP="005E45EC">
      <w:pPr>
        <w:spacing w:after="0" w:line="240" w:lineRule="auto"/>
        <w:ind w:firstLine="708"/>
        <w:jc w:val="center"/>
        <w:rPr>
          <w:rFonts w:ascii="Times New Roman" w:hAnsi="Times New Roman" w:cs="Times New Roman"/>
          <w:b/>
          <w:bCs/>
          <w:i/>
          <w:iCs/>
          <w:sz w:val="24"/>
          <w:szCs w:val="24"/>
        </w:rPr>
      </w:pPr>
      <w:r w:rsidRPr="00835654">
        <w:rPr>
          <w:rFonts w:ascii="Times New Roman" w:hAnsi="Times New Roman" w:cs="Times New Roman"/>
          <w:b/>
          <w:bCs/>
          <w:i/>
          <w:iCs/>
          <w:sz w:val="24"/>
          <w:szCs w:val="24"/>
        </w:rPr>
        <w:t>Dispoziţii finale</w:t>
      </w:r>
    </w:p>
    <w:p w:rsidR="003C72AA" w:rsidRPr="00835654" w:rsidRDefault="003C72AA" w:rsidP="005E45EC">
      <w:pPr>
        <w:spacing w:after="0" w:line="240" w:lineRule="auto"/>
        <w:ind w:firstLine="708"/>
        <w:jc w:val="center"/>
        <w:rPr>
          <w:rFonts w:ascii="Times New Roman" w:hAnsi="Times New Roman" w:cs="Times New Roman"/>
          <w:b/>
          <w:bCs/>
          <w:i/>
          <w:iCs/>
          <w:sz w:val="24"/>
          <w:szCs w:val="24"/>
        </w:rPr>
      </w:pPr>
    </w:p>
    <w:p w:rsidR="003C72AA" w:rsidRPr="00835654" w:rsidRDefault="003C72AA" w:rsidP="00094AA3">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28.</w:t>
      </w:r>
      <w:r w:rsidRPr="00835654">
        <w:rPr>
          <w:rFonts w:ascii="Times New Roman" w:hAnsi="Times New Roman" w:cs="Times New Roman"/>
          <w:sz w:val="24"/>
          <w:szCs w:val="24"/>
        </w:rPr>
        <w:t xml:space="preserve"> - Protecția datelor utilizate în cursul investigațiilor se face cu respectarea prevederilor Legii nr. 677/2001 pentru protecţia persoanelor cu privire la prelucrarea datelor cu caracter personal şi la libera circulaţie a acestor date, cu modificările si completările ulterioare. </w:t>
      </w:r>
    </w:p>
    <w:p w:rsidR="003C72AA" w:rsidRPr="00835654" w:rsidRDefault="003C72AA" w:rsidP="007A072C">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Art. 29.</w:t>
      </w:r>
      <w:r w:rsidRPr="00835654">
        <w:rPr>
          <w:rFonts w:ascii="Times New Roman" w:hAnsi="Times New Roman" w:cs="Times New Roman"/>
          <w:sz w:val="24"/>
          <w:szCs w:val="24"/>
        </w:rPr>
        <w:t xml:space="preserve"> </w:t>
      </w:r>
      <w:r w:rsidRPr="00835654">
        <w:rPr>
          <w:rFonts w:ascii="Times New Roman" w:hAnsi="Times New Roman" w:cs="Times New Roman"/>
          <w:b/>
          <w:bCs/>
          <w:sz w:val="24"/>
          <w:szCs w:val="24"/>
        </w:rPr>
        <w:t>– (1)</w:t>
      </w:r>
      <w:r w:rsidRPr="00835654">
        <w:rPr>
          <w:rFonts w:ascii="Times New Roman" w:hAnsi="Times New Roman" w:cs="Times New Roman"/>
          <w:sz w:val="24"/>
          <w:szCs w:val="24"/>
        </w:rPr>
        <w:t xml:space="preserve"> Informațiile confidențiale primite sau transmise in temeiul prezentului regulament sunt supuse cerințelor secretului profesional, care se aplică:</w:t>
      </w:r>
    </w:p>
    <w:p w:rsidR="003C72AA" w:rsidRPr="00835654" w:rsidRDefault="003C72AA" w:rsidP="007A072C">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sz w:val="24"/>
          <w:szCs w:val="24"/>
        </w:rPr>
        <w:t>a) persoanelor care lucrează sau au lucrat în ANRE;</w:t>
      </w:r>
    </w:p>
    <w:p w:rsidR="003C72AA" w:rsidRPr="00835654" w:rsidRDefault="003C72AA" w:rsidP="007A072C">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sz w:val="24"/>
          <w:szCs w:val="24"/>
        </w:rPr>
        <w:t>b) investigatorilor, auditorilor, specialiștilor și experților naționali sau externi care participă la investigații;</w:t>
      </w:r>
    </w:p>
    <w:p w:rsidR="003C72AA" w:rsidRPr="00835654" w:rsidRDefault="003C72AA" w:rsidP="007A072C">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sz w:val="24"/>
          <w:szCs w:val="24"/>
        </w:rPr>
        <w:t xml:space="preserve">c) altor persoane care prin activitatea lor directă sau indirectă au acces la informații prin exercițiul muncii, profesiei sau funcțiilor.  </w:t>
      </w:r>
    </w:p>
    <w:p w:rsidR="003C72AA" w:rsidRPr="00835654" w:rsidRDefault="003C72AA" w:rsidP="00C45951">
      <w:pPr>
        <w:spacing w:after="0" w:line="240" w:lineRule="auto"/>
        <w:jc w:val="both"/>
        <w:rPr>
          <w:rFonts w:ascii="Times New Roman" w:hAnsi="Times New Roman" w:cs="Times New Roman"/>
          <w:sz w:val="24"/>
          <w:szCs w:val="24"/>
        </w:rPr>
      </w:pPr>
      <w:r w:rsidRPr="00835654">
        <w:rPr>
          <w:rFonts w:ascii="Times New Roman" w:hAnsi="Times New Roman" w:cs="Times New Roman"/>
          <w:sz w:val="24"/>
          <w:szCs w:val="24"/>
        </w:rPr>
        <w:tab/>
      </w:r>
      <w:r w:rsidRPr="00835654">
        <w:rPr>
          <w:rFonts w:ascii="Times New Roman" w:hAnsi="Times New Roman" w:cs="Times New Roman"/>
          <w:b/>
          <w:bCs/>
          <w:sz w:val="24"/>
          <w:szCs w:val="24"/>
        </w:rPr>
        <w:t>(2)</w:t>
      </w:r>
      <w:r w:rsidRPr="00835654">
        <w:rPr>
          <w:rFonts w:ascii="Times New Roman" w:hAnsi="Times New Roman" w:cs="Times New Roman"/>
          <w:sz w:val="24"/>
          <w:szCs w:val="24"/>
        </w:rPr>
        <w:t xml:space="preserve"> Informaţiile confidenţiale dobândite de persoanele prevăzute la alin. 1 în exerciţiul funcţiunii nu pot fi divulgate niciunei alte persoane sau autorităţi decât într-o formă prescurtată sau agregată care să nu permită identificarea niciunui participant la piaţă sau a unei pieţe, fără a aduce atingere cazurilor prevăzute de dreptul penal sau altor legi speciale.</w:t>
      </w:r>
    </w:p>
    <w:p w:rsidR="003C72AA" w:rsidRPr="00835654" w:rsidRDefault="003C72AA" w:rsidP="00C45951">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Art. 30. – (1) </w:t>
      </w:r>
      <w:r w:rsidRPr="00835654">
        <w:rPr>
          <w:rFonts w:ascii="Times New Roman" w:hAnsi="Times New Roman" w:cs="Times New Roman"/>
          <w:sz w:val="24"/>
          <w:szCs w:val="24"/>
        </w:rPr>
        <w:t>Persoanele investigate duc la îndeplinire măsurile dispuse prin decizie de preşedintele ANRE, la termenele stabilite de ANRE şi transmit la ANRE documentele care atestă conformarea.</w:t>
      </w:r>
    </w:p>
    <w:p w:rsidR="003C72AA" w:rsidRPr="00835654" w:rsidRDefault="003C72AA" w:rsidP="00D3490C">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(2)</w:t>
      </w:r>
      <w:r w:rsidRPr="00835654">
        <w:rPr>
          <w:rFonts w:ascii="Times New Roman" w:hAnsi="Times New Roman" w:cs="Times New Roman"/>
          <w:sz w:val="24"/>
          <w:szCs w:val="24"/>
        </w:rPr>
        <w:t xml:space="preserve"> Entitatea investigată va informa ANRE, în termen de 30 de zile de la notificarea deciziei dispuse de ANRE asupra modului de aducere al îndeplinire a măsurilor dispuse prin decizie.</w:t>
      </w:r>
    </w:p>
    <w:p w:rsidR="003C72AA" w:rsidRPr="00835654" w:rsidRDefault="003C72AA" w:rsidP="00D3490C">
      <w:pPr>
        <w:spacing w:after="0" w:line="240" w:lineRule="auto"/>
        <w:ind w:firstLine="708"/>
        <w:jc w:val="both"/>
        <w:rPr>
          <w:rFonts w:ascii="Times New Roman" w:hAnsi="Times New Roman" w:cs="Times New Roman"/>
          <w:sz w:val="24"/>
          <w:szCs w:val="24"/>
        </w:rPr>
      </w:pPr>
      <w:r w:rsidRPr="00835654">
        <w:rPr>
          <w:rFonts w:ascii="Times New Roman" w:hAnsi="Times New Roman" w:cs="Times New Roman"/>
          <w:b/>
          <w:bCs/>
          <w:sz w:val="24"/>
          <w:szCs w:val="24"/>
        </w:rPr>
        <w:t xml:space="preserve">Art. 31 </w:t>
      </w:r>
      <w:r w:rsidRPr="00835654">
        <w:rPr>
          <w:rFonts w:ascii="Times New Roman" w:hAnsi="Times New Roman" w:cs="Times New Roman"/>
          <w:sz w:val="24"/>
          <w:szCs w:val="24"/>
        </w:rPr>
        <w:t>- În baza prezentului regulament, compartimentul de investigaţii întocmește procedura de desfășurare a investigațiilor, în termen de 90 de zile de la intrarea in vigoare a  prezentului regulament.</w:t>
      </w:r>
    </w:p>
    <w:sectPr w:rsidR="003C72AA" w:rsidRPr="00835654" w:rsidSect="00DA26B7">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2AA" w:rsidRDefault="003C72AA" w:rsidP="00B77D52">
      <w:pPr>
        <w:spacing w:after="0" w:line="240" w:lineRule="auto"/>
      </w:pPr>
      <w:r>
        <w:separator/>
      </w:r>
    </w:p>
  </w:endnote>
  <w:endnote w:type="continuationSeparator" w:id="0">
    <w:p w:rsidR="003C72AA" w:rsidRDefault="003C72AA" w:rsidP="00B77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2AA" w:rsidRDefault="00A874CB">
    <w:pPr>
      <w:pStyle w:val="Footer"/>
      <w:jc w:val="center"/>
    </w:pPr>
    <w:r>
      <w:fldChar w:fldCharType="begin"/>
    </w:r>
    <w:r>
      <w:instrText xml:space="preserve"> PAGE   \* MERGEFORMAT </w:instrText>
    </w:r>
    <w:r>
      <w:fldChar w:fldCharType="separate"/>
    </w:r>
    <w:r>
      <w:rPr>
        <w:noProof/>
      </w:rPr>
      <w:t>5</w:t>
    </w:r>
    <w:r>
      <w:rPr>
        <w:noProof/>
      </w:rPr>
      <w:fldChar w:fldCharType="end"/>
    </w:r>
  </w:p>
  <w:p w:rsidR="003C72AA" w:rsidRDefault="003C72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2AA" w:rsidRDefault="003C72AA" w:rsidP="00B77D52">
      <w:pPr>
        <w:spacing w:after="0" w:line="240" w:lineRule="auto"/>
      </w:pPr>
      <w:r>
        <w:separator/>
      </w:r>
    </w:p>
  </w:footnote>
  <w:footnote w:type="continuationSeparator" w:id="0">
    <w:p w:rsidR="003C72AA" w:rsidRDefault="003C72AA" w:rsidP="00B77D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7B9E"/>
    <w:rsid w:val="00004456"/>
    <w:rsid w:val="00026158"/>
    <w:rsid w:val="000341A1"/>
    <w:rsid w:val="00036399"/>
    <w:rsid w:val="00042825"/>
    <w:rsid w:val="0004336F"/>
    <w:rsid w:val="00051BD8"/>
    <w:rsid w:val="0007028E"/>
    <w:rsid w:val="000726A1"/>
    <w:rsid w:val="00094AA3"/>
    <w:rsid w:val="000A1D74"/>
    <w:rsid w:val="000B18E5"/>
    <w:rsid w:val="000D5340"/>
    <w:rsid w:val="000E34B1"/>
    <w:rsid w:val="000E5CD2"/>
    <w:rsid w:val="00117F55"/>
    <w:rsid w:val="00125D62"/>
    <w:rsid w:val="00130545"/>
    <w:rsid w:val="0014516D"/>
    <w:rsid w:val="001460A3"/>
    <w:rsid w:val="001543C9"/>
    <w:rsid w:val="00156187"/>
    <w:rsid w:val="00170AFB"/>
    <w:rsid w:val="00171F3D"/>
    <w:rsid w:val="001745EC"/>
    <w:rsid w:val="00177D61"/>
    <w:rsid w:val="00180F0B"/>
    <w:rsid w:val="00187DB9"/>
    <w:rsid w:val="00192A27"/>
    <w:rsid w:val="0019425F"/>
    <w:rsid w:val="001A3654"/>
    <w:rsid w:val="001B7497"/>
    <w:rsid w:val="001C4C99"/>
    <w:rsid w:val="001D053C"/>
    <w:rsid w:val="001D05CD"/>
    <w:rsid w:val="001D0861"/>
    <w:rsid w:val="001D476C"/>
    <w:rsid w:val="001D669E"/>
    <w:rsid w:val="001E3213"/>
    <w:rsid w:val="00200ACB"/>
    <w:rsid w:val="00205710"/>
    <w:rsid w:val="0021767A"/>
    <w:rsid w:val="00224EAB"/>
    <w:rsid w:val="00225422"/>
    <w:rsid w:val="00225E3B"/>
    <w:rsid w:val="00231C42"/>
    <w:rsid w:val="00235917"/>
    <w:rsid w:val="0024008F"/>
    <w:rsid w:val="00243459"/>
    <w:rsid w:val="00250B0C"/>
    <w:rsid w:val="00251912"/>
    <w:rsid w:val="00252BAF"/>
    <w:rsid w:val="0026163A"/>
    <w:rsid w:val="00267BEB"/>
    <w:rsid w:val="00270CD0"/>
    <w:rsid w:val="002724B0"/>
    <w:rsid w:val="002806B7"/>
    <w:rsid w:val="00294D98"/>
    <w:rsid w:val="00297C5C"/>
    <w:rsid w:val="002B5308"/>
    <w:rsid w:val="002C2125"/>
    <w:rsid w:val="002C36B5"/>
    <w:rsid w:val="002D24C3"/>
    <w:rsid w:val="002D3ECF"/>
    <w:rsid w:val="002E7772"/>
    <w:rsid w:val="002F7760"/>
    <w:rsid w:val="00305F14"/>
    <w:rsid w:val="00322CEE"/>
    <w:rsid w:val="00324F30"/>
    <w:rsid w:val="00330D64"/>
    <w:rsid w:val="00336F40"/>
    <w:rsid w:val="003404DA"/>
    <w:rsid w:val="00341DF3"/>
    <w:rsid w:val="00341ED1"/>
    <w:rsid w:val="00366983"/>
    <w:rsid w:val="00372234"/>
    <w:rsid w:val="003726D7"/>
    <w:rsid w:val="0038013D"/>
    <w:rsid w:val="00380D0E"/>
    <w:rsid w:val="0039403C"/>
    <w:rsid w:val="003A2100"/>
    <w:rsid w:val="003B402B"/>
    <w:rsid w:val="003C40F0"/>
    <w:rsid w:val="003C5E26"/>
    <w:rsid w:val="003C72AA"/>
    <w:rsid w:val="003D6624"/>
    <w:rsid w:val="003E184F"/>
    <w:rsid w:val="003F1AC3"/>
    <w:rsid w:val="004120F0"/>
    <w:rsid w:val="00414B5B"/>
    <w:rsid w:val="0042371D"/>
    <w:rsid w:val="0042526F"/>
    <w:rsid w:val="00425907"/>
    <w:rsid w:val="00433F24"/>
    <w:rsid w:val="00442843"/>
    <w:rsid w:val="00457DD5"/>
    <w:rsid w:val="00462F24"/>
    <w:rsid w:val="00464C9A"/>
    <w:rsid w:val="00481A4C"/>
    <w:rsid w:val="00485C89"/>
    <w:rsid w:val="004A22DD"/>
    <w:rsid w:val="004A51CE"/>
    <w:rsid w:val="004A6A34"/>
    <w:rsid w:val="004B154B"/>
    <w:rsid w:val="004B66E4"/>
    <w:rsid w:val="004C0DF6"/>
    <w:rsid w:val="004C1C42"/>
    <w:rsid w:val="004C2F47"/>
    <w:rsid w:val="004C5E5F"/>
    <w:rsid w:val="004D3F9B"/>
    <w:rsid w:val="004E3BFC"/>
    <w:rsid w:val="004F283B"/>
    <w:rsid w:val="004F41DE"/>
    <w:rsid w:val="004F77A5"/>
    <w:rsid w:val="00505D9E"/>
    <w:rsid w:val="00507D5F"/>
    <w:rsid w:val="005256CB"/>
    <w:rsid w:val="00542B9B"/>
    <w:rsid w:val="00544FCA"/>
    <w:rsid w:val="005562A0"/>
    <w:rsid w:val="00560CC7"/>
    <w:rsid w:val="005627FD"/>
    <w:rsid w:val="005734EF"/>
    <w:rsid w:val="005748E3"/>
    <w:rsid w:val="005A5207"/>
    <w:rsid w:val="005A5E7F"/>
    <w:rsid w:val="005A7034"/>
    <w:rsid w:val="005A78B4"/>
    <w:rsid w:val="005B119B"/>
    <w:rsid w:val="005C2455"/>
    <w:rsid w:val="005C58C8"/>
    <w:rsid w:val="005D6A44"/>
    <w:rsid w:val="005E45EC"/>
    <w:rsid w:val="005E4DC8"/>
    <w:rsid w:val="005E60AC"/>
    <w:rsid w:val="005F665C"/>
    <w:rsid w:val="00600FF0"/>
    <w:rsid w:val="00617135"/>
    <w:rsid w:val="006203AB"/>
    <w:rsid w:val="00622118"/>
    <w:rsid w:val="006438C2"/>
    <w:rsid w:val="00652427"/>
    <w:rsid w:val="006627D9"/>
    <w:rsid w:val="006819A8"/>
    <w:rsid w:val="006856C5"/>
    <w:rsid w:val="0068755B"/>
    <w:rsid w:val="00691A38"/>
    <w:rsid w:val="00692215"/>
    <w:rsid w:val="00693F76"/>
    <w:rsid w:val="006946FD"/>
    <w:rsid w:val="006950F0"/>
    <w:rsid w:val="00696047"/>
    <w:rsid w:val="006B53F2"/>
    <w:rsid w:val="006B6540"/>
    <w:rsid w:val="006B6838"/>
    <w:rsid w:val="006B7994"/>
    <w:rsid w:val="006D4576"/>
    <w:rsid w:val="006D5940"/>
    <w:rsid w:val="006E3137"/>
    <w:rsid w:val="006F07AF"/>
    <w:rsid w:val="007009AF"/>
    <w:rsid w:val="007072F8"/>
    <w:rsid w:val="00712DB3"/>
    <w:rsid w:val="00716995"/>
    <w:rsid w:val="00722DDE"/>
    <w:rsid w:val="00735211"/>
    <w:rsid w:val="00752743"/>
    <w:rsid w:val="00757DEF"/>
    <w:rsid w:val="00766201"/>
    <w:rsid w:val="00772DED"/>
    <w:rsid w:val="00774E3C"/>
    <w:rsid w:val="00775D7C"/>
    <w:rsid w:val="00776D8A"/>
    <w:rsid w:val="007A072C"/>
    <w:rsid w:val="007A149F"/>
    <w:rsid w:val="007A3318"/>
    <w:rsid w:val="007C0379"/>
    <w:rsid w:val="007C0E8D"/>
    <w:rsid w:val="007C1302"/>
    <w:rsid w:val="007C6870"/>
    <w:rsid w:val="007D58BA"/>
    <w:rsid w:val="007F1368"/>
    <w:rsid w:val="0080019C"/>
    <w:rsid w:val="008037F8"/>
    <w:rsid w:val="008039DF"/>
    <w:rsid w:val="00812EA3"/>
    <w:rsid w:val="00813610"/>
    <w:rsid w:val="00820770"/>
    <w:rsid w:val="00821F72"/>
    <w:rsid w:val="00824CF3"/>
    <w:rsid w:val="00826712"/>
    <w:rsid w:val="00835654"/>
    <w:rsid w:val="00871BEF"/>
    <w:rsid w:val="008846C9"/>
    <w:rsid w:val="00890CEF"/>
    <w:rsid w:val="00892D45"/>
    <w:rsid w:val="008A1AF7"/>
    <w:rsid w:val="008A6D38"/>
    <w:rsid w:val="008B46B1"/>
    <w:rsid w:val="008B650F"/>
    <w:rsid w:val="008E7982"/>
    <w:rsid w:val="008F2168"/>
    <w:rsid w:val="008F6A5F"/>
    <w:rsid w:val="00900A5C"/>
    <w:rsid w:val="009112DA"/>
    <w:rsid w:val="009118D5"/>
    <w:rsid w:val="00920228"/>
    <w:rsid w:val="00923327"/>
    <w:rsid w:val="00933CD6"/>
    <w:rsid w:val="00956F8F"/>
    <w:rsid w:val="00963572"/>
    <w:rsid w:val="0096389E"/>
    <w:rsid w:val="00966D64"/>
    <w:rsid w:val="009759CA"/>
    <w:rsid w:val="00976053"/>
    <w:rsid w:val="009860D8"/>
    <w:rsid w:val="00987969"/>
    <w:rsid w:val="009A6521"/>
    <w:rsid w:val="009B5184"/>
    <w:rsid w:val="009D7B9E"/>
    <w:rsid w:val="009E01F7"/>
    <w:rsid w:val="009E0516"/>
    <w:rsid w:val="009E1964"/>
    <w:rsid w:val="009E4EAE"/>
    <w:rsid w:val="00A004B9"/>
    <w:rsid w:val="00A0334A"/>
    <w:rsid w:val="00A066BE"/>
    <w:rsid w:val="00A14B2D"/>
    <w:rsid w:val="00A26AEA"/>
    <w:rsid w:val="00A33F5A"/>
    <w:rsid w:val="00A560EA"/>
    <w:rsid w:val="00A6060F"/>
    <w:rsid w:val="00A838F8"/>
    <w:rsid w:val="00A874CB"/>
    <w:rsid w:val="00A87D6C"/>
    <w:rsid w:val="00A9234C"/>
    <w:rsid w:val="00AA064C"/>
    <w:rsid w:val="00AB17B1"/>
    <w:rsid w:val="00AB5BB8"/>
    <w:rsid w:val="00AC07D9"/>
    <w:rsid w:val="00AC547C"/>
    <w:rsid w:val="00AD1AD0"/>
    <w:rsid w:val="00AE128F"/>
    <w:rsid w:val="00B02E76"/>
    <w:rsid w:val="00B16B3B"/>
    <w:rsid w:val="00B35609"/>
    <w:rsid w:val="00B42B73"/>
    <w:rsid w:val="00B60951"/>
    <w:rsid w:val="00B65D22"/>
    <w:rsid w:val="00B66008"/>
    <w:rsid w:val="00B712B3"/>
    <w:rsid w:val="00B71FC7"/>
    <w:rsid w:val="00B754FA"/>
    <w:rsid w:val="00B77483"/>
    <w:rsid w:val="00B77D52"/>
    <w:rsid w:val="00B85AFA"/>
    <w:rsid w:val="00B86566"/>
    <w:rsid w:val="00B968E7"/>
    <w:rsid w:val="00BB65BF"/>
    <w:rsid w:val="00BD7524"/>
    <w:rsid w:val="00BE3333"/>
    <w:rsid w:val="00BE61BA"/>
    <w:rsid w:val="00C02144"/>
    <w:rsid w:val="00C11941"/>
    <w:rsid w:val="00C247BB"/>
    <w:rsid w:val="00C26E64"/>
    <w:rsid w:val="00C313C7"/>
    <w:rsid w:val="00C37EBE"/>
    <w:rsid w:val="00C4279B"/>
    <w:rsid w:val="00C45951"/>
    <w:rsid w:val="00C46C27"/>
    <w:rsid w:val="00C52063"/>
    <w:rsid w:val="00C526A2"/>
    <w:rsid w:val="00C54AFC"/>
    <w:rsid w:val="00C6631D"/>
    <w:rsid w:val="00C6646D"/>
    <w:rsid w:val="00C776D0"/>
    <w:rsid w:val="00C77D64"/>
    <w:rsid w:val="00C80CC6"/>
    <w:rsid w:val="00C96653"/>
    <w:rsid w:val="00CA1C1A"/>
    <w:rsid w:val="00CB344E"/>
    <w:rsid w:val="00CC2C49"/>
    <w:rsid w:val="00CC405F"/>
    <w:rsid w:val="00CF64F3"/>
    <w:rsid w:val="00D01243"/>
    <w:rsid w:val="00D04EA1"/>
    <w:rsid w:val="00D15094"/>
    <w:rsid w:val="00D162B7"/>
    <w:rsid w:val="00D176BE"/>
    <w:rsid w:val="00D31DE9"/>
    <w:rsid w:val="00D3490C"/>
    <w:rsid w:val="00D41D59"/>
    <w:rsid w:val="00D4649F"/>
    <w:rsid w:val="00D66391"/>
    <w:rsid w:val="00D81945"/>
    <w:rsid w:val="00D82560"/>
    <w:rsid w:val="00D846CF"/>
    <w:rsid w:val="00DA0F3C"/>
    <w:rsid w:val="00DA15E0"/>
    <w:rsid w:val="00DA26B7"/>
    <w:rsid w:val="00DA5AE3"/>
    <w:rsid w:val="00DA7D7F"/>
    <w:rsid w:val="00DC3F78"/>
    <w:rsid w:val="00DC53A1"/>
    <w:rsid w:val="00DD19AF"/>
    <w:rsid w:val="00DE08BD"/>
    <w:rsid w:val="00DE4C2D"/>
    <w:rsid w:val="00DE6B46"/>
    <w:rsid w:val="00DF3252"/>
    <w:rsid w:val="00DF3743"/>
    <w:rsid w:val="00E076F1"/>
    <w:rsid w:val="00E35D3F"/>
    <w:rsid w:val="00E36FBE"/>
    <w:rsid w:val="00E52A21"/>
    <w:rsid w:val="00E6300D"/>
    <w:rsid w:val="00E64F1E"/>
    <w:rsid w:val="00E66862"/>
    <w:rsid w:val="00E67244"/>
    <w:rsid w:val="00E719B1"/>
    <w:rsid w:val="00E751B8"/>
    <w:rsid w:val="00E771BF"/>
    <w:rsid w:val="00E8482C"/>
    <w:rsid w:val="00E96FC4"/>
    <w:rsid w:val="00EA026E"/>
    <w:rsid w:val="00EC43CB"/>
    <w:rsid w:val="00ED27CF"/>
    <w:rsid w:val="00EE0EB0"/>
    <w:rsid w:val="00EE3B65"/>
    <w:rsid w:val="00EE3DAE"/>
    <w:rsid w:val="00EE3E9D"/>
    <w:rsid w:val="00EF5F31"/>
    <w:rsid w:val="00F008BC"/>
    <w:rsid w:val="00F13D42"/>
    <w:rsid w:val="00F16A9F"/>
    <w:rsid w:val="00F209E3"/>
    <w:rsid w:val="00F24AC4"/>
    <w:rsid w:val="00F2793B"/>
    <w:rsid w:val="00F36CFD"/>
    <w:rsid w:val="00F40EE1"/>
    <w:rsid w:val="00F43B1A"/>
    <w:rsid w:val="00F53E36"/>
    <w:rsid w:val="00F55BFE"/>
    <w:rsid w:val="00F5677C"/>
    <w:rsid w:val="00F56D71"/>
    <w:rsid w:val="00F67DF3"/>
    <w:rsid w:val="00F70184"/>
    <w:rsid w:val="00F823D5"/>
    <w:rsid w:val="00F93904"/>
    <w:rsid w:val="00FA144B"/>
    <w:rsid w:val="00FA45B8"/>
    <w:rsid w:val="00FA47BC"/>
    <w:rsid w:val="00FA5C5A"/>
    <w:rsid w:val="00FC33CD"/>
    <w:rsid w:val="00FC395C"/>
    <w:rsid w:val="00FC6CF9"/>
    <w:rsid w:val="00FC73D3"/>
    <w:rsid w:val="00FD46DA"/>
    <w:rsid w:val="00FD72F6"/>
    <w:rsid w:val="00FE4CF8"/>
    <w:rsid w:val="00FE5246"/>
    <w:rsid w:val="00FF2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CD91E0B-0DD8-4B49-99C8-1D4596B39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B9E"/>
    <w:pPr>
      <w:spacing w:after="160" w:line="259" w:lineRule="auto"/>
    </w:pPr>
    <w:rPr>
      <w:rFonts w:cs="Calibri"/>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D7B9E"/>
    <w:pPr>
      <w:tabs>
        <w:tab w:val="center" w:pos="4536"/>
        <w:tab w:val="right" w:pos="9072"/>
      </w:tabs>
      <w:spacing w:after="200" w:line="276" w:lineRule="auto"/>
    </w:pPr>
    <w:rPr>
      <w:lang w:val="en-US"/>
    </w:rPr>
  </w:style>
  <w:style w:type="character" w:customStyle="1" w:styleId="HeaderChar">
    <w:name w:val="Header Char"/>
    <w:basedOn w:val="DefaultParagraphFont"/>
    <w:link w:val="Header"/>
    <w:uiPriority w:val="99"/>
    <w:locked/>
    <w:rsid w:val="009D7B9E"/>
    <w:rPr>
      <w:rFonts w:ascii="Calibri" w:hAnsi="Calibri" w:cs="Calibri"/>
      <w:lang w:val="en-US"/>
    </w:rPr>
  </w:style>
  <w:style w:type="paragraph" w:customStyle="1" w:styleId="Default">
    <w:name w:val="Default"/>
    <w:uiPriority w:val="99"/>
    <w:rsid w:val="00AC07D9"/>
    <w:pPr>
      <w:autoSpaceDE w:val="0"/>
      <w:autoSpaceDN w:val="0"/>
      <w:adjustRightInd w:val="0"/>
    </w:pPr>
    <w:rPr>
      <w:rFonts w:cs="Calibri"/>
      <w:color w:val="000000"/>
      <w:sz w:val="24"/>
      <w:szCs w:val="24"/>
      <w:lang w:val="ro-RO"/>
    </w:rPr>
  </w:style>
  <w:style w:type="paragraph" w:customStyle="1" w:styleId="CM4">
    <w:name w:val="CM4"/>
    <w:basedOn w:val="Default"/>
    <w:next w:val="Default"/>
    <w:uiPriority w:val="99"/>
    <w:rsid w:val="00AC07D9"/>
    <w:rPr>
      <w:rFonts w:ascii="EUAlbertina" w:hAnsi="EUAlbertina" w:cs="EUAlbertina"/>
      <w:color w:val="auto"/>
    </w:rPr>
  </w:style>
  <w:style w:type="table" w:styleId="TableGrid">
    <w:name w:val="Table Grid"/>
    <w:basedOn w:val="TableNormal"/>
    <w:uiPriority w:val="99"/>
    <w:rsid w:val="00B77D52"/>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77D5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B77D52"/>
  </w:style>
  <w:style w:type="paragraph" w:styleId="BalloonText">
    <w:name w:val="Balloon Text"/>
    <w:basedOn w:val="Normal"/>
    <w:link w:val="BalloonTextChar"/>
    <w:uiPriority w:val="99"/>
    <w:semiHidden/>
    <w:rsid w:val="007C0E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7C0E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4456</Words>
  <Characters>27333</Characters>
  <Application>Microsoft Office Word</Application>
  <DocSecurity>0</DocSecurity>
  <Lines>227</Lines>
  <Paragraphs>63</Paragraphs>
  <ScaleCrop>false</ScaleCrop>
  <Company>ANRE</Company>
  <LinksUpToDate>false</LinksUpToDate>
  <CharactersWithSpaces>31726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cp:keywords/>
  <dc:description/>
  <cp:revision>4</cp:revision>
  <cp:lastPrinted>2017-02-10T10:15:00Z</cp:lastPrinted>
  <dcterms:created xsi:type="dcterms:W3CDTF">2017-02-13T12:16:00Z</dcterms:created>
  <dcterms:modified xsi:type="dcterms:W3CDTF">2017-02-13T12:47:00Z</dcterms:modified>
</cp:coreProperties>
</file>