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4E4" w:rsidRPr="007474ED" w:rsidRDefault="00CD34E4">
      <w:pPr>
        <w:spacing w:before="6" w:after="0" w:line="180" w:lineRule="exact"/>
        <w:rPr>
          <w:sz w:val="18"/>
          <w:szCs w:val="18"/>
          <w:lang w:val="ro-RO"/>
        </w:rPr>
      </w:pPr>
    </w:p>
    <w:p w:rsidR="00CD34E4" w:rsidRPr="007474ED" w:rsidRDefault="004D2C5F">
      <w:pPr>
        <w:spacing w:after="0" w:line="240" w:lineRule="auto"/>
        <w:ind w:left="5148" w:right="-20"/>
        <w:rPr>
          <w:rFonts w:ascii="Times New Roman" w:eastAsia="Times New Roman" w:hAnsi="Times New Roman" w:cs="Times New Roman"/>
          <w:sz w:val="20"/>
          <w:szCs w:val="20"/>
          <w:lang w:val="ro-RO"/>
        </w:rPr>
      </w:pPr>
      <w:r w:rsidRPr="007474ED">
        <w:rPr>
          <w:rFonts w:ascii="Times New Roman" w:eastAsia="Times New Roman" w:hAnsi="Times New Roman" w:cs="Times New Roman"/>
          <w:sz w:val="20"/>
          <w:szCs w:val="20"/>
          <w:lang w:val="ro-RO"/>
        </w:rPr>
        <w:br w:type="textWrapping" w:clear="all"/>
      </w: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before="19" w:after="0" w:line="280" w:lineRule="exact"/>
        <w:rPr>
          <w:sz w:val="28"/>
          <w:szCs w:val="28"/>
          <w:lang w:val="ro-RO"/>
        </w:rPr>
      </w:pPr>
    </w:p>
    <w:p w:rsidR="00CD34E4" w:rsidRPr="007474ED" w:rsidRDefault="00823B99">
      <w:pPr>
        <w:spacing w:before="9" w:after="0" w:line="260" w:lineRule="auto"/>
        <w:ind w:left="101" w:right="182"/>
        <w:rPr>
          <w:rFonts w:ascii="Arial" w:eastAsia="Arial" w:hAnsi="Arial" w:cs="Arial"/>
          <w:sz w:val="40"/>
          <w:szCs w:val="40"/>
          <w:lang w:val="ro-RO"/>
        </w:rPr>
      </w:pPr>
      <w:r w:rsidRPr="00823B99">
        <w:rPr>
          <w:noProof/>
        </w:rPr>
        <w:pict>
          <v:group id="Group 151" o:spid="_x0000_s1026" style="position:absolute;left:0;text-align:left;margin-left:68.05pt;margin-top:-55.35pt;width:476.25pt;height:.1pt;z-index:-251658240;mso-position-horizontal-relative:page" coordorigin="1361,-1107" coordsize="9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">
            <v:shape id="Freeform 152" o:spid="_x0000_s1027" style="position:absolute;left:1361;top:-1107;width:9525;height:2;visibility:visible;mso-wrap-style:square;v-text-anchor:top" coordsize="95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" path="m,l9525,e" filled="f" strokecolor="#22226d" strokeweight="1.06pt">
              <v:path arrowok="t" o:connecttype="custom" o:connectlocs="0,0;9525,0" o:connectangles="0,0"/>
            </v:shape>
            <w10:wrap anchorx="page"/>
          </v:group>
        </w:pict>
      </w:r>
      <w:r w:rsidR="007E2E7A" w:rsidRPr="007474ED">
        <w:rPr>
          <w:rFonts w:ascii="Arial" w:eastAsia="Arial" w:hAnsi="Arial" w:cs="Arial"/>
          <w:b/>
          <w:bCs/>
          <w:color w:val="22226D"/>
          <w:sz w:val="40"/>
          <w:szCs w:val="40"/>
          <w:lang w:val="ro-RO"/>
        </w:rPr>
        <w:t>Prop</w:t>
      </w:r>
      <w:r w:rsidR="002D6DC8" w:rsidRPr="007474ED">
        <w:rPr>
          <w:rFonts w:ascii="Arial" w:eastAsia="Arial" w:hAnsi="Arial" w:cs="Arial"/>
          <w:b/>
          <w:bCs/>
          <w:color w:val="22226D"/>
          <w:sz w:val="40"/>
          <w:szCs w:val="40"/>
          <w:lang w:val="ro-RO"/>
        </w:rPr>
        <w:t xml:space="preserve">unerea unui set </w:t>
      </w:r>
      <w:r w:rsidR="004D2C5F" w:rsidRPr="007474ED">
        <w:rPr>
          <w:rFonts w:ascii="Arial" w:eastAsia="Arial" w:hAnsi="Arial" w:cs="Arial"/>
          <w:b/>
          <w:bCs/>
          <w:color w:val="22226D"/>
          <w:spacing w:val="-1"/>
          <w:sz w:val="40"/>
          <w:szCs w:val="40"/>
          <w:lang w:val="ro-RO"/>
        </w:rPr>
        <w:t>com</w:t>
      </w:r>
      <w:r w:rsidR="002D6DC8" w:rsidRPr="007474ED">
        <w:rPr>
          <w:rFonts w:ascii="Arial" w:eastAsia="Arial" w:hAnsi="Arial" w:cs="Arial"/>
          <w:b/>
          <w:bCs/>
          <w:color w:val="22226D"/>
          <w:spacing w:val="-1"/>
          <w:sz w:val="40"/>
          <w:szCs w:val="40"/>
          <w:lang w:val="ro-RO"/>
        </w:rPr>
        <w:t xml:space="preserve">un de cerințe pentru algoritmul de cuplare </w:t>
      </w:r>
      <w:r w:rsidR="00255E54">
        <w:rPr>
          <w:rFonts w:ascii="Arial" w:eastAsia="Arial" w:hAnsi="Arial" w:cs="Arial"/>
          <w:b/>
          <w:bCs/>
          <w:color w:val="22226D"/>
          <w:spacing w:val="-1"/>
          <w:sz w:val="40"/>
          <w:szCs w:val="40"/>
          <w:lang w:val="ro-RO"/>
        </w:rPr>
        <w:t>prin</w:t>
      </w:r>
      <w:r w:rsidR="00255E54" w:rsidRPr="007474ED">
        <w:rPr>
          <w:rFonts w:ascii="Arial" w:eastAsia="Arial" w:hAnsi="Arial" w:cs="Arial"/>
          <w:b/>
          <w:bCs/>
          <w:color w:val="22226D"/>
          <w:spacing w:val="-1"/>
          <w:sz w:val="40"/>
          <w:szCs w:val="40"/>
          <w:lang w:val="ro-RO"/>
        </w:rPr>
        <w:t xml:space="preserve"> </w:t>
      </w:r>
      <w:r w:rsidR="002D6DC8" w:rsidRPr="007474ED">
        <w:rPr>
          <w:rFonts w:ascii="Arial" w:eastAsia="Arial" w:hAnsi="Arial" w:cs="Arial"/>
          <w:b/>
          <w:bCs/>
          <w:color w:val="22226D"/>
          <w:spacing w:val="-1"/>
          <w:sz w:val="40"/>
          <w:szCs w:val="40"/>
          <w:lang w:val="ro-RO"/>
        </w:rPr>
        <w:t>preț pentru ziua următoare (ZU)</w:t>
      </w:r>
      <w:r w:rsidR="002D6DC8" w:rsidRPr="007474ED">
        <w:rPr>
          <w:rFonts w:ascii="Arial" w:eastAsia="Arial" w:hAnsi="Arial" w:cs="Arial"/>
          <w:b/>
          <w:bCs/>
          <w:color w:val="22226D"/>
          <w:sz w:val="40"/>
          <w:szCs w:val="40"/>
          <w:lang w:val="ro-RO"/>
        </w:rPr>
        <w:t xml:space="preserve"> </w:t>
      </w: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before="1" w:after="0" w:line="260" w:lineRule="exact"/>
        <w:rPr>
          <w:sz w:val="26"/>
          <w:szCs w:val="26"/>
          <w:lang w:val="ro-RO"/>
        </w:rPr>
      </w:pPr>
    </w:p>
    <w:p w:rsidR="00CD34E4" w:rsidRPr="007474ED" w:rsidRDefault="00823B99">
      <w:pPr>
        <w:spacing w:after="0" w:line="327" w:lineRule="exact"/>
        <w:ind w:left="101" w:right="-20"/>
        <w:rPr>
          <w:rFonts w:ascii="Arial" w:eastAsia="Arial" w:hAnsi="Arial" w:cs="Arial"/>
          <w:position w:val="-1"/>
          <w:sz w:val="29"/>
          <w:szCs w:val="29"/>
          <w:lang w:val="ro-RO"/>
        </w:rPr>
      </w:pPr>
      <w:r w:rsidRPr="00823B99">
        <w:rPr>
          <w:noProof/>
        </w:rPr>
        <w:pict>
          <v:group id="Group 149" o:spid="_x0000_s1028" style="position:absolute;left:0;text-align:left;margin-left:67.35pt;margin-top:24.4pt;width:476.95pt;height:.1pt;z-index:-251658238;mso-position-horizontal-relative:page" coordorigin="1347,488" coordsize="95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">
            <v:shape id="Freeform 150" o:spid="_x0000_s1029" style="position:absolute;left:1347;top:488;width:9539;height:2;visibility:visible;mso-wrap-style:square;v-text-anchor:top" coordsize="95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" path="m,l9539,e" filled="f" strokeweight="1.06pt">
              <v:path arrowok="t" o:connecttype="custom" o:connectlocs="0,0;9539,0" o:connectangles="0,0"/>
            </v:shape>
            <w10:wrap anchorx="page"/>
          </v:group>
        </w:pict>
      </w:r>
      <w:r w:rsidR="004535DC" w:rsidRPr="007474ED">
        <w:rPr>
          <w:rFonts w:ascii="Arial" w:eastAsia="Arial" w:hAnsi="Arial" w:cs="Arial"/>
          <w:position w:val="-1"/>
          <w:sz w:val="29"/>
          <w:szCs w:val="29"/>
          <w:lang w:val="ro-RO"/>
        </w:rPr>
        <w:t>14</w:t>
      </w:r>
      <w:r w:rsidR="00FB5FAB" w:rsidRPr="007474ED">
        <w:rPr>
          <w:rFonts w:ascii="Arial" w:eastAsia="Arial" w:hAnsi="Arial" w:cs="Arial"/>
          <w:position w:val="-1"/>
          <w:sz w:val="29"/>
          <w:szCs w:val="29"/>
          <w:lang w:val="ro-RO"/>
        </w:rPr>
        <w:t xml:space="preserve"> </w:t>
      </w:r>
      <w:r w:rsidR="0073053D" w:rsidRPr="007474ED">
        <w:rPr>
          <w:rFonts w:ascii="Arial" w:eastAsia="Arial" w:hAnsi="Arial" w:cs="Arial"/>
          <w:spacing w:val="-1"/>
          <w:position w:val="-1"/>
          <w:sz w:val="29"/>
          <w:szCs w:val="29"/>
          <w:lang w:val="ro-RO"/>
        </w:rPr>
        <w:t>Februar</w:t>
      </w:r>
      <w:r w:rsidR="002D6DC8" w:rsidRPr="007474ED">
        <w:rPr>
          <w:rFonts w:ascii="Arial" w:eastAsia="Arial" w:hAnsi="Arial" w:cs="Arial"/>
          <w:spacing w:val="-1"/>
          <w:position w:val="-1"/>
          <w:sz w:val="29"/>
          <w:szCs w:val="29"/>
          <w:lang w:val="ro-RO"/>
        </w:rPr>
        <w:t xml:space="preserve">ie </w:t>
      </w:r>
      <w:r w:rsidR="00922ACF" w:rsidRPr="007474ED">
        <w:rPr>
          <w:rFonts w:ascii="Arial" w:eastAsia="Arial" w:hAnsi="Arial" w:cs="Arial"/>
          <w:position w:val="-1"/>
          <w:sz w:val="29"/>
          <w:szCs w:val="29"/>
          <w:lang w:val="ro-RO"/>
        </w:rPr>
        <w:t>2</w:t>
      </w:r>
      <w:r w:rsidR="00922ACF" w:rsidRPr="007474ED">
        <w:rPr>
          <w:rFonts w:ascii="Arial" w:eastAsia="Arial" w:hAnsi="Arial" w:cs="Arial"/>
          <w:spacing w:val="-1"/>
          <w:position w:val="-1"/>
          <w:sz w:val="29"/>
          <w:szCs w:val="29"/>
          <w:lang w:val="ro-RO"/>
        </w:rPr>
        <w:t>0</w:t>
      </w:r>
      <w:r w:rsidR="00922ACF" w:rsidRPr="007474ED">
        <w:rPr>
          <w:rFonts w:ascii="Arial" w:eastAsia="Arial" w:hAnsi="Arial" w:cs="Arial"/>
          <w:position w:val="-1"/>
          <w:sz w:val="29"/>
          <w:szCs w:val="29"/>
          <w:lang w:val="ro-RO"/>
        </w:rPr>
        <w:t>17</w:t>
      </w:r>
      <w:r w:rsidR="007C5F4A" w:rsidRPr="007474ED">
        <w:rPr>
          <w:rFonts w:ascii="Arial" w:eastAsia="Arial" w:hAnsi="Arial" w:cs="Arial"/>
          <w:position w:val="-1"/>
          <w:sz w:val="29"/>
          <w:szCs w:val="29"/>
          <w:lang w:val="ro-RO"/>
        </w:rPr>
        <w:t xml:space="preserve"> </w:t>
      </w:r>
    </w:p>
    <w:p w:rsidR="00922ACF" w:rsidRPr="007474ED" w:rsidRDefault="00922ACF">
      <w:pPr>
        <w:spacing w:after="0" w:line="327" w:lineRule="exact"/>
        <w:ind w:left="101" w:right="-20"/>
        <w:rPr>
          <w:rFonts w:ascii="Arial" w:eastAsia="Arial" w:hAnsi="Arial" w:cs="Arial"/>
          <w:position w:val="-1"/>
          <w:sz w:val="29"/>
          <w:szCs w:val="29"/>
          <w:lang w:val="ro-RO"/>
        </w:rPr>
      </w:pPr>
    </w:p>
    <w:p w:rsidR="00922ACF" w:rsidRPr="007474ED" w:rsidRDefault="00922ACF">
      <w:pPr>
        <w:spacing w:after="0" w:line="327" w:lineRule="exact"/>
        <w:ind w:left="101" w:right="-20"/>
        <w:rPr>
          <w:rFonts w:ascii="Arial" w:eastAsia="Arial" w:hAnsi="Arial" w:cs="Arial"/>
          <w:position w:val="-1"/>
          <w:sz w:val="29"/>
          <w:szCs w:val="29"/>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line="200" w:lineRule="exact"/>
        <w:rPr>
          <w:sz w:val="20"/>
          <w:szCs w:val="20"/>
          <w:lang w:val="ro-RO"/>
        </w:rPr>
      </w:pPr>
    </w:p>
    <w:p w:rsidR="00CD34E4" w:rsidRPr="007474ED" w:rsidRDefault="00CD34E4">
      <w:pPr>
        <w:spacing w:after="0"/>
        <w:rPr>
          <w:lang w:val="ro-RO"/>
        </w:rPr>
        <w:sectPr w:rsidR="00CD34E4" w:rsidRPr="007474ED" w:rsidSect="006C5D3F">
          <w:headerReference w:type="default" r:id="rId11"/>
          <w:type w:val="continuous"/>
          <w:pgSz w:w="11906" w:h="16838" w:code="9"/>
          <w:pgMar w:top="1108" w:right="780" w:bottom="280" w:left="1260" w:header="720" w:footer="720" w:gutter="0"/>
          <w:cols w:space="720"/>
          <w:docGrid w:linePitch="299"/>
        </w:sectPr>
      </w:pPr>
    </w:p>
    <w:p w:rsidR="00CD34E4" w:rsidRPr="007474ED" w:rsidRDefault="007E2E7A" w:rsidP="00323C41">
      <w:pPr>
        <w:spacing w:before="25" w:after="240" w:line="240" w:lineRule="auto"/>
        <w:ind w:left="284" w:right="539"/>
        <w:jc w:val="both"/>
        <w:rPr>
          <w:rFonts w:ascii="Arial" w:eastAsia="Arial" w:hAnsi="Arial" w:cs="Arial"/>
          <w:sz w:val="28"/>
          <w:szCs w:val="28"/>
          <w:lang w:val="ro-RO"/>
        </w:rPr>
      </w:pPr>
      <w:r w:rsidRPr="007474ED">
        <w:rPr>
          <w:rFonts w:ascii="Arial" w:eastAsia="Arial" w:hAnsi="Arial" w:cs="Arial"/>
          <w:b/>
          <w:bCs/>
          <w:color w:val="22226D"/>
          <w:sz w:val="28"/>
          <w:szCs w:val="28"/>
          <w:lang w:val="ro-RO"/>
        </w:rPr>
        <w:lastRenderedPageBreak/>
        <w:t>1.</w:t>
      </w:r>
      <w:r w:rsidRPr="007474ED">
        <w:rPr>
          <w:rFonts w:ascii="Arial" w:eastAsia="Arial" w:hAnsi="Arial" w:cs="Arial"/>
          <w:b/>
          <w:bCs/>
          <w:color w:val="22226D"/>
          <w:spacing w:val="-29"/>
          <w:sz w:val="28"/>
          <w:szCs w:val="28"/>
          <w:lang w:val="ro-RO"/>
        </w:rPr>
        <w:t xml:space="preserve"> </w:t>
      </w:r>
      <w:r w:rsidR="002D6DC8" w:rsidRPr="007474ED">
        <w:rPr>
          <w:rFonts w:ascii="Arial" w:eastAsia="Arial" w:hAnsi="Arial" w:cs="Arial"/>
          <w:b/>
          <w:bCs/>
          <w:color w:val="22226D"/>
          <w:spacing w:val="-1"/>
          <w:sz w:val="28"/>
          <w:szCs w:val="28"/>
          <w:lang w:val="ro-RO"/>
        </w:rPr>
        <w:t xml:space="preserve">Context </w:t>
      </w:r>
    </w:p>
    <w:p w:rsidR="00CD34E4" w:rsidRPr="007474ED" w:rsidRDefault="00CD34E4" w:rsidP="00323C41">
      <w:pPr>
        <w:spacing w:before="1" w:after="0" w:line="120" w:lineRule="exact"/>
        <w:ind w:left="284"/>
        <w:rPr>
          <w:sz w:val="12"/>
          <w:szCs w:val="12"/>
          <w:lang w:val="ro-RO"/>
        </w:rPr>
      </w:pPr>
    </w:p>
    <w:p w:rsidR="006C5D3F" w:rsidRPr="007474ED" w:rsidRDefault="002D6DC8" w:rsidP="00306FE3">
      <w:pPr>
        <w:pStyle w:val="ListParagraph"/>
        <w:numPr>
          <w:ilvl w:val="0"/>
          <w:numId w:val="96"/>
        </w:numPr>
        <w:spacing w:after="0" w:line="239" w:lineRule="auto"/>
        <w:ind w:right="468"/>
        <w:jc w:val="both"/>
        <w:rPr>
          <w:rFonts w:eastAsia="Times New Roman" w:cs="Times New Roman"/>
          <w:lang w:val="ro-RO"/>
        </w:rPr>
      </w:pPr>
      <w:r w:rsidRPr="007474ED">
        <w:rPr>
          <w:lang w:val="ro-RO"/>
        </w:rPr>
        <w:t xml:space="preserve">Acest document reprezintă o propunere comună concepută de toți Operatorii de Transport </w:t>
      </w:r>
      <w:r w:rsidR="00250A3C">
        <w:rPr>
          <w:lang w:val="ro-RO"/>
        </w:rPr>
        <w:t xml:space="preserve">și de Sistem </w:t>
      </w:r>
      <w:r w:rsidRPr="007474ED">
        <w:rPr>
          <w:lang w:val="ro-RO"/>
        </w:rPr>
        <w:t>(denumiți în continuare ”OTS”) și Operatorii Pieței de Energie Electrică Desemnați (denumiți în continuare “OPEED”) pentru un set comun de cerințe privind algoritmul de cuplare prin preț (denumite în continuare ”Cerințe pentru algoritmul ZU”) în conformitate cu Articolul 37 din Regulamentul ACGC</w:t>
      </w:r>
      <w:r w:rsidR="006C5D3F" w:rsidRPr="007474ED">
        <w:rPr>
          <w:rFonts w:eastAsia="Times New Roman" w:cs="Times New Roman"/>
          <w:spacing w:val="24"/>
          <w:lang w:val="ro-RO"/>
        </w:rPr>
        <w:t xml:space="preserve"> </w:t>
      </w:r>
      <w:r w:rsidR="006C5D3F" w:rsidRPr="007474ED">
        <w:rPr>
          <w:rFonts w:eastAsia="Times New Roman" w:cs="Times New Roman"/>
          <w:spacing w:val="1"/>
          <w:lang w:val="ro-RO"/>
        </w:rPr>
        <w:t>(</w:t>
      </w:r>
      <w:r w:rsidRPr="007474ED">
        <w:rPr>
          <w:rFonts w:eastAsia="Times New Roman" w:cs="Times New Roman"/>
          <w:spacing w:val="1"/>
          <w:lang w:val="ro-RO"/>
        </w:rPr>
        <w:t>UE</w:t>
      </w:r>
      <w:r w:rsidR="006C5D3F" w:rsidRPr="007474ED">
        <w:rPr>
          <w:rFonts w:eastAsia="Times New Roman" w:cs="Times New Roman"/>
          <w:lang w:val="ro-RO"/>
        </w:rPr>
        <w:t>)</w:t>
      </w:r>
      <w:r w:rsidR="006C5D3F" w:rsidRPr="007474ED">
        <w:rPr>
          <w:rFonts w:eastAsia="Times New Roman" w:cs="Times New Roman"/>
          <w:spacing w:val="31"/>
          <w:lang w:val="ro-RO"/>
        </w:rPr>
        <w:t xml:space="preserve"> </w:t>
      </w:r>
      <w:r w:rsidR="006C5D3F" w:rsidRPr="007474ED">
        <w:rPr>
          <w:rFonts w:eastAsia="Times New Roman" w:cs="Times New Roman"/>
          <w:spacing w:val="1"/>
          <w:lang w:val="ro-RO"/>
        </w:rPr>
        <w:t>2</w:t>
      </w:r>
      <w:r w:rsidR="006C5D3F" w:rsidRPr="007474ED">
        <w:rPr>
          <w:rFonts w:eastAsia="Times New Roman" w:cs="Times New Roman"/>
          <w:spacing w:val="-1"/>
          <w:lang w:val="ro-RO"/>
        </w:rPr>
        <w:t>0</w:t>
      </w:r>
      <w:r w:rsidR="006C5D3F" w:rsidRPr="007474ED">
        <w:rPr>
          <w:rFonts w:eastAsia="Times New Roman" w:cs="Times New Roman"/>
          <w:spacing w:val="1"/>
          <w:lang w:val="ro-RO"/>
        </w:rPr>
        <w:t>15</w:t>
      </w:r>
      <w:r w:rsidR="006C5D3F" w:rsidRPr="007474ED">
        <w:rPr>
          <w:rFonts w:eastAsia="Times New Roman" w:cs="Times New Roman"/>
          <w:lang w:val="ro-RO"/>
        </w:rPr>
        <w:t>/</w:t>
      </w:r>
      <w:r w:rsidR="006C5D3F" w:rsidRPr="007474ED">
        <w:rPr>
          <w:rFonts w:eastAsia="Times New Roman" w:cs="Times New Roman"/>
          <w:spacing w:val="-1"/>
          <w:lang w:val="ro-RO"/>
        </w:rPr>
        <w:t>1</w:t>
      </w:r>
      <w:r w:rsidR="006C5D3F" w:rsidRPr="007474ED">
        <w:rPr>
          <w:rFonts w:eastAsia="Times New Roman" w:cs="Times New Roman"/>
          <w:spacing w:val="1"/>
          <w:lang w:val="ro-RO"/>
        </w:rPr>
        <w:t>22</w:t>
      </w:r>
      <w:r w:rsidR="006C5D3F" w:rsidRPr="007474ED">
        <w:rPr>
          <w:rFonts w:eastAsia="Times New Roman" w:cs="Times New Roman"/>
          <w:lang w:val="ro-RO"/>
        </w:rPr>
        <w:t>2</w:t>
      </w:r>
      <w:r w:rsidRPr="007474ED">
        <w:rPr>
          <w:rFonts w:eastAsia="Times New Roman" w:cs="Times New Roman"/>
          <w:lang w:val="ro-RO"/>
        </w:rPr>
        <w:t>,</w:t>
      </w:r>
      <w:r w:rsidR="006C5D3F" w:rsidRPr="007474ED">
        <w:rPr>
          <w:rFonts w:eastAsia="Times New Roman" w:cs="Times New Roman"/>
          <w:spacing w:val="21"/>
          <w:lang w:val="ro-RO"/>
        </w:rPr>
        <w:t xml:space="preserve"> </w:t>
      </w:r>
      <w:r w:rsidRPr="007474ED">
        <w:rPr>
          <w:lang w:val="ro-RO"/>
        </w:rPr>
        <w:t xml:space="preserve">care stabilește o linie directoare privind alocarea capacităților și gestionarea congestiilor ( denumit în continuare </w:t>
      </w:r>
      <w:r w:rsidR="006C5D3F" w:rsidRPr="007474ED">
        <w:rPr>
          <w:rFonts w:eastAsia="Times New Roman" w:cs="Times New Roman"/>
          <w:lang w:val="ro-RO"/>
        </w:rPr>
        <w:t>“</w:t>
      </w:r>
      <w:r w:rsidRPr="007474ED">
        <w:rPr>
          <w:rFonts w:eastAsia="Times New Roman" w:cs="Times New Roman"/>
          <w:lang w:val="ro-RO"/>
        </w:rPr>
        <w:t>Regulamentul ACGC</w:t>
      </w:r>
      <w:r w:rsidR="006C5D3F" w:rsidRPr="007474ED">
        <w:rPr>
          <w:rFonts w:eastAsia="Times New Roman" w:cs="Times New Roman"/>
          <w:lang w:val="ro-RO"/>
        </w:rPr>
        <w:t>”</w:t>
      </w:r>
      <w:r w:rsidR="006C5D3F" w:rsidRPr="007474ED">
        <w:rPr>
          <w:rFonts w:eastAsia="Times New Roman" w:cs="Times New Roman"/>
          <w:spacing w:val="1"/>
          <w:lang w:val="ro-RO"/>
        </w:rPr>
        <w:t>)</w:t>
      </w:r>
      <w:r w:rsidR="006C5D3F" w:rsidRPr="007474ED">
        <w:rPr>
          <w:rFonts w:eastAsia="Times New Roman" w:cs="Times New Roman"/>
          <w:lang w:val="ro-RO"/>
        </w:rPr>
        <w:t>.</w:t>
      </w:r>
    </w:p>
    <w:p w:rsidR="006C5D3F" w:rsidRPr="007474ED" w:rsidRDefault="006C5D3F" w:rsidP="006C5D3F">
      <w:pPr>
        <w:spacing w:after="0" w:line="120" w:lineRule="exact"/>
        <w:ind w:left="284"/>
        <w:rPr>
          <w:lang w:val="ro-RO"/>
        </w:rPr>
      </w:pPr>
    </w:p>
    <w:p w:rsidR="006C5D3F" w:rsidRPr="007474ED" w:rsidRDefault="002D6DC8" w:rsidP="00306FE3">
      <w:pPr>
        <w:pStyle w:val="ListParagraph"/>
        <w:numPr>
          <w:ilvl w:val="0"/>
          <w:numId w:val="96"/>
        </w:numPr>
        <w:spacing w:after="0" w:line="240" w:lineRule="auto"/>
        <w:ind w:right="470"/>
        <w:jc w:val="both"/>
        <w:rPr>
          <w:rFonts w:eastAsia="Times New Roman" w:cs="Times New Roman"/>
          <w:lang w:val="ro-RO"/>
        </w:rPr>
      </w:pPr>
      <w:r w:rsidRPr="007474ED">
        <w:rPr>
          <w:rFonts w:eastAsia="Times New Roman" w:cs="Times New Roman"/>
          <w:lang w:val="ro-RO"/>
        </w:rPr>
        <w:t>În scopul acestei propuneri</w:t>
      </w:r>
      <w:r w:rsidR="006C5D3F" w:rsidRPr="007474ED">
        <w:rPr>
          <w:rFonts w:eastAsia="Times New Roman" w:cs="Times New Roman"/>
          <w:lang w:val="ro-RO"/>
        </w:rPr>
        <w:t>,</w:t>
      </w:r>
      <w:r w:rsidR="006C5D3F" w:rsidRPr="007474ED">
        <w:rPr>
          <w:rFonts w:eastAsia="Times New Roman" w:cs="Times New Roman"/>
          <w:spacing w:val="-4"/>
          <w:lang w:val="ro-RO"/>
        </w:rPr>
        <w:t xml:space="preserve"> </w:t>
      </w:r>
      <w:r w:rsidR="006C5D3F" w:rsidRPr="007474ED">
        <w:rPr>
          <w:rFonts w:eastAsia="Times New Roman" w:cs="Times New Roman"/>
          <w:lang w:val="ro-RO"/>
        </w:rPr>
        <w:t>te</w:t>
      </w:r>
      <w:r w:rsidR="006C5D3F" w:rsidRPr="007474ED">
        <w:rPr>
          <w:rFonts w:eastAsia="Times New Roman" w:cs="Times New Roman"/>
          <w:spacing w:val="3"/>
          <w:lang w:val="ro-RO"/>
        </w:rPr>
        <w:t>r</w:t>
      </w:r>
      <w:r w:rsidR="006C5D3F" w:rsidRPr="007474ED">
        <w:rPr>
          <w:rFonts w:eastAsia="Times New Roman" w:cs="Times New Roman"/>
          <w:spacing w:val="-4"/>
          <w:lang w:val="ro-RO"/>
        </w:rPr>
        <w:t>m</w:t>
      </w:r>
      <w:r w:rsidRPr="007474ED">
        <w:rPr>
          <w:rFonts w:eastAsia="Times New Roman" w:cs="Times New Roman"/>
          <w:spacing w:val="-4"/>
          <w:lang w:val="ro-RO"/>
        </w:rPr>
        <w:t>enii folosiți</w:t>
      </w:r>
      <w:r w:rsidRPr="007474ED">
        <w:rPr>
          <w:rFonts w:eastAsia="Times New Roman" w:cs="Times New Roman"/>
          <w:lang w:val="ro-RO"/>
        </w:rPr>
        <w:t xml:space="preserve"> în acest </w:t>
      </w:r>
      <w:r w:rsidR="006C5D3F" w:rsidRPr="007474ED">
        <w:rPr>
          <w:rFonts w:eastAsia="Times New Roman" w:cs="Times New Roman"/>
          <w:spacing w:val="1"/>
          <w:lang w:val="ro-RO"/>
        </w:rPr>
        <w:t>do</w:t>
      </w:r>
      <w:r w:rsidR="006C5D3F" w:rsidRPr="007474ED">
        <w:rPr>
          <w:rFonts w:eastAsia="Times New Roman" w:cs="Times New Roman"/>
          <w:lang w:val="ro-RO"/>
        </w:rPr>
        <w:t>c</w:t>
      </w:r>
      <w:r w:rsidR="006C5D3F" w:rsidRPr="007474ED">
        <w:rPr>
          <w:rFonts w:eastAsia="Times New Roman" w:cs="Times New Roman"/>
          <w:spacing w:val="1"/>
          <w:lang w:val="ro-RO"/>
        </w:rPr>
        <w:t>u</w:t>
      </w:r>
      <w:r w:rsidR="006C5D3F" w:rsidRPr="007474ED">
        <w:rPr>
          <w:rFonts w:eastAsia="Times New Roman" w:cs="Times New Roman"/>
          <w:spacing w:val="-1"/>
          <w:lang w:val="ro-RO"/>
        </w:rPr>
        <w:t>m</w:t>
      </w:r>
      <w:r w:rsidR="006C5D3F" w:rsidRPr="007474ED">
        <w:rPr>
          <w:rFonts w:eastAsia="Times New Roman" w:cs="Times New Roman"/>
          <w:lang w:val="ro-RO"/>
        </w:rPr>
        <w:t>e</w:t>
      </w:r>
      <w:r w:rsidR="006C5D3F" w:rsidRPr="007474ED">
        <w:rPr>
          <w:rFonts w:eastAsia="Times New Roman" w:cs="Times New Roman"/>
          <w:spacing w:val="1"/>
          <w:lang w:val="ro-RO"/>
        </w:rPr>
        <w:t>n</w:t>
      </w:r>
      <w:r w:rsidR="006C5D3F" w:rsidRPr="007474ED">
        <w:rPr>
          <w:rFonts w:eastAsia="Times New Roman" w:cs="Times New Roman"/>
          <w:lang w:val="ro-RO"/>
        </w:rPr>
        <w:t>t</w:t>
      </w:r>
      <w:r w:rsidR="006C5D3F" w:rsidRPr="007474ED">
        <w:rPr>
          <w:rFonts w:eastAsia="Times New Roman" w:cs="Times New Roman"/>
          <w:spacing w:val="-6"/>
          <w:lang w:val="ro-RO"/>
        </w:rPr>
        <w:t xml:space="preserve"> </w:t>
      </w:r>
      <w:r w:rsidRPr="007474ED">
        <w:rPr>
          <w:rFonts w:eastAsia="Times New Roman" w:cs="Times New Roman"/>
          <w:spacing w:val="-6"/>
          <w:lang w:val="ro-RO"/>
        </w:rPr>
        <w:t>au înțelesul definițiilor</w:t>
      </w:r>
      <w:r w:rsidRPr="007474ED">
        <w:rPr>
          <w:rFonts w:eastAsia="Times New Roman" w:cs="Times New Roman"/>
          <w:spacing w:val="-1"/>
          <w:lang w:val="ro-RO"/>
        </w:rPr>
        <w:t xml:space="preserve"> incluse în </w:t>
      </w:r>
      <w:r w:rsidR="006C5D3F" w:rsidRPr="007474ED">
        <w:rPr>
          <w:rFonts w:eastAsia="Times New Roman" w:cs="Times New Roman"/>
          <w:spacing w:val="-2"/>
          <w:lang w:val="ro-RO"/>
        </w:rPr>
        <w:t>A</w:t>
      </w:r>
      <w:r w:rsidR="006C5D3F" w:rsidRPr="007474ED">
        <w:rPr>
          <w:rFonts w:eastAsia="Times New Roman" w:cs="Times New Roman"/>
          <w:spacing w:val="1"/>
          <w:lang w:val="ro-RO"/>
        </w:rPr>
        <w:t>r</w:t>
      </w:r>
      <w:r w:rsidR="006C5D3F" w:rsidRPr="007474ED">
        <w:rPr>
          <w:rFonts w:eastAsia="Times New Roman" w:cs="Times New Roman"/>
          <w:lang w:val="ro-RO"/>
        </w:rPr>
        <w:t>tic</w:t>
      </w:r>
      <w:r w:rsidRPr="007474ED">
        <w:rPr>
          <w:rFonts w:eastAsia="Times New Roman" w:cs="Times New Roman"/>
          <w:lang w:val="ro-RO"/>
        </w:rPr>
        <w:t xml:space="preserve">olul </w:t>
      </w:r>
      <w:r w:rsidR="006C5D3F" w:rsidRPr="007474ED">
        <w:rPr>
          <w:rFonts w:eastAsia="Times New Roman" w:cs="Times New Roman"/>
          <w:lang w:val="ro-RO"/>
        </w:rPr>
        <w:t xml:space="preserve">2 </w:t>
      </w:r>
      <w:r w:rsidRPr="007474ED">
        <w:rPr>
          <w:rFonts w:eastAsia="Times New Roman" w:cs="Times New Roman"/>
          <w:lang w:val="ro-RO"/>
        </w:rPr>
        <w:t>din Regulamentul</w:t>
      </w:r>
      <w:r w:rsidRPr="007474ED">
        <w:rPr>
          <w:rFonts w:eastAsia="Times New Roman" w:cs="Times New Roman"/>
          <w:spacing w:val="1"/>
          <w:lang w:val="ro-RO"/>
        </w:rPr>
        <w:t xml:space="preserve"> ACGC și Regulamentul </w:t>
      </w:r>
      <w:r w:rsidR="006C5D3F" w:rsidRPr="007474ED">
        <w:rPr>
          <w:rFonts w:eastAsia="Times New Roman" w:cs="Times New Roman"/>
          <w:spacing w:val="1"/>
          <w:lang w:val="ro-RO"/>
        </w:rPr>
        <w:t>543</w:t>
      </w:r>
      <w:r w:rsidR="006C5D3F" w:rsidRPr="007474ED">
        <w:rPr>
          <w:rFonts w:eastAsia="Times New Roman" w:cs="Times New Roman"/>
          <w:lang w:val="ro-RO"/>
        </w:rPr>
        <w:t>/</w:t>
      </w:r>
      <w:r w:rsidR="006C5D3F" w:rsidRPr="007474ED">
        <w:rPr>
          <w:rFonts w:eastAsia="Times New Roman" w:cs="Times New Roman"/>
          <w:spacing w:val="1"/>
          <w:lang w:val="ro-RO"/>
        </w:rPr>
        <w:t>20</w:t>
      </w:r>
      <w:r w:rsidR="006C5D3F" w:rsidRPr="007474ED">
        <w:rPr>
          <w:rFonts w:eastAsia="Times New Roman" w:cs="Times New Roman"/>
          <w:spacing w:val="-1"/>
          <w:lang w:val="ro-RO"/>
        </w:rPr>
        <w:t>1</w:t>
      </w:r>
      <w:r w:rsidR="006C5D3F" w:rsidRPr="007474ED">
        <w:rPr>
          <w:rFonts w:eastAsia="Times New Roman" w:cs="Times New Roman"/>
          <w:spacing w:val="5"/>
          <w:lang w:val="ro-RO"/>
        </w:rPr>
        <w:t>3</w:t>
      </w:r>
      <w:r w:rsidR="006C5D3F" w:rsidRPr="007474ED">
        <w:rPr>
          <w:rFonts w:eastAsia="Times New Roman" w:cs="Times New Roman"/>
          <w:lang w:val="ro-RO"/>
        </w:rPr>
        <w:t>.</w:t>
      </w:r>
    </w:p>
    <w:p w:rsidR="00EC4D3E" w:rsidRPr="007474ED" w:rsidRDefault="00EC4D3E" w:rsidP="00EC4D3E">
      <w:pPr>
        <w:pStyle w:val="ListParagraph"/>
        <w:rPr>
          <w:rFonts w:eastAsia="Times New Roman" w:cs="Times New Roman"/>
          <w:lang w:val="ro-RO"/>
        </w:rPr>
      </w:pPr>
    </w:p>
    <w:p w:rsidR="00EC4D3E" w:rsidRPr="007474ED" w:rsidRDefault="00EC4D3E" w:rsidP="00EC4D3E">
      <w:pPr>
        <w:pStyle w:val="ListParagraph"/>
        <w:numPr>
          <w:ilvl w:val="0"/>
          <w:numId w:val="96"/>
        </w:numPr>
        <w:spacing w:after="0" w:line="240" w:lineRule="auto"/>
        <w:ind w:right="470"/>
        <w:jc w:val="both"/>
        <w:rPr>
          <w:rFonts w:eastAsia="Times New Roman" w:cs="Times New Roman"/>
          <w:lang w:val="ro-RO"/>
        </w:rPr>
      </w:pPr>
      <w:r w:rsidRPr="007474ED">
        <w:rPr>
          <w:lang w:val="ro-RO"/>
        </w:rPr>
        <w:t xml:space="preserve">În conformitate cu Articolul 37: </w:t>
      </w:r>
      <w:r w:rsidRPr="007474ED">
        <w:rPr>
          <w:i/>
          <w:lang w:val="ro-RO"/>
        </w:rPr>
        <w:t xml:space="preserve">“1. În termen de opt luni de la data intrării în vigoare a prezentului Regulament: (a) toate OTS-urile transmit în comun către toate OPEED-urile o propunere pentru un set comun de cerințe pentru alocarea eficientă a capacităților pentru a permite dezvoltarea algoritmului de cuplare prin preț și a algoritmului de tranzacționare prin corelare continuă. Aceste cerințe precizează funcționalitățile și performanța, inclusiv termenele de livrare a rezultatelor cuplării unice a piețelor pentru ziua următoare și a piețelor intrazilnice și detaliile privind capacitatea interzonală și restricțiile de alocare care trebuie respectate;” </w:t>
      </w:r>
    </w:p>
    <w:p w:rsidR="006C5D3F" w:rsidRPr="007474ED" w:rsidRDefault="006C5D3F" w:rsidP="006C5D3F">
      <w:pPr>
        <w:spacing w:before="1" w:after="0" w:line="120" w:lineRule="exact"/>
        <w:ind w:left="284"/>
        <w:rPr>
          <w:lang w:val="ro-RO"/>
        </w:rPr>
      </w:pPr>
    </w:p>
    <w:p w:rsidR="006C5D3F" w:rsidRPr="007474ED" w:rsidRDefault="00EC4D3E" w:rsidP="00306FE3">
      <w:pPr>
        <w:pStyle w:val="ListParagraph"/>
        <w:numPr>
          <w:ilvl w:val="0"/>
          <w:numId w:val="96"/>
        </w:numPr>
        <w:spacing w:after="0" w:line="239" w:lineRule="auto"/>
        <w:ind w:right="465"/>
        <w:jc w:val="both"/>
        <w:rPr>
          <w:rFonts w:eastAsia="Times New Roman" w:cs="Times New Roman"/>
          <w:lang w:val="ro-RO"/>
        </w:rPr>
      </w:pPr>
      <w:r w:rsidRPr="007474ED">
        <w:rPr>
          <w:rFonts w:eastAsia="Times New Roman" w:cs="Times New Roman"/>
          <w:spacing w:val="1"/>
          <w:lang w:val="ro-RO"/>
        </w:rPr>
        <w:t>Pe lângă propunerea comună de mai sus</w:t>
      </w:r>
      <w:r w:rsidRPr="007474ED">
        <w:rPr>
          <w:rFonts w:eastAsia="Times New Roman" w:cs="Times New Roman"/>
          <w:lang w:val="ro-RO"/>
        </w:rPr>
        <w:t xml:space="preserve"> privind Cerințele de algoritmi ale OTS-urilor</w:t>
      </w:r>
      <w:r w:rsidR="006C5D3F" w:rsidRPr="007474ED">
        <w:rPr>
          <w:rFonts w:eastAsia="Times New Roman" w:cs="Times New Roman"/>
          <w:lang w:val="ro-RO"/>
        </w:rPr>
        <w:t>,</w:t>
      </w:r>
      <w:r w:rsidR="006C5D3F" w:rsidRPr="007474ED">
        <w:rPr>
          <w:rFonts w:eastAsia="Times New Roman" w:cs="Times New Roman"/>
          <w:spacing w:val="-6"/>
          <w:lang w:val="ro-RO"/>
        </w:rPr>
        <w:t xml:space="preserve"> </w:t>
      </w:r>
      <w:r w:rsidR="006C5D3F" w:rsidRPr="007474ED">
        <w:rPr>
          <w:rFonts w:eastAsia="Times New Roman" w:cs="Times New Roman"/>
          <w:lang w:val="ro-RO"/>
        </w:rPr>
        <w:t>a</w:t>
      </w:r>
      <w:r w:rsidR="006C5D3F" w:rsidRPr="007474ED">
        <w:rPr>
          <w:rFonts w:eastAsia="Times New Roman" w:cs="Times New Roman"/>
          <w:spacing w:val="1"/>
          <w:lang w:val="ro-RO"/>
        </w:rPr>
        <w:t>r</w:t>
      </w:r>
      <w:r w:rsidR="006C5D3F" w:rsidRPr="007474ED">
        <w:rPr>
          <w:rFonts w:eastAsia="Times New Roman" w:cs="Times New Roman"/>
          <w:lang w:val="ro-RO"/>
        </w:rPr>
        <w:t>tic</w:t>
      </w:r>
      <w:r w:rsidRPr="007474ED">
        <w:rPr>
          <w:rFonts w:eastAsia="Times New Roman" w:cs="Times New Roman"/>
          <w:lang w:val="ro-RO"/>
        </w:rPr>
        <w:t xml:space="preserve">olul </w:t>
      </w:r>
      <w:r w:rsidR="006C5D3F" w:rsidRPr="007474ED">
        <w:rPr>
          <w:rFonts w:eastAsia="Times New Roman" w:cs="Times New Roman"/>
          <w:spacing w:val="1"/>
          <w:lang w:val="ro-RO"/>
        </w:rPr>
        <w:t>3</w:t>
      </w:r>
      <w:r w:rsidR="006C5D3F" w:rsidRPr="007474ED">
        <w:rPr>
          <w:rFonts w:eastAsia="Times New Roman" w:cs="Times New Roman"/>
          <w:lang w:val="ro-RO"/>
        </w:rPr>
        <w:t>7</w:t>
      </w:r>
      <w:r w:rsidR="006C5D3F" w:rsidRPr="007474ED">
        <w:rPr>
          <w:rFonts w:eastAsia="Times New Roman" w:cs="Times New Roman"/>
          <w:spacing w:val="4"/>
          <w:lang w:val="ro-RO"/>
        </w:rPr>
        <w:t xml:space="preserve"> </w:t>
      </w:r>
      <w:r w:rsidRPr="007474ED">
        <w:rPr>
          <w:rFonts w:eastAsia="Times New Roman" w:cs="Times New Roman"/>
          <w:spacing w:val="4"/>
          <w:lang w:val="ro-RO"/>
        </w:rPr>
        <w:t>din Regulamentul ACGC</w:t>
      </w:r>
      <w:r w:rsidRPr="007474ED">
        <w:rPr>
          <w:rFonts w:eastAsia="Times New Roman" w:cs="Times New Roman"/>
          <w:spacing w:val="1"/>
          <w:lang w:val="ro-RO"/>
        </w:rPr>
        <w:t xml:space="preserve"> cere ca </w:t>
      </w:r>
      <w:r w:rsidR="006C5D3F" w:rsidRPr="007474ED">
        <w:rPr>
          <w:rFonts w:eastAsia="Times New Roman" w:cs="Times New Roman"/>
          <w:i/>
          <w:lang w:val="ro-RO"/>
        </w:rPr>
        <w:t>“</w:t>
      </w:r>
      <w:r w:rsidRPr="007474ED">
        <w:rPr>
          <w:i/>
          <w:lang w:val="ro-RO"/>
        </w:rPr>
        <w:t>(b) toate OPEED-urile să propună împreună un set comun de cerințe pentru corelarea eficientă pentru a permite dezvoltarea algoritmului de cuplare prin preț și a algoritmului de tranzacționare prin corelare continuă”</w:t>
      </w:r>
      <w:r w:rsidR="006C5D3F" w:rsidRPr="007474ED">
        <w:rPr>
          <w:rFonts w:eastAsia="Times New Roman" w:cs="Times New Roman"/>
          <w:i/>
          <w:spacing w:val="-2"/>
          <w:lang w:val="ro-RO"/>
        </w:rPr>
        <w:t xml:space="preserve"> (</w:t>
      </w:r>
      <w:r w:rsidRPr="007474ED">
        <w:rPr>
          <w:rFonts w:eastAsia="Times New Roman" w:cs="Times New Roman"/>
          <w:i/>
          <w:spacing w:val="-2"/>
          <w:lang w:val="ro-RO"/>
        </w:rPr>
        <w:t>denumite în continuare</w:t>
      </w:r>
      <w:r w:rsidRPr="007474ED">
        <w:rPr>
          <w:rFonts w:eastAsia="Times New Roman" w:cs="Times New Roman"/>
          <w:i/>
          <w:spacing w:val="1"/>
          <w:lang w:val="ro-RO"/>
        </w:rPr>
        <w:t xml:space="preserve"> </w:t>
      </w:r>
      <w:r w:rsidR="006C5D3F" w:rsidRPr="007474ED">
        <w:rPr>
          <w:rFonts w:eastAsia="Times New Roman" w:cs="Times New Roman"/>
          <w:i/>
          <w:lang w:val="ro-RO"/>
        </w:rPr>
        <w:t>“</w:t>
      </w:r>
      <w:r w:rsidRPr="007474ED">
        <w:rPr>
          <w:rFonts w:eastAsia="Times New Roman" w:cs="Times New Roman"/>
          <w:i/>
          <w:lang w:val="ro-RO"/>
        </w:rPr>
        <w:t>Cerințele  de algoritmi ale OPEED-urilor</w:t>
      </w:r>
      <w:r w:rsidR="006C5D3F" w:rsidRPr="007474ED">
        <w:rPr>
          <w:rFonts w:eastAsia="Times New Roman" w:cs="Times New Roman"/>
          <w:i/>
          <w:spacing w:val="2"/>
          <w:lang w:val="ro-RO"/>
        </w:rPr>
        <w:t>”</w:t>
      </w:r>
      <w:r w:rsidR="006C5D3F" w:rsidRPr="007474ED">
        <w:rPr>
          <w:rFonts w:eastAsia="Times New Roman" w:cs="Times New Roman"/>
          <w:i/>
          <w:lang w:val="ro-RO"/>
        </w:rPr>
        <w:t>)</w:t>
      </w:r>
      <w:r w:rsidR="006C5D3F" w:rsidRPr="007474ED">
        <w:rPr>
          <w:rFonts w:eastAsia="Times New Roman" w:cs="Times New Roman"/>
          <w:i/>
          <w:spacing w:val="-14"/>
          <w:lang w:val="ro-RO"/>
        </w:rPr>
        <w:t xml:space="preserve"> </w:t>
      </w:r>
      <w:r w:rsidRPr="007474ED">
        <w:rPr>
          <w:rFonts w:eastAsia="Times New Roman" w:cs="Times New Roman"/>
          <w:i/>
          <w:spacing w:val="-14"/>
          <w:lang w:val="ro-RO"/>
        </w:rPr>
        <w:t>în aceeași limită de timp</w:t>
      </w:r>
      <w:r w:rsidR="006C5D3F" w:rsidRPr="007474ED">
        <w:rPr>
          <w:rFonts w:eastAsia="Times New Roman" w:cs="Times New Roman"/>
          <w:i/>
          <w:lang w:val="ro-RO"/>
        </w:rPr>
        <w:t>.</w:t>
      </w:r>
    </w:p>
    <w:p w:rsidR="006C5D3F" w:rsidRPr="007474ED" w:rsidRDefault="006C5D3F" w:rsidP="006C5D3F">
      <w:pPr>
        <w:spacing w:before="1" w:after="0" w:line="120" w:lineRule="exact"/>
        <w:ind w:left="284"/>
        <w:rPr>
          <w:lang w:val="ro-RO"/>
        </w:rPr>
      </w:pPr>
    </w:p>
    <w:p w:rsidR="006C5D3F" w:rsidRPr="007474ED" w:rsidRDefault="00EC4D3E" w:rsidP="00306FE3">
      <w:pPr>
        <w:pStyle w:val="ListParagraph"/>
        <w:numPr>
          <w:ilvl w:val="0"/>
          <w:numId w:val="96"/>
        </w:numPr>
        <w:spacing w:after="0" w:line="240" w:lineRule="auto"/>
        <w:ind w:right="466"/>
        <w:jc w:val="both"/>
        <w:rPr>
          <w:rFonts w:eastAsia="Times New Roman" w:cs="Times New Roman"/>
          <w:lang w:val="ro-RO"/>
        </w:rPr>
      </w:pPr>
      <w:r w:rsidRPr="007474ED">
        <w:rPr>
          <w:lang w:val="ro-RO"/>
        </w:rPr>
        <w:t>După ce se pregătesc propunerile</w:t>
      </w:r>
      <w:r w:rsidRPr="007474ED">
        <w:rPr>
          <w:rFonts w:eastAsia="Times New Roman" w:cs="Times New Roman"/>
          <w:spacing w:val="1"/>
          <w:lang w:val="ro-RO"/>
        </w:rPr>
        <w:t xml:space="preserve"> și după termenul de</w:t>
      </w:r>
      <w:r w:rsidRPr="007474ED">
        <w:rPr>
          <w:rFonts w:eastAsia="Times New Roman" w:cs="Times New Roman"/>
          <w:lang w:val="ro-RO"/>
        </w:rPr>
        <w:t xml:space="preserve"> opt luni</w:t>
      </w:r>
      <w:r w:rsidR="006C5D3F" w:rsidRPr="007474ED">
        <w:rPr>
          <w:rFonts w:eastAsia="Times New Roman" w:cs="Times New Roman"/>
          <w:lang w:val="ro-RO"/>
        </w:rPr>
        <w:t>,</w:t>
      </w:r>
      <w:r w:rsidR="006C5D3F" w:rsidRPr="007474ED">
        <w:rPr>
          <w:rFonts w:eastAsia="Times New Roman" w:cs="Times New Roman"/>
          <w:spacing w:val="6"/>
          <w:lang w:val="ro-RO"/>
        </w:rPr>
        <w:t xml:space="preserve"> </w:t>
      </w:r>
      <w:r w:rsidRPr="007474ED">
        <w:rPr>
          <w:rFonts w:eastAsia="Times New Roman" w:cs="Times New Roman"/>
          <w:spacing w:val="6"/>
          <w:lang w:val="ro-RO"/>
        </w:rPr>
        <w:t xml:space="preserve">toți Operatorii </w:t>
      </w:r>
      <w:r w:rsidRPr="007474ED">
        <w:rPr>
          <w:lang w:val="ro-RO"/>
        </w:rPr>
        <w:t xml:space="preserve">Pieței de Energie Electrică Desemnați </w:t>
      </w:r>
      <w:r w:rsidR="006C5D3F" w:rsidRPr="007474ED">
        <w:rPr>
          <w:rFonts w:eastAsia="Times New Roman" w:cs="Times New Roman"/>
          <w:spacing w:val="1"/>
          <w:lang w:val="ro-RO"/>
        </w:rPr>
        <w:t>(</w:t>
      </w:r>
      <w:r w:rsidRPr="007474ED">
        <w:rPr>
          <w:lang w:val="ro-RO"/>
        </w:rPr>
        <w:t>denumiți în continuare “OPEED”) și toate OTS-urile</w:t>
      </w:r>
      <w:r w:rsidRPr="007474ED">
        <w:rPr>
          <w:rFonts w:eastAsia="Times New Roman" w:cs="Times New Roman"/>
          <w:spacing w:val="-5"/>
          <w:lang w:val="ro-RO"/>
        </w:rPr>
        <w:t xml:space="preserve"> vor colabora pentru a finaliza</w:t>
      </w:r>
      <w:r w:rsidRPr="007474ED">
        <w:rPr>
          <w:rFonts w:eastAsia="Times New Roman" w:cs="Times New Roman"/>
          <w:lang w:val="ro-RO"/>
        </w:rPr>
        <w:t xml:space="preserve"> </w:t>
      </w:r>
      <w:r w:rsidR="006C5D3F" w:rsidRPr="007474ED">
        <w:rPr>
          <w:rFonts w:eastAsia="Times New Roman" w:cs="Times New Roman"/>
          <w:spacing w:val="-1"/>
          <w:lang w:val="ro-RO"/>
        </w:rPr>
        <w:t>s</w:t>
      </w:r>
      <w:r w:rsidR="006C5D3F" w:rsidRPr="007474ED">
        <w:rPr>
          <w:rFonts w:eastAsia="Times New Roman" w:cs="Times New Roman"/>
          <w:spacing w:val="3"/>
          <w:lang w:val="ro-RO"/>
        </w:rPr>
        <w:t>e</w:t>
      </w:r>
      <w:r w:rsidR="006C5D3F" w:rsidRPr="007474ED">
        <w:rPr>
          <w:rFonts w:eastAsia="Times New Roman" w:cs="Times New Roman"/>
          <w:lang w:val="ro-RO"/>
        </w:rPr>
        <w:t>t</w:t>
      </w:r>
      <w:r w:rsidRPr="007474ED">
        <w:rPr>
          <w:rFonts w:eastAsia="Times New Roman" w:cs="Times New Roman"/>
          <w:lang w:val="ro-RO"/>
        </w:rPr>
        <w:t>urile de cerințe de algoritmi ale OTS-urilor și ale OPEED-urilor</w:t>
      </w:r>
      <w:r w:rsidR="006C5D3F" w:rsidRPr="007474ED">
        <w:rPr>
          <w:rFonts w:eastAsia="Times New Roman" w:cs="Times New Roman"/>
          <w:lang w:val="ro-RO"/>
        </w:rPr>
        <w:t>.</w:t>
      </w:r>
      <w:r w:rsidR="006C5D3F" w:rsidRPr="007474ED">
        <w:rPr>
          <w:rFonts w:eastAsia="Times New Roman" w:cs="Times New Roman"/>
          <w:spacing w:val="30"/>
          <w:lang w:val="ro-RO"/>
        </w:rPr>
        <w:t xml:space="preserve"> </w:t>
      </w:r>
      <w:r w:rsidRPr="007474ED">
        <w:rPr>
          <w:rFonts w:eastAsia="Times New Roman" w:cs="Times New Roman"/>
          <w:spacing w:val="30"/>
          <w:lang w:val="ro-RO"/>
        </w:rPr>
        <w:t xml:space="preserve">Pe baza </w:t>
      </w:r>
      <w:r w:rsidRPr="007474ED">
        <w:rPr>
          <w:rFonts w:eastAsia="Times New Roman" w:cs="Times New Roman"/>
          <w:spacing w:val="1"/>
          <w:lang w:val="ro-RO"/>
        </w:rPr>
        <w:t>celor două seturi de cerințe menționate mai sus</w:t>
      </w:r>
      <w:r w:rsidR="006C5D3F" w:rsidRPr="007474ED">
        <w:rPr>
          <w:rFonts w:eastAsia="Times New Roman" w:cs="Times New Roman"/>
          <w:lang w:val="ro-RO"/>
        </w:rPr>
        <w:t>,</w:t>
      </w:r>
      <w:r w:rsidR="006C5D3F" w:rsidRPr="007474ED">
        <w:rPr>
          <w:rFonts w:eastAsia="Times New Roman" w:cs="Times New Roman"/>
          <w:spacing w:val="30"/>
          <w:lang w:val="ro-RO"/>
        </w:rPr>
        <w:t xml:space="preserve"> </w:t>
      </w:r>
      <w:r w:rsidRPr="007474ED">
        <w:rPr>
          <w:rFonts w:eastAsia="Times New Roman" w:cs="Times New Roman"/>
          <w:lang w:val="ro-RO"/>
        </w:rPr>
        <w:t>cerințele de algoritmi ale OTS-urilor și ale OPEED-urilor</w:t>
      </w:r>
      <w:r w:rsidR="0017482D" w:rsidRPr="007474ED">
        <w:rPr>
          <w:rFonts w:eastAsia="Times New Roman" w:cs="Times New Roman"/>
          <w:lang w:val="ro-RO"/>
        </w:rPr>
        <w:t xml:space="preserve">, </w:t>
      </w:r>
      <w:r w:rsidR="006C5D3F" w:rsidRPr="007474ED">
        <w:rPr>
          <w:rFonts w:eastAsia="Times New Roman" w:cs="Times New Roman"/>
          <w:i/>
          <w:lang w:val="ro-RO"/>
        </w:rPr>
        <w:t>“</w:t>
      </w:r>
      <w:r w:rsidRPr="007474ED">
        <w:rPr>
          <w:rFonts w:eastAsia="Times New Roman" w:cs="Times New Roman"/>
          <w:i/>
          <w:lang w:val="ro-RO"/>
        </w:rPr>
        <w:t>toate OPEED-urile</w:t>
      </w:r>
      <w:r w:rsidRPr="007474ED">
        <w:rPr>
          <w:rFonts w:eastAsia="Times New Roman" w:cs="Times New Roman"/>
          <w:i/>
          <w:spacing w:val="1"/>
          <w:lang w:val="ro-RO"/>
        </w:rPr>
        <w:t xml:space="preserve"> vor dezvolta o propunere de </w:t>
      </w:r>
      <w:r w:rsidRPr="007474ED">
        <w:rPr>
          <w:i/>
          <w:lang w:val="ro-RO"/>
        </w:rPr>
        <w:t>algoritm în conformitate cu aceste cerințe. Propunerea respectivă indică termenul de depunere a ofertelor primite de OPEED-uri care trebuie să îndeplinească funcțiile de OCP în conformitate cu articolul 7 (1)(b).</w:t>
      </w:r>
      <w:r w:rsidRPr="007474ED">
        <w:rPr>
          <w:lang w:val="ro-RO"/>
        </w:rPr>
        <w:t>”</w:t>
      </w:r>
      <w:r w:rsidRPr="007474ED">
        <w:rPr>
          <w:rFonts w:eastAsia="Times New Roman" w:cs="Times New Roman"/>
          <w:i/>
          <w:spacing w:val="1"/>
          <w:lang w:val="ro-RO"/>
        </w:rPr>
        <w:t xml:space="preserve"> </w:t>
      </w:r>
      <w:r w:rsidRPr="007474ED">
        <w:rPr>
          <w:rFonts w:eastAsia="Times New Roman" w:cs="Times New Roman"/>
          <w:spacing w:val="-1"/>
          <w:lang w:val="ro-RO"/>
        </w:rPr>
        <w:t>Această propunere a OPEED-urilor pentru</w:t>
      </w:r>
      <w:r w:rsidRPr="007474ED">
        <w:rPr>
          <w:rFonts w:eastAsia="Times New Roman" w:cs="Times New Roman"/>
          <w:lang w:val="ro-RO"/>
        </w:rPr>
        <w:t xml:space="preserve"> </w:t>
      </w:r>
      <w:r w:rsidR="006C5D3F" w:rsidRPr="007474ED">
        <w:rPr>
          <w:rFonts w:eastAsia="Times New Roman" w:cs="Times New Roman"/>
          <w:lang w:val="ro-RO"/>
        </w:rPr>
        <w:t>al</w:t>
      </w:r>
      <w:r w:rsidR="006C5D3F" w:rsidRPr="007474ED">
        <w:rPr>
          <w:rFonts w:eastAsia="Times New Roman" w:cs="Times New Roman"/>
          <w:spacing w:val="-1"/>
          <w:lang w:val="ro-RO"/>
        </w:rPr>
        <w:t>g</w:t>
      </w:r>
      <w:r w:rsidR="006C5D3F" w:rsidRPr="007474ED">
        <w:rPr>
          <w:rFonts w:eastAsia="Times New Roman" w:cs="Times New Roman"/>
          <w:spacing w:val="1"/>
          <w:lang w:val="ro-RO"/>
        </w:rPr>
        <w:t>or</w:t>
      </w:r>
      <w:r w:rsidR="006C5D3F" w:rsidRPr="007474ED">
        <w:rPr>
          <w:rFonts w:eastAsia="Times New Roman" w:cs="Times New Roman"/>
          <w:lang w:val="ro-RO"/>
        </w:rPr>
        <w:t>i</w:t>
      </w:r>
      <w:r w:rsidR="006C5D3F" w:rsidRPr="007474ED">
        <w:rPr>
          <w:rFonts w:eastAsia="Times New Roman" w:cs="Times New Roman"/>
          <w:spacing w:val="2"/>
          <w:lang w:val="ro-RO"/>
        </w:rPr>
        <w:t>t</w:t>
      </w:r>
      <w:r w:rsidR="006C5D3F" w:rsidRPr="007474ED">
        <w:rPr>
          <w:rFonts w:eastAsia="Times New Roman" w:cs="Times New Roman"/>
          <w:lang w:val="ro-RO"/>
        </w:rPr>
        <w:t>m</w:t>
      </w:r>
      <w:r w:rsidR="006C5D3F" w:rsidRPr="007474ED">
        <w:rPr>
          <w:rFonts w:eastAsia="Times New Roman" w:cs="Times New Roman"/>
          <w:spacing w:val="-7"/>
          <w:lang w:val="ro-RO"/>
        </w:rPr>
        <w:t xml:space="preserve"> </w:t>
      </w:r>
      <w:r w:rsidRPr="007474ED">
        <w:rPr>
          <w:rFonts w:eastAsia="Times New Roman" w:cs="Times New Roman"/>
          <w:spacing w:val="-7"/>
          <w:lang w:val="ro-RO"/>
        </w:rPr>
        <w:t xml:space="preserve">va fi dezvoltată </w:t>
      </w:r>
      <w:r w:rsidRPr="007474ED">
        <w:rPr>
          <w:rFonts w:eastAsia="Times New Roman" w:cs="Times New Roman"/>
          <w:spacing w:val="2"/>
          <w:lang w:val="ro-RO"/>
        </w:rPr>
        <w:t xml:space="preserve">în termen de maxim </w:t>
      </w:r>
      <w:r w:rsidRPr="007474ED">
        <w:rPr>
          <w:rFonts w:eastAsia="Times New Roman" w:cs="Times New Roman"/>
          <w:lang w:val="ro-RO"/>
        </w:rPr>
        <w:t>trei luni</w:t>
      </w:r>
      <w:r w:rsidRPr="007474ED">
        <w:rPr>
          <w:rFonts w:eastAsia="Times New Roman" w:cs="Times New Roman"/>
          <w:spacing w:val="2"/>
          <w:lang w:val="ro-RO"/>
        </w:rPr>
        <w:t xml:space="preserve"> de la transmiterea cerințelor de algoritmi de către OTS și OPEED</w:t>
      </w:r>
      <w:r w:rsidR="006C5D3F" w:rsidRPr="007474ED">
        <w:rPr>
          <w:rFonts w:eastAsia="Times New Roman" w:cs="Times New Roman"/>
          <w:lang w:val="ro-RO"/>
        </w:rPr>
        <w:t>.</w:t>
      </w:r>
    </w:p>
    <w:p w:rsidR="006C5D3F" w:rsidRPr="007474ED" w:rsidRDefault="006C5D3F" w:rsidP="006C5D3F">
      <w:pPr>
        <w:spacing w:after="0" w:line="120" w:lineRule="exact"/>
        <w:ind w:left="284"/>
        <w:rPr>
          <w:lang w:val="ro-RO"/>
        </w:rPr>
      </w:pPr>
    </w:p>
    <w:p w:rsidR="006C5D3F" w:rsidRPr="007474ED" w:rsidRDefault="00EC4D3E" w:rsidP="00306FE3">
      <w:pPr>
        <w:pStyle w:val="ListParagraph"/>
        <w:numPr>
          <w:ilvl w:val="0"/>
          <w:numId w:val="96"/>
        </w:numPr>
        <w:spacing w:after="0" w:line="240" w:lineRule="auto"/>
        <w:ind w:right="466"/>
        <w:jc w:val="both"/>
        <w:rPr>
          <w:rFonts w:eastAsia="Times New Roman" w:cs="Times New Roman"/>
          <w:lang w:val="ro-RO"/>
        </w:rPr>
      </w:pPr>
      <w:r w:rsidRPr="007474ED">
        <w:rPr>
          <w:rFonts w:eastAsia="Times New Roman" w:cs="Times New Roman"/>
          <w:spacing w:val="1"/>
          <w:lang w:val="ro-RO"/>
        </w:rPr>
        <w:t>Î</w:t>
      </w:r>
      <w:r w:rsidR="006C5D3F" w:rsidRPr="007474ED">
        <w:rPr>
          <w:rFonts w:eastAsia="Times New Roman" w:cs="Times New Roman"/>
          <w:lang w:val="ro-RO"/>
        </w:rPr>
        <w:t>n</w:t>
      </w:r>
      <w:r w:rsidR="006C5D3F" w:rsidRPr="007474ED">
        <w:rPr>
          <w:rFonts w:eastAsia="Times New Roman" w:cs="Times New Roman"/>
          <w:spacing w:val="-1"/>
          <w:lang w:val="ro-RO"/>
        </w:rPr>
        <w:t xml:space="preserve"> </w:t>
      </w:r>
      <w:r w:rsidRPr="007474ED">
        <w:rPr>
          <w:lang w:val="ro-RO"/>
        </w:rPr>
        <w:t>conformitate cu Articolul 37(3) al Regulamentului ACGC, propunerea OPEED-urilor pentru algoritm “</w:t>
      </w:r>
      <w:r w:rsidRPr="007474ED">
        <w:rPr>
          <w:i/>
          <w:lang w:val="ro-RO"/>
        </w:rPr>
        <w:t>se transmite tuturor OTS-urilor. În cazul în care este necesară o perioadă suplimentară pentru a elabora propunerea menționată, toate OPEED-urile lucrează împreună, cu sprijinul tuturor OTS-urilor, o perioadă de maximum două luni pentru a se asigura că propunerea este în conformitate cu alineatele 1 și 2.</w:t>
      </w:r>
      <w:r w:rsidRPr="007474ED">
        <w:rPr>
          <w:lang w:val="ro-RO"/>
        </w:rPr>
        <w:t>”</w:t>
      </w:r>
      <w:r w:rsidR="007474ED" w:rsidRPr="007474ED">
        <w:rPr>
          <w:rFonts w:eastAsia="Times New Roman" w:cs="Times New Roman"/>
          <w:lang w:val="ro-RO"/>
        </w:rPr>
        <w:t xml:space="preserve"> </w:t>
      </w:r>
    </w:p>
    <w:p w:rsidR="006C5D3F" w:rsidRPr="007474ED" w:rsidRDefault="006C5D3F" w:rsidP="006C5D3F">
      <w:pPr>
        <w:spacing w:before="8" w:after="0" w:line="110" w:lineRule="exact"/>
        <w:ind w:left="284"/>
        <w:rPr>
          <w:lang w:val="ro-RO"/>
        </w:rPr>
      </w:pPr>
    </w:p>
    <w:p w:rsidR="006C5D3F" w:rsidRPr="007474ED" w:rsidRDefault="007474ED" w:rsidP="00306FE3">
      <w:pPr>
        <w:pStyle w:val="ListParagraph"/>
        <w:numPr>
          <w:ilvl w:val="0"/>
          <w:numId w:val="96"/>
        </w:numPr>
        <w:spacing w:after="0" w:line="240" w:lineRule="auto"/>
        <w:ind w:right="465"/>
        <w:jc w:val="both"/>
        <w:rPr>
          <w:rFonts w:eastAsia="Times New Roman" w:cs="Times New Roman"/>
          <w:lang w:val="ro-RO"/>
        </w:rPr>
      </w:pPr>
      <w:r w:rsidRPr="007474ED">
        <w:rPr>
          <w:rFonts w:eastAsia="Times New Roman" w:cs="Times New Roman"/>
          <w:spacing w:val="-2"/>
          <w:lang w:val="ro-RO"/>
        </w:rPr>
        <w:t xml:space="preserve">Conform paragrafului </w:t>
      </w:r>
      <w:r w:rsidR="006C5D3F" w:rsidRPr="007474ED">
        <w:rPr>
          <w:rFonts w:eastAsia="Times New Roman" w:cs="Times New Roman"/>
          <w:spacing w:val="1"/>
          <w:lang w:val="ro-RO"/>
        </w:rPr>
        <w:t xml:space="preserve"> </w:t>
      </w:r>
      <w:r w:rsidR="006C5D3F" w:rsidRPr="007474ED">
        <w:rPr>
          <w:rFonts w:eastAsia="Times New Roman" w:cs="Times New Roman"/>
          <w:lang w:val="ro-RO"/>
        </w:rPr>
        <w:t>4</w:t>
      </w:r>
      <w:r w:rsidR="006C5D3F" w:rsidRPr="007474ED">
        <w:rPr>
          <w:rFonts w:eastAsia="Times New Roman" w:cs="Times New Roman"/>
          <w:spacing w:val="10"/>
          <w:lang w:val="ro-RO"/>
        </w:rPr>
        <w:t xml:space="preserve"> </w:t>
      </w:r>
      <w:r w:rsidRPr="007474ED">
        <w:rPr>
          <w:rFonts w:eastAsia="Times New Roman" w:cs="Times New Roman"/>
          <w:spacing w:val="10"/>
          <w:lang w:val="ro-RO"/>
        </w:rPr>
        <w:t>din Articolul</w:t>
      </w:r>
      <w:r w:rsidRPr="007474ED">
        <w:rPr>
          <w:rFonts w:eastAsia="Times New Roman" w:cs="Times New Roman"/>
          <w:spacing w:val="1"/>
          <w:lang w:val="ro-RO"/>
        </w:rPr>
        <w:t xml:space="preserve"> </w:t>
      </w:r>
      <w:r w:rsidR="006C5D3F" w:rsidRPr="007474ED">
        <w:rPr>
          <w:rFonts w:eastAsia="Times New Roman" w:cs="Times New Roman"/>
          <w:spacing w:val="1"/>
          <w:lang w:val="ro-RO"/>
        </w:rPr>
        <w:t>3</w:t>
      </w:r>
      <w:r w:rsidR="006C5D3F" w:rsidRPr="007474ED">
        <w:rPr>
          <w:rFonts w:eastAsia="Times New Roman" w:cs="Times New Roman"/>
          <w:lang w:val="ro-RO"/>
        </w:rPr>
        <w:t>7</w:t>
      </w:r>
      <w:r w:rsidR="006C5D3F" w:rsidRPr="007474ED">
        <w:rPr>
          <w:rFonts w:eastAsia="Times New Roman" w:cs="Times New Roman"/>
          <w:spacing w:val="11"/>
          <w:lang w:val="ro-RO"/>
        </w:rPr>
        <w:t xml:space="preserve"> </w:t>
      </w:r>
      <w:r w:rsidR="006C5D3F" w:rsidRPr="007474ED">
        <w:rPr>
          <w:rFonts w:eastAsia="Times New Roman" w:cs="Times New Roman"/>
          <w:spacing w:val="3"/>
          <w:lang w:val="ro-RO"/>
        </w:rPr>
        <w:t>“</w:t>
      </w:r>
      <w:r w:rsidRPr="007474ED">
        <w:rPr>
          <w:i/>
          <w:lang w:val="ro-RO"/>
        </w:rPr>
        <w:t xml:space="preserve">Propunerile menționate la alineatele 1 și 2 fac obiectul consultării în conformitate cu articolul 12”. </w:t>
      </w:r>
      <w:r w:rsidRPr="007474ED">
        <w:rPr>
          <w:lang w:val="ro-RO"/>
        </w:rPr>
        <w:t>Consultarea</w:t>
      </w:r>
      <w:r w:rsidRPr="007474ED">
        <w:rPr>
          <w:i/>
          <w:lang w:val="ro-RO"/>
        </w:rPr>
        <w:t xml:space="preserve"> </w:t>
      </w:r>
      <w:r w:rsidRPr="007474ED">
        <w:rPr>
          <w:lang w:val="ro-RO"/>
        </w:rPr>
        <w:t xml:space="preserve">privind toate propunerile, </w:t>
      </w:r>
      <w:r w:rsidR="0003156C">
        <w:rPr>
          <w:lang w:val="ro-RO"/>
        </w:rPr>
        <w:t>adică</w:t>
      </w:r>
      <w:r w:rsidRPr="007474ED">
        <w:rPr>
          <w:lang w:val="ro-RO"/>
        </w:rPr>
        <w:t xml:space="preserve"> Cerințele pentru Algoritmi ale OTS</w:t>
      </w:r>
      <w:r w:rsidR="0003156C">
        <w:rPr>
          <w:lang w:val="ro-RO"/>
        </w:rPr>
        <w:t>-urilor</w:t>
      </w:r>
      <w:r w:rsidRPr="007474ED">
        <w:rPr>
          <w:lang w:val="ro-RO"/>
        </w:rPr>
        <w:t xml:space="preserve"> și OPEED</w:t>
      </w:r>
      <w:r w:rsidR="0003156C">
        <w:rPr>
          <w:lang w:val="ro-RO"/>
        </w:rPr>
        <w:t>-urilor</w:t>
      </w:r>
      <w:r w:rsidRPr="007474ED">
        <w:rPr>
          <w:lang w:val="ro-RO"/>
        </w:rPr>
        <w:t xml:space="preserve"> și propunerea OPEED-urilor pentru algoritmi va fi pregătită prin colaborarea tuturor OTS-urilor și a tuturor OPEED-urilor, care se vor consulta pentru a asigura evaluarea eficientă a conținutului lor de către participanții la piață. </w:t>
      </w:r>
      <w:r w:rsidRPr="007474ED">
        <w:rPr>
          <w:rFonts w:eastAsia="Times New Roman" w:cs="Times New Roman"/>
          <w:i/>
          <w:lang w:val="ro-RO"/>
        </w:rPr>
        <w:t xml:space="preserve"> </w:t>
      </w:r>
    </w:p>
    <w:p w:rsidR="0017482D" w:rsidRPr="007474ED" w:rsidRDefault="0017482D" w:rsidP="006C5D3F">
      <w:pPr>
        <w:spacing w:after="0" w:line="240" w:lineRule="auto"/>
        <w:ind w:left="284" w:right="465"/>
        <w:jc w:val="both"/>
        <w:rPr>
          <w:rFonts w:eastAsia="Times New Roman" w:cs="Times New Roman"/>
          <w:lang w:val="ro-RO"/>
        </w:rPr>
      </w:pPr>
    </w:p>
    <w:p w:rsidR="00CD34E4" w:rsidRPr="007474ED" w:rsidRDefault="007474ED" w:rsidP="00306FE3">
      <w:pPr>
        <w:pStyle w:val="ListParagraph"/>
        <w:numPr>
          <w:ilvl w:val="0"/>
          <w:numId w:val="96"/>
        </w:numPr>
        <w:spacing w:after="0" w:line="239" w:lineRule="auto"/>
        <w:ind w:right="470"/>
        <w:jc w:val="both"/>
        <w:rPr>
          <w:rFonts w:eastAsia="Times New Roman" w:cs="Times New Roman"/>
          <w:szCs w:val="20"/>
          <w:lang w:val="ro-RO"/>
        </w:rPr>
      </w:pPr>
      <w:r w:rsidRPr="007474ED">
        <w:rPr>
          <w:lang w:val="ro-RO"/>
        </w:rPr>
        <w:t>Propunerea tuturor OPEED-urilor pentru algoritm</w:t>
      </w:r>
      <w:r w:rsidRPr="007474ED">
        <w:rPr>
          <w:rFonts w:eastAsia="Times New Roman" w:cs="Times New Roman"/>
          <w:szCs w:val="20"/>
          <w:lang w:val="ro-RO"/>
        </w:rPr>
        <w:t xml:space="preserve">, dezvoltată </w:t>
      </w:r>
      <w:r w:rsidRPr="007474ED">
        <w:rPr>
          <w:rFonts w:eastAsia="Times New Roman" w:cs="Times New Roman"/>
          <w:spacing w:val="1"/>
          <w:szCs w:val="20"/>
          <w:lang w:val="ro-RO"/>
        </w:rPr>
        <w:t>pe baza cerințelor de algoritmi ale OTS</w:t>
      </w:r>
      <w:r w:rsidR="008B346B">
        <w:rPr>
          <w:rFonts w:eastAsia="Times New Roman" w:cs="Times New Roman"/>
          <w:spacing w:val="1"/>
          <w:szCs w:val="20"/>
          <w:lang w:val="ro-RO"/>
        </w:rPr>
        <w:t>-urilor</w:t>
      </w:r>
      <w:r w:rsidRPr="007474ED">
        <w:rPr>
          <w:rFonts w:eastAsia="Times New Roman" w:cs="Times New Roman"/>
          <w:spacing w:val="1"/>
          <w:szCs w:val="20"/>
          <w:lang w:val="ro-RO"/>
        </w:rPr>
        <w:t xml:space="preserve"> și OPEED</w:t>
      </w:r>
      <w:r w:rsidR="008B346B">
        <w:rPr>
          <w:rFonts w:eastAsia="Times New Roman" w:cs="Times New Roman"/>
          <w:spacing w:val="1"/>
          <w:szCs w:val="20"/>
          <w:lang w:val="ro-RO"/>
        </w:rPr>
        <w:t>-urilor</w:t>
      </w:r>
      <w:r w:rsidRPr="007474ED">
        <w:rPr>
          <w:rFonts w:eastAsia="Times New Roman" w:cs="Times New Roman"/>
          <w:spacing w:val="1"/>
          <w:szCs w:val="20"/>
          <w:lang w:val="ro-RO"/>
        </w:rPr>
        <w:t xml:space="preserve"> </w:t>
      </w:r>
      <w:r w:rsidRPr="007474ED">
        <w:rPr>
          <w:lang w:val="ro-RO"/>
        </w:rPr>
        <w:t>și care va lua în calcul comentariile din timpul consult</w:t>
      </w:r>
      <w:r w:rsidR="008B346B">
        <w:rPr>
          <w:lang w:val="ro-RO"/>
        </w:rPr>
        <w:t>ării</w:t>
      </w:r>
      <w:r w:rsidRPr="007474ED">
        <w:rPr>
          <w:lang w:val="ro-RO"/>
        </w:rPr>
        <w:t>, va fi transmisă autorităților de reglementare spre aprobare în termen de maxim 18 luni de la intrarea în vigoare a Regulamentului ACGC – adică la data de 14 Februarie 2017.</w:t>
      </w:r>
      <w:r w:rsidRPr="007474ED">
        <w:rPr>
          <w:rFonts w:eastAsia="Times New Roman" w:cs="Times New Roman"/>
          <w:szCs w:val="20"/>
          <w:lang w:val="ro-RO"/>
        </w:rPr>
        <w:t xml:space="preserve"> </w:t>
      </w:r>
    </w:p>
    <w:p w:rsidR="004535DC" w:rsidRPr="007474ED" w:rsidRDefault="004535DC" w:rsidP="004535DC">
      <w:pPr>
        <w:pStyle w:val="ListParagraph"/>
        <w:rPr>
          <w:rFonts w:eastAsia="Times New Roman" w:cs="Times New Roman"/>
          <w:szCs w:val="20"/>
          <w:lang w:val="ro-RO"/>
        </w:rPr>
      </w:pPr>
    </w:p>
    <w:p w:rsidR="004535DC" w:rsidRPr="007474ED" w:rsidRDefault="004535DC" w:rsidP="00851340">
      <w:pPr>
        <w:pStyle w:val="ListParagraph"/>
        <w:widowControl/>
        <w:numPr>
          <w:ilvl w:val="0"/>
          <w:numId w:val="96"/>
        </w:numPr>
        <w:spacing w:after="0" w:line="239" w:lineRule="auto"/>
        <w:ind w:right="452"/>
        <w:contextualSpacing w:val="0"/>
        <w:jc w:val="both"/>
        <w:rPr>
          <w:lang w:val="ro-RO"/>
        </w:rPr>
      </w:pPr>
      <w:r w:rsidRPr="007474ED">
        <w:rPr>
          <w:lang w:val="ro-RO"/>
        </w:rPr>
        <w:t>Deci</w:t>
      </w:r>
      <w:r w:rsidR="007474ED" w:rsidRPr="007474ED">
        <w:rPr>
          <w:lang w:val="ro-RO"/>
        </w:rPr>
        <w:t>ziile Comitetului OPEED-urilor din această propunere se referă la deciziile tuturor OPEED-urilor coord</w:t>
      </w:r>
      <w:r w:rsidR="008B346B">
        <w:rPr>
          <w:lang w:val="ro-RO"/>
        </w:rPr>
        <w:t>o</w:t>
      </w:r>
      <w:r w:rsidR="007474ED" w:rsidRPr="007474ED">
        <w:rPr>
          <w:lang w:val="ro-RO"/>
        </w:rPr>
        <w:t xml:space="preserve">nate prin intermediul Comitetului OPEED-urilor. </w:t>
      </w:r>
    </w:p>
    <w:p w:rsidR="00CD34E4" w:rsidRPr="007474ED" w:rsidRDefault="00CD34E4">
      <w:pPr>
        <w:spacing w:before="11" w:after="0" w:line="220" w:lineRule="exact"/>
        <w:rPr>
          <w:lang w:val="ro-RO"/>
        </w:rPr>
      </w:pPr>
    </w:p>
    <w:p w:rsidR="00CD34E4" w:rsidRPr="007474ED" w:rsidRDefault="00CD34E4">
      <w:pPr>
        <w:spacing w:after="0" w:line="200" w:lineRule="exact"/>
        <w:rPr>
          <w:sz w:val="20"/>
          <w:szCs w:val="20"/>
          <w:lang w:val="ro-RO"/>
        </w:rPr>
      </w:pPr>
    </w:p>
    <w:p w:rsidR="009F0111" w:rsidRPr="007474ED" w:rsidRDefault="009F0111" w:rsidP="009F0111">
      <w:pPr>
        <w:spacing w:before="25" w:after="240" w:line="240" w:lineRule="auto"/>
        <w:ind w:left="284" w:right="539"/>
        <w:jc w:val="both"/>
        <w:rPr>
          <w:rFonts w:ascii="Arial" w:eastAsia="Arial" w:hAnsi="Arial" w:cs="Arial"/>
          <w:b/>
          <w:bCs/>
          <w:color w:val="22226D"/>
          <w:spacing w:val="-1"/>
          <w:sz w:val="28"/>
          <w:szCs w:val="28"/>
          <w:lang w:val="ro-RO"/>
        </w:rPr>
      </w:pPr>
      <w:r w:rsidRPr="007474ED">
        <w:rPr>
          <w:rFonts w:ascii="Arial" w:eastAsia="Arial" w:hAnsi="Arial" w:cs="Arial"/>
          <w:b/>
          <w:bCs/>
          <w:color w:val="22226D"/>
          <w:sz w:val="28"/>
          <w:szCs w:val="28"/>
          <w:lang w:val="ro-RO"/>
        </w:rPr>
        <w:lastRenderedPageBreak/>
        <w:t>2.</w:t>
      </w:r>
      <w:r w:rsidRPr="007474ED">
        <w:rPr>
          <w:rFonts w:ascii="Arial" w:eastAsia="Arial" w:hAnsi="Arial" w:cs="Arial"/>
          <w:b/>
          <w:bCs/>
          <w:color w:val="22226D"/>
          <w:spacing w:val="-29"/>
          <w:sz w:val="28"/>
          <w:szCs w:val="28"/>
          <w:lang w:val="ro-RO"/>
        </w:rPr>
        <w:t xml:space="preserve"> </w:t>
      </w:r>
      <w:r w:rsidR="006C5D3F" w:rsidRPr="007474ED">
        <w:rPr>
          <w:rFonts w:ascii="Arial" w:eastAsia="Arial" w:hAnsi="Arial" w:cs="Arial"/>
          <w:b/>
          <w:bCs/>
          <w:color w:val="22226D"/>
          <w:spacing w:val="-1"/>
          <w:sz w:val="28"/>
          <w:szCs w:val="28"/>
          <w:lang w:val="ro-RO"/>
        </w:rPr>
        <w:t>Terminolog</w:t>
      </w:r>
      <w:r w:rsidR="007474ED" w:rsidRPr="007474ED">
        <w:rPr>
          <w:rFonts w:ascii="Arial" w:eastAsia="Arial" w:hAnsi="Arial" w:cs="Arial"/>
          <w:b/>
          <w:bCs/>
          <w:color w:val="22226D"/>
          <w:spacing w:val="-1"/>
          <w:sz w:val="28"/>
          <w:szCs w:val="28"/>
          <w:lang w:val="ro-RO"/>
        </w:rPr>
        <w:t xml:space="preserve">ie </w:t>
      </w:r>
    </w:p>
    <w:p w:rsidR="009F0111" w:rsidRPr="007474ED" w:rsidRDefault="008B346B" w:rsidP="009F0111">
      <w:pPr>
        <w:numPr>
          <w:ilvl w:val="0"/>
          <w:numId w:val="13"/>
        </w:numPr>
        <w:spacing w:after="0" w:line="240" w:lineRule="auto"/>
        <w:ind w:right="397"/>
        <w:jc w:val="both"/>
        <w:rPr>
          <w:rFonts w:eastAsia="Times New Roman" w:cs="Times New Roman"/>
          <w:lang w:val="ro-RO"/>
        </w:rPr>
      </w:pPr>
      <w:r>
        <w:rPr>
          <w:rFonts w:eastAsia="Times New Roman" w:cs="Times New Roman"/>
          <w:lang w:val="ro-RO"/>
        </w:rPr>
        <w:t>’</w:t>
      </w:r>
      <w:r>
        <w:rPr>
          <w:lang w:val="ro-RO"/>
        </w:rPr>
        <w:t xml:space="preserve">Zona </w:t>
      </w:r>
      <w:r w:rsidR="00BC322A" w:rsidRPr="00BC322A">
        <w:rPr>
          <w:lang w:val="ro-RO"/>
        </w:rPr>
        <w:t>de tranzacționare a OPEED</w:t>
      </w:r>
      <w:r w:rsidR="009F0111" w:rsidRPr="007474ED">
        <w:rPr>
          <w:rFonts w:eastAsia="Times New Roman" w:cs="Times New Roman"/>
          <w:lang w:val="ro-RO"/>
        </w:rPr>
        <w:t xml:space="preserve">’ </w:t>
      </w:r>
      <w:r w:rsidR="00BC322A">
        <w:rPr>
          <w:rFonts w:eastAsia="Times New Roman" w:cs="Times New Roman"/>
          <w:lang w:val="ro-RO"/>
        </w:rPr>
        <w:t>va fi definit</w:t>
      </w:r>
      <w:r>
        <w:rPr>
          <w:rFonts w:eastAsia="Times New Roman" w:cs="Times New Roman"/>
          <w:lang w:val="ro-RO"/>
        </w:rPr>
        <w:t>ă</w:t>
      </w:r>
      <w:r w:rsidR="00BC322A">
        <w:rPr>
          <w:rFonts w:eastAsia="Times New Roman" w:cs="Times New Roman"/>
          <w:lang w:val="ro-RO"/>
        </w:rPr>
        <w:t xml:space="preserve"> ca reprezentând setul de </w:t>
      </w:r>
      <w:r w:rsidR="00BC322A" w:rsidRPr="00BC322A">
        <w:rPr>
          <w:lang w:val="ro-RO"/>
        </w:rPr>
        <w:t>oferte</w:t>
      </w:r>
      <w:r w:rsidR="00BC322A">
        <w:rPr>
          <w:lang w:val="ro-RO"/>
        </w:rPr>
        <w:t xml:space="preserve"> transmise </w:t>
      </w:r>
      <w:r w:rsidR="00BC322A" w:rsidRPr="00BC322A">
        <w:rPr>
          <w:lang w:val="ro-RO"/>
        </w:rPr>
        <w:t xml:space="preserve">de </w:t>
      </w:r>
      <w:r w:rsidR="00BC322A">
        <w:rPr>
          <w:lang w:val="ro-RO"/>
        </w:rPr>
        <w:t xml:space="preserve">participanții la piață </w:t>
      </w:r>
      <w:r w:rsidR="00BC322A" w:rsidRPr="00BC322A">
        <w:rPr>
          <w:lang w:val="ro-RO"/>
        </w:rPr>
        <w:t>un</w:t>
      </w:r>
      <w:r w:rsidR="00BC322A">
        <w:rPr>
          <w:lang w:val="ro-RO"/>
        </w:rPr>
        <w:t>ui</w:t>
      </w:r>
      <w:r w:rsidR="00BC322A" w:rsidRPr="00BC322A">
        <w:rPr>
          <w:lang w:val="ro-RO"/>
        </w:rPr>
        <w:t xml:space="preserve"> anumit OPEED într-o zonă de ofertare.</w:t>
      </w:r>
      <w:r w:rsidR="00BC322A">
        <w:rPr>
          <w:rFonts w:eastAsia="Times New Roman" w:cs="Times New Roman"/>
          <w:lang w:val="ro-RO"/>
        </w:rPr>
        <w:t xml:space="preserve"> </w:t>
      </w:r>
    </w:p>
    <w:p w:rsidR="009F0111" w:rsidRPr="007474ED" w:rsidRDefault="00730438" w:rsidP="009F0111">
      <w:pPr>
        <w:numPr>
          <w:ilvl w:val="0"/>
          <w:numId w:val="13"/>
        </w:numPr>
        <w:spacing w:after="0" w:line="240" w:lineRule="auto"/>
        <w:ind w:right="397"/>
        <w:jc w:val="both"/>
        <w:rPr>
          <w:rFonts w:ascii="Times New Roman" w:eastAsia="Times New Roman" w:hAnsi="Times New Roman" w:cs="Times New Roman"/>
          <w:sz w:val="20"/>
          <w:szCs w:val="20"/>
          <w:lang w:val="ro-RO"/>
        </w:rPr>
      </w:pPr>
      <w:r>
        <w:rPr>
          <w:rFonts w:eastAsia="Times New Roman" w:cs="Times New Roman"/>
          <w:lang w:val="ro-RO"/>
        </w:rPr>
        <w:t>Fluxurile trans-zonale sunt fluxuri p</w:t>
      </w:r>
      <w:r w:rsidR="008B346B">
        <w:rPr>
          <w:rFonts w:eastAsia="Times New Roman" w:cs="Times New Roman"/>
          <w:lang w:val="ro-RO"/>
        </w:rPr>
        <w:t>o</w:t>
      </w:r>
      <w:r>
        <w:rPr>
          <w:rFonts w:eastAsia="Times New Roman" w:cs="Times New Roman"/>
          <w:lang w:val="ro-RO"/>
        </w:rPr>
        <w:t>rgramate între zonele de ofertare adiacente</w:t>
      </w:r>
      <w:r w:rsidR="009F0111" w:rsidRPr="007474ED">
        <w:rPr>
          <w:rFonts w:eastAsia="Times New Roman" w:cs="Times New Roman"/>
          <w:lang w:val="ro-RO"/>
        </w:rPr>
        <w:t xml:space="preserve">. </w:t>
      </w:r>
    </w:p>
    <w:p w:rsidR="00036BDE" w:rsidRPr="007474ED" w:rsidRDefault="00036BDE" w:rsidP="00306FE3">
      <w:pPr>
        <w:pStyle w:val="ListParagraph"/>
        <w:rPr>
          <w:lang w:val="ro-RO"/>
        </w:rPr>
      </w:pPr>
    </w:p>
    <w:p w:rsidR="006C5D3F" w:rsidRPr="007474ED" w:rsidRDefault="002C628C" w:rsidP="00306FE3">
      <w:pPr>
        <w:spacing w:before="25" w:after="240" w:line="240" w:lineRule="auto"/>
        <w:ind w:left="284" w:right="539"/>
        <w:jc w:val="both"/>
        <w:rPr>
          <w:rFonts w:ascii="Arial" w:eastAsia="Arial" w:hAnsi="Arial" w:cs="Arial"/>
          <w:b/>
          <w:bCs/>
          <w:color w:val="22226D"/>
          <w:sz w:val="28"/>
          <w:szCs w:val="28"/>
          <w:lang w:val="ro-RO"/>
        </w:rPr>
      </w:pPr>
      <w:r w:rsidRPr="007474ED">
        <w:rPr>
          <w:rFonts w:ascii="Arial" w:eastAsia="Arial" w:hAnsi="Arial" w:cs="Arial"/>
          <w:b/>
          <w:bCs/>
          <w:color w:val="22226D"/>
          <w:sz w:val="28"/>
          <w:szCs w:val="28"/>
          <w:lang w:val="ro-RO"/>
        </w:rPr>
        <w:t xml:space="preserve">3. </w:t>
      </w:r>
      <w:r w:rsidR="006C5D3F" w:rsidRPr="007474ED">
        <w:rPr>
          <w:rFonts w:ascii="Arial" w:eastAsia="Arial" w:hAnsi="Arial" w:cs="Arial"/>
          <w:b/>
          <w:bCs/>
          <w:color w:val="22226D"/>
          <w:sz w:val="28"/>
          <w:szCs w:val="28"/>
          <w:lang w:val="ro-RO"/>
        </w:rPr>
        <w:t>A</w:t>
      </w:r>
      <w:r w:rsidR="007474ED">
        <w:rPr>
          <w:rFonts w:ascii="Arial" w:eastAsia="Arial" w:hAnsi="Arial" w:cs="Arial"/>
          <w:b/>
          <w:bCs/>
          <w:color w:val="22226D"/>
          <w:sz w:val="28"/>
          <w:szCs w:val="28"/>
          <w:lang w:val="ro-RO"/>
        </w:rPr>
        <w:t xml:space="preserve">bordare </w:t>
      </w:r>
    </w:p>
    <w:p w:rsidR="006C5D3F" w:rsidRPr="007474ED" w:rsidRDefault="00730438" w:rsidP="00306FE3">
      <w:pPr>
        <w:spacing w:before="25" w:after="240" w:line="240" w:lineRule="auto"/>
        <w:ind w:left="284" w:right="539"/>
        <w:jc w:val="both"/>
        <w:rPr>
          <w:rFonts w:eastAsia="Times New Roman" w:cs="Times New Roman"/>
          <w:spacing w:val="3"/>
          <w:lang w:val="ro-RO"/>
        </w:rPr>
      </w:pPr>
      <w:r>
        <w:rPr>
          <w:rFonts w:eastAsia="Times New Roman" w:cs="Times New Roman"/>
          <w:spacing w:val="3"/>
          <w:lang w:val="ro-RO"/>
        </w:rPr>
        <w:t>Tabelul de mai jos stabilește Cerințele de algoritm</w:t>
      </w:r>
      <w:r w:rsidR="008B346B">
        <w:rPr>
          <w:rFonts w:eastAsia="Times New Roman" w:cs="Times New Roman"/>
          <w:spacing w:val="3"/>
          <w:lang w:val="ro-RO"/>
        </w:rPr>
        <w:t>ul</w:t>
      </w:r>
      <w:r>
        <w:rPr>
          <w:rFonts w:eastAsia="Times New Roman" w:cs="Times New Roman"/>
          <w:spacing w:val="3"/>
          <w:lang w:val="ro-RO"/>
        </w:rPr>
        <w:t xml:space="preserve"> ZU</w:t>
      </w:r>
      <w:r w:rsidR="006C5D3F" w:rsidRPr="007474ED">
        <w:rPr>
          <w:rFonts w:eastAsia="Times New Roman" w:cs="Times New Roman"/>
          <w:spacing w:val="3"/>
          <w:lang w:val="ro-RO"/>
        </w:rPr>
        <w:t xml:space="preserve">. </w:t>
      </w:r>
      <w:r>
        <w:rPr>
          <w:rFonts w:eastAsia="Times New Roman" w:cs="Times New Roman"/>
          <w:spacing w:val="3"/>
          <w:lang w:val="ro-RO"/>
        </w:rPr>
        <w:t>Fiecare cerință a fost clasificată conform cu următoarele criterii</w:t>
      </w:r>
      <w:r w:rsidR="006C5D3F" w:rsidRPr="007474ED">
        <w:rPr>
          <w:rFonts w:eastAsia="Times New Roman" w:cs="Times New Roman"/>
          <w:spacing w:val="3"/>
          <w:lang w:val="ro-RO"/>
        </w:rPr>
        <w:t>:</w:t>
      </w:r>
    </w:p>
    <w:p w:rsidR="006C5D3F" w:rsidRPr="007474ED" w:rsidRDefault="00730438" w:rsidP="006C5D3F">
      <w:pPr>
        <w:numPr>
          <w:ilvl w:val="0"/>
          <w:numId w:val="38"/>
        </w:numPr>
        <w:spacing w:after="0" w:line="240" w:lineRule="auto"/>
        <w:ind w:right="397"/>
        <w:jc w:val="both"/>
        <w:rPr>
          <w:rFonts w:eastAsia="Times New Roman" w:cs="Times New Roman"/>
          <w:lang w:val="ro-RO"/>
        </w:rPr>
      </w:pPr>
      <w:r>
        <w:rPr>
          <w:rFonts w:eastAsia="Times New Roman" w:cs="Times New Roman"/>
          <w:b/>
          <w:lang w:val="ro-RO"/>
        </w:rPr>
        <w:t>Stadiul</w:t>
      </w:r>
      <w:r w:rsidR="006C5D3F" w:rsidRPr="007474ED">
        <w:rPr>
          <w:rFonts w:eastAsia="Times New Roman" w:cs="Times New Roman"/>
          <w:lang w:val="ro-RO"/>
        </w:rPr>
        <w:t>:</w:t>
      </w:r>
    </w:p>
    <w:p w:rsidR="006C5D3F" w:rsidRPr="005672D5" w:rsidRDefault="00730438" w:rsidP="006C5D3F">
      <w:pPr>
        <w:numPr>
          <w:ilvl w:val="1"/>
          <w:numId w:val="38"/>
        </w:numPr>
        <w:spacing w:after="0" w:line="240" w:lineRule="auto"/>
        <w:ind w:right="397"/>
        <w:jc w:val="both"/>
        <w:rPr>
          <w:rFonts w:eastAsia="Times New Roman" w:cs="Times New Roman"/>
          <w:lang w:val="ro-RO"/>
        </w:rPr>
      </w:pPr>
      <w:r>
        <w:rPr>
          <w:rFonts w:eastAsia="Times New Roman" w:cs="Times New Roman"/>
          <w:lang w:val="ro-RO"/>
        </w:rPr>
        <w:t>Cerință Inițială</w:t>
      </w:r>
      <w:r w:rsidR="006C5D3F" w:rsidRPr="007474ED">
        <w:rPr>
          <w:rFonts w:eastAsia="Times New Roman" w:cs="Times New Roman"/>
          <w:lang w:val="ro-RO"/>
        </w:rPr>
        <w:t xml:space="preserve">: </w:t>
      </w:r>
      <w:r>
        <w:rPr>
          <w:rFonts w:eastAsia="Times New Roman" w:cs="Times New Roman"/>
          <w:lang w:val="ro-RO"/>
        </w:rPr>
        <w:t xml:space="preserve">o cerință care trebuie respectată în momentul în care CUPZU începe să </w:t>
      </w:r>
      <w:r w:rsidRPr="005672D5">
        <w:rPr>
          <w:rFonts w:eastAsia="Times New Roman" w:cs="Times New Roman"/>
          <w:lang w:val="ro-RO"/>
        </w:rPr>
        <w:t xml:space="preserve">funcționeze. Aceste cerințe sunt deja incorporate, în mod normal, în soluția </w:t>
      </w:r>
      <w:r w:rsidR="00673BAF" w:rsidRPr="005672D5">
        <w:rPr>
          <w:rFonts w:eastAsia="Times New Roman" w:cs="Times New Roman"/>
          <w:lang w:val="ro-RO"/>
        </w:rPr>
        <w:t>PCR</w:t>
      </w:r>
      <w:r w:rsidR="006C5D3F" w:rsidRPr="005672D5">
        <w:rPr>
          <w:rFonts w:eastAsia="Times New Roman" w:cs="Times New Roman"/>
          <w:lang w:val="ro-RO"/>
        </w:rPr>
        <w:t>.</w:t>
      </w:r>
    </w:p>
    <w:p w:rsidR="006C5D3F" w:rsidRPr="005672D5" w:rsidRDefault="00730438" w:rsidP="006C5D3F">
      <w:pPr>
        <w:numPr>
          <w:ilvl w:val="1"/>
          <w:numId w:val="38"/>
        </w:numPr>
        <w:spacing w:after="0" w:line="240" w:lineRule="auto"/>
        <w:ind w:right="397"/>
        <w:jc w:val="both"/>
        <w:rPr>
          <w:rFonts w:eastAsia="Times New Roman" w:cs="Times New Roman"/>
          <w:lang w:val="ro-RO"/>
        </w:rPr>
      </w:pPr>
      <w:r w:rsidRPr="005672D5">
        <w:rPr>
          <w:rFonts w:eastAsia="Times New Roman" w:cs="Times New Roman"/>
          <w:lang w:val="ro-RO"/>
        </w:rPr>
        <w:t>Cerință Viitoare</w:t>
      </w:r>
      <w:r w:rsidR="006C5D3F" w:rsidRPr="005672D5">
        <w:rPr>
          <w:rFonts w:eastAsia="Times New Roman" w:cs="Times New Roman"/>
          <w:lang w:val="ro-RO"/>
        </w:rPr>
        <w:t xml:space="preserve">: </w:t>
      </w:r>
      <w:r w:rsidRPr="005672D5">
        <w:rPr>
          <w:rFonts w:eastAsia="Times New Roman" w:cs="Times New Roman"/>
          <w:lang w:val="ro-RO"/>
        </w:rPr>
        <w:t xml:space="preserve">o cerință care trebuie respectată </w:t>
      </w:r>
      <w:r w:rsidR="00EA647B" w:rsidRPr="005672D5">
        <w:rPr>
          <w:rFonts w:eastAsia="Times New Roman" w:cs="Times New Roman"/>
          <w:lang w:val="ro-RO"/>
        </w:rPr>
        <w:t xml:space="preserve">la un </w:t>
      </w:r>
      <w:r w:rsidRPr="005672D5">
        <w:rPr>
          <w:rFonts w:eastAsia="Times New Roman" w:cs="Times New Roman"/>
          <w:lang w:val="ro-RO"/>
        </w:rPr>
        <w:t xml:space="preserve">moment </w:t>
      </w:r>
      <w:r w:rsidR="00EA647B" w:rsidRPr="005672D5">
        <w:rPr>
          <w:rFonts w:eastAsia="Times New Roman" w:cs="Times New Roman"/>
          <w:lang w:val="ro-RO"/>
        </w:rPr>
        <w:t>după ce</w:t>
      </w:r>
      <w:r w:rsidRPr="005672D5">
        <w:rPr>
          <w:rFonts w:eastAsia="Times New Roman" w:cs="Times New Roman"/>
          <w:lang w:val="ro-RO"/>
        </w:rPr>
        <w:t xml:space="preserve"> CUPZU începe să funcționeze</w:t>
      </w:r>
      <w:r w:rsidR="00EA647B" w:rsidRPr="005672D5">
        <w:rPr>
          <w:rFonts w:eastAsia="Times New Roman" w:cs="Times New Roman"/>
          <w:lang w:val="ro-RO"/>
        </w:rPr>
        <w:t xml:space="preserve"> prima dată</w:t>
      </w:r>
      <w:r w:rsidR="00254160" w:rsidRPr="005672D5">
        <w:rPr>
          <w:rFonts w:eastAsia="Times New Roman" w:cs="Times New Roman"/>
          <w:lang w:val="ro-RO"/>
        </w:rPr>
        <w:t xml:space="preserve">. </w:t>
      </w:r>
      <w:r w:rsidRPr="005672D5">
        <w:rPr>
          <w:rFonts w:eastAsia="Times New Roman" w:cs="Times New Roman"/>
          <w:lang w:val="ro-RO"/>
        </w:rPr>
        <w:t xml:space="preserve">Aceste cerințe trebuie să fie specificate în mod corespunzător și implementate printr-o Cerere de Schimbare </w:t>
      </w:r>
      <w:r w:rsidR="00A3305F" w:rsidRPr="005672D5">
        <w:rPr>
          <w:rFonts w:eastAsia="Times New Roman" w:cs="Times New Roman"/>
          <w:lang w:val="ro-RO"/>
        </w:rPr>
        <w:t>(</w:t>
      </w:r>
      <w:r w:rsidRPr="005672D5">
        <w:rPr>
          <w:rFonts w:eastAsia="Times New Roman" w:cs="Times New Roman"/>
          <w:lang w:val="ro-RO"/>
        </w:rPr>
        <w:t xml:space="preserve">care va </w:t>
      </w:r>
      <w:r w:rsidR="00A3305F" w:rsidRPr="005672D5">
        <w:rPr>
          <w:rFonts w:eastAsia="Times New Roman" w:cs="Times New Roman"/>
          <w:lang w:val="ro-RO"/>
        </w:rPr>
        <w:t xml:space="preserve">include </w:t>
      </w:r>
      <w:r w:rsidRPr="005672D5">
        <w:rPr>
          <w:rFonts w:eastAsia="Times New Roman" w:cs="Times New Roman"/>
          <w:lang w:val="ro-RO"/>
        </w:rPr>
        <w:t xml:space="preserve">evaluarea fezabilității tehnice și a impactului asupra </w:t>
      </w:r>
      <w:r w:rsidR="00957B49" w:rsidRPr="005672D5">
        <w:rPr>
          <w:rFonts w:eastAsia="Times New Roman" w:cs="Times New Roman"/>
          <w:lang w:val="ro-RO"/>
        </w:rPr>
        <w:t>performanței</w:t>
      </w:r>
      <w:r w:rsidR="00A3305F" w:rsidRPr="005672D5">
        <w:rPr>
          <w:rFonts w:eastAsia="Times New Roman" w:cs="Times New Roman"/>
          <w:lang w:val="ro-RO"/>
        </w:rPr>
        <w:t>)</w:t>
      </w:r>
      <w:r w:rsidR="006C5D3F" w:rsidRPr="005672D5">
        <w:rPr>
          <w:rFonts w:eastAsia="Times New Roman" w:cs="Times New Roman"/>
          <w:lang w:val="ro-RO"/>
        </w:rPr>
        <w:t xml:space="preserve">.  </w:t>
      </w:r>
    </w:p>
    <w:p w:rsidR="006C5D3F" w:rsidRPr="005672D5" w:rsidRDefault="006C5D3F" w:rsidP="006C5D3F">
      <w:pPr>
        <w:spacing w:after="0" w:line="240" w:lineRule="auto"/>
        <w:ind w:left="1440" w:right="397"/>
        <w:jc w:val="both"/>
        <w:rPr>
          <w:rFonts w:eastAsia="Times New Roman" w:cs="Times New Roman"/>
          <w:lang w:val="ro-RO"/>
        </w:rPr>
      </w:pPr>
    </w:p>
    <w:p w:rsidR="006C5D3F" w:rsidRPr="005672D5" w:rsidRDefault="0066026A" w:rsidP="006C5D3F">
      <w:pPr>
        <w:numPr>
          <w:ilvl w:val="0"/>
          <w:numId w:val="38"/>
        </w:numPr>
        <w:spacing w:after="0" w:line="240" w:lineRule="auto"/>
        <w:ind w:right="397"/>
        <w:jc w:val="both"/>
        <w:rPr>
          <w:rFonts w:eastAsia="Times New Roman" w:cs="Times New Roman"/>
          <w:lang w:val="ro-RO"/>
        </w:rPr>
      </w:pPr>
      <w:r w:rsidRPr="005672D5">
        <w:rPr>
          <w:rFonts w:eastAsia="Times New Roman" w:cs="Times New Roman"/>
          <w:b/>
          <w:lang w:val="ro-RO"/>
        </w:rPr>
        <w:t>Proprietarul</w:t>
      </w:r>
      <w:r w:rsidR="006C5D3F" w:rsidRPr="005672D5">
        <w:rPr>
          <w:rFonts w:eastAsia="Times New Roman" w:cs="Times New Roman"/>
          <w:b/>
          <w:lang w:val="ro-RO"/>
        </w:rPr>
        <w:t>:</w:t>
      </w:r>
      <w:r w:rsidR="006C5D3F" w:rsidRPr="005672D5">
        <w:rPr>
          <w:rFonts w:eastAsia="Times New Roman" w:cs="Times New Roman"/>
          <w:lang w:val="ro-RO"/>
        </w:rPr>
        <w:t xml:space="preserve"> </w:t>
      </w:r>
      <w:r w:rsidRPr="005672D5">
        <w:rPr>
          <w:rFonts w:eastAsia="Times New Roman" w:cs="Times New Roman"/>
          <w:lang w:val="ro-RO"/>
        </w:rPr>
        <w:t xml:space="preserve">proprietarul </w:t>
      </w:r>
      <w:r w:rsidR="00730438" w:rsidRPr="0054228B">
        <w:rPr>
          <w:rFonts w:eastAsia="Times New Roman" w:cs="Times New Roman"/>
          <w:lang w:val="ro-RO"/>
        </w:rPr>
        <w:t>cerinței</w:t>
      </w:r>
      <w:r w:rsidR="006C5D3F" w:rsidRPr="0054228B">
        <w:rPr>
          <w:rFonts w:eastAsia="Times New Roman" w:cs="Times New Roman"/>
          <w:lang w:val="ro-RO"/>
        </w:rPr>
        <w:t xml:space="preserve"> (</w:t>
      </w:r>
      <w:r w:rsidR="00730438" w:rsidRPr="00812765">
        <w:rPr>
          <w:rFonts w:eastAsia="Times New Roman" w:cs="Times New Roman"/>
          <w:lang w:val="ro-RO"/>
        </w:rPr>
        <w:t>OTS, OPEED, sau OTS-urile și OPEED-urile împreună</w:t>
      </w:r>
      <w:r w:rsidR="006C5D3F" w:rsidRPr="00621178">
        <w:rPr>
          <w:rFonts w:eastAsia="Times New Roman" w:cs="Times New Roman"/>
          <w:lang w:val="ro-RO"/>
        </w:rPr>
        <w:t xml:space="preserve">) </w:t>
      </w:r>
      <w:r w:rsidR="00730438" w:rsidRPr="005672D5">
        <w:rPr>
          <w:rFonts w:eastAsia="Times New Roman" w:cs="Times New Roman"/>
          <w:lang w:val="ro-RO"/>
        </w:rPr>
        <w:t xml:space="preserve">cu înțelesul definit în Propunerea de algoritmi </w:t>
      </w:r>
    </w:p>
    <w:p w:rsidR="006C5D3F" w:rsidRPr="005672D5" w:rsidRDefault="006C5D3F" w:rsidP="006C5D3F">
      <w:pPr>
        <w:spacing w:after="0" w:line="240" w:lineRule="auto"/>
        <w:ind w:left="720" w:right="397"/>
        <w:jc w:val="both"/>
        <w:rPr>
          <w:rFonts w:eastAsia="Times New Roman" w:cs="Times New Roman"/>
          <w:lang w:val="ro-RO"/>
        </w:rPr>
      </w:pPr>
    </w:p>
    <w:p w:rsidR="006C5D3F" w:rsidRPr="005672D5" w:rsidRDefault="006C5D3F" w:rsidP="006C5D3F">
      <w:pPr>
        <w:numPr>
          <w:ilvl w:val="0"/>
          <w:numId w:val="38"/>
        </w:numPr>
        <w:spacing w:after="0" w:line="240" w:lineRule="auto"/>
        <w:ind w:right="397"/>
        <w:jc w:val="both"/>
        <w:rPr>
          <w:rFonts w:eastAsia="Times New Roman" w:cs="Times New Roman"/>
          <w:lang w:val="ro-RO"/>
        </w:rPr>
      </w:pPr>
      <w:r w:rsidRPr="005672D5">
        <w:rPr>
          <w:rFonts w:eastAsia="Times New Roman" w:cs="Times New Roman"/>
          <w:b/>
          <w:lang w:val="ro-RO"/>
        </w:rPr>
        <w:t>Natur</w:t>
      </w:r>
      <w:r w:rsidR="00730438" w:rsidRPr="005672D5">
        <w:rPr>
          <w:rFonts w:eastAsia="Times New Roman" w:cs="Times New Roman"/>
          <w:b/>
          <w:lang w:val="ro-RO"/>
        </w:rPr>
        <w:t>a</w:t>
      </w:r>
      <w:r w:rsidRPr="005672D5">
        <w:rPr>
          <w:rFonts w:eastAsia="Times New Roman" w:cs="Times New Roman"/>
          <w:lang w:val="ro-RO"/>
        </w:rPr>
        <w:t>:</w:t>
      </w:r>
    </w:p>
    <w:p w:rsidR="006C5D3F" w:rsidRPr="007474ED" w:rsidRDefault="00F648C7" w:rsidP="006C5D3F">
      <w:pPr>
        <w:numPr>
          <w:ilvl w:val="1"/>
          <w:numId w:val="38"/>
        </w:numPr>
        <w:spacing w:after="0" w:line="240" w:lineRule="auto"/>
        <w:ind w:right="397"/>
        <w:jc w:val="both"/>
        <w:rPr>
          <w:rFonts w:eastAsia="Times New Roman" w:cs="Times New Roman"/>
          <w:lang w:val="ro-RO"/>
        </w:rPr>
      </w:pPr>
      <w:r>
        <w:rPr>
          <w:rFonts w:eastAsia="Times New Roman" w:cs="Times New Roman"/>
          <w:lang w:val="ro-RO"/>
        </w:rPr>
        <w:t>Funcția OCP</w:t>
      </w:r>
      <w:r w:rsidR="006C5D3F" w:rsidRPr="007474ED">
        <w:rPr>
          <w:rFonts w:eastAsia="Times New Roman" w:cs="Times New Roman"/>
          <w:lang w:val="ro-RO"/>
        </w:rPr>
        <w:t xml:space="preserve">: </w:t>
      </w:r>
      <w:r>
        <w:rPr>
          <w:rFonts w:eastAsia="Times New Roman" w:cs="Times New Roman"/>
          <w:lang w:val="ro-RO"/>
        </w:rPr>
        <w:t xml:space="preserve">o cerință care are legătură cu responsabilitatea comună a OPEED-urilor de îndeplinire a funcțiilor OCP în conformitate cu Articolul </w:t>
      </w:r>
      <w:r w:rsidR="006C5D3F" w:rsidRPr="007474ED">
        <w:rPr>
          <w:rFonts w:eastAsia="Times New Roman" w:cs="Times New Roman"/>
          <w:lang w:val="ro-RO"/>
        </w:rPr>
        <w:t>7(2).</w:t>
      </w:r>
    </w:p>
    <w:p w:rsidR="00EA1C42" w:rsidRPr="007474ED" w:rsidRDefault="00D714DA" w:rsidP="00306FE3">
      <w:pPr>
        <w:numPr>
          <w:ilvl w:val="1"/>
          <w:numId w:val="38"/>
        </w:numPr>
        <w:spacing w:after="0" w:line="240" w:lineRule="auto"/>
        <w:ind w:right="397"/>
        <w:jc w:val="both"/>
        <w:rPr>
          <w:rFonts w:eastAsia="Times New Roman" w:cs="Times New Roman"/>
          <w:lang w:val="ro-RO"/>
        </w:rPr>
      </w:pPr>
      <w:r>
        <w:rPr>
          <w:rFonts w:eastAsia="Times New Roman" w:cs="Times New Roman"/>
          <w:lang w:val="ro-RO"/>
        </w:rPr>
        <w:t xml:space="preserve">Funcția privind Calculul Schimbului </w:t>
      </w:r>
      <w:r w:rsidR="00D2465E">
        <w:rPr>
          <w:rFonts w:eastAsia="Times New Roman" w:cs="Times New Roman"/>
          <w:lang w:val="ro-RO"/>
        </w:rPr>
        <w:t xml:space="preserve">Planificat </w:t>
      </w:r>
      <w:r w:rsidR="006C5D3F" w:rsidRPr="007474ED">
        <w:rPr>
          <w:rFonts w:eastAsia="Times New Roman" w:cs="Times New Roman"/>
          <w:lang w:val="ro-RO"/>
        </w:rPr>
        <w:t xml:space="preserve">(“SEC”): </w:t>
      </w:r>
      <w:r w:rsidR="00573B5D">
        <w:rPr>
          <w:rFonts w:eastAsia="Times New Roman" w:cs="Times New Roman"/>
          <w:lang w:val="ro-RO"/>
        </w:rPr>
        <w:t xml:space="preserve">o cerință care are legătură cu responsabilitatea comună a OTS-urilor de a </w:t>
      </w:r>
      <w:r w:rsidR="006C5D3F" w:rsidRPr="007474ED">
        <w:rPr>
          <w:rFonts w:eastAsia="Times New Roman" w:cs="Times New Roman"/>
          <w:lang w:val="ro-RO"/>
        </w:rPr>
        <w:t>calcula</w:t>
      </w:r>
      <w:r w:rsidR="00573B5D">
        <w:rPr>
          <w:rFonts w:eastAsia="Times New Roman" w:cs="Times New Roman"/>
          <w:lang w:val="ro-RO"/>
        </w:rPr>
        <w:t xml:space="preserve"> și publica schimburile </w:t>
      </w:r>
      <w:r w:rsidR="00D2465E">
        <w:rPr>
          <w:rFonts w:eastAsia="Times New Roman" w:cs="Times New Roman"/>
          <w:lang w:val="ro-RO"/>
        </w:rPr>
        <w:t xml:space="preserve">planificate </w:t>
      </w:r>
      <w:r w:rsidR="00573B5D">
        <w:rPr>
          <w:rFonts w:eastAsia="Times New Roman" w:cs="Times New Roman"/>
          <w:lang w:val="ro-RO"/>
        </w:rPr>
        <w:t xml:space="preserve">la graniță între zonele de ofertare conform </w:t>
      </w:r>
      <w:r w:rsidR="006C5D3F" w:rsidRPr="007474ED">
        <w:rPr>
          <w:rFonts w:eastAsia="Times New Roman" w:cs="Times New Roman"/>
          <w:lang w:val="ro-RO"/>
        </w:rPr>
        <w:t>Artic</w:t>
      </w:r>
      <w:r w:rsidR="00573B5D">
        <w:rPr>
          <w:rFonts w:eastAsia="Times New Roman" w:cs="Times New Roman"/>
          <w:lang w:val="ro-RO"/>
        </w:rPr>
        <w:t xml:space="preserve">olului </w:t>
      </w:r>
      <w:r w:rsidR="006C5D3F" w:rsidRPr="007474ED">
        <w:rPr>
          <w:rFonts w:eastAsia="Times New Roman" w:cs="Times New Roman"/>
          <w:lang w:val="ro-RO"/>
        </w:rPr>
        <w:t xml:space="preserve">8(2)(g), </w:t>
      </w:r>
      <w:r w:rsidR="00573B5D">
        <w:rPr>
          <w:rFonts w:eastAsia="Times New Roman" w:cs="Times New Roman"/>
          <w:lang w:val="ro-RO"/>
        </w:rPr>
        <w:t>unde cerința va fi susținută de Algoritmul ZU</w:t>
      </w:r>
      <w:r w:rsidR="006C5D3F" w:rsidRPr="007474ED">
        <w:rPr>
          <w:rFonts w:eastAsia="Times New Roman" w:cs="Times New Roman"/>
          <w:lang w:val="ro-RO"/>
        </w:rPr>
        <w:t>.</w:t>
      </w:r>
      <w:r w:rsidR="00254160" w:rsidRPr="007474ED">
        <w:rPr>
          <w:rFonts w:eastAsia="Times New Roman" w:cs="Times New Roman"/>
          <w:lang w:val="ro-RO"/>
        </w:rPr>
        <w:t xml:space="preserve"> </w:t>
      </w:r>
      <w:r w:rsidR="00573B5D">
        <w:rPr>
          <w:rFonts w:eastAsia="Times New Roman" w:cs="Times New Roman"/>
          <w:lang w:val="ro-RO"/>
        </w:rPr>
        <w:t>În multe situații, aceste cerințe nu sunt încă specificate (“Viitor</w:t>
      </w:r>
      <w:r w:rsidR="0044219A" w:rsidRPr="007474ED">
        <w:rPr>
          <w:rFonts w:eastAsia="Times New Roman" w:cs="Times New Roman"/>
          <w:lang w:val="ro-RO"/>
        </w:rPr>
        <w:t>”)</w:t>
      </w:r>
      <w:r w:rsidR="00573B5D">
        <w:rPr>
          <w:rFonts w:eastAsia="Times New Roman" w:cs="Times New Roman"/>
          <w:lang w:val="ro-RO"/>
        </w:rPr>
        <w:t xml:space="preserve">, iar calculele pot fi efectuate în afara Algoritmului ZU </w:t>
      </w:r>
      <w:r w:rsidR="0044219A" w:rsidRPr="007474ED">
        <w:rPr>
          <w:rFonts w:eastAsia="Times New Roman" w:cs="Times New Roman"/>
          <w:lang w:val="ro-RO"/>
        </w:rPr>
        <w:t xml:space="preserve">– </w:t>
      </w:r>
      <w:r w:rsidR="00573B5D">
        <w:rPr>
          <w:rFonts w:eastAsia="Times New Roman" w:cs="Times New Roman"/>
          <w:lang w:val="ro-RO"/>
        </w:rPr>
        <w:t xml:space="preserve">de ex., ca proces separat post-corelare sau ca proces </w:t>
      </w:r>
      <w:r w:rsidR="00254160" w:rsidRPr="007474ED">
        <w:rPr>
          <w:rFonts w:eastAsia="Times New Roman" w:cs="Times New Roman"/>
          <w:lang w:val="ro-RO"/>
        </w:rPr>
        <w:t xml:space="preserve">local/regional. </w:t>
      </w:r>
      <w:r w:rsidR="00573B5D">
        <w:rPr>
          <w:rFonts w:eastAsia="Times New Roman" w:cs="Times New Roman"/>
          <w:lang w:val="ro-RO"/>
        </w:rPr>
        <w:t xml:space="preserve">Soluția va fi convenită între OPEED-urile și OTS-urile </w:t>
      </w:r>
      <w:r w:rsidR="0044219A" w:rsidRPr="007474ED">
        <w:rPr>
          <w:rFonts w:eastAsia="Times New Roman" w:cs="Times New Roman"/>
          <w:lang w:val="ro-RO"/>
        </w:rPr>
        <w:t>relevant</w:t>
      </w:r>
      <w:r w:rsidR="00573B5D">
        <w:rPr>
          <w:rFonts w:eastAsia="Times New Roman" w:cs="Times New Roman"/>
          <w:lang w:val="ro-RO"/>
        </w:rPr>
        <w:t>e</w:t>
      </w:r>
      <w:r w:rsidR="0044219A" w:rsidRPr="007474ED">
        <w:rPr>
          <w:rFonts w:eastAsia="Times New Roman" w:cs="Times New Roman"/>
          <w:lang w:val="ro-RO"/>
        </w:rPr>
        <w:t>.</w:t>
      </w:r>
    </w:p>
    <w:p w:rsidR="00EA1C42" w:rsidRPr="007474ED" w:rsidRDefault="00EA1C42" w:rsidP="00306FE3">
      <w:pPr>
        <w:spacing w:after="0" w:line="240" w:lineRule="auto"/>
        <w:ind w:left="1080" w:right="397"/>
        <w:jc w:val="both"/>
        <w:rPr>
          <w:rFonts w:eastAsia="Times New Roman" w:cs="Times New Roman"/>
          <w:lang w:val="ro-RO"/>
        </w:rPr>
      </w:pPr>
    </w:p>
    <w:p w:rsidR="00EA1C42" w:rsidRPr="007474ED" w:rsidRDefault="00573B5D" w:rsidP="00306FE3">
      <w:pPr>
        <w:spacing w:after="0" w:line="240" w:lineRule="auto"/>
        <w:ind w:left="426" w:right="397"/>
        <w:jc w:val="both"/>
        <w:rPr>
          <w:rFonts w:eastAsia="Times New Roman" w:cs="Times New Roman"/>
          <w:lang w:val="ro-RO"/>
        </w:rPr>
      </w:pPr>
      <w:r>
        <w:rPr>
          <w:rFonts w:eastAsia="Times New Roman" w:cs="Times New Roman"/>
          <w:lang w:val="ro-RO"/>
        </w:rPr>
        <w:t xml:space="preserve">În unele cazuri, nu s-a putut ajunge </w:t>
      </w:r>
      <w:r w:rsidR="003122B9">
        <w:rPr>
          <w:rFonts w:eastAsia="Times New Roman" w:cs="Times New Roman"/>
          <w:lang w:val="ro-RO"/>
        </w:rPr>
        <w:t xml:space="preserve">încă </w:t>
      </w:r>
      <w:r>
        <w:rPr>
          <w:rFonts w:eastAsia="Times New Roman" w:cs="Times New Roman"/>
          <w:lang w:val="ro-RO"/>
        </w:rPr>
        <w:t>la un acord între OPEED-uri și OTS-uri privind setul comun de cerințe</w:t>
      </w:r>
      <w:r w:rsidR="00254160" w:rsidRPr="007474ED">
        <w:rPr>
          <w:rFonts w:eastAsia="Times New Roman" w:cs="Times New Roman"/>
          <w:lang w:val="ro-RO"/>
        </w:rPr>
        <w:t xml:space="preserve">. </w:t>
      </w:r>
      <w:r>
        <w:rPr>
          <w:rFonts w:eastAsia="Times New Roman" w:cs="Times New Roman"/>
          <w:lang w:val="ro-RO"/>
        </w:rPr>
        <w:t xml:space="preserve">Acest lucru este indicat de comentariile scrise cu italice în </w:t>
      </w:r>
      <w:r w:rsidR="00EA1C42" w:rsidRPr="007474ED">
        <w:rPr>
          <w:rFonts w:eastAsia="Times New Roman" w:cs="Times New Roman"/>
          <w:lang w:val="ro-RO"/>
        </w:rPr>
        <w:t>text.</w:t>
      </w:r>
    </w:p>
    <w:p w:rsidR="00FA3121" w:rsidRPr="007474ED" w:rsidRDefault="00FA3121">
      <w:pPr>
        <w:spacing w:after="0" w:line="200" w:lineRule="exact"/>
        <w:rPr>
          <w:sz w:val="20"/>
          <w:szCs w:val="20"/>
          <w:lang w:val="ro-RO"/>
        </w:rPr>
      </w:pPr>
    </w:p>
    <w:p w:rsidR="00FA3121" w:rsidRPr="007474ED" w:rsidRDefault="00FA3121">
      <w:pPr>
        <w:spacing w:after="0" w:line="200" w:lineRule="exact"/>
        <w:rPr>
          <w:sz w:val="20"/>
          <w:szCs w:val="20"/>
          <w:lang w:val="ro-RO"/>
        </w:rPr>
      </w:pPr>
    </w:p>
    <w:p w:rsidR="00FA3121" w:rsidRPr="007474ED" w:rsidRDefault="00FA3121">
      <w:pPr>
        <w:spacing w:after="0" w:line="200" w:lineRule="exact"/>
        <w:rPr>
          <w:sz w:val="20"/>
          <w:szCs w:val="20"/>
          <w:lang w:val="ro-RO"/>
        </w:rPr>
      </w:pPr>
    </w:p>
    <w:p w:rsidR="00FA3121" w:rsidRPr="007474ED" w:rsidRDefault="00FA3121">
      <w:pPr>
        <w:spacing w:after="0" w:line="200" w:lineRule="exact"/>
        <w:rPr>
          <w:sz w:val="20"/>
          <w:szCs w:val="20"/>
          <w:lang w:val="ro-RO"/>
        </w:rPr>
      </w:pPr>
    </w:p>
    <w:p w:rsidR="00FA3121" w:rsidRPr="007474ED" w:rsidRDefault="00FA3121">
      <w:pPr>
        <w:spacing w:after="0" w:line="200" w:lineRule="exact"/>
        <w:rPr>
          <w:sz w:val="20"/>
          <w:szCs w:val="20"/>
          <w:lang w:val="ro-RO"/>
        </w:rPr>
      </w:pPr>
    </w:p>
    <w:p w:rsidR="00FA3121" w:rsidRPr="007474ED" w:rsidRDefault="00FA3121">
      <w:pPr>
        <w:spacing w:after="0" w:line="200" w:lineRule="exact"/>
        <w:rPr>
          <w:sz w:val="20"/>
          <w:szCs w:val="20"/>
          <w:lang w:val="ro-RO"/>
        </w:rPr>
      </w:pPr>
    </w:p>
    <w:p w:rsidR="00FA3121" w:rsidRPr="007474ED" w:rsidRDefault="00FA3121">
      <w:pPr>
        <w:spacing w:after="0" w:line="200" w:lineRule="exact"/>
        <w:rPr>
          <w:sz w:val="20"/>
          <w:szCs w:val="20"/>
          <w:lang w:val="ro-RO"/>
        </w:rPr>
      </w:pPr>
    </w:p>
    <w:p w:rsidR="00BB5FDB" w:rsidRPr="007474ED" w:rsidRDefault="00BB5FDB">
      <w:pPr>
        <w:spacing w:after="0" w:line="200" w:lineRule="exact"/>
        <w:rPr>
          <w:sz w:val="20"/>
          <w:szCs w:val="20"/>
          <w:lang w:val="ro-RO"/>
        </w:rPr>
      </w:pPr>
    </w:p>
    <w:p w:rsidR="0036212C" w:rsidRPr="007474ED" w:rsidRDefault="0036212C">
      <w:pPr>
        <w:spacing w:after="0" w:line="200" w:lineRule="exact"/>
        <w:rPr>
          <w:sz w:val="20"/>
          <w:szCs w:val="20"/>
          <w:lang w:val="ro-RO"/>
        </w:rPr>
      </w:pPr>
    </w:p>
    <w:p w:rsidR="0036212C" w:rsidRPr="007474ED" w:rsidRDefault="0036212C">
      <w:pPr>
        <w:spacing w:after="0" w:line="200" w:lineRule="exact"/>
        <w:rPr>
          <w:sz w:val="20"/>
          <w:szCs w:val="20"/>
          <w:lang w:val="ro-RO"/>
        </w:rPr>
      </w:pPr>
    </w:p>
    <w:p w:rsidR="0036212C" w:rsidRPr="007474ED" w:rsidRDefault="0036212C">
      <w:pPr>
        <w:spacing w:after="0" w:line="200" w:lineRule="exact"/>
        <w:rPr>
          <w:sz w:val="20"/>
          <w:szCs w:val="20"/>
          <w:lang w:val="ro-RO"/>
        </w:rPr>
      </w:pPr>
    </w:p>
    <w:p w:rsidR="0036212C" w:rsidRPr="007474ED" w:rsidRDefault="0036212C">
      <w:pPr>
        <w:spacing w:after="0" w:line="200" w:lineRule="exact"/>
        <w:rPr>
          <w:sz w:val="20"/>
          <w:szCs w:val="20"/>
          <w:lang w:val="ro-RO"/>
        </w:rPr>
      </w:pPr>
    </w:p>
    <w:p w:rsidR="0036212C" w:rsidRPr="007474ED" w:rsidRDefault="0036212C">
      <w:pPr>
        <w:spacing w:after="0" w:line="200" w:lineRule="exact"/>
        <w:rPr>
          <w:sz w:val="20"/>
          <w:szCs w:val="20"/>
          <w:lang w:val="ro-RO"/>
        </w:rPr>
      </w:pPr>
    </w:p>
    <w:p w:rsidR="0036212C" w:rsidRPr="007474ED" w:rsidRDefault="0036212C">
      <w:pPr>
        <w:spacing w:after="0" w:line="200" w:lineRule="exact"/>
        <w:rPr>
          <w:sz w:val="20"/>
          <w:szCs w:val="20"/>
          <w:lang w:val="ro-RO"/>
        </w:rPr>
      </w:pPr>
    </w:p>
    <w:p w:rsidR="0036212C" w:rsidRPr="007474ED" w:rsidRDefault="0036212C">
      <w:pPr>
        <w:spacing w:after="0" w:line="200" w:lineRule="exact"/>
        <w:rPr>
          <w:sz w:val="20"/>
          <w:szCs w:val="20"/>
          <w:lang w:val="ro-RO"/>
        </w:rPr>
      </w:pPr>
    </w:p>
    <w:p w:rsidR="0036212C" w:rsidRPr="007474ED" w:rsidRDefault="0036212C">
      <w:pPr>
        <w:spacing w:after="0" w:line="200" w:lineRule="exact"/>
        <w:rPr>
          <w:sz w:val="20"/>
          <w:szCs w:val="20"/>
          <w:lang w:val="ro-RO"/>
        </w:rPr>
      </w:pPr>
    </w:p>
    <w:p w:rsidR="0036212C" w:rsidRPr="007474ED" w:rsidRDefault="0036212C">
      <w:pPr>
        <w:spacing w:after="0" w:line="200" w:lineRule="exact"/>
        <w:rPr>
          <w:sz w:val="20"/>
          <w:szCs w:val="20"/>
          <w:lang w:val="ro-RO"/>
        </w:rPr>
      </w:pPr>
    </w:p>
    <w:p w:rsidR="0036212C" w:rsidRPr="007474ED" w:rsidRDefault="0036212C">
      <w:pPr>
        <w:spacing w:after="0" w:line="200" w:lineRule="exact"/>
        <w:rPr>
          <w:sz w:val="20"/>
          <w:szCs w:val="20"/>
          <w:lang w:val="ro-RO"/>
        </w:rPr>
      </w:pPr>
    </w:p>
    <w:p w:rsidR="009324F9" w:rsidRPr="007474ED" w:rsidRDefault="009324F9">
      <w:pPr>
        <w:spacing w:after="0" w:line="200" w:lineRule="exact"/>
        <w:rPr>
          <w:sz w:val="20"/>
          <w:szCs w:val="20"/>
          <w:lang w:val="ro-RO"/>
        </w:rPr>
      </w:pPr>
    </w:p>
    <w:p w:rsidR="009E72C1" w:rsidRPr="007474ED" w:rsidRDefault="009E72C1" w:rsidP="009E72C1">
      <w:pPr>
        <w:spacing w:before="100" w:beforeAutospacing="1" w:after="0" w:line="220" w:lineRule="exact"/>
        <w:ind w:left="142" w:firstLine="142"/>
        <w:rPr>
          <w:rFonts w:ascii="Arial" w:eastAsia="Arial" w:hAnsi="Arial" w:cs="Arial"/>
          <w:b/>
          <w:bCs/>
          <w:color w:val="22226D"/>
          <w:sz w:val="28"/>
          <w:szCs w:val="28"/>
          <w:lang w:val="ro-RO"/>
        </w:rPr>
      </w:pPr>
    </w:p>
    <w:p w:rsidR="004B2063" w:rsidRPr="007474ED" w:rsidRDefault="004B2063" w:rsidP="009E72C1">
      <w:pPr>
        <w:spacing w:before="100" w:beforeAutospacing="1" w:after="0" w:line="220" w:lineRule="exact"/>
        <w:ind w:left="142" w:firstLine="142"/>
        <w:rPr>
          <w:rFonts w:ascii="Arial" w:eastAsia="Arial" w:hAnsi="Arial" w:cs="Arial"/>
          <w:b/>
          <w:bCs/>
          <w:color w:val="22226D"/>
          <w:sz w:val="28"/>
          <w:szCs w:val="28"/>
          <w:lang w:val="ro-RO"/>
        </w:rPr>
      </w:pPr>
    </w:p>
    <w:p w:rsidR="00CD34E4" w:rsidRPr="007474ED" w:rsidRDefault="002C628C" w:rsidP="009E72C1">
      <w:pPr>
        <w:spacing w:before="100" w:beforeAutospacing="1" w:after="0" w:line="220" w:lineRule="exact"/>
        <w:ind w:left="142" w:firstLine="142"/>
        <w:rPr>
          <w:rFonts w:ascii="Arial" w:eastAsia="Arial" w:hAnsi="Arial" w:cs="Arial"/>
          <w:sz w:val="28"/>
          <w:szCs w:val="28"/>
          <w:lang w:val="ro-RO"/>
        </w:rPr>
      </w:pPr>
      <w:r w:rsidRPr="007474ED">
        <w:rPr>
          <w:rFonts w:ascii="Arial" w:eastAsia="Arial" w:hAnsi="Arial" w:cs="Arial"/>
          <w:b/>
          <w:bCs/>
          <w:color w:val="22226D"/>
          <w:sz w:val="28"/>
          <w:szCs w:val="28"/>
          <w:lang w:val="ro-RO"/>
        </w:rPr>
        <w:t>4</w:t>
      </w:r>
      <w:r w:rsidR="007E2E7A" w:rsidRPr="007474ED">
        <w:rPr>
          <w:rFonts w:ascii="Arial" w:eastAsia="Arial" w:hAnsi="Arial" w:cs="Arial"/>
          <w:b/>
          <w:bCs/>
          <w:color w:val="22226D"/>
          <w:sz w:val="28"/>
          <w:szCs w:val="28"/>
          <w:lang w:val="ro-RO"/>
        </w:rPr>
        <w:t>.</w:t>
      </w:r>
      <w:r w:rsidR="007E2E7A" w:rsidRPr="007474ED">
        <w:rPr>
          <w:rFonts w:ascii="Arial" w:eastAsia="Arial" w:hAnsi="Arial" w:cs="Arial"/>
          <w:b/>
          <w:bCs/>
          <w:color w:val="22226D"/>
          <w:spacing w:val="-29"/>
          <w:sz w:val="28"/>
          <w:szCs w:val="28"/>
          <w:lang w:val="ro-RO"/>
        </w:rPr>
        <w:t xml:space="preserve"> </w:t>
      </w:r>
      <w:r w:rsidR="00BC322A">
        <w:rPr>
          <w:rFonts w:ascii="Arial" w:eastAsia="Arial" w:hAnsi="Arial" w:cs="Arial"/>
          <w:b/>
          <w:bCs/>
          <w:color w:val="22226D"/>
          <w:spacing w:val="-1"/>
          <w:sz w:val="28"/>
          <w:szCs w:val="28"/>
          <w:lang w:val="ro-RO"/>
        </w:rPr>
        <w:t>Cerințele algoritm</w:t>
      </w:r>
      <w:r w:rsidR="0080406A">
        <w:rPr>
          <w:rFonts w:ascii="Arial" w:eastAsia="Arial" w:hAnsi="Arial" w:cs="Arial"/>
          <w:b/>
          <w:bCs/>
          <w:color w:val="22226D"/>
          <w:spacing w:val="-1"/>
          <w:sz w:val="28"/>
          <w:szCs w:val="28"/>
          <w:lang w:val="ro-RO"/>
        </w:rPr>
        <w:t>ului</w:t>
      </w:r>
      <w:r w:rsidR="00BC322A">
        <w:rPr>
          <w:rFonts w:ascii="Arial" w:eastAsia="Arial" w:hAnsi="Arial" w:cs="Arial"/>
          <w:b/>
          <w:bCs/>
          <w:color w:val="22226D"/>
          <w:spacing w:val="-1"/>
          <w:sz w:val="28"/>
          <w:szCs w:val="28"/>
          <w:lang w:val="ro-RO"/>
        </w:rPr>
        <w:t xml:space="preserve"> de cuplare prin preț </w:t>
      </w:r>
    </w:p>
    <w:tbl>
      <w:tblPr>
        <w:tblW w:w="4657" w:type="pct"/>
        <w:jc w:val="center"/>
        <w:tblLayout w:type="fixed"/>
        <w:tblCellMar>
          <w:left w:w="58" w:type="dxa"/>
          <w:right w:w="58" w:type="dxa"/>
        </w:tblCellMar>
        <w:tblLook w:val="04A0"/>
      </w:tblPr>
      <w:tblGrid>
        <w:gridCol w:w="728"/>
        <w:gridCol w:w="799"/>
        <w:gridCol w:w="731"/>
        <w:gridCol w:w="5341"/>
        <w:gridCol w:w="432"/>
        <w:gridCol w:w="391"/>
        <w:gridCol w:w="327"/>
        <w:gridCol w:w="432"/>
        <w:gridCol w:w="429"/>
        <w:gridCol w:w="425"/>
      </w:tblGrid>
      <w:tr w:rsidR="002C628C" w:rsidRPr="007474ED" w:rsidTr="00E17D99">
        <w:trPr>
          <w:cantSplit/>
          <w:trHeight w:val="470"/>
          <w:tblHeader/>
          <w:jc w:val="center"/>
        </w:trPr>
        <w:tc>
          <w:tcPr>
            <w:tcW w:w="363" w:type="pct"/>
            <w:tcBorders>
              <w:top w:val="nil"/>
              <w:left w:val="nil"/>
              <w:bottom w:val="nil"/>
              <w:right w:val="nil"/>
            </w:tcBorders>
            <w:shd w:val="clear" w:color="auto" w:fill="auto"/>
            <w:noWrap/>
            <w:vAlign w:val="bottom"/>
          </w:tcPr>
          <w:p w:rsidR="002C628C" w:rsidRPr="007474ED" w:rsidRDefault="002C628C" w:rsidP="007B5AD2">
            <w:pPr>
              <w:widowControl/>
              <w:spacing w:after="0" w:line="240" w:lineRule="auto"/>
              <w:rPr>
                <w:rFonts w:ascii="Times New Roman" w:eastAsia="Times New Roman" w:hAnsi="Times New Roman" w:cs="Times New Roman"/>
                <w:sz w:val="20"/>
                <w:szCs w:val="20"/>
                <w:lang w:val="ro-RO"/>
              </w:rPr>
            </w:pPr>
          </w:p>
        </w:tc>
        <w:tc>
          <w:tcPr>
            <w:tcW w:w="398" w:type="pct"/>
            <w:tcBorders>
              <w:top w:val="nil"/>
              <w:left w:val="nil"/>
              <w:bottom w:val="nil"/>
              <w:right w:val="nil"/>
            </w:tcBorders>
            <w:shd w:val="clear" w:color="auto" w:fill="auto"/>
            <w:noWrap/>
            <w:vAlign w:val="bottom"/>
          </w:tcPr>
          <w:p w:rsidR="002C628C" w:rsidRPr="007474ED" w:rsidRDefault="002C628C" w:rsidP="009B1FFC">
            <w:pPr>
              <w:widowControl/>
              <w:spacing w:after="0" w:line="240" w:lineRule="auto"/>
              <w:ind w:right="-5633"/>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noWrap/>
            <w:vAlign w:val="bottom"/>
          </w:tcPr>
          <w:p w:rsidR="002C628C" w:rsidRPr="007474ED" w:rsidRDefault="002C628C" w:rsidP="009B1FFC">
            <w:pPr>
              <w:widowControl/>
              <w:spacing w:after="0" w:line="240" w:lineRule="auto"/>
              <w:ind w:right="-145"/>
              <w:rPr>
                <w:rFonts w:ascii="Times New Roman" w:eastAsia="Times New Roman" w:hAnsi="Times New Roman" w:cs="Times New Roman"/>
                <w:sz w:val="20"/>
                <w:szCs w:val="20"/>
                <w:lang w:val="ro-RO"/>
              </w:rPr>
            </w:pPr>
          </w:p>
        </w:tc>
        <w:tc>
          <w:tcPr>
            <w:tcW w:w="2661" w:type="pct"/>
            <w:tcBorders>
              <w:top w:val="nil"/>
              <w:left w:val="nil"/>
              <w:bottom w:val="nil"/>
              <w:right w:val="nil"/>
            </w:tcBorders>
            <w:shd w:val="clear" w:color="auto" w:fill="auto"/>
            <w:vAlign w:val="bottom"/>
          </w:tcPr>
          <w:p w:rsidR="002C628C" w:rsidRPr="007474ED" w:rsidRDefault="002C628C" w:rsidP="007B5AD2">
            <w:pPr>
              <w:widowControl/>
              <w:spacing w:after="0" w:line="240" w:lineRule="auto"/>
              <w:rPr>
                <w:rFonts w:ascii="Times New Roman" w:eastAsia="Times New Roman" w:hAnsi="Times New Roman" w:cs="Times New Roman"/>
                <w:sz w:val="20"/>
                <w:szCs w:val="20"/>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000000" w:fill="FFFFCC"/>
            <w:vAlign w:val="center"/>
          </w:tcPr>
          <w:p w:rsidR="002C628C" w:rsidRPr="007474ED" w:rsidRDefault="002C628C" w:rsidP="00573B5D">
            <w:pPr>
              <w:widowControl/>
              <w:spacing w:after="0" w:line="240" w:lineRule="auto"/>
              <w:jc w:val="center"/>
              <w:rPr>
                <w:rFonts w:ascii="Calibri" w:eastAsia="Times New Roman" w:hAnsi="Calibri" w:cs="Times New Roman"/>
                <w:b/>
                <w:color w:val="000000"/>
                <w:sz w:val="16"/>
                <w:szCs w:val="16"/>
                <w:lang w:val="ro-RO"/>
              </w:rPr>
            </w:pPr>
            <w:r w:rsidRPr="007474ED">
              <w:rPr>
                <w:rFonts w:ascii="Calibri" w:eastAsia="Times New Roman" w:hAnsi="Calibri" w:cs="Times New Roman"/>
                <w:b/>
                <w:color w:val="000000"/>
                <w:sz w:val="16"/>
                <w:szCs w:val="16"/>
                <w:lang w:val="ro-RO"/>
              </w:rPr>
              <w:t>Sta</w:t>
            </w:r>
            <w:r w:rsidR="00573B5D">
              <w:rPr>
                <w:rFonts w:ascii="Calibri" w:eastAsia="Times New Roman" w:hAnsi="Calibri" w:cs="Times New Roman"/>
                <w:b/>
                <w:color w:val="000000"/>
                <w:sz w:val="16"/>
                <w:szCs w:val="16"/>
                <w:lang w:val="ro-RO"/>
              </w:rPr>
              <w:t xml:space="preserve">diul </w:t>
            </w:r>
          </w:p>
        </w:tc>
        <w:tc>
          <w:tcPr>
            <w:tcW w:w="378" w:type="pct"/>
            <w:gridSpan w:val="2"/>
            <w:tcBorders>
              <w:top w:val="single" w:sz="4" w:space="0" w:color="auto"/>
              <w:left w:val="nil"/>
              <w:bottom w:val="single" w:sz="4" w:space="0" w:color="auto"/>
              <w:right w:val="single" w:sz="4" w:space="0" w:color="auto"/>
            </w:tcBorders>
            <w:shd w:val="clear" w:color="000000" w:fill="FFCCFF"/>
            <w:vAlign w:val="center"/>
          </w:tcPr>
          <w:p w:rsidR="002C628C" w:rsidRPr="007474ED" w:rsidRDefault="00573B5D" w:rsidP="00573B5D">
            <w:pPr>
              <w:widowControl/>
              <w:spacing w:after="0" w:line="240" w:lineRule="auto"/>
              <w:jc w:val="center"/>
              <w:rPr>
                <w:rFonts w:ascii="Calibri" w:eastAsia="Times New Roman" w:hAnsi="Calibri" w:cs="Times New Roman"/>
                <w:b/>
                <w:color w:val="000000"/>
                <w:sz w:val="16"/>
                <w:szCs w:val="16"/>
                <w:lang w:val="ro-RO"/>
              </w:rPr>
            </w:pPr>
            <w:r>
              <w:rPr>
                <w:rFonts w:ascii="Calibri" w:eastAsia="Times New Roman" w:hAnsi="Calibri" w:cs="Times New Roman"/>
                <w:b/>
                <w:color w:val="000000"/>
                <w:sz w:val="16"/>
                <w:szCs w:val="16"/>
                <w:lang w:val="ro-RO"/>
              </w:rPr>
              <w:t xml:space="preserve">Titularul </w:t>
            </w:r>
          </w:p>
        </w:tc>
        <w:tc>
          <w:tcPr>
            <w:tcW w:w="426" w:type="pct"/>
            <w:gridSpan w:val="2"/>
            <w:tcBorders>
              <w:top w:val="single" w:sz="4" w:space="0" w:color="auto"/>
              <w:left w:val="nil"/>
              <w:bottom w:val="single" w:sz="4" w:space="0" w:color="auto"/>
              <w:right w:val="single" w:sz="4" w:space="0" w:color="auto"/>
            </w:tcBorders>
            <w:shd w:val="clear" w:color="000000" w:fill="CCFFCC"/>
            <w:vAlign w:val="center"/>
          </w:tcPr>
          <w:p w:rsidR="002C628C" w:rsidRPr="007474ED" w:rsidRDefault="002C628C" w:rsidP="00573B5D">
            <w:pPr>
              <w:widowControl/>
              <w:spacing w:after="0" w:line="240" w:lineRule="auto"/>
              <w:jc w:val="center"/>
              <w:rPr>
                <w:rFonts w:ascii="Calibri" w:eastAsia="Times New Roman" w:hAnsi="Calibri" w:cs="Times New Roman"/>
                <w:b/>
                <w:color w:val="000000"/>
                <w:sz w:val="16"/>
                <w:szCs w:val="16"/>
                <w:lang w:val="ro-RO"/>
              </w:rPr>
            </w:pPr>
            <w:r w:rsidRPr="007474ED">
              <w:rPr>
                <w:rFonts w:ascii="Calibri" w:eastAsia="Times New Roman" w:hAnsi="Calibri" w:cs="Times New Roman"/>
                <w:b/>
                <w:color w:val="000000"/>
                <w:sz w:val="16"/>
                <w:szCs w:val="16"/>
                <w:lang w:val="ro-RO"/>
              </w:rPr>
              <w:t>Natur</w:t>
            </w:r>
            <w:r w:rsidR="00573B5D">
              <w:rPr>
                <w:rFonts w:ascii="Calibri" w:eastAsia="Times New Roman" w:hAnsi="Calibri" w:cs="Times New Roman"/>
                <w:b/>
                <w:color w:val="000000"/>
                <w:sz w:val="16"/>
                <w:szCs w:val="16"/>
                <w:lang w:val="ro-RO"/>
              </w:rPr>
              <w:t>a</w:t>
            </w:r>
          </w:p>
        </w:tc>
      </w:tr>
      <w:tr w:rsidR="002C628C" w:rsidRPr="007474ED" w:rsidTr="00E17D99">
        <w:trPr>
          <w:cantSplit/>
          <w:trHeight w:val="1555"/>
          <w:tblHeader/>
          <w:jc w:val="center"/>
        </w:trPr>
        <w:tc>
          <w:tcPr>
            <w:tcW w:w="363" w:type="pct"/>
            <w:tcBorders>
              <w:top w:val="nil"/>
              <w:left w:val="nil"/>
              <w:bottom w:val="nil"/>
              <w:right w:val="nil"/>
            </w:tcBorders>
            <w:shd w:val="clear" w:color="auto" w:fill="auto"/>
            <w:noWrap/>
            <w:vAlign w:val="bottom"/>
            <w:hideMark/>
          </w:tcPr>
          <w:p w:rsidR="002C628C" w:rsidRPr="007474ED" w:rsidRDefault="002C628C" w:rsidP="007B5AD2">
            <w:pPr>
              <w:widowControl/>
              <w:spacing w:after="0" w:line="240" w:lineRule="auto"/>
              <w:rPr>
                <w:rFonts w:ascii="Times New Roman" w:eastAsia="Times New Roman" w:hAnsi="Times New Roman" w:cs="Times New Roman"/>
                <w:sz w:val="20"/>
                <w:szCs w:val="20"/>
                <w:lang w:val="ro-RO"/>
              </w:rPr>
            </w:pPr>
          </w:p>
        </w:tc>
        <w:tc>
          <w:tcPr>
            <w:tcW w:w="398" w:type="pct"/>
            <w:tcBorders>
              <w:top w:val="nil"/>
              <w:left w:val="nil"/>
              <w:bottom w:val="nil"/>
              <w:right w:val="nil"/>
            </w:tcBorders>
            <w:shd w:val="clear" w:color="auto" w:fill="auto"/>
            <w:noWrap/>
            <w:vAlign w:val="bottom"/>
          </w:tcPr>
          <w:p w:rsidR="002C628C" w:rsidRPr="007474ED" w:rsidRDefault="002C628C" w:rsidP="009B1FFC">
            <w:pPr>
              <w:widowControl/>
              <w:spacing w:after="0" w:line="240" w:lineRule="auto"/>
              <w:ind w:right="-5633"/>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noWrap/>
            <w:vAlign w:val="bottom"/>
            <w:hideMark/>
          </w:tcPr>
          <w:p w:rsidR="002C628C" w:rsidRPr="007474ED" w:rsidRDefault="002C628C" w:rsidP="009B1FFC">
            <w:pPr>
              <w:widowControl/>
              <w:spacing w:after="0" w:line="240" w:lineRule="auto"/>
              <w:ind w:right="-145"/>
              <w:rPr>
                <w:rFonts w:ascii="Times New Roman" w:eastAsia="Times New Roman" w:hAnsi="Times New Roman" w:cs="Times New Roman"/>
                <w:sz w:val="20"/>
                <w:szCs w:val="20"/>
                <w:lang w:val="ro-RO"/>
              </w:rPr>
            </w:pPr>
          </w:p>
        </w:tc>
        <w:tc>
          <w:tcPr>
            <w:tcW w:w="2661" w:type="pct"/>
            <w:tcBorders>
              <w:top w:val="nil"/>
              <w:left w:val="nil"/>
              <w:bottom w:val="nil"/>
              <w:right w:val="nil"/>
            </w:tcBorders>
            <w:shd w:val="clear" w:color="auto" w:fill="auto"/>
            <w:vAlign w:val="bottom"/>
            <w:hideMark/>
          </w:tcPr>
          <w:p w:rsidR="002C628C" w:rsidRPr="007474ED" w:rsidRDefault="002C628C" w:rsidP="007B5AD2">
            <w:pPr>
              <w:widowControl/>
              <w:spacing w:after="0" w:line="240" w:lineRule="auto"/>
              <w:rPr>
                <w:rFonts w:ascii="Times New Roman" w:eastAsia="Times New Roman" w:hAnsi="Times New Roman" w:cs="Times New Roman"/>
                <w:sz w:val="20"/>
                <w:szCs w:val="20"/>
                <w:lang w:val="ro-RO"/>
              </w:rPr>
            </w:pPr>
          </w:p>
        </w:tc>
        <w:tc>
          <w:tcPr>
            <w:tcW w:w="215" w:type="pct"/>
            <w:tcBorders>
              <w:top w:val="nil"/>
              <w:left w:val="single" w:sz="4" w:space="0" w:color="auto"/>
              <w:bottom w:val="single" w:sz="4" w:space="0" w:color="auto"/>
              <w:right w:val="single" w:sz="4" w:space="0" w:color="auto"/>
            </w:tcBorders>
            <w:shd w:val="clear" w:color="000000" w:fill="FFFFCC"/>
            <w:textDirection w:val="tbRl"/>
            <w:vAlign w:val="center"/>
            <w:hideMark/>
          </w:tcPr>
          <w:p w:rsidR="002C628C" w:rsidRPr="007474ED" w:rsidRDefault="00573B5D" w:rsidP="002C628C">
            <w:pPr>
              <w:widowControl/>
              <w:spacing w:after="0" w:line="240" w:lineRule="auto"/>
              <w:ind w:left="113" w:right="113"/>
              <w:jc w:val="center"/>
              <w:rPr>
                <w:rFonts w:ascii="Calibri" w:eastAsia="Times New Roman" w:hAnsi="Calibri" w:cs="Times New Roman"/>
                <w:color w:val="000000"/>
                <w:sz w:val="16"/>
                <w:szCs w:val="16"/>
                <w:lang w:val="ro-RO"/>
              </w:rPr>
            </w:pPr>
            <w:r>
              <w:rPr>
                <w:rFonts w:ascii="Calibri" w:eastAsia="Times New Roman" w:hAnsi="Calibri" w:cs="Times New Roman"/>
                <w:color w:val="000000"/>
                <w:sz w:val="16"/>
                <w:szCs w:val="16"/>
                <w:lang w:val="ro-RO"/>
              </w:rPr>
              <w:t>Cerința inițială</w:t>
            </w:r>
          </w:p>
        </w:tc>
        <w:tc>
          <w:tcPr>
            <w:tcW w:w="195" w:type="pct"/>
            <w:tcBorders>
              <w:top w:val="nil"/>
              <w:left w:val="nil"/>
              <w:bottom w:val="single" w:sz="4" w:space="0" w:color="auto"/>
              <w:right w:val="single" w:sz="4" w:space="0" w:color="auto"/>
            </w:tcBorders>
            <w:shd w:val="clear" w:color="000000" w:fill="FFFFCC"/>
            <w:textDirection w:val="tbRl"/>
            <w:vAlign w:val="center"/>
            <w:hideMark/>
          </w:tcPr>
          <w:p w:rsidR="002C628C" w:rsidRPr="007474ED" w:rsidRDefault="00573B5D" w:rsidP="002C628C">
            <w:pPr>
              <w:widowControl/>
              <w:spacing w:after="0" w:line="240" w:lineRule="auto"/>
              <w:ind w:left="113" w:right="113"/>
              <w:jc w:val="center"/>
              <w:rPr>
                <w:rFonts w:ascii="Calibri" w:eastAsia="Times New Roman" w:hAnsi="Calibri" w:cs="Times New Roman"/>
                <w:color w:val="000000"/>
                <w:sz w:val="16"/>
                <w:szCs w:val="16"/>
                <w:lang w:val="ro-RO"/>
              </w:rPr>
            </w:pPr>
            <w:r>
              <w:rPr>
                <w:rFonts w:ascii="Calibri" w:eastAsia="Times New Roman" w:hAnsi="Calibri" w:cs="Times New Roman"/>
                <w:color w:val="000000"/>
                <w:sz w:val="16"/>
                <w:szCs w:val="16"/>
                <w:lang w:val="ro-RO"/>
              </w:rPr>
              <w:t>Cerința viitoare</w:t>
            </w:r>
          </w:p>
        </w:tc>
        <w:tc>
          <w:tcPr>
            <w:tcW w:w="163" w:type="pct"/>
            <w:tcBorders>
              <w:top w:val="nil"/>
              <w:left w:val="nil"/>
              <w:bottom w:val="single" w:sz="4" w:space="0" w:color="auto"/>
              <w:right w:val="single" w:sz="4" w:space="0" w:color="auto"/>
            </w:tcBorders>
            <w:shd w:val="clear" w:color="000000" w:fill="FFCCFF"/>
            <w:textDirection w:val="tbRl"/>
          </w:tcPr>
          <w:p w:rsidR="002C628C" w:rsidRPr="007474ED" w:rsidRDefault="00573B5D" w:rsidP="002C628C">
            <w:pPr>
              <w:widowControl/>
              <w:spacing w:after="0" w:line="240" w:lineRule="auto"/>
              <w:ind w:left="113" w:right="113"/>
              <w:jc w:val="center"/>
              <w:rPr>
                <w:rFonts w:ascii="Calibri" w:eastAsia="Times New Roman" w:hAnsi="Calibri" w:cs="Times New Roman"/>
                <w:color w:val="000000"/>
                <w:sz w:val="16"/>
                <w:szCs w:val="16"/>
                <w:lang w:val="ro-RO"/>
              </w:rPr>
            </w:pPr>
            <w:r>
              <w:rPr>
                <w:rFonts w:ascii="Calibri" w:eastAsia="Times New Roman" w:hAnsi="Calibri" w:cs="Times New Roman"/>
                <w:color w:val="000000"/>
                <w:sz w:val="16"/>
                <w:szCs w:val="16"/>
                <w:lang w:val="ro-RO"/>
              </w:rPr>
              <w:t>OTS-uri</w:t>
            </w:r>
          </w:p>
        </w:tc>
        <w:tc>
          <w:tcPr>
            <w:tcW w:w="215" w:type="pct"/>
            <w:tcBorders>
              <w:top w:val="nil"/>
              <w:left w:val="single" w:sz="4" w:space="0" w:color="auto"/>
              <w:bottom w:val="single" w:sz="4" w:space="0" w:color="auto"/>
              <w:right w:val="single" w:sz="4" w:space="0" w:color="auto"/>
            </w:tcBorders>
            <w:shd w:val="clear" w:color="000000" w:fill="FFCCFF"/>
            <w:textDirection w:val="tbRl"/>
          </w:tcPr>
          <w:p w:rsidR="002C628C" w:rsidRPr="007474ED" w:rsidRDefault="00573B5D" w:rsidP="002C628C">
            <w:pPr>
              <w:widowControl/>
              <w:spacing w:after="0" w:line="240" w:lineRule="auto"/>
              <w:ind w:left="113" w:right="113"/>
              <w:jc w:val="center"/>
              <w:rPr>
                <w:rFonts w:ascii="Calibri" w:eastAsia="Times New Roman" w:hAnsi="Calibri" w:cs="Times New Roman"/>
                <w:color w:val="000000"/>
                <w:sz w:val="16"/>
                <w:szCs w:val="16"/>
                <w:lang w:val="ro-RO"/>
              </w:rPr>
            </w:pPr>
            <w:r>
              <w:rPr>
                <w:rFonts w:ascii="Calibri" w:eastAsia="Times New Roman" w:hAnsi="Calibri" w:cs="Times New Roman"/>
                <w:color w:val="000000"/>
                <w:sz w:val="16"/>
                <w:szCs w:val="16"/>
                <w:lang w:val="ro-RO"/>
              </w:rPr>
              <w:t>OPEED-uri</w:t>
            </w:r>
          </w:p>
        </w:tc>
        <w:tc>
          <w:tcPr>
            <w:tcW w:w="214" w:type="pct"/>
            <w:tcBorders>
              <w:top w:val="single" w:sz="4" w:space="0" w:color="auto"/>
              <w:left w:val="nil"/>
              <w:bottom w:val="single" w:sz="4" w:space="0" w:color="auto"/>
              <w:right w:val="single" w:sz="4" w:space="0" w:color="auto"/>
            </w:tcBorders>
            <w:shd w:val="clear" w:color="000000" w:fill="CCFFCC"/>
            <w:textDirection w:val="tbRl"/>
            <w:vAlign w:val="center"/>
            <w:hideMark/>
          </w:tcPr>
          <w:p w:rsidR="002C628C" w:rsidRPr="007474ED" w:rsidRDefault="00573B5D" w:rsidP="002C628C">
            <w:pPr>
              <w:widowControl/>
              <w:spacing w:after="0" w:line="240" w:lineRule="auto"/>
              <w:ind w:left="113" w:right="113"/>
              <w:jc w:val="center"/>
              <w:rPr>
                <w:rFonts w:ascii="Calibri" w:eastAsia="Times New Roman" w:hAnsi="Calibri" w:cs="Times New Roman"/>
                <w:color w:val="000000"/>
                <w:sz w:val="16"/>
                <w:szCs w:val="16"/>
                <w:lang w:val="ro-RO"/>
              </w:rPr>
            </w:pPr>
            <w:r>
              <w:rPr>
                <w:rFonts w:ascii="Calibri" w:eastAsia="Times New Roman" w:hAnsi="Calibri" w:cs="Times New Roman"/>
                <w:color w:val="000000"/>
                <w:sz w:val="16"/>
                <w:szCs w:val="16"/>
                <w:lang w:val="ro-RO"/>
              </w:rPr>
              <w:t>Funcția OCP</w:t>
            </w:r>
          </w:p>
        </w:tc>
        <w:tc>
          <w:tcPr>
            <w:tcW w:w="212" w:type="pct"/>
            <w:tcBorders>
              <w:top w:val="single" w:sz="4" w:space="0" w:color="auto"/>
              <w:left w:val="nil"/>
              <w:bottom w:val="single" w:sz="4" w:space="0" w:color="auto"/>
              <w:right w:val="single" w:sz="4" w:space="0" w:color="auto"/>
            </w:tcBorders>
            <w:shd w:val="clear" w:color="000000" w:fill="CCFFCC"/>
            <w:textDirection w:val="tbRl"/>
            <w:vAlign w:val="center"/>
            <w:hideMark/>
          </w:tcPr>
          <w:p w:rsidR="002C628C" w:rsidRPr="007474ED" w:rsidRDefault="00573B5D" w:rsidP="002C628C">
            <w:pPr>
              <w:widowControl/>
              <w:spacing w:after="0" w:line="240" w:lineRule="auto"/>
              <w:ind w:left="113" w:right="113"/>
              <w:jc w:val="center"/>
              <w:rPr>
                <w:rFonts w:ascii="Calibri" w:eastAsia="Times New Roman" w:hAnsi="Calibri" w:cs="Times New Roman"/>
                <w:color w:val="000000"/>
                <w:sz w:val="16"/>
                <w:szCs w:val="16"/>
                <w:lang w:val="ro-RO"/>
              </w:rPr>
            </w:pPr>
            <w:r>
              <w:rPr>
                <w:rFonts w:ascii="Calibri" w:eastAsia="Times New Roman" w:hAnsi="Calibri" w:cs="Times New Roman"/>
                <w:color w:val="000000"/>
                <w:sz w:val="16"/>
                <w:szCs w:val="16"/>
                <w:lang w:val="ro-RO"/>
              </w:rPr>
              <w:t>Funcția SEC</w:t>
            </w:r>
          </w:p>
        </w:tc>
      </w:tr>
      <w:tr w:rsidR="002C628C" w:rsidRPr="007474ED" w:rsidTr="00E17D99">
        <w:trPr>
          <w:trHeight w:val="300"/>
          <w:jc w:val="center"/>
        </w:trPr>
        <w:tc>
          <w:tcPr>
            <w:tcW w:w="363"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noWrap/>
            <w:vAlign w:val="bottom"/>
            <w:hideMark/>
          </w:tcPr>
          <w:p w:rsidR="002C628C" w:rsidRPr="007474ED" w:rsidRDefault="002C628C" w:rsidP="00323C41">
            <w:pPr>
              <w:widowControl/>
              <w:spacing w:after="0" w:line="240" w:lineRule="auto"/>
              <w:ind w:left="56" w:right="159" w:hanging="97"/>
              <w:rPr>
                <w:rFonts w:ascii="Calibri" w:eastAsia="Times New Roman" w:hAnsi="Calibri" w:cs="Times New Roman"/>
                <w:b/>
                <w:color w:val="644C80"/>
                <w:sz w:val="24"/>
                <w:lang w:val="ro-RO"/>
              </w:rPr>
            </w:pPr>
            <w:r w:rsidRPr="007474ED">
              <w:rPr>
                <w:rFonts w:ascii="Calibri" w:eastAsia="Times New Roman" w:hAnsi="Calibri" w:cs="Times New Roman"/>
                <w:b/>
                <w:color w:val="644C80"/>
                <w:sz w:val="24"/>
                <w:lang w:val="ro-RO"/>
              </w:rPr>
              <w:t xml:space="preserve">Title 1: </w:t>
            </w:r>
            <w:r w:rsidR="00BC322A">
              <w:rPr>
                <w:rFonts w:ascii="Calibri" w:eastAsia="Times New Roman" w:hAnsi="Calibri" w:cs="Times New Roman"/>
                <w:b/>
                <w:color w:val="644C80"/>
                <w:sz w:val="24"/>
                <w:lang w:val="ro-RO"/>
              </w:rPr>
              <w:t xml:space="preserve">Cerințe privind funcționalitățile și </w:t>
            </w:r>
            <w:r w:rsidR="009D5BFE">
              <w:rPr>
                <w:rFonts w:ascii="Calibri" w:eastAsia="Times New Roman" w:hAnsi="Calibri" w:cs="Times New Roman"/>
                <w:b/>
                <w:color w:val="644C80"/>
                <w:sz w:val="24"/>
                <w:lang w:val="ro-RO"/>
              </w:rPr>
              <w:t xml:space="preserve">performanța </w:t>
            </w:r>
          </w:p>
          <w:p w:rsidR="002C628C" w:rsidRPr="007474ED" w:rsidRDefault="002C628C" w:rsidP="00323C41">
            <w:pPr>
              <w:widowControl/>
              <w:spacing w:after="0" w:line="240" w:lineRule="auto"/>
              <w:ind w:left="56" w:right="159" w:hanging="97"/>
              <w:rPr>
                <w:rFonts w:ascii="Calibri" w:eastAsia="Times New Roman" w:hAnsi="Calibri" w:cs="Times New Roman"/>
                <w:b/>
                <w:color w:val="644C80"/>
                <w:sz w:val="24"/>
                <w:lang w:val="ro-RO"/>
              </w:rPr>
            </w:pPr>
          </w:p>
          <w:p w:rsidR="002C628C" w:rsidRPr="007474ED" w:rsidRDefault="00BC322A" w:rsidP="00BC322A">
            <w:pPr>
              <w:pStyle w:val="ListParagraph"/>
              <w:widowControl/>
              <w:numPr>
                <w:ilvl w:val="0"/>
                <w:numId w:val="4"/>
              </w:numPr>
              <w:spacing w:after="0" w:line="240" w:lineRule="auto"/>
              <w:ind w:right="159" w:hanging="97"/>
              <w:rPr>
                <w:rFonts w:ascii="Calibri" w:eastAsia="Times New Roman" w:hAnsi="Calibri" w:cs="Times New Roman"/>
                <w:color w:val="000000"/>
                <w:lang w:val="ro-RO"/>
              </w:rPr>
            </w:pPr>
            <w:r>
              <w:rPr>
                <w:rFonts w:ascii="Calibri" w:eastAsia="Times New Roman" w:hAnsi="Calibri" w:cs="Times New Roman"/>
                <w:color w:val="000000"/>
                <w:lang w:val="ro-RO"/>
              </w:rPr>
              <w:t xml:space="preserve">Cerințe generale </w:t>
            </w:r>
          </w:p>
        </w:tc>
        <w:tc>
          <w:tcPr>
            <w:tcW w:w="215" w:type="pct"/>
            <w:tcBorders>
              <w:top w:val="nil"/>
              <w:left w:val="single" w:sz="4" w:space="0" w:color="auto"/>
              <w:bottom w:val="single" w:sz="4" w:space="0" w:color="auto"/>
              <w:right w:val="single" w:sz="4" w:space="0" w:color="auto"/>
            </w:tcBorders>
            <w:shd w:val="clear" w:color="auto" w:fill="auto"/>
            <w:vAlign w:val="bottom"/>
            <w:hideMark/>
          </w:tcPr>
          <w:p w:rsidR="002C628C" w:rsidRPr="007474ED" w:rsidRDefault="002C628C" w:rsidP="007B5AD2">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 </w:t>
            </w:r>
          </w:p>
        </w:tc>
        <w:tc>
          <w:tcPr>
            <w:tcW w:w="195" w:type="pct"/>
            <w:tcBorders>
              <w:top w:val="nil"/>
              <w:left w:val="nil"/>
              <w:bottom w:val="single" w:sz="4" w:space="0" w:color="auto"/>
              <w:right w:val="single" w:sz="4" w:space="0" w:color="auto"/>
            </w:tcBorders>
            <w:shd w:val="clear" w:color="auto" w:fill="auto"/>
            <w:vAlign w:val="bottom"/>
            <w:hideMark/>
          </w:tcPr>
          <w:p w:rsidR="002C628C" w:rsidRPr="007474ED" w:rsidRDefault="002C628C" w:rsidP="007B5AD2">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 </w:t>
            </w:r>
          </w:p>
        </w:tc>
        <w:tc>
          <w:tcPr>
            <w:tcW w:w="163" w:type="pct"/>
            <w:tcBorders>
              <w:top w:val="nil"/>
              <w:left w:val="nil"/>
              <w:bottom w:val="single" w:sz="4" w:space="0" w:color="auto"/>
              <w:right w:val="single" w:sz="4" w:space="0" w:color="auto"/>
            </w:tcBorders>
          </w:tcPr>
          <w:p w:rsidR="002C628C" w:rsidRPr="007474ED" w:rsidRDefault="002C628C" w:rsidP="007B5AD2">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tcPr>
          <w:p w:rsidR="002C628C" w:rsidRPr="007474ED" w:rsidRDefault="002C628C" w:rsidP="007B5AD2">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auto" w:fill="auto"/>
            <w:noWrap/>
            <w:vAlign w:val="bottom"/>
            <w:hideMark/>
          </w:tcPr>
          <w:p w:rsidR="002C628C" w:rsidRPr="007474ED" w:rsidRDefault="002C628C" w:rsidP="007B5AD2">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 </w:t>
            </w:r>
          </w:p>
        </w:tc>
        <w:tc>
          <w:tcPr>
            <w:tcW w:w="212" w:type="pct"/>
            <w:tcBorders>
              <w:top w:val="nil"/>
              <w:left w:val="nil"/>
              <w:bottom w:val="single" w:sz="4" w:space="0" w:color="auto"/>
              <w:right w:val="single" w:sz="4" w:space="0" w:color="auto"/>
            </w:tcBorders>
            <w:shd w:val="clear" w:color="auto" w:fill="auto"/>
            <w:noWrap/>
            <w:vAlign w:val="bottom"/>
            <w:hideMark/>
          </w:tcPr>
          <w:p w:rsidR="002C628C" w:rsidRPr="007474ED" w:rsidRDefault="002C628C" w:rsidP="007B5AD2">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 </w:t>
            </w:r>
          </w:p>
        </w:tc>
      </w:tr>
      <w:tr w:rsidR="002C628C" w:rsidRPr="00041171" w:rsidTr="00E17D99">
        <w:trPr>
          <w:trHeight w:val="300"/>
          <w:jc w:val="center"/>
        </w:trPr>
        <w:tc>
          <w:tcPr>
            <w:tcW w:w="363" w:type="pct"/>
            <w:tcBorders>
              <w:top w:val="nil"/>
              <w:left w:val="nil"/>
              <w:bottom w:val="nil"/>
              <w:right w:val="nil"/>
            </w:tcBorders>
            <w:shd w:val="clear" w:color="auto" w:fill="auto"/>
            <w:noWrap/>
            <w:vAlign w:val="bottom"/>
            <w:hideMark/>
          </w:tcPr>
          <w:p w:rsidR="002C628C" w:rsidRPr="007474ED" w:rsidRDefault="002C628C" w:rsidP="007B5AD2">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noWrap/>
            <w:vAlign w:val="bottom"/>
            <w:hideMark/>
          </w:tcPr>
          <w:p w:rsidR="002C628C" w:rsidRPr="007474ED" w:rsidRDefault="00C55C93" w:rsidP="00C55C93">
            <w:pPr>
              <w:pStyle w:val="ListParagraph"/>
              <w:widowControl/>
              <w:numPr>
                <w:ilvl w:val="0"/>
                <w:numId w:val="77"/>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Pentru fiecare </w:t>
            </w:r>
            <w:r w:rsidR="0088031B">
              <w:rPr>
                <w:rFonts w:ascii="Calibri" w:eastAsia="Times New Roman" w:hAnsi="Calibri" w:cs="Times New Roman"/>
                <w:color w:val="000000"/>
                <w:lang w:val="ro-RO"/>
              </w:rPr>
              <w:t>zonă de ofertare</w:t>
            </w:r>
            <w:r>
              <w:rPr>
                <w:rFonts w:ascii="Calibri" w:eastAsia="Times New Roman" w:hAnsi="Calibri" w:cs="Times New Roman"/>
                <w:color w:val="000000"/>
                <w:lang w:val="ro-RO"/>
              </w:rPr>
              <w:t>,</w:t>
            </w:r>
            <w:r w:rsidR="002C628C" w:rsidRPr="007474ED">
              <w:rPr>
                <w:rFonts w:ascii="Calibri" w:eastAsia="Times New Roman" w:hAnsi="Calibri" w:cs="Times New Roman"/>
                <w:color w:val="000000"/>
                <w:lang w:val="ro-RO"/>
              </w:rPr>
              <w:t xml:space="preserve"> </w:t>
            </w:r>
            <w:r w:rsidR="0088031B">
              <w:rPr>
                <w:rFonts w:ascii="Calibri" w:eastAsia="Times New Roman" w:hAnsi="Calibri" w:cs="Times New Roman"/>
                <w:color w:val="000000"/>
                <w:lang w:val="ro-RO"/>
              </w:rPr>
              <w:t xml:space="preserve">algoritmul </w:t>
            </w:r>
            <w:r>
              <w:rPr>
                <w:rFonts w:ascii="Calibri" w:eastAsia="Times New Roman" w:hAnsi="Calibri" w:cs="Times New Roman"/>
                <w:color w:val="000000"/>
                <w:lang w:val="ro-RO"/>
              </w:rPr>
              <w:t>va putea</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auto" w:fill="auto"/>
            <w:vAlign w:val="bottom"/>
            <w:hideMark/>
          </w:tcPr>
          <w:p w:rsidR="002C628C" w:rsidRPr="007474ED" w:rsidRDefault="002C628C" w:rsidP="007B5AD2">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 </w:t>
            </w:r>
          </w:p>
        </w:tc>
        <w:tc>
          <w:tcPr>
            <w:tcW w:w="195" w:type="pct"/>
            <w:tcBorders>
              <w:top w:val="nil"/>
              <w:left w:val="nil"/>
              <w:bottom w:val="single" w:sz="4" w:space="0" w:color="auto"/>
              <w:right w:val="single" w:sz="4" w:space="0" w:color="auto"/>
            </w:tcBorders>
            <w:shd w:val="clear" w:color="auto" w:fill="auto"/>
            <w:vAlign w:val="bottom"/>
            <w:hideMark/>
          </w:tcPr>
          <w:p w:rsidR="002C628C" w:rsidRPr="007474ED" w:rsidRDefault="002C628C" w:rsidP="007B5AD2">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 </w:t>
            </w:r>
          </w:p>
        </w:tc>
        <w:tc>
          <w:tcPr>
            <w:tcW w:w="163" w:type="pct"/>
            <w:tcBorders>
              <w:top w:val="nil"/>
              <w:left w:val="nil"/>
              <w:bottom w:val="single" w:sz="4" w:space="0" w:color="auto"/>
              <w:right w:val="single" w:sz="4" w:space="0" w:color="auto"/>
            </w:tcBorders>
          </w:tcPr>
          <w:p w:rsidR="002C628C" w:rsidRPr="007474ED" w:rsidRDefault="002C628C" w:rsidP="007B5AD2">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tcPr>
          <w:p w:rsidR="002C628C" w:rsidRPr="007474ED" w:rsidRDefault="002C628C" w:rsidP="007B5AD2">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auto" w:fill="auto"/>
            <w:noWrap/>
            <w:vAlign w:val="bottom"/>
            <w:hideMark/>
          </w:tcPr>
          <w:p w:rsidR="002C628C" w:rsidRPr="007474ED" w:rsidRDefault="002C628C" w:rsidP="007B5AD2">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 </w:t>
            </w:r>
          </w:p>
        </w:tc>
        <w:tc>
          <w:tcPr>
            <w:tcW w:w="212" w:type="pct"/>
            <w:tcBorders>
              <w:top w:val="nil"/>
              <w:left w:val="nil"/>
              <w:bottom w:val="single" w:sz="4" w:space="0" w:color="auto"/>
              <w:right w:val="single" w:sz="4" w:space="0" w:color="auto"/>
            </w:tcBorders>
            <w:shd w:val="clear" w:color="auto" w:fill="auto"/>
            <w:noWrap/>
            <w:vAlign w:val="bottom"/>
            <w:hideMark/>
          </w:tcPr>
          <w:p w:rsidR="002C628C" w:rsidRPr="007474ED" w:rsidRDefault="002C628C" w:rsidP="007B5AD2">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 </w:t>
            </w:r>
          </w:p>
        </w:tc>
      </w:tr>
      <w:tr w:rsidR="002C628C" w:rsidRPr="007474ED" w:rsidTr="00E17D99">
        <w:trPr>
          <w:trHeight w:val="600"/>
          <w:jc w:val="center"/>
        </w:trPr>
        <w:tc>
          <w:tcPr>
            <w:tcW w:w="363" w:type="pct"/>
            <w:tcBorders>
              <w:top w:val="nil"/>
              <w:left w:val="nil"/>
              <w:bottom w:val="nil"/>
              <w:right w:val="nil"/>
            </w:tcBorders>
            <w:shd w:val="clear" w:color="auto" w:fill="auto"/>
            <w:noWrap/>
            <w:vAlign w:val="bottom"/>
            <w:hideMark/>
          </w:tcPr>
          <w:p w:rsidR="002C628C" w:rsidRPr="007474ED" w:rsidRDefault="002C628C" w:rsidP="007B5AD2">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2661" w:type="pct"/>
            <w:tcBorders>
              <w:top w:val="nil"/>
              <w:left w:val="nil"/>
              <w:bottom w:val="nil"/>
              <w:right w:val="nil"/>
            </w:tcBorders>
            <w:shd w:val="clear" w:color="auto" w:fill="auto"/>
            <w:vAlign w:val="bottom"/>
            <w:hideMark/>
          </w:tcPr>
          <w:p w:rsidR="002C628C" w:rsidRPr="007474ED" w:rsidRDefault="004C23A6" w:rsidP="00BB4D82">
            <w:pPr>
              <w:pStyle w:val="ListParagraph"/>
              <w:widowControl/>
              <w:numPr>
                <w:ilvl w:val="0"/>
                <w:numId w:val="78"/>
              </w:numPr>
              <w:spacing w:after="0" w:line="240" w:lineRule="auto"/>
              <w:ind w:left="544" w:right="159"/>
              <w:rPr>
                <w:rFonts w:ascii="Calibri" w:eastAsia="Times New Roman" w:hAnsi="Calibri" w:cs="Times New Roman"/>
                <w:color w:val="000000"/>
                <w:lang w:val="ro-RO"/>
              </w:rPr>
            </w:pPr>
            <w:r>
              <w:rPr>
                <w:rFonts w:ascii="Calibri" w:eastAsia="Times New Roman" w:hAnsi="Calibri" w:cs="Times New Roman"/>
                <w:color w:val="000000"/>
                <w:lang w:val="ro-RO"/>
              </w:rPr>
              <w:t>facilita</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ofertele pentru </w:t>
            </w:r>
            <w:r w:rsidR="00150C1A" w:rsidRPr="0093601A">
              <w:rPr>
                <w:rFonts w:ascii="Calibri" w:eastAsia="Times New Roman" w:hAnsi="Calibri" w:cs="Times New Roman"/>
                <w:color w:val="000000"/>
                <w:lang w:val="ro-RO"/>
              </w:rPr>
              <w:t>o serie de</w:t>
            </w:r>
            <w:r>
              <w:rPr>
                <w:rFonts w:ascii="Calibri" w:eastAsia="Times New Roman" w:hAnsi="Calibri" w:cs="Times New Roman"/>
                <w:color w:val="000000"/>
                <w:lang w:val="ro-RO"/>
              </w:rPr>
              <w:t xml:space="preserve"> Unități de timp ale pieței </w:t>
            </w:r>
            <w:r w:rsidR="002C628C" w:rsidRPr="007474ED">
              <w:rPr>
                <w:rFonts w:ascii="Calibri" w:eastAsia="Times New Roman" w:hAnsi="Calibri" w:cs="Times New Roman"/>
                <w:color w:val="000000"/>
                <w:lang w:val="ro-RO"/>
              </w:rPr>
              <w:t>(</w:t>
            </w:r>
            <w:r>
              <w:rPr>
                <w:rFonts w:ascii="Calibri" w:eastAsia="Times New Roman" w:hAnsi="Calibri" w:cs="Times New Roman"/>
                <w:color w:val="000000"/>
                <w:lang w:val="ro-RO"/>
              </w:rPr>
              <w:t>denumite în continuare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UTP</w:t>
            </w:r>
            <w:r w:rsidR="002C628C" w:rsidRPr="007474ED">
              <w:rPr>
                <w:rFonts w:ascii="Calibri" w:eastAsia="Times New Roman" w:hAnsi="Calibri" w:cs="Times New Roman"/>
                <w:color w:val="000000"/>
                <w:lang w:val="ro-RO"/>
              </w:rPr>
              <w:t xml:space="preserve">”), </w:t>
            </w:r>
            <w:r w:rsidR="00EC7F24">
              <w:rPr>
                <w:rFonts w:ascii="Calibri" w:eastAsia="Times New Roman" w:hAnsi="Calibri" w:cs="Times New Roman"/>
                <w:color w:val="000000"/>
                <w:lang w:val="ro-RO"/>
              </w:rPr>
              <w:t xml:space="preserve">de exemplu, </w:t>
            </w:r>
            <w:r w:rsidR="002C628C" w:rsidRPr="007474ED">
              <w:rPr>
                <w:rFonts w:ascii="Calibri" w:eastAsia="Times New Roman" w:hAnsi="Calibri" w:cs="Times New Roman"/>
                <w:color w:val="000000"/>
                <w:lang w:val="ro-RO"/>
              </w:rPr>
              <w:t xml:space="preserve">15 minute, 30 </w:t>
            </w:r>
            <w:r w:rsidR="00EC7F24">
              <w:rPr>
                <w:rFonts w:ascii="Calibri" w:eastAsia="Times New Roman" w:hAnsi="Calibri" w:cs="Times New Roman"/>
                <w:color w:val="000000"/>
                <w:lang w:val="ro-RO"/>
              </w:rPr>
              <w:t xml:space="preserve">de </w:t>
            </w:r>
            <w:r w:rsidR="002C628C" w:rsidRPr="007474ED">
              <w:rPr>
                <w:rFonts w:ascii="Calibri" w:eastAsia="Times New Roman" w:hAnsi="Calibri" w:cs="Times New Roman"/>
                <w:color w:val="000000"/>
                <w:lang w:val="ro-RO"/>
              </w:rPr>
              <w:t xml:space="preserve">minute </w:t>
            </w:r>
            <w:r w:rsidR="00EC7F24">
              <w:rPr>
                <w:rFonts w:ascii="Calibri" w:eastAsia="Times New Roman" w:hAnsi="Calibri" w:cs="Times New Roman"/>
                <w:color w:val="000000"/>
                <w:lang w:val="ro-RO"/>
              </w:rPr>
              <w:t xml:space="preserve">și </w:t>
            </w:r>
            <w:r w:rsidR="00BB4D82">
              <w:rPr>
                <w:rFonts w:ascii="Calibri" w:eastAsia="Times New Roman" w:hAnsi="Calibri" w:cs="Times New Roman"/>
                <w:color w:val="000000"/>
                <w:lang w:val="ro-RO"/>
              </w:rPr>
              <w:t xml:space="preserve">o </w:t>
            </w:r>
            <w:r w:rsidR="00EC7F24">
              <w:rPr>
                <w:rFonts w:ascii="Calibri" w:eastAsia="Times New Roman" w:hAnsi="Calibri" w:cs="Times New Roman"/>
                <w:color w:val="000000"/>
                <w:lang w:val="ro-RO"/>
              </w:rPr>
              <w:t>oră</w:t>
            </w:r>
            <w:r w:rsidR="002C628C" w:rsidRPr="007474ED">
              <w:rPr>
                <w:rFonts w:ascii="Calibri" w:eastAsia="Times New Roman" w:hAnsi="Calibri" w:cs="Times New Roman"/>
                <w:color w:val="000000"/>
                <w:lang w:val="ro-RO"/>
              </w:rPr>
              <w:t xml:space="preserve">, </w:t>
            </w:r>
            <w:r w:rsidR="002C628C" w:rsidRPr="00986769">
              <w:rPr>
                <w:rFonts w:ascii="Calibri" w:eastAsia="Times New Roman" w:hAnsi="Calibri" w:cs="Times New Roman"/>
                <w:color w:val="000000"/>
                <w:lang w:val="ro-RO"/>
              </w:rPr>
              <w:t>inclu</w:t>
            </w:r>
            <w:r w:rsidR="00EC7F24" w:rsidRPr="00986769">
              <w:rPr>
                <w:rFonts w:ascii="Calibri" w:eastAsia="Times New Roman" w:hAnsi="Calibri" w:cs="Times New Roman"/>
                <w:color w:val="000000"/>
                <w:lang w:val="ro-RO"/>
              </w:rPr>
              <w:t xml:space="preserve">siv </w:t>
            </w:r>
            <w:r w:rsidR="00DA33CC" w:rsidRPr="00986769">
              <w:rPr>
                <w:rFonts w:ascii="Calibri" w:eastAsia="Times New Roman" w:hAnsi="Calibri" w:cs="Times New Roman"/>
                <w:color w:val="000000"/>
                <w:lang w:val="ro-RO"/>
              </w:rPr>
              <w:t xml:space="preserve">corelarea încrucișată între </w:t>
            </w:r>
            <w:r w:rsidR="00EC7F24" w:rsidRPr="00986769">
              <w:rPr>
                <w:rFonts w:ascii="Calibri" w:eastAsia="Times New Roman" w:hAnsi="Calibri" w:cs="Times New Roman"/>
                <w:color w:val="000000"/>
                <w:lang w:val="ro-RO"/>
              </w:rPr>
              <w:t>U</w:t>
            </w:r>
            <w:r w:rsidR="00EC7F24">
              <w:rPr>
                <w:rFonts w:ascii="Calibri" w:eastAsia="Times New Roman" w:hAnsi="Calibri" w:cs="Times New Roman"/>
                <w:color w:val="000000"/>
                <w:lang w:val="ro-RO"/>
              </w:rPr>
              <w:t>TP</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399"/>
          <w:jc w:val="center"/>
        </w:trPr>
        <w:tc>
          <w:tcPr>
            <w:tcW w:w="363" w:type="pct"/>
            <w:tcBorders>
              <w:top w:val="nil"/>
              <w:left w:val="nil"/>
              <w:bottom w:val="nil"/>
              <w:right w:val="nil"/>
            </w:tcBorders>
            <w:shd w:val="clear" w:color="auto" w:fill="auto"/>
            <w:noWrap/>
            <w:vAlign w:val="bottom"/>
          </w:tcPr>
          <w:p w:rsidR="002C628C" w:rsidRPr="007474ED" w:rsidRDefault="002C628C" w:rsidP="007B5AD2">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noWrap/>
            <w:vAlign w:val="bottom"/>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2661" w:type="pct"/>
            <w:tcBorders>
              <w:top w:val="nil"/>
              <w:left w:val="nil"/>
              <w:bottom w:val="nil"/>
              <w:right w:val="nil"/>
            </w:tcBorders>
            <w:shd w:val="clear" w:color="auto" w:fill="auto"/>
            <w:vAlign w:val="bottom"/>
          </w:tcPr>
          <w:p w:rsidR="002C628C" w:rsidRPr="007474ED" w:rsidRDefault="0088031B" w:rsidP="00DA33CC">
            <w:pPr>
              <w:pStyle w:val="ListParagraph"/>
              <w:widowControl/>
              <w:numPr>
                <w:ilvl w:val="0"/>
                <w:numId w:val="78"/>
              </w:numPr>
              <w:spacing w:after="0" w:line="240" w:lineRule="auto"/>
              <w:ind w:left="544"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DA33CC">
              <w:rPr>
                <w:rFonts w:ascii="Calibri" w:eastAsia="Times New Roman" w:hAnsi="Calibri" w:cs="Times New Roman"/>
                <w:color w:val="000000"/>
                <w:lang w:val="ro-RO"/>
              </w:rPr>
              <w:t xml:space="preserve">va susține produsele aprobate conform cu </w:t>
            </w:r>
            <w:r w:rsidR="002C628C" w:rsidRPr="007474ED">
              <w:rPr>
                <w:rFonts w:ascii="Calibri" w:eastAsia="Times New Roman" w:hAnsi="Calibri" w:cs="Times New Roman"/>
                <w:color w:val="000000"/>
                <w:lang w:val="ro-RO"/>
              </w:rPr>
              <w:t>Artic</w:t>
            </w:r>
            <w:r w:rsidR="00DA33CC">
              <w:rPr>
                <w:rFonts w:ascii="Calibri" w:eastAsia="Times New Roman" w:hAnsi="Calibri" w:cs="Times New Roman"/>
                <w:color w:val="000000"/>
                <w:lang w:val="ro-RO"/>
              </w:rPr>
              <w:t xml:space="preserve">olul </w:t>
            </w:r>
            <w:r w:rsidR="002C628C" w:rsidRPr="007474ED">
              <w:rPr>
                <w:rFonts w:ascii="Calibri" w:eastAsia="Times New Roman" w:hAnsi="Calibri" w:cs="Times New Roman"/>
                <w:color w:val="000000"/>
                <w:lang w:val="ro-RO"/>
              </w:rPr>
              <w:t xml:space="preserve">40 </w:t>
            </w:r>
            <w:r w:rsidR="00DA33CC">
              <w:rPr>
                <w:rFonts w:ascii="Calibri" w:eastAsia="Times New Roman" w:hAnsi="Calibri" w:cs="Times New Roman"/>
                <w:color w:val="000000"/>
                <w:lang w:val="ro-RO"/>
              </w:rPr>
              <w:t xml:space="preserve">din </w:t>
            </w:r>
            <w:r w:rsidR="0038201C">
              <w:rPr>
                <w:rFonts w:ascii="Calibri" w:eastAsia="Times New Roman" w:hAnsi="Calibri" w:cs="Times New Roman"/>
                <w:color w:val="000000"/>
                <w:lang w:val="ro-RO"/>
              </w:rPr>
              <w:t>Regulamentul ACGC</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368"/>
          <w:jc w:val="center"/>
        </w:trPr>
        <w:tc>
          <w:tcPr>
            <w:tcW w:w="363"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2661" w:type="pct"/>
            <w:tcBorders>
              <w:top w:val="nil"/>
              <w:left w:val="nil"/>
              <w:bottom w:val="nil"/>
              <w:right w:val="nil"/>
            </w:tcBorders>
            <w:shd w:val="clear" w:color="auto" w:fill="auto"/>
            <w:vAlign w:val="bottom"/>
            <w:hideMark/>
          </w:tcPr>
          <w:p w:rsidR="002C628C" w:rsidRPr="007474ED" w:rsidRDefault="002C628C" w:rsidP="00DA33CC">
            <w:pPr>
              <w:pStyle w:val="ListParagraph"/>
              <w:widowControl/>
              <w:numPr>
                <w:ilvl w:val="0"/>
                <w:numId w:val="78"/>
              </w:numPr>
              <w:spacing w:after="0" w:line="240" w:lineRule="auto"/>
              <w:ind w:left="544" w:right="159"/>
              <w:rPr>
                <w:rFonts w:ascii="Calibri" w:eastAsia="Times New Roman" w:hAnsi="Calibri" w:cs="Times New Roman"/>
                <w:color w:val="000000"/>
                <w:lang w:val="ro-RO"/>
              </w:rPr>
            </w:pPr>
            <w:r w:rsidRPr="007474ED">
              <w:rPr>
                <w:rFonts w:ascii="Calibri" w:eastAsia="Times New Roman" w:hAnsi="Calibri" w:cs="Times New Roman"/>
                <w:color w:val="000000"/>
                <w:lang w:val="ro-RO"/>
              </w:rPr>
              <w:t>facilita</w:t>
            </w:r>
            <w:r w:rsidR="00DA33CC">
              <w:rPr>
                <w:rFonts w:ascii="Calibri" w:eastAsia="Times New Roman" w:hAnsi="Calibri" w:cs="Times New Roman"/>
                <w:color w:val="000000"/>
                <w:lang w:val="ro-RO"/>
              </w:rPr>
              <w:t xml:space="preserve"> diferitele </w:t>
            </w:r>
            <w:r w:rsidR="00EC7F24">
              <w:rPr>
                <w:rFonts w:ascii="Calibri" w:eastAsia="Times New Roman" w:hAnsi="Calibri" w:cs="Times New Roman"/>
                <w:color w:val="000000"/>
                <w:lang w:val="ro-RO"/>
              </w:rPr>
              <w:t>UTP</w:t>
            </w:r>
            <w:r w:rsidR="00DA33CC">
              <w:rPr>
                <w:rFonts w:ascii="Calibri" w:eastAsia="Times New Roman" w:hAnsi="Calibri" w:cs="Times New Roman"/>
                <w:color w:val="000000"/>
                <w:lang w:val="ro-RO"/>
              </w:rPr>
              <w:t xml:space="preserve">-uri care vor fi configurabile în fiecare </w:t>
            </w:r>
            <w:r w:rsidR="0088031B">
              <w:rPr>
                <w:rFonts w:ascii="Calibri" w:eastAsia="Times New Roman" w:hAnsi="Calibri" w:cs="Times New Roman"/>
                <w:color w:val="000000"/>
                <w:lang w:val="ro-RO"/>
              </w:rPr>
              <w:t>zonă de ofertare</w:t>
            </w:r>
            <w:r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00"/>
          <w:jc w:val="center"/>
        </w:trPr>
        <w:tc>
          <w:tcPr>
            <w:tcW w:w="363"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2661" w:type="pct"/>
            <w:tcBorders>
              <w:top w:val="nil"/>
              <w:left w:val="nil"/>
              <w:bottom w:val="nil"/>
              <w:right w:val="nil"/>
            </w:tcBorders>
            <w:shd w:val="clear" w:color="auto" w:fill="auto"/>
            <w:vAlign w:val="bottom"/>
            <w:hideMark/>
          </w:tcPr>
          <w:p w:rsidR="002C628C" w:rsidRPr="007474ED" w:rsidRDefault="002C628C" w:rsidP="002A687C">
            <w:pPr>
              <w:pStyle w:val="ListParagraph"/>
              <w:widowControl/>
              <w:numPr>
                <w:ilvl w:val="0"/>
                <w:numId w:val="78"/>
              </w:numPr>
              <w:spacing w:after="0" w:line="240" w:lineRule="auto"/>
              <w:ind w:left="544" w:right="159"/>
              <w:rPr>
                <w:rFonts w:ascii="Calibri" w:eastAsia="Times New Roman" w:hAnsi="Calibri" w:cs="Times New Roman"/>
                <w:color w:val="000000"/>
                <w:lang w:val="ro-RO"/>
              </w:rPr>
            </w:pPr>
            <w:r w:rsidRPr="007474ED">
              <w:rPr>
                <w:rFonts w:ascii="Calibri" w:eastAsia="Times New Roman" w:hAnsi="Calibri" w:cs="Times New Roman"/>
                <w:color w:val="000000"/>
                <w:lang w:val="ro-RO"/>
              </w:rPr>
              <w:t>facilita</w:t>
            </w:r>
            <w:r w:rsidR="00DA33CC">
              <w:rPr>
                <w:rFonts w:ascii="Calibri" w:eastAsia="Times New Roman" w:hAnsi="Calibri" w:cs="Times New Roman"/>
                <w:color w:val="000000"/>
                <w:lang w:val="ro-RO"/>
              </w:rPr>
              <w:t xml:space="preserve"> configurările cu mai multe OPEED-uri pentru o anumită </w:t>
            </w:r>
            <w:r w:rsidR="0088031B">
              <w:rPr>
                <w:rFonts w:ascii="Calibri" w:eastAsia="Times New Roman" w:hAnsi="Calibri" w:cs="Times New Roman"/>
                <w:color w:val="000000"/>
                <w:lang w:val="ro-RO"/>
              </w:rPr>
              <w:t>zonă de ofertare</w:t>
            </w:r>
            <w:r w:rsidRPr="007474ED">
              <w:rPr>
                <w:rFonts w:ascii="Calibri" w:eastAsia="Times New Roman" w:hAnsi="Calibri" w:cs="Times New Roman"/>
                <w:color w:val="000000"/>
                <w:lang w:val="ro-RO"/>
              </w:rPr>
              <w:t xml:space="preserve">, </w:t>
            </w:r>
            <w:r w:rsidR="00DA33CC">
              <w:rPr>
                <w:rFonts w:ascii="Calibri" w:eastAsia="Times New Roman" w:hAnsi="Calibri" w:cs="Times New Roman"/>
                <w:color w:val="000000"/>
                <w:lang w:val="ro-RO"/>
              </w:rPr>
              <w:t xml:space="preserve">ceea ce înseamnă mai multe </w:t>
            </w:r>
            <w:r w:rsidR="002A687C">
              <w:rPr>
                <w:rFonts w:ascii="Calibri" w:eastAsia="Times New Roman" w:hAnsi="Calibri" w:cs="Times New Roman"/>
                <w:color w:val="000000"/>
                <w:lang w:val="ro-RO"/>
              </w:rPr>
              <w:t xml:space="preserve">zone </w:t>
            </w:r>
            <w:r w:rsidR="00DA33CC">
              <w:rPr>
                <w:rFonts w:ascii="Calibri" w:eastAsia="Times New Roman" w:hAnsi="Calibri" w:cs="Times New Roman"/>
                <w:color w:val="000000"/>
                <w:lang w:val="ro-RO"/>
              </w:rPr>
              <w:t xml:space="preserve">de tranzacționare pentru ziua următoare dintr-o </w:t>
            </w:r>
            <w:r w:rsidR="0088031B">
              <w:rPr>
                <w:rFonts w:ascii="Calibri" w:eastAsia="Times New Roman" w:hAnsi="Calibri" w:cs="Times New Roman"/>
                <w:color w:val="000000"/>
                <w:lang w:val="ro-RO"/>
              </w:rPr>
              <w:t>zonă de ofertare</w:t>
            </w:r>
            <w:r w:rsidRPr="007474ED">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00"/>
          <w:jc w:val="center"/>
        </w:trPr>
        <w:tc>
          <w:tcPr>
            <w:tcW w:w="363" w:type="pct"/>
            <w:tcBorders>
              <w:top w:val="nil"/>
              <w:left w:val="nil"/>
              <w:bottom w:val="nil"/>
              <w:right w:val="nil"/>
            </w:tcBorders>
            <w:shd w:val="clear" w:color="auto" w:fill="auto"/>
            <w:noWrap/>
            <w:vAlign w:val="bottom"/>
          </w:tcPr>
          <w:p w:rsidR="002C628C" w:rsidRPr="007474ED" w:rsidRDefault="002C628C" w:rsidP="006D5323">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noWrap/>
            <w:vAlign w:val="bottom"/>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2661" w:type="pct"/>
            <w:tcBorders>
              <w:top w:val="nil"/>
              <w:left w:val="nil"/>
              <w:bottom w:val="nil"/>
              <w:right w:val="nil"/>
            </w:tcBorders>
            <w:shd w:val="clear" w:color="auto" w:fill="auto"/>
            <w:vAlign w:val="bottom"/>
          </w:tcPr>
          <w:p w:rsidR="002C628C" w:rsidRPr="007474ED" w:rsidRDefault="002C628C" w:rsidP="00A224A1">
            <w:pPr>
              <w:pStyle w:val="ListParagraph"/>
              <w:widowControl/>
              <w:numPr>
                <w:ilvl w:val="0"/>
                <w:numId w:val="78"/>
              </w:numPr>
              <w:spacing w:after="0" w:line="240" w:lineRule="auto"/>
              <w:ind w:left="544" w:right="159"/>
              <w:rPr>
                <w:rFonts w:ascii="Calibri" w:eastAsia="Times New Roman" w:hAnsi="Calibri" w:cs="Times New Roman"/>
                <w:color w:val="000000"/>
                <w:lang w:val="ro-RO"/>
              </w:rPr>
            </w:pPr>
            <w:r w:rsidRPr="007474ED">
              <w:rPr>
                <w:rFonts w:ascii="Calibri" w:eastAsia="Times New Roman" w:hAnsi="Calibri" w:cs="Times New Roman"/>
                <w:color w:val="000000"/>
                <w:lang w:val="ro-RO"/>
              </w:rPr>
              <w:t>su</w:t>
            </w:r>
            <w:r w:rsidR="0002082E">
              <w:rPr>
                <w:rFonts w:ascii="Calibri" w:eastAsia="Times New Roman" w:hAnsi="Calibri" w:cs="Times New Roman"/>
                <w:color w:val="000000"/>
                <w:lang w:val="ro-RO"/>
              </w:rPr>
              <w:t xml:space="preserve">sține mai multe </w:t>
            </w:r>
            <w:r w:rsidR="00A224A1" w:rsidRPr="00B67DFA">
              <w:rPr>
                <w:rFonts w:ascii="Calibri" w:eastAsia="Times New Roman" w:hAnsi="Calibri" w:cs="Times New Roman"/>
                <w:color w:val="000000"/>
                <w:lang w:val="ro-RO"/>
              </w:rPr>
              <w:t xml:space="preserve">zone </w:t>
            </w:r>
            <w:r w:rsidR="0002082E" w:rsidRPr="00B67DFA">
              <w:rPr>
                <w:rFonts w:ascii="Calibri" w:eastAsia="Times New Roman" w:hAnsi="Calibri" w:cs="Times New Roman"/>
                <w:color w:val="000000"/>
                <w:lang w:val="ro-RO"/>
              </w:rPr>
              <w:t>de planificare</w:t>
            </w:r>
            <w:r w:rsidR="0002082E">
              <w:rPr>
                <w:rFonts w:ascii="Calibri" w:eastAsia="Times New Roman" w:hAnsi="Calibri" w:cs="Times New Roman"/>
                <w:color w:val="000000"/>
                <w:lang w:val="ro-RO"/>
              </w:rPr>
              <w:t xml:space="preserve"> intr-o </w:t>
            </w:r>
            <w:r w:rsidR="0088031B">
              <w:rPr>
                <w:rFonts w:ascii="Calibri" w:eastAsia="Times New Roman" w:hAnsi="Calibri" w:cs="Times New Roman"/>
                <w:color w:val="000000"/>
                <w:lang w:val="ro-RO"/>
              </w:rPr>
              <w:t>zonă de ofertare</w:t>
            </w:r>
            <w:r w:rsidRPr="007474ED">
              <w:rPr>
                <w:rFonts w:ascii="Calibri" w:eastAsia="Times New Roman" w:hAnsi="Calibri" w:cs="Times New Roman"/>
                <w:color w:val="000000"/>
                <w:lang w:val="ro-RO"/>
              </w:rPr>
              <w:t xml:space="preserve"> </w:t>
            </w:r>
            <w:r w:rsidR="0002082E">
              <w:rPr>
                <w:rFonts w:ascii="Calibri" w:eastAsia="Times New Roman" w:hAnsi="Calibri" w:cs="Times New Roman"/>
                <w:color w:val="000000"/>
                <w:lang w:val="ro-RO"/>
              </w:rPr>
              <w:t xml:space="preserve">la cererea </w:t>
            </w:r>
            <w:r w:rsidR="00573B5D">
              <w:rPr>
                <w:rFonts w:ascii="Calibri" w:eastAsia="Times New Roman" w:hAnsi="Calibri" w:cs="Times New Roman"/>
                <w:color w:val="000000"/>
                <w:lang w:val="ro-RO"/>
              </w:rPr>
              <w:t>OTS-uri</w:t>
            </w:r>
            <w:r w:rsidR="0002082E">
              <w:rPr>
                <w:rFonts w:ascii="Calibri" w:eastAsia="Times New Roman" w:hAnsi="Calibri" w:cs="Times New Roman"/>
                <w:color w:val="000000"/>
                <w:lang w:val="ro-RO"/>
              </w:rPr>
              <w:t>lor</w:t>
            </w:r>
            <w:r w:rsidRPr="007474ED">
              <w:rPr>
                <w:rFonts w:ascii="Calibri" w:eastAsia="Times New Roman" w:hAnsi="Calibri" w:cs="Times New Roman"/>
                <w:color w:val="000000"/>
                <w:lang w:val="ro-RO"/>
              </w:rPr>
              <w:t>;</w:t>
            </w:r>
            <w:r w:rsidR="00A50651" w:rsidRPr="007474ED">
              <w:rPr>
                <w:rFonts w:ascii="Calibri" w:eastAsia="Times New Roman" w:hAnsi="Calibri" w:cs="Times New Roman"/>
                <w:i/>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000000" w:fill="FFFFCC"/>
            <w:vAlign w:val="center"/>
          </w:tcPr>
          <w:p w:rsidR="002C628C" w:rsidRPr="007474ED" w:rsidRDefault="00673BAF"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nil"/>
              <w:left w:val="nil"/>
              <w:bottom w:val="single" w:sz="4" w:space="0" w:color="auto"/>
              <w:right w:val="single" w:sz="4" w:space="0" w:color="auto"/>
            </w:tcBorders>
            <w:shd w:val="clear" w:color="000000" w:fill="CCFFCC"/>
            <w:noWrap/>
            <w:vAlign w:val="center"/>
          </w:tcPr>
          <w:p w:rsidR="002C628C" w:rsidRPr="007474ED" w:rsidRDefault="00673BAF"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r>
      <w:tr w:rsidR="002C628C" w:rsidRPr="007474ED" w:rsidTr="00E17D99">
        <w:trPr>
          <w:trHeight w:val="600"/>
          <w:jc w:val="center"/>
        </w:trPr>
        <w:tc>
          <w:tcPr>
            <w:tcW w:w="363"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noWrap/>
            <w:vAlign w:val="bottom"/>
            <w:hideMark/>
          </w:tcPr>
          <w:p w:rsidR="002C628C" w:rsidRPr="007474ED" w:rsidRDefault="002C628C" w:rsidP="006D5323">
            <w:pPr>
              <w:widowControl/>
              <w:spacing w:after="0" w:line="240" w:lineRule="auto"/>
              <w:ind w:right="159"/>
              <w:rPr>
                <w:rFonts w:ascii="Times New Roman" w:eastAsia="Times New Roman" w:hAnsi="Times New Roman" w:cs="Times New Roman"/>
                <w:sz w:val="20"/>
                <w:szCs w:val="20"/>
                <w:lang w:val="ro-RO"/>
              </w:rPr>
            </w:pPr>
          </w:p>
        </w:tc>
        <w:tc>
          <w:tcPr>
            <w:tcW w:w="2661" w:type="pct"/>
            <w:tcBorders>
              <w:top w:val="nil"/>
              <w:left w:val="nil"/>
              <w:bottom w:val="nil"/>
              <w:right w:val="nil"/>
            </w:tcBorders>
            <w:shd w:val="clear" w:color="auto" w:fill="auto"/>
            <w:vAlign w:val="bottom"/>
            <w:hideMark/>
          </w:tcPr>
          <w:p w:rsidR="002C628C" w:rsidRPr="007474ED" w:rsidRDefault="002C628C" w:rsidP="004541EC">
            <w:pPr>
              <w:pStyle w:val="ListParagraph"/>
              <w:widowControl/>
              <w:numPr>
                <w:ilvl w:val="0"/>
                <w:numId w:val="78"/>
              </w:numPr>
              <w:spacing w:after="0" w:line="240" w:lineRule="auto"/>
              <w:ind w:left="544" w:right="159"/>
              <w:rPr>
                <w:rFonts w:ascii="Calibri" w:eastAsia="Times New Roman" w:hAnsi="Calibri" w:cs="Times New Roman"/>
                <w:color w:val="000000"/>
                <w:lang w:val="ro-RO"/>
              </w:rPr>
            </w:pPr>
            <w:r w:rsidRPr="007474ED">
              <w:rPr>
                <w:rFonts w:ascii="Calibri" w:eastAsia="Times New Roman" w:hAnsi="Calibri" w:cs="Times New Roman"/>
                <w:color w:val="000000"/>
                <w:lang w:val="ro-RO"/>
              </w:rPr>
              <w:t>al</w:t>
            </w:r>
            <w:r w:rsidR="0002082E">
              <w:rPr>
                <w:rFonts w:ascii="Calibri" w:eastAsia="Times New Roman" w:hAnsi="Calibri" w:cs="Times New Roman"/>
                <w:color w:val="000000"/>
                <w:lang w:val="ro-RO"/>
              </w:rPr>
              <w:t xml:space="preserve">oca toate </w:t>
            </w:r>
            <w:r w:rsidR="0088031B">
              <w:rPr>
                <w:rFonts w:ascii="Calibri" w:eastAsia="Times New Roman" w:hAnsi="Calibri" w:cs="Times New Roman"/>
                <w:color w:val="000000"/>
                <w:lang w:val="ro-RO"/>
              </w:rPr>
              <w:t>capacități</w:t>
            </w:r>
            <w:r w:rsidR="0002082E">
              <w:rPr>
                <w:rFonts w:ascii="Calibri" w:eastAsia="Times New Roman" w:hAnsi="Calibri" w:cs="Times New Roman"/>
                <w:color w:val="000000"/>
                <w:lang w:val="ro-RO"/>
              </w:rPr>
              <w:t>le</w:t>
            </w:r>
            <w:r w:rsidR="0088031B">
              <w:rPr>
                <w:rFonts w:ascii="Calibri" w:eastAsia="Times New Roman" w:hAnsi="Calibri" w:cs="Times New Roman"/>
                <w:color w:val="000000"/>
                <w:lang w:val="ro-RO"/>
              </w:rPr>
              <w:t xml:space="preserve"> </w:t>
            </w:r>
            <w:r w:rsidR="00DC32DF">
              <w:rPr>
                <w:rFonts w:ascii="Calibri" w:eastAsia="Times New Roman" w:hAnsi="Calibri" w:cs="Times New Roman"/>
                <w:color w:val="000000"/>
                <w:lang w:val="ro-RO"/>
              </w:rPr>
              <w:t>inter</w:t>
            </w:r>
            <w:r w:rsidR="0088031B">
              <w:rPr>
                <w:rFonts w:ascii="Calibri" w:eastAsia="Times New Roman" w:hAnsi="Calibri" w:cs="Times New Roman"/>
                <w:color w:val="000000"/>
                <w:lang w:val="ro-RO"/>
              </w:rPr>
              <w:t>zonale</w:t>
            </w:r>
            <w:r w:rsidRPr="007474ED">
              <w:rPr>
                <w:rFonts w:ascii="Calibri" w:eastAsia="Times New Roman" w:hAnsi="Calibri" w:cs="Times New Roman"/>
                <w:color w:val="000000"/>
                <w:lang w:val="ro-RO"/>
              </w:rPr>
              <w:t xml:space="preserve"> </w:t>
            </w:r>
            <w:r w:rsidR="0002082E">
              <w:rPr>
                <w:rFonts w:ascii="Calibri" w:eastAsia="Times New Roman" w:hAnsi="Calibri" w:cs="Times New Roman"/>
                <w:color w:val="000000"/>
                <w:lang w:val="ro-RO"/>
              </w:rPr>
              <w:t xml:space="preserve">la </w:t>
            </w:r>
            <w:r w:rsidR="0088031B">
              <w:rPr>
                <w:rFonts w:ascii="Calibri" w:eastAsia="Times New Roman" w:hAnsi="Calibri" w:cs="Times New Roman"/>
                <w:color w:val="000000"/>
                <w:lang w:val="ro-RO"/>
              </w:rPr>
              <w:t>granița zonei de ofertare</w:t>
            </w:r>
            <w:r w:rsidRPr="007474ED">
              <w:rPr>
                <w:rFonts w:ascii="Calibri" w:eastAsia="Times New Roman" w:hAnsi="Calibri" w:cs="Times New Roman"/>
                <w:color w:val="000000"/>
                <w:lang w:val="ro-RO"/>
              </w:rPr>
              <w:t xml:space="preserve"> </w:t>
            </w:r>
            <w:r w:rsidR="0002082E">
              <w:rPr>
                <w:rFonts w:ascii="Calibri" w:eastAsia="Times New Roman" w:hAnsi="Calibri" w:cs="Times New Roman"/>
                <w:color w:val="000000"/>
                <w:lang w:val="ro-RO"/>
              </w:rPr>
              <w:t>cu un</w:t>
            </w:r>
            <w:r w:rsidR="007823F3">
              <w:rPr>
                <w:rFonts w:ascii="Calibri" w:eastAsia="Times New Roman" w:hAnsi="Calibri" w:cs="Times New Roman"/>
                <w:color w:val="000000"/>
                <w:lang w:val="ro-RO"/>
              </w:rPr>
              <w:t>ul</w:t>
            </w:r>
            <w:r w:rsidR="0002082E">
              <w:rPr>
                <w:rFonts w:ascii="Calibri" w:eastAsia="Times New Roman" w:hAnsi="Calibri" w:cs="Times New Roman"/>
                <w:color w:val="000000"/>
                <w:lang w:val="ro-RO"/>
              </w:rPr>
              <w:t xml:space="preserve"> sau mai multe </w:t>
            </w:r>
            <w:r w:rsidR="00573B5D">
              <w:rPr>
                <w:rFonts w:ascii="Calibri" w:eastAsia="Times New Roman" w:hAnsi="Calibri" w:cs="Times New Roman"/>
                <w:color w:val="000000"/>
                <w:lang w:val="ro-RO"/>
              </w:rPr>
              <w:t>OTS-uri</w:t>
            </w:r>
            <w:r w:rsidRPr="007474ED">
              <w:rPr>
                <w:rFonts w:ascii="Calibri" w:eastAsia="Times New Roman" w:hAnsi="Calibri" w:cs="Times New Roman"/>
                <w:color w:val="000000"/>
                <w:lang w:val="ro-RO"/>
              </w:rPr>
              <w:t xml:space="preserve"> </w:t>
            </w:r>
            <w:r w:rsidR="0002082E">
              <w:rPr>
                <w:rFonts w:ascii="Calibri" w:eastAsia="Times New Roman" w:hAnsi="Calibri" w:cs="Times New Roman"/>
                <w:color w:val="000000"/>
                <w:lang w:val="ro-RO"/>
              </w:rPr>
              <w:t xml:space="preserve">de o parte sau de ambele părți ale </w:t>
            </w:r>
            <w:r w:rsidR="0088031B">
              <w:rPr>
                <w:rFonts w:ascii="Calibri" w:eastAsia="Times New Roman" w:hAnsi="Calibri" w:cs="Times New Roman"/>
                <w:color w:val="000000"/>
                <w:lang w:val="ro-RO"/>
              </w:rPr>
              <w:t>graniț</w:t>
            </w:r>
            <w:r w:rsidR="0002082E">
              <w:rPr>
                <w:rFonts w:ascii="Calibri" w:eastAsia="Times New Roman" w:hAnsi="Calibri" w:cs="Times New Roman"/>
                <w:color w:val="000000"/>
                <w:lang w:val="ro-RO"/>
              </w:rPr>
              <w:t xml:space="preserve">ei </w:t>
            </w:r>
            <w:r w:rsidR="0088031B">
              <w:rPr>
                <w:rFonts w:ascii="Calibri" w:eastAsia="Times New Roman" w:hAnsi="Calibri" w:cs="Times New Roman"/>
                <w:color w:val="000000"/>
                <w:lang w:val="ro-RO"/>
              </w:rPr>
              <w:t>zonei de ofertare</w:t>
            </w:r>
            <w:r w:rsidR="0002082E">
              <w:rPr>
                <w:rFonts w:ascii="Calibri" w:eastAsia="Times New Roman" w:hAnsi="Calibri" w:cs="Times New Roman"/>
                <w:color w:val="000000"/>
                <w:lang w:val="ro-RO"/>
              </w:rPr>
              <w:t xml:space="preserve"> avute în vedere</w:t>
            </w:r>
            <w:r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1542"/>
          <w:jc w:val="center"/>
        </w:trPr>
        <w:tc>
          <w:tcPr>
            <w:tcW w:w="363"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tcPr>
          <w:p w:rsidR="002C628C" w:rsidRPr="007474ED" w:rsidRDefault="0002082E" w:rsidP="0057753E">
            <w:pPr>
              <w:pStyle w:val="ListParagraph"/>
              <w:widowControl/>
              <w:numPr>
                <w:ilvl w:val="0"/>
                <w:numId w:val="77"/>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Obiectivul </w:t>
            </w:r>
            <w:r w:rsidR="0088031B">
              <w:rPr>
                <w:rFonts w:ascii="Calibri" w:eastAsia="Times New Roman" w:hAnsi="Calibri" w:cs="Times New Roman"/>
                <w:color w:val="000000"/>
                <w:lang w:val="ro-RO"/>
              </w:rPr>
              <w:t>algoritmul</w:t>
            </w:r>
            <w:r>
              <w:rPr>
                <w:rFonts w:ascii="Calibri" w:eastAsia="Times New Roman" w:hAnsi="Calibri" w:cs="Times New Roman"/>
                <w:color w:val="000000"/>
                <w:lang w:val="ro-RO"/>
              </w:rPr>
              <w:t>ui</w:t>
            </w:r>
            <w:r w:rsidR="0088031B">
              <w:rPr>
                <w:rFonts w:ascii="Calibri" w:eastAsia="Times New Roman" w:hAnsi="Calibri" w:cs="Times New Roman"/>
                <w:color w:val="000000"/>
                <w:lang w:val="ro-RO"/>
              </w:rPr>
              <w:t xml:space="preserve"> de cuplare prin preț</w:t>
            </w:r>
            <w:r>
              <w:rPr>
                <w:rFonts w:ascii="Calibri" w:eastAsia="Times New Roman" w:hAnsi="Calibri" w:cs="Times New Roman"/>
                <w:color w:val="000000"/>
                <w:lang w:val="ro-RO"/>
              </w:rPr>
              <w:t xml:space="preserve"> este de a </w:t>
            </w:r>
            <w:r w:rsidR="002C628C" w:rsidRPr="007474ED">
              <w:rPr>
                <w:rFonts w:ascii="Calibri" w:eastAsia="Times New Roman" w:hAnsi="Calibri" w:cs="Times New Roman"/>
                <w:color w:val="000000"/>
                <w:lang w:val="ro-RO"/>
              </w:rPr>
              <w:t>maximiz</w:t>
            </w:r>
            <w:r>
              <w:rPr>
                <w:rFonts w:ascii="Calibri" w:eastAsia="Times New Roman" w:hAnsi="Calibri" w:cs="Times New Roman"/>
                <w:color w:val="000000"/>
                <w:lang w:val="ro-RO"/>
              </w:rPr>
              <w:t xml:space="preserve">a </w:t>
            </w:r>
            <w:r w:rsidR="0025043F">
              <w:rPr>
                <w:rFonts w:ascii="Calibri" w:eastAsia="Times New Roman" w:hAnsi="Calibri" w:cs="Times New Roman"/>
                <w:color w:val="000000"/>
                <w:lang w:val="ro-RO"/>
              </w:rPr>
              <w:t xml:space="preserve">surplusul </w:t>
            </w:r>
            <w:r w:rsidR="002C628C" w:rsidRPr="007474ED">
              <w:rPr>
                <w:rFonts w:ascii="Calibri" w:eastAsia="Times New Roman" w:hAnsi="Calibri" w:cs="Times New Roman"/>
                <w:color w:val="000000"/>
                <w:lang w:val="ro-RO"/>
              </w:rPr>
              <w:t>economic (</w:t>
            </w:r>
            <w:r>
              <w:rPr>
                <w:rFonts w:ascii="Calibri" w:eastAsia="Times New Roman" w:hAnsi="Calibri" w:cs="Times New Roman"/>
                <w:color w:val="000000"/>
                <w:lang w:val="ro-RO"/>
              </w:rPr>
              <w:t xml:space="preserve">aceasta înseamnă suma </w:t>
            </w:r>
            <w:r w:rsidR="0025043F">
              <w:rPr>
                <w:rFonts w:ascii="Calibri" w:eastAsia="Times New Roman" w:hAnsi="Calibri" w:cs="Times New Roman"/>
                <w:color w:val="000000"/>
                <w:lang w:val="ro-RO"/>
              </w:rPr>
              <w:t xml:space="preserve">surplusului </w:t>
            </w:r>
            <w:r w:rsidR="007C02A3">
              <w:rPr>
                <w:rFonts w:ascii="Calibri" w:eastAsia="Times New Roman" w:hAnsi="Calibri" w:cs="Times New Roman"/>
                <w:color w:val="000000"/>
                <w:lang w:val="ro-RO"/>
              </w:rPr>
              <w:t>pe parte de cumpărare</w:t>
            </w:r>
            <w:r w:rsidR="002C628C" w:rsidRPr="007474ED">
              <w:rPr>
                <w:rFonts w:ascii="Calibri" w:eastAsia="Times New Roman" w:hAnsi="Calibri" w:cs="Times New Roman"/>
                <w:color w:val="000000"/>
                <w:lang w:val="ro-RO"/>
              </w:rPr>
              <w:t xml:space="preserve">, </w:t>
            </w:r>
            <w:r w:rsidR="001A4F04">
              <w:rPr>
                <w:rFonts w:ascii="Calibri" w:eastAsia="Times New Roman" w:hAnsi="Calibri" w:cs="Times New Roman"/>
                <w:color w:val="000000"/>
                <w:lang w:val="ro-RO"/>
              </w:rPr>
              <w:t xml:space="preserve">surplusului </w:t>
            </w:r>
            <w:r w:rsidR="007C02A3">
              <w:rPr>
                <w:rFonts w:ascii="Calibri" w:eastAsia="Times New Roman" w:hAnsi="Calibri" w:cs="Times New Roman"/>
                <w:color w:val="000000"/>
                <w:lang w:val="ro-RO"/>
              </w:rPr>
              <w:t xml:space="preserve">pe parte de </w:t>
            </w:r>
            <w:r w:rsidR="003F7CFB">
              <w:rPr>
                <w:rFonts w:ascii="Calibri" w:eastAsia="Times New Roman" w:hAnsi="Calibri" w:cs="Times New Roman"/>
                <w:color w:val="000000"/>
                <w:lang w:val="ro-RO"/>
              </w:rPr>
              <w:t>vânz</w:t>
            </w:r>
            <w:r w:rsidR="007C02A3">
              <w:rPr>
                <w:rFonts w:ascii="Calibri" w:eastAsia="Times New Roman" w:hAnsi="Calibri" w:cs="Times New Roman"/>
                <w:color w:val="000000"/>
                <w:lang w:val="ro-RO"/>
              </w:rPr>
              <w:t>are</w:t>
            </w:r>
            <w:r w:rsidR="003F7CFB">
              <w:rPr>
                <w:rFonts w:ascii="Calibri" w:eastAsia="Times New Roman" w:hAnsi="Calibri" w:cs="Times New Roman"/>
                <w:color w:val="000000"/>
                <w:lang w:val="ro-RO"/>
              </w:rPr>
              <w:t xml:space="preserve"> </w:t>
            </w:r>
            <w:r>
              <w:rPr>
                <w:rFonts w:ascii="Calibri" w:eastAsia="Times New Roman" w:hAnsi="Calibri" w:cs="Times New Roman"/>
                <w:color w:val="000000"/>
                <w:lang w:val="ro-RO"/>
              </w:rPr>
              <w:t>și venitul</w:t>
            </w:r>
            <w:r w:rsidR="00CA4AA0">
              <w:rPr>
                <w:rFonts w:ascii="Calibri" w:eastAsia="Times New Roman" w:hAnsi="Calibri" w:cs="Times New Roman"/>
                <w:color w:val="000000"/>
                <w:lang w:val="ro-RO"/>
              </w:rPr>
              <w:t>ui</w:t>
            </w:r>
            <w:r>
              <w:rPr>
                <w:rFonts w:ascii="Calibri" w:eastAsia="Times New Roman" w:hAnsi="Calibri" w:cs="Times New Roman"/>
                <w:color w:val="000000"/>
                <w:lang w:val="ro-RO"/>
              </w:rPr>
              <w:t xml:space="preserve"> din congestii</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pentru cuplarea pentru ziua următoare pentru următoarea zi de tranzacționare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cu respectarea limitelor de timp</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a condițiilor și  cerințelor stabilite de </w:t>
            </w:r>
            <w:r w:rsidR="00573B5D">
              <w:rPr>
                <w:rFonts w:ascii="Calibri" w:eastAsia="Times New Roman" w:hAnsi="Calibri" w:cs="Times New Roman"/>
                <w:color w:val="000000"/>
                <w:lang w:val="ro-RO"/>
              </w:rPr>
              <w:t>OPEED-uri</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și </w:t>
            </w:r>
            <w:r w:rsidR="00573B5D">
              <w:rPr>
                <w:rFonts w:ascii="Calibri" w:eastAsia="Times New Roman" w:hAnsi="Calibri" w:cs="Times New Roman"/>
                <w:color w:val="000000"/>
                <w:lang w:val="ro-RO"/>
              </w:rPr>
              <w:t>OTS-uri</w:t>
            </w:r>
            <w:r w:rsidR="002C628C" w:rsidRPr="007474ED">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488"/>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C24541">
            <w:pPr>
              <w:pStyle w:val="ListParagraph"/>
              <w:widowControl/>
              <w:numPr>
                <w:ilvl w:val="0"/>
                <w:numId w:val="77"/>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02082E">
              <w:rPr>
                <w:rFonts w:ascii="Calibri" w:eastAsia="Times New Roman" w:hAnsi="Calibri" w:cs="Times New Roman"/>
                <w:color w:val="000000"/>
                <w:lang w:val="ro-RO"/>
              </w:rPr>
              <w:t xml:space="preserve">va putea </w:t>
            </w:r>
            <w:r w:rsidR="00D02FF9">
              <w:rPr>
                <w:rFonts w:ascii="Calibri" w:eastAsia="Times New Roman" w:hAnsi="Calibri" w:cs="Times New Roman"/>
                <w:color w:val="000000"/>
                <w:lang w:val="ro-RO"/>
              </w:rPr>
              <w:t xml:space="preserve">gestiona </w:t>
            </w:r>
            <w:r w:rsidR="0002082E">
              <w:rPr>
                <w:rFonts w:ascii="Calibri" w:eastAsia="Times New Roman" w:hAnsi="Calibri" w:cs="Times New Roman"/>
                <w:color w:val="000000"/>
                <w:lang w:val="ro-RO"/>
              </w:rPr>
              <w:t xml:space="preserve">mai multe </w:t>
            </w:r>
            <w:r>
              <w:rPr>
                <w:rFonts w:ascii="Calibri" w:eastAsia="Times New Roman" w:hAnsi="Calibri" w:cs="Times New Roman"/>
                <w:color w:val="000000"/>
                <w:lang w:val="ro-RO"/>
              </w:rPr>
              <w:t>zon</w:t>
            </w:r>
            <w:r w:rsidR="0002082E">
              <w:rPr>
                <w:rFonts w:ascii="Calibri" w:eastAsia="Times New Roman" w:hAnsi="Calibri" w:cs="Times New Roman"/>
                <w:color w:val="000000"/>
                <w:lang w:val="ro-RO"/>
              </w:rPr>
              <w:t>e</w:t>
            </w:r>
            <w:r>
              <w:rPr>
                <w:rFonts w:ascii="Calibri" w:eastAsia="Times New Roman" w:hAnsi="Calibri" w:cs="Times New Roman"/>
                <w:color w:val="000000"/>
                <w:lang w:val="ro-RO"/>
              </w:rPr>
              <w:t xml:space="preserve"> de ofertare</w:t>
            </w:r>
            <w:r w:rsidR="0002082E">
              <w:rPr>
                <w:rFonts w:ascii="Calibri" w:eastAsia="Times New Roman" w:hAnsi="Calibri" w:cs="Times New Roman"/>
                <w:color w:val="000000"/>
                <w:lang w:val="ro-RO"/>
              </w:rPr>
              <w:t xml:space="preserve"> </w:t>
            </w:r>
            <w:r w:rsidR="00C061F5">
              <w:rPr>
                <w:rFonts w:ascii="Calibri" w:eastAsia="Times New Roman" w:hAnsi="Calibri" w:cs="Times New Roman"/>
                <w:color w:val="000000"/>
                <w:lang w:val="ro-RO"/>
              </w:rPr>
              <w:t xml:space="preserve">în funcție de </w:t>
            </w:r>
            <w:r w:rsidR="0002082E">
              <w:rPr>
                <w:rFonts w:ascii="Calibri" w:eastAsia="Times New Roman" w:hAnsi="Calibri" w:cs="Times New Roman"/>
                <w:color w:val="000000"/>
                <w:lang w:val="ro-RO"/>
              </w:rPr>
              <w:t xml:space="preserve">țară și va fi </w:t>
            </w:r>
            <w:r w:rsidR="00C965E7">
              <w:rPr>
                <w:rFonts w:ascii="Calibri" w:eastAsia="Times New Roman" w:hAnsi="Calibri" w:cs="Times New Roman"/>
                <w:color w:val="000000"/>
                <w:lang w:val="ro-RO"/>
              </w:rPr>
              <w:t xml:space="preserve">ajustabil </w:t>
            </w:r>
            <w:r w:rsidR="0002082E">
              <w:rPr>
                <w:rFonts w:ascii="Calibri" w:eastAsia="Times New Roman" w:hAnsi="Calibri" w:cs="Times New Roman"/>
                <w:color w:val="000000"/>
                <w:lang w:val="ro-RO"/>
              </w:rPr>
              <w:t xml:space="preserve">pentru a acoperi toată </w:t>
            </w:r>
            <w:r w:rsidR="002C628C" w:rsidRPr="007474ED">
              <w:rPr>
                <w:rFonts w:ascii="Calibri" w:eastAsia="Times New Roman" w:hAnsi="Calibri" w:cs="Times New Roman"/>
                <w:color w:val="000000"/>
                <w:lang w:val="ro-RO"/>
              </w:rPr>
              <w:t>Europ</w:t>
            </w:r>
            <w:r w:rsidR="0002082E">
              <w:rPr>
                <w:rFonts w:ascii="Calibri" w:eastAsia="Times New Roman" w:hAnsi="Calibri" w:cs="Times New Roman"/>
                <w:color w:val="000000"/>
                <w:lang w:val="ro-RO"/>
              </w:rPr>
              <w:t>a</w:t>
            </w:r>
            <w:r w:rsidR="00A31E9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3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02082E">
            <w:pPr>
              <w:pStyle w:val="ListParagraph"/>
              <w:widowControl/>
              <w:numPr>
                <w:ilvl w:val="0"/>
                <w:numId w:val="77"/>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02082E">
              <w:rPr>
                <w:rFonts w:ascii="Calibri" w:eastAsia="Times New Roman" w:hAnsi="Calibri" w:cs="Times New Roman"/>
                <w:color w:val="000000"/>
                <w:lang w:val="ro-RO"/>
              </w:rPr>
              <w:t xml:space="preserve">va aplica reguli </w:t>
            </w:r>
            <w:r w:rsidR="002C628C" w:rsidRPr="007474ED">
              <w:rPr>
                <w:rFonts w:ascii="Calibri" w:eastAsia="Times New Roman" w:hAnsi="Calibri" w:cs="Times New Roman"/>
                <w:color w:val="000000"/>
                <w:lang w:val="ro-RO"/>
              </w:rPr>
              <w:t>determinist</w:t>
            </w:r>
            <w:r w:rsidR="0002082E">
              <w:rPr>
                <w:rFonts w:ascii="Calibri" w:eastAsia="Times New Roman" w:hAnsi="Calibri" w:cs="Times New Roman"/>
                <w:color w:val="000000"/>
                <w:lang w:val="ro-RO"/>
              </w:rPr>
              <w:t xml:space="preserve">e în cazul soluțiilor cu bunăstare </w:t>
            </w:r>
            <w:r w:rsidR="002C628C" w:rsidRPr="007474ED">
              <w:rPr>
                <w:rFonts w:ascii="Calibri" w:eastAsia="Times New Roman" w:hAnsi="Calibri" w:cs="Times New Roman"/>
                <w:color w:val="000000"/>
                <w:lang w:val="ro-RO"/>
              </w:rPr>
              <w:t>social</w:t>
            </w:r>
            <w:r w:rsidR="0002082E">
              <w:rPr>
                <w:rFonts w:ascii="Calibri" w:eastAsia="Times New Roman" w:hAnsi="Calibri" w:cs="Times New Roman"/>
                <w:color w:val="000000"/>
                <w:lang w:val="ro-RO"/>
              </w:rPr>
              <w:t xml:space="preserve">ă echivalentă pentru a defini prețurile și pozițiile nete pentru fiecare </w:t>
            </w:r>
            <w:r>
              <w:rPr>
                <w:rFonts w:ascii="Calibri" w:eastAsia="Times New Roman" w:hAnsi="Calibri" w:cs="Times New Roman"/>
                <w:color w:val="000000"/>
                <w:lang w:val="ro-RO"/>
              </w:rPr>
              <w:t>zonă de ofertare</w:t>
            </w:r>
            <w:r w:rsidR="00A31E9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838"/>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F1424A">
            <w:pPr>
              <w:pStyle w:val="ListParagraph"/>
              <w:widowControl/>
              <w:numPr>
                <w:ilvl w:val="0"/>
                <w:numId w:val="77"/>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F1424A">
              <w:rPr>
                <w:rFonts w:ascii="Calibri" w:eastAsia="Times New Roman" w:hAnsi="Calibri" w:cs="Times New Roman"/>
                <w:color w:val="000000"/>
                <w:lang w:val="ro-RO"/>
              </w:rPr>
              <w:t>va găsi o soluție în cadrul limitei de timp permise</w:t>
            </w:r>
            <w:r w:rsidR="002C628C" w:rsidRPr="007474ED">
              <w:rPr>
                <w:rFonts w:ascii="Calibri" w:eastAsia="Times New Roman" w:hAnsi="Calibri" w:cs="Times New Roman"/>
                <w:color w:val="000000"/>
                <w:lang w:val="ro-RO"/>
              </w:rPr>
              <w:t>, inclu</w:t>
            </w:r>
            <w:r w:rsidR="00F1424A">
              <w:rPr>
                <w:rFonts w:ascii="Calibri" w:eastAsia="Times New Roman" w:hAnsi="Calibri" w:cs="Times New Roman"/>
                <w:color w:val="000000"/>
                <w:lang w:val="ro-RO"/>
              </w:rPr>
              <w:t>siv potențialul de a depăși timpul de procesare în cazul în care se depășește timpul de calcul</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A31E9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3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C24541">
            <w:pPr>
              <w:pStyle w:val="ListParagraph"/>
              <w:widowControl/>
              <w:numPr>
                <w:ilvl w:val="0"/>
                <w:numId w:val="77"/>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F1424A">
              <w:rPr>
                <w:rFonts w:ascii="Calibri" w:eastAsia="Times New Roman" w:hAnsi="Calibri" w:cs="Times New Roman"/>
                <w:color w:val="000000"/>
                <w:lang w:val="ro-RO"/>
              </w:rPr>
              <w:t xml:space="preserve">va putea, pentru fiecare </w:t>
            </w:r>
            <w:r w:rsidR="00EC7F24">
              <w:rPr>
                <w:rFonts w:ascii="Calibri" w:eastAsia="Times New Roman" w:hAnsi="Calibri" w:cs="Times New Roman"/>
                <w:color w:val="000000"/>
                <w:lang w:val="ro-RO"/>
              </w:rPr>
              <w:t>UTP</w:t>
            </w:r>
            <w:r w:rsidR="00F1424A">
              <w:rPr>
                <w:rFonts w:ascii="Calibri" w:eastAsia="Times New Roman" w:hAnsi="Calibri" w:cs="Times New Roman"/>
                <w:color w:val="000000"/>
                <w:lang w:val="ro-RO"/>
              </w:rPr>
              <w:t xml:space="preserve">, să </w:t>
            </w:r>
            <w:r w:rsidR="00990D05">
              <w:rPr>
                <w:rFonts w:ascii="Calibri" w:eastAsia="Times New Roman" w:hAnsi="Calibri" w:cs="Times New Roman"/>
                <w:color w:val="000000"/>
                <w:lang w:val="ro-RO"/>
              </w:rPr>
              <w:t xml:space="preserve">livreze </w:t>
            </w:r>
            <w:r w:rsidR="00F1424A">
              <w:rPr>
                <w:rFonts w:ascii="Calibri" w:eastAsia="Times New Roman" w:hAnsi="Calibri" w:cs="Times New Roman"/>
                <w:color w:val="000000"/>
                <w:lang w:val="ro-RO"/>
              </w:rPr>
              <w:t xml:space="preserve">poziția netă pentru fiecare </w:t>
            </w:r>
            <w:r w:rsidR="00D41A05">
              <w:rPr>
                <w:rFonts w:ascii="Calibri" w:eastAsia="Times New Roman" w:hAnsi="Calibri" w:cs="Times New Roman"/>
                <w:color w:val="000000"/>
                <w:lang w:val="ro-RO"/>
              </w:rPr>
              <w:t xml:space="preserve">zonă </w:t>
            </w:r>
            <w:r w:rsidR="00F1424A">
              <w:rPr>
                <w:rFonts w:ascii="Calibri" w:eastAsia="Times New Roman" w:hAnsi="Calibri" w:cs="Times New Roman"/>
                <w:color w:val="000000"/>
                <w:lang w:val="ro-RO"/>
              </w:rPr>
              <w:t xml:space="preserve">de tranzacționare a unui OPEED și intrarea pentru calculul fluxurilor </w:t>
            </w:r>
            <w:r w:rsidR="004640EB">
              <w:rPr>
                <w:rFonts w:ascii="Calibri" w:eastAsia="Times New Roman" w:hAnsi="Calibri" w:cs="Times New Roman"/>
                <w:color w:val="000000"/>
                <w:lang w:val="ro-RO"/>
              </w:rPr>
              <w:t>inter</w:t>
            </w:r>
            <w:r w:rsidR="00F1424A">
              <w:rPr>
                <w:rFonts w:ascii="Calibri" w:eastAsia="Times New Roman" w:hAnsi="Calibri" w:cs="Times New Roman"/>
                <w:color w:val="000000"/>
                <w:lang w:val="ro-RO"/>
              </w:rPr>
              <w:t xml:space="preserve">zonale adiacente dintre zonele </w:t>
            </w:r>
            <w:r>
              <w:rPr>
                <w:rFonts w:ascii="Calibri" w:eastAsia="Times New Roman" w:hAnsi="Calibri" w:cs="Times New Roman"/>
                <w:color w:val="000000"/>
                <w:lang w:val="ro-RO"/>
              </w:rPr>
              <w:t>de ofertare</w:t>
            </w:r>
            <w:r w:rsidR="002C628C" w:rsidRPr="007474ED">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A31E9C" w:rsidRPr="007474ED" w:rsidTr="00E17D99">
        <w:trPr>
          <w:trHeight w:val="300"/>
          <w:jc w:val="center"/>
        </w:trPr>
        <w:tc>
          <w:tcPr>
            <w:tcW w:w="363" w:type="pct"/>
            <w:tcBorders>
              <w:top w:val="nil"/>
              <w:left w:val="nil"/>
              <w:bottom w:val="nil"/>
              <w:right w:val="nil"/>
            </w:tcBorders>
            <w:shd w:val="clear" w:color="auto" w:fill="auto"/>
            <w:noWrap/>
            <w:vAlign w:val="bottom"/>
          </w:tcPr>
          <w:p w:rsidR="00A31E9C" w:rsidRPr="007474ED" w:rsidRDefault="00A31E9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tcPr>
          <w:p w:rsidR="00A31E9C" w:rsidRPr="007474ED" w:rsidRDefault="00A31E9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tcPr>
          <w:p w:rsidR="00A31E9C" w:rsidRPr="007474ED" w:rsidRDefault="0088031B" w:rsidP="00F1424A">
            <w:pPr>
              <w:pStyle w:val="ListParagraph"/>
              <w:widowControl/>
              <w:numPr>
                <w:ilvl w:val="0"/>
                <w:numId w:val="77"/>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Algoritmul</w:t>
            </w:r>
            <w:r w:rsidR="00F1424A">
              <w:rPr>
                <w:rFonts w:ascii="Calibri" w:eastAsia="Times New Roman" w:hAnsi="Calibri" w:cs="Times New Roman"/>
                <w:color w:val="000000"/>
                <w:lang w:val="ro-RO"/>
              </w:rPr>
              <w:t xml:space="preserve"> va putea </w:t>
            </w:r>
            <w:r w:rsidR="00A31E9C" w:rsidRPr="007474ED">
              <w:rPr>
                <w:rFonts w:ascii="Calibri" w:eastAsia="Times New Roman" w:hAnsi="Calibri" w:cs="Times New Roman"/>
                <w:color w:val="000000"/>
                <w:lang w:val="ro-RO"/>
              </w:rPr>
              <w:t>calcula</w:t>
            </w:r>
            <w:r w:rsidR="00F1424A">
              <w:rPr>
                <w:rFonts w:ascii="Calibri" w:eastAsia="Times New Roman" w:hAnsi="Calibri" w:cs="Times New Roman"/>
                <w:color w:val="000000"/>
                <w:lang w:val="ro-RO"/>
              </w:rPr>
              <w:t xml:space="preserve"> fluxurile </w:t>
            </w:r>
            <w:r w:rsidR="00171D37">
              <w:rPr>
                <w:rFonts w:ascii="Calibri" w:eastAsia="Times New Roman" w:hAnsi="Calibri" w:cs="Times New Roman"/>
                <w:color w:val="000000"/>
                <w:lang w:val="ro-RO"/>
              </w:rPr>
              <w:t>inter</w:t>
            </w:r>
            <w:r w:rsidR="00F1424A">
              <w:rPr>
                <w:rFonts w:ascii="Calibri" w:eastAsia="Times New Roman" w:hAnsi="Calibri" w:cs="Times New Roman"/>
                <w:color w:val="000000"/>
                <w:lang w:val="ro-RO"/>
              </w:rPr>
              <w:t xml:space="preserve">zonale pentru fiecare </w:t>
            </w:r>
            <w:r>
              <w:rPr>
                <w:rFonts w:ascii="Calibri" w:eastAsia="Times New Roman" w:hAnsi="Calibri" w:cs="Times New Roman"/>
                <w:color w:val="000000"/>
                <w:lang w:val="ro-RO"/>
              </w:rPr>
              <w:t>zonă de ofertare</w:t>
            </w:r>
            <w:r w:rsidR="005E74E8" w:rsidRPr="007474ED">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tcPr>
          <w:p w:rsidR="00A31E9C" w:rsidRPr="007474ED" w:rsidRDefault="00A31E9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tcPr>
          <w:p w:rsidR="00A31E9C" w:rsidRPr="007474ED" w:rsidRDefault="00A31E9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A31E9C" w:rsidRPr="007474ED" w:rsidRDefault="00A31E9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A31E9C" w:rsidRPr="007474ED" w:rsidRDefault="00A31E9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tcPr>
          <w:p w:rsidR="00A31E9C" w:rsidRPr="007474ED" w:rsidRDefault="00A31E9C" w:rsidP="00673BAF">
            <w:pPr>
              <w:widowControl/>
              <w:spacing w:after="0" w:line="240" w:lineRule="auto"/>
              <w:jc w:val="center"/>
              <w:rPr>
                <w:rFonts w:ascii="Calibri" w:eastAsia="Times New Roman" w:hAnsi="Calibri" w:cs="Times New Roman"/>
                <w:color w:val="000000"/>
                <w:lang w:val="ro-RO"/>
              </w:rPr>
            </w:pPr>
          </w:p>
        </w:tc>
        <w:tc>
          <w:tcPr>
            <w:tcW w:w="212" w:type="pct"/>
            <w:tcBorders>
              <w:top w:val="nil"/>
              <w:left w:val="nil"/>
              <w:bottom w:val="single" w:sz="4" w:space="0" w:color="auto"/>
              <w:right w:val="single" w:sz="4" w:space="0" w:color="auto"/>
            </w:tcBorders>
            <w:shd w:val="clear" w:color="000000" w:fill="CCFFCC"/>
            <w:noWrap/>
            <w:vAlign w:val="center"/>
          </w:tcPr>
          <w:p w:rsidR="00A31E9C" w:rsidRPr="007474ED" w:rsidRDefault="00A31E9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r>
      <w:tr w:rsidR="002C628C" w:rsidRPr="007474ED" w:rsidTr="00E17D99">
        <w:trPr>
          <w:trHeight w:val="551"/>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5E74E8" w:rsidRPr="007474ED" w:rsidRDefault="00F1424A" w:rsidP="00C24541">
            <w:pPr>
              <w:pStyle w:val="ListParagraph"/>
              <w:widowControl/>
              <w:numPr>
                <w:ilvl w:val="0"/>
                <w:numId w:val="77"/>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Pentru fiecare </w:t>
            </w:r>
            <w:r w:rsidR="0088031B">
              <w:rPr>
                <w:rFonts w:ascii="Calibri" w:eastAsia="Times New Roman" w:hAnsi="Calibri" w:cs="Times New Roman"/>
                <w:color w:val="000000"/>
                <w:lang w:val="ro-RO"/>
              </w:rPr>
              <w:t>zonă de ofertare</w:t>
            </w:r>
            <w:r w:rsidR="00B34BF2">
              <w:rPr>
                <w:rFonts w:ascii="Calibri" w:eastAsia="Times New Roman" w:hAnsi="Calibri" w:cs="Times New Roman"/>
                <w:color w:val="000000"/>
                <w:lang w:val="ro-RO"/>
              </w:rPr>
              <w:t>,</w:t>
            </w:r>
            <w:r w:rsidR="002C628C" w:rsidRPr="007474ED">
              <w:rPr>
                <w:rFonts w:ascii="Calibri" w:eastAsia="Times New Roman" w:hAnsi="Calibri" w:cs="Times New Roman"/>
                <w:color w:val="000000"/>
                <w:lang w:val="ro-RO"/>
              </w:rPr>
              <w:t xml:space="preserve"> </w:t>
            </w:r>
            <w:r w:rsidR="002E1CE1">
              <w:rPr>
                <w:rFonts w:ascii="Calibri" w:eastAsia="Times New Roman" w:hAnsi="Calibri" w:cs="Times New Roman"/>
                <w:color w:val="000000"/>
                <w:lang w:val="ro-RO"/>
              </w:rPr>
              <w:t xml:space="preserve">rezultatul aplicării </w:t>
            </w:r>
            <w:r w:rsidR="0088031B">
              <w:rPr>
                <w:rFonts w:ascii="Calibri" w:eastAsia="Times New Roman" w:hAnsi="Calibri" w:cs="Times New Roman"/>
                <w:color w:val="000000"/>
                <w:lang w:val="ro-RO"/>
              </w:rPr>
              <w:t>algoritmul</w:t>
            </w:r>
            <w:r w:rsidR="002E1CE1">
              <w:rPr>
                <w:rFonts w:ascii="Calibri" w:eastAsia="Times New Roman" w:hAnsi="Calibri" w:cs="Times New Roman"/>
                <w:color w:val="000000"/>
                <w:lang w:val="ro-RO"/>
              </w:rPr>
              <w:t xml:space="preserve">ui va consta într-un singur preț și o poziție netă pentru fiecare </w:t>
            </w:r>
            <w:r w:rsidR="00EC7F24">
              <w:rPr>
                <w:rFonts w:ascii="Calibri" w:eastAsia="Times New Roman" w:hAnsi="Calibri" w:cs="Times New Roman"/>
                <w:color w:val="000000"/>
                <w:lang w:val="ro-RO"/>
              </w:rPr>
              <w:t>UTP</w:t>
            </w:r>
            <w:r w:rsidR="00675C67" w:rsidRPr="007474ED">
              <w:rPr>
                <w:rFonts w:ascii="Calibri" w:eastAsia="Times New Roman" w:hAnsi="Calibri" w:cs="Times New Roman"/>
                <w:color w:val="000000"/>
                <w:lang w:val="ro-RO"/>
              </w:rPr>
              <w:t xml:space="preserve">. </w:t>
            </w:r>
            <w:r w:rsidR="002E1CE1">
              <w:rPr>
                <w:rFonts w:ascii="Calibri" w:eastAsia="Times New Roman" w:hAnsi="Calibri" w:cs="Times New Roman"/>
                <w:color w:val="000000"/>
                <w:lang w:val="ro-RO"/>
              </w:rPr>
              <w:t xml:space="preserve">Pentru </w:t>
            </w:r>
            <w:r w:rsidR="0088031B">
              <w:rPr>
                <w:rFonts w:ascii="Calibri" w:eastAsia="Times New Roman" w:hAnsi="Calibri" w:cs="Times New Roman"/>
                <w:color w:val="000000"/>
                <w:lang w:val="ro-RO"/>
              </w:rPr>
              <w:t>zon</w:t>
            </w:r>
            <w:r w:rsidR="002E1CE1">
              <w:rPr>
                <w:rFonts w:ascii="Calibri" w:eastAsia="Times New Roman" w:hAnsi="Calibri" w:cs="Times New Roman"/>
                <w:color w:val="000000"/>
                <w:lang w:val="ro-RO"/>
              </w:rPr>
              <w:t>ele</w:t>
            </w:r>
            <w:r w:rsidR="0088031B">
              <w:rPr>
                <w:rFonts w:ascii="Calibri" w:eastAsia="Times New Roman" w:hAnsi="Calibri" w:cs="Times New Roman"/>
                <w:color w:val="000000"/>
                <w:lang w:val="ro-RO"/>
              </w:rPr>
              <w:t xml:space="preserve"> de ofertare</w:t>
            </w:r>
            <w:r w:rsidR="002E1CE1">
              <w:rPr>
                <w:rFonts w:ascii="Calibri" w:eastAsia="Times New Roman" w:hAnsi="Calibri" w:cs="Times New Roman"/>
                <w:color w:val="000000"/>
                <w:lang w:val="ro-RO"/>
              </w:rPr>
              <w:t xml:space="preserve"> ce conțin mai multe </w:t>
            </w:r>
            <w:r w:rsidR="00573B5D">
              <w:rPr>
                <w:rFonts w:ascii="Calibri" w:eastAsia="Times New Roman" w:hAnsi="Calibri" w:cs="Times New Roman"/>
                <w:color w:val="000000"/>
                <w:lang w:val="ro-RO"/>
              </w:rPr>
              <w:t>OPEED-uri</w:t>
            </w:r>
            <w:r w:rsidR="00675C67" w:rsidRPr="007474ED">
              <w:rPr>
                <w:rFonts w:ascii="Calibri" w:eastAsia="Times New Roman" w:hAnsi="Calibri" w:cs="Times New Roman"/>
                <w:color w:val="000000"/>
                <w:lang w:val="ro-RO"/>
              </w:rPr>
              <w:t xml:space="preserve">, </w:t>
            </w:r>
            <w:r w:rsidR="002E1CE1">
              <w:rPr>
                <w:rFonts w:ascii="Calibri" w:eastAsia="Times New Roman" w:hAnsi="Calibri" w:cs="Times New Roman"/>
                <w:color w:val="000000"/>
                <w:lang w:val="ro-RO"/>
              </w:rPr>
              <w:t xml:space="preserve">poziția netă pentru fiecare </w:t>
            </w:r>
            <w:r w:rsidR="00EC7F24">
              <w:rPr>
                <w:rFonts w:ascii="Calibri" w:eastAsia="Times New Roman" w:hAnsi="Calibri" w:cs="Times New Roman"/>
                <w:color w:val="000000"/>
                <w:lang w:val="ro-RO"/>
              </w:rPr>
              <w:t>UTP</w:t>
            </w:r>
            <w:r w:rsidR="00F86775" w:rsidRPr="007474ED">
              <w:rPr>
                <w:rFonts w:ascii="Calibri" w:eastAsia="Times New Roman" w:hAnsi="Calibri" w:cs="Times New Roman"/>
                <w:color w:val="000000"/>
                <w:lang w:val="ro-RO"/>
              </w:rPr>
              <w:t xml:space="preserve"> </w:t>
            </w:r>
            <w:r w:rsidR="002E1CE1">
              <w:rPr>
                <w:rFonts w:ascii="Calibri" w:eastAsia="Times New Roman" w:hAnsi="Calibri" w:cs="Times New Roman"/>
                <w:color w:val="000000"/>
                <w:lang w:val="ro-RO"/>
              </w:rPr>
              <w:t xml:space="preserve">va fi calculată pentru fiecare </w:t>
            </w:r>
            <w:r w:rsidR="00D41A05">
              <w:rPr>
                <w:rFonts w:ascii="Calibri" w:eastAsia="Times New Roman" w:hAnsi="Calibri" w:cs="Times New Roman"/>
                <w:color w:val="000000"/>
                <w:lang w:val="ro-RO"/>
              </w:rPr>
              <w:t xml:space="preserve">zonă </w:t>
            </w:r>
            <w:r w:rsidR="002E1CE1">
              <w:rPr>
                <w:rFonts w:ascii="Calibri" w:eastAsia="Times New Roman" w:hAnsi="Calibri" w:cs="Times New Roman"/>
                <w:color w:val="000000"/>
                <w:lang w:val="ro-RO"/>
              </w:rPr>
              <w:t>de tranzacționare a unui  OPEED</w:t>
            </w:r>
            <w:r w:rsidR="00F86775" w:rsidRPr="007474ED">
              <w:rPr>
                <w:rFonts w:ascii="Calibri" w:eastAsia="Times New Roman" w:hAnsi="Calibri" w:cs="Times New Roman"/>
                <w:color w:val="000000"/>
                <w:lang w:val="ro-RO"/>
              </w:rPr>
              <w:t>.</w:t>
            </w:r>
            <w:r w:rsidR="00675C67" w:rsidRPr="007474ED">
              <w:rPr>
                <w:rFonts w:ascii="Calibri" w:eastAsia="Times New Roman" w:hAnsi="Calibri" w:cs="Times New Roman"/>
                <w:color w:val="000000"/>
                <w:lang w:val="ro-RO"/>
              </w:rPr>
              <w:t xml:space="preserve"> </w:t>
            </w:r>
            <w:r w:rsidR="002E1CE1">
              <w:rPr>
                <w:rFonts w:ascii="Calibri" w:eastAsia="Times New Roman" w:hAnsi="Calibri" w:cs="Times New Roman"/>
                <w:color w:val="000000"/>
                <w:lang w:val="ro-RO"/>
              </w:rPr>
              <w:t xml:space="preserve">Mai mult, pot fi definite proceduri speciale atunci când cerințele de </w:t>
            </w:r>
            <w:r w:rsidR="00C76925">
              <w:rPr>
                <w:rFonts w:ascii="Calibri" w:eastAsia="Times New Roman" w:hAnsi="Calibri" w:cs="Times New Roman"/>
                <w:color w:val="000000"/>
                <w:lang w:val="ro-RO"/>
              </w:rPr>
              <w:t xml:space="preserve">rezervă </w:t>
            </w:r>
            <w:r w:rsidR="002E1CE1">
              <w:rPr>
                <w:rFonts w:ascii="Calibri" w:eastAsia="Times New Roman" w:hAnsi="Calibri" w:cs="Times New Roman"/>
                <w:color w:val="000000"/>
                <w:lang w:val="ro-RO"/>
              </w:rPr>
              <w:t xml:space="preserve">se aplică la cererea </w:t>
            </w:r>
            <w:r w:rsidR="00573B5D">
              <w:rPr>
                <w:rFonts w:ascii="Calibri" w:eastAsia="Times New Roman" w:hAnsi="Calibri" w:cs="Times New Roman"/>
                <w:color w:val="000000"/>
                <w:lang w:val="ro-RO"/>
              </w:rPr>
              <w:t>OTS-uri</w:t>
            </w:r>
            <w:r w:rsidR="002E1CE1">
              <w:rPr>
                <w:rFonts w:ascii="Calibri" w:eastAsia="Times New Roman" w:hAnsi="Calibri" w:cs="Times New Roman"/>
                <w:color w:val="000000"/>
                <w:lang w:val="ro-RO"/>
              </w:rPr>
              <w:t>lor</w:t>
            </w:r>
            <w:r w:rsidR="00A02B23" w:rsidRPr="007474ED">
              <w:rPr>
                <w:rFonts w:ascii="Calibri" w:eastAsia="Times New Roman" w:hAnsi="Calibri" w:cs="Times New Roman"/>
                <w:color w:val="000000"/>
                <w:lang w:val="ro-RO"/>
              </w:rPr>
              <w:t xml:space="preserve">. </w:t>
            </w:r>
            <w:r w:rsidR="002E1CE1">
              <w:rPr>
                <w:rFonts w:ascii="Calibri" w:eastAsia="Times New Roman" w:hAnsi="Calibri" w:cs="Times New Roman"/>
                <w:color w:val="000000"/>
                <w:lang w:val="ro-RO"/>
              </w:rPr>
              <w:t xml:space="preserve">În aceste cazuri de </w:t>
            </w:r>
            <w:r w:rsidR="00EF6256">
              <w:rPr>
                <w:rFonts w:ascii="Calibri" w:eastAsia="Times New Roman" w:hAnsi="Calibri" w:cs="Times New Roman"/>
                <w:color w:val="000000"/>
                <w:lang w:val="ro-RO"/>
              </w:rPr>
              <w:t>rezervă</w:t>
            </w:r>
            <w:r w:rsidR="002E1CE1">
              <w:rPr>
                <w:rFonts w:ascii="Calibri" w:eastAsia="Times New Roman" w:hAnsi="Calibri" w:cs="Times New Roman"/>
                <w:color w:val="000000"/>
                <w:lang w:val="ro-RO"/>
              </w:rPr>
              <w:t>, v</w:t>
            </w:r>
            <w:r w:rsidR="00D41915">
              <w:rPr>
                <w:rFonts w:ascii="Calibri" w:eastAsia="Times New Roman" w:hAnsi="Calibri" w:cs="Times New Roman"/>
                <w:color w:val="000000"/>
                <w:lang w:val="ro-RO"/>
              </w:rPr>
              <w:t>or</w:t>
            </w:r>
            <w:r w:rsidR="002E1CE1">
              <w:rPr>
                <w:rFonts w:ascii="Calibri" w:eastAsia="Times New Roman" w:hAnsi="Calibri" w:cs="Times New Roman"/>
                <w:color w:val="000000"/>
                <w:lang w:val="ro-RO"/>
              </w:rPr>
              <w:t xml:space="preserve"> exista un preț și o poziție </w:t>
            </w:r>
            <w:r w:rsidR="002C628C" w:rsidRPr="007474ED">
              <w:rPr>
                <w:rFonts w:ascii="Calibri" w:eastAsia="Times New Roman" w:hAnsi="Calibri" w:cs="Times New Roman"/>
                <w:color w:val="000000"/>
                <w:lang w:val="ro-RO"/>
              </w:rPr>
              <w:t>net</w:t>
            </w:r>
            <w:r w:rsidR="002E1CE1">
              <w:rPr>
                <w:rFonts w:ascii="Calibri" w:eastAsia="Times New Roman" w:hAnsi="Calibri" w:cs="Times New Roman"/>
                <w:color w:val="000000"/>
                <w:lang w:val="ro-RO"/>
              </w:rPr>
              <w:t xml:space="preserve">ă pentru fiecare </w:t>
            </w:r>
            <w:r w:rsidR="00EC7F24">
              <w:rPr>
                <w:rFonts w:ascii="Calibri" w:eastAsia="Times New Roman" w:hAnsi="Calibri" w:cs="Times New Roman"/>
                <w:color w:val="000000"/>
                <w:lang w:val="ro-RO"/>
              </w:rPr>
              <w:t>UTP</w:t>
            </w:r>
            <w:r w:rsidR="002C628C" w:rsidRPr="007474ED">
              <w:rPr>
                <w:rFonts w:ascii="Calibri" w:eastAsia="Times New Roman" w:hAnsi="Calibri" w:cs="Times New Roman"/>
                <w:color w:val="000000"/>
                <w:lang w:val="ro-RO"/>
              </w:rPr>
              <w:t xml:space="preserve"> </w:t>
            </w:r>
            <w:r w:rsidR="00D41915">
              <w:rPr>
                <w:rFonts w:ascii="Calibri" w:eastAsia="Times New Roman" w:hAnsi="Calibri" w:cs="Times New Roman"/>
                <w:color w:val="000000"/>
                <w:lang w:val="ro-RO"/>
              </w:rPr>
              <w:t xml:space="preserve">pentru </w:t>
            </w:r>
            <w:r w:rsidR="002E1CE1">
              <w:rPr>
                <w:rFonts w:ascii="Calibri" w:eastAsia="Times New Roman" w:hAnsi="Calibri" w:cs="Times New Roman"/>
                <w:color w:val="000000"/>
                <w:lang w:val="ro-RO"/>
              </w:rPr>
              <w:t xml:space="preserve">fiecare </w:t>
            </w:r>
            <w:r w:rsidR="0088031B">
              <w:rPr>
                <w:rFonts w:ascii="Calibri" w:eastAsia="Times New Roman" w:hAnsi="Calibri" w:cs="Times New Roman"/>
                <w:color w:val="000000"/>
                <w:lang w:val="ro-RO"/>
              </w:rPr>
              <w:t>zonă de ofertare</w:t>
            </w:r>
            <w:r w:rsidR="002C628C" w:rsidRPr="007474ED">
              <w:rPr>
                <w:rFonts w:ascii="Calibri" w:eastAsia="Times New Roman" w:hAnsi="Calibri" w:cs="Times New Roman"/>
                <w:color w:val="000000"/>
                <w:lang w:val="ro-RO"/>
              </w:rPr>
              <w:t xml:space="preserve">. </w:t>
            </w:r>
            <w:r w:rsidR="002E1CE1">
              <w:rPr>
                <w:rFonts w:ascii="Calibri" w:eastAsia="Times New Roman" w:hAnsi="Calibri" w:cs="Times New Roman"/>
                <w:color w:val="000000"/>
                <w:lang w:val="ro-RO"/>
              </w:rPr>
              <w:t>În cazul decuplării parțiale</w:t>
            </w:r>
            <w:r w:rsidR="002C628C" w:rsidRPr="007474ED">
              <w:rPr>
                <w:rFonts w:ascii="Calibri" w:eastAsia="Times New Roman" w:hAnsi="Calibri" w:cs="Times New Roman"/>
                <w:color w:val="000000"/>
                <w:lang w:val="ro-RO"/>
              </w:rPr>
              <w:t xml:space="preserve">, </w:t>
            </w:r>
            <w:r w:rsidR="002E1CE1">
              <w:rPr>
                <w:rFonts w:ascii="Calibri" w:eastAsia="Times New Roman" w:hAnsi="Calibri" w:cs="Times New Roman"/>
                <w:color w:val="000000"/>
                <w:lang w:val="ro-RO"/>
              </w:rPr>
              <w:t xml:space="preserve">pozițiile nete și prețurile vor fi stabilite  prin licitații </w:t>
            </w:r>
            <w:r w:rsidR="002C628C" w:rsidRPr="007474ED">
              <w:rPr>
                <w:rFonts w:ascii="Calibri" w:eastAsia="Times New Roman" w:hAnsi="Calibri" w:cs="Times New Roman"/>
                <w:color w:val="000000"/>
                <w:lang w:val="ro-RO"/>
              </w:rPr>
              <w:t>implicit</w:t>
            </w:r>
            <w:r w:rsidR="002E1CE1">
              <w:rPr>
                <w:rFonts w:ascii="Calibri" w:eastAsia="Times New Roman" w:hAnsi="Calibri" w:cs="Times New Roman"/>
                <w:color w:val="000000"/>
                <w:lang w:val="ro-RO"/>
              </w:rPr>
              <w:t xml:space="preserve">e la </w:t>
            </w:r>
            <w:r w:rsidR="0088031B">
              <w:rPr>
                <w:rFonts w:ascii="Calibri" w:eastAsia="Times New Roman" w:hAnsi="Calibri" w:cs="Times New Roman"/>
                <w:color w:val="000000"/>
                <w:lang w:val="ro-RO"/>
              </w:rPr>
              <w:t>graniț</w:t>
            </w:r>
            <w:r w:rsidR="002E1CE1">
              <w:rPr>
                <w:rFonts w:ascii="Calibri" w:eastAsia="Times New Roman" w:hAnsi="Calibri" w:cs="Times New Roman"/>
                <w:color w:val="000000"/>
                <w:lang w:val="ro-RO"/>
              </w:rPr>
              <w:t xml:space="preserve">ele zonelor </w:t>
            </w:r>
            <w:r w:rsidR="0088031B">
              <w:rPr>
                <w:rFonts w:ascii="Calibri" w:eastAsia="Times New Roman" w:hAnsi="Calibri" w:cs="Times New Roman"/>
                <w:color w:val="000000"/>
                <w:lang w:val="ro-RO"/>
              </w:rPr>
              <w:t>de ofertare</w:t>
            </w:r>
            <w:r w:rsidR="002E1CE1">
              <w:rPr>
                <w:rFonts w:ascii="Calibri" w:eastAsia="Times New Roman" w:hAnsi="Calibri" w:cs="Times New Roman"/>
                <w:color w:val="000000"/>
                <w:lang w:val="ro-RO"/>
              </w:rPr>
              <w:t xml:space="preserve"> nedecuplate</w:t>
            </w:r>
            <w:r w:rsidR="002C628C" w:rsidRPr="007474ED">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5E74E8" w:rsidRPr="007474ED" w:rsidTr="00E17D99">
        <w:trPr>
          <w:trHeight w:val="551"/>
          <w:jc w:val="center"/>
        </w:trPr>
        <w:tc>
          <w:tcPr>
            <w:tcW w:w="363" w:type="pct"/>
            <w:tcBorders>
              <w:top w:val="nil"/>
              <w:left w:val="nil"/>
              <w:bottom w:val="nil"/>
              <w:right w:val="nil"/>
            </w:tcBorders>
            <w:shd w:val="clear" w:color="auto" w:fill="auto"/>
            <w:noWrap/>
            <w:vAlign w:val="bottom"/>
          </w:tcPr>
          <w:p w:rsidR="005E74E8" w:rsidRPr="007474ED" w:rsidRDefault="005E74E8"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tcPr>
          <w:p w:rsidR="005E74E8" w:rsidRPr="007474ED" w:rsidRDefault="005E74E8"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tcPr>
          <w:p w:rsidR="005E74E8" w:rsidRPr="007474ED" w:rsidRDefault="002E1CE1" w:rsidP="00C24541">
            <w:pPr>
              <w:pStyle w:val="ListParagraph"/>
              <w:widowControl/>
              <w:numPr>
                <w:ilvl w:val="0"/>
                <w:numId w:val="77"/>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Pentru fiecare zonă de ofertare,</w:t>
            </w:r>
            <w:r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rezultatul aplicării algoritmului va consta într-un singur preț și o poziție netă pentru fiecare UTP</w:t>
            </w:r>
            <w:r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Pentru zonele de ofertare ce conțin mai multe </w:t>
            </w:r>
            <w:r w:rsidR="00573B5D">
              <w:rPr>
                <w:rFonts w:ascii="Calibri" w:eastAsia="Times New Roman" w:hAnsi="Calibri" w:cs="Times New Roman"/>
                <w:color w:val="000000"/>
                <w:lang w:val="ro-RO"/>
              </w:rPr>
              <w:t>OTS-uri</w:t>
            </w:r>
            <w:r w:rsidR="00BB727D"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ce își separă domeniile de acțiune în </w:t>
            </w:r>
            <w:r w:rsidR="008F5575">
              <w:rPr>
                <w:rFonts w:ascii="Calibri" w:eastAsia="Times New Roman" w:hAnsi="Calibri" w:cs="Times New Roman"/>
                <w:color w:val="000000"/>
                <w:lang w:val="ro-RO"/>
              </w:rPr>
              <w:t xml:space="preserve">arii </w:t>
            </w:r>
            <w:r>
              <w:rPr>
                <w:rFonts w:ascii="Calibri" w:eastAsia="Times New Roman" w:hAnsi="Calibri" w:cs="Times New Roman"/>
                <w:color w:val="000000"/>
                <w:lang w:val="ro-RO"/>
              </w:rPr>
              <w:t>de planificare diferite</w:t>
            </w:r>
            <w:r w:rsidR="00A02B23"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poziția netă pentru fiecare </w:t>
            </w:r>
            <w:r w:rsidR="00EC7F24">
              <w:rPr>
                <w:rFonts w:ascii="Calibri" w:eastAsia="Times New Roman" w:hAnsi="Calibri" w:cs="Times New Roman"/>
                <w:color w:val="000000"/>
                <w:lang w:val="ro-RO"/>
              </w:rPr>
              <w:t>UTP</w:t>
            </w:r>
            <w:r w:rsidR="00A02B23"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va fi calculată pentru fiecare </w:t>
            </w:r>
            <w:r w:rsidR="003560F7">
              <w:rPr>
                <w:rFonts w:ascii="Calibri" w:eastAsia="Times New Roman" w:hAnsi="Calibri" w:cs="Times New Roman"/>
                <w:color w:val="000000"/>
                <w:lang w:val="ro-RO"/>
              </w:rPr>
              <w:t xml:space="preserve">arie </w:t>
            </w:r>
            <w:r>
              <w:rPr>
                <w:rFonts w:ascii="Calibri" w:eastAsia="Times New Roman" w:hAnsi="Calibri" w:cs="Times New Roman"/>
                <w:color w:val="000000"/>
                <w:lang w:val="ro-RO"/>
              </w:rPr>
              <w:t>de planificare</w:t>
            </w:r>
            <w:r w:rsidR="00A02B23" w:rsidRPr="007474ED">
              <w:rPr>
                <w:rFonts w:ascii="Calibri" w:eastAsia="Times New Roman" w:hAnsi="Calibri" w:cs="Times New Roman"/>
                <w:color w:val="000000"/>
                <w:lang w:val="ro-RO"/>
              </w:rPr>
              <w:t>.</w:t>
            </w:r>
            <w:r w:rsidR="005E74E8" w:rsidRPr="007474ED">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tcPr>
          <w:p w:rsidR="005E74E8" w:rsidRPr="007474ED" w:rsidRDefault="005E74E8"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000000" w:fill="FFFFCC"/>
            <w:vAlign w:val="center"/>
          </w:tcPr>
          <w:p w:rsidR="005E74E8" w:rsidRPr="007474ED" w:rsidRDefault="00F91853"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nil"/>
              <w:left w:val="nil"/>
              <w:bottom w:val="single" w:sz="4" w:space="0" w:color="auto"/>
              <w:right w:val="single" w:sz="4" w:space="0" w:color="auto"/>
            </w:tcBorders>
            <w:shd w:val="clear" w:color="000000" w:fill="FFCCFF"/>
            <w:vAlign w:val="center"/>
          </w:tcPr>
          <w:p w:rsidR="005E74E8" w:rsidRPr="007474ED" w:rsidRDefault="00F91853"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5E74E8" w:rsidRPr="007474ED" w:rsidRDefault="005E74E8"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tcPr>
          <w:p w:rsidR="005E74E8" w:rsidRPr="007474ED" w:rsidRDefault="005E74E8" w:rsidP="00673BAF">
            <w:pPr>
              <w:widowControl/>
              <w:spacing w:after="0" w:line="240" w:lineRule="auto"/>
              <w:jc w:val="center"/>
              <w:rPr>
                <w:rFonts w:ascii="Calibri" w:eastAsia="Times New Roman" w:hAnsi="Calibri" w:cs="Times New Roman"/>
                <w:color w:val="000000"/>
                <w:lang w:val="ro-RO"/>
              </w:rPr>
            </w:pPr>
          </w:p>
        </w:tc>
        <w:tc>
          <w:tcPr>
            <w:tcW w:w="212" w:type="pct"/>
            <w:tcBorders>
              <w:top w:val="nil"/>
              <w:left w:val="nil"/>
              <w:bottom w:val="single" w:sz="4" w:space="0" w:color="auto"/>
              <w:right w:val="single" w:sz="4" w:space="0" w:color="auto"/>
            </w:tcBorders>
            <w:shd w:val="clear" w:color="000000" w:fill="CCFFCC"/>
            <w:noWrap/>
            <w:vAlign w:val="center"/>
          </w:tcPr>
          <w:p w:rsidR="005E74E8" w:rsidRPr="007474ED" w:rsidRDefault="00F91853"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r>
      <w:tr w:rsidR="002C628C" w:rsidRPr="007474ED" w:rsidTr="00E17D99">
        <w:trPr>
          <w:trHeight w:val="1609"/>
          <w:jc w:val="center"/>
        </w:trPr>
        <w:tc>
          <w:tcPr>
            <w:tcW w:w="363"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tcPr>
          <w:p w:rsidR="002C628C" w:rsidRPr="007474ED" w:rsidRDefault="002E1CE1" w:rsidP="002E1CE1">
            <w:pPr>
              <w:pStyle w:val="ListParagraph"/>
              <w:widowControl/>
              <w:numPr>
                <w:ilvl w:val="0"/>
                <w:numId w:val="77"/>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Pentru a asigura </w:t>
            </w:r>
            <w:r w:rsidR="002C628C" w:rsidRPr="007474ED">
              <w:rPr>
                <w:rFonts w:ascii="Calibri" w:eastAsia="Times New Roman" w:hAnsi="Calibri" w:cs="Times New Roman"/>
                <w:color w:val="000000"/>
                <w:lang w:val="ro-RO"/>
              </w:rPr>
              <w:t>robust</w:t>
            </w:r>
            <w:r>
              <w:rPr>
                <w:rFonts w:ascii="Calibri" w:eastAsia="Times New Roman" w:hAnsi="Calibri" w:cs="Times New Roman"/>
                <w:color w:val="000000"/>
                <w:lang w:val="ro-RO"/>
              </w:rPr>
              <w:t xml:space="preserve">ețea funcționării </w:t>
            </w:r>
            <w:r w:rsidR="002C628C" w:rsidRPr="007474ED">
              <w:rPr>
                <w:rFonts w:ascii="Calibri" w:eastAsia="Times New Roman" w:hAnsi="Calibri" w:cs="Times New Roman"/>
                <w:color w:val="000000"/>
                <w:lang w:val="ro-RO"/>
              </w:rPr>
              <w:t>algorit</w:t>
            </w:r>
            <w:r>
              <w:rPr>
                <w:rFonts w:ascii="Calibri" w:eastAsia="Times New Roman" w:hAnsi="Calibri" w:cs="Times New Roman"/>
                <w:color w:val="000000"/>
                <w:lang w:val="ro-RO"/>
              </w:rPr>
              <w:t xml:space="preserve">mului, </w:t>
            </w:r>
            <w:r w:rsidR="002C628C" w:rsidRPr="007474ED">
              <w:rPr>
                <w:rFonts w:ascii="Calibri" w:eastAsia="Times New Roman" w:hAnsi="Calibri" w:cs="Times New Roman"/>
                <w:color w:val="000000"/>
                <w:lang w:val="ro-RO"/>
              </w:rPr>
              <w:t>complexit</w:t>
            </w:r>
            <w:r>
              <w:rPr>
                <w:rFonts w:ascii="Calibri" w:eastAsia="Times New Roman" w:hAnsi="Calibri" w:cs="Times New Roman"/>
                <w:color w:val="000000"/>
                <w:lang w:val="ro-RO"/>
              </w:rPr>
              <w:t xml:space="preserve">atea </w:t>
            </w:r>
            <w:r w:rsidR="002C628C" w:rsidRPr="007474ED">
              <w:rPr>
                <w:rFonts w:ascii="Calibri" w:eastAsia="Times New Roman" w:hAnsi="Calibri" w:cs="Times New Roman"/>
                <w:color w:val="000000"/>
                <w:lang w:val="ro-RO"/>
              </w:rPr>
              <w:t>problem</w:t>
            </w:r>
            <w:r>
              <w:rPr>
                <w:rFonts w:ascii="Calibri" w:eastAsia="Times New Roman" w:hAnsi="Calibri" w:cs="Times New Roman"/>
                <w:color w:val="000000"/>
                <w:lang w:val="ro-RO"/>
              </w:rPr>
              <w:t>elor ce urmează a fi rezolvate trebuie să fie limitată</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Aceasta se poate face impunând limite în ceea ce privește numărul/utilizarea diferitelor produse și/sau a altor cerințe pe care le poate gestiona </w:t>
            </w:r>
            <w:r w:rsidR="0088031B">
              <w:rPr>
                <w:rFonts w:ascii="Calibri" w:eastAsia="Times New Roman" w:hAnsi="Calibri" w:cs="Times New Roman"/>
                <w:color w:val="000000"/>
                <w:lang w:val="ro-RO"/>
              </w:rPr>
              <w:t>algoritmul</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Procesul de gestionare a acestei limitări va fi descris în metodologia algoritmilor</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tcPr>
          <w:p w:rsidR="002C628C" w:rsidRPr="007474ED" w:rsidRDefault="00F91853"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4730B9" w:rsidTr="00E17D99">
        <w:trPr>
          <w:trHeight w:val="285"/>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Calibri" w:eastAsia="Times New Roman" w:hAnsi="Calibri" w:cs="Times New Roman"/>
                <w:color w:val="000000"/>
                <w:lang w:val="ro-RO"/>
              </w:rPr>
            </w:pPr>
          </w:p>
          <w:p w:rsidR="002C628C" w:rsidRPr="007474ED" w:rsidRDefault="002C628C" w:rsidP="00BD19A4">
            <w:pPr>
              <w:widowControl/>
              <w:spacing w:after="0" w:line="240" w:lineRule="auto"/>
              <w:ind w:right="159"/>
              <w:rPr>
                <w:rFonts w:ascii="Calibri" w:eastAsia="Times New Roman" w:hAnsi="Calibri" w:cs="Times New Roman"/>
                <w:color w:val="000000"/>
                <w:lang w:val="ro-RO"/>
              </w:rPr>
            </w:pPr>
            <w:r w:rsidRPr="007474ED">
              <w:rPr>
                <w:rFonts w:ascii="Calibri" w:eastAsia="Times New Roman" w:hAnsi="Calibri" w:cs="Times New Roman"/>
                <w:color w:val="000000"/>
                <w:lang w:val="ro-RO"/>
              </w:rPr>
              <w:t xml:space="preserve">2. </w:t>
            </w:r>
            <w:r w:rsidR="00BC322A">
              <w:rPr>
                <w:rFonts w:ascii="Calibri" w:eastAsia="Times New Roman" w:hAnsi="Calibri" w:cs="Times New Roman"/>
                <w:color w:val="000000"/>
                <w:lang w:val="ro-RO"/>
              </w:rPr>
              <w:t xml:space="preserve">Cerințe calitative cu </w:t>
            </w:r>
            <w:r w:rsidR="00621178">
              <w:rPr>
                <w:rFonts w:ascii="Calibri" w:eastAsia="Times New Roman" w:hAnsi="Calibri" w:cs="Times New Roman"/>
                <w:color w:val="000000"/>
                <w:lang w:val="ro-RO"/>
              </w:rPr>
              <w:t>intervale</w:t>
            </w:r>
            <w:r w:rsidR="00BC322A">
              <w:rPr>
                <w:rFonts w:ascii="Calibri" w:eastAsia="Times New Roman" w:hAnsi="Calibri" w:cs="Times New Roman"/>
                <w:color w:val="000000"/>
                <w:lang w:val="ro-RO"/>
              </w:rPr>
              <w:t xml:space="preserve"> ale preciziei și prețurilor</w:t>
            </w:r>
          </w:p>
          <w:p w:rsidR="00A31E9C" w:rsidRPr="007474ED" w:rsidRDefault="00A31E9C" w:rsidP="00BD19A4">
            <w:pPr>
              <w:widowControl/>
              <w:spacing w:after="0" w:line="240" w:lineRule="auto"/>
              <w:ind w:right="159"/>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nil"/>
              <w:left w:val="nil"/>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306FE3">
        <w:trPr>
          <w:trHeight w:val="6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782774">
            <w:pPr>
              <w:pStyle w:val="ListParagraph"/>
              <w:widowControl/>
              <w:numPr>
                <w:ilvl w:val="0"/>
                <w:numId w:val="79"/>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2E1CE1">
              <w:rPr>
                <w:rFonts w:ascii="Calibri" w:eastAsia="Times New Roman" w:hAnsi="Calibri" w:cs="Times New Roman"/>
                <w:color w:val="000000"/>
                <w:lang w:val="ro-RO"/>
              </w:rPr>
              <w:t xml:space="preserve">se </w:t>
            </w:r>
            <w:r w:rsidR="00236E65">
              <w:rPr>
                <w:rFonts w:ascii="Calibri" w:eastAsia="Times New Roman" w:hAnsi="Calibri" w:cs="Times New Roman"/>
                <w:color w:val="000000"/>
                <w:lang w:val="ro-RO"/>
              </w:rPr>
              <w:t>va aplica tuturor participanților la piață asigur</w:t>
            </w:r>
            <w:r w:rsidR="00621178">
              <w:rPr>
                <w:rFonts w:ascii="Calibri" w:eastAsia="Times New Roman" w:hAnsi="Calibri" w:cs="Times New Roman"/>
                <w:color w:val="000000"/>
                <w:lang w:val="ro-RO"/>
              </w:rPr>
              <w:t>ând</w:t>
            </w:r>
            <w:r w:rsidR="00236E65">
              <w:rPr>
                <w:rFonts w:ascii="Calibri" w:eastAsia="Times New Roman" w:hAnsi="Calibri" w:cs="Times New Roman"/>
                <w:color w:val="000000"/>
                <w:lang w:val="ro-RO"/>
              </w:rPr>
              <w:t xml:space="preserve"> acces nediscriminatoriu </w:t>
            </w:r>
            <w:r w:rsidR="00716E8C">
              <w:rPr>
                <w:rFonts w:ascii="Calibri" w:eastAsia="Times New Roman" w:hAnsi="Calibri" w:cs="Times New Roman"/>
                <w:color w:val="000000"/>
                <w:lang w:val="ro-RO"/>
              </w:rPr>
              <w:t xml:space="preserve">la capacitatea </w:t>
            </w:r>
            <w:r w:rsidR="006C394B">
              <w:rPr>
                <w:rFonts w:ascii="Calibri" w:eastAsia="Times New Roman" w:hAnsi="Calibri" w:cs="Times New Roman"/>
                <w:color w:val="000000"/>
                <w:lang w:val="ro-RO"/>
              </w:rPr>
              <w:t>inter</w:t>
            </w:r>
            <w:r w:rsidR="00716E8C">
              <w:rPr>
                <w:rFonts w:ascii="Calibri" w:eastAsia="Times New Roman" w:hAnsi="Calibri" w:cs="Times New Roman"/>
                <w:color w:val="000000"/>
                <w:lang w:val="ro-RO"/>
              </w:rPr>
              <w:t xml:space="preserve">zonală în conformitate cu </w:t>
            </w:r>
            <w:r w:rsidR="00DA33CC">
              <w:rPr>
                <w:rFonts w:ascii="Calibri" w:eastAsia="Times New Roman" w:hAnsi="Calibri" w:cs="Times New Roman"/>
                <w:color w:val="000000"/>
                <w:lang w:val="ro-RO"/>
              </w:rPr>
              <w:t>Articolul</w:t>
            </w:r>
            <w:r w:rsidR="002C628C" w:rsidRPr="007474ED">
              <w:rPr>
                <w:rFonts w:ascii="Calibri" w:eastAsia="Times New Roman" w:hAnsi="Calibri" w:cs="Times New Roman"/>
                <w:color w:val="000000"/>
                <w:lang w:val="ro-RO"/>
              </w:rPr>
              <w:t xml:space="preserve"> 3 </w:t>
            </w:r>
            <w:r w:rsidR="00716E8C">
              <w:rPr>
                <w:rFonts w:ascii="Calibri" w:eastAsia="Times New Roman" w:hAnsi="Calibri" w:cs="Times New Roman"/>
                <w:color w:val="000000"/>
                <w:lang w:val="ro-RO"/>
              </w:rPr>
              <w:t>din ACGC</w:t>
            </w:r>
            <w:r w:rsidR="002C628C" w:rsidRPr="007474ED">
              <w:rPr>
                <w:rFonts w:ascii="Calibri" w:eastAsia="Times New Roman" w:hAnsi="Calibri" w:cs="Times New Roman"/>
                <w:color w:val="000000"/>
                <w:lang w:val="ro-RO"/>
              </w:rPr>
              <w:t>.</w:t>
            </w:r>
          </w:p>
        </w:tc>
        <w:tc>
          <w:tcPr>
            <w:tcW w:w="215" w:type="pct"/>
            <w:vMerge w:val="restart"/>
            <w:tcBorders>
              <w:top w:val="nil"/>
              <w:left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vMerge w:val="restart"/>
            <w:tcBorders>
              <w:top w:val="nil"/>
              <w:left w:val="nil"/>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vMerge w:val="restart"/>
            <w:tcBorders>
              <w:top w:val="nil"/>
              <w:left w:val="nil"/>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vMerge w:val="restart"/>
            <w:tcBorders>
              <w:top w:val="nil"/>
              <w:left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vMerge w:val="restart"/>
            <w:tcBorders>
              <w:top w:val="nil"/>
              <w:left w:val="nil"/>
              <w:right w:val="single" w:sz="4" w:space="0" w:color="auto"/>
            </w:tcBorders>
            <w:shd w:val="clear" w:color="000000" w:fill="CCFFCC"/>
            <w:noWrap/>
            <w:vAlign w:val="center"/>
            <w:hideMark/>
          </w:tcPr>
          <w:p w:rsidR="002C628C" w:rsidRPr="007474ED" w:rsidRDefault="002C628C">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vMerge w:val="restart"/>
            <w:tcBorders>
              <w:top w:val="nil"/>
              <w:left w:val="nil"/>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7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2C628C" w:rsidP="00F91853">
            <w:pPr>
              <w:widowControl/>
              <w:spacing w:after="0" w:line="240" w:lineRule="auto"/>
              <w:ind w:right="159"/>
              <w:rPr>
                <w:rFonts w:ascii="Calibri" w:eastAsia="Times New Roman" w:hAnsi="Calibri" w:cs="Times New Roman"/>
                <w:color w:val="000000"/>
                <w:lang w:val="ro-RO"/>
              </w:rPr>
            </w:pPr>
          </w:p>
        </w:tc>
        <w:tc>
          <w:tcPr>
            <w:tcW w:w="215" w:type="pct"/>
            <w:vMerge/>
            <w:tcBorders>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vMerge/>
            <w:tcBorders>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vMerge/>
            <w:tcBorders>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vMerge/>
            <w:tcBorders>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vMerge/>
            <w:tcBorders>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vMerge/>
            <w:tcBorders>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306FE3">
        <w:trPr>
          <w:trHeight w:val="359"/>
          <w:jc w:val="center"/>
        </w:trPr>
        <w:tc>
          <w:tcPr>
            <w:tcW w:w="363"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tcPr>
          <w:p w:rsidR="002C628C" w:rsidRPr="007474ED" w:rsidRDefault="00716E8C" w:rsidP="00C24541">
            <w:pPr>
              <w:pStyle w:val="ListParagraph"/>
              <w:widowControl/>
              <w:numPr>
                <w:ilvl w:val="0"/>
                <w:numId w:val="79"/>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Trebuie să poată fi </w:t>
            </w:r>
            <w:r w:rsidR="002C628C" w:rsidRPr="007474ED">
              <w:rPr>
                <w:rFonts w:ascii="Calibri" w:eastAsia="Times New Roman" w:hAnsi="Calibri" w:cs="Times New Roman"/>
                <w:color w:val="000000"/>
                <w:lang w:val="ro-RO"/>
              </w:rPr>
              <w:t>reprodu</w:t>
            </w:r>
            <w:r>
              <w:rPr>
                <w:rFonts w:ascii="Calibri" w:eastAsia="Times New Roman" w:hAnsi="Calibri" w:cs="Times New Roman"/>
                <w:color w:val="000000"/>
                <w:lang w:val="ro-RO"/>
              </w:rPr>
              <w:t>se aceleași rezultate la cerere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În mod deosebit, în cazul regulilor </w:t>
            </w:r>
            <w:r w:rsidR="001562F4">
              <w:rPr>
                <w:rFonts w:ascii="Calibri" w:eastAsia="Times New Roman" w:hAnsi="Calibri" w:cs="Times New Roman"/>
                <w:color w:val="000000"/>
                <w:lang w:val="ro-RO"/>
              </w:rPr>
              <w:t xml:space="preserve">de baraj </w:t>
            </w:r>
            <w:r w:rsidR="002C628C" w:rsidRPr="007474ED">
              <w:rPr>
                <w:rFonts w:ascii="Calibri" w:eastAsia="Times New Roman" w:hAnsi="Calibri" w:cs="Times New Roman"/>
                <w:color w:val="000000"/>
                <w:lang w:val="ro-RO"/>
              </w:rPr>
              <w:t>(</w:t>
            </w:r>
            <w:r w:rsidR="001562F4">
              <w:rPr>
                <w:rFonts w:ascii="Calibri" w:eastAsia="Times New Roman" w:hAnsi="Calibri" w:cs="Times New Roman"/>
                <w:color w:val="000000"/>
                <w:lang w:val="ro-RO"/>
              </w:rPr>
              <w:t>între două sau mai multe oferte</w:t>
            </w:r>
            <w:r w:rsidR="002C628C" w:rsidRPr="007474ED">
              <w:rPr>
                <w:rFonts w:ascii="Calibri" w:eastAsia="Times New Roman" w:hAnsi="Calibri" w:cs="Times New Roman"/>
                <w:color w:val="000000"/>
                <w:lang w:val="ro-RO"/>
              </w:rPr>
              <w:t xml:space="preserve">), </w:t>
            </w:r>
            <w:r w:rsidR="001562F4">
              <w:rPr>
                <w:rFonts w:ascii="Calibri" w:eastAsia="Times New Roman" w:hAnsi="Calibri" w:cs="Times New Roman"/>
                <w:color w:val="000000"/>
                <w:lang w:val="ro-RO"/>
              </w:rPr>
              <w:t>trebuie implementate reguli deterministe</w:t>
            </w:r>
            <w:r w:rsidR="002C628C" w:rsidRPr="007474ED">
              <w:rPr>
                <w:rFonts w:ascii="Calibri" w:eastAsia="Times New Roman" w:hAnsi="Calibri" w:cs="Times New Roman"/>
                <w:color w:val="000000"/>
                <w:lang w:val="ro-RO"/>
              </w:rPr>
              <w:t xml:space="preserve">, </w:t>
            </w:r>
            <w:r w:rsidR="001562F4">
              <w:rPr>
                <w:rFonts w:ascii="Calibri" w:eastAsia="Times New Roman" w:hAnsi="Calibri" w:cs="Times New Roman"/>
                <w:color w:val="000000"/>
                <w:lang w:val="ro-RO"/>
              </w:rPr>
              <w:t>iar pentru</w:t>
            </w:r>
            <w:r w:rsidR="00F748AF">
              <w:rPr>
                <w:rFonts w:ascii="Calibri" w:eastAsia="Times New Roman" w:hAnsi="Calibri" w:cs="Times New Roman"/>
                <w:color w:val="000000"/>
                <w:lang w:val="ro-RO"/>
              </w:rPr>
              <w:t xml:space="preserve"> ramificarea</w:t>
            </w:r>
            <w:r w:rsidR="001562F4">
              <w:rPr>
                <w:rFonts w:ascii="Calibri" w:eastAsia="Times New Roman" w:hAnsi="Calibri" w:cs="Times New Roman"/>
                <w:color w:val="000000"/>
                <w:lang w:val="ro-RO"/>
              </w:rPr>
              <w:t xml:space="preserve"> deciziil</w:t>
            </w:r>
            <w:r w:rsidR="00F748AF">
              <w:rPr>
                <w:rFonts w:ascii="Calibri" w:eastAsia="Times New Roman" w:hAnsi="Calibri" w:cs="Times New Roman"/>
                <w:color w:val="000000"/>
                <w:lang w:val="ro-RO"/>
              </w:rPr>
              <w:t>or</w:t>
            </w:r>
            <w:r w:rsidR="001562F4">
              <w:rPr>
                <w:rFonts w:ascii="Calibri" w:eastAsia="Times New Roman" w:hAnsi="Calibri" w:cs="Times New Roman"/>
                <w:color w:val="000000"/>
                <w:lang w:val="ro-RO"/>
              </w:rPr>
              <w:t xml:space="preserve"> </w:t>
            </w:r>
            <w:r w:rsidR="002C628C" w:rsidRPr="007474ED">
              <w:rPr>
                <w:rFonts w:ascii="Calibri" w:eastAsia="Times New Roman" w:hAnsi="Calibri" w:cs="Times New Roman"/>
                <w:color w:val="000000"/>
                <w:lang w:val="ro-RO"/>
              </w:rPr>
              <w:t>(</w:t>
            </w:r>
            <w:r w:rsidR="001562F4">
              <w:rPr>
                <w:rFonts w:ascii="Calibri" w:eastAsia="Times New Roman" w:hAnsi="Calibri" w:cs="Times New Roman"/>
                <w:color w:val="000000"/>
                <w:lang w:val="ro-RO"/>
              </w:rPr>
              <w:t>dacă este cazul</w:t>
            </w:r>
            <w:r w:rsidR="002C628C" w:rsidRPr="007474ED">
              <w:rPr>
                <w:rFonts w:ascii="Calibri" w:eastAsia="Times New Roman" w:hAnsi="Calibri" w:cs="Times New Roman"/>
                <w:color w:val="000000"/>
                <w:lang w:val="ro-RO"/>
              </w:rPr>
              <w:t xml:space="preserve">), </w:t>
            </w:r>
            <w:r w:rsidR="001562F4">
              <w:rPr>
                <w:rFonts w:ascii="Calibri" w:eastAsia="Times New Roman" w:hAnsi="Calibri" w:cs="Times New Roman"/>
                <w:color w:val="000000"/>
                <w:lang w:val="ro-RO"/>
              </w:rPr>
              <w:t xml:space="preserve">alegerile  trebuie înregistrate , pentru a permite </w:t>
            </w:r>
            <w:r w:rsidR="000D6E1C">
              <w:rPr>
                <w:rFonts w:ascii="Calibri" w:eastAsia="Times New Roman" w:hAnsi="Calibri" w:cs="Times New Roman"/>
                <w:color w:val="000000"/>
                <w:lang w:val="ro-RO"/>
              </w:rPr>
              <w:t>refacerea</w:t>
            </w:r>
            <w:r w:rsidR="00E76ACE">
              <w:rPr>
                <w:rFonts w:ascii="Calibri" w:eastAsia="Times New Roman" w:hAnsi="Calibri" w:cs="Times New Roman"/>
                <w:color w:val="000000"/>
                <w:lang w:val="ro-RO"/>
              </w:rPr>
              <w:t xml:space="preserve"> </w:t>
            </w:r>
            <w:r w:rsidR="001562F4">
              <w:rPr>
                <w:rFonts w:ascii="Calibri" w:eastAsia="Times New Roman" w:hAnsi="Calibri" w:cs="Times New Roman"/>
                <w:color w:val="000000"/>
                <w:lang w:val="ro-RO"/>
              </w:rPr>
              <w:t xml:space="preserve">individuală a evenimentelor care au generat rezultatul final. </w:t>
            </w:r>
          </w:p>
        </w:tc>
        <w:tc>
          <w:tcPr>
            <w:tcW w:w="215" w:type="pct"/>
            <w:tcBorders>
              <w:top w:val="nil"/>
              <w:left w:val="single" w:sz="4" w:space="0" w:color="auto"/>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542"/>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1562F4">
            <w:pPr>
              <w:pStyle w:val="ListParagraph"/>
              <w:widowControl/>
              <w:numPr>
                <w:ilvl w:val="0"/>
                <w:numId w:val="79"/>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1562F4">
              <w:rPr>
                <w:rFonts w:ascii="Calibri" w:eastAsia="Times New Roman" w:hAnsi="Calibri" w:cs="Times New Roman"/>
                <w:color w:val="000000"/>
                <w:lang w:val="ro-RO"/>
              </w:rPr>
              <w:t>va permite decuplarea parțială</w:t>
            </w:r>
            <w:r w:rsidR="002C628C" w:rsidRPr="007474ED">
              <w:rPr>
                <w:rFonts w:ascii="Calibri" w:eastAsia="Times New Roman" w:hAnsi="Calibri" w:cs="Times New Roman"/>
                <w:color w:val="000000"/>
                <w:lang w:val="ro-RO"/>
              </w:rPr>
              <w:t>, inclu</w:t>
            </w:r>
            <w:r w:rsidR="001562F4">
              <w:rPr>
                <w:rFonts w:ascii="Calibri" w:eastAsia="Times New Roman" w:hAnsi="Calibri" w:cs="Times New Roman"/>
                <w:color w:val="000000"/>
                <w:lang w:val="ro-RO"/>
              </w:rPr>
              <w:t xml:space="preserve">siv pentru fiecare </w:t>
            </w:r>
            <w:r>
              <w:rPr>
                <w:rFonts w:ascii="Calibri" w:eastAsia="Times New Roman" w:hAnsi="Calibri" w:cs="Times New Roman"/>
                <w:color w:val="000000"/>
                <w:lang w:val="ro-RO"/>
              </w:rPr>
              <w:t>zonă de ofertare</w:t>
            </w:r>
            <w:r w:rsidR="002C628C" w:rsidRPr="007474ED">
              <w:rPr>
                <w:rFonts w:ascii="Calibri" w:eastAsia="Times New Roman" w:hAnsi="Calibri" w:cs="Times New Roman"/>
                <w:color w:val="000000"/>
                <w:lang w:val="ro-RO"/>
              </w:rPr>
              <w:t xml:space="preserve"> </w:t>
            </w:r>
            <w:r w:rsidR="001562F4">
              <w:rPr>
                <w:rFonts w:ascii="Calibri" w:eastAsia="Times New Roman" w:hAnsi="Calibri" w:cs="Times New Roman"/>
                <w:color w:val="000000"/>
                <w:lang w:val="ro-RO"/>
              </w:rPr>
              <w:t xml:space="preserve">care aparține unui set predefinit  de zone </w:t>
            </w:r>
            <w:r>
              <w:rPr>
                <w:rFonts w:ascii="Calibri" w:eastAsia="Times New Roman" w:hAnsi="Calibri" w:cs="Times New Roman"/>
                <w:color w:val="000000"/>
                <w:lang w:val="ro-RO"/>
              </w:rPr>
              <w:t>de ofertare</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55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1562F4">
            <w:pPr>
              <w:pStyle w:val="ListParagraph"/>
              <w:widowControl/>
              <w:numPr>
                <w:ilvl w:val="0"/>
                <w:numId w:val="79"/>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1562F4">
              <w:rPr>
                <w:rFonts w:ascii="Calibri" w:eastAsia="Times New Roman" w:hAnsi="Calibri" w:cs="Times New Roman"/>
                <w:color w:val="000000"/>
                <w:lang w:val="ro-RO"/>
              </w:rPr>
              <w:t xml:space="preserve">va putea gestiona automat și ușor anii bisecți, adică anii cu </w:t>
            </w:r>
            <w:r w:rsidR="002C628C" w:rsidRPr="007474ED">
              <w:rPr>
                <w:rFonts w:ascii="Calibri" w:eastAsia="Times New Roman" w:hAnsi="Calibri" w:cs="Times New Roman"/>
                <w:color w:val="000000"/>
                <w:lang w:val="ro-RO"/>
              </w:rPr>
              <w:t xml:space="preserve">366 </w:t>
            </w:r>
            <w:r w:rsidR="001562F4">
              <w:rPr>
                <w:rFonts w:ascii="Calibri" w:eastAsia="Times New Roman" w:hAnsi="Calibri" w:cs="Times New Roman"/>
                <w:color w:val="000000"/>
                <w:lang w:val="ro-RO"/>
              </w:rPr>
              <w:t>de zile</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831"/>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3E75B2">
            <w:pPr>
              <w:pStyle w:val="ListParagraph"/>
              <w:widowControl/>
              <w:numPr>
                <w:ilvl w:val="0"/>
                <w:numId w:val="79"/>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1562F4">
              <w:rPr>
                <w:rFonts w:ascii="Calibri" w:eastAsia="Times New Roman" w:hAnsi="Calibri" w:cs="Times New Roman"/>
                <w:color w:val="000000"/>
                <w:lang w:val="ro-RO"/>
              </w:rPr>
              <w:t>va putea gestiona automat și ușor schimbările orare de iarnă și de vară</w:t>
            </w:r>
            <w:r w:rsidR="002C628C" w:rsidRPr="007474ED">
              <w:rPr>
                <w:rFonts w:ascii="Calibri" w:eastAsia="Times New Roman" w:hAnsi="Calibri" w:cs="Times New Roman"/>
                <w:color w:val="000000"/>
                <w:lang w:val="ro-RO"/>
              </w:rPr>
              <w:t xml:space="preserve">, </w:t>
            </w:r>
            <w:r w:rsidR="001562F4">
              <w:rPr>
                <w:rFonts w:ascii="Calibri" w:eastAsia="Times New Roman" w:hAnsi="Calibri" w:cs="Times New Roman"/>
                <w:color w:val="000000"/>
                <w:lang w:val="ro-RO"/>
              </w:rPr>
              <w:t xml:space="preserve">adică algoritmul va susține </w:t>
            </w:r>
            <w:r w:rsidR="002C628C" w:rsidRPr="007474ED">
              <w:rPr>
                <w:rFonts w:ascii="Calibri" w:eastAsia="Times New Roman" w:hAnsi="Calibri" w:cs="Times New Roman"/>
                <w:color w:val="000000"/>
                <w:lang w:val="ro-RO"/>
              </w:rPr>
              <w:t xml:space="preserve">23, 24 </w:t>
            </w:r>
            <w:r w:rsidR="001562F4">
              <w:rPr>
                <w:rFonts w:ascii="Calibri" w:eastAsia="Times New Roman" w:hAnsi="Calibri" w:cs="Times New Roman"/>
                <w:color w:val="000000"/>
                <w:lang w:val="ro-RO"/>
              </w:rPr>
              <w:t xml:space="preserve">sau </w:t>
            </w:r>
            <w:r w:rsidR="002C628C" w:rsidRPr="007474ED">
              <w:rPr>
                <w:rFonts w:ascii="Calibri" w:eastAsia="Times New Roman" w:hAnsi="Calibri" w:cs="Times New Roman"/>
                <w:color w:val="000000"/>
                <w:lang w:val="ro-RO"/>
              </w:rPr>
              <w:t xml:space="preserve">25 </w:t>
            </w:r>
            <w:r w:rsidR="001562F4">
              <w:rPr>
                <w:rFonts w:ascii="Calibri" w:eastAsia="Times New Roman" w:hAnsi="Calibri" w:cs="Times New Roman"/>
                <w:color w:val="000000"/>
                <w:lang w:val="ro-RO"/>
              </w:rPr>
              <w:t xml:space="preserve">de ore pentru o zi </w:t>
            </w:r>
            <w:r w:rsidR="003E75B2">
              <w:rPr>
                <w:rFonts w:ascii="Calibri" w:eastAsia="Times New Roman" w:hAnsi="Calibri" w:cs="Times New Roman"/>
                <w:color w:val="000000"/>
                <w:lang w:val="ro-RO"/>
              </w:rPr>
              <w:t xml:space="preserve">de </w:t>
            </w:r>
            <w:r w:rsidR="001562F4">
              <w:rPr>
                <w:rFonts w:ascii="Calibri" w:eastAsia="Times New Roman" w:hAnsi="Calibri" w:cs="Times New Roman"/>
                <w:color w:val="000000"/>
                <w:lang w:val="ro-RO"/>
              </w:rPr>
              <w:t>tranzacțional</w:t>
            </w:r>
            <w:r w:rsidR="003E75B2">
              <w:rPr>
                <w:rFonts w:ascii="Calibri" w:eastAsia="Times New Roman" w:hAnsi="Calibri" w:cs="Times New Roman"/>
                <w:color w:val="000000"/>
                <w:lang w:val="ro-RO"/>
              </w:rPr>
              <w:t>re</w:t>
            </w:r>
            <w:r w:rsidR="001562F4">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1485"/>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F93C8C" w:rsidP="00C00DA0">
            <w:pPr>
              <w:pStyle w:val="ListParagraph"/>
              <w:widowControl/>
              <w:numPr>
                <w:ilvl w:val="0"/>
                <w:numId w:val="79"/>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Procesul de </w:t>
            </w:r>
            <w:r w:rsidR="002C628C" w:rsidRPr="007474ED">
              <w:rPr>
                <w:rFonts w:ascii="Calibri" w:eastAsia="Times New Roman" w:hAnsi="Calibri" w:cs="Times New Roman"/>
                <w:color w:val="000000"/>
                <w:lang w:val="ro-RO"/>
              </w:rPr>
              <w:t>calcula</w:t>
            </w:r>
            <w:r>
              <w:rPr>
                <w:rFonts w:ascii="Calibri" w:eastAsia="Times New Roman" w:hAnsi="Calibri" w:cs="Times New Roman"/>
                <w:color w:val="000000"/>
                <w:lang w:val="ro-RO"/>
              </w:rPr>
              <w:t>re a</w:t>
            </w:r>
            <w:r w:rsidR="00C00DA0">
              <w:rPr>
                <w:rFonts w:ascii="Calibri" w:eastAsia="Times New Roman" w:hAnsi="Calibri" w:cs="Times New Roman"/>
                <w:color w:val="000000"/>
                <w:lang w:val="ro-RO"/>
              </w:rPr>
              <w:t>l</w:t>
            </w:r>
            <w:r>
              <w:rPr>
                <w:rFonts w:ascii="Calibri" w:eastAsia="Times New Roman" w:hAnsi="Calibri" w:cs="Times New Roman"/>
                <w:color w:val="000000"/>
                <w:lang w:val="ro-RO"/>
              </w:rPr>
              <w:t xml:space="preserve"> algoritmului</w:t>
            </w:r>
            <w:r w:rsidR="002C628C" w:rsidRPr="007474ED">
              <w:rPr>
                <w:rFonts w:ascii="Calibri" w:eastAsia="Times New Roman" w:hAnsi="Calibri" w:cs="Times New Roman"/>
                <w:color w:val="000000"/>
                <w:lang w:val="ro-RO"/>
              </w:rPr>
              <w:t>, inclu</w:t>
            </w:r>
            <w:r w:rsidR="00C00DA0">
              <w:rPr>
                <w:rFonts w:ascii="Calibri" w:eastAsia="Times New Roman" w:hAnsi="Calibri" w:cs="Times New Roman"/>
                <w:color w:val="000000"/>
                <w:lang w:val="ro-RO"/>
              </w:rPr>
              <w:t>zând</w:t>
            </w:r>
            <w:r>
              <w:rPr>
                <w:rFonts w:ascii="Calibri" w:eastAsia="Times New Roman" w:hAnsi="Calibri" w:cs="Times New Roman"/>
                <w:color w:val="000000"/>
                <w:lang w:val="ro-RO"/>
              </w:rPr>
              <w:t xml:space="preserve"> prețurile și capacitățile alocate ce rezultă din acest proces de calcul</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trebuie să fie </w:t>
            </w:r>
            <w:r w:rsidR="002C628C" w:rsidRPr="007474ED">
              <w:rPr>
                <w:rFonts w:ascii="Calibri" w:eastAsia="Times New Roman" w:hAnsi="Calibri" w:cs="Times New Roman"/>
                <w:color w:val="000000"/>
                <w:lang w:val="ro-RO"/>
              </w:rPr>
              <w:t>transparent</w:t>
            </w:r>
            <w:r>
              <w:rPr>
                <w:rFonts w:ascii="Calibri" w:eastAsia="Times New Roman" w:hAnsi="Calibri" w:cs="Times New Roman"/>
                <w:color w:val="000000"/>
                <w:lang w:val="ro-RO"/>
              </w:rPr>
              <w:t>e</w:t>
            </w:r>
            <w:r w:rsidR="002C628C" w:rsidRPr="007474ED">
              <w:rPr>
                <w:rFonts w:ascii="Calibri" w:eastAsia="Times New Roman" w:hAnsi="Calibri" w:cs="Times New Roman"/>
                <w:color w:val="000000"/>
                <w:lang w:val="ro-RO"/>
              </w:rPr>
              <w:t>, auditab</w:t>
            </w:r>
            <w:r>
              <w:rPr>
                <w:rFonts w:ascii="Calibri" w:eastAsia="Times New Roman" w:hAnsi="Calibri" w:cs="Times New Roman"/>
                <w:color w:val="000000"/>
                <w:lang w:val="ro-RO"/>
              </w:rPr>
              <w:t>i</w:t>
            </w:r>
            <w:r w:rsidR="002C628C" w:rsidRPr="007474ED">
              <w:rPr>
                <w:rFonts w:ascii="Calibri" w:eastAsia="Times New Roman" w:hAnsi="Calibri" w:cs="Times New Roman"/>
                <w:color w:val="000000"/>
                <w:lang w:val="ro-RO"/>
              </w:rPr>
              <w:t>le</w:t>
            </w:r>
            <w:r>
              <w:rPr>
                <w:rFonts w:ascii="Calibri" w:eastAsia="Times New Roman" w:hAnsi="Calibri" w:cs="Times New Roman"/>
                <w:color w:val="000000"/>
                <w:lang w:val="ro-RO"/>
              </w:rPr>
              <w:t xml:space="preserve"> și explicabile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Această cerință se aplică și tuturor regulilor deterministe și euristicii </w:t>
            </w:r>
            <w:r w:rsidR="00C00DA0">
              <w:rPr>
                <w:rFonts w:ascii="Calibri" w:eastAsia="Times New Roman" w:hAnsi="Calibri" w:cs="Times New Roman"/>
                <w:color w:val="000000"/>
                <w:lang w:val="ro-RO"/>
              </w:rPr>
              <w:t xml:space="preserve">aplicate </w:t>
            </w:r>
            <w:r>
              <w:rPr>
                <w:rFonts w:ascii="Calibri" w:eastAsia="Times New Roman" w:hAnsi="Calibri" w:cs="Times New Roman"/>
                <w:color w:val="000000"/>
                <w:lang w:val="ro-RO"/>
              </w:rPr>
              <w:t>algoritm</w:t>
            </w:r>
            <w:r w:rsidR="00C00DA0">
              <w:rPr>
                <w:rFonts w:ascii="Calibri" w:eastAsia="Times New Roman" w:hAnsi="Calibri" w:cs="Times New Roman"/>
                <w:color w:val="000000"/>
                <w:lang w:val="ro-RO"/>
              </w:rPr>
              <w:t>u</w:t>
            </w:r>
            <w:r>
              <w:rPr>
                <w:rFonts w:ascii="Calibri" w:eastAsia="Times New Roman" w:hAnsi="Calibri" w:cs="Times New Roman"/>
                <w:color w:val="000000"/>
                <w:lang w:val="ro-RO"/>
              </w:rPr>
              <w:t>l</w:t>
            </w:r>
            <w:r w:rsidR="00C00DA0">
              <w:rPr>
                <w:rFonts w:ascii="Calibri" w:eastAsia="Times New Roman" w:hAnsi="Calibri" w:cs="Times New Roman"/>
                <w:color w:val="000000"/>
                <w:lang w:val="ro-RO"/>
              </w:rPr>
              <w:t>ui</w:t>
            </w:r>
            <w:r>
              <w:rPr>
                <w:rFonts w:ascii="Calibri" w:eastAsia="Times New Roman" w:hAnsi="Calibri" w:cs="Times New Roman"/>
                <w:color w:val="000000"/>
                <w:lang w:val="ro-RO"/>
              </w:rPr>
              <w:t xml:space="preserve"> și ratei de apariție a acestor reguli și euristic</w:t>
            </w:r>
            <w:r w:rsidR="00C00DA0">
              <w:rPr>
                <w:rFonts w:ascii="Calibri" w:eastAsia="Times New Roman" w:hAnsi="Calibri" w:cs="Times New Roman"/>
                <w:color w:val="000000"/>
                <w:lang w:val="ro-RO"/>
              </w:rPr>
              <w:t>i</w:t>
            </w:r>
            <w:r>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auto"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F91853"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558"/>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F93C8C" w:rsidP="00F93C8C">
            <w:pPr>
              <w:pStyle w:val="ListParagraph"/>
              <w:widowControl/>
              <w:numPr>
                <w:ilvl w:val="0"/>
                <w:numId w:val="79"/>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Codul sursă al a</w:t>
            </w:r>
            <w:r w:rsidR="0088031B">
              <w:rPr>
                <w:rFonts w:ascii="Calibri" w:eastAsia="Times New Roman" w:hAnsi="Calibri" w:cs="Times New Roman"/>
                <w:color w:val="000000"/>
                <w:lang w:val="ro-RO"/>
              </w:rPr>
              <w:t>lgoritmul</w:t>
            </w:r>
            <w:r>
              <w:rPr>
                <w:rFonts w:ascii="Calibri" w:eastAsia="Times New Roman" w:hAnsi="Calibri" w:cs="Times New Roman"/>
                <w:color w:val="000000"/>
                <w:lang w:val="ro-RO"/>
              </w:rPr>
              <w:t xml:space="preserve">ui va fi bine structurat și documentat </w:t>
            </w:r>
          </w:p>
        </w:tc>
        <w:tc>
          <w:tcPr>
            <w:tcW w:w="215" w:type="pct"/>
            <w:tcBorders>
              <w:top w:val="nil"/>
              <w:left w:val="single" w:sz="4" w:space="0" w:color="auto"/>
              <w:bottom w:val="single" w:sz="4" w:space="0" w:color="auto"/>
              <w:right w:val="single" w:sz="4" w:space="0" w:color="auto"/>
            </w:tcBorders>
            <w:shd w:val="clear" w:color="auto"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auto"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auto"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shd w:val="clear" w:color="auto"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auto" w:fill="CCFFCC"/>
            <w:noWrap/>
            <w:vAlign w:val="center"/>
          </w:tcPr>
          <w:p w:rsidR="002C628C" w:rsidRPr="007474ED" w:rsidRDefault="00F91853"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auto"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45"/>
          <w:jc w:val="center"/>
        </w:trPr>
        <w:tc>
          <w:tcPr>
            <w:tcW w:w="363"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tcPr>
          <w:p w:rsidR="002C628C" w:rsidRPr="007474ED" w:rsidDel="00A9212F" w:rsidRDefault="00F93C8C" w:rsidP="00F93C8C">
            <w:pPr>
              <w:pStyle w:val="ListParagraph"/>
              <w:widowControl/>
              <w:numPr>
                <w:ilvl w:val="0"/>
                <w:numId w:val="79"/>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O descriere a algoritmului va fi disponibilă public și va fi actualizată în permanență</w:t>
            </w:r>
            <w:r w:rsidR="002C628C" w:rsidRPr="007474ED">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tcPr>
          <w:p w:rsidR="002C628C" w:rsidRPr="007474ED" w:rsidRDefault="00F91853"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15"/>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B07C94">
            <w:pPr>
              <w:pStyle w:val="ListParagraph"/>
              <w:widowControl/>
              <w:numPr>
                <w:ilvl w:val="0"/>
                <w:numId w:val="79"/>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F93C8C">
              <w:rPr>
                <w:rFonts w:ascii="Calibri" w:eastAsia="Times New Roman" w:hAnsi="Calibri" w:cs="Times New Roman"/>
                <w:color w:val="000000"/>
                <w:lang w:val="ro-RO"/>
              </w:rPr>
              <w:t xml:space="preserve">va putea gestiona </w:t>
            </w:r>
            <w:r w:rsidR="00295ED7">
              <w:rPr>
                <w:rFonts w:ascii="Calibri" w:eastAsia="Times New Roman" w:hAnsi="Calibri" w:cs="Times New Roman"/>
                <w:color w:val="000000"/>
                <w:lang w:val="ro-RO"/>
              </w:rPr>
              <w:t xml:space="preserve">prețurile negative pentru fiecare </w:t>
            </w:r>
            <w:r>
              <w:rPr>
                <w:rFonts w:ascii="Calibri" w:eastAsia="Times New Roman" w:hAnsi="Calibri" w:cs="Times New Roman"/>
                <w:color w:val="000000"/>
                <w:lang w:val="ro-RO"/>
              </w:rPr>
              <w:t>zonă de ofertare</w:t>
            </w:r>
            <w:r w:rsidR="00295ED7">
              <w:rPr>
                <w:rFonts w:ascii="Calibri" w:eastAsia="Times New Roman" w:hAnsi="Calibri" w:cs="Times New Roman"/>
                <w:color w:val="000000"/>
                <w:lang w:val="ro-RO"/>
              </w:rPr>
              <w:t xml:space="preserve">, precum și diferitele </w:t>
            </w:r>
            <w:r w:rsidR="00695A53">
              <w:rPr>
                <w:rFonts w:ascii="Calibri" w:eastAsia="Times New Roman" w:hAnsi="Calibri" w:cs="Times New Roman"/>
                <w:color w:val="000000"/>
                <w:lang w:val="ro-RO"/>
              </w:rPr>
              <w:t>limite de prețuri nearmonizate</w:t>
            </w:r>
            <w:r w:rsidR="002C628C" w:rsidRPr="007474ED">
              <w:rPr>
                <w:rFonts w:ascii="Calibri" w:eastAsia="Times New Roman" w:hAnsi="Calibri" w:cs="Times New Roman"/>
                <w:color w:val="000000"/>
                <w:lang w:val="ro-RO"/>
              </w:rPr>
              <w:t xml:space="preserve">, </w:t>
            </w:r>
            <w:r w:rsidR="00B07C94">
              <w:rPr>
                <w:rFonts w:ascii="Calibri" w:eastAsia="Times New Roman" w:hAnsi="Calibri" w:cs="Times New Roman"/>
                <w:color w:val="000000"/>
                <w:lang w:val="ro-RO"/>
              </w:rPr>
              <w:t xml:space="preserve">adică </w:t>
            </w:r>
            <w:r w:rsidR="00695A53">
              <w:rPr>
                <w:rFonts w:ascii="Calibri" w:eastAsia="Times New Roman" w:hAnsi="Calibri" w:cs="Times New Roman"/>
                <w:color w:val="000000"/>
                <w:lang w:val="ro-RO"/>
              </w:rPr>
              <w:t xml:space="preserve">prețul </w:t>
            </w:r>
            <w:r w:rsidR="002C628C" w:rsidRPr="007474ED">
              <w:rPr>
                <w:rFonts w:ascii="Calibri" w:eastAsia="Times New Roman" w:hAnsi="Calibri" w:cs="Times New Roman"/>
                <w:color w:val="000000"/>
                <w:lang w:val="ro-RO"/>
              </w:rPr>
              <w:t>maxim</w:t>
            </w:r>
            <w:r w:rsidR="00695A53">
              <w:rPr>
                <w:rFonts w:ascii="Calibri" w:eastAsia="Times New Roman" w:hAnsi="Calibri" w:cs="Times New Roman"/>
                <w:color w:val="000000"/>
                <w:lang w:val="ro-RO"/>
              </w:rPr>
              <w:t xml:space="preserve"> și prețul </w:t>
            </w:r>
            <w:r w:rsidR="002C628C" w:rsidRPr="007474ED">
              <w:rPr>
                <w:rFonts w:ascii="Calibri" w:eastAsia="Times New Roman" w:hAnsi="Calibri" w:cs="Times New Roman"/>
                <w:color w:val="000000"/>
                <w:lang w:val="ro-RO"/>
              </w:rPr>
              <w:t xml:space="preserve">minim, </w:t>
            </w:r>
            <w:r w:rsidR="00B07C94">
              <w:rPr>
                <w:rFonts w:ascii="Calibri" w:eastAsia="Times New Roman" w:hAnsi="Calibri" w:cs="Times New Roman"/>
                <w:color w:val="000000"/>
                <w:lang w:val="ro-RO"/>
              </w:rPr>
              <w:t>d</w:t>
            </w:r>
            <w:r w:rsidR="00695A53">
              <w:rPr>
                <w:rFonts w:ascii="Calibri" w:eastAsia="Times New Roman" w:hAnsi="Calibri" w:cs="Times New Roman"/>
                <w:color w:val="000000"/>
                <w:lang w:val="ro-RO"/>
              </w:rPr>
              <w:t xml:space="preserve">intre diferitele zone de </w:t>
            </w:r>
            <w:r>
              <w:rPr>
                <w:rFonts w:ascii="Calibri" w:eastAsia="Times New Roman" w:hAnsi="Calibri" w:cs="Times New Roman"/>
                <w:color w:val="000000"/>
                <w:lang w:val="ro-RO"/>
              </w:rPr>
              <w:t>ofertare</w:t>
            </w:r>
            <w:r w:rsidR="00695A53">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585"/>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306FE3">
            <w:pPr>
              <w:pStyle w:val="ListParagraph"/>
              <w:widowControl/>
              <w:numPr>
                <w:ilvl w:val="0"/>
                <w:numId w:val="79"/>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695A53">
              <w:rPr>
                <w:rFonts w:ascii="Calibri" w:eastAsia="Times New Roman" w:hAnsi="Calibri" w:cs="Times New Roman"/>
                <w:color w:val="000000"/>
                <w:lang w:val="ro-RO"/>
              </w:rPr>
              <w:t>va putea rotunji prețurile și volum</w:t>
            </w:r>
            <w:r w:rsidR="0073003C">
              <w:rPr>
                <w:rFonts w:ascii="Calibri" w:eastAsia="Times New Roman" w:hAnsi="Calibri" w:cs="Times New Roman"/>
                <w:color w:val="000000"/>
                <w:lang w:val="ro-RO"/>
              </w:rPr>
              <w:t>ele</w:t>
            </w:r>
            <w:r w:rsidR="00695A53">
              <w:rPr>
                <w:rFonts w:ascii="Calibri" w:eastAsia="Times New Roman" w:hAnsi="Calibri" w:cs="Times New Roman"/>
                <w:color w:val="000000"/>
                <w:lang w:val="ro-RO"/>
              </w:rPr>
              <w:t xml:space="preserve"> </w:t>
            </w:r>
            <w:r w:rsidR="002C628C" w:rsidRPr="007474ED">
              <w:rPr>
                <w:rFonts w:ascii="Calibri" w:eastAsia="Times New Roman" w:hAnsi="Calibri" w:cs="Times New Roman"/>
                <w:color w:val="000000"/>
                <w:lang w:val="ro-RO"/>
              </w:rPr>
              <w:t>calculate</w:t>
            </w:r>
            <w:r w:rsidR="00695A53">
              <w:rPr>
                <w:rFonts w:ascii="Calibri" w:eastAsia="Times New Roman" w:hAnsi="Calibri" w:cs="Times New Roman"/>
                <w:color w:val="000000"/>
                <w:lang w:val="ro-RO"/>
              </w:rPr>
              <w:t xml:space="preserve"> în funcție de regulile </w:t>
            </w:r>
            <w:r w:rsidR="00567287">
              <w:rPr>
                <w:rFonts w:ascii="Calibri" w:eastAsia="Times New Roman" w:hAnsi="Calibri" w:cs="Times New Roman"/>
                <w:color w:val="000000"/>
                <w:lang w:val="ro-RO"/>
              </w:rPr>
              <w:t>referitoare la dimensiune</w:t>
            </w:r>
            <w:r w:rsidR="00695A53">
              <w:rPr>
                <w:rFonts w:ascii="Calibri" w:eastAsia="Times New Roman" w:hAnsi="Calibri" w:cs="Times New Roman"/>
                <w:color w:val="000000"/>
                <w:lang w:val="ro-RO"/>
              </w:rPr>
              <w:t xml:space="preserve"> și rotunjire specifice fiecărei </w:t>
            </w:r>
            <w:r>
              <w:rPr>
                <w:rFonts w:ascii="Calibri" w:eastAsia="Times New Roman" w:hAnsi="Calibri" w:cs="Times New Roman"/>
                <w:color w:val="000000"/>
                <w:lang w:val="ro-RO"/>
              </w:rPr>
              <w:t>zon</w:t>
            </w:r>
            <w:r w:rsidR="00695A53">
              <w:rPr>
                <w:rFonts w:ascii="Calibri" w:eastAsia="Times New Roman" w:hAnsi="Calibri" w:cs="Times New Roman"/>
                <w:color w:val="000000"/>
                <w:lang w:val="ro-RO"/>
              </w:rPr>
              <w:t>e</w:t>
            </w:r>
            <w:r>
              <w:rPr>
                <w:rFonts w:ascii="Calibri" w:eastAsia="Times New Roman" w:hAnsi="Calibri" w:cs="Times New Roman"/>
                <w:color w:val="000000"/>
                <w:lang w:val="ro-RO"/>
              </w:rPr>
              <w:t xml:space="preserve"> de ofertare</w:t>
            </w:r>
            <w:r w:rsidR="002C628C" w:rsidRPr="007474ED">
              <w:rPr>
                <w:rFonts w:ascii="Calibri" w:eastAsia="Times New Roman" w:hAnsi="Calibri" w:cs="Times New Roman"/>
                <w:color w:val="000000"/>
                <w:lang w:val="ro-RO"/>
              </w:rPr>
              <w:t>.</w:t>
            </w:r>
          </w:p>
          <w:p w:rsidR="00306FE3" w:rsidRPr="007474ED" w:rsidRDefault="00306FE3" w:rsidP="00306FE3">
            <w:pPr>
              <w:pStyle w:val="ListParagraph"/>
              <w:widowControl/>
              <w:spacing w:after="0" w:line="240" w:lineRule="auto"/>
              <w:ind w:left="407" w:right="159"/>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3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noWrap/>
            <w:vAlign w:val="bottom"/>
            <w:hideMark/>
          </w:tcPr>
          <w:p w:rsidR="002C628C" w:rsidRPr="007474ED" w:rsidRDefault="002C628C" w:rsidP="00266D0E">
            <w:pPr>
              <w:widowControl/>
              <w:spacing w:after="0" w:line="240" w:lineRule="auto"/>
              <w:ind w:right="159"/>
              <w:rPr>
                <w:rFonts w:ascii="Calibri" w:eastAsia="Times New Roman" w:hAnsi="Calibri" w:cs="Times New Roman"/>
                <w:color w:val="000000"/>
                <w:lang w:val="ro-RO"/>
              </w:rPr>
            </w:pPr>
            <w:r w:rsidRPr="007474ED">
              <w:rPr>
                <w:rFonts w:ascii="Calibri" w:eastAsia="Times New Roman" w:hAnsi="Calibri" w:cs="Times New Roman"/>
                <w:color w:val="000000"/>
                <w:lang w:val="ro-RO"/>
              </w:rPr>
              <w:t xml:space="preserve">3. </w:t>
            </w:r>
            <w:r w:rsidR="00266D0E">
              <w:rPr>
                <w:rFonts w:ascii="Calibri" w:eastAsia="Times New Roman" w:hAnsi="Calibri" w:cs="Times New Roman"/>
                <w:color w:val="000000"/>
                <w:lang w:val="ro-RO"/>
              </w:rPr>
              <w:t>Performanța</w:t>
            </w:r>
          </w:p>
        </w:tc>
        <w:tc>
          <w:tcPr>
            <w:tcW w:w="215" w:type="pct"/>
            <w:tcBorders>
              <w:top w:val="nil"/>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nil"/>
              <w:left w:val="nil"/>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885"/>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pPr>
              <w:widowControl/>
              <w:spacing w:after="0" w:line="240" w:lineRule="auto"/>
              <w:ind w:right="159"/>
              <w:rPr>
                <w:rFonts w:ascii="Calibri" w:eastAsia="Times New Roman" w:hAnsi="Calibri" w:cs="Times New Roman"/>
                <w:color w:val="00000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C24541">
            <w:pPr>
              <w:pStyle w:val="ListParagraph"/>
              <w:widowControl/>
              <w:numPr>
                <w:ilvl w:val="0"/>
                <w:numId w:val="80"/>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695A53">
              <w:rPr>
                <w:rFonts w:ascii="Calibri" w:eastAsia="Times New Roman" w:hAnsi="Calibri" w:cs="Times New Roman"/>
                <w:color w:val="000000"/>
                <w:lang w:val="ro-RO"/>
              </w:rPr>
              <w:t xml:space="preserve">va fi </w:t>
            </w:r>
            <w:r w:rsidR="00306FE3" w:rsidRPr="007474ED">
              <w:rPr>
                <w:rFonts w:ascii="Calibri" w:eastAsia="Times New Roman" w:hAnsi="Calibri" w:cs="Times New Roman"/>
                <w:color w:val="000000"/>
                <w:lang w:val="ro-RO"/>
              </w:rPr>
              <w:t xml:space="preserve">robust </w:t>
            </w:r>
            <w:r w:rsidR="00695A53">
              <w:rPr>
                <w:rFonts w:ascii="Calibri" w:eastAsia="Times New Roman" w:hAnsi="Calibri" w:cs="Times New Roman"/>
                <w:color w:val="000000"/>
                <w:lang w:val="ro-RO"/>
              </w:rPr>
              <w:t>și fiabil și va</w:t>
            </w:r>
            <w:r w:rsidR="00C233B5">
              <w:rPr>
                <w:rFonts w:ascii="Calibri" w:eastAsia="Times New Roman" w:hAnsi="Calibri" w:cs="Times New Roman"/>
                <w:color w:val="000000"/>
                <w:lang w:val="ro-RO"/>
              </w:rPr>
              <w:t xml:space="preserve"> fi </w:t>
            </w:r>
            <w:r w:rsidR="00695A53">
              <w:rPr>
                <w:rFonts w:ascii="Calibri" w:eastAsia="Times New Roman" w:hAnsi="Calibri" w:cs="Times New Roman"/>
                <w:color w:val="000000"/>
                <w:lang w:val="ro-RO"/>
              </w:rPr>
              <w:t xml:space="preserve"> flexibil la configurațiile de date pretestate, cum ar fi, dar fără a se limita la, </w:t>
            </w:r>
            <w:r w:rsidR="000E1107" w:rsidRPr="000D6E1C">
              <w:rPr>
                <w:rFonts w:ascii="Calibri" w:eastAsia="Times New Roman" w:hAnsi="Calibri" w:cs="Times New Roman"/>
                <w:color w:val="000000"/>
                <w:lang w:val="ro-RO"/>
              </w:rPr>
              <w:t>nesuprapunerea</w:t>
            </w:r>
            <w:r w:rsidR="000E1107">
              <w:rPr>
                <w:rFonts w:ascii="Calibri" w:eastAsia="Times New Roman" w:hAnsi="Calibri" w:cs="Times New Roman"/>
                <w:color w:val="000000"/>
                <w:lang w:val="ro-RO"/>
              </w:rPr>
              <w:t xml:space="preserve"> curbelor </w:t>
            </w:r>
            <w:r w:rsidR="00695A53">
              <w:rPr>
                <w:rFonts w:ascii="Calibri" w:eastAsia="Times New Roman" w:hAnsi="Calibri" w:cs="Times New Roman"/>
                <w:color w:val="000000"/>
                <w:lang w:val="ro-RO"/>
              </w:rPr>
              <w:t xml:space="preserve">ofertelor </w:t>
            </w:r>
            <w:r w:rsidR="000E1107">
              <w:rPr>
                <w:rFonts w:ascii="Calibri" w:eastAsia="Times New Roman" w:hAnsi="Calibri" w:cs="Times New Roman"/>
                <w:color w:val="000000"/>
                <w:lang w:val="ro-RO"/>
              </w:rPr>
              <w:t>de vânzare și cumpărare</w:t>
            </w:r>
            <w:r w:rsidR="00306FE3" w:rsidRPr="007474ED">
              <w:rPr>
                <w:rFonts w:ascii="Calibri" w:eastAsia="Times New Roman" w:hAnsi="Calibri" w:cs="Times New Roman"/>
                <w:color w:val="000000"/>
                <w:lang w:val="ro-RO"/>
              </w:rPr>
              <w:t xml:space="preserve">, </w:t>
            </w:r>
            <w:r w:rsidR="006E758D">
              <w:rPr>
                <w:rFonts w:ascii="Calibri" w:eastAsia="Times New Roman" w:hAnsi="Calibri" w:cs="Times New Roman"/>
                <w:color w:val="000000"/>
                <w:lang w:val="ro-RO"/>
              </w:rPr>
              <w:t>reducerea ofertelor</w:t>
            </w:r>
            <w:r w:rsidR="00306FE3" w:rsidRPr="007474ED">
              <w:rPr>
                <w:rFonts w:ascii="Calibri" w:eastAsia="Times New Roman" w:hAnsi="Calibri" w:cs="Times New Roman"/>
                <w:color w:val="000000"/>
                <w:lang w:val="ro-RO"/>
              </w:rPr>
              <w:t xml:space="preserve">, </w:t>
            </w:r>
            <w:r w:rsidR="006E758D">
              <w:rPr>
                <w:rFonts w:ascii="Calibri" w:eastAsia="Times New Roman" w:hAnsi="Calibri" w:cs="Times New Roman"/>
                <w:color w:val="000000"/>
                <w:lang w:val="ro-RO"/>
              </w:rPr>
              <w:t>prețurile maxim și minim</w:t>
            </w:r>
            <w:r w:rsidR="00306FE3" w:rsidRPr="007474ED">
              <w:rPr>
                <w:rFonts w:ascii="Calibri" w:eastAsia="Times New Roman" w:hAnsi="Calibri" w:cs="Times New Roman"/>
                <w:color w:val="000000"/>
                <w:lang w:val="ro-RO"/>
              </w:rPr>
              <w:t xml:space="preserve">, </w:t>
            </w:r>
            <w:r w:rsidR="006E758D">
              <w:rPr>
                <w:rFonts w:ascii="Calibri" w:eastAsia="Times New Roman" w:hAnsi="Calibri" w:cs="Times New Roman"/>
                <w:color w:val="000000"/>
                <w:lang w:val="ro-RO"/>
              </w:rPr>
              <w:t>caracterul nedeterminat al prețurilor și volum</w:t>
            </w:r>
            <w:r w:rsidR="00233B28">
              <w:rPr>
                <w:rFonts w:ascii="Calibri" w:eastAsia="Times New Roman" w:hAnsi="Calibri" w:cs="Times New Roman"/>
                <w:color w:val="000000"/>
                <w:lang w:val="ro-RO"/>
              </w:rPr>
              <w:t>elor</w:t>
            </w:r>
            <w:r w:rsidR="00306FE3"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45"/>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C24541">
            <w:pPr>
              <w:pStyle w:val="ListParagraph"/>
              <w:widowControl/>
              <w:numPr>
                <w:ilvl w:val="0"/>
                <w:numId w:val="80"/>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6E758D">
              <w:rPr>
                <w:rFonts w:ascii="Calibri" w:eastAsia="Times New Roman" w:hAnsi="Calibri" w:cs="Times New Roman"/>
                <w:color w:val="000000"/>
                <w:lang w:val="ro-RO"/>
              </w:rPr>
              <w:t>va genera întotdeauna un rezultat unic</w:t>
            </w:r>
            <w:r w:rsidR="00306FE3" w:rsidRPr="007474ED">
              <w:rPr>
                <w:rFonts w:ascii="Calibri" w:eastAsia="Times New Roman" w:hAnsi="Calibri" w:cs="Times New Roman"/>
                <w:color w:val="000000"/>
                <w:lang w:val="ro-RO"/>
              </w:rPr>
              <w:t xml:space="preserve">, </w:t>
            </w:r>
            <w:r w:rsidR="00233B28">
              <w:rPr>
                <w:rFonts w:ascii="Calibri" w:eastAsia="Times New Roman" w:hAnsi="Calibri" w:cs="Times New Roman"/>
                <w:color w:val="000000"/>
                <w:lang w:val="ro-RO"/>
              </w:rPr>
              <w:t xml:space="preserve">adică va fi clarificat </w:t>
            </w:r>
            <w:r w:rsidR="006E758D">
              <w:rPr>
                <w:rFonts w:ascii="Calibri" w:eastAsia="Times New Roman" w:hAnsi="Calibri" w:cs="Times New Roman"/>
                <w:color w:val="000000"/>
                <w:lang w:val="ro-RO"/>
              </w:rPr>
              <w:t>caractel nedeterminat al prețurilor și volum</w:t>
            </w:r>
            <w:r w:rsidR="00233B28">
              <w:rPr>
                <w:rFonts w:ascii="Calibri" w:eastAsia="Times New Roman" w:hAnsi="Calibri" w:cs="Times New Roman"/>
                <w:color w:val="000000"/>
                <w:lang w:val="ro-RO"/>
              </w:rPr>
              <w:t>elor</w:t>
            </w:r>
            <w:r w:rsidR="00306FE3"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3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6E758D">
            <w:pPr>
              <w:pStyle w:val="ListParagraph"/>
              <w:widowControl/>
              <w:numPr>
                <w:ilvl w:val="0"/>
                <w:numId w:val="80"/>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6E758D">
              <w:rPr>
                <w:rFonts w:ascii="Calibri" w:eastAsia="Times New Roman" w:hAnsi="Calibri" w:cs="Times New Roman"/>
                <w:color w:val="000000"/>
                <w:lang w:val="ro-RO"/>
              </w:rPr>
              <w:t>va folosi tehnologie IT demonstrată</w:t>
            </w:r>
            <w:r w:rsidR="00306FE3" w:rsidRPr="007474ED">
              <w:rPr>
                <w:rFonts w:ascii="Calibri" w:eastAsia="Times New Roman" w:hAnsi="Calibri" w:cs="Times New Roman"/>
                <w:color w:val="000000"/>
                <w:lang w:val="ro-RO"/>
              </w:rPr>
              <w:t xml:space="preserve">, </w:t>
            </w:r>
            <w:r w:rsidR="006E758D">
              <w:rPr>
                <w:rFonts w:ascii="Calibri" w:eastAsia="Times New Roman" w:hAnsi="Calibri" w:cs="Times New Roman"/>
                <w:color w:val="000000"/>
                <w:lang w:val="ro-RO"/>
              </w:rPr>
              <w:t>de ex. software terț</w:t>
            </w:r>
            <w:r w:rsidR="00A94239">
              <w:rPr>
                <w:rFonts w:ascii="Calibri" w:eastAsia="Times New Roman" w:hAnsi="Calibri" w:cs="Times New Roman"/>
                <w:color w:val="000000"/>
                <w:lang w:val="ro-RO"/>
              </w:rPr>
              <w:t>ă parte</w:t>
            </w:r>
            <w:r w:rsidR="006E758D">
              <w:rPr>
                <w:rFonts w:ascii="Calibri" w:eastAsia="Times New Roman" w:hAnsi="Calibri" w:cs="Times New Roman"/>
                <w:color w:val="000000"/>
                <w:lang w:val="ro-RO"/>
              </w:rPr>
              <w:t xml:space="preserve"> demonstrat </w:t>
            </w:r>
            <w:r w:rsidR="00306FE3"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CC1451"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59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88031B" w:rsidP="00C24541">
            <w:pPr>
              <w:pStyle w:val="ListParagraph"/>
              <w:widowControl/>
              <w:numPr>
                <w:ilvl w:val="0"/>
                <w:numId w:val="80"/>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6E758D">
              <w:rPr>
                <w:rFonts w:ascii="Calibri" w:eastAsia="Times New Roman" w:hAnsi="Calibri" w:cs="Times New Roman"/>
                <w:color w:val="000000"/>
                <w:lang w:val="ro-RO"/>
              </w:rPr>
              <w:t xml:space="preserve">va fi disponibil în permanență </w:t>
            </w:r>
            <w:r w:rsidR="00A94239">
              <w:rPr>
                <w:rFonts w:ascii="Calibri" w:eastAsia="Times New Roman" w:hAnsi="Calibri" w:cs="Times New Roman"/>
                <w:color w:val="000000"/>
                <w:lang w:val="ro-RO"/>
              </w:rPr>
              <w:t xml:space="preserve"> când este necesar </w:t>
            </w:r>
            <w:r w:rsidR="006E758D">
              <w:rPr>
                <w:rFonts w:ascii="Calibri" w:eastAsia="Times New Roman" w:hAnsi="Calibri" w:cs="Times New Roman"/>
                <w:color w:val="000000"/>
                <w:lang w:val="ro-RO"/>
              </w:rPr>
              <w:t xml:space="preserve">și va </w:t>
            </w:r>
            <w:r w:rsidR="00F4189E">
              <w:rPr>
                <w:rFonts w:ascii="Calibri" w:eastAsia="Times New Roman" w:hAnsi="Calibri" w:cs="Times New Roman"/>
                <w:color w:val="000000"/>
                <w:lang w:val="ro-RO"/>
              </w:rPr>
              <w:t>funcționa în conformitate cu cerințele în toate împrejurările</w:t>
            </w:r>
            <w:r w:rsidR="00306FE3"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CC1451"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590"/>
          <w:jc w:val="center"/>
        </w:trPr>
        <w:tc>
          <w:tcPr>
            <w:tcW w:w="363"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tcPr>
          <w:p w:rsidR="002C628C" w:rsidRPr="007474ED" w:rsidRDefault="0088031B" w:rsidP="00C24541">
            <w:pPr>
              <w:pStyle w:val="ListParagraph"/>
              <w:widowControl/>
              <w:numPr>
                <w:ilvl w:val="0"/>
                <w:numId w:val="80"/>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F4189E">
              <w:rPr>
                <w:rFonts w:ascii="Calibri" w:eastAsia="Times New Roman" w:hAnsi="Calibri" w:cs="Times New Roman"/>
                <w:color w:val="000000"/>
                <w:lang w:val="ro-RO"/>
              </w:rPr>
              <w:t xml:space="preserve">trebuie să </w:t>
            </w:r>
            <w:r w:rsidR="00627FD2">
              <w:rPr>
                <w:rFonts w:ascii="Calibri" w:eastAsia="Times New Roman" w:hAnsi="Calibri" w:cs="Times New Roman"/>
                <w:color w:val="000000"/>
                <w:lang w:val="ro-RO"/>
              </w:rPr>
              <w:t>asigure ajustare</w:t>
            </w:r>
            <w:r w:rsidR="00F4189E">
              <w:rPr>
                <w:rFonts w:ascii="Calibri" w:eastAsia="Times New Roman" w:hAnsi="Calibri" w:cs="Times New Roman"/>
                <w:color w:val="000000"/>
                <w:lang w:val="ro-RO"/>
              </w:rPr>
              <w:t xml:space="preserve"> corect</w:t>
            </w:r>
            <w:r w:rsidR="00627FD2">
              <w:rPr>
                <w:rFonts w:ascii="Calibri" w:eastAsia="Times New Roman" w:hAnsi="Calibri" w:cs="Times New Roman"/>
                <w:color w:val="000000"/>
                <w:lang w:val="ro-RO"/>
              </w:rPr>
              <w:t>ă</w:t>
            </w:r>
            <w:r w:rsidR="00F4189E">
              <w:rPr>
                <w:rFonts w:ascii="Calibri" w:eastAsia="Times New Roman" w:hAnsi="Calibri" w:cs="Times New Roman"/>
                <w:color w:val="000000"/>
                <w:lang w:val="ro-RO"/>
              </w:rPr>
              <w:t xml:space="preserve"> atunci când numărul zonelor de </w:t>
            </w:r>
            <w:r>
              <w:rPr>
                <w:rFonts w:ascii="Calibri" w:eastAsia="Times New Roman" w:hAnsi="Calibri" w:cs="Times New Roman"/>
                <w:color w:val="000000"/>
                <w:lang w:val="ro-RO"/>
              </w:rPr>
              <w:t>ofertare</w:t>
            </w:r>
            <w:r w:rsidR="00F4189E">
              <w:rPr>
                <w:rFonts w:ascii="Calibri" w:eastAsia="Times New Roman" w:hAnsi="Calibri" w:cs="Times New Roman"/>
                <w:color w:val="000000"/>
                <w:lang w:val="ro-RO"/>
              </w:rPr>
              <w:t xml:space="preserve"> crește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algoritmul </w:t>
            </w:r>
            <w:r w:rsidR="00F4189E">
              <w:rPr>
                <w:rFonts w:ascii="Calibri" w:eastAsia="Times New Roman" w:hAnsi="Calibri" w:cs="Times New Roman"/>
                <w:color w:val="000000"/>
                <w:lang w:val="ro-RO"/>
              </w:rPr>
              <w:t xml:space="preserve">trebuie să facă față noilor piețe necesar a fi integrate în cuplarea </w:t>
            </w:r>
            <w:r w:rsidR="00FC2219">
              <w:rPr>
                <w:rFonts w:ascii="Calibri" w:eastAsia="Times New Roman" w:hAnsi="Calibri" w:cs="Times New Roman"/>
                <w:color w:val="000000"/>
                <w:lang w:val="ro-RO"/>
              </w:rPr>
              <w:t xml:space="preserve">prin </w:t>
            </w:r>
            <w:r w:rsidR="00F4189E">
              <w:rPr>
                <w:rFonts w:ascii="Calibri" w:eastAsia="Times New Roman" w:hAnsi="Calibri" w:cs="Times New Roman"/>
                <w:color w:val="000000"/>
                <w:lang w:val="ro-RO"/>
              </w:rPr>
              <w:t>preț</w:t>
            </w:r>
            <w:r w:rsidR="002C628C" w:rsidRPr="007474ED">
              <w:rPr>
                <w:rFonts w:ascii="Calibri" w:eastAsia="Times New Roman" w:hAnsi="Calibri" w:cs="Times New Roman"/>
                <w:color w:val="000000"/>
                <w:lang w:val="ro-RO"/>
              </w:rPr>
              <w:t xml:space="preserve">, </w:t>
            </w:r>
            <w:r w:rsidR="00F4189E">
              <w:rPr>
                <w:rFonts w:ascii="Calibri" w:eastAsia="Times New Roman" w:hAnsi="Calibri" w:cs="Times New Roman"/>
                <w:color w:val="000000"/>
                <w:lang w:val="ro-RO"/>
              </w:rPr>
              <w:t>fie corespunzător cu extinderile geografice</w:t>
            </w:r>
            <w:r w:rsidR="002C628C" w:rsidRPr="007474ED">
              <w:rPr>
                <w:rFonts w:ascii="Calibri" w:eastAsia="Times New Roman" w:hAnsi="Calibri" w:cs="Times New Roman"/>
                <w:color w:val="000000"/>
                <w:lang w:val="ro-RO"/>
              </w:rPr>
              <w:t xml:space="preserve">, </w:t>
            </w:r>
            <w:r w:rsidR="00F4189E">
              <w:rPr>
                <w:rFonts w:ascii="Calibri" w:eastAsia="Times New Roman" w:hAnsi="Calibri" w:cs="Times New Roman"/>
                <w:color w:val="000000"/>
                <w:lang w:val="ro-RO"/>
              </w:rPr>
              <w:t xml:space="preserve">fie cu </w:t>
            </w:r>
            <w:r w:rsidR="00573B5D">
              <w:rPr>
                <w:rFonts w:ascii="Calibri" w:eastAsia="Times New Roman" w:hAnsi="Calibri" w:cs="Times New Roman"/>
                <w:color w:val="000000"/>
                <w:lang w:val="ro-RO"/>
              </w:rPr>
              <w:t>OPEED-uri</w:t>
            </w:r>
            <w:r w:rsidR="00F4189E">
              <w:rPr>
                <w:rFonts w:ascii="Calibri" w:eastAsia="Times New Roman" w:hAnsi="Calibri" w:cs="Times New Roman"/>
                <w:color w:val="000000"/>
                <w:lang w:val="ro-RO"/>
              </w:rPr>
              <w:t xml:space="preserve">le suplimentare </w:t>
            </w:r>
            <w:r w:rsidR="006C3E29">
              <w:rPr>
                <w:rFonts w:ascii="Calibri" w:eastAsia="Times New Roman" w:hAnsi="Calibri" w:cs="Times New Roman"/>
                <w:color w:val="000000"/>
                <w:lang w:val="ro-RO"/>
              </w:rPr>
              <w:t xml:space="preserve">în </w:t>
            </w:r>
            <w:r w:rsidR="00F4189E">
              <w:rPr>
                <w:rFonts w:ascii="Calibri" w:eastAsia="Times New Roman" w:hAnsi="Calibri" w:cs="Times New Roman"/>
                <w:color w:val="000000"/>
                <w:lang w:val="ro-RO"/>
              </w:rPr>
              <w:t>zon</w:t>
            </w:r>
            <w:r w:rsidR="006C3E29">
              <w:rPr>
                <w:rFonts w:ascii="Calibri" w:eastAsia="Times New Roman" w:hAnsi="Calibri" w:cs="Times New Roman"/>
                <w:color w:val="000000"/>
                <w:lang w:val="ro-RO"/>
              </w:rPr>
              <w:t>ele</w:t>
            </w:r>
            <w:r w:rsidR="00F4189E">
              <w:rPr>
                <w:rFonts w:ascii="Calibri" w:eastAsia="Times New Roman" w:hAnsi="Calibri" w:cs="Times New Roman"/>
                <w:color w:val="000000"/>
                <w:lang w:val="ro-RO"/>
              </w:rPr>
              <w:t xml:space="preserve"> de ofertare existent</w:t>
            </w:r>
            <w:r w:rsidR="006C3E29">
              <w:rPr>
                <w:rFonts w:ascii="Calibri" w:eastAsia="Times New Roman" w:hAnsi="Calibri" w:cs="Times New Roman"/>
                <w:color w:val="000000"/>
                <w:lang w:val="ro-RO"/>
              </w:rPr>
              <w:t>e</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tcPr>
          <w:p w:rsidR="002C628C" w:rsidRPr="007474ED" w:rsidRDefault="00CC1451"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10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180263" w:rsidP="00197B3D">
            <w:pPr>
              <w:pStyle w:val="ListParagraph"/>
              <w:widowControl/>
              <w:numPr>
                <w:ilvl w:val="0"/>
                <w:numId w:val="80"/>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Funcționarea </w:t>
            </w:r>
            <w:r w:rsidR="0088031B">
              <w:rPr>
                <w:rFonts w:ascii="Calibri" w:eastAsia="Times New Roman" w:hAnsi="Calibri" w:cs="Times New Roman"/>
                <w:color w:val="000000"/>
                <w:lang w:val="ro-RO"/>
              </w:rPr>
              <w:t>algoritmul</w:t>
            </w:r>
            <w:r w:rsidR="00F4189E">
              <w:rPr>
                <w:rFonts w:ascii="Calibri" w:eastAsia="Times New Roman" w:hAnsi="Calibri" w:cs="Times New Roman"/>
                <w:color w:val="000000"/>
                <w:lang w:val="ro-RO"/>
              </w:rPr>
              <w:t xml:space="preserve">ui trebuie să fie de calitate și </w:t>
            </w:r>
            <w:r w:rsidR="00F325CB">
              <w:rPr>
                <w:rFonts w:ascii="Calibri" w:eastAsia="Times New Roman" w:hAnsi="Calibri" w:cs="Times New Roman"/>
                <w:color w:val="000000"/>
                <w:lang w:val="ro-RO"/>
              </w:rPr>
              <w:t>performan</w:t>
            </w:r>
            <w:r w:rsidR="00A07D09">
              <w:rPr>
                <w:rFonts w:ascii="Calibri" w:eastAsia="Times New Roman" w:hAnsi="Calibri" w:cs="Times New Roman"/>
                <w:color w:val="000000"/>
                <w:lang w:val="ro-RO"/>
              </w:rPr>
              <w:t>t</w:t>
            </w:r>
            <w:r>
              <w:rPr>
                <w:rFonts w:ascii="Calibri" w:eastAsia="Times New Roman" w:hAnsi="Calibri" w:cs="Times New Roman"/>
                <w:color w:val="000000"/>
                <w:lang w:val="ro-RO"/>
              </w:rPr>
              <w:t>ă</w:t>
            </w:r>
            <w:r w:rsidR="00F4189E">
              <w:rPr>
                <w:rFonts w:ascii="Calibri" w:eastAsia="Times New Roman" w:hAnsi="Calibri" w:cs="Times New Roman"/>
                <w:color w:val="000000"/>
                <w:lang w:val="ro-RO"/>
              </w:rPr>
              <w:t xml:space="preserve"> pentru a se asigura că toate rezultatele cerute de </w:t>
            </w:r>
            <w:r w:rsidR="00573B5D">
              <w:rPr>
                <w:rFonts w:ascii="Calibri" w:eastAsia="Times New Roman" w:hAnsi="Calibri" w:cs="Times New Roman"/>
                <w:color w:val="000000"/>
                <w:lang w:val="ro-RO"/>
              </w:rPr>
              <w:t>OTS-uri</w:t>
            </w:r>
            <w:r w:rsidR="00D72978" w:rsidRPr="007474ED">
              <w:rPr>
                <w:rFonts w:ascii="Calibri" w:eastAsia="Times New Roman" w:hAnsi="Calibri" w:cs="Times New Roman"/>
                <w:color w:val="000000"/>
                <w:lang w:val="ro-RO"/>
              </w:rPr>
              <w:t xml:space="preserve"> </w:t>
            </w:r>
            <w:r w:rsidR="00F4189E">
              <w:rPr>
                <w:rFonts w:ascii="Calibri" w:eastAsia="Times New Roman" w:hAnsi="Calibri" w:cs="Times New Roman"/>
                <w:color w:val="000000"/>
                <w:lang w:val="ro-RO"/>
              </w:rPr>
              <w:t xml:space="preserve"> și de participanții la piață sunt primite de ei </w:t>
            </w:r>
            <w:r w:rsidR="00A450EF">
              <w:rPr>
                <w:rFonts w:ascii="Calibri" w:eastAsia="Times New Roman" w:hAnsi="Calibri" w:cs="Times New Roman"/>
                <w:color w:val="000000"/>
                <w:lang w:val="ro-RO"/>
              </w:rPr>
              <w:t>în timpul</w:t>
            </w:r>
            <w:r w:rsidR="00F4189E">
              <w:rPr>
                <w:rFonts w:ascii="Calibri" w:eastAsia="Times New Roman" w:hAnsi="Calibri" w:cs="Times New Roman"/>
                <w:color w:val="000000"/>
                <w:lang w:val="ro-RO"/>
              </w:rPr>
              <w:t>ta solicitat</w:t>
            </w:r>
            <w:r w:rsidR="00D72978"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CC1451"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554"/>
          <w:jc w:val="center"/>
        </w:trPr>
        <w:tc>
          <w:tcPr>
            <w:tcW w:w="363"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tcPr>
          <w:p w:rsidR="002C628C" w:rsidRPr="007474ED" w:rsidRDefault="00F4189E" w:rsidP="00D72978">
            <w:pPr>
              <w:pStyle w:val="ListParagraph"/>
              <w:widowControl/>
              <w:numPr>
                <w:ilvl w:val="0"/>
                <w:numId w:val="80"/>
              </w:numPr>
              <w:spacing w:after="0" w:line="240" w:lineRule="auto"/>
              <w:ind w:left="407" w:right="159"/>
              <w:rPr>
                <w:rFonts w:ascii="Calibri" w:eastAsia="Times New Roman" w:hAnsi="Calibri" w:cs="Times New Roman"/>
                <w:color w:val="000000"/>
                <w:lang w:val="ro-RO"/>
              </w:rPr>
            </w:pPr>
            <w:r w:rsidRPr="00EF0A14">
              <w:rPr>
                <w:rFonts w:ascii="Calibri" w:eastAsia="Times New Roman" w:hAnsi="Calibri" w:cs="Times New Roman"/>
                <w:color w:val="000000"/>
                <w:lang w:val="ro-RO"/>
              </w:rPr>
              <w:t xml:space="preserve">Ofertele </w:t>
            </w:r>
            <w:r w:rsidR="000572AF" w:rsidRPr="00EF0A14">
              <w:rPr>
                <w:rFonts w:ascii="Calibri" w:eastAsia="Times New Roman" w:hAnsi="Calibri" w:cs="Times New Roman"/>
                <w:color w:val="000000"/>
                <w:lang w:val="ro-RO"/>
              </w:rPr>
              <w:t xml:space="preserve">independente de </w:t>
            </w:r>
            <w:r w:rsidRPr="00EF0A14">
              <w:rPr>
                <w:rFonts w:ascii="Calibri" w:eastAsia="Times New Roman" w:hAnsi="Calibri" w:cs="Times New Roman"/>
                <w:color w:val="000000"/>
                <w:lang w:val="ro-RO"/>
              </w:rPr>
              <w:t xml:space="preserve">preț </w:t>
            </w:r>
            <w:r w:rsidR="002C628C" w:rsidRPr="00EF0A14">
              <w:rPr>
                <w:rFonts w:ascii="Calibri" w:eastAsia="Times New Roman" w:hAnsi="Calibri" w:cs="Times New Roman"/>
                <w:color w:val="000000"/>
                <w:lang w:val="ro-RO"/>
              </w:rPr>
              <w:t>(</w:t>
            </w:r>
            <w:r w:rsidRPr="00EF0A14">
              <w:rPr>
                <w:rFonts w:ascii="Calibri" w:eastAsia="Times New Roman" w:hAnsi="Calibri" w:cs="Times New Roman"/>
                <w:color w:val="000000"/>
                <w:lang w:val="ro-RO"/>
              </w:rPr>
              <w:t>O</w:t>
            </w:r>
            <w:r w:rsidR="000572AF" w:rsidRPr="00EF0A14">
              <w:rPr>
                <w:rFonts w:ascii="Calibri" w:eastAsia="Times New Roman" w:hAnsi="Calibri" w:cs="Times New Roman"/>
                <w:color w:val="000000"/>
                <w:lang w:val="ro-RO"/>
              </w:rPr>
              <w:t>I</w:t>
            </w:r>
            <w:r w:rsidRPr="00EF0A14">
              <w:rPr>
                <w:rFonts w:ascii="Calibri" w:eastAsia="Times New Roman" w:hAnsi="Calibri" w:cs="Times New Roman"/>
                <w:color w:val="000000"/>
                <w:lang w:val="ro-RO"/>
              </w:rPr>
              <w:t>P</w:t>
            </w:r>
            <w:r w:rsidR="002C628C" w:rsidRPr="00EF0A14">
              <w:rPr>
                <w:rFonts w:ascii="Calibri" w:eastAsia="Times New Roman" w:hAnsi="Calibri" w:cs="Times New Roman"/>
                <w:color w:val="000000"/>
                <w:lang w:val="ro-RO"/>
              </w:rPr>
              <w:t>)</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sunt oferte de cumpărare </w:t>
            </w:r>
            <w:r w:rsidR="002C628C" w:rsidRPr="007474ED">
              <w:rPr>
                <w:rFonts w:ascii="Calibri" w:eastAsia="Times New Roman" w:hAnsi="Calibri" w:cs="Times New Roman"/>
                <w:color w:val="000000"/>
                <w:lang w:val="ro-RO"/>
              </w:rPr>
              <w:t>(respectiv</w:t>
            </w:r>
            <w:r>
              <w:rPr>
                <w:rFonts w:ascii="Calibri" w:eastAsia="Times New Roman" w:hAnsi="Calibri" w:cs="Times New Roman"/>
                <w:color w:val="000000"/>
                <w:lang w:val="ro-RO"/>
              </w:rPr>
              <w:t xml:space="preserve"> vânzare</w:t>
            </w:r>
            <w:r w:rsidR="002C628C" w:rsidRPr="007474ED">
              <w:rPr>
                <w:rFonts w:ascii="Calibri" w:eastAsia="Times New Roman" w:hAnsi="Calibri" w:cs="Times New Roman"/>
                <w:color w:val="000000"/>
                <w:lang w:val="ro-RO"/>
              </w:rPr>
              <w:t xml:space="preserve">) </w:t>
            </w:r>
            <w:r w:rsidR="007153BD">
              <w:rPr>
                <w:rFonts w:ascii="Calibri" w:eastAsia="Times New Roman" w:hAnsi="Calibri" w:cs="Times New Roman"/>
                <w:color w:val="000000"/>
                <w:lang w:val="ro-RO"/>
              </w:rPr>
              <w:t xml:space="preserve">introduse </w:t>
            </w:r>
            <w:r>
              <w:rPr>
                <w:rFonts w:ascii="Calibri" w:eastAsia="Times New Roman" w:hAnsi="Calibri" w:cs="Times New Roman"/>
                <w:color w:val="000000"/>
                <w:lang w:val="ro-RO"/>
              </w:rPr>
              <w:t xml:space="preserve">la prețuri maxime </w:t>
            </w:r>
            <w:r w:rsidR="002C628C" w:rsidRPr="007474ED">
              <w:rPr>
                <w:rFonts w:ascii="Calibri" w:eastAsia="Times New Roman" w:hAnsi="Calibri" w:cs="Times New Roman"/>
                <w:color w:val="000000"/>
                <w:lang w:val="ro-RO"/>
              </w:rPr>
              <w:t>(respectiv</w:t>
            </w:r>
            <w:r>
              <w:rPr>
                <w:rFonts w:ascii="Calibri" w:eastAsia="Times New Roman" w:hAnsi="Calibri" w:cs="Times New Roman"/>
                <w:color w:val="000000"/>
                <w:lang w:val="ro-RO"/>
              </w:rPr>
              <w:t xml:space="preserve"> minime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Neacceptarea acestor oferte </w:t>
            </w:r>
            <w:r w:rsidR="0038543C">
              <w:rPr>
                <w:rFonts w:ascii="Calibri" w:eastAsia="Times New Roman" w:hAnsi="Calibri" w:cs="Times New Roman"/>
                <w:color w:val="000000"/>
                <w:lang w:val="ro-RO"/>
              </w:rPr>
              <w:t xml:space="preserve">independente de </w:t>
            </w:r>
            <w:r>
              <w:rPr>
                <w:rFonts w:ascii="Calibri" w:eastAsia="Times New Roman" w:hAnsi="Calibri" w:cs="Times New Roman"/>
                <w:color w:val="000000"/>
                <w:lang w:val="ro-RO"/>
              </w:rPr>
              <w:t xml:space="preserve">preț reprezintă o situație </w:t>
            </w:r>
            <w:r w:rsidR="006A745B">
              <w:rPr>
                <w:rFonts w:ascii="Calibri" w:eastAsia="Times New Roman" w:hAnsi="Calibri" w:cs="Times New Roman"/>
                <w:color w:val="000000"/>
                <w:lang w:val="ro-RO"/>
              </w:rPr>
              <w:t>la care ne referim ca fiind de</w:t>
            </w:r>
            <w:r>
              <w:rPr>
                <w:rFonts w:ascii="Calibri" w:eastAsia="Times New Roman" w:hAnsi="Calibri" w:cs="Times New Roman"/>
                <w:color w:val="000000"/>
                <w:lang w:val="ro-RO"/>
              </w:rPr>
              <w:t xml:space="preserve"> reducere</w:t>
            </w:r>
            <w:r w:rsidR="002C628C" w:rsidRPr="007474ED">
              <w:rPr>
                <w:rFonts w:ascii="Calibri" w:eastAsia="Times New Roman" w:hAnsi="Calibri" w:cs="Times New Roman"/>
                <w:color w:val="000000"/>
                <w:lang w:val="ro-RO"/>
              </w:rPr>
              <w:t>:</w:t>
            </w:r>
          </w:p>
          <w:p w:rsidR="002C628C" w:rsidRPr="007474ED" w:rsidRDefault="0059371D" w:rsidP="004535DC">
            <w:pPr>
              <w:pStyle w:val="ListParagraph"/>
              <w:widowControl/>
              <w:numPr>
                <w:ilvl w:val="0"/>
                <w:numId w:val="100"/>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În caz de </w:t>
            </w:r>
            <w:r w:rsidR="00642DFE">
              <w:rPr>
                <w:rFonts w:ascii="Calibri" w:eastAsia="Times New Roman" w:hAnsi="Calibri" w:cs="Times New Roman"/>
                <w:color w:val="000000"/>
                <w:lang w:val="ro-RO"/>
              </w:rPr>
              <w:t xml:space="preserve">excedent de </w:t>
            </w:r>
            <w:r>
              <w:rPr>
                <w:rFonts w:ascii="Calibri" w:eastAsia="Times New Roman" w:hAnsi="Calibri" w:cs="Times New Roman"/>
                <w:color w:val="000000"/>
                <w:lang w:val="ro-RO"/>
              </w:rPr>
              <w:t xml:space="preserve">ofertă, nu pot fi acceptate toate ofertele </w:t>
            </w:r>
            <w:r w:rsidR="00BF2E72">
              <w:rPr>
                <w:rFonts w:ascii="Calibri" w:eastAsia="Times New Roman" w:hAnsi="Calibri" w:cs="Times New Roman"/>
                <w:color w:val="000000"/>
                <w:lang w:val="ro-RO"/>
              </w:rPr>
              <w:t>independente de</w:t>
            </w:r>
            <w:r>
              <w:rPr>
                <w:rFonts w:ascii="Calibri" w:eastAsia="Times New Roman" w:hAnsi="Calibri" w:cs="Times New Roman"/>
                <w:color w:val="000000"/>
                <w:lang w:val="ro-RO"/>
              </w:rPr>
              <w:t xml:space="preserve"> preț</w:t>
            </w:r>
            <w:r w:rsidR="00BF2E72">
              <w:rPr>
                <w:rFonts w:ascii="Calibri" w:eastAsia="Times New Roman" w:hAnsi="Calibri" w:cs="Times New Roman"/>
                <w:color w:val="000000"/>
                <w:lang w:val="ro-RO"/>
              </w:rPr>
              <w:t xml:space="preserve"> de vânzare</w:t>
            </w:r>
            <w:r w:rsidR="002C628C" w:rsidRPr="007474ED">
              <w:rPr>
                <w:rFonts w:ascii="Calibri" w:eastAsia="Times New Roman" w:hAnsi="Calibri" w:cs="Times New Roman"/>
                <w:color w:val="000000"/>
                <w:lang w:val="ro-RO"/>
              </w:rPr>
              <w:t>;</w:t>
            </w:r>
          </w:p>
          <w:p w:rsidR="002C628C" w:rsidRPr="007474ED" w:rsidRDefault="0059371D" w:rsidP="004535DC">
            <w:pPr>
              <w:pStyle w:val="ListParagraph"/>
              <w:widowControl/>
              <w:numPr>
                <w:ilvl w:val="0"/>
                <w:numId w:val="100"/>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În caz de deficit de ofert</w:t>
            </w:r>
            <w:r w:rsidR="00642DFE">
              <w:rPr>
                <w:rFonts w:ascii="Calibri" w:eastAsia="Times New Roman" w:hAnsi="Calibri" w:cs="Times New Roman"/>
                <w:color w:val="000000"/>
                <w:lang w:val="ro-RO"/>
              </w:rPr>
              <w:t>ă</w:t>
            </w:r>
            <w:r>
              <w:rPr>
                <w:rFonts w:ascii="Calibri" w:eastAsia="Times New Roman" w:hAnsi="Calibri" w:cs="Times New Roman"/>
                <w:color w:val="000000"/>
                <w:lang w:val="ro-RO"/>
              </w:rPr>
              <w:t>, nu pot fi acceptate ofert</w:t>
            </w:r>
            <w:r w:rsidR="00BF2E72">
              <w:rPr>
                <w:rFonts w:ascii="Calibri" w:eastAsia="Times New Roman" w:hAnsi="Calibri" w:cs="Times New Roman"/>
                <w:color w:val="000000"/>
                <w:lang w:val="ro-RO"/>
              </w:rPr>
              <w:t>ele</w:t>
            </w:r>
            <w:r>
              <w:rPr>
                <w:rFonts w:ascii="Calibri" w:eastAsia="Times New Roman" w:hAnsi="Calibri" w:cs="Times New Roman"/>
                <w:color w:val="000000"/>
                <w:lang w:val="ro-RO"/>
              </w:rPr>
              <w:t xml:space="preserve"> </w:t>
            </w:r>
            <w:r w:rsidR="00BF2E72">
              <w:rPr>
                <w:rFonts w:ascii="Calibri" w:eastAsia="Times New Roman" w:hAnsi="Calibri" w:cs="Times New Roman"/>
                <w:color w:val="000000"/>
                <w:lang w:val="ro-RO"/>
              </w:rPr>
              <w:t xml:space="preserve">independente de </w:t>
            </w:r>
            <w:r>
              <w:rPr>
                <w:rFonts w:ascii="Calibri" w:eastAsia="Times New Roman" w:hAnsi="Calibri" w:cs="Times New Roman"/>
                <w:color w:val="000000"/>
                <w:lang w:val="ro-RO"/>
              </w:rPr>
              <w:t>preț</w:t>
            </w:r>
            <w:r w:rsidR="00BF2E72">
              <w:rPr>
                <w:rFonts w:ascii="Calibri" w:eastAsia="Times New Roman" w:hAnsi="Calibri" w:cs="Times New Roman"/>
                <w:color w:val="000000"/>
                <w:lang w:val="ro-RO"/>
              </w:rPr>
              <w:t xml:space="preserve"> de cumpărare</w:t>
            </w:r>
            <w:r w:rsidR="002C628C" w:rsidRPr="007474ED">
              <w:rPr>
                <w:rFonts w:ascii="Calibri" w:eastAsia="Times New Roman" w:hAnsi="Calibri" w:cs="Times New Roman"/>
                <w:color w:val="000000"/>
                <w:lang w:val="ro-RO"/>
              </w:rPr>
              <w:t>.</w:t>
            </w:r>
          </w:p>
          <w:p w:rsidR="002C628C" w:rsidRPr="007474ED" w:rsidRDefault="0059371D" w:rsidP="00D72978">
            <w:pPr>
              <w:widowControl/>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Reducerea poate fi micșorată parțial prin exportarea </w:t>
            </w:r>
            <w:r w:rsidR="002209D8">
              <w:rPr>
                <w:rFonts w:ascii="Calibri" w:eastAsia="Times New Roman" w:hAnsi="Calibri" w:cs="Times New Roman"/>
                <w:color w:val="000000"/>
                <w:lang w:val="ro-RO"/>
              </w:rPr>
              <w:t xml:space="preserve">excendentului </w:t>
            </w:r>
            <w:r>
              <w:rPr>
                <w:rFonts w:ascii="Calibri" w:eastAsia="Times New Roman" w:hAnsi="Calibri" w:cs="Times New Roman"/>
                <w:color w:val="000000"/>
                <w:lang w:val="ro-RO"/>
              </w:rPr>
              <w:t xml:space="preserve">de energie sau prin importarea </w:t>
            </w:r>
            <w:r w:rsidR="002C628C" w:rsidRPr="007474ED">
              <w:rPr>
                <w:rFonts w:ascii="Calibri" w:eastAsia="Times New Roman" w:hAnsi="Calibri" w:cs="Times New Roman"/>
                <w:color w:val="000000"/>
                <w:lang w:val="ro-RO"/>
              </w:rPr>
              <w:t>deficit</w:t>
            </w:r>
            <w:r>
              <w:rPr>
                <w:rFonts w:ascii="Calibri" w:eastAsia="Times New Roman" w:hAnsi="Calibri" w:cs="Times New Roman"/>
                <w:color w:val="000000"/>
                <w:lang w:val="ro-RO"/>
              </w:rPr>
              <w:t>ului de energie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În cazul în care mai mult</w:t>
            </w:r>
            <w:r w:rsidR="00540A4C">
              <w:rPr>
                <w:rFonts w:ascii="Calibri" w:eastAsia="Times New Roman" w:hAnsi="Calibri" w:cs="Times New Roman"/>
                <w:color w:val="000000"/>
                <w:lang w:val="ro-RO"/>
              </w:rPr>
              <w:t xml:space="preserve"> decât o</w:t>
            </w:r>
            <w:r>
              <w:rPr>
                <w:rFonts w:ascii="Calibri" w:eastAsia="Times New Roman" w:hAnsi="Calibri" w:cs="Times New Roman"/>
                <w:color w:val="000000"/>
                <w:lang w:val="ro-RO"/>
              </w:rPr>
              <w:t xml:space="preserve"> zon</w:t>
            </w:r>
            <w:r w:rsidR="00540A4C">
              <w:rPr>
                <w:rFonts w:ascii="Calibri" w:eastAsia="Times New Roman" w:hAnsi="Calibri" w:cs="Times New Roman"/>
                <w:color w:val="000000"/>
                <w:lang w:val="ro-RO"/>
              </w:rPr>
              <w:t>ă</w:t>
            </w:r>
            <w:r>
              <w:rPr>
                <w:rFonts w:ascii="Calibri" w:eastAsia="Times New Roman" w:hAnsi="Calibri" w:cs="Times New Roman"/>
                <w:color w:val="000000"/>
                <w:lang w:val="ro-RO"/>
              </w:rPr>
              <w:t xml:space="preserve">e de </w:t>
            </w:r>
            <w:r w:rsidR="0088031B">
              <w:rPr>
                <w:rFonts w:ascii="Calibri" w:eastAsia="Times New Roman" w:hAnsi="Calibri" w:cs="Times New Roman"/>
                <w:color w:val="000000"/>
                <w:lang w:val="ro-RO"/>
              </w:rPr>
              <w:t>ofertare</w:t>
            </w:r>
            <w:r>
              <w:rPr>
                <w:rFonts w:ascii="Calibri" w:eastAsia="Times New Roman" w:hAnsi="Calibri" w:cs="Times New Roman"/>
                <w:color w:val="000000"/>
                <w:lang w:val="ro-RO"/>
              </w:rPr>
              <w:t xml:space="preserve"> se confruntă cu situați</w:t>
            </w:r>
            <w:r w:rsidR="003611F5">
              <w:rPr>
                <w:rFonts w:ascii="Calibri" w:eastAsia="Times New Roman" w:hAnsi="Calibri" w:cs="Times New Roman"/>
                <w:color w:val="000000"/>
                <w:lang w:val="ro-RO"/>
              </w:rPr>
              <w:t>e</w:t>
            </w:r>
            <w:r>
              <w:rPr>
                <w:rFonts w:ascii="Calibri" w:eastAsia="Times New Roman" w:hAnsi="Calibri" w:cs="Times New Roman"/>
                <w:color w:val="000000"/>
                <w:lang w:val="ro-RO"/>
              </w:rPr>
              <w:t xml:space="preserve"> de reducere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atunci când </w:t>
            </w:r>
            <w:r w:rsidR="00E32A47">
              <w:rPr>
                <w:rFonts w:ascii="Calibri" w:eastAsia="Times New Roman" w:hAnsi="Calibri" w:cs="Times New Roman"/>
                <w:color w:val="000000"/>
                <w:lang w:val="ro-RO"/>
              </w:rPr>
              <w:t xml:space="preserve">este </w:t>
            </w:r>
            <w:r w:rsidR="00BB10BE">
              <w:rPr>
                <w:rFonts w:ascii="Calibri" w:eastAsia="Times New Roman" w:hAnsi="Calibri" w:cs="Times New Roman"/>
                <w:color w:val="000000"/>
                <w:lang w:val="ro-RO"/>
              </w:rPr>
              <w:t>mărită</w:t>
            </w:r>
            <w:r w:rsidR="00E32A47">
              <w:rPr>
                <w:rFonts w:ascii="Calibri" w:eastAsia="Times New Roman" w:hAnsi="Calibri" w:cs="Times New Roman"/>
                <w:color w:val="000000"/>
                <w:lang w:val="ro-RO"/>
              </w:rPr>
              <w:t xml:space="preserve"> ajustarea </w:t>
            </w:r>
            <w:r>
              <w:rPr>
                <w:rFonts w:ascii="Calibri" w:eastAsia="Times New Roman" w:hAnsi="Calibri" w:cs="Times New Roman"/>
                <w:color w:val="000000"/>
                <w:lang w:val="ro-RO"/>
              </w:rPr>
              <w:t xml:space="preserve"> dintr-o zonă</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va </w:t>
            </w:r>
            <w:r w:rsidR="009322F8">
              <w:rPr>
                <w:rFonts w:ascii="Calibri" w:eastAsia="Times New Roman" w:hAnsi="Calibri" w:cs="Times New Roman"/>
                <w:color w:val="000000"/>
                <w:lang w:val="ro-RO"/>
              </w:rPr>
              <w:t>fi scăz</w:t>
            </w:r>
            <w:r w:rsidR="00BB10BE">
              <w:rPr>
                <w:rFonts w:ascii="Calibri" w:eastAsia="Times New Roman" w:hAnsi="Calibri" w:cs="Times New Roman"/>
                <w:color w:val="000000"/>
                <w:lang w:val="ro-RO"/>
              </w:rPr>
              <w:t xml:space="preserve">ută </w:t>
            </w:r>
            <w:r w:rsidR="00E32A47">
              <w:rPr>
                <w:rFonts w:ascii="Calibri" w:eastAsia="Times New Roman" w:hAnsi="Calibri" w:cs="Times New Roman"/>
                <w:color w:val="000000"/>
                <w:lang w:val="ro-RO"/>
              </w:rPr>
              <w:t xml:space="preserve">ajustarea </w:t>
            </w:r>
            <w:r>
              <w:rPr>
                <w:rFonts w:ascii="Calibri" w:eastAsia="Times New Roman" w:hAnsi="Calibri" w:cs="Times New Roman"/>
                <w:color w:val="000000"/>
                <w:lang w:val="ro-RO"/>
              </w:rPr>
              <w:t>din cealaltă</w:t>
            </w:r>
            <w:r w:rsidR="002C628C" w:rsidRPr="007474ED">
              <w:rPr>
                <w:rFonts w:ascii="Calibri" w:eastAsia="Times New Roman" w:hAnsi="Calibri" w:cs="Times New Roman"/>
                <w:color w:val="000000"/>
                <w:lang w:val="ro-RO"/>
              </w:rPr>
              <w:t xml:space="preserve">. </w:t>
            </w:r>
            <w:r w:rsidR="00196F59">
              <w:rPr>
                <w:rFonts w:ascii="Calibri" w:eastAsia="Times New Roman" w:hAnsi="Calibri" w:cs="Times New Roman"/>
                <w:color w:val="000000"/>
                <w:lang w:val="ro-RO"/>
              </w:rPr>
              <w:t>Per</w:t>
            </w:r>
            <w:r>
              <w:rPr>
                <w:rFonts w:ascii="Calibri" w:eastAsia="Times New Roman" w:hAnsi="Calibri" w:cs="Times New Roman"/>
                <w:color w:val="000000"/>
                <w:lang w:val="ro-RO"/>
              </w:rPr>
              <w:t xml:space="preserve"> </w:t>
            </w:r>
            <w:r w:rsidR="00196F59">
              <w:rPr>
                <w:rFonts w:ascii="Calibri" w:eastAsia="Times New Roman" w:hAnsi="Calibri" w:cs="Times New Roman"/>
                <w:color w:val="000000"/>
                <w:lang w:val="ro-RO"/>
              </w:rPr>
              <w:t>zonă</w:t>
            </w:r>
            <w:r w:rsidR="00812361">
              <w:rPr>
                <w:rFonts w:ascii="Calibri" w:eastAsia="Times New Roman" w:hAnsi="Calibri" w:cs="Times New Roman"/>
                <w:color w:val="000000"/>
                <w:lang w:val="ro-RO"/>
              </w:rPr>
              <w:t xml:space="preserve"> </w:t>
            </w:r>
            <w:r>
              <w:rPr>
                <w:rFonts w:ascii="Calibri" w:eastAsia="Times New Roman" w:hAnsi="Calibri" w:cs="Times New Roman"/>
                <w:color w:val="000000"/>
                <w:lang w:val="ro-RO"/>
              </w:rPr>
              <w:t>de ofertare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ar trebui să se poată fie</w:t>
            </w:r>
            <w:r w:rsidR="002C628C" w:rsidRPr="007474ED">
              <w:rPr>
                <w:rFonts w:ascii="Calibri" w:eastAsia="Times New Roman" w:hAnsi="Calibri" w:cs="Times New Roman"/>
                <w:color w:val="000000"/>
                <w:lang w:val="ro-RO"/>
              </w:rPr>
              <w:t>:</w:t>
            </w:r>
          </w:p>
          <w:p w:rsidR="002C628C" w:rsidRPr="007474ED" w:rsidRDefault="0059371D" w:rsidP="004535DC">
            <w:pPr>
              <w:pStyle w:val="ListParagraph"/>
              <w:widowControl/>
              <w:numPr>
                <w:ilvl w:val="0"/>
                <w:numId w:val="101"/>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Să se împiedice proliferarea reducerii</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reducerile locale rămân locale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nu se va primi sprijin din zonele adiacente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nu se va acorda sprijin zonei adiacente</w:t>
            </w:r>
            <w:r w:rsidR="002C628C" w:rsidRPr="007474ED">
              <w:rPr>
                <w:rFonts w:ascii="Calibri" w:eastAsia="Times New Roman" w:hAnsi="Calibri" w:cs="Times New Roman"/>
                <w:color w:val="000000"/>
                <w:lang w:val="ro-RO"/>
              </w:rPr>
              <w:t>;</w:t>
            </w:r>
          </w:p>
          <w:p w:rsidR="002C628C" w:rsidRPr="007474ED" w:rsidRDefault="0059371D" w:rsidP="004535DC">
            <w:pPr>
              <w:pStyle w:val="ListParagraph"/>
              <w:widowControl/>
              <w:numPr>
                <w:ilvl w:val="0"/>
                <w:numId w:val="101"/>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Fie să se </w:t>
            </w:r>
            <w:r w:rsidR="0016236F">
              <w:rPr>
                <w:rFonts w:ascii="Calibri" w:eastAsia="Times New Roman" w:hAnsi="Calibri" w:cs="Times New Roman"/>
                <w:color w:val="000000"/>
                <w:lang w:val="ro-RO"/>
              </w:rPr>
              <w:t xml:space="preserve">partajeze </w:t>
            </w:r>
            <w:r>
              <w:rPr>
                <w:rFonts w:ascii="Calibri" w:eastAsia="Times New Roman" w:hAnsi="Calibri" w:cs="Times New Roman"/>
                <w:color w:val="000000"/>
                <w:lang w:val="ro-RO"/>
              </w:rPr>
              <w:t>reducerea</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diferența de reducere relativă </w:t>
            </w:r>
            <w:r w:rsidR="002C628C" w:rsidRPr="007474ED">
              <w:rPr>
                <w:rFonts w:ascii="Calibri" w:eastAsia="Times New Roman" w:hAnsi="Calibri" w:cs="Times New Roman"/>
                <w:color w:val="000000"/>
                <w:lang w:val="ro-RO"/>
              </w:rPr>
              <w:t>(p</w:t>
            </w:r>
            <w:r>
              <w:rPr>
                <w:rFonts w:ascii="Calibri" w:eastAsia="Times New Roman" w:hAnsi="Calibri" w:cs="Times New Roman"/>
                <w:color w:val="000000"/>
                <w:lang w:val="ro-RO"/>
              </w:rPr>
              <w:t>rocentuală</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între diferitele zone  de </w:t>
            </w:r>
            <w:r w:rsidR="0088031B">
              <w:rPr>
                <w:rFonts w:ascii="Calibri" w:eastAsia="Times New Roman" w:hAnsi="Calibri" w:cs="Times New Roman"/>
                <w:color w:val="000000"/>
                <w:lang w:val="ro-RO"/>
              </w:rPr>
              <w:t>ofertare</w:t>
            </w:r>
            <w:r>
              <w:rPr>
                <w:rFonts w:ascii="Calibri" w:eastAsia="Times New Roman" w:hAnsi="Calibri" w:cs="Times New Roman"/>
                <w:color w:val="000000"/>
                <w:lang w:val="ro-RO"/>
              </w:rPr>
              <w:t xml:space="preserve"> va fi minimizată</w:t>
            </w:r>
            <w:r w:rsidR="002C628C" w:rsidRPr="007474ED">
              <w:rPr>
                <w:rFonts w:ascii="Calibri" w:eastAsia="Times New Roman" w:hAnsi="Calibri" w:cs="Times New Roman"/>
                <w:color w:val="000000"/>
                <w:lang w:val="ro-RO"/>
              </w:rPr>
              <w:t>.</w:t>
            </w:r>
          </w:p>
          <w:p w:rsidR="002C628C" w:rsidRPr="007474ED" w:rsidRDefault="0059371D" w:rsidP="00D72978">
            <w:pPr>
              <w:widowControl/>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Această din urmă opțiune de </w:t>
            </w:r>
            <w:r w:rsidR="00014F13">
              <w:rPr>
                <w:rFonts w:ascii="Calibri" w:eastAsia="Times New Roman" w:hAnsi="Calibri" w:cs="Times New Roman"/>
                <w:color w:val="000000"/>
                <w:lang w:val="ro-RO"/>
              </w:rPr>
              <w:t xml:space="preserve">partajare </w:t>
            </w:r>
            <w:r>
              <w:rPr>
                <w:rFonts w:ascii="Calibri" w:eastAsia="Times New Roman" w:hAnsi="Calibri" w:cs="Times New Roman"/>
                <w:color w:val="000000"/>
                <w:lang w:val="ro-RO"/>
              </w:rPr>
              <w:t>a reducerii se aplică și într-un cadru Bazat pe Flux</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unde </w:t>
            </w:r>
            <w:r w:rsidR="006234BD">
              <w:rPr>
                <w:rFonts w:ascii="Calibri" w:eastAsia="Times New Roman" w:hAnsi="Calibri" w:cs="Times New Roman"/>
                <w:color w:val="000000"/>
                <w:lang w:val="ro-RO"/>
              </w:rPr>
              <w:t xml:space="preserve">partajarea </w:t>
            </w:r>
            <w:r>
              <w:rPr>
                <w:rFonts w:ascii="Calibri" w:eastAsia="Times New Roman" w:hAnsi="Calibri" w:cs="Times New Roman"/>
                <w:color w:val="000000"/>
                <w:lang w:val="ro-RO"/>
              </w:rPr>
              <w:t xml:space="preserve">reducerilor se poate face pe seama surplusului </w:t>
            </w:r>
            <w:r w:rsidR="002C628C" w:rsidRPr="007474ED">
              <w:rPr>
                <w:rFonts w:ascii="Calibri" w:eastAsia="Times New Roman" w:hAnsi="Calibri" w:cs="Times New Roman"/>
                <w:color w:val="000000"/>
                <w:lang w:val="ro-RO"/>
              </w:rPr>
              <w:t>economic.</w:t>
            </w:r>
          </w:p>
          <w:p w:rsidR="002C628C" w:rsidRPr="007474ED" w:rsidRDefault="0088031B" w:rsidP="00D72978">
            <w:pPr>
              <w:widowControl/>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59371D">
              <w:rPr>
                <w:rFonts w:ascii="Calibri" w:eastAsia="Times New Roman" w:hAnsi="Calibri" w:cs="Times New Roman"/>
                <w:color w:val="000000"/>
                <w:lang w:val="ro-RO"/>
              </w:rPr>
              <w:t>va asigura un mec</w:t>
            </w:r>
            <w:r w:rsidR="002C628C" w:rsidRPr="007474ED">
              <w:rPr>
                <w:rFonts w:ascii="Calibri" w:eastAsia="Times New Roman" w:hAnsi="Calibri" w:cs="Times New Roman"/>
                <w:color w:val="000000"/>
                <w:lang w:val="ro-RO"/>
              </w:rPr>
              <w:t xml:space="preserve">anism </w:t>
            </w:r>
            <w:r w:rsidR="0059371D">
              <w:rPr>
                <w:rFonts w:ascii="Calibri" w:eastAsia="Times New Roman" w:hAnsi="Calibri" w:cs="Times New Roman"/>
                <w:color w:val="000000"/>
                <w:lang w:val="ro-RO"/>
              </w:rPr>
              <w:t xml:space="preserve">care permite </w:t>
            </w:r>
            <w:r w:rsidR="00852DF2">
              <w:rPr>
                <w:rFonts w:ascii="Calibri" w:eastAsia="Times New Roman" w:hAnsi="Calibri" w:cs="Times New Roman"/>
                <w:color w:val="000000"/>
                <w:lang w:val="ro-RO"/>
              </w:rPr>
              <w:t xml:space="preserve">partajarea </w:t>
            </w:r>
            <w:r w:rsidR="0059371D">
              <w:rPr>
                <w:rFonts w:ascii="Calibri" w:eastAsia="Times New Roman" w:hAnsi="Calibri" w:cs="Times New Roman"/>
                <w:color w:val="000000"/>
                <w:lang w:val="ro-RO"/>
              </w:rPr>
              <w:t xml:space="preserve">reducerii cererii între zonele </w:t>
            </w:r>
            <w:r>
              <w:rPr>
                <w:rFonts w:ascii="Calibri" w:eastAsia="Times New Roman" w:hAnsi="Calibri" w:cs="Times New Roman"/>
                <w:color w:val="000000"/>
                <w:lang w:val="ro-RO"/>
              </w:rPr>
              <w:t>de ofertare</w:t>
            </w:r>
            <w:r w:rsidR="0059371D">
              <w:rPr>
                <w:rFonts w:ascii="Calibri" w:eastAsia="Times New Roman" w:hAnsi="Calibri" w:cs="Times New Roman"/>
                <w:color w:val="000000"/>
                <w:lang w:val="ro-RO"/>
              </w:rPr>
              <w:t xml:space="preserve"> în cadrul alocării capacităților pe bază de flux</w:t>
            </w:r>
            <w:r w:rsidR="002C628C" w:rsidRPr="007474ED">
              <w:rPr>
                <w:rFonts w:ascii="Calibri" w:eastAsia="Times New Roman" w:hAnsi="Calibri" w:cs="Times New Roman"/>
                <w:color w:val="000000"/>
                <w:lang w:val="ro-RO"/>
              </w:rPr>
              <w:t>.</w:t>
            </w:r>
          </w:p>
          <w:p w:rsidR="002C628C" w:rsidRPr="007474ED" w:rsidRDefault="0088031B" w:rsidP="007E7F54">
            <w:pPr>
              <w:widowControl/>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59371D">
              <w:rPr>
                <w:rFonts w:ascii="Calibri" w:eastAsia="Times New Roman" w:hAnsi="Calibri" w:cs="Times New Roman"/>
                <w:color w:val="000000"/>
                <w:lang w:val="ro-RO"/>
              </w:rPr>
              <w:t xml:space="preserve">va susține </w:t>
            </w:r>
            <w:r w:rsidR="007E7F54">
              <w:rPr>
                <w:rFonts w:ascii="Calibri" w:eastAsia="Times New Roman" w:hAnsi="Calibri" w:cs="Times New Roman"/>
                <w:color w:val="000000"/>
                <w:lang w:val="ro-RO"/>
              </w:rPr>
              <w:t xml:space="preserve">partajarea </w:t>
            </w:r>
            <w:r w:rsidR="0059371D">
              <w:rPr>
                <w:rFonts w:ascii="Calibri" w:eastAsia="Times New Roman" w:hAnsi="Calibri" w:cs="Times New Roman"/>
                <w:color w:val="000000"/>
                <w:lang w:val="ro-RO"/>
              </w:rPr>
              <w:t xml:space="preserve">reducerilor și în absența limitelor armonizate </w:t>
            </w:r>
            <w:r w:rsidR="002C628C" w:rsidRPr="007474ED">
              <w:rPr>
                <w:rFonts w:ascii="Calibri" w:eastAsia="Times New Roman" w:hAnsi="Calibri" w:cs="Times New Roman"/>
                <w:color w:val="000000"/>
                <w:lang w:val="ro-RO"/>
              </w:rPr>
              <w:t xml:space="preserve">min/max </w:t>
            </w:r>
            <w:r w:rsidR="007E7F54">
              <w:rPr>
                <w:rFonts w:ascii="Calibri" w:eastAsia="Times New Roman" w:hAnsi="Calibri" w:cs="Times New Roman"/>
                <w:color w:val="000000"/>
                <w:lang w:val="ro-RO"/>
              </w:rPr>
              <w:t>ale prețului de tranzacționare</w:t>
            </w:r>
            <w:r w:rsidR="0059371D">
              <w:rPr>
                <w:rFonts w:ascii="Calibri" w:eastAsia="Times New Roman" w:hAnsi="Calibri" w:cs="Times New Roman"/>
                <w:color w:val="000000"/>
                <w:lang w:val="ro-RO"/>
              </w:rPr>
              <w:t xml:space="preserve"> dintre zonele de </w:t>
            </w:r>
            <w:r>
              <w:rPr>
                <w:rFonts w:ascii="Calibri" w:eastAsia="Times New Roman" w:hAnsi="Calibri" w:cs="Times New Roman"/>
                <w:color w:val="000000"/>
                <w:lang w:val="ro-RO"/>
              </w:rPr>
              <w:t>ofertare</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548"/>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59371D" w:rsidP="00054379">
            <w:pPr>
              <w:pStyle w:val="ListParagraph"/>
              <w:widowControl/>
              <w:numPr>
                <w:ilvl w:val="0"/>
                <w:numId w:val="80"/>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Toate </w:t>
            </w:r>
            <w:r w:rsidR="00573B5D">
              <w:rPr>
                <w:rFonts w:ascii="Calibri" w:eastAsia="Times New Roman" w:hAnsi="Calibri" w:cs="Times New Roman"/>
                <w:color w:val="000000"/>
                <w:lang w:val="ro-RO"/>
              </w:rPr>
              <w:t>OTS-uri</w:t>
            </w:r>
            <w:r w:rsidR="00054379">
              <w:rPr>
                <w:rFonts w:ascii="Calibri" w:eastAsia="Times New Roman" w:hAnsi="Calibri" w:cs="Times New Roman"/>
                <w:color w:val="000000"/>
                <w:lang w:val="ro-RO"/>
              </w:rPr>
              <w:t>le și</w:t>
            </w:r>
            <w:r w:rsidR="00D72978" w:rsidRPr="007474ED">
              <w:rPr>
                <w:rFonts w:ascii="Calibri" w:eastAsia="Times New Roman" w:hAnsi="Calibri" w:cs="Times New Roman"/>
                <w:color w:val="000000"/>
                <w:lang w:val="ro-RO"/>
              </w:rPr>
              <w:t xml:space="preserve"> </w:t>
            </w:r>
            <w:r w:rsidR="00573B5D">
              <w:rPr>
                <w:rFonts w:ascii="Calibri" w:eastAsia="Times New Roman" w:hAnsi="Calibri" w:cs="Times New Roman"/>
                <w:color w:val="000000"/>
                <w:lang w:val="ro-RO"/>
              </w:rPr>
              <w:t>OPEED-uri</w:t>
            </w:r>
            <w:r w:rsidR="00054379">
              <w:rPr>
                <w:rFonts w:ascii="Calibri" w:eastAsia="Times New Roman" w:hAnsi="Calibri" w:cs="Times New Roman"/>
                <w:color w:val="000000"/>
                <w:lang w:val="ro-RO"/>
              </w:rPr>
              <w:t xml:space="preserve">le vor dezvolta indicatori de </w:t>
            </w:r>
            <w:r w:rsidR="00D72978" w:rsidRPr="007474ED">
              <w:rPr>
                <w:rFonts w:ascii="Calibri" w:eastAsia="Times New Roman" w:hAnsi="Calibri" w:cs="Times New Roman"/>
                <w:color w:val="000000"/>
                <w:lang w:val="ro-RO"/>
              </w:rPr>
              <w:t>performan</w:t>
            </w:r>
            <w:r w:rsidR="00054379">
              <w:rPr>
                <w:rFonts w:ascii="Calibri" w:eastAsia="Times New Roman" w:hAnsi="Calibri" w:cs="Times New Roman"/>
                <w:color w:val="000000"/>
                <w:lang w:val="ro-RO"/>
              </w:rPr>
              <w:t xml:space="preserve">ță pentru a monitoriza </w:t>
            </w:r>
            <w:r w:rsidR="00D72978" w:rsidRPr="007474ED">
              <w:rPr>
                <w:rFonts w:ascii="Calibri" w:eastAsia="Times New Roman" w:hAnsi="Calibri" w:cs="Times New Roman"/>
                <w:color w:val="000000"/>
                <w:lang w:val="ro-RO"/>
              </w:rPr>
              <w:t>performan</w:t>
            </w:r>
            <w:r w:rsidR="00054379">
              <w:rPr>
                <w:rFonts w:ascii="Calibri" w:eastAsia="Times New Roman" w:hAnsi="Calibri" w:cs="Times New Roman"/>
                <w:color w:val="000000"/>
                <w:lang w:val="ro-RO"/>
              </w:rPr>
              <w:t>ța algoritmului</w:t>
            </w:r>
            <w:r w:rsidR="00D72978" w:rsidRPr="007474ED">
              <w:rPr>
                <w:rFonts w:ascii="Calibri" w:eastAsia="Times New Roman" w:hAnsi="Calibri" w:cs="Times New Roman"/>
                <w:color w:val="000000"/>
                <w:lang w:val="ro-RO"/>
              </w:rPr>
              <w:t>.</w:t>
            </w:r>
            <w:r w:rsidR="00FF0923" w:rsidRPr="007474ED">
              <w:rPr>
                <w:rFonts w:ascii="Calibri" w:eastAsia="Times New Roman" w:hAnsi="Calibri" w:cs="Times New Roman"/>
                <w:color w:val="000000"/>
                <w:lang w:val="ro-RO"/>
              </w:rPr>
              <w:t xml:space="preserve"> </w:t>
            </w:r>
            <w:r w:rsidR="00054379">
              <w:rPr>
                <w:rFonts w:ascii="Calibri" w:eastAsia="Times New Roman" w:hAnsi="Calibri" w:cs="Times New Roman"/>
                <w:color w:val="000000"/>
                <w:lang w:val="ro-RO"/>
              </w:rPr>
              <w:t>Acești indicatori de performanță vor fi disponibili în mod public</w:t>
            </w:r>
            <w:r w:rsidR="00773531"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773531"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851340">
        <w:trPr>
          <w:trHeight w:val="885"/>
          <w:jc w:val="center"/>
        </w:trPr>
        <w:tc>
          <w:tcPr>
            <w:tcW w:w="363"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vMerge w:val="restart"/>
            <w:tcBorders>
              <w:top w:val="nil"/>
              <w:left w:val="nil"/>
              <w:right w:val="nil"/>
            </w:tcBorders>
            <w:shd w:val="clear" w:color="auto" w:fill="auto"/>
            <w:vAlign w:val="bottom"/>
          </w:tcPr>
          <w:p w:rsidR="002C628C" w:rsidRPr="007474ED" w:rsidRDefault="00573B5D" w:rsidP="00851340">
            <w:pPr>
              <w:pStyle w:val="ListParagraph"/>
              <w:widowControl/>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OPEED-uri</w:t>
            </w:r>
            <w:r w:rsidR="00054379">
              <w:rPr>
                <w:rFonts w:ascii="Calibri" w:eastAsia="Times New Roman" w:hAnsi="Calibri" w:cs="Times New Roman"/>
                <w:color w:val="000000"/>
                <w:lang w:val="ro-RO"/>
              </w:rPr>
              <w:t xml:space="preserve">le vor </w:t>
            </w:r>
            <w:r w:rsidR="002C628C" w:rsidRPr="007474ED">
              <w:rPr>
                <w:rFonts w:ascii="Calibri" w:eastAsia="Times New Roman" w:hAnsi="Calibri" w:cs="Times New Roman"/>
                <w:color w:val="000000"/>
                <w:lang w:val="ro-RO"/>
              </w:rPr>
              <w:t>publi</w:t>
            </w:r>
            <w:r w:rsidR="00054379">
              <w:rPr>
                <w:rFonts w:ascii="Calibri" w:eastAsia="Times New Roman" w:hAnsi="Calibri" w:cs="Times New Roman"/>
                <w:color w:val="000000"/>
                <w:lang w:val="ro-RO"/>
              </w:rPr>
              <w:t>ca indicatori statistici care măsoară performanța algoritmului</w:t>
            </w:r>
            <w:r w:rsidR="002C628C" w:rsidRPr="007474ED">
              <w:rPr>
                <w:rFonts w:ascii="Calibri" w:eastAsia="Times New Roman" w:hAnsi="Calibri" w:cs="Times New Roman"/>
                <w:color w:val="000000"/>
                <w:lang w:val="ro-RO"/>
              </w:rPr>
              <w:t xml:space="preserve">. </w:t>
            </w:r>
            <w:r w:rsidR="00054379">
              <w:rPr>
                <w:rFonts w:ascii="Calibri" w:eastAsia="Times New Roman" w:hAnsi="Calibri" w:cs="Times New Roman"/>
                <w:color w:val="000000"/>
                <w:lang w:val="ro-RO"/>
              </w:rPr>
              <w:t xml:space="preserve">Acești indicatori vor fi cei stabiliți în </w:t>
            </w:r>
            <w:r w:rsidR="00FB5FAB" w:rsidRPr="007474ED">
              <w:rPr>
                <w:lang w:val="ro-RO"/>
              </w:rPr>
              <w:t>Metodolog</w:t>
            </w:r>
            <w:r w:rsidR="00054379">
              <w:rPr>
                <w:lang w:val="ro-RO"/>
              </w:rPr>
              <w:t>ie</w:t>
            </w:r>
            <w:r w:rsidR="00FB5FAB" w:rsidRPr="007474ED">
              <w:rPr>
                <w:lang w:val="ro-RO"/>
              </w:rPr>
              <w:t>.</w:t>
            </w:r>
            <w:r w:rsidR="00FB5FAB" w:rsidRPr="007474ED">
              <w:rPr>
                <w:rFonts w:ascii="Calibri" w:eastAsia="Times New Roman" w:hAnsi="Calibri" w:cs="Times New Roman"/>
                <w:color w:val="000000"/>
                <w:lang w:val="ro-RO"/>
              </w:rPr>
              <w:t xml:space="preserve"> </w:t>
            </w:r>
          </w:p>
          <w:p w:rsidR="002C628C" w:rsidRPr="007474ED" w:rsidDel="005A4C85" w:rsidRDefault="002C628C" w:rsidP="00D72978">
            <w:pPr>
              <w:widowControl/>
              <w:spacing w:after="0" w:line="240" w:lineRule="auto"/>
              <w:ind w:left="407" w:right="159"/>
              <w:rPr>
                <w:rFonts w:ascii="Calibri" w:eastAsia="Times New Roman" w:hAnsi="Calibri" w:cs="Times New Roman"/>
                <w:color w:val="000000"/>
                <w:lang w:val="ro-RO"/>
              </w:rPr>
            </w:pPr>
          </w:p>
        </w:tc>
        <w:tc>
          <w:tcPr>
            <w:tcW w:w="215" w:type="pct"/>
            <w:vMerge w:val="restart"/>
            <w:tcBorders>
              <w:top w:val="nil"/>
              <w:left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vMerge w:val="restart"/>
            <w:tcBorders>
              <w:top w:val="nil"/>
              <w:left w:val="nil"/>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vMerge w:val="restart"/>
            <w:tcBorders>
              <w:top w:val="nil"/>
              <w:left w:val="nil"/>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vMerge w:val="restart"/>
            <w:tcBorders>
              <w:top w:val="nil"/>
              <w:left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vMerge w:val="restart"/>
            <w:tcBorders>
              <w:top w:val="nil"/>
              <w:left w:val="nil"/>
              <w:right w:val="single" w:sz="4" w:space="0" w:color="auto"/>
            </w:tcBorders>
            <w:shd w:val="clear" w:color="000000" w:fill="CCFFCC"/>
            <w:noWrap/>
            <w:vAlign w:val="center"/>
          </w:tcPr>
          <w:p w:rsidR="00851340" w:rsidRPr="007474ED" w:rsidRDefault="00851340" w:rsidP="00851340">
            <w:pPr>
              <w:widowControl/>
              <w:spacing w:after="0" w:line="240" w:lineRule="auto"/>
              <w:jc w:val="center"/>
              <w:rPr>
                <w:rFonts w:ascii="Calibri" w:eastAsia="Times New Roman" w:hAnsi="Calibri" w:cs="Times New Roman"/>
                <w:color w:val="000000"/>
                <w:lang w:val="ro-RO"/>
              </w:rPr>
            </w:pPr>
          </w:p>
          <w:p w:rsidR="002C628C" w:rsidRPr="007474ED" w:rsidRDefault="00851340" w:rsidP="00851340">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vMerge w:val="restart"/>
            <w:tcBorders>
              <w:top w:val="nil"/>
              <w:left w:val="nil"/>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885"/>
          <w:jc w:val="center"/>
        </w:trPr>
        <w:tc>
          <w:tcPr>
            <w:tcW w:w="363"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vMerge/>
            <w:tcBorders>
              <w:left w:val="nil"/>
              <w:bottom w:val="nil"/>
              <w:right w:val="nil"/>
            </w:tcBorders>
            <w:shd w:val="clear" w:color="auto" w:fill="auto"/>
            <w:vAlign w:val="bottom"/>
          </w:tcPr>
          <w:p w:rsidR="002C628C" w:rsidRPr="007474ED" w:rsidRDefault="002C628C" w:rsidP="00BD19A4">
            <w:pPr>
              <w:widowControl/>
              <w:spacing w:after="0" w:line="240" w:lineRule="auto"/>
              <w:ind w:right="159"/>
              <w:rPr>
                <w:rFonts w:ascii="Calibri" w:eastAsia="Times New Roman" w:hAnsi="Calibri" w:cs="Times New Roman"/>
                <w:color w:val="000000"/>
                <w:lang w:val="ro-RO"/>
              </w:rPr>
            </w:pPr>
          </w:p>
        </w:tc>
        <w:tc>
          <w:tcPr>
            <w:tcW w:w="215" w:type="pct"/>
            <w:vMerge/>
            <w:tcBorders>
              <w:left w:val="single" w:sz="4" w:space="0" w:color="auto"/>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vMerge/>
            <w:tcBorders>
              <w:left w:val="nil"/>
              <w:bottom w:val="single" w:sz="4" w:space="0" w:color="auto"/>
              <w:right w:val="single" w:sz="4" w:space="0" w:color="auto"/>
            </w:tcBorders>
            <w:shd w:val="clear" w:color="000000" w:fill="FFFFCC"/>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vMerge/>
            <w:tcBorders>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vMerge/>
            <w:tcBorders>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vMerge/>
            <w:tcBorders>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vMerge/>
            <w:tcBorders>
              <w:left w:val="nil"/>
              <w:bottom w:val="single" w:sz="4" w:space="0" w:color="auto"/>
              <w:right w:val="single" w:sz="4" w:space="0" w:color="auto"/>
            </w:tcBorders>
            <w:shd w:val="clear" w:color="000000" w:fill="CCFFCC"/>
            <w:noWrap/>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4730B9" w:rsidTr="004634F7">
        <w:trPr>
          <w:trHeight w:val="692"/>
          <w:jc w:val="center"/>
        </w:trPr>
        <w:tc>
          <w:tcPr>
            <w:tcW w:w="3786" w:type="pct"/>
            <w:gridSpan w:val="4"/>
            <w:tcBorders>
              <w:top w:val="nil"/>
              <w:left w:val="nil"/>
              <w:bottom w:val="nil"/>
              <w:right w:val="single" w:sz="4" w:space="0" w:color="auto"/>
            </w:tcBorders>
            <w:shd w:val="clear" w:color="auto" w:fill="auto"/>
            <w:noWrap/>
            <w:vAlign w:val="bottom"/>
            <w:hideMark/>
          </w:tcPr>
          <w:p w:rsidR="00D72978" w:rsidRPr="007474ED" w:rsidRDefault="00D72978" w:rsidP="009E72C1">
            <w:pPr>
              <w:widowControl/>
              <w:spacing w:after="0" w:line="240" w:lineRule="auto"/>
              <w:ind w:right="159"/>
              <w:rPr>
                <w:rFonts w:ascii="Calibri" w:eastAsia="Times New Roman" w:hAnsi="Calibri" w:cs="Times New Roman"/>
                <w:b/>
                <w:color w:val="644C80"/>
                <w:sz w:val="24"/>
                <w:lang w:val="ro-RO"/>
              </w:rPr>
            </w:pPr>
          </w:p>
          <w:p w:rsidR="002C628C" w:rsidRPr="007474ED" w:rsidRDefault="002C628C" w:rsidP="00BD19A4">
            <w:pPr>
              <w:widowControl/>
              <w:spacing w:after="0" w:line="240" w:lineRule="auto"/>
              <w:ind w:left="720" w:right="159"/>
              <w:rPr>
                <w:rFonts w:ascii="Calibri" w:eastAsia="Times New Roman" w:hAnsi="Calibri" w:cs="Times New Roman"/>
                <w:b/>
                <w:color w:val="644C80"/>
                <w:sz w:val="24"/>
                <w:lang w:val="ro-RO"/>
              </w:rPr>
            </w:pPr>
            <w:r w:rsidRPr="007474ED">
              <w:rPr>
                <w:rFonts w:ascii="Calibri" w:eastAsia="Times New Roman" w:hAnsi="Calibri" w:cs="Times New Roman"/>
                <w:b/>
                <w:color w:val="644C80"/>
                <w:sz w:val="24"/>
                <w:lang w:val="ro-RO"/>
              </w:rPr>
              <w:t>Titl</w:t>
            </w:r>
            <w:r w:rsidR="00BC322A">
              <w:rPr>
                <w:rFonts w:ascii="Calibri" w:eastAsia="Times New Roman" w:hAnsi="Calibri" w:cs="Times New Roman"/>
                <w:b/>
                <w:color w:val="644C80"/>
                <w:sz w:val="24"/>
                <w:lang w:val="ro-RO"/>
              </w:rPr>
              <w:t>ul</w:t>
            </w:r>
            <w:r w:rsidRPr="007474ED">
              <w:rPr>
                <w:rFonts w:ascii="Calibri" w:eastAsia="Times New Roman" w:hAnsi="Calibri" w:cs="Times New Roman"/>
                <w:b/>
                <w:color w:val="644C80"/>
                <w:sz w:val="24"/>
                <w:lang w:val="ro-RO"/>
              </w:rPr>
              <w:t xml:space="preserve"> 2: </w:t>
            </w:r>
            <w:r w:rsidR="00BC322A">
              <w:rPr>
                <w:rFonts w:ascii="Calibri" w:eastAsia="Times New Roman" w:hAnsi="Calibri" w:cs="Times New Roman"/>
                <w:b/>
                <w:color w:val="644C80"/>
                <w:sz w:val="24"/>
                <w:lang w:val="ro-RO"/>
              </w:rPr>
              <w:t xml:space="preserve">Cerințele legate de capacitățile </w:t>
            </w:r>
            <w:r w:rsidR="00D05FEF">
              <w:rPr>
                <w:rFonts w:ascii="Calibri" w:eastAsia="Times New Roman" w:hAnsi="Calibri" w:cs="Times New Roman"/>
                <w:b/>
                <w:color w:val="644C80"/>
                <w:sz w:val="24"/>
                <w:lang w:val="ro-RO"/>
              </w:rPr>
              <w:t>interzonale</w:t>
            </w:r>
          </w:p>
          <w:p w:rsidR="002C628C" w:rsidRPr="007474ED" w:rsidRDefault="002C628C" w:rsidP="00BD19A4">
            <w:pPr>
              <w:widowControl/>
              <w:spacing w:after="0" w:line="240" w:lineRule="auto"/>
              <w:ind w:left="720" w:right="159"/>
              <w:rPr>
                <w:rFonts w:ascii="Calibri" w:eastAsia="Times New Roman" w:hAnsi="Calibri" w:cs="Times New Roman"/>
                <w:b/>
                <w:bCs/>
                <w:color w:val="000000"/>
                <w:lang w:val="ro-RO"/>
              </w:rPr>
            </w:pPr>
          </w:p>
        </w:tc>
        <w:tc>
          <w:tcPr>
            <w:tcW w:w="2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single" w:sz="4" w:space="0" w:color="auto"/>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single" w:sz="4" w:space="0" w:color="auto"/>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4730B9" w:rsidTr="00E17D99">
        <w:trPr>
          <w:trHeight w:val="3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noWrap/>
            <w:vAlign w:val="bottom"/>
            <w:hideMark/>
          </w:tcPr>
          <w:p w:rsidR="002C628C" w:rsidRPr="007474ED" w:rsidRDefault="00BC322A" w:rsidP="00BC322A">
            <w:pPr>
              <w:pStyle w:val="ListParagraph"/>
              <w:widowControl/>
              <w:numPr>
                <w:ilvl w:val="0"/>
                <w:numId w:val="83"/>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Pentru fiecare </w:t>
            </w:r>
            <w:r w:rsidR="00EC7F24">
              <w:rPr>
                <w:rFonts w:ascii="Calibri" w:eastAsia="Times New Roman" w:hAnsi="Calibri" w:cs="Times New Roman"/>
                <w:color w:val="000000"/>
                <w:lang w:val="ro-RO"/>
              </w:rPr>
              <w:t>UTP</w:t>
            </w:r>
            <w:r>
              <w:rPr>
                <w:rFonts w:ascii="Calibri" w:eastAsia="Times New Roman" w:hAnsi="Calibri" w:cs="Times New Roman"/>
                <w:color w:val="000000"/>
                <w:lang w:val="ro-RO"/>
              </w:rPr>
              <w:t xml:space="preserve">, </w:t>
            </w:r>
            <w:r w:rsidR="002C628C" w:rsidRPr="007474ED">
              <w:rPr>
                <w:rFonts w:ascii="Calibri" w:eastAsia="Times New Roman" w:hAnsi="Calibri" w:cs="Times New Roman"/>
                <w:color w:val="000000"/>
                <w:lang w:val="ro-RO"/>
              </w:rPr>
              <w:t>algorit</w:t>
            </w:r>
            <w:r>
              <w:rPr>
                <w:rFonts w:ascii="Calibri" w:eastAsia="Times New Roman" w:hAnsi="Calibri" w:cs="Times New Roman"/>
                <w:color w:val="000000"/>
                <w:lang w:val="ro-RO"/>
              </w:rPr>
              <w:t>mul va putea</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nil"/>
              <w:left w:val="nil"/>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900"/>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054379" w:rsidP="0093601A">
            <w:pPr>
              <w:pStyle w:val="ListParagraph"/>
              <w:widowControl/>
              <w:numPr>
                <w:ilvl w:val="0"/>
                <w:numId w:val="84"/>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permite</w:t>
            </w:r>
            <w:r w:rsidR="00D72978"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stabilirea valorii capacității </w:t>
            </w:r>
            <w:r w:rsidR="00D05FEF">
              <w:rPr>
                <w:rFonts w:ascii="Calibri" w:eastAsia="Times New Roman" w:hAnsi="Calibri" w:cs="Times New Roman"/>
                <w:color w:val="000000"/>
                <w:lang w:val="ro-RO"/>
              </w:rPr>
              <w:t>inter</w:t>
            </w:r>
            <w:r>
              <w:rPr>
                <w:rFonts w:ascii="Calibri" w:eastAsia="Times New Roman" w:hAnsi="Calibri" w:cs="Times New Roman"/>
                <w:color w:val="000000"/>
                <w:lang w:val="ro-RO"/>
              </w:rPr>
              <w:t xml:space="preserve">zonale </w:t>
            </w:r>
            <w:r w:rsidR="00D72978" w:rsidRPr="007474ED">
              <w:rPr>
                <w:rFonts w:ascii="Calibri" w:eastAsia="Times New Roman" w:hAnsi="Calibri" w:cs="Times New Roman"/>
                <w:color w:val="000000"/>
                <w:lang w:val="ro-RO"/>
              </w:rPr>
              <w:t>constant</w:t>
            </w:r>
            <w:r>
              <w:rPr>
                <w:rFonts w:ascii="Calibri" w:eastAsia="Times New Roman" w:hAnsi="Calibri" w:cs="Times New Roman"/>
                <w:color w:val="000000"/>
                <w:lang w:val="ro-RO"/>
              </w:rPr>
              <w:t xml:space="preserve">e pentru fiecare </w:t>
            </w:r>
            <w:r w:rsidR="0088031B">
              <w:rPr>
                <w:rFonts w:ascii="Calibri" w:eastAsia="Times New Roman" w:hAnsi="Calibri" w:cs="Times New Roman"/>
                <w:color w:val="000000"/>
                <w:lang w:val="ro-RO"/>
              </w:rPr>
              <w:t>graniț</w:t>
            </w:r>
            <w:r>
              <w:rPr>
                <w:rFonts w:ascii="Calibri" w:eastAsia="Times New Roman" w:hAnsi="Calibri" w:cs="Times New Roman"/>
                <w:color w:val="000000"/>
                <w:lang w:val="ro-RO"/>
              </w:rPr>
              <w:t xml:space="preserve">ă a </w:t>
            </w:r>
            <w:r w:rsidR="0088031B">
              <w:rPr>
                <w:rFonts w:ascii="Calibri" w:eastAsia="Times New Roman" w:hAnsi="Calibri" w:cs="Times New Roman"/>
                <w:color w:val="000000"/>
                <w:lang w:val="ro-RO"/>
              </w:rPr>
              <w:t>zone</w:t>
            </w:r>
            <w:r>
              <w:rPr>
                <w:rFonts w:ascii="Calibri" w:eastAsia="Times New Roman" w:hAnsi="Calibri" w:cs="Times New Roman"/>
                <w:color w:val="000000"/>
                <w:lang w:val="ro-RO"/>
              </w:rPr>
              <w:t>lor</w:t>
            </w:r>
            <w:r w:rsidR="0088031B">
              <w:rPr>
                <w:rFonts w:ascii="Calibri" w:eastAsia="Times New Roman" w:hAnsi="Calibri" w:cs="Times New Roman"/>
                <w:color w:val="000000"/>
                <w:lang w:val="ro-RO"/>
              </w:rPr>
              <w:t xml:space="preserve"> de ofertare</w:t>
            </w:r>
            <w:r w:rsidR="00D72978"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în conformitate cu </w:t>
            </w:r>
            <w:r w:rsidR="0038201C">
              <w:rPr>
                <w:rFonts w:ascii="Calibri" w:eastAsia="Times New Roman" w:hAnsi="Calibri" w:cs="Times New Roman"/>
                <w:color w:val="000000"/>
                <w:lang w:val="ro-RO"/>
              </w:rPr>
              <w:t>Regulamentul ACGC</w:t>
            </w:r>
            <w:r w:rsidR="00D72978"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în cazul în care se aplică o capacitate </w:t>
            </w:r>
            <w:r w:rsidR="004A3A85">
              <w:rPr>
                <w:rFonts w:ascii="Calibri" w:eastAsia="Times New Roman" w:hAnsi="Calibri" w:cs="Times New Roman"/>
                <w:color w:val="000000"/>
                <w:lang w:val="ro-RO"/>
              </w:rPr>
              <w:t xml:space="preserve">coordonată netă </w:t>
            </w:r>
            <w:r>
              <w:rPr>
                <w:rFonts w:ascii="Calibri" w:eastAsia="Times New Roman" w:hAnsi="Calibri" w:cs="Times New Roman"/>
                <w:color w:val="000000"/>
                <w:lang w:val="ro-RO"/>
              </w:rPr>
              <w:t xml:space="preserve">de transport </w:t>
            </w:r>
            <w:r w:rsidR="00D72978"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această valoare a capacității </w:t>
            </w:r>
            <w:r w:rsidR="00C738EB">
              <w:rPr>
                <w:rFonts w:ascii="Calibri" w:eastAsia="Times New Roman" w:hAnsi="Calibri" w:cs="Times New Roman"/>
                <w:color w:val="000000"/>
                <w:lang w:val="ro-RO"/>
              </w:rPr>
              <w:t>inter</w:t>
            </w:r>
            <w:r>
              <w:rPr>
                <w:rFonts w:ascii="Calibri" w:eastAsia="Times New Roman" w:hAnsi="Calibri" w:cs="Times New Roman"/>
                <w:color w:val="000000"/>
                <w:lang w:val="ro-RO"/>
              </w:rPr>
              <w:t>zonale poate de asemenea fi foarte ridicată</w:t>
            </w:r>
            <w:r w:rsidR="00D72978"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900"/>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054379" w:rsidP="0093601A">
            <w:pPr>
              <w:pStyle w:val="ListParagraph"/>
              <w:widowControl/>
              <w:numPr>
                <w:ilvl w:val="0"/>
                <w:numId w:val="84"/>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limita fluxurile </w:t>
            </w:r>
            <w:r w:rsidR="00CB384C">
              <w:rPr>
                <w:rFonts w:ascii="Calibri" w:eastAsia="Times New Roman" w:hAnsi="Calibri" w:cs="Times New Roman"/>
                <w:color w:val="000000"/>
                <w:lang w:val="ro-RO"/>
              </w:rPr>
              <w:t>inter</w:t>
            </w:r>
            <w:r>
              <w:rPr>
                <w:rFonts w:ascii="Calibri" w:eastAsia="Times New Roman" w:hAnsi="Calibri" w:cs="Times New Roman"/>
                <w:color w:val="000000"/>
                <w:lang w:val="ro-RO"/>
              </w:rPr>
              <w:t xml:space="preserve">zonale la </w:t>
            </w:r>
            <w:r w:rsidR="00D72978" w:rsidRPr="007474ED">
              <w:rPr>
                <w:rFonts w:ascii="Calibri" w:eastAsia="Times New Roman" w:hAnsi="Calibri" w:cs="Times New Roman"/>
                <w:color w:val="000000"/>
                <w:lang w:val="ro-RO"/>
              </w:rPr>
              <w:t>respectiv</w:t>
            </w:r>
            <w:r>
              <w:rPr>
                <w:rFonts w:ascii="Calibri" w:eastAsia="Times New Roman" w:hAnsi="Calibri" w:cs="Times New Roman"/>
                <w:color w:val="000000"/>
                <w:lang w:val="ro-RO"/>
              </w:rPr>
              <w:t>a</w:t>
            </w:r>
            <w:r w:rsidR="00D72978"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valoare a capacității </w:t>
            </w:r>
            <w:r w:rsidR="009E67AF">
              <w:rPr>
                <w:rFonts w:ascii="Calibri" w:eastAsia="Times New Roman" w:hAnsi="Calibri" w:cs="Times New Roman"/>
                <w:color w:val="000000"/>
                <w:lang w:val="ro-RO"/>
              </w:rPr>
              <w:t>inter</w:t>
            </w:r>
            <w:r>
              <w:rPr>
                <w:rFonts w:ascii="Calibri" w:eastAsia="Times New Roman" w:hAnsi="Calibri" w:cs="Times New Roman"/>
                <w:color w:val="000000"/>
                <w:lang w:val="ro-RO"/>
              </w:rPr>
              <w:t>zonale  pentru fiecare graniță a zonelor de ofertare</w:t>
            </w:r>
            <w:r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în pentru fiecare direcție a fluxului </w:t>
            </w:r>
            <w:r w:rsidR="009E67AF">
              <w:rPr>
                <w:rFonts w:ascii="Calibri" w:eastAsia="Times New Roman" w:hAnsi="Calibri" w:cs="Times New Roman"/>
                <w:color w:val="000000"/>
                <w:lang w:val="ro-RO"/>
              </w:rPr>
              <w:t>inter</w:t>
            </w:r>
            <w:r>
              <w:rPr>
                <w:rFonts w:ascii="Calibri" w:eastAsia="Times New Roman" w:hAnsi="Calibri" w:cs="Times New Roman"/>
                <w:color w:val="000000"/>
                <w:lang w:val="ro-RO"/>
              </w:rPr>
              <w:t>zonal</w:t>
            </w:r>
            <w:r w:rsidR="00D72978"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în cazul în care se aplică o abordare pe baza capacității </w:t>
            </w:r>
            <w:r w:rsidR="009E67AF">
              <w:rPr>
                <w:rFonts w:ascii="Calibri" w:eastAsia="Times New Roman" w:hAnsi="Calibri" w:cs="Times New Roman"/>
                <w:color w:val="000000"/>
                <w:lang w:val="ro-RO"/>
              </w:rPr>
              <w:t xml:space="preserve">coordonate nete de </w:t>
            </w:r>
            <w:r>
              <w:rPr>
                <w:rFonts w:ascii="Calibri" w:eastAsia="Times New Roman" w:hAnsi="Calibri" w:cs="Times New Roman"/>
                <w:color w:val="000000"/>
                <w:lang w:val="ro-RO"/>
              </w:rPr>
              <w:t>transport</w:t>
            </w:r>
            <w:r w:rsidRPr="007474ED">
              <w:rPr>
                <w:rFonts w:ascii="Calibri" w:eastAsia="Times New Roman" w:hAnsi="Calibri" w:cs="Times New Roman"/>
                <w:color w:val="000000"/>
                <w:lang w:val="ro-RO"/>
              </w:rPr>
              <w:t xml:space="preserve"> </w:t>
            </w:r>
            <w:r w:rsidR="00D72978" w:rsidRPr="007474ED">
              <w:rPr>
                <w:rFonts w:ascii="Calibri" w:eastAsia="Times New Roman" w:hAnsi="Calibri" w:cs="Times New Roman"/>
                <w:color w:val="000000"/>
                <w:lang w:val="ro-RO"/>
              </w:rPr>
              <w:t>(C</w:t>
            </w:r>
            <w:r w:rsidR="009E67AF">
              <w:rPr>
                <w:rFonts w:ascii="Calibri" w:eastAsia="Times New Roman" w:hAnsi="Calibri" w:cs="Times New Roman"/>
                <w:color w:val="000000"/>
                <w:lang w:val="ro-RO"/>
              </w:rPr>
              <w:t>C</w:t>
            </w:r>
            <w:r w:rsidR="00D72978" w:rsidRPr="007474ED">
              <w:rPr>
                <w:rFonts w:ascii="Calibri" w:eastAsia="Times New Roman" w:hAnsi="Calibri" w:cs="Times New Roman"/>
                <w:color w:val="000000"/>
                <w:lang w:val="ro-RO"/>
              </w:rPr>
              <w:t>NT);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771"/>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054379" w:rsidP="0093601A">
            <w:pPr>
              <w:pStyle w:val="ListParagraph"/>
              <w:widowControl/>
              <w:numPr>
                <w:ilvl w:val="0"/>
                <w:numId w:val="84"/>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unde este cazul</w:t>
            </w:r>
            <w:r w:rsidR="00D72978"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va permite </w:t>
            </w:r>
            <w:r w:rsidR="00573B5D">
              <w:rPr>
                <w:rFonts w:ascii="Calibri" w:eastAsia="Times New Roman" w:hAnsi="Calibri" w:cs="Times New Roman"/>
                <w:color w:val="000000"/>
                <w:lang w:val="ro-RO"/>
              </w:rPr>
              <w:t>OTS-uri</w:t>
            </w:r>
            <w:r>
              <w:rPr>
                <w:rFonts w:ascii="Calibri" w:eastAsia="Times New Roman" w:hAnsi="Calibri" w:cs="Times New Roman"/>
                <w:color w:val="000000"/>
                <w:lang w:val="ro-RO"/>
              </w:rPr>
              <w:t xml:space="preserve">lor să stabilească o valoare standard a capacității </w:t>
            </w:r>
            <w:r w:rsidR="002D7CE9">
              <w:rPr>
                <w:rFonts w:ascii="Calibri" w:eastAsia="Times New Roman" w:hAnsi="Calibri" w:cs="Times New Roman"/>
                <w:color w:val="000000"/>
                <w:lang w:val="ro-RO"/>
              </w:rPr>
              <w:t>inter</w:t>
            </w:r>
            <w:r>
              <w:rPr>
                <w:rFonts w:ascii="Calibri" w:eastAsia="Times New Roman" w:hAnsi="Calibri" w:cs="Times New Roman"/>
                <w:color w:val="000000"/>
                <w:lang w:val="ro-RO"/>
              </w:rPr>
              <w:t>zonale pentru fiecare graniță a zonelor de ofertare</w:t>
            </w:r>
            <w:r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și pentru fiecare  direcție a fluxului în cazul în care se aplică </w:t>
            </w:r>
            <w:r w:rsidR="00A94B46">
              <w:rPr>
                <w:rFonts w:ascii="Calibri" w:eastAsia="Times New Roman" w:hAnsi="Calibri" w:cs="Times New Roman"/>
                <w:color w:val="000000"/>
                <w:lang w:val="ro-RO"/>
              </w:rPr>
              <w:t>abordare bazată pe</w:t>
            </w:r>
            <w:r>
              <w:rPr>
                <w:rFonts w:ascii="Calibri" w:eastAsia="Times New Roman" w:hAnsi="Calibri" w:cs="Times New Roman"/>
                <w:color w:val="000000"/>
                <w:lang w:val="ro-RO"/>
              </w:rPr>
              <w:t xml:space="preserve"> capacitate</w:t>
            </w:r>
            <w:r w:rsidR="00A94B46">
              <w:rPr>
                <w:rFonts w:ascii="Calibri" w:eastAsia="Times New Roman" w:hAnsi="Calibri" w:cs="Times New Roman"/>
                <w:color w:val="000000"/>
                <w:lang w:val="ro-RO"/>
              </w:rPr>
              <w:t xml:space="preserve"> coorodnată netă de</w:t>
            </w:r>
            <w:r>
              <w:rPr>
                <w:rFonts w:ascii="Calibri" w:eastAsia="Times New Roman" w:hAnsi="Calibri" w:cs="Times New Roman"/>
                <w:color w:val="000000"/>
                <w:lang w:val="ro-RO"/>
              </w:rPr>
              <w:t xml:space="preserve"> transport</w:t>
            </w:r>
            <w:r w:rsidR="00D72978"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A42A9B"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1095"/>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054379" w:rsidP="0093601A">
            <w:pPr>
              <w:pStyle w:val="ListParagraph"/>
              <w:widowControl/>
              <w:numPr>
                <w:ilvl w:val="0"/>
                <w:numId w:val="84"/>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limita</w:t>
            </w:r>
            <w:r w:rsidR="00D72978"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unde este cazul, un set </w:t>
            </w:r>
            <w:r w:rsidR="00A44788">
              <w:rPr>
                <w:rFonts w:ascii="Calibri" w:eastAsia="Times New Roman" w:hAnsi="Calibri" w:cs="Times New Roman"/>
                <w:color w:val="000000"/>
                <w:lang w:val="ro-RO"/>
              </w:rPr>
              <w:t xml:space="preserve">agregat </w:t>
            </w:r>
            <w:r>
              <w:rPr>
                <w:rFonts w:ascii="Calibri" w:eastAsia="Times New Roman" w:hAnsi="Calibri" w:cs="Times New Roman"/>
                <w:color w:val="000000"/>
                <w:lang w:val="ro-RO"/>
              </w:rPr>
              <w:t xml:space="preserve">de </w:t>
            </w:r>
            <w:r w:rsidR="00A44788">
              <w:rPr>
                <w:rFonts w:ascii="Calibri" w:eastAsia="Times New Roman" w:hAnsi="Calibri" w:cs="Times New Roman"/>
                <w:color w:val="000000"/>
                <w:lang w:val="ro-RO"/>
              </w:rPr>
              <w:t>interconexiuni inter</w:t>
            </w:r>
            <w:r>
              <w:rPr>
                <w:rFonts w:ascii="Calibri" w:eastAsia="Times New Roman" w:hAnsi="Calibri" w:cs="Times New Roman"/>
                <w:color w:val="000000"/>
                <w:lang w:val="ro-RO"/>
              </w:rPr>
              <w:t>zonal</w:t>
            </w:r>
            <w:r w:rsidR="00A44788">
              <w:rPr>
                <w:rFonts w:ascii="Calibri" w:eastAsia="Times New Roman" w:hAnsi="Calibri" w:cs="Times New Roman"/>
                <w:color w:val="000000"/>
                <w:lang w:val="ro-RO"/>
              </w:rPr>
              <w:t>e</w:t>
            </w:r>
            <w:r>
              <w:rPr>
                <w:rFonts w:ascii="Calibri" w:eastAsia="Times New Roman" w:hAnsi="Calibri" w:cs="Times New Roman"/>
                <w:color w:val="000000"/>
                <w:lang w:val="ro-RO"/>
              </w:rPr>
              <w:t xml:space="preserve"> cu o limită </w:t>
            </w:r>
            <w:r w:rsidR="00D72978" w:rsidRPr="007474ED">
              <w:rPr>
                <w:rFonts w:ascii="Calibri" w:eastAsia="Times New Roman" w:hAnsi="Calibri" w:cs="Times New Roman"/>
                <w:color w:val="000000"/>
                <w:lang w:val="ro-RO"/>
              </w:rPr>
              <w:t>global</w:t>
            </w:r>
            <w:r>
              <w:rPr>
                <w:rFonts w:ascii="Calibri" w:eastAsia="Times New Roman" w:hAnsi="Calibri" w:cs="Times New Roman"/>
                <w:color w:val="000000"/>
                <w:lang w:val="ro-RO"/>
              </w:rPr>
              <w:t xml:space="preserve">ă a capacității de transport </w:t>
            </w:r>
            <w:r w:rsidR="00750048">
              <w:rPr>
                <w:rFonts w:ascii="Calibri" w:eastAsia="Times New Roman" w:hAnsi="Calibri" w:cs="Times New Roman"/>
                <w:color w:val="000000"/>
                <w:lang w:val="ro-RO"/>
              </w:rPr>
              <w:t>inter</w:t>
            </w:r>
            <w:r>
              <w:rPr>
                <w:rFonts w:ascii="Calibri" w:eastAsia="Times New Roman" w:hAnsi="Calibri" w:cs="Times New Roman"/>
                <w:color w:val="000000"/>
                <w:lang w:val="ro-RO"/>
              </w:rPr>
              <w:t>zonal</w:t>
            </w:r>
            <w:r w:rsidR="00750048">
              <w:rPr>
                <w:rFonts w:ascii="Calibri" w:eastAsia="Times New Roman" w:hAnsi="Calibri" w:cs="Times New Roman"/>
                <w:color w:val="000000"/>
                <w:lang w:val="ro-RO"/>
              </w:rPr>
              <w:t>e</w:t>
            </w:r>
            <w:r>
              <w:rPr>
                <w:rFonts w:ascii="Calibri" w:eastAsia="Times New Roman" w:hAnsi="Calibri" w:cs="Times New Roman"/>
                <w:color w:val="000000"/>
                <w:lang w:val="ro-RO"/>
              </w:rPr>
              <w:t xml:space="preserve"> </w:t>
            </w:r>
            <w:r w:rsidR="00D72978" w:rsidRPr="007474ED">
              <w:rPr>
                <w:rFonts w:ascii="Calibri" w:eastAsia="Times New Roman" w:hAnsi="Calibri" w:cs="Times New Roman"/>
                <w:color w:val="000000"/>
                <w:lang w:val="ro-RO"/>
              </w:rPr>
              <w:t>(</w:t>
            </w:r>
            <w:r>
              <w:rPr>
                <w:rFonts w:ascii="Calibri" w:eastAsia="Times New Roman" w:hAnsi="Calibri" w:cs="Times New Roman"/>
                <w:color w:val="000000"/>
                <w:lang w:val="ro-RO"/>
              </w:rPr>
              <w:t xml:space="preserve">ATC </w:t>
            </w:r>
            <w:r w:rsidR="00D72978" w:rsidRPr="007474ED">
              <w:rPr>
                <w:rFonts w:ascii="Calibri" w:eastAsia="Times New Roman" w:hAnsi="Calibri" w:cs="Times New Roman"/>
                <w:color w:val="000000"/>
                <w:lang w:val="ro-RO"/>
              </w:rPr>
              <w:t xml:space="preserve">cumulativ), </w:t>
            </w:r>
            <w:r>
              <w:rPr>
                <w:rFonts w:ascii="Calibri" w:eastAsia="Times New Roman" w:hAnsi="Calibri" w:cs="Times New Roman"/>
                <w:color w:val="000000"/>
                <w:lang w:val="ro-RO"/>
              </w:rPr>
              <w:t xml:space="preserve">adică o constrângere de delimitare </w:t>
            </w:r>
            <w:r w:rsidR="00D72978" w:rsidRPr="007474ED">
              <w:rPr>
                <w:rFonts w:ascii="Calibri" w:eastAsia="Times New Roman" w:hAnsi="Calibri" w:cs="Times New Roman"/>
                <w:color w:val="000000"/>
                <w:lang w:val="ro-RO"/>
              </w:rPr>
              <w:t>general</w:t>
            </w:r>
            <w:r>
              <w:rPr>
                <w:rFonts w:ascii="Calibri" w:eastAsia="Times New Roman" w:hAnsi="Calibri" w:cs="Times New Roman"/>
                <w:color w:val="000000"/>
                <w:lang w:val="ro-RO"/>
              </w:rPr>
              <w:t>ă</w:t>
            </w:r>
            <w:r w:rsidR="00D72978"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Această constrângere </w:t>
            </w:r>
            <w:r w:rsidR="00FB2463">
              <w:rPr>
                <w:rFonts w:ascii="Calibri" w:eastAsia="Times New Roman" w:hAnsi="Calibri" w:cs="Times New Roman"/>
                <w:color w:val="000000"/>
                <w:lang w:val="ro-RO"/>
              </w:rPr>
              <w:t xml:space="preserve">se va aplica și în cazul unui set </w:t>
            </w:r>
            <w:r w:rsidR="00D72978" w:rsidRPr="007474ED">
              <w:rPr>
                <w:rFonts w:ascii="Calibri" w:eastAsia="Times New Roman" w:hAnsi="Calibri" w:cs="Times New Roman"/>
                <w:color w:val="000000"/>
                <w:lang w:val="ro-RO"/>
              </w:rPr>
              <w:t>predefin</w:t>
            </w:r>
            <w:r w:rsidR="00FB2463">
              <w:rPr>
                <w:rFonts w:ascii="Calibri" w:eastAsia="Times New Roman" w:hAnsi="Calibri" w:cs="Times New Roman"/>
                <w:color w:val="000000"/>
                <w:lang w:val="ro-RO"/>
              </w:rPr>
              <w:t>it de</w:t>
            </w:r>
            <w:r w:rsidR="00D72978" w:rsidRPr="007474ED">
              <w:rPr>
                <w:rFonts w:ascii="Calibri" w:eastAsia="Times New Roman" w:hAnsi="Calibri" w:cs="Times New Roman"/>
                <w:color w:val="000000"/>
                <w:lang w:val="ro-RO"/>
              </w:rPr>
              <w:t xml:space="preserve"> </w:t>
            </w:r>
            <w:r w:rsidR="0088031B">
              <w:rPr>
                <w:rFonts w:ascii="Calibri" w:eastAsia="Times New Roman" w:hAnsi="Calibri" w:cs="Times New Roman"/>
                <w:color w:val="000000"/>
                <w:lang w:val="ro-RO"/>
              </w:rPr>
              <w:t>graniț</w:t>
            </w:r>
            <w:r w:rsidR="00FB2463">
              <w:rPr>
                <w:rFonts w:ascii="Calibri" w:eastAsia="Times New Roman" w:hAnsi="Calibri" w:cs="Times New Roman"/>
                <w:color w:val="000000"/>
                <w:lang w:val="ro-RO"/>
              </w:rPr>
              <w:t xml:space="preserve">e ale </w:t>
            </w:r>
            <w:r w:rsidR="0088031B">
              <w:rPr>
                <w:rFonts w:ascii="Calibri" w:eastAsia="Times New Roman" w:hAnsi="Calibri" w:cs="Times New Roman"/>
                <w:color w:val="000000"/>
                <w:lang w:val="ro-RO"/>
              </w:rPr>
              <w:t>zone</w:t>
            </w:r>
            <w:r w:rsidR="00FB2463">
              <w:rPr>
                <w:rFonts w:ascii="Calibri" w:eastAsia="Times New Roman" w:hAnsi="Calibri" w:cs="Times New Roman"/>
                <w:color w:val="000000"/>
                <w:lang w:val="ro-RO"/>
              </w:rPr>
              <w:t xml:space="preserve">lor </w:t>
            </w:r>
            <w:r w:rsidR="0088031B">
              <w:rPr>
                <w:rFonts w:ascii="Calibri" w:eastAsia="Times New Roman" w:hAnsi="Calibri" w:cs="Times New Roman"/>
                <w:color w:val="000000"/>
                <w:lang w:val="ro-RO"/>
              </w:rPr>
              <w:t>de ofertare</w:t>
            </w:r>
            <w:r w:rsidR="00FB2463">
              <w:rPr>
                <w:rFonts w:ascii="Calibri" w:eastAsia="Times New Roman" w:hAnsi="Calibri" w:cs="Times New Roman"/>
                <w:color w:val="000000"/>
                <w:lang w:val="ro-RO"/>
              </w:rPr>
              <w:t xml:space="preserve"> pentru a limita, de exemplu, poziția netă a unei zone de </w:t>
            </w:r>
            <w:r w:rsidR="0088031B">
              <w:rPr>
                <w:rFonts w:ascii="Calibri" w:eastAsia="Times New Roman" w:hAnsi="Calibri" w:cs="Times New Roman"/>
                <w:color w:val="000000"/>
                <w:lang w:val="ro-RO"/>
              </w:rPr>
              <w:t>ofertare</w:t>
            </w:r>
            <w:r w:rsidR="00D72978"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261"/>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FB2463" w:rsidP="00FB2463">
            <w:pPr>
              <w:pStyle w:val="ListParagraph"/>
              <w:widowControl/>
              <w:numPr>
                <w:ilvl w:val="0"/>
                <w:numId w:val="84"/>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permite definirea unei limite </w:t>
            </w:r>
            <w:r w:rsidR="002C628C" w:rsidRPr="007474ED">
              <w:rPr>
                <w:rFonts w:ascii="Calibri" w:eastAsia="Times New Roman" w:hAnsi="Calibri" w:cs="Times New Roman"/>
                <w:color w:val="000000"/>
                <w:lang w:val="ro-RO"/>
              </w:rPr>
              <w:t>po</w:t>
            </w:r>
            <w:r>
              <w:rPr>
                <w:rFonts w:ascii="Calibri" w:eastAsia="Times New Roman" w:hAnsi="Calibri" w:cs="Times New Roman"/>
                <w:color w:val="000000"/>
                <w:lang w:val="ro-RO"/>
              </w:rPr>
              <w:t xml:space="preserve">zitive și negative față de poziția netă pentru fiecare </w:t>
            </w:r>
            <w:r w:rsidR="0088031B">
              <w:rPr>
                <w:rFonts w:ascii="Calibri" w:eastAsia="Times New Roman" w:hAnsi="Calibri" w:cs="Times New Roman"/>
                <w:color w:val="000000"/>
                <w:lang w:val="ro-RO"/>
              </w:rPr>
              <w:t>zonă de ofertare</w:t>
            </w:r>
            <w:r w:rsidR="002C628C" w:rsidRPr="007474ED">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573"/>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2C628C" w:rsidP="0093601A">
            <w:pPr>
              <w:pStyle w:val="ListParagraph"/>
              <w:widowControl/>
              <w:numPr>
                <w:ilvl w:val="0"/>
                <w:numId w:val="84"/>
              </w:numPr>
              <w:spacing w:after="0" w:line="240" w:lineRule="auto"/>
              <w:ind w:left="407" w:right="159"/>
              <w:rPr>
                <w:rFonts w:ascii="Calibri" w:eastAsia="Times New Roman" w:hAnsi="Calibri" w:cs="Times New Roman"/>
                <w:color w:val="000000"/>
                <w:lang w:val="ro-RO"/>
              </w:rPr>
            </w:pPr>
            <w:r w:rsidRPr="007474ED">
              <w:rPr>
                <w:rFonts w:ascii="Calibri" w:eastAsia="Times New Roman" w:hAnsi="Calibri" w:cs="Times New Roman"/>
                <w:color w:val="000000"/>
                <w:lang w:val="ro-RO"/>
              </w:rPr>
              <w:t>proces</w:t>
            </w:r>
            <w:r w:rsidR="00FB2463">
              <w:rPr>
                <w:rFonts w:ascii="Calibri" w:eastAsia="Times New Roman" w:hAnsi="Calibri" w:cs="Times New Roman"/>
                <w:color w:val="000000"/>
                <w:lang w:val="ro-RO"/>
              </w:rPr>
              <w:t>a parametrii bazați pe flux</w:t>
            </w:r>
            <w:r w:rsidRPr="007474ED">
              <w:rPr>
                <w:rFonts w:ascii="Calibri" w:eastAsia="Times New Roman" w:hAnsi="Calibri" w:cs="Times New Roman"/>
                <w:color w:val="000000"/>
                <w:lang w:val="ro-RO"/>
              </w:rPr>
              <w:t xml:space="preserve">, </w:t>
            </w:r>
            <w:r w:rsidR="00FB2463">
              <w:rPr>
                <w:rFonts w:ascii="Calibri" w:eastAsia="Times New Roman" w:hAnsi="Calibri" w:cs="Times New Roman"/>
                <w:color w:val="000000"/>
                <w:lang w:val="ro-RO"/>
              </w:rPr>
              <w:t xml:space="preserve">dacă aceștia sunt furnizați la </w:t>
            </w:r>
            <w:r w:rsidR="00EC7F24">
              <w:rPr>
                <w:rFonts w:ascii="Calibri" w:eastAsia="Times New Roman" w:hAnsi="Calibri" w:cs="Times New Roman"/>
                <w:color w:val="000000"/>
                <w:lang w:val="ro-RO"/>
              </w:rPr>
              <w:t>UTP</w:t>
            </w:r>
            <w:r w:rsidR="00FB2463">
              <w:rPr>
                <w:rFonts w:ascii="Calibri" w:eastAsia="Times New Roman" w:hAnsi="Calibri" w:cs="Times New Roman"/>
                <w:color w:val="000000"/>
                <w:lang w:val="ro-RO"/>
              </w:rPr>
              <w:t>-ul definit</w:t>
            </w:r>
            <w:r w:rsidRPr="007474ED">
              <w:rPr>
                <w:rFonts w:ascii="Calibri" w:eastAsia="Times New Roman" w:hAnsi="Calibri" w:cs="Times New Roman"/>
                <w:color w:val="000000"/>
                <w:lang w:val="ro-RO"/>
              </w:rPr>
              <w:t xml:space="preserve">, </w:t>
            </w:r>
            <w:r w:rsidR="00FB2463">
              <w:rPr>
                <w:rFonts w:ascii="Calibri" w:eastAsia="Times New Roman" w:hAnsi="Calibri" w:cs="Times New Roman"/>
                <w:color w:val="000000"/>
                <w:lang w:val="ro-RO"/>
              </w:rPr>
              <w:t xml:space="preserve">atunci când se alocă acele </w:t>
            </w:r>
            <w:r w:rsidR="0088031B">
              <w:rPr>
                <w:rFonts w:ascii="Calibri" w:eastAsia="Times New Roman" w:hAnsi="Calibri" w:cs="Times New Roman"/>
                <w:color w:val="000000"/>
                <w:lang w:val="ro-RO"/>
              </w:rPr>
              <w:t xml:space="preserve">capacități </w:t>
            </w:r>
            <w:r w:rsidR="0046067C">
              <w:rPr>
                <w:rFonts w:ascii="Calibri" w:eastAsia="Times New Roman" w:hAnsi="Calibri" w:cs="Times New Roman"/>
                <w:color w:val="000000"/>
                <w:lang w:val="ro-RO"/>
              </w:rPr>
              <w:t>inter</w:t>
            </w:r>
            <w:r w:rsidR="0088031B">
              <w:rPr>
                <w:rFonts w:ascii="Calibri" w:eastAsia="Times New Roman" w:hAnsi="Calibri" w:cs="Times New Roman"/>
                <w:color w:val="000000"/>
                <w:lang w:val="ro-RO"/>
              </w:rPr>
              <w:t>zonale</w:t>
            </w:r>
            <w:r w:rsidRPr="007474ED">
              <w:rPr>
                <w:rFonts w:ascii="Calibri" w:eastAsia="Times New Roman" w:hAnsi="Calibri" w:cs="Times New Roman"/>
                <w:color w:val="000000"/>
                <w:lang w:val="ro-RO"/>
              </w:rPr>
              <w:t xml:space="preserve"> </w:t>
            </w:r>
            <w:r w:rsidR="00FB2463">
              <w:rPr>
                <w:rFonts w:ascii="Calibri" w:eastAsia="Times New Roman" w:hAnsi="Calibri" w:cs="Times New Roman"/>
                <w:color w:val="000000"/>
                <w:lang w:val="ro-RO"/>
              </w:rPr>
              <w:t xml:space="preserve">pentru fiecare </w:t>
            </w:r>
            <w:r w:rsidR="0088031B">
              <w:rPr>
                <w:rFonts w:ascii="Calibri" w:eastAsia="Times New Roman" w:hAnsi="Calibri" w:cs="Times New Roman"/>
                <w:color w:val="000000"/>
                <w:lang w:val="ro-RO"/>
              </w:rPr>
              <w:t>graniț</w:t>
            </w:r>
            <w:r w:rsidR="00FB2463">
              <w:rPr>
                <w:rFonts w:ascii="Calibri" w:eastAsia="Times New Roman" w:hAnsi="Calibri" w:cs="Times New Roman"/>
                <w:color w:val="000000"/>
                <w:lang w:val="ro-RO"/>
              </w:rPr>
              <w:t xml:space="preserve">ă a zonelor </w:t>
            </w:r>
            <w:r w:rsidR="0088031B">
              <w:rPr>
                <w:rFonts w:ascii="Calibri" w:eastAsia="Times New Roman" w:hAnsi="Calibri" w:cs="Times New Roman"/>
                <w:color w:val="000000"/>
                <w:lang w:val="ro-RO"/>
              </w:rPr>
              <w:t>de ofertare</w:t>
            </w:r>
            <w:r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4730B9" w:rsidTr="00E17D99">
        <w:trPr>
          <w:trHeight w:val="630"/>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FB2463" w:rsidP="00FB2463">
            <w:pPr>
              <w:pStyle w:val="ListParagraph"/>
              <w:widowControl/>
              <w:numPr>
                <w:ilvl w:val="0"/>
                <w:numId w:val="84"/>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permite stabilirea și aplicarea următorilor parametri bazați pe flux pentru fiecare element din rețea dintr-o anumită zonă </w:t>
            </w:r>
            <w:r w:rsidR="0088031B">
              <w:rPr>
                <w:rFonts w:ascii="Calibri" w:eastAsia="Times New Roman" w:hAnsi="Calibri" w:cs="Times New Roman"/>
                <w:color w:val="000000"/>
                <w:lang w:val="ro-RO"/>
              </w:rPr>
              <w:t>de ofertare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pentru abordarea pe bază de flux</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15"/>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vAlign w:val="bottom"/>
            <w:hideMark/>
          </w:tcPr>
          <w:p w:rsidR="002C628C" w:rsidRPr="007474ED" w:rsidRDefault="002C628C" w:rsidP="00D72978">
            <w:pPr>
              <w:pStyle w:val="ListParagraph"/>
              <w:widowControl/>
              <w:spacing w:after="0" w:line="240" w:lineRule="auto"/>
              <w:ind w:left="407" w:right="159"/>
              <w:rPr>
                <w:rFonts w:ascii="Calibri" w:eastAsia="Times New Roman" w:hAnsi="Calibri" w:cs="Times New Roman"/>
                <w:color w:val="000000"/>
                <w:lang w:val="ro-RO"/>
              </w:rPr>
            </w:pPr>
          </w:p>
        </w:tc>
        <w:tc>
          <w:tcPr>
            <w:tcW w:w="2661" w:type="pct"/>
            <w:tcBorders>
              <w:top w:val="nil"/>
              <w:left w:val="nil"/>
              <w:bottom w:val="nil"/>
              <w:right w:val="nil"/>
            </w:tcBorders>
            <w:shd w:val="clear" w:color="auto" w:fill="auto"/>
            <w:vAlign w:val="bottom"/>
            <w:hideMark/>
          </w:tcPr>
          <w:p w:rsidR="002C628C" w:rsidRPr="007474ED" w:rsidRDefault="00FB2463" w:rsidP="00FB2463">
            <w:pPr>
              <w:pStyle w:val="ListParagraph"/>
              <w:widowControl/>
              <w:numPr>
                <w:ilvl w:val="0"/>
                <w:numId w:val="85"/>
              </w:numPr>
              <w:spacing w:after="0" w:line="240" w:lineRule="auto"/>
              <w:ind w:left="544"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factorul de distribuire a transferului de putere </w:t>
            </w:r>
            <w:r w:rsidR="002C628C" w:rsidRPr="007474ED">
              <w:rPr>
                <w:rFonts w:ascii="Calibri" w:eastAsia="Times New Roman" w:hAnsi="Calibri" w:cs="Times New Roman"/>
                <w:color w:val="000000"/>
                <w:lang w:val="ro-RO"/>
              </w:rPr>
              <w:t xml:space="preserve">(PTDF) </w:t>
            </w:r>
            <w:r>
              <w:rPr>
                <w:rFonts w:ascii="Calibri" w:eastAsia="Times New Roman" w:hAnsi="Calibri" w:cs="Times New Roman"/>
                <w:color w:val="000000"/>
                <w:lang w:val="ro-RO"/>
              </w:rPr>
              <w:t xml:space="preserve">ca și contribuție a </w:t>
            </w:r>
            <w:r w:rsidR="002C628C" w:rsidRPr="007474ED">
              <w:rPr>
                <w:rFonts w:ascii="Calibri" w:eastAsia="Times New Roman" w:hAnsi="Calibri" w:cs="Times New Roman"/>
                <w:color w:val="000000"/>
                <w:lang w:val="ro-RO"/>
              </w:rPr>
              <w:t xml:space="preserve">1 MW </w:t>
            </w:r>
            <w:r>
              <w:rPr>
                <w:rFonts w:ascii="Calibri" w:eastAsia="Times New Roman" w:hAnsi="Calibri" w:cs="Times New Roman"/>
                <w:color w:val="000000"/>
                <w:lang w:val="ro-RO"/>
              </w:rPr>
              <w:t>din schimbarea unei poziții nete față de fluxul de energie asupra elementului din rețea</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și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45"/>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vAlign w:val="bottom"/>
            <w:hideMark/>
          </w:tcPr>
          <w:p w:rsidR="002C628C" w:rsidRPr="007474ED" w:rsidRDefault="002C628C" w:rsidP="00D72978">
            <w:pPr>
              <w:pStyle w:val="ListParagraph"/>
              <w:widowControl/>
              <w:spacing w:after="0" w:line="240" w:lineRule="auto"/>
              <w:ind w:left="407" w:right="159"/>
              <w:rPr>
                <w:rFonts w:ascii="Calibri" w:eastAsia="Times New Roman" w:hAnsi="Calibri" w:cs="Times New Roman"/>
                <w:color w:val="000000"/>
                <w:lang w:val="ro-RO"/>
              </w:rPr>
            </w:pPr>
          </w:p>
        </w:tc>
        <w:tc>
          <w:tcPr>
            <w:tcW w:w="2661" w:type="pct"/>
            <w:tcBorders>
              <w:top w:val="nil"/>
              <w:left w:val="nil"/>
              <w:bottom w:val="nil"/>
              <w:right w:val="nil"/>
            </w:tcBorders>
            <w:shd w:val="clear" w:color="auto" w:fill="auto"/>
            <w:vAlign w:val="bottom"/>
            <w:hideMark/>
          </w:tcPr>
          <w:p w:rsidR="002C628C" w:rsidRPr="007474ED" w:rsidRDefault="00FB2463" w:rsidP="00FB2463">
            <w:pPr>
              <w:pStyle w:val="ListParagraph"/>
              <w:widowControl/>
              <w:numPr>
                <w:ilvl w:val="0"/>
                <w:numId w:val="85"/>
              </w:numPr>
              <w:spacing w:after="0" w:line="240" w:lineRule="auto"/>
              <w:ind w:left="544" w:right="159"/>
              <w:rPr>
                <w:rFonts w:ascii="Calibri" w:eastAsia="Times New Roman" w:hAnsi="Calibri" w:cs="Times New Roman"/>
                <w:color w:val="000000"/>
                <w:lang w:val="ro-RO"/>
              </w:rPr>
            </w:pPr>
            <w:r>
              <w:rPr>
                <w:rFonts w:ascii="Calibri" w:eastAsia="Times New Roman" w:hAnsi="Calibri" w:cs="Times New Roman"/>
                <w:color w:val="000000"/>
                <w:lang w:val="ro-RO"/>
              </w:rPr>
              <w:t>marja disponibilă rămasă</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MDR</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sau fluxul de energie permis rămas</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FEP</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pe elementul din rețea</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828"/>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FB2463" w:rsidP="00FB2463">
            <w:pPr>
              <w:pStyle w:val="ListParagraph"/>
              <w:widowControl/>
              <w:numPr>
                <w:ilvl w:val="0"/>
                <w:numId w:val="84"/>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asigura că </w:t>
            </w:r>
            <w:r w:rsidR="002C628C" w:rsidRPr="007474ED">
              <w:rPr>
                <w:rFonts w:ascii="Calibri" w:eastAsia="Times New Roman" w:hAnsi="Calibri" w:cs="Times New Roman"/>
                <w:color w:val="000000"/>
                <w:lang w:val="ro-RO"/>
              </w:rPr>
              <w:t xml:space="preserve">PTDF </w:t>
            </w:r>
            <w:r>
              <w:rPr>
                <w:rFonts w:ascii="Calibri" w:eastAsia="Times New Roman" w:hAnsi="Calibri" w:cs="Times New Roman"/>
                <w:color w:val="000000"/>
                <w:lang w:val="ro-RO"/>
              </w:rPr>
              <w:t>înmulțit cu poziția netă este mai mic sau egal cu MDR pentru fiecare element din rețea și pentru pozițiile nete avute în vedere de parametrii bazați pe flux pentru abordarea bazată pe flux</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4730B9" w:rsidTr="00E17D99">
        <w:trPr>
          <w:trHeight w:val="300"/>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FB2463" w:rsidP="00FB2463">
            <w:pPr>
              <w:pStyle w:val="ListParagraph"/>
              <w:widowControl/>
              <w:numPr>
                <w:ilvl w:val="0"/>
                <w:numId w:val="84"/>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primi parametrii bazați pe flux ca fiind</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870"/>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vAlign w:val="bottom"/>
            <w:hideMark/>
          </w:tcPr>
          <w:p w:rsidR="002C628C" w:rsidRPr="007474ED" w:rsidRDefault="002C628C" w:rsidP="00D72978">
            <w:pPr>
              <w:pStyle w:val="ListParagraph"/>
              <w:widowControl/>
              <w:spacing w:after="0" w:line="240" w:lineRule="auto"/>
              <w:ind w:left="407" w:right="159"/>
              <w:rPr>
                <w:rFonts w:ascii="Calibri" w:eastAsia="Times New Roman" w:hAnsi="Calibri" w:cs="Times New Roman"/>
                <w:color w:val="000000"/>
                <w:lang w:val="ro-RO"/>
              </w:rPr>
            </w:pPr>
          </w:p>
        </w:tc>
        <w:tc>
          <w:tcPr>
            <w:tcW w:w="2661" w:type="pct"/>
            <w:tcBorders>
              <w:top w:val="nil"/>
              <w:left w:val="nil"/>
              <w:bottom w:val="nil"/>
              <w:right w:val="nil"/>
            </w:tcBorders>
            <w:shd w:val="clear" w:color="auto" w:fill="auto"/>
            <w:vAlign w:val="bottom"/>
            <w:hideMark/>
          </w:tcPr>
          <w:p w:rsidR="002C628C" w:rsidRPr="007474ED" w:rsidRDefault="002C628C" w:rsidP="009B2A24">
            <w:pPr>
              <w:pStyle w:val="ListParagraph"/>
              <w:widowControl/>
              <w:numPr>
                <w:ilvl w:val="0"/>
                <w:numId w:val="86"/>
              </w:numPr>
              <w:spacing w:after="0" w:line="240" w:lineRule="auto"/>
              <w:ind w:left="544" w:right="159"/>
              <w:rPr>
                <w:rFonts w:ascii="Calibri" w:eastAsia="Times New Roman" w:hAnsi="Calibri" w:cs="Times New Roman"/>
                <w:color w:val="000000"/>
                <w:lang w:val="ro-RO"/>
              </w:rPr>
            </w:pPr>
            <w:r w:rsidRPr="007474ED">
              <w:rPr>
                <w:rFonts w:ascii="Calibri" w:eastAsia="Times New Roman" w:hAnsi="Calibri" w:cs="Times New Roman"/>
                <w:color w:val="000000"/>
                <w:lang w:val="ro-RO"/>
              </w:rPr>
              <w:t>“</w:t>
            </w:r>
            <w:r w:rsidR="00FB2463">
              <w:rPr>
                <w:rFonts w:ascii="Calibri" w:eastAsia="Times New Roman" w:hAnsi="Calibri" w:cs="Times New Roman"/>
                <w:color w:val="000000"/>
                <w:lang w:val="ro-RO"/>
              </w:rPr>
              <w:t>cu echilibru zero</w:t>
            </w:r>
            <w:r w:rsidRPr="007474ED">
              <w:rPr>
                <w:rFonts w:ascii="Calibri" w:eastAsia="Times New Roman" w:hAnsi="Calibri" w:cs="Times New Roman"/>
                <w:color w:val="000000"/>
                <w:lang w:val="ro-RO"/>
              </w:rPr>
              <w:t>“</w:t>
            </w:r>
            <w:r w:rsidR="00FB2463">
              <w:rPr>
                <w:rFonts w:ascii="Calibri" w:eastAsia="Times New Roman" w:hAnsi="Calibri" w:cs="Times New Roman"/>
                <w:color w:val="000000"/>
                <w:lang w:val="ro-RO"/>
              </w:rPr>
              <w:t xml:space="preserve">, ceea </w:t>
            </w:r>
            <w:r w:rsidR="00955A84">
              <w:rPr>
                <w:rFonts w:ascii="Calibri" w:eastAsia="Times New Roman" w:hAnsi="Calibri" w:cs="Times New Roman"/>
                <w:color w:val="000000"/>
                <w:lang w:val="ro-RO"/>
              </w:rPr>
              <w:t>ce înseamnă că marja disponibilă rămasă</w:t>
            </w:r>
            <w:r w:rsidR="00955A84" w:rsidRPr="007474ED">
              <w:rPr>
                <w:rFonts w:ascii="Calibri" w:eastAsia="Times New Roman" w:hAnsi="Calibri" w:cs="Times New Roman"/>
                <w:color w:val="000000"/>
                <w:lang w:val="ro-RO"/>
              </w:rPr>
              <w:t xml:space="preserve"> </w:t>
            </w:r>
            <w:r w:rsidR="00955A84">
              <w:rPr>
                <w:rFonts w:ascii="Calibri" w:eastAsia="Times New Roman" w:hAnsi="Calibri" w:cs="Times New Roman"/>
                <w:color w:val="000000"/>
                <w:lang w:val="ro-RO"/>
              </w:rPr>
              <w:t xml:space="preserve">din </w:t>
            </w:r>
            <w:r w:rsidR="009B2A24">
              <w:rPr>
                <w:rFonts w:ascii="Calibri" w:eastAsia="Times New Roman" w:hAnsi="Calibri" w:cs="Times New Roman"/>
                <w:color w:val="000000"/>
                <w:lang w:val="ro-RO"/>
              </w:rPr>
              <w:t xml:space="preserve">ramurile </w:t>
            </w:r>
            <w:r w:rsidR="00955A84">
              <w:rPr>
                <w:rFonts w:ascii="Calibri" w:eastAsia="Times New Roman" w:hAnsi="Calibri" w:cs="Times New Roman"/>
                <w:color w:val="000000"/>
                <w:lang w:val="ro-RO"/>
              </w:rPr>
              <w:t xml:space="preserve">critice se aplică de la schimburile zero și că schimburile </w:t>
            </w:r>
            <w:r w:rsidRPr="007474ED">
              <w:rPr>
                <w:rFonts w:ascii="Calibri" w:eastAsia="Times New Roman" w:hAnsi="Calibri" w:cs="Times New Roman"/>
                <w:color w:val="000000"/>
                <w:lang w:val="ro-RO"/>
              </w:rPr>
              <w:t>pre-exist</w:t>
            </w:r>
            <w:r w:rsidR="00955A84">
              <w:rPr>
                <w:rFonts w:ascii="Calibri" w:eastAsia="Times New Roman" w:hAnsi="Calibri" w:cs="Times New Roman"/>
                <w:color w:val="000000"/>
                <w:lang w:val="ro-RO"/>
              </w:rPr>
              <w:t xml:space="preserve">ente sunt transmise </w:t>
            </w:r>
            <w:r w:rsidR="00267EA8">
              <w:rPr>
                <w:rFonts w:ascii="Calibri" w:eastAsia="Times New Roman" w:hAnsi="Calibri" w:cs="Times New Roman"/>
                <w:color w:val="000000"/>
                <w:lang w:val="ro-RO"/>
              </w:rPr>
              <w:t>separat; sau</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15"/>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vAlign w:val="bottom"/>
            <w:hideMark/>
          </w:tcPr>
          <w:p w:rsidR="002C628C" w:rsidRPr="007474ED" w:rsidRDefault="002C628C" w:rsidP="00D72978">
            <w:pPr>
              <w:pStyle w:val="ListParagraph"/>
              <w:widowControl/>
              <w:spacing w:after="0" w:line="240" w:lineRule="auto"/>
              <w:ind w:left="407" w:right="159"/>
              <w:rPr>
                <w:rFonts w:ascii="Calibri" w:eastAsia="Times New Roman" w:hAnsi="Calibri" w:cs="Times New Roman"/>
                <w:color w:val="000000"/>
                <w:lang w:val="ro-RO"/>
              </w:rPr>
            </w:pPr>
          </w:p>
        </w:tc>
        <w:tc>
          <w:tcPr>
            <w:tcW w:w="2661" w:type="pct"/>
            <w:tcBorders>
              <w:top w:val="nil"/>
              <w:left w:val="nil"/>
              <w:bottom w:val="nil"/>
              <w:right w:val="nil"/>
            </w:tcBorders>
            <w:shd w:val="clear" w:color="auto" w:fill="auto"/>
            <w:vAlign w:val="bottom"/>
            <w:hideMark/>
          </w:tcPr>
          <w:p w:rsidR="002C628C" w:rsidRPr="007474ED" w:rsidRDefault="002C628C" w:rsidP="00267EA8">
            <w:pPr>
              <w:pStyle w:val="ListParagraph"/>
              <w:widowControl/>
              <w:numPr>
                <w:ilvl w:val="0"/>
                <w:numId w:val="86"/>
              </w:numPr>
              <w:spacing w:after="0" w:line="240" w:lineRule="auto"/>
              <w:ind w:left="544" w:right="159"/>
              <w:rPr>
                <w:rFonts w:ascii="Calibri" w:eastAsia="Times New Roman" w:hAnsi="Calibri" w:cs="Times New Roman"/>
                <w:color w:val="000000"/>
                <w:lang w:val="ro-RO"/>
              </w:rPr>
            </w:pPr>
            <w:r w:rsidRPr="007474ED">
              <w:rPr>
                <w:rFonts w:ascii="Calibri" w:eastAsia="Times New Roman" w:hAnsi="Calibri" w:cs="Times New Roman"/>
                <w:color w:val="000000"/>
                <w:lang w:val="ro-RO"/>
              </w:rPr>
              <w:t>“</w:t>
            </w:r>
            <w:r w:rsidR="00267EA8">
              <w:rPr>
                <w:rFonts w:ascii="Calibri" w:eastAsia="Times New Roman" w:hAnsi="Calibri" w:cs="Times New Roman"/>
                <w:color w:val="000000"/>
                <w:lang w:val="ro-RO"/>
              </w:rPr>
              <w:t>cu echilibru non-zero</w:t>
            </w:r>
            <w:r w:rsidRPr="007474ED">
              <w:rPr>
                <w:rFonts w:ascii="Calibri" w:eastAsia="Times New Roman" w:hAnsi="Calibri" w:cs="Times New Roman"/>
                <w:color w:val="000000"/>
                <w:lang w:val="ro-RO"/>
              </w:rPr>
              <w:t>“</w:t>
            </w:r>
            <w:r w:rsidR="00267EA8">
              <w:rPr>
                <w:rFonts w:ascii="Calibri" w:eastAsia="Times New Roman" w:hAnsi="Calibri" w:cs="Times New Roman"/>
                <w:color w:val="000000"/>
                <w:lang w:val="ro-RO"/>
              </w:rPr>
              <w:t>,</w:t>
            </w:r>
            <w:r w:rsidRPr="007474ED">
              <w:rPr>
                <w:rFonts w:ascii="Calibri" w:eastAsia="Times New Roman" w:hAnsi="Calibri" w:cs="Times New Roman"/>
                <w:color w:val="000000"/>
                <w:lang w:val="ro-RO"/>
              </w:rPr>
              <w:t xml:space="preserve"> </w:t>
            </w:r>
            <w:r w:rsidR="00267EA8">
              <w:rPr>
                <w:rFonts w:ascii="Calibri" w:eastAsia="Times New Roman" w:hAnsi="Calibri" w:cs="Times New Roman"/>
                <w:color w:val="000000"/>
                <w:lang w:val="ro-RO"/>
              </w:rPr>
              <w:t>ceea ce înseamnă că marja disponibilă rămasă</w:t>
            </w:r>
            <w:r w:rsidR="00267EA8" w:rsidRPr="007474ED">
              <w:rPr>
                <w:rFonts w:ascii="Calibri" w:eastAsia="Times New Roman" w:hAnsi="Calibri" w:cs="Times New Roman"/>
                <w:color w:val="000000"/>
                <w:lang w:val="ro-RO"/>
              </w:rPr>
              <w:t xml:space="preserve"> </w:t>
            </w:r>
            <w:r w:rsidR="00267EA8">
              <w:rPr>
                <w:rFonts w:ascii="Calibri" w:eastAsia="Times New Roman" w:hAnsi="Calibri" w:cs="Times New Roman"/>
                <w:color w:val="000000"/>
                <w:lang w:val="ro-RO"/>
              </w:rPr>
              <w:t xml:space="preserve">din derivațiile critice se aplică de la schimburile </w:t>
            </w:r>
            <w:r w:rsidR="00267EA8" w:rsidRPr="007474ED">
              <w:rPr>
                <w:rFonts w:ascii="Calibri" w:eastAsia="Times New Roman" w:hAnsi="Calibri" w:cs="Times New Roman"/>
                <w:color w:val="000000"/>
                <w:lang w:val="ro-RO"/>
              </w:rPr>
              <w:t>pre-</w:t>
            </w:r>
            <w:r w:rsidRPr="007474ED">
              <w:rPr>
                <w:rFonts w:ascii="Calibri" w:eastAsia="Times New Roman" w:hAnsi="Calibri" w:cs="Times New Roman"/>
                <w:color w:val="000000"/>
                <w:lang w:val="ro-RO"/>
              </w:rPr>
              <w:t>exist</w:t>
            </w:r>
            <w:r w:rsidR="00267EA8">
              <w:rPr>
                <w:rFonts w:ascii="Calibri" w:eastAsia="Times New Roman" w:hAnsi="Calibri" w:cs="Times New Roman"/>
                <w:color w:val="000000"/>
                <w:lang w:val="ro-RO"/>
              </w:rPr>
              <w:t>ente</w:t>
            </w:r>
            <w:r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00"/>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267EA8" w:rsidP="002D6CF7">
            <w:pPr>
              <w:pStyle w:val="ListParagraph"/>
              <w:widowControl/>
              <w:numPr>
                <w:ilvl w:val="0"/>
                <w:numId w:val="84"/>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permite </w:t>
            </w:r>
            <w:r w:rsidR="002C628C" w:rsidRPr="007474ED">
              <w:rPr>
                <w:rFonts w:ascii="Calibri" w:eastAsia="Times New Roman" w:hAnsi="Calibri" w:cs="Times New Roman"/>
                <w:color w:val="000000"/>
                <w:lang w:val="ro-RO"/>
              </w:rPr>
              <w:t>coexisten</w:t>
            </w:r>
            <w:r>
              <w:rPr>
                <w:rFonts w:ascii="Calibri" w:eastAsia="Times New Roman" w:hAnsi="Calibri" w:cs="Times New Roman"/>
                <w:color w:val="000000"/>
                <w:lang w:val="ro-RO"/>
              </w:rPr>
              <w:t>ța abordărilor capacităților</w:t>
            </w:r>
            <w:r w:rsidR="002D6CF7">
              <w:rPr>
                <w:rFonts w:ascii="Calibri" w:eastAsia="Times New Roman" w:hAnsi="Calibri" w:cs="Times New Roman"/>
                <w:color w:val="000000"/>
                <w:lang w:val="ro-RO"/>
              </w:rPr>
              <w:t xml:space="preserve"> bazate pe fluxuri și bazate pe capacități </w:t>
            </w:r>
            <w:r w:rsidR="00D46931">
              <w:rPr>
                <w:rFonts w:ascii="Calibri" w:eastAsia="Times New Roman" w:hAnsi="Calibri" w:cs="Times New Roman"/>
                <w:color w:val="000000"/>
                <w:lang w:val="ro-RO"/>
              </w:rPr>
              <w:t xml:space="preserve">coordonate nete </w:t>
            </w:r>
            <w:r>
              <w:rPr>
                <w:rFonts w:ascii="Calibri" w:eastAsia="Times New Roman" w:hAnsi="Calibri" w:cs="Times New Roman"/>
                <w:color w:val="000000"/>
                <w:lang w:val="ro-RO"/>
              </w:rPr>
              <w:t>de transport în regiunile cuplate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adică o cuplare hibrid</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300"/>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2C628C" w:rsidP="00267EA8">
            <w:pPr>
              <w:pStyle w:val="ListParagraph"/>
              <w:widowControl/>
              <w:numPr>
                <w:ilvl w:val="0"/>
                <w:numId w:val="84"/>
              </w:numPr>
              <w:spacing w:after="0" w:line="240" w:lineRule="auto"/>
              <w:ind w:left="407" w:right="159"/>
              <w:rPr>
                <w:rFonts w:ascii="Calibri" w:eastAsia="Times New Roman" w:hAnsi="Calibri" w:cs="Times New Roman"/>
                <w:color w:val="000000"/>
                <w:lang w:val="ro-RO"/>
              </w:rPr>
            </w:pPr>
            <w:r w:rsidRPr="007474ED">
              <w:rPr>
                <w:rFonts w:ascii="Calibri" w:eastAsia="Times New Roman" w:hAnsi="Calibri" w:cs="Times New Roman"/>
                <w:color w:val="000000"/>
                <w:lang w:val="ro-RO"/>
              </w:rPr>
              <w:t>facilita</w:t>
            </w:r>
            <w:r w:rsidR="00267EA8">
              <w:rPr>
                <w:rFonts w:ascii="Calibri" w:eastAsia="Times New Roman" w:hAnsi="Calibri" w:cs="Times New Roman"/>
                <w:color w:val="000000"/>
                <w:lang w:val="ro-RO"/>
              </w:rPr>
              <w:t xml:space="preserve"> următoarele cuplări hibrid</w:t>
            </w:r>
            <w:r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15"/>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2661" w:type="pct"/>
            <w:tcBorders>
              <w:top w:val="nil"/>
              <w:left w:val="nil"/>
              <w:bottom w:val="nil"/>
              <w:right w:val="nil"/>
            </w:tcBorders>
            <w:shd w:val="clear" w:color="auto" w:fill="auto"/>
            <w:vAlign w:val="bottom"/>
            <w:hideMark/>
          </w:tcPr>
          <w:p w:rsidR="002C628C" w:rsidRPr="007474ED" w:rsidRDefault="00F32BEA" w:rsidP="00F32BEA">
            <w:pPr>
              <w:pStyle w:val="ListParagraph"/>
              <w:widowControl/>
              <w:numPr>
                <w:ilvl w:val="0"/>
                <w:numId w:val="87"/>
              </w:numPr>
              <w:spacing w:after="0" w:line="240" w:lineRule="auto"/>
              <w:ind w:left="544" w:right="159"/>
              <w:rPr>
                <w:rFonts w:ascii="Calibri" w:eastAsia="Times New Roman" w:hAnsi="Calibri" w:cs="Times New Roman"/>
                <w:color w:val="000000"/>
                <w:lang w:val="ro-RO"/>
              </w:rPr>
            </w:pPr>
            <w:r>
              <w:rPr>
                <w:rFonts w:ascii="Calibri" w:eastAsia="Times New Roman" w:hAnsi="Calibri" w:cs="Times New Roman"/>
                <w:color w:val="000000"/>
                <w:lang w:val="ro-RO"/>
              </w:rPr>
              <w:t>Cuplarea hibrid standard</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unde valorile capacităților </w:t>
            </w:r>
            <w:r w:rsidR="00BC63B2">
              <w:rPr>
                <w:rFonts w:ascii="Calibri" w:eastAsia="Times New Roman" w:hAnsi="Calibri" w:cs="Times New Roman"/>
                <w:color w:val="000000"/>
                <w:lang w:val="ro-RO"/>
              </w:rPr>
              <w:t>inter</w:t>
            </w:r>
            <w:r>
              <w:rPr>
                <w:rFonts w:ascii="Calibri" w:eastAsia="Times New Roman" w:hAnsi="Calibri" w:cs="Times New Roman"/>
                <w:color w:val="000000"/>
                <w:lang w:val="ro-RO"/>
              </w:rPr>
              <w:t xml:space="preserve">zonale și parametrii bazați pe flux </w:t>
            </w:r>
            <w:r w:rsidR="002C628C" w:rsidRPr="007474ED">
              <w:rPr>
                <w:rFonts w:ascii="Calibri" w:eastAsia="Times New Roman" w:hAnsi="Calibri" w:cs="Times New Roman"/>
                <w:color w:val="000000"/>
                <w:lang w:val="ro-RO"/>
              </w:rPr>
              <w:t>coexist</w:t>
            </w:r>
            <w:r>
              <w:rPr>
                <w:rFonts w:ascii="Calibri" w:eastAsia="Times New Roman" w:hAnsi="Calibri" w:cs="Times New Roman"/>
                <w:color w:val="000000"/>
                <w:lang w:val="ro-RO"/>
              </w:rPr>
              <w:t xml:space="preserve">ă, presupunând că </w:t>
            </w:r>
            <w:r w:rsidR="00573B5D">
              <w:rPr>
                <w:rFonts w:ascii="Calibri" w:eastAsia="Times New Roman" w:hAnsi="Calibri" w:cs="Times New Roman"/>
                <w:color w:val="000000"/>
                <w:lang w:val="ro-RO"/>
              </w:rPr>
              <w:t>OTS-uri</w:t>
            </w:r>
            <w:r>
              <w:rPr>
                <w:rFonts w:ascii="Calibri" w:eastAsia="Times New Roman" w:hAnsi="Calibri" w:cs="Times New Roman"/>
                <w:color w:val="000000"/>
                <w:lang w:val="ro-RO"/>
              </w:rPr>
              <w:t>le își vor rezerva marjele dinainte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și</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285"/>
          <w:jc w:val="center"/>
        </w:trPr>
        <w:tc>
          <w:tcPr>
            <w:tcW w:w="363"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2661" w:type="pct"/>
            <w:tcBorders>
              <w:top w:val="nil"/>
              <w:left w:val="nil"/>
              <w:bottom w:val="nil"/>
              <w:right w:val="nil"/>
            </w:tcBorders>
            <w:shd w:val="clear" w:color="auto" w:fill="auto"/>
            <w:vAlign w:val="bottom"/>
            <w:hideMark/>
          </w:tcPr>
          <w:p w:rsidR="002C628C" w:rsidRPr="007474ED" w:rsidRDefault="00F32BEA" w:rsidP="0019252F">
            <w:pPr>
              <w:pStyle w:val="ListParagraph"/>
              <w:widowControl/>
              <w:numPr>
                <w:ilvl w:val="0"/>
                <w:numId w:val="87"/>
              </w:numPr>
              <w:spacing w:after="0" w:line="240" w:lineRule="auto"/>
              <w:ind w:left="544"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Cuplarea hibrid avansată, unde tranzacțiile realizate ale capacităților </w:t>
            </w:r>
            <w:r w:rsidR="00BC63B2">
              <w:rPr>
                <w:rFonts w:ascii="Calibri" w:eastAsia="Times New Roman" w:hAnsi="Calibri" w:cs="Times New Roman"/>
                <w:color w:val="000000"/>
                <w:lang w:val="ro-RO"/>
              </w:rPr>
              <w:t>inter</w:t>
            </w:r>
            <w:r>
              <w:rPr>
                <w:rFonts w:ascii="Calibri" w:eastAsia="Times New Roman" w:hAnsi="Calibri" w:cs="Times New Roman"/>
                <w:color w:val="000000"/>
                <w:lang w:val="ro-RO"/>
              </w:rPr>
              <w:t xml:space="preserve">zonale sunt luate în calcul în marja </w:t>
            </w:r>
            <w:r w:rsidR="0019252F">
              <w:rPr>
                <w:rFonts w:ascii="Calibri" w:eastAsia="Times New Roman" w:hAnsi="Calibri" w:cs="Times New Roman"/>
                <w:color w:val="000000"/>
                <w:lang w:val="ro-RO"/>
              </w:rPr>
              <w:t xml:space="preserve">ramurilor </w:t>
            </w:r>
            <w:r>
              <w:rPr>
                <w:rFonts w:ascii="Calibri" w:eastAsia="Times New Roman" w:hAnsi="Calibri" w:cs="Times New Roman"/>
                <w:color w:val="000000"/>
                <w:lang w:val="ro-RO"/>
              </w:rPr>
              <w:t xml:space="preserve">critice bazate pe flux </w:t>
            </w:r>
            <w:r w:rsidR="002C628C" w:rsidRPr="007474ED">
              <w:rPr>
                <w:rFonts w:ascii="Calibri" w:eastAsia="Times New Roman" w:hAnsi="Calibri" w:cs="Times New Roman"/>
                <w:color w:val="000000"/>
                <w:lang w:val="ro-RO"/>
              </w:rPr>
              <w:t>(</w:t>
            </w:r>
            <w:r>
              <w:rPr>
                <w:rFonts w:ascii="Calibri" w:eastAsia="Times New Roman" w:hAnsi="Calibri" w:cs="Times New Roman"/>
                <w:color w:val="000000"/>
                <w:lang w:val="ro-RO"/>
              </w:rPr>
              <w:t>folosind spații de ofertare virtuale</w:t>
            </w:r>
            <w:r w:rsidR="002C628C" w:rsidRPr="007474ED">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vAlign w:val="bottom"/>
            <w:hideMark/>
          </w:tcPr>
          <w:p w:rsidR="002C628C" w:rsidRPr="007474ED" w:rsidRDefault="00F32BEA" w:rsidP="00F32BEA">
            <w:pPr>
              <w:pStyle w:val="ListParagraph"/>
              <w:widowControl/>
              <w:numPr>
                <w:ilvl w:val="0"/>
                <w:numId w:val="83"/>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Abordările bazate pe fluxuri multiple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cum ar fi simple, </w:t>
            </w:r>
            <w:r w:rsidR="002C628C" w:rsidRPr="007474ED">
              <w:rPr>
                <w:rFonts w:ascii="Calibri" w:eastAsia="Times New Roman" w:hAnsi="Calibri" w:cs="Times New Roman"/>
                <w:color w:val="000000"/>
                <w:lang w:val="ro-RO"/>
              </w:rPr>
              <w:t>intuitive, bilateral</w:t>
            </w:r>
            <w:r>
              <w:rPr>
                <w:rFonts w:ascii="Calibri" w:eastAsia="Times New Roman" w:hAnsi="Calibri" w:cs="Times New Roman"/>
                <w:color w:val="000000"/>
                <w:lang w:val="ro-RO"/>
              </w:rPr>
              <w:t xml:space="preserve"> </w:t>
            </w:r>
            <w:r w:rsidR="002C628C" w:rsidRPr="007474ED">
              <w:rPr>
                <w:rFonts w:ascii="Calibri" w:eastAsia="Times New Roman" w:hAnsi="Calibri" w:cs="Times New Roman"/>
                <w:color w:val="000000"/>
                <w:lang w:val="ro-RO"/>
              </w:rPr>
              <w:t xml:space="preserve">intuitive, </w:t>
            </w:r>
            <w:r>
              <w:rPr>
                <w:rFonts w:ascii="Calibri" w:eastAsia="Times New Roman" w:hAnsi="Calibri" w:cs="Times New Roman"/>
                <w:color w:val="000000"/>
                <w:lang w:val="ro-RO"/>
              </w:rPr>
              <w:t>se pot folosi pentru diferite regiuni de calculare a capacităților</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3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2661" w:type="pct"/>
            <w:tcBorders>
              <w:top w:val="nil"/>
              <w:left w:val="nil"/>
              <w:bottom w:val="nil"/>
              <w:right w:val="single" w:sz="4" w:space="0" w:color="auto"/>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215" w:type="pct"/>
            <w:tcBorders>
              <w:top w:val="single" w:sz="4" w:space="0" w:color="auto"/>
              <w:left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single" w:sz="4" w:space="0" w:color="auto"/>
              <w:left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single" w:sz="4" w:space="0" w:color="auto"/>
              <w:left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single" w:sz="4" w:space="0" w:color="auto"/>
              <w:left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single" w:sz="4" w:space="0" w:color="auto"/>
              <w:left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single" w:sz="4" w:space="0" w:color="auto"/>
              <w:left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4730B9" w:rsidTr="004634F7">
        <w:trPr>
          <w:trHeight w:val="424"/>
          <w:jc w:val="center"/>
        </w:trPr>
        <w:tc>
          <w:tcPr>
            <w:tcW w:w="3786" w:type="pct"/>
            <w:gridSpan w:val="4"/>
            <w:tcBorders>
              <w:top w:val="nil"/>
              <w:left w:val="nil"/>
              <w:bottom w:val="nil"/>
              <w:right w:val="single" w:sz="4" w:space="0" w:color="auto"/>
            </w:tcBorders>
            <w:shd w:val="clear" w:color="auto" w:fill="auto"/>
            <w:noWrap/>
            <w:vAlign w:val="bottom"/>
            <w:hideMark/>
          </w:tcPr>
          <w:p w:rsidR="00D72978" w:rsidRPr="007474ED" w:rsidRDefault="00D72978" w:rsidP="00BD19A4">
            <w:pPr>
              <w:widowControl/>
              <w:spacing w:after="0" w:line="240" w:lineRule="auto"/>
              <w:ind w:left="720" w:right="159"/>
              <w:rPr>
                <w:rFonts w:ascii="Calibri" w:eastAsia="Times New Roman" w:hAnsi="Calibri" w:cs="Times New Roman"/>
                <w:b/>
                <w:color w:val="644C80"/>
                <w:sz w:val="24"/>
                <w:lang w:val="ro-RO"/>
              </w:rPr>
            </w:pPr>
          </w:p>
          <w:p w:rsidR="00D72978" w:rsidRPr="007474ED" w:rsidRDefault="00D72978" w:rsidP="00BD19A4">
            <w:pPr>
              <w:widowControl/>
              <w:spacing w:after="0" w:line="240" w:lineRule="auto"/>
              <w:ind w:left="720" w:right="159"/>
              <w:rPr>
                <w:rFonts w:ascii="Calibri" w:eastAsia="Times New Roman" w:hAnsi="Calibri" w:cs="Times New Roman"/>
                <w:b/>
                <w:color w:val="644C80"/>
                <w:sz w:val="24"/>
                <w:lang w:val="ro-RO"/>
              </w:rPr>
            </w:pPr>
          </w:p>
          <w:p w:rsidR="002C628C" w:rsidRPr="007474ED" w:rsidRDefault="002C628C" w:rsidP="00BD19A4">
            <w:pPr>
              <w:widowControl/>
              <w:spacing w:after="0" w:line="240" w:lineRule="auto"/>
              <w:ind w:left="720" w:right="159"/>
              <w:rPr>
                <w:rFonts w:ascii="Calibri" w:eastAsia="Times New Roman" w:hAnsi="Calibri" w:cs="Times New Roman"/>
                <w:b/>
                <w:color w:val="644C80"/>
                <w:sz w:val="24"/>
                <w:lang w:val="ro-RO"/>
              </w:rPr>
            </w:pPr>
            <w:r w:rsidRPr="007474ED">
              <w:rPr>
                <w:rFonts w:ascii="Calibri" w:eastAsia="Times New Roman" w:hAnsi="Calibri" w:cs="Times New Roman"/>
                <w:b/>
                <w:color w:val="644C80"/>
                <w:sz w:val="24"/>
                <w:lang w:val="ro-RO"/>
              </w:rPr>
              <w:t>Tit</w:t>
            </w:r>
            <w:r w:rsidR="00BC322A">
              <w:rPr>
                <w:rFonts w:ascii="Calibri" w:eastAsia="Times New Roman" w:hAnsi="Calibri" w:cs="Times New Roman"/>
                <w:b/>
                <w:color w:val="644C80"/>
                <w:sz w:val="24"/>
                <w:lang w:val="ro-RO"/>
              </w:rPr>
              <w:t xml:space="preserve">lul </w:t>
            </w:r>
            <w:r w:rsidRPr="007474ED">
              <w:rPr>
                <w:rFonts w:ascii="Calibri" w:eastAsia="Times New Roman" w:hAnsi="Calibri" w:cs="Times New Roman"/>
                <w:b/>
                <w:color w:val="644C80"/>
                <w:sz w:val="24"/>
                <w:lang w:val="ro-RO"/>
              </w:rPr>
              <w:t xml:space="preserve">3: </w:t>
            </w:r>
            <w:r w:rsidR="00BC322A">
              <w:rPr>
                <w:rFonts w:ascii="Calibri" w:eastAsia="Times New Roman" w:hAnsi="Calibri" w:cs="Times New Roman"/>
                <w:b/>
                <w:color w:val="644C80"/>
                <w:sz w:val="24"/>
                <w:lang w:val="ro-RO"/>
              </w:rPr>
              <w:t xml:space="preserve">Cerințele privind constrângerile legate de alocare </w:t>
            </w:r>
          </w:p>
          <w:p w:rsidR="002C628C" w:rsidRPr="007474ED" w:rsidRDefault="002C628C" w:rsidP="00BD19A4">
            <w:pPr>
              <w:widowControl/>
              <w:spacing w:after="0" w:line="240" w:lineRule="auto"/>
              <w:ind w:left="720" w:right="159"/>
              <w:rPr>
                <w:rFonts w:ascii="Calibri" w:eastAsia="Times New Roman" w:hAnsi="Calibri" w:cs="Times New Roman"/>
                <w:b/>
                <w:color w:val="644C80"/>
                <w:sz w:val="14"/>
                <w:lang w:val="ro-RO"/>
              </w:rPr>
            </w:pPr>
          </w:p>
        </w:tc>
        <w:tc>
          <w:tcPr>
            <w:tcW w:w="215" w:type="pct"/>
            <w:tcBorders>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left w:val="single" w:sz="4" w:space="0" w:color="auto"/>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left w:val="single" w:sz="4" w:space="0" w:color="auto"/>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3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noWrap/>
            <w:vAlign w:val="bottom"/>
            <w:hideMark/>
          </w:tcPr>
          <w:p w:rsidR="002C628C" w:rsidRPr="007474ED" w:rsidRDefault="00BC322A" w:rsidP="00BC322A">
            <w:pPr>
              <w:pStyle w:val="ListParagraph"/>
              <w:widowControl/>
              <w:numPr>
                <w:ilvl w:val="0"/>
                <w:numId w:val="88"/>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Algoritmul va putea</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nil"/>
              <w:left w:val="nil"/>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129"/>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F32BEA" w:rsidP="00A74365">
            <w:pPr>
              <w:pStyle w:val="ListParagraph"/>
              <w:widowControl/>
              <w:numPr>
                <w:ilvl w:val="0"/>
                <w:numId w:val="89"/>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pentru </w:t>
            </w:r>
            <w:r w:rsidR="00A26315">
              <w:rPr>
                <w:rFonts w:ascii="Calibri" w:eastAsia="Times New Roman" w:hAnsi="Calibri" w:cs="Times New Roman"/>
                <w:color w:val="000000"/>
                <w:lang w:val="ro-RO"/>
              </w:rPr>
              <w:t xml:space="preserve">interconexiunile în </w:t>
            </w:r>
            <w:r>
              <w:rPr>
                <w:rFonts w:ascii="Calibri" w:eastAsia="Times New Roman" w:hAnsi="Calibri" w:cs="Times New Roman"/>
                <w:color w:val="000000"/>
                <w:lang w:val="ro-RO"/>
              </w:rPr>
              <w:t xml:space="preserve">curent </w:t>
            </w:r>
            <w:r w:rsidR="00A26315">
              <w:rPr>
                <w:rFonts w:ascii="Calibri" w:eastAsia="Times New Roman" w:hAnsi="Calibri" w:cs="Times New Roman"/>
                <w:color w:val="000000"/>
                <w:lang w:val="ro-RO"/>
              </w:rPr>
              <w:t xml:space="preserve">continuu </w:t>
            </w:r>
            <w:r>
              <w:rPr>
                <w:rFonts w:ascii="Calibri" w:eastAsia="Times New Roman" w:hAnsi="Calibri" w:cs="Times New Roman"/>
                <w:color w:val="000000"/>
                <w:lang w:val="ro-RO"/>
              </w:rPr>
              <w:t>(“C</w:t>
            </w:r>
            <w:r w:rsidR="00A26315">
              <w:rPr>
                <w:rFonts w:ascii="Calibri" w:eastAsia="Times New Roman" w:hAnsi="Calibri" w:cs="Times New Roman"/>
                <w:color w:val="000000"/>
                <w:lang w:val="ro-RO"/>
              </w:rPr>
              <w:t>C</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constrângerea de creștere/descreștere a fluxurilor </w:t>
            </w:r>
            <w:r w:rsidR="00A26315">
              <w:rPr>
                <w:rFonts w:ascii="Calibri" w:eastAsia="Times New Roman" w:hAnsi="Calibri" w:cs="Times New Roman"/>
                <w:color w:val="000000"/>
                <w:lang w:val="ro-RO"/>
              </w:rPr>
              <w:t>pe o</w:t>
            </w:r>
            <w:r>
              <w:rPr>
                <w:rFonts w:ascii="Calibri" w:eastAsia="Times New Roman" w:hAnsi="Calibri" w:cs="Times New Roman"/>
                <w:color w:val="000000"/>
                <w:lang w:val="ro-RO"/>
              </w:rPr>
              <w:t xml:space="preserve"> </w:t>
            </w:r>
            <w:r w:rsidR="002C628C" w:rsidRPr="007474ED">
              <w:rPr>
                <w:rFonts w:ascii="Calibri" w:eastAsia="Times New Roman" w:hAnsi="Calibri" w:cs="Times New Roman"/>
                <w:color w:val="000000"/>
                <w:lang w:val="ro-RO"/>
              </w:rPr>
              <w:t>intercone</w:t>
            </w:r>
            <w:r w:rsidR="00A26315">
              <w:rPr>
                <w:rFonts w:ascii="Calibri" w:eastAsia="Times New Roman" w:hAnsi="Calibri" w:cs="Times New Roman"/>
                <w:color w:val="000000"/>
                <w:lang w:val="ro-RO"/>
              </w:rPr>
              <w:t>xiune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și/sau o combinație de </w:t>
            </w:r>
            <w:r w:rsidR="002C628C" w:rsidRPr="007474ED">
              <w:rPr>
                <w:rFonts w:ascii="Calibri" w:eastAsia="Times New Roman" w:hAnsi="Calibri" w:cs="Times New Roman"/>
                <w:color w:val="000000"/>
                <w:lang w:val="ro-RO"/>
              </w:rPr>
              <w:t>intercone</w:t>
            </w:r>
            <w:r w:rsidR="00A26315">
              <w:rPr>
                <w:rFonts w:ascii="Calibri" w:eastAsia="Times New Roman" w:hAnsi="Calibri" w:cs="Times New Roman"/>
                <w:color w:val="000000"/>
                <w:lang w:val="ro-RO"/>
              </w:rPr>
              <w:t>xiuni</w:t>
            </w:r>
            <w:r>
              <w:rPr>
                <w:rFonts w:ascii="Calibri" w:eastAsia="Times New Roman" w:hAnsi="Calibri" w:cs="Times New Roman"/>
                <w:color w:val="000000"/>
                <w:lang w:val="ro-RO"/>
              </w:rPr>
              <w:t xml:space="preserve"> de la o </w:t>
            </w:r>
            <w:r w:rsidR="00EC7F24">
              <w:rPr>
                <w:rFonts w:ascii="Calibri" w:eastAsia="Times New Roman" w:hAnsi="Calibri" w:cs="Times New Roman"/>
                <w:color w:val="000000"/>
                <w:lang w:val="ro-RO"/>
              </w:rPr>
              <w:t>UTP</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la următoarea </w:t>
            </w:r>
            <w:r w:rsidR="00EC7F24">
              <w:rPr>
                <w:rFonts w:ascii="Calibri" w:eastAsia="Times New Roman" w:hAnsi="Calibri" w:cs="Times New Roman"/>
                <w:color w:val="000000"/>
                <w:lang w:val="ro-RO"/>
              </w:rPr>
              <w:t>UTP</w:t>
            </w:r>
            <w:r>
              <w:rPr>
                <w:rFonts w:ascii="Calibri" w:eastAsia="Times New Roman" w:hAnsi="Calibri" w:cs="Times New Roman"/>
                <w:color w:val="000000"/>
                <w:lang w:val="ro-RO"/>
              </w:rPr>
              <w:t xml:space="preserve"> sau între ultima </w:t>
            </w:r>
            <w:r w:rsidR="00EC7F24">
              <w:rPr>
                <w:rFonts w:ascii="Calibri" w:eastAsia="Times New Roman" w:hAnsi="Calibri" w:cs="Times New Roman"/>
                <w:color w:val="000000"/>
                <w:lang w:val="ro-RO"/>
              </w:rPr>
              <w:t>UTP</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din ziua </w:t>
            </w:r>
            <w:r w:rsidR="00A26315">
              <w:rPr>
                <w:rFonts w:ascii="Calibri" w:eastAsia="Times New Roman" w:hAnsi="Calibri" w:cs="Times New Roman"/>
                <w:color w:val="000000"/>
                <w:lang w:val="ro-RO"/>
              </w:rPr>
              <w:t>anterioară</w:t>
            </w:r>
            <w:r>
              <w:rPr>
                <w:rFonts w:ascii="Calibri" w:eastAsia="Times New Roman" w:hAnsi="Calibri" w:cs="Times New Roman"/>
                <w:color w:val="000000"/>
                <w:lang w:val="ro-RO"/>
              </w:rPr>
              <w:t xml:space="preserve"> și prima </w:t>
            </w:r>
            <w:r w:rsidR="00EC7F24">
              <w:rPr>
                <w:rFonts w:ascii="Calibri" w:eastAsia="Times New Roman" w:hAnsi="Calibri" w:cs="Times New Roman"/>
                <w:color w:val="000000"/>
                <w:lang w:val="ro-RO"/>
              </w:rPr>
              <w:t>UTP</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din ziua următoare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Constrângerea va ține seamă de </w:t>
            </w:r>
            <w:r w:rsidR="00A26315">
              <w:rPr>
                <w:rFonts w:ascii="Calibri" w:eastAsia="Times New Roman" w:hAnsi="Calibri" w:cs="Times New Roman"/>
                <w:color w:val="000000"/>
                <w:lang w:val="ro-RO"/>
              </w:rPr>
              <w:t xml:space="preserve">notificările </w:t>
            </w:r>
            <w:r>
              <w:rPr>
                <w:rFonts w:ascii="Calibri" w:eastAsia="Times New Roman" w:hAnsi="Calibri" w:cs="Times New Roman"/>
                <w:color w:val="000000"/>
                <w:lang w:val="ro-RO"/>
              </w:rPr>
              <w:t>aloc</w:t>
            </w:r>
            <w:r w:rsidR="00A26315">
              <w:rPr>
                <w:rFonts w:ascii="Calibri" w:eastAsia="Times New Roman" w:hAnsi="Calibri" w:cs="Times New Roman"/>
                <w:color w:val="000000"/>
                <w:lang w:val="ro-RO"/>
              </w:rPr>
              <w:t>ărilor</w:t>
            </w:r>
            <w:r>
              <w:rPr>
                <w:rFonts w:ascii="Calibri" w:eastAsia="Times New Roman" w:hAnsi="Calibri" w:cs="Times New Roman"/>
                <w:color w:val="000000"/>
                <w:lang w:val="ro-RO"/>
              </w:rPr>
              <w:t xml:space="preserve"> capacităților pe termen lung</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de ex. drepturile de transport fizic</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unde este cazul</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Constrângerea va fi gestionată printr-</w:t>
            </w:r>
            <w:r w:rsidR="00444CF7">
              <w:rPr>
                <w:rFonts w:ascii="Calibri" w:eastAsia="Times New Roman" w:hAnsi="Calibri" w:cs="Times New Roman"/>
                <w:color w:val="000000"/>
                <w:lang w:val="ro-RO"/>
              </w:rPr>
              <w:t>o</w:t>
            </w:r>
            <w:r>
              <w:rPr>
                <w:rFonts w:ascii="Calibri" w:eastAsia="Times New Roman" w:hAnsi="Calibri" w:cs="Times New Roman"/>
                <w:color w:val="000000"/>
                <w:lang w:val="ro-RO"/>
              </w:rPr>
              <w:t xml:space="preserve"> singur</w:t>
            </w:r>
            <w:r w:rsidR="00444CF7">
              <w:rPr>
                <w:rFonts w:ascii="Calibri" w:eastAsia="Times New Roman" w:hAnsi="Calibri" w:cs="Times New Roman"/>
                <w:color w:val="000000"/>
                <w:lang w:val="ro-RO"/>
              </w:rPr>
              <w:t>ă</w:t>
            </w:r>
            <w:r>
              <w:rPr>
                <w:rFonts w:ascii="Calibri" w:eastAsia="Times New Roman" w:hAnsi="Calibri" w:cs="Times New Roman"/>
                <w:color w:val="000000"/>
                <w:lang w:val="ro-RO"/>
              </w:rPr>
              <w:t xml:space="preserve"> </w:t>
            </w:r>
            <w:r w:rsidR="002C628C" w:rsidRPr="007474ED">
              <w:rPr>
                <w:rFonts w:ascii="Calibri" w:eastAsia="Times New Roman" w:hAnsi="Calibri" w:cs="Times New Roman"/>
                <w:color w:val="000000"/>
                <w:lang w:val="ro-RO"/>
              </w:rPr>
              <w:t>intercone</w:t>
            </w:r>
            <w:r w:rsidR="00444CF7">
              <w:rPr>
                <w:rFonts w:ascii="Calibri" w:eastAsia="Times New Roman" w:hAnsi="Calibri" w:cs="Times New Roman"/>
                <w:color w:val="000000"/>
                <w:lang w:val="ro-RO"/>
              </w:rPr>
              <w:t>xiune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C</w:t>
            </w:r>
            <w:r w:rsidR="00444CF7">
              <w:rPr>
                <w:rFonts w:ascii="Calibri" w:eastAsia="Times New Roman" w:hAnsi="Calibri" w:cs="Times New Roman"/>
                <w:color w:val="000000"/>
                <w:lang w:val="ro-RO"/>
              </w:rPr>
              <w:t>C</w:t>
            </w:r>
            <w:r>
              <w:rPr>
                <w:rFonts w:ascii="Calibri" w:eastAsia="Times New Roman" w:hAnsi="Calibri" w:cs="Times New Roman"/>
                <w:color w:val="000000"/>
                <w:lang w:val="ro-RO"/>
              </w:rPr>
              <w:t xml:space="preserve"> și prin mai mul</w:t>
            </w:r>
            <w:r w:rsidR="00444CF7">
              <w:rPr>
                <w:rFonts w:ascii="Calibri" w:eastAsia="Times New Roman" w:hAnsi="Calibri" w:cs="Times New Roman"/>
                <w:color w:val="000000"/>
                <w:lang w:val="ro-RO"/>
              </w:rPr>
              <w:t>te</w:t>
            </w:r>
            <w:r>
              <w:rPr>
                <w:rFonts w:ascii="Calibri" w:eastAsia="Times New Roman" w:hAnsi="Calibri" w:cs="Times New Roman"/>
                <w:color w:val="000000"/>
                <w:lang w:val="ro-RO"/>
              </w:rPr>
              <w:t xml:space="preserve"> intercone</w:t>
            </w:r>
            <w:r w:rsidR="00444CF7">
              <w:rPr>
                <w:rFonts w:ascii="Calibri" w:eastAsia="Times New Roman" w:hAnsi="Calibri" w:cs="Times New Roman"/>
                <w:color w:val="000000"/>
                <w:lang w:val="ro-RO"/>
              </w:rPr>
              <w:t>xiuni</w:t>
            </w:r>
            <w:r>
              <w:rPr>
                <w:rFonts w:ascii="Calibri" w:eastAsia="Times New Roman" w:hAnsi="Calibri" w:cs="Times New Roman"/>
                <w:color w:val="000000"/>
                <w:lang w:val="ro-RO"/>
              </w:rPr>
              <w:t xml:space="preserve"> C</w:t>
            </w:r>
            <w:r w:rsidR="00444CF7">
              <w:rPr>
                <w:rFonts w:ascii="Calibri" w:eastAsia="Times New Roman" w:hAnsi="Calibri" w:cs="Times New Roman"/>
                <w:color w:val="000000"/>
                <w:lang w:val="ro-RO"/>
              </w:rPr>
              <w:t>C</w:t>
            </w:r>
            <w:r>
              <w:rPr>
                <w:rFonts w:ascii="Calibri" w:eastAsia="Times New Roman" w:hAnsi="Calibri" w:cs="Times New Roman"/>
                <w:color w:val="000000"/>
                <w:lang w:val="ro-RO"/>
              </w:rPr>
              <w:t xml:space="preserve"> în combinație</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9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F32BEA" w:rsidP="00076878">
            <w:pPr>
              <w:pStyle w:val="ListParagraph"/>
              <w:widowControl/>
              <w:numPr>
                <w:ilvl w:val="0"/>
                <w:numId w:val="89"/>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limita creșterea/descreșterea pozițiilor nete dintr-o singură </w:t>
            </w:r>
            <w:r w:rsidR="0088031B">
              <w:rPr>
                <w:rFonts w:ascii="Calibri" w:eastAsia="Times New Roman" w:hAnsi="Calibri" w:cs="Times New Roman"/>
                <w:color w:val="000000"/>
                <w:lang w:val="ro-RO"/>
              </w:rPr>
              <w:t>zonă de ofertare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dintr-o </w:t>
            </w:r>
            <w:r w:rsidR="00EC7F24">
              <w:rPr>
                <w:rFonts w:ascii="Calibri" w:eastAsia="Times New Roman" w:hAnsi="Calibri" w:cs="Times New Roman"/>
                <w:color w:val="000000"/>
                <w:lang w:val="ro-RO"/>
              </w:rPr>
              <w:t>UTP</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către următoarea </w:t>
            </w:r>
            <w:r w:rsidR="00EC7F24">
              <w:rPr>
                <w:rFonts w:ascii="Calibri" w:eastAsia="Times New Roman" w:hAnsi="Calibri" w:cs="Times New Roman"/>
                <w:color w:val="000000"/>
                <w:lang w:val="ro-RO"/>
              </w:rPr>
              <w:t>UTP</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într-o zi sau dintre ultima </w:t>
            </w:r>
            <w:r w:rsidR="00EC7F24">
              <w:rPr>
                <w:rFonts w:ascii="Calibri" w:eastAsia="Times New Roman" w:hAnsi="Calibri" w:cs="Times New Roman"/>
                <w:color w:val="000000"/>
                <w:lang w:val="ro-RO"/>
              </w:rPr>
              <w:t>UTP</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din ziua </w:t>
            </w:r>
            <w:r w:rsidR="00076878">
              <w:rPr>
                <w:rFonts w:ascii="Calibri" w:eastAsia="Times New Roman" w:hAnsi="Calibri" w:cs="Times New Roman"/>
                <w:color w:val="000000"/>
                <w:lang w:val="ro-RO"/>
              </w:rPr>
              <w:t xml:space="preserve">anterioară </w:t>
            </w:r>
            <w:r>
              <w:rPr>
                <w:rFonts w:ascii="Calibri" w:eastAsia="Times New Roman" w:hAnsi="Calibri" w:cs="Times New Roman"/>
                <w:color w:val="000000"/>
                <w:lang w:val="ro-RO"/>
              </w:rPr>
              <w:t>și prima UTP</w:t>
            </w:r>
            <w:r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din ziua următoare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și</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93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2C628C" w:rsidP="00A74365">
            <w:pPr>
              <w:pStyle w:val="ListParagraph"/>
              <w:widowControl/>
              <w:numPr>
                <w:ilvl w:val="0"/>
                <w:numId w:val="89"/>
              </w:numPr>
              <w:spacing w:after="0" w:line="240" w:lineRule="auto"/>
              <w:ind w:left="407" w:right="159"/>
              <w:rPr>
                <w:rFonts w:ascii="Calibri" w:eastAsia="Times New Roman" w:hAnsi="Calibri" w:cs="Times New Roman"/>
                <w:color w:val="000000"/>
                <w:lang w:val="ro-RO"/>
              </w:rPr>
            </w:pPr>
            <w:r w:rsidRPr="007474ED">
              <w:rPr>
                <w:rFonts w:ascii="Calibri" w:eastAsia="Times New Roman" w:hAnsi="Calibri" w:cs="Times New Roman"/>
                <w:color w:val="000000"/>
                <w:lang w:val="ro-RO"/>
              </w:rPr>
              <w:t>in</w:t>
            </w:r>
            <w:r w:rsidR="00F32BEA">
              <w:rPr>
                <w:rFonts w:ascii="Calibri" w:eastAsia="Times New Roman" w:hAnsi="Calibri" w:cs="Times New Roman"/>
                <w:color w:val="000000"/>
                <w:lang w:val="ro-RO"/>
              </w:rPr>
              <w:t xml:space="preserve">tegra funcționalitatea privind pierderile pe </w:t>
            </w:r>
            <w:r w:rsidRPr="007474ED">
              <w:rPr>
                <w:rFonts w:ascii="Calibri" w:eastAsia="Times New Roman" w:hAnsi="Calibri" w:cs="Times New Roman"/>
                <w:color w:val="000000"/>
                <w:lang w:val="ro-RO"/>
              </w:rPr>
              <w:t>intercone</w:t>
            </w:r>
            <w:r w:rsidR="00076878">
              <w:rPr>
                <w:rFonts w:ascii="Calibri" w:eastAsia="Times New Roman" w:hAnsi="Calibri" w:cs="Times New Roman"/>
                <w:color w:val="000000"/>
                <w:lang w:val="ro-RO"/>
              </w:rPr>
              <w:t>xiune</w:t>
            </w:r>
            <w:r w:rsidRPr="007474ED">
              <w:rPr>
                <w:rFonts w:ascii="Calibri" w:eastAsia="Times New Roman" w:hAnsi="Calibri" w:cs="Times New Roman"/>
                <w:color w:val="000000"/>
                <w:lang w:val="ro-RO"/>
              </w:rPr>
              <w:t>(</w:t>
            </w:r>
            <w:r w:rsidR="00076878">
              <w:rPr>
                <w:rFonts w:ascii="Calibri" w:eastAsia="Times New Roman" w:hAnsi="Calibri" w:cs="Times New Roman"/>
                <w:color w:val="000000"/>
                <w:lang w:val="ro-RO"/>
              </w:rPr>
              <w:t>n</w:t>
            </w:r>
            <w:r w:rsidR="00F32BEA">
              <w:rPr>
                <w:rFonts w:ascii="Calibri" w:eastAsia="Times New Roman" w:hAnsi="Calibri" w:cs="Times New Roman"/>
                <w:color w:val="000000"/>
                <w:lang w:val="ro-RO"/>
              </w:rPr>
              <w:t>i</w:t>
            </w:r>
            <w:r w:rsidRPr="007474ED">
              <w:rPr>
                <w:rFonts w:ascii="Calibri" w:eastAsia="Times New Roman" w:hAnsi="Calibri" w:cs="Times New Roman"/>
                <w:color w:val="000000"/>
                <w:lang w:val="ro-RO"/>
              </w:rPr>
              <w:t xml:space="preserve">) </w:t>
            </w:r>
            <w:r w:rsidR="00F32BEA">
              <w:rPr>
                <w:rFonts w:ascii="Calibri" w:eastAsia="Times New Roman" w:hAnsi="Calibri" w:cs="Times New Roman"/>
                <w:color w:val="000000"/>
                <w:lang w:val="ro-RO"/>
              </w:rPr>
              <w:t xml:space="preserve">dintre zonele </w:t>
            </w:r>
            <w:r w:rsidR="0088031B">
              <w:rPr>
                <w:rFonts w:ascii="Calibri" w:eastAsia="Times New Roman" w:hAnsi="Calibri" w:cs="Times New Roman"/>
                <w:color w:val="000000"/>
                <w:lang w:val="ro-RO"/>
              </w:rPr>
              <w:t>de ofertare</w:t>
            </w:r>
            <w:r w:rsidR="00F32BEA">
              <w:rPr>
                <w:rFonts w:ascii="Calibri" w:eastAsia="Times New Roman" w:hAnsi="Calibri" w:cs="Times New Roman"/>
                <w:color w:val="000000"/>
                <w:lang w:val="ro-RO"/>
              </w:rPr>
              <w:t xml:space="preserve"> în timpul alocării capacităților și va activa această funcționalitate în timpul alocării</w:t>
            </w:r>
            <w:r w:rsidRPr="007474ED">
              <w:rPr>
                <w:rFonts w:ascii="Calibri" w:eastAsia="Times New Roman" w:hAnsi="Calibri" w:cs="Times New Roman"/>
                <w:color w:val="000000"/>
                <w:lang w:val="ro-RO"/>
              </w:rPr>
              <w:t xml:space="preserve">, </w:t>
            </w:r>
            <w:r w:rsidR="006651A2">
              <w:rPr>
                <w:rFonts w:ascii="Calibri" w:eastAsia="Times New Roman" w:hAnsi="Calibri" w:cs="Times New Roman"/>
                <w:color w:val="000000"/>
                <w:lang w:val="ro-RO"/>
              </w:rPr>
              <w:t xml:space="preserve">dacă este </w:t>
            </w:r>
            <w:r w:rsidR="00F32BEA">
              <w:rPr>
                <w:rFonts w:ascii="Calibri" w:eastAsia="Times New Roman" w:hAnsi="Calibri" w:cs="Times New Roman"/>
                <w:color w:val="000000"/>
                <w:lang w:val="ro-RO"/>
              </w:rPr>
              <w:t>cer</w:t>
            </w:r>
            <w:r w:rsidR="006651A2">
              <w:rPr>
                <w:rFonts w:ascii="Calibri" w:eastAsia="Times New Roman" w:hAnsi="Calibri" w:cs="Times New Roman"/>
                <w:color w:val="000000"/>
                <w:lang w:val="ro-RO"/>
              </w:rPr>
              <w:t>ut</w:t>
            </w:r>
            <w:r w:rsidR="00F32BEA">
              <w:rPr>
                <w:rFonts w:ascii="Calibri" w:eastAsia="Times New Roman" w:hAnsi="Calibri" w:cs="Times New Roman"/>
                <w:color w:val="000000"/>
                <w:lang w:val="ro-RO"/>
              </w:rPr>
              <w:t xml:space="preserve"> </w:t>
            </w:r>
            <w:r w:rsidR="006651A2">
              <w:rPr>
                <w:rFonts w:ascii="Calibri" w:eastAsia="Times New Roman" w:hAnsi="Calibri" w:cs="Times New Roman"/>
                <w:color w:val="000000"/>
                <w:lang w:val="ro-RO"/>
              </w:rPr>
              <w:t xml:space="preserve">de </w:t>
            </w:r>
            <w:r w:rsidR="00F32BEA">
              <w:rPr>
                <w:rFonts w:ascii="Calibri" w:eastAsia="Times New Roman" w:hAnsi="Calibri" w:cs="Times New Roman"/>
                <w:color w:val="000000"/>
                <w:lang w:val="ro-RO"/>
              </w:rPr>
              <w:t xml:space="preserve">proprietarul </w:t>
            </w:r>
            <w:r w:rsidRPr="007474ED">
              <w:rPr>
                <w:rFonts w:ascii="Calibri" w:eastAsia="Times New Roman" w:hAnsi="Calibri" w:cs="Times New Roman"/>
                <w:color w:val="000000"/>
                <w:lang w:val="ro-RO"/>
              </w:rPr>
              <w:t>intercone</w:t>
            </w:r>
            <w:r w:rsidR="006651A2">
              <w:rPr>
                <w:rFonts w:ascii="Calibri" w:eastAsia="Times New Roman" w:hAnsi="Calibri" w:cs="Times New Roman"/>
                <w:color w:val="000000"/>
                <w:lang w:val="ro-RO"/>
              </w:rPr>
              <w:t>xiunii</w:t>
            </w:r>
            <w:r w:rsidR="0005644D">
              <w:rPr>
                <w:rFonts w:ascii="Calibri" w:eastAsia="Times New Roman" w:hAnsi="Calibri" w:cs="Times New Roman"/>
                <w:color w:val="000000"/>
                <w:lang w:val="ro-RO"/>
              </w:rPr>
              <w:t xml:space="preserve"> </w:t>
            </w:r>
            <w:r w:rsidR="00F32BEA">
              <w:rPr>
                <w:rFonts w:ascii="Calibri" w:eastAsia="Times New Roman" w:hAnsi="Calibri" w:cs="Times New Roman"/>
                <w:color w:val="000000"/>
                <w:lang w:val="ro-RO"/>
              </w:rPr>
              <w:t>după obținerea aprobării din partea  ANR-urilor competente</w:t>
            </w:r>
            <w:r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1815"/>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vAlign w:val="bottom"/>
            <w:hideMark/>
          </w:tcPr>
          <w:p w:rsidR="002C628C" w:rsidRPr="007474ED" w:rsidRDefault="00F32BEA" w:rsidP="002D0C54">
            <w:pPr>
              <w:pStyle w:val="ListParagraph"/>
              <w:widowControl/>
              <w:numPr>
                <w:ilvl w:val="0"/>
                <w:numId w:val="88"/>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Pentru intercone</w:t>
            </w:r>
            <w:r w:rsidR="00B92168">
              <w:rPr>
                <w:rFonts w:ascii="Calibri" w:eastAsia="Times New Roman" w:hAnsi="Calibri" w:cs="Times New Roman"/>
                <w:color w:val="000000"/>
                <w:lang w:val="ro-RO"/>
              </w:rPr>
              <w:t>xiunile</w:t>
            </w:r>
            <w:r>
              <w:rPr>
                <w:rFonts w:ascii="Calibri" w:eastAsia="Times New Roman" w:hAnsi="Calibri" w:cs="Times New Roman"/>
                <w:color w:val="000000"/>
                <w:lang w:val="ro-RO"/>
              </w:rPr>
              <w:t xml:space="preserve"> C</w:t>
            </w:r>
            <w:r w:rsidR="00B92168">
              <w:rPr>
                <w:rFonts w:ascii="Calibri" w:eastAsia="Times New Roman" w:hAnsi="Calibri" w:cs="Times New Roman"/>
                <w:color w:val="000000"/>
                <w:lang w:val="ro-RO"/>
              </w:rPr>
              <w:t>C</w:t>
            </w:r>
            <w:r>
              <w:rPr>
                <w:rFonts w:ascii="Calibri" w:eastAsia="Times New Roman" w:hAnsi="Calibri" w:cs="Times New Roman"/>
                <w:color w:val="000000"/>
                <w:lang w:val="ro-RO"/>
              </w:rPr>
              <w:t xml:space="preserve">, fluxul nu va fi sub fluxul stabil </w:t>
            </w:r>
            <w:r w:rsidR="002C628C" w:rsidRPr="007474ED">
              <w:rPr>
                <w:rFonts w:ascii="Calibri" w:eastAsia="Times New Roman" w:hAnsi="Calibri" w:cs="Times New Roman"/>
                <w:color w:val="000000"/>
                <w:lang w:val="ro-RO"/>
              </w:rPr>
              <w:t>minim</w:t>
            </w:r>
            <w:r>
              <w:rPr>
                <w:rFonts w:ascii="Calibri" w:eastAsia="Times New Roman" w:hAnsi="Calibri" w:cs="Times New Roman"/>
                <w:color w:val="000000"/>
                <w:lang w:val="ro-RO"/>
              </w:rPr>
              <w:t xml:space="preserve"> </w:t>
            </w:r>
            <w:r w:rsidR="002C628C" w:rsidRPr="007474ED">
              <w:rPr>
                <w:rFonts w:ascii="Calibri" w:eastAsia="Times New Roman" w:hAnsi="Calibri" w:cs="Times New Roman"/>
                <w:color w:val="000000"/>
                <w:lang w:val="ro-RO"/>
              </w:rPr>
              <w:t>(“</w:t>
            </w:r>
            <w:r>
              <w:rPr>
                <w:rFonts w:ascii="Calibri" w:eastAsia="Times New Roman" w:hAnsi="Calibri" w:cs="Times New Roman"/>
                <w:color w:val="000000"/>
                <w:lang w:val="ro-RO"/>
              </w:rPr>
              <w:t>FSM</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 xml:space="preserve">diferit de </w:t>
            </w:r>
            <w:r w:rsidR="002C628C" w:rsidRPr="007474ED">
              <w:rPr>
                <w:rFonts w:ascii="Calibri" w:eastAsia="Times New Roman" w:hAnsi="Calibri" w:cs="Times New Roman"/>
                <w:color w:val="000000"/>
                <w:lang w:val="ro-RO"/>
              </w:rPr>
              <w:t xml:space="preserve">zero. </w:t>
            </w:r>
            <w:r w:rsidR="0005644D">
              <w:rPr>
                <w:rFonts w:ascii="Calibri" w:eastAsia="Times New Roman" w:hAnsi="Calibri" w:cs="Times New Roman"/>
                <w:color w:val="000000"/>
                <w:lang w:val="ro-RO"/>
              </w:rPr>
              <w:t xml:space="preserve">FSM va fi precizat pentru fiecare </w:t>
            </w:r>
            <w:r w:rsidR="002C628C" w:rsidRPr="007474ED">
              <w:rPr>
                <w:rFonts w:ascii="Calibri" w:eastAsia="Times New Roman" w:hAnsi="Calibri" w:cs="Times New Roman"/>
                <w:color w:val="000000"/>
                <w:lang w:val="ro-RO"/>
              </w:rPr>
              <w:t>intercone</w:t>
            </w:r>
            <w:r w:rsidR="00B92168">
              <w:rPr>
                <w:rFonts w:ascii="Calibri" w:eastAsia="Times New Roman" w:hAnsi="Calibri" w:cs="Times New Roman"/>
                <w:color w:val="000000"/>
                <w:lang w:val="ro-RO"/>
              </w:rPr>
              <w:t>xiune</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C</w:t>
            </w:r>
            <w:r w:rsidR="00B92168">
              <w:rPr>
                <w:rFonts w:ascii="Calibri" w:eastAsia="Times New Roman" w:hAnsi="Calibri" w:cs="Times New Roman"/>
                <w:color w:val="000000"/>
                <w:lang w:val="ro-RO"/>
              </w:rPr>
              <w:t>C</w:t>
            </w:r>
            <w:r w:rsidR="0005644D">
              <w:rPr>
                <w:rFonts w:ascii="Calibri" w:eastAsia="Times New Roman" w:hAnsi="Calibri" w:cs="Times New Roman"/>
                <w:color w:val="000000"/>
                <w:lang w:val="ro-RO"/>
              </w:rPr>
              <w:t xml:space="preserve"> și </w:t>
            </w:r>
            <w:r w:rsidR="002C628C" w:rsidRPr="007474ED">
              <w:rPr>
                <w:rFonts w:ascii="Calibri" w:eastAsia="Times New Roman" w:hAnsi="Calibri" w:cs="Times New Roman"/>
                <w:color w:val="000000"/>
                <w:lang w:val="ro-RO"/>
              </w:rPr>
              <w:t>activat</w:t>
            </w:r>
            <w:r w:rsidR="0005644D">
              <w:rPr>
                <w:rFonts w:ascii="Calibri" w:eastAsia="Times New Roman" w:hAnsi="Calibri" w:cs="Times New Roman"/>
                <w:color w:val="000000"/>
                <w:lang w:val="ro-RO"/>
              </w:rPr>
              <w:t xml:space="preserve"> în timpul alocării</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 xml:space="preserve">la cererea proprietarului </w:t>
            </w:r>
            <w:r w:rsidR="002C628C" w:rsidRPr="007474ED">
              <w:rPr>
                <w:rFonts w:ascii="Calibri" w:eastAsia="Times New Roman" w:hAnsi="Calibri" w:cs="Times New Roman"/>
                <w:color w:val="000000"/>
                <w:lang w:val="ro-RO"/>
              </w:rPr>
              <w:t>intercon</w:t>
            </w:r>
            <w:r w:rsidR="0005644D">
              <w:rPr>
                <w:rFonts w:ascii="Calibri" w:eastAsia="Times New Roman" w:hAnsi="Calibri" w:cs="Times New Roman"/>
                <w:color w:val="000000"/>
                <w:lang w:val="ro-RO"/>
              </w:rPr>
              <w:t>e</w:t>
            </w:r>
            <w:r w:rsidR="00C2394E">
              <w:rPr>
                <w:rFonts w:ascii="Calibri" w:eastAsia="Times New Roman" w:hAnsi="Calibri" w:cs="Times New Roman"/>
                <w:color w:val="000000"/>
                <w:lang w:val="ro-RO"/>
              </w:rPr>
              <w:t>xiunilor</w:t>
            </w:r>
            <w:r w:rsidR="0005644D">
              <w:rPr>
                <w:rFonts w:ascii="Calibri" w:eastAsia="Times New Roman" w:hAnsi="Calibri" w:cs="Times New Roman"/>
                <w:color w:val="000000"/>
                <w:lang w:val="ro-RO"/>
              </w:rPr>
              <w:t xml:space="preserve"> după obținerea aprobării din partea  ANR-urilor competente</w:t>
            </w:r>
            <w:r w:rsidR="0005644D" w:rsidRPr="007474ED">
              <w:rPr>
                <w:rFonts w:ascii="Calibri" w:eastAsia="Times New Roman" w:hAnsi="Calibri" w:cs="Times New Roman"/>
                <w:color w:val="000000"/>
                <w:lang w:val="ro-RO"/>
              </w:rPr>
              <w:t>.</w:t>
            </w:r>
            <w:r w:rsidR="0005644D">
              <w:rPr>
                <w:rFonts w:ascii="Calibri" w:eastAsia="Times New Roman" w:hAnsi="Calibri" w:cs="Times New Roman"/>
                <w:color w:val="000000"/>
                <w:lang w:val="ro-RO"/>
              </w:rPr>
              <w:t xml:space="preserve"> Alocarea va ține seamă de </w:t>
            </w:r>
            <w:r w:rsidR="00C2394E">
              <w:rPr>
                <w:rFonts w:ascii="Calibri" w:eastAsia="Times New Roman" w:hAnsi="Calibri" w:cs="Times New Roman"/>
                <w:color w:val="000000"/>
                <w:lang w:val="ro-RO"/>
              </w:rPr>
              <w:t xml:space="preserve">notificările </w:t>
            </w:r>
            <w:r w:rsidR="0005644D">
              <w:rPr>
                <w:rFonts w:ascii="Calibri" w:eastAsia="Times New Roman" w:hAnsi="Calibri" w:cs="Times New Roman"/>
                <w:color w:val="000000"/>
                <w:lang w:val="ro-RO"/>
              </w:rPr>
              <w:t>aloc</w:t>
            </w:r>
            <w:r w:rsidR="00C2394E">
              <w:rPr>
                <w:rFonts w:ascii="Calibri" w:eastAsia="Times New Roman" w:hAnsi="Calibri" w:cs="Times New Roman"/>
                <w:color w:val="000000"/>
                <w:lang w:val="ro-RO"/>
              </w:rPr>
              <w:t>ărilor</w:t>
            </w:r>
            <w:r w:rsidR="0005644D">
              <w:rPr>
                <w:rFonts w:ascii="Calibri" w:eastAsia="Times New Roman" w:hAnsi="Calibri" w:cs="Times New Roman"/>
                <w:color w:val="000000"/>
                <w:lang w:val="ro-RO"/>
              </w:rPr>
              <w:t xml:space="preserve"> capacități</w:t>
            </w:r>
            <w:r w:rsidR="0065404A">
              <w:rPr>
                <w:rFonts w:ascii="Calibri" w:eastAsia="Times New Roman" w:hAnsi="Calibri" w:cs="Times New Roman"/>
                <w:color w:val="000000"/>
                <w:lang w:val="ro-RO"/>
              </w:rPr>
              <w:t>i</w:t>
            </w:r>
            <w:r w:rsidR="0005644D">
              <w:rPr>
                <w:rFonts w:ascii="Calibri" w:eastAsia="Times New Roman" w:hAnsi="Calibri" w:cs="Times New Roman"/>
                <w:color w:val="000000"/>
                <w:lang w:val="ro-RO"/>
              </w:rPr>
              <w:t xml:space="preserve"> pe termen lung și capacit</w:t>
            </w:r>
            <w:r w:rsidR="0065404A">
              <w:rPr>
                <w:rFonts w:ascii="Calibri" w:eastAsia="Times New Roman" w:hAnsi="Calibri" w:cs="Times New Roman"/>
                <w:color w:val="000000"/>
                <w:lang w:val="ro-RO"/>
              </w:rPr>
              <w:t>ății</w:t>
            </w:r>
            <w:r w:rsidR="0005644D">
              <w:rPr>
                <w:rFonts w:ascii="Calibri" w:eastAsia="Times New Roman" w:hAnsi="Calibri" w:cs="Times New Roman"/>
                <w:color w:val="000000"/>
                <w:lang w:val="ro-RO"/>
              </w:rPr>
              <w:t xml:space="preserve"> </w:t>
            </w:r>
            <w:r w:rsidR="00C2394E">
              <w:rPr>
                <w:rFonts w:ascii="Calibri" w:eastAsia="Times New Roman" w:hAnsi="Calibri" w:cs="Times New Roman"/>
                <w:color w:val="000000"/>
                <w:lang w:val="ro-RO"/>
              </w:rPr>
              <w:t>inter</w:t>
            </w:r>
            <w:r w:rsidR="0005644D">
              <w:rPr>
                <w:rFonts w:ascii="Calibri" w:eastAsia="Times New Roman" w:hAnsi="Calibri" w:cs="Times New Roman"/>
                <w:color w:val="000000"/>
                <w:lang w:val="ro-RO"/>
              </w:rPr>
              <w:t>zonal</w:t>
            </w:r>
            <w:r w:rsidR="0065404A">
              <w:rPr>
                <w:rFonts w:ascii="Calibri" w:eastAsia="Times New Roman" w:hAnsi="Calibri" w:cs="Times New Roman"/>
                <w:color w:val="000000"/>
                <w:lang w:val="ro-RO"/>
              </w:rPr>
              <w:t>e</w:t>
            </w:r>
            <w:r w:rsidR="0005644D">
              <w:rPr>
                <w:rFonts w:ascii="Calibri" w:eastAsia="Times New Roman" w:hAnsi="Calibri" w:cs="Times New Roman"/>
                <w:color w:val="000000"/>
                <w:lang w:val="ro-RO"/>
              </w:rPr>
              <w:t xml:space="preserve"> pentru ziua următoare</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 xml:space="preserve">unde va fi cazul. Constrângerile vor fi gestionate de la </w:t>
            </w:r>
            <w:r w:rsidR="002D0C54">
              <w:rPr>
                <w:rFonts w:ascii="Calibri" w:eastAsia="Times New Roman" w:hAnsi="Calibri" w:cs="Times New Roman"/>
                <w:color w:val="000000"/>
                <w:lang w:val="ro-RO"/>
              </w:rPr>
              <w:t xml:space="preserve">o </w:t>
            </w:r>
            <w:r w:rsidR="0005644D">
              <w:rPr>
                <w:rFonts w:ascii="Calibri" w:eastAsia="Times New Roman" w:hAnsi="Calibri" w:cs="Times New Roman"/>
                <w:color w:val="000000"/>
                <w:lang w:val="ro-RO"/>
              </w:rPr>
              <w:t>intercone</w:t>
            </w:r>
            <w:r w:rsidR="002D0C54">
              <w:rPr>
                <w:rFonts w:ascii="Calibri" w:eastAsia="Times New Roman" w:hAnsi="Calibri" w:cs="Times New Roman"/>
                <w:color w:val="000000"/>
                <w:lang w:val="ro-RO"/>
              </w:rPr>
              <w:t>xiune</w:t>
            </w:r>
            <w:r w:rsidR="0005644D">
              <w:rPr>
                <w:rFonts w:ascii="Calibri" w:eastAsia="Times New Roman" w:hAnsi="Calibri" w:cs="Times New Roman"/>
                <w:color w:val="000000"/>
                <w:lang w:val="ro-RO"/>
              </w:rPr>
              <w:t xml:space="preserve"> C</w:t>
            </w:r>
            <w:r w:rsidR="002D0C54">
              <w:rPr>
                <w:rFonts w:ascii="Calibri" w:eastAsia="Times New Roman" w:hAnsi="Calibri" w:cs="Times New Roman"/>
                <w:color w:val="000000"/>
                <w:lang w:val="ro-RO"/>
              </w:rPr>
              <w:t>C</w:t>
            </w:r>
            <w:r w:rsidR="0005644D">
              <w:rPr>
                <w:rFonts w:ascii="Calibri" w:eastAsia="Times New Roman" w:hAnsi="Calibri" w:cs="Times New Roman"/>
                <w:color w:val="000000"/>
                <w:lang w:val="ro-RO"/>
              </w:rPr>
              <w:t xml:space="preserve"> la alt</w:t>
            </w:r>
            <w:r w:rsidR="002D0C54">
              <w:rPr>
                <w:rFonts w:ascii="Calibri" w:eastAsia="Times New Roman" w:hAnsi="Calibri" w:cs="Times New Roman"/>
                <w:color w:val="000000"/>
                <w:lang w:val="ro-RO"/>
              </w:rPr>
              <w:t>a</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pe mai mul</w:t>
            </w:r>
            <w:r w:rsidR="002D0C54">
              <w:rPr>
                <w:rFonts w:ascii="Calibri" w:eastAsia="Times New Roman" w:hAnsi="Calibri" w:cs="Times New Roman"/>
                <w:color w:val="000000"/>
                <w:lang w:val="ro-RO"/>
              </w:rPr>
              <w:t>te</w:t>
            </w:r>
            <w:r w:rsidR="0005644D">
              <w:rPr>
                <w:rFonts w:ascii="Calibri" w:eastAsia="Times New Roman" w:hAnsi="Calibri" w:cs="Times New Roman"/>
                <w:color w:val="000000"/>
                <w:lang w:val="ro-RO"/>
              </w:rPr>
              <w:t xml:space="preserve"> </w:t>
            </w:r>
            <w:r w:rsidR="002C628C" w:rsidRPr="007474ED">
              <w:rPr>
                <w:rFonts w:ascii="Calibri" w:eastAsia="Times New Roman" w:hAnsi="Calibri" w:cs="Times New Roman"/>
                <w:color w:val="000000"/>
                <w:lang w:val="ro-RO"/>
              </w:rPr>
              <w:t>intercone</w:t>
            </w:r>
            <w:r w:rsidR="002D0C54">
              <w:rPr>
                <w:rFonts w:ascii="Calibri" w:eastAsia="Times New Roman" w:hAnsi="Calibri" w:cs="Times New Roman"/>
                <w:color w:val="000000"/>
                <w:lang w:val="ro-RO"/>
              </w:rPr>
              <w:t>xiuni</w:t>
            </w:r>
            <w:r w:rsidR="0005644D">
              <w:rPr>
                <w:rFonts w:ascii="Calibri" w:eastAsia="Times New Roman" w:hAnsi="Calibri" w:cs="Times New Roman"/>
                <w:color w:val="000000"/>
                <w:lang w:val="ro-RO"/>
              </w:rPr>
              <w:t xml:space="preserve"> C</w:t>
            </w:r>
            <w:r w:rsidR="002D0C54">
              <w:rPr>
                <w:rFonts w:ascii="Calibri" w:eastAsia="Times New Roman" w:hAnsi="Calibri" w:cs="Times New Roman"/>
                <w:color w:val="000000"/>
                <w:lang w:val="ro-RO"/>
              </w:rPr>
              <w:t>C</w:t>
            </w:r>
            <w:r w:rsidR="0005644D">
              <w:rPr>
                <w:rFonts w:ascii="Calibri" w:eastAsia="Times New Roman" w:hAnsi="Calibri" w:cs="Times New Roman"/>
                <w:color w:val="000000"/>
                <w:lang w:val="ro-RO"/>
              </w:rPr>
              <w:t xml:space="preserve"> și pe bază de poziție netă</w:t>
            </w:r>
            <w:r w:rsidR="002D0C54">
              <w:rPr>
                <w:rFonts w:ascii="Calibri" w:eastAsia="Times New Roman" w:hAnsi="Calibri" w:cs="Times New Roman"/>
                <w:color w:val="000000"/>
                <w:lang w:val="ro-RO"/>
              </w:rPr>
              <w:t xml:space="preserve"> (regională)</w:t>
            </w:r>
            <w:r w:rsidR="0005644D">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2715"/>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vAlign w:val="bottom"/>
            <w:hideMark/>
          </w:tcPr>
          <w:p w:rsidR="002C628C" w:rsidRPr="007474ED" w:rsidRDefault="0088031B" w:rsidP="00D81D9A">
            <w:pPr>
              <w:pStyle w:val="ListParagraph"/>
              <w:widowControl/>
              <w:numPr>
                <w:ilvl w:val="0"/>
                <w:numId w:val="88"/>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05644D">
              <w:rPr>
                <w:rFonts w:ascii="Calibri" w:eastAsia="Times New Roman" w:hAnsi="Calibri" w:cs="Times New Roman"/>
                <w:color w:val="000000"/>
                <w:lang w:val="ro-RO"/>
              </w:rPr>
              <w:t>va permite stabilirea unei diferențe minime de preț între zonele de ofertare adiacente, atunci când intercone</w:t>
            </w:r>
            <w:r w:rsidR="00423A7E">
              <w:rPr>
                <w:rFonts w:ascii="Calibri" w:eastAsia="Times New Roman" w:hAnsi="Calibri" w:cs="Times New Roman"/>
                <w:color w:val="000000"/>
                <w:lang w:val="ro-RO"/>
              </w:rPr>
              <w:t>xiunea</w:t>
            </w:r>
            <w:r w:rsidR="0005644D">
              <w:rPr>
                <w:rFonts w:ascii="Calibri" w:eastAsia="Times New Roman" w:hAnsi="Calibri" w:cs="Times New Roman"/>
                <w:color w:val="000000"/>
                <w:lang w:val="ro-RO"/>
              </w:rPr>
              <w:t xml:space="preserve"> C</w:t>
            </w:r>
            <w:r w:rsidR="00423A7E">
              <w:rPr>
                <w:rFonts w:ascii="Calibri" w:eastAsia="Times New Roman" w:hAnsi="Calibri" w:cs="Times New Roman"/>
                <w:color w:val="000000"/>
                <w:lang w:val="ro-RO"/>
              </w:rPr>
              <w:t>C</w:t>
            </w:r>
            <w:r w:rsidR="0005644D">
              <w:rPr>
                <w:rFonts w:ascii="Calibri" w:eastAsia="Times New Roman" w:hAnsi="Calibri" w:cs="Times New Roman"/>
                <w:color w:val="000000"/>
                <w:lang w:val="ro-RO"/>
              </w:rPr>
              <w:t xml:space="preserve"> este folosit</w:t>
            </w:r>
            <w:r w:rsidR="00423A7E">
              <w:rPr>
                <w:rFonts w:ascii="Calibri" w:eastAsia="Times New Roman" w:hAnsi="Calibri" w:cs="Times New Roman"/>
                <w:color w:val="000000"/>
                <w:lang w:val="ro-RO"/>
              </w:rPr>
              <w:t>ă</w:t>
            </w:r>
            <w:r w:rsidR="0005644D">
              <w:rPr>
                <w:rFonts w:ascii="Calibri" w:eastAsia="Times New Roman" w:hAnsi="Calibri" w:cs="Times New Roman"/>
                <w:color w:val="000000"/>
                <w:lang w:val="ro-RO"/>
              </w:rPr>
              <w:t xml:space="preserve"> pentru schimburile de energie</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Pentru această cerință</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algoritmul </w:t>
            </w:r>
            <w:r w:rsidR="0005644D">
              <w:rPr>
                <w:rFonts w:ascii="Calibri" w:eastAsia="Times New Roman" w:hAnsi="Calibri" w:cs="Times New Roman"/>
                <w:color w:val="000000"/>
                <w:lang w:val="ro-RO"/>
              </w:rPr>
              <w:t xml:space="preserve">va </w:t>
            </w:r>
            <w:r w:rsidR="002C628C" w:rsidRPr="007474ED">
              <w:rPr>
                <w:rFonts w:ascii="Calibri" w:eastAsia="Times New Roman" w:hAnsi="Calibri" w:cs="Times New Roman"/>
                <w:color w:val="000000"/>
                <w:lang w:val="ro-RO"/>
              </w:rPr>
              <w:t>model</w:t>
            </w:r>
            <w:r w:rsidR="0005644D">
              <w:rPr>
                <w:rFonts w:ascii="Calibri" w:eastAsia="Times New Roman" w:hAnsi="Calibri" w:cs="Times New Roman"/>
                <w:color w:val="000000"/>
                <w:lang w:val="ro-RO"/>
              </w:rPr>
              <w:t xml:space="preserve">a costurile suportate pentru fiecare </w:t>
            </w:r>
            <w:r w:rsidR="002C628C" w:rsidRPr="007474ED">
              <w:rPr>
                <w:rFonts w:ascii="Calibri" w:eastAsia="Times New Roman" w:hAnsi="Calibri" w:cs="Times New Roman"/>
                <w:color w:val="000000"/>
                <w:lang w:val="ro-RO"/>
              </w:rPr>
              <w:t xml:space="preserve">MWh </w:t>
            </w:r>
            <w:r w:rsidR="0005644D">
              <w:rPr>
                <w:rFonts w:ascii="Calibri" w:eastAsia="Times New Roman" w:hAnsi="Calibri" w:cs="Times New Roman"/>
                <w:color w:val="000000"/>
                <w:lang w:val="ro-RO"/>
              </w:rPr>
              <w:t>care trece printr-</w:t>
            </w:r>
            <w:r w:rsidR="00F36ECE">
              <w:rPr>
                <w:rFonts w:ascii="Calibri" w:eastAsia="Times New Roman" w:hAnsi="Calibri" w:cs="Times New Roman"/>
                <w:color w:val="000000"/>
                <w:lang w:val="ro-RO"/>
              </w:rPr>
              <w:t>o</w:t>
            </w:r>
            <w:r w:rsidR="0005644D">
              <w:rPr>
                <w:rFonts w:ascii="Calibri" w:eastAsia="Times New Roman" w:hAnsi="Calibri" w:cs="Times New Roman"/>
                <w:color w:val="000000"/>
                <w:lang w:val="ro-RO"/>
              </w:rPr>
              <w:t xml:space="preserve"> intercone</w:t>
            </w:r>
            <w:r w:rsidR="00F36ECE">
              <w:rPr>
                <w:rFonts w:ascii="Calibri" w:eastAsia="Times New Roman" w:hAnsi="Calibri" w:cs="Times New Roman"/>
                <w:color w:val="000000"/>
                <w:lang w:val="ro-RO"/>
              </w:rPr>
              <w:t>xiune</w:t>
            </w:r>
            <w:r w:rsidR="0005644D">
              <w:rPr>
                <w:rFonts w:ascii="Calibri" w:eastAsia="Times New Roman" w:hAnsi="Calibri" w:cs="Times New Roman"/>
                <w:color w:val="000000"/>
                <w:lang w:val="ro-RO"/>
              </w:rPr>
              <w:t xml:space="preserve"> C</w:t>
            </w:r>
            <w:r w:rsidR="00F36ECE">
              <w:rPr>
                <w:rFonts w:ascii="Calibri" w:eastAsia="Times New Roman" w:hAnsi="Calibri" w:cs="Times New Roman"/>
                <w:color w:val="000000"/>
                <w:lang w:val="ro-RO"/>
              </w:rPr>
              <w:t>C</w:t>
            </w:r>
            <w:r w:rsidR="0005644D">
              <w:rPr>
                <w:rFonts w:ascii="Calibri" w:eastAsia="Times New Roman" w:hAnsi="Calibri" w:cs="Times New Roman"/>
                <w:color w:val="000000"/>
                <w:lang w:val="ro-RO"/>
              </w:rPr>
              <w:t xml:space="preserve"> ca “tarif de flux</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 xml:space="preserve">Acest </w:t>
            </w:r>
            <w:r w:rsidR="002C628C" w:rsidRPr="007474ED">
              <w:rPr>
                <w:rFonts w:ascii="Calibri" w:eastAsia="Times New Roman" w:hAnsi="Calibri" w:cs="Times New Roman"/>
                <w:color w:val="000000"/>
                <w:lang w:val="ro-RO"/>
              </w:rPr>
              <w:t>“</w:t>
            </w:r>
            <w:r w:rsidR="0005644D">
              <w:rPr>
                <w:rFonts w:ascii="Calibri" w:eastAsia="Times New Roman" w:hAnsi="Calibri" w:cs="Times New Roman"/>
                <w:color w:val="000000"/>
                <w:lang w:val="ro-RO"/>
              </w:rPr>
              <w:t>tarif de flux</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 xml:space="preserve">va fi considerat drept prag pentru prețurile dintre zonele de </w:t>
            </w:r>
            <w:r>
              <w:rPr>
                <w:rFonts w:ascii="Calibri" w:eastAsia="Times New Roman" w:hAnsi="Calibri" w:cs="Times New Roman"/>
                <w:color w:val="000000"/>
                <w:lang w:val="ro-RO"/>
              </w:rPr>
              <w:t>ofertare</w:t>
            </w:r>
            <w:r w:rsidR="0005644D">
              <w:rPr>
                <w:rFonts w:ascii="Calibri" w:eastAsia="Times New Roman" w:hAnsi="Calibri" w:cs="Times New Roman"/>
                <w:color w:val="000000"/>
                <w:lang w:val="ro-RO"/>
              </w:rPr>
              <w:t xml:space="preserve"> conectate prin </w:t>
            </w:r>
            <w:r w:rsidR="002C628C" w:rsidRPr="007474ED">
              <w:rPr>
                <w:rFonts w:ascii="Calibri" w:eastAsia="Times New Roman" w:hAnsi="Calibri" w:cs="Times New Roman"/>
                <w:color w:val="000000"/>
                <w:lang w:val="ro-RO"/>
              </w:rPr>
              <w:t>intercone</w:t>
            </w:r>
            <w:r w:rsidR="00C144D5">
              <w:rPr>
                <w:rFonts w:ascii="Calibri" w:eastAsia="Times New Roman" w:hAnsi="Calibri" w:cs="Times New Roman"/>
                <w:color w:val="000000"/>
                <w:lang w:val="ro-RO"/>
              </w:rPr>
              <w:t>xiunea</w:t>
            </w:r>
            <w:r w:rsidR="0005644D">
              <w:rPr>
                <w:rFonts w:ascii="Calibri" w:eastAsia="Times New Roman" w:hAnsi="Calibri" w:cs="Times New Roman"/>
                <w:color w:val="000000"/>
                <w:lang w:val="ro-RO"/>
              </w:rPr>
              <w:t xml:space="preserve"> C</w:t>
            </w:r>
            <w:r w:rsidR="00C144D5">
              <w:rPr>
                <w:rFonts w:ascii="Calibri" w:eastAsia="Times New Roman" w:hAnsi="Calibri" w:cs="Times New Roman"/>
                <w:color w:val="000000"/>
                <w:lang w:val="ro-RO"/>
              </w:rPr>
              <w:t>C</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 xml:space="preserve">Dacă diferența de preț între zonele de ofertare </w:t>
            </w:r>
            <w:r w:rsidR="002C628C" w:rsidRPr="007474ED">
              <w:rPr>
                <w:rFonts w:ascii="Calibri" w:eastAsia="Times New Roman" w:hAnsi="Calibri" w:cs="Times New Roman"/>
                <w:color w:val="000000"/>
                <w:lang w:val="ro-RO"/>
              </w:rPr>
              <w:t>relevant</w:t>
            </w:r>
            <w:r w:rsidR="0005644D">
              <w:rPr>
                <w:rFonts w:ascii="Calibri" w:eastAsia="Times New Roman" w:hAnsi="Calibri" w:cs="Times New Roman"/>
                <w:color w:val="000000"/>
                <w:lang w:val="ro-RO"/>
              </w:rPr>
              <w:t xml:space="preserve">e este sub </w:t>
            </w:r>
            <w:r w:rsidR="002C628C" w:rsidRPr="007474ED">
              <w:rPr>
                <w:rFonts w:ascii="Calibri" w:eastAsia="Times New Roman" w:hAnsi="Calibri" w:cs="Times New Roman"/>
                <w:color w:val="000000"/>
                <w:lang w:val="ro-RO"/>
              </w:rPr>
              <w:t>“</w:t>
            </w:r>
            <w:r w:rsidR="0005644D">
              <w:rPr>
                <w:rFonts w:ascii="Calibri" w:eastAsia="Times New Roman" w:hAnsi="Calibri" w:cs="Times New Roman"/>
                <w:color w:val="000000"/>
                <w:lang w:val="ro-RO"/>
              </w:rPr>
              <w:t>tariful de flux</w:t>
            </w:r>
            <w:r w:rsidR="002C628C" w:rsidRPr="007474ED">
              <w:rPr>
                <w:rFonts w:ascii="Calibri" w:eastAsia="Times New Roman" w:hAnsi="Calibri" w:cs="Times New Roman"/>
                <w:color w:val="000000"/>
                <w:lang w:val="ro-RO"/>
              </w:rPr>
              <w:t>”</w:t>
            </w:r>
            <w:r w:rsidR="0005644D">
              <w:rPr>
                <w:rFonts w:ascii="Calibri" w:eastAsia="Times New Roman" w:hAnsi="Calibri" w:cs="Times New Roman"/>
                <w:color w:val="000000"/>
                <w:lang w:val="ro-RO"/>
              </w:rPr>
              <w:t xml:space="preserve">, fluxul va fi setat la </w:t>
            </w:r>
            <w:r w:rsidR="002C628C" w:rsidRPr="007474ED">
              <w:rPr>
                <w:rFonts w:ascii="Calibri" w:eastAsia="Times New Roman" w:hAnsi="Calibri" w:cs="Times New Roman"/>
                <w:color w:val="000000"/>
                <w:lang w:val="ro-RO"/>
              </w:rPr>
              <w:t xml:space="preserve">zero. </w:t>
            </w:r>
            <w:r w:rsidR="0005644D">
              <w:rPr>
                <w:rFonts w:ascii="Calibri" w:eastAsia="Times New Roman" w:hAnsi="Calibri" w:cs="Times New Roman"/>
                <w:color w:val="000000"/>
                <w:lang w:val="ro-RO"/>
              </w:rPr>
              <w:t>Dacă există un flux</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 xml:space="preserve">diferența de preț va fi egală  cu </w:t>
            </w:r>
            <w:r w:rsidR="002C628C" w:rsidRPr="007474ED">
              <w:rPr>
                <w:rFonts w:ascii="Calibri" w:eastAsia="Times New Roman" w:hAnsi="Calibri" w:cs="Times New Roman"/>
                <w:color w:val="000000"/>
                <w:lang w:val="ro-RO"/>
              </w:rPr>
              <w:t>“</w:t>
            </w:r>
            <w:r w:rsidR="0005644D">
              <w:rPr>
                <w:rFonts w:ascii="Calibri" w:eastAsia="Times New Roman" w:hAnsi="Calibri" w:cs="Times New Roman"/>
                <w:color w:val="000000"/>
                <w:lang w:val="ro-RO"/>
              </w:rPr>
              <w:t>tariful de flux</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exceptând cazul în care există congestie</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 xml:space="preserve">Când diferența de preț depășește </w:t>
            </w:r>
            <w:r w:rsidR="002C628C" w:rsidRPr="007474ED">
              <w:rPr>
                <w:rFonts w:ascii="Calibri" w:eastAsia="Times New Roman" w:hAnsi="Calibri" w:cs="Times New Roman"/>
                <w:color w:val="000000"/>
                <w:lang w:val="ro-RO"/>
              </w:rPr>
              <w:t>“</w:t>
            </w:r>
            <w:r w:rsidR="0005644D">
              <w:rPr>
                <w:rFonts w:ascii="Calibri" w:eastAsia="Times New Roman" w:hAnsi="Calibri" w:cs="Times New Roman"/>
                <w:color w:val="000000"/>
                <w:lang w:val="ro-RO"/>
              </w:rPr>
              <w:t>tariful de flux</w:t>
            </w:r>
            <w:r w:rsidR="002C628C" w:rsidRPr="007474ED">
              <w:rPr>
                <w:rFonts w:ascii="Calibri" w:eastAsia="Times New Roman" w:hAnsi="Calibri" w:cs="Times New Roman"/>
                <w:color w:val="000000"/>
                <w:lang w:val="ro-RO"/>
              </w:rPr>
              <w:t>”</w:t>
            </w:r>
            <w:r w:rsidR="0005644D">
              <w:rPr>
                <w:rFonts w:ascii="Calibri" w:eastAsia="Times New Roman" w:hAnsi="Calibri" w:cs="Times New Roman"/>
                <w:color w:val="000000"/>
                <w:lang w:val="ro-RO"/>
              </w:rPr>
              <w:t>, venitul din congestii devine pozitiv</w:t>
            </w:r>
            <w:r w:rsidR="002C628C" w:rsidRPr="007474ED">
              <w:rPr>
                <w:rFonts w:ascii="Calibri" w:eastAsia="Times New Roman" w:hAnsi="Calibri" w:cs="Times New Roman"/>
                <w:color w:val="000000"/>
                <w:lang w:val="ro-RO"/>
              </w:rPr>
              <w:t xml:space="preserve">. </w:t>
            </w:r>
            <w:r w:rsidR="0005644D">
              <w:rPr>
                <w:rFonts w:ascii="Calibri" w:eastAsia="Times New Roman" w:hAnsi="Calibri" w:cs="Times New Roman"/>
                <w:color w:val="000000"/>
                <w:lang w:val="ro-RO"/>
              </w:rPr>
              <w:t xml:space="preserve">Această funcționalitate va fi integrată în </w:t>
            </w:r>
            <w:r>
              <w:rPr>
                <w:rFonts w:ascii="Calibri" w:eastAsia="Times New Roman" w:hAnsi="Calibri" w:cs="Times New Roman"/>
                <w:color w:val="000000"/>
                <w:lang w:val="ro-RO"/>
              </w:rPr>
              <w:t>algoritm</w:t>
            </w:r>
            <w:r w:rsidR="0005644D">
              <w:rPr>
                <w:rFonts w:ascii="Calibri" w:eastAsia="Times New Roman" w:hAnsi="Calibri" w:cs="Times New Roman"/>
                <w:color w:val="000000"/>
                <w:lang w:val="ro-RO"/>
              </w:rPr>
              <w:t xml:space="preserve"> și activată în timpul alocării, la cererea  proprietarului </w:t>
            </w:r>
            <w:r w:rsidR="0005644D" w:rsidRPr="007474ED">
              <w:rPr>
                <w:rFonts w:ascii="Calibri" w:eastAsia="Times New Roman" w:hAnsi="Calibri" w:cs="Times New Roman"/>
                <w:color w:val="000000"/>
                <w:lang w:val="ro-RO"/>
              </w:rPr>
              <w:t>intercone</w:t>
            </w:r>
            <w:r w:rsidR="00D81D9A">
              <w:rPr>
                <w:rFonts w:ascii="Calibri" w:eastAsia="Times New Roman" w:hAnsi="Calibri" w:cs="Times New Roman"/>
                <w:color w:val="000000"/>
                <w:lang w:val="ro-RO"/>
              </w:rPr>
              <w:t>xiunii</w:t>
            </w:r>
            <w:r w:rsidR="0005644D">
              <w:rPr>
                <w:rFonts w:ascii="Calibri" w:eastAsia="Times New Roman" w:hAnsi="Calibri" w:cs="Times New Roman"/>
                <w:color w:val="000000"/>
                <w:lang w:val="ro-RO"/>
              </w:rPr>
              <w:t>, după obținerea aprobării din partea  ANR-urilor competente</w:t>
            </w:r>
            <w:r w:rsidR="0005644D" w:rsidRPr="007474ED">
              <w:rPr>
                <w:rFonts w:ascii="Calibri" w:eastAsia="Times New Roman" w:hAnsi="Calibri" w:cs="Times New Roman"/>
                <w:color w:val="000000"/>
                <w:lang w:val="ro-RO"/>
              </w:rPr>
              <w:t>.</w:t>
            </w:r>
            <w:r w:rsidR="0005644D">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1515"/>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vAlign w:val="bottom"/>
            <w:hideMark/>
          </w:tcPr>
          <w:p w:rsidR="002C628C" w:rsidRPr="007474ED" w:rsidRDefault="0088031B" w:rsidP="000F034A">
            <w:pPr>
              <w:pStyle w:val="ListParagraph"/>
              <w:widowControl/>
              <w:numPr>
                <w:ilvl w:val="0"/>
                <w:numId w:val="88"/>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Algoritmul</w:t>
            </w:r>
            <w:r w:rsidR="0005644D">
              <w:rPr>
                <w:rFonts w:ascii="Calibri" w:eastAsia="Times New Roman" w:hAnsi="Calibri" w:cs="Times New Roman"/>
                <w:color w:val="000000"/>
                <w:lang w:val="ro-RO"/>
              </w:rPr>
              <w:t xml:space="preserve"> </w:t>
            </w:r>
            <w:r w:rsidR="00445E38">
              <w:rPr>
                <w:rFonts w:ascii="Calibri" w:eastAsia="Times New Roman" w:hAnsi="Calibri" w:cs="Times New Roman"/>
                <w:color w:val="000000"/>
                <w:lang w:val="ro-RO"/>
              </w:rPr>
              <w:t xml:space="preserve">va permite fluxuri </w:t>
            </w:r>
            <w:r w:rsidR="002C628C" w:rsidRPr="007474ED">
              <w:rPr>
                <w:rFonts w:ascii="Calibri" w:eastAsia="Times New Roman" w:hAnsi="Calibri" w:cs="Times New Roman"/>
                <w:color w:val="000000"/>
                <w:lang w:val="ro-RO"/>
              </w:rPr>
              <w:t>adverse</w:t>
            </w:r>
            <w:r w:rsidR="00445E38">
              <w:rPr>
                <w:rFonts w:ascii="Calibri" w:eastAsia="Times New Roman" w:hAnsi="Calibri" w:cs="Times New Roman"/>
                <w:color w:val="000000"/>
                <w:lang w:val="ro-RO"/>
              </w:rPr>
              <w:t xml:space="preserve">, </w:t>
            </w:r>
            <w:r w:rsidR="00255F7C">
              <w:rPr>
                <w:rFonts w:ascii="Calibri" w:eastAsia="Times New Roman" w:hAnsi="Calibri" w:cs="Times New Roman"/>
                <w:color w:val="000000"/>
                <w:lang w:val="ro-RO"/>
              </w:rPr>
              <w:t xml:space="preserve">adică </w:t>
            </w:r>
            <w:r w:rsidR="00445E38">
              <w:rPr>
                <w:rFonts w:ascii="Calibri" w:eastAsia="Times New Roman" w:hAnsi="Calibri" w:cs="Times New Roman"/>
                <w:color w:val="000000"/>
                <w:lang w:val="ro-RO"/>
              </w:rPr>
              <w:t>fluxuri din</w:t>
            </w:r>
            <w:r w:rsidR="00CA1DD4">
              <w:rPr>
                <w:rFonts w:ascii="Calibri" w:eastAsia="Times New Roman" w:hAnsi="Calibri" w:cs="Times New Roman"/>
                <w:color w:val="000000"/>
                <w:lang w:val="ro-RO"/>
              </w:rPr>
              <w:t xml:space="preserve">spre </w:t>
            </w:r>
            <w:r w:rsidR="00445E38">
              <w:rPr>
                <w:rFonts w:ascii="Calibri" w:eastAsia="Times New Roman" w:hAnsi="Calibri" w:cs="Times New Roman"/>
                <w:color w:val="000000"/>
                <w:lang w:val="ro-RO"/>
              </w:rPr>
              <w:t xml:space="preserve">o zonă </w:t>
            </w:r>
            <w:r>
              <w:rPr>
                <w:rFonts w:ascii="Calibri" w:eastAsia="Times New Roman" w:hAnsi="Calibri" w:cs="Times New Roman"/>
                <w:color w:val="000000"/>
                <w:lang w:val="ro-RO"/>
              </w:rPr>
              <w:t>de ofertare</w:t>
            </w:r>
            <w:r w:rsidR="002C628C" w:rsidRPr="007474ED">
              <w:rPr>
                <w:rFonts w:ascii="Calibri" w:eastAsia="Times New Roman" w:hAnsi="Calibri" w:cs="Times New Roman"/>
                <w:color w:val="000000"/>
                <w:lang w:val="ro-RO"/>
              </w:rPr>
              <w:t xml:space="preserve"> </w:t>
            </w:r>
            <w:r w:rsidR="00445E38">
              <w:rPr>
                <w:rFonts w:ascii="Calibri" w:eastAsia="Times New Roman" w:hAnsi="Calibri" w:cs="Times New Roman"/>
                <w:color w:val="000000"/>
                <w:lang w:val="ro-RO"/>
              </w:rPr>
              <w:t xml:space="preserve">cu prețuri </w:t>
            </w:r>
            <w:r w:rsidR="00CA1DD4">
              <w:rPr>
                <w:rFonts w:ascii="Calibri" w:eastAsia="Times New Roman" w:hAnsi="Calibri" w:cs="Times New Roman"/>
                <w:color w:val="000000"/>
                <w:lang w:val="ro-RO"/>
              </w:rPr>
              <w:t>mai mari</w:t>
            </w:r>
            <w:r w:rsidR="00445E38">
              <w:rPr>
                <w:rFonts w:ascii="Calibri" w:eastAsia="Times New Roman" w:hAnsi="Calibri" w:cs="Times New Roman"/>
                <w:color w:val="000000"/>
                <w:lang w:val="ro-RO"/>
              </w:rPr>
              <w:t xml:space="preserve"> </w:t>
            </w:r>
            <w:r w:rsidR="00CA1DD4">
              <w:rPr>
                <w:rFonts w:ascii="Calibri" w:eastAsia="Times New Roman" w:hAnsi="Calibri" w:cs="Times New Roman"/>
                <w:color w:val="000000"/>
                <w:lang w:val="ro-RO"/>
              </w:rPr>
              <w:t xml:space="preserve">către </w:t>
            </w:r>
            <w:r w:rsidR="00445E38">
              <w:rPr>
                <w:rFonts w:ascii="Calibri" w:eastAsia="Times New Roman" w:hAnsi="Calibri" w:cs="Times New Roman"/>
                <w:color w:val="000000"/>
                <w:lang w:val="ro-RO"/>
              </w:rPr>
              <w:t xml:space="preserve">o zonă </w:t>
            </w:r>
            <w:r>
              <w:rPr>
                <w:rFonts w:ascii="Calibri" w:eastAsia="Times New Roman" w:hAnsi="Calibri" w:cs="Times New Roman"/>
                <w:color w:val="000000"/>
                <w:lang w:val="ro-RO"/>
              </w:rPr>
              <w:t>de ofertare</w:t>
            </w:r>
            <w:r w:rsidR="00445E38">
              <w:rPr>
                <w:rFonts w:ascii="Calibri" w:eastAsia="Times New Roman" w:hAnsi="Calibri" w:cs="Times New Roman"/>
                <w:color w:val="000000"/>
                <w:lang w:val="ro-RO"/>
              </w:rPr>
              <w:t xml:space="preserve"> cu prețuri </w:t>
            </w:r>
            <w:r w:rsidR="00CA1DD4">
              <w:rPr>
                <w:rFonts w:ascii="Calibri" w:eastAsia="Times New Roman" w:hAnsi="Calibri" w:cs="Times New Roman"/>
                <w:color w:val="000000"/>
                <w:lang w:val="ro-RO"/>
              </w:rPr>
              <w:t xml:space="preserve">mai </w:t>
            </w:r>
            <w:r w:rsidR="00445E38">
              <w:rPr>
                <w:rFonts w:ascii="Calibri" w:eastAsia="Times New Roman" w:hAnsi="Calibri" w:cs="Times New Roman"/>
                <w:color w:val="000000"/>
                <w:lang w:val="ro-RO"/>
              </w:rPr>
              <w:t>mici</w:t>
            </w:r>
            <w:r w:rsidR="002C628C" w:rsidRPr="007474ED">
              <w:rPr>
                <w:rFonts w:ascii="Calibri" w:eastAsia="Times New Roman" w:hAnsi="Calibri" w:cs="Times New Roman"/>
                <w:color w:val="000000"/>
                <w:lang w:val="ro-RO"/>
              </w:rPr>
              <w:t xml:space="preserve">, </w:t>
            </w:r>
            <w:r w:rsidR="00A47A03">
              <w:rPr>
                <w:rFonts w:ascii="Calibri" w:eastAsia="Times New Roman" w:hAnsi="Calibri" w:cs="Times New Roman"/>
                <w:color w:val="000000"/>
                <w:lang w:val="ro-RO"/>
              </w:rPr>
              <w:t xml:space="preserve">să se materializeze </w:t>
            </w:r>
            <w:r w:rsidR="00445E38">
              <w:rPr>
                <w:rFonts w:ascii="Calibri" w:eastAsia="Times New Roman" w:hAnsi="Calibri" w:cs="Times New Roman"/>
                <w:color w:val="000000"/>
                <w:lang w:val="ro-RO"/>
              </w:rPr>
              <w:t xml:space="preserve">dacă acest lucru ar genera creșterea </w:t>
            </w:r>
            <w:r w:rsidR="00403BCC">
              <w:rPr>
                <w:rFonts w:ascii="Calibri" w:eastAsia="Times New Roman" w:hAnsi="Calibri" w:cs="Times New Roman"/>
                <w:color w:val="000000"/>
                <w:lang w:val="ro-RO"/>
              </w:rPr>
              <w:t xml:space="preserve">surplusului </w:t>
            </w:r>
            <w:r w:rsidR="002C628C" w:rsidRPr="007474ED">
              <w:rPr>
                <w:rFonts w:ascii="Calibri" w:eastAsia="Times New Roman" w:hAnsi="Calibri" w:cs="Times New Roman"/>
                <w:color w:val="000000"/>
                <w:lang w:val="ro-RO"/>
              </w:rPr>
              <w:t xml:space="preserve">economic </w:t>
            </w:r>
            <w:r w:rsidR="00445E38">
              <w:rPr>
                <w:rFonts w:ascii="Calibri" w:eastAsia="Times New Roman" w:hAnsi="Calibri" w:cs="Times New Roman"/>
                <w:color w:val="000000"/>
                <w:lang w:val="ro-RO"/>
              </w:rPr>
              <w:t>global</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Algoritmul </w:t>
            </w:r>
            <w:r w:rsidR="00445E38">
              <w:rPr>
                <w:rFonts w:ascii="Calibri" w:eastAsia="Times New Roman" w:hAnsi="Calibri" w:cs="Times New Roman"/>
                <w:color w:val="000000"/>
                <w:lang w:val="ro-RO"/>
              </w:rPr>
              <w:t xml:space="preserve">va implementa fluxul </w:t>
            </w:r>
            <w:r w:rsidR="002C628C" w:rsidRPr="007474ED">
              <w:rPr>
                <w:rFonts w:ascii="Calibri" w:eastAsia="Times New Roman" w:hAnsi="Calibri" w:cs="Times New Roman"/>
                <w:color w:val="000000"/>
                <w:lang w:val="ro-RO"/>
              </w:rPr>
              <w:t>intuitiv</w:t>
            </w:r>
            <w:r w:rsidR="00445E38">
              <w:rPr>
                <w:rFonts w:ascii="Calibri" w:eastAsia="Times New Roman" w:hAnsi="Calibri" w:cs="Times New Roman"/>
                <w:color w:val="000000"/>
                <w:lang w:val="ro-RO"/>
              </w:rPr>
              <w:t xml:space="preserve"> în </w:t>
            </w:r>
            <w:r w:rsidR="00906554">
              <w:rPr>
                <w:rFonts w:ascii="Calibri" w:eastAsia="Times New Roman" w:hAnsi="Calibri" w:cs="Times New Roman"/>
                <w:color w:val="000000"/>
                <w:lang w:val="ro-RO"/>
              </w:rPr>
              <w:t xml:space="preserve">zonele </w:t>
            </w:r>
            <w:r w:rsidR="00445E38">
              <w:rPr>
                <w:rFonts w:ascii="Calibri" w:eastAsia="Times New Roman" w:hAnsi="Calibri" w:cs="Times New Roman"/>
                <w:color w:val="000000"/>
                <w:lang w:val="ro-RO"/>
              </w:rPr>
              <w:t>bazate pe flux</w:t>
            </w:r>
            <w:r w:rsidR="002C628C" w:rsidRPr="007474ED">
              <w:rPr>
                <w:rFonts w:ascii="Calibri" w:eastAsia="Times New Roman" w:hAnsi="Calibri" w:cs="Times New Roman"/>
                <w:color w:val="000000"/>
                <w:lang w:val="ro-RO"/>
              </w:rPr>
              <w:t xml:space="preserve">, </w:t>
            </w:r>
            <w:r w:rsidR="00445E38">
              <w:rPr>
                <w:rFonts w:ascii="Calibri" w:eastAsia="Times New Roman" w:hAnsi="Calibri" w:cs="Times New Roman"/>
                <w:color w:val="000000"/>
                <w:lang w:val="ro-RO"/>
              </w:rPr>
              <w:t xml:space="preserve">adică </w:t>
            </w:r>
            <w:r w:rsidR="00255F7C">
              <w:rPr>
                <w:rFonts w:ascii="Calibri" w:eastAsia="Times New Roman" w:hAnsi="Calibri" w:cs="Times New Roman"/>
                <w:color w:val="000000"/>
                <w:lang w:val="ro-RO"/>
              </w:rPr>
              <w:t xml:space="preserve"> </w:t>
            </w:r>
            <w:r w:rsidR="00445E38">
              <w:rPr>
                <w:rFonts w:ascii="Calibri" w:eastAsia="Times New Roman" w:hAnsi="Calibri" w:cs="Times New Roman"/>
                <w:color w:val="000000"/>
                <w:lang w:val="ro-RO"/>
              </w:rPr>
              <w:t>fluxuri din</w:t>
            </w:r>
            <w:r w:rsidR="00906554">
              <w:rPr>
                <w:rFonts w:ascii="Calibri" w:eastAsia="Times New Roman" w:hAnsi="Calibri" w:cs="Times New Roman"/>
                <w:color w:val="000000"/>
                <w:lang w:val="ro-RO"/>
              </w:rPr>
              <w:t xml:space="preserve">spre </w:t>
            </w:r>
            <w:r w:rsidR="00445E38">
              <w:rPr>
                <w:rFonts w:ascii="Calibri" w:eastAsia="Times New Roman" w:hAnsi="Calibri" w:cs="Times New Roman"/>
                <w:color w:val="000000"/>
                <w:lang w:val="ro-RO"/>
              </w:rPr>
              <w:t>o zonă de ofertare</w:t>
            </w:r>
            <w:r w:rsidR="00445E38" w:rsidRPr="007474ED">
              <w:rPr>
                <w:rFonts w:ascii="Calibri" w:eastAsia="Times New Roman" w:hAnsi="Calibri" w:cs="Times New Roman"/>
                <w:color w:val="000000"/>
                <w:lang w:val="ro-RO"/>
              </w:rPr>
              <w:t xml:space="preserve"> </w:t>
            </w:r>
            <w:r w:rsidR="00445E38">
              <w:rPr>
                <w:rFonts w:ascii="Calibri" w:eastAsia="Times New Roman" w:hAnsi="Calibri" w:cs="Times New Roman"/>
                <w:color w:val="000000"/>
                <w:lang w:val="ro-RO"/>
              </w:rPr>
              <w:t xml:space="preserve">cu prețuri </w:t>
            </w:r>
            <w:r w:rsidR="00906554">
              <w:rPr>
                <w:rFonts w:ascii="Calibri" w:eastAsia="Times New Roman" w:hAnsi="Calibri" w:cs="Times New Roman"/>
                <w:color w:val="000000"/>
                <w:lang w:val="ro-RO"/>
              </w:rPr>
              <w:t xml:space="preserve">mai </w:t>
            </w:r>
            <w:r w:rsidR="00445E38">
              <w:rPr>
                <w:rFonts w:ascii="Calibri" w:eastAsia="Times New Roman" w:hAnsi="Calibri" w:cs="Times New Roman"/>
                <w:color w:val="000000"/>
                <w:lang w:val="ro-RO"/>
              </w:rPr>
              <w:t xml:space="preserve">mici </w:t>
            </w:r>
            <w:r w:rsidR="00906554">
              <w:rPr>
                <w:rFonts w:ascii="Calibri" w:eastAsia="Times New Roman" w:hAnsi="Calibri" w:cs="Times New Roman"/>
                <w:color w:val="000000"/>
                <w:lang w:val="ro-RO"/>
              </w:rPr>
              <w:t>către</w:t>
            </w:r>
            <w:r w:rsidR="00255F7C">
              <w:rPr>
                <w:rFonts w:ascii="Calibri" w:eastAsia="Times New Roman" w:hAnsi="Calibri" w:cs="Times New Roman"/>
                <w:color w:val="000000"/>
                <w:lang w:val="ro-RO"/>
              </w:rPr>
              <w:t xml:space="preserve"> </w:t>
            </w:r>
            <w:r w:rsidR="00445E38">
              <w:rPr>
                <w:rFonts w:ascii="Calibri" w:eastAsia="Times New Roman" w:hAnsi="Calibri" w:cs="Times New Roman"/>
                <w:color w:val="000000"/>
                <w:lang w:val="ro-RO"/>
              </w:rPr>
              <w:t xml:space="preserve">o zonă de ofertare cu prețuri </w:t>
            </w:r>
            <w:r w:rsidR="00906554">
              <w:rPr>
                <w:rFonts w:ascii="Calibri" w:eastAsia="Times New Roman" w:hAnsi="Calibri" w:cs="Times New Roman"/>
                <w:color w:val="000000"/>
                <w:lang w:val="ro-RO"/>
              </w:rPr>
              <w:t xml:space="preserve">mai </w:t>
            </w:r>
            <w:r w:rsidR="00255F7C">
              <w:rPr>
                <w:rFonts w:ascii="Calibri" w:eastAsia="Times New Roman" w:hAnsi="Calibri" w:cs="Times New Roman"/>
                <w:color w:val="000000"/>
                <w:lang w:val="ro-RO"/>
              </w:rPr>
              <w:t>mari</w:t>
            </w:r>
            <w:r w:rsidR="002C628C" w:rsidRPr="007474ED">
              <w:rPr>
                <w:rFonts w:ascii="Calibri" w:eastAsia="Times New Roman" w:hAnsi="Calibri" w:cs="Times New Roman"/>
                <w:color w:val="000000"/>
                <w:lang w:val="ro-RO"/>
              </w:rPr>
              <w:t xml:space="preserve">, </w:t>
            </w:r>
            <w:r w:rsidR="00255F7C">
              <w:rPr>
                <w:rFonts w:ascii="Calibri" w:eastAsia="Times New Roman" w:hAnsi="Calibri" w:cs="Times New Roman"/>
                <w:color w:val="000000"/>
                <w:lang w:val="ro-RO"/>
              </w:rPr>
              <w:t>la cererea</w:t>
            </w:r>
            <w:r w:rsidR="002C628C" w:rsidRPr="007474ED">
              <w:rPr>
                <w:rFonts w:ascii="Calibri" w:eastAsia="Times New Roman" w:hAnsi="Calibri" w:cs="Times New Roman"/>
                <w:color w:val="000000"/>
                <w:lang w:val="ro-RO"/>
              </w:rPr>
              <w:t xml:space="preserve"> </w:t>
            </w:r>
            <w:r w:rsidR="00573B5D">
              <w:rPr>
                <w:rFonts w:ascii="Calibri" w:eastAsia="Times New Roman" w:hAnsi="Calibri" w:cs="Times New Roman"/>
                <w:color w:val="000000"/>
                <w:lang w:val="ro-RO"/>
              </w:rPr>
              <w:t>OTS-uri</w:t>
            </w:r>
            <w:r w:rsidR="00255F7C">
              <w:rPr>
                <w:rFonts w:ascii="Calibri" w:eastAsia="Times New Roman" w:hAnsi="Calibri" w:cs="Times New Roman"/>
                <w:color w:val="000000"/>
                <w:lang w:val="ro-RO"/>
              </w:rPr>
              <w:t xml:space="preserve">lor relevante pentru o graniță a </w:t>
            </w:r>
            <w:r>
              <w:rPr>
                <w:rFonts w:ascii="Calibri" w:eastAsia="Times New Roman" w:hAnsi="Calibri" w:cs="Times New Roman"/>
                <w:color w:val="000000"/>
                <w:lang w:val="ro-RO"/>
              </w:rPr>
              <w:t>zonei de ofertare</w:t>
            </w:r>
            <w:r w:rsidR="002C628C" w:rsidRPr="007474ED">
              <w:rPr>
                <w:rFonts w:ascii="Calibri" w:eastAsia="Times New Roman" w:hAnsi="Calibri" w:cs="Times New Roman"/>
                <w:color w:val="000000"/>
                <w:lang w:val="ro-RO"/>
              </w:rPr>
              <w:t>.</w:t>
            </w:r>
          </w:p>
        </w:tc>
        <w:tc>
          <w:tcPr>
            <w:tcW w:w="215" w:type="pct"/>
            <w:vMerge w:val="restart"/>
            <w:tcBorders>
              <w:top w:val="nil"/>
              <w:left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vMerge w:val="restart"/>
            <w:tcBorders>
              <w:top w:val="nil"/>
              <w:left w:val="nil"/>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vMerge w:val="restart"/>
            <w:tcBorders>
              <w:top w:val="nil"/>
              <w:left w:val="nil"/>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vMerge w:val="restart"/>
            <w:tcBorders>
              <w:top w:val="nil"/>
              <w:left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vMerge w:val="restart"/>
            <w:tcBorders>
              <w:top w:val="nil"/>
              <w:left w:val="nil"/>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vMerge w:val="restart"/>
            <w:tcBorders>
              <w:top w:val="nil"/>
              <w:left w:val="nil"/>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178"/>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vAlign w:val="bottom"/>
            <w:hideMark/>
          </w:tcPr>
          <w:p w:rsidR="002C628C" w:rsidRPr="007474ED" w:rsidRDefault="002C628C" w:rsidP="008918D8">
            <w:pPr>
              <w:widowControl/>
              <w:spacing w:after="0" w:line="240" w:lineRule="auto"/>
              <w:ind w:right="159"/>
              <w:rPr>
                <w:rFonts w:ascii="Calibri" w:eastAsia="Times New Roman" w:hAnsi="Calibri" w:cs="Times New Roman"/>
                <w:color w:val="000000"/>
                <w:lang w:val="ro-RO"/>
              </w:rPr>
            </w:pPr>
          </w:p>
        </w:tc>
        <w:tc>
          <w:tcPr>
            <w:tcW w:w="215" w:type="pct"/>
            <w:vMerge/>
            <w:tcBorders>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vMerge/>
            <w:tcBorders>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vMerge/>
            <w:tcBorders>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vMerge/>
            <w:tcBorders>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vMerge/>
            <w:tcBorders>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vMerge/>
            <w:tcBorders>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3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2661" w:type="pct"/>
            <w:tcBorders>
              <w:top w:val="nil"/>
              <w:left w:val="nil"/>
              <w:bottom w:val="nil"/>
              <w:right w:val="single" w:sz="4" w:space="0" w:color="auto"/>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215" w:type="pct"/>
            <w:tcBorders>
              <w:top w:val="single" w:sz="4" w:space="0" w:color="auto"/>
              <w:left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single" w:sz="4" w:space="0" w:color="auto"/>
              <w:left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single" w:sz="4" w:space="0" w:color="auto"/>
              <w:left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single" w:sz="4" w:space="0" w:color="auto"/>
              <w:left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single" w:sz="4" w:space="0" w:color="auto"/>
              <w:left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single" w:sz="4" w:space="0" w:color="auto"/>
              <w:left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4730B9" w:rsidTr="004634F7">
        <w:trPr>
          <w:trHeight w:val="300"/>
          <w:jc w:val="center"/>
        </w:trPr>
        <w:tc>
          <w:tcPr>
            <w:tcW w:w="3786" w:type="pct"/>
            <w:gridSpan w:val="4"/>
            <w:tcBorders>
              <w:top w:val="nil"/>
              <w:left w:val="nil"/>
              <w:bottom w:val="nil"/>
              <w:right w:val="single" w:sz="4" w:space="0" w:color="auto"/>
            </w:tcBorders>
            <w:shd w:val="clear" w:color="auto" w:fill="auto"/>
            <w:noWrap/>
            <w:vAlign w:val="bottom"/>
            <w:hideMark/>
          </w:tcPr>
          <w:p w:rsidR="00D72978" w:rsidRPr="007474ED" w:rsidRDefault="00D72978" w:rsidP="00BD19A4">
            <w:pPr>
              <w:widowControl/>
              <w:spacing w:after="0" w:line="240" w:lineRule="auto"/>
              <w:ind w:left="720" w:right="159"/>
              <w:rPr>
                <w:rFonts w:ascii="Calibri" w:eastAsia="Times New Roman" w:hAnsi="Calibri" w:cs="Times New Roman"/>
                <w:b/>
                <w:color w:val="644C80"/>
                <w:sz w:val="24"/>
                <w:lang w:val="ro-RO"/>
              </w:rPr>
            </w:pPr>
          </w:p>
          <w:p w:rsidR="00D72978" w:rsidRPr="007474ED" w:rsidRDefault="00D72978" w:rsidP="00BD19A4">
            <w:pPr>
              <w:widowControl/>
              <w:spacing w:after="0" w:line="240" w:lineRule="auto"/>
              <w:ind w:left="720" w:right="159"/>
              <w:rPr>
                <w:rFonts w:ascii="Calibri" w:eastAsia="Times New Roman" w:hAnsi="Calibri" w:cs="Times New Roman"/>
                <w:b/>
                <w:color w:val="644C80"/>
                <w:sz w:val="24"/>
                <w:lang w:val="ro-RO"/>
              </w:rPr>
            </w:pPr>
          </w:p>
          <w:p w:rsidR="00D72978" w:rsidRPr="007474ED" w:rsidRDefault="00D72978" w:rsidP="00BD19A4">
            <w:pPr>
              <w:widowControl/>
              <w:spacing w:after="0" w:line="240" w:lineRule="auto"/>
              <w:ind w:left="720" w:right="159"/>
              <w:rPr>
                <w:rFonts w:ascii="Calibri" w:eastAsia="Times New Roman" w:hAnsi="Calibri" w:cs="Times New Roman"/>
                <w:b/>
                <w:color w:val="644C80"/>
                <w:sz w:val="24"/>
                <w:lang w:val="ro-RO"/>
              </w:rPr>
            </w:pPr>
          </w:p>
          <w:p w:rsidR="002C628C" w:rsidRPr="007474ED" w:rsidRDefault="002C628C" w:rsidP="00BD19A4">
            <w:pPr>
              <w:widowControl/>
              <w:spacing w:after="0" w:line="240" w:lineRule="auto"/>
              <w:ind w:left="720" w:right="159"/>
              <w:rPr>
                <w:rFonts w:ascii="Calibri" w:eastAsia="Times New Roman" w:hAnsi="Calibri" w:cs="Times New Roman"/>
                <w:b/>
                <w:color w:val="644C80"/>
                <w:sz w:val="24"/>
                <w:lang w:val="ro-RO"/>
              </w:rPr>
            </w:pPr>
            <w:r w:rsidRPr="007474ED">
              <w:rPr>
                <w:rFonts w:ascii="Calibri" w:eastAsia="Times New Roman" w:hAnsi="Calibri" w:cs="Times New Roman"/>
                <w:b/>
                <w:color w:val="644C80"/>
                <w:sz w:val="24"/>
                <w:lang w:val="ro-RO"/>
              </w:rPr>
              <w:t>Titl</w:t>
            </w:r>
            <w:r w:rsidR="00BC322A">
              <w:rPr>
                <w:rFonts w:ascii="Calibri" w:eastAsia="Times New Roman" w:hAnsi="Calibri" w:cs="Times New Roman"/>
                <w:b/>
                <w:color w:val="644C80"/>
                <w:sz w:val="24"/>
                <w:lang w:val="ro-RO"/>
              </w:rPr>
              <w:t xml:space="preserve">ul 4: Cerințele privind constrângerile </w:t>
            </w:r>
            <w:r w:rsidR="008C0776">
              <w:rPr>
                <w:rFonts w:ascii="Calibri" w:eastAsia="Times New Roman" w:hAnsi="Calibri" w:cs="Times New Roman"/>
                <w:b/>
                <w:color w:val="644C80"/>
                <w:sz w:val="24"/>
                <w:lang w:val="ro-RO"/>
              </w:rPr>
              <w:t>de</w:t>
            </w:r>
            <w:r w:rsidR="00C55C93">
              <w:rPr>
                <w:rFonts w:ascii="Calibri" w:eastAsia="Times New Roman" w:hAnsi="Calibri" w:cs="Times New Roman"/>
                <w:b/>
                <w:color w:val="644C80"/>
                <w:sz w:val="24"/>
                <w:lang w:val="ro-RO"/>
              </w:rPr>
              <w:t xml:space="preserve"> echilibr</w:t>
            </w:r>
            <w:r w:rsidR="008C0776">
              <w:rPr>
                <w:rFonts w:ascii="Calibri" w:eastAsia="Times New Roman" w:hAnsi="Calibri" w:cs="Times New Roman"/>
                <w:b/>
                <w:color w:val="644C80"/>
                <w:sz w:val="24"/>
                <w:lang w:val="ro-RO"/>
              </w:rPr>
              <w:t>are</w:t>
            </w:r>
          </w:p>
          <w:p w:rsidR="00A42A9B" w:rsidRPr="007474ED" w:rsidRDefault="00A42A9B" w:rsidP="00BD19A4">
            <w:pPr>
              <w:widowControl/>
              <w:spacing w:after="0" w:line="240" w:lineRule="auto"/>
              <w:ind w:left="720" w:right="159"/>
              <w:rPr>
                <w:rFonts w:ascii="Calibri" w:eastAsia="Times New Roman" w:hAnsi="Calibri" w:cs="Times New Roman"/>
                <w:b/>
                <w:bCs/>
                <w:color w:val="000000"/>
                <w:lang w:val="ro-RO"/>
              </w:rPr>
            </w:pPr>
          </w:p>
        </w:tc>
        <w:tc>
          <w:tcPr>
            <w:tcW w:w="215" w:type="pct"/>
            <w:tcBorders>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left w:val="single" w:sz="4" w:space="0" w:color="auto"/>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left w:val="single" w:sz="4" w:space="0" w:color="auto"/>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975"/>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vAlign w:val="bottom"/>
            <w:hideMark/>
          </w:tcPr>
          <w:p w:rsidR="002C628C" w:rsidRPr="007474ED" w:rsidRDefault="00C55C93" w:rsidP="00680F31">
            <w:pPr>
              <w:pStyle w:val="ListParagraph"/>
              <w:widowControl/>
              <w:numPr>
                <w:ilvl w:val="0"/>
                <w:numId w:val="90"/>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Pentru echilibrul global al un</w:t>
            </w:r>
            <w:r w:rsidR="00680F31">
              <w:rPr>
                <w:rFonts w:ascii="Calibri" w:eastAsia="Times New Roman" w:hAnsi="Calibri" w:cs="Times New Roman"/>
                <w:color w:val="000000"/>
                <w:lang w:val="ro-RO"/>
              </w:rPr>
              <w:t>e</w:t>
            </w:r>
            <w:r>
              <w:rPr>
                <w:rFonts w:ascii="Calibri" w:eastAsia="Times New Roman" w:hAnsi="Calibri" w:cs="Times New Roman"/>
                <w:color w:val="000000"/>
                <w:lang w:val="ro-RO"/>
              </w:rPr>
              <w:t xml:space="preserve">i </w:t>
            </w:r>
            <w:r w:rsidR="00680F31">
              <w:rPr>
                <w:rFonts w:ascii="Calibri" w:eastAsia="Times New Roman" w:hAnsi="Calibri" w:cs="Times New Roman"/>
                <w:color w:val="000000"/>
                <w:lang w:val="ro-RO"/>
              </w:rPr>
              <w:t xml:space="preserve">arii  </w:t>
            </w:r>
            <w:r w:rsidR="003C404C">
              <w:rPr>
                <w:rFonts w:ascii="Calibri" w:eastAsia="Times New Roman" w:hAnsi="Calibri" w:cs="Times New Roman"/>
                <w:color w:val="000000"/>
                <w:lang w:val="ro-RO"/>
              </w:rPr>
              <w:t>definite</w:t>
            </w:r>
            <w:r w:rsidR="002C628C" w:rsidRPr="007474ED">
              <w:rPr>
                <w:rFonts w:ascii="Calibri" w:eastAsia="Times New Roman" w:hAnsi="Calibri" w:cs="Times New Roman"/>
                <w:color w:val="000000"/>
                <w:lang w:val="ro-RO"/>
              </w:rPr>
              <w:t xml:space="preserve">, </w:t>
            </w:r>
            <w:r w:rsidR="0088031B">
              <w:rPr>
                <w:rFonts w:ascii="Calibri" w:eastAsia="Times New Roman" w:hAnsi="Calibri" w:cs="Times New Roman"/>
                <w:color w:val="000000"/>
                <w:lang w:val="ro-RO"/>
              </w:rPr>
              <w:t xml:space="preserve">algoritmul </w:t>
            </w:r>
            <w:r>
              <w:rPr>
                <w:rFonts w:ascii="Calibri" w:eastAsia="Times New Roman" w:hAnsi="Calibri" w:cs="Times New Roman"/>
                <w:color w:val="000000"/>
                <w:lang w:val="ro-RO"/>
              </w:rPr>
              <w:t xml:space="preserve">se va asigura că pozițiile nete și pierderile de </w:t>
            </w:r>
            <w:r w:rsidR="002751F1">
              <w:rPr>
                <w:rFonts w:ascii="Calibri" w:eastAsia="Times New Roman" w:hAnsi="Calibri" w:cs="Times New Roman"/>
                <w:color w:val="000000"/>
                <w:lang w:val="ro-RO"/>
              </w:rPr>
              <w:t>transport nerotunjite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după caz, din toate zonele </w:t>
            </w:r>
            <w:r w:rsidR="0088031B">
              <w:rPr>
                <w:rFonts w:ascii="Calibri" w:eastAsia="Times New Roman" w:hAnsi="Calibri" w:cs="Times New Roman"/>
                <w:color w:val="000000"/>
                <w:lang w:val="ro-RO"/>
              </w:rPr>
              <w:t>de ofertare</w:t>
            </w:r>
            <w:r>
              <w:rPr>
                <w:rFonts w:ascii="Calibri" w:eastAsia="Times New Roman" w:hAnsi="Calibri" w:cs="Times New Roman"/>
                <w:color w:val="000000"/>
                <w:lang w:val="ro-RO"/>
              </w:rPr>
              <w:t xml:space="preserve"> dintr-</w:t>
            </w:r>
            <w:r w:rsidR="00AE49E3">
              <w:rPr>
                <w:rFonts w:ascii="Calibri" w:eastAsia="Times New Roman" w:hAnsi="Calibri" w:cs="Times New Roman"/>
                <w:color w:val="000000"/>
                <w:lang w:val="ro-RO"/>
              </w:rPr>
              <w:t>o</w:t>
            </w:r>
            <w:r>
              <w:rPr>
                <w:rFonts w:ascii="Calibri" w:eastAsia="Times New Roman" w:hAnsi="Calibri" w:cs="Times New Roman"/>
                <w:color w:val="000000"/>
                <w:lang w:val="ro-RO"/>
              </w:rPr>
              <w:t xml:space="preserve"> </w:t>
            </w:r>
            <w:r w:rsidR="00AE49E3">
              <w:rPr>
                <w:rFonts w:ascii="Calibri" w:eastAsia="Times New Roman" w:hAnsi="Calibri" w:cs="Times New Roman"/>
                <w:color w:val="000000"/>
                <w:lang w:val="ro-RO"/>
              </w:rPr>
              <w:t xml:space="preserve">arie </w:t>
            </w:r>
            <w:r w:rsidR="001C1E2A">
              <w:rPr>
                <w:rFonts w:ascii="Calibri" w:eastAsia="Times New Roman" w:hAnsi="Calibri" w:cs="Times New Roman"/>
                <w:color w:val="000000"/>
                <w:lang w:val="ro-RO"/>
              </w:rPr>
              <w:t xml:space="preserve">definită </w:t>
            </w:r>
            <w:r>
              <w:rPr>
                <w:rFonts w:ascii="Calibri" w:eastAsia="Times New Roman" w:hAnsi="Calibri" w:cs="Times New Roman"/>
                <w:color w:val="000000"/>
                <w:lang w:val="ro-RO"/>
              </w:rPr>
              <w:t xml:space="preserve">vor fi </w:t>
            </w:r>
            <w:r w:rsidR="002C628C" w:rsidRPr="007474ED">
              <w:rPr>
                <w:rFonts w:ascii="Calibri" w:eastAsia="Times New Roman" w:hAnsi="Calibri" w:cs="Times New Roman"/>
                <w:color w:val="000000"/>
                <w:lang w:val="ro-RO"/>
              </w:rPr>
              <w:t xml:space="preserve">zero </w:t>
            </w:r>
            <w:r>
              <w:rPr>
                <w:rFonts w:ascii="Calibri" w:eastAsia="Times New Roman" w:hAnsi="Calibri" w:cs="Times New Roman"/>
                <w:color w:val="000000"/>
                <w:lang w:val="ro-RO"/>
              </w:rPr>
              <w:t xml:space="preserve">pentru fiecare </w:t>
            </w:r>
            <w:r w:rsidR="00EC7F24">
              <w:rPr>
                <w:rFonts w:ascii="Calibri" w:eastAsia="Times New Roman" w:hAnsi="Calibri" w:cs="Times New Roman"/>
                <w:color w:val="000000"/>
                <w:lang w:val="ro-RO"/>
              </w:rPr>
              <w:t>UTP</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93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vAlign w:val="bottom"/>
            <w:hideMark/>
          </w:tcPr>
          <w:p w:rsidR="002C628C" w:rsidRPr="007474ED" w:rsidRDefault="00C55C93" w:rsidP="00915BF3">
            <w:pPr>
              <w:pStyle w:val="ListParagraph"/>
              <w:widowControl/>
              <w:numPr>
                <w:ilvl w:val="0"/>
                <w:numId w:val="90"/>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Pentru echilibrul global al tuturor </w:t>
            </w:r>
            <w:r w:rsidR="0088031B">
              <w:rPr>
                <w:rFonts w:ascii="Calibri" w:eastAsia="Times New Roman" w:hAnsi="Calibri" w:cs="Times New Roman"/>
                <w:color w:val="000000"/>
                <w:lang w:val="ro-RO"/>
              </w:rPr>
              <w:t>zon</w:t>
            </w:r>
            <w:r>
              <w:rPr>
                <w:rFonts w:ascii="Calibri" w:eastAsia="Times New Roman" w:hAnsi="Calibri" w:cs="Times New Roman"/>
                <w:color w:val="000000"/>
                <w:lang w:val="ro-RO"/>
              </w:rPr>
              <w:t xml:space="preserve">elor </w:t>
            </w:r>
            <w:r w:rsidR="0088031B">
              <w:rPr>
                <w:rFonts w:ascii="Calibri" w:eastAsia="Times New Roman" w:hAnsi="Calibri" w:cs="Times New Roman"/>
                <w:color w:val="000000"/>
                <w:lang w:val="ro-RO"/>
              </w:rPr>
              <w:t>de ofertare</w:t>
            </w:r>
            <w:r w:rsidR="002C628C" w:rsidRPr="007474ED">
              <w:rPr>
                <w:rFonts w:ascii="Calibri" w:eastAsia="Times New Roman" w:hAnsi="Calibri" w:cs="Times New Roman"/>
                <w:color w:val="000000"/>
                <w:lang w:val="ro-RO"/>
              </w:rPr>
              <w:t xml:space="preserve">, </w:t>
            </w:r>
            <w:r w:rsidR="0088031B">
              <w:rPr>
                <w:rFonts w:ascii="Calibri" w:eastAsia="Times New Roman" w:hAnsi="Calibri" w:cs="Times New Roman"/>
                <w:color w:val="000000"/>
                <w:lang w:val="ro-RO"/>
              </w:rPr>
              <w:t xml:space="preserve">algoritmul </w:t>
            </w:r>
            <w:r>
              <w:rPr>
                <w:rFonts w:ascii="Calibri" w:eastAsia="Times New Roman" w:hAnsi="Calibri" w:cs="Times New Roman"/>
                <w:color w:val="000000"/>
                <w:lang w:val="ro-RO"/>
              </w:rPr>
              <w:t>se va asigura că suma pozițiilor nete și pierderil</w:t>
            </w:r>
            <w:r w:rsidR="002D1256">
              <w:rPr>
                <w:rFonts w:ascii="Calibri" w:eastAsia="Times New Roman" w:hAnsi="Calibri" w:cs="Times New Roman"/>
                <w:color w:val="000000"/>
                <w:lang w:val="ro-RO"/>
              </w:rPr>
              <w:t>or</w:t>
            </w:r>
            <w:r>
              <w:rPr>
                <w:rFonts w:ascii="Calibri" w:eastAsia="Times New Roman" w:hAnsi="Calibri" w:cs="Times New Roman"/>
                <w:color w:val="000000"/>
                <w:lang w:val="ro-RO"/>
              </w:rPr>
              <w:t xml:space="preserve"> de </w:t>
            </w:r>
            <w:r w:rsidR="002D1256">
              <w:rPr>
                <w:rFonts w:ascii="Calibri" w:eastAsia="Times New Roman" w:hAnsi="Calibri" w:cs="Times New Roman"/>
                <w:color w:val="000000"/>
                <w:lang w:val="ro-RO"/>
              </w:rPr>
              <w:t>transport</w:t>
            </w:r>
            <w:r w:rsidR="00915BF3">
              <w:rPr>
                <w:rFonts w:ascii="Calibri" w:eastAsia="Times New Roman" w:hAnsi="Calibri" w:cs="Times New Roman"/>
                <w:color w:val="000000"/>
                <w:lang w:val="ro-RO"/>
              </w:rPr>
              <w:t xml:space="preserve"> nerotunjite</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după caz, din toate zonele de ofertare v</w:t>
            </w:r>
            <w:r w:rsidR="002D1256">
              <w:rPr>
                <w:rFonts w:ascii="Calibri" w:eastAsia="Times New Roman" w:hAnsi="Calibri" w:cs="Times New Roman"/>
                <w:color w:val="000000"/>
                <w:lang w:val="ro-RO"/>
              </w:rPr>
              <w:t>a</w:t>
            </w:r>
            <w:r>
              <w:rPr>
                <w:rFonts w:ascii="Calibri" w:eastAsia="Times New Roman" w:hAnsi="Calibri" w:cs="Times New Roman"/>
                <w:color w:val="000000"/>
                <w:lang w:val="ro-RO"/>
              </w:rPr>
              <w:t xml:space="preserve"> fi </w:t>
            </w:r>
            <w:r w:rsidRPr="007474ED">
              <w:rPr>
                <w:rFonts w:ascii="Calibri" w:eastAsia="Times New Roman" w:hAnsi="Calibri" w:cs="Times New Roman"/>
                <w:color w:val="000000"/>
                <w:lang w:val="ro-RO"/>
              </w:rPr>
              <w:t xml:space="preserve">zero </w:t>
            </w:r>
            <w:r>
              <w:rPr>
                <w:rFonts w:ascii="Calibri" w:eastAsia="Times New Roman" w:hAnsi="Calibri" w:cs="Times New Roman"/>
                <w:color w:val="000000"/>
                <w:lang w:val="ro-RO"/>
              </w:rPr>
              <w:t xml:space="preserve">pentru fiecare </w:t>
            </w:r>
            <w:r w:rsidR="00EC7F24">
              <w:rPr>
                <w:rFonts w:ascii="Calibri" w:eastAsia="Times New Roman" w:hAnsi="Calibri" w:cs="Times New Roman"/>
                <w:color w:val="000000"/>
                <w:lang w:val="ro-RO"/>
              </w:rPr>
              <w:t>UTP</w:t>
            </w:r>
            <w:r w:rsidRPr="007474ED">
              <w:rPr>
                <w:rFonts w:ascii="Calibri" w:eastAsia="Times New Roman" w:hAnsi="Calibri" w:cs="Times New Roman"/>
                <w:color w:val="000000"/>
                <w:lang w:val="ro-RO"/>
              </w:rPr>
              <w:t>.</w:t>
            </w:r>
            <w:r>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915"/>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vAlign w:val="bottom"/>
            <w:hideMark/>
          </w:tcPr>
          <w:p w:rsidR="002C628C" w:rsidRPr="007474ED" w:rsidRDefault="00C55C93" w:rsidP="00915BF3">
            <w:pPr>
              <w:pStyle w:val="ListParagraph"/>
              <w:widowControl/>
              <w:numPr>
                <w:ilvl w:val="0"/>
                <w:numId w:val="90"/>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Pentru echilibrul global al unei zone de ofertare</w:t>
            </w:r>
            <w:r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algoritmul se va asigura că, pentru fiecare zonă de ofertare, suma pozițiilor nete și pierderil</w:t>
            </w:r>
            <w:r w:rsidR="00915BF3">
              <w:rPr>
                <w:rFonts w:ascii="Calibri" w:eastAsia="Times New Roman" w:hAnsi="Calibri" w:cs="Times New Roman"/>
                <w:color w:val="000000"/>
                <w:lang w:val="ro-RO"/>
              </w:rPr>
              <w:t>or</w:t>
            </w:r>
            <w:r>
              <w:rPr>
                <w:rFonts w:ascii="Calibri" w:eastAsia="Times New Roman" w:hAnsi="Calibri" w:cs="Times New Roman"/>
                <w:color w:val="000000"/>
                <w:lang w:val="ro-RO"/>
              </w:rPr>
              <w:t xml:space="preserve"> de </w:t>
            </w:r>
            <w:r w:rsidR="00915BF3">
              <w:rPr>
                <w:rFonts w:ascii="Calibri" w:eastAsia="Times New Roman" w:hAnsi="Calibri" w:cs="Times New Roman"/>
                <w:color w:val="000000"/>
                <w:lang w:val="ro-RO"/>
              </w:rPr>
              <w:t>transport nerotunjite</w:t>
            </w:r>
            <w:r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după caz, vor fi egale cu suma importurilor și exporturilor din această zonă de ofertare ce rezultă din alocarea capacității pentru ziua următoare pentru fiecare </w:t>
            </w:r>
            <w:r w:rsidR="00EC7F24">
              <w:rPr>
                <w:rFonts w:ascii="Calibri" w:eastAsia="Times New Roman" w:hAnsi="Calibri" w:cs="Times New Roman"/>
                <w:color w:val="000000"/>
                <w:lang w:val="ro-RO"/>
              </w:rPr>
              <w:t>UTP</w:t>
            </w:r>
            <w:r w:rsidR="002C628C" w:rsidRPr="007474ED">
              <w:rPr>
                <w:rFonts w:ascii="Calibri" w:eastAsia="Times New Roman" w:hAnsi="Calibri" w:cs="Times New Roman"/>
                <w:color w:val="000000"/>
                <w:lang w:val="ro-RO"/>
              </w:rPr>
              <w:t xml:space="preserve">.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3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364"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2661" w:type="pct"/>
            <w:tcBorders>
              <w:top w:val="nil"/>
              <w:left w:val="nil"/>
              <w:bottom w:val="nil"/>
              <w:right w:val="single" w:sz="4" w:space="0" w:color="auto"/>
            </w:tcBorders>
            <w:shd w:val="clear" w:color="auto" w:fill="auto"/>
            <w:vAlign w:val="bottom"/>
            <w:hideMark/>
          </w:tcPr>
          <w:p w:rsidR="002C628C" w:rsidRPr="007474ED" w:rsidRDefault="002C628C" w:rsidP="00BD19A4">
            <w:pPr>
              <w:widowControl/>
              <w:spacing w:after="0" w:line="240" w:lineRule="auto"/>
              <w:ind w:right="159"/>
              <w:rPr>
                <w:rFonts w:ascii="Times New Roman" w:eastAsia="Times New Roman" w:hAnsi="Times New Roman" w:cs="Times New Roman"/>
                <w:sz w:val="20"/>
                <w:szCs w:val="20"/>
                <w:lang w:val="ro-RO"/>
              </w:rPr>
            </w:pPr>
          </w:p>
        </w:tc>
        <w:tc>
          <w:tcPr>
            <w:tcW w:w="215" w:type="pct"/>
            <w:vMerge w:val="restart"/>
            <w:tcBorders>
              <w:top w:val="single" w:sz="4" w:space="0" w:color="auto"/>
              <w:left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vMerge w:val="restart"/>
            <w:tcBorders>
              <w:top w:val="single" w:sz="4" w:space="0" w:color="auto"/>
              <w:left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vMerge w:val="restart"/>
            <w:tcBorders>
              <w:top w:val="single" w:sz="4" w:space="0" w:color="auto"/>
              <w:left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vMerge w:val="restart"/>
            <w:tcBorders>
              <w:top w:val="single" w:sz="4" w:space="0" w:color="auto"/>
              <w:left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vMerge w:val="restart"/>
            <w:tcBorders>
              <w:top w:val="single" w:sz="4" w:space="0" w:color="auto"/>
              <w:left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vMerge w:val="restart"/>
            <w:tcBorders>
              <w:top w:val="single" w:sz="4" w:space="0" w:color="auto"/>
              <w:left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4634F7">
        <w:trPr>
          <w:trHeight w:val="300"/>
          <w:jc w:val="center"/>
        </w:trPr>
        <w:tc>
          <w:tcPr>
            <w:tcW w:w="3786" w:type="pct"/>
            <w:gridSpan w:val="4"/>
            <w:tcBorders>
              <w:top w:val="nil"/>
              <w:left w:val="nil"/>
              <w:bottom w:val="nil"/>
              <w:right w:val="single" w:sz="4" w:space="0" w:color="auto"/>
            </w:tcBorders>
            <w:shd w:val="clear" w:color="auto" w:fill="auto"/>
            <w:noWrap/>
            <w:vAlign w:val="bottom"/>
            <w:hideMark/>
          </w:tcPr>
          <w:p w:rsidR="00D72978" w:rsidRPr="007474ED" w:rsidRDefault="00D72978" w:rsidP="00BD19A4">
            <w:pPr>
              <w:widowControl/>
              <w:spacing w:after="0" w:line="240" w:lineRule="auto"/>
              <w:ind w:left="720" w:right="159"/>
              <w:rPr>
                <w:rFonts w:ascii="Calibri" w:eastAsia="Times New Roman" w:hAnsi="Calibri" w:cs="Times New Roman"/>
                <w:b/>
                <w:color w:val="644C80"/>
                <w:sz w:val="24"/>
                <w:lang w:val="ro-RO"/>
              </w:rPr>
            </w:pPr>
          </w:p>
          <w:p w:rsidR="002C628C" w:rsidRPr="007474ED" w:rsidRDefault="002C628C" w:rsidP="00BD19A4">
            <w:pPr>
              <w:widowControl/>
              <w:spacing w:after="0" w:line="240" w:lineRule="auto"/>
              <w:ind w:left="720" w:right="159"/>
              <w:rPr>
                <w:rFonts w:ascii="Calibri" w:eastAsia="Times New Roman" w:hAnsi="Calibri" w:cs="Times New Roman"/>
                <w:b/>
                <w:color w:val="644C80"/>
                <w:sz w:val="24"/>
                <w:lang w:val="ro-RO"/>
              </w:rPr>
            </w:pPr>
            <w:r w:rsidRPr="007474ED">
              <w:rPr>
                <w:rFonts w:ascii="Calibri" w:eastAsia="Times New Roman" w:hAnsi="Calibri" w:cs="Times New Roman"/>
                <w:b/>
                <w:color w:val="644C80"/>
                <w:sz w:val="24"/>
                <w:lang w:val="ro-RO"/>
              </w:rPr>
              <w:t>Titl</w:t>
            </w:r>
            <w:r w:rsidR="00BC322A">
              <w:rPr>
                <w:rFonts w:ascii="Calibri" w:eastAsia="Times New Roman" w:hAnsi="Calibri" w:cs="Times New Roman"/>
                <w:b/>
                <w:color w:val="644C80"/>
                <w:sz w:val="24"/>
                <w:lang w:val="ro-RO"/>
              </w:rPr>
              <w:t>ul</w:t>
            </w:r>
            <w:r w:rsidRPr="007474ED">
              <w:rPr>
                <w:rFonts w:ascii="Calibri" w:eastAsia="Times New Roman" w:hAnsi="Calibri" w:cs="Times New Roman"/>
                <w:b/>
                <w:color w:val="644C80"/>
                <w:sz w:val="24"/>
                <w:lang w:val="ro-RO"/>
              </w:rPr>
              <w:t xml:space="preserve"> 5: </w:t>
            </w:r>
            <w:r w:rsidR="00BC322A">
              <w:rPr>
                <w:rFonts w:ascii="Calibri" w:eastAsia="Times New Roman" w:hAnsi="Calibri" w:cs="Times New Roman"/>
                <w:b/>
                <w:color w:val="644C80"/>
                <w:sz w:val="24"/>
                <w:lang w:val="ro-RO"/>
              </w:rPr>
              <w:t xml:space="preserve">Cerințele </w:t>
            </w:r>
            <w:r w:rsidR="00B55206">
              <w:rPr>
                <w:rFonts w:ascii="Calibri" w:eastAsia="Times New Roman" w:hAnsi="Calibri" w:cs="Times New Roman"/>
                <w:b/>
                <w:color w:val="644C80"/>
                <w:sz w:val="24"/>
                <w:lang w:val="ro-RO"/>
              </w:rPr>
              <w:t xml:space="preserve">privind </w:t>
            </w:r>
            <w:r w:rsidR="00A620DD">
              <w:rPr>
                <w:rFonts w:ascii="Calibri" w:eastAsia="Times New Roman" w:hAnsi="Calibri" w:cs="Times New Roman"/>
                <w:b/>
                <w:color w:val="644C80"/>
                <w:sz w:val="24"/>
                <w:lang w:val="ro-RO"/>
              </w:rPr>
              <w:t>ieșirile</w:t>
            </w:r>
            <w:r w:rsidR="00B55206">
              <w:rPr>
                <w:rFonts w:ascii="Calibri" w:eastAsia="Times New Roman" w:hAnsi="Calibri" w:cs="Times New Roman"/>
                <w:b/>
                <w:color w:val="644C80"/>
                <w:sz w:val="24"/>
                <w:lang w:val="ro-RO"/>
              </w:rPr>
              <w:t xml:space="preserve"> </w:t>
            </w:r>
            <w:r w:rsidR="00BC322A">
              <w:rPr>
                <w:rFonts w:ascii="Calibri" w:eastAsia="Times New Roman" w:hAnsi="Calibri" w:cs="Times New Roman"/>
                <w:b/>
                <w:color w:val="644C80"/>
                <w:sz w:val="24"/>
                <w:lang w:val="ro-RO"/>
              </w:rPr>
              <w:t>algoritm</w:t>
            </w:r>
            <w:r w:rsidR="00B55206">
              <w:rPr>
                <w:rFonts w:ascii="Calibri" w:eastAsia="Times New Roman" w:hAnsi="Calibri" w:cs="Times New Roman"/>
                <w:b/>
                <w:color w:val="644C80"/>
                <w:sz w:val="24"/>
                <w:lang w:val="ro-RO"/>
              </w:rPr>
              <w:t>u</w:t>
            </w:r>
            <w:r w:rsidR="00BC322A">
              <w:rPr>
                <w:rFonts w:ascii="Calibri" w:eastAsia="Times New Roman" w:hAnsi="Calibri" w:cs="Times New Roman"/>
                <w:b/>
                <w:color w:val="644C80"/>
                <w:sz w:val="24"/>
                <w:lang w:val="ro-RO"/>
              </w:rPr>
              <w:t>l</w:t>
            </w:r>
            <w:r w:rsidR="00B55206">
              <w:rPr>
                <w:rFonts w:ascii="Calibri" w:eastAsia="Times New Roman" w:hAnsi="Calibri" w:cs="Times New Roman"/>
                <w:b/>
                <w:color w:val="644C80"/>
                <w:sz w:val="24"/>
                <w:lang w:val="ro-RO"/>
              </w:rPr>
              <w:t>ui</w:t>
            </w:r>
            <w:r w:rsidR="00BC322A">
              <w:rPr>
                <w:rFonts w:ascii="Calibri" w:eastAsia="Times New Roman" w:hAnsi="Calibri" w:cs="Times New Roman"/>
                <w:b/>
                <w:color w:val="644C80"/>
                <w:sz w:val="24"/>
                <w:lang w:val="ro-RO"/>
              </w:rPr>
              <w:t xml:space="preserve"> și termenele limită de </w:t>
            </w:r>
            <w:r w:rsidR="00A620DD">
              <w:rPr>
                <w:rFonts w:ascii="Calibri" w:eastAsia="Times New Roman" w:hAnsi="Calibri" w:cs="Times New Roman"/>
                <w:b/>
                <w:color w:val="644C80"/>
                <w:sz w:val="24"/>
                <w:lang w:val="ro-RO"/>
              </w:rPr>
              <w:t xml:space="preserve">livrare </w:t>
            </w:r>
            <w:r w:rsidR="00BC322A">
              <w:rPr>
                <w:rFonts w:ascii="Calibri" w:eastAsia="Times New Roman" w:hAnsi="Calibri" w:cs="Times New Roman"/>
                <w:b/>
                <w:color w:val="644C80"/>
                <w:sz w:val="24"/>
                <w:lang w:val="ro-RO"/>
              </w:rPr>
              <w:t xml:space="preserve">a rezultatelor cuplărilor pentru ziua următoare </w:t>
            </w:r>
          </w:p>
          <w:p w:rsidR="002C628C" w:rsidRPr="007474ED" w:rsidRDefault="002C628C" w:rsidP="00BD19A4">
            <w:pPr>
              <w:widowControl/>
              <w:spacing w:after="0" w:line="240" w:lineRule="auto"/>
              <w:ind w:left="720" w:right="159"/>
              <w:rPr>
                <w:rFonts w:ascii="Calibri" w:eastAsia="Times New Roman" w:hAnsi="Calibri" w:cs="Times New Roman"/>
                <w:b/>
                <w:bCs/>
                <w:color w:val="000000"/>
                <w:lang w:val="ro-RO"/>
              </w:rPr>
            </w:pPr>
          </w:p>
        </w:tc>
        <w:tc>
          <w:tcPr>
            <w:tcW w:w="215" w:type="pct"/>
            <w:vMerge/>
            <w:tcBorders>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vMerge/>
            <w:tcBorders>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vMerge/>
            <w:tcBorders>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vMerge/>
            <w:tcBorders>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vMerge/>
            <w:tcBorders>
              <w:left w:val="single" w:sz="4" w:space="0" w:color="auto"/>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vMerge/>
            <w:tcBorders>
              <w:left w:val="single" w:sz="4" w:space="0" w:color="auto"/>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4730B9" w:rsidTr="00E17D99">
        <w:trPr>
          <w:trHeight w:val="3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noWrap/>
            <w:vAlign w:val="bottom"/>
            <w:hideMark/>
          </w:tcPr>
          <w:p w:rsidR="002C628C" w:rsidRPr="007474ED" w:rsidRDefault="00167D0A" w:rsidP="00EF02BE">
            <w:pPr>
              <w:pStyle w:val="ListParagraph"/>
              <w:widowControl/>
              <w:numPr>
                <w:ilvl w:val="0"/>
                <w:numId w:val="91"/>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În ceea ce privește prețurile pentru fiecare </w:t>
            </w:r>
            <w:r w:rsidR="00EC7F24">
              <w:rPr>
                <w:rFonts w:ascii="Calibri" w:eastAsia="Times New Roman" w:hAnsi="Calibri" w:cs="Times New Roman"/>
                <w:color w:val="000000"/>
                <w:lang w:val="ro-RO"/>
              </w:rPr>
              <w:t>UTP</w:t>
            </w:r>
            <w:r>
              <w:rPr>
                <w:rFonts w:ascii="Calibri" w:eastAsia="Times New Roman" w:hAnsi="Calibri" w:cs="Times New Roman"/>
                <w:color w:val="000000"/>
                <w:lang w:val="ro-RO"/>
              </w:rPr>
              <w:t xml:space="preserve">, </w:t>
            </w:r>
            <w:r w:rsidR="00EF02BE">
              <w:rPr>
                <w:rFonts w:ascii="Calibri" w:eastAsia="Times New Roman" w:hAnsi="Calibri" w:cs="Times New Roman"/>
                <w:color w:val="000000"/>
                <w:lang w:val="ro-RO"/>
              </w:rPr>
              <w:t xml:space="preserve">ieșirile </w:t>
            </w:r>
            <w:r w:rsidR="0088031B">
              <w:rPr>
                <w:rFonts w:ascii="Calibri" w:eastAsia="Times New Roman" w:hAnsi="Calibri" w:cs="Times New Roman"/>
                <w:color w:val="000000"/>
                <w:lang w:val="ro-RO"/>
              </w:rPr>
              <w:t>algoritmul</w:t>
            </w:r>
            <w:r>
              <w:rPr>
                <w:rFonts w:ascii="Calibri" w:eastAsia="Times New Roman" w:hAnsi="Calibri" w:cs="Times New Roman"/>
                <w:color w:val="000000"/>
                <w:lang w:val="ro-RO"/>
              </w:rPr>
              <w:t>ui v</w:t>
            </w:r>
            <w:r w:rsidR="00EF02BE">
              <w:rPr>
                <w:rFonts w:ascii="Calibri" w:eastAsia="Times New Roman" w:hAnsi="Calibri" w:cs="Times New Roman"/>
                <w:color w:val="000000"/>
                <w:lang w:val="ro-RO"/>
              </w:rPr>
              <w:t>or</w:t>
            </w:r>
            <w:r>
              <w:rPr>
                <w:rFonts w:ascii="Calibri" w:eastAsia="Times New Roman" w:hAnsi="Calibri" w:cs="Times New Roman"/>
                <w:color w:val="000000"/>
                <w:lang w:val="ro-RO"/>
              </w:rPr>
              <w:t xml:space="preserve"> consta în</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nil"/>
              <w:left w:val="nil"/>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30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D72978">
            <w:pPr>
              <w:pStyle w:val="ListParagraph"/>
              <w:widowControl/>
              <w:spacing w:after="0" w:line="240" w:lineRule="auto"/>
              <w:ind w:left="360" w:right="159"/>
              <w:rPr>
                <w:rFonts w:ascii="Calibri" w:eastAsia="Times New Roman" w:hAnsi="Calibri" w:cs="Times New Roman"/>
                <w:color w:val="00000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167D0A" w:rsidP="00167D0A">
            <w:pPr>
              <w:pStyle w:val="ListParagraph"/>
              <w:widowControl/>
              <w:numPr>
                <w:ilvl w:val="0"/>
                <w:numId w:val="92"/>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prețul </w:t>
            </w:r>
            <w:r w:rsidR="002C628C" w:rsidRPr="007474ED">
              <w:rPr>
                <w:rFonts w:ascii="Calibri" w:eastAsia="Times New Roman" w:hAnsi="Calibri" w:cs="Times New Roman"/>
                <w:color w:val="000000"/>
                <w:lang w:val="ro-RO"/>
              </w:rPr>
              <w:t>ro</w:t>
            </w:r>
            <w:r>
              <w:rPr>
                <w:rFonts w:ascii="Calibri" w:eastAsia="Times New Roman" w:hAnsi="Calibri" w:cs="Times New Roman"/>
                <w:color w:val="000000"/>
                <w:lang w:val="ro-RO"/>
              </w:rPr>
              <w:t xml:space="preserve">tunjit și nerotunjit în Euro pentru fiecare </w:t>
            </w:r>
            <w:r w:rsidR="0088031B">
              <w:rPr>
                <w:rFonts w:ascii="Calibri" w:eastAsia="Times New Roman" w:hAnsi="Calibri" w:cs="Times New Roman"/>
                <w:color w:val="000000"/>
                <w:lang w:val="ro-RO"/>
              </w:rPr>
              <w:t>zonă de ofertare</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44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D72978">
            <w:pPr>
              <w:pStyle w:val="ListParagraph"/>
              <w:widowControl/>
              <w:spacing w:after="0" w:line="240" w:lineRule="auto"/>
              <w:ind w:left="360" w:right="159"/>
              <w:rPr>
                <w:rFonts w:ascii="Calibri" w:eastAsia="Times New Roman" w:hAnsi="Calibri" w:cs="Times New Roman"/>
                <w:color w:val="00000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E31341" w:rsidP="007039BD">
            <w:pPr>
              <w:pStyle w:val="ListParagraph"/>
              <w:widowControl/>
              <w:numPr>
                <w:ilvl w:val="0"/>
                <w:numId w:val="92"/>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prețurile </w:t>
            </w:r>
            <w:r w:rsidR="007039BD">
              <w:rPr>
                <w:rFonts w:ascii="Calibri" w:eastAsia="Times New Roman" w:hAnsi="Calibri" w:cs="Times New Roman"/>
                <w:color w:val="000000"/>
                <w:lang w:val="ro-RO"/>
              </w:rPr>
              <w:t>umbră din ramurile critice nec</w:t>
            </w:r>
            <w:r w:rsidR="00EF02BE">
              <w:rPr>
                <w:rFonts w:ascii="Calibri" w:eastAsia="Times New Roman" w:hAnsi="Calibri" w:cs="Times New Roman"/>
                <w:color w:val="000000"/>
                <w:lang w:val="ro-RO"/>
              </w:rPr>
              <w:t>e</w:t>
            </w:r>
            <w:r w:rsidR="007039BD">
              <w:rPr>
                <w:rFonts w:ascii="Calibri" w:eastAsia="Times New Roman" w:hAnsi="Calibri" w:cs="Times New Roman"/>
                <w:color w:val="000000"/>
                <w:lang w:val="ro-RO"/>
              </w:rPr>
              <w:t>sare pentru alocarea capacităților bazat</w:t>
            </w:r>
            <w:r w:rsidR="003E1306">
              <w:rPr>
                <w:rFonts w:ascii="Calibri" w:eastAsia="Times New Roman" w:hAnsi="Calibri" w:cs="Times New Roman"/>
                <w:color w:val="000000"/>
                <w:lang w:val="ro-RO"/>
              </w:rPr>
              <w:t>ă</w:t>
            </w:r>
            <w:r w:rsidR="007039BD">
              <w:rPr>
                <w:rFonts w:ascii="Calibri" w:eastAsia="Times New Roman" w:hAnsi="Calibri" w:cs="Times New Roman"/>
                <w:color w:val="000000"/>
                <w:lang w:val="ro-RO"/>
              </w:rPr>
              <w:t xml:space="preserve"> pe flux </w:t>
            </w:r>
            <w:r w:rsidR="002C628C" w:rsidRPr="007474ED">
              <w:rPr>
                <w:rFonts w:ascii="Calibri" w:eastAsia="Times New Roman" w:hAnsi="Calibri" w:cs="Times New Roman"/>
                <w:color w:val="000000"/>
                <w:lang w:val="ro-RO"/>
              </w:rPr>
              <w:t>(</w:t>
            </w:r>
            <w:r w:rsidR="007039BD">
              <w:rPr>
                <w:rFonts w:ascii="Calibri" w:eastAsia="Times New Roman" w:hAnsi="Calibri" w:cs="Times New Roman"/>
                <w:color w:val="000000"/>
                <w:lang w:val="ro-RO"/>
              </w:rPr>
              <w:t>BF)</w:t>
            </w:r>
            <w:r w:rsidR="002C628C" w:rsidRPr="007474ED">
              <w:rPr>
                <w:rFonts w:ascii="Calibri" w:eastAsia="Times New Roman" w:hAnsi="Calibri" w:cs="Times New Roman"/>
                <w:color w:val="000000"/>
                <w:lang w:val="ro-RO"/>
              </w:rPr>
              <w:t xml:space="preserve">; </w:t>
            </w:r>
            <w:r w:rsidR="007039BD">
              <w:rPr>
                <w:rFonts w:ascii="Calibri" w:eastAsia="Times New Roman" w:hAnsi="Calibri" w:cs="Times New Roman"/>
                <w:color w:val="000000"/>
                <w:lang w:val="ro-RO"/>
              </w:rPr>
              <w:t xml:space="preserve">și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E17D99">
        <w:trPr>
          <w:trHeight w:val="630"/>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D72978">
            <w:pPr>
              <w:pStyle w:val="ListParagraph"/>
              <w:widowControl/>
              <w:spacing w:after="0" w:line="240" w:lineRule="auto"/>
              <w:ind w:left="360" w:right="159"/>
              <w:rPr>
                <w:rFonts w:ascii="Calibri" w:eastAsia="Times New Roman" w:hAnsi="Calibri" w:cs="Times New Roman"/>
                <w:color w:val="000000"/>
                <w:lang w:val="ro-RO"/>
              </w:rPr>
            </w:pPr>
          </w:p>
        </w:tc>
        <w:tc>
          <w:tcPr>
            <w:tcW w:w="3025" w:type="pct"/>
            <w:gridSpan w:val="2"/>
            <w:tcBorders>
              <w:top w:val="nil"/>
              <w:left w:val="nil"/>
              <w:bottom w:val="nil"/>
              <w:right w:val="nil"/>
            </w:tcBorders>
            <w:shd w:val="clear" w:color="auto" w:fill="auto"/>
            <w:vAlign w:val="bottom"/>
            <w:hideMark/>
          </w:tcPr>
          <w:p w:rsidR="002C628C" w:rsidRPr="007474ED" w:rsidRDefault="007039BD" w:rsidP="007039BD">
            <w:pPr>
              <w:pStyle w:val="ListParagraph"/>
              <w:widowControl/>
              <w:numPr>
                <w:ilvl w:val="0"/>
                <w:numId w:val="92"/>
              </w:numPr>
              <w:spacing w:after="0" w:line="240" w:lineRule="auto"/>
              <w:ind w:left="407" w:right="159"/>
              <w:rPr>
                <w:rFonts w:ascii="Calibri" w:eastAsia="Times New Roman" w:hAnsi="Calibri" w:cs="Times New Roman"/>
                <w:color w:val="000000"/>
                <w:lang w:val="ro-RO"/>
              </w:rPr>
            </w:pPr>
            <w:r>
              <w:rPr>
                <w:rFonts w:ascii="Calibri" w:eastAsia="Times New Roman" w:hAnsi="Calibri" w:cs="Times New Roman"/>
                <w:color w:val="000000"/>
                <w:lang w:val="ro-RO"/>
              </w:rPr>
              <w:t>prețurile regionale de referință</w:t>
            </w:r>
            <w:r w:rsidR="00D72978"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într-o rețea unde constrângerile privind capacitatea </w:t>
            </w:r>
            <w:r w:rsidR="00ED000B">
              <w:rPr>
                <w:rFonts w:ascii="Calibri" w:eastAsia="Times New Roman" w:hAnsi="Calibri" w:cs="Times New Roman"/>
                <w:color w:val="000000"/>
                <w:lang w:val="ro-RO"/>
              </w:rPr>
              <w:t>inter</w:t>
            </w:r>
            <w:r>
              <w:rPr>
                <w:rFonts w:ascii="Calibri" w:eastAsia="Times New Roman" w:hAnsi="Calibri" w:cs="Times New Roman"/>
                <w:color w:val="000000"/>
                <w:lang w:val="ro-RO"/>
              </w:rPr>
              <w:t>zonală sunt mai relaxate –</w:t>
            </w:r>
            <w:r w:rsidR="00D72978"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cum ar fi în regiunea nordică</w:t>
            </w:r>
            <w:r w:rsidR="00D72978"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041171" w:rsidTr="00E17D99">
        <w:trPr>
          <w:trHeight w:val="273"/>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noWrap/>
            <w:vAlign w:val="bottom"/>
            <w:hideMark/>
          </w:tcPr>
          <w:p w:rsidR="00D72978" w:rsidRPr="007474ED" w:rsidRDefault="00D72978" w:rsidP="00D72978">
            <w:pPr>
              <w:pStyle w:val="ListParagraph"/>
              <w:widowControl/>
              <w:spacing w:after="0" w:line="240" w:lineRule="auto"/>
              <w:ind w:left="360" w:right="159"/>
              <w:rPr>
                <w:rFonts w:ascii="Calibri" w:eastAsia="Times New Roman" w:hAnsi="Calibri" w:cs="Times New Roman"/>
                <w:color w:val="000000"/>
                <w:lang w:val="ro-RO"/>
              </w:rPr>
            </w:pPr>
          </w:p>
          <w:p w:rsidR="002C628C" w:rsidRPr="007474ED" w:rsidRDefault="007039BD" w:rsidP="00D760EE">
            <w:pPr>
              <w:pStyle w:val="ListParagraph"/>
              <w:widowControl/>
              <w:numPr>
                <w:ilvl w:val="0"/>
                <w:numId w:val="91"/>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În ceea ce privește cantitățile pentru fiecare </w:t>
            </w:r>
            <w:r w:rsidR="00EC7F24">
              <w:rPr>
                <w:rFonts w:ascii="Calibri" w:eastAsia="Times New Roman" w:hAnsi="Calibri" w:cs="Times New Roman"/>
                <w:color w:val="000000"/>
                <w:lang w:val="ro-RO"/>
              </w:rPr>
              <w:t>UTP</w:t>
            </w:r>
            <w:r w:rsidR="002C628C"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relevant, </w:t>
            </w:r>
            <w:r w:rsidR="00D760EE">
              <w:rPr>
                <w:rFonts w:ascii="Calibri" w:eastAsia="Times New Roman" w:hAnsi="Calibri" w:cs="Times New Roman"/>
                <w:color w:val="000000"/>
                <w:lang w:val="ro-RO"/>
              </w:rPr>
              <w:t xml:space="preserve">ieșirile </w:t>
            </w:r>
            <w:r w:rsidR="0088031B">
              <w:rPr>
                <w:rFonts w:ascii="Calibri" w:eastAsia="Times New Roman" w:hAnsi="Calibri" w:cs="Times New Roman"/>
                <w:color w:val="000000"/>
                <w:lang w:val="ro-RO"/>
              </w:rPr>
              <w:t>algoritmul</w:t>
            </w:r>
            <w:r>
              <w:rPr>
                <w:rFonts w:ascii="Calibri" w:eastAsia="Times New Roman" w:hAnsi="Calibri" w:cs="Times New Roman"/>
                <w:color w:val="000000"/>
                <w:lang w:val="ro-RO"/>
              </w:rPr>
              <w:t>ui v</w:t>
            </w:r>
            <w:r w:rsidR="00D760EE">
              <w:rPr>
                <w:rFonts w:ascii="Calibri" w:eastAsia="Times New Roman" w:hAnsi="Calibri" w:cs="Times New Roman"/>
                <w:color w:val="000000"/>
                <w:lang w:val="ro-RO"/>
              </w:rPr>
              <w:t>or</w:t>
            </w:r>
            <w:r>
              <w:rPr>
                <w:rFonts w:ascii="Calibri" w:eastAsia="Times New Roman" w:hAnsi="Calibri" w:cs="Times New Roman"/>
                <w:color w:val="000000"/>
                <w:lang w:val="ro-RO"/>
              </w:rPr>
              <w:t xml:space="preserve"> consta în</w:t>
            </w:r>
            <w:r w:rsidR="002C628C"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auto" w:fill="auto"/>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nil"/>
              <w:left w:val="single" w:sz="4" w:space="0" w:color="auto"/>
              <w:bottom w:val="single" w:sz="4" w:space="0" w:color="auto"/>
              <w:right w:val="single" w:sz="4" w:space="0" w:color="auto"/>
            </w:tcBorders>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2" w:type="pct"/>
            <w:tcBorders>
              <w:top w:val="nil"/>
              <w:left w:val="nil"/>
              <w:bottom w:val="single" w:sz="4" w:space="0" w:color="auto"/>
              <w:right w:val="single" w:sz="4" w:space="0" w:color="auto"/>
            </w:tcBorders>
            <w:shd w:val="clear" w:color="auto" w:fill="auto"/>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D72978">
        <w:trPr>
          <w:trHeight w:val="1016"/>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D72978">
            <w:pPr>
              <w:pStyle w:val="ListParagraph"/>
              <w:widowControl/>
              <w:spacing w:after="0" w:line="240" w:lineRule="auto"/>
              <w:ind w:left="360" w:right="159"/>
              <w:rPr>
                <w:rFonts w:ascii="Calibri" w:eastAsia="Times New Roman" w:hAnsi="Calibri" w:cs="Times New Roman"/>
                <w:color w:val="000000"/>
                <w:lang w:val="ro-RO"/>
              </w:rPr>
            </w:pPr>
          </w:p>
        </w:tc>
        <w:tc>
          <w:tcPr>
            <w:tcW w:w="3025" w:type="pct"/>
            <w:gridSpan w:val="2"/>
            <w:tcBorders>
              <w:top w:val="nil"/>
              <w:left w:val="nil"/>
              <w:bottom w:val="nil"/>
              <w:right w:val="single" w:sz="4" w:space="0" w:color="000000"/>
            </w:tcBorders>
            <w:shd w:val="clear" w:color="auto" w:fill="auto"/>
            <w:vAlign w:val="bottom"/>
            <w:hideMark/>
          </w:tcPr>
          <w:p w:rsidR="002C628C" w:rsidRPr="007474ED" w:rsidRDefault="00684F38" w:rsidP="0045350B">
            <w:pPr>
              <w:ind w:left="410" w:hanging="410"/>
              <w:rPr>
                <w:lang w:val="ro-RO"/>
              </w:rPr>
            </w:pPr>
            <w:r w:rsidRPr="007474ED">
              <w:rPr>
                <w:rFonts w:ascii="Calibri" w:eastAsia="Times New Roman" w:hAnsi="Calibri" w:cs="Times New Roman"/>
                <w:color w:val="000000"/>
                <w:lang w:val="ro-RO"/>
              </w:rPr>
              <w:t>a.</w:t>
            </w:r>
            <w:r w:rsidRPr="007474ED">
              <w:rPr>
                <w:rFonts w:ascii="Calibri" w:eastAsia="Times New Roman" w:hAnsi="Calibri" w:cs="Times New Roman"/>
                <w:color w:val="000000"/>
                <w:lang w:val="ro-RO"/>
              </w:rPr>
              <w:tab/>
            </w:r>
            <w:r w:rsidR="007039BD">
              <w:rPr>
                <w:rFonts w:ascii="Calibri" w:eastAsia="Times New Roman" w:hAnsi="Calibri" w:cs="Times New Roman"/>
                <w:color w:val="000000"/>
                <w:lang w:val="ro-RO"/>
              </w:rPr>
              <w:t xml:space="preserve">poziția netă rotunjită și nerotunjită pentru fiecare </w:t>
            </w:r>
            <w:r w:rsidR="0088031B">
              <w:rPr>
                <w:rFonts w:ascii="Calibri" w:eastAsia="Times New Roman" w:hAnsi="Calibri" w:cs="Times New Roman"/>
                <w:color w:val="000000"/>
                <w:lang w:val="ro-RO"/>
              </w:rPr>
              <w:t>zonă de ofertare</w:t>
            </w:r>
            <w:r w:rsidR="002C628C" w:rsidRPr="007474ED">
              <w:rPr>
                <w:rFonts w:ascii="Calibri" w:eastAsia="Times New Roman" w:hAnsi="Calibri" w:cs="Times New Roman"/>
                <w:color w:val="000000"/>
                <w:lang w:val="ro-RO"/>
              </w:rPr>
              <w:t xml:space="preserve">, </w:t>
            </w:r>
            <w:r w:rsidR="007039BD">
              <w:rPr>
                <w:rFonts w:ascii="Calibri" w:eastAsia="Times New Roman" w:hAnsi="Calibri" w:cs="Times New Roman"/>
                <w:color w:val="000000"/>
                <w:lang w:val="ro-RO"/>
              </w:rPr>
              <w:t>definită ca diferența dintre</w:t>
            </w:r>
            <w:r w:rsidR="005E2A36">
              <w:rPr>
                <w:rFonts w:ascii="Calibri" w:eastAsia="Times New Roman" w:hAnsi="Calibri" w:cs="Times New Roman"/>
                <w:color w:val="000000"/>
                <w:lang w:val="ro-RO"/>
              </w:rPr>
              <w:t xml:space="preserve"> o</w:t>
            </w:r>
            <w:r w:rsidR="0045350B">
              <w:rPr>
                <w:rFonts w:ascii="Calibri" w:eastAsia="Times New Roman" w:hAnsi="Calibri" w:cs="Times New Roman"/>
                <w:color w:val="000000"/>
                <w:lang w:val="ro-RO"/>
              </w:rPr>
              <w:t>fertele de vânzare și cumpărare</w:t>
            </w:r>
            <w:r w:rsidR="007039BD">
              <w:rPr>
                <w:rFonts w:ascii="Calibri" w:eastAsia="Times New Roman" w:hAnsi="Calibri" w:cs="Times New Roman"/>
                <w:color w:val="000000"/>
                <w:lang w:val="ro-RO"/>
              </w:rPr>
              <w:t xml:space="preserve"> corelate în cadrul unei zone </w:t>
            </w:r>
            <w:r w:rsidR="0088031B">
              <w:rPr>
                <w:rFonts w:ascii="Calibri" w:eastAsia="Times New Roman" w:hAnsi="Calibri" w:cs="Times New Roman"/>
                <w:color w:val="000000"/>
                <w:lang w:val="ro-RO"/>
              </w:rPr>
              <w:t>de ofertare</w:t>
            </w:r>
            <w:r w:rsidR="002C628C" w:rsidRPr="007474ED">
              <w:rPr>
                <w:rFonts w:ascii="Calibri" w:eastAsia="Times New Roman" w:hAnsi="Calibri" w:cs="Times New Roman"/>
                <w:color w:val="000000"/>
                <w:lang w:val="ro-RO"/>
              </w:rPr>
              <w:t xml:space="preserve">, </w:t>
            </w:r>
            <w:r w:rsidR="007039BD">
              <w:rPr>
                <w:rFonts w:ascii="Calibri" w:eastAsia="Times New Roman" w:hAnsi="Calibri" w:cs="Times New Roman"/>
                <w:color w:val="000000"/>
                <w:lang w:val="ro-RO"/>
              </w:rPr>
              <w:t xml:space="preserve">unde rotunjirea va respecta regulile de rotunjire definite pentru fiecare </w:t>
            </w:r>
            <w:r w:rsidR="0088031B">
              <w:rPr>
                <w:rFonts w:ascii="Calibri" w:eastAsia="Times New Roman" w:hAnsi="Calibri" w:cs="Times New Roman"/>
                <w:color w:val="000000"/>
                <w:lang w:val="ro-RO"/>
              </w:rPr>
              <w:t>zonă de ofertare</w:t>
            </w:r>
            <w:r w:rsidR="002C628C" w:rsidRPr="007474ED">
              <w:rPr>
                <w:rFonts w:ascii="Calibri" w:eastAsia="Times New Roman" w:hAnsi="Calibri" w:cs="Times New Roman"/>
                <w:color w:val="000000"/>
                <w:lang w:val="ro-RO"/>
              </w:rPr>
              <w:t xml:space="preserve">.  </w:t>
            </w:r>
          </w:p>
        </w:tc>
        <w:tc>
          <w:tcPr>
            <w:tcW w:w="21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D72978">
        <w:trPr>
          <w:trHeight w:val="828"/>
          <w:jc w:val="center"/>
        </w:trPr>
        <w:tc>
          <w:tcPr>
            <w:tcW w:w="363" w:type="pct"/>
            <w:tcBorders>
              <w:top w:val="nil"/>
              <w:left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right w:val="nil"/>
            </w:tcBorders>
            <w:shd w:val="clear" w:color="auto" w:fill="auto"/>
            <w:noWrap/>
            <w:vAlign w:val="bottom"/>
          </w:tcPr>
          <w:p w:rsidR="002C628C" w:rsidRPr="007474ED" w:rsidRDefault="002C628C" w:rsidP="00D72978">
            <w:pPr>
              <w:pStyle w:val="ListParagraph"/>
              <w:widowControl/>
              <w:spacing w:after="0" w:line="240" w:lineRule="auto"/>
              <w:ind w:left="360" w:right="159"/>
              <w:rPr>
                <w:rFonts w:ascii="Calibri" w:eastAsia="Times New Roman" w:hAnsi="Calibri" w:cs="Times New Roman"/>
                <w:color w:val="000000"/>
                <w:lang w:val="ro-RO"/>
              </w:rPr>
            </w:pPr>
          </w:p>
        </w:tc>
        <w:tc>
          <w:tcPr>
            <w:tcW w:w="3025" w:type="pct"/>
            <w:gridSpan w:val="2"/>
            <w:tcBorders>
              <w:top w:val="nil"/>
              <w:left w:val="nil"/>
              <w:right w:val="single" w:sz="4" w:space="0" w:color="auto"/>
            </w:tcBorders>
            <w:shd w:val="clear" w:color="auto" w:fill="auto"/>
            <w:vAlign w:val="bottom"/>
          </w:tcPr>
          <w:p w:rsidR="002C628C" w:rsidRPr="007474ED" w:rsidRDefault="00684F38" w:rsidP="00D41A05">
            <w:pPr>
              <w:ind w:left="410" w:hanging="410"/>
              <w:rPr>
                <w:lang w:val="ro-RO"/>
              </w:rPr>
            </w:pPr>
            <w:r w:rsidRPr="007474ED">
              <w:rPr>
                <w:rFonts w:ascii="Calibri" w:eastAsia="Times New Roman" w:hAnsi="Calibri" w:cs="Times New Roman"/>
                <w:color w:val="000000"/>
                <w:lang w:val="ro-RO"/>
              </w:rPr>
              <w:t>b.</w:t>
            </w:r>
            <w:r w:rsidRPr="007474ED">
              <w:rPr>
                <w:rFonts w:ascii="Calibri" w:eastAsia="Times New Roman" w:hAnsi="Calibri" w:cs="Times New Roman"/>
                <w:color w:val="000000"/>
                <w:lang w:val="ro-RO"/>
              </w:rPr>
              <w:tab/>
            </w:r>
            <w:r w:rsidR="007039BD">
              <w:rPr>
                <w:rFonts w:ascii="Calibri" w:eastAsia="Times New Roman" w:hAnsi="Calibri" w:cs="Times New Roman"/>
                <w:color w:val="000000"/>
                <w:lang w:val="ro-RO"/>
              </w:rPr>
              <w:t xml:space="preserve">acolo unde există mai multe </w:t>
            </w:r>
            <w:r w:rsidR="00573B5D">
              <w:rPr>
                <w:rFonts w:ascii="Calibri" w:eastAsia="Times New Roman" w:hAnsi="Calibri" w:cs="Times New Roman"/>
                <w:color w:val="000000"/>
                <w:lang w:val="ro-RO"/>
              </w:rPr>
              <w:t>OPEED-uri</w:t>
            </w:r>
            <w:r w:rsidR="002C628C" w:rsidRPr="007474ED">
              <w:rPr>
                <w:rFonts w:ascii="Calibri" w:eastAsia="Times New Roman" w:hAnsi="Calibri" w:cs="Times New Roman"/>
                <w:color w:val="000000"/>
                <w:lang w:val="ro-RO"/>
              </w:rPr>
              <w:t xml:space="preserve"> </w:t>
            </w:r>
            <w:r w:rsidR="007039BD">
              <w:rPr>
                <w:rFonts w:ascii="Calibri" w:eastAsia="Times New Roman" w:hAnsi="Calibri" w:cs="Times New Roman"/>
                <w:color w:val="000000"/>
                <w:lang w:val="ro-RO"/>
              </w:rPr>
              <w:t xml:space="preserve">într-o </w:t>
            </w:r>
            <w:r w:rsidR="0088031B">
              <w:rPr>
                <w:rFonts w:ascii="Calibri" w:eastAsia="Times New Roman" w:hAnsi="Calibri" w:cs="Times New Roman"/>
                <w:color w:val="000000"/>
                <w:lang w:val="ro-RO"/>
              </w:rPr>
              <w:t>zonă de ofertare</w:t>
            </w:r>
            <w:r w:rsidR="002C628C" w:rsidRPr="007474ED">
              <w:rPr>
                <w:rFonts w:ascii="Calibri" w:eastAsia="Times New Roman" w:hAnsi="Calibri" w:cs="Times New Roman"/>
                <w:color w:val="000000"/>
                <w:lang w:val="ro-RO"/>
              </w:rPr>
              <w:t xml:space="preserve">, </w:t>
            </w:r>
            <w:r w:rsidR="007039BD">
              <w:rPr>
                <w:rFonts w:ascii="Calibri" w:eastAsia="Times New Roman" w:hAnsi="Calibri" w:cs="Times New Roman"/>
                <w:color w:val="000000"/>
                <w:lang w:val="ro-RO"/>
              </w:rPr>
              <w:t xml:space="preserve">poziția netă rotunjită și nerotunjită pentru fiecare </w:t>
            </w:r>
            <w:r w:rsidR="00D41A05">
              <w:rPr>
                <w:rFonts w:ascii="Calibri" w:eastAsia="Times New Roman" w:hAnsi="Calibri" w:cs="Times New Roman"/>
                <w:color w:val="000000"/>
                <w:lang w:val="ro-RO"/>
              </w:rPr>
              <w:t xml:space="preserve">zonă </w:t>
            </w:r>
            <w:r w:rsidR="007039BD">
              <w:rPr>
                <w:rFonts w:ascii="Calibri" w:eastAsia="Times New Roman" w:hAnsi="Calibri" w:cs="Times New Roman"/>
                <w:color w:val="000000"/>
                <w:lang w:val="ro-RO"/>
              </w:rPr>
              <w:t xml:space="preserve">de tranzacționare al OPEED-urilor dintr-o </w:t>
            </w:r>
            <w:r w:rsidR="0088031B">
              <w:rPr>
                <w:rFonts w:ascii="Calibri" w:eastAsia="Times New Roman" w:hAnsi="Calibri" w:cs="Times New Roman"/>
                <w:color w:val="000000"/>
                <w:lang w:val="ro-RO"/>
              </w:rPr>
              <w:t>zonă de ofertare</w:t>
            </w:r>
            <w:r w:rsidR="002C628C" w:rsidRPr="007474ED">
              <w:rPr>
                <w:rFonts w:ascii="Calibri" w:eastAsia="Times New Roman" w:hAnsi="Calibri" w:cs="Times New Roman"/>
                <w:color w:val="000000"/>
                <w:lang w:val="ro-RO"/>
              </w:rPr>
              <w:t>.</w:t>
            </w:r>
          </w:p>
        </w:tc>
        <w:tc>
          <w:tcPr>
            <w:tcW w:w="215" w:type="pct"/>
            <w:tcBorders>
              <w:top w:val="single" w:sz="4" w:space="0" w:color="auto"/>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single" w:sz="4" w:space="0" w:color="auto"/>
              <w:left w:val="single" w:sz="4" w:space="0" w:color="auto"/>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single" w:sz="4" w:space="0" w:color="auto"/>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single" w:sz="4" w:space="0" w:color="auto"/>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single" w:sz="4" w:space="0" w:color="auto"/>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single" w:sz="4" w:space="0" w:color="auto"/>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2C628C" w:rsidRPr="007474ED" w:rsidTr="00D72978">
        <w:trPr>
          <w:trHeight w:val="391"/>
          <w:jc w:val="center"/>
        </w:trPr>
        <w:tc>
          <w:tcPr>
            <w:tcW w:w="363" w:type="pct"/>
            <w:tcBorders>
              <w:top w:val="nil"/>
              <w:left w:val="nil"/>
              <w:bottom w:val="nil"/>
              <w:right w:val="nil"/>
            </w:tcBorders>
            <w:shd w:val="clear" w:color="auto" w:fill="auto"/>
            <w:noWrap/>
            <w:vAlign w:val="bottom"/>
            <w:hideMark/>
          </w:tcPr>
          <w:p w:rsidR="002C628C" w:rsidRPr="007474ED" w:rsidRDefault="002C628C" w:rsidP="00BD19A4">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2C628C" w:rsidRPr="007474ED" w:rsidRDefault="002C628C" w:rsidP="00D72978">
            <w:pPr>
              <w:pStyle w:val="ListParagraph"/>
              <w:widowControl/>
              <w:spacing w:after="0" w:line="240" w:lineRule="auto"/>
              <w:ind w:left="360" w:right="159"/>
              <w:rPr>
                <w:rFonts w:ascii="Calibri" w:eastAsia="Times New Roman" w:hAnsi="Calibri" w:cs="Times New Roman"/>
                <w:color w:val="000000"/>
                <w:lang w:val="ro-RO"/>
              </w:rPr>
            </w:pPr>
          </w:p>
        </w:tc>
        <w:tc>
          <w:tcPr>
            <w:tcW w:w="3025" w:type="pct"/>
            <w:gridSpan w:val="2"/>
            <w:tcBorders>
              <w:top w:val="nil"/>
              <w:left w:val="nil"/>
              <w:bottom w:val="nil"/>
              <w:right w:val="single" w:sz="4" w:space="0" w:color="000000"/>
            </w:tcBorders>
            <w:shd w:val="clear" w:color="auto" w:fill="auto"/>
            <w:vAlign w:val="bottom"/>
            <w:hideMark/>
          </w:tcPr>
          <w:p w:rsidR="002C628C" w:rsidRPr="007474ED" w:rsidRDefault="00684F38" w:rsidP="00D72978">
            <w:pPr>
              <w:widowControl/>
              <w:spacing w:after="0" w:line="240" w:lineRule="auto"/>
              <w:ind w:left="410" w:right="159" w:hanging="410"/>
              <w:rPr>
                <w:rFonts w:ascii="Calibri" w:eastAsia="Times New Roman" w:hAnsi="Calibri" w:cs="Times New Roman"/>
                <w:color w:val="000000"/>
                <w:lang w:val="ro-RO"/>
              </w:rPr>
            </w:pPr>
            <w:r w:rsidRPr="007474ED">
              <w:rPr>
                <w:rFonts w:ascii="Calibri" w:eastAsia="Times New Roman" w:hAnsi="Calibri" w:cs="Times New Roman"/>
                <w:color w:val="000000"/>
                <w:lang w:val="ro-RO"/>
              </w:rPr>
              <w:t>c.</w:t>
            </w:r>
            <w:r w:rsidRPr="007474ED">
              <w:rPr>
                <w:rFonts w:ascii="Calibri" w:eastAsia="Times New Roman" w:hAnsi="Calibri" w:cs="Times New Roman"/>
                <w:color w:val="000000"/>
                <w:lang w:val="ro-RO"/>
              </w:rPr>
              <w:tab/>
            </w:r>
            <w:r w:rsidR="002C628C" w:rsidRPr="007474ED">
              <w:rPr>
                <w:rFonts w:ascii="Calibri" w:eastAsia="Times New Roman" w:hAnsi="Calibri" w:cs="Times New Roman"/>
                <w:color w:val="000000"/>
                <w:lang w:val="ro-RO"/>
              </w:rPr>
              <w:t>num</w:t>
            </w:r>
            <w:r w:rsidR="008929AE">
              <w:rPr>
                <w:rFonts w:ascii="Calibri" w:eastAsia="Times New Roman" w:hAnsi="Calibri" w:cs="Times New Roman"/>
                <w:color w:val="000000"/>
                <w:lang w:val="ro-RO"/>
              </w:rPr>
              <w:t xml:space="preserve">ărul și volumul ofertelor </w:t>
            </w:r>
            <w:r w:rsidR="001474AE">
              <w:rPr>
                <w:rFonts w:ascii="Calibri" w:eastAsia="Times New Roman" w:hAnsi="Calibri" w:cs="Times New Roman"/>
                <w:color w:val="000000"/>
                <w:lang w:val="ro-RO"/>
              </w:rPr>
              <w:t>bloc</w:t>
            </w:r>
            <w:r w:rsidR="008929AE">
              <w:rPr>
                <w:rFonts w:ascii="Calibri" w:eastAsia="Times New Roman" w:hAnsi="Calibri" w:cs="Times New Roman"/>
                <w:color w:val="000000"/>
                <w:lang w:val="ro-RO"/>
              </w:rPr>
              <w:t xml:space="preserve"> corelate pentru fiecare </w:t>
            </w:r>
            <w:r w:rsidR="0088031B">
              <w:rPr>
                <w:rFonts w:ascii="Calibri" w:eastAsia="Times New Roman" w:hAnsi="Calibri" w:cs="Times New Roman"/>
                <w:color w:val="000000"/>
                <w:lang w:val="ro-RO"/>
              </w:rPr>
              <w:t>zonă de ofertare</w:t>
            </w:r>
            <w:r w:rsidR="002C628C" w:rsidRPr="007474ED">
              <w:rPr>
                <w:rFonts w:ascii="Calibri" w:eastAsia="Times New Roman" w:hAnsi="Calibri" w:cs="Times New Roman"/>
                <w:color w:val="000000"/>
                <w:lang w:val="ro-RO"/>
              </w:rPr>
              <w:t xml:space="preserve"> </w:t>
            </w:r>
            <w:r w:rsidR="008929AE">
              <w:rPr>
                <w:rFonts w:ascii="Calibri" w:eastAsia="Times New Roman" w:hAnsi="Calibri" w:cs="Times New Roman"/>
                <w:color w:val="000000"/>
                <w:lang w:val="ro-RO"/>
              </w:rPr>
              <w:t>și ofertele paradoxal respinse</w:t>
            </w:r>
            <w:r w:rsidR="002C628C" w:rsidRPr="007474ED">
              <w:rPr>
                <w:rFonts w:ascii="Calibri" w:eastAsia="Times New Roman" w:hAnsi="Calibri" w:cs="Times New Roman"/>
                <w:color w:val="000000"/>
                <w:lang w:val="ro-RO"/>
              </w:rPr>
              <w:t xml:space="preserve">, </w:t>
            </w:r>
            <w:r w:rsidR="008929AE">
              <w:rPr>
                <w:rFonts w:ascii="Calibri" w:eastAsia="Times New Roman" w:hAnsi="Calibri" w:cs="Times New Roman"/>
                <w:color w:val="000000"/>
                <w:lang w:val="ro-RO"/>
              </w:rPr>
              <w:t>dacă este cazul</w:t>
            </w:r>
            <w:r w:rsidR="002C628C" w:rsidRPr="007474ED">
              <w:rPr>
                <w:rFonts w:ascii="Calibri" w:eastAsia="Times New Roman" w:hAnsi="Calibri" w:cs="Times New Roman"/>
                <w:color w:val="000000"/>
                <w:lang w:val="ro-RO"/>
              </w:rPr>
              <w:t xml:space="preserve">; </w:t>
            </w:r>
          </w:p>
          <w:p w:rsidR="000E2A49" w:rsidRPr="007474ED" w:rsidRDefault="000E2A49" w:rsidP="00D72978">
            <w:pPr>
              <w:widowControl/>
              <w:spacing w:after="0" w:line="240" w:lineRule="auto"/>
              <w:ind w:left="410" w:right="159" w:hanging="410"/>
              <w:rPr>
                <w:rFonts w:ascii="Calibri" w:eastAsia="Times New Roman" w:hAnsi="Calibri" w:cs="Times New Roman"/>
                <w:color w:val="000000"/>
                <w:lang w:val="ro-RO"/>
              </w:rPr>
            </w:pPr>
          </w:p>
        </w:tc>
        <w:tc>
          <w:tcPr>
            <w:tcW w:w="215" w:type="pct"/>
            <w:tcBorders>
              <w:top w:val="single" w:sz="4" w:space="0" w:color="auto"/>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single" w:sz="4" w:space="0" w:color="auto"/>
              <w:left w:val="nil"/>
              <w:bottom w:val="single" w:sz="4" w:space="0" w:color="auto"/>
              <w:right w:val="single" w:sz="4" w:space="0" w:color="auto"/>
            </w:tcBorders>
            <w:shd w:val="clear" w:color="000000" w:fill="FFFFCC"/>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163" w:type="pct"/>
            <w:tcBorders>
              <w:top w:val="single" w:sz="4" w:space="0" w:color="auto"/>
              <w:left w:val="nil"/>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c>
          <w:tcPr>
            <w:tcW w:w="215" w:type="pct"/>
            <w:tcBorders>
              <w:top w:val="single" w:sz="4" w:space="0" w:color="auto"/>
              <w:left w:val="single" w:sz="4" w:space="0" w:color="auto"/>
              <w:bottom w:val="single" w:sz="4" w:space="0" w:color="auto"/>
              <w:right w:val="single" w:sz="4" w:space="0" w:color="auto"/>
            </w:tcBorders>
            <w:shd w:val="clear" w:color="000000" w:fill="FFCCFF"/>
            <w:vAlign w:val="center"/>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single" w:sz="4" w:space="0" w:color="auto"/>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single" w:sz="4" w:space="0" w:color="auto"/>
              <w:left w:val="nil"/>
              <w:bottom w:val="single" w:sz="4" w:space="0" w:color="auto"/>
              <w:right w:val="single" w:sz="4" w:space="0" w:color="auto"/>
            </w:tcBorders>
            <w:shd w:val="clear" w:color="000000" w:fill="CCFFCC"/>
            <w:noWrap/>
            <w:vAlign w:val="center"/>
            <w:hideMark/>
          </w:tcPr>
          <w:p w:rsidR="002C628C" w:rsidRPr="007474ED" w:rsidRDefault="002C628C" w:rsidP="00673BAF">
            <w:pPr>
              <w:widowControl/>
              <w:spacing w:after="0" w:line="240" w:lineRule="auto"/>
              <w:jc w:val="center"/>
              <w:rPr>
                <w:rFonts w:ascii="Calibri" w:eastAsia="Times New Roman" w:hAnsi="Calibri" w:cs="Times New Roman"/>
                <w:color w:val="000000"/>
                <w:lang w:val="ro-RO"/>
              </w:rPr>
            </w:pPr>
          </w:p>
        </w:tc>
      </w:tr>
      <w:tr w:rsidR="00684F38" w:rsidRPr="007474ED" w:rsidTr="00D72978">
        <w:trPr>
          <w:trHeight w:val="630"/>
          <w:jc w:val="center"/>
        </w:trPr>
        <w:tc>
          <w:tcPr>
            <w:tcW w:w="363" w:type="pct"/>
            <w:tcBorders>
              <w:top w:val="nil"/>
              <w:left w:val="nil"/>
              <w:bottom w:val="nil"/>
              <w:right w:val="nil"/>
            </w:tcBorders>
            <w:shd w:val="clear" w:color="auto" w:fill="auto"/>
            <w:noWrap/>
            <w:vAlign w:val="bottom"/>
          </w:tcPr>
          <w:p w:rsidR="00684F38" w:rsidRPr="007474ED" w:rsidRDefault="00684F38"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right w:val="single" w:sz="4" w:space="0" w:color="auto"/>
            </w:tcBorders>
            <w:shd w:val="clear" w:color="auto" w:fill="auto"/>
            <w:noWrap/>
            <w:vAlign w:val="bottom"/>
          </w:tcPr>
          <w:p w:rsidR="00684F38" w:rsidRPr="007474ED" w:rsidRDefault="008929AE" w:rsidP="00D72978">
            <w:pPr>
              <w:pStyle w:val="ListParagraph"/>
              <w:widowControl/>
              <w:numPr>
                <w:ilvl w:val="0"/>
                <w:numId w:val="89"/>
              </w:numPr>
              <w:spacing w:after="0" w:line="240" w:lineRule="auto"/>
              <w:ind w:left="1205" w:right="159" w:hanging="425"/>
              <w:rPr>
                <w:rFonts w:ascii="Calibri" w:eastAsia="Times New Roman" w:hAnsi="Calibri" w:cs="Times New Roman"/>
                <w:color w:val="000000"/>
                <w:lang w:val="ro-RO"/>
              </w:rPr>
            </w:pPr>
            <w:r>
              <w:rPr>
                <w:rFonts w:ascii="Calibri" w:eastAsia="Times New Roman" w:hAnsi="Calibri" w:cs="Times New Roman"/>
                <w:color w:val="000000"/>
                <w:lang w:val="ro-RO"/>
              </w:rPr>
              <w:t>capacitățile alocate</w:t>
            </w:r>
            <w:r w:rsidR="00684F38" w:rsidRPr="007474ED">
              <w:rPr>
                <w:rFonts w:ascii="Calibri" w:eastAsia="Times New Roman" w:hAnsi="Calibri" w:cs="Times New Roman"/>
                <w:color w:val="000000"/>
                <w:lang w:val="ro-RO"/>
              </w:rPr>
              <w:t>,</w:t>
            </w:r>
            <w:r>
              <w:rPr>
                <w:rFonts w:ascii="Calibri" w:eastAsia="Times New Roman" w:hAnsi="Calibri" w:cs="Times New Roman"/>
                <w:color w:val="000000"/>
                <w:lang w:val="ro-RO"/>
              </w:rPr>
              <w:t xml:space="preserve"> sub forma fluxurilor alocate în și din Elementele individuale de rețea </w:t>
            </w:r>
            <w:r w:rsidR="00A544CF">
              <w:rPr>
                <w:rFonts w:ascii="Calibri" w:eastAsia="Times New Roman" w:hAnsi="Calibri" w:cs="Times New Roman"/>
                <w:color w:val="000000"/>
                <w:lang w:val="ro-RO"/>
              </w:rPr>
              <w:t>C</w:t>
            </w:r>
            <w:r>
              <w:rPr>
                <w:rFonts w:ascii="Calibri" w:eastAsia="Times New Roman" w:hAnsi="Calibri" w:cs="Times New Roman"/>
                <w:color w:val="000000"/>
                <w:lang w:val="ro-RO"/>
              </w:rPr>
              <w:t xml:space="preserve">C relevante </w:t>
            </w:r>
            <w:r w:rsidR="00684F38" w:rsidRPr="007474ED">
              <w:rPr>
                <w:rFonts w:ascii="Calibri" w:eastAsia="Times New Roman" w:hAnsi="Calibri" w:cs="Times New Roman"/>
                <w:color w:val="000000"/>
                <w:lang w:val="ro-RO"/>
              </w:rPr>
              <w:t>(dif</w:t>
            </w:r>
            <w:r>
              <w:rPr>
                <w:rFonts w:ascii="Calibri" w:eastAsia="Times New Roman" w:hAnsi="Calibri" w:cs="Times New Roman"/>
                <w:color w:val="000000"/>
                <w:lang w:val="ro-RO"/>
              </w:rPr>
              <w:t>erența de fluxuri de intrare/ieșire ce reflectă pierderile, după caz</w:t>
            </w:r>
            <w:r w:rsidR="00684F38" w:rsidRPr="007474ED">
              <w:rPr>
                <w:rFonts w:ascii="Calibri" w:eastAsia="Times New Roman" w:hAnsi="Calibri" w:cs="Times New Roman"/>
                <w:color w:val="000000"/>
                <w:lang w:val="ro-RO"/>
              </w:rPr>
              <w:t>);</w:t>
            </w:r>
          </w:p>
          <w:p w:rsidR="000E2A49" w:rsidRPr="007474ED" w:rsidRDefault="000E2A49" w:rsidP="000E2A49">
            <w:pPr>
              <w:pStyle w:val="ListParagraph"/>
              <w:widowControl/>
              <w:spacing w:after="0" w:line="240" w:lineRule="auto"/>
              <w:ind w:left="1205" w:right="159"/>
              <w:rPr>
                <w:rFonts w:ascii="Calibri" w:eastAsia="Times New Roman" w:hAnsi="Calibri" w:cs="Times New Roman"/>
                <w:color w:val="000000"/>
                <w:lang w:val="ro-RO"/>
              </w:rPr>
            </w:pPr>
          </w:p>
        </w:tc>
        <w:tc>
          <w:tcPr>
            <w:tcW w:w="215" w:type="pct"/>
            <w:tcBorders>
              <w:top w:val="single" w:sz="4" w:space="0" w:color="auto"/>
              <w:left w:val="single" w:sz="4" w:space="0" w:color="auto"/>
              <w:bottom w:val="single" w:sz="4" w:space="0" w:color="auto"/>
              <w:right w:val="single" w:sz="4" w:space="0" w:color="auto"/>
            </w:tcBorders>
            <w:shd w:val="clear" w:color="000000" w:fill="FFFFCC"/>
            <w:vAlign w:val="center"/>
          </w:tcPr>
          <w:p w:rsidR="00684F38" w:rsidRPr="007474ED" w:rsidRDefault="00684F38"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single" w:sz="4" w:space="0" w:color="auto"/>
              <w:left w:val="nil"/>
              <w:bottom w:val="single" w:sz="4" w:space="0" w:color="auto"/>
              <w:right w:val="single" w:sz="4" w:space="0" w:color="auto"/>
            </w:tcBorders>
            <w:shd w:val="clear" w:color="000000" w:fill="FFFFCC"/>
            <w:vAlign w:val="center"/>
          </w:tcPr>
          <w:p w:rsidR="00684F38" w:rsidRPr="007474ED" w:rsidRDefault="00684F38" w:rsidP="00673BAF">
            <w:pPr>
              <w:widowControl/>
              <w:spacing w:after="0" w:line="240" w:lineRule="auto"/>
              <w:jc w:val="center"/>
              <w:rPr>
                <w:rFonts w:ascii="Calibri" w:eastAsia="Times New Roman" w:hAnsi="Calibri" w:cs="Times New Roman"/>
                <w:color w:val="000000"/>
                <w:lang w:val="ro-RO"/>
              </w:rPr>
            </w:pPr>
          </w:p>
        </w:tc>
        <w:tc>
          <w:tcPr>
            <w:tcW w:w="163" w:type="pct"/>
            <w:tcBorders>
              <w:top w:val="single" w:sz="4" w:space="0" w:color="auto"/>
              <w:left w:val="nil"/>
              <w:bottom w:val="single" w:sz="4" w:space="0" w:color="auto"/>
              <w:right w:val="single" w:sz="4" w:space="0" w:color="auto"/>
            </w:tcBorders>
            <w:shd w:val="clear" w:color="000000" w:fill="FFCCFF"/>
            <w:vAlign w:val="center"/>
          </w:tcPr>
          <w:p w:rsidR="00684F38" w:rsidRPr="007474ED" w:rsidRDefault="00684F38"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single" w:sz="4" w:space="0" w:color="auto"/>
              <w:left w:val="single" w:sz="4" w:space="0" w:color="auto"/>
              <w:bottom w:val="single" w:sz="4" w:space="0" w:color="auto"/>
              <w:right w:val="single" w:sz="4" w:space="0" w:color="auto"/>
            </w:tcBorders>
            <w:shd w:val="clear" w:color="000000" w:fill="FFCCFF"/>
            <w:vAlign w:val="center"/>
          </w:tcPr>
          <w:p w:rsidR="00684F38" w:rsidRPr="007474ED" w:rsidRDefault="00684F38" w:rsidP="00673BAF">
            <w:pPr>
              <w:widowControl/>
              <w:spacing w:after="0" w:line="240" w:lineRule="auto"/>
              <w:jc w:val="center"/>
              <w:rPr>
                <w:rFonts w:ascii="Calibri" w:eastAsia="Times New Roman" w:hAnsi="Calibri" w:cs="Times New Roman"/>
                <w:color w:val="000000"/>
                <w:lang w:val="ro-RO"/>
              </w:rPr>
            </w:pPr>
          </w:p>
        </w:tc>
        <w:tc>
          <w:tcPr>
            <w:tcW w:w="214" w:type="pct"/>
            <w:tcBorders>
              <w:top w:val="single" w:sz="4" w:space="0" w:color="auto"/>
              <w:left w:val="nil"/>
              <w:bottom w:val="single" w:sz="4" w:space="0" w:color="auto"/>
              <w:right w:val="single" w:sz="4" w:space="0" w:color="auto"/>
            </w:tcBorders>
            <w:shd w:val="clear" w:color="000000" w:fill="CCFFCC"/>
            <w:noWrap/>
            <w:vAlign w:val="center"/>
          </w:tcPr>
          <w:p w:rsidR="00684F38" w:rsidRPr="007474ED" w:rsidRDefault="00684F38" w:rsidP="00673BAF">
            <w:pPr>
              <w:widowControl/>
              <w:spacing w:after="0" w:line="240" w:lineRule="auto"/>
              <w:jc w:val="center"/>
              <w:rPr>
                <w:rFonts w:ascii="Calibri" w:eastAsia="Times New Roman" w:hAnsi="Calibri" w:cs="Times New Roman"/>
                <w:color w:val="000000"/>
                <w:lang w:val="ro-RO"/>
              </w:rPr>
            </w:pPr>
          </w:p>
        </w:tc>
        <w:tc>
          <w:tcPr>
            <w:tcW w:w="212" w:type="pct"/>
            <w:tcBorders>
              <w:top w:val="single" w:sz="4" w:space="0" w:color="auto"/>
              <w:left w:val="nil"/>
              <w:bottom w:val="single" w:sz="4" w:space="0" w:color="auto"/>
              <w:right w:val="single" w:sz="4" w:space="0" w:color="auto"/>
            </w:tcBorders>
            <w:shd w:val="clear" w:color="000000" w:fill="CCFFCC"/>
            <w:noWrap/>
            <w:vAlign w:val="center"/>
          </w:tcPr>
          <w:p w:rsidR="00684F38" w:rsidRPr="007474ED" w:rsidRDefault="00684F38"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r>
      <w:tr w:rsidR="00684F38" w:rsidRPr="007474ED" w:rsidTr="00D72978">
        <w:trPr>
          <w:trHeight w:val="630"/>
          <w:jc w:val="center"/>
        </w:trPr>
        <w:tc>
          <w:tcPr>
            <w:tcW w:w="363" w:type="pct"/>
            <w:tcBorders>
              <w:top w:val="nil"/>
              <w:left w:val="nil"/>
              <w:bottom w:val="nil"/>
              <w:right w:val="nil"/>
            </w:tcBorders>
            <w:shd w:val="clear" w:color="auto" w:fill="auto"/>
            <w:noWrap/>
            <w:vAlign w:val="bottom"/>
          </w:tcPr>
          <w:p w:rsidR="00684F38" w:rsidRPr="007474ED" w:rsidRDefault="00684F38"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right w:val="single" w:sz="4" w:space="0" w:color="auto"/>
            </w:tcBorders>
            <w:shd w:val="clear" w:color="auto" w:fill="auto"/>
            <w:noWrap/>
            <w:vAlign w:val="bottom"/>
          </w:tcPr>
          <w:p w:rsidR="00684F38" w:rsidRPr="007474ED" w:rsidRDefault="008929AE" w:rsidP="00D72978">
            <w:pPr>
              <w:pStyle w:val="ListParagraph"/>
              <w:widowControl/>
              <w:numPr>
                <w:ilvl w:val="0"/>
                <w:numId w:val="89"/>
              </w:numPr>
              <w:spacing w:after="0" w:line="240" w:lineRule="auto"/>
              <w:ind w:left="1205" w:right="159" w:hanging="425"/>
              <w:rPr>
                <w:rFonts w:ascii="Calibri" w:eastAsia="Times New Roman" w:hAnsi="Calibri" w:cs="Times New Roman"/>
                <w:color w:val="000000"/>
                <w:lang w:val="ro-RO"/>
              </w:rPr>
            </w:pPr>
            <w:r>
              <w:rPr>
                <w:rFonts w:ascii="Calibri" w:eastAsia="Times New Roman" w:hAnsi="Calibri" w:cs="Times New Roman"/>
                <w:color w:val="000000"/>
                <w:lang w:val="ro-RO"/>
              </w:rPr>
              <w:t>capacitățile alocate</w:t>
            </w:r>
            <w:r w:rsidRPr="007474ED">
              <w:rPr>
                <w:rFonts w:ascii="Calibri" w:eastAsia="Times New Roman" w:hAnsi="Calibri" w:cs="Times New Roman"/>
                <w:color w:val="000000"/>
                <w:lang w:val="ro-RO"/>
              </w:rPr>
              <w:t>,</w:t>
            </w:r>
            <w:r>
              <w:rPr>
                <w:rFonts w:ascii="Calibri" w:eastAsia="Times New Roman" w:hAnsi="Calibri" w:cs="Times New Roman"/>
                <w:color w:val="000000"/>
                <w:lang w:val="ro-RO"/>
              </w:rPr>
              <w:t xml:space="preserve"> sub forma fluxurilor alocate la granițele </w:t>
            </w:r>
            <w:r w:rsidR="0088031B">
              <w:rPr>
                <w:rFonts w:ascii="Calibri" w:eastAsia="Times New Roman" w:hAnsi="Calibri" w:cs="Times New Roman"/>
                <w:color w:val="000000"/>
                <w:lang w:val="ro-RO"/>
              </w:rPr>
              <w:t>zonei de ofertare</w:t>
            </w:r>
            <w:r>
              <w:rPr>
                <w:rFonts w:ascii="Calibri" w:eastAsia="Times New Roman" w:hAnsi="Calibri" w:cs="Times New Roman"/>
                <w:color w:val="000000"/>
                <w:lang w:val="ro-RO"/>
              </w:rPr>
              <w:t xml:space="preserve"> relevante</w:t>
            </w:r>
            <w:r w:rsidR="00684F38"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fluxuri de intrare/ieșire ce reflectă pierderile, după caz</w:t>
            </w:r>
            <w:r w:rsidR="00684F38" w:rsidRPr="007474ED">
              <w:rPr>
                <w:rFonts w:ascii="Calibri" w:eastAsia="Times New Roman" w:hAnsi="Calibri" w:cs="Times New Roman"/>
                <w:color w:val="000000"/>
                <w:lang w:val="ro-RO"/>
              </w:rPr>
              <w:t>);</w:t>
            </w:r>
          </w:p>
          <w:p w:rsidR="000E2A49" w:rsidRPr="007474ED" w:rsidRDefault="000E2A49" w:rsidP="000E2A49">
            <w:pPr>
              <w:pStyle w:val="ListParagraph"/>
              <w:widowControl/>
              <w:spacing w:after="0" w:line="240" w:lineRule="auto"/>
              <w:ind w:left="1205" w:right="159"/>
              <w:rPr>
                <w:rFonts w:ascii="Calibri" w:eastAsia="Times New Roman" w:hAnsi="Calibri" w:cs="Times New Roman"/>
                <w:color w:val="000000"/>
                <w:lang w:val="ro-RO"/>
              </w:rPr>
            </w:pPr>
          </w:p>
        </w:tc>
        <w:tc>
          <w:tcPr>
            <w:tcW w:w="215" w:type="pct"/>
            <w:tcBorders>
              <w:top w:val="single" w:sz="4" w:space="0" w:color="auto"/>
              <w:left w:val="single" w:sz="4" w:space="0" w:color="auto"/>
              <w:bottom w:val="single" w:sz="4" w:space="0" w:color="auto"/>
              <w:right w:val="single" w:sz="4" w:space="0" w:color="auto"/>
            </w:tcBorders>
            <w:shd w:val="clear" w:color="000000" w:fill="FFFFCC"/>
            <w:vAlign w:val="center"/>
          </w:tcPr>
          <w:p w:rsidR="00684F38" w:rsidRPr="007474ED" w:rsidRDefault="00A3305F"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single" w:sz="4" w:space="0" w:color="auto"/>
              <w:left w:val="nil"/>
              <w:bottom w:val="single" w:sz="4" w:space="0" w:color="auto"/>
              <w:right w:val="single" w:sz="4" w:space="0" w:color="auto"/>
            </w:tcBorders>
            <w:shd w:val="clear" w:color="000000" w:fill="FFFFCC"/>
            <w:vAlign w:val="center"/>
          </w:tcPr>
          <w:p w:rsidR="00684F38" w:rsidRPr="007474ED" w:rsidRDefault="00684F38" w:rsidP="00673BAF">
            <w:pPr>
              <w:widowControl/>
              <w:spacing w:after="0" w:line="240" w:lineRule="auto"/>
              <w:jc w:val="center"/>
              <w:rPr>
                <w:rFonts w:ascii="Calibri" w:eastAsia="Times New Roman" w:hAnsi="Calibri" w:cs="Times New Roman"/>
                <w:color w:val="000000"/>
                <w:lang w:val="ro-RO"/>
              </w:rPr>
            </w:pPr>
          </w:p>
        </w:tc>
        <w:tc>
          <w:tcPr>
            <w:tcW w:w="163" w:type="pct"/>
            <w:tcBorders>
              <w:top w:val="single" w:sz="4" w:space="0" w:color="auto"/>
              <w:left w:val="nil"/>
              <w:bottom w:val="single" w:sz="4" w:space="0" w:color="auto"/>
              <w:right w:val="single" w:sz="4" w:space="0" w:color="auto"/>
            </w:tcBorders>
            <w:shd w:val="clear" w:color="000000" w:fill="FFCCFF"/>
            <w:vAlign w:val="center"/>
          </w:tcPr>
          <w:p w:rsidR="00684F38" w:rsidRPr="007474ED" w:rsidRDefault="00A3305F"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single" w:sz="4" w:space="0" w:color="auto"/>
              <w:left w:val="single" w:sz="4" w:space="0" w:color="auto"/>
              <w:bottom w:val="single" w:sz="4" w:space="0" w:color="auto"/>
              <w:right w:val="single" w:sz="4" w:space="0" w:color="auto"/>
            </w:tcBorders>
            <w:shd w:val="clear" w:color="000000" w:fill="FFCCFF"/>
            <w:vAlign w:val="center"/>
          </w:tcPr>
          <w:p w:rsidR="00684F38" w:rsidRPr="007474ED" w:rsidRDefault="00684F38" w:rsidP="00673BAF">
            <w:pPr>
              <w:widowControl/>
              <w:spacing w:after="0" w:line="240" w:lineRule="auto"/>
              <w:jc w:val="center"/>
              <w:rPr>
                <w:rFonts w:ascii="Calibri" w:eastAsia="Times New Roman" w:hAnsi="Calibri" w:cs="Times New Roman"/>
                <w:color w:val="000000"/>
                <w:lang w:val="ro-RO"/>
              </w:rPr>
            </w:pPr>
          </w:p>
        </w:tc>
        <w:tc>
          <w:tcPr>
            <w:tcW w:w="214" w:type="pct"/>
            <w:tcBorders>
              <w:top w:val="single" w:sz="4" w:space="0" w:color="auto"/>
              <w:left w:val="nil"/>
              <w:bottom w:val="single" w:sz="4" w:space="0" w:color="auto"/>
              <w:right w:val="single" w:sz="4" w:space="0" w:color="auto"/>
            </w:tcBorders>
            <w:shd w:val="clear" w:color="000000" w:fill="CCFFCC"/>
            <w:noWrap/>
            <w:vAlign w:val="center"/>
          </w:tcPr>
          <w:p w:rsidR="00684F38" w:rsidRPr="007474ED" w:rsidRDefault="00684F38" w:rsidP="00673BAF">
            <w:pPr>
              <w:widowControl/>
              <w:spacing w:after="0" w:line="240" w:lineRule="auto"/>
              <w:jc w:val="center"/>
              <w:rPr>
                <w:rFonts w:ascii="Calibri" w:eastAsia="Times New Roman" w:hAnsi="Calibri" w:cs="Times New Roman"/>
                <w:color w:val="000000"/>
                <w:lang w:val="ro-RO"/>
              </w:rPr>
            </w:pPr>
          </w:p>
        </w:tc>
        <w:tc>
          <w:tcPr>
            <w:tcW w:w="212" w:type="pct"/>
            <w:tcBorders>
              <w:top w:val="single" w:sz="4" w:space="0" w:color="auto"/>
              <w:left w:val="nil"/>
              <w:bottom w:val="single" w:sz="4" w:space="0" w:color="auto"/>
              <w:right w:val="single" w:sz="4" w:space="0" w:color="auto"/>
            </w:tcBorders>
            <w:shd w:val="clear" w:color="000000" w:fill="CCFFCC"/>
            <w:noWrap/>
            <w:vAlign w:val="center"/>
          </w:tcPr>
          <w:p w:rsidR="00684F38" w:rsidRPr="007474ED" w:rsidRDefault="00A3305F"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r>
      <w:tr w:rsidR="00684F38" w:rsidRPr="007474ED" w:rsidTr="00D72978">
        <w:trPr>
          <w:trHeight w:val="501"/>
          <w:jc w:val="center"/>
        </w:trPr>
        <w:tc>
          <w:tcPr>
            <w:tcW w:w="363" w:type="pct"/>
            <w:tcBorders>
              <w:top w:val="nil"/>
              <w:left w:val="nil"/>
              <w:bottom w:val="nil"/>
              <w:right w:val="nil"/>
            </w:tcBorders>
            <w:shd w:val="clear" w:color="auto" w:fill="auto"/>
            <w:noWrap/>
            <w:vAlign w:val="bottom"/>
          </w:tcPr>
          <w:p w:rsidR="00684F38" w:rsidRPr="007474ED" w:rsidRDefault="00684F38" w:rsidP="00BD19A4">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right w:val="single" w:sz="4" w:space="0" w:color="auto"/>
            </w:tcBorders>
            <w:shd w:val="clear" w:color="auto" w:fill="auto"/>
            <w:noWrap/>
            <w:vAlign w:val="bottom"/>
          </w:tcPr>
          <w:p w:rsidR="00684F38" w:rsidRPr="007474ED" w:rsidRDefault="008929AE" w:rsidP="00D72978">
            <w:pPr>
              <w:pStyle w:val="ListParagraph"/>
              <w:widowControl/>
              <w:numPr>
                <w:ilvl w:val="0"/>
                <w:numId w:val="89"/>
              </w:numPr>
              <w:spacing w:after="0" w:line="240" w:lineRule="auto"/>
              <w:ind w:left="1209" w:right="159"/>
              <w:rPr>
                <w:rFonts w:ascii="Calibri" w:eastAsia="Times New Roman" w:hAnsi="Calibri" w:cs="Times New Roman"/>
                <w:color w:val="000000"/>
                <w:lang w:val="ro-RO"/>
              </w:rPr>
            </w:pPr>
            <w:r>
              <w:rPr>
                <w:rFonts w:ascii="Calibri" w:eastAsia="Times New Roman" w:hAnsi="Calibri" w:cs="Times New Roman"/>
                <w:color w:val="000000"/>
                <w:lang w:val="ro-RO"/>
              </w:rPr>
              <w:t>capacitățile alocate</w:t>
            </w:r>
            <w:r w:rsidRPr="007474ED">
              <w:rPr>
                <w:rFonts w:ascii="Calibri" w:eastAsia="Times New Roman" w:hAnsi="Calibri" w:cs="Times New Roman"/>
                <w:color w:val="000000"/>
                <w:lang w:val="ro-RO"/>
              </w:rPr>
              <w:t>,</w:t>
            </w:r>
            <w:r>
              <w:rPr>
                <w:rFonts w:ascii="Calibri" w:eastAsia="Times New Roman" w:hAnsi="Calibri" w:cs="Times New Roman"/>
                <w:color w:val="000000"/>
                <w:lang w:val="ro-RO"/>
              </w:rPr>
              <w:t xml:space="preserve"> sub forma fluxurilor alocate la granițele </w:t>
            </w:r>
            <w:r w:rsidR="00A61FE1">
              <w:rPr>
                <w:rFonts w:ascii="Calibri" w:eastAsia="Times New Roman" w:hAnsi="Calibri" w:cs="Times New Roman"/>
                <w:color w:val="000000"/>
                <w:lang w:val="ro-RO"/>
              </w:rPr>
              <w:t xml:space="preserve">zonei </w:t>
            </w:r>
            <w:r>
              <w:rPr>
                <w:rFonts w:ascii="Calibri" w:eastAsia="Times New Roman" w:hAnsi="Calibri" w:cs="Times New Roman"/>
                <w:color w:val="000000"/>
                <w:lang w:val="ro-RO"/>
              </w:rPr>
              <w:t>de planificare relevant</w:t>
            </w:r>
            <w:r w:rsidR="00BC77FB">
              <w:rPr>
                <w:rFonts w:ascii="Calibri" w:eastAsia="Times New Roman" w:hAnsi="Calibri" w:cs="Times New Roman"/>
                <w:color w:val="000000"/>
                <w:lang w:val="ro-RO"/>
              </w:rPr>
              <w:t>e</w:t>
            </w:r>
            <w:r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fluxuri de intrare/ieșire ce reflectă pierderile, după caz)</w:t>
            </w:r>
            <w:r w:rsidR="00684F38" w:rsidRPr="007474ED">
              <w:rPr>
                <w:rFonts w:ascii="Calibri" w:eastAsia="Times New Roman" w:hAnsi="Calibri" w:cs="Times New Roman"/>
                <w:color w:val="000000"/>
                <w:lang w:val="ro-RO"/>
              </w:rPr>
              <w:t>;</w:t>
            </w:r>
            <w:r w:rsidR="00D72978" w:rsidRPr="007474ED">
              <w:rPr>
                <w:rFonts w:ascii="Calibri" w:eastAsia="Times New Roman" w:hAnsi="Calibri" w:cs="Times New Roman"/>
                <w:color w:val="000000"/>
                <w:lang w:val="ro-RO"/>
              </w:rPr>
              <w:t xml:space="preserve"> </w:t>
            </w:r>
          </w:p>
          <w:p w:rsidR="000E2A49" w:rsidRPr="007474ED" w:rsidRDefault="000E2A49" w:rsidP="000E2A49">
            <w:pPr>
              <w:pStyle w:val="ListParagraph"/>
              <w:widowControl/>
              <w:spacing w:after="0" w:line="240" w:lineRule="auto"/>
              <w:ind w:left="1209" w:right="159"/>
              <w:rPr>
                <w:rFonts w:ascii="Calibri" w:eastAsia="Times New Roman" w:hAnsi="Calibri" w:cs="Times New Roman"/>
                <w:color w:val="000000"/>
                <w:lang w:val="ro-RO"/>
              </w:rPr>
            </w:pPr>
          </w:p>
        </w:tc>
        <w:tc>
          <w:tcPr>
            <w:tcW w:w="215" w:type="pct"/>
            <w:tcBorders>
              <w:top w:val="single" w:sz="4" w:space="0" w:color="auto"/>
              <w:left w:val="single" w:sz="4" w:space="0" w:color="auto"/>
              <w:bottom w:val="single" w:sz="4" w:space="0" w:color="auto"/>
              <w:right w:val="single" w:sz="4" w:space="0" w:color="auto"/>
            </w:tcBorders>
            <w:shd w:val="clear" w:color="000000" w:fill="FFFFCC"/>
            <w:vAlign w:val="center"/>
          </w:tcPr>
          <w:p w:rsidR="00684F38" w:rsidRPr="007474ED" w:rsidRDefault="00684F38" w:rsidP="00673BAF">
            <w:pPr>
              <w:widowControl/>
              <w:spacing w:after="0" w:line="240" w:lineRule="auto"/>
              <w:jc w:val="center"/>
              <w:rPr>
                <w:rFonts w:ascii="Calibri" w:eastAsia="Times New Roman" w:hAnsi="Calibri" w:cs="Times New Roman"/>
                <w:color w:val="000000"/>
                <w:lang w:val="ro-RO"/>
              </w:rPr>
            </w:pPr>
          </w:p>
        </w:tc>
        <w:tc>
          <w:tcPr>
            <w:tcW w:w="195" w:type="pct"/>
            <w:tcBorders>
              <w:top w:val="single" w:sz="4" w:space="0" w:color="auto"/>
              <w:left w:val="nil"/>
              <w:bottom w:val="single" w:sz="4" w:space="0" w:color="auto"/>
              <w:right w:val="single" w:sz="4" w:space="0" w:color="auto"/>
            </w:tcBorders>
            <w:shd w:val="clear" w:color="000000" w:fill="FFFFCC"/>
            <w:vAlign w:val="center"/>
          </w:tcPr>
          <w:p w:rsidR="00684F38" w:rsidRPr="007474ED" w:rsidRDefault="00A3305F"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single" w:sz="4" w:space="0" w:color="auto"/>
              <w:left w:val="nil"/>
              <w:bottom w:val="single" w:sz="4" w:space="0" w:color="auto"/>
              <w:right w:val="single" w:sz="4" w:space="0" w:color="auto"/>
            </w:tcBorders>
            <w:shd w:val="clear" w:color="000000" w:fill="FFCCFF"/>
            <w:vAlign w:val="center"/>
          </w:tcPr>
          <w:p w:rsidR="00684F38" w:rsidRPr="007474ED" w:rsidRDefault="00A3305F"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single" w:sz="4" w:space="0" w:color="auto"/>
              <w:left w:val="single" w:sz="4" w:space="0" w:color="auto"/>
              <w:bottom w:val="single" w:sz="4" w:space="0" w:color="auto"/>
              <w:right w:val="single" w:sz="4" w:space="0" w:color="auto"/>
            </w:tcBorders>
            <w:shd w:val="clear" w:color="000000" w:fill="FFCCFF"/>
            <w:vAlign w:val="center"/>
          </w:tcPr>
          <w:p w:rsidR="00684F38" w:rsidRPr="007474ED" w:rsidRDefault="00684F38" w:rsidP="00673BAF">
            <w:pPr>
              <w:widowControl/>
              <w:spacing w:after="0" w:line="240" w:lineRule="auto"/>
              <w:jc w:val="center"/>
              <w:rPr>
                <w:rFonts w:ascii="Calibri" w:eastAsia="Times New Roman" w:hAnsi="Calibri" w:cs="Times New Roman"/>
                <w:color w:val="000000"/>
                <w:lang w:val="ro-RO"/>
              </w:rPr>
            </w:pPr>
          </w:p>
        </w:tc>
        <w:tc>
          <w:tcPr>
            <w:tcW w:w="214" w:type="pct"/>
            <w:tcBorders>
              <w:top w:val="single" w:sz="4" w:space="0" w:color="auto"/>
              <w:left w:val="nil"/>
              <w:bottom w:val="single" w:sz="4" w:space="0" w:color="auto"/>
              <w:right w:val="single" w:sz="4" w:space="0" w:color="auto"/>
            </w:tcBorders>
            <w:shd w:val="clear" w:color="000000" w:fill="CCFFCC"/>
            <w:noWrap/>
            <w:vAlign w:val="center"/>
          </w:tcPr>
          <w:p w:rsidR="00684F38" w:rsidRPr="007474ED" w:rsidRDefault="00684F38" w:rsidP="00673BAF">
            <w:pPr>
              <w:widowControl/>
              <w:spacing w:after="0" w:line="240" w:lineRule="auto"/>
              <w:jc w:val="center"/>
              <w:rPr>
                <w:rFonts w:ascii="Calibri" w:eastAsia="Times New Roman" w:hAnsi="Calibri" w:cs="Times New Roman"/>
                <w:color w:val="000000"/>
                <w:lang w:val="ro-RO"/>
              </w:rPr>
            </w:pPr>
          </w:p>
        </w:tc>
        <w:tc>
          <w:tcPr>
            <w:tcW w:w="212" w:type="pct"/>
            <w:tcBorders>
              <w:top w:val="single" w:sz="4" w:space="0" w:color="auto"/>
              <w:left w:val="nil"/>
              <w:bottom w:val="single" w:sz="4" w:space="0" w:color="auto"/>
              <w:right w:val="single" w:sz="4" w:space="0" w:color="auto"/>
            </w:tcBorders>
            <w:shd w:val="clear" w:color="000000" w:fill="CCFFCC"/>
            <w:noWrap/>
            <w:vAlign w:val="center"/>
          </w:tcPr>
          <w:p w:rsidR="00684F38" w:rsidRPr="007474ED" w:rsidRDefault="00A3305F" w:rsidP="00673BAF">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r>
      <w:tr w:rsidR="004634F7" w:rsidRPr="007474ED" w:rsidTr="00E17D99">
        <w:trPr>
          <w:trHeight w:val="501"/>
          <w:jc w:val="center"/>
        </w:trPr>
        <w:tc>
          <w:tcPr>
            <w:tcW w:w="363" w:type="pct"/>
            <w:tcBorders>
              <w:top w:val="nil"/>
              <w:left w:val="nil"/>
              <w:bottom w:val="nil"/>
              <w:right w:val="nil"/>
            </w:tcBorders>
            <w:shd w:val="clear" w:color="auto" w:fill="auto"/>
            <w:noWrap/>
            <w:vAlign w:val="bottom"/>
          </w:tcPr>
          <w:p w:rsidR="004634F7" w:rsidRPr="007474ED" w:rsidRDefault="004634F7" w:rsidP="004634F7">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right w:val="single" w:sz="4" w:space="0" w:color="auto"/>
            </w:tcBorders>
            <w:shd w:val="clear" w:color="auto" w:fill="auto"/>
            <w:noWrap/>
            <w:vAlign w:val="bottom"/>
          </w:tcPr>
          <w:p w:rsidR="004634F7" w:rsidRPr="007474ED" w:rsidRDefault="00083E85" w:rsidP="004634F7">
            <w:pPr>
              <w:pStyle w:val="ListParagraph"/>
              <w:widowControl/>
              <w:numPr>
                <w:ilvl w:val="0"/>
                <w:numId w:val="89"/>
              </w:numPr>
              <w:spacing w:after="0" w:line="240" w:lineRule="auto"/>
              <w:ind w:left="1205" w:right="159" w:hanging="425"/>
              <w:rPr>
                <w:rFonts w:ascii="Calibri" w:eastAsia="Times New Roman" w:hAnsi="Calibri" w:cs="Times New Roman"/>
                <w:color w:val="000000"/>
                <w:lang w:val="ro-RO"/>
              </w:rPr>
            </w:pPr>
            <w:r>
              <w:rPr>
                <w:rFonts w:ascii="Calibri" w:eastAsia="Times New Roman" w:hAnsi="Calibri" w:cs="Times New Roman"/>
                <w:color w:val="000000"/>
                <w:lang w:val="ro-RO"/>
              </w:rPr>
              <w:t xml:space="preserve">marja disponibilă rămasă </w:t>
            </w:r>
            <w:r w:rsidR="004634F7" w:rsidRPr="007474ED">
              <w:rPr>
                <w:rFonts w:ascii="Calibri" w:eastAsia="Times New Roman" w:hAnsi="Calibri" w:cs="Times New Roman"/>
                <w:color w:val="000000"/>
                <w:lang w:val="ro-RO"/>
              </w:rPr>
              <w:t>(</w:t>
            </w:r>
            <w:r>
              <w:rPr>
                <w:rFonts w:ascii="Calibri" w:eastAsia="Times New Roman" w:hAnsi="Calibri" w:cs="Times New Roman"/>
                <w:color w:val="000000"/>
                <w:lang w:val="ro-RO"/>
              </w:rPr>
              <w:t>MDR</w:t>
            </w:r>
            <w:r w:rsidR="004634F7"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sau fluxul </w:t>
            </w:r>
            <w:r w:rsidR="0038201C">
              <w:rPr>
                <w:rFonts w:ascii="Calibri" w:eastAsia="Times New Roman" w:hAnsi="Calibri" w:cs="Times New Roman"/>
                <w:color w:val="000000"/>
                <w:lang w:val="ro-RO"/>
              </w:rPr>
              <w:t xml:space="preserve">de energie permis rămas </w:t>
            </w:r>
            <w:r w:rsidR="004634F7" w:rsidRPr="007474ED">
              <w:rPr>
                <w:rFonts w:ascii="Calibri" w:eastAsia="Times New Roman" w:hAnsi="Calibri" w:cs="Times New Roman"/>
                <w:color w:val="000000"/>
                <w:lang w:val="ro-RO"/>
              </w:rPr>
              <w:t>(</w:t>
            </w:r>
            <w:r w:rsidR="0038201C">
              <w:rPr>
                <w:rFonts w:ascii="Calibri" w:eastAsia="Times New Roman" w:hAnsi="Calibri" w:cs="Times New Roman"/>
                <w:color w:val="000000"/>
                <w:lang w:val="ro-RO"/>
              </w:rPr>
              <w:t>FEP</w:t>
            </w:r>
            <w:r w:rsidR="004634F7" w:rsidRPr="007474ED">
              <w:rPr>
                <w:rFonts w:ascii="Calibri" w:eastAsia="Times New Roman" w:hAnsi="Calibri" w:cs="Times New Roman"/>
                <w:color w:val="000000"/>
                <w:lang w:val="ro-RO"/>
              </w:rPr>
              <w:t xml:space="preserve">) </w:t>
            </w:r>
            <w:r w:rsidR="0038201C">
              <w:rPr>
                <w:rFonts w:ascii="Calibri" w:eastAsia="Times New Roman" w:hAnsi="Calibri" w:cs="Times New Roman"/>
                <w:color w:val="000000"/>
                <w:lang w:val="ro-RO"/>
              </w:rPr>
              <w:t xml:space="preserve">pe elementul din rețea în funcție de alocarea capacității </w:t>
            </w:r>
            <w:r w:rsidR="007039BD">
              <w:rPr>
                <w:rFonts w:ascii="Calibri" w:eastAsia="Times New Roman" w:hAnsi="Calibri" w:cs="Times New Roman"/>
                <w:color w:val="000000"/>
                <w:lang w:val="ro-RO"/>
              </w:rPr>
              <w:t>BF</w:t>
            </w:r>
            <w:r w:rsidR="004634F7" w:rsidRPr="007474ED">
              <w:rPr>
                <w:rFonts w:ascii="Calibri" w:eastAsia="Times New Roman" w:hAnsi="Calibri" w:cs="Times New Roman"/>
                <w:color w:val="000000"/>
                <w:lang w:val="ro-RO"/>
              </w:rPr>
              <w:t>;</w:t>
            </w:r>
          </w:p>
          <w:p w:rsidR="000E2A49" w:rsidRPr="007474ED" w:rsidRDefault="000E2A49" w:rsidP="000E2A49">
            <w:pPr>
              <w:pStyle w:val="ListParagraph"/>
              <w:widowControl/>
              <w:spacing w:after="0" w:line="240" w:lineRule="auto"/>
              <w:ind w:left="1205" w:right="159"/>
              <w:rPr>
                <w:rFonts w:ascii="Calibri" w:eastAsia="Times New Roman" w:hAnsi="Calibri" w:cs="Times New Roman"/>
                <w:color w:val="000000"/>
                <w:lang w:val="ro-RO"/>
              </w:rPr>
            </w:pPr>
          </w:p>
        </w:tc>
        <w:tc>
          <w:tcPr>
            <w:tcW w:w="215" w:type="pct"/>
            <w:tcBorders>
              <w:top w:val="single" w:sz="4" w:space="0" w:color="auto"/>
              <w:left w:val="single" w:sz="4" w:space="0" w:color="auto"/>
              <w:bottom w:val="single" w:sz="4" w:space="0" w:color="auto"/>
              <w:right w:val="single" w:sz="4" w:space="0" w:color="auto"/>
            </w:tcBorders>
            <w:shd w:val="clear" w:color="000000" w:fill="FFFFCC"/>
            <w:vAlign w:val="center"/>
          </w:tcPr>
          <w:p w:rsidR="004634F7" w:rsidRPr="007474ED" w:rsidRDefault="004634F7" w:rsidP="004634F7">
            <w:pPr>
              <w:widowControl/>
              <w:spacing w:after="0" w:line="240" w:lineRule="auto"/>
              <w:jc w:val="center"/>
              <w:rPr>
                <w:rFonts w:ascii="Calibri" w:eastAsia="Times New Roman" w:hAnsi="Calibri" w:cs="Times New Roman"/>
                <w:color w:val="000000"/>
                <w:lang w:val="ro-RO"/>
              </w:rPr>
            </w:pPr>
          </w:p>
        </w:tc>
        <w:tc>
          <w:tcPr>
            <w:tcW w:w="195" w:type="pct"/>
            <w:tcBorders>
              <w:top w:val="single" w:sz="4" w:space="0" w:color="auto"/>
              <w:left w:val="nil"/>
              <w:bottom w:val="single" w:sz="4" w:space="0" w:color="auto"/>
              <w:right w:val="single" w:sz="4" w:space="0" w:color="auto"/>
            </w:tcBorders>
            <w:shd w:val="clear" w:color="000000" w:fill="FFFFCC"/>
            <w:vAlign w:val="center"/>
          </w:tcPr>
          <w:p w:rsidR="004634F7" w:rsidRPr="007474ED" w:rsidRDefault="004634F7" w:rsidP="004634F7">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single" w:sz="4" w:space="0" w:color="auto"/>
              <w:left w:val="nil"/>
              <w:bottom w:val="single" w:sz="4" w:space="0" w:color="auto"/>
              <w:right w:val="single" w:sz="4" w:space="0" w:color="auto"/>
            </w:tcBorders>
            <w:shd w:val="clear" w:color="000000" w:fill="FFCCFF"/>
            <w:vAlign w:val="center"/>
          </w:tcPr>
          <w:p w:rsidR="004634F7" w:rsidRPr="007474ED" w:rsidRDefault="004634F7" w:rsidP="004634F7">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single" w:sz="4" w:space="0" w:color="auto"/>
              <w:left w:val="single" w:sz="4" w:space="0" w:color="auto"/>
              <w:bottom w:val="single" w:sz="4" w:space="0" w:color="auto"/>
              <w:right w:val="single" w:sz="4" w:space="0" w:color="auto"/>
            </w:tcBorders>
            <w:shd w:val="clear" w:color="000000" w:fill="FFCCFF"/>
            <w:vAlign w:val="center"/>
          </w:tcPr>
          <w:p w:rsidR="004634F7" w:rsidRPr="007474ED" w:rsidRDefault="004634F7" w:rsidP="004634F7">
            <w:pPr>
              <w:widowControl/>
              <w:spacing w:after="0" w:line="240" w:lineRule="auto"/>
              <w:jc w:val="center"/>
              <w:rPr>
                <w:rFonts w:ascii="Calibri" w:eastAsia="Times New Roman" w:hAnsi="Calibri" w:cs="Times New Roman"/>
                <w:color w:val="000000"/>
                <w:lang w:val="ro-RO"/>
              </w:rPr>
            </w:pPr>
          </w:p>
        </w:tc>
        <w:tc>
          <w:tcPr>
            <w:tcW w:w="214" w:type="pct"/>
            <w:tcBorders>
              <w:top w:val="single" w:sz="4" w:space="0" w:color="auto"/>
              <w:left w:val="nil"/>
              <w:bottom w:val="single" w:sz="4" w:space="0" w:color="auto"/>
              <w:right w:val="single" w:sz="4" w:space="0" w:color="auto"/>
            </w:tcBorders>
            <w:shd w:val="clear" w:color="000000" w:fill="CCFFCC"/>
            <w:noWrap/>
            <w:vAlign w:val="center"/>
          </w:tcPr>
          <w:p w:rsidR="004634F7" w:rsidRPr="007474ED" w:rsidRDefault="004634F7" w:rsidP="004634F7">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single" w:sz="4" w:space="0" w:color="auto"/>
              <w:left w:val="nil"/>
              <w:bottom w:val="single" w:sz="4" w:space="0" w:color="auto"/>
              <w:right w:val="single" w:sz="4" w:space="0" w:color="auto"/>
            </w:tcBorders>
            <w:shd w:val="clear" w:color="000000" w:fill="CCFFCC"/>
            <w:noWrap/>
            <w:vAlign w:val="center"/>
          </w:tcPr>
          <w:p w:rsidR="004634F7" w:rsidRPr="007474ED" w:rsidRDefault="004634F7" w:rsidP="004634F7">
            <w:pPr>
              <w:widowControl/>
              <w:spacing w:after="0" w:line="240" w:lineRule="auto"/>
              <w:jc w:val="center"/>
              <w:rPr>
                <w:rFonts w:ascii="Calibri" w:eastAsia="Times New Roman" w:hAnsi="Calibri" w:cs="Times New Roman"/>
                <w:color w:val="000000"/>
                <w:lang w:val="ro-RO"/>
              </w:rPr>
            </w:pPr>
          </w:p>
        </w:tc>
      </w:tr>
      <w:tr w:rsidR="00851340" w:rsidRPr="004730B9" w:rsidTr="00851340">
        <w:trPr>
          <w:trHeight w:val="530"/>
          <w:jc w:val="center"/>
        </w:trPr>
        <w:tc>
          <w:tcPr>
            <w:tcW w:w="363" w:type="pct"/>
            <w:tcBorders>
              <w:top w:val="nil"/>
              <w:left w:val="nil"/>
              <w:bottom w:val="nil"/>
              <w:right w:val="nil"/>
            </w:tcBorders>
            <w:shd w:val="clear" w:color="auto" w:fill="auto"/>
            <w:noWrap/>
            <w:vAlign w:val="bottom"/>
          </w:tcPr>
          <w:p w:rsidR="007204B1" w:rsidRPr="007474ED" w:rsidRDefault="007204B1" w:rsidP="00E17D99">
            <w:pPr>
              <w:widowControl/>
              <w:spacing w:after="0" w:line="240" w:lineRule="auto"/>
              <w:rPr>
                <w:rFonts w:ascii="Calibri" w:eastAsia="Times New Roman" w:hAnsi="Calibri" w:cs="Times New Roman"/>
                <w:color w:val="000000"/>
                <w:lang w:val="ro-RO"/>
              </w:rPr>
            </w:pPr>
          </w:p>
        </w:tc>
        <w:tc>
          <w:tcPr>
            <w:tcW w:w="3423" w:type="pct"/>
            <w:gridSpan w:val="3"/>
            <w:tcBorders>
              <w:left w:val="nil"/>
              <w:right w:val="single" w:sz="4" w:space="0" w:color="000000"/>
            </w:tcBorders>
            <w:shd w:val="clear" w:color="auto" w:fill="auto"/>
            <w:noWrap/>
            <w:vAlign w:val="bottom"/>
          </w:tcPr>
          <w:p w:rsidR="007204B1" w:rsidRPr="007474ED" w:rsidRDefault="0038201C" w:rsidP="00634380">
            <w:pPr>
              <w:pStyle w:val="ListParagraph"/>
              <w:widowControl/>
              <w:numPr>
                <w:ilvl w:val="0"/>
                <w:numId w:val="91"/>
              </w:numPr>
              <w:spacing w:after="0" w:line="240" w:lineRule="auto"/>
              <w:ind w:right="159"/>
              <w:rPr>
                <w:rFonts w:ascii="Calibri" w:eastAsia="Times New Roman" w:hAnsi="Calibri" w:cs="Times New Roman"/>
                <w:color w:val="000000"/>
                <w:lang w:val="ro-RO"/>
              </w:rPr>
            </w:pPr>
            <w:r>
              <w:rPr>
                <w:rFonts w:ascii="Calibri" w:eastAsia="Times New Roman" w:hAnsi="Calibri"/>
                <w:lang w:val="ro-RO"/>
              </w:rPr>
              <w:t xml:space="preserve">Unde este necesar, cu privire la cantitățile </w:t>
            </w:r>
            <w:r>
              <w:rPr>
                <w:rFonts w:ascii="Calibri" w:eastAsia="Times New Roman" w:hAnsi="Calibri" w:cs="Times New Roman"/>
                <w:lang w:val="ro-RO"/>
              </w:rPr>
              <w:t xml:space="preserve">pentru fiecare </w:t>
            </w:r>
            <w:r w:rsidR="00EC7F24">
              <w:rPr>
                <w:rFonts w:ascii="Calibri" w:eastAsia="Times New Roman" w:hAnsi="Calibri" w:cs="Times New Roman"/>
                <w:color w:val="000000"/>
                <w:lang w:val="ro-RO"/>
              </w:rPr>
              <w:t>UTP</w:t>
            </w:r>
            <w:r>
              <w:rPr>
                <w:rFonts w:ascii="Calibri" w:eastAsia="Times New Roman" w:hAnsi="Calibri" w:cs="Times New Roman"/>
                <w:color w:val="000000"/>
                <w:lang w:val="ro-RO"/>
              </w:rPr>
              <w:t xml:space="preserve"> relevant</w:t>
            </w:r>
            <w:r w:rsidR="007204B1"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cu </w:t>
            </w:r>
            <w:r w:rsidR="009D1228">
              <w:rPr>
                <w:rFonts w:ascii="Calibri" w:eastAsia="Times New Roman" w:hAnsi="Calibri" w:cs="Times New Roman"/>
                <w:color w:val="000000"/>
                <w:lang w:val="ro-RO"/>
              </w:rPr>
              <w:t>ieșiri</w:t>
            </w:r>
            <w:r w:rsidR="00EB12FA">
              <w:rPr>
                <w:rFonts w:ascii="Calibri" w:eastAsia="Times New Roman" w:hAnsi="Calibri" w:cs="Times New Roman"/>
                <w:color w:val="000000"/>
                <w:lang w:val="ro-RO"/>
              </w:rPr>
              <w:t xml:space="preserve">le </w:t>
            </w:r>
            <w:r>
              <w:rPr>
                <w:rFonts w:ascii="Calibri" w:eastAsia="Times New Roman" w:hAnsi="Calibri" w:cs="Times New Roman"/>
                <w:color w:val="000000"/>
                <w:lang w:val="ro-RO"/>
              </w:rPr>
              <w:t>algoritmului</w:t>
            </w:r>
            <w:r w:rsidR="007204B1"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un proces </w:t>
            </w:r>
            <w:r w:rsidR="007204B1" w:rsidRPr="007474ED">
              <w:rPr>
                <w:rFonts w:ascii="Calibri" w:eastAsia="Times New Roman" w:hAnsi="Calibri" w:cs="Times New Roman"/>
                <w:color w:val="000000"/>
                <w:lang w:val="ro-RO"/>
              </w:rPr>
              <w:t xml:space="preserve">ex-post </w:t>
            </w:r>
            <w:r>
              <w:rPr>
                <w:rFonts w:ascii="Calibri" w:eastAsia="Times New Roman" w:hAnsi="Calibri" w:cs="Times New Roman"/>
                <w:color w:val="000000"/>
                <w:lang w:val="ro-RO"/>
              </w:rPr>
              <w:t>care nu va interfera cu calculul rezultatelor cupl</w:t>
            </w:r>
            <w:r w:rsidR="00634380">
              <w:rPr>
                <w:rFonts w:ascii="Calibri" w:eastAsia="Times New Roman" w:hAnsi="Calibri" w:cs="Times New Roman"/>
                <w:color w:val="000000"/>
                <w:lang w:val="ro-RO"/>
              </w:rPr>
              <w:t>ă</w:t>
            </w:r>
            <w:r>
              <w:rPr>
                <w:rFonts w:ascii="Calibri" w:eastAsia="Times New Roman" w:hAnsi="Calibri" w:cs="Times New Roman"/>
                <w:color w:val="000000"/>
                <w:lang w:val="ro-RO"/>
              </w:rPr>
              <w:t>r</w:t>
            </w:r>
            <w:r w:rsidR="00634380">
              <w:rPr>
                <w:rFonts w:ascii="Calibri" w:eastAsia="Times New Roman" w:hAnsi="Calibri" w:cs="Times New Roman"/>
                <w:color w:val="000000"/>
                <w:lang w:val="ro-RO"/>
              </w:rPr>
              <w:t>ii</w:t>
            </w:r>
            <w:r>
              <w:rPr>
                <w:rFonts w:ascii="Calibri" w:eastAsia="Times New Roman" w:hAnsi="Calibri" w:cs="Times New Roman"/>
                <w:color w:val="000000"/>
                <w:lang w:val="ro-RO"/>
              </w:rPr>
              <w:t xml:space="preserve"> piețelor</w:t>
            </w:r>
            <w:r w:rsidR="007204B1"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va asigura schimburile </w:t>
            </w:r>
            <w:r w:rsidR="00D2465E">
              <w:rPr>
                <w:rFonts w:ascii="Calibri" w:eastAsia="Times New Roman" w:hAnsi="Calibri" w:cs="Times New Roman"/>
                <w:color w:val="000000"/>
                <w:lang w:val="ro-RO"/>
              </w:rPr>
              <w:t xml:space="preserve">planificate </w:t>
            </w:r>
            <w:r w:rsidR="007204B1"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rezultând din cuplarea piețelor pentru ziua următoare</w:t>
            </w:r>
            <w:r w:rsidR="007204B1"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sub forma</w:t>
            </w:r>
            <w:r w:rsidR="007204B1" w:rsidRPr="007474ED">
              <w:rPr>
                <w:rFonts w:ascii="Calibri" w:eastAsia="Times New Roman" w:hAnsi="Calibri" w:cs="Times New Roman"/>
                <w:color w:val="000000"/>
                <w:lang w:val="ro-RO"/>
              </w:rPr>
              <w:t>:</w:t>
            </w:r>
          </w:p>
        </w:tc>
        <w:tc>
          <w:tcPr>
            <w:tcW w:w="2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04B1" w:rsidRPr="007474ED" w:rsidRDefault="007204B1" w:rsidP="00E17D99">
            <w:pPr>
              <w:widowControl/>
              <w:spacing w:after="0" w:line="240" w:lineRule="auto"/>
              <w:jc w:val="center"/>
              <w:rPr>
                <w:rFonts w:ascii="Calibri" w:eastAsia="Times New Roman" w:hAnsi="Calibri" w:cs="Times New Roman"/>
                <w:color w:val="000000"/>
                <w:lang w:val="ro-RO"/>
              </w:rPr>
            </w:pPr>
          </w:p>
        </w:tc>
        <w:tc>
          <w:tcPr>
            <w:tcW w:w="195" w:type="pct"/>
            <w:tcBorders>
              <w:top w:val="single" w:sz="4" w:space="0" w:color="auto"/>
              <w:left w:val="nil"/>
              <w:bottom w:val="single" w:sz="4" w:space="0" w:color="auto"/>
              <w:right w:val="single" w:sz="4" w:space="0" w:color="auto"/>
            </w:tcBorders>
            <w:shd w:val="clear" w:color="auto" w:fill="FFFFFF" w:themeFill="background1"/>
            <w:vAlign w:val="center"/>
          </w:tcPr>
          <w:p w:rsidR="007204B1" w:rsidRPr="007474ED" w:rsidRDefault="007204B1" w:rsidP="00E17D99">
            <w:pPr>
              <w:widowControl/>
              <w:spacing w:after="0" w:line="240" w:lineRule="auto"/>
              <w:jc w:val="center"/>
              <w:rPr>
                <w:rFonts w:ascii="Calibri" w:eastAsia="Times New Roman" w:hAnsi="Calibri" w:cs="Times New Roman"/>
                <w:color w:val="000000"/>
                <w:lang w:val="ro-RO"/>
              </w:rPr>
            </w:pPr>
          </w:p>
        </w:tc>
        <w:tc>
          <w:tcPr>
            <w:tcW w:w="163" w:type="pct"/>
            <w:tcBorders>
              <w:top w:val="single" w:sz="4" w:space="0" w:color="auto"/>
              <w:left w:val="nil"/>
              <w:bottom w:val="single" w:sz="4" w:space="0" w:color="auto"/>
              <w:right w:val="single" w:sz="4" w:space="0" w:color="auto"/>
            </w:tcBorders>
            <w:shd w:val="clear" w:color="auto" w:fill="FFFFFF" w:themeFill="background1"/>
            <w:vAlign w:val="center"/>
          </w:tcPr>
          <w:p w:rsidR="007204B1" w:rsidRPr="007474ED" w:rsidRDefault="007204B1" w:rsidP="00E17D99">
            <w:pPr>
              <w:widowControl/>
              <w:spacing w:after="0" w:line="240" w:lineRule="auto"/>
              <w:jc w:val="center"/>
              <w:rPr>
                <w:rFonts w:ascii="Calibri" w:eastAsia="Times New Roman" w:hAnsi="Calibri" w:cs="Times New Roman"/>
                <w:color w:val="000000"/>
                <w:lang w:val="ro-RO"/>
              </w:rPr>
            </w:pPr>
          </w:p>
        </w:tc>
        <w:tc>
          <w:tcPr>
            <w:tcW w:w="21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04B1" w:rsidRPr="007474ED" w:rsidRDefault="007204B1" w:rsidP="00E17D99">
            <w:pPr>
              <w:widowControl/>
              <w:spacing w:after="0" w:line="240" w:lineRule="auto"/>
              <w:jc w:val="center"/>
              <w:rPr>
                <w:rFonts w:ascii="Calibri" w:eastAsia="Times New Roman" w:hAnsi="Calibri" w:cs="Times New Roman"/>
                <w:color w:val="000000"/>
                <w:lang w:val="ro-RO"/>
              </w:rPr>
            </w:pPr>
          </w:p>
        </w:tc>
        <w:tc>
          <w:tcPr>
            <w:tcW w:w="214" w:type="pct"/>
            <w:tcBorders>
              <w:top w:val="single" w:sz="4" w:space="0" w:color="auto"/>
              <w:left w:val="nil"/>
              <w:bottom w:val="single" w:sz="4" w:space="0" w:color="auto"/>
              <w:right w:val="single" w:sz="4" w:space="0" w:color="auto"/>
            </w:tcBorders>
            <w:shd w:val="clear" w:color="auto" w:fill="FFFFFF" w:themeFill="background1"/>
            <w:noWrap/>
            <w:vAlign w:val="center"/>
          </w:tcPr>
          <w:p w:rsidR="007204B1" w:rsidRPr="007474ED" w:rsidRDefault="007204B1" w:rsidP="00E17D99">
            <w:pPr>
              <w:widowControl/>
              <w:spacing w:after="0" w:line="240" w:lineRule="auto"/>
              <w:jc w:val="center"/>
              <w:rPr>
                <w:rFonts w:ascii="Calibri" w:eastAsia="Times New Roman" w:hAnsi="Calibri" w:cs="Times New Roman"/>
                <w:color w:val="000000"/>
                <w:lang w:val="ro-RO"/>
              </w:rPr>
            </w:pPr>
          </w:p>
        </w:tc>
        <w:tc>
          <w:tcPr>
            <w:tcW w:w="212" w:type="pct"/>
            <w:tcBorders>
              <w:top w:val="single" w:sz="4" w:space="0" w:color="auto"/>
              <w:left w:val="nil"/>
              <w:bottom w:val="single" w:sz="4" w:space="0" w:color="auto"/>
              <w:right w:val="single" w:sz="4" w:space="0" w:color="auto"/>
            </w:tcBorders>
            <w:shd w:val="clear" w:color="auto" w:fill="FFFFFF" w:themeFill="background1"/>
            <w:noWrap/>
            <w:vAlign w:val="center"/>
          </w:tcPr>
          <w:p w:rsidR="007204B1" w:rsidRPr="007474ED" w:rsidRDefault="007204B1" w:rsidP="00E17D99">
            <w:pPr>
              <w:widowControl/>
              <w:spacing w:after="0" w:line="240" w:lineRule="auto"/>
              <w:jc w:val="center"/>
              <w:rPr>
                <w:rFonts w:ascii="Calibri" w:eastAsia="Times New Roman" w:hAnsi="Calibri" w:cs="Times New Roman"/>
                <w:color w:val="000000"/>
                <w:lang w:val="ro-RO"/>
              </w:rPr>
            </w:pPr>
          </w:p>
        </w:tc>
      </w:tr>
      <w:tr w:rsidR="007204B1" w:rsidRPr="007474ED" w:rsidTr="0044219A">
        <w:trPr>
          <w:trHeight w:val="530"/>
          <w:jc w:val="center"/>
        </w:trPr>
        <w:tc>
          <w:tcPr>
            <w:tcW w:w="363" w:type="pct"/>
            <w:tcBorders>
              <w:top w:val="nil"/>
              <w:left w:val="nil"/>
              <w:bottom w:val="nil"/>
              <w:right w:val="nil"/>
            </w:tcBorders>
            <w:shd w:val="clear" w:color="auto" w:fill="auto"/>
            <w:noWrap/>
            <w:vAlign w:val="bottom"/>
          </w:tcPr>
          <w:p w:rsidR="007204B1" w:rsidRPr="007474ED" w:rsidRDefault="007204B1" w:rsidP="00E17D99">
            <w:pPr>
              <w:widowControl/>
              <w:spacing w:after="0" w:line="240" w:lineRule="auto"/>
              <w:rPr>
                <w:rFonts w:ascii="Calibri" w:eastAsia="Times New Roman" w:hAnsi="Calibri" w:cs="Times New Roman"/>
                <w:color w:val="000000"/>
                <w:lang w:val="ro-RO"/>
              </w:rPr>
            </w:pPr>
          </w:p>
        </w:tc>
        <w:tc>
          <w:tcPr>
            <w:tcW w:w="3423" w:type="pct"/>
            <w:gridSpan w:val="3"/>
            <w:tcBorders>
              <w:left w:val="nil"/>
              <w:right w:val="single" w:sz="4" w:space="0" w:color="000000"/>
            </w:tcBorders>
            <w:shd w:val="clear" w:color="auto" w:fill="auto"/>
            <w:noWrap/>
            <w:vAlign w:val="bottom"/>
          </w:tcPr>
          <w:p w:rsidR="00692BA8" w:rsidRPr="007474ED" w:rsidRDefault="0038201C" w:rsidP="00692BA8">
            <w:pPr>
              <w:pStyle w:val="ListParagraph"/>
              <w:widowControl/>
              <w:numPr>
                <w:ilvl w:val="0"/>
                <w:numId w:val="94"/>
              </w:numPr>
              <w:spacing w:after="0" w:line="240" w:lineRule="auto"/>
              <w:ind w:left="1205" w:right="159" w:hanging="425"/>
              <w:rPr>
                <w:rFonts w:ascii="Calibri" w:eastAsia="Times New Roman" w:hAnsi="Calibri" w:cs="Times New Roman"/>
                <w:color w:val="000000" w:themeColor="text1"/>
                <w:lang w:val="ro-RO"/>
              </w:rPr>
            </w:pPr>
            <w:r>
              <w:rPr>
                <w:rFonts w:ascii="Calibri" w:eastAsia="Times New Roman" w:hAnsi="Calibri"/>
                <w:color w:val="000000" w:themeColor="text1"/>
                <w:lang w:val="ro-RO"/>
              </w:rPr>
              <w:t xml:space="preserve">Schimburilor planificate </w:t>
            </w:r>
            <w:r w:rsidR="00692BA8" w:rsidRPr="007474ED">
              <w:rPr>
                <w:rFonts w:ascii="Calibri" w:eastAsia="Times New Roman" w:hAnsi="Calibri"/>
                <w:color w:val="000000" w:themeColor="text1"/>
                <w:lang w:val="ro-RO"/>
              </w:rPr>
              <w:t>Bilateral</w:t>
            </w:r>
            <w:r>
              <w:rPr>
                <w:rFonts w:ascii="Calibri" w:eastAsia="Times New Roman" w:hAnsi="Calibri"/>
                <w:color w:val="000000" w:themeColor="text1"/>
                <w:lang w:val="ro-RO"/>
              </w:rPr>
              <w:t>e</w:t>
            </w:r>
            <w:r w:rsidR="00692BA8" w:rsidRPr="007474ED">
              <w:rPr>
                <w:rFonts w:ascii="Calibri" w:eastAsia="Times New Roman" w:hAnsi="Calibri" w:cs="Times New Roman"/>
                <w:color w:val="000000" w:themeColor="text1"/>
                <w:lang w:val="ro-RO"/>
              </w:rPr>
              <w:t xml:space="preserve"> </w:t>
            </w:r>
            <w:r>
              <w:rPr>
                <w:rFonts w:ascii="Calibri" w:eastAsia="Times New Roman" w:hAnsi="Calibri" w:cs="Times New Roman"/>
                <w:color w:val="000000" w:themeColor="text1"/>
                <w:lang w:val="ro-RO"/>
              </w:rPr>
              <w:t xml:space="preserve">și </w:t>
            </w:r>
            <w:r w:rsidR="00692BA8" w:rsidRPr="007474ED">
              <w:rPr>
                <w:rFonts w:ascii="Calibri" w:eastAsia="Times New Roman" w:hAnsi="Calibri" w:cs="Times New Roman"/>
                <w:color w:val="000000" w:themeColor="text1"/>
                <w:lang w:val="ro-RO"/>
              </w:rPr>
              <w:t>Multilateral</w:t>
            </w:r>
            <w:r>
              <w:rPr>
                <w:rFonts w:ascii="Calibri" w:eastAsia="Times New Roman" w:hAnsi="Calibri" w:cs="Times New Roman"/>
                <w:color w:val="000000" w:themeColor="text1"/>
                <w:lang w:val="ro-RO"/>
              </w:rPr>
              <w:t>e</w:t>
            </w:r>
            <w:r w:rsidR="00692BA8" w:rsidRPr="007474ED">
              <w:rPr>
                <w:rFonts w:ascii="Calibri" w:eastAsia="Times New Roman" w:hAnsi="Calibri" w:cs="Times New Roman"/>
                <w:color w:val="000000" w:themeColor="text1"/>
                <w:lang w:val="ro-RO"/>
              </w:rPr>
              <w:t xml:space="preserve"> </w:t>
            </w:r>
            <w:r>
              <w:rPr>
                <w:rFonts w:ascii="Calibri" w:eastAsia="Times New Roman" w:hAnsi="Calibri" w:cs="Times New Roman"/>
                <w:color w:val="000000" w:themeColor="text1"/>
                <w:lang w:val="ro-RO"/>
              </w:rPr>
              <w:t xml:space="preserve">dintre zonele de planificare </w:t>
            </w:r>
          </w:p>
          <w:p w:rsidR="007204B1" w:rsidRPr="007474ED" w:rsidRDefault="007204B1" w:rsidP="00692BA8">
            <w:pPr>
              <w:pStyle w:val="ListParagraph"/>
              <w:widowControl/>
              <w:spacing w:after="0" w:line="240" w:lineRule="auto"/>
              <w:ind w:left="360" w:right="159"/>
              <w:rPr>
                <w:rFonts w:ascii="Calibri" w:eastAsia="Times New Roman" w:hAnsi="Calibri"/>
                <w:color w:val="FF0000"/>
                <w:lang w:val="ro-RO"/>
              </w:rPr>
            </w:pPr>
          </w:p>
        </w:tc>
        <w:tc>
          <w:tcPr>
            <w:tcW w:w="215" w:type="pct"/>
            <w:tcBorders>
              <w:top w:val="single" w:sz="4" w:space="0" w:color="auto"/>
              <w:left w:val="single" w:sz="4" w:space="0" w:color="auto"/>
              <w:bottom w:val="single" w:sz="4" w:space="0" w:color="auto"/>
              <w:right w:val="single" w:sz="4" w:space="0" w:color="auto"/>
            </w:tcBorders>
            <w:shd w:val="clear" w:color="000000" w:fill="FFFFCC"/>
            <w:vAlign w:val="center"/>
          </w:tcPr>
          <w:p w:rsidR="007204B1" w:rsidRPr="007474ED" w:rsidRDefault="007204B1" w:rsidP="00E17D99">
            <w:pPr>
              <w:widowControl/>
              <w:spacing w:after="0" w:line="240" w:lineRule="auto"/>
              <w:jc w:val="center"/>
              <w:rPr>
                <w:rFonts w:ascii="Calibri" w:eastAsia="Times New Roman" w:hAnsi="Calibri" w:cs="Times New Roman"/>
                <w:color w:val="000000"/>
                <w:lang w:val="ro-RO"/>
              </w:rPr>
            </w:pPr>
          </w:p>
        </w:tc>
        <w:tc>
          <w:tcPr>
            <w:tcW w:w="195" w:type="pct"/>
            <w:tcBorders>
              <w:top w:val="single" w:sz="4" w:space="0" w:color="auto"/>
              <w:left w:val="nil"/>
              <w:bottom w:val="single" w:sz="4" w:space="0" w:color="auto"/>
              <w:right w:val="single" w:sz="4" w:space="0" w:color="auto"/>
            </w:tcBorders>
            <w:shd w:val="clear" w:color="000000" w:fill="FFFFCC"/>
            <w:vAlign w:val="center"/>
          </w:tcPr>
          <w:p w:rsidR="007204B1" w:rsidRPr="007474ED" w:rsidRDefault="00692BA8"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single" w:sz="4" w:space="0" w:color="auto"/>
              <w:left w:val="nil"/>
              <w:bottom w:val="single" w:sz="4" w:space="0" w:color="auto"/>
              <w:right w:val="single" w:sz="4" w:space="0" w:color="auto"/>
            </w:tcBorders>
            <w:shd w:val="clear" w:color="000000" w:fill="FFCCFF"/>
            <w:vAlign w:val="center"/>
          </w:tcPr>
          <w:p w:rsidR="007204B1" w:rsidRPr="007474ED" w:rsidRDefault="00692BA8"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single" w:sz="4" w:space="0" w:color="auto"/>
              <w:left w:val="single" w:sz="4" w:space="0" w:color="auto"/>
              <w:bottom w:val="single" w:sz="4" w:space="0" w:color="auto"/>
              <w:right w:val="single" w:sz="4" w:space="0" w:color="auto"/>
            </w:tcBorders>
            <w:shd w:val="clear" w:color="000000" w:fill="FFCCFF"/>
            <w:vAlign w:val="center"/>
          </w:tcPr>
          <w:p w:rsidR="007204B1" w:rsidRPr="007474ED" w:rsidRDefault="007204B1" w:rsidP="00E17D99">
            <w:pPr>
              <w:widowControl/>
              <w:spacing w:after="0" w:line="240" w:lineRule="auto"/>
              <w:jc w:val="center"/>
              <w:rPr>
                <w:rFonts w:ascii="Calibri" w:eastAsia="Times New Roman" w:hAnsi="Calibri" w:cs="Times New Roman"/>
                <w:color w:val="000000"/>
                <w:lang w:val="ro-RO"/>
              </w:rPr>
            </w:pPr>
          </w:p>
        </w:tc>
        <w:tc>
          <w:tcPr>
            <w:tcW w:w="214" w:type="pct"/>
            <w:tcBorders>
              <w:top w:val="single" w:sz="4" w:space="0" w:color="auto"/>
              <w:left w:val="nil"/>
              <w:bottom w:val="single" w:sz="4" w:space="0" w:color="auto"/>
              <w:right w:val="single" w:sz="4" w:space="0" w:color="auto"/>
            </w:tcBorders>
            <w:shd w:val="clear" w:color="000000" w:fill="CCFFCC"/>
            <w:noWrap/>
            <w:vAlign w:val="center"/>
          </w:tcPr>
          <w:p w:rsidR="007204B1" w:rsidRPr="007474ED" w:rsidRDefault="007204B1" w:rsidP="00E17D99">
            <w:pPr>
              <w:widowControl/>
              <w:spacing w:after="0" w:line="240" w:lineRule="auto"/>
              <w:jc w:val="center"/>
              <w:rPr>
                <w:rFonts w:ascii="Calibri" w:eastAsia="Times New Roman" w:hAnsi="Calibri" w:cs="Times New Roman"/>
                <w:color w:val="000000"/>
                <w:lang w:val="ro-RO"/>
              </w:rPr>
            </w:pPr>
          </w:p>
        </w:tc>
        <w:tc>
          <w:tcPr>
            <w:tcW w:w="212" w:type="pct"/>
            <w:tcBorders>
              <w:top w:val="single" w:sz="4" w:space="0" w:color="auto"/>
              <w:left w:val="nil"/>
              <w:bottom w:val="single" w:sz="4" w:space="0" w:color="auto"/>
              <w:right w:val="single" w:sz="4" w:space="0" w:color="auto"/>
            </w:tcBorders>
            <w:shd w:val="clear" w:color="000000" w:fill="CCFFCC"/>
            <w:noWrap/>
            <w:vAlign w:val="center"/>
          </w:tcPr>
          <w:p w:rsidR="007204B1" w:rsidRPr="007474ED" w:rsidRDefault="00692BA8"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r>
      <w:tr w:rsidR="00FA5BDB" w:rsidRPr="007474ED" w:rsidTr="0044219A">
        <w:trPr>
          <w:trHeight w:val="530"/>
          <w:jc w:val="center"/>
        </w:trPr>
        <w:tc>
          <w:tcPr>
            <w:tcW w:w="363" w:type="pct"/>
            <w:tcBorders>
              <w:top w:val="nil"/>
              <w:left w:val="nil"/>
              <w:bottom w:val="nil"/>
              <w:right w:val="nil"/>
            </w:tcBorders>
            <w:shd w:val="clear" w:color="auto" w:fill="auto"/>
            <w:noWrap/>
            <w:vAlign w:val="bottom"/>
          </w:tcPr>
          <w:p w:rsidR="00FA5BDB" w:rsidRPr="007474ED" w:rsidRDefault="00FA5BDB" w:rsidP="00E17D99">
            <w:pPr>
              <w:widowControl/>
              <w:spacing w:after="0" w:line="240" w:lineRule="auto"/>
              <w:rPr>
                <w:rFonts w:ascii="Calibri" w:eastAsia="Times New Roman" w:hAnsi="Calibri" w:cs="Times New Roman"/>
                <w:color w:val="000000"/>
                <w:lang w:val="ro-RO"/>
              </w:rPr>
            </w:pPr>
          </w:p>
        </w:tc>
        <w:tc>
          <w:tcPr>
            <w:tcW w:w="3423" w:type="pct"/>
            <w:gridSpan w:val="3"/>
            <w:tcBorders>
              <w:left w:val="nil"/>
              <w:right w:val="single" w:sz="4" w:space="0" w:color="000000"/>
            </w:tcBorders>
            <w:shd w:val="clear" w:color="auto" w:fill="auto"/>
            <w:noWrap/>
            <w:vAlign w:val="bottom"/>
          </w:tcPr>
          <w:p w:rsidR="00FA5BDB" w:rsidRPr="007474ED" w:rsidRDefault="0038201C" w:rsidP="00FA5BDB">
            <w:pPr>
              <w:pStyle w:val="ListParagraph"/>
              <w:widowControl/>
              <w:numPr>
                <w:ilvl w:val="0"/>
                <w:numId w:val="94"/>
              </w:numPr>
              <w:spacing w:after="0" w:line="240" w:lineRule="auto"/>
              <w:ind w:left="1205" w:right="159" w:hanging="425"/>
              <w:rPr>
                <w:rFonts w:ascii="Calibri" w:eastAsia="Times New Roman" w:hAnsi="Calibri"/>
                <w:color w:val="000000" w:themeColor="text1"/>
                <w:lang w:val="ro-RO"/>
              </w:rPr>
            </w:pPr>
            <w:r>
              <w:rPr>
                <w:rFonts w:ascii="Calibri" w:eastAsia="Times New Roman" w:hAnsi="Calibri"/>
                <w:color w:val="000000" w:themeColor="text1"/>
                <w:lang w:val="ro-RO"/>
              </w:rPr>
              <w:t xml:space="preserve">Schimburilor planificate </w:t>
            </w:r>
            <w:r w:rsidRPr="007474ED">
              <w:rPr>
                <w:rFonts w:ascii="Calibri" w:eastAsia="Times New Roman" w:hAnsi="Calibri"/>
                <w:color w:val="000000" w:themeColor="text1"/>
                <w:lang w:val="ro-RO"/>
              </w:rPr>
              <w:t>Bilateral</w:t>
            </w:r>
            <w:r>
              <w:rPr>
                <w:rFonts w:ascii="Calibri" w:eastAsia="Times New Roman" w:hAnsi="Calibri"/>
                <w:color w:val="000000" w:themeColor="text1"/>
                <w:lang w:val="ro-RO"/>
              </w:rPr>
              <w:t>e</w:t>
            </w:r>
            <w:r w:rsidRPr="007474ED">
              <w:rPr>
                <w:rFonts w:ascii="Calibri" w:eastAsia="Times New Roman" w:hAnsi="Calibri" w:cs="Times New Roman"/>
                <w:color w:val="000000" w:themeColor="text1"/>
                <w:lang w:val="ro-RO"/>
              </w:rPr>
              <w:t xml:space="preserve"> </w:t>
            </w:r>
            <w:r>
              <w:rPr>
                <w:rFonts w:ascii="Calibri" w:eastAsia="Times New Roman" w:hAnsi="Calibri" w:cs="Times New Roman"/>
                <w:color w:val="000000" w:themeColor="text1"/>
                <w:lang w:val="ro-RO"/>
              </w:rPr>
              <w:t xml:space="preserve">și </w:t>
            </w:r>
            <w:r w:rsidRPr="007474ED">
              <w:rPr>
                <w:rFonts w:ascii="Calibri" w:eastAsia="Times New Roman" w:hAnsi="Calibri" w:cs="Times New Roman"/>
                <w:color w:val="000000" w:themeColor="text1"/>
                <w:lang w:val="ro-RO"/>
              </w:rPr>
              <w:t>Multilateral</w:t>
            </w:r>
            <w:r>
              <w:rPr>
                <w:rFonts w:ascii="Calibri" w:eastAsia="Times New Roman" w:hAnsi="Calibri" w:cs="Times New Roman"/>
                <w:color w:val="000000" w:themeColor="text1"/>
                <w:lang w:val="ro-RO"/>
              </w:rPr>
              <w:t>e</w:t>
            </w:r>
            <w:r w:rsidRPr="007474ED">
              <w:rPr>
                <w:rFonts w:ascii="Calibri" w:eastAsia="Times New Roman" w:hAnsi="Calibri" w:cs="Times New Roman"/>
                <w:color w:val="000000" w:themeColor="text1"/>
                <w:lang w:val="ro-RO"/>
              </w:rPr>
              <w:t xml:space="preserve"> </w:t>
            </w:r>
            <w:r>
              <w:rPr>
                <w:rFonts w:ascii="Calibri" w:eastAsia="Times New Roman" w:hAnsi="Calibri" w:cs="Times New Roman"/>
                <w:color w:val="000000" w:themeColor="text1"/>
                <w:lang w:val="ro-RO"/>
              </w:rPr>
              <w:t xml:space="preserve">dintre </w:t>
            </w:r>
            <w:r w:rsidR="0088031B">
              <w:rPr>
                <w:rFonts w:ascii="Calibri" w:eastAsia="Times New Roman" w:hAnsi="Calibri"/>
                <w:color w:val="000000" w:themeColor="text1"/>
                <w:lang w:val="ro-RO"/>
              </w:rPr>
              <w:t>Zon</w:t>
            </w:r>
            <w:r>
              <w:rPr>
                <w:rFonts w:ascii="Calibri" w:eastAsia="Times New Roman" w:hAnsi="Calibri"/>
                <w:color w:val="000000" w:themeColor="text1"/>
                <w:lang w:val="ro-RO"/>
              </w:rPr>
              <w:t>ele</w:t>
            </w:r>
            <w:r w:rsidR="0088031B">
              <w:rPr>
                <w:rFonts w:ascii="Calibri" w:eastAsia="Times New Roman" w:hAnsi="Calibri"/>
                <w:color w:val="000000" w:themeColor="text1"/>
                <w:lang w:val="ro-RO"/>
              </w:rPr>
              <w:t xml:space="preserve"> de ofertare</w:t>
            </w:r>
          </w:p>
          <w:p w:rsidR="00FA5BDB" w:rsidRPr="007474ED" w:rsidRDefault="00FA5BDB" w:rsidP="00FA5BDB">
            <w:pPr>
              <w:pStyle w:val="ListParagraph"/>
              <w:widowControl/>
              <w:spacing w:after="0" w:line="240" w:lineRule="auto"/>
              <w:ind w:left="1205" w:right="159"/>
              <w:rPr>
                <w:rFonts w:ascii="Calibri" w:eastAsia="Times New Roman" w:hAnsi="Calibri" w:cs="Times New Roman"/>
                <w:color w:val="000000" w:themeColor="text1"/>
                <w:lang w:val="ro-RO"/>
              </w:rPr>
            </w:pPr>
          </w:p>
        </w:tc>
        <w:tc>
          <w:tcPr>
            <w:tcW w:w="215" w:type="pct"/>
            <w:tcBorders>
              <w:top w:val="single" w:sz="4" w:space="0" w:color="auto"/>
              <w:left w:val="single" w:sz="4" w:space="0" w:color="auto"/>
              <w:bottom w:val="single" w:sz="4" w:space="0" w:color="auto"/>
              <w:right w:val="single" w:sz="4" w:space="0" w:color="auto"/>
            </w:tcBorders>
            <w:shd w:val="clear" w:color="000000" w:fill="FFFFCC"/>
            <w:vAlign w:val="center"/>
          </w:tcPr>
          <w:p w:rsidR="00FA5BDB" w:rsidRPr="007474ED" w:rsidRDefault="00FA5BDB"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single" w:sz="4" w:space="0" w:color="auto"/>
              <w:left w:val="nil"/>
              <w:bottom w:val="single" w:sz="4" w:space="0" w:color="auto"/>
              <w:right w:val="single" w:sz="4" w:space="0" w:color="auto"/>
            </w:tcBorders>
            <w:shd w:val="clear" w:color="000000" w:fill="FFFFCC"/>
            <w:vAlign w:val="center"/>
          </w:tcPr>
          <w:p w:rsidR="00FA5BDB" w:rsidRPr="007474ED" w:rsidRDefault="00FA5BDB" w:rsidP="00E17D99">
            <w:pPr>
              <w:widowControl/>
              <w:spacing w:after="0" w:line="240" w:lineRule="auto"/>
              <w:jc w:val="center"/>
              <w:rPr>
                <w:rFonts w:ascii="Calibri" w:eastAsia="Times New Roman" w:hAnsi="Calibri" w:cs="Times New Roman"/>
                <w:color w:val="000000"/>
                <w:lang w:val="ro-RO"/>
              </w:rPr>
            </w:pPr>
          </w:p>
        </w:tc>
        <w:tc>
          <w:tcPr>
            <w:tcW w:w="163" w:type="pct"/>
            <w:tcBorders>
              <w:top w:val="single" w:sz="4" w:space="0" w:color="auto"/>
              <w:left w:val="nil"/>
              <w:bottom w:val="single" w:sz="4" w:space="0" w:color="auto"/>
              <w:right w:val="single" w:sz="4" w:space="0" w:color="auto"/>
            </w:tcBorders>
            <w:shd w:val="clear" w:color="000000" w:fill="FFCCFF"/>
            <w:vAlign w:val="center"/>
          </w:tcPr>
          <w:p w:rsidR="00FA5BDB" w:rsidRPr="007474ED" w:rsidRDefault="00FA5BDB"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single" w:sz="4" w:space="0" w:color="auto"/>
              <w:left w:val="single" w:sz="4" w:space="0" w:color="auto"/>
              <w:bottom w:val="single" w:sz="4" w:space="0" w:color="auto"/>
              <w:right w:val="single" w:sz="4" w:space="0" w:color="auto"/>
            </w:tcBorders>
            <w:shd w:val="clear" w:color="000000" w:fill="FFCCFF"/>
            <w:vAlign w:val="center"/>
          </w:tcPr>
          <w:p w:rsidR="00FA5BDB" w:rsidRPr="007474ED" w:rsidRDefault="00FA5BDB" w:rsidP="00E17D99">
            <w:pPr>
              <w:widowControl/>
              <w:spacing w:after="0" w:line="240" w:lineRule="auto"/>
              <w:jc w:val="center"/>
              <w:rPr>
                <w:rFonts w:ascii="Calibri" w:eastAsia="Times New Roman" w:hAnsi="Calibri" w:cs="Times New Roman"/>
                <w:color w:val="000000"/>
                <w:lang w:val="ro-RO"/>
              </w:rPr>
            </w:pPr>
          </w:p>
        </w:tc>
        <w:tc>
          <w:tcPr>
            <w:tcW w:w="214" w:type="pct"/>
            <w:tcBorders>
              <w:top w:val="single" w:sz="4" w:space="0" w:color="auto"/>
              <w:left w:val="nil"/>
              <w:bottom w:val="single" w:sz="4" w:space="0" w:color="auto"/>
              <w:right w:val="single" w:sz="4" w:space="0" w:color="auto"/>
            </w:tcBorders>
            <w:shd w:val="clear" w:color="000000" w:fill="CCFFCC"/>
            <w:noWrap/>
            <w:vAlign w:val="center"/>
          </w:tcPr>
          <w:p w:rsidR="00FA5BDB" w:rsidRPr="007474ED" w:rsidDel="006B3E37" w:rsidRDefault="00FA5BDB" w:rsidP="00E17D99">
            <w:pPr>
              <w:widowControl/>
              <w:spacing w:after="0" w:line="240" w:lineRule="auto"/>
              <w:jc w:val="center"/>
              <w:rPr>
                <w:rFonts w:ascii="Calibri" w:eastAsia="Times New Roman" w:hAnsi="Calibri" w:cs="Times New Roman"/>
                <w:color w:val="000000"/>
                <w:lang w:val="ro-RO"/>
              </w:rPr>
            </w:pPr>
          </w:p>
        </w:tc>
        <w:tc>
          <w:tcPr>
            <w:tcW w:w="212" w:type="pct"/>
            <w:tcBorders>
              <w:top w:val="single" w:sz="4" w:space="0" w:color="auto"/>
              <w:left w:val="nil"/>
              <w:bottom w:val="single" w:sz="4" w:space="0" w:color="auto"/>
              <w:right w:val="single" w:sz="4" w:space="0" w:color="auto"/>
            </w:tcBorders>
            <w:shd w:val="clear" w:color="000000" w:fill="CCFFCC"/>
            <w:noWrap/>
            <w:vAlign w:val="center"/>
          </w:tcPr>
          <w:p w:rsidR="00FA5BDB" w:rsidRPr="007474ED" w:rsidRDefault="00FA5BDB"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r>
      <w:tr w:rsidR="007204B1" w:rsidRPr="007474ED" w:rsidTr="0044219A">
        <w:trPr>
          <w:trHeight w:val="530"/>
          <w:jc w:val="center"/>
        </w:trPr>
        <w:tc>
          <w:tcPr>
            <w:tcW w:w="363" w:type="pct"/>
            <w:tcBorders>
              <w:top w:val="nil"/>
              <w:left w:val="nil"/>
              <w:bottom w:val="nil"/>
              <w:right w:val="nil"/>
            </w:tcBorders>
            <w:shd w:val="clear" w:color="auto" w:fill="auto"/>
            <w:noWrap/>
            <w:vAlign w:val="bottom"/>
          </w:tcPr>
          <w:p w:rsidR="007204B1" w:rsidRPr="007474ED" w:rsidRDefault="007204B1" w:rsidP="00E17D99">
            <w:pPr>
              <w:widowControl/>
              <w:spacing w:after="0" w:line="240" w:lineRule="auto"/>
              <w:rPr>
                <w:rFonts w:ascii="Calibri" w:eastAsia="Times New Roman" w:hAnsi="Calibri" w:cs="Times New Roman"/>
                <w:color w:val="000000"/>
                <w:lang w:val="ro-RO"/>
              </w:rPr>
            </w:pPr>
          </w:p>
        </w:tc>
        <w:tc>
          <w:tcPr>
            <w:tcW w:w="3423" w:type="pct"/>
            <w:gridSpan w:val="3"/>
            <w:tcBorders>
              <w:left w:val="nil"/>
              <w:right w:val="single" w:sz="4" w:space="0" w:color="000000"/>
            </w:tcBorders>
            <w:shd w:val="clear" w:color="auto" w:fill="auto"/>
            <w:noWrap/>
            <w:vAlign w:val="bottom"/>
          </w:tcPr>
          <w:p w:rsidR="007204B1" w:rsidRPr="007474ED" w:rsidRDefault="0038201C" w:rsidP="00D41A05">
            <w:pPr>
              <w:pStyle w:val="ListParagraph"/>
              <w:widowControl/>
              <w:numPr>
                <w:ilvl w:val="0"/>
                <w:numId w:val="94"/>
              </w:numPr>
              <w:spacing w:after="0" w:line="240" w:lineRule="auto"/>
              <w:ind w:left="1205" w:right="159" w:hanging="425"/>
              <w:rPr>
                <w:rFonts w:ascii="Calibri" w:eastAsia="Times New Roman" w:hAnsi="Calibri"/>
                <w:color w:val="000000" w:themeColor="text1"/>
                <w:lang w:val="ro-RO"/>
              </w:rPr>
            </w:pPr>
            <w:r>
              <w:rPr>
                <w:rFonts w:ascii="Calibri" w:eastAsia="Times New Roman" w:hAnsi="Calibri"/>
                <w:color w:val="000000" w:themeColor="text1"/>
                <w:lang w:val="ro-RO"/>
              </w:rPr>
              <w:t xml:space="preserve">Schimburilor planificate </w:t>
            </w:r>
            <w:r w:rsidRPr="007474ED">
              <w:rPr>
                <w:rFonts w:ascii="Calibri" w:eastAsia="Times New Roman" w:hAnsi="Calibri"/>
                <w:color w:val="000000" w:themeColor="text1"/>
                <w:lang w:val="ro-RO"/>
              </w:rPr>
              <w:t>Bilateral</w:t>
            </w:r>
            <w:r>
              <w:rPr>
                <w:rFonts w:ascii="Calibri" w:eastAsia="Times New Roman" w:hAnsi="Calibri"/>
                <w:color w:val="000000" w:themeColor="text1"/>
                <w:lang w:val="ro-RO"/>
              </w:rPr>
              <w:t>e</w:t>
            </w:r>
            <w:r w:rsidRPr="007474ED">
              <w:rPr>
                <w:rFonts w:ascii="Calibri" w:eastAsia="Times New Roman" w:hAnsi="Calibri" w:cs="Times New Roman"/>
                <w:color w:val="000000" w:themeColor="text1"/>
                <w:lang w:val="ro-RO"/>
              </w:rPr>
              <w:t xml:space="preserve"> </w:t>
            </w:r>
            <w:r>
              <w:rPr>
                <w:rFonts w:ascii="Calibri" w:eastAsia="Times New Roman" w:hAnsi="Calibri" w:cs="Times New Roman"/>
                <w:color w:val="000000" w:themeColor="text1"/>
                <w:lang w:val="ro-RO"/>
              </w:rPr>
              <w:t xml:space="preserve">și </w:t>
            </w:r>
            <w:r w:rsidRPr="007474ED">
              <w:rPr>
                <w:rFonts w:ascii="Calibri" w:eastAsia="Times New Roman" w:hAnsi="Calibri" w:cs="Times New Roman"/>
                <w:color w:val="000000" w:themeColor="text1"/>
                <w:lang w:val="ro-RO"/>
              </w:rPr>
              <w:t>Multilateral</w:t>
            </w:r>
            <w:r>
              <w:rPr>
                <w:rFonts w:ascii="Calibri" w:eastAsia="Times New Roman" w:hAnsi="Calibri" w:cs="Times New Roman"/>
                <w:color w:val="000000" w:themeColor="text1"/>
                <w:lang w:val="ro-RO"/>
              </w:rPr>
              <w:t>e</w:t>
            </w:r>
            <w:r w:rsidRPr="007474ED">
              <w:rPr>
                <w:rFonts w:ascii="Calibri" w:eastAsia="Times New Roman" w:hAnsi="Calibri" w:cs="Times New Roman"/>
                <w:color w:val="000000" w:themeColor="text1"/>
                <w:lang w:val="ro-RO"/>
              </w:rPr>
              <w:t xml:space="preserve"> </w:t>
            </w:r>
            <w:r>
              <w:rPr>
                <w:rFonts w:ascii="Calibri" w:eastAsia="Times New Roman" w:hAnsi="Calibri" w:cs="Times New Roman"/>
                <w:color w:val="000000" w:themeColor="text1"/>
                <w:lang w:val="ro-RO"/>
              </w:rPr>
              <w:t xml:space="preserve">dintre </w:t>
            </w:r>
            <w:r w:rsidR="00D41A05">
              <w:rPr>
                <w:rFonts w:ascii="Calibri" w:eastAsia="Times New Roman" w:hAnsi="Calibri"/>
                <w:color w:val="000000" w:themeColor="text1"/>
                <w:lang w:val="ro-RO"/>
              </w:rPr>
              <w:t xml:space="preserve">zonele </w:t>
            </w:r>
            <w:r>
              <w:rPr>
                <w:rFonts w:ascii="Calibri" w:eastAsia="Times New Roman" w:hAnsi="Calibri"/>
                <w:color w:val="000000" w:themeColor="text1"/>
                <w:lang w:val="ro-RO"/>
              </w:rPr>
              <w:t xml:space="preserve">de tranzacționare ale OPEED-urilor </w:t>
            </w:r>
          </w:p>
        </w:tc>
        <w:tc>
          <w:tcPr>
            <w:tcW w:w="215" w:type="pct"/>
            <w:tcBorders>
              <w:top w:val="single" w:sz="4" w:space="0" w:color="auto"/>
              <w:left w:val="single" w:sz="4" w:space="0" w:color="auto"/>
              <w:bottom w:val="single" w:sz="4" w:space="0" w:color="auto"/>
              <w:right w:val="single" w:sz="4" w:space="0" w:color="auto"/>
            </w:tcBorders>
            <w:shd w:val="clear" w:color="000000" w:fill="FFFFCC"/>
            <w:vAlign w:val="center"/>
          </w:tcPr>
          <w:p w:rsidR="007204B1" w:rsidRPr="007474ED" w:rsidRDefault="00692BA8"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single" w:sz="4" w:space="0" w:color="auto"/>
              <w:left w:val="nil"/>
              <w:bottom w:val="single" w:sz="4" w:space="0" w:color="auto"/>
              <w:right w:val="single" w:sz="4" w:space="0" w:color="auto"/>
            </w:tcBorders>
            <w:shd w:val="clear" w:color="000000" w:fill="FFFFCC"/>
            <w:vAlign w:val="center"/>
          </w:tcPr>
          <w:p w:rsidR="007204B1" w:rsidRPr="007474ED" w:rsidRDefault="007204B1" w:rsidP="00E17D99">
            <w:pPr>
              <w:widowControl/>
              <w:spacing w:after="0" w:line="240" w:lineRule="auto"/>
              <w:jc w:val="center"/>
              <w:rPr>
                <w:rFonts w:ascii="Calibri" w:eastAsia="Times New Roman" w:hAnsi="Calibri" w:cs="Times New Roman"/>
                <w:color w:val="000000"/>
                <w:lang w:val="ro-RO"/>
              </w:rPr>
            </w:pPr>
          </w:p>
        </w:tc>
        <w:tc>
          <w:tcPr>
            <w:tcW w:w="163" w:type="pct"/>
            <w:tcBorders>
              <w:top w:val="single" w:sz="4" w:space="0" w:color="auto"/>
              <w:left w:val="nil"/>
              <w:bottom w:val="single" w:sz="4" w:space="0" w:color="auto"/>
              <w:right w:val="single" w:sz="4" w:space="0" w:color="auto"/>
            </w:tcBorders>
            <w:shd w:val="clear" w:color="000000" w:fill="FFCCFF"/>
            <w:vAlign w:val="center"/>
          </w:tcPr>
          <w:p w:rsidR="007204B1" w:rsidRPr="007474ED" w:rsidRDefault="00692BA8"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single" w:sz="4" w:space="0" w:color="auto"/>
              <w:left w:val="single" w:sz="4" w:space="0" w:color="auto"/>
              <w:bottom w:val="single" w:sz="4" w:space="0" w:color="auto"/>
              <w:right w:val="single" w:sz="4" w:space="0" w:color="auto"/>
            </w:tcBorders>
            <w:shd w:val="clear" w:color="000000" w:fill="FFCCFF"/>
            <w:vAlign w:val="center"/>
          </w:tcPr>
          <w:p w:rsidR="007204B1" w:rsidRPr="007474ED" w:rsidRDefault="007204B1" w:rsidP="00E17D99">
            <w:pPr>
              <w:widowControl/>
              <w:spacing w:after="0" w:line="240" w:lineRule="auto"/>
              <w:jc w:val="center"/>
              <w:rPr>
                <w:rFonts w:ascii="Calibri" w:eastAsia="Times New Roman" w:hAnsi="Calibri" w:cs="Times New Roman"/>
                <w:color w:val="000000"/>
                <w:lang w:val="ro-RO"/>
              </w:rPr>
            </w:pPr>
          </w:p>
        </w:tc>
        <w:tc>
          <w:tcPr>
            <w:tcW w:w="214" w:type="pct"/>
            <w:tcBorders>
              <w:top w:val="single" w:sz="4" w:space="0" w:color="auto"/>
              <w:left w:val="nil"/>
              <w:bottom w:val="single" w:sz="4" w:space="0" w:color="auto"/>
              <w:right w:val="single" w:sz="4" w:space="0" w:color="auto"/>
            </w:tcBorders>
            <w:shd w:val="clear" w:color="000000" w:fill="CCFFCC"/>
            <w:noWrap/>
            <w:vAlign w:val="center"/>
          </w:tcPr>
          <w:p w:rsidR="007204B1" w:rsidRPr="007474ED" w:rsidRDefault="007204B1" w:rsidP="00E17D99">
            <w:pPr>
              <w:widowControl/>
              <w:spacing w:after="0" w:line="240" w:lineRule="auto"/>
              <w:jc w:val="center"/>
              <w:rPr>
                <w:rFonts w:ascii="Calibri" w:eastAsia="Times New Roman" w:hAnsi="Calibri" w:cs="Times New Roman"/>
                <w:color w:val="000000"/>
                <w:lang w:val="ro-RO"/>
              </w:rPr>
            </w:pPr>
          </w:p>
        </w:tc>
        <w:tc>
          <w:tcPr>
            <w:tcW w:w="212" w:type="pct"/>
            <w:tcBorders>
              <w:top w:val="single" w:sz="4" w:space="0" w:color="auto"/>
              <w:left w:val="nil"/>
              <w:bottom w:val="single" w:sz="4" w:space="0" w:color="auto"/>
              <w:right w:val="single" w:sz="4" w:space="0" w:color="auto"/>
            </w:tcBorders>
            <w:shd w:val="clear" w:color="000000" w:fill="CCFFCC"/>
            <w:noWrap/>
            <w:vAlign w:val="center"/>
          </w:tcPr>
          <w:p w:rsidR="007204B1" w:rsidRPr="007474ED" w:rsidRDefault="006B3E37"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r>
      <w:tr w:rsidR="00E17D99" w:rsidRPr="004730B9" w:rsidTr="00692BA8">
        <w:trPr>
          <w:trHeight w:val="530"/>
          <w:jc w:val="center"/>
        </w:trPr>
        <w:tc>
          <w:tcPr>
            <w:tcW w:w="363" w:type="pct"/>
            <w:tcBorders>
              <w:top w:val="nil"/>
              <w:left w:val="nil"/>
              <w:bottom w:val="nil"/>
              <w:right w:val="nil"/>
            </w:tcBorders>
            <w:shd w:val="clear" w:color="auto" w:fill="auto"/>
            <w:noWrap/>
            <w:vAlign w:val="bottom"/>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vMerge w:val="restart"/>
            <w:tcBorders>
              <w:left w:val="nil"/>
              <w:right w:val="single" w:sz="4" w:space="0" w:color="000000"/>
            </w:tcBorders>
            <w:shd w:val="clear" w:color="auto" w:fill="auto"/>
            <w:noWrap/>
            <w:vAlign w:val="bottom"/>
          </w:tcPr>
          <w:p w:rsidR="00E17D99" w:rsidRPr="007474ED" w:rsidRDefault="0038201C" w:rsidP="00E30F0F">
            <w:pPr>
              <w:rPr>
                <w:rFonts w:ascii="Calibri" w:eastAsia="Times New Roman" w:hAnsi="Calibri" w:cs="Times New Roman"/>
                <w:i/>
                <w:color w:val="000000"/>
                <w:lang w:val="ro-RO"/>
              </w:rPr>
            </w:pPr>
            <w:r>
              <w:rPr>
                <w:rFonts w:ascii="Calibri" w:eastAsia="Times New Roman" w:hAnsi="Calibri" w:cs="Times New Roman"/>
                <w:color w:val="000000"/>
                <w:lang w:val="ro-RO"/>
              </w:rPr>
              <w:t>și</w:t>
            </w:r>
            <w:r w:rsidR="00E17D99" w:rsidRPr="007474ED">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respectând </w:t>
            </w:r>
            <w:r w:rsidR="00E17D99" w:rsidRPr="007474ED">
              <w:rPr>
                <w:rFonts w:ascii="Calibri" w:eastAsia="Times New Roman" w:hAnsi="Calibri" w:cs="Times New Roman"/>
                <w:color w:val="000000"/>
                <w:lang w:val="ro-RO"/>
              </w:rPr>
              <w:t>Met</w:t>
            </w:r>
            <w:r>
              <w:rPr>
                <w:rFonts w:ascii="Calibri" w:eastAsia="Times New Roman" w:hAnsi="Calibri" w:cs="Times New Roman"/>
                <w:color w:val="000000"/>
                <w:lang w:val="ro-RO"/>
              </w:rPr>
              <w:t xml:space="preserve">odologia de </w:t>
            </w:r>
            <w:r w:rsidR="00E17D99" w:rsidRPr="007474ED">
              <w:rPr>
                <w:rFonts w:ascii="Calibri" w:eastAsia="Times New Roman" w:hAnsi="Calibri" w:cs="Times New Roman"/>
                <w:color w:val="000000"/>
                <w:lang w:val="ro-RO"/>
              </w:rPr>
              <w:t>calcul</w:t>
            </w:r>
            <w:r>
              <w:rPr>
                <w:rFonts w:ascii="Calibri" w:eastAsia="Times New Roman" w:hAnsi="Calibri" w:cs="Times New Roman"/>
                <w:color w:val="000000"/>
                <w:lang w:val="ro-RO"/>
              </w:rPr>
              <w:t xml:space="preserve"> al schimburilor planificate rezultând din cuplarea piețelor</w:t>
            </w:r>
            <w:r w:rsidR="00E17D99" w:rsidRPr="007474ED">
              <w:rPr>
                <w:rFonts w:ascii="Calibri" w:eastAsia="Times New Roman" w:hAnsi="Calibri" w:cs="Times New Roman"/>
                <w:lang w:val="ro-RO"/>
              </w:rPr>
              <w:t xml:space="preserve">. </w:t>
            </w:r>
            <w:r>
              <w:rPr>
                <w:rFonts w:ascii="Calibri" w:eastAsia="Times New Roman" w:hAnsi="Calibri" w:cs="Times New Roman"/>
                <w:lang w:val="ro-RO"/>
              </w:rPr>
              <w:t xml:space="preserve">Aceasta va sprijini </w:t>
            </w:r>
            <w:r>
              <w:rPr>
                <w:rFonts w:ascii="Calibri" w:eastAsia="Times New Roman" w:hAnsi="Calibri"/>
                <w:lang w:val="ro-RO"/>
              </w:rPr>
              <w:t xml:space="preserve">calculul </w:t>
            </w:r>
            <w:r>
              <w:rPr>
                <w:rFonts w:ascii="Calibri" w:eastAsia="Times New Roman" w:hAnsi="Calibri" w:cs="Times New Roman"/>
                <w:color w:val="000000"/>
                <w:lang w:val="ro-RO"/>
              </w:rPr>
              <w:t xml:space="preserve">schimburilor planificate </w:t>
            </w:r>
            <w:r>
              <w:rPr>
                <w:rFonts w:ascii="Calibri" w:eastAsia="Times New Roman" w:hAnsi="Calibri"/>
                <w:lang w:val="ro-RO"/>
              </w:rPr>
              <w:t xml:space="preserve">și/sau funcția multi-OPEED </w:t>
            </w:r>
          </w:p>
        </w:tc>
        <w:tc>
          <w:tcPr>
            <w:tcW w:w="215"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95" w:type="pct"/>
            <w:vMerge w:val="restart"/>
            <w:tcBorders>
              <w:top w:val="single" w:sz="4" w:space="0" w:color="auto"/>
              <w:left w:val="nil"/>
              <w:bottom w:val="single" w:sz="4" w:space="0" w:color="auto"/>
              <w:right w:val="single" w:sz="4" w:space="0" w:color="auto"/>
            </w:tcBorders>
            <w:shd w:val="clear" w:color="auto" w:fill="FFFFFF" w:themeFill="background1"/>
            <w:vAlign w:val="center"/>
          </w:tcPr>
          <w:p w:rsidR="00296ACC" w:rsidRPr="007474ED" w:rsidRDefault="00296ACC" w:rsidP="00E17D99">
            <w:pPr>
              <w:widowControl/>
              <w:spacing w:after="0" w:line="240" w:lineRule="auto"/>
              <w:jc w:val="center"/>
              <w:rPr>
                <w:rFonts w:ascii="Calibri" w:eastAsia="Times New Roman" w:hAnsi="Calibri" w:cs="Times New Roman"/>
                <w:color w:val="000000"/>
                <w:lang w:val="ro-RO"/>
              </w:rPr>
            </w:pPr>
          </w:p>
          <w:p w:rsidR="00296ACC" w:rsidRPr="007474ED" w:rsidRDefault="00296ACC" w:rsidP="00E17D99">
            <w:pPr>
              <w:widowControl/>
              <w:spacing w:after="0" w:line="240" w:lineRule="auto"/>
              <w:jc w:val="center"/>
              <w:rPr>
                <w:rFonts w:ascii="Calibri" w:eastAsia="Times New Roman" w:hAnsi="Calibri" w:cs="Times New Roman"/>
                <w:color w:val="000000"/>
                <w:lang w:val="ro-RO"/>
              </w:rPr>
            </w:pPr>
          </w:p>
          <w:p w:rsidR="00296ACC" w:rsidRPr="007474ED" w:rsidRDefault="00296ACC" w:rsidP="00E17D99">
            <w:pPr>
              <w:widowControl/>
              <w:spacing w:after="0" w:line="240" w:lineRule="auto"/>
              <w:jc w:val="center"/>
              <w:rPr>
                <w:rFonts w:ascii="Calibri" w:eastAsia="Times New Roman" w:hAnsi="Calibri" w:cs="Times New Roman"/>
                <w:color w:val="000000"/>
                <w:lang w:val="ro-RO"/>
              </w:rPr>
            </w:pPr>
          </w:p>
          <w:p w:rsidR="00296ACC" w:rsidRPr="007474ED" w:rsidRDefault="00296ACC" w:rsidP="00E17D99">
            <w:pPr>
              <w:widowControl/>
              <w:spacing w:after="0" w:line="240" w:lineRule="auto"/>
              <w:jc w:val="center"/>
              <w:rPr>
                <w:rFonts w:ascii="Calibri" w:eastAsia="Times New Roman" w:hAnsi="Calibri" w:cs="Times New Roman"/>
                <w:color w:val="000000"/>
                <w:lang w:val="ro-RO"/>
              </w:rPr>
            </w:pPr>
          </w:p>
          <w:p w:rsidR="00296ACC" w:rsidRPr="007474ED" w:rsidRDefault="00296ACC" w:rsidP="00E17D99">
            <w:pPr>
              <w:widowControl/>
              <w:spacing w:after="0" w:line="240" w:lineRule="auto"/>
              <w:jc w:val="center"/>
              <w:rPr>
                <w:rFonts w:ascii="Calibri" w:eastAsia="Times New Roman" w:hAnsi="Calibri" w:cs="Times New Roman"/>
                <w:color w:val="000000"/>
                <w:lang w:val="ro-RO"/>
              </w:rPr>
            </w:pPr>
          </w:p>
          <w:p w:rsidR="00296ACC" w:rsidRPr="007474ED" w:rsidRDefault="00296ACC" w:rsidP="00E17D99">
            <w:pPr>
              <w:widowControl/>
              <w:spacing w:after="0" w:line="240" w:lineRule="auto"/>
              <w:jc w:val="center"/>
              <w:rPr>
                <w:rFonts w:ascii="Calibri" w:eastAsia="Times New Roman" w:hAnsi="Calibri" w:cs="Times New Roman"/>
                <w:color w:val="000000"/>
                <w:lang w:val="ro-RO"/>
              </w:rPr>
            </w:pPr>
          </w:p>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vMerge w:val="restart"/>
            <w:tcBorders>
              <w:top w:val="single" w:sz="4" w:space="0" w:color="auto"/>
              <w:left w:val="nil"/>
              <w:bottom w:val="single" w:sz="4" w:space="0" w:color="auto"/>
              <w:right w:val="single" w:sz="4" w:space="0" w:color="auto"/>
            </w:tcBorders>
            <w:shd w:val="clear" w:color="auto" w:fill="FFFFFF" w:themeFill="background1"/>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5"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4" w:type="pct"/>
            <w:vMerge w:val="restart"/>
            <w:tcBorders>
              <w:top w:val="single" w:sz="4" w:space="0" w:color="auto"/>
              <w:left w:val="nil"/>
              <w:bottom w:val="single" w:sz="4" w:space="0" w:color="auto"/>
              <w:right w:val="single" w:sz="4" w:space="0" w:color="auto"/>
            </w:tcBorders>
            <w:shd w:val="clear" w:color="auto" w:fill="FFFFFF" w:themeFill="background1"/>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p w:rsidR="008D18E7" w:rsidRPr="007474ED" w:rsidRDefault="008D18E7" w:rsidP="00E17D99">
            <w:pPr>
              <w:widowControl/>
              <w:spacing w:after="0" w:line="240" w:lineRule="auto"/>
              <w:jc w:val="center"/>
              <w:rPr>
                <w:rFonts w:ascii="Calibri" w:eastAsia="Times New Roman" w:hAnsi="Calibri" w:cs="Times New Roman"/>
                <w:color w:val="000000"/>
                <w:lang w:val="ro-RO"/>
              </w:rPr>
            </w:pPr>
          </w:p>
          <w:p w:rsidR="008D18E7" w:rsidRPr="007474ED" w:rsidRDefault="008D18E7" w:rsidP="00E17D99">
            <w:pPr>
              <w:widowControl/>
              <w:spacing w:after="0" w:line="240" w:lineRule="auto"/>
              <w:jc w:val="center"/>
              <w:rPr>
                <w:rFonts w:ascii="Calibri" w:eastAsia="Times New Roman" w:hAnsi="Calibri" w:cs="Times New Roman"/>
                <w:color w:val="000000"/>
                <w:lang w:val="ro-RO"/>
              </w:rPr>
            </w:pPr>
          </w:p>
        </w:tc>
        <w:tc>
          <w:tcPr>
            <w:tcW w:w="212" w:type="pct"/>
            <w:vMerge w:val="restart"/>
            <w:tcBorders>
              <w:top w:val="single" w:sz="4" w:space="0" w:color="auto"/>
              <w:left w:val="nil"/>
              <w:bottom w:val="single" w:sz="4" w:space="0" w:color="auto"/>
              <w:right w:val="single" w:sz="4" w:space="0" w:color="auto"/>
            </w:tcBorders>
            <w:shd w:val="clear" w:color="auto" w:fill="FFFFFF" w:themeFill="background1"/>
            <w:noWrap/>
            <w:vAlign w:val="center"/>
          </w:tcPr>
          <w:p w:rsidR="008D18E7" w:rsidRPr="007474ED" w:rsidRDefault="008D18E7" w:rsidP="00E17D99">
            <w:pPr>
              <w:widowControl/>
              <w:spacing w:after="0" w:line="240" w:lineRule="auto"/>
              <w:jc w:val="center"/>
              <w:rPr>
                <w:rFonts w:ascii="Calibri" w:eastAsia="Times New Roman" w:hAnsi="Calibri" w:cs="Times New Roman"/>
                <w:color w:val="000000"/>
                <w:lang w:val="ro-RO"/>
              </w:rPr>
            </w:pPr>
          </w:p>
          <w:p w:rsidR="008D18E7" w:rsidRPr="007474ED" w:rsidRDefault="008D18E7" w:rsidP="00E17D99">
            <w:pPr>
              <w:widowControl/>
              <w:spacing w:after="0" w:line="240" w:lineRule="auto"/>
              <w:jc w:val="center"/>
              <w:rPr>
                <w:rFonts w:ascii="Calibri" w:eastAsia="Times New Roman" w:hAnsi="Calibri" w:cs="Times New Roman"/>
                <w:color w:val="000000"/>
                <w:lang w:val="ro-RO"/>
              </w:rPr>
            </w:pPr>
          </w:p>
          <w:p w:rsidR="008D18E7" w:rsidRPr="007474ED" w:rsidRDefault="008D18E7" w:rsidP="00E17D99">
            <w:pPr>
              <w:widowControl/>
              <w:spacing w:after="0" w:line="240" w:lineRule="auto"/>
              <w:jc w:val="center"/>
              <w:rPr>
                <w:rFonts w:ascii="Calibri" w:eastAsia="Times New Roman" w:hAnsi="Calibri" w:cs="Times New Roman"/>
                <w:color w:val="000000"/>
                <w:lang w:val="ro-RO"/>
              </w:rPr>
            </w:pPr>
          </w:p>
          <w:p w:rsidR="008D18E7" w:rsidRPr="007474ED" w:rsidRDefault="008D18E7" w:rsidP="00E17D99">
            <w:pPr>
              <w:widowControl/>
              <w:spacing w:after="0" w:line="240" w:lineRule="auto"/>
              <w:jc w:val="center"/>
              <w:rPr>
                <w:rFonts w:ascii="Calibri" w:eastAsia="Times New Roman" w:hAnsi="Calibri" w:cs="Times New Roman"/>
                <w:color w:val="000000"/>
                <w:lang w:val="ro-RO"/>
              </w:rPr>
            </w:pPr>
          </w:p>
          <w:p w:rsidR="008D18E7" w:rsidRPr="007474ED" w:rsidRDefault="008D18E7" w:rsidP="00E17D99">
            <w:pPr>
              <w:widowControl/>
              <w:spacing w:after="0" w:line="240" w:lineRule="auto"/>
              <w:jc w:val="center"/>
              <w:rPr>
                <w:rFonts w:ascii="Calibri" w:eastAsia="Times New Roman" w:hAnsi="Calibri" w:cs="Times New Roman"/>
                <w:color w:val="000000"/>
                <w:lang w:val="ro-RO"/>
              </w:rPr>
            </w:pPr>
          </w:p>
          <w:p w:rsidR="008D18E7" w:rsidRPr="007474ED" w:rsidRDefault="008D18E7" w:rsidP="00E17D99">
            <w:pPr>
              <w:widowControl/>
              <w:spacing w:after="0" w:line="240" w:lineRule="auto"/>
              <w:jc w:val="center"/>
              <w:rPr>
                <w:rFonts w:ascii="Calibri" w:eastAsia="Times New Roman" w:hAnsi="Calibri" w:cs="Times New Roman"/>
                <w:color w:val="000000"/>
                <w:lang w:val="ro-RO"/>
              </w:rPr>
            </w:pPr>
          </w:p>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4730B9" w:rsidTr="00692BA8">
        <w:trPr>
          <w:trHeight w:val="87"/>
          <w:jc w:val="center"/>
        </w:trPr>
        <w:tc>
          <w:tcPr>
            <w:tcW w:w="363" w:type="pct"/>
            <w:tcBorders>
              <w:top w:val="nil"/>
              <w:left w:val="nil"/>
              <w:bottom w:val="nil"/>
              <w:right w:val="nil"/>
            </w:tcBorders>
            <w:shd w:val="clear" w:color="auto" w:fill="auto"/>
            <w:noWrap/>
            <w:vAlign w:val="bottom"/>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vMerge/>
            <w:tcBorders>
              <w:left w:val="nil"/>
              <w:right w:val="single" w:sz="4" w:space="0" w:color="000000"/>
            </w:tcBorders>
            <w:shd w:val="clear" w:color="auto" w:fill="auto"/>
            <w:noWrap/>
            <w:vAlign w:val="bottom"/>
          </w:tcPr>
          <w:p w:rsidR="00E17D99" w:rsidRPr="007474ED" w:rsidRDefault="00E17D99" w:rsidP="00D72978">
            <w:pPr>
              <w:pStyle w:val="ListParagraph"/>
              <w:widowControl/>
              <w:numPr>
                <w:ilvl w:val="0"/>
                <w:numId w:val="91"/>
              </w:numPr>
              <w:spacing w:after="0" w:line="240" w:lineRule="auto"/>
              <w:ind w:right="159"/>
              <w:rPr>
                <w:rFonts w:ascii="Calibri" w:eastAsia="Times New Roman" w:hAnsi="Calibri" w:cs="Times New Roman"/>
                <w:color w:val="000000"/>
                <w:lang w:val="ro-RO"/>
              </w:rPr>
            </w:pPr>
          </w:p>
        </w:tc>
        <w:tc>
          <w:tcPr>
            <w:tcW w:w="215" w:type="pct"/>
            <w:vMerge/>
            <w:tcBorders>
              <w:left w:val="single" w:sz="4" w:space="0" w:color="000000"/>
              <w:right w:val="single" w:sz="4" w:space="0" w:color="auto"/>
            </w:tcBorders>
            <w:shd w:val="clear" w:color="auto" w:fill="FFFFFF" w:themeFill="background1"/>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95" w:type="pct"/>
            <w:vMerge/>
            <w:tcBorders>
              <w:left w:val="nil"/>
              <w:right w:val="single" w:sz="4" w:space="0" w:color="auto"/>
            </w:tcBorders>
            <w:shd w:val="clear" w:color="auto" w:fill="FFFFFF" w:themeFill="background1"/>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vMerge/>
            <w:tcBorders>
              <w:left w:val="nil"/>
              <w:right w:val="single" w:sz="4" w:space="0" w:color="auto"/>
            </w:tcBorders>
            <w:shd w:val="clear" w:color="auto" w:fill="FFFFFF" w:themeFill="background1"/>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5" w:type="pct"/>
            <w:vMerge/>
            <w:tcBorders>
              <w:left w:val="single" w:sz="4" w:space="0" w:color="auto"/>
              <w:right w:val="single" w:sz="4" w:space="0" w:color="auto"/>
            </w:tcBorders>
            <w:shd w:val="clear" w:color="auto" w:fill="FFFFFF" w:themeFill="background1"/>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4" w:type="pct"/>
            <w:vMerge/>
            <w:tcBorders>
              <w:left w:val="nil"/>
              <w:right w:val="single" w:sz="4" w:space="0" w:color="auto"/>
            </w:tcBorders>
            <w:shd w:val="clear" w:color="auto" w:fill="FFFFFF" w:themeFill="background1"/>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2" w:type="pct"/>
            <w:vMerge/>
            <w:tcBorders>
              <w:left w:val="nil"/>
              <w:right w:val="single" w:sz="4" w:space="0" w:color="auto"/>
            </w:tcBorders>
            <w:shd w:val="clear" w:color="auto" w:fill="FFFFFF" w:themeFill="background1"/>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4730B9" w:rsidTr="00692BA8">
        <w:trPr>
          <w:trHeight w:val="333"/>
          <w:jc w:val="center"/>
        </w:trPr>
        <w:tc>
          <w:tcPr>
            <w:tcW w:w="363" w:type="pct"/>
            <w:tcBorders>
              <w:top w:val="nil"/>
              <w:left w:val="nil"/>
              <w:bottom w:val="nil"/>
              <w:right w:val="nil"/>
            </w:tcBorders>
            <w:shd w:val="clear" w:color="auto" w:fill="auto"/>
            <w:noWrap/>
            <w:vAlign w:val="bottom"/>
            <w:hideMark/>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vMerge/>
            <w:tcBorders>
              <w:left w:val="nil"/>
              <w:right w:val="single" w:sz="4" w:space="0" w:color="000000"/>
            </w:tcBorders>
            <w:shd w:val="clear" w:color="auto" w:fill="auto"/>
            <w:noWrap/>
            <w:vAlign w:val="bottom"/>
            <w:hideMark/>
          </w:tcPr>
          <w:p w:rsidR="00E17D99" w:rsidRPr="007474ED" w:rsidRDefault="00E17D99" w:rsidP="00D72978">
            <w:pPr>
              <w:pStyle w:val="ListParagraph"/>
              <w:widowControl/>
              <w:numPr>
                <w:ilvl w:val="0"/>
                <w:numId w:val="91"/>
              </w:numPr>
              <w:spacing w:after="0" w:line="240" w:lineRule="auto"/>
              <w:ind w:right="159"/>
              <w:rPr>
                <w:rFonts w:ascii="Calibri" w:eastAsia="Times New Roman" w:hAnsi="Calibri" w:cs="Times New Roman"/>
                <w:color w:val="000000"/>
                <w:lang w:val="ro-RO"/>
              </w:rPr>
            </w:pPr>
          </w:p>
        </w:tc>
        <w:tc>
          <w:tcPr>
            <w:tcW w:w="215" w:type="pct"/>
            <w:vMerge/>
            <w:tcBorders>
              <w:left w:val="single" w:sz="4" w:space="0" w:color="000000"/>
              <w:bottom w:val="single" w:sz="4" w:space="0" w:color="auto"/>
              <w:right w:val="single" w:sz="4" w:space="0" w:color="auto"/>
            </w:tcBorders>
            <w:shd w:val="clear" w:color="auto" w:fill="FFFFFF" w:themeFill="background1"/>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95" w:type="pct"/>
            <w:vMerge/>
            <w:tcBorders>
              <w:left w:val="nil"/>
              <w:bottom w:val="single" w:sz="4" w:space="0" w:color="auto"/>
              <w:right w:val="single" w:sz="4" w:space="0" w:color="auto"/>
            </w:tcBorders>
            <w:shd w:val="clear" w:color="auto" w:fill="FFFFFF" w:themeFill="background1"/>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vMerge/>
            <w:tcBorders>
              <w:left w:val="nil"/>
              <w:bottom w:val="single" w:sz="4" w:space="0" w:color="auto"/>
              <w:right w:val="single" w:sz="4" w:space="0" w:color="auto"/>
            </w:tcBorders>
            <w:shd w:val="clear" w:color="auto" w:fill="FFFFFF" w:themeFill="background1"/>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5" w:type="pct"/>
            <w:vMerge/>
            <w:tcBorders>
              <w:left w:val="single" w:sz="4" w:space="0" w:color="auto"/>
              <w:bottom w:val="single" w:sz="4" w:space="0" w:color="auto"/>
              <w:right w:val="single" w:sz="4" w:space="0" w:color="auto"/>
            </w:tcBorders>
            <w:shd w:val="clear" w:color="auto" w:fill="FFFFFF" w:themeFill="background1"/>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4" w:type="pct"/>
            <w:vMerge/>
            <w:tcBorders>
              <w:left w:val="nil"/>
              <w:bottom w:val="single" w:sz="4" w:space="0" w:color="auto"/>
              <w:right w:val="single" w:sz="4" w:space="0" w:color="auto"/>
            </w:tcBorders>
            <w:shd w:val="clear" w:color="auto" w:fill="FFFFFF" w:themeFill="background1"/>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2" w:type="pct"/>
            <w:vMerge/>
            <w:tcBorders>
              <w:left w:val="nil"/>
              <w:bottom w:val="single" w:sz="4" w:space="0" w:color="auto"/>
              <w:right w:val="single" w:sz="4" w:space="0" w:color="auto"/>
            </w:tcBorders>
            <w:shd w:val="clear" w:color="auto" w:fill="FFFFFF" w:themeFill="background1"/>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4730B9" w:rsidTr="00E17D99">
        <w:trPr>
          <w:trHeight w:val="300"/>
          <w:jc w:val="center"/>
        </w:trPr>
        <w:tc>
          <w:tcPr>
            <w:tcW w:w="363" w:type="pct"/>
            <w:tcBorders>
              <w:top w:val="nil"/>
              <w:left w:val="nil"/>
              <w:bottom w:val="nil"/>
              <w:right w:val="nil"/>
            </w:tcBorders>
            <w:shd w:val="clear" w:color="auto" w:fill="auto"/>
            <w:noWrap/>
            <w:vAlign w:val="bottom"/>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vMerge w:val="restart"/>
            <w:tcBorders>
              <w:top w:val="nil"/>
              <w:left w:val="nil"/>
              <w:right w:val="nil"/>
            </w:tcBorders>
            <w:shd w:val="clear" w:color="auto" w:fill="auto"/>
            <w:noWrap/>
            <w:vAlign w:val="bottom"/>
          </w:tcPr>
          <w:p w:rsidR="00E17D99" w:rsidRPr="007474ED" w:rsidRDefault="0038201C" w:rsidP="00BB30F3">
            <w:pPr>
              <w:pStyle w:val="ListParagraph"/>
              <w:widowControl/>
              <w:numPr>
                <w:ilvl w:val="0"/>
                <w:numId w:val="91"/>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În ceea ce privește rezultatele calculelor, </w:t>
            </w:r>
            <w:r w:rsidR="00BB30F3">
              <w:rPr>
                <w:rFonts w:ascii="Calibri" w:eastAsia="Times New Roman" w:hAnsi="Calibri" w:cs="Times New Roman"/>
                <w:color w:val="000000"/>
                <w:lang w:val="ro-RO"/>
              </w:rPr>
              <w:t xml:space="preserve">ieșirile </w:t>
            </w:r>
            <w:r w:rsidR="0088031B">
              <w:rPr>
                <w:rFonts w:ascii="Calibri" w:eastAsia="Times New Roman" w:hAnsi="Calibri" w:cs="Times New Roman"/>
                <w:color w:val="000000"/>
                <w:lang w:val="ro-RO"/>
              </w:rPr>
              <w:t>algoritmul</w:t>
            </w:r>
            <w:r>
              <w:rPr>
                <w:rFonts w:ascii="Calibri" w:eastAsia="Times New Roman" w:hAnsi="Calibri" w:cs="Times New Roman"/>
                <w:color w:val="000000"/>
                <w:lang w:val="ro-RO"/>
              </w:rPr>
              <w:t>ui</w:t>
            </w:r>
            <w:r w:rsidR="0088031B">
              <w:rPr>
                <w:rFonts w:ascii="Calibri" w:eastAsia="Times New Roman" w:hAnsi="Calibri" w:cs="Times New Roman"/>
                <w:color w:val="000000"/>
                <w:lang w:val="ro-RO"/>
              </w:rPr>
              <w:t xml:space="preserve"> </w:t>
            </w:r>
            <w:r>
              <w:rPr>
                <w:rFonts w:ascii="Calibri" w:eastAsia="Times New Roman" w:hAnsi="Calibri" w:cs="Times New Roman"/>
                <w:color w:val="000000"/>
                <w:lang w:val="ro-RO"/>
              </w:rPr>
              <w:t>v</w:t>
            </w:r>
            <w:r w:rsidR="00BB30F3">
              <w:rPr>
                <w:rFonts w:ascii="Calibri" w:eastAsia="Times New Roman" w:hAnsi="Calibri" w:cs="Times New Roman"/>
                <w:color w:val="000000"/>
                <w:lang w:val="ro-RO"/>
              </w:rPr>
              <w:t>or</w:t>
            </w:r>
            <w:r>
              <w:rPr>
                <w:rFonts w:ascii="Calibri" w:eastAsia="Times New Roman" w:hAnsi="Calibri" w:cs="Times New Roman"/>
                <w:color w:val="000000"/>
                <w:lang w:val="ro-RO"/>
              </w:rPr>
              <w:t xml:space="preserve"> consta în</w:t>
            </w:r>
            <w:r w:rsidR="00E17D99" w:rsidRPr="007474ED">
              <w:rPr>
                <w:rFonts w:ascii="Calibri" w:eastAsia="Times New Roman" w:hAnsi="Calibri" w:cs="Times New Roman"/>
                <w:color w:val="000000"/>
                <w:lang w:val="ro-RO"/>
              </w:rPr>
              <w:t>:</w:t>
            </w:r>
          </w:p>
        </w:tc>
        <w:tc>
          <w:tcPr>
            <w:tcW w:w="215" w:type="pct"/>
            <w:vMerge w:val="restart"/>
            <w:tcBorders>
              <w:top w:val="nil"/>
              <w:left w:val="single" w:sz="4" w:space="0" w:color="auto"/>
              <w:right w:val="single" w:sz="4" w:space="0" w:color="auto"/>
            </w:tcBorders>
            <w:shd w:val="clear" w:color="auto" w:fill="auto"/>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95" w:type="pct"/>
            <w:vMerge w:val="restart"/>
            <w:tcBorders>
              <w:top w:val="nil"/>
              <w:left w:val="nil"/>
              <w:right w:val="single" w:sz="4" w:space="0" w:color="auto"/>
            </w:tcBorders>
            <w:shd w:val="clear" w:color="auto" w:fill="auto"/>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vMerge w:val="restart"/>
            <w:tcBorders>
              <w:top w:val="nil"/>
              <w:left w:val="nil"/>
              <w:right w:val="single" w:sz="4" w:space="0" w:color="auto"/>
            </w:tcBorders>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5" w:type="pct"/>
            <w:vMerge w:val="restart"/>
            <w:tcBorders>
              <w:top w:val="nil"/>
              <w:left w:val="single" w:sz="4" w:space="0" w:color="auto"/>
              <w:right w:val="single" w:sz="4" w:space="0" w:color="auto"/>
            </w:tcBorders>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4" w:type="pct"/>
            <w:vMerge w:val="restart"/>
            <w:tcBorders>
              <w:top w:val="nil"/>
              <w:left w:val="nil"/>
              <w:right w:val="single" w:sz="4" w:space="0" w:color="auto"/>
            </w:tcBorders>
            <w:shd w:val="clear" w:color="auto" w:fill="auto"/>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2" w:type="pct"/>
            <w:vMerge w:val="restart"/>
            <w:tcBorders>
              <w:top w:val="nil"/>
              <w:left w:val="nil"/>
              <w:right w:val="single" w:sz="4" w:space="0" w:color="auto"/>
            </w:tcBorders>
            <w:shd w:val="clear" w:color="auto" w:fill="auto"/>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4730B9" w:rsidTr="00E17D99">
        <w:trPr>
          <w:trHeight w:val="410"/>
          <w:jc w:val="center"/>
        </w:trPr>
        <w:tc>
          <w:tcPr>
            <w:tcW w:w="363" w:type="pct"/>
            <w:tcBorders>
              <w:top w:val="nil"/>
              <w:left w:val="nil"/>
              <w:bottom w:val="nil"/>
              <w:right w:val="nil"/>
            </w:tcBorders>
            <w:shd w:val="clear" w:color="auto" w:fill="auto"/>
            <w:noWrap/>
            <w:vAlign w:val="bottom"/>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vMerge/>
            <w:tcBorders>
              <w:left w:val="nil"/>
              <w:right w:val="nil"/>
            </w:tcBorders>
            <w:shd w:val="clear" w:color="auto" w:fill="auto"/>
            <w:noWrap/>
            <w:vAlign w:val="bottom"/>
          </w:tcPr>
          <w:p w:rsidR="00E17D99" w:rsidRPr="007474ED" w:rsidRDefault="00E17D99" w:rsidP="00D72978">
            <w:pPr>
              <w:pStyle w:val="ListParagraph"/>
              <w:widowControl/>
              <w:numPr>
                <w:ilvl w:val="0"/>
                <w:numId w:val="91"/>
              </w:numPr>
              <w:spacing w:after="0" w:line="240" w:lineRule="auto"/>
              <w:ind w:right="159"/>
              <w:rPr>
                <w:rFonts w:ascii="Calibri" w:eastAsia="Times New Roman" w:hAnsi="Calibri" w:cs="Times New Roman"/>
                <w:color w:val="000000"/>
                <w:lang w:val="ro-RO"/>
              </w:rPr>
            </w:pPr>
          </w:p>
        </w:tc>
        <w:tc>
          <w:tcPr>
            <w:tcW w:w="215" w:type="pct"/>
            <w:vMerge/>
            <w:tcBorders>
              <w:left w:val="single" w:sz="4" w:space="0" w:color="auto"/>
              <w:right w:val="single" w:sz="4" w:space="0" w:color="auto"/>
            </w:tcBorders>
            <w:shd w:val="clear" w:color="auto" w:fill="FFFFCC"/>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95" w:type="pct"/>
            <w:vMerge/>
            <w:tcBorders>
              <w:left w:val="nil"/>
              <w:right w:val="single" w:sz="4" w:space="0" w:color="auto"/>
            </w:tcBorders>
            <w:shd w:val="clear" w:color="auto" w:fill="FFFFCC"/>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vMerge/>
            <w:tcBorders>
              <w:left w:val="nil"/>
              <w:right w:val="single" w:sz="4" w:space="0" w:color="auto"/>
            </w:tcBorders>
            <w:shd w:val="clear" w:color="auto" w:fill="FFCCFF"/>
            <w:vAlign w:val="center"/>
          </w:tcPr>
          <w:p w:rsidR="00E17D99" w:rsidRPr="007474ED" w:rsidRDefault="00E17D99" w:rsidP="00E17D99">
            <w:pPr>
              <w:widowControl/>
              <w:spacing w:before="240" w:line="240" w:lineRule="auto"/>
              <w:jc w:val="center"/>
              <w:rPr>
                <w:rFonts w:ascii="Calibri" w:eastAsia="Times New Roman" w:hAnsi="Calibri" w:cs="Times New Roman"/>
                <w:color w:val="000000"/>
                <w:lang w:val="ro-RO"/>
              </w:rPr>
            </w:pPr>
          </w:p>
        </w:tc>
        <w:tc>
          <w:tcPr>
            <w:tcW w:w="215" w:type="pct"/>
            <w:vMerge/>
            <w:tcBorders>
              <w:left w:val="single" w:sz="4" w:space="0" w:color="auto"/>
              <w:right w:val="single" w:sz="4" w:space="0" w:color="auto"/>
            </w:tcBorders>
            <w:shd w:val="clear" w:color="auto"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4" w:type="pct"/>
            <w:vMerge/>
            <w:tcBorders>
              <w:left w:val="nil"/>
              <w:right w:val="single" w:sz="4" w:space="0" w:color="auto"/>
            </w:tcBorders>
            <w:shd w:val="clear" w:color="auto" w:fill="CCFFCC"/>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2" w:type="pct"/>
            <w:vMerge/>
            <w:tcBorders>
              <w:left w:val="nil"/>
              <w:right w:val="single" w:sz="4" w:space="0" w:color="auto"/>
            </w:tcBorders>
            <w:shd w:val="clear" w:color="auto" w:fill="CCFFCC"/>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4730B9" w:rsidTr="00E17D99">
        <w:trPr>
          <w:trHeight w:val="482"/>
          <w:jc w:val="center"/>
        </w:trPr>
        <w:tc>
          <w:tcPr>
            <w:tcW w:w="363" w:type="pct"/>
            <w:tcBorders>
              <w:top w:val="nil"/>
              <w:left w:val="nil"/>
              <w:bottom w:val="nil"/>
              <w:right w:val="nil"/>
            </w:tcBorders>
            <w:shd w:val="clear" w:color="auto" w:fill="auto"/>
            <w:noWrap/>
            <w:vAlign w:val="bottom"/>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vMerge/>
            <w:tcBorders>
              <w:left w:val="nil"/>
              <w:right w:val="nil"/>
            </w:tcBorders>
            <w:shd w:val="clear" w:color="auto" w:fill="auto"/>
            <w:noWrap/>
            <w:vAlign w:val="bottom"/>
          </w:tcPr>
          <w:p w:rsidR="00E17D99" w:rsidRPr="007474ED" w:rsidRDefault="00E17D99" w:rsidP="00D72978">
            <w:pPr>
              <w:pStyle w:val="ListParagraph"/>
              <w:widowControl/>
              <w:numPr>
                <w:ilvl w:val="0"/>
                <w:numId w:val="91"/>
              </w:numPr>
              <w:spacing w:after="0" w:line="240" w:lineRule="auto"/>
              <w:ind w:right="159"/>
              <w:rPr>
                <w:rFonts w:ascii="Calibri" w:eastAsia="Times New Roman" w:hAnsi="Calibri" w:cs="Times New Roman"/>
                <w:color w:val="000000"/>
                <w:lang w:val="ro-RO"/>
              </w:rPr>
            </w:pPr>
          </w:p>
        </w:tc>
        <w:tc>
          <w:tcPr>
            <w:tcW w:w="215" w:type="pct"/>
            <w:vMerge/>
            <w:tcBorders>
              <w:left w:val="single" w:sz="4" w:space="0" w:color="auto"/>
              <w:right w:val="single" w:sz="4" w:space="0" w:color="auto"/>
            </w:tcBorders>
            <w:shd w:val="clear" w:color="auto" w:fill="FFFFCC"/>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95" w:type="pct"/>
            <w:vMerge/>
            <w:tcBorders>
              <w:left w:val="nil"/>
              <w:right w:val="single" w:sz="4" w:space="0" w:color="auto"/>
            </w:tcBorders>
            <w:shd w:val="clear" w:color="auto" w:fill="FFFFCC"/>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vMerge/>
            <w:tcBorders>
              <w:left w:val="nil"/>
              <w:right w:val="single" w:sz="4" w:space="0" w:color="auto"/>
            </w:tcBorders>
            <w:shd w:val="clear" w:color="auto"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5" w:type="pct"/>
            <w:vMerge/>
            <w:tcBorders>
              <w:left w:val="single" w:sz="4" w:space="0" w:color="auto"/>
              <w:right w:val="single" w:sz="4" w:space="0" w:color="auto"/>
            </w:tcBorders>
            <w:shd w:val="clear" w:color="auto"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4" w:type="pct"/>
            <w:vMerge/>
            <w:tcBorders>
              <w:left w:val="nil"/>
              <w:right w:val="single" w:sz="4" w:space="0" w:color="auto"/>
            </w:tcBorders>
            <w:shd w:val="clear" w:color="auto" w:fill="CCFFCC"/>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2" w:type="pct"/>
            <w:vMerge/>
            <w:tcBorders>
              <w:left w:val="nil"/>
              <w:right w:val="single" w:sz="4" w:space="0" w:color="auto"/>
            </w:tcBorders>
            <w:shd w:val="clear" w:color="auto" w:fill="CCFFCC"/>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4730B9" w:rsidTr="00E17D99">
        <w:trPr>
          <w:trHeight w:val="87"/>
          <w:jc w:val="center"/>
        </w:trPr>
        <w:tc>
          <w:tcPr>
            <w:tcW w:w="363" w:type="pct"/>
            <w:tcBorders>
              <w:top w:val="nil"/>
              <w:left w:val="nil"/>
              <w:bottom w:val="nil"/>
              <w:right w:val="nil"/>
            </w:tcBorders>
            <w:shd w:val="clear" w:color="auto" w:fill="auto"/>
            <w:noWrap/>
            <w:vAlign w:val="bottom"/>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vMerge/>
            <w:tcBorders>
              <w:left w:val="nil"/>
              <w:right w:val="nil"/>
            </w:tcBorders>
            <w:shd w:val="clear" w:color="auto" w:fill="auto"/>
            <w:noWrap/>
            <w:vAlign w:val="bottom"/>
          </w:tcPr>
          <w:p w:rsidR="00E17D99" w:rsidRPr="007474ED" w:rsidRDefault="00E17D99" w:rsidP="00D72978">
            <w:pPr>
              <w:pStyle w:val="ListParagraph"/>
              <w:widowControl/>
              <w:numPr>
                <w:ilvl w:val="0"/>
                <w:numId w:val="91"/>
              </w:numPr>
              <w:spacing w:after="0" w:line="240" w:lineRule="auto"/>
              <w:ind w:right="159"/>
              <w:rPr>
                <w:rFonts w:ascii="Calibri" w:eastAsia="Times New Roman" w:hAnsi="Calibri" w:cs="Times New Roman"/>
                <w:color w:val="000000"/>
                <w:lang w:val="ro-RO"/>
              </w:rPr>
            </w:pPr>
          </w:p>
        </w:tc>
        <w:tc>
          <w:tcPr>
            <w:tcW w:w="215" w:type="pct"/>
            <w:vMerge/>
            <w:tcBorders>
              <w:left w:val="single" w:sz="4" w:space="0" w:color="auto"/>
              <w:right w:val="single" w:sz="4" w:space="0" w:color="auto"/>
            </w:tcBorders>
            <w:shd w:val="clear" w:color="auto" w:fill="FFFFCC"/>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95" w:type="pct"/>
            <w:vMerge/>
            <w:tcBorders>
              <w:left w:val="nil"/>
              <w:right w:val="single" w:sz="4" w:space="0" w:color="auto"/>
            </w:tcBorders>
            <w:shd w:val="clear" w:color="auto" w:fill="FFFFCC"/>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vMerge/>
            <w:tcBorders>
              <w:left w:val="nil"/>
              <w:right w:val="single" w:sz="4" w:space="0" w:color="auto"/>
            </w:tcBorders>
            <w:shd w:val="clear" w:color="auto" w:fill="FFCCFF"/>
            <w:vAlign w:val="center"/>
          </w:tcPr>
          <w:p w:rsidR="00E17D99" w:rsidRPr="007474ED" w:rsidRDefault="00E17D99" w:rsidP="00E17D99">
            <w:pPr>
              <w:widowControl/>
              <w:spacing w:before="240" w:after="0" w:line="240" w:lineRule="auto"/>
              <w:jc w:val="center"/>
              <w:rPr>
                <w:rFonts w:ascii="Calibri" w:eastAsia="Times New Roman" w:hAnsi="Calibri" w:cs="Times New Roman"/>
                <w:color w:val="000000"/>
                <w:lang w:val="ro-RO"/>
              </w:rPr>
            </w:pPr>
          </w:p>
        </w:tc>
        <w:tc>
          <w:tcPr>
            <w:tcW w:w="215" w:type="pct"/>
            <w:vMerge/>
            <w:tcBorders>
              <w:left w:val="single" w:sz="4" w:space="0" w:color="auto"/>
              <w:right w:val="single" w:sz="4" w:space="0" w:color="auto"/>
            </w:tcBorders>
            <w:shd w:val="clear" w:color="auto"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4" w:type="pct"/>
            <w:vMerge/>
            <w:tcBorders>
              <w:left w:val="nil"/>
              <w:right w:val="single" w:sz="4" w:space="0" w:color="auto"/>
            </w:tcBorders>
            <w:shd w:val="clear" w:color="auto" w:fill="CCFFCC"/>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2" w:type="pct"/>
            <w:vMerge/>
            <w:tcBorders>
              <w:left w:val="nil"/>
              <w:right w:val="single" w:sz="4" w:space="0" w:color="auto"/>
            </w:tcBorders>
            <w:shd w:val="clear" w:color="auto" w:fill="CCFFCC"/>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4730B9" w:rsidTr="00851340">
        <w:trPr>
          <w:trHeight w:val="60"/>
          <w:jc w:val="center"/>
        </w:trPr>
        <w:tc>
          <w:tcPr>
            <w:tcW w:w="363" w:type="pct"/>
            <w:tcBorders>
              <w:top w:val="nil"/>
              <w:left w:val="nil"/>
              <w:bottom w:val="nil"/>
              <w:right w:val="nil"/>
            </w:tcBorders>
            <w:shd w:val="clear" w:color="auto" w:fill="auto"/>
            <w:noWrap/>
            <w:vAlign w:val="bottom"/>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vMerge/>
            <w:tcBorders>
              <w:left w:val="nil"/>
              <w:bottom w:val="nil"/>
              <w:right w:val="nil"/>
            </w:tcBorders>
            <w:shd w:val="clear" w:color="auto" w:fill="auto"/>
            <w:noWrap/>
            <w:vAlign w:val="bottom"/>
          </w:tcPr>
          <w:p w:rsidR="00E17D99" w:rsidRPr="007474ED" w:rsidRDefault="00E17D99" w:rsidP="00D72978">
            <w:pPr>
              <w:pStyle w:val="ListParagraph"/>
              <w:widowControl/>
              <w:numPr>
                <w:ilvl w:val="0"/>
                <w:numId w:val="91"/>
              </w:numPr>
              <w:spacing w:after="0" w:line="240" w:lineRule="auto"/>
              <w:ind w:right="159"/>
              <w:rPr>
                <w:rFonts w:ascii="Calibri" w:eastAsia="Times New Roman" w:hAnsi="Calibri" w:cs="Times New Roman"/>
                <w:color w:val="000000"/>
                <w:lang w:val="ro-RO"/>
              </w:rPr>
            </w:pPr>
          </w:p>
        </w:tc>
        <w:tc>
          <w:tcPr>
            <w:tcW w:w="215" w:type="pct"/>
            <w:vMerge/>
            <w:tcBorders>
              <w:left w:val="single" w:sz="4" w:space="0" w:color="auto"/>
              <w:bottom w:val="single" w:sz="4" w:space="0" w:color="auto"/>
              <w:right w:val="single" w:sz="4" w:space="0" w:color="auto"/>
            </w:tcBorders>
            <w:shd w:val="clear" w:color="auto" w:fill="auto"/>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95" w:type="pct"/>
            <w:vMerge/>
            <w:tcBorders>
              <w:left w:val="nil"/>
              <w:bottom w:val="single" w:sz="4" w:space="0" w:color="auto"/>
              <w:right w:val="single" w:sz="4" w:space="0" w:color="auto"/>
            </w:tcBorders>
            <w:shd w:val="clear" w:color="auto" w:fill="auto"/>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vMerge/>
            <w:tcBorders>
              <w:left w:val="nil"/>
              <w:bottom w:val="single" w:sz="4" w:space="0" w:color="auto"/>
              <w:right w:val="single" w:sz="4" w:space="0" w:color="auto"/>
            </w:tcBorders>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5" w:type="pct"/>
            <w:vMerge/>
            <w:tcBorders>
              <w:left w:val="single" w:sz="4" w:space="0" w:color="auto"/>
              <w:bottom w:val="single" w:sz="4" w:space="0" w:color="auto"/>
              <w:right w:val="single" w:sz="4" w:space="0" w:color="auto"/>
            </w:tcBorders>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4" w:type="pct"/>
            <w:vMerge/>
            <w:tcBorders>
              <w:left w:val="nil"/>
              <w:bottom w:val="single" w:sz="4" w:space="0" w:color="auto"/>
              <w:right w:val="single" w:sz="4" w:space="0" w:color="auto"/>
            </w:tcBorders>
            <w:shd w:val="clear" w:color="auto" w:fill="auto"/>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2" w:type="pct"/>
            <w:vMerge/>
            <w:tcBorders>
              <w:left w:val="nil"/>
              <w:bottom w:val="single" w:sz="4" w:space="0" w:color="auto"/>
              <w:right w:val="single" w:sz="4" w:space="0" w:color="auto"/>
            </w:tcBorders>
            <w:shd w:val="clear" w:color="auto" w:fill="auto"/>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7474ED" w:rsidTr="00E17D99">
        <w:trPr>
          <w:trHeight w:val="600"/>
          <w:jc w:val="center"/>
        </w:trPr>
        <w:tc>
          <w:tcPr>
            <w:tcW w:w="363" w:type="pct"/>
            <w:tcBorders>
              <w:top w:val="nil"/>
              <w:left w:val="nil"/>
              <w:bottom w:val="nil"/>
              <w:right w:val="nil"/>
            </w:tcBorders>
            <w:shd w:val="clear" w:color="auto" w:fill="auto"/>
            <w:noWrap/>
            <w:vAlign w:val="bottom"/>
            <w:hideMark/>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E17D99" w:rsidRPr="007474ED" w:rsidRDefault="00E17D99" w:rsidP="00D72978">
            <w:pPr>
              <w:pStyle w:val="ListParagraph"/>
              <w:widowControl/>
              <w:spacing w:after="0" w:line="240" w:lineRule="auto"/>
              <w:ind w:left="360" w:right="159"/>
              <w:rPr>
                <w:rFonts w:ascii="Calibri" w:eastAsia="Times New Roman" w:hAnsi="Calibri" w:cs="Times New Roman"/>
                <w:color w:val="000000"/>
                <w:lang w:val="ro-RO"/>
              </w:rPr>
            </w:pPr>
          </w:p>
        </w:tc>
        <w:tc>
          <w:tcPr>
            <w:tcW w:w="3025" w:type="pct"/>
            <w:gridSpan w:val="2"/>
            <w:tcBorders>
              <w:top w:val="nil"/>
              <w:left w:val="nil"/>
              <w:bottom w:val="nil"/>
              <w:right w:val="nil"/>
            </w:tcBorders>
            <w:shd w:val="clear" w:color="auto" w:fill="auto"/>
            <w:vAlign w:val="bottom"/>
            <w:hideMark/>
          </w:tcPr>
          <w:p w:rsidR="00E17D99" w:rsidRPr="007474ED" w:rsidRDefault="00D42951" w:rsidP="00D42951">
            <w:pPr>
              <w:pStyle w:val="ListParagraph"/>
              <w:widowControl/>
              <w:numPr>
                <w:ilvl w:val="0"/>
                <w:numId w:val="93"/>
              </w:numPr>
              <w:spacing w:after="0" w:line="240" w:lineRule="auto"/>
              <w:ind w:left="410"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surplusul </w:t>
            </w:r>
            <w:r w:rsidR="0038201C">
              <w:rPr>
                <w:rFonts w:ascii="Calibri" w:eastAsia="Times New Roman" w:hAnsi="Calibri" w:cs="Times New Roman"/>
                <w:color w:val="000000"/>
                <w:lang w:val="ro-RO"/>
              </w:rPr>
              <w:t xml:space="preserve">economic global și </w:t>
            </w:r>
            <w:r>
              <w:rPr>
                <w:rFonts w:ascii="Calibri" w:eastAsia="Times New Roman" w:hAnsi="Calibri" w:cs="Times New Roman"/>
                <w:color w:val="000000"/>
                <w:lang w:val="ro-RO"/>
              </w:rPr>
              <w:t xml:space="preserve">surplusul </w:t>
            </w:r>
            <w:r w:rsidR="00E17D99" w:rsidRPr="007474ED">
              <w:rPr>
                <w:rFonts w:ascii="Calibri" w:eastAsia="Times New Roman" w:hAnsi="Calibri" w:cs="Times New Roman"/>
                <w:color w:val="000000"/>
                <w:lang w:val="ro-RO"/>
              </w:rPr>
              <w:t xml:space="preserve">economic </w:t>
            </w:r>
            <w:r w:rsidR="0038201C">
              <w:rPr>
                <w:rFonts w:ascii="Calibri" w:eastAsia="Times New Roman" w:hAnsi="Calibri" w:cs="Times New Roman"/>
                <w:color w:val="000000"/>
                <w:lang w:val="ro-RO"/>
              </w:rPr>
              <w:t xml:space="preserve">pentru fiecare </w:t>
            </w:r>
            <w:r w:rsidR="0088031B">
              <w:rPr>
                <w:rFonts w:ascii="Calibri" w:eastAsia="Times New Roman" w:hAnsi="Calibri" w:cs="Times New Roman"/>
                <w:color w:val="000000"/>
                <w:lang w:val="ro-RO"/>
              </w:rPr>
              <w:t>zonă de ofertare</w:t>
            </w:r>
            <w:r w:rsidR="00E17D99" w:rsidRPr="007474ED">
              <w:rPr>
                <w:rFonts w:ascii="Calibri" w:eastAsia="Times New Roman" w:hAnsi="Calibri" w:cs="Times New Roman"/>
                <w:color w:val="000000"/>
                <w:lang w:val="ro-RO"/>
              </w:rPr>
              <w:t xml:space="preserve">; </w:t>
            </w:r>
            <w:r w:rsidR="0038201C">
              <w:rPr>
                <w:rFonts w:ascii="Calibri" w:eastAsia="Times New Roman" w:hAnsi="Calibri" w:cs="Times New Roman"/>
                <w:color w:val="000000"/>
                <w:lang w:val="ro-RO"/>
              </w:rPr>
              <w:t>și</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auto" w:fill="CCFFCC"/>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7474ED" w:rsidTr="00E17D99">
        <w:trPr>
          <w:trHeight w:val="300"/>
          <w:jc w:val="center"/>
        </w:trPr>
        <w:tc>
          <w:tcPr>
            <w:tcW w:w="363" w:type="pct"/>
            <w:tcBorders>
              <w:top w:val="nil"/>
              <w:left w:val="nil"/>
              <w:bottom w:val="nil"/>
              <w:right w:val="nil"/>
            </w:tcBorders>
            <w:shd w:val="clear" w:color="auto" w:fill="auto"/>
            <w:noWrap/>
            <w:vAlign w:val="bottom"/>
            <w:hideMark/>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98" w:type="pct"/>
            <w:tcBorders>
              <w:top w:val="nil"/>
              <w:left w:val="nil"/>
              <w:bottom w:val="nil"/>
              <w:right w:val="nil"/>
            </w:tcBorders>
            <w:shd w:val="clear" w:color="auto" w:fill="auto"/>
            <w:noWrap/>
            <w:vAlign w:val="bottom"/>
            <w:hideMark/>
          </w:tcPr>
          <w:p w:rsidR="00E17D99" w:rsidRPr="007474ED" w:rsidRDefault="00E17D99" w:rsidP="00D72978">
            <w:pPr>
              <w:pStyle w:val="ListParagraph"/>
              <w:widowControl/>
              <w:spacing w:after="0" w:line="240" w:lineRule="auto"/>
              <w:ind w:left="360" w:right="159"/>
              <w:rPr>
                <w:rFonts w:ascii="Calibri" w:eastAsia="Times New Roman" w:hAnsi="Calibri" w:cs="Times New Roman"/>
                <w:color w:val="000000"/>
                <w:lang w:val="ro-RO"/>
              </w:rPr>
            </w:pPr>
          </w:p>
        </w:tc>
        <w:tc>
          <w:tcPr>
            <w:tcW w:w="3025" w:type="pct"/>
            <w:gridSpan w:val="2"/>
            <w:tcBorders>
              <w:top w:val="nil"/>
              <w:left w:val="nil"/>
              <w:bottom w:val="nil"/>
              <w:right w:val="nil"/>
            </w:tcBorders>
            <w:shd w:val="clear" w:color="auto" w:fill="auto"/>
            <w:vAlign w:val="bottom"/>
            <w:hideMark/>
          </w:tcPr>
          <w:p w:rsidR="00E17D99" w:rsidRPr="007474ED" w:rsidRDefault="00D42951" w:rsidP="00D42951">
            <w:pPr>
              <w:pStyle w:val="ListParagraph"/>
              <w:widowControl/>
              <w:numPr>
                <w:ilvl w:val="0"/>
                <w:numId w:val="93"/>
              </w:numPr>
              <w:spacing w:after="0" w:line="240" w:lineRule="auto"/>
              <w:ind w:left="410"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ieșiri </w:t>
            </w:r>
            <w:r w:rsidR="0038201C">
              <w:rPr>
                <w:rFonts w:ascii="Calibri" w:eastAsia="Times New Roman" w:hAnsi="Calibri" w:cs="Times New Roman"/>
                <w:color w:val="000000"/>
                <w:lang w:val="ro-RO"/>
              </w:rPr>
              <w:t>necesar</w:t>
            </w:r>
            <w:r>
              <w:rPr>
                <w:rFonts w:ascii="Calibri" w:eastAsia="Times New Roman" w:hAnsi="Calibri" w:cs="Times New Roman"/>
                <w:color w:val="000000"/>
                <w:lang w:val="ro-RO"/>
              </w:rPr>
              <w:t>e</w:t>
            </w:r>
            <w:r w:rsidR="0038201C">
              <w:rPr>
                <w:rFonts w:ascii="Calibri" w:eastAsia="Times New Roman" w:hAnsi="Calibri" w:cs="Times New Roman"/>
                <w:color w:val="000000"/>
                <w:lang w:val="ro-RO"/>
              </w:rPr>
              <w:t xml:space="preserve"> </w:t>
            </w:r>
            <w:r>
              <w:rPr>
                <w:rFonts w:ascii="Calibri" w:eastAsia="Times New Roman" w:hAnsi="Calibri" w:cs="Times New Roman"/>
                <w:color w:val="000000"/>
                <w:lang w:val="ro-RO"/>
              </w:rPr>
              <w:t xml:space="preserve">pentru </w:t>
            </w:r>
            <w:r w:rsidR="00E17D99" w:rsidRPr="007474ED">
              <w:rPr>
                <w:rFonts w:ascii="Calibri" w:eastAsia="Times New Roman" w:hAnsi="Calibri" w:cs="Times New Roman"/>
                <w:color w:val="000000"/>
                <w:lang w:val="ro-RO"/>
              </w:rPr>
              <w:t>monitori</w:t>
            </w:r>
            <w:r w:rsidR="0038201C">
              <w:rPr>
                <w:rFonts w:ascii="Calibri" w:eastAsia="Times New Roman" w:hAnsi="Calibri" w:cs="Times New Roman"/>
                <w:color w:val="000000"/>
                <w:lang w:val="ro-RO"/>
              </w:rPr>
              <w:t xml:space="preserve">zare conform cu </w:t>
            </w:r>
            <w:r w:rsidR="00E17D99" w:rsidRPr="007474ED">
              <w:rPr>
                <w:rFonts w:ascii="Calibri" w:eastAsia="Times New Roman" w:hAnsi="Calibri" w:cs="Times New Roman"/>
                <w:color w:val="000000"/>
                <w:lang w:val="ro-RO"/>
              </w:rPr>
              <w:t>Artic</w:t>
            </w:r>
            <w:r w:rsidR="0038201C">
              <w:rPr>
                <w:rFonts w:ascii="Calibri" w:eastAsia="Times New Roman" w:hAnsi="Calibri" w:cs="Times New Roman"/>
                <w:color w:val="000000"/>
                <w:lang w:val="ro-RO"/>
              </w:rPr>
              <w:t xml:space="preserve">olul </w:t>
            </w:r>
            <w:r w:rsidR="00E17D99" w:rsidRPr="007474ED">
              <w:rPr>
                <w:rFonts w:ascii="Calibri" w:eastAsia="Times New Roman" w:hAnsi="Calibri" w:cs="Times New Roman"/>
                <w:color w:val="000000"/>
                <w:lang w:val="ro-RO"/>
              </w:rPr>
              <w:t xml:space="preserve">82(2) </w:t>
            </w:r>
            <w:r w:rsidR="0038201C">
              <w:rPr>
                <w:rFonts w:ascii="Calibri" w:eastAsia="Times New Roman" w:hAnsi="Calibri" w:cs="Times New Roman"/>
                <w:color w:val="000000"/>
                <w:lang w:val="ro-RO"/>
              </w:rPr>
              <w:t xml:space="preserve">și </w:t>
            </w:r>
            <w:r w:rsidR="00E17D99" w:rsidRPr="007474ED">
              <w:rPr>
                <w:rFonts w:ascii="Calibri" w:eastAsia="Times New Roman" w:hAnsi="Calibri" w:cs="Times New Roman"/>
                <w:color w:val="000000"/>
                <w:lang w:val="ro-RO"/>
              </w:rPr>
              <w:t xml:space="preserve">(4) </w:t>
            </w:r>
            <w:r w:rsidR="0038201C">
              <w:rPr>
                <w:rFonts w:ascii="Calibri" w:eastAsia="Times New Roman" w:hAnsi="Calibri" w:cs="Times New Roman"/>
                <w:color w:val="000000"/>
                <w:lang w:val="ro-RO"/>
              </w:rPr>
              <w:t>din Regulamentul ACGC</w:t>
            </w:r>
            <w:r w:rsidR="00E17D99"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7474ED" w:rsidTr="00E17D99">
        <w:trPr>
          <w:trHeight w:val="615"/>
          <w:jc w:val="center"/>
        </w:trPr>
        <w:tc>
          <w:tcPr>
            <w:tcW w:w="363" w:type="pct"/>
            <w:tcBorders>
              <w:top w:val="nil"/>
              <w:left w:val="nil"/>
              <w:bottom w:val="nil"/>
              <w:right w:val="nil"/>
            </w:tcBorders>
            <w:shd w:val="clear" w:color="auto" w:fill="auto"/>
            <w:noWrap/>
            <w:vAlign w:val="bottom"/>
            <w:hideMark/>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vAlign w:val="bottom"/>
            <w:hideMark/>
          </w:tcPr>
          <w:p w:rsidR="00E17D99" w:rsidRPr="007474ED" w:rsidRDefault="0088031B" w:rsidP="0038201C">
            <w:pPr>
              <w:pStyle w:val="ListParagraph"/>
              <w:widowControl/>
              <w:numPr>
                <w:ilvl w:val="0"/>
                <w:numId w:val="91"/>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38201C">
              <w:rPr>
                <w:rFonts w:ascii="Calibri" w:eastAsia="Times New Roman" w:hAnsi="Calibri" w:cs="Times New Roman"/>
                <w:color w:val="000000"/>
                <w:lang w:val="ro-RO"/>
              </w:rPr>
              <w:t xml:space="preserve">va furniza </w:t>
            </w:r>
            <w:r w:rsidR="00573B5D">
              <w:rPr>
                <w:rFonts w:ascii="Calibri" w:eastAsia="Times New Roman" w:hAnsi="Calibri" w:cs="Times New Roman"/>
                <w:color w:val="000000"/>
                <w:lang w:val="ro-RO"/>
              </w:rPr>
              <w:t>OPEED-</w:t>
            </w:r>
            <w:r w:rsidR="0038201C">
              <w:rPr>
                <w:rFonts w:ascii="Calibri" w:eastAsia="Times New Roman" w:hAnsi="Calibri" w:cs="Times New Roman"/>
                <w:color w:val="000000"/>
                <w:lang w:val="ro-RO"/>
              </w:rPr>
              <w:t xml:space="preserve">urilor și </w:t>
            </w:r>
            <w:r w:rsidR="00573B5D">
              <w:rPr>
                <w:rFonts w:ascii="Calibri" w:eastAsia="Times New Roman" w:hAnsi="Calibri" w:cs="Times New Roman"/>
                <w:color w:val="000000"/>
                <w:lang w:val="ro-RO"/>
              </w:rPr>
              <w:t>OTS-uri</w:t>
            </w:r>
            <w:r w:rsidR="0038201C">
              <w:rPr>
                <w:rFonts w:ascii="Calibri" w:eastAsia="Times New Roman" w:hAnsi="Calibri" w:cs="Times New Roman"/>
                <w:color w:val="000000"/>
                <w:lang w:val="ro-RO"/>
              </w:rPr>
              <w:t xml:space="preserve">lor informații necesare pentru a respecta </w:t>
            </w:r>
            <w:r w:rsidR="00E17D99" w:rsidRPr="007474ED">
              <w:rPr>
                <w:rFonts w:ascii="Calibri" w:eastAsia="Times New Roman" w:hAnsi="Calibri" w:cs="Times New Roman"/>
                <w:color w:val="000000"/>
                <w:lang w:val="ro-RO"/>
              </w:rPr>
              <w:t>monitori</w:t>
            </w:r>
            <w:r w:rsidR="0038201C">
              <w:rPr>
                <w:rFonts w:ascii="Calibri" w:eastAsia="Times New Roman" w:hAnsi="Calibri" w:cs="Times New Roman"/>
                <w:color w:val="000000"/>
                <w:lang w:val="ro-RO"/>
              </w:rPr>
              <w:t xml:space="preserve">zarea </w:t>
            </w:r>
            <w:r w:rsidR="008C465F">
              <w:rPr>
                <w:rFonts w:ascii="Calibri" w:eastAsia="Times New Roman" w:hAnsi="Calibri" w:cs="Times New Roman"/>
                <w:color w:val="000000"/>
                <w:lang w:val="ro-RO"/>
              </w:rPr>
              <w:t xml:space="preserve">aferentă </w:t>
            </w:r>
            <w:r w:rsidR="0038201C">
              <w:rPr>
                <w:rFonts w:ascii="Calibri" w:eastAsia="Times New Roman" w:hAnsi="Calibri" w:cs="Times New Roman"/>
                <w:color w:val="000000"/>
                <w:lang w:val="ro-RO"/>
              </w:rPr>
              <w:t xml:space="preserve">regulamentului </w:t>
            </w:r>
            <w:r w:rsidR="00E17D99" w:rsidRPr="007474ED">
              <w:rPr>
                <w:rFonts w:ascii="Calibri" w:eastAsia="Times New Roman" w:hAnsi="Calibri" w:cs="Times New Roman"/>
                <w:color w:val="000000"/>
                <w:lang w:val="ro-RO"/>
              </w:rPr>
              <w:t xml:space="preserve">REMIT </w:t>
            </w:r>
            <w:r w:rsidR="0038201C">
              <w:rPr>
                <w:rFonts w:ascii="Calibri" w:eastAsia="Times New Roman" w:hAnsi="Calibri" w:cs="Times New Roman"/>
                <w:color w:val="000000"/>
                <w:lang w:val="ro-RO"/>
              </w:rPr>
              <w:t xml:space="preserve">acolo unde </w:t>
            </w:r>
            <w:r>
              <w:rPr>
                <w:rFonts w:ascii="Calibri" w:eastAsia="Times New Roman" w:hAnsi="Calibri" w:cs="Times New Roman"/>
                <w:color w:val="000000"/>
                <w:lang w:val="ro-RO"/>
              </w:rPr>
              <w:t xml:space="preserve">algoritmul </w:t>
            </w:r>
            <w:r w:rsidR="0038201C">
              <w:rPr>
                <w:rFonts w:ascii="Calibri" w:eastAsia="Times New Roman" w:hAnsi="Calibri" w:cs="Times New Roman"/>
                <w:color w:val="000000"/>
                <w:lang w:val="ro-RO"/>
              </w:rPr>
              <w:t>este singura sursă fezabilă</w:t>
            </w:r>
            <w:r w:rsidR="00E17D99" w:rsidRPr="007474ED">
              <w:rPr>
                <w:rFonts w:ascii="Calibri" w:eastAsia="Times New Roman" w:hAnsi="Calibri" w:cs="Times New Roman"/>
                <w:color w:val="000000"/>
                <w:lang w:val="ro-RO"/>
              </w:rPr>
              <w:t>.</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95" w:type="pct"/>
            <w:tcBorders>
              <w:top w:val="nil"/>
              <w:left w:val="nil"/>
              <w:bottom w:val="single" w:sz="4" w:space="0" w:color="auto"/>
              <w:right w:val="single" w:sz="4" w:space="0" w:color="auto"/>
            </w:tcBorders>
            <w:shd w:val="clear" w:color="000000" w:fill="FFFFCC"/>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tcBorders>
              <w:top w:val="nil"/>
              <w:left w:val="nil"/>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7474ED" w:rsidTr="00E17D99">
        <w:trPr>
          <w:trHeight w:val="615"/>
          <w:jc w:val="center"/>
        </w:trPr>
        <w:tc>
          <w:tcPr>
            <w:tcW w:w="363" w:type="pct"/>
            <w:tcBorders>
              <w:top w:val="nil"/>
              <w:left w:val="nil"/>
              <w:bottom w:val="nil"/>
              <w:right w:val="nil"/>
            </w:tcBorders>
            <w:shd w:val="clear" w:color="auto" w:fill="auto"/>
            <w:noWrap/>
            <w:vAlign w:val="bottom"/>
            <w:hideMark/>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vAlign w:val="bottom"/>
            <w:hideMark/>
          </w:tcPr>
          <w:p w:rsidR="00E17D99" w:rsidRPr="007474ED" w:rsidRDefault="0088031B" w:rsidP="00290517">
            <w:pPr>
              <w:pStyle w:val="ListParagraph"/>
              <w:widowControl/>
              <w:numPr>
                <w:ilvl w:val="0"/>
                <w:numId w:val="91"/>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38201C">
              <w:rPr>
                <w:rFonts w:ascii="Calibri" w:eastAsia="Times New Roman" w:hAnsi="Calibri" w:cs="Times New Roman"/>
                <w:color w:val="000000"/>
                <w:lang w:val="ro-RO"/>
              </w:rPr>
              <w:t xml:space="preserve">va putea </w:t>
            </w:r>
            <w:r w:rsidR="00E17D99" w:rsidRPr="007474ED">
              <w:rPr>
                <w:rFonts w:ascii="Calibri" w:eastAsia="Times New Roman" w:hAnsi="Calibri" w:cs="Times New Roman"/>
                <w:color w:val="000000"/>
                <w:lang w:val="ro-RO"/>
              </w:rPr>
              <w:t>implement</w:t>
            </w:r>
            <w:r w:rsidR="0038201C">
              <w:rPr>
                <w:rFonts w:ascii="Calibri" w:eastAsia="Times New Roman" w:hAnsi="Calibri" w:cs="Times New Roman"/>
                <w:color w:val="000000"/>
                <w:lang w:val="ro-RO"/>
              </w:rPr>
              <w:t>a</w:t>
            </w:r>
            <w:r w:rsidR="00E17D99" w:rsidRPr="007474ED">
              <w:rPr>
                <w:rFonts w:ascii="Calibri" w:eastAsia="Times New Roman" w:hAnsi="Calibri" w:cs="Times New Roman"/>
                <w:color w:val="000000"/>
                <w:lang w:val="ro-RO"/>
              </w:rPr>
              <w:t xml:space="preserve"> </w:t>
            </w:r>
            <w:r w:rsidR="0038201C">
              <w:rPr>
                <w:rFonts w:ascii="Calibri" w:eastAsia="Times New Roman" w:hAnsi="Calibri" w:cs="Times New Roman"/>
                <w:color w:val="000000"/>
                <w:lang w:val="ro-RO"/>
              </w:rPr>
              <w:t xml:space="preserve">o schimbare a configurațiilor </w:t>
            </w:r>
            <w:r>
              <w:rPr>
                <w:rFonts w:ascii="Calibri" w:eastAsia="Times New Roman" w:hAnsi="Calibri" w:cs="Times New Roman"/>
                <w:color w:val="000000"/>
                <w:lang w:val="ro-RO"/>
              </w:rPr>
              <w:t>zon</w:t>
            </w:r>
            <w:r w:rsidR="0038201C">
              <w:rPr>
                <w:rFonts w:ascii="Calibri" w:eastAsia="Times New Roman" w:hAnsi="Calibri" w:cs="Times New Roman"/>
                <w:color w:val="000000"/>
                <w:lang w:val="ro-RO"/>
              </w:rPr>
              <w:t xml:space="preserve">ei </w:t>
            </w:r>
            <w:r>
              <w:rPr>
                <w:rFonts w:ascii="Calibri" w:eastAsia="Times New Roman" w:hAnsi="Calibri" w:cs="Times New Roman"/>
                <w:color w:val="000000"/>
                <w:lang w:val="ro-RO"/>
              </w:rPr>
              <w:t>de ofertare</w:t>
            </w:r>
            <w:r w:rsidR="00E17D99" w:rsidRPr="007474ED">
              <w:rPr>
                <w:rFonts w:ascii="Calibri" w:eastAsia="Times New Roman" w:hAnsi="Calibri" w:cs="Times New Roman"/>
                <w:color w:val="000000"/>
                <w:lang w:val="ro-RO"/>
              </w:rPr>
              <w:t xml:space="preserve"> </w:t>
            </w:r>
            <w:r w:rsidR="0038201C">
              <w:rPr>
                <w:rFonts w:ascii="Calibri" w:eastAsia="Times New Roman" w:hAnsi="Calibri" w:cs="Times New Roman"/>
                <w:color w:val="000000"/>
                <w:lang w:val="ro-RO"/>
              </w:rPr>
              <w:t xml:space="preserve">în maxim </w:t>
            </w:r>
            <w:r w:rsidR="00E17D99" w:rsidRPr="007474ED">
              <w:rPr>
                <w:rFonts w:ascii="Calibri" w:eastAsia="Times New Roman" w:hAnsi="Calibri" w:cs="Times New Roman"/>
                <w:color w:val="000000"/>
                <w:lang w:val="ro-RO"/>
              </w:rPr>
              <w:t xml:space="preserve">4 </w:t>
            </w:r>
            <w:r w:rsidR="0038201C">
              <w:rPr>
                <w:rFonts w:ascii="Calibri" w:eastAsia="Times New Roman" w:hAnsi="Calibri" w:cs="Times New Roman"/>
                <w:color w:val="000000"/>
                <w:lang w:val="ro-RO"/>
              </w:rPr>
              <w:t>săptămâni de la notificarea schimbării de către OTS</w:t>
            </w:r>
            <w:r w:rsidR="00E17D99" w:rsidRPr="007474ED">
              <w:rPr>
                <w:rFonts w:ascii="Calibri" w:eastAsia="Times New Roman" w:hAnsi="Calibri" w:cs="Times New Roman"/>
                <w:color w:val="000000"/>
                <w:lang w:val="ro-RO"/>
              </w:rPr>
              <w:t xml:space="preserve">, </w:t>
            </w:r>
            <w:r w:rsidR="0038201C">
              <w:rPr>
                <w:rFonts w:ascii="Calibri" w:eastAsia="Times New Roman" w:hAnsi="Calibri" w:cs="Times New Roman"/>
                <w:color w:val="000000"/>
                <w:lang w:val="ro-RO"/>
              </w:rPr>
              <w:t xml:space="preserve">în baza procedurii de </w:t>
            </w:r>
            <w:r w:rsidR="00167D0A">
              <w:rPr>
                <w:rFonts w:ascii="Calibri" w:eastAsia="Times New Roman" w:hAnsi="Calibri" w:cs="Times New Roman"/>
                <w:color w:val="000000"/>
                <w:lang w:val="ro-RO"/>
              </w:rPr>
              <w:t>cereri de schimbare</w:t>
            </w:r>
            <w:r w:rsidR="00E17D99" w:rsidRPr="007474ED">
              <w:rPr>
                <w:rFonts w:ascii="Calibri" w:eastAsia="Times New Roman" w:hAnsi="Calibri" w:cs="Times New Roman"/>
                <w:color w:val="000000"/>
                <w:lang w:val="ro-RO"/>
              </w:rPr>
              <w:t xml:space="preserve">. </w:t>
            </w:r>
            <w:r w:rsidR="00167D0A">
              <w:rPr>
                <w:rFonts w:ascii="Calibri" w:eastAsia="Times New Roman" w:hAnsi="Calibri" w:cs="Times New Roman"/>
                <w:color w:val="000000"/>
                <w:lang w:val="ro-RO"/>
              </w:rPr>
              <w:t>Procedura de cereri de schimbare</w:t>
            </w:r>
            <w:r w:rsidR="00167D0A" w:rsidRPr="007474ED">
              <w:rPr>
                <w:rFonts w:ascii="Calibri" w:eastAsia="Times New Roman" w:hAnsi="Calibri" w:cs="Times New Roman"/>
                <w:color w:val="000000"/>
                <w:lang w:val="ro-RO"/>
              </w:rPr>
              <w:t xml:space="preserve"> </w:t>
            </w:r>
            <w:r w:rsidR="00167D0A">
              <w:rPr>
                <w:rFonts w:ascii="Calibri" w:eastAsia="Times New Roman" w:hAnsi="Calibri" w:cs="Times New Roman"/>
                <w:color w:val="000000"/>
                <w:lang w:val="ro-RO"/>
              </w:rPr>
              <w:t>asigură îndeplinirea cerințelor de bază  ale schimbării</w:t>
            </w:r>
            <w:r w:rsidR="009F3741" w:rsidRPr="007474ED">
              <w:rPr>
                <w:rFonts w:ascii="Calibri" w:eastAsia="Times New Roman" w:hAnsi="Calibri" w:cs="Times New Roman"/>
                <w:color w:val="000000"/>
                <w:lang w:val="ro-RO"/>
              </w:rPr>
              <w:t>, inclu</w:t>
            </w:r>
            <w:r w:rsidR="00167D0A">
              <w:rPr>
                <w:rFonts w:ascii="Calibri" w:eastAsia="Times New Roman" w:hAnsi="Calibri" w:cs="Times New Roman"/>
                <w:color w:val="000000"/>
                <w:lang w:val="ro-RO"/>
              </w:rPr>
              <w:t xml:space="preserve">siv evaluarea </w:t>
            </w:r>
            <w:r w:rsidR="009F3741" w:rsidRPr="007474ED">
              <w:rPr>
                <w:rFonts w:ascii="Calibri" w:eastAsia="Times New Roman" w:hAnsi="Calibri" w:cs="Times New Roman"/>
                <w:color w:val="000000"/>
                <w:lang w:val="ro-RO"/>
              </w:rPr>
              <w:t>impact</w:t>
            </w:r>
            <w:r w:rsidR="00167D0A">
              <w:rPr>
                <w:rFonts w:ascii="Calibri" w:eastAsia="Times New Roman" w:hAnsi="Calibri" w:cs="Times New Roman"/>
                <w:color w:val="000000"/>
                <w:lang w:val="ro-RO"/>
              </w:rPr>
              <w:t xml:space="preserve">ului asupra </w:t>
            </w:r>
            <w:r w:rsidR="00290517">
              <w:rPr>
                <w:rFonts w:ascii="Calibri" w:eastAsia="Times New Roman" w:hAnsi="Calibri" w:cs="Times New Roman"/>
                <w:color w:val="000000"/>
                <w:lang w:val="ro-RO"/>
              </w:rPr>
              <w:t xml:space="preserve">performanței. </w:t>
            </w:r>
          </w:p>
        </w:tc>
        <w:tc>
          <w:tcPr>
            <w:tcW w:w="215" w:type="pct"/>
            <w:tcBorders>
              <w:top w:val="nil"/>
              <w:left w:val="single" w:sz="4" w:space="0" w:color="auto"/>
              <w:bottom w:val="single" w:sz="4" w:space="0" w:color="auto"/>
              <w:right w:val="single" w:sz="4" w:space="0" w:color="auto"/>
            </w:tcBorders>
            <w:shd w:val="clear" w:color="000000" w:fill="FFFFCC"/>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4" w:type="pct"/>
            <w:tcBorders>
              <w:top w:val="nil"/>
              <w:left w:val="nil"/>
              <w:bottom w:val="single" w:sz="4" w:space="0" w:color="auto"/>
              <w:right w:val="single" w:sz="4" w:space="0" w:color="auto"/>
            </w:tcBorders>
            <w:shd w:val="clear" w:color="000000" w:fill="CCFFCC"/>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7474ED" w:rsidTr="00E17D99">
        <w:trPr>
          <w:trHeight w:val="615"/>
          <w:jc w:val="center"/>
        </w:trPr>
        <w:tc>
          <w:tcPr>
            <w:tcW w:w="363" w:type="pct"/>
            <w:tcBorders>
              <w:top w:val="nil"/>
              <w:left w:val="nil"/>
              <w:bottom w:val="nil"/>
              <w:right w:val="nil"/>
            </w:tcBorders>
            <w:shd w:val="clear" w:color="auto" w:fill="auto"/>
            <w:noWrap/>
            <w:vAlign w:val="bottom"/>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nil"/>
            </w:tcBorders>
            <w:shd w:val="clear" w:color="auto" w:fill="auto"/>
            <w:vAlign w:val="bottom"/>
          </w:tcPr>
          <w:p w:rsidR="00E17D99" w:rsidRPr="007474ED" w:rsidRDefault="00E17D99" w:rsidP="00E17D99">
            <w:pPr>
              <w:widowControl/>
              <w:spacing w:after="0" w:line="240" w:lineRule="auto"/>
              <w:ind w:right="159"/>
              <w:rPr>
                <w:rFonts w:ascii="Calibri" w:eastAsia="Times New Roman" w:hAnsi="Calibri" w:cs="Times New Roman"/>
                <w:color w:val="000000"/>
                <w:lang w:val="ro-RO"/>
              </w:rPr>
            </w:pPr>
          </w:p>
          <w:p w:rsidR="00E17D99" w:rsidRPr="007474ED" w:rsidDel="00166C9B" w:rsidRDefault="0088031B" w:rsidP="00236546">
            <w:pPr>
              <w:pStyle w:val="ListParagraph"/>
              <w:widowControl/>
              <w:numPr>
                <w:ilvl w:val="0"/>
                <w:numId w:val="91"/>
              </w:numPr>
              <w:spacing w:after="0" w:line="240" w:lineRule="auto"/>
              <w:ind w:right="159"/>
              <w:rPr>
                <w:rFonts w:ascii="Calibri" w:eastAsia="Times New Roman" w:hAnsi="Calibri" w:cs="Times New Roman"/>
                <w:color w:val="000000"/>
                <w:lang w:val="ro-RO"/>
              </w:rPr>
            </w:pPr>
            <w:r>
              <w:rPr>
                <w:rFonts w:ascii="Calibri" w:eastAsia="Times New Roman" w:hAnsi="Calibri" w:cs="Times New Roman"/>
                <w:color w:val="000000"/>
                <w:lang w:val="ro-RO"/>
              </w:rPr>
              <w:t xml:space="preserve">Algoritmul </w:t>
            </w:r>
            <w:r w:rsidR="00236546">
              <w:rPr>
                <w:rFonts w:ascii="Calibri" w:eastAsia="Times New Roman" w:hAnsi="Calibri" w:cs="Times New Roman"/>
                <w:color w:val="000000"/>
                <w:lang w:val="ro-RO"/>
              </w:rPr>
              <w:t xml:space="preserve">va putea găsi rezultate în mod normal în interval de </w:t>
            </w:r>
            <w:r w:rsidR="00E17D99" w:rsidRPr="007474ED">
              <w:rPr>
                <w:rFonts w:ascii="Calibri" w:eastAsia="Times New Roman" w:hAnsi="Calibri" w:cs="Times New Roman"/>
                <w:color w:val="000000"/>
                <w:lang w:val="ro-RO"/>
              </w:rPr>
              <w:t>10 minute.</w:t>
            </w:r>
          </w:p>
        </w:tc>
        <w:tc>
          <w:tcPr>
            <w:tcW w:w="215" w:type="pct"/>
            <w:tcBorders>
              <w:top w:val="nil"/>
              <w:left w:val="single" w:sz="4" w:space="0" w:color="auto"/>
              <w:bottom w:val="single" w:sz="4" w:space="0" w:color="auto"/>
              <w:right w:val="single" w:sz="4" w:space="0" w:color="auto"/>
            </w:tcBorders>
            <w:shd w:val="clear" w:color="000000" w:fill="FFFFCC"/>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nil"/>
              <w:left w:val="nil"/>
              <w:bottom w:val="single" w:sz="4" w:space="0" w:color="auto"/>
              <w:right w:val="single" w:sz="4" w:space="0" w:color="auto"/>
            </w:tcBorders>
            <w:shd w:val="clear" w:color="000000" w:fill="FFFFCC"/>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tcBorders>
              <w:top w:val="nil"/>
              <w:left w:val="nil"/>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nil"/>
              <w:left w:val="single" w:sz="4" w:space="0" w:color="auto"/>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nil"/>
              <w:left w:val="nil"/>
              <w:bottom w:val="single" w:sz="4" w:space="0" w:color="auto"/>
              <w:right w:val="single" w:sz="4" w:space="0" w:color="auto"/>
            </w:tcBorders>
            <w:shd w:val="clear" w:color="000000" w:fill="CCFFCC"/>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nil"/>
              <w:left w:val="nil"/>
              <w:bottom w:val="single" w:sz="4" w:space="0" w:color="auto"/>
              <w:right w:val="single" w:sz="4" w:space="0" w:color="auto"/>
            </w:tcBorders>
            <w:shd w:val="clear" w:color="000000" w:fill="CCFFCC"/>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7474ED" w:rsidTr="00E17D99">
        <w:trPr>
          <w:trHeight w:val="896"/>
          <w:jc w:val="center"/>
        </w:trPr>
        <w:tc>
          <w:tcPr>
            <w:tcW w:w="363" w:type="pct"/>
            <w:vMerge w:val="restart"/>
            <w:tcBorders>
              <w:top w:val="nil"/>
              <w:left w:val="nil"/>
              <w:right w:val="nil"/>
            </w:tcBorders>
            <w:shd w:val="clear" w:color="auto" w:fill="auto"/>
            <w:noWrap/>
            <w:vAlign w:val="bottom"/>
            <w:hideMark/>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vMerge w:val="restart"/>
            <w:tcBorders>
              <w:top w:val="nil"/>
              <w:left w:val="nil"/>
              <w:right w:val="nil"/>
            </w:tcBorders>
            <w:shd w:val="clear" w:color="auto" w:fill="auto"/>
            <w:vAlign w:val="bottom"/>
            <w:hideMark/>
          </w:tcPr>
          <w:p w:rsidR="00E17D99" w:rsidRPr="007474ED" w:rsidRDefault="00E17D99" w:rsidP="00E17D99">
            <w:pPr>
              <w:widowControl/>
              <w:spacing w:after="0" w:line="240" w:lineRule="auto"/>
              <w:ind w:right="159"/>
              <w:jc w:val="both"/>
              <w:rPr>
                <w:rFonts w:ascii="Calibri" w:eastAsia="Times New Roman" w:hAnsi="Calibri" w:cs="Times New Roman"/>
                <w:i/>
                <w:color w:val="000000"/>
                <w:lang w:val="ro-RO"/>
              </w:rPr>
            </w:pPr>
          </w:p>
          <w:p w:rsidR="00E17D99" w:rsidRPr="007474ED" w:rsidRDefault="00E17D99" w:rsidP="00E17D99">
            <w:pPr>
              <w:widowControl/>
              <w:spacing w:after="0" w:line="240" w:lineRule="auto"/>
              <w:ind w:right="159"/>
              <w:jc w:val="both"/>
              <w:rPr>
                <w:rFonts w:ascii="Calibri" w:eastAsia="Times New Roman" w:hAnsi="Calibri" w:cs="Times New Roman"/>
                <w:i/>
                <w:color w:val="000000"/>
                <w:lang w:val="ro-RO"/>
              </w:rPr>
            </w:pPr>
          </w:p>
          <w:p w:rsidR="00E17D99" w:rsidRPr="007474ED" w:rsidRDefault="0088031B" w:rsidP="00E17D99">
            <w:pPr>
              <w:widowControl/>
              <w:spacing w:after="0" w:line="240" w:lineRule="auto"/>
              <w:ind w:right="159"/>
              <w:jc w:val="both"/>
              <w:rPr>
                <w:rFonts w:ascii="Calibri" w:eastAsia="Times New Roman" w:hAnsi="Calibri" w:cs="Times New Roman"/>
                <w:i/>
                <w:color w:val="000000"/>
                <w:lang w:val="ro-RO"/>
              </w:rPr>
            </w:pPr>
            <w:r>
              <w:rPr>
                <w:rFonts w:ascii="Calibri" w:eastAsia="Times New Roman" w:hAnsi="Calibri" w:cs="Times New Roman"/>
                <w:color w:val="000000"/>
                <w:lang w:val="ro-RO"/>
              </w:rPr>
              <w:t xml:space="preserve">Algoritmul </w:t>
            </w:r>
            <w:r w:rsidR="00083E85">
              <w:rPr>
                <w:rFonts w:ascii="Calibri" w:eastAsia="Times New Roman" w:hAnsi="Calibri" w:cs="Times New Roman"/>
                <w:color w:val="000000"/>
                <w:lang w:val="ro-RO"/>
              </w:rPr>
              <w:t xml:space="preserve">va putea livra volumul </w:t>
            </w:r>
            <w:r w:rsidR="00C36CC0">
              <w:rPr>
                <w:rFonts w:ascii="Calibri" w:eastAsia="Times New Roman" w:hAnsi="Calibri" w:cs="Times New Roman"/>
                <w:color w:val="000000"/>
                <w:lang w:val="ro-RO"/>
              </w:rPr>
              <w:t xml:space="preserve">aferent </w:t>
            </w:r>
            <w:r w:rsidR="00083E85">
              <w:rPr>
                <w:rFonts w:ascii="Calibri" w:eastAsia="Times New Roman" w:hAnsi="Calibri" w:cs="Times New Roman"/>
                <w:color w:val="000000"/>
                <w:lang w:val="ro-RO"/>
              </w:rPr>
              <w:t>oferte</w:t>
            </w:r>
            <w:r w:rsidR="00C36CC0">
              <w:rPr>
                <w:rFonts w:ascii="Calibri" w:eastAsia="Times New Roman" w:hAnsi="Calibri" w:cs="Times New Roman"/>
                <w:color w:val="000000"/>
                <w:lang w:val="ro-RO"/>
              </w:rPr>
              <w:t>lor</w:t>
            </w:r>
            <w:r w:rsidR="00083E85">
              <w:rPr>
                <w:rFonts w:ascii="Calibri" w:eastAsia="Times New Roman" w:hAnsi="Calibri" w:cs="Times New Roman"/>
                <w:color w:val="000000"/>
                <w:lang w:val="ro-RO"/>
              </w:rPr>
              <w:t xml:space="preserve"> corelate și </w:t>
            </w:r>
            <w:r w:rsidR="00C36CC0">
              <w:rPr>
                <w:rFonts w:ascii="Calibri" w:eastAsia="Times New Roman" w:hAnsi="Calibri" w:cs="Times New Roman"/>
                <w:color w:val="000000"/>
                <w:lang w:val="ro-RO"/>
              </w:rPr>
              <w:t xml:space="preserve">al ofertelor </w:t>
            </w:r>
            <w:r w:rsidR="00083E85">
              <w:rPr>
                <w:rFonts w:ascii="Calibri" w:eastAsia="Times New Roman" w:hAnsi="Calibri" w:cs="Times New Roman"/>
                <w:color w:val="000000"/>
                <w:lang w:val="ro-RO"/>
              </w:rPr>
              <w:t xml:space="preserve">necorelate ale fiecărui OPEED pentru </w:t>
            </w:r>
            <w:r>
              <w:rPr>
                <w:rFonts w:ascii="Calibri" w:eastAsia="Times New Roman" w:hAnsi="Calibri" w:cs="Times New Roman"/>
                <w:color w:val="000000"/>
                <w:lang w:val="ro-RO"/>
              </w:rPr>
              <w:t>zon</w:t>
            </w:r>
            <w:r w:rsidR="00083E85">
              <w:rPr>
                <w:rFonts w:ascii="Calibri" w:eastAsia="Times New Roman" w:hAnsi="Calibri" w:cs="Times New Roman"/>
                <w:color w:val="000000"/>
                <w:lang w:val="ro-RO"/>
              </w:rPr>
              <w:t xml:space="preserve">ele </w:t>
            </w:r>
            <w:r>
              <w:rPr>
                <w:rFonts w:ascii="Calibri" w:eastAsia="Times New Roman" w:hAnsi="Calibri" w:cs="Times New Roman"/>
                <w:color w:val="000000"/>
                <w:lang w:val="ro-RO"/>
              </w:rPr>
              <w:t>de ofertare</w:t>
            </w:r>
            <w:r w:rsidR="00083E85">
              <w:rPr>
                <w:rFonts w:ascii="Calibri" w:eastAsia="Times New Roman" w:hAnsi="Calibri" w:cs="Times New Roman"/>
                <w:color w:val="000000"/>
                <w:lang w:val="ro-RO"/>
              </w:rPr>
              <w:t xml:space="preserve"> din </w:t>
            </w:r>
            <w:r w:rsidR="00A85C32">
              <w:rPr>
                <w:rFonts w:ascii="Calibri" w:eastAsia="Times New Roman" w:hAnsi="Calibri" w:cs="Times New Roman"/>
                <w:color w:val="000000"/>
                <w:lang w:val="ro-RO"/>
              </w:rPr>
              <w:t xml:space="preserve">aria </w:t>
            </w:r>
            <w:r w:rsidR="00083E85">
              <w:rPr>
                <w:rFonts w:ascii="Calibri" w:eastAsia="Times New Roman" w:hAnsi="Calibri" w:cs="Times New Roman"/>
                <w:color w:val="000000"/>
                <w:lang w:val="ro-RO"/>
              </w:rPr>
              <w:t xml:space="preserve">de </w:t>
            </w:r>
            <w:r w:rsidR="00E17D99" w:rsidRPr="007474ED">
              <w:rPr>
                <w:rFonts w:ascii="Calibri" w:eastAsia="Times New Roman" w:hAnsi="Calibri" w:cs="Times New Roman"/>
                <w:color w:val="000000"/>
                <w:lang w:val="ro-RO"/>
              </w:rPr>
              <w:t>control</w:t>
            </w:r>
            <w:r w:rsidR="00083E85">
              <w:rPr>
                <w:rFonts w:ascii="Calibri" w:eastAsia="Times New Roman" w:hAnsi="Calibri" w:cs="Times New Roman"/>
                <w:color w:val="000000"/>
                <w:lang w:val="ro-RO"/>
              </w:rPr>
              <w:t>, la cererea</w:t>
            </w:r>
            <w:r w:rsidR="00E17D99" w:rsidRPr="007474ED">
              <w:rPr>
                <w:rFonts w:ascii="Calibri" w:eastAsia="Times New Roman" w:hAnsi="Calibri" w:cs="Times New Roman"/>
                <w:color w:val="000000"/>
                <w:lang w:val="ro-RO"/>
              </w:rPr>
              <w:t xml:space="preserve"> </w:t>
            </w:r>
            <w:r w:rsidR="00083E85">
              <w:rPr>
                <w:rFonts w:ascii="Calibri" w:eastAsia="Times New Roman" w:hAnsi="Calibri" w:cs="Times New Roman"/>
                <w:color w:val="000000"/>
                <w:lang w:val="ro-RO"/>
              </w:rPr>
              <w:t xml:space="preserve"> </w:t>
            </w:r>
            <w:r w:rsidR="00573B5D">
              <w:rPr>
                <w:rFonts w:ascii="Calibri" w:eastAsia="Times New Roman" w:hAnsi="Calibri" w:cs="Times New Roman"/>
                <w:color w:val="000000"/>
                <w:lang w:val="ro-RO"/>
              </w:rPr>
              <w:t>OTS-uri</w:t>
            </w:r>
            <w:r w:rsidR="00083E85">
              <w:rPr>
                <w:rFonts w:ascii="Calibri" w:eastAsia="Times New Roman" w:hAnsi="Calibri" w:cs="Times New Roman"/>
                <w:color w:val="000000"/>
                <w:lang w:val="ro-RO"/>
              </w:rPr>
              <w:t xml:space="preserve">lor locale și cu aprobarea ANR-urilor </w:t>
            </w:r>
            <w:r w:rsidR="006460F4" w:rsidRPr="007474ED">
              <w:rPr>
                <w:rFonts w:ascii="Calibri" w:eastAsia="Times New Roman" w:hAnsi="Calibri" w:cs="Times New Roman"/>
                <w:color w:val="000000"/>
                <w:lang w:val="ro-RO"/>
              </w:rPr>
              <w:t>relevant</w:t>
            </w:r>
            <w:r w:rsidR="00083E85">
              <w:rPr>
                <w:rFonts w:ascii="Calibri" w:eastAsia="Times New Roman" w:hAnsi="Calibri" w:cs="Times New Roman"/>
                <w:color w:val="000000"/>
                <w:lang w:val="ro-RO"/>
              </w:rPr>
              <w:t>e</w:t>
            </w:r>
            <w:r w:rsidR="000E2A49" w:rsidRPr="007474ED">
              <w:rPr>
                <w:rFonts w:ascii="Calibri" w:eastAsia="Times New Roman" w:hAnsi="Calibri" w:cs="Times New Roman"/>
                <w:color w:val="000000"/>
                <w:lang w:val="ro-RO"/>
              </w:rPr>
              <w:t>.</w:t>
            </w:r>
          </w:p>
          <w:p w:rsidR="00E17D99" w:rsidRPr="007474ED" w:rsidRDefault="00E17D99" w:rsidP="00E17D99">
            <w:pPr>
              <w:widowControl/>
              <w:spacing w:after="0" w:line="240" w:lineRule="auto"/>
              <w:ind w:right="159"/>
              <w:jc w:val="both"/>
              <w:rPr>
                <w:rFonts w:ascii="Calibri" w:eastAsia="Times New Roman" w:hAnsi="Calibri" w:cs="Times New Roman"/>
                <w:i/>
                <w:color w:val="000000"/>
                <w:lang w:val="ro-RO"/>
              </w:rPr>
            </w:pPr>
          </w:p>
        </w:tc>
        <w:tc>
          <w:tcPr>
            <w:tcW w:w="215" w:type="pct"/>
            <w:tcBorders>
              <w:top w:val="nil"/>
              <w:left w:val="single" w:sz="4" w:space="0" w:color="auto"/>
              <w:right w:val="single" w:sz="4" w:space="0" w:color="auto"/>
            </w:tcBorders>
            <w:shd w:val="clear" w:color="000000" w:fill="FFFFCC"/>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95" w:type="pct"/>
            <w:vMerge w:val="restart"/>
            <w:tcBorders>
              <w:top w:val="nil"/>
              <w:left w:val="nil"/>
              <w:right w:val="single" w:sz="4" w:space="0" w:color="auto"/>
            </w:tcBorders>
            <w:shd w:val="clear" w:color="000000" w:fill="FFFFCC"/>
            <w:vAlign w:val="center"/>
            <w:hideMark/>
          </w:tcPr>
          <w:p w:rsidR="00E17D99" w:rsidRPr="007474ED" w:rsidRDefault="0070481B"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63" w:type="pct"/>
            <w:vMerge w:val="restart"/>
            <w:tcBorders>
              <w:top w:val="nil"/>
              <w:left w:val="nil"/>
              <w:right w:val="single" w:sz="4" w:space="0" w:color="auto"/>
            </w:tcBorders>
            <w:shd w:val="clear" w:color="000000" w:fill="FFCCFF"/>
            <w:vAlign w:val="center"/>
          </w:tcPr>
          <w:p w:rsidR="00E17D99" w:rsidRPr="007474ED" w:rsidRDefault="0070481B"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vMerge w:val="restart"/>
            <w:tcBorders>
              <w:top w:val="nil"/>
              <w:left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4" w:type="pct"/>
            <w:vMerge w:val="restart"/>
            <w:tcBorders>
              <w:top w:val="nil"/>
              <w:left w:val="nil"/>
              <w:right w:val="single" w:sz="4" w:space="0" w:color="auto"/>
            </w:tcBorders>
            <w:shd w:val="clear" w:color="000000" w:fill="CCFFCC"/>
            <w:noWrap/>
            <w:vAlign w:val="center"/>
            <w:hideMark/>
          </w:tcPr>
          <w:p w:rsidR="00E17D99" w:rsidRPr="007474ED" w:rsidRDefault="0070481B"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vMerge w:val="restart"/>
            <w:tcBorders>
              <w:top w:val="nil"/>
              <w:left w:val="nil"/>
              <w:right w:val="single" w:sz="4" w:space="0" w:color="auto"/>
            </w:tcBorders>
            <w:shd w:val="clear" w:color="000000" w:fill="CCFFCC"/>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7474ED" w:rsidTr="00E17D99">
        <w:trPr>
          <w:trHeight w:val="510"/>
          <w:jc w:val="center"/>
        </w:trPr>
        <w:tc>
          <w:tcPr>
            <w:tcW w:w="363" w:type="pct"/>
            <w:vMerge/>
            <w:tcBorders>
              <w:left w:val="nil"/>
              <w:bottom w:val="nil"/>
              <w:right w:val="nil"/>
            </w:tcBorders>
            <w:shd w:val="clear" w:color="auto" w:fill="auto"/>
            <w:noWrap/>
            <w:vAlign w:val="bottom"/>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vMerge/>
            <w:tcBorders>
              <w:left w:val="nil"/>
              <w:bottom w:val="nil"/>
              <w:right w:val="nil"/>
            </w:tcBorders>
            <w:shd w:val="clear" w:color="auto" w:fill="auto"/>
            <w:vAlign w:val="bottom"/>
          </w:tcPr>
          <w:p w:rsidR="00E17D99" w:rsidRPr="007474ED" w:rsidDel="00166C9B" w:rsidRDefault="00E17D99" w:rsidP="00E17D99">
            <w:pPr>
              <w:widowControl/>
              <w:spacing w:after="0" w:line="240" w:lineRule="auto"/>
              <w:ind w:right="159"/>
              <w:jc w:val="both"/>
              <w:rPr>
                <w:rFonts w:ascii="Calibri" w:eastAsia="Times New Roman" w:hAnsi="Calibri" w:cs="Times New Roman"/>
                <w:color w:val="000000"/>
                <w:lang w:val="ro-RO"/>
              </w:rPr>
            </w:pPr>
          </w:p>
        </w:tc>
        <w:tc>
          <w:tcPr>
            <w:tcW w:w="215" w:type="pct"/>
            <w:tcBorders>
              <w:left w:val="single" w:sz="4" w:space="0" w:color="auto"/>
              <w:bottom w:val="single" w:sz="4" w:space="0" w:color="auto"/>
              <w:right w:val="single" w:sz="4" w:space="0" w:color="auto"/>
            </w:tcBorders>
            <w:shd w:val="clear" w:color="000000" w:fill="FFFFCC"/>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95" w:type="pct"/>
            <w:vMerge/>
            <w:tcBorders>
              <w:left w:val="nil"/>
              <w:bottom w:val="single" w:sz="4" w:space="0" w:color="auto"/>
              <w:right w:val="single" w:sz="4" w:space="0" w:color="auto"/>
            </w:tcBorders>
            <w:shd w:val="clear" w:color="000000" w:fill="FFFFCC"/>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vMerge/>
            <w:tcBorders>
              <w:left w:val="nil"/>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5" w:type="pct"/>
            <w:vMerge/>
            <w:tcBorders>
              <w:left w:val="single" w:sz="4" w:space="0" w:color="auto"/>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4" w:type="pct"/>
            <w:vMerge/>
            <w:tcBorders>
              <w:left w:val="nil"/>
              <w:bottom w:val="single" w:sz="4" w:space="0" w:color="auto"/>
              <w:right w:val="single" w:sz="4" w:space="0" w:color="auto"/>
            </w:tcBorders>
            <w:shd w:val="clear" w:color="000000" w:fill="CCFFCC"/>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2" w:type="pct"/>
            <w:vMerge/>
            <w:tcBorders>
              <w:left w:val="nil"/>
              <w:bottom w:val="single" w:sz="4" w:space="0" w:color="auto"/>
              <w:right w:val="single" w:sz="4" w:space="0" w:color="auto"/>
            </w:tcBorders>
            <w:shd w:val="clear" w:color="000000" w:fill="CCFFCC"/>
            <w:noWrap/>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7474ED" w:rsidTr="004634F7">
        <w:trPr>
          <w:trHeight w:val="300"/>
          <w:jc w:val="center"/>
        </w:trPr>
        <w:tc>
          <w:tcPr>
            <w:tcW w:w="3786" w:type="pct"/>
            <w:gridSpan w:val="4"/>
            <w:tcBorders>
              <w:top w:val="nil"/>
              <w:left w:val="nil"/>
              <w:bottom w:val="nil"/>
              <w:right w:val="single" w:sz="4" w:space="0" w:color="auto"/>
            </w:tcBorders>
            <w:shd w:val="clear" w:color="auto" w:fill="auto"/>
            <w:noWrap/>
            <w:vAlign w:val="bottom"/>
            <w:hideMark/>
          </w:tcPr>
          <w:p w:rsidR="00BC322A" w:rsidRDefault="00BC322A" w:rsidP="00E17D99">
            <w:pPr>
              <w:widowControl/>
              <w:spacing w:after="0" w:line="240" w:lineRule="auto"/>
              <w:ind w:left="720" w:right="159"/>
              <w:rPr>
                <w:rFonts w:ascii="Calibri" w:eastAsia="Times New Roman" w:hAnsi="Calibri" w:cs="Times New Roman"/>
                <w:b/>
                <w:color w:val="644C80"/>
                <w:sz w:val="24"/>
                <w:lang w:val="ro-RO"/>
              </w:rPr>
            </w:pPr>
          </w:p>
          <w:p w:rsidR="00BC322A" w:rsidRDefault="00BC322A" w:rsidP="00E17D99">
            <w:pPr>
              <w:widowControl/>
              <w:spacing w:after="0" w:line="240" w:lineRule="auto"/>
              <w:ind w:left="720" w:right="159"/>
              <w:rPr>
                <w:rFonts w:ascii="Calibri" w:eastAsia="Times New Roman" w:hAnsi="Calibri" w:cs="Times New Roman"/>
                <w:b/>
                <w:color w:val="644C80"/>
                <w:sz w:val="24"/>
                <w:lang w:val="ro-RO"/>
              </w:rPr>
            </w:pPr>
          </w:p>
          <w:p w:rsidR="00E17D99" w:rsidRPr="007474ED" w:rsidRDefault="00E17D99" w:rsidP="00E17D99">
            <w:pPr>
              <w:widowControl/>
              <w:spacing w:after="0" w:line="240" w:lineRule="auto"/>
              <w:ind w:left="720" w:right="159"/>
              <w:rPr>
                <w:rFonts w:ascii="Calibri" w:eastAsia="Times New Roman" w:hAnsi="Calibri" w:cs="Times New Roman"/>
                <w:b/>
                <w:color w:val="644C80"/>
                <w:sz w:val="24"/>
                <w:lang w:val="ro-RO"/>
              </w:rPr>
            </w:pPr>
            <w:r w:rsidRPr="007474ED">
              <w:rPr>
                <w:rFonts w:ascii="Calibri" w:eastAsia="Times New Roman" w:hAnsi="Calibri" w:cs="Times New Roman"/>
                <w:b/>
                <w:color w:val="644C80"/>
                <w:sz w:val="24"/>
                <w:lang w:val="ro-RO"/>
              </w:rPr>
              <w:t>Titl</w:t>
            </w:r>
            <w:r w:rsidR="00BC322A">
              <w:rPr>
                <w:rFonts w:ascii="Calibri" w:eastAsia="Times New Roman" w:hAnsi="Calibri" w:cs="Times New Roman"/>
                <w:b/>
                <w:color w:val="644C80"/>
                <w:sz w:val="24"/>
                <w:lang w:val="ro-RO"/>
              </w:rPr>
              <w:t>ul</w:t>
            </w:r>
            <w:r w:rsidRPr="007474ED">
              <w:rPr>
                <w:rFonts w:ascii="Calibri" w:eastAsia="Times New Roman" w:hAnsi="Calibri" w:cs="Times New Roman"/>
                <w:b/>
                <w:color w:val="644C80"/>
                <w:sz w:val="24"/>
                <w:lang w:val="ro-RO"/>
              </w:rPr>
              <w:t xml:space="preserve"> 6: </w:t>
            </w:r>
            <w:r w:rsidR="00EB35C8">
              <w:rPr>
                <w:rFonts w:ascii="Calibri" w:eastAsia="Times New Roman" w:hAnsi="Calibri" w:cs="Times New Roman"/>
                <w:b/>
                <w:color w:val="644C80"/>
                <w:sz w:val="24"/>
                <w:lang w:val="ro-RO"/>
              </w:rPr>
              <w:t xml:space="preserve">Moneda </w:t>
            </w:r>
          </w:p>
          <w:p w:rsidR="00E17D99" w:rsidRPr="007474ED" w:rsidRDefault="00E17D99" w:rsidP="00E17D99">
            <w:pPr>
              <w:widowControl/>
              <w:spacing w:after="0" w:line="240" w:lineRule="auto"/>
              <w:ind w:left="720" w:right="159"/>
              <w:rPr>
                <w:rFonts w:ascii="Calibri" w:eastAsia="Times New Roman" w:hAnsi="Calibri" w:cs="Times New Roman"/>
                <w:b/>
                <w:bCs/>
                <w:color w:val="000000"/>
                <w:lang w:val="ro-RO"/>
              </w:rPr>
            </w:pPr>
          </w:p>
        </w:tc>
        <w:tc>
          <w:tcPr>
            <w:tcW w:w="2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tcBorders>
              <w:top w:val="single" w:sz="4" w:space="0" w:color="auto"/>
              <w:left w:val="single" w:sz="4" w:space="0" w:color="auto"/>
              <w:bottom w:val="single" w:sz="4" w:space="0" w:color="auto"/>
              <w:right w:val="single" w:sz="4" w:space="0" w:color="auto"/>
            </w:tcBorders>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5" w:type="pct"/>
            <w:tcBorders>
              <w:top w:val="single" w:sz="4" w:space="0" w:color="auto"/>
              <w:left w:val="single" w:sz="4" w:space="0" w:color="auto"/>
              <w:bottom w:val="single" w:sz="4" w:space="0" w:color="auto"/>
              <w:right w:val="single" w:sz="4" w:space="0" w:color="auto"/>
            </w:tcBorders>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r w:rsidR="00E17D99" w:rsidRPr="007474ED" w:rsidTr="00E17D99">
        <w:trPr>
          <w:trHeight w:val="600"/>
          <w:jc w:val="center"/>
        </w:trPr>
        <w:tc>
          <w:tcPr>
            <w:tcW w:w="363" w:type="pct"/>
            <w:tcBorders>
              <w:top w:val="nil"/>
              <w:left w:val="nil"/>
              <w:bottom w:val="nil"/>
              <w:right w:val="nil"/>
            </w:tcBorders>
            <w:shd w:val="clear" w:color="auto" w:fill="auto"/>
            <w:noWrap/>
            <w:vAlign w:val="bottom"/>
            <w:hideMark/>
          </w:tcPr>
          <w:p w:rsidR="00E17D99" w:rsidRPr="007474ED" w:rsidRDefault="00E17D99" w:rsidP="00E17D99">
            <w:pPr>
              <w:widowControl/>
              <w:spacing w:after="0" w:line="240" w:lineRule="auto"/>
              <w:rPr>
                <w:rFonts w:ascii="Calibri" w:eastAsia="Times New Roman" w:hAnsi="Calibri" w:cs="Times New Roman"/>
                <w:color w:val="000000"/>
                <w:lang w:val="ro-RO"/>
              </w:rPr>
            </w:pPr>
          </w:p>
        </w:tc>
        <w:tc>
          <w:tcPr>
            <w:tcW w:w="3423" w:type="pct"/>
            <w:gridSpan w:val="3"/>
            <w:tcBorders>
              <w:top w:val="nil"/>
              <w:left w:val="nil"/>
              <w:bottom w:val="nil"/>
              <w:right w:val="single" w:sz="4" w:space="0" w:color="000000"/>
            </w:tcBorders>
            <w:shd w:val="clear" w:color="auto" w:fill="auto"/>
            <w:vAlign w:val="bottom"/>
            <w:hideMark/>
          </w:tcPr>
          <w:p w:rsidR="00E17D99" w:rsidRPr="007474ED" w:rsidRDefault="00BC322A" w:rsidP="009565FF">
            <w:pPr>
              <w:pStyle w:val="ListParagraph"/>
              <w:widowControl/>
              <w:numPr>
                <w:ilvl w:val="0"/>
                <w:numId w:val="95"/>
              </w:numPr>
              <w:spacing w:after="0" w:line="240" w:lineRule="auto"/>
              <w:ind w:right="159"/>
              <w:rPr>
                <w:rFonts w:ascii="Calibri" w:eastAsia="Times New Roman" w:hAnsi="Calibri" w:cs="Times New Roman"/>
                <w:color w:val="000000"/>
                <w:lang w:val="ro-RO"/>
              </w:rPr>
            </w:pPr>
            <w:r w:rsidRPr="007474ED">
              <w:rPr>
                <w:rFonts w:ascii="Calibri" w:eastAsia="Times New Roman" w:hAnsi="Calibri" w:cs="Times New Roman"/>
                <w:color w:val="000000"/>
                <w:lang w:val="ro-RO"/>
              </w:rPr>
              <w:t>A</w:t>
            </w:r>
            <w:r w:rsidR="00E17D99" w:rsidRPr="007474ED">
              <w:rPr>
                <w:rFonts w:ascii="Calibri" w:eastAsia="Times New Roman" w:hAnsi="Calibri" w:cs="Times New Roman"/>
                <w:color w:val="000000"/>
                <w:lang w:val="ro-RO"/>
              </w:rPr>
              <w:t>lgorit</w:t>
            </w:r>
            <w:r>
              <w:rPr>
                <w:rFonts w:ascii="Calibri" w:eastAsia="Times New Roman" w:hAnsi="Calibri" w:cs="Times New Roman"/>
                <w:color w:val="000000"/>
                <w:lang w:val="ro-RO"/>
              </w:rPr>
              <w:t xml:space="preserve">mul pentru cuplarea unică pentru ziua următoare va accepta doar corelări în </w:t>
            </w:r>
            <w:r w:rsidR="00E17D99" w:rsidRPr="007474ED">
              <w:rPr>
                <w:rFonts w:ascii="Calibri" w:eastAsia="Times New Roman" w:hAnsi="Calibri" w:cs="Times New Roman"/>
                <w:color w:val="000000"/>
                <w:lang w:val="ro-RO"/>
              </w:rPr>
              <w:t xml:space="preserve">Euro, </w:t>
            </w:r>
            <w:r>
              <w:rPr>
                <w:rFonts w:ascii="Calibri" w:eastAsia="Times New Roman" w:hAnsi="Calibri" w:cs="Times New Roman"/>
                <w:color w:val="000000"/>
                <w:lang w:val="ro-RO"/>
              </w:rPr>
              <w:t xml:space="preserve">adică toate datele </w:t>
            </w:r>
            <w:r w:rsidR="009565FF">
              <w:rPr>
                <w:rFonts w:ascii="Calibri" w:eastAsia="Times New Roman" w:hAnsi="Calibri" w:cs="Times New Roman"/>
                <w:color w:val="000000"/>
                <w:lang w:val="ro-RO"/>
              </w:rPr>
              <w:t xml:space="preserve">financiare </w:t>
            </w:r>
            <w:r>
              <w:rPr>
                <w:rFonts w:ascii="Calibri" w:eastAsia="Times New Roman" w:hAnsi="Calibri" w:cs="Times New Roman"/>
                <w:color w:val="000000"/>
                <w:lang w:val="ro-RO"/>
              </w:rPr>
              <w:t>de intrare și ieșire vor fi în Euro</w:t>
            </w:r>
            <w:r w:rsidR="00E17D99" w:rsidRPr="007474ED">
              <w:rPr>
                <w:rFonts w:ascii="Calibri" w:eastAsia="Times New Roman" w:hAnsi="Calibri" w:cs="Times New Roman"/>
                <w:color w:val="000000"/>
                <w:lang w:val="ro-RO"/>
              </w:rPr>
              <w:t>.</w:t>
            </w:r>
            <w:r w:rsidR="00E17D99" w:rsidRPr="007474ED">
              <w:rPr>
                <w:lang w:val="ro-RO"/>
              </w:rPr>
              <w:t xml:space="preserve"> </w:t>
            </w:r>
            <w:r>
              <w:rPr>
                <w:lang w:val="ro-RO"/>
              </w:rPr>
              <w:t>Acest lucru nu va împiedica însă oferte și decont</w:t>
            </w:r>
            <w:r w:rsidR="009565FF">
              <w:rPr>
                <w:lang w:val="ro-RO"/>
              </w:rPr>
              <w:t>ă</w:t>
            </w:r>
            <w:r>
              <w:rPr>
                <w:lang w:val="ro-RO"/>
              </w:rPr>
              <w:t>ri în  monedă locală</w:t>
            </w:r>
            <w:r w:rsidR="00E17D99" w:rsidRPr="007474ED">
              <w:rPr>
                <w:lang w:val="ro-RO"/>
              </w:rPr>
              <w:t>.</w:t>
            </w:r>
          </w:p>
        </w:tc>
        <w:tc>
          <w:tcPr>
            <w:tcW w:w="215" w:type="pct"/>
            <w:tcBorders>
              <w:top w:val="single" w:sz="4" w:space="0" w:color="auto"/>
              <w:left w:val="nil"/>
              <w:bottom w:val="single" w:sz="4" w:space="0" w:color="auto"/>
              <w:right w:val="single" w:sz="4" w:space="0" w:color="auto"/>
            </w:tcBorders>
            <w:shd w:val="clear" w:color="000000" w:fill="FFFFCC"/>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195" w:type="pct"/>
            <w:tcBorders>
              <w:top w:val="single" w:sz="4" w:space="0" w:color="auto"/>
              <w:left w:val="nil"/>
              <w:bottom w:val="single" w:sz="4" w:space="0" w:color="auto"/>
              <w:right w:val="single" w:sz="4" w:space="0" w:color="auto"/>
            </w:tcBorders>
            <w:shd w:val="clear" w:color="000000" w:fill="FFFFCC"/>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c>
          <w:tcPr>
            <w:tcW w:w="163" w:type="pct"/>
            <w:tcBorders>
              <w:top w:val="single" w:sz="4" w:space="0" w:color="auto"/>
              <w:left w:val="nil"/>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5" w:type="pct"/>
            <w:tcBorders>
              <w:top w:val="single" w:sz="4" w:space="0" w:color="auto"/>
              <w:left w:val="single" w:sz="4" w:space="0" w:color="auto"/>
              <w:bottom w:val="single" w:sz="4" w:space="0" w:color="auto"/>
              <w:right w:val="single" w:sz="4" w:space="0" w:color="auto"/>
            </w:tcBorders>
            <w:shd w:val="clear" w:color="000000" w:fill="FFCCFF"/>
            <w:vAlign w:val="center"/>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4" w:type="pct"/>
            <w:tcBorders>
              <w:top w:val="single" w:sz="4" w:space="0" w:color="auto"/>
              <w:left w:val="nil"/>
              <w:bottom w:val="single" w:sz="4" w:space="0" w:color="auto"/>
              <w:right w:val="single" w:sz="4" w:space="0" w:color="auto"/>
            </w:tcBorders>
            <w:shd w:val="clear" w:color="000000" w:fill="CCFFCC"/>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r w:rsidRPr="007474ED">
              <w:rPr>
                <w:rFonts w:ascii="Calibri" w:eastAsia="Times New Roman" w:hAnsi="Calibri" w:cs="Times New Roman"/>
                <w:color w:val="000000"/>
                <w:lang w:val="ro-RO"/>
              </w:rPr>
              <w:t>X</w:t>
            </w:r>
          </w:p>
        </w:tc>
        <w:tc>
          <w:tcPr>
            <w:tcW w:w="212" w:type="pct"/>
            <w:tcBorders>
              <w:top w:val="single" w:sz="4" w:space="0" w:color="auto"/>
              <w:left w:val="nil"/>
              <w:bottom w:val="single" w:sz="4" w:space="0" w:color="auto"/>
              <w:right w:val="single" w:sz="4" w:space="0" w:color="auto"/>
            </w:tcBorders>
            <w:shd w:val="clear" w:color="000000" w:fill="CCFFCC"/>
            <w:noWrap/>
            <w:vAlign w:val="center"/>
            <w:hideMark/>
          </w:tcPr>
          <w:p w:rsidR="00E17D99" w:rsidRPr="007474ED" w:rsidRDefault="00E17D99" w:rsidP="00E17D99">
            <w:pPr>
              <w:widowControl/>
              <w:spacing w:after="0" w:line="240" w:lineRule="auto"/>
              <w:jc w:val="center"/>
              <w:rPr>
                <w:rFonts w:ascii="Calibri" w:eastAsia="Times New Roman" w:hAnsi="Calibri" w:cs="Times New Roman"/>
                <w:color w:val="000000"/>
                <w:lang w:val="ro-RO"/>
              </w:rPr>
            </w:pPr>
          </w:p>
        </w:tc>
      </w:tr>
    </w:tbl>
    <w:p w:rsidR="00CD34E4" w:rsidRPr="007474ED" w:rsidRDefault="00CD34E4" w:rsidP="00997A13">
      <w:pPr>
        <w:spacing w:before="4" w:after="0" w:line="280" w:lineRule="exact"/>
        <w:ind w:right="-152"/>
        <w:rPr>
          <w:sz w:val="28"/>
          <w:szCs w:val="28"/>
          <w:lang w:val="ro-RO"/>
        </w:rPr>
      </w:pPr>
    </w:p>
    <w:p w:rsidR="00041171" w:rsidRDefault="00041171" w:rsidP="00041171">
      <w:pPr>
        <w:jc w:val="lowKashida"/>
        <w:rPr>
          <w:color w:val="000000" w:themeColor="text1"/>
          <w:lang w:val="ro-RO"/>
        </w:rPr>
      </w:pPr>
    </w:p>
    <w:sectPr w:rsidR="00041171" w:rsidSect="007474ED">
      <w:headerReference w:type="default" r:id="rId12"/>
      <w:footerReference w:type="default" r:id="rId13"/>
      <w:pgSz w:w="11906" w:h="16838" w:code="9"/>
      <w:pgMar w:top="1170" w:right="624" w:bottom="720" w:left="624" w:header="397" w:footer="907"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3C06" w:rsidRDefault="00103C06">
      <w:pPr>
        <w:spacing w:after="0" w:line="240" w:lineRule="auto"/>
      </w:pPr>
      <w:r>
        <w:separator/>
      </w:r>
    </w:p>
  </w:endnote>
  <w:endnote w:type="continuationSeparator" w:id="0">
    <w:p w:rsidR="00103C06" w:rsidRDefault="00103C06">
      <w:pPr>
        <w:spacing w:after="0" w:line="240" w:lineRule="auto"/>
      </w:pPr>
      <w:r>
        <w:continuationSeparator/>
      </w:r>
    </w:p>
  </w:endnote>
  <w:endnote w:type="continuationNotice" w:id="1">
    <w:p w:rsidR="00103C06" w:rsidRDefault="00103C06">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26A" w:rsidRPr="00323C41" w:rsidRDefault="00823B99" w:rsidP="00323C41">
    <w:pPr>
      <w:pStyle w:val="Footer"/>
      <w:jc w:val="right"/>
      <w:rPr>
        <w:caps/>
      </w:rPr>
    </w:pPr>
    <w:r w:rsidRPr="00323C41">
      <w:rPr>
        <w:caps/>
      </w:rPr>
      <w:fldChar w:fldCharType="begin"/>
    </w:r>
    <w:r w:rsidR="0066026A" w:rsidRPr="00323C41">
      <w:rPr>
        <w:caps/>
      </w:rPr>
      <w:instrText>PAGE   \* MERGEFORMAT</w:instrText>
    </w:r>
    <w:r w:rsidRPr="00323C41">
      <w:rPr>
        <w:caps/>
      </w:rPr>
      <w:fldChar w:fldCharType="separate"/>
    </w:r>
    <w:r w:rsidR="004730B9" w:rsidRPr="004730B9">
      <w:rPr>
        <w:caps/>
        <w:noProof/>
        <w:lang w:val="es-ES"/>
      </w:rPr>
      <w:t>13</w:t>
    </w:r>
    <w:r w:rsidRPr="00323C41">
      <w:rPr>
        <w:caps/>
      </w:rPr>
      <w:fldChar w:fldCharType="end"/>
    </w:r>
  </w:p>
  <w:p w:rsidR="0066026A" w:rsidRDefault="0066026A">
    <w:pPr>
      <w:spacing w:after="0" w:line="0" w:lineRule="atLeast"/>
      <w:rPr>
        <w:sz w:val="0"/>
        <w:szCs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3C06" w:rsidRDefault="00103C06">
      <w:pPr>
        <w:spacing w:after="0" w:line="240" w:lineRule="auto"/>
      </w:pPr>
      <w:r>
        <w:separator/>
      </w:r>
    </w:p>
  </w:footnote>
  <w:footnote w:type="continuationSeparator" w:id="0">
    <w:p w:rsidR="00103C06" w:rsidRDefault="00103C06">
      <w:pPr>
        <w:spacing w:after="0" w:line="240" w:lineRule="auto"/>
      </w:pPr>
      <w:r>
        <w:continuationSeparator/>
      </w:r>
    </w:p>
  </w:footnote>
  <w:footnote w:type="continuationNotice" w:id="1">
    <w:p w:rsidR="00103C06" w:rsidRDefault="00103C06">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26A" w:rsidRPr="002D6DC8" w:rsidRDefault="0066026A">
    <w:pPr>
      <w:pStyle w:val="Header"/>
      <w:rPr>
        <w:i/>
        <w:lang w:val="ro-RO"/>
      </w:rPr>
    </w:pPr>
    <w:r w:rsidRPr="002D6DC8">
      <w:rPr>
        <w:i/>
        <w:lang w:val="ro-RO"/>
      </w:rPr>
      <w:t>Traducere din limba engleză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26A" w:rsidRDefault="0066026A">
    <w:pPr>
      <w:spacing w:after="0" w:line="0" w:lineRule="atLeast"/>
      <w:rPr>
        <w:sz w:val="0"/>
        <w:szCs w:val="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14A3D"/>
    <w:multiLevelType w:val="hybridMultilevel"/>
    <w:tmpl w:val="55BC5F50"/>
    <w:lvl w:ilvl="0" w:tplc="F8CC3F06">
      <w:start w:val="3"/>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1553854"/>
    <w:multiLevelType w:val="hybridMultilevel"/>
    <w:tmpl w:val="10749CC4"/>
    <w:lvl w:ilvl="0" w:tplc="A7AE6DD6">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033F4069"/>
    <w:multiLevelType w:val="hybridMultilevel"/>
    <w:tmpl w:val="BBA8AB9A"/>
    <w:lvl w:ilvl="0" w:tplc="AE28AB34">
      <w:start w:val="1"/>
      <w:numFmt w:val="lowerRoman"/>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
    <w:nsid w:val="03667C85"/>
    <w:multiLevelType w:val="hybridMultilevel"/>
    <w:tmpl w:val="74706554"/>
    <w:lvl w:ilvl="0" w:tplc="9482BDD2">
      <w:start w:val="1"/>
      <w:numFmt w:val="lowerLetter"/>
      <w:lvlText w:val="%1."/>
      <w:lvlJc w:val="left"/>
      <w:pPr>
        <w:ind w:left="720" w:hanging="360"/>
      </w:pPr>
      <w:rPr>
        <w:rFonts w:ascii="Calibri" w:hAnsi="Calibri"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419628E"/>
    <w:multiLevelType w:val="multilevel"/>
    <w:tmpl w:val="AD6EDC34"/>
    <w:lvl w:ilvl="0">
      <w:start w:val="1"/>
      <w:numFmt w:val="lowerRoman"/>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05204DAA"/>
    <w:multiLevelType w:val="hybridMultilevel"/>
    <w:tmpl w:val="8C0C3228"/>
    <w:lvl w:ilvl="0" w:tplc="DC2AE1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5EF5E0B"/>
    <w:multiLevelType w:val="hybridMultilevel"/>
    <w:tmpl w:val="4ADC3530"/>
    <w:lvl w:ilvl="0" w:tplc="DC2AE1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8525E8E"/>
    <w:multiLevelType w:val="hybridMultilevel"/>
    <w:tmpl w:val="0BC84810"/>
    <w:lvl w:ilvl="0" w:tplc="6FA6974E">
      <w:start w:val="3"/>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088E4EF8"/>
    <w:multiLevelType w:val="multilevel"/>
    <w:tmpl w:val="6BFE5170"/>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nsid w:val="092A40A7"/>
    <w:multiLevelType w:val="hybridMultilevel"/>
    <w:tmpl w:val="C6A08AC6"/>
    <w:lvl w:ilvl="0" w:tplc="7D8272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94662FE"/>
    <w:multiLevelType w:val="hybridMultilevel"/>
    <w:tmpl w:val="75560456"/>
    <w:lvl w:ilvl="0" w:tplc="159AF228">
      <w:start w:val="1"/>
      <w:numFmt w:val="lowerRoman"/>
      <w:lvlText w:val="%1."/>
      <w:lvlJc w:val="left"/>
      <w:pPr>
        <w:ind w:left="720" w:hanging="720"/>
      </w:pPr>
      <w:rPr>
        <w:rFonts w:ascii="Calibri" w:eastAsia="Times New Roman" w:hAnsi="Calibri" w:cs="Times New Roman"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E6E3B48"/>
    <w:multiLevelType w:val="hybridMultilevel"/>
    <w:tmpl w:val="94867F10"/>
    <w:lvl w:ilvl="0" w:tplc="0C0A000F">
      <w:start w:val="1"/>
      <w:numFmt w:val="decimal"/>
      <w:lvlText w:val="%1."/>
      <w:lvlJc w:val="left"/>
      <w:pPr>
        <w:ind w:left="153" w:hanging="360"/>
      </w:pPr>
      <w:rPr>
        <w:rFonts w:hint="default"/>
      </w:rPr>
    </w:lvl>
    <w:lvl w:ilvl="1" w:tplc="0C0A0019" w:tentative="1">
      <w:start w:val="1"/>
      <w:numFmt w:val="lowerLetter"/>
      <w:lvlText w:val="%2."/>
      <w:lvlJc w:val="left"/>
      <w:pPr>
        <w:ind w:left="873" w:hanging="360"/>
      </w:pPr>
    </w:lvl>
    <w:lvl w:ilvl="2" w:tplc="0C0A001B" w:tentative="1">
      <w:start w:val="1"/>
      <w:numFmt w:val="lowerRoman"/>
      <w:lvlText w:val="%3."/>
      <w:lvlJc w:val="right"/>
      <w:pPr>
        <w:ind w:left="1593" w:hanging="180"/>
      </w:pPr>
    </w:lvl>
    <w:lvl w:ilvl="3" w:tplc="0C0A000F" w:tentative="1">
      <w:start w:val="1"/>
      <w:numFmt w:val="decimal"/>
      <w:lvlText w:val="%4."/>
      <w:lvlJc w:val="left"/>
      <w:pPr>
        <w:ind w:left="2313" w:hanging="360"/>
      </w:pPr>
    </w:lvl>
    <w:lvl w:ilvl="4" w:tplc="0C0A0019" w:tentative="1">
      <w:start w:val="1"/>
      <w:numFmt w:val="lowerLetter"/>
      <w:lvlText w:val="%5."/>
      <w:lvlJc w:val="left"/>
      <w:pPr>
        <w:ind w:left="3033" w:hanging="360"/>
      </w:pPr>
    </w:lvl>
    <w:lvl w:ilvl="5" w:tplc="0C0A001B" w:tentative="1">
      <w:start w:val="1"/>
      <w:numFmt w:val="lowerRoman"/>
      <w:lvlText w:val="%6."/>
      <w:lvlJc w:val="right"/>
      <w:pPr>
        <w:ind w:left="3753" w:hanging="180"/>
      </w:pPr>
    </w:lvl>
    <w:lvl w:ilvl="6" w:tplc="0C0A000F" w:tentative="1">
      <w:start w:val="1"/>
      <w:numFmt w:val="decimal"/>
      <w:lvlText w:val="%7."/>
      <w:lvlJc w:val="left"/>
      <w:pPr>
        <w:ind w:left="4473" w:hanging="360"/>
      </w:pPr>
    </w:lvl>
    <w:lvl w:ilvl="7" w:tplc="0C0A0019" w:tentative="1">
      <w:start w:val="1"/>
      <w:numFmt w:val="lowerLetter"/>
      <w:lvlText w:val="%8."/>
      <w:lvlJc w:val="left"/>
      <w:pPr>
        <w:ind w:left="5193" w:hanging="360"/>
      </w:pPr>
    </w:lvl>
    <w:lvl w:ilvl="8" w:tplc="0C0A001B" w:tentative="1">
      <w:start w:val="1"/>
      <w:numFmt w:val="lowerRoman"/>
      <w:lvlText w:val="%9."/>
      <w:lvlJc w:val="right"/>
      <w:pPr>
        <w:ind w:left="5913" w:hanging="180"/>
      </w:pPr>
    </w:lvl>
  </w:abstractNum>
  <w:abstractNum w:abstractNumId="12">
    <w:nsid w:val="130D0DA2"/>
    <w:multiLevelType w:val="hybridMultilevel"/>
    <w:tmpl w:val="5EEAD30C"/>
    <w:lvl w:ilvl="0" w:tplc="26DC0B92">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546416E"/>
    <w:multiLevelType w:val="hybridMultilevel"/>
    <w:tmpl w:val="9A1EE716"/>
    <w:lvl w:ilvl="0" w:tplc="C9986F9C">
      <w:start w:val="1"/>
      <w:numFmt w:val="lowerLetter"/>
      <w:lvlText w:val="%1."/>
      <w:lvlJc w:val="left"/>
      <w:pPr>
        <w:ind w:left="720" w:hanging="360"/>
      </w:pPr>
      <w:rPr>
        <w:rFonts w:ascii="Calibri" w:hAnsi="Calibri"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5481FE5"/>
    <w:multiLevelType w:val="hybridMultilevel"/>
    <w:tmpl w:val="949227EE"/>
    <w:lvl w:ilvl="0" w:tplc="E15ACC0A">
      <w:start w:val="1"/>
      <w:numFmt w:val="lowerLetter"/>
      <w:lvlText w:val="%1."/>
      <w:lvlJc w:val="left"/>
      <w:pPr>
        <w:ind w:left="360" w:hanging="360"/>
      </w:pPr>
      <w:rPr>
        <w:rFonts w:hint="default"/>
        <w:color w:val="1F487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6B4E3A"/>
    <w:multiLevelType w:val="hybridMultilevel"/>
    <w:tmpl w:val="682E24F6"/>
    <w:lvl w:ilvl="0" w:tplc="9482BDD2">
      <w:start w:val="1"/>
      <w:numFmt w:val="lowerLetter"/>
      <w:lvlText w:val="%1."/>
      <w:lvlJc w:val="left"/>
      <w:pPr>
        <w:ind w:left="720" w:hanging="360"/>
      </w:pPr>
      <w:rPr>
        <w:rFonts w:ascii="Calibri" w:hAnsi="Calibri" w:cs="Arial"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674156F"/>
    <w:multiLevelType w:val="hybridMultilevel"/>
    <w:tmpl w:val="0540BAC2"/>
    <w:lvl w:ilvl="0" w:tplc="0813001B">
      <w:start w:val="1"/>
      <w:numFmt w:val="lowerRoman"/>
      <w:lvlText w:val="%1."/>
      <w:lvlJc w:val="right"/>
      <w:pPr>
        <w:ind w:left="1127" w:hanging="360"/>
      </w:pPr>
      <w:rPr>
        <w:rFonts w:hint="default"/>
      </w:rPr>
    </w:lvl>
    <w:lvl w:ilvl="1" w:tplc="08090003" w:tentative="1">
      <w:start w:val="1"/>
      <w:numFmt w:val="bullet"/>
      <w:lvlText w:val="o"/>
      <w:lvlJc w:val="left"/>
      <w:pPr>
        <w:ind w:left="1847" w:hanging="360"/>
      </w:pPr>
      <w:rPr>
        <w:rFonts w:ascii="Courier New" w:hAnsi="Courier New" w:cs="Courier New" w:hint="default"/>
      </w:rPr>
    </w:lvl>
    <w:lvl w:ilvl="2" w:tplc="08090005" w:tentative="1">
      <w:start w:val="1"/>
      <w:numFmt w:val="bullet"/>
      <w:lvlText w:val=""/>
      <w:lvlJc w:val="left"/>
      <w:pPr>
        <w:ind w:left="2567" w:hanging="360"/>
      </w:pPr>
      <w:rPr>
        <w:rFonts w:ascii="Wingdings" w:hAnsi="Wingdings" w:hint="default"/>
      </w:rPr>
    </w:lvl>
    <w:lvl w:ilvl="3" w:tplc="08090001" w:tentative="1">
      <w:start w:val="1"/>
      <w:numFmt w:val="bullet"/>
      <w:lvlText w:val=""/>
      <w:lvlJc w:val="left"/>
      <w:pPr>
        <w:ind w:left="3287" w:hanging="360"/>
      </w:pPr>
      <w:rPr>
        <w:rFonts w:ascii="Symbol" w:hAnsi="Symbol" w:hint="default"/>
      </w:rPr>
    </w:lvl>
    <w:lvl w:ilvl="4" w:tplc="08090003" w:tentative="1">
      <w:start w:val="1"/>
      <w:numFmt w:val="bullet"/>
      <w:lvlText w:val="o"/>
      <w:lvlJc w:val="left"/>
      <w:pPr>
        <w:ind w:left="4007" w:hanging="360"/>
      </w:pPr>
      <w:rPr>
        <w:rFonts w:ascii="Courier New" w:hAnsi="Courier New" w:cs="Courier New" w:hint="default"/>
      </w:rPr>
    </w:lvl>
    <w:lvl w:ilvl="5" w:tplc="08090005" w:tentative="1">
      <w:start w:val="1"/>
      <w:numFmt w:val="bullet"/>
      <w:lvlText w:val=""/>
      <w:lvlJc w:val="left"/>
      <w:pPr>
        <w:ind w:left="4727" w:hanging="360"/>
      </w:pPr>
      <w:rPr>
        <w:rFonts w:ascii="Wingdings" w:hAnsi="Wingdings" w:hint="default"/>
      </w:rPr>
    </w:lvl>
    <w:lvl w:ilvl="6" w:tplc="08090001" w:tentative="1">
      <w:start w:val="1"/>
      <w:numFmt w:val="bullet"/>
      <w:lvlText w:val=""/>
      <w:lvlJc w:val="left"/>
      <w:pPr>
        <w:ind w:left="5447" w:hanging="360"/>
      </w:pPr>
      <w:rPr>
        <w:rFonts w:ascii="Symbol" w:hAnsi="Symbol" w:hint="default"/>
      </w:rPr>
    </w:lvl>
    <w:lvl w:ilvl="7" w:tplc="08090003" w:tentative="1">
      <w:start w:val="1"/>
      <w:numFmt w:val="bullet"/>
      <w:lvlText w:val="o"/>
      <w:lvlJc w:val="left"/>
      <w:pPr>
        <w:ind w:left="6167" w:hanging="360"/>
      </w:pPr>
      <w:rPr>
        <w:rFonts w:ascii="Courier New" w:hAnsi="Courier New" w:cs="Courier New" w:hint="default"/>
      </w:rPr>
    </w:lvl>
    <w:lvl w:ilvl="8" w:tplc="08090005" w:tentative="1">
      <w:start w:val="1"/>
      <w:numFmt w:val="bullet"/>
      <w:lvlText w:val=""/>
      <w:lvlJc w:val="left"/>
      <w:pPr>
        <w:ind w:left="6887" w:hanging="360"/>
      </w:pPr>
      <w:rPr>
        <w:rFonts w:ascii="Wingdings" w:hAnsi="Wingdings" w:hint="default"/>
      </w:rPr>
    </w:lvl>
  </w:abstractNum>
  <w:abstractNum w:abstractNumId="17">
    <w:nsid w:val="171E0B83"/>
    <w:multiLevelType w:val="hybridMultilevel"/>
    <w:tmpl w:val="80825C0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7C80FDD"/>
    <w:multiLevelType w:val="hybridMultilevel"/>
    <w:tmpl w:val="B1082B8A"/>
    <w:lvl w:ilvl="0" w:tplc="944C95BE">
      <w:start w:val="1"/>
      <w:numFmt w:val="decimal"/>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23122D"/>
    <w:multiLevelType w:val="hybridMultilevel"/>
    <w:tmpl w:val="67B62FF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DC551CE"/>
    <w:multiLevelType w:val="hybridMultilevel"/>
    <w:tmpl w:val="18443DAA"/>
    <w:lvl w:ilvl="0" w:tplc="EA822A7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nsid w:val="1E0B54F3"/>
    <w:multiLevelType w:val="hybridMultilevel"/>
    <w:tmpl w:val="56CEA68E"/>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1E776C77"/>
    <w:multiLevelType w:val="hybridMultilevel"/>
    <w:tmpl w:val="C688E274"/>
    <w:lvl w:ilvl="0" w:tplc="62F83392">
      <w:start w:val="1"/>
      <w:numFmt w:val="lowerLetter"/>
      <w:lvlText w:val="%1."/>
      <w:lvlJc w:val="left"/>
      <w:pPr>
        <w:ind w:left="360" w:hanging="360"/>
      </w:pPr>
      <w:rPr>
        <w:rFonts w:ascii="Arial" w:eastAsia="Arial" w:hAnsi="Arial" w:cs="Arial" w:hint="default"/>
        <w:sz w:val="22"/>
      </w:rPr>
    </w:lvl>
    <w:lvl w:ilvl="1" w:tplc="08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1F0F3ABA"/>
    <w:multiLevelType w:val="hybridMultilevel"/>
    <w:tmpl w:val="72EC635C"/>
    <w:lvl w:ilvl="0" w:tplc="0809000F">
      <w:start w:val="1"/>
      <w:numFmt w:val="decimal"/>
      <w:lvlText w:val="%1."/>
      <w:lvlJc w:val="left"/>
      <w:pPr>
        <w:ind w:left="841" w:hanging="360"/>
      </w:pPr>
    </w:lvl>
    <w:lvl w:ilvl="1" w:tplc="08090019" w:tentative="1">
      <w:start w:val="1"/>
      <w:numFmt w:val="lowerLetter"/>
      <w:lvlText w:val="%2."/>
      <w:lvlJc w:val="left"/>
      <w:pPr>
        <w:ind w:left="1561" w:hanging="360"/>
      </w:pPr>
    </w:lvl>
    <w:lvl w:ilvl="2" w:tplc="0809001B" w:tentative="1">
      <w:start w:val="1"/>
      <w:numFmt w:val="lowerRoman"/>
      <w:lvlText w:val="%3."/>
      <w:lvlJc w:val="right"/>
      <w:pPr>
        <w:ind w:left="2281" w:hanging="180"/>
      </w:pPr>
    </w:lvl>
    <w:lvl w:ilvl="3" w:tplc="0809000F" w:tentative="1">
      <w:start w:val="1"/>
      <w:numFmt w:val="decimal"/>
      <w:lvlText w:val="%4."/>
      <w:lvlJc w:val="left"/>
      <w:pPr>
        <w:ind w:left="3001" w:hanging="360"/>
      </w:pPr>
    </w:lvl>
    <w:lvl w:ilvl="4" w:tplc="08090019" w:tentative="1">
      <w:start w:val="1"/>
      <w:numFmt w:val="lowerLetter"/>
      <w:lvlText w:val="%5."/>
      <w:lvlJc w:val="left"/>
      <w:pPr>
        <w:ind w:left="3721" w:hanging="360"/>
      </w:pPr>
    </w:lvl>
    <w:lvl w:ilvl="5" w:tplc="0809001B" w:tentative="1">
      <w:start w:val="1"/>
      <w:numFmt w:val="lowerRoman"/>
      <w:lvlText w:val="%6."/>
      <w:lvlJc w:val="right"/>
      <w:pPr>
        <w:ind w:left="4441" w:hanging="180"/>
      </w:pPr>
    </w:lvl>
    <w:lvl w:ilvl="6" w:tplc="0809000F" w:tentative="1">
      <w:start w:val="1"/>
      <w:numFmt w:val="decimal"/>
      <w:lvlText w:val="%7."/>
      <w:lvlJc w:val="left"/>
      <w:pPr>
        <w:ind w:left="5161" w:hanging="360"/>
      </w:pPr>
    </w:lvl>
    <w:lvl w:ilvl="7" w:tplc="08090019" w:tentative="1">
      <w:start w:val="1"/>
      <w:numFmt w:val="lowerLetter"/>
      <w:lvlText w:val="%8."/>
      <w:lvlJc w:val="left"/>
      <w:pPr>
        <w:ind w:left="5881" w:hanging="360"/>
      </w:pPr>
    </w:lvl>
    <w:lvl w:ilvl="8" w:tplc="0809001B" w:tentative="1">
      <w:start w:val="1"/>
      <w:numFmt w:val="lowerRoman"/>
      <w:lvlText w:val="%9."/>
      <w:lvlJc w:val="right"/>
      <w:pPr>
        <w:ind w:left="6601" w:hanging="180"/>
      </w:pPr>
    </w:lvl>
  </w:abstractNum>
  <w:abstractNum w:abstractNumId="24">
    <w:nsid w:val="1F1B0206"/>
    <w:multiLevelType w:val="hybridMultilevel"/>
    <w:tmpl w:val="74706554"/>
    <w:lvl w:ilvl="0" w:tplc="9482BDD2">
      <w:start w:val="1"/>
      <w:numFmt w:val="lowerLetter"/>
      <w:lvlText w:val="%1."/>
      <w:lvlJc w:val="left"/>
      <w:pPr>
        <w:ind w:left="720" w:hanging="360"/>
      </w:pPr>
      <w:rPr>
        <w:rFonts w:ascii="Calibri" w:hAnsi="Calibri"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1F6949B6"/>
    <w:multiLevelType w:val="hybridMultilevel"/>
    <w:tmpl w:val="5CBAA5C4"/>
    <w:lvl w:ilvl="0" w:tplc="AE28AB34">
      <w:start w:val="1"/>
      <w:numFmt w:val="lowerRoman"/>
      <w:lvlText w:val="%1."/>
      <w:lvlJc w:val="left"/>
      <w:pPr>
        <w:ind w:left="1200" w:hanging="360"/>
      </w:pPr>
      <w:rPr>
        <w:rFonts w:hint="default"/>
      </w:rPr>
    </w:lvl>
    <w:lvl w:ilvl="1" w:tplc="0C0A0003" w:tentative="1">
      <w:start w:val="1"/>
      <w:numFmt w:val="bullet"/>
      <w:lvlText w:val="o"/>
      <w:lvlJc w:val="left"/>
      <w:pPr>
        <w:ind w:left="1920" w:hanging="360"/>
      </w:pPr>
      <w:rPr>
        <w:rFonts w:ascii="Courier New" w:hAnsi="Courier New" w:cs="Courier New" w:hint="default"/>
      </w:rPr>
    </w:lvl>
    <w:lvl w:ilvl="2" w:tplc="0C0A0005" w:tentative="1">
      <w:start w:val="1"/>
      <w:numFmt w:val="bullet"/>
      <w:lvlText w:val=""/>
      <w:lvlJc w:val="left"/>
      <w:pPr>
        <w:ind w:left="2640" w:hanging="360"/>
      </w:pPr>
      <w:rPr>
        <w:rFonts w:ascii="Wingdings" w:hAnsi="Wingdings" w:hint="default"/>
      </w:rPr>
    </w:lvl>
    <w:lvl w:ilvl="3" w:tplc="0C0A0001" w:tentative="1">
      <w:start w:val="1"/>
      <w:numFmt w:val="bullet"/>
      <w:lvlText w:val=""/>
      <w:lvlJc w:val="left"/>
      <w:pPr>
        <w:ind w:left="3360" w:hanging="360"/>
      </w:pPr>
      <w:rPr>
        <w:rFonts w:ascii="Symbol" w:hAnsi="Symbol" w:hint="default"/>
      </w:rPr>
    </w:lvl>
    <w:lvl w:ilvl="4" w:tplc="0C0A0003" w:tentative="1">
      <w:start w:val="1"/>
      <w:numFmt w:val="bullet"/>
      <w:lvlText w:val="o"/>
      <w:lvlJc w:val="left"/>
      <w:pPr>
        <w:ind w:left="4080" w:hanging="360"/>
      </w:pPr>
      <w:rPr>
        <w:rFonts w:ascii="Courier New" w:hAnsi="Courier New" w:cs="Courier New" w:hint="default"/>
      </w:rPr>
    </w:lvl>
    <w:lvl w:ilvl="5" w:tplc="0C0A0005" w:tentative="1">
      <w:start w:val="1"/>
      <w:numFmt w:val="bullet"/>
      <w:lvlText w:val=""/>
      <w:lvlJc w:val="left"/>
      <w:pPr>
        <w:ind w:left="4800" w:hanging="360"/>
      </w:pPr>
      <w:rPr>
        <w:rFonts w:ascii="Wingdings" w:hAnsi="Wingdings" w:hint="default"/>
      </w:rPr>
    </w:lvl>
    <w:lvl w:ilvl="6" w:tplc="0C0A0001" w:tentative="1">
      <w:start w:val="1"/>
      <w:numFmt w:val="bullet"/>
      <w:lvlText w:val=""/>
      <w:lvlJc w:val="left"/>
      <w:pPr>
        <w:ind w:left="5520" w:hanging="360"/>
      </w:pPr>
      <w:rPr>
        <w:rFonts w:ascii="Symbol" w:hAnsi="Symbol" w:hint="default"/>
      </w:rPr>
    </w:lvl>
    <w:lvl w:ilvl="7" w:tplc="0C0A0003" w:tentative="1">
      <w:start w:val="1"/>
      <w:numFmt w:val="bullet"/>
      <w:lvlText w:val="o"/>
      <w:lvlJc w:val="left"/>
      <w:pPr>
        <w:ind w:left="6240" w:hanging="360"/>
      </w:pPr>
      <w:rPr>
        <w:rFonts w:ascii="Courier New" w:hAnsi="Courier New" w:cs="Courier New" w:hint="default"/>
      </w:rPr>
    </w:lvl>
    <w:lvl w:ilvl="8" w:tplc="0C0A0005" w:tentative="1">
      <w:start w:val="1"/>
      <w:numFmt w:val="bullet"/>
      <w:lvlText w:val=""/>
      <w:lvlJc w:val="left"/>
      <w:pPr>
        <w:ind w:left="6960" w:hanging="360"/>
      </w:pPr>
      <w:rPr>
        <w:rFonts w:ascii="Wingdings" w:hAnsi="Wingdings" w:hint="default"/>
      </w:rPr>
    </w:lvl>
  </w:abstractNum>
  <w:abstractNum w:abstractNumId="26">
    <w:nsid w:val="1F780161"/>
    <w:multiLevelType w:val="hybridMultilevel"/>
    <w:tmpl w:val="0BCE23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20A473D9"/>
    <w:multiLevelType w:val="hybridMultilevel"/>
    <w:tmpl w:val="7534B040"/>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210B6780"/>
    <w:multiLevelType w:val="hybridMultilevel"/>
    <w:tmpl w:val="692EA2F0"/>
    <w:lvl w:ilvl="0" w:tplc="C60689D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237E46C5"/>
    <w:multiLevelType w:val="hybridMultilevel"/>
    <w:tmpl w:val="557036B2"/>
    <w:lvl w:ilvl="0" w:tplc="AE28AB34">
      <w:start w:val="1"/>
      <w:numFmt w:val="lowerRoman"/>
      <w:lvlText w:val="%1."/>
      <w:lvlJc w:val="left"/>
      <w:pPr>
        <w:ind w:left="1200" w:hanging="360"/>
      </w:pPr>
      <w:rPr>
        <w:rFonts w:hint="default"/>
      </w:rPr>
    </w:lvl>
    <w:lvl w:ilvl="1" w:tplc="0C0A0003" w:tentative="1">
      <w:start w:val="1"/>
      <w:numFmt w:val="bullet"/>
      <w:lvlText w:val="o"/>
      <w:lvlJc w:val="left"/>
      <w:pPr>
        <w:ind w:left="1920" w:hanging="360"/>
      </w:pPr>
      <w:rPr>
        <w:rFonts w:ascii="Courier New" w:hAnsi="Courier New" w:cs="Courier New" w:hint="default"/>
      </w:rPr>
    </w:lvl>
    <w:lvl w:ilvl="2" w:tplc="0C0A0005" w:tentative="1">
      <w:start w:val="1"/>
      <w:numFmt w:val="bullet"/>
      <w:lvlText w:val=""/>
      <w:lvlJc w:val="left"/>
      <w:pPr>
        <w:ind w:left="2640" w:hanging="360"/>
      </w:pPr>
      <w:rPr>
        <w:rFonts w:ascii="Wingdings" w:hAnsi="Wingdings" w:hint="default"/>
      </w:rPr>
    </w:lvl>
    <w:lvl w:ilvl="3" w:tplc="0C0A0001" w:tentative="1">
      <w:start w:val="1"/>
      <w:numFmt w:val="bullet"/>
      <w:lvlText w:val=""/>
      <w:lvlJc w:val="left"/>
      <w:pPr>
        <w:ind w:left="3360" w:hanging="360"/>
      </w:pPr>
      <w:rPr>
        <w:rFonts w:ascii="Symbol" w:hAnsi="Symbol" w:hint="default"/>
      </w:rPr>
    </w:lvl>
    <w:lvl w:ilvl="4" w:tplc="0C0A0003" w:tentative="1">
      <w:start w:val="1"/>
      <w:numFmt w:val="bullet"/>
      <w:lvlText w:val="o"/>
      <w:lvlJc w:val="left"/>
      <w:pPr>
        <w:ind w:left="4080" w:hanging="360"/>
      </w:pPr>
      <w:rPr>
        <w:rFonts w:ascii="Courier New" w:hAnsi="Courier New" w:cs="Courier New" w:hint="default"/>
      </w:rPr>
    </w:lvl>
    <w:lvl w:ilvl="5" w:tplc="0C0A0005" w:tentative="1">
      <w:start w:val="1"/>
      <w:numFmt w:val="bullet"/>
      <w:lvlText w:val=""/>
      <w:lvlJc w:val="left"/>
      <w:pPr>
        <w:ind w:left="4800" w:hanging="360"/>
      </w:pPr>
      <w:rPr>
        <w:rFonts w:ascii="Wingdings" w:hAnsi="Wingdings" w:hint="default"/>
      </w:rPr>
    </w:lvl>
    <w:lvl w:ilvl="6" w:tplc="0C0A0001" w:tentative="1">
      <w:start w:val="1"/>
      <w:numFmt w:val="bullet"/>
      <w:lvlText w:val=""/>
      <w:lvlJc w:val="left"/>
      <w:pPr>
        <w:ind w:left="5520" w:hanging="360"/>
      </w:pPr>
      <w:rPr>
        <w:rFonts w:ascii="Symbol" w:hAnsi="Symbol" w:hint="default"/>
      </w:rPr>
    </w:lvl>
    <w:lvl w:ilvl="7" w:tplc="0C0A0003" w:tentative="1">
      <w:start w:val="1"/>
      <w:numFmt w:val="bullet"/>
      <w:lvlText w:val="o"/>
      <w:lvlJc w:val="left"/>
      <w:pPr>
        <w:ind w:left="6240" w:hanging="360"/>
      </w:pPr>
      <w:rPr>
        <w:rFonts w:ascii="Courier New" w:hAnsi="Courier New" w:cs="Courier New" w:hint="default"/>
      </w:rPr>
    </w:lvl>
    <w:lvl w:ilvl="8" w:tplc="0C0A0005" w:tentative="1">
      <w:start w:val="1"/>
      <w:numFmt w:val="bullet"/>
      <w:lvlText w:val=""/>
      <w:lvlJc w:val="left"/>
      <w:pPr>
        <w:ind w:left="6960" w:hanging="360"/>
      </w:pPr>
      <w:rPr>
        <w:rFonts w:ascii="Wingdings" w:hAnsi="Wingdings" w:hint="default"/>
      </w:rPr>
    </w:lvl>
  </w:abstractNum>
  <w:abstractNum w:abstractNumId="30">
    <w:nsid w:val="23912753"/>
    <w:multiLevelType w:val="hybridMultilevel"/>
    <w:tmpl w:val="8B84DB5A"/>
    <w:lvl w:ilvl="0" w:tplc="EB6C1AB2">
      <w:start w:val="5"/>
      <w:numFmt w:val="lowerRoman"/>
      <w:lvlText w:val="%1."/>
      <w:lvlJc w:val="left"/>
      <w:pPr>
        <w:ind w:left="1080" w:hanging="720"/>
      </w:pPr>
      <w:rPr>
        <w:rFonts w:asciiTheme="minorHAnsi" w:eastAsiaTheme="minorHAnsi" w:hAnsi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42E22F1"/>
    <w:multiLevelType w:val="hybridMultilevel"/>
    <w:tmpl w:val="1896BA76"/>
    <w:lvl w:ilvl="0" w:tplc="E15ACC0A">
      <w:start w:val="1"/>
      <w:numFmt w:val="lowerLetter"/>
      <w:lvlText w:val="%1."/>
      <w:lvlJc w:val="left"/>
      <w:pPr>
        <w:ind w:left="360" w:hanging="360"/>
      </w:pPr>
      <w:rPr>
        <w:rFonts w:hint="default"/>
        <w:color w:val="1F487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4934F4D"/>
    <w:multiLevelType w:val="hybridMultilevel"/>
    <w:tmpl w:val="E9A28BD2"/>
    <w:lvl w:ilvl="0" w:tplc="AE28AB34">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6FF3009"/>
    <w:multiLevelType w:val="hybridMultilevel"/>
    <w:tmpl w:val="1662361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4">
    <w:nsid w:val="28D9351C"/>
    <w:multiLevelType w:val="hybridMultilevel"/>
    <w:tmpl w:val="84C0235A"/>
    <w:lvl w:ilvl="0" w:tplc="62F83392">
      <w:start w:val="1"/>
      <w:numFmt w:val="lowerLetter"/>
      <w:lvlText w:val="%1."/>
      <w:lvlJc w:val="left"/>
      <w:pPr>
        <w:ind w:left="360" w:hanging="360"/>
      </w:pPr>
      <w:rPr>
        <w:rFonts w:ascii="Arial" w:eastAsia="Arial" w:hAnsi="Arial" w:cs="Arial" w:hint="default"/>
        <w:sz w:val="22"/>
      </w:rPr>
    </w:lvl>
    <w:lvl w:ilvl="1" w:tplc="08090001">
      <w:start w:val="1"/>
      <w:numFmt w:val="bullet"/>
      <w:lvlText w:val=""/>
      <w:lvlJc w:val="left"/>
      <w:pPr>
        <w:ind w:left="1080" w:hanging="360"/>
      </w:pPr>
      <w:rPr>
        <w:rFonts w:ascii="Symbol" w:hAnsi="Symbol" w:hint="default"/>
      </w:rPr>
    </w:lvl>
    <w:lvl w:ilvl="2" w:tplc="6FA6974E">
      <w:start w:val="3"/>
      <w:numFmt w:val="bullet"/>
      <w:lvlText w:val="-"/>
      <w:lvlJc w:val="left"/>
      <w:pPr>
        <w:ind w:left="1800" w:hanging="180"/>
      </w:pPr>
      <w:rPr>
        <w:rFonts w:ascii="Calibri" w:eastAsia="Calibri" w:hAnsi="Calibri" w:cs="Times New Roman"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2AB06475"/>
    <w:multiLevelType w:val="hybridMultilevel"/>
    <w:tmpl w:val="DA4C3504"/>
    <w:lvl w:ilvl="0" w:tplc="1898FBF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BDD707F"/>
    <w:multiLevelType w:val="hybridMultilevel"/>
    <w:tmpl w:val="5CBAA5C4"/>
    <w:lvl w:ilvl="0" w:tplc="AE28AB34">
      <w:start w:val="1"/>
      <w:numFmt w:val="lowerRoman"/>
      <w:lvlText w:val="%1."/>
      <w:lvlJc w:val="left"/>
      <w:pPr>
        <w:ind w:left="1200" w:hanging="360"/>
      </w:pPr>
      <w:rPr>
        <w:rFonts w:hint="default"/>
      </w:rPr>
    </w:lvl>
    <w:lvl w:ilvl="1" w:tplc="0C0A0003" w:tentative="1">
      <w:start w:val="1"/>
      <w:numFmt w:val="bullet"/>
      <w:lvlText w:val="o"/>
      <w:lvlJc w:val="left"/>
      <w:pPr>
        <w:ind w:left="1920" w:hanging="360"/>
      </w:pPr>
      <w:rPr>
        <w:rFonts w:ascii="Courier New" w:hAnsi="Courier New" w:cs="Courier New" w:hint="default"/>
      </w:rPr>
    </w:lvl>
    <w:lvl w:ilvl="2" w:tplc="0C0A0005" w:tentative="1">
      <w:start w:val="1"/>
      <w:numFmt w:val="bullet"/>
      <w:lvlText w:val=""/>
      <w:lvlJc w:val="left"/>
      <w:pPr>
        <w:ind w:left="2640" w:hanging="360"/>
      </w:pPr>
      <w:rPr>
        <w:rFonts w:ascii="Wingdings" w:hAnsi="Wingdings" w:hint="default"/>
      </w:rPr>
    </w:lvl>
    <w:lvl w:ilvl="3" w:tplc="0C0A0001" w:tentative="1">
      <w:start w:val="1"/>
      <w:numFmt w:val="bullet"/>
      <w:lvlText w:val=""/>
      <w:lvlJc w:val="left"/>
      <w:pPr>
        <w:ind w:left="3360" w:hanging="360"/>
      </w:pPr>
      <w:rPr>
        <w:rFonts w:ascii="Symbol" w:hAnsi="Symbol" w:hint="default"/>
      </w:rPr>
    </w:lvl>
    <w:lvl w:ilvl="4" w:tplc="0C0A0003" w:tentative="1">
      <w:start w:val="1"/>
      <w:numFmt w:val="bullet"/>
      <w:lvlText w:val="o"/>
      <w:lvlJc w:val="left"/>
      <w:pPr>
        <w:ind w:left="4080" w:hanging="360"/>
      </w:pPr>
      <w:rPr>
        <w:rFonts w:ascii="Courier New" w:hAnsi="Courier New" w:cs="Courier New" w:hint="default"/>
      </w:rPr>
    </w:lvl>
    <w:lvl w:ilvl="5" w:tplc="0C0A0005" w:tentative="1">
      <w:start w:val="1"/>
      <w:numFmt w:val="bullet"/>
      <w:lvlText w:val=""/>
      <w:lvlJc w:val="left"/>
      <w:pPr>
        <w:ind w:left="4800" w:hanging="360"/>
      </w:pPr>
      <w:rPr>
        <w:rFonts w:ascii="Wingdings" w:hAnsi="Wingdings" w:hint="default"/>
      </w:rPr>
    </w:lvl>
    <w:lvl w:ilvl="6" w:tplc="0C0A0001" w:tentative="1">
      <w:start w:val="1"/>
      <w:numFmt w:val="bullet"/>
      <w:lvlText w:val=""/>
      <w:lvlJc w:val="left"/>
      <w:pPr>
        <w:ind w:left="5520" w:hanging="360"/>
      </w:pPr>
      <w:rPr>
        <w:rFonts w:ascii="Symbol" w:hAnsi="Symbol" w:hint="default"/>
      </w:rPr>
    </w:lvl>
    <w:lvl w:ilvl="7" w:tplc="0C0A0003" w:tentative="1">
      <w:start w:val="1"/>
      <w:numFmt w:val="bullet"/>
      <w:lvlText w:val="o"/>
      <w:lvlJc w:val="left"/>
      <w:pPr>
        <w:ind w:left="6240" w:hanging="360"/>
      </w:pPr>
      <w:rPr>
        <w:rFonts w:ascii="Courier New" w:hAnsi="Courier New" w:cs="Courier New" w:hint="default"/>
      </w:rPr>
    </w:lvl>
    <w:lvl w:ilvl="8" w:tplc="0C0A0005" w:tentative="1">
      <w:start w:val="1"/>
      <w:numFmt w:val="bullet"/>
      <w:lvlText w:val=""/>
      <w:lvlJc w:val="left"/>
      <w:pPr>
        <w:ind w:left="6960" w:hanging="360"/>
      </w:pPr>
      <w:rPr>
        <w:rFonts w:ascii="Wingdings" w:hAnsi="Wingdings" w:hint="default"/>
      </w:rPr>
    </w:lvl>
  </w:abstractNum>
  <w:abstractNum w:abstractNumId="37">
    <w:nsid w:val="2BF1002C"/>
    <w:multiLevelType w:val="hybridMultilevel"/>
    <w:tmpl w:val="74706554"/>
    <w:lvl w:ilvl="0" w:tplc="9482BDD2">
      <w:start w:val="1"/>
      <w:numFmt w:val="lowerLetter"/>
      <w:lvlText w:val="%1."/>
      <w:lvlJc w:val="left"/>
      <w:pPr>
        <w:ind w:left="720" w:hanging="360"/>
      </w:pPr>
      <w:rPr>
        <w:rFonts w:ascii="Calibri" w:hAnsi="Calibri" w:cs="Arial"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2DF84F29"/>
    <w:multiLevelType w:val="hybridMultilevel"/>
    <w:tmpl w:val="682E24F6"/>
    <w:lvl w:ilvl="0" w:tplc="9482BDD2">
      <w:start w:val="1"/>
      <w:numFmt w:val="lowerLetter"/>
      <w:lvlText w:val="%1."/>
      <w:lvlJc w:val="left"/>
      <w:pPr>
        <w:ind w:left="720" w:hanging="360"/>
      </w:pPr>
      <w:rPr>
        <w:rFonts w:ascii="Calibri" w:hAnsi="Calibri" w:cs="Arial"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2E786F8F"/>
    <w:multiLevelType w:val="hybridMultilevel"/>
    <w:tmpl w:val="3E7C82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2F2A1EE0"/>
    <w:multiLevelType w:val="hybridMultilevel"/>
    <w:tmpl w:val="514A041C"/>
    <w:lvl w:ilvl="0" w:tplc="08090001">
      <w:start w:val="1"/>
      <w:numFmt w:val="bullet"/>
      <w:lvlText w:val=""/>
      <w:lvlJc w:val="left"/>
      <w:pPr>
        <w:ind w:left="1127" w:hanging="360"/>
      </w:pPr>
      <w:rPr>
        <w:rFonts w:ascii="Symbol" w:hAnsi="Symbol" w:hint="default"/>
      </w:rPr>
    </w:lvl>
    <w:lvl w:ilvl="1" w:tplc="08090003" w:tentative="1">
      <w:start w:val="1"/>
      <w:numFmt w:val="bullet"/>
      <w:lvlText w:val="o"/>
      <w:lvlJc w:val="left"/>
      <w:pPr>
        <w:ind w:left="1847" w:hanging="360"/>
      </w:pPr>
      <w:rPr>
        <w:rFonts w:ascii="Courier New" w:hAnsi="Courier New" w:cs="Courier New" w:hint="default"/>
      </w:rPr>
    </w:lvl>
    <w:lvl w:ilvl="2" w:tplc="08090005" w:tentative="1">
      <w:start w:val="1"/>
      <w:numFmt w:val="bullet"/>
      <w:lvlText w:val=""/>
      <w:lvlJc w:val="left"/>
      <w:pPr>
        <w:ind w:left="2567" w:hanging="360"/>
      </w:pPr>
      <w:rPr>
        <w:rFonts w:ascii="Wingdings" w:hAnsi="Wingdings" w:hint="default"/>
      </w:rPr>
    </w:lvl>
    <w:lvl w:ilvl="3" w:tplc="08090001" w:tentative="1">
      <w:start w:val="1"/>
      <w:numFmt w:val="bullet"/>
      <w:lvlText w:val=""/>
      <w:lvlJc w:val="left"/>
      <w:pPr>
        <w:ind w:left="3287" w:hanging="360"/>
      </w:pPr>
      <w:rPr>
        <w:rFonts w:ascii="Symbol" w:hAnsi="Symbol" w:hint="default"/>
      </w:rPr>
    </w:lvl>
    <w:lvl w:ilvl="4" w:tplc="08090003" w:tentative="1">
      <w:start w:val="1"/>
      <w:numFmt w:val="bullet"/>
      <w:lvlText w:val="o"/>
      <w:lvlJc w:val="left"/>
      <w:pPr>
        <w:ind w:left="4007" w:hanging="360"/>
      </w:pPr>
      <w:rPr>
        <w:rFonts w:ascii="Courier New" w:hAnsi="Courier New" w:cs="Courier New" w:hint="default"/>
      </w:rPr>
    </w:lvl>
    <w:lvl w:ilvl="5" w:tplc="08090005" w:tentative="1">
      <w:start w:val="1"/>
      <w:numFmt w:val="bullet"/>
      <w:lvlText w:val=""/>
      <w:lvlJc w:val="left"/>
      <w:pPr>
        <w:ind w:left="4727" w:hanging="360"/>
      </w:pPr>
      <w:rPr>
        <w:rFonts w:ascii="Wingdings" w:hAnsi="Wingdings" w:hint="default"/>
      </w:rPr>
    </w:lvl>
    <w:lvl w:ilvl="6" w:tplc="08090001" w:tentative="1">
      <w:start w:val="1"/>
      <w:numFmt w:val="bullet"/>
      <w:lvlText w:val=""/>
      <w:lvlJc w:val="left"/>
      <w:pPr>
        <w:ind w:left="5447" w:hanging="360"/>
      </w:pPr>
      <w:rPr>
        <w:rFonts w:ascii="Symbol" w:hAnsi="Symbol" w:hint="default"/>
      </w:rPr>
    </w:lvl>
    <w:lvl w:ilvl="7" w:tplc="08090003" w:tentative="1">
      <w:start w:val="1"/>
      <w:numFmt w:val="bullet"/>
      <w:lvlText w:val="o"/>
      <w:lvlJc w:val="left"/>
      <w:pPr>
        <w:ind w:left="6167" w:hanging="360"/>
      </w:pPr>
      <w:rPr>
        <w:rFonts w:ascii="Courier New" w:hAnsi="Courier New" w:cs="Courier New" w:hint="default"/>
      </w:rPr>
    </w:lvl>
    <w:lvl w:ilvl="8" w:tplc="08090005" w:tentative="1">
      <w:start w:val="1"/>
      <w:numFmt w:val="bullet"/>
      <w:lvlText w:val=""/>
      <w:lvlJc w:val="left"/>
      <w:pPr>
        <w:ind w:left="6887" w:hanging="360"/>
      </w:pPr>
      <w:rPr>
        <w:rFonts w:ascii="Wingdings" w:hAnsi="Wingdings" w:hint="default"/>
      </w:rPr>
    </w:lvl>
  </w:abstractNum>
  <w:abstractNum w:abstractNumId="41">
    <w:nsid w:val="2FCF4472"/>
    <w:multiLevelType w:val="hybridMultilevel"/>
    <w:tmpl w:val="34F6425C"/>
    <w:lvl w:ilvl="0" w:tplc="E15ACC0A">
      <w:start w:val="1"/>
      <w:numFmt w:val="lowerLetter"/>
      <w:lvlText w:val="%1."/>
      <w:lvlJc w:val="left"/>
      <w:pPr>
        <w:ind w:left="405" w:hanging="360"/>
      </w:pPr>
      <w:rPr>
        <w:rFonts w:hint="default"/>
        <w:color w:val="1F487C"/>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2">
    <w:nsid w:val="2FE8150E"/>
    <w:multiLevelType w:val="hybridMultilevel"/>
    <w:tmpl w:val="BCE8ABBE"/>
    <w:lvl w:ilvl="0" w:tplc="B2B8B2F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30DE7FD7"/>
    <w:multiLevelType w:val="hybridMultilevel"/>
    <w:tmpl w:val="1C3EC6AC"/>
    <w:lvl w:ilvl="0" w:tplc="CDCC925E">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321F1EFB"/>
    <w:multiLevelType w:val="hybridMultilevel"/>
    <w:tmpl w:val="8A986340"/>
    <w:lvl w:ilvl="0" w:tplc="B76EB01A">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336F6D34"/>
    <w:multiLevelType w:val="hybridMultilevel"/>
    <w:tmpl w:val="7EBA441C"/>
    <w:lvl w:ilvl="0" w:tplc="9DA2D112">
      <w:numFmt w:val="bullet"/>
      <w:lvlText w:val="-"/>
      <w:lvlJc w:val="left"/>
      <w:pPr>
        <w:ind w:left="1200" w:hanging="360"/>
      </w:pPr>
      <w:rPr>
        <w:rFonts w:ascii="Arial" w:eastAsiaTheme="minorHAnsi" w:hAnsi="Arial" w:cs="Arial" w:hint="default"/>
      </w:rPr>
    </w:lvl>
    <w:lvl w:ilvl="1" w:tplc="0C0A0003" w:tentative="1">
      <w:start w:val="1"/>
      <w:numFmt w:val="bullet"/>
      <w:lvlText w:val="o"/>
      <w:lvlJc w:val="left"/>
      <w:pPr>
        <w:ind w:left="1920" w:hanging="360"/>
      </w:pPr>
      <w:rPr>
        <w:rFonts w:ascii="Courier New" w:hAnsi="Courier New" w:cs="Courier New" w:hint="default"/>
      </w:rPr>
    </w:lvl>
    <w:lvl w:ilvl="2" w:tplc="0C0A0005" w:tentative="1">
      <w:start w:val="1"/>
      <w:numFmt w:val="bullet"/>
      <w:lvlText w:val=""/>
      <w:lvlJc w:val="left"/>
      <w:pPr>
        <w:ind w:left="2640" w:hanging="360"/>
      </w:pPr>
      <w:rPr>
        <w:rFonts w:ascii="Wingdings" w:hAnsi="Wingdings" w:hint="default"/>
      </w:rPr>
    </w:lvl>
    <w:lvl w:ilvl="3" w:tplc="0C0A0001" w:tentative="1">
      <w:start w:val="1"/>
      <w:numFmt w:val="bullet"/>
      <w:lvlText w:val=""/>
      <w:lvlJc w:val="left"/>
      <w:pPr>
        <w:ind w:left="3360" w:hanging="360"/>
      </w:pPr>
      <w:rPr>
        <w:rFonts w:ascii="Symbol" w:hAnsi="Symbol" w:hint="default"/>
      </w:rPr>
    </w:lvl>
    <w:lvl w:ilvl="4" w:tplc="0C0A0003" w:tentative="1">
      <w:start w:val="1"/>
      <w:numFmt w:val="bullet"/>
      <w:lvlText w:val="o"/>
      <w:lvlJc w:val="left"/>
      <w:pPr>
        <w:ind w:left="4080" w:hanging="360"/>
      </w:pPr>
      <w:rPr>
        <w:rFonts w:ascii="Courier New" w:hAnsi="Courier New" w:cs="Courier New" w:hint="default"/>
      </w:rPr>
    </w:lvl>
    <w:lvl w:ilvl="5" w:tplc="0C0A0005" w:tentative="1">
      <w:start w:val="1"/>
      <w:numFmt w:val="bullet"/>
      <w:lvlText w:val=""/>
      <w:lvlJc w:val="left"/>
      <w:pPr>
        <w:ind w:left="4800" w:hanging="360"/>
      </w:pPr>
      <w:rPr>
        <w:rFonts w:ascii="Wingdings" w:hAnsi="Wingdings" w:hint="default"/>
      </w:rPr>
    </w:lvl>
    <w:lvl w:ilvl="6" w:tplc="0C0A0001" w:tentative="1">
      <w:start w:val="1"/>
      <w:numFmt w:val="bullet"/>
      <w:lvlText w:val=""/>
      <w:lvlJc w:val="left"/>
      <w:pPr>
        <w:ind w:left="5520" w:hanging="360"/>
      </w:pPr>
      <w:rPr>
        <w:rFonts w:ascii="Symbol" w:hAnsi="Symbol" w:hint="default"/>
      </w:rPr>
    </w:lvl>
    <w:lvl w:ilvl="7" w:tplc="0C0A0003" w:tentative="1">
      <w:start w:val="1"/>
      <w:numFmt w:val="bullet"/>
      <w:lvlText w:val="o"/>
      <w:lvlJc w:val="left"/>
      <w:pPr>
        <w:ind w:left="6240" w:hanging="360"/>
      </w:pPr>
      <w:rPr>
        <w:rFonts w:ascii="Courier New" w:hAnsi="Courier New" w:cs="Courier New" w:hint="default"/>
      </w:rPr>
    </w:lvl>
    <w:lvl w:ilvl="8" w:tplc="0C0A0005" w:tentative="1">
      <w:start w:val="1"/>
      <w:numFmt w:val="bullet"/>
      <w:lvlText w:val=""/>
      <w:lvlJc w:val="left"/>
      <w:pPr>
        <w:ind w:left="6960" w:hanging="360"/>
      </w:pPr>
      <w:rPr>
        <w:rFonts w:ascii="Wingdings" w:hAnsi="Wingdings" w:hint="default"/>
      </w:rPr>
    </w:lvl>
  </w:abstractNum>
  <w:abstractNum w:abstractNumId="46">
    <w:nsid w:val="33A2010E"/>
    <w:multiLevelType w:val="hybridMultilevel"/>
    <w:tmpl w:val="557036B2"/>
    <w:lvl w:ilvl="0" w:tplc="AE28AB34">
      <w:start w:val="1"/>
      <w:numFmt w:val="lowerRoman"/>
      <w:lvlText w:val="%1."/>
      <w:lvlJc w:val="left"/>
      <w:pPr>
        <w:ind w:left="1200" w:hanging="360"/>
      </w:pPr>
      <w:rPr>
        <w:rFonts w:hint="default"/>
      </w:rPr>
    </w:lvl>
    <w:lvl w:ilvl="1" w:tplc="0C0A0003" w:tentative="1">
      <w:start w:val="1"/>
      <w:numFmt w:val="bullet"/>
      <w:lvlText w:val="o"/>
      <w:lvlJc w:val="left"/>
      <w:pPr>
        <w:ind w:left="1920" w:hanging="360"/>
      </w:pPr>
      <w:rPr>
        <w:rFonts w:ascii="Courier New" w:hAnsi="Courier New" w:cs="Courier New" w:hint="default"/>
      </w:rPr>
    </w:lvl>
    <w:lvl w:ilvl="2" w:tplc="0C0A0005" w:tentative="1">
      <w:start w:val="1"/>
      <w:numFmt w:val="bullet"/>
      <w:lvlText w:val=""/>
      <w:lvlJc w:val="left"/>
      <w:pPr>
        <w:ind w:left="2640" w:hanging="360"/>
      </w:pPr>
      <w:rPr>
        <w:rFonts w:ascii="Wingdings" w:hAnsi="Wingdings" w:hint="default"/>
      </w:rPr>
    </w:lvl>
    <w:lvl w:ilvl="3" w:tplc="0C0A0001" w:tentative="1">
      <w:start w:val="1"/>
      <w:numFmt w:val="bullet"/>
      <w:lvlText w:val=""/>
      <w:lvlJc w:val="left"/>
      <w:pPr>
        <w:ind w:left="3360" w:hanging="360"/>
      </w:pPr>
      <w:rPr>
        <w:rFonts w:ascii="Symbol" w:hAnsi="Symbol" w:hint="default"/>
      </w:rPr>
    </w:lvl>
    <w:lvl w:ilvl="4" w:tplc="0C0A0003" w:tentative="1">
      <w:start w:val="1"/>
      <w:numFmt w:val="bullet"/>
      <w:lvlText w:val="o"/>
      <w:lvlJc w:val="left"/>
      <w:pPr>
        <w:ind w:left="4080" w:hanging="360"/>
      </w:pPr>
      <w:rPr>
        <w:rFonts w:ascii="Courier New" w:hAnsi="Courier New" w:cs="Courier New" w:hint="default"/>
      </w:rPr>
    </w:lvl>
    <w:lvl w:ilvl="5" w:tplc="0C0A0005" w:tentative="1">
      <w:start w:val="1"/>
      <w:numFmt w:val="bullet"/>
      <w:lvlText w:val=""/>
      <w:lvlJc w:val="left"/>
      <w:pPr>
        <w:ind w:left="4800" w:hanging="360"/>
      </w:pPr>
      <w:rPr>
        <w:rFonts w:ascii="Wingdings" w:hAnsi="Wingdings" w:hint="default"/>
      </w:rPr>
    </w:lvl>
    <w:lvl w:ilvl="6" w:tplc="0C0A0001" w:tentative="1">
      <w:start w:val="1"/>
      <w:numFmt w:val="bullet"/>
      <w:lvlText w:val=""/>
      <w:lvlJc w:val="left"/>
      <w:pPr>
        <w:ind w:left="5520" w:hanging="360"/>
      </w:pPr>
      <w:rPr>
        <w:rFonts w:ascii="Symbol" w:hAnsi="Symbol" w:hint="default"/>
      </w:rPr>
    </w:lvl>
    <w:lvl w:ilvl="7" w:tplc="0C0A0003" w:tentative="1">
      <w:start w:val="1"/>
      <w:numFmt w:val="bullet"/>
      <w:lvlText w:val="o"/>
      <w:lvlJc w:val="left"/>
      <w:pPr>
        <w:ind w:left="6240" w:hanging="360"/>
      </w:pPr>
      <w:rPr>
        <w:rFonts w:ascii="Courier New" w:hAnsi="Courier New" w:cs="Courier New" w:hint="default"/>
      </w:rPr>
    </w:lvl>
    <w:lvl w:ilvl="8" w:tplc="0C0A0005" w:tentative="1">
      <w:start w:val="1"/>
      <w:numFmt w:val="bullet"/>
      <w:lvlText w:val=""/>
      <w:lvlJc w:val="left"/>
      <w:pPr>
        <w:ind w:left="6960" w:hanging="360"/>
      </w:pPr>
      <w:rPr>
        <w:rFonts w:ascii="Wingdings" w:hAnsi="Wingdings" w:hint="default"/>
      </w:rPr>
    </w:lvl>
  </w:abstractNum>
  <w:abstractNum w:abstractNumId="47">
    <w:nsid w:val="34C92F0B"/>
    <w:multiLevelType w:val="hybridMultilevel"/>
    <w:tmpl w:val="D032A500"/>
    <w:lvl w:ilvl="0" w:tplc="2650100E">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357A4C88"/>
    <w:multiLevelType w:val="hybridMultilevel"/>
    <w:tmpl w:val="B2CA663E"/>
    <w:lvl w:ilvl="0" w:tplc="5EA415C0">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35E43302"/>
    <w:multiLevelType w:val="hybridMultilevel"/>
    <w:tmpl w:val="1DD6EB82"/>
    <w:lvl w:ilvl="0" w:tplc="498AABC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36620035"/>
    <w:multiLevelType w:val="multilevel"/>
    <w:tmpl w:val="B4ACB420"/>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36B50DB2"/>
    <w:multiLevelType w:val="hybridMultilevel"/>
    <w:tmpl w:val="4ADC3530"/>
    <w:lvl w:ilvl="0" w:tplc="DC2AE1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3761530B"/>
    <w:multiLevelType w:val="hybridMultilevel"/>
    <w:tmpl w:val="4920B12A"/>
    <w:lvl w:ilvl="0" w:tplc="DCAC372E">
      <w:start w:val="1"/>
      <w:numFmt w:val="lowerRoman"/>
      <w:lvlText w:val="%1."/>
      <w:lvlJc w:val="left"/>
      <w:pPr>
        <w:ind w:left="12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37741FDF"/>
    <w:multiLevelType w:val="hybridMultilevel"/>
    <w:tmpl w:val="4ADC3530"/>
    <w:lvl w:ilvl="0" w:tplc="DC2AE1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37A44E08"/>
    <w:multiLevelType w:val="hybridMultilevel"/>
    <w:tmpl w:val="DA44E966"/>
    <w:lvl w:ilvl="0" w:tplc="62F83392">
      <w:start w:val="1"/>
      <w:numFmt w:val="lowerLetter"/>
      <w:lvlText w:val="%1."/>
      <w:lvlJc w:val="left"/>
      <w:pPr>
        <w:ind w:left="360" w:hanging="360"/>
      </w:pPr>
      <w:rPr>
        <w:rFonts w:ascii="Arial" w:eastAsia="Arial" w:hAnsi="Arial" w:cs="Arial" w:hint="default"/>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38704E80"/>
    <w:multiLevelType w:val="hybridMultilevel"/>
    <w:tmpl w:val="39EC7568"/>
    <w:lvl w:ilvl="0" w:tplc="CDEA099E">
      <w:start w:val="1"/>
      <w:numFmt w:val="bullet"/>
      <w:lvlText w:val="-"/>
      <w:lvlJc w:val="left"/>
      <w:pPr>
        <w:ind w:left="360" w:hanging="360"/>
      </w:pPr>
      <w:rPr>
        <w:rFonts w:ascii="Calibri" w:eastAsia="Times New Roman" w:hAnsi="Calibri"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6">
    <w:nsid w:val="388B6E39"/>
    <w:multiLevelType w:val="hybridMultilevel"/>
    <w:tmpl w:val="682E24F6"/>
    <w:lvl w:ilvl="0" w:tplc="9482BDD2">
      <w:start w:val="1"/>
      <w:numFmt w:val="lowerLetter"/>
      <w:lvlText w:val="%1."/>
      <w:lvlJc w:val="left"/>
      <w:pPr>
        <w:ind w:left="720" w:hanging="360"/>
      </w:pPr>
      <w:rPr>
        <w:rFonts w:ascii="Calibri" w:hAnsi="Calibri" w:cs="Arial"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3CC17748"/>
    <w:multiLevelType w:val="hybridMultilevel"/>
    <w:tmpl w:val="C8B2DF16"/>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nsid w:val="3D2854F8"/>
    <w:multiLevelType w:val="hybridMultilevel"/>
    <w:tmpl w:val="19B4700A"/>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3DA406FE"/>
    <w:multiLevelType w:val="hybridMultilevel"/>
    <w:tmpl w:val="BFB4DF52"/>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nsid w:val="428829D7"/>
    <w:multiLevelType w:val="hybridMultilevel"/>
    <w:tmpl w:val="56CEA68E"/>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42AC7036"/>
    <w:multiLevelType w:val="hybridMultilevel"/>
    <w:tmpl w:val="1C3EC6AC"/>
    <w:lvl w:ilvl="0" w:tplc="CDCC925E">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nsid w:val="44757F30"/>
    <w:multiLevelType w:val="hybridMultilevel"/>
    <w:tmpl w:val="550AD0EA"/>
    <w:lvl w:ilvl="0" w:tplc="08090001">
      <w:start w:val="1"/>
      <w:numFmt w:val="bullet"/>
      <w:lvlText w:val=""/>
      <w:lvlJc w:val="left"/>
      <w:pPr>
        <w:ind w:left="1127" w:hanging="360"/>
      </w:pPr>
      <w:rPr>
        <w:rFonts w:ascii="Symbol" w:hAnsi="Symbol" w:hint="default"/>
      </w:rPr>
    </w:lvl>
    <w:lvl w:ilvl="1" w:tplc="08090003" w:tentative="1">
      <w:start w:val="1"/>
      <w:numFmt w:val="bullet"/>
      <w:lvlText w:val="o"/>
      <w:lvlJc w:val="left"/>
      <w:pPr>
        <w:ind w:left="1847" w:hanging="360"/>
      </w:pPr>
      <w:rPr>
        <w:rFonts w:ascii="Courier New" w:hAnsi="Courier New" w:cs="Courier New" w:hint="default"/>
      </w:rPr>
    </w:lvl>
    <w:lvl w:ilvl="2" w:tplc="08090005" w:tentative="1">
      <w:start w:val="1"/>
      <w:numFmt w:val="bullet"/>
      <w:lvlText w:val=""/>
      <w:lvlJc w:val="left"/>
      <w:pPr>
        <w:ind w:left="2567" w:hanging="360"/>
      </w:pPr>
      <w:rPr>
        <w:rFonts w:ascii="Wingdings" w:hAnsi="Wingdings" w:hint="default"/>
      </w:rPr>
    </w:lvl>
    <w:lvl w:ilvl="3" w:tplc="08090001" w:tentative="1">
      <w:start w:val="1"/>
      <w:numFmt w:val="bullet"/>
      <w:lvlText w:val=""/>
      <w:lvlJc w:val="left"/>
      <w:pPr>
        <w:ind w:left="3287" w:hanging="360"/>
      </w:pPr>
      <w:rPr>
        <w:rFonts w:ascii="Symbol" w:hAnsi="Symbol" w:hint="default"/>
      </w:rPr>
    </w:lvl>
    <w:lvl w:ilvl="4" w:tplc="08090003" w:tentative="1">
      <w:start w:val="1"/>
      <w:numFmt w:val="bullet"/>
      <w:lvlText w:val="o"/>
      <w:lvlJc w:val="left"/>
      <w:pPr>
        <w:ind w:left="4007" w:hanging="360"/>
      </w:pPr>
      <w:rPr>
        <w:rFonts w:ascii="Courier New" w:hAnsi="Courier New" w:cs="Courier New" w:hint="default"/>
      </w:rPr>
    </w:lvl>
    <w:lvl w:ilvl="5" w:tplc="08090005" w:tentative="1">
      <w:start w:val="1"/>
      <w:numFmt w:val="bullet"/>
      <w:lvlText w:val=""/>
      <w:lvlJc w:val="left"/>
      <w:pPr>
        <w:ind w:left="4727" w:hanging="360"/>
      </w:pPr>
      <w:rPr>
        <w:rFonts w:ascii="Wingdings" w:hAnsi="Wingdings" w:hint="default"/>
      </w:rPr>
    </w:lvl>
    <w:lvl w:ilvl="6" w:tplc="08090001" w:tentative="1">
      <w:start w:val="1"/>
      <w:numFmt w:val="bullet"/>
      <w:lvlText w:val=""/>
      <w:lvlJc w:val="left"/>
      <w:pPr>
        <w:ind w:left="5447" w:hanging="360"/>
      </w:pPr>
      <w:rPr>
        <w:rFonts w:ascii="Symbol" w:hAnsi="Symbol" w:hint="default"/>
      </w:rPr>
    </w:lvl>
    <w:lvl w:ilvl="7" w:tplc="08090003" w:tentative="1">
      <w:start w:val="1"/>
      <w:numFmt w:val="bullet"/>
      <w:lvlText w:val="o"/>
      <w:lvlJc w:val="left"/>
      <w:pPr>
        <w:ind w:left="6167" w:hanging="360"/>
      </w:pPr>
      <w:rPr>
        <w:rFonts w:ascii="Courier New" w:hAnsi="Courier New" w:cs="Courier New" w:hint="default"/>
      </w:rPr>
    </w:lvl>
    <w:lvl w:ilvl="8" w:tplc="08090005" w:tentative="1">
      <w:start w:val="1"/>
      <w:numFmt w:val="bullet"/>
      <w:lvlText w:val=""/>
      <w:lvlJc w:val="left"/>
      <w:pPr>
        <w:ind w:left="6887" w:hanging="360"/>
      </w:pPr>
      <w:rPr>
        <w:rFonts w:ascii="Wingdings" w:hAnsi="Wingdings" w:hint="default"/>
      </w:rPr>
    </w:lvl>
  </w:abstractNum>
  <w:abstractNum w:abstractNumId="63">
    <w:nsid w:val="447C1E1D"/>
    <w:multiLevelType w:val="hybridMultilevel"/>
    <w:tmpl w:val="D86680B2"/>
    <w:lvl w:ilvl="0" w:tplc="CB6C96AC">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49B3A0E"/>
    <w:multiLevelType w:val="multilevel"/>
    <w:tmpl w:val="AD6EDC34"/>
    <w:lvl w:ilvl="0">
      <w:start w:val="1"/>
      <w:numFmt w:val="lowerRoman"/>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5">
    <w:nsid w:val="4855338E"/>
    <w:multiLevelType w:val="hybridMultilevel"/>
    <w:tmpl w:val="5F722B00"/>
    <w:lvl w:ilvl="0" w:tplc="FB5236EE">
      <w:start w:val="1"/>
      <w:numFmt w:val="decimal"/>
      <w:lvlText w:val="%1."/>
      <w:lvlJc w:val="left"/>
      <w:pPr>
        <w:ind w:left="481" w:hanging="360"/>
      </w:pPr>
      <w:rPr>
        <w:rFonts w:hint="default"/>
        <w:b/>
        <w:color w:val="22226D"/>
      </w:rPr>
    </w:lvl>
    <w:lvl w:ilvl="1" w:tplc="08090019" w:tentative="1">
      <w:start w:val="1"/>
      <w:numFmt w:val="lowerLetter"/>
      <w:lvlText w:val="%2."/>
      <w:lvlJc w:val="left"/>
      <w:pPr>
        <w:ind w:left="1201" w:hanging="360"/>
      </w:pPr>
    </w:lvl>
    <w:lvl w:ilvl="2" w:tplc="0809001B" w:tentative="1">
      <w:start w:val="1"/>
      <w:numFmt w:val="lowerRoman"/>
      <w:lvlText w:val="%3."/>
      <w:lvlJc w:val="right"/>
      <w:pPr>
        <w:ind w:left="1921" w:hanging="180"/>
      </w:pPr>
    </w:lvl>
    <w:lvl w:ilvl="3" w:tplc="0809000F" w:tentative="1">
      <w:start w:val="1"/>
      <w:numFmt w:val="decimal"/>
      <w:lvlText w:val="%4."/>
      <w:lvlJc w:val="left"/>
      <w:pPr>
        <w:ind w:left="2641" w:hanging="360"/>
      </w:pPr>
    </w:lvl>
    <w:lvl w:ilvl="4" w:tplc="08090019" w:tentative="1">
      <w:start w:val="1"/>
      <w:numFmt w:val="lowerLetter"/>
      <w:lvlText w:val="%5."/>
      <w:lvlJc w:val="left"/>
      <w:pPr>
        <w:ind w:left="3361" w:hanging="360"/>
      </w:pPr>
    </w:lvl>
    <w:lvl w:ilvl="5" w:tplc="0809001B" w:tentative="1">
      <w:start w:val="1"/>
      <w:numFmt w:val="lowerRoman"/>
      <w:lvlText w:val="%6."/>
      <w:lvlJc w:val="right"/>
      <w:pPr>
        <w:ind w:left="4081" w:hanging="180"/>
      </w:pPr>
    </w:lvl>
    <w:lvl w:ilvl="6" w:tplc="0809000F" w:tentative="1">
      <w:start w:val="1"/>
      <w:numFmt w:val="decimal"/>
      <w:lvlText w:val="%7."/>
      <w:lvlJc w:val="left"/>
      <w:pPr>
        <w:ind w:left="4801" w:hanging="360"/>
      </w:pPr>
    </w:lvl>
    <w:lvl w:ilvl="7" w:tplc="08090019" w:tentative="1">
      <w:start w:val="1"/>
      <w:numFmt w:val="lowerLetter"/>
      <w:lvlText w:val="%8."/>
      <w:lvlJc w:val="left"/>
      <w:pPr>
        <w:ind w:left="5521" w:hanging="360"/>
      </w:pPr>
    </w:lvl>
    <w:lvl w:ilvl="8" w:tplc="0809001B" w:tentative="1">
      <w:start w:val="1"/>
      <w:numFmt w:val="lowerRoman"/>
      <w:lvlText w:val="%9."/>
      <w:lvlJc w:val="right"/>
      <w:pPr>
        <w:ind w:left="6241" w:hanging="180"/>
      </w:pPr>
    </w:lvl>
  </w:abstractNum>
  <w:abstractNum w:abstractNumId="66">
    <w:nsid w:val="49643B2F"/>
    <w:multiLevelType w:val="hybridMultilevel"/>
    <w:tmpl w:val="4ADC3530"/>
    <w:lvl w:ilvl="0" w:tplc="DC2AE1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49C311D9"/>
    <w:multiLevelType w:val="multilevel"/>
    <w:tmpl w:val="E7847068"/>
    <w:lvl w:ilvl="0">
      <w:start w:val="1"/>
      <w:numFmt w:val="lowerRoman"/>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8">
    <w:nsid w:val="4BDA2909"/>
    <w:multiLevelType w:val="hybridMultilevel"/>
    <w:tmpl w:val="56CEA68E"/>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nsid w:val="4DBA2164"/>
    <w:multiLevelType w:val="hybridMultilevel"/>
    <w:tmpl w:val="56707DDA"/>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0">
    <w:nsid w:val="4FEF37A0"/>
    <w:multiLevelType w:val="hybridMultilevel"/>
    <w:tmpl w:val="A5CAB3A2"/>
    <w:lvl w:ilvl="0" w:tplc="744E4D1C">
      <w:start w:val="3"/>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1A60ED2"/>
    <w:multiLevelType w:val="hybridMultilevel"/>
    <w:tmpl w:val="CBD64BC4"/>
    <w:lvl w:ilvl="0" w:tplc="38D48062">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72">
    <w:nsid w:val="535363F3"/>
    <w:multiLevelType w:val="hybridMultilevel"/>
    <w:tmpl w:val="38FA1760"/>
    <w:lvl w:ilvl="0" w:tplc="61768158">
      <w:start w:val="15"/>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53576FD9"/>
    <w:multiLevelType w:val="hybridMultilevel"/>
    <w:tmpl w:val="74706554"/>
    <w:lvl w:ilvl="0" w:tplc="9482BDD2">
      <w:start w:val="1"/>
      <w:numFmt w:val="lowerLetter"/>
      <w:lvlText w:val="%1."/>
      <w:lvlJc w:val="left"/>
      <w:pPr>
        <w:ind w:left="720" w:hanging="360"/>
      </w:pPr>
      <w:rPr>
        <w:rFonts w:ascii="Calibri" w:hAnsi="Calibri"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nsid w:val="54116776"/>
    <w:multiLevelType w:val="hybridMultilevel"/>
    <w:tmpl w:val="C548D126"/>
    <w:lvl w:ilvl="0" w:tplc="942E1136">
      <w:start w:val="1"/>
      <w:numFmt w:val="lowerRoman"/>
      <w:lvlText w:val="%1."/>
      <w:lvlJc w:val="left"/>
      <w:pPr>
        <w:ind w:left="12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nsid w:val="544B7FCE"/>
    <w:multiLevelType w:val="hybridMultilevel"/>
    <w:tmpl w:val="BBA8AB9A"/>
    <w:lvl w:ilvl="0" w:tplc="AE28AB34">
      <w:start w:val="1"/>
      <w:numFmt w:val="lowerRoman"/>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76">
    <w:nsid w:val="55AE383B"/>
    <w:multiLevelType w:val="hybridMultilevel"/>
    <w:tmpl w:val="F94432EA"/>
    <w:lvl w:ilvl="0" w:tplc="2B2A4352">
      <w:start w:val="1"/>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7">
    <w:nsid w:val="55CE7735"/>
    <w:multiLevelType w:val="hybridMultilevel"/>
    <w:tmpl w:val="8C0C3228"/>
    <w:lvl w:ilvl="0" w:tplc="DC2AE1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nsid w:val="55E16E83"/>
    <w:multiLevelType w:val="hybridMultilevel"/>
    <w:tmpl w:val="4A6EF2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5FD0035"/>
    <w:multiLevelType w:val="hybridMultilevel"/>
    <w:tmpl w:val="19E83572"/>
    <w:lvl w:ilvl="0" w:tplc="0813001B">
      <w:start w:val="1"/>
      <w:numFmt w:val="lowerRoman"/>
      <w:lvlText w:val="%1."/>
      <w:lvlJc w:val="right"/>
      <w:pPr>
        <w:ind w:left="1127" w:hanging="360"/>
      </w:pPr>
      <w:rPr>
        <w:rFonts w:hint="default"/>
      </w:rPr>
    </w:lvl>
    <w:lvl w:ilvl="1" w:tplc="08090003" w:tentative="1">
      <w:start w:val="1"/>
      <w:numFmt w:val="bullet"/>
      <w:lvlText w:val="o"/>
      <w:lvlJc w:val="left"/>
      <w:pPr>
        <w:ind w:left="1847" w:hanging="360"/>
      </w:pPr>
      <w:rPr>
        <w:rFonts w:ascii="Courier New" w:hAnsi="Courier New" w:cs="Courier New" w:hint="default"/>
      </w:rPr>
    </w:lvl>
    <w:lvl w:ilvl="2" w:tplc="08090005" w:tentative="1">
      <w:start w:val="1"/>
      <w:numFmt w:val="bullet"/>
      <w:lvlText w:val=""/>
      <w:lvlJc w:val="left"/>
      <w:pPr>
        <w:ind w:left="2567" w:hanging="360"/>
      </w:pPr>
      <w:rPr>
        <w:rFonts w:ascii="Wingdings" w:hAnsi="Wingdings" w:hint="default"/>
      </w:rPr>
    </w:lvl>
    <w:lvl w:ilvl="3" w:tplc="08090001" w:tentative="1">
      <w:start w:val="1"/>
      <w:numFmt w:val="bullet"/>
      <w:lvlText w:val=""/>
      <w:lvlJc w:val="left"/>
      <w:pPr>
        <w:ind w:left="3287" w:hanging="360"/>
      </w:pPr>
      <w:rPr>
        <w:rFonts w:ascii="Symbol" w:hAnsi="Symbol" w:hint="default"/>
      </w:rPr>
    </w:lvl>
    <w:lvl w:ilvl="4" w:tplc="08090003" w:tentative="1">
      <w:start w:val="1"/>
      <w:numFmt w:val="bullet"/>
      <w:lvlText w:val="o"/>
      <w:lvlJc w:val="left"/>
      <w:pPr>
        <w:ind w:left="4007" w:hanging="360"/>
      </w:pPr>
      <w:rPr>
        <w:rFonts w:ascii="Courier New" w:hAnsi="Courier New" w:cs="Courier New" w:hint="default"/>
      </w:rPr>
    </w:lvl>
    <w:lvl w:ilvl="5" w:tplc="08090005" w:tentative="1">
      <w:start w:val="1"/>
      <w:numFmt w:val="bullet"/>
      <w:lvlText w:val=""/>
      <w:lvlJc w:val="left"/>
      <w:pPr>
        <w:ind w:left="4727" w:hanging="360"/>
      </w:pPr>
      <w:rPr>
        <w:rFonts w:ascii="Wingdings" w:hAnsi="Wingdings" w:hint="default"/>
      </w:rPr>
    </w:lvl>
    <w:lvl w:ilvl="6" w:tplc="08090001" w:tentative="1">
      <w:start w:val="1"/>
      <w:numFmt w:val="bullet"/>
      <w:lvlText w:val=""/>
      <w:lvlJc w:val="left"/>
      <w:pPr>
        <w:ind w:left="5447" w:hanging="360"/>
      </w:pPr>
      <w:rPr>
        <w:rFonts w:ascii="Symbol" w:hAnsi="Symbol" w:hint="default"/>
      </w:rPr>
    </w:lvl>
    <w:lvl w:ilvl="7" w:tplc="08090003" w:tentative="1">
      <w:start w:val="1"/>
      <w:numFmt w:val="bullet"/>
      <w:lvlText w:val="o"/>
      <w:lvlJc w:val="left"/>
      <w:pPr>
        <w:ind w:left="6167" w:hanging="360"/>
      </w:pPr>
      <w:rPr>
        <w:rFonts w:ascii="Courier New" w:hAnsi="Courier New" w:cs="Courier New" w:hint="default"/>
      </w:rPr>
    </w:lvl>
    <w:lvl w:ilvl="8" w:tplc="08090005" w:tentative="1">
      <w:start w:val="1"/>
      <w:numFmt w:val="bullet"/>
      <w:lvlText w:val=""/>
      <w:lvlJc w:val="left"/>
      <w:pPr>
        <w:ind w:left="6887" w:hanging="360"/>
      </w:pPr>
      <w:rPr>
        <w:rFonts w:ascii="Wingdings" w:hAnsi="Wingdings" w:hint="default"/>
      </w:rPr>
    </w:lvl>
  </w:abstractNum>
  <w:abstractNum w:abstractNumId="80">
    <w:nsid w:val="571D3ECB"/>
    <w:multiLevelType w:val="hybridMultilevel"/>
    <w:tmpl w:val="56CEA68E"/>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1">
    <w:nsid w:val="57C60370"/>
    <w:multiLevelType w:val="hybridMultilevel"/>
    <w:tmpl w:val="5CBAA5C4"/>
    <w:lvl w:ilvl="0" w:tplc="AE28AB34">
      <w:start w:val="1"/>
      <w:numFmt w:val="lowerRoman"/>
      <w:lvlText w:val="%1."/>
      <w:lvlJc w:val="left"/>
      <w:pPr>
        <w:ind w:left="1200" w:hanging="360"/>
      </w:pPr>
      <w:rPr>
        <w:rFonts w:hint="default"/>
      </w:rPr>
    </w:lvl>
    <w:lvl w:ilvl="1" w:tplc="0C0A0003" w:tentative="1">
      <w:start w:val="1"/>
      <w:numFmt w:val="bullet"/>
      <w:lvlText w:val="o"/>
      <w:lvlJc w:val="left"/>
      <w:pPr>
        <w:ind w:left="1920" w:hanging="360"/>
      </w:pPr>
      <w:rPr>
        <w:rFonts w:ascii="Courier New" w:hAnsi="Courier New" w:cs="Courier New" w:hint="default"/>
      </w:rPr>
    </w:lvl>
    <w:lvl w:ilvl="2" w:tplc="0C0A0005" w:tentative="1">
      <w:start w:val="1"/>
      <w:numFmt w:val="bullet"/>
      <w:lvlText w:val=""/>
      <w:lvlJc w:val="left"/>
      <w:pPr>
        <w:ind w:left="2640" w:hanging="360"/>
      </w:pPr>
      <w:rPr>
        <w:rFonts w:ascii="Wingdings" w:hAnsi="Wingdings" w:hint="default"/>
      </w:rPr>
    </w:lvl>
    <w:lvl w:ilvl="3" w:tplc="0C0A0001" w:tentative="1">
      <w:start w:val="1"/>
      <w:numFmt w:val="bullet"/>
      <w:lvlText w:val=""/>
      <w:lvlJc w:val="left"/>
      <w:pPr>
        <w:ind w:left="3360" w:hanging="360"/>
      </w:pPr>
      <w:rPr>
        <w:rFonts w:ascii="Symbol" w:hAnsi="Symbol" w:hint="default"/>
      </w:rPr>
    </w:lvl>
    <w:lvl w:ilvl="4" w:tplc="0C0A0003" w:tentative="1">
      <w:start w:val="1"/>
      <w:numFmt w:val="bullet"/>
      <w:lvlText w:val="o"/>
      <w:lvlJc w:val="left"/>
      <w:pPr>
        <w:ind w:left="4080" w:hanging="360"/>
      </w:pPr>
      <w:rPr>
        <w:rFonts w:ascii="Courier New" w:hAnsi="Courier New" w:cs="Courier New" w:hint="default"/>
      </w:rPr>
    </w:lvl>
    <w:lvl w:ilvl="5" w:tplc="0C0A0005" w:tentative="1">
      <w:start w:val="1"/>
      <w:numFmt w:val="bullet"/>
      <w:lvlText w:val=""/>
      <w:lvlJc w:val="left"/>
      <w:pPr>
        <w:ind w:left="4800" w:hanging="360"/>
      </w:pPr>
      <w:rPr>
        <w:rFonts w:ascii="Wingdings" w:hAnsi="Wingdings" w:hint="default"/>
      </w:rPr>
    </w:lvl>
    <w:lvl w:ilvl="6" w:tplc="0C0A0001" w:tentative="1">
      <w:start w:val="1"/>
      <w:numFmt w:val="bullet"/>
      <w:lvlText w:val=""/>
      <w:lvlJc w:val="left"/>
      <w:pPr>
        <w:ind w:left="5520" w:hanging="360"/>
      </w:pPr>
      <w:rPr>
        <w:rFonts w:ascii="Symbol" w:hAnsi="Symbol" w:hint="default"/>
      </w:rPr>
    </w:lvl>
    <w:lvl w:ilvl="7" w:tplc="0C0A0003" w:tentative="1">
      <w:start w:val="1"/>
      <w:numFmt w:val="bullet"/>
      <w:lvlText w:val="o"/>
      <w:lvlJc w:val="left"/>
      <w:pPr>
        <w:ind w:left="6240" w:hanging="360"/>
      </w:pPr>
      <w:rPr>
        <w:rFonts w:ascii="Courier New" w:hAnsi="Courier New" w:cs="Courier New" w:hint="default"/>
      </w:rPr>
    </w:lvl>
    <w:lvl w:ilvl="8" w:tplc="0C0A0005" w:tentative="1">
      <w:start w:val="1"/>
      <w:numFmt w:val="bullet"/>
      <w:lvlText w:val=""/>
      <w:lvlJc w:val="left"/>
      <w:pPr>
        <w:ind w:left="6960" w:hanging="360"/>
      </w:pPr>
      <w:rPr>
        <w:rFonts w:ascii="Wingdings" w:hAnsi="Wingdings" w:hint="default"/>
      </w:rPr>
    </w:lvl>
  </w:abstractNum>
  <w:abstractNum w:abstractNumId="82">
    <w:nsid w:val="584766A3"/>
    <w:multiLevelType w:val="hybridMultilevel"/>
    <w:tmpl w:val="C86C7B5A"/>
    <w:lvl w:ilvl="0" w:tplc="83024E00">
      <w:start w:val="1"/>
      <w:numFmt w:val="lowerLetter"/>
      <w:lvlText w:val="%1."/>
      <w:lvlJc w:val="left"/>
      <w:pPr>
        <w:ind w:left="360" w:hanging="360"/>
      </w:pPr>
      <w:rPr>
        <w:rFonts w:ascii="Times New Roman" w:hAnsi="Times New Roman"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nsid w:val="59710DC4"/>
    <w:multiLevelType w:val="hybridMultilevel"/>
    <w:tmpl w:val="74706554"/>
    <w:lvl w:ilvl="0" w:tplc="9482BDD2">
      <w:start w:val="1"/>
      <w:numFmt w:val="lowerLetter"/>
      <w:lvlText w:val="%1."/>
      <w:lvlJc w:val="left"/>
      <w:pPr>
        <w:ind w:left="720" w:hanging="360"/>
      </w:pPr>
      <w:rPr>
        <w:rFonts w:ascii="Calibri" w:hAnsi="Calibri" w:cs="Arial"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nsid w:val="5D4279C5"/>
    <w:multiLevelType w:val="hybridMultilevel"/>
    <w:tmpl w:val="9C562E62"/>
    <w:lvl w:ilvl="0" w:tplc="9DA2D112">
      <w:numFmt w:val="bullet"/>
      <w:lvlText w:val="-"/>
      <w:lvlJc w:val="left"/>
      <w:pPr>
        <w:ind w:left="912" w:hanging="360"/>
      </w:pPr>
      <w:rPr>
        <w:rFonts w:ascii="Arial" w:eastAsiaTheme="minorHAnsi" w:hAnsi="Arial" w:cs="Arial" w:hint="default"/>
      </w:rPr>
    </w:lvl>
    <w:lvl w:ilvl="1" w:tplc="0C0A0003" w:tentative="1">
      <w:start w:val="1"/>
      <w:numFmt w:val="bullet"/>
      <w:lvlText w:val="o"/>
      <w:lvlJc w:val="left"/>
      <w:pPr>
        <w:ind w:left="1632" w:hanging="360"/>
      </w:pPr>
      <w:rPr>
        <w:rFonts w:ascii="Courier New" w:hAnsi="Courier New" w:cs="Courier New" w:hint="default"/>
      </w:rPr>
    </w:lvl>
    <w:lvl w:ilvl="2" w:tplc="0C0A0005" w:tentative="1">
      <w:start w:val="1"/>
      <w:numFmt w:val="bullet"/>
      <w:lvlText w:val=""/>
      <w:lvlJc w:val="left"/>
      <w:pPr>
        <w:ind w:left="2352" w:hanging="360"/>
      </w:pPr>
      <w:rPr>
        <w:rFonts w:ascii="Wingdings" w:hAnsi="Wingdings" w:hint="default"/>
      </w:rPr>
    </w:lvl>
    <w:lvl w:ilvl="3" w:tplc="0C0A0001" w:tentative="1">
      <w:start w:val="1"/>
      <w:numFmt w:val="bullet"/>
      <w:lvlText w:val=""/>
      <w:lvlJc w:val="left"/>
      <w:pPr>
        <w:ind w:left="3072" w:hanging="360"/>
      </w:pPr>
      <w:rPr>
        <w:rFonts w:ascii="Symbol" w:hAnsi="Symbol" w:hint="default"/>
      </w:rPr>
    </w:lvl>
    <w:lvl w:ilvl="4" w:tplc="0C0A0003" w:tentative="1">
      <w:start w:val="1"/>
      <w:numFmt w:val="bullet"/>
      <w:lvlText w:val="o"/>
      <w:lvlJc w:val="left"/>
      <w:pPr>
        <w:ind w:left="3792" w:hanging="360"/>
      </w:pPr>
      <w:rPr>
        <w:rFonts w:ascii="Courier New" w:hAnsi="Courier New" w:cs="Courier New" w:hint="default"/>
      </w:rPr>
    </w:lvl>
    <w:lvl w:ilvl="5" w:tplc="0C0A0005" w:tentative="1">
      <w:start w:val="1"/>
      <w:numFmt w:val="bullet"/>
      <w:lvlText w:val=""/>
      <w:lvlJc w:val="left"/>
      <w:pPr>
        <w:ind w:left="4512" w:hanging="360"/>
      </w:pPr>
      <w:rPr>
        <w:rFonts w:ascii="Wingdings" w:hAnsi="Wingdings" w:hint="default"/>
      </w:rPr>
    </w:lvl>
    <w:lvl w:ilvl="6" w:tplc="0C0A0001" w:tentative="1">
      <w:start w:val="1"/>
      <w:numFmt w:val="bullet"/>
      <w:lvlText w:val=""/>
      <w:lvlJc w:val="left"/>
      <w:pPr>
        <w:ind w:left="5232" w:hanging="360"/>
      </w:pPr>
      <w:rPr>
        <w:rFonts w:ascii="Symbol" w:hAnsi="Symbol" w:hint="default"/>
      </w:rPr>
    </w:lvl>
    <w:lvl w:ilvl="7" w:tplc="0C0A0003" w:tentative="1">
      <w:start w:val="1"/>
      <w:numFmt w:val="bullet"/>
      <w:lvlText w:val="o"/>
      <w:lvlJc w:val="left"/>
      <w:pPr>
        <w:ind w:left="5952" w:hanging="360"/>
      </w:pPr>
      <w:rPr>
        <w:rFonts w:ascii="Courier New" w:hAnsi="Courier New" w:cs="Courier New" w:hint="default"/>
      </w:rPr>
    </w:lvl>
    <w:lvl w:ilvl="8" w:tplc="0C0A0005" w:tentative="1">
      <w:start w:val="1"/>
      <w:numFmt w:val="bullet"/>
      <w:lvlText w:val=""/>
      <w:lvlJc w:val="left"/>
      <w:pPr>
        <w:ind w:left="6672" w:hanging="360"/>
      </w:pPr>
      <w:rPr>
        <w:rFonts w:ascii="Wingdings" w:hAnsi="Wingdings" w:hint="default"/>
      </w:rPr>
    </w:lvl>
  </w:abstractNum>
  <w:abstractNum w:abstractNumId="85">
    <w:nsid w:val="623F4B13"/>
    <w:multiLevelType w:val="hybridMultilevel"/>
    <w:tmpl w:val="D594299C"/>
    <w:lvl w:ilvl="0" w:tplc="7C1808A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nsid w:val="638B2362"/>
    <w:multiLevelType w:val="hybridMultilevel"/>
    <w:tmpl w:val="4ADC3530"/>
    <w:lvl w:ilvl="0" w:tplc="DC2AE1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nsid w:val="641B222F"/>
    <w:multiLevelType w:val="hybridMultilevel"/>
    <w:tmpl w:val="54F0E88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64ED1FE7"/>
    <w:multiLevelType w:val="hybridMultilevel"/>
    <w:tmpl w:val="FBCA2CDA"/>
    <w:lvl w:ilvl="0" w:tplc="DBFCE7D2">
      <w:start w:val="1"/>
      <w:numFmt w:val="bullet"/>
      <w:lvlText w:val="-"/>
      <w:lvlJc w:val="left"/>
      <w:pPr>
        <w:ind w:left="360" w:hanging="360"/>
      </w:pPr>
      <w:rPr>
        <w:rFonts w:ascii="Calibri" w:eastAsia="Times New Roman" w:hAnsi="Calibri"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9">
    <w:nsid w:val="6A5C0E07"/>
    <w:multiLevelType w:val="hybridMultilevel"/>
    <w:tmpl w:val="CE96D75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6B7361A0"/>
    <w:multiLevelType w:val="hybridMultilevel"/>
    <w:tmpl w:val="11D6B180"/>
    <w:lvl w:ilvl="0" w:tplc="9314D932">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nsid w:val="6CB77AD2"/>
    <w:multiLevelType w:val="hybridMultilevel"/>
    <w:tmpl w:val="5BF42AB2"/>
    <w:lvl w:ilvl="0" w:tplc="62F83392">
      <w:start w:val="1"/>
      <w:numFmt w:val="lowerLetter"/>
      <w:lvlText w:val="%1."/>
      <w:lvlJc w:val="left"/>
      <w:pPr>
        <w:ind w:left="360" w:hanging="360"/>
      </w:pPr>
      <w:rPr>
        <w:rFonts w:ascii="Arial" w:eastAsia="Arial" w:hAnsi="Arial" w:cs="Arial" w:hint="default"/>
        <w:sz w:val="22"/>
      </w:rPr>
    </w:lvl>
    <w:lvl w:ilvl="1" w:tplc="08090001">
      <w:start w:val="1"/>
      <w:numFmt w:val="bullet"/>
      <w:lvlText w:val=""/>
      <w:lvlJc w:val="left"/>
      <w:pPr>
        <w:ind w:left="1080" w:hanging="360"/>
      </w:pPr>
      <w:rPr>
        <w:rFonts w:ascii="Symbol" w:hAnsi="Symbol" w:hint="default"/>
      </w:rPr>
    </w:lvl>
    <w:lvl w:ilvl="2" w:tplc="08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6D1B65D4"/>
    <w:multiLevelType w:val="hybridMultilevel"/>
    <w:tmpl w:val="BBA8AB9A"/>
    <w:lvl w:ilvl="0" w:tplc="AE28AB34">
      <w:start w:val="1"/>
      <w:numFmt w:val="lowerRoman"/>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93">
    <w:nsid w:val="6D3138C3"/>
    <w:multiLevelType w:val="hybridMultilevel"/>
    <w:tmpl w:val="DCD0BCD0"/>
    <w:lvl w:ilvl="0" w:tplc="E8246F0E">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708A22A5"/>
    <w:multiLevelType w:val="hybridMultilevel"/>
    <w:tmpl w:val="BBA8AB9A"/>
    <w:lvl w:ilvl="0" w:tplc="AE28AB34">
      <w:start w:val="1"/>
      <w:numFmt w:val="lowerRoman"/>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95">
    <w:nsid w:val="723113EF"/>
    <w:multiLevelType w:val="hybridMultilevel"/>
    <w:tmpl w:val="5CBAA5C4"/>
    <w:lvl w:ilvl="0" w:tplc="AE28AB34">
      <w:start w:val="1"/>
      <w:numFmt w:val="lowerRoman"/>
      <w:lvlText w:val="%1."/>
      <w:lvlJc w:val="left"/>
      <w:pPr>
        <w:ind w:left="1200" w:hanging="360"/>
      </w:pPr>
      <w:rPr>
        <w:rFonts w:hint="default"/>
      </w:rPr>
    </w:lvl>
    <w:lvl w:ilvl="1" w:tplc="0C0A0003" w:tentative="1">
      <w:start w:val="1"/>
      <w:numFmt w:val="bullet"/>
      <w:lvlText w:val="o"/>
      <w:lvlJc w:val="left"/>
      <w:pPr>
        <w:ind w:left="1920" w:hanging="360"/>
      </w:pPr>
      <w:rPr>
        <w:rFonts w:ascii="Courier New" w:hAnsi="Courier New" w:cs="Courier New" w:hint="default"/>
      </w:rPr>
    </w:lvl>
    <w:lvl w:ilvl="2" w:tplc="0C0A0005" w:tentative="1">
      <w:start w:val="1"/>
      <w:numFmt w:val="bullet"/>
      <w:lvlText w:val=""/>
      <w:lvlJc w:val="left"/>
      <w:pPr>
        <w:ind w:left="2640" w:hanging="360"/>
      </w:pPr>
      <w:rPr>
        <w:rFonts w:ascii="Wingdings" w:hAnsi="Wingdings" w:hint="default"/>
      </w:rPr>
    </w:lvl>
    <w:lvl w:ilvl="3" w:tplc="0C0A0001" w:tentative="1">
      <w:start w:val="1"/>
      <w:numFmt w:val="bullet"/>
      <w:lvlText w:val=""/>
      <w:lvlJc w:val="left"/>
      <w:pPr>
        <w:ind w:left="3360" w:hanging="360"/>
      </w:pPr>
      <w:rPr>
        <w:rFonts w:ascii="Symbol" w:hAnsi="Symbol" w:hint="default"/>
      </w:rPr>
    </w:lvl>
    <w:lvl w:ilvl="4" w:tplc="0C0A0003" w:tentative="1">
      <w:start w:val="1"/>
      <w:numFmt w:val="bullet"/>
      <w:lvlText w:val="o"/>
      <w:lvlJc w:val="left"/>
      <w:pPr>
        <w:ind w:left="4080" w:hanging="360"/>
      </w:pPr>
      <w:rPr>
        <w:rFonts w:ascii="Courier New" w:hAnsi="Courier New" w:cs="Courier New" w:hint="default"/>
      </w:rPr>
    </w:lvl>
    <w:lvl w:ilvl="5" w:tplc="0C0A0005" w:tentative="1">
      <w:start w:val="1"/>
      <w:numFmt w:val="bullet"/>
      <w:lvlText w:val=""/>
      <w:lvlJc w:val="left"/>
      <w:pPr>
        <w:ind w:left="4800" w:hanging="360"/>
      </w:pPr>
      <w:rPr>
        <w:rFonts w:ascii="Wingdings" w:hAnsi="Wingdings" w:hint="default"/>
      </w:rPr>
    </w:lvl>
    <w:lvl w:ilvl="6" w:tplc="0C0A0001" w:tentative="1">
      <w:start w:val="1"/>
      <w:numFmt w:val="bullet"/>
      <w:lvlText w:val=""/>
      <w:lvlJc w:val="left"/>
      <w:pPr>
        <w:ind w:left="5520" w:hanging="360"/>
      </w:pPr>
      <w:rPr>
        <w:rFonts w:ascii="Symbol" w:hAnsi="Symbol" w:hint="default"/>
      </w:rPr>
    </w:lvl>
    <w:lvl w:ilvl="7" w:tplc="0C0A0003" w:tentative="1">
      <w:start w:val="1"/>
      <w:numFmt w:val="bullet"/>
      <w:lvlText w:val="o"/>
      <w:lvlJc w:val="left"/>
      <w:pPr>
        <w:ind w:left="6240" w:hanging="360"/>
      </w:pPr>
      <w:rPr>
        <w:rFonts w:ascii="Courier New" w:hAnsi="Courier New" w:cs="Courier New" w:hint="default"/>
      </w:rPr>
    </w:lvl>
    <w:lvl w:ilvl="8" w:tplc="0C0A0005" w:tentative="1">
      <w:start w:val="1"/>
      <w:numFmt w:val="bullet"/>
      <w:lvlText w:val=""/>
      <w:lvlJc w:val="left"/>
      <w:pPr>
        <w:ind w:left="6960" w:hanging="360"/>
      </w:pPr>
      <w:rPr>
        <w:rFonts w:ascii="Wingdings" w:hAnsi="Wingdings" w:hint="default"/>
      </w:rPr>
    </w:lvl>
  </w:abstractNum>
  <w:abstractNum w:abstractNumId="96">
    <w:nsid w:val="75FE75EE"/>
    <w:multiLevelType w:val="hybridMultilevel"/>
    <w:tmpl w:val="72A0CBF4"/>
    <w:lvl w:ilvl="0" w:tplc="F30EE9C2">
      <w:start w:val="1"/>
      <w:numFmt w:val="lowerLetter"/>
      <w:lvlText w:val="%1."/>
      <w:lvlJc w:val="left"/>
      <w:pPr>
        <w:ind w:left="720" w:hanging="360"/>
      </w:pPr>
      <w:rPr>
        <w:rFonts w:ascii="Calibri" w:hAnsi="Calibri"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nsid w:val="781A401F"/>
    <w:multiLevelType w:val="hybridMultilevel"/>
    <w:tmpl w:val="B29EC7AC"/>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8">
    <w:nsid w:val="7B7D402D"/>
    <w:multiLevelType w:val="hybridMultilevel"/>
    <w:tmpl w:val="4ADC3530"/>
    <w:lvl w:ilvl="0" w:tplc="DC2AE1E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9">
    <w:nsid w:val="7C4252EE"/>
    <w:multiLevelType w:val="hybridMultilevel"/>
    <w:tmpl w:val="0BCE23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0">
    <w:nsid w:val="7F3A23EE"/>
    <w:multiLevelType w:val="hybridMultilevel"/>
    <w:tmpl w:val="5A169012"/>
    <w:lvl w:ilvl="0" w:tplc="A016E5D6">
      <w:start w:val="1"/>
      <w:numFmt w:val="lowerRoman"/>
      <w:lvlText w:val="%1."/>
      <w:lvlJc w:val="left"/>
      <w:pPr>
        <w:ind w:left="12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nsid w:val="7F913054"/>
    <w:multiLevelType w:val="hybridMultilevel"/>
    <w:tmpl w:val="BFB4DF52"/>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3"/>
  </w:num>
  <w:num w:numId="2">
    <w:abstractNumId w:val="39"/>
  </w:num>
  <w:num w:numId="3">
    <w:abstractNumId w:val="63"/>
  </w:num>
  <w:num w:numId="4">
    <w:abstractNumId w:val="11"/>
  </w:num>
  <w:num w:numId="5">
    <w:abstractNumId w:val="35"/>
  </w:num>
  <w:num w:numId="6">
    <w:abstractNumId w:val="97"/>
  </w:num>
  <w:num w:numId="7">
    <w:abstractNumId w:val="7"/>
  </w:num>
  <w:num w:numId="8">
    <w:abstractNumId w:val="30"/>
  </w:num>
  <w:num w:numId="9">
    <w:abstractNumId w:val="1"/>
  </w:num>
  <w:num w:numId="10">
    <w:abstractNumId w:val="10"/>
  </w:num>
  <w:num w:numId="11">
    <w:abstractNumId w:val="88"/>
  </w:num>
  <w:num w:numId="12">
    <w:abstractNumId w:val="55"/>
  </w:num>
  <w:num w:numId="13">
    <w:abstractNumId w:val="18"/>
  </w:num>
  <w:num w:numId="14">
    <w:abstractNumId w:val="20"/>
  </w:num>
  <w:num w:numId="15">
    <w:abstractNumId w:val="76"/>
  </w:num>
  <w:num w:numId="16">
    <w:abstractNumId w:val="32"/>
  </w:num>
  <w:num w:numId="17">
    <w:abstractNumId w:val="54"/>
  </w:num>
  <w:num w:numId="18">
    <w:abstractNumId w:val="67"/>
  </w:num>
  <w:num w:numId="19">
    <w:abstractNumId w:val="4"/>
  </w:num>
  <w:num w:numId="20">
    <w:abstractNumId w:val="64"/>
  </w:num>
  <w:num w:numId="21">
    <w:abstractNumId w:val="70"/>
  </w:num>
  <w:num w:numId="22">
    <w:abstractNumId w:val="0"/>
  </w:num>
  <w:num w:numId="23">
    <w:abstractNumId w:val="87"/>
  </w:num>
  <w:num w:numId="24">
    <w:abstractNumId w:val="58"/>
  </w:num>
  <w:num w:numId="25">
    <w:abstractNumId w:val="19"/>
  </w:num>
  <w:num w:numId="26">
    <w:abstractNumId w:val="93"/>
  </w:num>
  <w:num w:numId="27">
    <w:abstractNumId w:val="89"/>
  </w:num>
  <w:num w:numId="28">
    <w:abstractNumId w:val="31"/>
  </w:num>
  <w:num w:numId="29">
    <w:abstractNumId w:val="14"/>
  </w:num>
  <w:num w:numId="30">
    <w:abstractNumId w:val="41"/>
  </w:num>
  <w:num w:numId="31">
    <w:abstractNumId w:val="48"/>
  </w:num>
  <w:num w:numId="32">
    <w:abstractNumId w:val="69"/>
  </w:num>
  <w:num w:numId="33">
    <w:abstractNumId w:val="45"/>
  </w:num>
  <w:num w:numId="34">
    <w:abstractNumId w:val="84"/>
  </w:num>
  <w:num w:numId="35">
    <w:abstractNumId w:val="82"/>
  </w:num>
  <w:num w:numId="36">
    <w:abstractNumId w:val="23"/>
  </w:num>
  <w:num w:numId="37">
    <w:abstractNumId w:val="65"/>
  </w:num>
  <w:num w:numId="38">
    <w:abstractNumId w:val="78"/>
  </w:num>
  <w:num w:numId="39">
    <w:abstractNumId w:val="17"/>
  </w:num>
  <w:num w:numId="40">
    <w:abstractNumId w:val="101"/>
  </w:num>
  <w:num w:numId="41">
    <w:abstractNumId w:val="22"/>
  </w:num>
  <w:num w:numId="42">
    <w:abstractNumId w:val="91"/>
  </w:num>
  <w:num w:numId="43">
    <w:abstractNumId w:val="34"/>
  </w:num>
  <w:num w:numId="44">
    <w:abstractNumId w:val="72"/>
  </w:num>
  <w:num w:numId="45">
    <w:abstractNumId w:val="85"/>
  </w:num>
  <w:num w:numId="46">
    <w:abstractNumId w:val="59"/>
  </w:num>
  <w:num w:numId="47">
    <w:abstractNumId w:val="28"/>
  </w:num>
  <w:num w:numId="48">
    <w:abstractNumId w:val="51"/>
  </w:num>
  <w:num w:numId="49">
    <w:abstractNumId w:val="9"/>
  </w:num>
  <w:num w:numId="50">
    <w:abstractNumId w:val="42"/>
  </w:num>
  <w:num w:numId="51">
    <w:abstractNumId w:val="98"/>
  </w:num>
  <w:num w:numId="52">
    <w:abstractNumId w:val="26"/>
  </w:num>
  <w:num w:numId="53">
    <w:abstractNumId w:val="53"/>
  </w:num>
  <w:num w:numId="54">
    <w:abstractNumId w:val="46"/>
  </w:num>
  <w:num w:numId="55">
    <w:abstractNumId w:val="29"/>
  </w:num>
  <w:num w:numId="56">
    <w:abstractNumId w:val="36"/>
  </w:num>
  <w:num w:numId="57">
    <w:abstractNumId w:val="27"/>
  </w:num>
  <w:num w:numId="58">
    <w:abstractNumId w:val="86"/>
  </w:num>
  <w:num w:numId="59">
    <w:abstractNumId w:val="25"/>
  </w:num>
  <w:num w:numId="60">
    <w:abstractNumId w:val="99"/>
  </w:num>
  <w:num w:numId="61">
    <w:abstractNumId w:val="77"/>
  </w:num>
  <w:num w:numId="62">
    <w:abstractNumId w:val="6"/>
  </w:num>
  <w:num w:numId="63">
    <w:abstractNumId w:val="66"/>
  </w:num>
  <w:num w:numId="64">
    <w:abstractNumId w:val="81"/>
  </w:num>
  <w:num w:numId="65">
    <w:abstractNumId w:val="44"/>
  </w:num>
  <w:num w:numId="66">
    <w:abstractNumId w:val="5"/>
  </w:num>
  <w:num w:numId="67">
    <w:abstractNumId w:val="61"/>
  </w:num>
  <w:num w:numId="68">
    <w:abstractNumId w:val="95"/>
  </w:num>
  <w:num w:numId="69">
    <w:abstractNumId w:val="43"/>
  </w:num>
  <w:num w:numId="70">
    <w:abstractNumId w:val="12"/>
  </w:num>
  <w:num w:numId="71">
    <w:abstractNumId w:val="49"/>
  </w:num>
  <w:num w:numId="72">
    <w:abstractNumId w:val="90"/>
  </w:num>
  <w:num w:numId="73">
    <w:abstractNumId w:val="47"/>
  </w:num>
  <w:num w:numId="74">
    <w:abstractNumId w:val="52"/>
  </w:num>
  <w:num w:numId="75">
    <w:abstractNumId w:val="74"/>
  </w:num>
  <w:num w:numId="76">
    <w:abstractNumId w:val="100"/>
  </w:num>
  <w:num w:numId="77">
    <w:abstractNumId w:val="96"/>
  </w:num>
  <w:num w:numId="78">
    <w:abstractNumId w:val="94"/>
  </w:num>
  <w:num w:numId="79">
    <w:abstractNumId w:val="13"/>
  </w:num>
  <w:num w:numId="80">
    <w:abstractNumId w:val="73"/>
  </w:num>
  <w:num w:numId="81">
    <w:abstractNumId w:val="40"/>
  </w:num>
  <w:num w:numId="82">
    <w:abstractNumId w:val="62"/>
  </w:num>
  <w:num w:numId="83">
    <w:abstractNumId w:val="21"/>
  </w:num>
  <w:num w:numId="84">
    <w:abstractNumId w:val="24"/>
  </w:num>
  <w:num w:numId="85">
    <w:abstractNumId w:val="2"/>
  </w:num>
  <w:num w:numId="86">
    <w:abstractNumId w:val="92"/>
  </w:num>
  <w:num w:numId="87">
    <w:abstractNumId w:val="75"/>
  </w:num>
  <w:num w:numId="88">
    <w:abstractNumId w:val="80"/>
  </w:num>
  <w:num w:numId="89">
    <w:abstractNumId w:val="83"/>
  </w:num>
  <w:num w:numId="90">
    <w:abstractNumId w:val="68"/>
  </w:num>
  <w:num w:numId="91">
    <w:abstractNumId w:val="57"/>
  </w:num>
  <w:num w:numId="92">
    <w:abstractNumId w:val="3"/>
  </w:num>
  <w:num w:numId="93">
    <w:abstractNumId w:val="37"/>
  </w:num>
  <w:num w:numId="94">
    <w:abstractNumId w:val="56"/>
  </w:num>
  <w:num w:numId="95">
    <w:abstractNumId w:val="60"/>
  </w:num>
  <w:num w:numId="96">
    <w:abstractNumId w:val="71"/>
  </w:num>
  <w:num w:numId="97">
    <w:abstractNumId w:val="38"/>
  </w:num>
  <w:num w:numId="98">
    <w:abstractNumId w:val="15"/>
  </w:num>
  <w:num w:numId="99">
    <w:abstractNumId w:val="8"/>
  </w:num>
  <w:num w:numId="100">
    <w:abstractNumId w:val="16"/>
  </w:num>
  <w:num w:numId="101">
    <w:abstractNumId w:val="79"/>
  </w:num>
  <w:num w:numId="102">
    <w:abstractNumId w:val="50"/>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activeWritingStyle w:appName="MSWord" w:lang="en-US" w:vendorID="64" w:dllVersion="0" w:nlCheck="1" w:checkStyle="0"/>
  <w:activeWritingStyle w:appName="MSWord" w:lang="es-ES" w:vendorID="64" w:dllVersion="0" w:nlCheck="1" w:checkStyle="0"/>
  <w:activeWritingStyle w:appName="MSWord" w:lang="en-IE" w:vendorID="64" w:dllVersion="0" w:nlCheck="1" w:checkStyle="0"/>
  <w:activeWritingStyle w:appName="MSWord" w:lang="en-GB" w:vendorID="64" w:dllVersion="0" w:nlCheck="1" w:checkStyle="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proofState w:grammar="clean"/>
  <w:defaultTabStop w:val="720"/>
  <w:hyphenationZone w:val="425"/>
  <w:drawingGridHorizontalSpacing w:val="110"/>
  <w:displayHorizontalDrawingGridEvery w:val="2"/>
  <w:characterSpacingControl w:val="doNotCompress"/>
  <w:hdrShapeDefaults>
    <o:shapedefaults v:ext="edit" spidmax="15361"/>
  </w:hdrShapeDefaults>
  <w:footnotePr>
    <w:footnote w:id="-1"/>
    <w:footnote w:id="0"/>
    <w:footnote w:id="1"/>
  </w:footnotePr>
  <w:endnotePr>
    <w:endnote w:id="-1"/>
    <w:endnote w:id="0"/>
    <w:endnote w:id="1"/>
  </w:endnotePr>
  <w:compat>
    <w:ulTrailSpace/>
  </w:compat>
  <w:rsids>
    <w:rsidRoot w:val="00CD34E4"/>
    <w:rsid w:val="0000022C"/>
    <w:rsid w:val="00000D8F"/>
    <w:rsid w:val="000073E4"/>
    <w:rsid w:val="000074C3"/>
    <w:rsid w:val="00010197"/>
    <w:rsid w:val="00011E4F"/>
    <w:rsid w:val="00014F13"/>
    <w:rsid w:val="0002082E"/>
    <w:rsid w:val="00021A27"/>
    <w:rsid w:val="00026ECE"/>
    <w:rsid w:val="0003156C"/>
    <w:rsid w:val="00033218"/>
    <w:rsid w:val="00036BDE"/>
    <w:rsid w:val="00041171"/>
    <w:rsid w:val="00041685"/>
    <w:rsid w:val="00054379"/>
    <w:rsid w:val="000562D9"/>
    <w:rsid w:val="0005644D"/>
    <w:rsid w:val="000572AF"/>
    <w:rsid w:val="000714DA"/>
    <w:rsid w:val="000729EB"/>
    <w:rsid w:val="00076878"/>
    <w:rsid w:val="00076A02"/>
    <w:rsid w:val="000817BC"/>
    <w:rsid w:val="00081DC0"/>
    <w:rsid w:val="00082182"/>
    <w:rsid w:val="00082A25"/>
    <w:rsid w:val="00083E85"/>
    <w:rsid w:val="00084596"/>
    <w:rsid w:val="0008522F"/>
    <w:rsid w:val="0009055E"/>
    <w:rsid w:val="00090F5F"/>
    <w:rsid w:val="00091F77"/>
    <w:rsid w:val="000A1B37"/>
    <w:rsid w:val="000A396B"/>
    <w:rsid w:val="000A5821"/>
    <w:rsid w:val="000B02DC"/>
    <w:rsid w:val="000B129D"/>
    <w:rsid w:val="000B1B52"/>
    <w:rsid w:val="000B4E70"/>
    <w:rsid w:val="000B72D8"/>
    <w:rsid w:val="000C18F4"/>
    <w:rsid w:val="000C194E"/>
    <w:rsid w:val="000C68F5"/>
    <w:rsid w:val="000D0953"/>
    <w:rsid w:val="000D2E77"/>
    <w:rsid w:val="000D36AF"/>
    <w:rsid w:val="000D6E1C"/>
    <w:rsid w:val="000E1107"/>
    <w:rsid w:val="000E238B"/>
    <w:rsid w:val="000E2A49"/>
    <w:rsid w:val="000E54A4"/>
    <w:rsid w:val="000E6A72"/>
    <w:rsid w:val="000F034A"/>
    <w:rsid w:val="000F1907"/>
    <w:rsid w:val="000F1C06"/>
    <w:rsid w:val="000F2000"/>
    <w:rsid w:val="000F5447"/>
    <w:rsid w:val="001005D4"/>
    <w:rsid w:val="00103C06"/>
    <w:rsid w:val="00107D27"/>
    <w:rsid w:val="001107D2"/>
    <w:rsid w:val="001174D3"/>
    <w:rsid w:val="001238DA"/>
    <w:rsid w:val="00125418"/>
    <w:rsid w:val="0013007D"/>
    <w:rsid w:val="001301C1"/>
    <w:rsid w:val="0013352F"/>
    <w:rsid w:val="001338FF"/>
    <w:rsid w:val="001474AE"/>
    <w:rsid w:val="00150C1A"/>
    <w:rsid w:val="001543DE"/>
    <w:rsid w:val="001562F4"/>
    <w:rsid w:val="0015657B"/>
    <w:rsid w:val="00160A54"/>
    <w:rsid w:val="0016236F"/>
    <w:rsid w:val="00163802"/>
    <w:rsid w:val="00163BCF"/>
    <w:rsid w:val="00165DD2"/>
    <w:rsid w:val="00165FF8"/>
    <w:rsid w:val="00166C9B"/>
    <w:rsid w:val="00167D0A"/>
    <w:rsid w:val="00171D37"/>
    <w:rsid w:val="00172A97"/>
    <w:rsid w:val="0017482D"/>
    <w:rsid w:val="00180263"/>
    <w:rsid w:val="001815B3"/>
    <w:rsid w:val="001844F4"/>
    <w:rsid w:val="00190009"/>
    <w:rsid w:val="0019252F"/>
    <w:rsid w:val="00192943"/>
    <w:rsid w:val="00194FA1"/>
    <w:rsid w:val="00196F59"/>
    <w:rsid w:val="00197B3D"/>
    <w:rsid w:val="001A4F04"/>
    <w:rsid w:val="001C1E2A"/>
    <w:rsid w:val="001C5778"/>
    <w:rsid w:val="001C7928"/>
    <w:rsid w:val="001D1CF9"/>
    <w:rsid w:val="001E1253"/>
    <w:rsid w:val="001E2EF7"/>
    <w:rsid w:val="001F104B"/>
    <w:rsid w:val="001F11B1"/>
    <w:rsid w:val="00202B1A"/>
    <w:rsid w:val="00205B3E"/>
    <w:rsid w:val="00211301"/>
    <w:rsid w:val="00213649"/>
    <w:rsid w:val="002151EF"/>
    <w:rsid w:val="002209D8"/>
    <w:rsid w:val="00221347"/>
    <w:rsid w:val="00223834"/>
    <w:rsid w:val="002239CC"/>
    <w:rsid w:val="00230F16"/>
    <w:rsid w:val="00232F52"/>
    <w:rsid w:val="002335AE"/>
    <w:rsid w:val="00233B28"/>
    <w:rsid w:val="00234B88"/>
    <w:rsid w:val="00236546"/>
    <w:rsid w:val="00236E65"/>
    <w:rsid w:val="002420C9"/>
    <w:rsid w:val="00245C95"/>
    <w:rsid w:val="0025043F"/>
    <w:rsid w:val="00250A3C"/>
    <w:rsid w:val="002512CA"/>
    <w:rsid w:val="002516CA"/>
    <w:rsid w:val="002519BD"/>
    <w:rsid w:val="00252CBE"/>
    <w:rsid w:val="00254160"/>
    <w:rsid w:val="00255E54"/>
    <w:rsid w:val="00255F7C"/>
    <w:rsid w:val="00263CB6"/>
    <w:rsid w:val="00266D0E"/>
    <w:rsid w:val="00267279"/>
    <w:rsid w:val="00267EA8"/>
    <w:rsid w:val="00271354"/>
    <w:rsid w:val="002751F1"/>
    <w:rsid w:val="002755DA"/>
    <w:rsid w:val="00275708"/>
    <w:rsid w:val="00280531"/>
    <w:rsid w:val="002836E9"/>
    <w:rsid w:val="00283D84"/>
    <w:rsid w:val="0028509A"/>
    <w:rsid w:val="00287951"/>
    <w:rsid w:val="00290517"/>
    <w:rsid w:val="00292CF2"/>
    <w:rsid w:val="0029496F"/>
    <w:rsid w:val="00295819"/>
    <w:rsid w:val="00295ED7"/>
    <w:rsid w:val="00296ACC"/>
    <w:rsid w:val="002A1E32"/>
    <w:rsid w:val="002A5D41"/>
    <w:rsid w:val="002A687C"/>
    <w:rsid w:val="002A7637"/>
    <w:rsid w:val="002A785D"/>
    <w:rsid w:val="002B0EAE"/>
    <w:rsid w:val="002B0F63"/>
    <w:rsid w:val="002C450E"/>
    <w:rsid w:val="002C620A"/>
    <w:rsid w:val="002C628C"/>
    <w:rsid w:val="002C62D1"/>
    <w:rsid w:val="002C6BF0"/>
    <w:rsid w:val="002D089D"/>
    <w:rsid w:val="002D0C54"/>
    <w:rsid w:val="002D1256"/>
    <w:rsid w:val="002D1B7B"/>
    <w:rsid w:val="002D547B"/>
    <w:rsid w:val="002D6CF7"/>
    <w:rsid w:val="002D6DC8"/>
    <w:rsid w:val="002D7553"/>
    <w:rsid w:val="002D7986"/>
    <w:rsid w:val="002D7A15"/>
    <w:rsid w:val="002D7CE9"/>
    <w:rsid w:val="002E1CE1"/>
    <w:rsid w:val="002E4DD9"/>
    <w:rsid w:val="002F0712"/>
    <w:rsid w:val="002F2CB2"/>
    <w:rsid w:val="002F36E0"/>
    <w:rsid w:val="00304216"/>
    <w:rsid w:val="00304732"/>
    <w:rsid w:val="0030620D"/>
    <w:rsid w:val="00306FE3"/>
    <w:rsid w:val="00307308"/>
    <w:rsid w:val="00307583"/>
    <w:rsid w:val="00311A88"/>
    <w:rsid w:val="003122B9"/>
    <w:rsid w:val="00312A6C"/>
    <w:rsid w:val="00314BD2"/>
    <w:rsid w:val="00314EA5"/>
    <w:rsid w:val="00323C41"/>
    <w:rsid w:val="003248D7"/>
    <w:rsid w:val="00324B9D"/>
    <w:rsid w:val="003255A2"/>
    <w:rsid w:val="003255C8"/>
    <w:rsid w:val="003262D4"/>
    <w:rsid w:val="003279AE"/>
    <w:rsid w:val="00335CD6"/>
    <w:rsid w:val="00336D3E"/>
    <w:rsid w:val="003375C6"/>
    <w:rsid w:val="00344654"/>
    <w:rsid w:val="00346BAB"/>
    <w:rsid w:val="003560F7"/>
    <w:rsid w:val="003611F5"/>
    <w:rsid w:val="0036212C"/>
    <w:rsid w:val="00365623"/>
    <w:rsid w:val="00370331"/>
    <w:rsid w:val="00371C56"/>
    <w:rsid w:val="00372CC4"/>
    <w:rsid w:val="00373D9B"/>
    <w:rsid w:val="00381718"/>
    <w:rsid w:val="0038201C"/>
    <w:rsid w:val="0038543C"/>
    <w:rsid w:val="00387D3F"/>
    <w:rsid w:val="003901C1"/>
    <w:rsid w:val="00390E5B"/>
    <w:rsid w:val="00397F54"/>
    <w:rsid w:val="003B2508"/>
    <w:rsid w:val="003C404C"/>
    <w:rsid w:val="003C46DA"/>
    <w:rsid w:val="003C49FF"/>
    <w:rsid w:val="003C4A26"/>
    <w:rsid w:val="003C4EF1"/>
    <w:rsid w:val="003D53FF"/>
    <w:rsid w:val="003E1306"/>
    <w:rsid w:val="003E6065"/>
    <w:rsid w:val="003E75B2"/>
    <w:rsid w:val="003F0660"/>
    <w:rsid w:val="003F2960"/>
    <w:rsid w:val="003F4B7E"/>
    <w:rsid w:val="003F7CFB"/>
    <w:rsid w:val="003F7F3A"/>
    <w:rsid w:val="004036A5"/>
    <w:rsid w:val="00403BCC"/>
    <w:rsid w:val="00404E20"/>
    <w:rsid w:val="00413CD1"/>
    <w:rsid w:val="004203AF"/>
    <w:rsid w:val="004215EB"/>
    <w:rsid w:val="00423A7E"/>
    <w:rsid w:val="004270BB"/>
    <w:rsid w:val="00432C03"/>
    <w:rsid w:val="0044219A"/>
    <w:rsid w:val="004439C4"/>
    <w:rsid w:val="00444CF7"/>
    <w:rsid w:val="004457A1"/>
    <w:rsid w:val="00445816"/>
    <w:rsid w:val="00445E38"/>
    <w:rsid w:val="004477E9"/>
    <w:rsid w:val="004517FE"/>
    <w:rsid w:val="0045350B"/>
    <w:rsid w:val="004535DC"/>
    <w:rsid w:val="004541EC"/>
    <w:rsid w:val="004555ED"/>
    <w:rsid w:val="0046067C"/>
    <w:rsid w:val="004634F7"/>
    <w:rsid w:val="004640EB"/>
    <w:rsid w:val="00466031"/>
    <w:rsid w:val="0047064F"/>
    <w:rsid w:val="004730B9"/>
    <w:rsid w:val="004767F9"/>
    <w:rsid w:val="00480DE6"/>
    <w:rsid w:val="00484E78"/>
    <w:rsid w:val="00485E19"/>
    <w:rsid w:val="00487C43"/>
    <w:rsid w:val="00487DBE"/>
    <w:rsid w:val="004937EB"/>
    <w:rsid w:val="004A2D2A"/>
    <w:rsid w:val="004A3347"/>
    <w:rsid w:val="004A3A85"/>
    <w:rsid w:val="004A61F1"/>
    <w:rsid w:val="004A62DA"/>
    <w:rsid w:val="004A775B"/>
    <w:rsid w:val="004A7E07"/>
    <w:rsid w:val="004B2063"/>
    <w:rsid w:val="004C23A6"/>
    <w:rsid w:val="004C572D"/>
    <w:rsid w:val="004C57E6"/>
    <w:rsid w:val="004D083D"/>
    <w:rsid w:val="004D1C16"/>
    <w:rsid w:val="004D2A64"/>
    <w:rsid w:val="004D2C5F"/>
    <w:rsid w:val="004D40AA"/>
    <w:rsid w:val="004E425B"/>
    <w:rsid w:val="004E7428"/>
    <w:rsid w:val="00504671"/>
    <w:rsid w:val="00506AD7"/>
    <w:rsid w:val="0050788E"/>
    <w:rsid w:val="005126A4"/>
    <w:rsid w:val="005133F5"/>
    <w:rsid w:val="0051485F"/>
    <w:rsid w:val="00515E94"/>
    <w:rsid w:val="00516E70"/>
    <w:rsid w:val="00523623"/>
    <w:rsid w:val="00537CB0"/>
    <w:rsid w:val="00540A4C"/>
    <w:rsid w:val="0054228B"/>
    <w:rsid w:val="0054687B"/>
    <w:rsid w:val="00546D2F"/>
    <w:rsid w:val="00554B48"/>
    <w:rsid w:val="0056121A"/>
    <w:rsid w:val="00565D57"/>
    <w:rsid w:val="00565D63"/>
    <w:rsid w:val="00567287"/>
    <w:rsid w:val="005672D5"/>
    <w:rsid w:val="00567936"/>
    <w:rsid w:val="005719EB"/>
    <w:rsid w:val="00573B5D"/>
    <w:rsid w:val="00574FC2"/>
    <w:rsid w:val="00575AC2"/>
    <w:rsid w:val="0057753E"/>
    <w:rsid w:val="00581F3A"/>
    <w:rsid w:val="005852C9"/>
    <w:rsid w:val="0058546A"/>
    <w:rsid w:val="0059371D"/>
    <w:rsid w:val="005A00E1"/>
    <w:rsid w:val="005A4C85"/>
    <w:rsid w:val="005B3910"/>
    <w:rsid w:val="005B4CA2"/>
    <w:rsid w:val="005C1587"/>
    <w:rsid w:val="005C76C0"/>
    <w:rsid w:val="005D394A"/>
    <w:rsid w:val="005D64F9"/>
    <w:rsid w:val="005E2A36"/>
    <w:rsid w:val="005E699D"/>
    <w:rsid w:val="005E74E8"/>
    <w:rsid w:val="005F081B"/>
    <w:rsid w:val="005F10E2"/>
    <w:rsid w:val="005F2A91"/>
    <w:rsid w:val="005F3A1A"/>
    <w:rsid w:val="005F43E1"/>
    <w:rsid w:val="005F68B7"/>
    <w:rsid w:val="006008BC"/>
    <w:rsid w:val="00600945"/>
    <w:rsid w:val="00602EB2"/>
    <w:rsid w:val="006045CF"/>
    <w:rsid w:val="006064DB"/>
    <w:rsid w:val="006070C2"/>
    <w:rsid w:val="00613E0D"/>
    <w:rsid w:val="006169F1"/>
    <w:rsid w:val="00621178"/>
    <w:rsid w:val="006234BD"/>
    <w:rsid w:val="00627FD2"/>
    <w:rsid w:val="00634380"/>
    <w:rsid w:val="00640BEA"/>
    <w:rsid w:val="00642DFE"/>
    <w:rsid w:val="006438A2"/>
    <w:rsid w:val="00645978"/>
    <w:rsid w:val="006460F4"/>
    <w:rsid w:val="0065404A"/>
    <w:rsid w:val="00656591"/>
    <w:rsid w:val="0066026A"/>
    <w:rsid w:val="00663E50"/>
    <w:rsid w:val="00664667"/>
    <w:rsid w:val="006651A2"/>
    <w:rsid w:val="006674FA"/>
    <w:rsid w:val="00671CED"/>
    <w:rsid w:val="00673BAF"/>
    <w:rsid w:val="00675C67"/>
    <w:rsid w:val="00680F31"/>
    <w:rsid w:val="00681A24"/>
    <w:rsid w:val="00684F38"/>
    <w:rsid w:val="00692BA8"/>
    <w:rsid w:val="00695A53"/>
    <w:rsid w:val="00697119"/>
    <w:rsid w:val="006976FC"/>
    <w:rsid w:val="006A40BD"/>
    <w:rsid w:val="006A745B"/>
    <w:rsid w:val="006A7841"/>
    <w:rsid w:val="006A7C38"/>
    <w:rsid w:val="006B2DD7"/>
    <w:rsid w:val="006B37DF"/>
    <w:rsid w:val="006B3E37"/>
    <w:rsid w:val="006B5504"/>
    <w:rsid w:val="006B5573"/>
    <w:rsid w:val="006B766F"/>
    <w:rsid w:val="006C394B"/>
    <w:rsid w:val="006C3B33"/>
    <w:rsid w:val="006C3E29"/>
    <w:rsid w:val="006C43CC"/>
    <w:rsid w:val="006C5D3F"/>
    <w:rsid w:val="006C619B"/>
    <w:rsid w:val="006D20EB"/>
    <w:rsid w:val="006D299D"/>
    <w:rsid w:val="006D33E7"/>
    <w:rsid w:val="006D378F"/>
    <w:rsid w:val="006D5323"/>
    <w:rsid w:val="006D6864"/>
    <w:rsid w:val="006E022A"/>
    <w:rsid w:val="006E037C"/>
    <w:rsid w:val="006E3238"/>
    <w:rsid w:val="006E758D"/>
    <w:rsid w:val="006F2418"/>
    <w:rsid w:val="006F3253"/>
    <w:rsid w:val="006F4FC0"/>
    <w:rsid w:val="007039BD"/>
    <w:rsid w:val="007044DB"/>
    <w:rsid w:val="0070481B"/>
    <w:rsid w:val="00704AA8"/>
    <w:rsid w:val="007061B7"/>
    <w:rsid w:val="00712396"/>
    <w:rsid w:val="007153BD"/>
    <w:rsid w:val="007168BA"/>
    <w:rsid w:val="00716E8C"/>
    <w:rsid w:val="007204B1"/>
    <w:rsid w:val="00721FAB"/>
    <w:rsid w:val="0072775A"/>
    <w:rsid w:val="0073003C"/>
    <w:rsid w:val="00730438"/>
    <w:rsid w:val="0073053D"/>
    <w:rsid w:val="007310D2"/>
    <w:rsid w:val="007341B9"/>
    <w:rsid w:val="007409DE"/>
    <w:rsid w:val="0074368A"/>
    <w:rsid w:val="007474ED"/>
    <w:rsid w:val="00750048"/>
    <w:rsid w:val="00750421"/>
    <w:rsid w:val="00750D8F"/>
    <w:rsid w:val="00764282"/>
    <w:rsid w:val="00767C30"/>
    <w:rsid w:val="007726C5"/>
    <w:rsid w:val="00773531"/>
    <w:rsid w:val="00774831"/>
    <w:rsid w:val="007769B1"/>
    <w:rsid w:val="00782141"/>
    <w:rsid w:val="007823F3"/>
    <w:rsid w:val="00782774"/>
    <w:rsid w:val="00787D51"/>
    <w:rsid w:val="007942DD"/>
    <w:rsid w:val="007A03EB"/>
    <w:rsid w:val="007A1712"/>
    <w:rsid w:val="007A2DF3"/>
    <w:rsid w:val="007A7EC0"/>
    <w:rsid w:val="007B5AD2"/>
    <w:rsid w:val="007C02A3"/>
    <w:rsid w:val="007C0B11"/>
    <w:rsid w:val="007C31D2"/>
    <w:rsid w:val="007C5F4A"/>
    <w:rsid w:val="007C730B"/>
    <w:rsid w:val="007D2EE9"/>
    <w:rsid w:val="007D4752"/>
    <w:rsid w:val="007D508A"/>
    <w:rsid w:val="007D58D4"/>
    <w:rsid w:val="007E2348"/>
    <w:rsid w:val="007E2425"/>
    <w:rsid w:val="007E2E7A"/>
    <w:rsid w:val="007E4DDC"/>
    <w:rsid w:val="007E7F54"/>
    <w:rsid w:val="007F311D"/>
    <w:rsid w:val="007F40A6"/>
    <w:rsid w:val="007F568F"/>
    <w:rsid w:val="0080263B"/>
    <w:rsid w:val="00802BC9"/>
    <w:rsid w:val="0080406A"/>
    <w:rsid w:val="00806096"/>
    <w:rsid w:val="00810572"/>
    <w:rsid w:val="00812361"/>
    <w:rsid w:val="00812765"/>
    <w:rsid w:val="008154C9"/>
    <w:rsid w:val="00823B99"/>
    <w:rsid w:val="00824A58"/>
    <w:rsid w:val="00827D59"/>
    <w:rsid w:val="00832526"/>
    <w:rsid w:val="0083797A"/>
    <w:rsid w:val="0084332E"/>
    <w:rsid w:val="0084746D"/>
    <w:rsid w:val="00850465"/>
    <w:rsid w:val="00851340"/>
    <w:rsid w:val="00852DF2"/>
    <w:rsid w:val="008611C8"/>
    <w:rsid w:val="008740B2"/>
    <w:rsid w:val="00874103"/>
    <w:rsid w:val="00877260"/>
    <w:rsid w:val="0088031B"/>
    <w:rsid w:val="008810F8"/>
    <w:rsid w:val="00882EE9"/>
    <w:rsid w:val="008854FB"/>
    <w:rsid w:val="00890668"/>
    <w:rsid w:val="008918D8"/>
    <w:rsid w:val="008929AE"/>
    <w:rsid w:val="00892BCD"/>
    <w:rsid w:val="0089665B"/>
    <w:rsid w:val="00896BCF"/>
    <w:rsid w:val="00897E59"/>
    <w:rsid w:val="008A0F26"/>
    <w:rsid w:val="008A63B3"/>
    <w:rsid w:val="008B346B"/>
    <w:rsid w:val="008B7503"/>
    <w:rsid w:val="008C0776"/>
    <w:rsid w:val="008C465F"/>
    <w:rsid w:val="008C6992"/>
    <w:rsid w:val="008C70B8"/>
    <w:rsid w:val="008D0A0B"/>
    <w:rsid w:val="008D18E7"/>
    <w:rsid w:val="008D45F6"/>
    <w:rsid w:val="008E1487"/>
    <w:rsid w:val="008E70AD"/>
    <w:rsid w:val="008F53DA"/>
    <w:rsid w:val="008F5575"/>
    <w:rsid w:val="00900D11"/>
    <w:rsid w:val="00906554"/>
    <w:rsid w:val="00912089"/>
    <w:rsid w:val="00914069"/>
    <w:rsid w:val="00915BF3"/>
    <w:rsid w:val="0092080A"/>
    <w:rsid w:val="00921272"/>
    <w:rsid w:val="00922475"/>
    <w:rsid w:val="00922ACF"/>
    <w:rsid w:val="00930982"/>
    <w:rsid w:val="009322F8"/>
    <w:rsid w:val="009324F9"/>
    <w:rsid w:val="00932D63"/>
    <w:rsid w:val="00934A44"/>
    <w:rsid w:val="0093601A"/>
    <w:rsid w:val="00936607"/>
    <w:rsid w:val="009375AB"/>
    <w:rsid w:val="0094026B"/>
    <w:rsid w:val="00940FAC"/>
    <w:rsid w:val="009459A6"/>
    <w:rsid w:val="00955A84"/>
    <w:rsid w:val="009565FF"/>
    <w:rsid w:val="00957824"/>
    <w:rsid w:val="00957B49"/>
    <w:rsid w:val="00961CF5"/>
    <w:rsid w:val="009664E9"/>
    <w:rsid w:val="00967A4B"/>
    <w:rsid w:val="00972163"/>
    <w:rsid w:val="00972AA1"/>
    <w:rsid w:val="00986769"/>
    <w:rsid w:val="009907B4"/>
    <w:rsid w:val="00990D05"/>
    <w:rsid w:val="00997A13"/>
    <w:rsid w:val="009A4265"/>
    <w:rsid w:val="009A4693"/>
    <w:rsid w:val="009A6CF0"/>
    <w:rsid w:val="009A7020"/>
    <w:rsid w:val="009B1FFC"/>
    <w:rsid w:val="009B2A24"/>
    <w:rsid w:val="009B35FD"/>
    <w:rsid w:val="009B4781"/>
    <w:rsid w:val="009C04F1"/>
    <w:rsid w:val="009C27A8"/>
    <w:rsid w:val="009C6864"/>
    <w:rsid w:val="009C7A92"/>
    <w:rsid w:val="009D098A"/>
    <w:rsid w:val="009D0CAE"/>
    <w:rsid w:val="009D1228"/>
    <w:rsid w:val="009D2B53"/>
    <w:rsid w:val="009D5BFE"/>
    <w:rsid w:val="009E1817"/>
    <w:rsid w:val="009E3B9B"/>
    <w:rsid w:val="009E4A99"/>
    <w:rsid w:val="009E56E5"/>
    <w:rsid w:val="009E67AF"/>
    <w:rsid w:val="009E72C1"/>
    <w:rsid w:val="009F0111"/>
    <w:rsid w:val="009F3741"/>
    <w:rsid w:val="009F42B1"/>
    <w:rsid w:val="009F49F5"/>
    <w:rsid w:val="009F4D80"/>
    <w:rsid w:val="009F5B95"/>
    <w:rsid w:val="009F7564"/>
    <w:rsid w:val="00A02B23"/>
    <w:rsid w:val="00A03017"/>
    <w:rsid w:val="00A07D09"/>
    <w:rsid w:val="00A11874"/>
    <w:rsid w:val="00A12BA0"/>
    <w:rsid w:val="00A13634"/>
    <w:rsid w:val="00A224A1"/>
    <w:rsid w:val="00A26315"/>
    <w:rsid w:val="00A27DB7"/>
    <w:rsid w:val="00A30508"/>
    <w:rsid w:val="00A31E9C"/>
    <w:rsid w:val="00A3305F"/>
    <w:rsid w:val="00A416AB"/>
    <w:rsid w:val="00A42A9B"/>
    <w:rsid w:val="00A42C28"/>
    <w:rsid w:val="00A44788"/>
    <w:rsid w:val="00A450EF"/>
    <w:rsid w:val="00A47A03"/>
    <w:rsid w:val="00A50651"/>
    <w:rsid w:val="00A544CF"/>
    <w:rsid w:val="00A57563"/>
    <w:rsid w:val="00A609B1"/>
    <w:rsid w:val="00A61FE1"/>
    <w:rsid w:val="00A620DD"/>
    <w:rsid w:val="00A63200"/>
    <w:rsid w:val="00A65C75"/>
    <w:rsid w:val="00A72CD7"/>
    <w:rsid w:val="00A74365"/>
    <w:rsid w:val="00A743F5"/>
    <w:rsid w:val="00A75589"/>
    <w:rsid w:val="00A85C32"/>
    <w:rsid w:val="00A86A83"/>
    <w:rsid w:val="00A9212F"/>
    <w:rsid w:val="00A94239"/>
    <w:rsid w:val="00A94B46"/>
    <w:rsid w:val="00A95E76"/>
    <w:rsid w:val="00A96F5C"/>
    <w:rsid w:val="00A979C0"/>
    <w:rsid w:val="00AA18F5"/>
    <w:rsid w:val="00AA2476"/>
    <w:rsid w:val="00AA3FE7"/>
    <w:rsid w:val="00AB3AC1"/>
    <w:rsid w:val="00AC1D36"/>
    <w:rsid w:val="00AC260B"/>
    <w:rsid w:val="00AC3605"/>
    <w:rsid w:val="00AC3D6B"/>
    <w:rsid w:val="00AC4C43"/>
    <w:rsid w:val="00AC5DE2"/>
    <w:rsid w:val="00AD6075"/>
    <w:rsid w:val="00AE103A"/>
    <w:rsid w:val="00AE3232"/>
    <w:rsid w:val="00AE49E3"/>
    <w:rsid w:val="00AE5816"/>
    <w:rsid w:val="00AF012D"/>
    <w:rsid w:val="00AF0A11"/>
    <w:rsid w:val="00AF392C"/>
    <w:rsid w:val="00AF7698"/>
    <w:rsid w:val="00AF7C5E"/>
    <w:rsid w:val="00B00DCA"/>
    <w:rsid w:val="00B0242F"/>
    <w:rsid w:val="00B029D9"/>
    <w:rsid w:val="00B07C94"/>
    <w:rsid w:val="00B1172B"/>
    <w:rsid w:val="00B11A74"/>
    <w:rsid w:val="00B22F60"/>
    <w:rsid w:val="00B24166"/>
    <w:rsid w:val="00B25D6A"/>
    <w:rsid w:val="00B31F08"/>
    <w:rsid w:val="00B32C11"/>
    <w:rsid w:val="00B34BF2"/>
    <w:rsid w:val="00B41BD5"/>
    <w:rsid w:val="00B4310E"/>
    <w:rsid w:val="00B43A51"/>
    <w:rsid w:val="00B4414D"/>
    <w:rsid w:val="00B50F7A"/>
    <w:rsid w:val="00B53374"/>
    <w:rsid w:val="00B55206"/>
    <w:rsid w:val="00B57E7C"/>
    <w:rsid w:val="00B62DF6"/>
    <w:rsid w:val="00B662E4"/>
    <w:rsid w:val="00B6737A"/>
    <w:rsid w:val="00B67DFA"/>
    <w:rsid w:val="00B67FBC"/>
    <w:rsid w:val="00B72FAD"/>
    <w:rsid w:val="00B75A1C"/>
    <w:rsid w:val="00B76DDB"/>
    <w:rsid w:val="00B81663"/>
    <w:rsid w:val="00B817D9"/>
    <w:rsid w:val="00B836F5"/>
    <w:rsid w:val="00B84B47"/>
    <w:rsid w:val="00B873AB"/>
    <w:rsid w:val="00B92168"/>
    <w:rsid w:val="00B95FF3"/>
    <w:rsid w:val="00BA114A"/>
    <w:rsid w:val="00BA637F"/>
    <w:rsid w:val="00BA69FD"/>
    <w:rsid w:val="00BA7124"/>
    <w:rsid w:val="00BB0748"/>
    <w:rsid w:val="00BB10BE"/>
    <w:rsid w:val="00BB30F3"/>
    <w:rsid w:val="00BB4D82"/>
    <w:rsid w:val="00BB5FDB"/>
    <w:rsid w:val="00BB6605"/>
    <w:rsid w:val="00BB727D"/>
    <w:rsid w:val="00BC322A"/>
    <w:rsid w:val="00BC63B2"/>
    <w:rsid w:val="00BC70C1"/>
    <w:rsid w:val="00BC77FB"/>
    <w:rsid w:val="00BD00EC"/>
    <w:rsid w:val="00BD0D3E"/>
    <w:rsid w:val="00BD1709"/>
    <w:rsid w:val="00BD19A4"/>
    <w:rsid w:val="00BD3A96"/>
    <w:rsid w:val="00BD45F6"/>
    <w:rsid w:val="00BE15DA"/>
    <w:rsid w:val="00BE2B22"/>
    <w:rsid w:val="00BF2801"/>
    <w:rsid w:val="00BF29F0"/>
    <w:rsid w:val="00BF2E72"/>
    <w:rsid w:val="00BF4036"/>
    <w:rsid w:val="00BF4DD6"/>
    <w:rsid w:val="00BF4F87"/>
    <w:rsid w:val="00BF5FCA"/>
    <w:rsid w:val="00C0065B"/>
    <w:rsid w:val="00C009D4"/>
    <w:rsid w:val="00C00DA0"/>
    <w:rsid w:val="00C061F5"/>
    <w:rsid w:val="00C100E3"/>
    <w:rsid w:val="00C10E3B"/>
    <w:rsid w:val="00C144D5"/>
    <w:rsid w:val="00C20C37"/>
    <w:rsid w:val="00C233B5"/>
    <w:rsid w:val="00C2394E"/>
    <w:rsid w:val="00C24541"/>
    <w:rsid w:val="00C2668B"/>
    <w:rsid w:val="00C27840"/>
    <w:rsid w:val="00C279B4"/>
    <w:rsid w:val="00C32B6F"/>
    <w:rsid w:val="00C36CC0"/>
    <w:rsid w:val="00C40448"/>
    <w:rsid w:val="00C42408"/>
    <w:rsid w:val="00C506D2"/>
    <w:rsid w:val="00C55C93"/>
    <w:rsid w:val="00C57982"/>
    <w:rsid w:val="00C62E8D"/>
    <w:rsid w:val="00C66692"/>
    <w:rsid w:val="00C70103"/>
    <w:rsid w:val="00C7149D"/>
    <w:rsid w:val="00C738EB"/>
    <w:rsid w:val="00C74087"/>
    <w:rsid w:val="00C76925"/>
    <w:rsid w:val="00C80C9A"/>
    <w:rsid w:val="00C81E93"/>
    <w:rsid w:val="00C823F7"/>
    <w:rsid w:val="00C829CC"/>
    <w:rsid w:val="00C91207"/>
    <w:rsid w:val="00C94F2E"/>
    <w:rsid w:val="00C965E7"/>
    <w:rsid w:val="00CA12ED"/>
    <w:rsid w:val="00CA17FE"/>
    <w:rsid w:val="00CA1DD4"/>
    <w:rsid w:val="00CA1FE2"/>
    <w:rsid w:val="00CA4AA0"/>
    <w:rsid w:val="00CA597D"/>
    <w:rsid w:val="00CB228E"/>
    <w:rsid w:val="00CB384C"/>
    <w:rsid w:val="00CB619D"/>
    <w:rsid w:val="00CC1451"/>
    <w:rsid w:val="00CC152E"/>
    <w:rsid w:val="00CC22C7"/>
    <w:rsid w:val="00CC2940"/>
    <w:rsid w:val="00CD1C15"/>
    <w:rsid w:val="00CD203E"/>
    <w:rsid w:val="00CD346F"/>
    <w:rsid w:val="00CD34E4"/>
    <w:rsid w:val="00CE4748"/>
    <w:rsid w:val="00CE4AB1"/>
    <w:rsid w:val="00CE6D8F"/>
    <w:rsid w:val="00CF0DC7"/>
    <w:rsid w:val="00CF34E6"/>
    <w:rsid w:val="00CF4DAF"/>
    <w:rsid w:val="00CF546B"/>
    <w:rsid w:val="00D02F6F"/>
    <w:rsid w:val="00D02FF9"/>
    <w:rsid w:val="00D05BA7"/>
    <w:rsid w:val="00D05C22"/>
    <w:rsid w:val="00D05FEF"/>
    <w:rsid w:val="00D10CE6"/>
    <w:rsid w:val="00D204A4"/>
    <w:rsid w:val="00D2465E"/>
    <w:rsid w:val="00D27E36"/>
    <w:rsid w:val="00D3638B"/>
    <w:rsid w:val="00D41915"/>
    <w:rsid w:val="00D41A05"/>
    <w:rsid w:val="00D42487"/>
    <w:rsid w:val="00D42951"/>
    <w:rsid w:val="00D438BE"/>
    <w:rsid w:val="00D46931"/>
    <w:rsid w:val="00D51A70"/>
    <w:rsid w:val="00D569F9"/>
    <w:rsid w:val="00D60DAF"/>
    <w:rsid w:val="00D64CFF"/>
    <w:rsid w:val="00D66877"/>
    <w:rsid w:val="00D67A22"/>
    <w:rsid w:val="00D7142D"/>
    <w:rsid w:val="00D714DA"/>
    <w:rsid w:val="00D72460"/>
    <w:rsid w:val="00D72978"/>
    <w:rsid w:val="00D760EE"/>
    <w:rsid w:val="00D76BA0"/>
    <w:rsid w:val="00D814E5"/>
    <w:rsid w:val="00D81D9A"/>
    <w:rsid w:val="00D83A9B"/>
    <w:rsid w:val="00D86318"/>
    <w:rsid w:val="00D9056E"/>
    <w:rsid w:val="00D93A48"/>
    <w:rsid w:val="00DA33CC"/>
    <w:rsid w:val="00DA5BF9"/>
    <w:rsid w:val="00DA7877"/>
    <w:rsid w:val="00DA7D60"/>
    <w:rsid w:val="00DB1182"/>
    <w:rsid w:val="00DC3257"/>
    <w:rsid w:val="00DC32DF"/>
    <w:rsid w:val="00DC6F93"/>
    <w:rsid w:val="00DC76CF"/>
    <w:rsid w:val="00DD33EA"/>
    <w:rsid w:val="00DD3CE2"/>
    <w:rsid w:val="00DD3D29"/>
    <w:rsid w:val="00DE4F4E"/>
    <w:rsid w:val="00DE7FF9"/>
    <w:rsid w:val="00DF1782"/>
    <w:rsid w:val="00DF6070"/>
    <w:rsid w:val="00DF6CF9"/>
    <w:rsid w:val="00E02247"/>
    <w:rsid w:val="00E03D1F"/>
    <w:rsid w:val="00E0741B"/>
    <w:rsid w:val="00E17D99"/>
    <w:rsid w:val="00E200DB"/>
    <w:rsid w:val="00E252F0"/>
    <w:rsid w:val="00E30F0F"/>
    <w:rsid w:val="00E31341"/>
    <w:rsid w:val="00E31662"/>
    <w:rsid w:val="00E326F1"/>
    <w:rsid w:val="00E32A47"/>
    <w:rsid w:val="00E35D87"/>
    <w:rsid w:val="00E41CEC"/>
    <w:rsid w:val="00E42C4D"/>
    <w:rsid w:val="00E43317"/>
    <w:rsid w:val="00E53D73"/>
    <w:rsid w:val="00E55EDF"/>
    <w:rsid w:val="00E57950"/>
    <w:rsid w:val="00E60956"/>
    <w:rsid w:val="00E6141E"/>
    <w:rsid w:val="00E67544"/>
    <w:rsid w:val="00E709E3"/>
    <w:rsid w:val="00E72530"/>
    <w:rsid w:val="00E75DDC"/>
    <w:rsid w:val="00E76606"/>
    <w:rsid w:val="00E76ACE"/>
    <w:rsid w:val="00E81A93"/>
    <w:rsid w:val="00E83804"/>
    <w:rsid w:val="00E843E0"/>
    <w:rsid w:val="00E921CD"/>
    <w:rsid w:val="00E95923"/>
    <w:rsid w:val="00EA063D"/>
    <w:rsid w:val="00EA1C42"/>
    <w:rsid w:val="00EA3BA7"/>
    <w:rsid w:val="00EA5C5B"/>
    <w:rsid w:val="00EA647B"/>
    <w:rsid w:val="00EA695E"/>
    <w:rsid w:val="00EA6ACA"/>
    <w:rsid w:val="00EB0C13"/>
    <w:rsid w:val="00EB10A3"/>
    <w:rsid w:val="00EB12FA"/>
    <w:rsid w:val="00EB26E8"/>
    <w:rsid w:val="00EB35C8"/>
    <w:rsid w:val="00EB4136"/>
    <w:rsid w:val="00EB54B1"/>
    <w:rsid w:val="00EC272D"/>
    <w:rsid w:val="00EC45BC"/>
    <w:rsid w:val="00EC4D3E"/>
    <w:rsid w:val="00EC7DDB"/>
    <w:rsid w:val="00EC7F24"/>
    <w:rsid w:val="00ED000B"/>
    <w:rsid w:val="00ED4B21"/>
    <w:rsid w:val="00EE39B5"/>
    <w:rsid w:val="00EF02BE"/>
    <w:rsid w:val="00EF0A14"/>
    <w:rsid w:val="00EF1F1F"/>
    <w:rsid w:val="00EF6256"/>
    <w:rsid w:val="00EF6E58"/>
    <w:rsid w:val="00F11111"/>
    <w:rsid w:val="00F1424A"/>
    <w:rsid w:val="00F26A2C"/>
    <w:rsid w:val="00F26B69"/>
    <w:rsid w:val="00F26C09"/>
    <w:rsid w:val="00F26DC7"/>
    <w:rsid w:val="00F27509"/>
    <w:rsid w:val="00F30A57"/>
    <w:rsid w:val="00F3182D"/>
    <w:rsid w:val="00F325CB"/>
    <w:rsid w:val="00F32BEA"/>
    <w:rsid w:val="00F34FBD"/>
    <w:rsid w:val="00F36ECE"/>
    <w:rsid w:val="00F4189E"/>
    <w:rsid w:val="00F42FC8"/>
    <w:rsid w:val="00F45102"/>
    <w:rsid w:val="00F531FF"/>
    <w:rsid w:val="00F556F7"/>
    <w:rsid w:val="00F56BAC"/>
    <w:rsid w:val="00F6317F"/>
    <w:rsid w:val="00F648C7"/>
    <w:rsid w:val="00F7372D"/>
    <w:rsid w:val="00F73F15"/>
    <w:rsid w:val="00F748AF"/>
    <w:rsid w:val="00F77498"/>
    <w:rsid w:val="00F81533"/>
    <w:rsid w:val="00F828BE"/>
    <w:rsid w:val="00F8298D"/>
    <w:rsid w:val="00F86775"/>
    <w:rsid w:val="00F879E6"/>
    <w:rsid w:val="00F90D6F"/>
    <w:rsid w:val="00F91853"/>
    <w:rsid w:val="00F93335"/>
    <w:rsid w:val="00F93C8B"/>
    <w:rsid w:val="00F93C8C"/>
    <w:rsid w:val="00F97369"/>
    <w:rsid w:val="00FA3121"/>
    <w:rsid w:val="00FA5BDB"/>
    <w:rsid w:val="00FA6677"/>
    <w:rsid w:val="00FA7784"/>
    <w:rsid w:val="00FB03B0"/>
    <w:rsid w:val="00FB230D"/>
    <w:rsid w:val="00FB2463"/>
    <w:rsid w:val="00FB24F1"/>
    <w:rsid w:val="00FB3069"/>
    <w:rsid w:val="00FB5FAB"/>
    <w:rsid w:val="00FB7524"/>
    <w:rsid w:val="00FC0B6B"/>
    <w:rsid w:val="00FC2219"/>
    <w:rsid w:val="00FD1205"/>
    <w:rsid w:val="00FD23FA"/>
    <w:rsid w:val="00FD4B9D"/>
    <w:rsid w:val="00FE359B"/>
    <w:rsid w:val="00FE3C6D"/>
    <w:rsid w:val="00FE45B3"/>
    <w:rsid w:val="00FE52C5"/>
    <w:rsid w:val="00FE6751"/>
    <w:rsid w:val="00FF0923"/>
    <w:rsid w:val="00FF24DF"/>
    <w:rsid w:val="00FF6F6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E2E7A"/>
    <w:rPr>
      <w:sz w:val="16"/>
      <w:szCs w:val="16"/>
    </w:rPr>
  </w:style>
  <w:style w:type="paragraph" w:styleId="CommentText">
    <w:name w:val="annotation text"/>
    <w:basedOn w:val="Normal"/>
    <w:link w:val="CommentTextChar"/>
    <w:uiPriority w:val="99"/>
    <w:unhideWhenUsed/>
    <w:rsid w:val="007E2E7A"/>
    <w:pPr>
      <w:spacing w:line="240" w:lineRule="auto"/>
    </w:pPr>
    <w:rPr>
      <w:sz w:val="20"/>
      <w:szCs w:val="20"/>
    </w:rPr>
  </w:style>
  <w:style w:type="character" w:customStyle="1" w:styleId="CommentTextChar">
    <w:name w:val="Comment Text Char"/>
    <w:basedOn w:val="DefaultParagraphFont"/>
    <w:link w:val="CommentText"/>
    <w:uiPriority w:val="99"/>
    <w:rsid w:val="007E2E7A"/>
    <w:rPr>
      <w:sz w:val="20"/>
      <w:szCs w:val="20"/>
    </w:rPr>
  </w:style>
  <w:style w:type="paragraph" w:styleId="CommentSubject">
    <w:name w:val="annotation subject"/>
    <w:basedOn w:val="CommentText"/>
    <w:next w:val="CommentText"/>
    <w:link w:val="CommentSubjectChar"/>
    <w:uiPriority w:val="99"/>
    <w:semiHidden/>
    <w:unhideWhenUsed/>
    <w:rsid w:val="007E2E7A"/>
    <w:rPr>
      <w:b/>
      <w:bCs/>
    </w:rPr>
  </w:style>
  <w:style w:type="character" w:customStyle="1" w:styleId="CommentSubjectChar">
    <w:name w:val="Comment Subject Char"/>
    <w:basedOn w:val="CommentTextChar"/>
    <w:link w:val="CommentSubject"/>
    <w:uiPriority w:val="99"/>
    <w:semiHidden/>
    <w:rsid w:val="007E2E7A"/>
    <w:rPr>
      <w:b/>
      <w:bCs/>
      <w:sz w:val="20"/>
      <w:szCs w:val="20"/>
    </w:rPr>
  </w:style>
  <w:style w:type="paragraph" w:styleId="BalloonText">
    <w:name w:val="Balloon Text"/>
    <w:basedOn w:val="Normal"/>
    <w:link w:val="BalloonTextChar"/>
    <w:uiPriority w:val="99"/>
    <w:semiHidden/>
    <w:unhideWhenUsed/>
    <w:rsid w:val="007E2E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E7A"/>
    <w:rPr>
      <w:rFonts w:ascii="Tahoma" w:hAnsi="Tahoma" w:cs="Tahoma"/>
      <w:sz w:val="16"/>
      <w:szCs w:val="16"/>
    </w:rPr>
  </w:style>
  <w:style w:type="paragraph" w:styleId="Header">
    <w:name w:val="header"/>
    <w:basedOn w:val="Normal"/>
    <w:link w:val="HeaderChar"/>
    <w:uiPriority w:val="99"/>
    <w:unhideWhenUsed/>
    <w:rsid w:val="004937EB"/>
    <w:pPr>
      <w:tabs>
        <w:tab w:val="center" w:pos="4252"/>
        <w:tab w:val="right" w:pos="8504"/>
      </w:tabs>
      <w:spacing w:after="0" w:line="240" w:lineRule="auto"/>
    </w:pPr>
  </w:style>
  <w:style w:type="character" w:customStyle="1" w:styleId="HeaderChar">
    <w:name w:val="Header Char"/>
    <w:basedOn w:val="DefaultParagraphFont"/>
    <w:link w:val="Header"/>
    <w:uiPriority w:val="99"/>
    <w:rsid w:val="004937EB"/>
  </w:style>
  <w:style w:type="paragraph" w:styleId="Footer">
    <w:name w:val="footer"/>
    <w:basedOn w:val="Normal"/>
    <w:link w:val="FooterChar"/>
    <w:uiPriority w:val="99"/>
    <w:unhideWhenUsed/>
    <w:rsid w:val="004937EB"/>
    <w:pPr>
      <w:tabs>
        <w:tab w:val="center" w:pos="4252"/>
        <w:tab w:val="right" w:pos="8504"/>
      </w:tabs>
      <w:spacing w:after="0" w:line="240" w:lineRule="auto"/>
    </w:pPr>
  </w:style>
  <w:style w:type="character" w:customStyle="1" w:styleId="FooterChar">
    <w:name w:val="Footer Char"/>
    <w:basedOn w:val="DefaultParagraphFont"/>
    <w:link w:val="Footer"/>
    <w:uiPriority w:val="99"/>
    <w:rsid w:val="004937EB"/>
  </w:style>
  <w:style w:type="paragraph" w:styleId="Revision">
    <w:name w:val="Revision"/>
    <w:hidden/>
    <w:uiPriority w:val="99"/>
    <w:semiHidden/>
    <w:rsid w:val="004937EB"/>
    <w:pPr>
      <w:widowControl/>
      <w:spacing w:after="0" w:line="240" w:lineRule="auto"/>
    </w:pPr>
  </w:style>
  <w:style w:type="paragraph" w:styleId="ListParagraph">
    <w:name w:val="List Paragraph"/>
    <w:basedOn w:val="Normal"/>
    <w:link w:val="ListParagraphChar"/>
    <w:uiPriority w:val="1"/>
    <w:qFormat/>
    <w:rsid w:val="005A4C85"/>
    <w:pPr>
      <w:ind w:left="720"/>
      <w:contextualSpacing/>
    </w:pPr>
  </w:style>
  <w:style w:type="paragraph" w:customStyle="1" w:styleId="Default">
    <w:name w:val="Default"/>
    <w:rsid w:val="001F11B1"/>
    <w:pPr>
      <w:widowControl/>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D3638B"/>
    <w:rPr>
      <w:color w:val="0000FF" w:themeColor="hyperlink"/>
      <w:u w:val="single"/>
    </w:rPr>
  </w:style>
  <w:style w:type="table" w:styleId="TableGrid">
    <w:name w:val="Table Grid"/>
    <w:basedOn w:val="TableNormal"/>
    <w:uiPriority w:val="59"/>
    <w:rsid w:val="006C5D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basedOn w:val="DefaultParagraphFont"/>
    <w:link w:val="ListParagraph"/>
    <w:uiPriority w:val="34"/>
    <w:locked/>
    <w:rsid w:val="004535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E2E7A"/>
    <w:rPr>
      <w:sz w:val="16"/>
      <w:szCs w:val="16"/>
    </w:rPr>
  </w:style>
  <w:style w:type="paragraph" w:styleId="CommentText">
    <w:name w:val="annotation text"/>
    <w:basedOn w:val="Normal"/>
    <w:link w:val="CommentTextChar"/>
    <w:uiPriority w:val="99"/>
    <w:unhideWhenUsed/>
    <w:rsid w:val="007E2E7A"/>
    <w:pPr>
      <w:spacing w:line="240" w:lineRule="auto"/>
    </w:pPr>
    <w:rPr>
      <w:sz w:val="20"/>
      <w:szCs w:val="20"/>
    </w:rPr>
  </w:style>
  <w:style w:type="character" w:customStyle="1" w:styleId="CommentTextChar">
    <w:name w:val="Comment Text Char"/>
    <w:basedOn w:val="DefaultParagraphFont"/>
    <w:link w:val="CommentText"/>
    <w:uiPriority w:val="99"/>
    <w:rsid w:val="007E2E7A"/>
    <w:rPr>
      <w:sz w:val="20"/>
      <w:szCs w:val="20"/>
    </w:rPr>
  </w:style>
  <w:style w:type="paragraph" w:styleId="CommentSubject">
    <w:name w:val="annotation subject"/>
    <w:basedOn w:val="CommentText"/>
    <w:next w:val="CommentText"/>
    <w:link w:val="CommentSubjectChar"/>
    <w:uiPriority w:val="99"/>
    <w:semiHidden/>
    <w:unhideWhenUsed/>
    <w:rsid w:val="007E2E7A"/>
    <w:rPr>
      <w:b/>
      <w:bCs/>
    </w:rPr>
  </w:style>
  <w:style w:type="character" w:customStyle="1" w:styleId="CommentSubjectChar">
    <w:name w:val="Comment Subject Char"/>
    <w:basedOn w:val="CommentTextChar"/>
    <w:link w:val="CommentSubject"/>
    <w:uiPriority w:val="99"/>
    <w:semiHidden/>
    <w:rsid w:val="007E2E7A"/>
    <w:rPr>
      <w:b/>
      <w:bCs/>
      <w:sz w:val="20"/>
      <w:szCs w:val="20"/>
    </w:rPr>
  </w:style>
  <w:style w:type="paragraph" w:styleId="BalloonText">
    <w:name w:val="Balloon Text"/>
    <w:basedOn w:val="Normal"/>
    <w:link w:val="BalloonTextChar"/>
    <w:uiPriority w:val="99"/>
    <w:semiHidden/>
    <w:unhideWhenUsed/>
    <w:rsid w:val="007E2E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E7A"/>
    <w:rPr>
      <w:rFonts w:ascii="Tahoma" w:hAnsi="Tahoma" w:cs="Tahoma"/>
      <w:sz w:val="16"/>
      <w:szCs w:val="16"/>
    </w:rPr>
  </w:style>
  <w:style w:type="paragraph" w:styleId="Header">
    <w:name w:val="header"/>
    <w:basedOn w:val="Normal"/>
    <w:link w:val="HeaderChar"/>
    <w:uiPriority w:val="99"/>
    <w:unhideWhenUsed/>
    <w:rsid w:val="004937EB"/>
    <w:pPr>
      <w:tabs>
        <w:tab w:val="center" w:pos="4252"/>
        <w:tab w:val="right" w:pos="8504"/>
      </w:tabs>
      <w:spacing w:after="0" w:line="240" w:lineRule="auto"/>
    </w:pPr>
  </w:style>
  <w:style w:type="character" w:customStyle="1" w:styleId="HeaderChar">
    <w:name w:val="Header Char"/>
    <w:basedOn w:val="DefaultParagraphFont"/>
    <w:link w:val="Header"/>
    <w:uiPriority w:val="99"/>
    <w:rsid w:val="004937EB"/>
  </w:style>
  <w:style w:type="paragraph" w:styleId="Footer">
    <w:name w:val="footer"/>
    <w:basedOn w:val="Normal"/>
    <w:link w:val="FooterChar"/>
    <w:uiPriority w:val="99"/>
    <w:unhideWhenUsed/>
    <w:rsid w:val="004937EB"/>
    <w:pPr>
      <w:tabs>
        <w:tab w:val="center" w:pos="4252"/>
        <w:tab w:val="right" w:pos="8504"/>
      </w:tabs>
      <w:spacing w:after="0" w:line="240" w:lineRule="auto"/>
    </w:pPr>
  </w:style>
  <w:style w:type="character" w:customStyle="1" w:styleId="FooterChar">
    <w:name w:val="Footer Char"/>
    <w:basedOn w:val="DefaultParagraphFont"/>
    <w:link w:val="Footer"/>
    <w:uiPriority w:val="99"/>
    <w:rsid w:val="004937EB"/>
  </w:style>
  <w:style w:type="paragraph" w:styleId="Revision">
    <w:name w:val="Revision"/>
    <w:hidden/>
    <w:uiPriority w:val="99"/>
    <w:semiHidden/>
    <w:rsid w:val="004937EB"/>
    <w:pPr>
      <w:widowControl/>
      <w:spacing w:after="0" w:line="240" w:lineRule="auto"/>
    </w:pPr>
  </w:style>
  <w:style w:type="paragraph" w:styleId="ListParagraph">
    <w:name w:val="List Paragraph"/>
    <w:basedOn w:val="Normal"/>
    <w:link w:val="ListParagraphChar"/>
    <w:uiPriority w:val="1"/>
    <w:qFormat/>
    <w:rsid w:val="005A4C85"/>
    <w:pPr>
      <w:ind w:left="720"/>
      <w:contextualSpacing/>
    </w:pPr>
  </w:style>
  <w:style w:type="paragraph" w:customStyle="1" w:styleId="Default">
    <w:name w:val="Default"/>
    <w:rsid w:val="001F11B1"/>
    <w:pPr>
      <w:widowControl/>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D3638B"/>
    <w:rPr>
      <w:color w:val="0000FF" w:themeColor="hyperlink"/>
      <w:u w:val="single"/>
    </w:rPr>
  </w:style>
  <w:style w:type="table" w:styleId="TableGrid">
    <w:name w:val="Table Grid"/>
    <w:basedOn w:val="TableNormal"/>
    <w:uiPriority w:val="59"/>
    <w:rsid w:val="006C5D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basedOn w:val="DefaultParagraphFont"/>
    <w:link w:val="ListParagraph"/>
    <w:uiPriority w:val="34"/>
    <w:locked/>
    <w:rsid w:val="004535DC"/>
  </w:style>
</w:styles>
</file>

<file path=word/webSettings.xml><?xml version="1.0" encoding="utf-8"?>
<w:webSettings xmlns:r="http://schemas.openxmlformats.org/officeDocument/2006/relationships" xmlns:w="http://schemas.openxmlformats.org/wordprocessingml/2006/main">
  <w:divs>
    <w:div w:id="68113050">
      <w:bodyDiv w:val="1"/>
      <w:marLeft w:val="0"/>
      <w:marRight w:val="0"/>
      <w:marTop w:val="0"/>
      <w:marBottom w:val="0"/>
      <w:divBdr>
        <w:top w:val="none" w:sz="0" w:space="0" w:color="auto"/>
        <w:left w:val="none" w:sz="0" w:space="0" w:color="auto"/>
        <w:bottom w:val="none" w:sz="0" w:space="0" w:color="auto"/>
        <w:right w:val="none" w:sz="0" w:space="0" w:color="auto"/>
      </w:divBdr>
    </w:div>
    <w:div w:id="270863704">
      <w:bodyDiv w:val="1"/>
      <w:marLeft w:val="0"/>
      <w:marRight w:val="0"/>
      <w:marTop w:val="0"/>
      <w:marBottom w:val="0"/>
      <w:divBdr>
        <w:top w:val="none" w:sz="0" w:space="0" w:color="auto"/>
        <w:left w:val="none" w:sz="0" w:space="0" w:color="auto"/>
        <w:bottom w:val="none" w:sz="0" w:space="0" w:color="auto"/>
        <w:right w:val="none" w:sz="0" w:space="0" w:color="auto"/>
      </w:divBdr>
    </w:div>
    <w:div w:id="283928038">
      <w:bodyDiv w:val="1"/>
      <w:marLeft w:val="0"/>
      <w:marRight w:val="0"/>
      <w:marTop w:val="0"/>
      <w:marBottom w:val="0"/>
      <w:divBdr>
        <w:top w:val="none" w:sz="0" w:space="0" w:color="auto"/>
        <w:left w:val="none" w:sz="0" w:space="0" w:color="auto"/>
        <w:bottom w:val="none" w:sz="0" w:space="0" w:color="auto"/>
        <w:right w:val="none" w:sz="0" w:space="0" w:color="auto"/>
      </w:divBdr>
    </w:div>
    <w:div w:id="420637520">
      <w:bodyDiv w:val="1"/>
      <w:marLeft w:val="0"/>
      <w:marRight w:val="0"/>
      <w:marTop w:val="0"/>
      <w:marBottom w:val="0"/>
      <w:divBdr>
        <w:top w:val="none" w:sz="0" w:space="0" w:color="auto"/>
        <w:left w:val="none" w:sz="0" w:space="0" w:color="auto"/>
        <w:bottom w:val="none" w:sz="0" w:space="0" w:color="auto"/>
        <w:right w:val="none" w:sz="0" w:space="0" w:color="auto"/>
      </w:divBdr>
    </w:div>
    <w:div w:id="742221101">
      <w:bodyDiv w:val="1"/>
      <w:marLeft w:val="0"/>
      <w:marRight w:val="0"/>
      <w:marTop w:val="0"/>
      <w:marBottom w:val="0"/>
      <w:divBdr>
        <w:top w:val="none" w:sz="0" w:space="0" w:color="auto"/>
        <w:left w:val="none" w:sz="0" w:space="0" w:color="auto"/>
        <w:bottom w:val="none" w:sz="0" w:space="0" w:color="auto"/>
        <w:right w:val="none" w:sz="0" w:space="0" w:color="auto"/>
      </w:divBdr>
    </w:div>
    <w:div w:id="1110248445">
      <w:bodyDiv w:val="1"/>
      <w:marLeft w:val="0"/>
      <w:marRight w:val="0"/>
      <w:marTop w:val="0"/>
      <w:marBottom w:val="0"/>
      <w:divBdr>
        <w:top w:val="none" w:sz="0" w:space="0" w:color="auto"/>
        <w:left w:val="none" w:sz="0" w:space="0" w:color="auto"/>
        <w:bottom w:val="none" w:sz="0" w:space="0" w:color="auto"/>
        <w:right w:val="none" w:sz="0" w:space="0" w:color="auto"/>
      </w:divBdr>
    </w:div>
    <w:div w:id="1161888300">
      <w:bodyDiv w:val="1"/>
      <w:marLeft w:val="0"/>
      <w:marRight w:val="0"/>
      <w:marTop w:val="0"/>
      <w:marBottom w:val="0"/>
      <w:divBdr>
        <w:top w:val="none" w:sz="0" w:space="0" w:color="auto"/>
        <w:left w:val="none" w:sz="0" w:space="0" w:color="auto"/>
        <w:bottom w:val="none" w:sz="0" w:space="0" w:color="auto"/>
        <w:right w:val="none" w:sz="0" w:space="0" w:color="auto"/>
      </w:divBdr>
    </w:div>
    <w:div w:id="1163159134">
      <w:bodyDiv w:val="1"/>
      <w:marLeft w:val="0"/>
      <w:marRight w:val="0"/>
      <w:marTop w:val="0"/>
      <w:marBottom w:val="0"/>
      <w:divBdr>
        <w:top w:val="none" w:sz="0" w:space="0" w:color="auto"/>
        <w:left w:val="none" w:sz="0" w:space="0" w:color="auto"/>
        <w:bottom w:val="none" w:sz="0" w:space="0" w:color="auto"/>
        <w:right w:val="none" w:sz="0" w:space="0" w:color="auto"/>
      </w:divBdr>
    </w:div>
    <w:div w:id="1223786013">
      <w:bodyDiv w:val="1"/>
      <w:marLeft w:val="0"/>
      <w:marRight w:val="0"/>
      <w:marTop w:val="0"/>
      <w:marBottom w:val="0"/>
      <w:divBdr>
        <w:top w:val="none" w:sz="0" w:space="0" w:color="auto"/>
        <w:left w:val="none" w:sz="0" w:space="0" w:color="auto"/>
        <w:bottom w:val="none" w:sz="0" w:space="0" w:color="auto"/>
        <w:right w:val="none" w:sz="0" w:space="0" w:color="auto"/>
      </w:divBdr>
    </w:div>
    <w:div w:id="1606232637">
      <w:bodyDiv w:val="1"/>
      <w:marLeft w:val="0"/>
      <w:marRight w:val="0"/>
      <w:marTop w:val="0"/>
      <w:marBottom w:val="0"/>
      <w:divBdr>
        <w:top w:val="none" w:sz="0" w:space="0" w:color="auto"/>
        <w:left w:val="none" w:sz="0" w:space="0" w:color="auto"/>
        <w:bottom w:val="none" w:sz="0" w:space="0" w:color="auto"/>
        <w:right w:val="none" w:sz="0" w:space="0" w:color="auto"/>
      </w:divBdr>
    </w:div>
    <w:div w:id="1656228474">
      <w:bodyDiv w:val="1"/>
      <w:marLeft w:val="0"/>
      <w:marRight w:val="0"/>
      <w:marTop w:val="0"/>
      <w:marBottom w:val="0"/>
      <w:divBdr>
        <w:top w:val="none" w:sz="0" w:space="0" w:color="auto"/>
        <w:left w:val="none" w:sz="0" w:space="0" w:color="auto"/>
        <w:bottom w:val="none" w:sz="0" w:space="0" w:color="auto"/>
        <w:right w:val="none" w:sz="0" w:space="0" w:color="auto"/>
      </w:divBdr>
    </w:div>
    <w:div w:id="1761371095">
      <w:bodyDiv w:val="1"/>
      <w:marLeft w:val="0"/>
      <w:marRight w:val="0"/>
      <w:marTop w:val="0"/>
      <w:marBottom w:val="0"/>
      <w:divBdr>
        <w:top w:val="none" w:sz="0" w:space="0" w:color="auto"/>
        <w:left w:val="none" w:sz="0" w:space="0" w:color="auto"/>
        <w:bottom w:val="none" w:sz="0" w:space="0" w:color="auto"/>
        <w:right w:val="none" w:sz="0" w:space="0" w:color="auto"/>
      </w:divBdr>
    </w:div>
    <w:div w:id="20177301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KeywordTaxHTField xmlns="468d517b-1bce-4eac-b032-1e8ed9aee539">
      <Terms xmlns="http://schemas.microsoft.com/office/infopath/2007/PartnerControls"/>
    </TaxKeywordTaxHTField>
    <TaxCatchAll xmlns="468d517b-1bce-4eac-b032-1e8ed9aee539"/>
    <Business_x0020_Record xmlns="c4694fc3-6400-40b0-882e-c49c17811b1f">5</Business_x0020_Record>
    <Document_x0020_Classification xmlns="c4694fc3-6400-40b0-882e-c49c17811b1f">5</Document_x0020_Classification>
    <Preview1 xmlns="c4694fc3-6400-40b0-882e-c49c17811b1f" xsi:nil="true"/>
    <Work_x0020_Area xmlns="c4694fc3-6400-40b0-882e-c49c17811b1f">184</Work_x0020_Area>
    <Document_x0020_Type xmlns="c4694fc3-6400-40b0-882e-c49c17811b1f">119</Document_x0020_Type>
    <Approval_x0020_Level xmlns="c4694fc3-6400-40b0-882e-c49c17811b1f" xsi:nil="true"/>
    <Project xmlns="c4694fc3-6400-40b0-882e-c49c17811b1f">Day Ahead Algorithm Requirements</Project>
  </documentManagement>
</p:properties>
</file>

<file path=customXml/item3.xml><?xml version="1.0" encoding="utf-8"?>
<ct:contentTypeSchema xmlns:ct="http://schemas.microsoft.com/office/2006/metadata/contentType" xmlns:ma="http://schemas.microsoft.com/office/2006/metadata/properties/metaAttributes" ct:_="" ma:_="" ma:contentTypeName="DocsProject" ma:contentTypeID="0x0101006EECFB6BA2EAD84ABD6E4AD10DF73A5B" ma:contentTypeVersion="" ma:contentTypeDescription="" ma:contentTypeScope="" ma:versionID="b5896c5de7703eff62bc5c3a78b37f22">
  <xsd:schema xmlns:xsd="http://www.w3.org/2001/XMLSchema" xmlns:xs="http://www.w3.org/2001/XMLSchema" xmlns:p="http://schemas.microsoft.com/office/2006/metadata/properties" xmlns:ns1="c4694fc3-6400-40b0-882e-c49c17811b1f" xmlns:ns3="468d517b-1bce-4eac-b032-1e8ed9aee539" targetNamespace="http://schemas.microsoft.com/office/2006/metadata/properties" ma:root="true" ma:fieldsID="3edbfdee7e9147ee8d96b4f9da2932f8" ns1:_="" ns3:_="">
    <xsd:import namespace="c4694fc3-6400-40b0-882e-c49c17811b1f"/>
    <xsd:import namespace="468d517b-1bce-4eac-b032-1e8ed9aee539"/>
    <xsd:element name="properties">
      <xsd:complexType>
        <xsd:sequence>
          <xsd:element name="documentManagement">
            <xsd:complexType>
              <xsd:all>
                <xsd:element ref="ns1:Preview1" minOccurs="0"/>
                <xsd:element ref="ns1:Document_x0020_Type"/>
                <xsd:element ref="ns1:Work_x0020_Area"/>
                <xsd:element ref="ns1:Document_x0020_Classification"/>
                <xsd:element ref="ns1:Business_x0020_Record"/>
                <xsd:element ref="ns1:Project" minOccurs="0"/>
                <xsd:element ref="ns1:Approval_x0020_Level" minOccurs="0"/>
                <xsd:element ref="ns3:TaxKeywordTaxHTField" minOccurs="0"/>
                <xsd:element ref="ns3:TaxCatchAll" minOccurs="0"/>
                <xsd:element ref="ns3: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694fc3-6400-40b0-882e-c49c17811b1f" elementFormDefault="qualified">
    <xsd:import namespace="http://schemas.microsoft.com/office/2006/documentManagement/types"/>
    <xsd:import namespace="http://schemas.microsoft.com/office/infopath/2007/PartnerControls"/>
    <xsd:element name="Preview1" ma:index="0" nillable="true" ma:displayName="Preview" ma:internalName="Preview1">
      <xsd:simpleType>
        <xsd:restriction base="dms:Unknown"/>
      </xsd:simpleType>
    </xsd:element>
    <xsd:element name="Document_x0020_Type" ma:index="2" ma:displayName="Document Type" ma:indexed="true" ma:list="{5da3ea55-dd34-4ecc-ae33-4f843abe06cd}" ma:internalName="Document_x0020_Type" ma:showField="Title" ma:web="468d517b-1bce-4eac-b032-1e8ed9aee539">
      <xsd:simpleType>
        <xsd:restriction base="dms:Lookup"/>
      </xsd:simpleType>
    </xsd:element>
    <xsd:element name="Work_x0020_Area" ma:index="3" ma:displayName="Work Area" ma:indexed="true" ma:list="{b3044a2e-1f78-4242-b383-6b52b2a6b16d}" ma:internalName="Work_x0020_Area" ma:showField="Title" ma:web="468d517b-1bce-4eac-b032-1e8ed9aee539">
      <xsd:simpleType>
        <xsd:restriction base="dms:Lookup"/>
      </xsd:simpleType>
    </xsd:element>
    <xsd:element name="Document_x0020_Classification" ma:index="5" ma:displayName="Document Classification" ma:indexed="true" ma:list="{86717497-008a-4498-b45b-23b9b6d58a37}" ma:internalName="Document_x0020_Classification" ma:showField="Title" ma:web="468d517b-1bce-4eac-b032-1e8ed9aee539">
      <xsd:simpleType>
        <xsd:restriction base="dms:Lookup"/>
      </xsd:simpleType>
    </xsd:element>
    <xsd:element name="Business_x0020_Record" ma:index="6" ma:displayName="Business Record" ma:indexed="true" ma:list="{1da6bc77-eb8b-4374-95da-a53ff3102d35}" ma:internalName="Business_x0020_Record" ma:showField="Title" ma:web="468d517b-1bce-4eac-b032-1e8ed9aee539">
      <xsd:simpleType>
        <xsd:restriction base="dms:Lookup"/>
      </xsd:simpleType>
    </xsd:element>
    <xsd:element name="Project" ma:index="7" nillable="true" ma:displayName="Project" ma:internalName="Project">
      <xsd:simpleType>
        <xsd:restriction base="dms:Text">
          <xsd:maxLength value="255"/>
        </xsd:restriction>
      </xsd:simpleType>
    </xsd:element>
    <xsd:element name="Approval_x0020_Level" ma:index="8" nillable="true" ma:displayName="Approval Level" ma:indexed="true" ma:list="{ff966062-7577-44b3-a4cd-adfa46957c67}" ma:internalName="Approval_x0020_Level" ma:showField="Title" ma:web="468d517b-1bce-4eac-b032-1e8ed9aee539">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468d517b-1bce-4eac-b032-1e8ed9aee539" elementFormDefault="qualified">
    <xsd:import namespace="http://schemas.microsoft.com/office/2006/documentManagement/types"/>
    <xsd:import namespace="http://schemas.microsoft.com/office/infopath/2007/PartnerControls"/>
    <xsd:element name="TaxKeywordTaxHTField" ma:index="12" nillable="true" ma:taxonomy="true" ma:internalName="TaxKeywordTaxHTField" ma:taxonomyFieldName="TaxKeyword" ma:displayName="Document Tags" ma:fieldId="{23f27201-bee3-471e-b2e7-b64fd8b7ca38}" ma:taxonomyMulti="true" ma:sspId="fcdef86c-4677-4709-934c-6d62ad25b5e0" ma:termSetId="00000000-0000-0000-0000-000000000000" ma:anchorId="00000000-0000-0000-0000-000000000000" ma:open="true" ma:isKeyword="true">
      <xsd:complexType>
        <xsd:sequence>
          <xsd:element ref="pc:Terms" minOccurs="0" maxOccurs="1"/>
        </xsd:sequence>
      </xsd:complexType>
    </xsd:element>
    <xsd:element name="TaxCatchAll" ma:index="13" nillable="true" ma:displayName="Taxonomy Catch All Column" ma:hidden="true" ma:list="{9048899c-89d3-4577-b41b-3e1c16bcc50d}" ma:internalName="TaxCatchAll" ma:showField="CatchAllData" ma:web="468d517b-1bce-4eac-b032-1e8ed9aee539">
      <xsd:complexType>
        <xsd:complexContent>
          <xsd:extension base="dms:MultiChoiceLookup">
            <xsd:sequence>
              <xsd:element name="Value" type="dms:Lookup" maxOccurs="unbounded" minOccurs="0" nillable="true"/>
            </xsd:sequence>
          </xsd:extension>
        </xsd:complexContent>
      </xsd:complexType>
    </xsd:element>
    <xsd:element name="TaxCatchAllLabel" ma:index="14" nillable="true" ma:displayName="Taxonomy Catch All Column1" ma:hidden="true" ma:list="{9048899c-89d3-4577-b41b-3e1c16bcc50d}" ma:internalName="TaxCatchAllLabel" ma:readOnly="true" ma:showField="CatchAllDataLabel" ma:web="468d517b-1bce-4eac-b032-1e8ed9aee5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D8586-2752-4E26-8B61-55E7ACEAEE86}">
  <ds:schemaRefs>
    <ds:schemaRef ds:uri="http://schemas.microsoft.com/sharepoint/v3/contenttype/forms"/>
  </ds:schemaRefs>
</ds:datastoreItem>
</file>

<file path=customXml/itemProps2.xml><?xml version="1.0" encoding="utf-8"?>
<ds:datastoreItem xmlns:ds="http://schemas.openxmlformats.org/officeDocument/2006/customXml" ds:itemID="{B5878B0A-A536-4A80-8923-1F90D954CF66}">
  <ds:schemaRefs>
    <ds:schemaRef ds:uri="http://schemas.microsoft.com/office/2006/metadata/properties"/>
    <ds:schemaRef ds:uri="http://schemas.microsoft.com/office/infopath/2007/PartnerControls"/>
    <ds:schemaRef ds:uri="468d517b-1bce-4eac-b032-1e8ed9aee539"/>
    <ds:schemaRef ds:uri="c4694fc3-6400-40b0-882e-c49c17811b1f"/>
  </ds:schemaRefs>
</ds:datastoreItem>
</file>

<file path=customXml/itemProps3.xml><?xml version="1.0" encoding="utf-8"?>
<ds:datastoreItem xmlns:ds="http://schemas.openxmlformats.org/officeDocument/2006/customXml" ds:itemID="{1D3B2652-3B92-46B1-AB24-2F1B338D03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694fc3-6400-40b0-882e-c49c17811b1f"/>
    <ds:schemaRef ds:uri="468d517b-1bce-4eac-b032-1e8ed9aee5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E9A926-CE89-4E8A-B045-1D5CD9C61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4033</Words>
  <Characters>22994</Characters>
  <Application>Microsoft Office Word</Application>
  <DocSecurity>0</DocSecurity>
  <Lines>191</Lines>
  <Paragraphs>53</Paragraphs>
  <ScaleCrop>false</ScaleCrop>
  <HeadingPairs>
    <vt:vector size="12" baseType="variant">
      <vt:variant>
        <vt:lpstr>Title</vt:lpstr>
      </vt:variant>
      <vt:variant>
        <vt:i4>1</vt:i4>
      </vt:variant>
      <vt:variant>
        <vt:lpstr>Titel</vt:lpstr>
      </vt:variant>
      <vt:variant>
        <vt:i4>1</vt:i4>
      </vt:variant>
      <vt:variant>
        <vt:lpstr>Título</vt:lpstr>
      </vt:variant>
      <vt:variant>
        <vt:i4>1</vt:i4>
      </vt:variant>
      <vt:variant>
        <vt:lpstr>Názov</vt:lpstr>
      </vt:variant>
      <vt:variant>
        <vt:i4>1</vt:i4>
      </vt:variant>
      <vt:variant>
        <vt:lpstr>Tittel</vt:lpstr>
      </vt:variant>
      <vt:variant>
        <vt:i4>1</vt:i4>
      </vt:variant>
      <vt:variant>
        <vt:lpstr>Titre</vt:lpstr>
      </vt:variant>
      <vt:variant>
        <vt:i4>1</vt:i4>
      </vt:variant>
    </vt:vector>
  </HeadingPairs>
  <TitlesOfParts>
    <vt:vector size="6" baseType="lpstr">
      <vt:lpstr/>
      <vt:lpstr/>
      <vt:lpstr/>
      <vt:lpstr/>
      <vt:lpstr/>
      <vt:lpstr/>
    </vt:vector>
  </TitlesOfParts>
  <Company>OMEL</Company>
  <LinksUpToDate>false</LinksUpToDate>
  <CharactersWithSpaces>26974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Sánchez Jiménez</dc:creator>
  <cp:lastModifiedBy>Global Top Business</cp:lastModifiedBy>
  <cp:revision>6</cp:revision>
  <cp:lastPrinted>2017-04-12T06:15:00Z</cp:lastPrinted>
  <dcterms:created xsi:type="dcterms:W3CDTF">2017-04-12T05:29:00Z</dcterms:created>
  <dcterms:modified xsi:type="dcterms:W3CDTF">2017-04-12T10:43:00Z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2016-04-14T00:00:00Z</vt:filetime>
  </property>
  <property fmtid="{D5CDD505-2E9C-101B-9397-08002B2CF9AE}" pid="3" name="LastSaved">
    <vt:filetime>2016-05-18T00:00:00Z</vt:filetime>
  </property>
  <property fmtid="{D5CDD505-2E9C-101B-9397-08002B2CF9AE}" pid="4" name="ContentTypeId">
    <vt:lpwstr>0x0101006EECFB6BA2EAD84ABD6E4AD10DF73A5B</vt:lpwstr>
  </property>
  <property fmtid="{D5CDD505-2E9C-101B-9397-08002B2CF9AE}" pid="5" name="TaxKeyword">
    <vt:lpwstr>;#</vt:lpwstr>
  </property>
  <property fmtid="{D5CDD505-2E9C-101B-9397-08002B2CF9AE}" pid="6" name="Addo_DocID">
    <vt:lpwstr>c99e6a76-2f16-4798-a81e-99588bfb4cd9</vt:lpwstr>
  </property>
</Properties>
</file>