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4761" w:rsidRPr="00E14586" w:rsidRDefault="00904761" w:rsidP="00E14586">
      <w:pPr>
        <w:spacing w:line="360" w:lineRule="auto"/>
        <w:jc w:val="center"/>
        <w:rPr>
          <w:b/>
        </w:rPr>
      </w:pPr>
      <w:r w:rsidRPr="00E14586">
        <w:rPr>
          <w:b/>
        </w:rPr>
        <w:t>ORDIN nr. .........../...................</w:t>
      </w:r>
    </w:p>
    <w:p w:rsidR="00904761" w:rsidRPr="00E14586" w:rsidRDefault="00904761" w:rsidP="00E14586">
      <w:pPr>
        <w:spacing w:line="360" w:lineRule="auto"/>
        <w:jc w:val="center"/>
        <w:rPr>
          <w:b/>
        </w:rPr>
      </w:pPr>
    </w:p>
    <w:p w:rsidR="00904761" w:rsidRPr="00E14586" w:rsidRDefault="00904761" w:rsidP="00E14586">
      <w:pPr>
        <w:spacing w:line="360" w:lineRule="auto"/>
        <w:jc w:val="center"/>
        <w:rPr>
          <w:b/>
        </w:rPr>
      </w:pPr>
      <w:r w:rsidRPr="00E14586">
        <w:rPr>
          <w:b/>
        </w:rPr>
        <w:t xml:space="preserve">privind aprobarea Condiţiilor-cadru de valabilitate asociate licenţei de exploatare comercială </w:t>
      </w:r>
      <w:proofErr w:type="gramStart"/>
      <w:r w:rsidRPr="00E14586">
        <w:rPr>
          <w:b/>
        </w:rPr>
        <w:t>a</w:t>
      </w:r>
      <w:proofErr w:type="gramEnd"/>
      <w:r w:rsidRPr="00E14586">
        <w:rPr>
          <w:b/>
        </w:rPr>
        <w:t xml:space="preserve"> instalaţiilor de producere a hidrogenului</w:t>
      </w:r>
    </w:p>
    <w:p w:rsidR="00904761" w:rsidRPr="00E14586" w:rsidRDefault="00904761" w:rsidP="00E14586">
      <w:pPr>
        <w:spacing w:line="360" w:lineRule="auto"/>
        <w:jc w:val="both"/>
        <w:rPr>
          <w:lang w:eastAsia="ro-RO"/>
        </w:rPr>
      </w:pPr>
    </w:p>
    <w:p w:rsidR="00904761" w:rsidRPr="00E14586" w:rsidRDefault="00904761" w:rsidP="00E14586">
      <w:pPr>
        <w:spacing w:line="360" w:lineRule="auto"/>
        <w:ind w:firstLine="720"/>
        <w:jc w:val="both"/>
      </w:pPr>
      <w:r w:rsidRPr="00E14586">
        <w:t xml:space="preserve">Având în vedere prevederile art. 118 alin. (1) şi ale art. 119 pct. 3 lit. g) din Legea energiei electrice şi a gazelor naturale nr. 123/2012, cu modificările și completările ulterioare, </w:t>
      </w:r>
      <w:r w:rsidR="000A0B25" w:rsidRPr="00E14586">
        <w:t xml:space="preserve">coroborate cu prevederile </w:t>
      </w:r>
      <w:bookmarkStart w:id="0" w:name="_GoBack"/>
      <w:bookmarkEnd w:id="0"/>
      <w:r w:rsidRPr="00E14586">
        <w:t>art. 18 din Regulamentul pentru acordarea autorizaţiilor de înfiinţare şi a licenţelor în sectorul gazelor naturale, aprobat prin ordinul preşedintelui Autorităţii Naţionale de Reglementare în Domeniul Energiei nr. 34/2013, cu modificările şi completările ulterioare,</w:t>
      </w:r>
    </w:p>
    <w:p w:rsidR="00904761" w:rsidRPr="00E14586" w:rsidRDefault="00904761" w:rsidP="00E14586">
      <w:pPr>
        <w:spacing w:line="360" w:lineRule="auto"/>
        <w:ind w:firstLine="720"/>
        <w:jc w:val="both"/>
      </w:pPr>
      <w:r w:rsidRPr="00E14586">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904761" w:rsidRPr="00E14586" w:rsidRDefault="00904761" w:rsidP="00E14586">
      <w:pPr>
        <w:spacing w:line="360" w:lineRule="auto"/>
        <w:ind w:firstLine="720"/>
        <w:jc w:val="both"/>
        <w:rPr>
          <w:bCs/>
        </w:rPr>
      </w:pPr>
      <w:r w:rsidRPr="00E14586">
        <w:t>preşedintele Autorităţii Naţionale de Reglementare în Domeniul Energiei emite prezentul ordin.</w:t>
      </w:r>
    </w:p>
    <w:p w:rsidR="00904761" w:rsidRPr="00E14586" w:rsidRDefault="00904761" w:rsidP="00E14586">
      <w:pPr>
        <w:spacing w:line="360" w:lineRule="auto"/>
        <w:ind w:firstLine="720"/>
        <w:jc w:val="both"/>
      </w:pPr>
      <w:r w:rsidRPr="00E14586">
        <w:rPr>
          <w:bCs/>
        </w:rPr>
        <w:t xml:space="preserve">Art. 1. - </w:t>
      </w:r>
      <w:r w:rsidRPr="00E14586">
        <w:t xml:space="preserve">Se aprobă Condiţiile-cadru de valabilitate asociate licenţei de exploatare comercială </w:t>
      </w:r>
      <w:proofErr w:type="gramStart"/>
      <w:r w:rsidRPr="00E14586">
        <w:t>a</w:t>
      </w:r>
      <w:proofErr w:type="gramEnd"/>
      <w:r w:rsidRPr="00E14586">
        <w:t xml:space="preserve"> instalaţiilor de producere a hidrogenului prevăzute în anexa care face parte integrantă din prezentul ordin.</w:t>
      </w:r>
    </w:p>
    <w:p w:rsidR="00904761" w:rsidRPr="00E14586" w:rsidRDefault="00904761" w:rsidP="00E14586">
      <w:pPr>
        <w:spacing w:line="360" w:lineRule="auto"/>
        <w:ind w:firstLine="720"/>
        <w:jc w:val="both"/>
      </w:pPr>
      <w:r w:rsidRPr="00E14586">
        <w:rPr>
          <w:bCs/>
        </w:rPr>
        <w:t xml:space="preserve">Art. 2. - Titularul </w:t>
      </w:r>
      <w:r w:rsidRPr="00E14586">
        <w:t xml:space="preserve">licenţei de exploatare comercială </w:t>
      </w:r>
      <w:proofErr w:type="gramStart"/>
      <w:r w:rsidRPr="00E14586">
        <w:t>a</w:t>
      </w:r>
      <w:proofErr w:type="gramEnd"/>
      <w:r w:rsidRPr="00E14586">
        <w:t xml:space="preserve"> instalaţiilor de producere a hidrogenului are obligația de a respecta condițiile-cadru asociate </w:t>
      </w:r>
      <w:r w:rsidR="000A0B25" w:rsidRPr="00E14586">
        <w:t>licenţei</w:t>
      </w:r>
      <w:r w:rsidRPr="00E14586">
        <w:t>.</w:t>
      </w:r>
    </w:p>
    <w:p w:rsidR="00904761" w:rsidRPr="00E14586" w:rsidRDefault="00904761" w:rsidP="00E14586">
      <w:pPr>
        <w:spacing w:line="360" w:lineRule="auto"/>
        <w:ind w:firstLine="720"/>
        <w:jc w:val="both"/>
      </w:pPr>
      <w:r w:rsidRPr="00E14586">
        <w:rPr>
          <w:bCs/>
        </w:rPr>
        <w:t xml:space="preserve">Art. 3. - Titularul </w:t>
      </w:r>
      <w:r w:rsidRPr="00E14586">
        <w:t xml:space="preserve">licenţei de exploatare comercială </w:t>
      </w:r>
      <w:proofErr w:type="gramStart"/>
      <w:r w:rsidRPr="00E14586">
        <w:t>a</w:t>
      </w:r>
      <w:proofErr w:type="gramEnd"/>
      <w:r w:rsidRPr="00E14586">
        <w:t xml:space="preserve"> instalaţiilor de producere a hidrogenului duce la îndeplinire prevederile prezentului ordin, iar </w:t>
      </w:r>
      <w:r w:rsidR="000A0B25" w:rsidRPr="00E14586">
        <w:t>compartimentele</w:t>
      </w:r>
      <w:r w:rsidRPr="00E14586">
        <w:t xml:space="preserve"> din cadrul </w:t>
      </w:r>
      <w:r w:rsidRPr="00E14586">
        <w:rPr>
          <w:bCs/>
        </w:rPr>
        <w:t>Autorității Naționale de Reglementare în Domeniul Energiei</w:t>
      </w:r>
      <w:r w:rsidRPr="00E14586">
        <w:t xml:space="preserve"> vor urmări respectarea acestora.</w:t>
      </w:r>
    </w:p>
    <w:p w:rsidR="00904761" w:rsidRPr="00E14586" w:rsidRDefault="00904761" w:rsidP="00E14586">
      <w:pPr>
        <w:spacing w:line="360" w:lineRule="auto"/>
        <w:ind w:firstLine="720"/>
        <w:jc w:val="both"/>
      </w:pPr>
      <w:r w:rsidRPr="00E14586">
        <w:rPr>
          <w:bCs/>
        </w:rPr>
        <w:t xml:space="preserve">Art. 4. </w:t>
      </w:r>
      <w:r w:rsidRPr="00E14586">
        <w:t xml:space="preserve"> - Prezentul ordin se publică în Monitorul Oficial al României, Partea I.</w:t>
      </w:r>
    </w:p>
    <w:p w:rsidR="00904761" w:rsidRPr="00E14586" w:rsidRDefault="00904761" w:rsidP="00E14586">
      <w:pPr>
        <w:spacing w:line="360" w:lineRule="auto"/>
        <w:jc w:val="both"/>
      </w:pPr>
    </w:p>
    <w:p w:rsidR="00904761" w:rsidRPr="00E14586" w:rsidRDefault="00904761" w:rsidP="00E14586">
      <w:pPr>
        <w:spacing w:line="360" w:lineRule="auto"/>
        <w:jc w:val="center"/>
        <w:rPr>
          <w:b/>
        </w:rPr>
      </w:pPr>
      <w:r w:rsidRPr="00E14586">
        <w:rPr>
          <w:b/>
        </w:rPr>
        <w:t>Preşedintele</w:t>
      </w:r>
    </w:p>
    <w:p w:rsidR="00904761" w:rsidRPr="00E14586" w:rsidRDefault="00904761" w:rsidP="00E14586">
      <w:pPr>
        <w:spacing w:line="360" w:lineRule="auto"/>
        <w:jc w:val="center"/>
        <w:rPr>
          <w:b/>
        </w:rPr>
      </w:pPr>
      <w:r w:rsidRPr="00E14586">
        <w:rPr>
          <w:b/>
        </w:rPr>
        <w:t>Autorităţii Naţionale de Reglementare în Domeniul Energiei</w:t>
      </w:r>
    </w:p>
    <w:p w:rsidR="00904761" w:rsidRPr="00E14586" w:rsidRDefault="00904761" w:rsidP="00E14586">
      <w:pPr>
        <w:spacing w:line="360" w:lineRule="auto"/>
        <w:jc w:val="center"/>
        <w:rPr>
          <w:b/>
        </w:rPr>
      </w:pPr>
      <w:r w:rsidRPr="00E14586">
        <w:rPr>
          <w:b/>
        </w:rPr>
        <w:t>Dumitru CHIRIŢĂ</w:t>
      </w:r>
    </w:p>
    <w:p w:rsidR="00904761" w:rsidRPr="00E14586" w:rsidRDefault="00904761" w:rsidP="00E14586">
      <w:pPr>
        <w:spacing w:line="360" w:lineRule="auto"/>
        <w:jc w:val="both"/>
      </w:pPr>
    </w:p>
    <w:p w:rsidR="00904761" w:rsidRPr="00E14586" w:rsidRDefault="00904761" w:rsidP="00E14586">
      <w:pPr>
        <w:spacing w:line="360" w:lineRule="auto"/>
        <w:jc w:val="both"/>
      </w:pPr>
    </w:p>
    <w:p w:rsidR="00904761" w:rsidRPr="00E14586" w:rsidRDefault="00904761" w:rsidP="00E14586">
      <w:pPr>
        <w:spacing w:line="360" w:lineRule="auto"/>
        <w:ind w:firstLine="706"/>
        <w:jc w:val="both"/>
        <w:rPr>
          <w:bCs/>
        </w:rPr>
      </w:pPr>
    </w:p>
    <w:p w:rsidR="00904761" w:rsidRPr="00E14586" w:rsidRDefault="00904761" w:rsidP="00E14586">
      <w:pPr>
        <w:spacing w:line="360" w:lineRule="auto"/>
        <w:ind w:firstLine="706"/>
        <w:jc w:val="both"/>
        <w:rPr>
          <w:b/>
          <w:bCs/>
        </w:rPr>
      </w:pPr>
      <w:r w:rsidRPr="00E14586">
        <w:rPr>
          <w:b/>
          <w:bCs/>
        </w:rPr>
        <w:t xml:space="preserve">Direcţia generală Licenţe, Tarife, </w:t>
      </w:r>
      <w:r w:rsidRPr="00E14586">
        <w:rPr>
          <w:b/>
          <w:bCs/>
        </w:rPr>
        <w:tab/>
      </w:r>
      <w:r w:rsidRPr="00E14586">
        <w:rPr>
          <w:b/>
          <w:bCs/>
        </w:rPr>
        <w:tab/>
      </w:r>
      <w:r w:rsidRPr="00E14586">
        <w:rPr>
          <w:b/>
          <w:bCs/>
        </w:rPr>
        <w:tab/>
      </w:r>
      <w:r w:rsidRPr="00E14586">
        <w:rPr>
          <w:b/>
          <w:bCs/>
        </w:rPr>
        <w:tab/>
        <w:t>Vizat,</w:t>
      </w:r>
      <w:r w:rsidRPr="00E14586">
        <w:rPr>
          <w:b/>
          <w:bCs/>
        </w:rPr>
        <w:tab/>
      </w:r>
    </w:p>
    <w:p w:rsidR="00904761" w:rsidRPr="00E14586" w:rsidRDefault="00904761" w:rsidP="00E14586">
      <w:pPr>
        <w:spacing w:line="360" w:lineRule="auto"/>
        <w:ind w:firstLine="706"/>
        <w:jc w:val="both"/>
        <w:rPr>
          <w:b/>
          <w:bCs/>
        </w:rPr>
      </w:pPr>
      <w:r w:rsidRPr="00E14586">
        <w:rPr>
          <w:b/>
          <w:bCs/>
        </w:rPr>
        <w:tab/>
        <w:t>Monitorizare Investiţii</w:t>
      </w:r>
      <w:r w:rsidRPr="00E14586">
        <w:rPr>
          <w:b/>
          <w:bCs/>
        </w:rPr>
        <w:tab/>
      </w:r>
      <w:r w:rsidRPr="00E14586">
        <w:rPr>
          <w:b/>
          <w:bCs/>
        </w:rPr>
        <w:tab/>
      </w:r>
      <w:r w:rsidRPr="00E14586">
        <w:rPr>
          <w:b/>
          <w:bCs/>
        </w:rPr>
        <w:tab/>
      </w:r>
      <w:r w:rsidRPr="00E14586">
        <w:rPr>
          <w:b/>
          <w:bCs/>
        </w:rPr>
        <w:tab/>
      </w:r>
      <w:r w:rsidRPr="00E14586">
        <w:rPr>
          <w:b/>
          <w:bCs/>
        </w:rPr>
        <w:tab/>
        <w:t>Secretar general</w:t>
      </w:r>
    </w:p>
    <w:p w:rsidR="00904761" w:rsidRPr="00E14586" w:rsidRDefault="00904761" w:rsidP="00E14586">
      <w:pPr>
        <w:spacing w:line="360" w:lineRule="auto"/>
        <w:ind w:firstLine="708"/>
        <w:jc w:val="both"/>
        <w:rPr>
          <w:b/>
          <w:bCs/>
        </w:rPr>
      </w:pPr>
      <w:r w:rsidRPr="00E14586">
        <w:rPr>
          <w:b/>
          <w:bCs/>
        </w:rPr>
        <w:tab/>
      </w:r>
      <w:r w:rsidRPr="00E14586">
        <w:rPr>
          <w:b/>
          <w:bCs/>
        </w:rPr>
        <w:tab/>
      </w:r>
      <w:r w:rsidRPr="00E14586">
        <w:rPr>
          <w:b/>
          <w:bCs/>
        </w:rPr>
        <w:tab/>
      </w:r>
      <w:r w:rsidRPr="00E14586">
        <w:rPr>
          <w:b/>
          <w:bCs/>
        </w:rPr>
        <w:tab/>
      </w:r>
      <w:r w:rsidRPr="00E14586">
        <w:rPr>
          <w:b/>
          <w:bCs/>
        </w:rPr>
        <w:tab/>
      </w:r>
      <w:r w:rsidRPr="00E14586">
        <w:rPr>
          <w:b/>
          <w:bCs/>
        </w:rPr>
        <w:tab/>
      </w:r>
      <w:r w:rsidRPr="00E14586">
        <w:rPr>
          <w:b/>
          <w:bCs/>
        </w:rPr>
        <w:tab/>
        <w:t xml:space="preserve">    </w:t>
      </w:r>
      <w:r w:rsidRPr="00E14586">
        <w:rPr>
          <w:b/>
          <w:bCs/>
        </w:rPr>
        <w:tab/>
      </w:r>
      <w:r w:rsidRPr="00E14586">
        <w:rPr>
          <w:b/>
          <w:bCs/>
        </w:rPr>
        <w:tab/>
        <w:t>Radu-Cosmin BĂDIŢĂ</w:t>
      </w:r>
    </w:p>
    <w:p w:rsidR="00904761" w:rsidRPr="00E14586" w:rsidRDefault="00904761" w:rsidP="00E14586">
      <w:pPr>
        <w:spacing w:line="360" w:lineRule="auto"/>
        <w:ind w:firstLine="708"/>
        <w:jc w:val="both"/>
        <w:rPr>
          <w:b/>
          <w:bCs/>
        </w:rPr>
      </w:pPr>
      <w:r w:rsidRPr="00E14586">
        <w:rPr>
          <w:b/>
          <w:bCs/>
        </w:rPr>
        <w:t xml:space="preserve">Director General                                                                   </w:t>
      </w:r>
    </w:p>
    <w:p w:rsidR="00904761" w:rsidRPr="00E14586" w:rsidRDefault="00904761" w:rsidP="00E14586">
      <w:pPr>
        <w:spacing w:line="360" w:lineRule="auto"/>
        <w:ind w:firstLine="708"/>
        <w:rPr>
          <w:b/>
          <w:bCs/>
        </w:rPr>
      </w:pPr>
      <w:r w:rsidRPr="00E14586">
        <w:rPr>
          <w:b/>
        </w:rPr>
        <w:t xml:space="preserve">Florin Victorel RĂDOI </w:t>
      </w:r>
      <w:r w:rsidRPr="00E14586">
        <w:rPr>
          <w:b/>
        </w:rPr>
        <w:tab/>
      </w:r>
      <w:r w:rsidRPr="00E14586">
        <w:rPr>
          <w:b/>
        </w:rPr>
        <w:tab/>
      </w:r>
      <w:r w:rsidRPr="00E14586">
        <w:rPr>
          <w:b/>
        </w:rPr>
        <w:tab/>
      </w:r>
      <w:r w:rsidRPr="00E14586">
        <w:rPr>
          <w:b/>
        </w:rPr>
        <w:tab/>
      </w:r>
      <w:r w:rsidRPr="00E14586">
        <w:rPr>
          <w:b/>
        </w:rPr>
        <w:tab/>
        <w:t>Vizat pentru legalitate,</w:t>
      </w:r>
    </w:p>
    <w:p w:rsidR="00904761" w:rsidRPr="00E14586" w:rsidRDefault="00904761" w:rsidP="00E14586">
      <w:pPr>
        <w:spacing w:line="360" w:lineRule="auto"/>
        <w:jc w:val="both"/>
        <w:rPr>
          <w:b/>
        </w:rPr>
      </w:pPr>
    </w:p>
    <w:p w:rsidR="00904761" w:rsidRPr="00E14586" w:rsidRDefault="00904761" w:rsidP="00E14586">
      <w:pPr>
        <w:spacing w:line="360" w:lineRule="auto"/>
        <w:ind w:firstLine="708"/>
        <w:jc w:val="both"/>
        <w:rPr>
          <w:b/>
          <w:bCs/>
        </w:rPr>
      </w:pPr>
      <w:r w:rsidRPr="00E14586">
        <w:rPr>
          <w:b/>
          <w:bCs/>
        </w:rPr>
        <w:t xml:space="preserve">Direcţia licenţe, autorizaţii                                                   Serviciul Legislație                                                                                       </w:t>
      </w:r>
    </w:p>
    <w:p w:rsidR="00904761" w:rsidRPr="00E14586" w:rsidRDefault="00904761" w:rsidP="00E14586">
      <w:pPr>
        <w:spacing w:line="360" w:lineRule="auto"/>
        <w:ind w:firstLine="708"/>
        <w:jc w:val="both"/>
        <w:rPr>
          <w:b/>
          <w:bCs/>
        </w:rPr>
      </w:pPr>
      <w:r w:rsidRPr="00E14586">
        <w:rPr>
          <w:b/>
          <w:bCs/>
        </w:rPr>
        <w:t>Director                                                                                  Șef Serviciu</w:t>
      </w:r>
    </w:p>
    <w:p w:rsidR="00904761" w:rsidRPr="00E14586" w:rsidRDefault="00904761" w:rsidP="00E14586">
      <w:pPr>
        <w:spacing w:line="360" w:lineRule="auto"/>
        <w:ind w:firstLine="708"/>
        <w:rPr>
          <w:b/>
        </w:rPr>
      </w:pPr>
      <w:r w:rsidRPr="00E14586">
        <w:rPr>
          <w:b/>
        </w:rPr>
        <w:t>Ecaterina HOFFMANN</w:t>
      </w:r>
      <w:r w:rsidRPr="00E14586">
        <w:rPr>
          <w:b/>
        </w:rPr>
        <w:tab/>
      </w:r>
      <w:r w:rsidRPr="00E14586">
        <w:rPr>
          <w:b/>
        </w:rPr>
        <w:tab/>
        <w:t xml:space="preserve">        </w:t>
      </w:r>
      <w:r w:rsidRPr="00E14586">
        <w:rPr>
          <w:b/>
        </w:rPr>
        <w:tab/>
      </w:r>
      <w:r w:rsidRPr="00E14586">
        <w:rPr>
          <w:b/>
        </w:rPr>
        <w:tab/>
      </w:r>
      <w:r w:rsidRPr="00E14586">
        <w:rPr>
          <w:b/>
        </w:rPr>
        <w:tab/>
        <w:t>Gabriela Sorinela FRUHN</w:t>
      </w:r>
    </w:p>
    <w:p w:rsidR="00904761" w:rsidRPr="00E14586" w:rsidRDefault="00904761" w:rsidP="00E14586">
      <w:pPr>
        <w:spacing w:line="360" w:lineRule="auto"/>
        <w:jc w:val="both"/>
        <w:rPr>
          <w:b/>
        </w:rPr>
      </w:pPr>
    </w:p>
    <w:p w:rsidR="00904761" w:rsidRPr="00E14586" w:rsidRDefault="00904761" w:rsidP="00E14586">
      <w:pPr>
        <w:spacing w:line="360" w:lineRule="auto"/>
        <w:jc w:val="both"/>
        <w:rPr>
          <w:b/>
        </w:rPr>
      </w:pPr>
    </w:p>
    <w:p w:rsidR="00904761" w:rsidRPr="00E14586" w:rsidRDefault="00904761" w:rsidP="00E14586">
      <w:pPr>
        <w:spacing w:line="360" w:lineRule="auto"/>
        <w:jc w:val="both"/>
        <w:rPr>
          <w:b/>
          <w:bCs/>
        </w:rPr>
      </w:pPr>
      <w:r w:rsidRPr="00E14586">
        <w:rPr>
          <w:b/>
        </w:rPr>
        <w:tab/>
      </w:r>
      <w:r w:rsidRPr="00E14586">
        <w:rPr>
          <w:b/>
          <w:bCs/>
        </w:rPr>
        <w:t>Serviciul licenţe şi autorizaţii</w:t>
      </w:r>
      <w:r w:rsidRPr="00E14586">
        <w:rPr>
          <w:b/>
        </w:rPr>
        <w:tab/>
      </w:r>
      <w:r w:rsidRPr="00E14586">
        <w:rPr>
          <w:b/>
        </w:rPr>
        <w:tab/>
      </w:r>
      <w:r w:rsidRPr="00E14586">
        <w:rPr>
          <w:b/>
        </w:rPr>
        <w:tab/>
      </w:r>
      <w:r w:rsidRPr="00E14586">
        <w:rPr>
          <w:b/>
        </w:rPr>
        <w:tab/>
      </w:r>
      <w:r w:rsidRPr="00E14586">
        <w:rPr>
          <w:b/>
          <w:bCs/>
        </w:rPr>
        <w:t>Serviciul Legislație</w:t>
      </w:r>
    </w:p>
    <w:p w:rsidR="00904761" w:rsidRPr="00E14586" w:rsidRDefault="00904761" w:rsidP="00E14586">
      <w:pPr>
        <w:spacing w:line="360" w:lineRule="auto"/>
        <w:ind w:firstLine="708"/>
        <w:jc w:val="both"/>
        <w:rPr>
          <w:b/>
        </w:rPr>
      </w:pPr>
      <w:r w:rsidRPr="00E14586">
        <w:rPr>
          <w:b/>
          <w:bCs/>
        </w:rPr>
        <w:t>gaze naturale</w:t>
      </w:r>
      <w:r w:rsidRPr="00E14586">
        <w:rPr>
          <w:b/>
        </w:rPr>
        <w:t xml:space="preserve"> </w:t>
      </w:r>
    </w:p>
    <w:p w:rsidR="00904761" w:rsidRPr="00E14586" w:rsidRDefault="00904761" w:rsidP="00E14586">
      <w:pPr>
        <w:spacing w:line="360" w:lineRule="auto"/>
        <w:ind w:firstLine="708"/>
        <w:jc w:val="both"/>
        <w:rPr>
          <w:b/>
          <w:bCs/>
        </w:rPr>
      </w:pPr>
      <w:r w:rsidRPr="00E14586">
        <w:rPr>
          <w:b/>
          <w:bCs/>
        </w:rPr>
        <w:t>Șef serviciu</w:t>
      </w:r>
      <w:r w:rsidRPr="00E14586">
        <w:rPr>
          <w:b/>
        </w:rPr>
        <w:t xml:space="preserve"> </w:t>
      </w:r>
      <w:r w:rsidRPr="00E14586">
        <w:rPr>
          <w:b/>
        </w:rPr>
        <w:tab/>
      </w:r>
      <w:r w:rsidRPr="00E14586">
        <w:rPr>
          <w:b/>
        </w:rPr>
        <w:tab/>
      </w:r>
      <w:r w:rsidRPr="00E14586">
        <w:rPr>
          <w:b/>
        </w:rPr>
        <w:tab/>
      </w:r>
      <w:r w:rsidRPr="00E14586">
        <w:rPr>
          <w:b/>
        </w:rPr>
        <w:tab/>
      </w:r>
      <w:r w:rsidRPr="00E14586">
        <w:rPr>
          <w:b/>
        </w:rPr>
        <w:tab/>
      </w:r>
      <w:r w:rsidRPr="00E14586">
        <w:rPr>
          <w:b/>
        </w:rPr>
        <w:tab/>
      </w:r>
      <w:r w:rsidRPr="00E14586">
        <w:rPr>
          <w:b/>
        </w:rPr>
        <w:tab/>
        <w:t>Consilier juridic</w:t>
      </w:r>
    </w:p>
    <w:p w:rsidR="00904761" w:rsidRPr="00E14586" w:rsidRDefault="00904761" w:rsidP="00E14586">
      <w:pPr>
        <w:spacing w:line="360" w:lineRule="auto"/>
        <w:ind w:firstLine="708"/>
        <w:jc w:val="both"/>
        <w:rPr>
          <w:b/>
        </w:rPr>
      </w:pPr>
      <w:r w:rsidRPr="00E14586">
        <w:rPr>
          <w:b/>
        </w:rPr>
        <w:t>Elena Simona GRIGORE</w:t>
      </w:r>
      <w:r w:rsidRPr="00E14586">
        <w:rPr>
          <w:b/>
        </w:rPr>
        <w:tab/>
      </w:r>
      <w:r w:rsidRPr="00E14586">
        <w:rPr>
          <w:b/>
        </w:rPr>
        <w:tab/>
      </w:r>
      <w:r w:rsidRPr="00E14586">
        <w:rPr>
          <w:b/>
        </w:rPr>
        <w:tab/>
      </w:r>
      <w:r w:rsidRPr="00E14586">
        <w:rPr>
          <w:b/>
        </w:rPr>
        <w:tab/>
      </w:r>
      <w:r w:rsidRPr="00E14586">
        <w:rPr>
          <w:b/>
        </w:rPr>
        <w:tab/>
        <w:t xml:space="preserve">     </w:t>
      </w:r>
    </w:p>
    <w:p w:rsidR="00904761" w:rsidRPr="00E14586" w:rsidRDefault="00904761" w:rsidP="00E14586">
      <w:pPr>
        <w:spacing w:line="360" w:lineRule="auto"/>
        <w:ind w:firstLine="708"/>
        <w:jc w:val="both"/>
        <w:rPr>
          <w:b/>
        </w:rPr>
      </w:pPr>
      <w:r w:rsidRPr="00E14586">
        <w:rPr>
          <w:b/>
        </w:rPr>
        <w:t xml:space="preserve">                                                                                    </w:t>
      </w:r>
      <w:r w:rsidRPr="00E14586">
        <w:rPr>
          <w:b/>
        </w:rPr>
        <w:tab/>
      </w:r>
      <w:r w:rsidRPr="00E14586">
        <w:rPr>
          <w:b/>
        </w:rPr>
        <w:tab/>
        <w:t xml:space="preserve">    </w:t>
      </w:r>
    </w:p>
    <w:p w:rsidR="00904761" w:rsidRPr="00E14586" w:rsidRDefault="00904761" w:rsidP="00E14586">
      <w:pPr>
        <w:spacing w:line="360" w:lineRule="auto"/>
        <w:ind w:firstLine="708"/>
        <w:jc w:val="both"/>
        <w:rPr>
          <w:b/>
        </w:rPr>
      </w:pPr>
      <w:r w:rsidRPr="00E14586">
        <w:rPr>
          <w:b/>
          <w:bCs/>
        </w:rPr>
        <w:t>Serviciul licenţe şi autorizaţii gaze naturale</w:t>
      </w:r>
    </w:p>
    <w:p w:rsidR="00904761" w:rsidRPr="00E14586" w:rsidRDefault="00904761" w:rsidP="00E14586">
      <w:pPr>
        <w:spacing w:line="360" w:lineRule="auto"/>
        <w:ind w:firstLine="708"/>
        <w:jc w:val="both"/>
        <w:rPr>
          <w:b/>
        </w:rPr>
      </w:pPr>
      <w:r w:rsidRPr="00E14586">
        <w:rPr>
          <w:b/>
        </w:rPr>
        <w:t>Consilier juridic</w:t>
      </w:r>
    </w:p>
    <w:p w:rsidR="00904761" w:rsidRPr="00E14586" w:rsidRDefault="00904761" w:rsidP="00E14586">
      <w:pPr>
        <w:spacing w:line="360" w:lineRule="auto"/>
        <w:ind w:firstLine="708"/>
        <w:jc w:val="both"/>
        <w:rPr>
          <w:b/>
        </w:rPr>
      </w:pPr>
      <w:r w:rsidRPr="00E14586">
        <w:rPr>
          <w:b/>
        </w:rPr>
        <w:t>Gabriela Mariana BIOLAN</w:t>
      </w:r>
    </w:p>
    <w:p w:rsidR="00904761" w:rsidRPr="00E14586" w:rsidRDefault="00904761" w:rsidP="00E14586">
      <w:pPr>
        <w:spacing w:line="360" w:lineRule="auto"/>
        <w:jc w:val="both"/>
        <w:rPr>
          <w:b/>
        </w:rPr>
      </w:pPr>
    </w:p>
    <w:p w:rsidR="00515865" w:rsidRPr="00E14586" w:rsidRDefault="00515865"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pPr>
    </w:p>
    <w:p w:rsidR="00904761" w:rsidRPr="00E14586" w:rsidRDefault="00904761" w:rsidP="00E14586">
      <w:pPr>
        <w:spacing w:line="360" w:lineRule="auto"/>
        <w:jc w:val="right"/>
        <w:rPr>
          <w:b/>
        </w:rPr>
      </w:pPr>
      <w:r w:rsidRPr="00E14586">
        <w:rPr>
          <w:b/>
        </w:rPr>
        <w:lastRenderedPageBreak/>
        <w:t>ANEXĂ</w:t>
      </w:r>
    </w:p>
    <w:p w:rsidR="00904761" w:rsidRPr="00E14586" w:rsidRDefault="00904761" w:rsidP="00E14586">
      <w:pPr>
        <w:spacing w:line="360" w:lineRule="auto"/>
        <w:jc w:val="both"/>
      </w:pPr>
      <w:r w:rsidRPr="00E14586">
        <w:t xml:space="preserve">Condiţiile-cadru de valabilitate asociate licenţei de exploatare comercială </w:t>
      </w:r>
      <w:proofErr w:type="gramStart"/>
      <w:r w:rsidRPr="00E14586">
        <w:t>a</w:t>
      </w:r>
      <w:proofErr w:type="gramEnd"/>
      <w:r w:rsidRPr="00E14586">
        <w:t xml:space="preserve"> instalaţiilor de producere a hidrogenului</w:t>
      </w:r>
    </w:p>
    <w:p w:rsidR="00904761" w:rsidRPr="00E14586" w:rsidRDefault="00904761" w:rsidP="00E14586">
      <w:pPr>
        <w:spacing w:line="360" w:lineRule="auto"/>
        <w:jc w:val="both"/>
      </w:pPr>
    </w:p>
    <w:p w:rsidR="00C30582" w:rsidRPr="00E14586" w:rsidRDefault="00C30582" w:rsidP="00E14586">
      <w:pPr>
        <w:spacing w:line="360" w:lineRule="auto"/>
        <w:jc w:val="center"/>
        <w:rPr>
          <w:b/>
        </w:rPr>
      </w:pPr>
      <w:r w:rsidRPr="00E14586">
        <w:rPr>
          <w:b/>
        </w:rPr>
        <w:t>CAPITOLUL I</w:t>
      </w:r>
    </w:p>
    <w:p w:rsidR="00C30582" w:rsidRPr="00E14586" w:rsidRDefault="00C30582" w:rsidP="00E14586">
      <w:pPr>
        <w:spacing w:line="360" w:lineRule="auto"/>
        <w:jc w:val="center"/>
        <w:rPr>
          <w:b/>
        </w:rPr>
      </w:pPr>
      <w:r w:rsidRPr="00E14586">
        <w:rPr>
          <w:b/>
        </w:rPr>
        <w:t>Dispoziții generale</w:t>
      </w:r>
    </w:p>
    <w:p w:rsidR="00904761" w:rsidRPr="00E14586" w:rsidRDefault="00904761" w:rsidP="00E14586">
      <w:pPr>
        <w:spacing w:line="360" w:lineRule="auto"/>
        <w:jc w:val="both"/>
      </w:pPr>
      <w:r w:rsidRPr="00E14586">
        <w:rPr>
          <w:b/>
          <w:shd w:val="clear" w:color="auto" w:fill="FFFFFF"/>
        </w:rPr>
        <w:t>Art</w:t>
      </w:r>
      <w:r w:rsidR="00C30582" w:rsidRPr="00E14586">
        <w:rPr>
          <w:b/>
          <w:shd w:val="clear" w:color="auto" w:fill="FFFFFF"/>
        </w:rPr>
        <w:t>.</w:t>
      </w:r>
      <w:r w:rsidRPr="00E14586">
        <w:rPr>
          <w:b/>
          <w:shd w:val="clear" w:color="auto" w:fill="FFFFFF"/>
        </w:rPr>
        <w:t xml:space="preserve"> 1</w:t>
      </w:r>
      <w:r w:rsidR="00C30582" w:rsidRPr="00E14586">
        <w:rPr>
          <w:shd w:val="clear" w:color="auto" w:fill="FFFFFF"/>
        </w:rPr>
        <w:t xml:space="preserve"> </w:t>
      </w:r>
      <w:r w:rsidR="00C30582" w:rsidRPr="00E14586">
        <w:t xml:space="preserve">Prezentul document stabilește condițiile în care este valabilă </w:t>
      </w:r>
      <w:r w:rsidRPr="00E14586">
        <w:rPr>
          <w:shd w:val="clear" w:color="auto" w:fill="FFFFFF"/>
        </w:rPr>
        <w:t xml:space="preserve">licenţa pentru exploatarea comercială a capacităţilor de producere </w:t>
      </w:r>
      <w:proofErr w:type="gramStart"/>
      <w:r w:rsidRPr="00E14586">
        <w:rPr>
          <w:shd w:val="clear" w:color="auto" w:fill="FFFFFF"/>
        </w:rPr>
        <w:t>a</w:t>
      </w:r>
      <w:proofErr w:type="gramEnd"/>
      <w:r w:rsidRPr="00E14586">
        <w:rPr>
          <w:shd w:val="clear" w:color="auto" w:fill="FFFFFF"/>
        </w:rPr>
        <w:t xml:space="preserve"> </w:t>
      </w:r>
      <w:r w:rsidR="00C30582" w:rsidRPr="00E14586">
        <w:t>instalaţiilor de producere a hidrogenului</w:t>
      </w:r>
      <w:r w:rsidRPr="00E14586">
        <w:rPr>
          <w:shd w:val="clear" w:color="auto" w:fill="FFFFFF"/>
        </w:rPr>
        <w:t xml:space="preserve">, denumită în continuare </w:t>
      </w:r>
      <w:r w:rsidR="000A0B25" w:rsidRPr="00E14586">
        <w:rPr>
          <w:shd w:val="clear" w:color="auto" w:fill="FFFFFF"/>
        </w:rPr>
        <w:t>L</w:t>
      </w:r>
      <w:r w:rsidRPr="00E14586">
        <w:rPr>
          <w:shd w:val="clear" w:color="auto" w:fill="FFFFFF"/>
        </w:rPr>
        <w:t>icenţ</w:t>
      </w:r>
      <w:r w:rsidR="000A0B25" w:rsidRPr="00E14586">
        <w:rPr>
          <w:shd w:val="clear" w:color="auto" w:fill="FFFFFF"/>
        </w:rPr>
        <w:t>ă</w:t>
      </w:r>
      <w:r w:rsidRPr="00E14586">
        <w:rPr>
          <w:shd w:val="clear" w:color="auto" w:fill="FFFFFF"/>
        </w:rPr>
        <w:t xml:space="preserve">, şi constituie parte integrantă din </w:t>
      </w:r>
      <w:r w:rsidR="00937318" w:rsidRPr="00E14586">
        <w:rPr>
          <w:shd w:val="clear" w:color="auto" w:fill="FFFFFF"/>
        </w:rPr>
        <w:t>L</w:t>
      </w:r>
      <w:r w:rsidRPr="00E14586">
        <w:rPr>
          <w:shd w:val="clear" w:color="auto" w:fill="FFFFFF"/>
        </w:rPr>
        <w:t>icenţă.</w:t>
      </w:r>
    </w:p>
    <w:p w:rsidR="00C30582" w:rsidRPr="00E14586" w:rsidRDefault="00904761" w:rsidP="00E14586">
      <w:pPr>
        <w:spacing w:line="360" w:lineRule="auto"/>
        <w:jc w:val="both"/>
      </w:pPr>
      <w:r w:rsidRPr="00E14586">
        <w:rPr>
          <w:b/>
          <w:shd w:val="clear" w:color="auto" w:fill="FFFFFF"/>
        </w:rPr>
        <w:t>Art</w:t>
      </w:r>
      <w:r w:rsidR="00C30582" w:rsidRPr="00E14586">
        <w:rPr>
          <w:b/>
          <w:shd w:val="clear" w:color="auto" w:fill="FFFFFF"/>
        </w:rPr>
        <w:t>.</w:t>
      </w:r>
      <w:r w:rsidRPr="00E14586">
        <w:rPr>
          <w:b/>
          <w:shd w:val="clear" w:color="auto" w:fill="FFFFFF"/>
        </w:rPr>
        <w:t xml:space="preserve"> 2</w:t>
      </w:r>
      <w:r w:rsidR="00C30582" w:rsidRPr="00E14586">
        <w:rPr>
          <w:shd w:val="clear" w:color="auto" w:fill="FFFFFF"/>
        </w:rPr>
        <w:t xml:space="preserve"> </w:t>
      </w:r>
      <w:r w:rsidR="00C30582" w:rsidRPr="00E14586">
        <w:rPr>
          <w:lang w:val="ro-RO"/>
        </w:rPr>
        <w:t xml:space="preserve">Obiectul Licenței îl constituie acordarea drepturilor şi stabilirea obligaţiilor titularului Licenţei în vederea desfăşurării activităţii de </w:t>
      </w:r>
      <w:r w:rsidRPr="00E14586">
        <w:rPr>
          <w:shd w:val="clear" w:color="auto" w:fill="FFFFFF"/>
        </w:rPr>
        <w:t xml:space="preserve">producere de </w:t>
      </w:r>
      <w:r w:rsidR="00C30582" w:rsidRPr="00E14586">
        <w:rPr>
          <w:shd w:val="clear" w:color="auto" w:fill="FFFFFF"/>
        </w:rPr>
        <w:t>hidrogen</w:t>
      </w:r>
      <w:r w:rsidRPr="00E14586">
        <w:rPr>
          <w:shd w:val="clear" w:color="auto" w:fill="FFFFFF"/>
        </w:rPr>
        <w:t xml:space="preserve">, prin exploatarea comercială </w:t>
      </w:r>
      <w:proofErr w:type="gramStart"/>
      <w:r w:rsidRPr="00E14586">
        <w:rPr>
          <w:shd w:val="clear" w:color="auto" w:fill="FFFFFF"/>
        </w:rPr>
        <w:t>a</w:t>
      </w:r>
      <w:proofErr w:type="gramEnd"/>
      <w:r w:rsidRPr="00E14586">
        <w:rPr>
          <w:shd w:val="clear" w:color="auto" w:fill="FFFFFF"/>
        </w:rPr>
        <w:t xml:space="preserve"> </w:t>
      </w:r>
      <w:r w:rsidR="00C30582" w:rsidRPr="00E14586">
        <w:t>instalaţiilor de producere a hidrogenului.</w:t>
      </w:r>
    </w:p>
    <w:p w:rsidR="00904761" w:rsidRPr="00E14586" w:rsidRDefault="00904761" w:rsidP="00E14586">
      <w:pPr>
        <w:pStyle w:val="sartttl"/>
        <w:spacing w:line="360" w:lineRule="auto"/>
        <w:jc w:val="both"/>
        <w:rPr>
          <w:rFonts w:ascii="Times New Roman" w:eastAsia="Times New Roman" w:hAnsi="Times New Roman"/>
          <w:b w:val="0"/>
          <w:color w:val="auto"/>
          <w:sz w:val="24"/>
          <w:szCs w:val="24"/>
          <w:shd w:val="clear" w:color="auto" w:fill="FFFFFF"/>
        </w:rPr>
      </w:pPr>
      <w:r w:rsidRPr="00E14586">
        <w:rPr>
          <w:rFonts w:ascii="Times New Roman" w:hAnsi="Times New Roman"/>
          <w:color w:val="auto"/>
          <w:sz w:val="24"/>
          <w:szCs w:val="24"/>
          <w:shd w:val="clear" w:color="auto" w:fill="FFFFFF"/>
        </w:rPr>
        <w:t>Art</w:t>
      </w:r>
      <w:r w:rsidR="00C30582" w:rsidRPr="00E14586">
        <w:rPr>
          <w:rFonts w:ascii="Times New Roman" w:hAnsi="Times New Roman"/>
          <w:color w:val="auto"/>
          <w:sz w:val="24"/>
          <w:szCs w:val="24"/>
          <w:shd w:val="clear" w:color="auto" w:fill="FFFFFF"/>
        </w:rPr>
        <w:t>.</w:t>
      </w:r>
      <w:r w:rsidRPr="00E14586">
        <w:rPr>
          <w:rFonts w:ascii="Times New Roman" w:hAnsi="Times New Roman"/>
          <w:color w:val="auto"/>
          <w:sz w:val="24"/>
          <w:szCs w:val="24"/>
          <w:shd w:val="clear" w:color="auto" w:fill="FFFFFF"/>
        </w:rPr>
        <w:t xml:space="preserve"> 3</w:t>
      </w:r>
      <w:r w:rsidR="00C30582" w:rsidRPr="00E14586">
        <w:rPr>
          <w:rFonts w:ascii="Times New Roman" w:hAnsi="Times New Roman"/>
          <w:b w:val="0"/>
          <w:color w:val="auto"/>
          <w:sz w:val="24"/>
          <w:szCs w:val="24"/>
          <w:shd w:val="clear" w:color="auto" w:fill="FFFFFF"/>
        </w:rPr>
        <w:t xml:space="preserve"> </w:t>
      </w:r>
      <w:r w:rsidR="00937318" w:rsidRPr="00E14586">
        <w:rPr>
          <w:rFonts w:ascii="Times New Roman" w:hAnsi="Times New Roman"/>
          <w:b w:val="0"/>
          <w:color w:val="auto"/>
          <w:sz w:val="24"/>
          <w:szCs w:val="24"/>
        </w:rPr>
        <w:t xml:space="preserve">Nu fac obiectul Licenței activitățile titularului Licenței privind consultanța, finanțarea și executarea anumitor lucrări pentru clienții săi, care nu sunt specifice activității de </w:t>
      </w:r>
      <w:r w:rsidR="00937318" w:rsidRPr="00E14586">
        <w:rPr>
          <w:rFonts w:ascii="Times New Roman" w:hAnsi="Times New Roman"/>
          <w:b w:val="0"/>
          <w:color w:val="auto"/>
          <w:sz w:val="24"/>
          <w:szCs w:val="24"/>
          <w:shd w:val="clear" w:color="auto" w:fill="FFFFFF"/>
        </w:rPr>
        <w:t xml:space="preserve">exploatare comercială </w:t>
      </w:r>
      <w:proofErr w:type="gramStart"/>
      <w:r w:rsidR="00937318" w:rsidRPr="00E14586">
        <w:rPr>
          <w:rFonts w:ascii="Times New Roman" w:hAnsi="Times New Roman"/>
          <w:b w:val="0"/>
          <w:color w:val="auto"/>
          <w:sz w:val="24"/>
          <w:szCs w:val="24"/>
          <w:shd w:val="clear" w:color="auto" w:fill="FFFFFF"/>
        </w:rPr>
        <w:t>a</w:t>
      </w:r>
      <w:proofErr w:type="gramEnd"/>
      <w:r w:rsidR="00937318" w:rsidRPr="00E14586">
        <w:rPr>
          <w:rFonts w:ascii="Times New Roman" w:hAnsi="Times New Roman"/>
          <w:b w:val="0"/>
          <w:color w:val="auto"/>
          <w:sz w:val="24"/>
          <w:szCs w:val="24"/>
          <w:shd w:val="clear" w:color="auto" w:fill="FFFFFF"/>
        </w:rPr>
        <w:t xml:space="preserve"> </w:t>
      </w:r>
      <w:r w:rsidR="00937318" w:rsidRPr="00E14586">
        <w:rPr>
          <w:rFonts w:ascii="Times New Roman" w:hAnsi="Times New Roman"/>
          <w:b w:val="0"/>
          <w:color w:val="auto"/>
          <w:sz w:val="24"/>
          <w:szCs w:val="24"/>
        </w:rPr>
        <w:t>instalaţiilor de producere a hidrogenului</w:t>
      </w:r>
      <w:r w:rsidR="00661D9C" w:rsidRPr="00E14586">
        <w:rPr>
          <w:rFonts w:ascii="Times New Roman" w:hAnsi="Times New Roman"/>
          <w:b w:val="0"/>
          <w:color w:val="auto"/>
          <w:sz w:val="24"/>
          <w:szCs w:val="24"/>
        </w:rPr>
        <w:t>.</w:t>
      </w:r>
    </w:p>
    <w:p w:rsidR="00FA4858" w:rsidRPr="00E14586" w:rsidRDefault="00904761" w:rsidP="00E14586">
      <w:pPr>
        <w:pStyle w:val="sartttl"/>
        <w:spacing w:line="360" w:lineRule="auto"/>
        <w:jc w:val="both"/>
        <w:rPr>
          <w:rFonts w:ascii="Times New Roman" w:hAnsi="Times New Roman"/>
          <w:b w:val="0"/>
          <w:color w:val="auto"/>
          <w:sz w:val="24"/>
          <w:szCs w:val="24"/>
        </w:rPr>
      </w:pPr>
      <w:r w:rsidRPr="00E14586">
        <w:rPr>
          <w:rFonts w:ascii="Times New Roman" w:hAnsi="Times New Roman"/>
          <w:color w:val="auto"/>
          <w:sz w:val="24"/>
          <w:szCs w:val="24"/>
          <w:shd w:val="clear" w:color="auto" w:fill="FFFFFF"/>
        </w:rPr>
        <w:t>Art</w:t>
      </w:r>
      <w:r w:rsidR="000A0B25" w:rsidRPr="00E14586">
        <w:rPr>
          <w:rFonts w:ascii="Times New Roman" w:hAnsi="Times New Roman"/>
          <w:color w:val="auto"/>
          <w:sz w:val="24"/>
          <w:szCs w:val="24"/>
          <w:shd w:val="clear" w:color="auto" w:fill="FFFFFF"/>
        </w:rPr>
        <w:t>.</w:t>
      </w:r>
      <w:r w:rsidRPr="00E14586">
        <w:rPr>
          <w:rFonts w:ascii="Times New Roman" w:hAnsi="Times New Roman"/>
          <w:color w:val="auto"/>
          <w:sz w:val="24"/>
          <w:szCs w:val="24"/>
          <w:shd w:val="clear" w:color="auto" w:fill="FFFFFF"/>
        </w:rPr>
        <w:t xml:space="preserve"> 4</w:t>
      </w:r>
      <w:r w:rsidR="000A0B25" w:rsidRPr="00E14586">
        <w:rPr>
          <w:rFonts w:ascii="Times New Roman" w:hAnsi="Times New Roman"/>
          <w:b w:val="0"/>
          <w:color w:val="auto"/>
          <w:sz w:val="24"/>
          <w:szCs w:val="24"/>
          <w:shd w:val="clear" w:color="auto" w:fill="FFFFFF"/>
        </w:rPr>
        <w:t xml:space="preserve"> </w:t>
      </w:r>
      <w:r w:rsidR="00FA4858" w:rsidRPr="00E14586">
        <w:rPr>
          <w:rFonts w:ascii="Times New Roman" w:hAnsi="Times New Roman"/>
          <w:b w:val="0"/>
          <w:color w:val="auto"/>
          <w:sz w:val="24"/>
          <w:szCs w:val="24"/>
        </w:rPr>
        <w:t>(1) Titularul Licenței este responsabil cu respectarea prezentelor Condiții-cadru de valabilitate asociate Licenței, denumite în continuare Condiţii.</w:t>
      </w:r>
    </w:p>
    <w:p w:rsidR="00FA4858" w:rsidRPr="00E14586" w:rsidRDefault="00FA4858" w:rsidP="00E14586">
      <w:pPr>
        <w:spacing w:line="360" w:lineRule="auto"/>
        <w:contextualSpacing/>
        <w:jc w:val="both"/>
        <w:rPr>
          <w:rFonts w:eastAsiaTheme="majorEastAsia"/>
        </w:rPr>
      </w:pPr>
      <w:r w:rsidRPr="00E14586">
        <w:rPr>
          <w:rFonts w:eastAsiaTheme="majorEastAsia"/>
        </w:rPr>
        <w:t xml:space="preserve">(2) Titularul </w:t>
      </w:r>
      <w:r w:rsidRPr="00E14586">
        <w:t>Licenței</w:t>
      </w:r>
      <w:r w:rsidRPr="00E14586">
        <w:rPr>
          <w:rFonts w:eastAsiaTheme="majorEastAsia"/>
        </w:rPr>
        <w:t xml:space="preserve"> răspunde pentru corectitudinea datelor pe care le</w:t>
      </w:r>
      <w:r w:rsidRPr="00E14586">
        <w:rPr>
          <w:rFonts w:eastAsiaTheme="majorEastAsia"/>
          <w:lang w:val="en-GB"/>
        </w:rPr>
        <w:t xml:space="preserve"> pu</w:t>
      </w:r>
      <w:r w:rsidRPr="00E14586">
        <w:rPr>
          <w:rFonts w:eastAsiaTheme="majorEastAsia"/>
        </w:rPr>
        <w:t>ne</w:t>
      </w:r>
      <w:r w:rsidRPr="00E14586">
        <w:rPr>
          <w:rFonts w:eastAsiaTheme="majorEastAsia"/>
          <w:lang w:val="en-GB"/>
        </w:rPr>
        <w:t xml:space="preserve"> la dispozi</w:t>
      </w:r>
      <w:r w:rsidRPr="00E14586">
        <w:rPr>
          <w:rFonts w:eastAsiaTheme="majorEastAsia"/>
        </w:rPr>
        <w:t xml:space="preserve">ţia ANRE şi care stau la baza acordării </w:t>
      </w:r>
      <w:r w:rsidRPr="00E14586">
        <w:t>Licenței</w:t>
      </w:r>
      <w:r w:rsidRPr="00E14586">
        <w:rPr>
          <w:rFonts w:eastAsiaTheme="majorEastAsia"/>
        </w:rPr>
        <w:t>;</w:t>
      </w:r>
    </w:p>
    <w:p w:rsidR="00904761" w:rsidRPr="00E14586" w:rsidRDefault="00FA4858" w:rsidP="00E14586">
      <w:pPr>
        <w:pStyle w:val="spar"/>
        <w:spacing w:line="360" w:lineRule="auto"/>
        <w:ind w:left="0"/>
        <w:jc w:val="both"/>
        <w:rPr>
          <w:shd w:val="clear" w:color="auto" w:fill="FFFFFF"/>
        </w:rPr>
      </w:pPr>
      <w:r w:rsidRPr="00E14586">
        <w:rPr>
          <w:rFonts w:eastAsiaTheme="majorEastAsia"/>
        </w:rPr>
        <w:t xml:space="preserve">(3) </w:t>
      </w:r>
      <w:r w:rsidRPr="00E14586">
        <w:t>Titularul Licenţei răspunde pentru operarea, întreţinerea, reabilitarea şi modernizarea instalaţiilor de producere a hidrogenului, în condiţii de siguranţă, de eficienţă şi de protecţie a mediului</w:t>
      </w:r>
      <w:r w:rsidRPr="00E14586">
        <w:rPr>
          <w:rFonts w:eastAsiaTheme="majorEastAsia"/>
        </w:rPr>
        <w:t>.</w:t>
      </w:r>
    </w:p>
    <w:p w:rsidR="00FA4858" w:rsidRPr="00E14586" w:rsidRDefault="00904761" w:rsidP="00E14586">
      <w:pPr>
        <w:pStyle w:val="sartttl"/>
        <w:spacing w:line="360" w:lineRule="auto"/>
        <w:jc w:val="both"/>
        <w:rPr>
          <w:rFonts w:ascii="Times New Roman" w:hAnsi="Times New Roman"/>
          <w:b w:val="0"/>
          <w:color w:val="auto"/>
          <w:sz w:val="24"/>
          <w:szCs w:val="24"/>
        </w:rPr>
      </w:pPr>
      <w:r w:rsidRPr="00E14586">
        <w:rPr>
          <w:rFonts w:ascii="Times New Roman" w:hAnsi="Times New Roman"/>
          <w:color w:val="auto"/>
          <w:sz w:val="24"/>
          <w:szCs w:val="24"/>
          <w:shd w:val="clear" w:color="auto" w:fill="FFFFFF"/>
        </w:rPr>
        <w:t>Art</w:t>
      </w:r>
      <w:r w:rsidR="000A0B25" w:rsidRPr="00E14586">
        <w:rPr>
          <w:rFonts w:ascii="Times New Roman" w:hAnsi="Times New Roman"/>
          <w:color w:val="auto"/>
          <w:sz w:val="24"/>
          <w:szCs w:val="24"/>
          <w:shd w:val="clear" w:color="auto" w:fill="FFFFFF"/>
        </w:rPr>
        <w:t>.</w:t>
      </w:r>
      <w:r w:rsidRPr="00E14586">
        <w:rPr>
          <w:rFonts w:ascii="Times New Roman" w:hAnsi="Times New Roman"/>
          <w:color w:val="auto"/>
          <w:sz w:val="24"/>
          <w:szCs w:val="24"/>
          <w:shd w:val="clear" w:color="auto" w:fill="FFFFFF"/>
        </w:rPr>
        <w:t xml:space="preserve"> 5</w:t>
      </w:r>
      <w:r w:rsidR="000A0B25" w:rsidRPr="00E14586">
        <w:rPr>
          <w:rFonts w:ascii="Times New Roman" w:hAnsi="Times New Roman"/>
          <w:b w:val="0"/>
          <w:color w:val="auto"/>
          <w:sz w:val="24"/>
          <w:szCs w:val="24"/>
          <w:shd w:val="clear" w:color="auto" w:fill="FFFFFF"/>
        </w:rPr>
        <w:t xml:space="preserve"> </w:t>
      </w:r>
      <w:r w:rsidR="00FA4858" w:rsidRPr="00E14586">
        <w:rPr>
          <w:rFonts w:ascii="Times New Roman" w:hAnsi="Times New Roman"/>
          <w:b w:val="0"/>
          <w:color w:val="auto"/>
          <w:sz w:val="24"/>
          <w:szCs w:val="24"/>
        </w:rPr>
        <w:t xml:space="preserve">(1) Abrevierile şi termenii utilizaţi în textul Condiţiilor </w:t>
      </w:r>
      <w:r w:rsidR="000A0B25" w:rsidRPr="00E14586">
        <w:rPr>
          <w:rFonts w:ascii="Times New Roman" w:hAnsi="Times New Roman"/>
          <w:b w:val="0"/>
          <w:color w:val="auto"/>
          <w:sz w:val="24"/>
          <w:szCs w:val="24"/>
        </w:rPr>
        <w:t>Licenţei</w:t>
      </w:r>
      <w:r w:rsidR="00FA4858" w:rsidRPr="00E14586">
        <w:rPr>
          <w:rFonts w:ascii="Times New Roman" w:hAnsi="Times New Roman"/>
          <w:b w:val="0"/>
          <w:color w:val="auto"/>
          <w:sz w:val="24"/>
          <w:szCs w:val="24"/>
        </w:rPr>
        <w:t xml:space="preserve"> sunt definiţi după cum urmează:</w:t>
      </w:r>
    </w:p>
    <w:p w:rsidR="00FA4858" w:rsidRPr="00E14586" w:rsidRDefault="00FA4858" w:rsidP="00E14586">
      <w:pPr>
        <w:pStyle w:val="ListParagraph"/>
        <w:numPr>
          <w:ilvl w:val="0"/>
          <w:numId w:val="1"/>
        </w:numPr>
        <w:spacing w:after="0" w:line="360" w:lineRule="auto"/>
        <w:jc w:val="both"/>
        <w:rPr>
          <w:rFonts w:ascii="Times New Roman" w:eastAsiaTheme="majorEastAsia" w:hAnsi="Times New Roman" w:cs="Times New Roman"/>
          <w:sz w:val="24"/>
          <w:szCs w:val="24"/>
        </w:rPr>
      </w:pPr>
      <w:r w:rsidRPr="00E14586">
        <w:rPr>
          <w:rFonts w:ascii="Times New Roman" w:eastAsiaTheme="majorEastAsia" w:hAnsi="Times New Roman" w:cs="Times New Roman"/>
          <w:sz w:val="24"/>
          <w:szCs w:val="24"/>
        </w:rPr>
        <w:t>ANRE – Autoritatea Naţională de Reglementare în Domeniul Energiei;</w:t>
      </w:r>
    </w:p>
    <w:p w:rsidR="00FA4858" w:rsidRPr="00E14586" w:rsidRDefault="00FA4858" w:rsidP="00E14586">
      <w:pPr>
        <w:pStyle w:val="ListParagraph"/>
        <w:numPr>
          <w:ilvl w:val="0"/>
          <w:numId w:val="1"/>
        </w:numPr>
        <w:spacing w:after="0" w:line="360" w:lineRule="auto"/>
        <w:jc w:val="both"/>
        <w:rPr>
          <w:rFonts w:ascii="Times New Roman" w:eastAsiaTheme="majorEastAsia" w:hAnsi="Times New Roman" w:cs="Times New Roman"/>
          <w:sz w:val="24"/>
          <w:szCs w:val="24"/>
        </w:rPr>
      </w:pPr>
      <w:r w:rsidRPr="00E14586">
        <w:rPr>
          <w:rFonts w:ascii="Times New Roman" w:eastAsiaTheme="majorEastAsia" w:hAnsi="Times New Roman" w:cs="Times New Roman"/>
          <w:sz w:val="24"/>
          <w:szCs w:val="24"/>
        </w:rPr>
        <w:t>Lege – Legea energiei electrice şi a gazelor naturale nr. 123/2012, cu modificările și completările ulterioare;</w:t>
      </w:r>
    </w:p>
    <w:p w:rsidR="00FA4858" w:rsidRPr="00E14586" w:rsidRDefault="00FA4858" w:rsidP="00E14586">
      <w:pPr>
        <w:pStyle w:val="ListParagraph"/>
        <w:numPr>
          <w:ilvl w:val="0"/>
          <w:numId w:val="1"/>
        </w:numPr>
        <w:spacing w:after="0" w:line="360" w:lineRule="auto"/>
        <w:jc w:val="both"/>
        <w:rPr>
          <w:rFonts w:ascii="Times New Roman" w:eastAsiaTheme="majorEastAsia" w:hAnsi="Times New Roman" w:cs="Times New Roman"/>
          <w:sz w:val="24"/>
          <w:szCs w:val="24"/>
        </w:rPr>
      </w:pPr>
      <w:r w:rsidRPr="00E14586">
        <w:rPr>
          <w:rFonts w:ascii="Times New Roman" w:eastAsiaTheme="majorEastAsia" w:hAnsi="Times New Roman" w:cs="Times New Roman"/>
          <w:sz w:val="24"/>
          <w:szCs w:val="24"/>
        </w:rPr>
        <w:t>Regulament – Regulament pentru acordarea autorizaţiilor de înfiinţare şi a licenţelor în sectorul gazelor naturale.</w:t>
      </w:r>
    </w:p>
    <w:p w:rsidR="00FA4858" w:rsidRPr="00E14586" w:rsidRDefault="00FA4858" w:rsidP="00E14586">
      <w:pPr>
        <w:spacing w:line="360" w:lineRule="auto"/>
        <w:jc w:val="both"/>
      </w:pPr>
      <w:r w:rsidRPr="00E14586">
        <w:rPr>
          <w:rFonts w:eastAsiaTheme="majorEastAsia"/>
        </w:rPr>
        <w:t xml:space="preserve"> (2) Abrevierile şi termenii de la alin. (1) se completează cu </w:t>
      </w:r>
      <w:r w:rsidRPr="00E14586">
        <w:t>termenii definiţi prin Lege.</w:t>
      </w:r>
    </w:p>
    <w:p w:rsidR="00904761" w:rsidRPr="00E14586" w:rsidRDefault="00FA4858" w:rsidP="00E14586">
      <w:pPr>
        <w:spacing w:line="360" w:lineRule="auto"/>
        <w:jc w:val="both"/>
      </w:pPr>
      <w:r w:rsidRPr="00E14586">
        <w:rPr>
          <w:b/>
        </w:rPr>
        <w:lastRenderedPageBreak/>
        <w:t>Art. 6</w:t>
      </w:r>
      <w:r w:rsidRPr="00E14586">
        <w:t xml:space="preserve"> Titularul Licenţei nu poate deţine, simultan, două sau mai multe licenţe pentru</w:t>
      </w:r>
      <w:r w:rsidRPr="00E14586">
        <w:rPr>
          <w:shd w:val="clear" w:color="auto" w:fill="FFFFFF"/>
        </w:rPr>
        <w:t xml:space="preserve"> exploatarea comercială </w:t>
      </w:r>
      <w:proofErr w:type="gramStart"/>
      <w:r w:rsidRPr="00E14586">
        <w:rPr>
          <w:shd w:val="clear" w:color="auto" w:fill="FFFFFF"/>
        </w:rPr>
        <w:t>a</w:t>
      </w:r>
      <w:proofErr w:type="gramEnd"/>
      <w:r w:rsidRPr="00E14586">
        <w:rPr>
          <w:shd w:val="clear" w:color="auto" w:fill="FFFFFF"/>
        </w:rPr>
        <w:t xml:space="preserve"> </w:t>
      </w:r>
      <w:r w:rsidRPr="00E14586">
        <w:t>instalaţiilor de producere a hidrogenului.</w:t>
      </w:r>
    </w:p>
    <w:p w:rsidR="00FA4858" w:rsidRPr="00E14586" w:rsidRDefault="00FA4858" w:rsidP="00E14586">
      <w:pPr>
        <w:spacing w:line="360" w:lineRule="auto"/>
        <w:jc w:val="both"/>
        <w:rPr>
          <w:shd w:val="clear" w:color="auto" w:fill="FFFFFF"/>
        </w:rPr>
      </w:pPr>
    </w:p>
    <w:p w:rsidR="00FA4858" w:rsidRPr="00E14586" w:rsidRDefault="00FA4858" w:rsidP="00E14586">
      <w:pPr>
        <w:spacing w:line="360" w:lineRule="auto"/>
        <w:jc w:val="center"/>
        <w:rPr>
          <w:b/>
        </w:rPr>
      </w:pPr>
      <w:r w:rsidRPr="00E14586">
        <w:rPr>
          <w:b/>
        </w:rPr>
        <w:t>CAPITOLUL II</w:t>
      </w:r>
    </w:p>
    <w:p w:rsidR="00FA4858" w:rsidRPr="00E14586" w:rsidRDefault="00FA4858" w:rsidP="00E14586">
      <w:pPr>
        <w:spacing w:line="360" w:lineRule="auto"/>
        <w:jc w:val="center"/>
        <w:rPr>
          <w:b/>
        </w:rPr>
      </w:pPr>
      <w:r w:rsidRPr="00E14586">
        <w:rPr>
          <w:b/>
        </w:rPr>
        <w:t xml:space="preserve">Drepturi ale titularului </w:t>
      </w:r>
      <w:r w:rsidR="00CF655E" w:rsidRPr="00E14586">
        <w:rPr>
          <w:b/>
        </w:rPr>
        <w:t>Licenţei</w:t>
      </w:r>
    </w:p>
    <w:p w:rsidR="00904761" w:rsidRPr="00E14586" w:rsidRDefault="00904761" w:rsidP="00E14586">
      <w:pPr>
        <w:pStyle w:val="sartttl"/>
        <w:spacing w:line="360" w:lineRule="auto"/>
        <w:jc w:val="both"/>
        <w:rPr>
          <w:rFonts w:ascii="Times New Roman" w:eastAsia="Times New Roman" w:hAnsi="Times New Roman"/>
          <w:b w:val="0"/>
          <w:color w:val="auto"/>
          <w:sz w:val="24"/>
          <w:szCs w:val="24"/>
          <w:shd w:val="clear" w:color="auto" w:fill="FFFFFF"/>
        </w:rPr>
      </w:pPr>
      <w:r w:rsidRPr="00E14586">
        <w:rPr>
          <w:rFonts w:ascii="Times New Roman" w:hAnsi="Times New Roman"/>
          <w:color w:val="auto"/>
          <w:sz w:val="24"/>
          <w:szCs w:val="24"/>
          <w:shd w:val="clear" w:color="auto" w:fill="FFFFFF"/>
        </w:rPr>
        <w:t>Art</w:t>
      </w:r>
      <w:r w:rsidR="00FA4858" w:rsidRPr="00E14586">
        <w:rPr>
          <w:rFonts w:ascii="Times New Roman" w:hAnsi="Times New Roman"/>
          <w:color w:val="auto"/>
          <w:sz w:val="24"/>
          <w:szCs w:val="24"/>
          <w:shd w:val="clear" w:color="auto" w:fill="FFFFFF"/>
        </w:rPr>
        <w:t>.</w:t>
      </w:r>
      <w:r w:rsidRPr="00E14586">
        <w:rPr>
          <w:rFonts w:ascii="Times New Roman" w:hAnsi="Times New Roman"/>
          <w:color w:val="auto"/>
          <w:sz w:val="24"/>
          <w:szCs w:val="24"/>
          <w:shd w:val="clear" w:color="auto" w:fill="FFFFFF"/>
        </w:rPr>
        <w:t xml:space="preserve"> 7</w:t>
      </w:r>
      <w:r w:rsidR="00FA4858" w:rsidRPr="00E14586">
        <w:rPr>
          <w:rFonts w:ascii="Times New Roman" w:hAnsi="Times New Roman"/>
          <w:b w:val="0"/>
          <w:color w:val="auto"/>
          <w:sz w:val="24"/>
          <w:szCs w:val="24"/>
          <w:shd w:val="clear" w:color="auto" w:fill="FFFFFF"/>
        </w:rPr>
        <w:t xml:space="preserve"> </w:t>
      </w:r>
      <w:r w:rsidRPr="00E14586">
        <w:rPr>
          <w:rStyle w:val="salnbdy"/>
          <w:rFonts w:ascii="Times New Roman" w:eastAsia="Times New Roman" w:hAnsi="Times New Roman"/>
          <w:b w:val="0"/>
          <w:color w:val="auto"/>
          <w:sz w:val="24"/>
          <w:szCs w:val="24"/>
        </w:rPr>
        <w:t>În conformitate cu prevederile Legii şi ale reglementărilor în vigoare, pe durata de valabilitate a licenţei titularul licenţei are dreptul</w:t>
      </w:r>
      <w:r w:rsidR="003768B6" w:rsidRPr="00E14586">
        <w:rPr>
          <w:rStyle w:val="salnbdy"/>
          <w:rFonts w:ascii="Times New Roman" w:eastAsia="Times New Roman" w:hAnsi="Times New Roman"/>
          <w:b w:val="0"/>
          <w:color w:val="auto"/>
          <w:sz w:val="24"/>
          <w:szCs w:val="24"/>
        </w:rPr>
        <w:t xml:space="preserve"> de </w:t>
      </w:r>
      <w:proofErr w:type="gramStart"/>
      <w:r w:rsidR="00D12BB5" w:rsidRPr="00E14586">
        <w:rPr>
          <w:rStyle w:val="salnbdy"/>
          <w:rFonts w:ascii="Times New Roman" w:eastAsia="Times New Roman" w:hAnsi="Times New Roman"/>
          <w:b w:val="0"/>
          <w:color w:val="auto"/>
          <w:sz w:val="24"/>
          <w:szCs w:val="24"/>
        </w:rPr>
        <w:t>a</w:t>
      </w:r>
      <w:proofErr w:type="gramEnd"/>
      <w:r w:rsidR="00D12BB5" w:rsidRPr="00E14586">
        <w:rPr>
          <w:rStyle w:val="salnbdy"/>
          <w:rFonts w:ascii="Times New Roman" w:eastAsia="Times New Roman" w:hAnsi="Times New Roman"/>
          <w:b w:val="0"/>
          <w:color w:val="auto"/>
          <w:sz w:val="24"/>
          <w:szCs w:val="24"/>
        </w:rPr>
        <w:t xml:space="preserve"> </w:t>
      </w:r>
      <w:r w:rsidR="003768B6" w:rsidRPr="00E14586">
        <w:rPr>
          <w:rStyle w:val="salnbdy"/>
          <w:rFonts w:ascii="Times New Roman" w:eastAsia="Times New Roman" w:hAnsi="Times New Roman"/>
          <w:b w:val="0"/>
          <w:color w:val="auto"/>
          <w:sz w:val="24"/>
          <w:szCs w:val="24"/>
        </w:rPr>
        <w:t>injec</w:t>
      </w:r>
      <w:r w:rsidR="00D12BB5" w:rsidRPr="00E14586">
        <w:rPr>
          <w:rStyle w:val="salnbdy"/>
          <w:rFonts w:ascii="Times New Roman" w:eastAsia="Times New Roman" w:hAnsi="Times New Roman"/>
          <w:b w:val="0"/>
          <w:color w:val="auto"/>
          <w:sz w:val="24"/>
          <w:szCs w:val="24"/>
        </w:rPr>
        <w:t>ta</w:t>
      </w:r>
      <w:r w:rsidR="003768B6" w:rsidRPr="00E14586">
        <w:rPr>
          <w:rStyle w:val="salnbdy"/>
          <w:rFonts w:ascii="Times New Roman" w:eastAsia="Times New Roman" w:hAnsi="Times New Roman"/>
          <w:b w:val="0"/>
          <w:color w:val="auto"/>
          <w:sz w:val="24"/>
          <w:szCs w:val="24"/>
        </w:rPr>
        <w:t xml:space="preserve"> hidrogenul</w:t>
      </w:r>
      <w:r w:rsidR="00D12BB5" w:rsidRPr="00E14586">
        <w:rPr>
          <w:rStyle w:val="salnbdy"/>
          <w:rFonts w:ascii="Times New Roman" w:eastAsia="Times New Roman" w:hAnsi="Times New Roman"/>
          <w:b w:val="0"/>
          <w:color w:val="auto"/>
          <w:sz w:val="24"/>
          <w:szCs w:val="24"/>
        </w:rPr>
        <w:t xml:space="preserve"> produs</w:t>
      </w:r>
      <w:r w:rsidR="003768B6" w:rsidRPr="00E14586">
        <w:rPr>
          <w:rStyle w:val="salnbdy"/>
          <w:rFonts w:ascii="Times New Roman" w:eastAsia="Times New Roman" w:hAnsi="Times New Roman"/>
          <w:b w:val="0"/>
          <w:color w:val="auto"/>
          <w:sz w:val="24"/>
          <w:szCs w:val="24"/>
        </w:rPr>
        <w:t xml:space="preserve"> în reţelele existente de transport/distribuţie a gazelor naturale, cu respectarea</w:t>
      </w:r>
      <w:r w:rsidRPr="00E14586">
        <w:rPr>
          <w:rStyle w:val="salnbdy"/>
          <w:rFonts w:ascii="Times New Roman" w:eastAsia="Times New Roman" w:hAnsi="Times New Roman"/>
          <w:b w:val="0"/>
          <w:color w:val="auto"/>
          <w:sz w:val="24"/>
          <w:szCs w:val="24"/>
        </w:rPr>
        <w:t xml:space="preserve"> </w:t>
      </w:r>
      <w:r w:rsidR="006E2077" w:rsidRPr="00E14586">
        <w:rPr>
          <w:rStyle w:val="salnbdy"/>
          <w:rFonts w:ascii="Times New Roman" w:eastAsia="Times New Roman" w:hAnsi="Times New Roman"/>
          <w:b w:val="0"/>
          <w:color w:val="auto"/>
          <w:sz w:val="24"/>
          <w:szCs w:val="24"/>
        </w:rPr>
        <w:t>condiţiil</w:t>
      </w:r>
      <w:r w:rsidR="003768B6" w:rsidRPr="00E14586">
        <w:rPr>
          <w:rStyle w:val="salnbdy"/>
          <w:rFonts w:ascii="Times New Roman" w:eastAsia="Times New Roman" w:hAnsi="Times New Roman"/>
          <w:b w:val="0"/>
          <w:color w:val="auto"/>
          <w:sz w:val="24"/>
          <w:szCs w:val="24"/>
        </w:rPr>
        <w:t>or</w:t>
      </w:r>
      <w:r w:rsidR="006E2077" w:rsidRPr="00E14586">
        <w:rPr>
          <w:rStyle w:val="salnbdy"/>
          <w:rFonts w:ascii="Times New Roman" w:eastAsia="Times New Roman" w:hAnsi="Times New Roman"/>
          <w:b w:val="0"/>
          <w:color w:val="auto"/>
          <w:sz w:val="24"/>
          <w:szCs w:val="24"/>
        </w:rPr>
        <w:t xml:space="preserve"> şi standardel</w:t>
      </w:r>
      <w:r w:rsidR="003768B6" w:rsidRPr="00E14586">
        <w:rPr>
          <w:rStyle w:val="salnbdy"/>
          <w:rFonts w:ascii="Times New Roman" w:eastAsia="Times New Roman" w:hAnsi="Times New Roman"/>
          <w:b w:val="0"/>
          <w:color w:val="auto"/>
          <w:sz w:val="24"/>
          <w:szCs w:val="24"/>
        </w:rPr>
        <w:t>or</w:t>
      </w:r>
      <w:r w:rsidR="006E2077" w:rsidRPr="00E14586">
        <w:rPr>
          <w:rStyle w:val="salnbdy"/>
          <w:rFonts w:ascii="Times New Roman" w:eastAsia="Times New Roman" w:hAnsi="Times New Roman"/>
          <w:b w:val="0"/>
          <w:color w:val="auto"/>
          <w:sz w:val="24"/>
          <w:szCs w:val="24"/>
        </w:rPr>
        <w:t xml:space="preserve"> </w:t>
      </w:r>
      <w:r w:rsidR="000A0B25" w:rsidRPr="00E14586">
        <w:rPr>
          <w:rStyle w:val="salnbdy"/>
          <w:rFonts w:ascii="Times New Roman" w:eastAsia="Times New Roman" w:hAnsi="Times New Roman"/>
          <w:b w:val="0"/>
          <w:color w:val="auto"/>
          <w:sz w:val="24"/>
          <w:szCs w:val="24"/>
        </w:rPr>
        <w:t>aplicabile</w:t>
      </w:r>
      <w:r w:rsidRPr="00E14586">
        <w:rPr>
          <w:rStyle w:val="salnbdy"/>
          <w:rFonts w:ascii="Times New Roman" w:eastAsia="Times New Roman" w:hAnsi="Times New Roman"/>
          <w:b w:val="0"/>
          <w:color w:val="auto"/>
          <w:sz w:val="24"/>
          <w:szCs w:val="24"/>
        </w:rPr>
        <w:t>.</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E14586">
        <w:rPr>
          <w:rFonts w:ascii="Times New Roman" w:hAnsi="Times New Roman"/>
          <w:color w:val="auto"/>
          <w:sz w:val="24"/>
          <w:szCs w:val="24"/>
          <w:shd w:val="clear" w:color="auto" w:fill="FFFFFF"/>
        </w:rPr>
        <w:t>Art</w:t>
      </w:r>
      <w:r w:rsidR="00BD69A4" w:rsidRPr="00E14586">
        <w:rPr>
          <w:rFonts w:ascii="Times New Roman" w:hAnsi="Times New Roman"/>
          <w:color w:val="auto"/>
          <w:sz w:val="24"/>
          <w:szCs w:val="24"/>
          <w:shd w:val="clear" w:color="auto" w:fill="FFFFFF"/>
        </w:rPr>
        <w:t>.</w:t>
      </w:r>
      <w:r w:rsidRPr="00E14586">
        <w:rPr>
          <w:rFonts w:ascii="Times New Roman" w:hAnsi="Times New Roman"/>
          <w:color w:val="auto"/>
          <w:sz w:val="24"/>
          <w:szCs w:val="24"/>
          <w:shd w:val="clear" w:color="auto" w:fill="FFFFFF"/>
        </w:rPr>
        <w:t xml:space="preserve"> 8</w:t>
      </w:r>
      <w:r w:rsidR="003768B6" w:rsidRPr="00E14586">
        <w:rPr>
          <w:rFonts w:ascii="Times New Roman" w:hAnsi="Times New Roman"/>
          <w:b w:val="0"/>
          <w:color w:val="auto"/>
          <w:sz w:val="24"/>
          <w:szCs w:val="24"/>
        </w:rPr>
        <w:t xml:space="preserve"> Pe durata de valabilitate a Licenței, titularul Licenţei beneficiază de drepturile stabilite prin Lege şi legislaţia incidentă în sectorul gazelor naturale.</w:t>
      </w:r>
    </w:p>
    <w:p w:rsidR="006821E3" w:rsidRPr="00E14586" w:rsidRDefault="00904761" w:rsidP="00E14586">
      <w:pPr>
        <w:pStyle w:val="sartttl"/>
        <w:spacing w:line="360" w:lineRule="auto"/>
        <w:jc w:val="both"/>
        <w:rPr>
          <w:rStyle w:val="salnbdy"/>
          <w:rFonts w:ascii="Times New Roman" w:eastAsia="Times New Roman" w:hAnsi="Times New Roman"/>
          <w:b w:val="0"/>
          <w:color w:val="auto"/>
          <w:sz w:val="24"/>
          <w:szCs w:val="24"/>
        </w:rPr>
      </w:pPr>
      <w:r w:rsidRPr="00E14586">
        <w:rPr>
          <w:rFonts w:ascii="Times New Roman" w:hAnsi="Times New Roman"/>
          <w:color w:val="auto"/>
          <w:sz w:val="24"/>
          <w:szCs w:val="24"/>
          <w:shd w:val="clear" w:color="auto" w:fill="FFFFFF"/>
        </w:rPr>
        <w:t>Art</w:t>
      </w:r>
      <w:r w:rsidR="00BD69A4" w:rsidRPr="00E14586">
        <w:rPr>
          <w:rFonts w:ascii="Times New Roman" w:hAnsi="Times New Roman"/>
          <w:color w:val="auto"/>
          <w:sz w:val="24"/>
          <w:szCs w:val="24"/>
          <w:shd w:val="clear" w:color="auto" w:fill="FFFFFF"/>
        </w:rPr>
        <w:t>.</w:t>
      </w:r>
      <w:r w:rsidRPr="00E14586">
        <w:rPr>
          <w:rFonts w:ascii="Times New Roman" w:hAnsi="Times New Roman"/>
          <w:color w:val="auto"/>
          <w:sz w:val="24"/>
          <w:szCs w:val="24"/>
          <w:shd w:val="clear" w:color="auto" w:fill="FFFFFF"/>
        </w:rPr>
        <w:t xml:space="preserve"> 9</w:t>
      </w:r>
      <w:r w:rsidR="00BD69A4" w:rsidRPr="00E14586">
        <w:rPr>
          <w:rFonts w:ascii="Times New Roman" w:hAnsi="Times New Roman"/>
          <w:b w:val="0"/>
          <w:color w:val="auto"/>
          <w:sz w:val="24"/>
          <w:szCs w:val="24"/>
          <w:shd w:val="clear" w:color="auto" w:fill="FFFFFF"/>
        </w:rPr>
        <w:t xml:space="preserve"> </w:t>
      </w:r>
      <w:r w:rsidRPr="00E14586">
        <w:rPr>
          <w:rStyle w:val="salnbdy"/>
          <w:rFonts w:ascii="Times New Roman" w:eastAsia="Times New Roman" w:hAnsi="Times New Roman"/>
          <w:b w:val="0"/>
          <w:color w:val="auto"/>
          <w:sz w:val="24"/>
          <w:szCs w:val="24"/>
        </w:rPr>
        <w:t>Pe durata de valabilitate a licenţei titularul licenţei are dreptul</w:t>
      </w:r>
      <w:r w:rsidR="006821E3" w:rsidRPr="00E14586">
        <w:rPr>
          <w:rStyle w:val="slitbdy"/>
          <w:rFonts w:ascii="Times New Roman" w:eastAsia="Times New Roman" w:hAnsi="Times New Roman"/>
          <w:b w:val="0"/>
          <w:color w:val="auto"/>
          <w:sz w:val="24"/>
          <w:szCs w:val="24"/>
        </w:rPr>
        <w:t xml:space="preserve"> să încaseze tarifele pentru serviciile prestate în legătură cu operarea </w:t>
      </w:r>
      <w:r w:rsidR="000A0B25" w:rsidRPr="00E14586">
        <w:rPr>
          <w:rStyle w:val="slitbdy"/>
          <w:rFonts w:ascii="Times New Roman" w:eastAsia="Times New Roman" w:hAnsi="Times New Roman"/>
          <w:b w:val="0"/>
          <w:color w:val="auto"/>
          <w:sz w:val="24"/>
          <w:szCs w:val="24"/>
        </w:rPr>
        <w:t>instalaţiilor</w:t>
      </w:r>
      <w:r w:rsidR="006821E3" w:rsidRPr="00E14586">
        <w:rPr>
          <w:rStyle w:val="slitbdy"/>
          <w:rFonts w:ascii="Times New Roman" w:eastAsia="Times New Roman" w:hAnsi="Times New Roman"/>
          <w:b w:val="0"/>
          <w:color w:val="auto"/>
          <w:sz w:val="24"/>
          <w:szCs w:val="24"/>
        </w:rPr>
        <w:t xml:space="preserve"> </w:t>
      </w:r>
      <w:r w:rsidR="009E3F6B" w:rsidRPr="00E14586">
        <w:rPr>
          <w:rStyle w:val="slitbdy"/>
          <w:rFonts w:ascii="Times New Roman" w:eastAsia="Times New Roman" w:hAnsi="Times New Roman"/>
          <w:b w:val="0"/>
          <w:color w:val="auto"/>
          <w:sz w:val="24"/>
          <w:szCs w:val="24"/>
        </w:rPr>
        <w:t xml:space="preserve">de </w:t>
      </w:r>
      <w:r w:rsidR="006821E3" w:rsidRPr="00E14586">
        <w:rPr>
          <w:rStyle w:val="slitbdy"/>
          <w:rFonts w:ascii="Times New Roman" w:eastAsia="Times New Roman" w:hAnsi="Times New Roman"/>
          <w:b w:val="0"/>
          <w:color w:val="auto"/>
          <w:sz w:val="24"/>
          <w:szCs w:val="24"/>
        </w:rPr>
        <w:t xml:space="preserve">hidrogen, inclusiv instalaţiile de stocare </w:t>
      </w:r>
      <w:r w:rsidR="009E3F6B" w:rsidRPr="00E14586">
        <w:rPr>
          <w:rStyle w:val="slitbdy"/>
          <w:rFonts w:ascii="Times New Roman" w:eastAsia="Times New Roman" w:hAnsi="Times New Roman"/>
          <w:b w:val="0"/>
          <w:color w:val="auto"/>
          <w:sz w:val="24"/>
          <w:szCs w:val="24"/>
        </w:rPr>
        <w:t xml:space="preserve">a </w:t>
      </w:r>
      <w:r w:rsidR="006821E3" w:rsidRPr="00E14586">
        <w:rPr>
          <w:rStyle w:val="slitbdy"/>
          <w:rFonts w:ascii="Times New Roman" w:eastAsia="Times New Roman" w:hAnsi="Times New Roman"/>
          <w:b w:val="0"/>
          <w:color w:val="auto"/>
          <w:sz w:val="24"/>
          <w:szCs w:val="24"/>
        </w:rPr>
        <w:t>hidrogen</w:t>
      </w:r>
      <w:r w:rsidR="009E3F6B" w:rsidRPr="00E14586">
        <w:rPr>
          <w:rStyle w:val="slitbdy"/>
          <w:rFonts w:ascii="Times New Roman" w:eastAsia="Times New Roman" w:hAnsi="Times New Roman"/>
          <w:b w:val="0"/>
          <w:color w:val="auto"/>
          <w:sz w:val="24"/>
          <w:szCs w:val="24"/>
        </w:rPr>
        <w:t>ului</w:t>
      </w:r>
      <w:r w:rsidR="006821E3" w:rsidRPr="00E14586">
        <w:rPr>
          <w:rStyle w:val="slitbdy"/>
          <w:rFonts w:ascii="Times New Roman" w:eastAsia="Times New Roman" w:hAnsi="Times New Roman"/>
          <w:b w:val="0"/>
          <w:color w:val="auto"/>
          <w:sz w:val="24"/>
          <w:szCs w:val="24"/>
        </w:rPr>
        <w:t>, să limiteze şi/sau să întrerupă prestarea serviciilor, conform reglementărilor specifice</w:t>
      </w:r>
    </w:p>
    <w:p w:rsidR="009E3F6B" w:rsidRPr="00E14586" w:rsidRDefault="009E3F6B" w:rsidP="00E14586">
      <w:pPr>
        <w:spacing w:line="360" w:lineRule="auto"/>
        <w:jc w:val="both"/>
      </w:pPr>
      <w:r w:rsidRPr="00E14586">
        <w:rPr>
          <w:b/>
        </w:rPr>
        <w:t>Art. 10</w:t>
      </w:r>
      <w:r w:rsidRPr="00E14586">
        <w:t xml:space="preserve"> Titularul Licenţei are dreptul să întrerupă sau să limiteze injectarea hidrogenului: </w:t>
      </w:r>
    </w:p>
    <w:p w:rsidR="009E3F6B" w:rsidRPr="00E14586" w:rsidRDefault="009E3F6B" w:rsidP="00E14586">
      <w:pPr>
        <w:pStyle w:val="ListParagraph"/>
        <w:numPr>
          <w:ilvl w:val="0"/>
          <w:numId w:val="3"/>
        </w:numPr>
        <w:spacing w:after="0" w:line="360" w:lineRule="auto"/>
        <w:jc w:val="both"/>
        <w:rPr>
          <w:rFonts w:ascii="Times New Roman" w:hAnsi="Times New Roman" w:cs="Times New Roman"/>
          <w:sz w:val="24"/>
          <w:szCs w:val="24"/>
        </w:rPr>
      </w:pPr>
      <w:r w:rsidRPr="00E14586">
        <w:rPr>
          <w:rFonts w:ascii="Times New Roman" w:hAnsi="Times New Roman" w:cs="Times New Roman"/>
          <w:sz w:val="24"/>
          <w:szCs w:val="24"/>
        </w:rPr>
        <w:t xml:space="preserve">în condiţiile în care sunt periclitate siguranţa şi integritatea </w:t>
      </w:r>
      <w:r w:rsidR="00362DAD" w:rsidRPr="00E14586">
        <w:rPr>
          <w:rFonts w:ascii="Times New Roman" w:hAnsi="Times New Roman" w:cs="Times New Roman"/>
          <w:sz w:val="24"/>
          <w:szCs w:val="24"/>
        </w:rPr>
        <w:t>instalaţiilor de producere a hidrogenului</w:t>
      </w:r>
      <w:r w:rsidRPr="00E14586">
        <w:rPr>
          <w:rFonts w:ascii="Times New Roman" w:hAnsi="Times New Roman" w:cs="Times New Roman"/>
          <w:sz w:val="24"/>
          <w:szCs w:val="24"/>
        </w:rPr>
        <w:t xml:space="preserve">, conform reglementărilor specifice; pentru timpul strict necesar, în vederea executării lucrărilor de întreţinere şi de reparaţii, cu anunţarea prealabilă a clienţilor racordaţi la </w:t>
      </w:r>
      <w:r w:rsidR="000A0B25" w:rsidRPr="00E14586">
        <w:rPr>
          <w:rFonts w:ascii="Times New Roman" w:hAnsi="Times New Roman" w:cs="Times New Roman"/>
          <w:sz w:val="24"/>
          <w:szCs w:val="24"/>
        </w:rPr>
        <w:t>instalaţiile de producere a hidrogenului</w:t>
      </w:r>
      <w:r w:rsidRPr="00E14586">
        <w:rPr>
          <w:rFonts w:ascii="Times New Roman" w:hAnsi="Times New Roman" w:cs="Times New Roman"/>
          <w:sz w:val="24"/>
          <w:szCs w:val="24"/>
        </w:rPr>
        <w:t>;</w:t>
      </w:r>
    </w:p>
    <w:p w:rsidR="009E3F6B" w:rsidRPr="00E14586" w:rsidRDefault="009E3F6B" w:rsidP="00E14586">
      <w:pPr>
        <w:pStyle w:val="ListParagraph"/>
        <w:numPr>
          <w:ilvl w:val="0"/>
          <w:numId w:val="3"/>
        </w:numPr>
        <w:spacing w:after="0" w:line="360" w:lineRule="auto"/>
        <w:jc w:val="both"/>
        <w:rPr>
          <w:rFonts w:ascii="Times New Roman" w:hAnsi="Times New Roman" w:cs="Times New Roman"/>
          <w:sz w:val="24"/>
          <w:szCs w:val="24"/>
        </w:rPr>
      </w:pPr>
      <w:r w:rsidRPr="00E14586">
        <w:rPr>
          <w:rFonts w:ascii="Times New Roman" w:hAnsi="Times New Roman" w:cs="Times New Roman"/>
          <w:sz w:val="24"/>
          <w:szCs w:val="24"/>
        </w:rPr>
        <w:t xml:space="preserve">conform clauzelor contractuale. </w:t>
      </w:r>
    </w:p>
    <w:p w:rsidR="00904761" w:rsidRPr="00E14586" w:rsidRDefault="00904761" w:rsidP="00E14586">
      <w:pPr>
        <w:pStyle w:val="sartttl"/>
        <w:spacing w:line="360" w:lineRule="auto"/>
        <w:jc w:val="both"/>
        <w:rPr>
          <w:rFonts w:ascii="Times New Roman" w:eastAsia="Times New Roman" w:hAnsi="Times New Roman"/>
          <w:b w:val="0"/>
          <w:color w:val="auto"/>
          <w:sz w:val="24"/>
          <w:szCs w:val="24"/>
          <w:shd w:val="clear" w:color="auto" w:fill="FFFFFF"/>
        </w:rPr>
      </w:pPr>
      <w:r w:rsidRPr="00E14586">
        <w:rPr>
          <w:rFonts w:ascii="Times New Roman" w:hAnsi="Times New Roman"/>
          <w:color w:val="auto"/>
          <w:sz w:val="24"/>
          <w:szCs w:val="24"/>
          <w:shd w:val="clear" w:color="auto" w:fill="FFFFFF"/>
        </w:rPr>
        <w:t>Art</w:t>
      </w:r>
      <w:r w:rsidR="00030920" w:rsidRPr="00E14586">
        <w:rPr>
          <w:rFonts w:ascii="Times New Roman" w:hAnsi="Times New Roman"/>
          <w:color w:val="auto"/>
          <w:sz w:val="24"/>
          <w:szCs w:val="24"/>
          <w:shd w:val="clear" w:color="auto" w:fill="FFFFFF"/>
        </w:rPr>
        <w:t xml:space="preserve">. </w:t>
      </w:r>
      <w:r w:rsidRPr="00E14586">
        <w:rPr>
          <w:rFonts w:ascii="Times New Roman" w:hAnsi="Times New Roman"/>
          <w:color w:val="auto"/>
          <w:sz w:val="24"/>
          <w:szCs w:val="24"/>
          <w:shd w:val="clear" w:color="auto" w:fill="FFFFFF"/>
        </w:rPr>
        <w:t>1</w:t>
      </w:r>
      <w:r w:rsidR="00B24066">
        <w:rPr>
          <w:rFonts w:ascii="Times New Roman" w:hAnsi="Times New Roman"/>
          <w:color w:val="auto"/>
          <w:sz w:val="24"/>
          <w:szCs w:val="24"/>
          <w:shd w:val="clear" w:color="auto" w:fill="FFFFFF"/>
        </w:rPr>
        <w:t>1</w:t>
      </w:r>
      <w:r w:rsidR="00030920" w:rsidRPr="00E14586">
        <w:rPr>
          <w:rFonts w:ascii="Times New Roman" w:hAnsi="Times New Roman"/>
          <w:b w:val="0"/>
          <w:color w:val="auto"/>
          <w:sz w:val="24"/>
          <w:szCs w:val="24"/>
          <w:shd w:val="clear" w:color="auto" w:fill="FFFFFF"/>
        </w:rPr>
        <w:t xml:space="preserve"> </w:t>
      </w:r>
      <w:r w:rsidR="006821E3" w:rsidRPr="00E14586">
        <w:rPr>
          <w:rFonts w:ascii="Times New Roman" w:eastAsiaTheme="majorEastAsia" w:hAnsi="Times New Roman"/>
          <w:b w:val="0"/>
          <w:color w:val="auto"/>
          <w:sz w:val="24"/>
          <w:szCs w:val="24"/>
        </w:rPr>
        <w:t xml:space="preserve">Deciziile ANRE cu privire la modificarea, suspendarea sau retragerea </w:t>
      </w:r>
      <w:r w:rsidR="002E1CC9" w:rsidRPr="00E14586">
        <w:rPr>
          <w:rFonts w:ascii="Times New Roman" w:eastAsiaTheme="majorEastAsia" w:hAnsi="Times New Roman"/>
          <w:b w:val="0"/>
          <w:color w:val="auto"/>
          <w:sz w:val="24"/>
          <w:szCs w:val="24"/>
        </w:rPr>
        <w:t>Licenţei</w:t>
      </w:r>
      <w:r w:rsidR="006821E3" w:rsidRPr="00E14586">
        <w:rPr>
          <w:rFonts w:ascii="Times New Roman" w:eastAsiaTheme="majorEastAsia" w:hAnsi="Times New Roman"/>
          <w:b w:val="0"/>
          <w:color w:val="auto"/>
          <w:sz w:val="24"/>
          <w:szCs w:val="24"/>
        </w:rPr>
        <w:t xml:space="preserve"> pot fi atacate de titularul </w:t>
      </w:r>
      <w:r w:rsidR="002E1CC9" w:rsidRPr="00E14586">
        <w:rPr>
          <w:rFonts w:ascii="Times New Roman" w:eastAsiaTheme="majorEastAsia" w:hAnsi="Times New Roman"/>
          <w:b w:val="0"/>
          <w:color w:val="auto"/>
          <w:sz w:val="24"/>
          <w:szCs w:val="24"/>
        </w:rPr>
        <w:t>Licenţei</w:t>
      </w:r>
      <w:r w:rsidR="006821E3" w:rsidRPr="00E14586">
        <w:rPr>
          <w:rFonts w:ascii="Times New Roman" w:eastAsiaTheme="majorEastAsia" w:hAnsi="Times New Roman"/>
          <w:b w:val="0"/>
          <w:color w:val="auto"/>
          <w:sz w:val="24"/>
          <w:szCs w:val="24"/>
        </w:rPr>
        <w:t xml:space="preserve"> la instanţa judecătorească de contencios administrativ, în condițiile legii</w:t>
      </w:r>
      <w:r w:rsidR="002E1CC9" w:rsidRPr="00E14586">
        <w:rPr>
          <w:rFonts w:ascii="Times New Roman" w:eastAsiaTheme="majorEastAsia" w:hAnsi="Times New Roman"/>
          <w:b w:val="0"/>
          <w:color w:val="auto"/>
          <w:sz w:val="24"/>
          <w:szCs w:val="24"/>
        </w:rPr>
        <w:t>.</w:t>
      </w:r>
    </w:p>
    <w:p w:rsidR="006821E3" w:rsidRPr="00E14586" w:rsidRDefault="006821E3" w:rsidP="00E14586">
      <w:pPr>
        <w:spacing w:line="360" w:lineRule="auto"/>
        <w:jc w:val="center"/>
        <w:rPr>
          <w:b/>
        </w:rPr>
      </w:pPr>
      <w:r w:rsidRPr="00E14586">
        <w:rPr>
          <w:b/>
        </w:rPr>
        <w:t>CAPITOLUL III</w:t>
      </w:r>
    </w:p>
    <w:p w:rsidR="006821E3" w:rsidRPr="00E14586" w:rsidRDefault="006821E3" w:rsidP="00E14586">
      <w:pPr>
        <w:pStyle w:val="ssecttl"/>
        <w:spacing w:line="360" w:lineRule="auto"/>
        <w:rPr>
          <w:rFonts w:ascii="Times New Roman" w:hAnsi="Times New Roman"/>
          <w:color w:val="auto"/>
          <w:sz w:val="24"/>
          <w:szCs w:val="24"/>
          <w:shd w:val="clear" w:color="auto" w:fill="FFFFFF"/>
        </w:rPr>
      </w:pPr>
      <w:r w:rsidRPr="00E14586">
        <w:rPr>
          <w:rFonts w:ascii="Times New Roman" w:hAnsi="Times New Roman"/>
          <w:color w:val="auto"/>
          <w:sz w:val="24"/>
          <w:szCs w:val="24"/>
        </w:rPr>
        <w:t xml:space="preserve">Obligații ale titularului </w:t>
      </w:r>
      <w:r w:rsidR="00D12BB5" w:rsidRPr="00E14586">
        <w:rPr>
          <w:rFonts w:ascii="Times New Roman" w:hAnsi="Times New Roman"/>
          <w:color w:val="auto"/>
          <w:sz w:val="24"/>
          <w:szCs w:val="24"/>
        </w:rPr>
        <w:t>Licenţei</w:t>
      </w:r>
    </w:p>
    <w:p w:rsidR="006821E3" w:rsidRPr="00E14586" w:rsidRDefault="006821E3" w:rsidP="00E14586">
      <w:pPr>
        <w:spacing w:line="360" w:lineRule="auto"/>
        <w:contextualSpacing/>
        <w:jc w:val="both"/>
      </w:pPr>
      <w:r w:rsidRPr="00E14586">
        <w:rPr>
          <w:b/>
        </w:rPr>
        <w:t>Art. 1</w:t>
      </w:r>
      <w:r w:rsidR="004B7D6C">
        <w:rPr>
          <w:b/>
        </w:rPr>
        <w:t>2</w:t>
      </w:r>
      <w:r w:rsidRPr="00E14586">
        <w:t xml:space="preserve"> Pe toată durata de valabilitate a Licenţei, titularul </w:t>
      </w:r>
      <w:r w:rsidR="00D12BB5" w:rsidRPr="00E14586">
        <w:t>L</w:t>
      </w:r>
      <w:r w:rsidRPr="00E14586">
        <w:t>icenţei are obligația să respecte prevederile:</w:t>
      </w:r>
    </w:p>
    <w:p w:rsidR="006821E3" w:rsidRPr="00E14586" w:rsidRDefault="006821E3" w:rsidP="00E14586">
      <w:pPr>
        <w:pStyle w:val="ListParagraph"/>
        <w:numPr>
          <w:ilvl w:val="0"/>
          <w:numId w:val="2"/>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Legii;</w:t>
      </w:r>
    </w:p>
    <w:p w:rsidR="006821E3" w:rsidRPr="00E14586" w:rsidRDefault="006821E3" w:rsidP="00E14586">
      <w:pPr>
        <w:pStyle w:val="ListParagraph"/>
        <w:numPr>
          <w:ilvl w:val="0"/>
          <w:numId w:val="2"/>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Reglementărilor europene;</w:t>
      </w:r>
    </w:p>
    <w:p w:rsidR="006821E3" w:rsidRPr="00E14586" w:rsidRDefault="006821E3" w:rsidP="00E14586">
      <w:pPr>
        <w:pStyle w:val="ListParagraph"/>
        <w:numPr>
          <w:ilvl w:val="0"/>
          <w:numId w:val="2"/>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Reglementărilor emise de ANRE;</w:t>
      </w:r>
    </w:p>
    <w:p w:rsidR="006821E3" w:rsidRPr="00E14586" w:rsidRDefault="006821E3" w:rsidP="00E14586">
      <w:pPr>
        <w:pStyle w:val="ListParagraph"/>
        <w:numPr>
          <w:ilvl w:val="0"/>
          <w:numId w:val="2"/>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Normelor tehnice specifice obiectului de activitate şi a altor acte normative în vigoare în sectorul gazelor naturale;</w:t>
      </w:r>
    </w:p>
    <w:p w:rsidR="006821E3" w:rsidRPr="00E14586" w:rsidRDefault="006821E3" w:rsidP="00E14586">
      <w:pPr>
        <w:pStyle w:val="ListParagraph"/>
        <w:numPr>
          <w:ilvl w:val="0"/>
          <w:numId w:val="2"/>
        </w:numPr>
        <w:spacing w:after="0" w:line="360" w:lineRule="auto"/>
        <w:jc w:val="both"/>
        <w:rPr>
          <w:rFonts w:ascii="Times New Roman" w:hAnsi="Times New Roman" w:cs="Times New Roman"/>
          <w:sz w:val="24"/>
          <w:szCs w:val="24"/>
        </w:rPr>
      </w:pPr>
      <w:r w:rsidRPr="00E14586">
        <w:rPr>
          <w:rFonts w:ascii="Times New Roman" w:hAnsi="Times New Roman" w:cs="Times New Roman"/>
          <w:sz w:val="24"/>
          <w:szCs w:val="24"/>
        </w:rPr>
        <w:lastRenderedPageBreak/>
        <w:t xml:space="preserve">Licenţei, </w:t>
      </w:r>
      <w:r w:rsidRPr="00E14586">
        <w:rPr>
          <w:rFonts w:ascii="Times New Roman" w:hAnsi="Times New Roman" w:cs="Times New Roman"/>
          <w:sz w:val="24"/>
          <w:szCs w:val="24"/>
          <w:lang w:eastAsia="ro-RO"/>
        </w:rPr>
        <w:t>împreună cu prezentele Condiţii</w:t>
      </w:r>
      <w:r w:rsidRPr="00E14586">
        <w:rPr>
          <w:rFonts w:ascii="Times New Roman" w:hAnsi="Times New Roman" w:cs="Times New Roman"/>
          <w:sz w:val="24"/>
          <w:szCs w:val="24"/>
        </w:rPr>
        <w:t>;</w:t>
      </w:r>
    </w:p>
    <w:p w:rsidR="006821E3" w:rsidRPr="00E14586" w:rsidRDefault="006821E3" w:rsidP="00E14586">
      <w:pPr>
        <w:pStyle w:val="ListParagraph"/>
        <w:numPr>
          <w:ilvl w:val="0"/>
          <w:numId w:val="2"/>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Legislaţiei incidente.</w:t>
      </w:r>
    </w:p>
    <w:p w:rsidR="009E3F6B" w:rsidRPr="00E14586" w:rsidRDefault="009E3F6B" w:rsidP="00E14586">
      <w:pPr>
        <w:pStyle w:val="sartttl"/>
        <w:spacing w:line="360" w:lineRule="auto"/>
        <w:jc w:val="both"/>
        <w:rPr>
          <w:rFonts w:ascii="Times New Roman" w:hAnsi="Times New Roman"/>
          <w:b w:val="0"/>
          <w:color w:val="auto"/>
          <w:sz w:val="24"/>
          <w:szCs w:val="24"/>
          <w:shd w:val="clear" w:color="auto" w:fill="FFFFFF"/>
        </w:rPr>
      </w:pPr>
      <w:r w:rsidRPr="00E14586">
        <w:rPr>
          <w:rFonts w:ascii="Times New Roman" w:hAnsi="Times New Roman"/>
          <w:color w:val="auto"/>
          <w:sz w:val="24"/>
          <w:szCs w:val="24"/>
          <w:shd w:val="clear" w:color="auto" w:fill="FFFFFF"/>
        </w:rPr>
        <w:t>Art. 1</w:t>
      </w:r>
      <w:r w:rsidR="004B7D6C">
        <w:rPr>
          <w:rFonts w:ascii="Times New Roman" w:hAnsi="Times New Roman"/>
          <w:color w:val="auto"/>
          <w:sz w:val="24"/>
          <w:szCs w:val="24"/>
          <w:shd w:val="clear" w:color="auto" w:fill="FFFFFF"/>
        </w:rPr>
        <w:t>3</w:t>
      </w:r>
      <w:r w:rsidRPr="00E14586">
        <w:rPr>
          <w:rFonts w:ascii="Times New Roman" w:hAnsi="Times New Roman"/>
          <w:b w:val="0"/>
          <w:color w:val="auto"/>
          <w:sz w:val="24"/>
          <w:szCs w:val="24"/>
        </w:rPr>
        <w:t xml:space="preserve"> Titularul Licenţei </w:t>
      </w:r>
      <w:r w:rsidR="00D12BB5" w:rsidRPr="00E14586">
        <w:rPr>
          <w:rStyle w:val="slitbdy"/>
          <w:rFonts w:ascii="Times New Roman" w:eastAsia="Times New Roman" w:hAnsi="Times New Roman"/>
          <w:b w:val="0"/>
          <w:color w:val="auto"/>
          <w:sz w:val="24"/>
          <w:szCs w:val="24"/>
        </w:rPr>
        <w:t>propune ANRE norme tehnice, comerciale şi metodologii de tarifare specifice activităţii propri</w:t>
      </w:r>
      <w:r w:rsidR="002E1CC9" w:rsidRPr="00E14586">
        <w:rPr>
          <w:rStyle w:val="slitbdy"/>
          <w:rFonts w:ascii="Times New Roman" w:eastAsia="Times New Roman" w:hAnsi="Times New Roman"/>
          <w:b w:val="0"/>
          <w:color w:val="auto"/>
          <w:sz w:val="24"/>
          <w:szCs w:val="24"/>
        </w:rPr>
        <w:t>i</w:t>
      </w:r>
      <w:r w:rsidRPr="00E14586">
        <w:rPr>
          <w:rFonts w:ascii="Times New Roman" w:hAnsi="Times New Roman"/>
          <w:b w:val="0"/>
          <w:color w:val="auto"/>
          <w:sz w:val="24"/>
          <w:szCs w:val="24"/>
        </w:rPr>
        <w:t>.</w:t>
      </w:r>
    </w:p>
    <w:p w:rsidR="006821E3" w:rsidRPr="00E14586" w:rsidRDefault="006821E3"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rPr>
        <w:t>Art. 1</w:t>
      </w:r>
      <w:r w:rsidR="004B7D6C">
        <w:rPr>
          <w:rFonts w:ascii="Times New Roman" w:hAnsi="Times New Roman"/>
          <w:color w:val="auto"/>
          <w:sz w:val="24"/>
          <w:szCs w:val="24"/>
        </w:rPr>
        <w:t>4</w:t>
      </w:r>
      <w:r w:rsidRPr="00E14586">
        <w:rPr>
          <w:rFonts w:ascii="Times New Roman" w:hAnsi="Times New Roman"/>
          <w:b w:val="0"/>
          <w:color w:val="auto"/>
          <w:sz w:val="24"/>
          <w:szCs w:val="24"/>
        </w:rPr>
        <w:t xml:space="preserve"> Pe toată durata de valabilitate a Licenţei, titularul licenţei are obligația </w:t>
      </w:r>
      <w:r w:rsidRPr="00E14586">
        <w:rPr>
          <w:rStyle w:val="slitbdy"/>
          <w:rFonts w:ascii="Times New Roman" w:eastAsia="Times New Roman" w:hAnsi="Times New Roman"/>
          <w:b w:val="0"/>
          <w:color w:val="auto"/>
          <w:sz w:val="24"/>
          <w:szCs w:val="24"/>
        </w:rPr>
        <w:t xml:space="preserve">să asigure racordarea terţilor la </w:t>
      </w:r>
      <w:r w:rsidR="002E1CC9" w:rsidRPr="00E14586">
        <w:rPr>
          <w:rStyle w:val="slitbdy"/>
          <w:rFonts w:ascii="Times New Roman" w:eastAsia="Times New Roman" w:hAnsi="Times New Roman"/>
          <w:b w:val="0"/>
          <w:color w:val="auto"/>
          <w:sz w:val="24"/>
          <w:szCs w:val="24"/>
        </w:rPr>
        <w:t>instalaţiile de producere a</w:t>
      </w:r>
      <w:r w:rsidR="00362DAD" w:rsidRPr="00E14586">
        <w:rPr>
          <w:rStyle w:val="slitbdy"/>
          <w:rFonts w:ascii="Times New Roman" w:eastAsia="Times New Roman" w:hAnsi="Times New Roman"/>
          <w:b w:val="0"/>
          <w:color w:val="auto"/>
          <w:sz w:val="24"/>
          <w:szCs w:val="24"/>
        </w:rPr>
        <w:t xml:space="preserve"> </w:t>
      </w:r>
      <w:r w:rsidRPr="00E14586">
        <w:rPr>
          <w:rStyle w:val="slitbdy"/>
          <w:rFonts w:ascii="Times New Roman" w:eastAsia="Times New Roman" w:hAnsi="Times New Roman"/>
          <w:b w:val="0"/>
          <w:color w:val="auto"/>
          <w:sz w:val="24"/>
          <w:szCs w:val="24"/>
        </w:rPr>
        <w:t>hidrogen</w:t>
      </w:r>
      <w:r w:rsidR="002E1CC9" w:rsidRPr="00E14586">
        <w:rPr>
          <w:rStyle w:val="slitbdy"/>
          <w:rFonts w:ascii="Times New Roman" w:eastAsia="Times New Roman" w:hAnsi="Times New Roman"/>
          <w:b w:val="0"/>
          <w:color w:val="auto"/>
          <w:sz w:val="24"/>
          <w:szCs w:val="24"/>
        </w:rPr>
        <w:t>ului</w:t>
      </w:r>
      <w:r w:rsidRPr="00E14586">
        <w:rPr>
          <w:rStyle w:val="slitbdy"/>
          <w:rFonts w:ascii="Times New Roman" w:eastAsia="Times New Roman" w:hAnsi="Times New Roman"/>
          <w:b w:val="0"/>
          <w:color w:val="auto"/>
          <w:sz w:val="24"/>
          <w:szCs w:val="24"/>
        </w:rPr>
        <w:t>, pe baza unor criterii obiective, transparente şi nediscriminatorii, conform reglementărilor ANRE</w:t>
      </w:r>
      <w:r w:rsidR="002E1CC9" w:rsidRPr="00E14586">
        <w:rPr>
          <w:rStyle w:val="slitbdy"/>
          <w:rFonts w:ascii="Times New Roman" w:eastAsia="Times New Roman" w:hAnsi="Times New Roman"/>
          <w:b w:val="0"/>
          <w:color w:val="auto"/>
          <w:sz w:val="24"/>
          <w:szCs w:val="24"/>
        </w:rPr>
        <w:t>.</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shd w:val="clear" w:color="auto" w:fill="FFFFFF"/>
        </w:rPr>
        <w:t>Art</w:t>
      </w:r>
      <w:r w:rsidR="00AA53FB" w:rsidRPr="00873B18">
        <w:rPr>
          <w:rFonts w:ascii="Times New Roman" w:hAnsi="Times New Roman"/>
          <w:color w:val="auto"/>
          <w:sz w:val="24"/>
          <w:szCs w:val="24"/>
          <w:shd w:val="clear" w:color="auto" w:fill="FFFFFF"/>
        </w:rPr>
        <w:t>.</w:t>
      </w:r>
      <w:r w:rsidRPr="00873B18">
        <w:rPr>
          <w:rFonts w:ascii="Times New Roman" w:hAnsi="Times New Roman"/>
          <w:color w:val="auto"/>
          <w:sz w:val="24"/>
          <w:szCs w:val="24"/>
          <w:shd w:val="clear" w:color="auto" w:fill="FFFFFF"/>
        </w:rPr>
        <w:t xml:space="preserve"> 1</w:t>
      </w:r>
      <w:r w:rsidR="004B7D6C">
        <w:rPr>
          <w:rFonts w:ascii="Times New Roman" w:hAnsi="Times New Roman"/>
          <w:color w:val="auto"/>
          <w:sz w:val="24"/>
          <w:szCs w:val="24"/>
          <w:shd w:val="clear" w:color="auto" w:fill="FFFFFF"/>
        </w:rPr>
        <w:t>5</w:t>
      </w:r>
      <w:r w:rsidR="00AA53FB" w:rsidRPr="00E14586">
        <w:rPr>
          <w:rFonts w:ascii="Times New Roman" w:hAnsi="Times New Roman"/>
          <w:b w:val="0"/>
          <w:color w:val="auto"/>
          <w:sz w:val="24"/>
          <w:szCs w:val="24"/>
          <w:shd w:val="clear" w:color="auto" w:fill="FFFFFF"/>
        </w:rPr>
        <w:t xml:space="preserve"> </w:t>
      </w:r>
      <w:r w:rsidRPr="00E14586">
        <w:rPr>
          <w:rFonts w:ascii="Times New Roman" w:hAnsi="Times New Roman"/>
          <w:b w:val="0"/>
          <w:color w:val="auto"/>
          <w:sz w:val="24"/>
          <w:szCs w:val="24"/>
          <w:shd w:val="clear" w:color="auto" w:fill="FFFFFF"/>
        </w:rPr>
        <w:t xml:space="preserve">Titularul licenţei nu va încheia contracte care să conţină prevederi neconforme cu obligaţiile din licenţă şi din contractele-cadru aprobate de </w:t>
      </w:r>
      <w:r w:rsidR="00AA53FB" w:rsidRPr="00E14586">
        <w:rPr>
          <w:rFonts w:ascii="Times New Roman" w:hAnsi="Times New Roman"/>
          <w:b w:val="0"/>
          <w:color w:val="auto"/>
          <w:sz w:val="24"/>
          <w:szCs w:val="24"/>
          <w:shd w:val="clear" w:color="auto" w:fill="FFFFFF"/>
        </w:rPr>
        <w:t>ANRE</w:t>
      </w:r>
      <w:r w:rsidRPr="00E14586">
        <w:rPr>
          <w:rFonts w:ascii="Times New Roman" w:hAnsi="Times New Roman"/>
          <w:b w:val="0"/>
          <w:color w:val="auto"/>
          <w:sz w:val="24"/>
          <w:szCs w:val="24"/>
          <w:shd w:val="clear" w:color="auto" w:fill="FFFFFF"/>
        </w:rPr>
        <w:t>.</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shd w:val="clear" w:color="auto" w:fill="FFFFFF"/>
        </w:rPr>
        <w:t>Art</w:t>
      </w:r>
      <w:r w:rsidR="002E1CC9" w:rsidRPr="00873B18">
        <w:rPr>
          <w:rFonts w:ascii="Times New Roman" w:hAnsi="Times New Roman"/>
          <w:color w:val="auto"/>
          <w:sz w:val="24"/>
          <w:szCs w:val="24"/>
          <w:shd w:val="clear" w:color="auto" w:fill="FFFFFF"/>
        </w:rPr>
        <w:t>.</w:t>
      </w:r>
      <w:r w:rsidRPr="00873B18">
        <w:rPr>
          <w:rFonts w:ascii="Times New Roman" w:hAnsi="Times New Roman"/>
          <w:color w:val="auto"/>
          <w:sz w:val="24"/>
          <w:szCs w:val="24"/>
          <w:shd w:val="clear" w:color="auto" w:fill="FFFFFF"/>
        </w:rPr>
        <w:t xml:space="preserve"> </w:t>
      </w:r>
      <w:r w:rsidR="00873B18" w:rsidRPr="00873B18">
        <w:rPr>
          <w:rFonts w:ascii="Times New Roman" w:hAnsi="Times New Roman"/>
          <w:color w:val="auto"/>
          <w:sz w:val="24"/>
          <w:szCs w:val="24"/>
          <w:shd w:val="clear" w:color="auto" w:fill="FFFFFF"/>
        </w:rPr>
        <w:t>1</w:t>
      </w:r>
      <w:r w:rsidR="004B7D6C">
        <w:rPr>
          <w:rFonts w:ascii="Times New Roman" w:hAnsi="Times New Roman"/>
          <w:color w:val="auto"/>
          <w:sz w:val="24"/>
          <w:szCs w:val="24"/>
          <w:shd w:val="clear" w:color="auto" w:fill="FFFFFF"/>
        </w:rPr>
        <w:t>6</w:t>
      </w:r>
      <w:r w:rsidR="002E1CC9" w:rsidRPr="00E14586">
        <w:rPr>
          <w:rFonts w:ascii="Times New Roman" w:hAnsi="Times New Roman"/>
          <w:b w:val="0"/>
          <w:color w:val="auto"/>
          <w:sz w:val="24"/>
          <w:szCs w:val="24"/>
          <w:shd w:val="clear" w:color="auto" w:fill="FFFFFF"/>
        </w:rPr>
        <w:t xml:space="preserve"> </w:t>
      </w:r>
      <w:r w:rsidRPr="00E14586">
        <w:rPr>
          <w:rStyle w:val="salnttl1"/>
          <w:rFonts w:ascii="Times New Roman" w:hAnsi="Times New Roman"/>
          <w:color w:val="auto"/>
          <w:sz w:val="24"/>
          <w:szCs w:val="24"/>
          <w:specVanish w:val="0"/>
        </w:rPr>
        <w:t>(1)</w:t>
      </w:r>
      <w:r w:rsidR="00873B18">
        <w:rPr>
          <w:rStyle w:val="salnttl1"/>
          <w:rFonts w:ascii="Times New Roman" w:hAnsi="Times New Roman"/>
          <w:color w:val="auto"/>
          <w:sz w:val="24"/>
          <w:szCs w:val="24"/>
          <w:specVanish w:val="0"/>
        </w:rPr>
        <w:t xml:space="preserve"> </w:t>
      </w:r>
      <w:r w:rsidRPr="00E14586">
        <w:rPr>
          <w:rStyle w:val="salnbdy"/>
          <w:rFonts w:ascii="Times New Roman" w:hAnsi="Times New Roman"/>
          <w:b w:val="0"/>
          <w:color w:val="auto"/>
          <w:sz w:val="24"/>
          <w:szCs w:val="24"/>
        </w:rPr>
        <w:t xml:space="preserve">Titularul licenţei are obligaţia de a întreprinde acţiunile necesare pentru </w:t>
      </w:r>
      <w:proofErr w:type="gramStart"/>
      <w:r w:rsidRPr="00E14586">
        <w:rPr>
          <w:rStyle w:val="salnbdy"/>
          <w:rFonts w:ascii="Times New Roman" w:hAnsi="Times New Roman"/>
          <w:b w:val="0"/>
          <w:color w:val="auto"/>
          <w:sz w:val="24"/>
          <w:szCs w:val="24"/>
        </w:rPr>
        <w:t>a</w:t>
      </w:r>
      <w:proofErr w:type="gramEnd"/>
      <w:r w:rsidRPr="00E14586">
        <w:rPr>
          <w:rStyle w:val="salnbdy"/>
          <w:rFonts w:ascii="Times New Roman" w:hAnsi="Times New Roman"/>
          <w:b w:val="0"/>
          <w:color w:val="auto"/>
          <w:sz w:val="24"/>
          <w:szCs w:val="24"/>
        </w:rPr>
        <w:t xml:space="preserve"> asigura disponibilitatea </w:t>
      </w:r>
      <w:r w:rsidR="00AA53FB" w:rsidRPr="00E14586">
        <w:rPr>
          <w:rStyle w:val="salnbdy"/>
          <w:rFonts w:ascii="Times New Roman" w:hAnsi="Times New Roman"/>
          <w:b w:val="0"/>
          <w:color w:val="auto"/>
          <w:sz w:val="24"/>
          <w:szCs w:val="24"/>
        </w:rPr>
        <w:t>cantităţii de hidrogen</w:t>
      </w:r>
      <w:r w:rsidRPr="00E14586">
        <w:rPr>
          <w:rStyle w:val="salnbdy"/>
          <w:rFonts w:ascii="Times New Roman" w:hAnsi="Times New Roman"/>
          <w:b w:val="0"/>
          <w:color w:val="auto"/>
          <w:sz w:val="24"/>
          <w:szCs w:val="24"/>
        </w:rPr>
        <w:t xml:space="preserve"> a căror exploatare comercială face obiectul licenţei, în conformitate cu obligaţiile asumate prin participarea sa la piaţa de </w:t>
      </w:r>
      <w:r w:rsidR="002E1CC9" w:rsidRPr="00E14586">
        <w:rPr>
          <w:rStyle w:val="salnbdy"/>
          <w:rFonts w:ascii="Times New Roman" w:hAnsi="Times New Roman"/>
          <w:b w:val="0"/>
          <w:color w:val="auto"/>
          <w:sz w:val="24"/>
          <w:szCs w:val="24"/>
        </w:rPr>
        <w:t>gaze naturale</w:t>
      </w:r>
      <w:r w:rsidRPr="00E14586">
        <w:rPr>
          <w:rStyle w:val="salnbdy"/>
          <w:rFonts w:ascii="Times New Roman" w:hAnsi="Times New Roman"/>
          <w:b w:val="0"/>
          <w:color w:val="auto"/>
          <w:sz w:val="24"/>
          <w:szCs w:val="24"/>
        </w:rPr>
        <w:t>.</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(2)</w:t>
      </w:r>
      <w:r w:rsidR="002E1CC9"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 xml:space="preserve">Pentru a menţine capacitatea de producţie şi eficienţa exploatării, </w:t>
      </w:r>
      <w:r w:rsidR="00B64773">
        <w:rPr>
          <w:rStyle w:val="salnbdy"/>
          <w:rFonts w:ascii="Times New Roman" w:hAnsi="Times New Roman"/>
          <w:color w:val="auto"/>
          <w:sz w:val="24"/>
          <w:szCs w:val="24"/>
        </w:rPr>
        <w:t xml:space="preserve">pentru </w:t>
      </w:r>
      <w:r w:rsidR="002E1CC9" w:rsidRPr="00E14586">
        <w:rPr>
          <w:rStyle w:val="salnbdy"/>
          <w:rFonts w:ascii="Times New Roman" w:hAnsi="Times New Roman"/>
          <w:color w:val="auto"/>
          <w:sz w:val="24"/>
          <w:szCs w:val="24"/>
        </w:rPr>
        <w:t>instalaţiile de producere a hidrogenului</w:t>
      </w:r>
      <w:r w:rsidRPr="00E14586">
        <w:rPr>
          <w:rStyle w:val="salnbdy"/>
          <w:rFonts w:ascii="Times New Roman" w:hAnsi="Times New Roman"/>
          <w:color w:val="auto"/>
          <w:sz w:val="24"/>
          <w:szCs w:val="24"/>
        </w:rPr>
        <w:t xml:space="preserve"> ce fac obiectul licenţei, </w:t>
      </w:r>
      <w:r w:rsidR="00B64773" w:rsidRPr="00E14586">
        <w:rPr>
          <w:rStyle w:val="salnbdy"/>
          <w:rFonts w:ascii="Times New Roman" w:hAnsi="Times New Roman"/>
          <w:color w:val="auto"/>
          <w:sz w:val="24"/>
          <w:szCs w:val="24"/>
        </w:rPr>
        <w:t xml:space="preserve">titularul licenţei va asigura </w:t>
      </w:r>
      <w:r w:rsidRPr="00E14586">
        <w:rPr>
          <w:rStyle w:val="salnbdy"/>
          <w:rFonts w:ascii="Times New Roman" w:hAnsi="Times New Roman"/>
          <w:color w:val="auto"/>
          <w:sz w:val="24"/>
          <w:szCs w:val="24"/>
        </w:rPr>
        <w:t xml:space="preserve">urmărirea sistematică a comportării </w:t>
      </w:r>
      <w:r w:rsidR="002E1CC9" w:rsidRPr="00E14586">
        <w:rPr>
          <w:rStyle w:val="salnbdy"/>
          <w:rFonts w:ascii="Times New Roman" w:hAnsi="Times New Roman"/>
          <w:color w:val="auto"/>
          <w:sz w:val="24"/>
          <w:szCs w:val="24"/>
        </w:rPr>
        <w:t>instalaţiilor</w:t>
      </w:r>
      <w:r w:rsidRPr="00E14586">
        <w:rPr>
          <w:rStyle w:val="salnbdy"/>
          <w:rFonts w:ascii="Times New Roman" w:hAnsi="Times New Roman"/>
          <w:color w:val="auto"/>
          <w:sz w:val="24"/>
          <w:szCs w:val="24"/>
        </w:rPr>
        <w:t xml:space="preserve"> şi va efectua lucrările corespunzătoare de mentenanţă în baza unui program de asigurare a mentenanţei.</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(3)</w:t>
      </w:r>
      <w:r w:rsidR="002E1CC9"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 xml:space="preserve">În scopul creşterii eficienţei şi disponibilităţii în exploatare </w:t>
      </w:r>
      <w:proofErr w:type="gramStart"/>
      <w:r w:rsidRPr="00E14586">
        <w:rPr>
          <w:rStyle w:val="salnbdy"/>
          <w:rFonts w:ascii="Times New Roman" w:hAnsi="Times New Roman"/>
          <w:color w:val="auto"/>
          <w:sz w:val="24"/>
          <w:szCs w:val="24"/>
        </w:rPr>
        <w:t>a</w:t>
      </w:r>
      <w:proofErr w:type="gramEnd"/>
      <w:r w:rsidRPr="00E14586">
        <w:rPr>
          <w:rStyle w:val="salnbdy"/>
          <w:rFonts w:ascii="Times New Roman" w:hAnsi="Times New Roman"/>
          <w:color w:val="auto"/>
          <w:sz w:val="24"/>
          <w:szCs w:val="24"/>
        </w:rPr>
        <w:t xml:space="preserve"> </w:t>
      </w:r>
      <w:r w:rsidR="002E1CC9" w:rsidRPr="00E14586">
        <w:rPr>
          <w:rStyle w:val="salnbdy"/>
          <w:rFonts w:ascii="Times New Roman" w:hAnsi="Times New Roman"/>
          <w:color w:val="auto"/>
          <w:sz w:val="24"/>
          <w:szCs w:val="24"/>
        </w:rPr>
        <w:t xml:space="preserve">instalaţiilor de producere a hidrogenului </w:t>
      </w:r>
      <w:r w:rsidRPr="00E14586">
        <w:rPr>
          <w:rStyle w:val="salnbdy"/>
          <w:rFonts w:ascii="Times New Roman" w:hAnsi="Times New Roman"/>
          <w:color w:val="auto"/>
          <w:sz w:val="24"/>
          <w:szCs w:val="24"/>
        </w:rPr>
        <w:t>ce fac obiectul licenţei, titularul licenţei va realiza treptat, pe criterii economice, reabilitarea şi retehnologizarea acestora sau, după caz, conservarea ori dezafectarea lor.</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shd w:val="clear" w:color="auto" w:fill="FFFFFF"/>
        </w:rPr>
        <w:t>Art</w:t>
      </w:r>
      <w:r w:rsidR="002E1CC9" w:rsidRPr="00873B18">
        <w:rPr>
          <w:rFonts w:ascii="Times New Roman" w:hAnsi="Times New Roman"/>
          <w:color w:val="auto"/>
          <w:sz w:val="24"/>
          <w:szCs w:val="24"/>
          <w:shd w:val="clear" w:color="auto" w:fill="FFFFFF"/>
        </w:rPr>
        <w:t>.</w:t>
      </w:r>
      <w:r w:rsidRPr="00873B18">
        <w:rPr>
          <w:rFonts w:ascii="Times New Roman" w:hAnsi="Times New Roman"/>
          <w:color w:val="auto"/>
          <w:sz w:val="24"/>
          <w:szCs w:val="24"/>
          <w:shd w:val="clear" w:color="auto" w:fill="FFFFFF"/>
        </w:rPr>
        <w:t xml:space="preserve"> </w:t>
      </w:r>
      <w:r w:rsidR="00873B18" w:rsidRPr="00873B18">
        <w:rPr>
          <w:rFonts w:ascii="Times New Roman" w:hAnsi="Times New Roman"/>
          <w:color w:val="auto"/>
          <w:sz w:val="24"/>
          <w:szCs w:val="24"/>
          <w:shd w:val="clear" w:color="auto" w:fill="FFFFFF"/>
        </w:rPr>
        <w:t>18</w:t>
      </w:r>
      <w:r w:rsidR="002E1CC9" w:rsidRPr="00E14586">
        <w:rPr>
          <w:rFonts w:ascii="Times New Roman" w:hAnsi="Times New Roman"/>
          <w:b w:val="0"/>
          <w:color w:val="auto"/>
          <w:sz w:val="24"/>
          <w:szCs w:val="24"/>
          <w:shd w:val="clear" w:color="auto" w:fill="FFFFFF"/>
        </w:rPr>
        <w:t xml:space="preserve"> </w:t>
      </w:r>
      <w:r w:rsidRPr="00E14586">
        <w:rPr>
          <w:rStyle w:val="salnttl1"/>
          <w:rFonts w:ascii="Times New Roman" w:hAnsi="Times New Roman"/>
          <w:color w:val="auto"/>
          <w:sz w:val="24"/>
          <w:szCs w:val="24"/>
          <w:specVanish w:val="0"/>
        </w:rPr>
        <w:t>(1)</w:t>
      </w:r>
      <w:r w:rsidR="00873B18">
        <w:rPr>
          <w:rStyle w:val="salnttl1"/>
          <w:rFonts w:ascii="Times New Roman" w:hAnsi="Times New Roman"/>
          <w:color w:val="auto"/>
          <w:sz w:val="24"/>
          <w:szCs w:val="24"/>
          <w:specVanish w:val="0"/>
        </w:rPr>
        <w:t xml:space="preserve"> </w:t>
      </w:r>
      <w:r w:rsidRPr="00E14586">
        <w:rPr>
          <w:rStyle w:val="salnbdy"/>
          <w:rFonts w:ascii="Times New Roman" w:hAnsi="Times New Roman"/>
          <w:b w:val="0"/>
          <w:color w:val="auto"/>
          <w:sz w:val="24"/>
          <w:szCs w:val="24"/>
        </w:rPr>
        <w:t xml:space="preserve">Titularul licenţei se va asigura că în desfăşurarea activităţii de producere de </w:t>
      </w:r>
      <w:r w:rsidR="002E1CC9" w:rsidRPr="00E14586">
        <w:rPr>
          <w:rStyle w:val="salnbdy"/>
          <w:rFonts w:ascii="Times New Roman" w:hAnsi="Times New Roman"/>
          <w:b w:val="0"/>
          <w:color w:val="auto"/>
          <w:sz w:val="24"/>
          <w:szCs w:val="24"/>
        </w:rPr>
        <w:t>hidrogen</w:t>
      </w:r>
      <w:r w:rsidRPr="00E14586">
        <w:rPr>
          <w:rStyle w:val="salnbdy"/>
          <w:rFonts w:ascii="Times New Roman" w:hAnsi="Times New Roman"/>
          <w:b w:val="0"/>
          <w:color w:val="auto"/>
          <w:sz w:val="24"/>
          <w:szCs w:val="24"/>
        </w:rPr>
        <w:t xml:space="preserve"> nu încalcă prevederile legislaţie</w:t>
      </w:r>
      <w:r w:rsidR="00B64773">
        <w:rPr>
          <w:rStyle w:val="salnbdy"/>
          <w:rFonts w:ascii="Times New Roman" w:hAnsi="Times New Roman"/>
          <w:b w:val="0"/>
          <w:color w:val="auto"/>
          <w:sz w:val="24"/>
          <w:szCs w:val="24"/>
        </w:rPr>
        <w:t>i</w:t>
      </w:r>
      <w:r w:rsidRPr="00E14586">
        <w:rPr>
          <w:rStyle w:val="salnbdy"/>
          <w:rFonts w:ascii="Times New Roman" w:hAnsi="Times New Roman"/>
          <w:b w:val="0"/>
          <w:color w:val="auto"/>
          <w:sz w:val="24"/>
          <w:szCs w:val="24"/>
        </w:rPr>
        <w:t xml:space="preserve"> şi reglementăril</w:t>
      </w:r>
      <w:r w:rsidR="00B64773">
        <w:rPr>
          <w:rStyle w:val="salnbdy"/>
          <w:rFonts w:ascii="Times New Roman" w:hAnsi="Times New Roman"/>
          <w:b w:val="0"/>
          <w:color w:val="auto"/>
          <w:sz w:val="24"/>
          <w:szCs w:val="24"/>
        </w:rPr>
        <w:t>or</w:t>
      </w:r>
      <w:r w:rsidRPr="00E14586">
        <w:rPr>
          <w:rStyle w:val="salnbdy"/>
          <w:rFonts w:ascii="Times New Roman" w:hAnsi="Times New Roman"/>
          <w:b w:val="0"/>
          <w:color w:val="auto"/>
          <w:sz w:val="24"/>
          <w:szCs w:val="24"/>
        </w:rPr>
        <w:t xml:space="preserve"> în vigoare referitoare la protecţia mediului şi gospodărirea apelor. Titularul licenţei este obligat să deţină, pe toată durata de valabilitate a licenţei, toate acordurile, avizele şi autorizaţiile prevăzute de legislaţia în domeniul protecţiei mediului şi gospodărirea apelor.</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(2)</w:t>
      </w:r>
      <w:r w:rsidR="002E1CC9"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 xml:space="preserve">Titularul licenţei trebuie să asigure instituirea şi menţinerea zonelor de protecţie şi de siguranţă, asociate funcţionării normale </w:t>
      </w:r>
      <w:proofErr w:type="gramStart"/>
      <w:r w:rsidRPr="00E14586">
        <w:rPr>
          <w:rStyle w:val="salnbdy"/>
          <w:rFonts w:ascii="Times New Roman" w:hAnsi="Times New Roman"/>
          <w:color w:val="auto"/>
          <w:sz w:val="24"/>
          <w:szCs w:val="24"/>
        </w:rPr>
        <w:t>a</w:t>
      </w:r>
      <w:proofErr w:type="gramEnd"/>
      <w:r w:rsidRPr="00E14586">
        <w:rPr>
          <w:rStyle w:val="salnbdy"/>
          <w:rFonts w:ascii="Times New Roman" w:hAnsi="Times New Roman"/>
          <w:color w:val="auto"/>
          <w:sz w:val="24"/>
          <w:szCs w:val="24"/>
        </w:rPr>
        <w:t xml:space="preserve"> </w:t>
      </w:r>
      <w:r w:rsidR="002E1CC9" w:rsidRPr="00E14586">
        <w:rPr>
          <w:rStyle w:val="salnbdy"/>
          <w:rFonts w:ascii="Times New Roman" w:hAnsi="Times New Roman"/>
          <w:color w:val="auto"/>
          <w:sz w:val="24"/>
          <w:szCs w:val="24"/>
        </w:rPr>
        <w:t>instalaţiilor de producere a hidrogenului</w:t>
      </w:r>
      <w:r w:rsidR="00CF655E" w:rsidRPr="00E14586">
        <w:rPr>
          <w:rStyle w:val="salnbdy"/>
          <w:rFonts w:ascii="Times New Roman" w:hAnsi="Times New Roman"/>
          <w:color w:val="auto"/>
          <w:sz w:val="24"/>
          <w:szCs w:val="24"/>
        </w:rPr>
        <w:t xml:space="preserve"> </w:t>
      </w:r>
      <w:r w:rsidRPr="00E14586">
        <w:rPr>
          <w:rStyle w:val="salnbdy"/>
          <w:rFonts w:ascii="Times New Roman" w:hAnsi="Times New Roman"/>
          <w:color w:val="auto"/>
          <w:sz w:val="24"/>
          <w:szCs w:val="24"/>
        </w:rPr>
        <w:t xml:space="preserve">în conformitate cu </w:t>
      </w:r>
      <w:r w:rsidR="00CF655E" w:rsidRPr="00E14586">
        <w:rPr>
          <w:rStyle w:val="salnbdy"/>
          <w:rFonts w:ascii="Times New Roman" w:hAnsi="Times New Roman"/>
          <w:color w:val="auto"/>
          <w:sz w:val="24"/>
          <w:szCs w:val="24"/>
        </w:rPr>
        <w:t>legislaţia spacifică</w:t>
      </w:r>
      <w:r w:rsidRPr="00E14586">
        <w:rPr>
          <w:rStyle w:val="salnbdy"/>
          <w:rFonts w:ascii="Times New Roman" w:hAnsi="Times New Roman"/>
          <w:color w:val="auto"/>
          <w:sz w:val="24"/>
          <w:szCs w:val="24"/>
        </w:rPr>
        <w:t>.</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shd w:val="clear" w:color="auto" w:fill="FFFFFF"/>
        </w:rPr>
        <w:t>Art</w:t>
      </w:r>
      <w:r w:rsidR="00CF655E" w:rsidRPr="00873B18">
        <w:rPr>
          <w:rFonts w:ascii="Times New Roman" w:hAnsi="Times New Roman"/>
          <w:color w:val="auto"/>
          <w:sz w:val="24"/>
          <w:szCs w:val="24"/>
          <w:shd w:val="clear" w:color="auto" w:fill="FFFFFF"/>
        </w:rPr>
        <w:t>.</w:t>
      </w:r>
      <w:r w:rsidRPr="00873B18">
        <w:rPr>
          <w:rFonts w:ascii="Times New Roman" w:hAnsi="Times New Roman"/>
          <w:color w:val="auto"/>
          <w:sz w:val="24"/>
          <w:szCs w:val="24"/>
          <w:shd w:val="clear" w:color="auto" w:fill="FFFFFF"/>
        </w:rPr>
        <w:t xml:space="preserve"> </w:t>
      </w:r>
      <w:r w:rsidR="00873B18" w:rsidRPr="00873B18">
        <w:rPr>
          <w:rFonts w:ascii="Times New Roman" w:hAnsi="Times New Roman"/>
          <w:color w:val="auto"/>
          <w:sz w:val="24"/>
          <w:szCs w:val="24"/>
          <w:shd w:val="clear" w:color="auto" w:fill="FFFFFF"/>
        </w:rPr>
        <w:t>19</w:t>
      </w:r>
      <w:r w:rsidR="00CF655E" w:rsidRPr="00E14586">
        <w:rPr>
          <w:rFonts w:ascii="Times New Roman" w:hAnsi="Times New Roman"/>
          <w:b w:val="0"/>
          <w:color w:val="auto"/>
          <w:sz w:val="24"/>
          <w:szCs w:val="24"/>
          <w:shd w:val="clear" w:color="auto" w:fill="FFFFFF"/>
        </w:rPr>
        <w:t xml:space="preserve"> </w:t>
      </w:r>
      <w:r w:rsidRPr="00E14586">
        <w:rPr>
          <w:rStyle w:val="salnbdy"/>
          <w:rFonts w:ascii="Times New Roman" w:hAnsi="Times New Roman"/>
          <w:b w:val="0"/>
          <w:color w:val="auto"/>
          <w:sz w:val="24"/>
          <w:szCs w:val="24"/>
        </w:rPr>
        <w:t xml:space="preserve">Titularul licenţei nu se va angaja în nicio formă de practici anticoncurenţiale pe piaţa de </w:t>
      </w:r>
      <w:r w:rsidR="00CF655E" w:rsidRPr="00E14586">
        <w:rPr>
          <w:rStyle w:val="salnbdy"/>
          <w:rFonts w:ascii="Times New Roman" w:hAnsi="Times New Roman"/>
          <w:b w:val="0"/>
          <w:color w:val="auto"/>
          <w:sz w:val="24"/>
          <w:szCs w:val="24"/>
        </w:rPr>
        <w:t>gaze naturale</w:t>
      </w:r>
      <w:r w:rsidRPr="00E14586">
        <w:rPr>
          <w:rStyle w:val="salnbdy"/>
          <w:rFonts w:ascii="Times New Roman" w:hAnsi="Times New Roman"/>
          <w:b w:val="0"/>
          <w:color w:val="auto"/>
          <w:sz w:val="24"/>
          <w:szCs w:val="24"/>
        </w:rPr>
        <w:t xml:space="preserve"> şi nu va împiedica sau încerca să împiedice, în mod ilicit, alţi titulari de licenţe să se angajeze în activitatea de producere a </w:t>
      </w:r>
      <w:r w:rsidR="00CF655E" w:rsidRPr="00E14586">
        <w:rPr>
          <w:rStyle w:val="salnbdy"/>
          <w:rFonts w:ascii="Times New Roman" w:hAnsi="Times New Roman"/>
          <w:b w:val="0"/>
          <w:color w:val="auto"/>
          <w:sz w:val="24"/>
          <w:szCs w:val="24"/>
        </w:rPr>
        <w:t>hidrogenului</w:t>
      </w:r>
      <w:r w:rsidRPr="00E14586">
        <w:rPr>
          <w:rStyle w:val="salnbdy"/>
          <w:rFonts w:ascii="Times New Roman" w:hAnsi="Times New Roman"/>
          <w:b w:val="0"/>
          <w:color w:val="auto"/>
          <w:sz w:val="24"/>
          <w:szCs w:val="24"/>
        </w:rPr>
        <w:t>, respectând prevederile legislaţiei în vigoare.</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shd w:val="clear" w:color="auto" w:fill="FFFFFF"/>
        </w:rPr>
        <w:lastRenderedPageBreak/>
        <w:t>Art</w:t>
      </w:r>
      <w:r w:rsidR="00CF655E" w:rsidRPr="00873B18">
        <w:rPr>
          <w:rFonts w:ascii="Times New Roman" w:hAnsi="Times New Roman"/>
          <w:color w:val="auto"/>
          <w:sz w:val="24"/>
          <w:szCs w:val="24"/>
          <w:shd w:val="clear" w:color="auto" w:fill="FFFFFF"/>
        </w:rPr>
        <w:t>.</w:t>
      </w:r>
      <w:r w:rsidRPr="00873B18">
        <w:rPr>
          <w:rFonts w:ascii="Times New Roman" w:hAnsi="Times New Roman"/>
          <w:color w:val="auto"/>
          <w:sz w:val="24"/>
          <w:szCs w:val="24"/>
          <w:shd w:val="clear" w:color="auto" w:fill="FFFFFF"/>
        </w:rPr>
        <w:t xml:space="preserve"> 2</w:t>
      </w:r>
      <w:r w:rsidR="00873B18" w:rsidRPr="00873B18">
        <w:rPr>
          <w:rFonts w:ascii="Times New Roman" w:hAnsi="Times New Roman"/>
          <w:color w:val="auto"/>
          <w:sz w:val="24"/>
          <w:szCs w:val="24"/>
          <w:shd w:val="clear" w:color="auto" w:fill="FFFFFF"/>
        </w:rPr>
        <w:t>0</w:t>
      </w:r>
      <w:r w:rsidR="00CF655E" w:rsidRPr="00E14586">
        <w:rPr>
          <w:rFonts w:ascii="Times New Roman" w:hAnsi="Times New Roman"/>
          <w:b w:val="0"/>
          <w:color w:val="auto"/>
          <w:sz w:val="24"/>
          <w:szCs w:val="24"/>
          <w:shd w:val="clear" w:color="auto" w:fill="FFFFFF"/>
        </w:rPr>
        <w:t xml:space="preserve"> </w:t>
      </w:r>
      <w:r w:rsidRPr="00E14586">
        <w:rPr>
          <w:rStyle w:val="salnttl1"/>
          <w:rFonts w:ascii="Times New Roman" w:hAnsi="Times New Roman"/>
          <w:color w:val="auto"/>
          <w:sz w:val="24"/>
          <w:szCs w:val="24"/>
          <w:specVanish w:val="0"/>
        </w:rPr>
        <w:t>(1)</w:t>
      </w:r>
      <w:r w:rsidR="00CF655E" w:rsidRPr="00E14586">
        <w:rPr>
          <w:rStyle w:val="salnttl1"/>
          <w:rFonts w:ascii="Times New Roman" w:hAnsi="Times New Roman"/>
          <w:color w:val="auto"/>
          <w:sz w:val="24"/>
          <w:szCs w:val="24"/>
          <w:specVanish w:val="0"/>
        </w:rPr>
        <w:t xml:space="preserve"> </w:t>
      </w:r>
      <w:r w:rsidRPr="00E14586">
        <w:rPr>
          <w:rStyle w:val="salnbdy"/>
          <w:rFonts w:ascii="Times New Roman" w:hAnsi="Times New Roman"/>
          <w:b w:val="0"/>
          <w:color w:val="auto"/>
          <w:sz w:val="24"/>
          <w:szCs w:val="24"/>
        </w:rPr>
        <w:t xml:space="preserve">În conformitate cu cerinţele legale, pentru activităţile ce fac obiectul licenţei, titularul licenţei </w:t>
      </w:r>
      <w:bookmarkStart w:id="1" w:name="_Hlk47967153"/>
      <w:r w:rsidRPr="00E14586">
        <w:rPr>
          <w:rStyle w:val="salnbdy"/>
          <w:rFonts w:ascii="Times New Roman" w:hAnsi="Times New Roman"/>
          <w:b w:val="0"/>
          <w:color w:val="auto"/>
          <w:sz w:val="24"/>
          <w:szCs w:val="24"/>
        </w:rPr>
        <w:t xml:space="preserve">întocmeşte situaţii contabile distincte </w:t>
      </w:r>
      <w:bookmarkEnd w:id="1"/>
      <w:r w:rsidRPr="00E14586">
        <w:rPr>
          <w:rStyle w:val="salnbdy"/>
          <w:rFonts w:ascii="Times New Roman" w:hAnsi="Times New Roman"/>
          <w:b w:val="0"/>
          <w:color w:val="auto"/>
          <w:sz w:val="24"/>
          <w:szCs w:val="24"/>
        </w:rPr>
        <w:t>(defalcate/detaliate separat), aşa cum ar trebui să se procedeze în cazul în care activităţile respective ar fi efectuate de către operatori economici separaţi. Totodată, situaţiile contabile pentru activităţile ce fac obiectul licenţei trebuie să fie prezentate separat de acelea asociate altor activităţi comerciale incluse în obiectul său de activitate, aprobat prin actul constitutiv.</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(2)</w:t>
      </w:r>
      <w:r w:rsidR="00CF655E"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Situaţiile contabile se întocmesc astfel încât veniturile şi cheltuielile asociate activităţilor autorizate prin licenţă să fie identificabile în registrele titularului licenţei, separat de cele asociate altor activităţi pe care le desfăşoară.</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(3)</w:t>
      </w:r>
      <w:r w:rsidR="00CF655E"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Titularul licenţei indică în scris care sunt regulile adoptate la alocarea veniturilor şi cheltuielilor avute în vedere la separarea situaţiilor contabile.</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(4)</w:t>
      </w:r>
      <w:r w:rsidR="00CF655E"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Titularul licenţei se asigură că ţinerea situaţiilor contabile în conformitate cu cerinţele acestei condiţii din licenţă este efectivă pe durata de valabilitate a licenţei.</w:t>
      </w:r>
    </w:p>
    <w:p w:rsidR="00904761" w:rsidRPr="00E14586" w:rsidRDefault="00904761" w:rsidP="00E14586">
      <w:pPr>
        <w:spacing w:line="360" w:lineRule="auto"/>
        <w:jc w:val="both"/>
        <w:rPr>
          <w:shd w:val="clear" w:color="auto" w:fill="FFFFFF"/>
        </w:rPr>
      </w:pPr>
      <w:r w:rsidRPr="00E14586">
        <w:rPr>
          <w:rStyle w:val="salnttl1"/>
          <w:rFonts w:ascii="Times New Roman" w:hAnsi="Times New Roman"/>
          <w:b w:val="0"/>
          <w:color w:val="auto"/>
          <w:sz w:val="24"/>
          <w:szCs w:val="24"/>
          <w:specVanish w:val="0"/>
        </w:rPr>
        <w:t>(5)</w:t>
      </w:r>
      <w:r w:rsidR="00CF655E" w:rsidRPr="00E14586">
        <w:rPr>
          <w:rStyle w:val="salnttl1"/>
          <w:rFonts w:ascii="Times New Roman" w:hAnsi="Times New Roman"/>
          <w:b w:val="0"/>
          <w:color w:val="auto"/>
          <w:sz w:val="24"/>
          <w:szCs w:val="24"/>
          <w:specVanish w:val="0"/>
        </w:rPr>
        <w:t xml:space="preserve"> </w:t>
      </w:r>
      <w:r w:rsidRPr="00E14586">
        <w:rPr>
          <w:rStyle w:val="salnbdy"/>
          <w:rFonts w:ascii="Times New Roman" w:hAnsi="Times New Roman"/>
          <w:color w:val="auto"/>
          <w:sz w:val="24"/>
          <w:szCs w:val="24"/>
        </w:rPr>
        <w:t>În cazul în care există cheltuieli comune între activităţile ce fac obiectul licenţei şi alte activităţi ale titularului licenţei, acesta va prezenta, la cererea autorităţii competente, documentele ce stabilesc baza lor de repartizare şi rezultatele obţinute după această repartizare.</w:t>
      </w:r>
    </w:p>
    <w:p w:rsidR="00904761" w:rsidRPr="00E14586" w:rsidRDefault="00904761" w:rsidP="00E14586">
      <w:pPr>
        <w:pStyle w:val="sartttl"/>
        <w:spacing w:line="360" w:lineRule="auto"/>
        <w:jc w:val="both"/>
        <w:rPr>
          <w:rFonts w:ascii="Times New Roman" w:hAnsi="Times New Roman"/>
          <w:b w:val="0"/>
          <w:color w:val="auto"/>
          <w:sz w:val="24"/>
          <w:szCs w:val="24"/>
          <w:shd w:val="clear" w:color="auto" w:fill="FFFFFF"/>
        </w:rPr>
      </w:pPr>
      <w:r w:rsidRPr="00873B18">
        <w:rPr>
          <w:rFonts w:ascii="Times New Roman" w:hAnsi="Times New Roman"/>
          <w:color w:val="auto"/>
          <w:sz w:val="24"/>
          <w:szCs w:val="24"/>
          <w:shd w:val="clear" w:color="auto" w:fill="FFFFFF"/>
        </w:rPr>
        <w:t>Art</w:t>
      </w:r>
      <w:r w:rsidR="00CF655E" w:rsidRPr="00873B18">
        <w:rPr>
          <w:rFonts w:ascii="Times New Roman" w:hAnsi="Times New Roman"/>
          <w:color w:val="auto"/>
          <w:sz w:val="24"/>
          <w:szCs w:val="24"/>
          <w:shd w:val="clear" w:color="auto" w:fill="FFFFFF"/>
        </w:rPr>
        <w:t xml:space="preserve">. </w:t>
      </w:r>
      <w:r w:rsidRPr="00873B18">
        <w:rPr>
          <w:rFonts w:ascii="Times New Roman" w:hAnsi="Times New Roman"/>
          <w:color w:val="auto"/>
          <w:sz w:val="24"/>
          <w:szCs w:val="24"/>
          <w:shd w:val="clear" w:color="auto" w:fill="FFFFFF"/>
        </w:rPr>
        <w:t>2</w:t>
      </w:r>
      <w:r w:rsidR="00873B18" w:rsidRPr="00873B18">
        <w:rPr>
          <w:rFonts w:ascii="Times New Roman" w:hAnsi="Times New Roman"/>
          <w:color w:val="auto"/>
          <w:sz w:val="24"/>
          <w:szCs w:val="24"/>
          <w:shd w:val="clear" w:color="auto" w:fill="FFFFFF"/>
        </w:rPr>
        <w:t>1</w:t>
      </w:r>
      <w:r w:rsidR="00CF655E" w:rsidRPr="00E14586">
        <w:rPr>
          <w:rFonts w:ascii="Times New Roman" w:hAnsi="Times New Roman"/>
          <w:b w:val="0"/>
          <w:color w:val="auto"/>
          <w:sz w:val="24"/>
          <w:szCs w:val="24"/>
          <w:shd w:val="clear" w:color="auto" w:fill="FFFFFF"/>
        </w:rPr>
        <w:t xml:space="preserve"> </w:t>
      </w:r>
      <w:r w:rsidRPr="00E14586">
        <w:rPr>
          <w:rFonts w:ascii="Times New Roman" w:hAnsi="Times New Roman"/>
          <w:b w:val="0"/>
          <w:color w:val="auto"/>
          <w:sz w:val="24"/>
          <w:szCs w:val="24"/>
          <w:shd w:val="clear" w:color="auto" w:fill="FFFFFF"/>
        </w:rPr>
        <w:t>În conformitate cu dispoziţiile Legii, titularului licenţei îi este interzisă subvenţia încrucişată între activităţile reglementate, precum şi între activităţile reglementate şi cele nereglementate pe care acesta le desfăşoară.</w:t>
      </w:r>
    </w:p>
    <w:p w:rsidR="00CF655E" w:rsidRPr="00E14586" w:rsidRDefault="00CF655E" w:rsidP="00873B18">
      <w:pPr>
        <w:spacing w:line="360" w:lineRule="auto"/>
        <w:jc w:val="both"/>
      </w:pPr>
      <w:r w:rsidRPr="00873B18">
        <w:rPr>
          <w:b/>
        </w:rPr>
        <w:t xml:space="preserve">Art. </w:t>
      </w:r>
      <w:r w:rsidR="00873B18">
        <w:rPr>
          <w:b/>
        </w:rPr>
        <w:t>22</w:t>
      </w:r>
      <w:r w:rsidRPr="00E14586">
        <w:t xml:space="preserve"> (1) Titularul </w:t>
      </w:r>
      <w:r w:rsidR="00E14586" w:rsidRPr="00E14586">
        <w:t>Licenţei</w:t>
      </w:r>
      <w:r w:rsidRPr="00E14586">
        <w:t xml:space="preserve"> are obligaţia să </w:t>
      </w:r>
      <w:bookmarkStart w:id="2" w:name="_Hlk47967218"/>
      <w:r w:rsidRPr="00E14586">
        <w:t>furnizeze corect și complet toate datele şi informaţiile solicitate de ANRE</w:t>
      </w:r>
      <w:bookmarkEnd w:id="2"/>
      <w:r w:rsidRPr="00E14586">
        <w:t>;</w:t>
      </w:r>
    </w:p>
    <w:p w:rsidR="00CF655E" w:rsidRPr="00E14586" w:rsidRDefault="00CF655E" w:rsidP="00873B18">
      <w:pPr>
        <w:spacing w:line="360" w:lineRule="auto"/>
        <w:jc w:val="both"/>
      </w:pPr>
      <w:r w:rsidRPr="00E14586">
        <w:t>(2) Titularul Licenţei are obligația să îndeplinească măsurile dispuse de ANRE și să dea curs convocărilor adresate de către aceasta.</w:t>
      </w:r>
    </w:p>
    <w:p w:rsidR="00CF655E" w:rsidRPr="00E14586" w:rsidRDefault="00CF655E" w:rsidP="00873B18">
      <w:pPr>
        <w:spacing w:line="360" w:lineRule="auto"/>
        <w:jc w:val="both"/>
      </w:pPr>
      <w:r w:rsidRPr="00873B18">
        <w:rPr>
          <w:b/>
        </w:rPr>
        <w:t xml:space="preserve">Art. </w:t>
      </w:r>
      <w:r w:rsidR="00873B18" w:rsidRPr="00873B18">
        <w:rPr>
          <w:b/>
        </w:rPr>
        <w:t>23</w:t>
      </w:r>
      <w:r w:rsidRPr="00E14586">
        <w:t xml:space="preserve"> Titularul Licenţei are obligaţia să notifice</w:t>
      </w:r>
      <w:r w:rsidRPr="00E14586">
        <w:rPr>
          <w:i/>
        </w:rPr>
        <w:t xml:space="preserve"> </w:t>
      </w:r>
      <w:r w:rsidRPr="00E14586">
        <w:t>ANRE</w:t>
      </w:r>
      <w:r w:rsidRPr="00E14586">
        <w:rPr>
          <w:i/>
        </w:rPr>
        <w:t xml:space="preserve"> </w:t>
      </w:r>
      <w:r w:rsidRPr="00E14586">
        <w:t xml:space="preserve">cu privire la intenţia de modificare </w:t>
      </w:r>
      <w:proofErr w:type="gramStart"/>
      <w:r w:rsidRPr="00E14586">
        <w:t>a</w:t>
      </w:r>
      <w:proofErr w:type="gramEnd"/>
      <w:r w:rsidRPr="00E14586">
        <w:t xml:space="preserve"> obiectului de activitate al unei societăţi la care deţine acţiuni sau părţi sociale şi care urmează să desfăşoare activităţi în sectorul gazelor naturale, în termen de 15 zile de la adoptarea unei asemenea decizii.</w:t>
      </w:r>
    </w:p>
    <w:p w:rsidR="00CF655E" w:rsidRPr="00E14586" w:rsidRDefault="00CF655E" w:rsidP="00873B18">
      <w:pPr>
        <w:spacing w:line="360" w:lineRule="auto"/>
        <w:jc w:val="both"/>
        <w:rPr>
          <w:rFonts w:eastAsiaTheme="majorEastAsia"/>
        </w:rPr>
      </w:pPr>
      <w:r w:rsidRPr="00873B18">
        <w:rPr>
          <w:b/>
        </w:rPr>
        <w:t xml:space="preserve">Art. </w:t>
      </w:r>
      <w:r w:rsidR="00873B18" w:rsidRPr="00873B18">
        <w:rPr>
          <w:b/>
        </w:rPr>
        <w:t>24</w:t>
      </w:r>
      <w:r w:rsidRPr="00E14586">
        <w:t xml:space="preserve"> </w:t>
      </w:r>
      <w:r w:rsidRPr="00E14586">
        <w:rPr>
          <w:rFonts w:eastAsiaTheme="majorEastAsia"/>
        </w:rPr>
        <w:t>Titularul Licenţei are obligaţia să notifice ANRE, în termen de 15 zile de la adoptarea unei decizii de:</w:t>
      </w:r>
    </w:p>
    <w:p w:rsidR="00CF655E" w:rsidRPr="00E14586" w:rsidRDefault="00CF655E" w:rsidP="00873B18">
      <w:pPr>
        <w:pStyle w:val="Heading2"/>
        <w:keepNext w:val="0"/>
        <w:keepLines w:val="0"/>
        <w:widowControl w:val="0"/>
        <w:numPr>
          <w:ilvl w:val="0"/>
          <w:numId w:val="4"/>
        </w:numPr>
        <w:spacing w:before="0" w:line="360" w:lineRule="auto"/>
        <w:jc w:val="both"/>
        <w:rPr>
          <w:rFonts w:ascii="Times New Roman" w:hAnsi="Times New Roman" w:cs="Times New Roman"/>
          <w:color w:val="auto"/>
          <w:sz w:val="24"/>
          <w:szCs w:val="24"/>
        </w:rPr>
      </w:pPr>
      <w:r w:rsidRPr="00E14586">
        <w:rPr>
          <w:rFonts w:ascii="Times New Roman" w:hAnsi="Times New Roman" w:cs="Times New Roman"/>
          <w:color w:val="auto"/>
          <w:sz w:val="24"/>
          <w:szCs w:val="24"/>
        </w:rPr>
        <w:t>schimbare a denumirii/constituire/desfiinţare a sediului/sediilor principale sau secundare;</w:t>
      </w:r>
    </w:p>
    <w:p w:rsidR="00CF655E" w:rsidRPr="00E14586" w:rsidRDefault="00CF655E" w:rsidP="00873B18">
      <w:pPr>
        <w:pStyle w:val="Heading2"/>
        <w:keepNext w:val="0"/>
        <w:keepLines w:val="0"/>
        <w:widowControl w:val="0"/>
        <w:numPr>
          <w:ilvl w:val="0"/>
          <w:numId w:val="4"/>
        </w:numPr>
        <w:spacing w:before="0" w:line="360" w:lineRule="auto"/>
        <w:jc w:val="both"/>
        <w:rPr>
          <w:rFonts w:ascii="Times New Roman" w:hAnsi="Times New Roman" w:cs="Times New Roman"/>
          <w:color w:val="auto"/>
          <w:sz w:val="24"/>
          <w:szCs w:val="24"/>
        </w:rPr>
      </w:pPr>
      <w:r w:rsidRPr="00E14586">
        <w:rPr>
          <w:rFonts w:ascii="Times New Roman" w:hAnsi="Times New Roman" w:cs="Times New Roman"/>
          <w:color w:val="auto"/>
          <w:sz w:val="24"/>
          <w:szCs w:val="24"/>
        </w:rPr>
        <w:t>schimbare a structurii acţionariatului sau a capitalului social;</w:t>
      </w:r>
    </w:p>
    <w:p w:rsidR="00CF655E" w:rsidRPr="00E14586" w:rsidRDefault="00CF655E" w:rsidP="00873B18">
      <w:pPr>
        <w:pStyle w:val="Heading2"/>
        <w:keepNext w:val="0"/>
        <w:keepLines w:val="0"/>
        <w:widowControl w:val="0"/>
        <w:numPr>
          <w:ilvl w:val="0"/>
          <w:numId w:val="4"/>
        </w:numPr>
        <w:spacing w:before="0" w:line="360" w:lineRule="auto"/>
        <w:jc w:val="both"/>
        <w:rPr>
          <w:rFonts w:ascii="Times New Roman" w:hAnsi="Times New Roman" w:cs="Times New Roman"/>
          <w:color w:val="auto"/>
          <w:sz w:val="24"/>
          <w:szCs w:val="24"/>
        </w:rPr>
      </w:pPr>
      <w:r w:rsidRPr="00E14586">
        <w:rPr>
          <w:rFonts w:ascii="Times New Roman" w:hAnsi="Times New Roman" w:cs="Times New Roman"/>
          <w:color w:val="auto"/>
          <w:sz w:val="24"/>
          <w:szCs w:val="24"/>
        </w:rPr>
        <w:lastRenderedPageBreak/>
        <w:t>schimbare a formei juridice;</w:t>
      </w:r>
    </w:p>
    <w:p w:rsidR="00CF655E" w:rsidRPr="00E14586" w:rsidRDefault="00CF655E" w:rsidP="00873B18">
      <w:pPr>
        <w:pStyle w:val="ListParagraph"/>
        <w:numPr>
          <w:ilvl w:val="0"/>
          <w:numId w:val="4"/>
        </w:numPr>
        <w:tabs>
          <w:tab w:val="left" w:pos="360"/>
          <w:tab w:val="left" w:pos="450"/>
          <w:tab w:val="left" w:pos="630"/>
        </w:tabs>
        <w:spacing w:after="0" w:line="360" w:lineRule="auto"/>
        <w:jc w:val="both"/>
        <w:rPr>
          <w:rFonts w:ascii="Times New Roman" w:hAnsi="Times New Roman" w:cs="Times New Roman"/>
          <w:sz w:val="24"/>
          <w:szCs w:val="24"/>
        </w:rPr>
      </w:pPr>
      <w:r w:rsidRPr="00E14586">
        <w:rPr>
          <w:rFonts w:ascii="Times New Roman" w:hAnsi="Times New Roman" w:cs="Times New Roman"/>
          <w:sz w:val="24"/>
          <w:szCs w:val="24"/>
        </w:rPr>
        <w:t>schimbare a datelor de contact;</w:t>
      </w:r>
    </w:p>
    <w:p w:rsidR="00CF655E" w:rsidRPr="00E14586" w:rsidRDefault="00CF655E" w:rsidP="00873B18">
      <w:pPr>
        <w:pStyle w:val="ListParagraph"/>
        <w:numPr>
          <w:ilvl w:val="0"/>
          <w:numId w:val="4"/>
        </w:numPr>
        <w:tabs>
          <w:tab w:val="left" w:pos="360"/>
          <w:tab w:val="left" w:pos="450"/>
          <w:tab w:val="left" w:pos="630"/>
        </w:tabs>
        <w:spacing w:after="0" w:line="360" w:lineRule="auto"/>
        <w:jc w:val="both"/>
        <w:rPr>
          <w:rFonts w:ascii="Times New Roman" w:hAnsi="Times New Roman" w:cs="Times New Roman"/>
          <w:sz w:val="24"/>
          <w:szCs w:val="24"/>
        </w:rPr>
      </w:pPr>
      <w:r w:rsidRPr="00E14586">
        <w:rPr>
          <w:rFonts w:ascii="Times New Roman" w:hAnsi="Times New Roman" w:cs="Times New Roman"/>
          <w:sz w:val="24"/>
          <w:szCs w:val="24"/>
        </w:rPr>
        <w:t>fuziune/divizare/transformare.</w:t>
      </w:r>
    </w:p>
    <w:p w:rsidR="00CF655E" w:rsidRPr="00E14586" w:rsidRDefault="00CF655E" w:rsidP="00873B18">
      <w:pPr>
        <w:pStyle w:val="Heading2"/>
        <w:keepNext w:val="0"/>
        <w:widowControl w:val="0"/>
        <w:spacing w:before="0" w:line="360" w:lineRule="auto"/>
        <w:jc w:val="both"/>
        <w:rPr>
          <w:rFonts w:ascii="Times New Roman" w:hAnsi="Times New Roman" w:cs="Times New Roman"/>
          <w:color w:val="auto"/>
          <w:sz w:val="24"/>
          <w:szCs w:val="24"/>
        </w:rPr>
      </w:pPr>
      <w:r w:rsidRPr="00873B18">
        <w:rPr>
          <w:rFonts w:ascii="Times New Roman" w:hAnsi="Times New Roman" w:cs="Times New Roman"/>
          <w:b/>
          <w:color w:val="auto"/>
          <w:sz w:val="24"/>
          <w:szCs w:val="24"/>
        </w:rPr>
        <w:t xml:space="preserve">Art. </w:t>
      </w:r>
      <w:r w:rsidR="00873B18" w:rsidRPr="00873B18">
        <w:rPr>
          <w:rFonts w:ascii="Times New Roman" w:hAnsi="Times New Roman" w:cs="Times New Roman"/>
          <w:b/>
          <w:color w:val="auto"/>
          <w:sz w:val="24"/>
          <w:szCs w:val="24"/>
        </w:rPr>
        <w:t>25</w:t>
      </w:r>
      <w:r w:rsidRPr="00E14586">
        <w:rPr>
          <w:rFonts w:ascii="Times New Roman" w:hAnsi="Times New Roman" w:cs="Times New Roman"/>
          <w:color w:val="auto"/>
          <w:sz w:val="24"/>
          <w:szCs w:val="24"/>
        </w:rPr>
        <w:t xml:space="preserve"> Titularul Licenţei are obligaţia să notifice ANRE, în termen de 15 zile de la adoptarea deciziei, despre intenţia de înfiinţare a unui nou operator economic sau a unei noi filiale, având ca obiect desfăşurarea de activităţi în sectorul gazelor naturale, dacă:</w:t>
      </w:r>
    </w:p>
    <w:p w:rsidR="00CF655E" w:rsidRPr="00E14586" w:rsidRDefault="00CF655E" w:rsidP="00873B18">
      <w:pPr>
        <w:pStyle w:val="Heading2"/>
        <w:keepNext w:val="0"/>
        <w:keepLines w:val="0"/>
        <w:widowControl w:val="0"/>
        <w:spacing w:before="0" w:line="360" w:lineRule="auto"/>
        <w:jc w:val="both"/>
        <w:rPr>
          <w:rFonts w:ascii="Times New Roman" w:hAnsi="Times New Roman" w:cs="Times New Roman"/>
          <w:color w:val="auto"/>
          <w:sz w:val="24"/>
          <w:szCs w:val="24"/>
        </w:rPr>
      </w:pPr>
      <w:r w:rsidRPr="00E14586">
        <w:rPr>
          <w:rFonts w:ascii="Times New Roman" w:hAnsi="Times New Roman" w:cs="Times New Roman"/>
          <w:color w:val="auto"/>
          <w:sz w:val="24"/>
          <w:szCs w:val="24"/>
        </w:rPr>
        <w:t>a) aceasta aparţine în totalitate titularului Licenţei;</w:t>
      </w:r>
    </w:p>
    <w:p w:rsidR="00CF655E" w:rsidRPr="00E14586" w:rsidRDefault="00CF655E" w:rsidP="00873B18">
      <w:pPr>
        <w:spacing w:line="360" w:lineRule="auto"/>
        <w:jc w:val="both"/>
      </w:pPr>
      <w:r w:rsidRPr="00E14586">
        <w:t>b) titularul Licenţei deţine acţiuni sau părţi sociale ale acesteia;</w:t>
      </w:r>
    </w:p>
    <w:p w:rsidR="00CF655E" w:rsidRPr="00E14586" w:rsidRDefault="00CF655E" w:rsidP="00873B18">
      <w:pPr>
        <w:spacing w:line="360" w:lineRule="auto"/>
        <w:jc w:val="both"/>
      </w:pPr>
      <w:r w:rsidRPr="00E14586">
        <w:t>c) aceasta aparţine parţial sau în totalitate unui operator economic afiliat/integrat titularului Licenţei.</w:t>
      </w:r>
    </w:p>
    <w:p w:rsidR="00CF655E" w:rsidRPr="00E14586" w:rsidRDefault="00CF655E" w:rsidP="00873B18">
      <w:pPr>
        <w:autoSpaceDE w:val="0"/>
        <w:autoSpaceDN w:val="0"/>
        <w:adjustRightInd w:val="0"/>
        <w:spacing w:line="360" w:lineRule="auto"/>
        <w:jc w:val="both"/>
      </w:pPr>
      <w:r w:rsidRPr="00873B18">
        <w:rPr>
          <w:b/>
        </w:rPr>
        <w:t xml:space="preserve">Art. </w:t>
      </w:r>
      <w:r w:rsidR="00873B18" w:rsidRPr="00873B18">
        <w:rPr>
          <w:b/>
        </w:rPr>
        <w:t>26</w:t>
      </w:r>
      <w:r w:rsidRPr="00E14586">
        <w:t xml:space="preserve"> (1) Titularul Licenţei notifică ANRE intenția de </w:t>
      </w:r>
      <w:proofErr w:type="gramStart"/>
      <w:r w:rsidRPr="00E14586">
        <w:t>a</w:t>
      </w:r>
      <w:proofErr w:type="gramEnd"/>
      <w:r w:rsidRPr="00E14586">
        <w:t xml:space="preserve"> efectua modificări ale statutului juridic, în sensul fuziunii/divizării/transformării, conform prevederilor Regulamentului.</w:t>
      </w:r>
    </w:p>
    <w:p w:rsidR="00CF655E" w:rsidRPr="00E14586" w:rsidRDefault="00CF655E" w:rsidP="00873B18">
      <w:pPr>
        <w:autoSpaceDE w:val="0"/>
        <w:autoSpaceDN w:val="0"/>
        <w:adjustRightInd w:val="0"/>
        <w:spacing w:line="360" w:lineRule="auto"/>
        <w:jc w:val="both"/>
      </w:pPr>
      <w:r w:rsidRPr="00E14586">
        <w:t>(2) Notificarea prevăzută la alin. (1) se transmite cu cel puţin 120 de zile înainte de data de la care fuziunea/divizarea/transformarea îşi produce efectele.</w:t>
      </w:r>
    </w:p>
    <w:p w:rsidR="00CF655E" w:rsidRPr="00E14586" w:rsidRDefault="00CF655E" w:rsidP="00873B18">
      <w:pPr>
        <w:autoSpaceDE w:val="0"/>
        <w:autoSpaceDN w:val="0"/>
        <w:adjustRightInd w:val="0"/>
        <w:spacing w:line="360" w:lineRule="auto"/>
        <w:jc w:val="both"/>
      </w:pPr>
      <w:r w:rsidRPr="00E14586">
        <w:t>(3) ANRE va comunica titularului Licenţei modalitatea prin care va fi soluționată notificarea prevăzută la alin. (1) prin modificarea/retragerea/transferul Licenţei.</w:t>
      </w:r>
    </w:p>
    <w:p w:rsidR="00CF655E" w:rsidRPr="00E14586" w:rsidRDefault="00CF655E" w:rsidP="00873B18">
      <w:pPr>
        <w:autoSpaceDE w:val="0"/>
        <w:autoSpaceDN w:val="0"/>
        <w:adjustRightInd w:val="0"/>
        <w:spacing w:line="360" w:lineRule="auto"/>
        <w:jc w:val="both"/>
      </w:pPr>
      <w:r w:rsidRPr="00E14586">
        <w:t>(4) Titularul Licenţei transmite ANRE solicitarea de acordare/modificare în termen de 15 zile de la primirea comunicării prevăzute la alin. (3), respectiv de la data modificării denumirii, sediului, formei juridice, capitalului social sau patrimoniului.</w:t>
      </w:r>
    </w:p>
    <w:p w:rsidR="00E14586" w:rsidRPr="00873B18" w:rsidRDefault="00E14586" w:rsidP="00873B18">
      <w:pPr>
        <w:spacing w:line="360" w:lineRule="auto"/>
        <w:jc w:val="center"/>
        <w:rPr>
          <w:b/>
        </w:rPr>
      </w:pPr>
      <w:r w:rsidRPr="00873B18">
        <w:rPr>
          <w:b/>
        </w:rPr>
        <w:t>CAPITOLUL IV</w:t>
      </w:r>
    </w:p>
    <w:p w:rsidR="00E14586" w:rsidRPr="00873B18" w:rsidRDefault="00E14586" w:rsidP="00873B18">
      <w:pPr>
        <w:spacing w:line="360" w:lineRule="auto"/>
        <w:jc w:val="center"/>
        <w:rPr>
          <w:b/>
        </w:rPr>
      </w:pPr>
      <w:r w:rsidRPr="00873B18">
        <w:rPr>
          <w:b/>
        </w:rPr>
        <w:t>Asigurarea personalului şi dotarea tehnică</w:t>
      </w:r>
    </w:p>
    <w:p w:rsidR="00E14586" w:rsidRPr="00E14586" w:rsidRDefault="00E14586" w:rsidP="00873B18">
      <w:pPr>
        <w:spacing w:line="360" w:lineRule="auto"/>
        <w:jc w:val="both"/>
      </w:pPr>
      <w:r w:rsidRPr="00873B18">
        <w:rPr>
          <w:b/>
        </w:rPr>
        <w:t>Art. 2</w:t>
      </w:r>
      <w:r w:rsidR="00873B18" w:rsidRPr="00873B18">
        <w:rPr>
          <w:b/>
        </w:rPr>
        <w:t>7</w:t>
      </w:r>
      <w:r w:rsidRPr="00E14586">
        <w:t xml:space="preserve"> (1) </w:t>
      </w:r>
      <w:r w:rsidR="00AB4ADD" w:rsidRPr="00BA6705">
        <w:t>Titularul licenţei asigură pe toată durata de valabilitate a licenţei personal calificat, autorizat, atestat şi în număr suficient, precum şi dotarea tehnică şi materială</w:t>
      </w:r>
      <w:r w:rsidRPr="00E14586">
        <w:t>.</w:t>
      </w:r>
    </w:p>
    <w:p w:rsidR="00E14586" w:rsidRPr="00E14586" w:rsidRDefault="00E14586" w:rsidP="00873B18">
      <w:pPr>
        <w:spacing w:line="360" w:lineRule="auto"/>
        <w:jc w:val="both"/>
      </w:pPr>
      <w:r w:rsidRPr="00E14586">
        <w:t>(2) Pentru îndeplinirea obligaţiei prevăzute la alin. (1), se vor lua în considerare inclusiv personalul şi dotarea tehnică şi materială alocate de subcontractanţii titularului Licenţei.</w:t>
      </w:r>
    </w:p>
    <w:p w:rsidR="00E14586" w:rsidRPr="00E14586" w:rsidRDefault="00E14586" w:rsidP="00873B18">
      <w:pPr>
        <w:spacing w:line="360" w:lineRule="auto"/>
        <w:jc w:val="both"/>
        <w:rPr>
          <w:lang w:eastAsia="ro-RO"/>
        </w:rPr>
      </w:pPr>
      <w:r w:rsidRPr="00E14586">
        <w:t xml:space="preserve">(3) </w:t>
      </w:r>
      <w:r w:rsidRPr="00E14586">
        <w:rPr>
          <w:iCs/>
        </w:rPr>
        <w:t xml:space="preserve">În vederea aplicării prevederilor de la alin. (1), titularul Licenţei are obligația să întocmească şi să aplice proceduri proprii de lucru </w:t>
      </w:r>
      <w:r w:rsidRPr="00E14586">
        <w:rPr>
          <w:bCs/>
          <w:iCs/>
        </w:rPr>
        <w:t>care respectă normele tehnice şi reglementările incidente în sectorul gazelor naturale</w:t>
      </w:r>
      <w:r w:rsidRPr="00E14586">
        <w:rPr>
          <w:iCs/>
        </w:rPr>
        <w:t>.</w:t>
      </w:r>
    </w:p>
    <w:p w:rsidR="00E14586" w:rsidRPr="00873B18" w:rsidRDefault="00E14586" w:rsidP="00873B18">
      <w:pPr>
        <w:spacing w:line="360" w:lineRule="auto"/>
        <w:jc w:val="center"/>
        <w:rPr>
          <w:b/>
          <w:lang w:eastAsia="ro-RO"/>
        </w:rPr>
      </w:pPr>
      <w:r w:rsidRPr="00873B18">
        <w:rPr>
          <w:b/>
          <w:lang w:eastAsia="ro-RO"/>
        </w:rPr>
        <w:t>CAPITOLUL V</w:t>
      </w:r>
    </w:p>
    <w:p w:rsidR="00E14586" w:rsidRPr="00873B18" w:rsidRDefault="00E14586" w:rsidP="00873B18">
      <w:pPr>
        <w:spacing w:line="360" w:lineRule="auto"/>
        <w:jc w:val="center"/>
        <w:rPr>
          <w:b/>
          <w:lang w:eastAsia="ro-RO"/>
        </w:rPr>
      </w:pPr>
      <w:r w:rsidRPr="00873B18">
        <w:rPr>
          <w:b/>
          <w:lang w:eastAsia="ro-RO"/>
        </w:rPr>
        <w:t>Modificarea şi transferul Licenţei</w:t>
      </w:r>
    </w:p>
    <w:p w:rsidR="00E14586" w:rsidRPr="00E14586" w:rsidRDefault="00E14586" w:rsidP="00873B18">
      <w:pPr>
        <w:spacing w:line="360" w:lineRule="auto"/>
        <w:jc w:val="both"/>
        <w:rPr>
          <w:lang w:eastAsia="ro-RO"/>
        </w:rPr>
      </w:pPr>
      <w:r w:rsidRPr="00873B18">
        <w:rPr>
          <w:b/>
          <w:lang w:eastAsia="ro-RO"/>
        </w:rPr>
        <w:lastRenderedPageBreak/>
        <w:t>Art. 2</w:t>
      </w:r>
      <w:r w:rsidR="00873B18" w:rsidRPr="00873B18">
        <w:rPr>
          <w:b/>
          <w:lang w:eastAsia="ro-RO"/>
        </w:rPr>
        <w:t>8</w:t>
      </w:r>
      <w:r w:rsidRPr="00E14586">
        <w:rPr>
          <w:lang w:eastAsia="ro-RO"/>
        </w:rPr>
        <w:t xml:space="preserve"> (1) Ca urmare a unei cereri scrise a titularului Licenţei sau din proprie iniţiativă, ANRE poate modifica </w:t>
      </w:r>
      <w:r w:rsidR="00AB4ADD">
        <w:rPr>
          <w:lang w:eastAsia="ro-RO"/>
        </w:rPr>
        <w:t>Licen</w:t>
      </w:r>
      <w:r w:rsidR="00AB4ADD">
        <w:rPr>
          <w:lang w:val="ro-RO" w:eastAsia="ro-RO"/>
        </w:rPr>
        <w:t>ţa</w:t>
      </w:r>
      <w:r w:rsidRPr="00E14586">
        <w:rPr>
          <w:lang w:eastAsia="ro-RO"/>
        </w:rPr>
        <w:t xml:space="preserve"> procedând conform prevederilor Regulamentului.</w:t>
      </w:r>
    </w:p>
    <w:p w:rsidR="00E14586" w:rsidRPr="00E14586" w:rsidRDefault="00E14586" w:rsidP="00873B18">
      <w:pPr>
        <w:spacing w:line="360" w:lineRule="auto"/>
        <w:jc w:val="both"/>
        <w:rPr>
          <w:lang w:eastAsia="ro-RO"/>
        </w:rPr>
      </w:pPr>
      <w:r w:rsidRPr="00E14586">
        <w:rPr>
          <w:lang w:eastAsia="ro-RO"/>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E14586" w:rsidRPr="00E14586" w:rsidRDefault="00E14586" w:rsidP="00E14586">
      <w:pPr>
        <w:pStyle w:val="ListParagraph"/>
        <w:numPr>
          <w:ilvl w:val="0"/>
          <w:numId w:val="5"/>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modificarea Licenţei;</w:t>
      </w:r>
    </w:p>
    <w:p w:rsidR="00E14586" w:rsidRPr="00E14586" w:rsidRDefault="00E14586" w:rsidP="00E14586">
      <w:pPr>
        <w:pStyle w:val="ListParagraph"/>
        <w:numPr>
          <w:ilvl w:val="0"/>
          <w:numId w:val="5"/>
        </w:numPr>
        <w:spacing w:after="0" w:line="360" w:lineRule="auto"/>
        <w:jc w:val="both"/>
        <w:rPr>
          <w:rFonts w:ascii="Times New Roman" w:hAnsi="Times New Roman" w:cs="Times New Roman"/>
          <w:sz w:val="24"/>
          <w:szCs w:val="24"/>
          <w:lang w:eastAsia="ro-RO"/>
        </w:rPr>
      </w:pPr>
      <w:r w:rsidRPr="00E14586">
        <w:rPr>
          <w:rFonts w:ascii="Times New Roman" w:hAnsi="Times New Roman" w:cs="Times New Roman"/>
          <w:sz w:val="24"/>
          <w:szCs w:val="24"/>
          <w:lang w:eastAsia="ro-RO"/>
        </w:rPr>
        <w:t xml:space="preserve">acordarea unei </w:t>
      </w:r>
      <w:r w:rsidR="00AB4ADD">
        <w:rPr>
          <w:rFonts w:ascii="Times New Roman" w:hAnsi="Times New Roman" w:cs="Times New Roman"/>
          <w:sz w:val="24"/>
          <w:szCs w:val="24"/>
          <w:lang w:eastAsia="ro-RO"/>
        </w:rPr>
        <w:t>licenţe</w:t>
      </w:r>
      <w:r w:rsidRPr="00E14586">
        <w:rPr>
          <w:rFonts w:ascii="Times New Roman" w:hAnsi="Times New Roman" w:cs="Times New Roman"/>
          <w:sz w:val="24"/>
          <w:szCs w:val="24"/>
          <w:lang w:eastAsia="ro-RO"/>
        </w:rPr>
        <w:t xml:space="preserve"> noi.</w:t>
      </w:r>
    </w:p>
    <w:p w:rsidR="00E14586" w:rsidRPr="00E14586" w:rsidRDefault="00E14586" w:rsidP="00873B18">
      <w:pPr>
        <w:spacing w:line="360" w:lineRule="auto"/>
        <w:jc w:val="both"/>
        <w:rPr>
          <w:lang w:eastAsia="ro-RO"/>
        </w:rPr>
      </w:pPr>
      <w:r w:rsidRPr="00873B18">
        <w:rPr>
          <w:b/>
          <w:lang w:eastAsia="ro-RO"/>
        </w:rPr>
        <w:t>Art. 2</w:t>
      </w:r>
      <w:r w:rsidR="00873B18" w:rsidRPr="00873B18">
        <w:rPr>
          <w:b/>
          <w:lang w:eastAsia="ro-RO"/>
        </w:rPr>
        <w:t>9</w:t>
      </w:r>
      <w:r w:rsidRPr="00E14586">
        <w:rPr>
          <w:lang w:eastAsia="ro-RO"/>
        </w:rPr>
        <w:t xml:space="preserve"> </w:t>
      </w:r>
      <w:r w:rsidRPr="00E14586">
        <w:rPr>
          <w:rFonts w:eastAsiaTheme="majorEastAsia"/>
        </w:rPr>
        <w:t>Modificările Licenţei iniţiate de ANRE ca urmare a modificării condiţiilor existente la data acordării acesteia, a legislaţiei primare sau secundare, ca efect al unor hotărâri judecătoreşti sau ca urmare a unor evenimente care afectează substanţial piaţa gazelor naturale, vor fi notificate titularului Licenţei, conform prevederilor Regulamentului</w:t>
      </w:r>
      <w:r w:rsidRPr="00E14586">
        <w:rPr>
          <w:lang w:eastAsia="ro-RO"/>
        </w:rPr>
        <w:t>.</w:t>
      </w:r>
    </w:p>
    <w:p w:rsidR="00E14586" w:rsidRPr="00E14586" w:rsidRDefault="00E14586" w:rsidP="00873B18">
      <w:pPr>
        <w:spacing w:line="360" w:lineRule="auto"/>
        <w:jc w:val="both"/>
      </w:pPr>
      <w:r w:rsidRPr="00873B18">
        <w:rPr>
          <w:b/>
        </w:rPr>
        <w:t xml:space="preserve">Art. </w:t>
      </w:r>
      <w:r w:rsidR="00873B18" w:rsidRPr="00873B18">
        <w:rPr>
          <w:b/>
        </w:rPr>
        <w:t>30</w:t>
      </w:r>
      <w:r w:rsidRPr="00E14586">
        <w:t xml:space="preserve"> </w:t>
      </w:r>
      <w:r w:rsidR="00B64773">
        <w:t>Licen</w:t>
      </w:r>
      <w:r w:rsidR="00B64773">
        <w:rPr>
          <w:lang w:val="ro-RO"/>
        </w:rPr>
        <w:t>ţa</w:t>
      </w:r>
      <w:r w:rsidRPr="00E14586">
        <w:t xml:space="preserve"> </w:t>
      </w:r>
      <w:r w:rsidRPr="00E14586">
        <w:rPr>
          <w:rFonts w:eastAsia="Batang"/>
          <w:lang w:eastAsia="ko-KR"/>
        </w:rPr>
        <w:t xml:space="preserve">poate fi transferată altui operator economic în </w:t>
      </w:r>
      <w:r w:rsidRPr="00E14586">
        <w:rPr>
          <w:lang w:eastAsia="ro-RO"/>
        </w:rPr>
        <w:t>conformitate cu prevederile Regulamentului</w:t>
      </w:r>
      <w:r w:rsidRPr="00E14586">
        <w:rPr>
          <w:rFonts w:eastAsia="Batang"/>
          <w:lang w:eastAsia="ko-KR"/>
        </w:rPr>
        <w:t>.</w:t>
      </w:r>
    </w:p>
    <w:p w:rsidR="00E14586" w:rsidRPr="00873B18" w:rsidRDefault="00E14586" w:rsidP="00873B18">
      <w:pPr>
        <w:spacing w:line="360" w:lineRule="auto"/>
        <w:jc w:val="center"/>
        <w:rPr>
          <w:b/>
        </w:rPr>
      </w:pPr>
      <w:r w:rsidRPr="00873B18">
        <w:rPr>
          <w:b/>
        </w:rPr>
        <w:t>CAPITOLUL VI</w:t>
      </w:r>
    </w:p>
    <w:p w:rsidR="00E14586" w:rsidRPr="00873B18" w:rsidRDefault="00E14586" w:rsidP="00873B18">
      <w:pPr>
        <w:spacing w:line="360" w:lineRule="auto"/>
        <w:jc w:val="center"/>
        <w:rPr>
          <w:b/>
        </w:rPr>
      </w:pPr>
      <w:r w:rsidRPr="00873B18">
        <w:rPr>
          <w:b/>
        </w:rPr>
        <w:t>Suspendarea/retragerea Licenţei</w:t>
      </w:r>
    </w:p>
    <w:p w:rsidR="00E14586" w:rsidRPr="00E14586" w:rsidRDefault="00E14586" w:rsidP="00873B18">
      <w:pPr>
        <w:autoSpaceDE w:val="0"/>
        <w:autoSpaceDN w:val="0"/>
        <w:adjustRightInd w:val="0"/>
        <w:spacing w:line="360" w:lineRule="auto"/>
        <w:jc w:val="both"/>
        <w:rPr>
          <w:rFonts w:eastAsiaTheme="majorEastAsia"/>
        </w:rPr>
      </w:pPr>
      <w:r w:rsidRPr="00873B18">
        <w:rPr>
          <w:b/>
          <w:lang w:eastAsia="ro-RO"/>
        </w:rPr>
        <w:t xml:space="preserve">Art. </w:t>
      </w:r>
      <w:r w:rsidR="00873B18" w:rsidRPr="00873B18">
        <w:rPr>
          <w:b/>
          <w:lang w:eastAsia="ro-RO"/>
        </w:rPr>
        <w:t>31</w:t>
      </w:r>
      <w:r w:rsidRPr="00E14586">
        <w:rPr>
          <w:lang w:eastAsia="ro-RO"/>
        </w:rPr>
        <w:t xml:space="preserve"> </w:t>
      </w:r>
      <w:r w:rsidRPr="00E14586">
        <w:rPr>
          <w:rFonts w:eastAsiaTheme="majorEastAsia"/>
        </w:rPr>
        <w:t xml:space="preserve">(1) ANRE poate suspenda/retrage </w:t>
      </w:r>
      <w:r w:rsidR="00B64773">
        <w:rPr>
          <w:rFonts w:eastAsiaTheme="majorEastAsia"/>
        </w:rPr>
        <w:t>Licenţa</w:t>
      </w:r>
      <w:r w:rsidRPr="00E14586">
        <w:rPr>
          <w:rFonts w:eastAsiaTheme="majorEastAsia"/>
        </w:rPr>
        <w:t xml:space="preserve"> în cazurile prevăzute în Regulament, procedând conform prevederilor acestuia.</w:t>
      </w:r>
    </w:p>
    <w:p w:rsidR="00E14586" w:rsidRPr="00E14586" w:rsidRDefault="00E14586" w:rsidP="00873B18">
      <w:pPr>
        <w:autoSpaceDE w:val="0"/>
        <w:autoSpaceDN w:val="0"/>
        <w:adjustRightInd w:val="0"/>
        <w:spacing w:line="360" w:lineRule="auto"/>
        <w:jc w:val="both"/>
        <w:rPr>
          <w:rFonts w:eastAsiaTheme="majorEastAsia"/>
        </w:rPr>
      </w:pPr>
      <w:r w:rsidRPr="00E14586">
        <w:rPr>
          <w:rFonts w:eastAsiaTheme="majorEastAsia"/>
        </w:rPr>
        <w:t>(2) ANRE comunică titularului Licenţei decizia de suspendare/retragere a Licenţei, motivele de suspendare/retragere, precum şi condiţiile pe care titularul Licenţei trebuie să le îndeplinească pentru încetarea suspendării.</w:t>
      </w:r>
    </w:p>
    <w:p w:rsidR="00E14586" w:rsidRPr="00E14586" w:rsidRDefault="00E14586" w:rsidP="00873B18">
      <w:pPr>
        <w:spacing w:line="360" w:lineRule="auto"/>
        <w:jc w:val="both"/>
        <w:rPr>
          <w:rFonts w:eastAsiaTheme="majorEastAsia"/>
        </w:rPr>
      </w:pPr>
      <w:r w:rsidRPr="00E14586">
        <w:rPr>
          <w:rFonts w:eastAsiaTheme="majorEastAsia"/>
        </w:rPr>
        <w:t>(3) ANRE poate dispune încetarea suspendării Licenţei după ce titularul Licenţei face dovada îndeplinirii condiţiilor de încetare a suspendării.</w:t>
      </w:r>
    </w:p>
    <w:p w:rsidR="00E14586" w:rsidRPr="00E14586" w:rsidRDefault="00E14586" w:rsidP="00873B18">
      <w:pPr>
        <w:spacing w:line="360" w:lineRule="auto"/>
        <w:jc w:val="both"/>
        <w:rPr>
          <w:rFonts w:eastAsiaTheme="majorEastAsia"/>
        </w:rPr>
      </w:pPr>
      <w:r w:rsidRPr="00E14586">
        <w:t>(4) ANRE notifică în scris titularului Licenţei, cu cel puţin 10 zile lucrătoare înainte, data la care intenţionează să emită o decizie cu privire la suspendarea/retragerea Licenţei, precum şi motivul care determină această măsură.</w:t>
      </w:r>
    </w:p>
    <w:p w:rsidR="00E14586" w:rsidRPr="00E14586" w:rsidRDefault="00E14586" w:rsidP="00873B18">
      <w:pPr>
        <w:autoSpaceDE w:val="0"/>
        <w:autoSpaceDN w:val="0"/>
        <w:adjustRightInd w:val="0"/>
        <w:spacing w:line="360" w:lineRule="auto"/>
        <w:jc w:val="both"/>
      </w:pPr>
      <w:r w:rsidRPr="00E14586">
        <w:t>(5) În termen de 5 zile lucrătoare de la primirea comunicării privind suspendarea/retragerea Licenţei, titularul Licenţei poate transmite ANRE o explicaţie referitoare la condiţiile invocate de aceasta privind suspendarea/retragerea Licenţei, precum şi orice dovezi pe care le consideră adecvate pentru a temporiza/opri emiterea deciziei de suspendare/retragere a Licenţei.</w:t>
      </w:r>
    </w:p>
    <w:p w:rsidR="00E14586" w:rsidRPr="00E14586" w:rsidRDefault="00E14586" w:rsidP="00873B18">
      <w:pPr>
        <w:autoSpaceDE w:val="0"/>
        <w:autoSpaceDN w:val="0"/>
        <w:adjustRightInd w:val="0"/>
        <w:spacing w:line="360" w:lineRule="auto"/>
        <w:jc w:val="both"/>
        <w:rPr>
          <w:lang w:eastAsia="ro-RO"/>
        </w:rPr>
      </w:pPr>
      <w:r w:rsidRPr="00E14586">
        <w:t>(6) Notificarea prevăzută la alin. (4) nu este necesară dacă suspendarea/retragerea Licenţei se face ca urmare a solicitării titularului Licenţei sau în cazul falimentului acestuia.</w:t>
      </w:r>
    </w:p>
    <w:p w:rsidR="00E14586" w:rsidRPr="00873B18" w:rsidRDefault="00E14586" w:rsidP="00873B18">
      <w:pPr>
        <w:spacing w:line="360" w:lineRule="auto"/>
        <w:jc w:val="center"/>
        <w:rPr>
          <w:b/>
          <w:lang w:eastAsia="ro-RO"/>
        </w:rPr>
      </w:pPr>
      <w:r w:rsidRPr="00873B18">
        <w:rPr>
          <w:b/>
          <w:lang w:eastAsia="ro-RO"/>
        </w:rPr>
        <w:lastRenderedPageBreak/>
        <w:t>CAPITOLUL VII</w:t>
      </w:r>
    </w:p>
    <w:p w:rsidR="00E14586" w:rsidRPr="00873B18" w:rsidRDefault="00E14586" w:rsidP="00873B18">
      <w:pPr>
        <w:spacing w:line="360" w:lineRule="auto"/>
        <w:jc w:val="center"/>
        <w:rPr>
          <w:b/>
          <w:lang w:eastAsia="ro-RO"/>
        </w:rPr>
      </w:pPr>
      <w:r w:rsidRPr="00873B18">
        <w:rPr>
          <w:b/>
          <w:lang w:eastAsia="ro-RO"/>
        </w:rPr>
        <w:t>Căi de comunicare</w:t>
      </w:r>
    </w:p>
    <w:p w:rsidR="00E14586" w:rsidRPr="00E14586" w:rsidRDefault="00E14586" w:rsidP="00873B18">
      <w:pPr>
        <w:spacing w:line="360" w:lineRule="auto"/>
        <w:jc w:val="both"/>
        <w:rPr>
          <w:lang w:eastAsia="ro-RO"/>
        </w:rPr>
      </w:pPr>
      <w:r w:rsidRPr="00873B18">
        <w:rPr>
          <w:b/>
          <w:lang w:eastAsia="ro-RO"/>
        </w:rPr>
        <w:t xml:space="preserve">Art. </w:t>
      </w:r>
      <w:r w:rsidR="00873B18" w:rsidRPr="00873B18">
        <w:rPr>
          <w:b/>
          <w:lang w:eastAsia="ro-RO"/>
        </w:rPr>
        <w:t>32</w:t>
      </w:r>
      <w:r w:rsidRPr="00E14586">
        <w:rPr>
          <w:lang w:eastAsia="ro-RO"/>
        </w:rPr>
        <w:t xml:space="preserve"> (1) </w:t>
      </w:r>
      <w:r w:rsidRPr="00E14586">
        <w:rPr>
          <w:rFonts w:eastAsiaTheme="majorEastAsia"/>
        </w:rPr>
        <w:t>În relaţia cu ANRE, o</w:t>
      </w:r>
      <w:r w:rsidRPr="00E14586">
        <w:rPr>
          <w:lang w:eastAsia="ro-RO"/>
        </w:rPr>
        <w:t xml:space="preserve">rice comunicare sau altă informaţie solicitată a cărei transmitere este permisă în prezentele Condiţii se va realiza în scris, în limba română, putând fi transmisă prin fax sau e-mail, cu condiţia ca, </w:t>
      </w:r>
      <w:r w:rsidRPr="00E14586">
        <w:rPr>
          <w:rFonts w:eastAsiaTheme="majorEastAsia"/>
        </w:rPr>
        <w:t xml:space="preserve">în cazurile prevăzute în reglementările în vigoare sau ca </w:t>
      </w:r>
      <w:r w:rsidRPr="00E14586">
        <w:t>urmare a</w:t>
      </w:r>
      <w:r w:rsidRPr="00E14586">
        <w:rPr>
          <w:rFonts w:eastAsiaTheme="majorEastAsia"/>
        </w:rPr>
        <w:t xml:space="preserve"> solicitărilor transmise de ANRE </w:t>
      </w:r>
      <w:r w:rsidRPr="00E14586">
        <w:t>cu precizarea expresă</w:t>
      </w:r>
      <w:r w:rsidRPr="00E14586">
        <w:rPr>
          <w:lang w:eastAsia="ro-RO"/>
        </w:rPr>
        <w:t>, originalul să se depună direct sau prin servicii poştale la sediul ANRE.</w:t>
      </w:r>
    </w:p>
    <w:p w:rsidR="00E14586" w:rsidRPr="00E14586" w:rsidRDefault="00E14586" w:rsidP="00873B18">
      <w:pPr>
        <w:spacing w:line="360" w:lineRule="auto"/>
        <w:jc w:val="both"/>
        <w:rPr>
          <w:lang w:eastAsia="ro-RO"/>
        </w:rPr>
      </w:pPr>
      <w:r w:rsidRPr="00E14586">
        <w:rPr>
          <w:lang w:eastAsia="ro-RO"/>
        </w:rPr>
        <w:t>(2) Titularul Licenţei poate solicita ANRE utilizarea pentru comunicare a unei adrese de corespondenţă diferite de cea a sediului social, dacă aceasta este înregistrată ca punct de lucru al societăţii.</w:t>
      </w:r>
    </w:p>
    <w:p w:rsidR="00E14586" w:rsidRPr="00E14586" w:rsidRDefault="00E14586" w:rsidP="00E14586">
      <w:pPr>
        <w:spacing w:line="360" w:lineRule="auto"/>
        <w:jc w:val="both"/>
      </w:pPr>
    </w:p>
    <w:p w:rsidR="00E14586" w:rsidRPr="00E14586" w:rsidRDefault="00E14586" w:rsidP="00E14586">
      <w:pPr>
        <w:spacing w:line="360" w:lineRule="auto"/>
        <w:jc w:val="both"/>
      </w:pPr>
    </w:p>
    <w:p w:rsidR="00904761" w:rsidRPr="00E14586" w:rsidRDefault="00904761" w:rsidP="00E14586">
      <w:pPr>
        <w:spacing w:line="360" w:lineRule="auto"/>
      </w:pPr>
    </w:p>
    <w:sectPr w:rsidR="00904761" w:rsidRPr="00E1458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43987"/>
    <w:multiLevelType w:val="hybridMultilevel"/>
    <w:tmpl w:val="53FC6B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39039AE"/>
    <w:multiLevelType w:val="hybridMultilevel"/>
    <w:tmpl w:val="F5381AF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48138B6"/>
    <w:multiLevelType w:val="hybridMultilevel"/>
    <w:tmpl w:val="A12E002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DA84C74"/>
    <w:multiLevelType w:val="hybridMultilevel"/>
    <w:tmpl w:val="984E8192"/>
    <w:lvl w:ilvl="0" w:tplc="04090017">
      <w:start w:val="1"/>
      <w:numFmt w:val="lowerLetter"/>
      <w:lvlText w:val="%1)"/>
      <w:lvlJc w:val="left"/>
      <w:pPr>
        <w:ind w:left="360" w:hanging="360"/>
      </w:pPr>
    </w:lvl>
    <w:lvl w:ilvl="1" w:tplc="04090017">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2C27C59"/>
    <w:multiLevelType w:val="hybridMultilevel"/>
    <w:tmpl w:val="6676122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761"/>
    <w:rsid w:val="00030920"/>
    <w:rsid w:val="000A0B25"/>
    <w:rsid w:val="002E1CC9"/>
    <w:rsid w:val="00362DAD"/>
    <w:rsid w:val="003768B6"/>
    <w:rsid w:val="004B7D6C"/>
    <w:rsid w:val="00515865"/>
    <w:rsid w:val="00661D9C"/>
    <w:rsid w:val="006821E3"/>
    <w:rsid w:val="006E2077"/>
    <w:rsid w:val="00873B18"/>
    <w:rsid w:val="00904761"/>
    <w:rsid w:val="00937318"/>
    <w:rsid w:val="00983040"/>
    <w:rsid w:val="009E3F6B"/>
    <w:rsid w:val="00AA53FB"/>
    <w:rsid w:val="00AB4ADD"/>
    <w:rsid w:val="00B24066"/>
    <w:rsid w:val="00B64773"/>
    <w:rsid w:val="00BD69A4"/>
    <w:rsid w:val="00C30582"/>
    <w:rsid w:val="00CF655E"/>
    <w:rsid w:val="00D12BB5"/>
    <w:rsid w:val="00E14586"/>
    <w:rsid w:val="00FA4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AC7F"/>
  <w15:chartTrackingRefBased/>
  <w15:docId w15:val="{7A1B3D26-5FFD-4FFE-82F9-1CF09B9C5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476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A485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CF655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904761"/>
    <w:pPr>
      <w:ind w:left="225"/>
    </w:pPr>
    <w:rPr>
      <w:rFonts w:eastAsiaTheme="minorEastAsia"/>
    </w:rPr>
  </w:style>
  <w:style w:type="paragraph" w:customStyle="1" w:styleId="sartttl">
    <w:name w:val="s_art_ttl"/>
    <w:basedOn w:val="Normal"/>
    <w:rsid w:val="00904761"/>
    <w:rPr>
      <w:rFonts w:ascii="Verdana" w:eastAsiaTheme="minorEastAsia" w:hAnsi="Verdana"/>
      <w:b/>
      <w:bCs/>
      <w:color w:val="24689B"/>
      <w:sz w:val="20"/>
      <w:szCs w:val="20"/>
    </w:rPr>
  </w:style>
  <w:style w:type="paragraph" w:customStyle="1" w:styleId="sartden">
    <w:name w:val="s_art_den"/>
    <w:basedOn w:val="Normal"/>
    <w:rsid w:val="00904761"/>
    <w:rPr>
      <w:rFonts w:ascii="Verdana" w:eastAsiaTheme="minorEastAsia" w:hAnsi="Verdana"/>
      <w:b/>
      <w:bCs/>
      <w:color w:val="24689B"/>
      <w:sz w:val="20"/>
      <w:szCs w:val="20"/>
    </w:rPr>
  </w:style>
  <w:style w:type="paragraph" w:customStyle="1" w:styleId="ssecttl">
    <w:name w:val="s_sec_ttl"/>
    <w:basedOn w:val="Normal"/>
    <w:rsid w:val="00904761"/>
    <w:pPr>
      <w:jc w:val="center"/>
    </w:pPr>
    <w:rPr>
      <w:rFonts w:ascii="Verdana" w:eastAsiaTheme="minorEastAsia" w:hAnsi="Verdana"/>
      <w:b/>
      <w:bCs/>
      <w:color w:val="000000"/>
      <w:sz w:val="23"/>
      <w:szCs w:val="23"/>
    </w:rPr>
  </w:style>
  <w:style w:type="paragraph" w:customStyle="1" w:styleId="ssecden">
    <w:name w:val="s_sec_den"/>
    <w:basedOn w:val="Normal"/>
    <w:rsid w:val="00904761"/>
    <w:pPr>
      <w:jc w:val="center"/>
    </w:pPr>
    <w:rPr>
      <w:rFonts w:ascii="Verdana" w:eastAsiaTheme="minorEastAsia" w:hAnsi="Verdana"/>
      <w:b/>
      <w:bCs/>
      <w:color w:val="000000"/>
      <w:sz w:val="23"/>
      <w:szCs w:val="23"/>
    </w:rPr>
  </w:style>
  <w:style w:type="character" w:customStyle="1" w:styleId="spar3">
    <w:name w:val="s_par3"/>
    <w:basedOn w:val="DefaultParagraphFont"/>
    <w:rsid w:val="00904761"/>
    <w:rPr>
      <w:rFonts w:ascii="Verdana" w:hAnsi="Verdana" w:hint="default"/>
      <w:b w:val="0"/>
      <w:bCs w:val="0"/>
      <w:vanish w:val="0"/>
      <w:webHidden w:val="0"/>
      <w:color w:val="000000"/>
      <w:sz w:val="20"/>
      <w:szCs w:val="20"/>
      <w:shd w:val="clear" w:color="auto" w:fill="FFFFFF"/>
      <w:specVanish w:val="0"/>
    </w:rPr>
  </w:style>
  <w:style w:type="character" w:customStyle="1" w:styleId="spctttl1">
    <w:name w:val="s_pct_ttl1"/>
    <w:basedOn w:val="DefaultParagraphFont"/>
    <w:rsid w:val="00904761"/>
    <w:rPr>
      <w:rFonts w:ascii="Verdana" w:hAnsi="Verdana" w:hint="default"/>
      <w:b/>
      <w:bCs/>
      <w:color w:val="8B0000"/>
      <w:sz w:val="20"/>
      <w:szCs w:val="20"/>
      <w:shd w:val="clear" w:color="auto" w:fill="FFFFFF"/>
    </w:rPr>
  </w:style>
  <w:style w:type="character" w:customStyle="1" w:styleId="spctbdy">
    <w:name w:val="s_pct_bdy"/>
    <w:basedOn w:val="DefaultParagraphFont"/>
    <w:rsid w:val="00904761"/>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904761"/>
    <w:pPr>
      <w:spacing w:before="100" w:beforeAutospacing="1" w:after="100" w:afterAutospacing="1"/>
    </w:pPr>
    <w:rPr>
      <w:rFonts w:eastAsiaTheme="minorEastAsia"/>
    </w:rPr>
  </w:style>
  <w:style w:type="character" w:customStyle="1" w:styleId="slitttl1">
    <w:name w:val="s_lit_ttl1"/>
    <w:basedOn w:val="DefaultParagraphFont"/>
    <w:rsid w:val="0090476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904761"/>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904761"/>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904761"/>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904761"/>
    <w:rPr>
      <w:rFonts w:ascii="Verdana" w:hAnsi="Verdana" w:hint="default"/>
      <w:b w:val="0"/>
      <w:bCs w:val="0"/>
      <w:color w:val="006400"/>
      <w:sz w:val="20"/>
      <w:szCs w:val="20"/>
      <w:u w:val="single"/>
      <w:shd w:val="clear" w:color="auto" w:fill="FFFFFF"/>
    </w:rPr>
  </w:style>
  <w:style w:type="character" w:customStyle="1" w:styleId="slinttl1">
    <w:name w:val="s_lin_ttl1"/>
    <w:basedOn w:val="DefaultParagraphFont"/>
    <w:rsid w:val="00904761"/>
    <w:rPr>
      <w:rFonts w:ascii="Verdana" w:hAnsi="Verdana" w:hint="default"/>
      <w:b/>
      <w:bCs/>
      <w:color w:val="24689B"/>
      <w:sz w:val="21"/>
      <w:szCs w:val="21"/>
      <w:shd w:val="clear" w:color="auto" w:fill="FFFFFF"/>
    </w:rPr>
  </w:style>
  <w:style w:type="character" w:customStyle="1" w:styleId="slinbdy">
    <w:name w:val="s_lin_bdy"/>
    <w:basedOn w:val="DefaultParagraphFont"/>
    <w:rsid w:val="00904761"/>
    <w:rPr>
      <w:rFonts w:ascii="Verdana" w:hAnsi="Verdana" w:hint="default"/>
      <w:b w:val="0"/>
      <w:bCs w:val="0"/>
      <w:color w:val="000000"/>
      <w:sz w:val="20"/>
      <w:szCs w:val="20"/>
      <w:shd w:val="clear" w:color="auto" w:fill="FFFFFF"/>
    </w:rPr>
  </w:style>
  <w:style w:type="character" w:customStyle="1" w:styleId="Heading1Char">
    <w:name w:val="Heading 1 Char"/>
    <w:basedOn w:val="DefaultParagraphFont"/>
    <w:link w:val="Heading1"/>
    <w:rsid w:val="00FA4858"/>
    <w:rPr>
      <w:rFonts w:ascii="Arial" w:eastAsia="Times New Roman" w:hAnsi="Arial" w:cs="Arial"/>
      <w:b/>
      <w:bCs/>
      <w:kern w:val="32"/>
      <w:sz w:val="32"/>
      <w:szCs w:val="32"/>
    </w:rPr>
  </w:style>
  <w:style w:type="paragraph" w:styleId="ListParagraph">
    <w:name w:val="List Paragraph"/>
    <w:basedOn w:val="Normal"/>
    <w:uiPriority w:val="99"/>
    <w:qFormat/>
    <w:rsid w:val="00FA4858"/>
    <w:pPr>
      <w:spacing w:after="160" w:line="256" w:lineRule="auto"/>
      <w:ind w:left="720"/>
      <w:contextualSpacing/>
    </w:pPr>
    <w:rPr>
      <w:rFonts w:asciiTheme="minorHAnsi" w:eastAsiaTheme="minorHAnsi" w:hAnsiTheme="minorHAnsi" w:cstheme="minorBidi"/>
      <w:sz w:val="22"/>
      <w:szCs w:val="22"/>
      <w:lang w:val="ro-RO"/>
    </w:rPr>
  </w:style>
  <w:style w:type="paragraph" w:styleId="Footer">
    <w:name w:val="footer"/>
    <w:basedOn w:val="Normal"/>
    <w:link w:val="FooterChar"/>
    <w:uiPriority w:val="99"/>
    <w:unhideWhenUsed/>
    <w:rsid w:val="006821E3"/>
    <w:pPr>
      <w:tabs>
        <w:tab w:val="center" w:pos="4680"/>
        <w:tab w:val="right" w:pos="9360"/>
      </w:tabs>
    </w:pPr>
    <w:rPr>
      <w:rFonts w:ascii="Calibri" w:hAnsi="Calibri"/>
      <w:sz w:val="22"/>
      <w:szCs w:val="22"/>
      <w:lang w:val="ro-RO"/>
    </w:rPr>
  </w:style>
  <w:style w:type="character" w:customStyle="1" w:styleId="FooterChar">
    <w:name w:val="Footer Char"/>
    <w:basedOn w:val="DefaultParagraphFont"/>
    <w:link w:val="Footer"/>
    <w:uiPriority w:val="99"/>
    <w:rsid w:val="006821E3"/>
    <w:rPr>
      <w:rFonts w:ascii="Calibri" w:eastAsia="Times New Roman" w:hAnsi="Calibri" w:cs="Times New Roman"/>
      <w:lang w:val="ro-RO"/>
    </w:rPr>
  </w:style>
  <w:style w:type="character" w:customStyle="1" w:styleId="Heading2Char">
    <w:name w:val="Heading 2 Char"/>
    <w:basedOn w:val="DefaultParagraphFont"/>
    <w:link w:val="Heading2"/>
    <w:uiPriority w:val="9"/>
    <w:semiHidden/>
    <w:rsid w:val="00CF655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9</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2020-07-30T10:34:00Z</dcterms:created>
  <dcterms:modified xsi:type="dcterms:W3CDTF">2020-08-12T07:09:00Z</dcterms:modified>
</cp:coreProperties>
</file>