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0F1C1" w14:textId="0C51C468" w:rsidR="00E6499C" w:rsidRPr="005D1F16" w:rsidRDefault="00892426" w:rsidP="0049190A">
      <w:pPr>
        <w:spacing w:after="0" w:line="360" w:lineRule="auto"/>
        <w:ind w:right="-2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D1F16">
        <w:rPr>
          <w:rFonts w:ascii="Times New Roman" w:hAnsi="Times New Roman" w:cs="Times New Roman"/>
          <w:b/>
          <w:bCs/>
          <w:sz w:val="24"/>
          <w:szCs w:val="24"/>
        </w:rPr>
        <w:t>ORDIN nr. …………/…………………</w:t>
      </w:r>
    </w:p>
    <w:p w14:paraId="0B574252" w14:textId="75F04DE8" w:rsidR="00E6499C" w:rsidRPr="005D1F16" w:rsidRDefault="00E6499C" w:rsidP="004919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1F16">
        <w:rPr>
          <w:rFonts w:ascii="Times New Roman" w:hAnsi="Times New Roman" w:cs="Times New Roman"/>
          <w:b/>
          <w:bCs/>
          <w:sz w:val="24"/>
          <w:szCs w:val="24"/>
        </w:rPr>
        <w:t xml:space="preserve">pentru modificarea </w:t>
      </w:r>
      <w:r w:rsidR="00973115" w:rsidRPr="005D1F16">
        <w:rPr>
          <w:rFonts w:ascii="Times New Roman" w:hAnsi="Times New Roman" w:cs="Times New Roman"/>
          <w:b/>
          <w:bCs/>
          <w:sz w:val="24"/>
          <w:szCs w:val="24"/>
        </w:rPr>
        <w:t>ș</w:t>
      </w:r>
      <w:r w:rsidR="008A7F52" w:rsidRPr="005D1F16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Pr="005D1F16">
        <w:rPr>
          <w:rFonts w:ascii="Times New Roman" w:hAnsi="Times New Roman" w:cs="Times New Roman"/>
          <w:b/>
          <w:bCs/>
          <w:sz w:val="24"/>
          <w:szCs w:val="24"/>
        </w:rPr>
        <w:t>completarea Procedurii privind desemnarea unui operator de distribu</w:t>
      </w:r>
      <w:r w:rsidR="00E73B05" w:rsidRPr="005D1F16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D1F16">
        <w:rPr>
          <w:rFonts w:ascii="Times New Roman" w:hAnsi="Times New Roman" w:cs="Times New Roman"/>
          <w:b/>
          <w:bCs/>
          <w:sz w:val="24"/>
          <w:szCs w:val="24"/>
        </w:rPr>
        <w:t>ie a gazelor naturale pentru preluarea operării unui sistem de distribu</w:t>
      </w:r>
      <w:r w:rsidR="00E73B05" w:rsidRPr="005D1F16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D1F16">
        <w:rPr>
          <w:rFonts w:ascii="Times New Roman" w:hAnsi="Times New Roman" w:cs="Times New Roman"/>
          <w:b/>
          <w:bCs/>
          <w:sz w:val="24"/>
          <w:szCs w:val="24"/>
        </w:rPr>
        <w:t>ie a gazelor naturale, aprobată prin Ordinul pre</w:t>
      </w:r>
      <w:r w:rsidR="00973115" w:rsidRPr="005D1F16">
        <w:rPr>
          <w:rFonts w:ascii="Times New Roman" w:hAnsi="Times New Roman" w:cs="Times New Roman"/>
          <w:b/>
          <w:bCs/>
          <w:sz w:val="24"/>
          <w:szCs w:val="24"/>
        </w:rPr>
        <w:t>ș</w:t>
      </w:r>
      <w:r w:rsidRPr="005D1F16">
        <w:rPr>
          <w:rFonts w:ascii="Times New Roman" w:hAnsi="Times New Roman" w:cs="Times New Roman"/>
          <w:b/>
          <w:bCs/>
          <w:sz w:val="24"/>
          <w:szCs w:val="24"/>
        </w:rPr>
        <w:t>edintelui Autorită</w:t>
      </w:r>
      <w:r w:rsidR="00E73B05" w:rsidRPr="005D1F16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D1F16">
        <w:rPr>
          <w:rFonts w:ascii="Times New Roman" w:hAnsi="Times New Roman" w:cs="Times New Roman"/>
          <w:b/>
          <w:bCs/>
          <w:sz w:val="24"/>
          <w:szCs w:val="24"/>
        </w:rPr>
        <w:t>ii Na</w:t>
      </w:r>
      <w:r w:rsidR="00E73B05" w:rsidRPr="005D1F16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D1F16">
        <w:rPr>
          <w:rFonts w:ascii="Times New Roman" w:hAnsi="Times New Roman" w:cs="Times New Roman"/>
          <w:b/>
          <w:bCs/>
          <w:sz w:val="24"/>
          <w:szCs w:val="24"/>
        </w:rPr>
        <w:t>ionale de Reglementare în Domeniul Energiei nr. 2/2017</w:t>
      </w:r>
    </w:p>
    <w:p w14:paraId="2D980906" w14:textId="77777777" w:rsidR="00E6499C" w:rsidRPr="005D1F16" w:rsidRDefault="00E6499C" w:rsidP="004919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</w:p>
    <w:p w14:paraId="3C9EFEBA" w14:textId="7A326DA2" w:rsidR="00E6499C" w:rsidRPr="005D1F16" w:rsidRDefault="00E6499C" w:rsidP="00A468A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  <w:lang w:eastAsia="ro-RO"/>
        </w:rPr>
        <w:t>Având în vedere prevederile</w:t>
      </w:r>
      <w:r w:rsidRPr="005D1F16">
        <w:rPr>
          <w:rFonts w:ascii="Times New Roman" w:hAnsi="Times New Roman" w:cs="Times New Roman"/>
          <w:sz w:val="24"/>
          <w:szCs w:val="24"/>
        </w:rPr>
        <w:t xml:space="preserve"> art. 104 alin. (10)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8A7F52" w:rsidRPr="005D1F16">
        <w:rPr>
          <w:rFonts w:ascii="Times New Roman" w:hAnsi="Times New Roman" w:cs="Times New Roman"/>
          <w:sz w:val="24"/>
          <w:szCs w:val="24"/>
        </w:rPr>
        <w:t xml:space="preserve">i </w:t>
      </w:r>
      <w:r w:rsidRPr="005D1F16">
        <w:rPr>
          <w:rFonts w:ascii="Times New Roman" w:hAnsi="Times New Roman" w:cs="Times New Roman"/>
          <w:sz w:val="24"/>
          <w:szCs w:val="24"/>
        </w:rPr>
        <w:t xml:space="preserve">ale art. 138 alin. (1) lit. g) din Legea energiei electrice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8A7F52" w:rsidRPr="005D1F16">
        <w:rPr>
          <w:rFonts w:ascii="Times New Roman" w:hAnsi="Times New Roman" w:cs="Times New Roman"/>
          <w:sz w:val="24"/>
          <w:szCs w:val="24"/>
        </w:rPr>
        <w:t xml:space="preserve">i </w:t>
      </w:r>
      <w:r w:rsidRPr="005D1F16">
        <w:rPr>
          <w:rFonts w:ascii="Times New Roman" w:hAnsi="Times New Roman" w:cs="Times New Roman"/>
          <w:sz w:val="24"/>
          <w:szCs w:val="24"/>
        </w:rPr>
        <w:t xml:space="preserve">a gazelor naturale nr. 123/2012, cu modificările </w:t>
      </w:r>
      <w:r w:rsidR="0079244B">
        <w:rPr>
          <w:rFonts w:ascii="Times New Roman" w:hAnsi="Times New Roman" w:cs="Times New Roman"/>
          <w:sz w:val="24"/>
          <w:szCs w:val="24"/>
        </w:rPr>
        <w:t>ș</w:t>
      </w:r>
      <w:r w:rsidR="0079244B" w:rsidRPr="005D1F16">
        <w:rPr>
          <w:rFonts w:ascii="Times New Roman" w:hAnsi="Times New Roman" w:cs="Times New Roman"/>
          <w:sz w:val="24"/>
          <w:szCs w:val="24"/>
        </w:rPr>
        <w:t xml:space="preserve">i </w:t>
      </w:r>
      <w:r w:rsidRPr="005D1F16">
        <w:rPr>
          <w:rFonts w:ascii="Times New Roman" w:hAnsi="Times New Roman" w:cs="Times New Roman"/>
          <w:sz w:val="24"/>
          <w:szCs w:val="24"/>
        </w:rPr>
        <w:t>completările ulterioare,</w:t>
      </w:r>
    </w:p>
    <w:p w14:paraId="3A9EED5A" w14:textId="73FE99A1" w:rsidR="00E6499C" w:rsidRPr="005D1F16" w:rsidRDefault="00E6499C" w:rsidP="00A468AA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eastAsia="ro-RO"/>
        </w:rPr>
      </w:pPr>
      <w:r w:rsidRPr="005D1F16" w:rsidDel="005F3AA5">
        <w:rPr>
          <w:rFonts w:ascii="Times New Roman" w:hAnsi="Times New Roman" w:cs="Times New Roman"/>
          <w:sz w:val="24"/>
          <w:szCs w:val="24"/>
          <w:lang w:eastAsia="ro-RO"/>
        </w:rPr>
        <w:t>Î</w:t>
      </w:r>
      <w:r w:rsidRPr="005D1F16">
        <w:rPr>
          <w:rFonts w:ascii="Times New Roman" w:hAnsi="Times New Roman" w:cs="Times New Roman"/>
          <w:sz w:val="24"/>
          <w:szCs w:val="24"/>
          <w:lang w:eastAsia="ro-RO"/>
        </w:rPr>
        <w:t xml:space="preserve">n temeiul prevederilor art. 5 alin. (1) lit. c)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8A7F52" w:rsidRPr="005D1F16">
        <w:rPr>
          <w:rFonts w:ascii="Times New Roman" w:hAnsi="Times New Roman" w:cs="Times New Roman"/>
          <w:sz w:val="24"/>
          <w:szCs w:val="24"/>
        </w:rPr>
        <w:t xml:space="preserve">i </w:t>
      </w:r>
      <w:r w:rsidR="008C3F70" w:rsidRPr="005D1F16">
        <w:rPr>
          <w:rFonts w:ascii="Times New Roman" w:hAnsi="Times New Roman" w:cs="Times New Roman"/>
          <w:sz w:val="24"/>
          <w:szCs w:val="24"/>
        </w:rPr>
        <w:t xml:space="preserve">ale </w:t>
      </w:r>
      <w:r w:rsidRPr="005D1F16">
        <w:rPr>
          <w:rFonts w:ascii="Times New Roman" w:hAnsi="Times New Roman" w:cs="Times New Roman"/>
          <w:sz w:val="24"/>
          <w:szCs w:val="24"/>
        </w:rPr>
        <w:t xml:space="preserve">art. 10 alin. (1) lit. a) </w:t>
      </w:r>
      <w:r w:rsidRPr="005D1F16">
        <w:rPr>
          <w:rFonts w:ascii="Times New Roman" w:hAnsi="Times New Roman" w:cs="Times New Roman"/>
          <w:sz w:val="24"/>
          <w:szCs w:val="24"/>
          <w:lang w:eastAsia="ro-RO"/>
        </w:rPr>
        <w:t>din Ordonan</w:t>
      </w:r>
      <w:r w:rsidR="00E73B05" w:rsidRPr="005D1F16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5D1F16">
        <w:rPr>
          <w:rFonts w:ascii="Times New Roman" w:hAnsi="Times New Roman" w:cs="Times New Roman"/>
          <w:sz w:val="24"/>
          <w:szCs w:val="24"/>
          <w:lang w:eastAsia="ro-RO"/>
        </w:rPr>
        <w:t>a de urgen</w:t>
      </w:r>
      <w:r w:rsidR="00E73B05" w:rsidRPr="005D1F16">
        <w:rPr>
          <w:rFonts w:ascii="Times New Roman" w:hAnsi="Times New Roman" w:cs="Times New Roman"/>
          <w:sz w:val="24"/>
          <w:szCs w:val="24"/>
          <w:lang w:eastAsia="ro-RO"/>
        </w:rPr>
        <w:t>ț</w:t>
      </w:r>
      <w:r w:rsidRPr="005D1F16">
        <w:rPr>
          <w:rFonts w:ascii="Times New Roman" w:hAnsi="Times New Roman" w:cs="Times New Roman"/>
          <w:sz w:val="24"/>
          <w:szCs w:val="24"/>
          <w:lang w:eastAsia="ro-RO"/>
        </w:rPr>
        <w:t>ă a Guvernului nr. 33/2007</w:t>
      </w:r>
      <w:r w:rsidR="0079244B">
        <w:rPr>
          <w:rFonts w:ascii="Times New Roman" w:hAnsi="Times New Roman" w:cs="Times New Roman"/>
          <w:sz w:val="24"/>
          <w:szCs w:val="24"/>
          <w:lang w:eastAsia="ro-RO"/>
        </w:rPr>
        <w:t xml:space="preserve"> </w:t>
      </w:r>
      <w:r w:rsidR="0079244B" w:rsidRPr="002C07C5">
        <w:rPr>
          <w:rFonts w:ascii="Times New Roman" w:hAnsi="Times New Roman" w:cs="Times New Roman"/>
          <w:sz w:val="24"/>
          <w:szCs w:val="24"/>
          <w:lang w:eastAsia="ro-RO"/>
        </w:rPr>
        <w:t>privind organizarea și funcționarea Autorității Naționale de Reglementare în Domeniul Energiei</w:t>
      </w:r>
      <w:r w:rsidRPr="005D1F16">
        <w:rPr>
          <w:rFonts w:ascii="Times New Roman" w:hAnsi="Times New Roman" w:cs="Times New Roman"/>
          <w:sz w:val="24"/>
          <w:szCs w:val="24"/>
          <w:lang w:eastAsia="ro-RO"/>
        </w:rPr>
        <w:t xml:space="preserve">, aprobată cu modificări </w:t>
      </w:r>
      <w:r w:rsidR="00973115" w:rsidRPr="005D1F16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8A7F52" w:rsidRPr="005D1F16">
        <w:rPr>
          <w:rFonts w:ascii="Times New Roman" w:hAnsi="Times New Roman" w:cs="Times New Roman"/>
          <w:sz w:val="24"/>
          <w:szCs w:val="24"/>
          <w:lang w:eastAsia="ro-RO"/>
        </w:rPr>
        <w:t xml:space="preserve">i </w:t>
      </w:r>
      <w:r w:rsidRPr="005D1F16">
        <w:rPr>
          <w:rFonts w:ascii="Times New Roman" w:hAnsi="Times New Roman" w:cs="Times New Roman"/>
          <w:sz w:val="24"/>
          <w:szCs w:val="24"/>
          <w:lang w:eastAsia="ro-RO"/>
        </w:rPr>
        <w:t xml:space="preserve">completări prin Legea nr. 160/2012, cu modificările </w:t>
      </w:r>
      <w:r w:rsidR="0079244B">
        <w:rPr>
          <w:rFonts w:ascii="Times New Roman" w:hAnsi="Times New Roman" w:cs="Times New Roman"/>
          <w:sz w:val="24"/>
          <w:szCs w:val="24"/>
          <w:lang w:eastAsia="ro-RO"/>
        </w:rPr>
        <w:t>ș</w:t>
      </w:r>
      <w:r w:rsidR="0079244B" w:rsidRPr="005D1F16">
        <w:rPr>
          <w:rFonts w:ascii="Times New Roman" w:hAnsi="Times New Roman" w:cs="Times New Roman"/>
          <w:sz w:val="24"/>
          <w:szCs w:val="24"/>
          <w:lang w:eastAsia="ro-RO"/>
        </w:rPr>
        <w:t xml:space="preserve">i </w:t>
      </w:r>
      <w:r w:rsidRPr="005D1F16">
        <w:rPr>
          <w:rFonts w:ascii="Times New Roman" w:hAnsi="Times New Roman" w:cs="Times New Roman"/>
          <w:sz w:val="24"/>
          <w:szCs w:val="24"/>
          <w:lang w:eastAsia="ro-RO"/>
        </w:rPr>
        <w:t>completările ulterioare,</w:t>
      </w:r>
    </w:p>
    <w:p w14:paraId="2600BCB1" w14:textId="6B0B3CA5" w:rsidR="008C3F70" w:rsidRPr="005D1F16" w:rsidRDefault="00E6499C" w:rsidP="0049190A">
      <w:pPr>
        <w:spacing w:after="0" w:line="360" w:lineRule="auto"/>
        <w:ind w:right="-23"/>
        <w:jc w:val="center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pre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edintele Autorită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 Na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ionale de Reglementare în Domeniul Energiei emite prezentul</w:t>
      </w:r>
    </w:p>
    <w:p w14:paraId="4B400430" w14:textId="77777777" w:rsidR="00D268CA" w:rsidRPr="005D1F16" w:rsidRDefault="00D268CA" w:rsidP="0049190A">
      <w:pPr>
        <w:spacing w:after="0" w:line="360" w:lineRule="auto"/>
        <w:ind w:right="-23"/>
        <w:jc w:val="center"/>
        <w:rPr>
          <w:rFonts w:ascii="Times New Roman" w:hAnsi="Times New Roman" w:cs="Times New Roman"/>
          <w:sz w:val="24"/>
          <w:szCs w:val="24"/>
        </w:rPr>
      </w:pPr>
    </w:p>
    <w:p w14:paraId="7E046FFB" w14:textId="13BD230C" w:rsidR="00E6499C" w:rsidRPr="005D1F16" w:rsidRDefault="008C3F70" w:rsidP="0049190A">
      <w:pPr>
        <w:spacing w:after="0" w:line="360" w:lineRule="auto"/>
        <w:ind w:right="-2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1F16">
        <w:rPr>
          <w:rFonts w:ascii="Times New Roman" w:hAnsi="Times New Roman" w:cs="Times New Roman"/>
          <w:b/>
          <w:sz w:val="24"/>
          <w:szCs w:val="24"/>
        </w:rPr>
        <w:t>Ordin</w:t>
      </w:r>
    </w:p>
    <w:p w14:paraId="6FAA0EB1" w14:textId="77777777" w:rsidR="008C3F70" w:rsidRPr="005D1F16" w:rsidRDefault="008C3F70" w:rsidP="0049190A">
      <w:pPr>
        <w:spacing w:after="0" w:line="360" w:lineRule="auto"/>
        <w:ind w:right="-2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48EBAB" w14:textId="503BF55D" w:rsidR="00E6499C" w:rsidRPr="005D1F16" w:rsidRDefault="00E6499C" w:rsidP="0049190A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Procedura privind desemnarea unui operator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 pentru preluarea operării unui sistem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naturale, aprobată prin Ordinul pre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edintelui Autorită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 Na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ionale de Reglementare în Domeniul Energiei nr. 2/2017, publicat în Monitorul Oficial al României, Partea I, nr. 62 din 25 ianuarie 2017, </w:t>
      </w:r>
      <w:r w:rsidR="0034378E" w:rsidRPr="005D1F16">
        <w:rPr>
          <w:rFonts w:ascii="Times New Roman" w:hAnsi="Times New Roman" w:cs="Times New Roman"/>
          <w:sz w:val="24"/>
          <w:szCs w:val="24"/>
        </w:rPr>
        <w:t>cu modificările</w:t>
      </w:r>
      <w:r w:rsidR="008A7F52" w:rsidRPr="005D1F16">
        <w:rPr>
          <w:rFonts w:ascii="Times New Roman" w:hAnsi="Times New Roman" w:cs="Times New Roman"/>
          <w:sz w:val="24"/>
          <w:szCs w:val="24"/>
        </w:rPr>
        <w:t xml:space="preserve">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8A7F52" w:rsidRPr="005D1F16">
        <w:rPr>
          <w:rFonts w:ascii="Times New Roman" w:hAnsi="Times New Roman" w:cs="Times New Roman"/>
          <w:sz w:val="24"/>
          <w:szCs w:val="24"/>
        </w:rPr>
        <w:t>i completările</w:t>
      </w:r>
      <w:r w:rsidR="0034378E" w:rsidRPr="005D1F16">
        <w:rPr>
          <w:rFonts w:ascii="Times New Roman" w:hAnsi="Times New Roman" w:cs="Times New Roman"/>
          <w:sz w:val="24"/>
          <w:szCs w:val="24"/>
        </w:rPr>
        <w:t xml:space="preserve"> ulterioare, </w:t>
      </w:r>
      <w:r w:rsidRPr="005D1F16">
        <w:rPr>
          <w:rFonts w:ascii="Times New Roman" w:hAnsi="Times New Roman" w:cs="Times New Roman"/>
          <w:sz w:val="24"/>
          <w:szCs w:val="24"/>
        </w:rPr>
        <w:t xml:space="preserve">se modifică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 se completează după cum urmează:</w:t>
      </w:r>
    </w:p>
    <w:p w14:paraId="12FE4389" w14:textId="592C5F73" w:rsidR="00033BF2" w:rsidRPr="005D1F16" w:rsidRDefault="00033BF2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După articolul 1 se introduce un nou articol, articolul 1</w:t>
      </w:r>
      <w:r w:rsidRPr="005D1F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D1F16">
        <w:rPr>
          <w:rFonts w:ascii="Times New Roman" w:hAnsi="Times New Roman" w:cs="Times New Roman"/>
          <w:sz w:val="24"/>
          <w:szCs w:val="24"/>
        </w:rPr>
        <w:t xml:space="preserve"> cu următorul cuprins:</w:t>
      </w:r>
    </w:p>
    <w:p w14:paraId="6AFABFC2" w14:textId="393A804B" w:rsidR="00BA42EB" w:rsidRPr="005D1F16" w:rsidRDefault="00033BF2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„</w:t>
      </w:r>
      <w:r w:rsidR="00BA42EB" w:rsidRPr="005D1F16">
        <w:rPr>
          <w:rFonts w:ascii="Times New Roman" w:hAnsi="Times New Roman" w:cs="Times New Roman"/>
          <w:sz w:val="24"/>
          <w:szCs w:val="24"/>
        </w:rPr>
        <w:t>Art. 1</w:t>
      </w:r>
      <w:r w:rsidR="00BA42EB" w:rsidRPr="005D1F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220EE2">
        <w:rPr>
          <w:rFonts w:ascii="Times New Roman" w:hAnsi="Times New Roman" w:cs="Times New Roman"/>
          <w:sz w:val="24"/>
          <w:szCs w:val="24"/>
        </w:rPr>
        <w:t>.</w:t>
      </w:r>
      <w:r w:rsidR="00BA42EB" w:rsidRPr="005D1F16">
        <w:rPr>
          <w:rFonts w:ascii="Times New Roman" w:hAnsi="Times New Roman" w:cs="Times New Roman"/>
          <w:sz w:val="24"/>
          <w:szCs w:val="24"/>
        </w:rPr>
        <w:t xml:space="preserve"> – Prezenta procedură se aplică de:</w:t>
      </w:r>
    </w:p>
    <w:p w14:paraId="309B5636" w14:textId="4B1DD7B8" w:rsidR="00BA42EB" w:rsidRPr="005D1F16" w:rsidRDefault="00BA42EB" w:rsidP="0049190A">
      <w:pPr>
        <w:numPr>
          <w:ilvl w:val="0"/>
          <w:numId w:val="12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Autoritatea Na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ională de Reglementare în Domeniul Energiei;</w:t>
      </w:r>
    </w:p>
    <w:p w14:paraId="52471C46" w14:textId="41337439" w:rsidR="00BA42EB" w:rsidRPr="005D1F16" w:rsidRDefault="00BA42EB" w:rsidP="0049190A">
      <w:pPr>
        <w:numPr>
          <w:ilvl w:val="0"/>
          <w:numId w:val="12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operatorii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</w:t>
      </w:r>
      <w:r w:rsidR="004E0AF8">
        <w:rPr>
          <w:rFonts w:ascii="Times New Roman" w:hAnsi="Times New Roman" w:cs="Times New Roman"/>
          <w:sz w:val="24"/>
          <w:szCs w:val="24"/>
        </w:rPr>
        <w:t>, cu excepția operatorilor sistem</w:t>
      </w:r>
      <w:r w:rsidR="00CD3168">
        <w:rPr>
          <w:rFonts w:ascii="Times New Roman" w:hAnsi="Times New Roman" w:cs="Times New Roman"/>
          <w:sz w:val="24"/>
          <w:szCs w:val="24"/>
        </w:rPr>
        <w:t>ului</w:t>
      </w:r>
      <w:r w:rsidR="004E0AF8">
        <w:rPr>
          <w:rFonts w:ascii="Times New Roman" w:hAnsi="Times New Roman" w:cs="Times New Roman"/>
          <w:sz w:val="24"/>
          <w:szCs w:val="24"/>
        </w:rPr>
        <w:t xml:space="preserve"> de distribuție închis</w:t>
      </w:r>
      <w:r w:rsidR="0052209A">
        <w:rPr>
          <w:rFonts w:ascii="Times New Roman" w:hAnsi="Times New Roman" w:cs="Times New Roman"/>
          <w:sz w:val="24"/>
          <w:szCs w:val="24"/>
        </w:rPr>
        <w:t>.</w:t>
      </w:r>
      <w:r w:rsidR="009D4D15">
        <w:rPr>
          <w:rFonts w:ascii="Times New Roman" w:hAnsi="Times New Roman" w:cs="Times New Roman"/>
          <w:sz w:val="24"/>
          <w:szCs w:val="24"/>
        </w:rPr>
        <w:t>”</w:t>
      </w:r>
    </w:p>
    <w:p w14:paraId="0785BFCA" w14:textId="79E9F513" w:rsidR="00E6499C" w:rsidRPr="005D1F16" w:rsidRDefault="00BA42EB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</w:t>
      </w:r>
      <w:r w:rsidR="00E6499C" w:rsidRPr="005D1F16">
        <w:rPr>
          <w:rFonts w:ascii="Times New Roman" w:hAnsi="Times New Roman" w:cs="Times New Roman"/>
          <w:sz w:val="24"/>
          <w:szCs w:val="24"/>
        </w:rPr>
        <w:t>rticol</w:t>
      </w:r>
      <w:r w:rsidR="00220EE2">
        <w:rPr>
          <w:rFonts w:ascii="Times New Roman" w:hAnsi="Times New Roman" w:cs="Times New Roman"/>
          <w:sz w:val="24"/>
          <w:szCs w:val="24"/>
        </w:rPr>
        <w:t>ele</w:t>
      </w:r>
      <w:r w:rsidR="00E6499C" w:rsidRPr="005D1F16">
        <w:rPr>
          <w:rFonts w:ascii="Times New Roman" w:hAnsi="Times New Roman" w:cs="Times New Roman"/>
          <w:sz w:val="24"/>
          <w:szCs w:val="24"/>
        </w:rPr>
        <w:t xml:space="preserve"> </w:t>
      </w:r>
      <w:r w:rsidRPr="005D1F16">
        <w:rPr>
          <w:rFonts w:ascii="Times New Roman" w:hAnsi="Times New Roman" w:cs="Times New Roman"/>
          <w:sz w:val="24"/>
          <w:szCs w:val="24"/>
        </w:rPr>
        <w:t>2</w:t>
      </w:r>
      <w:r w:rsidR="007121A3" w:rsidRPr="005D1F16">
        <w:rPr>
          <w:rFonts w:ascii="Times New Roman" w:hAnsi="Times New Roman" w:cs="Times New Roman"/>
          <w:sz w:val="24"/>
          <w:szCs w:val="24"/>
        </w:rPr>
        <w:t xml:space="preserve">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7121A3" w:rsidRPr="005D1F16">
        <w:rPr>
          <w:rFonts w:ascii="Times New Roman" w:hAnsi="Times New Roman" w:cs="Times New Roman"/>
          <w:sz w:val="24"/>
          <w:szCs w:val="24"/>
        </w:rPr>
        <w:t>i 3</w:t>
      </w:r>
      <w:r w:rsidRPr="005D1F16">
        <w:rPr>
          <w:rFonts w:ascii="Times New Roman" w:hAnsi="Times New Roman" w:cs="Times New Roman"/>
          <w:sz w:val="24"/>
          <w:szCs w:val="24"/>
        </w:rPr>
        <w:t xml:space="preserve"> </w:t>
      </w:r>
      <w:r w:rsidR="00E6499C" w:rsidRPr="005D1F16">
        <w:rPr>
          <w:rFonts w:ascii="Times New Roman" w:hAnsi="Times New Roman" w:cs="Times New Roman"/>
          <w:sz w:val="24"/>
          <w:szCs w:val="24"/>
        </w:rPr>
        <w:t xml:space="preserve">se modifică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E6499C" w:rsidRPr="005D1F16">
        <w:rPr>
          <w:rFonts w:ascii="Times New Roman" w:hAnsi="Times New Roman" w:cs="Times New Roman"/>
          <w:sz w:val="24"/>
          <w:szCs w:val="24"/>
        </w:rPr>
        <w:t>i v</w:t>
      </w:r>
      <w:r w:rsidR="007121A3" w:rsidRPr="005D1F16">
        <w:rPr>
          <w:rFonts w:ascii="Times New Roman" w:hAnsi="Times New Roman" w:cs="Times New Roman"/>
          <w:sz w:val="24"/>
          <w:szCs w:val="24"/>
        </w:rPr>
        <w:t>or</w:t>
      </w:r>
      <w:r w:rsidR="00E6499C" w:rsidRPr="005D1F16">
        <w:rPr>
          <w:rFonts w:ascii="Times New Roman" w:hAnsi="Times New Roman" w:cs="Times New Roman"/>
          <w:sz w:val="24"/>
          <w:szCs w:val="24"/>
        </w:rPr>
        <w:t xml:space="preserve"> avea următorul cuprins:</w:t>
      </w:r>
    </w:p>
    <w:p w14:paraId="638E5561" w14:textId="166DCDAD" w:rsidR="00BA42EB" w:rsidRPr="005D1F16" w:rsidRDefault="0003145F" w:rsidP="0049190A">
      <w:pPr>
        <w:pStyle w:val="ListParagraph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„</w:t>
      </w:r>
      <w:r w:rsidR="00BA42EB" w:rsidRPr="005D1F16">
        <w:rPr>
          <w:rFonts w:ascii="Times New Roman" w:hAnsi="Times New Roman" w:cs="Times New Roman"/>
          <w:sz w:val="24"/>
          <w:szCs w:val="24"/>
        </w:rPr>
        <w:t>Art. 2</w:t>
      </w:r>
      <w:r w:rsidR="00220EE2">
        <w:rPr>
          <w:rFonts w:ascii="Times New Roman" w:hAnsi="Times New Roman" w:cs="Times New Roman"/>
          <w:sz w:val="24"/>
          <w:szCs w:val="24"/>
        </w:rPr>
        <w:t>.</w:t>
      </w:r>
      <w:r w:rsidR="00BA42EB" w:rsidRPr="005D1F16">
        <w:rPr>
          <w:rFonts w:ascii="Times New Roman" w:hAnsi="Times New Roman" w:cs="Times New Roman"/>
          <w:sz w:val="24"/>
          <w:szCs w:val="24"/>
        </w:rPr>
        <w:t xml:space="preserve"> - (1) În sensul prezentei proceduri, următorii termeni, expresii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BA42EB" w:rsidRPr="005D1F16">
        <w:rPr>
          <w:rFonts w:ascii="Times New Roman" w:hAnsi="Times New Roman" w:cs="Times New Roman"/>
          <w:sz w:val="24"/>
          <w:szCs w:val="24"/>
        </w:rPr>
        <w:t xml:space="preserve">i abrevieri se definesc după cum urmează: </w:t>
      </w:r>
    </w:p>
    <w:p w14:paraId="666E4E91" w14:textId="10958610" w:rsidR="00BA42EB" w:rsidRPr="005D1F16" w:rsidRDefault="00BA42EB" w:rsidP="0049190A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ANRE - Autoritatea Na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ională de Reglementare în </w:t>
      </w:r>
      <w:r w:rsidR="000E7665">
        <w:rPr>
          <w:rFonts w:ascii="Times New Roman" w:hAnsi="Times New Roman" w:cs="Times New Roman"/>
          <w:sz w:val="24"/>
          <w:szCs w:val="24"/>
        </w:rPr>
        <w:t>D</w:t>
      </w:r>
      <w:r w:rsidRPr="005D1F16">
        <w:rPr>
          <w:rFonts w:ascii="Times New Roman" w:hAnsi="Times New Roman" w:cs="Times New Roman"/>
          <w:sz w:val="24"/>
          <w:szCs w:val="24"/>
        </w:rPr>
        <w:t xml:space="preserve">omeniul Energiei; </w:t>
      </w:r>
    </w:p>
    <w:p w14:paraId="30C8F2D5" w14:textId="60B7546D" w:rsidR="00BA42EB" w:rsidRPr="005D1F16" w:rsidRDefault="00BA42EB" w:rsidP="0049190A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OSD – operatorul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naturale;</w:t>
      </w:r>
    </w:p>
    <w:p w14:paraId="2818AD46" w14:textId="77ADF759" w:rsidR="00BA42EB" w:rsidRPr="005D1F16" w:rsidRDefault="00BA42EB" w:rsidP="0049190A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OSD desemnat – operatorul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 desemnat de ANRE să opereze sistemul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 din zona delimitată în care î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 desfă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ura activitatea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ial, astfel încât să nu fie afectată continuitatea în alimentarea cu gaze naturale a clien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ilor finali din acea zonă;</w:t>
      </w:r>
    </w:p>
    <w:p w14:paraId="5691DB50" w14:textId="667F39B2" w:rsidR="00892426" w:rsidRPr="005D1F16" w:rsidRDefault="00BA42EB" w:rsidP="0049190A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lastRenderedPageBreak/>
        <w:t>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ial - operatorul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ie a gazelor naturale căruia i-a fost </w:t>
      </w:r>
      <w:r w:rsidR="005D1F16">
        <w:rPr>
          <w:rFonts w:ascii="Times New Roman" w:hAnsi="Times New Roman" w:cs="Times New Roman"/>
          <w:sz w:val="24"/>
          <w:szCs w:val="24"/>
        </w:rPr>
        <w:t xml:space="preserve">reziliat contractul de concesiune sau </w:t>
      </w:r>
      <w:r w:rsidRPr="005D1F16">
        <w:rPr>
          <w:rFonts w:ascii="Times New Roman" w:hAnsi="Times New Roman" w:cs="Times New Roman"/>
          <w:sz w:val="24"/>
          <w:szCs w:val="24"/>
        </w:rPr>
        <w:t>retrasă licen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a de operare a sistemului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naturale;</w:t>
      </w:r>
    </w:p>
    <w:p w14:paraId="55BC0C61" w14:textId="79198FFC" w:rsidR="00BA42EB" w:rsidRPr="005D1F16" w:rsidRDefault="00BA42EB" w:rsidP="0049190A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SD - sistem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ie a gazelor naturale; </w:t>
      </w:r>
    </w:p>
    <w:p w14:paraId="2A33B6B0" w14:textId="63FD7FB8" w:rsidR="00BA42EB" w:rsidRPr="005D1F16" w:rsidRDefault="00BA42EB" w:rsidP="0049190A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data desemnării – data de începere a perioadei de desemnare;</w:t>
      </w:r>
    </w:p>
    <w:p w14:paraId="1CF4426D" w14:textId="29B9A299" w:rsidR="00BA42EB" w:rsidRPr="005D1F16" w:rsidRDefault="00BA42EB" w:rsidP="0049190A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data preluării operării – data la care obiectivele sistemului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 sunt preluate de OSD desemnat, în vederea operării; data preluării operării coincide cu data desemnării</w:t>
      </w:r>
      <w:r w:rsidR="003E574D" w:rsidRPr="005D1F16">
        <w:rPr>
          <w:rFonts w:ascii="Times New Roman" w:hAnsi="Times New Roman" w:cs="Times New Roman"/>
          <w:sz w:val="24"/>
          <w:szCs w:val="24"/>
        </w:rPr>
        <w:t xml:space="preserve"> și cu data retragerii licenței OSD inițial</w:t>
      </w:r>
      <w:r w:rsidRPr="005D1F1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1A503D2" w14:textId="40D7FAE7" w:rsidR="00BA42EB" w:rsidRPr="005D1F16" w:rsidRDefault="00BA42EB" w:rsidP="0049190A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Direc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</w:t>
      </w:r>
      <w:r w:rsidR="000E1D24">
        <w:rPr>
          <w:rFonts w:ascii="Times New Roman" w:hAnsi="Times New Roman" w:cs="Times New Roman"/>
          <w:sz w:val="24"/>
          <w:szCs w:val="24"/>
        </w:rPr>
        <w:t>a</w:t>
      </w:r>
      <w:r w:rsidRPr="005D1F16">
        <w:rPr>
          <w:rFonts w:ascii="Times New Roman" w:hAnsi="Times New Roman" w:cs="Times New Roman"/>
          <w:sz w:val="24"/>
          <w:szCs w:val="24"/>
        </w:rPr>
        <w:t xml:space="preserve"> generală de specialitate - direc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 generală care are în atribu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 acordarea/modificarea/prelungirea/retragerea/suspendarea autoriza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iilor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i/sau licen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elor în sectorul gazelor naturale; </w:t>
      </w:r>
    </w:p>
    <w:p w14:paraId="12908049" w14:textId="6DCF6D72" w:rsidR="00BA42EB" w:rsidRPr="005D1F16" w:rsidRDefault="00BA42EB" w:rsidP="0049190A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Lege - Legea energiei electrice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 xml:space="preserve">i a gazelor naturale nr. 123/2012, cu modificările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 xml:space="preserve">i completările ulterioare; </w:t>
      </w:r>
    </w:p>
    <w:p w14:paraId="4C9620B3" w14:textId="04858503" w:rsidR="00BA42EB" w:rsidRPr="005D1F16" w:rsidRDefault="00BA42EB" w:rsidP="0049190A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licen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ă - licen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a de operare a sistemului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naturale;</w:t>
      </w:r>
    </w:p>
    <w:p w14:paraId="36714500" w14:textId="19F8DB8F" w:rsidR="00BA42EB" w:rsidRPr="005D1F16" w:rsidRDefault="00BA42EB" w:rsidP="0049190A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obiectivele SD – ansamblul compus din conductele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ie a gazelor naturale, magistrale directe, racorduri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 sta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 de reglare măsurare/sta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 de reglare/sta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 de măsurare/posturi de reglare măsurare/posturi de reglare/posturi de măsurare;</w:t>
      </w:r>
    </w:p>
    <w:p w14:paraId="3270DFE7" w14:textId="05BDBAD2" w:rsidR="00BA42EB" w:rsidRPr="005D1F16" w:rsidRDefault="00BA42EB" w:rsidP="0049190A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perioadă de desemnare – perioada pentru care, prin decizie a pre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edintelui Autorită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 Na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ionale de Reglementare în Domeniul Energiei, un operator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 este desemnat să opereze SD din zona delimitată în care î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 desfă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ura activitatea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ial; </w:t>
      </w:r>
      <w:r w:rsidR="00642CFD">
        <w:rPr>
          <w:rFonts w:ascii="Times New Roman" w:hAnsi="Times New Roman" w:cs="Times New Roman"/>
          <w:sz w:val="24"/>
          <w:szCs w:val="24"/>
        </w:rPr>
        <w:t>perioad</w:t>
      </w:r>
      <w:r w:rsidR="008D17BA">
        <w:rPr>
          <w:rFonts w:ascii="Times New Roman" w:hAnsi="Times New Roman" w:cs="Times New Roman"/>
          <w:sz w:val="24"/>
          <w:szCs w:val="24"/>
        </w:rPr>
        <w:t>a</w:t>
      </w:r>
      <w:r w:rsidR="00642CFD">
        <w:rPr>
          <w:rFonts w:ascii="Times New Roman" w:hAnsi="Times New Roman" w:cs="Times New Roman"/>
          <w:sz w:val="24"/>
          <w:szCs w:val="24"/>
        </w:rPr>
        <w:t xml:space="preserve"> de desemnare este de maximum 2 ani;</w:t>
      </w:r>
    </w:p>
    <w:p w14:paraId="2F4A5EA9" w14:textId="4BCDBCEC" w:rsidR="00BA42EB" w:rsidRPr="005D1F16" w:rsidRDefault="00BA42EB" w:rsidP="0049190A">
      <w:pPr>
        <w:pStyle w:val="ListParagraph"/>
        <w:numPr>
          <w:ilvl w:val="0"/>
          <w:numId w:val="18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zonă delimitată – zona constituită din unitatea/unită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ile administrativ-teritorială/teritoriale în care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ial desfă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ura activitatea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naturale, în baza licen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ei de operare a SD. </w:t>
      </w:r>
    </w:p>
    <w:p w14:paraId="5AA0896B" w14:textId="6898F5AC" w:rsidR="007121A3" w:rsidRPr="005D1F16" w:rsidRDefault="00BA42EB" w:rsidP="0049190A">
      <w:pPr>
        <w:pStyle w:val="ListParagraph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GB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(2) Termenii, expresiile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 abrevierile de la alin. (1) se completează cu termenii prevăzu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 de Lege,</w:t>
      </w:r>
      <w:r w:rsidRPr="005D1F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 xml:space="preserve"> precum </w:t>
      </w:r>
      <w:r w:rsidR="00973115" w:rsidRPr="005D1F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ș</w:t>
      </w:r>
      <w:r w:rsidRPr="005D1F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i în legisla</w:t>
      </w:r>
      <w:r w:rsidR="00E73B05" w:rsidRPr="005D1F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ț</w:t>
      </w:r>
      <w:r w:rsidRPr="005D1F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ia aplicabilă în domeniul gazelor naturale</w:t>
      </w:r>
      <w:r w:rsidR="007121A3" w:rsidRPr="005D1F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.</w:t>
      </w:r>
    </w:p>
    <w:p w14:paraId="53E48DA3" w14:textId="344C57C8" w:rsidR="007121A3" w:rsidRPr="005D1F16" w:rsidRDefault="007121A3" w:rsidP="0049190A">
      <w:pPr>
        <w:pStyle w:val="ListParagraph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GB"/>
        </w:rPr>
      </w:pPr>
      <w:r w:rsidRPr="005D1F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Art. 3</w:t>
      </w:r>
      <w:r w:rsidR="00616BD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.</w:t>
      </w:r>
      <w:r w:rsidRPr="005D1F1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 xml:space="preserve"> - </w:t>
      </w:r>
      <w:r w:rsidRPr="005D1F16">
        <w:rPr>
          <w:rFonts w:ascii="Times New Roman" w:hAnsi="Times New Roman" w:cs="Times New Roman"/>
          <w:sz w:val="24"/>
          <w:szCs w:val="24"/>
        </w:rPr>
        <w:t>(1) Desemnarea de către ANRE a unui OSD pentru preluarea operării unui SD se realizează de ANRE în situa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iile prevăzute la art. 138 alin. (1) lit. g) din Lege, respectiv:</w:t>
      </w:r>
    </w:p>
    <w:p w14:paraId="021A7904" w14:textId="3A617ADF" w:rsidR="007121A3" w:rsidRPr="005D1F16" w:rsidRDefault="007121A3" w:rsidP="0049190A">
      <w:pPr>
        <w:numPr>
          <w:ilvl w:val="0"/>
          <w:numId w:val="11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în situa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 în care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ial i-a fost retrasă licen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a</w:t>
      </w:r>
      <w:r w:rsidR="005D1F16">
        <w:rPr>
          <w:rFonts w:ascii="Times New Roman" w:hAnsi="Times New Roman" w:cs="Times New Roman"/>
          <w:sz w:val="24"/>
          <w:szCs w:val="24"/>
        </w:rPr>
        <w:t xml:space="preserve">, conform </w:t>
      </w:r>
      <w:r w:rsidR="005D1F16" w:rsidRPr="00CA012E">
        <w:rPr>
          <w:rFonts w:ascii="Times New Roman" w:hAnsi="Times New Roman" w:cs="Times New Roman"/>
          <w:sz w:val="24"/>
          <w:szCs w:val="24"/>
        </w:rPr>
        <w:t xml:space="preserve">prevederilor Regulamentului pentru acordarea autorizațiilor de înființare şi a licențelor în sectorul gazelor naturale, aprobat prin Ordinul președintelui </w:t>
      </w:r>
      <w:r w:rsidR="000E7665">
        <w:rPr>
          <w:rFonts w:ascii="Times New Roman" w:hAnsi="Times New Roman" w:cs="Times New Roman"/>
          <w:sz w:val="24"/>
          <w:szCs w:val="24"/>
        </w:rPr>
        <w:t>Autorității Naționale de Reglementare în Domeniul Energiei</w:t>
      </w:r>
      <w:r w:rsidR="000E7665" w:rsidRPr="00CA012E">
        <w:rPr>
          <w:rFonts w:ascii="Times New Roman" w:hAnsi="Times New Roman" w:cs="Times New Roman"/>
          <w:sz w:val="24"/>
          <w:szCs w:val="24"/>
        </w:rPr>
        <w:t xml:space="preserve"> </w:t>
      </w:r>
      <w:r w:rsidR="005D1F16" w:rsidRPr="00CA012E">
        <w:rPr>
          <w:rFonts w:ascii="Times New Roman" w:hAnsi="Times New Roman" w:cs="Times New Roman"/>
          <w:sz w:val="24"/>
          <w:szCs w:val="24"/>
        </w:rPr>
        <w:t>nr. 34 /2013</w:t>
      </w:r>
      <w:r w:rsidR="000E7665">
        <w:rPr>
          <w:rFonts w:ascii="Times New Roman" w:hAnsi="Times New Roman" w:cs="Times New Roman"/>
          <w:sz w:val="24"/>
          <w:szCs w:val="24"/>
        </w:rPr>
        <w:t>,</w:t>
      </w:r>
      <w:r w:rsidR="005D1F16" w:rsidRPr="00CA012E">
        <w:rPr>
          <w:rFonts w:ascii="Times New Roman" w:hAnsi="Times New Roman" w:cs="Times New Roman"/>
          <w:sz w:val="24"/>
          <w:szCs w:val="24"/>
        </w:rPr>
        <w:t xml:space="preserve"> cu modificările și completările ulterioare</w:t>
      </w:r>
      <w:r w:rsidRPr="005D1F16">
        <w:rPr>
          <w:rFonts w:ascii="Times New Roman" w:hAnsi="Times New Roman" w:cs="Times New Roman"/>
          <w:sz w:val="24"/>
          <w:szCs w:val="24"/>
        </w:rPr>
        <w:t>;</w:t>
      </w:r>
    </w:p>
    <w:p w14:paraId="4CA136EA" w14:textId="0C0667D9" w:rsidR="007121A3" w:rsidRPr="005D1F16" w:rsidRDefault="007121A3" w:rsidP="0049190A">
      <w:pPr>
        <w:numPr>
          <w:ilvl w:val="0"/>
          <w:numId w:val="11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în situa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 în care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ial i-a fost reziliat contractul de concesiune. </w:t>
      </w:r>
    </w:p>
    <w:p w14:paraId="7D973EE4" w14:textId="6FBAA3F5" w:rsidR="0003145F" w:rsidRPr="005D1F16" w:rsidRDefault="007121A3" w:rsidP="0049190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(2) Rezilierea contractului de concesiune, prevăzut la alin. (1) lit. b), atrage retragerea licen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ei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ial</w:t>
      </w:r>
      <w:r w:rsidR="005D1F16">
        <w:rPr>
          <w:rFonts w:ascii="Times New Roman" w:hAnsi="Times New Roman" w:cs="Times New Roman"/>
          <w:sz w:val="24"/>
          <w:szCs w:val="24"/>
        </w:rPr>
        <w:t xml:space="preserve">, </w:t>
      </w:r>
      <w:r w:rsidR="005D1F16" w:rsidRPr="00EF71BE">
        <w:rPr>
          <w:rFonts w:ascii="Times New Roman" w:hAnsi="Times New Roman" w:cs="Times New Roman"/>
          <w:sz w:val="24"/>
          <w:szCs w:val="24"/>
        </w:rPr>
        <w:t>pentru zona delimitată ce face obiectul contractului</w:t>
      </w:r>
      <w:r w:rsidRPr="005D1F16">
        <w:rPr>
          <w:rFonts w:ascii="Times New Roman" w:hAnsi="Times New Roman" w:cs="Times New Roman"/>
          <w:sz w:val="24"/>
          <w:szCs w:val="24"/>
        </w:rPr>
        <w:t>.</w:t>
      </w:r>
      <w:r w:rsidR="009B0B45" w:rsidRPr="005D1F16">
        <w:rPr>
          <w:rFonts w:ascii="Times New Roman" w:hAnsi="Times New Roman" w:cs="Times New Roman"/>
          <w:sz w:val="24"/>
          <w:szCs w:val="24"/>
        </w:rPr>
        <w:t>”</w:t>
      </w:r>
    </w:p>
    <w:p w14:paraId="07CDC063" w14:textId="0A9EEE76" w:rsidR="00FE6869" w:rsidRPr="005D1F16" w:rsidRDefault="00FE6869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După articolul 3 se introduce un nou articol, articolul 3</w:t>
      </w:r>
      <w:r w:rsidRPr="005D1F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D1F16">
        <w:rPr>
          <w:rFonts w:ascii="Times New Roman" w:hAnsi="Times New Roman" w:cs="Times New Roman"/>
          <w:sz w:val="24"/>
          <w:szCs w:val="24"/>
        </w:rPr>
        <w:t xml:space="preserve"> cu următorul cuprins:</w:t>
      </w:r>
    </w:p>
    <w:p w14:paraId="6D7DA93C" w14:textId="489B7F8C" w:rsidR="00FE6869" w:rsidRPr="005D1F16" w:rsidRDefault="00FE6869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lastRenderedPageBreak/>
        <w:t>„Art. 3</w:t>
      </w:r>
      <w:r w:rsidRPr="005D1F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16BD3">
        <w:rPr>
          <w:rFonts w:ascii="Times New Roman" w:hAnsi="Times New Roman" w:cs="Times New Roman"/>
          <w:sz w:val="24"/>
          <w:szCs w:val="24"/>
        </w:rPr>
        <w:t>.</w:t>
      </w:r>
      <w:r w:rsidRPr="005D1F16">
        <w:rPr>
          <w:rFonts w:ascii="Times New Roman" w:hAnsi="Times New Roman" w:cs="Times New Roman"/>
          <w:sz w:val="24"/>
          <w:szCs w:val="24"/>
        </w:rPr>
        <w:t xml:space="preserve"> – (1) ANRE demarează procesul de desemnare a OSD, în momentul în care a </w:t>
      </w:r>
      <w:r w:rsidR="00D7486E">
        <w:rPr>
          <w:rFonts w:ascii="Times New Roman" w:hAnsi="Times New Roman" w:cs="Times New Roman"/>
          <w:sz w:val="24"/>
          <w:szCs w:val="24"/>
        </w:rPr>
        <w:t>constatat</w:t>
      </w:r>
      <w:r w:rsidRPr="005D1F16">
        <w:rPr>
          <w:rFonts w:ascii="Times New Roman" w:hAnsi="Times New Roman" w:cs="Times New Roman"/>
          <w:sz w:val="24"/>
          <w:szCs w:val="24"/>
        </w:rPr>
        <w:t xml:space="preserve"> faptul că într-o anumită zonă delimitată sunt îndeplin</w:t>
      </w:r>
      <w:r w:rsidR="00C87A8F">
        <w:rPr>
          <w:rFonts w:ascii="Times New Roman" w:hAnsi="Times New Roman" w:cs="Times New Roman"/>
          <w:sz w:val="24"/>
          <w:szCs w:val="24"/>
        </w:rPr>
        <w:t>ite</w:t>
      </w:r>
      <w:r w:rsidRPr="005D1F16">
        <w:rPr>
          <w:rFonts w:ascii="Times New Roman" w:hAnsi="Times New Roman" w:cs="Times New Roman"/>
          <w:sz w:val="24"/>
          <w:szCs w:val="24"/>
        </w:rPr>
        <w:t xml:space="preserve"> condi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iile care determină retragerea licen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ei unui OSD.</w:t>
      </w:r>
    </w:p>
    <w:p w14:paraId="08D241BC" w14:textId="099DF88B" w:rsidR="00FE6869" w:rsidRPr="005D1F16" w:rsidRDefault="00FE6869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(2) Procesul de desemnare, prevăzut la alin. (1),</w:t>
      </w:r>
      <w:r w:rsidR="000E7665">
        <w:rPr>
          <w:rFonts w:ascii="Times New Roman" w:hAnsi="Times New Roman" w:cs="Times New Roman"/>
          <w:sz w:val="24"/>
          <w:szCs w:val="24"/>
        </w:rPr>
        <w:t xml:space="preserve"> începe cu 45 de zile înaintea datei de retragere a licenței OSD inițial și</w:t>
      </w:r>
      <w:r w:rsidRPr="005D1F16">
        <w:rPr>
          <w:rFonts w:ascii="Times New Roman" w:hAnsi="Times New Roman" w:cs="Times New Roman"/>
          <w:sz w:val="24"/>
          <w:szCs w:val="24"/>
        </w:rPr>
        <w:t xml:space="preserve"> se finalizează odată cu data desemnării OSD.</w:t>
      </w:r>
    </w:p>
    <w:p w14:paraId="0530822C" w14:textId="7A2258D4" w:rsidR="00FE6869" w:rsidRPr="005D1F16" w:rsidRDefault="00FE6869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(3) În termen de 15 zile de la demararea procesului de desemnare, prevăzut la alin. (1), ANRE emite decizi</w:t>
      </w:r>
      <w:r w:rsidR="000E7665">
        <w:rPr>
          <w:rFonts w:ascii="Times New Roman" w:hAnsi="Times New Roman" w:cs="Times New Roman"/>
          <w:sz w:val="24"/>
          <w:szCs w:val="24"/>
        </w:rPr>
        <w:t>a</w:t>
      </w:r>
      <w:r w:rsidRPr="005D1F16">
        <w:rPr>
          <w:rFonts w:ascii="Times New Roman" w:hAnsi="Times New Roman" w:cs="Times New Roman"/>
          <w:sz w:val="24"/>
          <w:szCs w:val="24"/>
        </w:rPr>
        <w:t xml:space="preserve"> de desemnare prevăzută la art. 7 alin. (1).</w:t>
      </w:r>
    </w:p>
    <w:p w14:paraId="30FE804B" w14:textId="1205AB0A" w:rsidR="00FE6869" w:rsidRPr="005D1F16" w:rsidRDefault="00FE6869" w:rsidP="0049190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(4) Data retragerii licen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ei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ial, prevăzută la alin. (2), coincide cu data desemnării OSD, prevăzută la art. 7 alin. (1) lit. a).”</w:t>
      </w:r>
    </w:p>
    <w:p w14:paraId="512C2F00" w14:textId="3D3809E3" w:rsidR="00620C28" w:rsidRPr="005D1F16" w:rsidRDefault="00964834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La articolul 4</w:t>
      </w:r>
      <w:r w:rsidR="00BD395C">
        <w:rPr>
          <w:rFonts w:ascii="Times New Roman" w:hAnsi="Times New Roman" w:cs="Times New Roman"/>
          <w:sz w:val="24"/>
          <w:szCs w:val="24"/>
        </w:rPr>
        <w:t>,</w:t>
      </w:r>
      <w:r w:rsidRPr="005D1F16">
        <w:rPr>
          <w:rFonts w:ascii="Times New Roman" w:hAnsi="Times New Roman" w:cs="Times New Roman"/>
          <w:sz w:val="24"/>
          <w:szCs w:val="24"/>
        </w:rPr>
        <w:t xml:space="preserve"> alineat</w:t>
      </w:r>
      <w:r w:rsidR="00620C28" w:rsidRPr="005D1F16">
        <w:rPr>
          <w:rFonts w:ascii="Times New Roman" w:hAnsi="Times New Roman" w:cs="Times New Roman"/>
          <w:sz w:val="24"/>
          <w:szCs w:val="24"/>
        </w:rPr>
        <w:t>ele (1) ÷</w:t>
      </w:r>
      <w:r w:rsidRPr="005D1F16">
        <w:rPr>
          <w:rFonts w:ascii="Times New Roman" w:hAnsi="Times New Roman" w:cs="Times New Roman"/>
          <w:sz w:val="24"/>
          <w:szCs w:val="24"/>
        </w:rPr>
        <w:t xml:space="preserve"> (</w:t>
      </w:r>
      <w:r w:rsidR="00620C28" w:rsidRPr="005D1F16">
        <w:rPr>
          <w:rFonts w:ascii="Times New Roman" w:hAnsi="Times New Roman" w:cs="Times New Roman"/>
          <w:sz w:val="24"/>
          <w:szCs w:val="24"/>
        </w:rPr>
        <w:t>3</w:t>
      </w:r>
      <w:r w:rsidRPr="005D1F16">
        <w:rPr>
          <w:rFonts w:ascii="Times New Roman" w:hAnsi="Times New Roman" w:cs="Times New Roman"/>
          <w:sz w:val="24"/>
          <w:szCs w:val="24"/>
        </w:rPr>
        <w:t>)</w:t>
      </w:r>
      <w:r w:rsidR="00A41196" w:rsidRPr="005D1F16">
        <w:rPr>
          <w:rFonts w:ascii="Times New Roman" w:hAnsi="Times New Roman" w:cs="Times New Roman"/>
          <w:sz w:val="24"/>
          <w:szCs w:val="24"/>
        </w:rPr>
        <w:t xml:space="preserve"> se</w:t>
      </w:r>
      <w:r w:rsidR="00B30F38" w:rsidRPr="005D1F16">
        <w:rPr>
          <w:rFonts w:ascii="Times New Roman" w:hAnsi="Times New Roman" w:cs="Times New Roman"/>
          <w:sz w:val="24"/>
          <w:szCs w:val="24"/>
        </w:rPr>
        <w:t xml:space="preserve"> modifică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B30F38" w:rsidRPr="005D1F16">
        <w:rPr>
          <w:rFonts w:ascii="Times New Roman" w:hAnsi="Times New Roman" w:cs="Times New Roman"/>
          <w:sz w:val="24"/>
          <w:szCs w:val="24"/>
        </w:rPr>
        <w:t xml:space="preserve">i </w:t>
      </w:r>
      <w:r w:rsidR="00620C28" w:rsidRPr="005D1F16">
        <w:rPr>
          <w:rFonts w:ascii="Times New Roman" w:hAnsi="Times New Roman" w:cs="Times New Roman"/>
          <w:sz w:val="24"/>
          <w:szCs w:val="24"/>
        </w:rPr>
        <w:t>vor avea următorul cuprins:</w:t>
      </w:r>
    </w:p>
    <w:p w14:paraId="62920978" w14:textId="5F83899E" w:rsidR="00FE6869" w:rsidRPr="005D1F16" w:rsidRDefault="00970143" w:rsidP="0049190A">
      <w:pPr>
        <w:pStyle w:val="ListParagraph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„Art. 4</w:t>
      </w:r>
      <w:r w:rsidR="00616BD3">
        <w:rPr>
          <w:rFonts w:ascii="Times New Roman" w:hAnsi="Times New Roman" w:cs="Times New Roman"/>
          <w:sz w:val="24"/>
          <w:szCs w:val="24"/>
        </w:rPr>
        <w:t>.</w:t>
      </w:r>
      <w:r w:rsidRPr="005D1F16">
        <w:rPr>
          <w:rFonts w:ascii="Times New Roman" w:hAnsi="Times New Roman" w:cs="Times New Roman"/>
          <w:sz w:val="24"/>
          <w:szCs w:val="24"/>
        </w:rPr>
        <w:t xml:space="preserve"> - </w:t>
      </w:r>
      <w:r w:rsidR="00FE6869" w:rsidRPr="005D1F16">
        <w:rPr>
          <w:rFonts w:ascii="Times New Roman" w:hAnsi="Times New Roman" w:cs="Times New Roman"/>
          <w:sz w:val="24"/>
          <w:szCs w:val="24"/>
        </w:rPr>
        <w:t>(1) În vederea desemnării unui OSD, ANRE notifică, în scris, asupra apari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FE6869" w:rsidRPr="005D1F16">
        <w:rPr>
          <w:rFonts w:ascii="Times New Roman" w:hAnsi="Times New Roman" w:cs="Times New Roman"/>
          <w:sz w:val="24"/>
          <w:szCs w:val="24"/>
        </w:rPr>
        <w:t>iei condi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FE6869" w:rsidRPr="005D1F16">
        <w:rPr>
          <w:rFonts w:ascii="Times New Roman" w:hAnsi="Times New Roman" w:cs="Times New Roman"/>
          <w:sz w:val="24"/>
          <w:szCs w:val="24"/>
        </w:rPr>
        <w:t>iilor de desemnare a unui OSD pentru preluarea operării unui SD, următoarele entită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FE6869" w:rsidRPr="005D1F16">
        <w:rPr>
          <w:rFonts w:ascii="Times New Roman" w:hAnsi="Times New Roman" w:cs="Times New Roman"/>
          <w:sz w:val="24"/>
          <w:szCs w:val="24"/>
        </w:rPr>
        <w:t xml:space="preserve">i: </w:t>
      </w:r>
    </w:p>
    <w:p w14:paraId="178222C1" w14:textId="3D618135" w:rsidR="00FE6869" w:rsidRPr="005D1F16" w:rsidRDefault="00FE6869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a)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ial, prevăzut la art. 3 alin. (1); </w:t>
      </w:r>
    </w:p>
    <w:p w14:paraId="767BF7A3" w14:textId="533DB09A" w:rsidR="00FE6869" w:rsidRPr="005D1F16" w:rsidRDefault="00FE6869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b) </w:t>
      </w:r>
      <w:r w:rsidR="00654840">
        <w:rPr>
          <w:rFonts w:ascii="Times New Roman" w:hAnsi="Times New Roman" w:cs="Times New Roman"/>
          <w:sz w:val="24"/>
          <w:szCs w:val="24"/>
        </w:rPr>
        <w:t xml:space="preserve">toți ceilalți </w:t>
      </w:r>
      <w:r w:rsidRPr="005D1F16">
        <w:rPr>
          <w:rFonts w:ascii="Times New Roman" w:hAnsi="Times New Roman" w:cs="Times New Roman"/>
          <w:sz w:val="24"/>
          <w:szCs w:val="24"/>
        </w:rPr>
        <w:t>OSD</w:t>
      </w:r>
      <w:r w:rsidR="00B35D3F" w:rsidRPr="005D1F16">
        <w:rPr>
          <w:rFonts w:ascii="Times New Roman" w:hAnsi="Times New Roman" w:cs="Times New Roman"/>
          <w:sz w:val="24"/>
          <w:szCs w:val="24"/>
        </w:rPr>
        <w:t xml:space="preserve"> concesionari ai serviciului de utilitate publică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B35D3F" w:rsidRPr="005D1F16">
        <w:rPr>
          <w:rFonts w:ascii="Times New Roman" w:hAnsi="Times New Roman" w:cs="Times New Roman"/>
          <w:sz w:val="24"/>
          <w:szCs w:val="24"/>
        </w:rPr>
        <w:t>ie a gazelor naturale</w:t>
      </w:r>
      <w:r w:rsidRPr="005D1F1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F6DAC77" w14:textId="77777777" w:rsidR="005D1F16" w:rsidRDefault="00FE6869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c) autoritatea concedentă a serviciului de utilitate publică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 din respectiva zonă delimitată</w:t>
      </w:r>
      <w:r w:rsidR="005D1F16">
        <w:rPr>
          <w:rFonts w:ascii="Times New Roman" w:hAnsi="Times New Roman" w:cs="Times New Roman"/>
          <w:sz w:val="24"/>
          <w:szCs w:val="24"/>
        </w:rPr>
        <w:t>;</w:t>
      </w:r>
    </w:p>
    <w:p w14:paraId="0CD82AE5" w14:textId="002C3A1A" w:rsidR="00FE6869" w:rsidRPr="005D1F16" w:rsidRDefault="005D1F16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724272">
        <w:rPr>
          <w:rFonts w:ascii="Times New Roman" w:hAnsi="Times New Roman" w:cs="Times New Roman"/>
          <w:sz w:val="24"/>
          <w:szCs w:val="24"/>
        </w:rPr>
        <w:t>autoritățile publice locale din zona delimitată unde urmează a fi retrasă licența sau unde urmează a fi reziliat contractul de concesiune</w:t>
      </w:r>
      <w:r w:rsidR="00FE6869" w:rsidRPr="005D1F1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BF23E46" w14:textId="4FD39F45" w:rsidR="00FE6869" w:rsidRPr="005D1F16" w:rsidRDefault="00FE6869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(2) Notificarea prevăzută la alin. (1) con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ine cel pu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in următoarele: </w:t>
      </w:r>
    </w:p>
    <w:p w14:paraId="774BEE46" w14:textId="6DC582C5" w:rsidR="00FE6869" w:rsidRPr="005D1F16" w:rsidRDefault="00FE6869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a) </w:t>
      </w:r>
      <w:r w:rsidR="00CB4CBA" w:rsidRPr="005D1F16">
        <w:rPr>
          <w:rFonts w:ascii="Times New Roman" w:hAnsi="Times New Roman" w:cs="Times New Roman"/>
          <w:sz w:val="24"/>
          <w:szCs w:val="24"/>
        </w:rPr>
        <w:t>denumirea</w:t>
      </w:r>
      <w:r w:rsidRPr="005D1F16">
        <w:rPr>
          <w:rFonts w:ascii="Times New Roman" w:hAnsi="Times New Roman" w:cs="Times New Roman"/>
          <w:sz w:val="24"/>
          <w:szCs w:val="24"/>
        </w:rPr>
        <w:t xml:space="preserve">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ial, prevăzut la art. 3 alin. (1);</w:t>
      </w:r>
    </w:p>
    <w:p w14:paraId="3700F462" w14:textId="77777777" w:rsidR="00FE6869" w:rsidRPr="005D1F16" w:rsidRDefault="00FE6869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b) zona delimitată pentru care se desemnează un OSD, de ANRE; </w:t>
      </w:r>
    </w:p>
    <w:p w14:paraId="3AAC1E4E" w14:textId="77777777" w:rsidR="00FE6869" w:rsidRPr="005D1F16" w:rsidRDefault="00FE6869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c) data preconizată la care ANRE urmează să emită decizia de desemnare. </w:t>
      </w:r>
    </w:p>
    <w:p w14:paraId="781373D8" w14:textId="2FF521EA" w:rsidR="00FE6869" w:rsidRPr="005D1F16" w:rsidRDefault="00FE6869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(3) În maximum 5 zile de la primirea notificării prevăzute la alin. (1), OSD prevăzu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 la alin. (1) lit. b) comunică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 transmit ANRE:</w:t>
      </w:r>
    </w:p>
    <w:p w14:paraId="1D5019AF" w14:textId="3D4F5FFF" w:rsidR="00FE6869" w:rsidRPr="005D1F16" w:rsidRDefault="00FE6869" w:rsidP="0049190A">
      <w:pPr>
        <w:numPr>
          <w:ilvl w:val="0"/>
          <w:numId w:val="14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disponibilitatea pentru a fi desemna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 ca OSD care preia operarea unui SD;</w:t>
      </w:r>
    </w:p>
    <w:p w14:paraId="24F61DED" w14:textId="2E6C61E6" w:rsidR="00FE6869" w:rsidRPr="005D1F16" w:rsidRDefault="00FE6869" w:rsidP="0049190A">
      <w:pPr>
        <w:numPr>
          <w:ilvl w:val="0"/>
          <w:numId w:val="14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motiva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 acesteia;</w:t>
      </w:r>
    </w:p>
    <w:p w14:paraId="65D778AF" w14:textId="4B502430" w:rsidR="00970143" w:rsidRPr="005D1F16" w:rsidRDefault="00FE6869" w:rsidP="0049190A">
      <w:pPr>
        <w:numPr>
          <w:ilvl w:val="0"/>
          <w:numId w:val="14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documentele din care să rezulte existen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a resurselor financiare necesare operării SD pentru o perioadă de cel pu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in o lună, cum ar fi documente privind valoarea profitului brut realizat în anul anterior, capitaluri proprii, disponibilită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 din linii de credit sau contracte de împrumut bancare, contracte de împrumuturi de la ac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ionari/asocia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 sau orice altă formă care poate include, fără limitare, o scrisoare de confort angajantă emisă de o societate din acela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 grup de firme sau întreprinderi asociate/întreprinderi afiliate ale solicitantului sau acorduri petrol</w:t>
      </w:r>
      <w:r w:rsidR="00CB4CBA" w:rsidRPr="005D1F16">
        <w:rPr>
          <w:rFonts w:ascii="Times New Roman" w:hAnsi="Times New Roman" w:cs="Times New Roman"/>
          <w:sz w:val="24"/>
          <w:szCs w:val="24"/>
        </w:rPr>
        <w:t>iere încheiate cu statul român.</w:t>
      </w:r>
      <w:r w:rsidR="00970143" w:rsidRPr="005D1F16">
        <w:rPr>
          <w:rFonts w:ascii="Times New Roman" w:hAnsi="Times New Roman" w:cs="Times New Roman"/>
          <w:sz w:val="24"/>
          <w:szCs w:val="24"/>
        </w:rPr>
        <w:t xml:space="preserve">” </w:t>
      </w:r>
    </w:p>
    <w:p w14:paraId="0FAC83E6" w14:textId="71A7F02E" w:rsidR="00CB4CBA" w:rsidRPr="005D1F16" w:rsidRDefault="00CB4CBA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După articolul 4 se introduce un nou articol, articolul 4</w:t>
      </w:r>
      <w:r w:rsidRPr="005D1F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D1F16">
        <w:rPr>
          <w:rFonts w:ascii="Times New Roman" w:hAnsi="Times New Roman" w:cs="Times New Roman"/>
          <w:sz w:val="24"/>
          <w:szCs w:val="24"/>
        </w:rPr>
        <w:t xml:space="preserve"> cu următorul cuprins:</w:t>
      </w:r>
    </w:p>
    <w:p w14:paraId="3BFC3E64" w14:textId="42D23B99" w:rsidR="00CB4CBA" w:rsidRPr="005D1F16" w:rsidRDefault="005D1F16" w:rsidP="0049190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„</w:t>
      </w:r>
      <w:r w:rsidR="00CB4CBA" w:rsidRPr="005D1F16">
        <w:rPr>
          <w:rFonts w:ascii="Times New Roman" w:hAnsi="Times New Roman" w:cs="Times New Roman"/>
          <w:sz w:val="24"/>
          <w:szCs w:val="24"/>
        </w:rPr>
        <w:t>Art. 4</w:t>
      </w:r>
      <w:r w:rsidR="00CB4CBA" w:rsidRPr="005D1F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16BD3">
        <w:rPr>
          <w:rFonts w:ascii="Times New Roman" w:hAnsi="Times New Roman" w:cs="Times New Roman"/>
          <w:sz w:val="24"/>
          <w:szCs w:val="24"/>
        </w:rPr>
        <w:t>.</w:t>
      </w:r>
      <w:r w:rsidR="00CB4CBA" w:rsidRPr="005D1F16">
        <w:rPr>
          <w:rFonts w:ascii="Times New Roman" w:hAnsi="Times New Roman" w:cs="Times New Roman"/>
          <w:sz w:val="24"/>
          <w:szCs w:val="24"/>
        </w:rPr>
        <w:t xml:space="preserve"> – În termen de 10 zile de la primirea notificării prevăzute la art. 4 alin. (1),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CB4CBA" w:rsidRPr="005D1F16">
        <w:rPr>
          <w:rFonts w:ascii="Times New Roman" w:hAnsi="Times New Roman" w:cs="Times New Roman"/>
          <w:sz w:val="24"/>
          <w:szCs w:val="24"/>
        </w:rPr>
        <w:t>ial, prevăzut la art. 4 alin. (1) lit. a) are obliga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CB4CBA" w:rsidRPr="005D1F16">
        <w:rPr>
          <w:rFonts w:ascii="Times New Roman" w:hAnsi="Times New Roman" w:cs="Times New Roman"/>
          <w:sz w:val="24"/>
          <w:szCs w:val="24"/>
        </w:rPr>
        <w:t>ia să transmit</w:t>
      </w:r>
      <w:r w:rsidR="00616BD3">
        <w:rPr>
          <w:rFonts w:ascii="Times New Roman" w:hAnsi="Times New Roman" w:cs="Times New Roman"/>
          <w:sz w:val="24"/>
          <w:szCs w:val="24"/>
        </w:rPr>
        <w:t>ă</w:t>
      </w:r>
      <w:r w:rsidR="00CB4CBA" w:rsidRPr="005D1F16">
        <w:rPr>
          <w:rFonts w:ascii="Times New Roman" w:hAnsi="Times New Roman" w:cs="Times New Roman"/>
          <w:sz w:val="24"/>
          <w:szCs w:val="24"/>
        </w:rPr>
        <w:t xml:space="preserve"> la ANRE, în scris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CB4CBA" w:rsidRPr="005D1F16">
        <w:rPr>
          <w:rFonts w:ascii="Times New Roman" w:hAnsi="Times New Roman" w:cs="Times New Roman"/>
          <w:sz w:val="24"/>
          <w:szCs w:val="24"/>
        </w:rPr>
        <w:t>i în format electronic prelucrabil, listele cu privire la:</w:t>
      </w:r>
    </w:p>
    <w:p w14:paraId="56F24CA8" w14:textId="0992BE89" w:rsidR="00CB4CBA" w:rsidRPr="005D1F16" w:rsidRDefault="00CB4CBA" w:rsidP="0049190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a)</w:t>
      </w:r>
      <w:r w:rsidRPr="005D1F16">
        <w:rPr>
          <w:rFonts w:ascii="Times New Roman" w:hAnsi="Times New Roman" w:cs="Times New Roman"/>
          <w:sz w:val="24"/>
          <w:szCs w:val="24"/>
        </w:rPr>
        <w:tab/>
        <w:t>obiectivele SD amplasate în zona delimitată, conform modelului din anexa nr. 1;</w:t>
      </w:r>
    </w:p>
    <w:p w14:paraId="2873AA11" w14:textId="52D40364" w:rsidR="00CB4CBA" w:rsidRPr="005D1F16" w:rsidRDefault="00CB4CBA" w:rsidP="0049190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b)</w:t>
      </w:r>
      <w:r w:rsidRPr="005D1F16">
        <w:rPr>
          <w:rFonts w:ascii="Times New Roman" w:hAnsi="Times New Roman" w:cs="Times New Roman"/>
          <w:sz w:val="24"/>
          <w:szCs w:val="24"/>
        </w:rPr>
        <w:tab/>
        <w:t>avizele tehnice de racordare la SD, conform modelului din anexa nr. 2;</w:t>
      </w:r>
    </w:p>
    <w:p w14:paraId="78500A44" w14:textId="28F514B9" w:rsidR="00CB4CBA" w:rsidRPr="005D1F16" w:rsidRDefault="00CB4CBA" w:rsidP="0049190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c)</w:t>
      </w:r>
      <w:r w:rsidRPr="005D1F16">
        <w:rPr>
          <w:rFonts w:ascii="Times New Roman" w:hAnsi="Times New Roman" w:cs="Times New Roman"/>
          <w:sz w:val="24"/>
          <w:szCs w:val="24"/>
        </w:rPr>
        <w:tab/>
        <w:t>echipamentel</w:t>
      </w:r>
      <w:r w:rsidR="00616BD3">
        <w:rPr>
          <w:rFonts w:ascii="Times New Roman" w:hAnsi="Times New Roman" w:cs="Times New Roman"/>
          <w:sz w:val="24"/>
          <w:szCs w:val="24"/>
        </w:rPr>
        <w:t>e</w:t>
      </w:r>
      <w:r w:rsidRPr="005D1F16">
        <w:rPr>
          <w:rFonts w:ascii="Times New Roman" w:hAnsi="Times New Roman" w:cs="Times New Roman"/>
          <w:sz w:val="24"/>
          <w:szCs w:val="24"/>
        </w:rPr>
        <w:t xml:space="preserve"> de măsurare a gazelor naturale existente în zona delimitată, conform modelului din anexa nr. 3;</w:t>
      </w:r>
    </w:p>
    <w:p w14:paraId="31A6C678" w14:textId="7AAB1E2A" w:rsidR="00CB4CBA" w:rsidRPr="005D1F16" w:rsidRDefault="00CB4CBA" w:rsidP="0049190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d)</w:t>
      </w:r>
      <w:r w:rsidRPr="005D1F16">
        <w:rPr>
          <w:rFonts w:ascii="Times New Roman" w:hAnsi="Times New Roman" w:cs="Times New Roman"/>
          <w:sz w:val="24"/>
          <w:szCs w:val="24"/>
        </w:rPr>
        <w:tab/>
        <w:t>contractele de racordare, aflate în derulare la momentul desemnării, conform modelului din anexa nr. 4;</w:t>
      </w:r>
    </w:p>
    <w:p w14:paraId="6BA0091F" w14:textId="2FB8FD48" w:rsidR="005D1F16" w:rsidRDefault="00CB4CBA" w:rsidP="0049190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e)</w:t>
      </w:r>
      <w:r w:rsidRPr="005D1F16">
        <w:rPr>
          <w:rFonts w:ascii="Times New Roman" w:hAnsi="Times New Roman" w:cs="Times New Roman"/>
          <w:sz w:val="24"/>
          <w:szCs w:val="24"/>
        </w:rPr>
        <w:tab/>
        <w:t>contractele de cofinan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are, aflate în derulare la momentul desemnării, conform modelului din anexa nr. 5</w:t>
      </w:r>
      <w:r w:rsidR="005D1F16">
        <w:rPr>
          <w:rFonts w:ascii="Times New Roman" w:hAnsi="Times New Roman" w:cs="Times New Roman"/>
          <w:sz w:val="24"/>
          <w:szCs w:val="24"/>
        </w:rPr>
        <w:t>;</w:t>
      </w:r>
    </w:p>
    <w:p w14:paraId="6151E3FC" w14:textId="1DA43236" w:rsidR="005D1F16" w:rsidRDefault="005D1F16" w:rsidP="0049190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f) </w:t>
      </w:r>
      <w:r w:rsidRPr="000750DA">
        <w:rPr>
          <w:rFonts w:ascii="Times New Roman" w:hAnsi="Times New Roman" w:cs="Times New Roman"/>
          <w:sz w:val="24"/>
          <w:szCs w:val="24"/>
        </w:rPr>
        <w:t>contractele de prestări servicii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50DA">
        <w:rPr>
          <w:rFonts w:ascii="Times New Roman" w:hAnsi="Times New Roman" w:cs="Times New Roman"/>
          <w:sz w:val="24"/>
          <w:szCs w:val="24"/>
        </w:rPr>
        <w:t xml:space="preserve"> aflate în derulare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50DA">
        <w:rPr>
          <w:rFonts w:ascii="Times New Roman" w:hAnsi="Times New Roman" w:cs="Times New Roman"/>
          <w:sz w:val="24"/>
          <w:szCs w:val="24"/>
        </w:rPr>
        <w:t xml:space="preserve"> încheiate între OSD ini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0750DA">
        <w:rPr>
          <w:rFonts w:ascii="Times New Roman" w:hAnsi="Times New Roman" w:cs="Times New Roman"/>
          <w:sz w:val="24"/>
          <w:szCs w:val="24"/>
        </w:rPr>
        <w:t xml:space="preserve">ial și operatorii economici </w:t>
      </w:r>
      <w:r>
        <w:rPr>
          <w:rFonts w:ascii="Times New Roman" w:hAnsi="Times New Roman" w:cs="Times New Roman"/>
          <w:sz w:val="24"/>
          <w:szCs w:val="24"/>
        </w:rPr>
        <w:t xml:space="preserve">autorizați ANRE, selectați de solicitanți, </w:t>
      </w:r>
      <w:r w:rsidRPr="000750DA">
        <w:rPr>
          <w:rFonts w:ascii="Times New Roman" w:hAnsi="Times New Roman" w:cs="Times New Roman"/>
          <w:sz w:val="24"/>
          <w:szCs w:val="24"/>
        </w:rPr>
        <w:t xml:space="preserve">pentru proiectarea </w:t>
      </w:r>
      <w:r>
        <w:rPr>
          <w:rFonts w:ascii="Times New Roman" w:hAnsi="Times New Roman" w:cs="Times New Roman"/>
          <w:sz w:val="24"/>
          <w:szCs w:val="24"/>
        </w:rPr>
        <w:t>și/sau</w:t>
      </w:r>
      <w:r w:rsidRPr="000750DA">
        <w:rPr>
          <w:rFonts w:ascii="Times New Roman" w:hAnsi="Times New Roman" w:cs="Times New Roman"/>
          <w:sz w:val="24"/>
          <w:szCs w:val="24"/>
        </w:rPr>
        <w:t xml:space="preserve"> execu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0750DA">
        <w:rPr>
          <w:rFonts w:ascii="Times New Roman" w:hAnsi="Times New Roman" w:cs="Times New Roman"/>
          <w:sz w:val="24"/>
          <w:szCs w:val="24"/>
        </w:rPr>
        <w:t xml:space="preserve">ia </w:t>
      </w:r>
      <w:r>
        <w:rPr>
          <w:rFonts w:ascii="Times New Roman" w:hAnsi="Times New Roman" w:cs="Times New Roman"/>
          <w:sz w:val="24"/>
          <w:szCs w:val="24"/>
        </w:rPr>
        <w:t>lucrărilor necesare racordării la SD;</w:t>
      </w:r>
    </w:p>
    <w:p w14:paraId="2C64C733" w14:textId="59C0F120" w:rsidR="005D1F16" w:rsidRDefault="005D1F16" w:rsidP="0049190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g) </w:t>
      </w:r>
      <w:r w:rsidR="00D73F08">
        <w:rPr>
          <w:rFonts w:ascii="Times New Roman" w:hAnsi="Times New Roman" w:cs="Times New Roman"/>
          <w:sz w:val="24"/>
          <w:szCs w:val="24"/>
        </w:rPr>
        <w:t>contractele de distribuție a gazelor naturale î</w:t>
      </w:r>
      <w:r w:rsidR="00D73F08" w:rsidRPr="000750DA">
        <w:rPr>
          <w:rFonts w:ascii="Times New Roman" w:hAnsi="Times New Roman" w:cs="Times New Roman"/>
          <w:sz w:val="24"/>
          <w:szCs w:val="24"/>
        </w:rPr>
        <w:t>ncheiate</w:t>
      </w:r>
      <w:r w:rsidR="00D73F08">
        <w:rPr>
          <w:rFonts w:ascii="Times New Roman" w:hAnsi="Times New Roman" w:cs="Times New Roman"/>
          <w:sz w:val="24"/>
          <w:szCs w:val="24"/>
        </w:rPr>
        <w:t>;</w:t>
      </w:r>
    </w:p>
    <w:p w14:paraId="47D5FE08" w14:textId="7CDCA4A4" w:rsidR="005D1F16" w:rsidRDefault="005D1F16" w:rsidP="0049190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h) </w:t>
      </w:r>
      <w:r w:rsidR="00D73F08" w:rsidRPr="000750DA">
        <w:rPr>
          <w:rFonts w:ascii="Times New Roman" w:hAnsi="Times New Roman" w:cs="Times New Roman"/>
          <w:sz w:val="24"/>
          <w:szCs w:val="24"/>
        </w:rPr>
        <w:t>situa</w:t>
      </w:r>
      <w:r w:rsidR="00D73F08">
        <w:rPr>
          <w:rFonts w:ascii="Times New Roman" w:hAnsi="Times New Roman" w:cs="Times New Roman"/>
          <w:sz w:val="24"/>
          <w:szCs w:val="24"/>
        </w:rPr>
        <w:t>ț</w:t>
      </w:r>
      <w:r w:rsidR="00D73F08" w:rsidRPr="000750DA">
        <w:rPr>
          <w:rFonts w:ascii="Times New Roman" w:hAnsi="Times New Roman" w:cs="Times New Roman"/>
          <w:sz w:val="24"/>
          <w:szCs w:val="24"/>
        </w:rPr>
        <w:t>ia patrimonial</w:t>
      </w:r>
      <w:r w:rsidR="00D73F08">
        <w:rPr>
          <w:rFonts w:ascii="Times New Roman" w:hAnsi="Times New Roman" w:cs="Times New Roman"/>
          <w:sz w:val="24"/>
          <w:szCs w:val="24"/>
        </w:rPr>
        <w:t>ă</w:t>
      </w:r>
      <w:r w:rsidR="00D73F08" w:rsidRPr="000750DA">
        <w:rPr>
          <w:rFonts w:ascii="Times New Roman" w:hAnsi="Times New Roman" w:cs="Times New Roman"/>
          <w:sz w:val="24"/>
          <w:szCs w:val="24"/>
        </w:rPr>
        <w:t xml:space="preserve"> a activelor aferente </w:t>
      </w:r>
      <w:r w:rsidR="00D73F08">
        <w:rPr>
          <w:rFonts w:ascii="Times New Roman" w:hAnsi="Times New Roman" w:cs="Times New Roman"/>
          <w:sz w:val="24"/>
          <w:szCs w:val="24"/>
        </w:rPr>
        <w:t>SD;</w:t>
      </w:r>
    </w:p>
    <w:p w14:paraId="0E80A5D5" w14:textId="73A64869" w:rsidR="005D1F16" w:rsidRDefault="005D1F16" w:rsidP="0049190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i) </w:t>
      </w:r>
      <w:r w:rsidR="00D73F08">
        <w:rPr>
          <w:rFonts w:ascii="Times New Roman" w:hAnsi="Times New Roman" w:cs="Times New Roman"/>
          <w:sz w:val="24"/>
          <w:szCs w:val="24"/>
        </w:rPr>
        <w:t>situația planului de mentenanță</w:t>
      </w:r>
      <w:r w:rsidR="00D73F08" w:rsidRPr="000750DA">
        <w:rPr>
          <w:rFonts w:ascii="Times New Roman" w:hAnsi="Times New Roman" w:cs="Times New Roman"/>
          <w:sz w:val="24"/>
          <w:szCs w:val="24"/>
        </w:rPr>
        <w:t xml:space="preserve"> a obiectivelor </w:t>
      </w:r>
      <w:r w:rsidR="00D73F08">
        <w:rPr>
          <w:rFonts w:ascii="Times New Roman" w:hAnsi="Times New Roman" w:cs="Times New Roman"/>
          <w:sz w:val="24"/>
          <w:szCs w:val="24"/>
        </w:rPr>
        <w:t>SD (</w:t>
      </w:r>
      <w:r w:rsidR="00D73F08" w:rsidRPr="000750DA">
        <w:rPr>
          <w:rFonts w:ascii="Times New Roman" w:hAnsi="Times New Roman" w:cs="Times New Roman"/>
          <w:sz w:val="24"/>
          <w:szCs w:val="24"/>
        </w:rPr>
        <w:t>verific</w:t>
      </w:r>
      <w:r w:rsidR="00D73F08">
        <w:rPr>
          <w:rFonts w:ascii="Times New Roman" w:hAnsi="Times New Roman" w:cs="Times New Roman"/>
          <w:sz w:val="24"/>
          <w:szCs w:val="24"/>
        </w:rPr>
        <w:t>ă</w:t>
      </w:r>
      <w:r w:rsidR="00D73F08" w:rsidRPr="000750DA">
        <w:rPr>
          <w:rFonts w:ascii="Times New Roman" w:hAnsi="Times New Roman" w:cs="Times New Roman"/>
          <w:sz w:val="24"/>
          <w:szCs w:val="24"/>
        </w:rPr>
        <w:t xml:space="preserve">ri/revizii </w:t>
      </w:r>
      <w:r w:rsidR="00D73F08">
        <w:rPr>
          <w:rFonts w:ascii="Times New Roman" w:hAnsi="Times New Roman" w:cs="Times New Roman"/>
          <w:sz w:val="24"/>
          <w:szCs w:val="24"/>
        </w:rPr>
        <w:t xml:space="preserve">tehnice </w:t>
      </w:r>
      <w:r w:rsidR="00D73F08" w:rsidRPr="000750DA">
        <w:rPr>
          <w:rFonts w:ascii="Times New Roman" w:hAnsi="Times New Roman" w:cs="Times New Roman"/>
          <w:sz w:val="24"/>
          <w:szCs w:val="24"/>
        </w:rPr>
        <w:t>etc</w:t>
      </w:r>
      <w:r w:rsidR="00B956F2">
        <w:rPr>
          <w:rFonts w:ascii="Times New Roman" w:hAnsi="Times New Roman" w:cs="Times New Roman"/>
          <w:sz w:val="24"/>
          <w:szCs w:val="24"/>
        </w:rPr>
        <w:t>.</w:t>
      </w:r>
      <w:r w:rsidR="00D73F08" w:rsidRPr="000750DA">
        <w:rPr>
          <w:rFonts w:ascii="Times New Roman" w:hAnsi="Times New Roman" w:cs="Times New Roman"/>
          <w:sz w:val="24"/>
          <w:szCs w:val="24"/>
        </w:rPr>
        <w:t>)</w:t>
      </w:r>
      <w:r w:rsidR="000074D3">
        <w:rPr>
          <w:rFonts w:ascii="Times New Roman" w:hAnsi="Times New Roman" w:cs="Times New Roman"/>
          <w:sz w:val="24"/>
          <w:szCs w:val="24"/>
        </w:rPr>
        <w:t>;</w:t>
      </w:r>
    </w:p>
    <w:p w14:paraId="6618B57E" w14:textId="2F997657" w:rsidR="00CB4CBA" w:rsidRPr="005D1F16" w:rsidRDefault="005D1F16" w:rsidP="0049190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j) </w:t>
      </w:r>
      <w:r w:rsidR="00D73F08">
        <w:rPr>
          <w:rFonts w:ascii="Times New Roman" w:hAnsi="Times New Roman" w:cs="Times New Roman"/>
          <w:sz w:val="24"/>
          <w:szCs w:val="24"/>
        </w:rPr>
        <w:t>situația verificărilor și reviziilor tehnice periodice ale instalațiilor de utilizare a gazelor naturale</w:t>
      </w:r>
      <w:r w:rsidR="00CB4CBA" w:rsidRPr="005D1F16">
        <w:rPr>
          <w:rFonts w:ascii="Times New Roman" w:hAnsi="Times New Roman" w:cs="Times New Roman"/>
          <w:sz w:val="24"/>
          <w:szCs w:val="24"/>
        </w:rPr>
        <w:t>.</w:t>
      </w:r>
      <w:r w:rsidR="0092639A">
        <w:rPr>
          <w:rFonts w:ascii="Times New Roman" w:hAnsi="Times New Roman" w:cs="Times New Roman"/>
          <w:sz w:val="24"/>
          <w:szCs w:val="24"/>
        </w:rPr>
        <w:t>”</w:t>
      </w:r>
    </w:p>
    <w:p w14:paraId="05B3D96A" w14:textId="22C5940B" w:rsidR="00970143" w:rsidRPr="005D1F16" w:rsidRDefault="005B0B73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Articolul 7 se modifică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 va avea următorul cuprins:</w:t>
      </w:r>
    </w:p>
    <w:p w14:paraId="11087E09" w14:textId="2463D926" w:rsidR="00E0075E" w:rsidRPr="005D1F16" w:rsidRDefault="005B0B73" w:rsidP="0049190A">
      <w:pPr>
        <w:pStyle w:val="ListParagraph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„Art. 7</w:t>
      </w:r>
      <w:r w:rsidR="00616BD3">
        <w:rPr>
          <w:rFonts w:ascii="Times New Roman" w:hAnsi="Times New Roman" w:cs="Times New Roman"/>
          <w:sz w:val="24"/>
          <w:szCs w:val="24"/>
        </w:rPr>
        <w:t>.</w:t>
      </w:r>
      <w:r w:rsidRPr="005D1F16">
        <w:rPr>
          <w:rFonts w:ascii="Times New Roman" w:hAnsi="Times New Roman" w:cs="Times New Roman"/>
          <w:sz w:val="24"/>
          <w:szCs w:val="24"/>
        </w:rPr>
        <w:t xml:space="preserve"> - </w:t>
      </w:r>
      <w:r w:rsidR="00E0075E" w:rsidRPr="005D1F16">
        <w:rPr>
          <w:rFonts w:ascii="Times New Roman" w:hAnsi="Times New Roman" w:cs="Times New Roman"/>
          <w:sz w:val="24"/>
          <w:szCs w:val="24"/>
        </w:rPr>
        <w:t>(1) Desemnarea OSD, prevăzută la art. 3 alin. (1), se realizează prin decizie emisă de pre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E0075E" w:rsidRPr="005D1F16">
        <w:rPr>
          <w:rFonts w:ascii="Times New Roman" w:hAnsi="Times New Roman" w:cs="Times New Roman"/>
          <w:sz w:val="24"/>
          <w:szCs w:val="24"/>
        </w:rPr>
        <w:t xml:space="preserve">edintele ANRE, care cuprinde, în principal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E0075E" w:rsidRPr="005D1F16">
        <w:rPr>
          <w:rFonts w:ascii="Times New Roman" w:hAnsi="Times New Roman" w:cs="Times New Roman"/>
          <w:sz w:val="24"/>
          <w:szCs w:val="24"/>
        </w:rPr>
        <w:t>i fără a se limita la acestea, următoarele:</w:t>
      </w:r>
    </w:p>
    <w:p w14:paraId="0DD7CF9A" w14:textId="77777777" w:rsidR="00E0075E" w:rsidRPr="005D1F16" w:rsidRDefault="00E0075E" w:rsidP="0049190A">
      <w:pPr>
        <w:numPr>
          <w:ilvl w:val="0"/>
          <w:numId w:val="15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data desemnării OSD;</w:t>
      </w:r>
    </w:p>
    <w:p w14:paraId="2B44007E" w14:textId="77777777" w:rsidR="00E0075E" w:rsidRPr="005D1F16" w:rsidRDefault="00E0075E" w:rsidP="0049190A">
      <w:pPr>
        <w:numPr>
          <w:ilvl w:val="0"/>
          <w:numId w:val="15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data preluării operării de către OSD desemnat;</w:t>
      </w:r>
    </w:p>
    <w:p w14:paraId="6AD3A86E" w14:textId="60C8C562" w:rsidR="00E0075E" w:rsidRPr="005D1F16" w:rsidRDefault="00E0075E" w:rsidP="0049190A">
      <w:pPr>
        <w:numPr>
          <w:ilvl w:val="0"/>
          <w:numId w:val="15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data limită de încheiere a predării obiectivelor </w:t>
      </w:r>
      <w:r w:rsidR="008375BD">
        <w:rPr>
          <w:rFonts w:ascii="Times New Roman" w:hAnsi="Times New Roman" w:cs="Times New Roman"/>
          <w:sz w:val="24"/>
          <w:szCs w:val="24"/>
        </w:rPr>
        <w:t>SD</w:t>
      </w:r>
      <w:r w:rsidRPr="005D1F16">
        <w:rPr>
          <w:rFonts w:ascii="Times New Roman" w:hAnsi="Times New Roman" w:cs="Times New Roman"/>
          <w:sz w:val="24"/>
          <w:szCs w:val="24"/>
        </w:rPr>
        <w:t>;</w:t>
      </w:r>
    </w:p>
    <w:p w14:paraId="54F168D0" w14:textId="3D295712" w:rsidR="00E0075E" w:rsidRPr="005D1F16" w:rsidRDefault="00E0075E" w:rsidP="0049190A">
      <w:pPr>
        <w:numPr>
          <w:ilvl w:val="0"/>
          <w:numId w:val="15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data limită de predare a contractelor existente</w:t>
      </w:r>
      <w:r w:rsidR="00377623">
        <w:rPr>
          <w:rFonts w:ascii="Times New Roman" w:hAnsi="Times New Roman" w:cs="Times New Roman"/>
          <w:sz w:val="24"/>
          <w:szCs w:val="24"/>
        </w:rPr>
        <w:t xml:space="preserve"> </w:t>
      </w:r>
      <w:r w:rsidR="00377623" w:rsidRPr="005D1F16">
        <w:rPr>
          <w:rFonts w:ascii="Times New Roman" w:hAnsi="Times New Roman" w:cs="Times New Roman"/>
          <w:sz w:val="24"/>
          <w:szCs w:val="24"/>
        </w:rPr>
        <w:t>încheiate în considerarea calității de OSD</w:t>
      </w:r>
      <w:r w:rsidRPr="005D1F16">
        <w:rPr>
          <w:rFonts w:ascii="Times New Roman" w:hAnsi="Times New Roman" w:cs="Times New Roman"/>
          <w:sz w:val="24"/>
          <w:szCs w:val="24"/>
        </w:rPr>
        <w:t>, aflate în derulare</w:t>
      </w:r>
      <w:r w:rsidR="008375BD">
        <w:rPr>
          <w:rFonts w:ascii="Times New Roman" w:hAnsi="Times New Roman" w:cs="Times New Roman"/>
          <w:sz w:val="24"/>
          <w:szCs w:val="24"/>
        </w:rPr>
        <w:t>, respectiv a contractelor de distribuție a gazelor naturale, a contractelor de racordare la SD, a contractelor de cofinanțare și/sau a contractelor de prestări servicii pentru proiectarea și execuția lucrărilor necesare racordării</w:t>
      </w:r>
      <w:r w:rsidR="00EE0743">
        <w:rPr>
          <w:rFonts w:ascii="Times New Roman" w:hAnsi="Times New Roman" w:cs="Times New Roman"/>
          <w:sz w:val="24"/>
          <w:szCs w:val="24"/>
        </w:rPr>
        <w:t xml:space="preserve"> la SD</w:t>
      </w:r>
      <w:r w:rsidRPr="005D1F16">
        <w:rPr>
          <w:rFonts w:ascii="Times New Roman" w:hAnsi="Times New Roman" w:cs="Times New Roman"/>
          <w:sz w:val="24"/>
          <w:szCs w:val="24"/>
        </w:rPr>
        <w:t>;</w:t>
      </w:r>
    </w:p>
    <w:p w14:paraId="4C4EE048" w14:textId="1015FFD5" w:rsidR="00E0075E" w:rsidRPr="005D1F16" w:rsidRDefault="00E0075E" w:rsidP="0049190A">
      <w:pPr>
        <w:numPr>
          <w:ilvl w:val="0"/>
          <w:numId w:val="15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perioada pentru care este desemnat OSD să opereze </w:t>
      </w:r>
      <w:r w:rsidR="008375BD">
        <w:rPr>
          <w:rFonts w:ascii="Times New Roman" w:hAnsi="Times New Roman" w:cs="Times New Roman"/>
          <w:sz w:val="24"/>
          <w:szCs w:val="24"/>
        </w:rPr>
        <w:t>SD</w:t>
      </w:r>
      <w:r w:rsidRPr="005D1F16">
        <w:rPr>
          <w:rFonts w:ascii="Times New Roman" w:hAnsi="Times New Roman" w:cs="Times New Roman"/>
          <w:sz w:val="24"/>
          <w:szCs w:val="24"/>
        </w:rPr>
        <w:t>;</w:t>
      </w:r>
    </w:p>
    <w:p w14:paraId="08FF1981" w14:textId="0119D260" w:rsidR="00E0075E" w:rsidRPr="005D1F16" w:rsidRDefault="00E0075E" w:rsidP="0049190A">
      <w:pPr>
        <w:numPr>
          <w:ilvl w:val="0"/>
          <w:numId w:val="15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obliga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iile OSD desemnat;</w:t>
      </w:r>
    </w:p>
    <w:p w14:paraId="3D821A31" w14:textId="51622F98" w:rsidR="00E0075E" w:rsidRPr="005D1F16" w:rsidRDefault="00E0075E" w:rsidP="0049190A">
      <w:pPr>
        <w:numPr>
          <w:ilvl w:val="0"/>
          <w:numId w:val="15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obliga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iile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ial de a pune la dispozi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 OSD desemnat toate informa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iile, documentele necesare asigurării continuită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 în alimentarea cu gaze naturale a clien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ilor finali din zona delimitată; </w:t>
      </w:r>
    </w:p>
    <w:p w14:paraId="300271C7" w14:textId="36F0110F" w:rsidR="00E0075E" w:rsidRPr="0078450C" w:rsidRDefault="00E0075E" w:rsidP="0049190A">
      <w:pPr>
        <w:numPr>
          <w:ilvl w:val="0"/>
          <w:numId w:val="15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modificarea condi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iilor de valabilitate a licen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ei de operare a </w:t>
      </w:r>
      <w:r w:rsidR="008375BD">
        <w:rPr>
          <w:rFonts w:ascii="Times New Roman" w:hAnsi="Times New Roman" w:cs="Times New Roman"/>
          <w:sz w:val="24"/>
          <w:szCs w:val="24"/>
        </w:rPr>
        <w:t>SD</w:t>
      </w:r>
      <w:r w:rsidRPr="005D1F16">
        <w:rPr>
          <w:rFonts w:ascii="Times New Roman" w:hAnsi="Times New Roman" w:cs="Times New Roman"/>
          <w:sz w:val="24"/>
          <w:szCs w:val="24"/>
        </w:rPr>
        <w:t xml:space="preserve"> aferente OSD desemnat, în sensul includerii în anexe a localită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ii/localită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ilor unde este amplasat SD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 a caracteristicilor tehnice ale SD din zona delimitată</w:t>
      </w:r>
      <w:r w:rsidR="008375BD">
        <w:rPr>
          <w:rFonts w:ascii="Times New Roman" w:hAnsi="Times New Roman" w:cs="Times New Roman"/>
          <w:sz w:val="24"/>
          <w:szCs w:val="24"/>
        </w:rPr>
        <w:t xml:space="preserve">, </w:t>
      </w:r>
      <w:r w:rsidR="008375BD" w:rsidRPr="00964BB3">
        <w:rPr>
          <w:rFonts w:ascii="Times New Roman" w:hAnsi="Times New Roman" w:cs="Times New Roman"/>
          <w:sz w:val="24"/>
          <w:szCs w:val="24"/>
        </w:rPr>
        <w:t>confo</w:t>
      </w:r>
      <w:r w:rsidR="008375BD">
        <w:rPr>
          <w:rFonts w:ascii="Times New Roman" w:hAnsi="Times New Roman" w:cs="Times New Roman"/>
          <w:sz w:val="24"/>
          <w:szCs w:val="24"/>
        </w:rPr>
        <w:t>r</w:t>
      </w:r>
      <w:r w:rsidR="008375BD" w:rsidRPr="00964BB3">
        <w:rPr>
          <w:rFonts w:ascii="Times New Roman" w:hAnsi="Times New Roman" w:cs="Times New Roman"/>
          <w:sz w:val="24"/>
          <w:szCs w:val="24"/>
        </w:rPr>
        <w:t>m prevederilor art. 16 din Regulamentul pentru acordare</w:t>
      </w:r>
      <w:r w:rsidR="00A468AA">
        <w:rPr>
          <w:rFonts w:ascii="Times New Roman" w:hAnsi="Times New Roman" w:cs="Times New Roman"/>
          <w:sz w:val="24"/>
          <w:szCs w:val="24"/>
        </w:rPr>
        <w:t>a autorizațiilor de înființare ș</w:t>
      </w:r>
      <w:r w:rsidR="008375BD" w:rsidRPr="00964BB3">
        <w:rPr>
          <w:rFonts w:ascii="Times New Roman" w:hAnsi="Times New Roman" w:cs="Times New Roman"/>
          <w:sz w:val="24"/>
          <w:szCs w:val="24"/>
        </w:rPr>
        <w:t xml:space="preserve">i a licențelor în sectorul gazelor naturale, aprobat prin Ordinul președintelui </w:t>
      </w:r>
      <w:r w:rsidR="001131CB">
        <w:rPr>
          <w:rFonts w:ascii="Times New Roman" w:hAnsi="Times New Roman" w:cs="Times New Roman"/>
          <w:sz w:val="24"/>
          <w:szCs w:val="24"/>
        </w:rPr>
        <w:t>Autorității Naționale de Reglementare în Domeniul Energiei</w:t>
      </w:r>
      <w:r w:rsidR="001131CB" w:rsidRPr="00964BB3">
        <w:rPr>
          <w:rFonts w:ascii="Times New Roman" w:hAnsi="Times New Roman" w:cs="Times New Roman"/>
          <w:sz w:val="24"/>
          <w:szCs w:val="24"/>
        </w:rPr>
        <w:t xml:space="preserve"> </w:t>
      </w:r>
      <w:r w:rsidR="008375BD" w:rsidRPr="00964BB3">
        <w:rPr>
          <w:rFonts w:ascii="Times New Roman" w:hAnsi="Times New Roman" w:cs="Times New Roman"/>
          <w:sz w:val="24"/>
          <w:szCs w:val="24"/>
        </w:rPr>
        <w:t>nr. 34/2013</w:t>
      </w:r>
      <w:r w:rsidR="003F0601">
        <w:rPr>
          <w:rFonts w:ascii="Times New Roman" w:hAnsi="Times New Roman" w:cs="Times New Roman"/>
          <w:sz w:val="24"/>
          <w:szCs w:val="24"/>
        </w:rPr>
        <w:t>,</w:t>
      </w:r>
      <w:r w:rsidR="008375BD" w:rsidRPr="00964BB3">
        <w:rPr>
          <w:rFonts w:ascii="Times New Roman" w:hAnsi="Times New Roman" w:cs="Times New Roman"/>
          <w:sz w:val="24"/>
          <w:szCs w:val="24"/>
        </w:rPr>
        <w:t xml:space="preserve"> cu modificările și completările ulterioare</w:t>
      </w:r>
      <w:r w:rsidRPr="0078450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D39DC8" w14:textId="1B364315" w:rsidR="00E0075E" w:rsidRPr="005D1F16" w:rsidRDefault="00E0075E" w:rsidP="0049190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(2) Decizia prevăzută la alin. (1) specifică preluarea </w:t>
      </w:r>
      <w:r w:rsidR="00206956">
        <w:rPr>
          <w:rFonts w:ascii="Times New Roman" w:hAnsi="Times New Roman" w:cs="Times New Roman"/>
          <w:sz w:val="24"/>
          <w:szCs w:val="24"/>
        </w:rPr>
        <w:t>în o</w:t>
      </w:r>
      <w:r w:rsidR="00C642AA">
        <w:rPr>
          <w:rFonts w:ascii="Times New Roman" w:hAnsi="Times New Roman" w:cs="Times New Roman"/>
          <w:sz w:val="24"/>
          <w:szCs w:val="24"/>
        </w:rPr>
        <w:t>perare</w:t>
      </w:r>
      <w:r w:rsidR="0095715C">
        <w:rPr>
          <w:rFonts w:ascii="Times New Roman" w:hAnsi="Times New Roman" w:cs="Times New Roman"/>
          <w:sz w:val="24"/>
          <w:szCs w:val="24"/>
        </w:rPr>
        <w:t xml:space="preserve"> </w:t>
      </w:r>
      <w:r w:rsidR="00C642AA">
        <w:rPr>
          <w:rFonts w:ascii="Times New Roman" w:hAnsi="Times New Roman" w:cs="Times New Roman"/>
          <w:sz w:val="24"/>
          <w:szCs w:val="24"/>
        </w:rPr>
        <w:t>a</w:t>
      </w:r>
      <w:r w:rsidR="00206956">
        <w:rPr>
          <w:rFonts w:ascii="Times New Roman" w:hAnsi="Times New Roman" w:cs="Times New Roman"/>
          <w:sz w:val="24"/>
          <w:szCs w:val="24"/>
        </w:rPr>
        <w:t xml:space="preserve"> </w:t>
      </w:r>
      <w:r w:rsidRPr="005D1F16">
        <w:rPr>
          <w:rFonts w:ascii="Times New Roman" w:hAnsi="Times New Roman" w:cs="Times New Roman"/>
          <w:sz w:val="24"/>
          <w:szCs w:val="24"/>
        </w:rPr>
        <w:t>obiectivelor SD din respectiva zonă delimitată,</w:t>
      </w:r>
      <w:r w:rsidR="0095715C">
        <w:rPr>
          <w:rFonts w:ascii="Times New Roman" w:hAnsi="Times New Roman" w:cs="Times New Roman"/>
          <w:sz w:val="24"/>
          <w:szCs w:val="24"/>
        </w:rPr>
        <w:t xml:space="preserve"> conform </w:t>
      </w:r>
      <w:r w:rsidR="000330AD">
        <w:rPr>
          <w:rFonts w:ascii="Times New Roman" w:hAnsi="Times New Roman" w:cs="Times New Roman"/>
          <w:sz w:val="24"/>
          <w:szCs w:val="24"/>
        </w:rPr>
        <w:t>procesului verbal</w:t>
      </w:r>
      <w:r w:rsidRPr="005D1F16">
        <w:rPr>
          <w:rFonts w:ascii="Times New Roman" w:hAnsi="Times New Roman" w:cs="Times New Roman"/>
          <w:sz w:val="24"/>
          <w:szCs w:val="24"/>
        </w:rPr>
        <w:t>, prevăzut la art. 11 alin. (2).</w:t>
      </w:r>
    </w:p>
    <w:p w14:paraId="03B8087B" w14:textId="35CF29B5" w:rsidR="00E0075E" w:rsidRPr="005D1F16" w:rsidRDefault="00E0075E" w:rsidP="0049190A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</w:t>
      </w:r>
      <w:r w:rsidR="00CF3911">
        <w:rPr>
          <w:rFonts w:ascii="Times New Roman" w:hAnsi="Times New Roman" w:cs="Times New Roman"/>
          <w:sz w:val="24"/>
          <w:szCs w:val="24"/>
        </w:rPr>
        <w:t>3</w:t>
      </w:r>
      <w:r w:rsidRPr="005D1F16">
        <w:rPr>
          <w:rFonts w:ascii="Times New Roman" w:hAnsi="Times New Roman" w:cs="Times New Roman"/>
          <w:sz w:val="24"/>
          <w:szCs w:val="24"/>
        </w:rPr>
        <w:t>) Predarea obiectivelor</w:t>
      </w:r>
      <w:r w:rsidR="009971BB">
        <w:rPr>
          <w:rFonts w:ascii="Times New Roman" w:hAnsi="Times New Roman" w:cs="Times New Roman"/>
          <w:sz w:val="24"/>
          <w:szCs w:val="24"/>
        </w:rPr>
        <w:t xml:space="preserve"> SD</w:t>
      </w:r>
      <w:r w:rsidRPr="005D1F16">
        <w:rPr>
          <w:rFonts w:ascii="Times New Roman" w:hAnsi="Times New Roman" w:cs="Times New Roman"/>
          <w:sz w:val="24"/>
          <w:szCs w:val="24"/>
        </w:rPr>
        <w:t>, prevăzută la alin. (1) lit. c), este necesară în vederea:</w:t>
      </w:r>
    </w:p>
    <w:p w14:paraId="462A0F41" w14:textId="4D52D1A6" w:rsidR="00E0075E" w:rsidRPr="005D1F16" w:rsidRDefault="00E0075E" w:rsidP="0049190A">
      <w:pPr>
        <w:pStyle w:val="ListParagraph"/>
        <w:numPr>
          <w:ilvl w:val="0"/>
          <w:numId w:val="20"/>
        </w:numPr>
        <w:spacing w:after="0" w:line="36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asigurării continuită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 în alimentarea cu gaze naturale a clien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ilor finali din zona delimitată;</w:t>
      </w:r>
    </w:p>
    <w:p w14:paraId="1CACB3B3" w14:textId="764A88C6" w:rsidR="00E0075E" w:rsidRPr="005D1F16" w:rsidRDefault="00E0075E" w:rsidP="0049190A">
      <w:pPr>
        <w:pStyle w:val="ListParagraph"/>
        <w:numPr>
          <w:ilvl w:val="0"/>
          <w:numId w:val="20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desfă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urării activită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 în zona delimitată, cu respectarea prevederilor art. 25 din Condi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iile</w:t>
      </w:r>
      <w:r w:rsidR="003F0601">
        <w:rPr>
          <w:rFonts w:ascii="Times New Roman" w:hAnsi="Times New Roman" w:cs="Times New Roman"/>
          <w:sz w:val="24"/>
          <w:szCs w:val="24"/>
        </w:rPr>
        <w:t>-cadru</w:t>
      </w:r>
      <w:r w:rsidRPr="005D1F16">
        <w:rPr>
          <w:rFonts w:ascii="Times New Roman" w:hAnsi="Times New Roman" w:cs="Times New Roman"/>
          <w:sz w:val="24"/>
          <w:szCs w:val="24"/>
        </w:rPr>
        <w:t xml:space="preserve"> de valabilitate a licen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ei de operare a sistemului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naturale, aprobate prin Ordinul pre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edintelui Autorită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 Na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ionale de Reglementare în Domeniul Energiei nr. 84/2014, cu modificările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 completările ulterioare.</w:t>
      </w:r>
    </w:p>
    <w:p w14:paraId="671C7FAA" w14:textId="4AFABEFF" w:rsidR="00E0075E" w:rsidRPr="005D1F16" w:rsidRDefault="00E0075E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</w:t>
      </w:r>
      <w:r w:rsidR="00CF3911">
        <w:rPr>
          <w:rFonts w:ascii="Times New Roman" w:hAnsi="Times New Roman" w:cs="Times New Roman"/>
          <w:sz w:val="24"/>
          <w:szCs w:val="24"/>
        </w:rPr>
        <w:t>4</w:t>
      </w:r>
      <w:r w:rsidRPr="005D1F16">
        <w:rPr>
          <w:rFonts w:ascii="Times New Roman" w:hAnsi="Times New Roman" w:cs="Times New Roman"/>
          <w:sz w:val="24"/>
          <w:szCs w:val="24"/>
        </w:rPr>
        <w:t xml:space="preserve">) OSD preia operarea unui SD dintr-o anumită zonă delimitată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 xml:space="preserve">i prestează serviciul </w:t>
      </w:r>
      <w:r w:rsidR="00614D5A">
        <w:rPr>
          <w:rFonts w:ascii="Times New Roman" w:hAnsi="Times New Roman" w:cs="Times New Roman"/>
          <w:sz w:val="24"/>
          <w:szCs w:val="24"/>
        </w:rPr>
        <w:t xml:space="preserve">de utilitate </w:t>
      </w:r>
      <w:r w:rsidRPr="005D1F16">
        <w:rPr>
          <w:rFonts w:ascii="Times New Roman" w:hAnsi="Times New Roman" w:cs="Times New Roman"/>
          <w:sz w:val="24"/>
          <w:szCs w:val="24"/>
        </w:rPr>
        <w:t>public</w:t>
      </w:r>
      <w:r w:rsidR="00614D5A">
        <w:rPr>
          <w:rFonts w:ascii="Times New Roman" w:hAnsi="Times New Roman" w:cs="Times New Roman"/>
          <w:sz w:val="24"/>
          <w:szCs w:val="24"/>
        </w:rPr>
        <w:t>ă</w:t>
      </w:r>
      <w:r w:rsidRPr="005D1F16">
        <w:rPr>
          <w:rFonts w:ascii="Times New Roman" w:hAnsi="Times New Roman" w:cs="Times New Roman"/>
          <w:sz w:val="24"/>
          <w:szCs w:val="24"/>
        </w:rPr>
        <w:t xml:space="preserve">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ie a gazelor naturale, de la data prevăzută la alin. (1) lit. a). </w:t>
      </w:r>
    </w:p>
    <w:p w14:paraId="6601D5B2" w14:textId="107E1A60" w:rsidR="005B0B73" w:rsidRPr="005D1F16" w:rsidRDefault="00E0075E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</w:t>
      </w:r>
      <w:r w:rsidR="00CF3911">
        <w:rPr>
          <w:rFonts w:ascii="Times New Roman" w:hAnsi="Times New Roman" w:cs="Times New Roman"/>
          <w:sz w:val="24"/>
          <w:szCs w:val="24"/>
        </w:rPr>
        <w:t>5</w:t>
      </w:r>
      <w:r w:rsidRPr="005D1F16">
        <w:rPr>
          <w:rFonts w:ascii="Times New Roman" w:hAnsi="Times New Roman" w:cs="Times New Roman"/>
          <w:sz w:val="24"/>
          <w:szCs w:val="24"/>
        </w:rPr>
        <w:t xml:space="preserve">) Datele prevăzute la alin. (1) lit. c)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 xml:space="preserve">i d) se stabilesc în maximum 30 de zile de la data </w:t>
      </w:r>
      <w:r w:rsidR="0078450C">
        <w:rPr>
          <w:rFonts w:ascii="Times New Roman" w:hAnsi="Times New Roman" w:cs="Times New Roman"/>
          <w:sz w:val="24"/>
          <w:szCs w:val="24"/>
        </w:rPr>
        <w:t>emiterii deciziei de desemnare.</w:t>
      </w:r>
      <w:r w:rsidR="000123CC" w:rsidRPr="005D1F16">
        <w:rPr>
          <w:rFonts w:ascii="Times New Roman" w:hAnsi="Times New Roman" w:cs="Times New Roman"/>
          <w:sz w:val="24"/>
          <w:szCs w:val="24"/>
        </w:rPr>
        <w:t>”</w:t>
      </w:r>
      <w:r w:rsidR="005B0B73" w:rsidRPr="005D1F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98A4FA" w14:textId="380F07DB" w:rsidR="005B0B73" w:rsidRPr="005D1F16" w:rsidRDefault="000123CC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După articolul 7 se introduc</w:t>
      </w:r>
      <w:r w:rsidR="00117CC0" w:rsidRPr="005D1F16">
        <w:rPr>
          <w:rFonts w:ascii="Times New Roman" w:hAnsi="Times New Roman" w:cs="Times New Roman"/>
          <w:sz w:val="24"/>
          <w:szCs w:val="24"/>
        </w:rPr>
        <w:t>e un nou articol</w:t>
      </w:r>
      <w:r w:rsidRPr="005D1F16">
        <w:rPr>
          <w:rFonts w:ascii="Times New Roman" w:hAnsi="Times New Roman" w:cs="Times New Roman"/>
          <w:sz w:val="24"/>
          <w:szCs w:val="24"/>
        </w:rPr>
        <w:t>, articol</w:t>
      </w:r>
      <w:r w:rsidR="00117CC0" w:rsidRPr="005D1F16">
        <w:rPr>
          <w:rFonts w:ascii="Times New Roman" w:hAnsi="Times New Roman" w:cs="Times New Roman"/>
          <w:sz w:val="24"/>
          <w:szCs w:val="24"/>
        </w:rPr>
        <w:t>ul</w:t>
      </w:r>
      <w:r w:rsidRPr="005D1F16">
        <w:rPr>
          <w:rFonts w:ascii="Times New Roman" w:hAnsi="Times New Roman" w:cs="Times New Roman"/>
          <w:sz w:val="24"/>
          <w:szCs w:val="24"/>
        </w:rPr>
        <w:t xml:space="preserve"> 7</w:t>
      </w:r>
      <w:r w:rsidRPr="005D1F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D1F16">
        <w:rPr>
          <w:rFonts w:ascii="Times New Roman" w:hAnsi="Times New Roman" w:cs="Times New Roman"/>
          <w:sz w:val="24"/>
          <w:szCs w:val="24"/>
        </w:rPr>
        <w:t xml:space="preserve"> cu următorul cuprins:</w:t>
      </w:r>
    </w:p>
    <w:p w14:paraId="11AFE00E" w14:textId="75FE30BE" w:rsidR="00117CC0" w:rsidRPr="005D1F16" w:rsidRDefault="000123CC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„Art. 7</w:t>
      </w:r>
      <w:r w:rsidRPr="005D1F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377623">
        <w:rPr>
          <w:rFonts w:ascii="Times New Roman" w:hAnsi="Times New Roman" w:cs="Times New Roman"/>
          <w:sz w:val="24"/>
          <w:szCs w:val="24"/>
        </w:rPr>
        <w:t>.</w:t>
      </w:r>
      <w:r w:rsidRPr="005D1F16">
        <w:rPr>
          <w:rFonts w:ascii="Times New Roman" w:hAnsi="Times New Roman" w:cs="Times New Roman"/>
          <w:sz w:val="24"/>
          <w:szCs w:val="24"/>
        </w:rPr>
        <w:t xml:space="preserve"> – </w:t>
      </w:r>
      <w:r w:rsidR="00117CC0" w:rsidRPr="005D1F16">
        <w:rPr>
          <w:rFonts w:ascii="Times New Roman" w:hAnsi="Times New Roman" w:cs="Times New Roman"/>
          <w:sz w:val="24"/>
          <w:szCs w:val="24"/>
        </w:rPr>
        <w:t>(1) ANRE prevede, atât în decizia de retragere a licen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117CC0" w:rsidRPr="005D1F16">
        <w:rPr>
          <w:rFonts w:ascii="Times New Roman" w:hAnsi="Times New Roman" w:cs="Times New Roman"/>
          <w:sz w:val="24"/>
          <w:szCs w:val="24"/>
        </w:rPr>
        <w:t xml:space="preserve">ei cât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117CC0" w:rsidRPr="005D1F16">
        <w:rPr>
          <w:rFonts w:ascii="Times New Roman" w:hAnsi="Times New Roman" w:cs="Times New Roman"/>
          <w:sz w:val="24"/>
          <w:szCs w:val="24"/>
        </w:rPr>
        <w:t>i în cea de desemnare, că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117CC0" w:rsidRPr="005D1F16">
        <w:rPr>
          <w:rFonts w:ascii="Times New Roman" w:hAnsi="Times New Roman" w:cs="Times New Roman"/>
          <w:sz w:val="24"/>
          <w:szCs w:val="24"/>
        </w:rPr>
        <w:t xml:space="preserve">ial va fi înlocuit de drept cu OSD desemnat în toate contractele aflate în derulare, </w:t>
      </w:r>
      <w:r w:rsidR="008375BD">
        <w:rPr>
          <w:rFonts w:ascii="Times New Roman" w:hAnsi="Times New Roman" w:cs="Times New Roman"/>
          <w:sz w:val="24"/>
          <w:szCs w:val="24"/>
        </w:rPr>
        <w:t xml:space="preserve">prevăzute la art. 7 alin. (1) lit. d), </w:t>
      </w:r>
      <w:r w:rsidR="00117CC0" w:rsidRPr="005D1F16">
        <w:rPr>
          <w:rFonts w:ascii="Times New Roman" w:hAnsi="Times New Roman" w:cs="Times New Roman"/>
          <w:sz w:val="24"/>
          <w:szCs w:val="24"/>
        </w:rPr>
        <w:t>încheiate în considerarea calită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117CC0" w:rsidRPr="005D1F16">
        <w:rPr>
          <w:rFonts w:ascii="Times New Roman" w:hAnsi="Times New Roman" w:cs="Times New Roman"/>
          <w:sz w:val="24"/>
          <w:szCs w:val="24"/>
        </w:rPr>
        <w:t>ii de OSD.</w:t>
      </w:r>
    </w:p>
    <w:p w14:paraId="2F7CE235" w14:textId="59F1E03C" w:rsidR="000123CC" w:rsidRPr="005D1F16" w:rsidRDefault="00117CC0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(2) În situa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 prevăzută la alin. (1)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ial transferă în totalitate tarifele/sumele încasate în baza contractelor</w:t>
      </w:r>
      <w:r w:rsidR="00214AFB" w:rsidRPr="00214AFB">
        <w:t xml:space="preserve"> </w:t>
      </w:r>
      <w:r w:rsidR="00214AFB" w:rsidRPr="00214AFB">
        <w:rPr>
          <w:rFonts w:ascii="Times New Roman" w:hAnsi="Times New Roman" w:cs="Times New Roman"/>
          <w:sz w:val="24"/>
          <w:szCs w:val="24"/>
        </w:rPr>
        <w:t>încheiate în considerarea calității de OSD</w:t>
      </w:r>
      <w:r w:rsidR="00214AFB">
        <w:rPr>
          <w:rFonts w:ascii="Times New Roman" w:hAnsi="Times New Roman" w:cs="Times New Roman"/>
          <w:sz w:val="24"/>
          <w:szCs w:val="24"/>
        </w:rPr>
        <w:t>,</w:t>
      </w:r>
      <w:r w:rsidR="00BE4F6D">
        <w:rPr>
          <w:rFonts w:ascii="Times New Roman" w:hAnsi="Times New Roman" w:cs="Times New Roman"/>
          <w:sz w:val="24"/>
          <w:szCs w:val="24"/>
        </w:rPr>
        <w:t xml:space="preserve"> aflate în derulare,</w:t>
      </w:r>
      <w:r w:rsidR="003A0C17">
        <w:rPr>
          <w:rFonts w:ascii="Times New Roman" w:hAnsi="Times New Roman" w:cs="Times New Roman"/>
          <w:sz w:val="24"/>
          <w:szCs w:val="24"/>
        </w:rPr>
        <w:t xml:space="preserve"> </w:t>
      </w:r>
      <w:r w:rsidR="006868BB">
        <w:rPr>
          <w:rFonts w:ascii="Times New Roman" w:hAnsi="Times New Roman" w:cs="Times New Roman"/>
          <w:sz w:val="24"/>
          <w:szCs w:val="24"/>
        </w:rPr>
        <w:t xml:space="preserve">respectiv a </w:t>
      </w:r>
      <w:r w:rsidR="006868BB" w:rsidRPr="006868BB">
        <w:rPr>
          <w:rFonts w:ascii="Times New Roman" w:hAnsi="Times New Roman" w:cs="Times New Roman"/>
          <w:sz w:val="24"/>
          <w:szCs w:val="24"/>
        </w:rPr>
        <w:t>contractelor de racordare la SD, a contractelor de cofinanțare și/sau a contractelor de prestări servicii pentru proiectarea și execuția lucrărilor necesare racordării la SD</w:t>
      </w:r>
      <w:r w:rsidRPr="005D1F16">
        <w:rPr>
          <w:rFonts w:ascii="Times New Roman" w:hAnsi="Times New Roman" w:cs="Times New Roman"/>
          <w:sz w:val="24"/>
          <w:szCs w:val="24"/>
        </w:rPr>
        <w:t>, urmând ca OSD desemnat să achite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ial contravaloarea lucrărilor deja efectuate de acesta</w:t>
      </w:r>
      <w:r w:rsidR="000123CC" w:rsidRPr="005D1F16">
        <w:rPr>
          <w:rFonts w:ascii="Times New Roman" w:hAnsi="Times New Roman" w:cs="Times New Roman"/>
          <w:sz w:val="24"/>
          <w:szCs w:val="24"/>
        </w:rPr>
        <w:t>.”</w:t>
      </w:r>
    </w:p>
    <w:p w14:paraId="4A825D35" w14:textId="0D6F4A9E" w:rsidR="000123CC" w:rsidRPr="005D1F16" w:rsidRDefault="000123CC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La articolul 8, după alineatul (2) se introduce un nou alineat, alineatul (3) cu următorul cuprins:</w:t>
      </w:r>
    </w:p>
    <w:p w14:paraId="255B5347" w14:textId="4F27AD94" w:rsidR="000123CC" w:rsidRPr="005D1F16" w:rsidRDefault="000123CC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„(3) </w:t>
      </w:r>
      <w:r w:rsidR="00117CC0" w:rsidRPr="005D1F16">
        <w:rPr>
          <w:rFonts w:ascii="Times New Roman" w:hAnsi="Times New Roman" w:cs="Times New Roman"/>
          <w:sz w:val="24"/>
          <w:szCs w:val="24"/>
        </w:rPr>
        <w:t>Decizia de desemnare, prevăzută la art. 7 alin. (1), dispune că OSD desemnat este îndreptă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117CC0" w:rsidRPr="005D1F16">
        <w:rPr>
          <w:rFonts w:ascii="Times New Roman" w:hAnsi="Times New Roman" w:cs="Times New Roman"/>
          <w:sz w:val="24"/>
          <w:szCs w:val="24"/>
        </w:rPr>
        <w:t>it să folos</w:t>
      </w:r>
      <w:r w:rsidR="008375BD">
        <w:rPr>
          <w:rFonts w:ascii="Times New Roman" w:hAnsi="Times New Roman" w:cs="Times New Roman"/>
          <w:sz w:val="24"/>
          <w:szCs w:val="24"/>
        </w:rPr>
        <w:t>ească</w:t>
      </w:r>
      <w:r w:rsidR="00117CC0" w:rsidRPr="005D1F16">
        <w:rPr>
          <w:rFonts w:ascii="Times New Roman" w:hAnsi="Times New Roman" w:cs="Times New Roman"/>
          <w:sz w:val="24"/>
          <w:szCs w:val="24"/>
        </w:rPr>
        <w:t xml:space="preserve"> obiectivele </w:t>
      </w:r>
      <w:r w:rsidR="00421CA3">
        <w:rPr>
          <w:rFonts w:ascii="Times New Roman" w:hAnsi="Times New Roman" w:cs="Times New Roman"/>
          <w:sz w:val="24"/>
          <w:szCs w:val="24"/>
        </w:rPr>
        <w:t>SD</w:t>
      </w:r>
      <w:r w:rsidR="008375BD">
        <w:rPr>
          <w:rFonts w:ascii="Times New Roman" w:hAnsi="Times New Roman" w:cs="Times New Roman"/>
          <w:sz w:val="24"/>
          <w:szCs w:val="24"/>
        </w:rPr>
        <w:t>, conform prevederilor art. 108 din Lege</w:t>
      </w:r>
      <w:r w:rsidRPr="005D1F16">
        <w:rPr>
          <w:rFonts w:ascii="Times New Roman" w:hAnsi="Times New Roman" w:cs="Times New Roman"/>
          <w:sz w:val="24"/>
          <w:szCs w:val="24"/>
        </w:rPr>
        <w:t>.”</w:t>
      </w:r>
    </w:p>
    <w:p w14:paraId="018E53AA" w14:textId="118587DD" w:rsidR="000123CC" w:rsidRPr="005D1F16" w:rsidRDefault="000123CC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După articolul 9 se introduce </w:t>
      </w:r>
      <w:r w:rsidR="00117CC0" w:rsidRPr="005D1F16">
        <w:rPr>
          <w:rFonts w:ascii="Times New Roman" w:hAnsi="Times New Roman" w:cs="Times New Roman"/>
          <w:sz w:val="24"/>
          <w:szCs w:val="24"/>
        </w:rPr>
        <w:t>un nou</w:t>
      </w:r>
      <w:r w:rsidRPr="005D1F16">
        <w:rPr>
          <w:rFonts w:ascii="Times New Roman" w:hAnsi="Times New Roman" w:cs="Times New Roman"/>
          <w:sz w:val="24"/>
          <w:szCs w:val="24"/>
        </w:rPr>
        <w:t xml:space="preserve"> articol, articol</w:t>
      </w:r>
      <w:r w:rsidR="00117CC0" w:rsidRPr="005D1F16">
        <w:rPr>
          <w:rFonts w:ascii="Times New Roman" w:hAnsi="Times New Roman" w:cs="Times New Roman"/>
          <w:sz w:val="24"/>
          <w:szCs w:val="24"/>
        </w:rPr>
        <w:t>u</w:t>
      </w:r>
      <w:r w:rsidRPr="005D1F16">
        <w:rPr>
          <w:rFonts w:ascii="Times New Roman" w:hAnsi="Times New Roman" w:cs="Times New Roman"/>
          <w:sz w:val="24"/>
          <w:szCs w:val="24"/>
        </w:rPr>
        <w:t>l 9</w:t>
      </w:r>
      <w:r w:rsidRPr="005D1F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D1F16">
        <w:rPr>
          <w:rFonts w:ascii="Times New Roman" w:hAnsi="Times New Roman" w:cs="Times New Roman"/>
          <w:sz w:val="24"/>
          <w:szCs w:val="24"/>
        </w:rPr>
        <w:t xml:space="preserve"> cu următorul cuprins:</w:t>
      </w:r>
    </w:p>
    <w:p w14:paraId="0C37CC3A" w14:textId="41B563A7" w:rsidR="00830D64" w:rsidRDefault="000123CC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„Art. 9</w:t>
      </w:r>
      <w:r w:rsidRPr="005D1F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D7132">
        <w:rPr>
          <w:rFonts w:ascii="Times New Roman" w:hAnsi="Times New Roman" w:cs="Times New Roman"/>
          <w:sz w:val="24"/>
          <w:szCs w:val="24"/>
        </w:rPr>
        <w:t>.</w:t>
      </w:r>
      <w:r w:rsidRPr="005D1F16">
        <w:rPr>
          <w:rFonts w:ascii="Times New Roman" w:hAnsi="Times New Roman" w:cs="Times New Roman"/>
          <w:sz w:val="24"/>
          <w:szCs w:val="24"/>
        </w:rPr>
        <w:t xml:space="preserve"> – </w:t>
      </w:r>
      <w:r w:rsidR="00117CC0" w:rsidRPr="005D1F16">
        <w:rPr>
          <w:rFonts w:ascii="Times New Roman" w:hAnsi="Times New Roman" w:cs="Times New Roman"/>
          <w:sz w:val="24"/>
          <w:szCs w:val="24"/>
        </w:rPr>
        <w:t xml:space="preserve">(1) </w:t>
      </w:r>
      <w:r w:rsidR="00C452D5">
        <w:rPr>
          <w:rFonts w:ascii="Times New Roman" w:hAnsi="Times New Roman" w:cs="Times New Roman"/>
          <w:sz w:val="24"/>
          <w:szCs w:val="24"/>
        </w:rPr>
        <w:t>În cazul în care, până la data emiterii deciziei de desemnare a OSD, motivele care au stat la baza emiterii deciziei de retragere a licenței nu mai subzistă, aceast</w:t>
      </w:r>
      <w:r w:rsidR="00830D64">
        <w:rPr>
          <w:rFonts w:ascii="Times New Roman" w:hAnsi="Times New Roman" w:cs="Times New Roman"/>
          <w:sz w:val="24"/>
          <w:szCs w:val="24"/>
        </w:rPr>
        <w:t>a își încetează aplicabilitatea</w:t>
      </w:r>
      <w:r w:rsidR="00DE74BD">
        <w:rPr>
          <w:rFonts w:ascii="Times New Roman" w:hAnsi="Times New Roman" w:cs="Times New Roman"/>
          <w:sz w:val="24"/>
          <w:szCs w:val="24"/>
        </w:rPr>
        <w:t>.</w:t>
      </w:r>
    </w:p>
    <w:p w14:paraId="36244ECD" w14:textId="601622A6" w:rsidR="00C452D5" w:rsidRDefault="00830D64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</w:t>
      </w:r>
      <w:r w:rsidR="00C452D5">
        <w:rPr>
          <w:rFonts w:ascii="Times New Roman" w:hAnsi="Times New Roman" w:cs="Times New Roman"/>
          <w:sz w:val="24"/>
          <w:szCs w:val="24"/>
        </w:rPr>
        <w:t xml:space="preserve"> În situați</w:t>
      </w:r>
      <w:r>
        <w:rPr>
          <w:rFonts w:ascii="Times New Roman" w:hAnsi="Times New Roman" w:cs="Times New Roman"/>
          <w:sz w:val="24"/>
          <w:szCs w:val="24"/>
        </w:rPr>
        <w:t>a prevăzută la alin. (1)</w:t>
      </w:r>
      <w:r w:rsidR="00C452D5">
        <w:rPr>
          <w:rFonts w:ascii="Times New Roman" w:hAnsi="Times New Roman" w:cs="Times New Roman"/>
          <w:sz w:val="24"/>
          <w:szCs w:val="24"/>
        </w:rPr>
        <w:t xml:space="preserve"> procesul de desemnare se anulează</w:t>
      </w:r>
      <w:r w:rsidR="00DE74BD">
        <w:rPr>
          <w:rFonts w:ascii="Times New Roman" w:hAnsi="Times New Roman" w:cs="Times New Roman"/>
          <w:sz w:val="24"/>
          <w:szCs w:val="24"/>
        </w:rPr>
        <w:t xml:space="preserve"> și se </w:t>
      </w:r>
      <w:r w:rsidR="00555B5D">
        <w:rPr>
          <w:rFonts w:ascii="Times New Roman" w:hAnsi="Times New Roman" w:cs="Times New Roman"/>
          <w:sz w:val="24"/>
          <w:szCs w:val="24"/>
        </w:rPr>
        <w:t>comunică acest fapt</w:t>
      </w:r>
      <w:r w:rsidR="00DE74BD">
        <w:rPr>
          <w:rFonts w:ascii="Times New Roman" w:hAnsi="Times New Roman" w:cs="Times New Roman"/>
          <w:sz w:val="24"/>
          <w:szCs w:val="24"/>
        </w:rPr>
        <w:t xml:space="preserve"> OSD implicați.”</w:t>
      </w:r>
    </w:p>
    <w:p w14:paraId="752A91E0" w14:textId="3439C500" w:rsidR="00117CC0" w:rsidRPr="005D1F16" w:rsidRDefault="00424BCC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După articolul 10, se introduce un nou articol, articolul 10</w:t>
      </w:r>
      <w:r w:rsidRPr="005D1F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D1F16">
        <w:rPr>
          <w:rFonts w:ascii="Times New Roman" w:hAnsi="Times New Roman" w:cs="Times New Roman"/>
          <w:sz w:val="24"/>
          <w:szCs w:val="24"/>
        </w:rPr>
        <w:t xml:space="preserve"> cu următorul cuprins:</w:t>
      </w:r>
    </w:p>
    <w:p w14:paraId="2EB4A1A5" w14:textId="031FD07F" w:rsidR="00424BCC" w:rsidRPr="005D1F16" w:rsidRDefault="00424BCC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„Art. 10</w:t>
      </w:r>
      <w:r w:rsidRPr="005D1F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6D7132">
        <w:rPr>
          <w:rFonts w:ascii="Times New Roman" w:hAnsi="Times New Roman" w:cs="Times New Roman"/>
          <w:sz w:val="24"/>
          <w:szCs w:val="24"/>
        </w:rPr>
        <w:t>.</w:t>
      </w:r>
      <w:r w:rsidRPr="005D1F16">
        <w:rPr>
          <w:rFonts w:ascii="Times New Roman" w:hAnsi="Times New Roman" w:cs="Times New Roman"/>
          <w:sz w:val="24"/>
          <w:szCs w:val="24"/>
        </w:rPr>
        <w:t xml:space="preserve"> – (1) În maximum 2 zile lucrătoare de la data </w:t>
      </w:r>
      <w:r w:rsidR="000B572C">
        <w:rPr>
          <w:rFonts w:ascii="Times New Roman" w:hAnsi="Times New Roman" w:cs="Times New Roman"/>
          <w:sz w:val="24"/>
          <w:szCs w:val="24"/>
        </w:rPr>
        <w:t xml:space="preserve">emiterii </w:t>
      </w:r>
      <w:r w:rsidRPr="005D1F16">
        <w:rPr>
          <w:rFonts w:ascii="Times New Roman" w:hAnsi="Times New Roman" w:cs="Times New Roman"/>
          <w:sz w:val="24"/>
          <w:szCs w:val="24"/>
        </w:rPr>
        <w:t xml:space="preserve">deciziei de desemnare ANRE publică, pe pagina proprie de internet, </w:t>
      </w:r>
      <w:r w:rsidR="008375BD">
        <w:rPr>
          <w:rFonts w:ascii="Times New Roman" w:hAnsi="Times New Roman" w:cs="Times New Roman"/>
          <w:sz w:val="24"/>
          <w:szCs w:val="24"/>
        </w:rPr>
        <w:t xml:space="preserve">și transmite autorității concedente </w:t>
      </w:r>
      <w:r w:rsidRPr="005D1F16">
        <w:rPr>
          <w:rFonts w:ascii="Times New Roman" w:hAnsi="Times New Roman" w:cs="Times New Roman"/>
          <w:sz w:val="24"/>
          <w:szCs w:val="24"/>
        </w:rPr>
        <w:t>o notificare privind desemnarea OSD în zona delimitată.</w:t>
      </w:r>
    </w:p>
    <w:p w14:paraId="62A9F13C" w14:textId="354A6097" w:rsidR="00424BCC" w:rsidRPr="005D1F16" w:rsidRDefault="00424BCC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(2) Notificarea prevăzută la alin. (1) con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ine cel pu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in următoarele:</w:t>
      </w:r>
    </w:p>
    <w:p w14:paraId="2C9870C7" w14:textId="77777777" w:rsidR="00424BCC" w:rsidRPr="005D1F16" w:rsidRDefault="00424BCC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a) prevederile legale în baza cărora a fost desemnat OSD în zona delimitată;</w:t>
      </w:r>
    </w:p>
    <w:p w14:paraId="6F2B3DEF" w14:textId="0E8EDA8D" w:rsidR="00424BCC" w:rsidRPr="005D1F16" w:rsidRDefault="00424BCC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b) denumirea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ial căruia i-a fost retrasă licen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a de operare a sistemului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 pentru zona delimitată;</w:t>
      </w:r>
    </w:p>
    <w:p w14:paraId="68F3EA24" w14:textId="77777777" w:rsidR="00424BCC" w:rsidRPr="005D1F16" w:rsidRDefault="00424BCC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c) denumirea OSD desemnat pentru zona delimitată;</w:t>
      </w:r>
    </w:p>
    <w:p w14:paraId="706A4BB4" w14:textId="77777777" w:rsidR="00424BCC" w:rsidRPr="005D1F16" w:rsidRDefault="00424BCC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d) perioada de desemnare.</w:t>
      </w:r>
    </w:p>
    <w:p w14:paraId="27476958" w14:textId="5C040D3D" w:rsidR="00424BCC" w:rsidRPr="005D1F16" w:rsidRDefault="00424BCC" w:rsidP="0049190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bCs/>
          <w:sz w:val="24"/>
          <w:szCs w:val="24"/>
        </w:rPr>
        <w:t>(3)</w:t>
      </w:r>
      <w:r w:rsidRPr="005D1F16">
        <w:rPr>
          <w:rFonts w:ascii="Times New Roman" w:hAnsi="Times New Roman" w:cs="Times New Roman"/>
          <w:sz w:val="24"/>
          <w:szCs w:val="24"/>
        </w:rPr>
        <w:t xml:space="preserve"> OSD desemnat are obliga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ia să publice decizia de desemnare, pe pagina proprie de internet, în maximum 2 zile lucrătoare de la data </w:t>
      </w:r>
      <w:r w:rsidR="00455521">
        <w:rPr>
          <w:rFonts w:ascii="Times New Roman" w:hAnsi="Times New Roman" w:cs="Times New Roman"/>
          <w:sz w:val="24"/>
          <w:szCs w:val="24"/>
        </w:rPr>
        <w:t>comunicării</w:t>
      </w:r>
      <w:r w:rsidRPr="005D1F16">
        <w:rPr>
          <w:rFonts w:ascii="Times New Roman" w:hAnsi="Times New Roman" w:cs="Times New Roman"/>
          <w:sz w:val="24"/>
          <w:szCs w:val="24"/>
        </w:rPr>
        <w:t>.”</w:t>
      </w:r>
    </w:p>
    <w:p w14:paraId="07C1438F" w14:textId="699E934D" w:rsidR="000123CC" w:rsidRPr="005D1F16" w:rsidRDefault="00BC44D5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</w:t>
      </w:r>
      <w:r w:rsidR="00927BAE" w:rsidRPr="005D1F16">
        <w:rPr>
          <w:rFonts w:ascii="Times New Roman" w:hAnsi="Times New Roman" w:cs="Times New Roman"/>
          <w:sz w:val="24"/>
          <w:szCs w:val="24"/>
        </w:rPr>
        <w:t>rticol</w:t>
      </w:r>
      <w:r w:rsidRPr="005D1F16">
        <w:rPr>
          <w:rFonts w:ascii="Times New Roman" w:hAnsi="Times New Roman" w:cs="Times New Roman"/>
          <w:sz w:val="24"/>
          <w:szCs w:val="24"/>
        </w:rPr>
        <w:t>ele</w:t>
      </w:r>
      <w:r w:rsidR="00927BAE" w:rsidRPr="005D1F16">
        <w:rPr>
          <w:rFonts w:ascii="Times New Roman" w:hAnsi="Times New Roman" w:cs="Times New Roman"/>
          <w:sz w:val="24"/>
          <w:szCs w:val="24"/>
        </w:rPr>
        <w:t xml:space="preserve"> </w:t>
      </w:r>
      <w:r w:rsidR="007E72CC" w:rsidRPr="005D1F16">
        <w:rPr>
          <w:rFonts w:ascii="Times New Roman" w:hAnsi="Times New Roman" w:cs="Times New Roman"/>
          <w:sz w:val="24"/>
          <w:szCs w:val="24"/>
        </w:rPr>
        <w:t>11</w:t>
      </w:r>
      <w:r w:rsidRPr="005D1F16">
        <w:rPr>
          <w:rFonts w:ascii="Times New Roman" w:hAnsi="Times New Roman" w:cs="Times New Roman"/>
          <w:sz w:val="24"/>
          <w:szCs w:val="24"/>
        </w:rPr>
        <w:t xml:space="preserve">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 xml:space="preserve">i 12 se modifică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927BAE" w:rsidRPr="005D1F16">
        <w:rPr>
          <w:rFonts w:ascii="Times New Roman" w:hAnsi="Times New Roman" w:cs="Times New Roman"/>
          <w:sz w:val="24"/>
          <w:szCs w:val="24"/>
        </w:rPr>
        <w:t>i vor avea următorul cuprins:</w:t>
      </w:r>
    </w:p>
    <w:p w14:paraId="7E52E5AD" w14:textId="764D536A" w:rsidR="00BC44D5" w:rsidRPr="005D1F16" w:rsidRDefault="00927BAE" w:rsidP="0049190A">
      <w:pPr>
        <w:pStyle w:val="ListParagraph"/>
        <w:tabs>
          <w:tab w:val="left" w:pos="851"/>
        </w:tabs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„</w:t>
      </w:r>
      <w:r w:rsidR="00BC44D5" w:rsidRPr="005D1F16">
        <w:rPr>
          <w:rFonts w:ascii="Times New Roman" w:hAnsi="Times New Roman" w:cs="Times New Roman"/>
          <w:sz w:val="24"/>
          <w:szCs w:val="24"/>
        </w:rPr>
        <w:t>Art. 11 - (1)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BC44D5" w:rsidRPr="005D1F16">
        <w:rPr>
          <w:rFonts w:ascii="Times New Roman" w:hAnsi="Times New Roman" w:cs="Times New Roman"/>
          <w:sz w:val="24"/>
          <w:szCs w:val="24"/>
        </w:rPr>
        <w:t>ial are, în principal, următoarele obliga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BC44D5" w:rsidRPr="005D1F16">
        <w:rPr>
          <w:rFonts w:ascii="Times New Roman" w:hAnsi="Times New Roman" w:cs="Times New Roman"/>
          <w:sz w:val="24"/>
          <w:szCs w:val="24"/>
        </w:rPr>
        <w:t xml:space="preserve">ii referitoare la decizia de desemnare prevăzută la art. 7 alin. (1): </w:t>
      </w:r>
    </w:p>
    <w:p w14:paraId="4D4206AC" w14:textId="31684186" w:rsidR="00BC44D5" w:rsidRPr="005D1F16" w:rsidRDefault="00BC44D5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a) să pună la dispozi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 OSD desemnat pentru preluarea operării SD din</w:t>
      </w:r>
      <w:r w:rsidR="005C2C08">
        <w:rPr>
          <w:rFonts w:ascii="Times New Roman" w:hAnsi="Times New Roman" w:cs="Times New Roman"/>
          <w:sz w:val="24"/>
          <w:szCs w:val="24"/>
        </w:rPr>
        <w:t xml:space="preserve"> zona</w:t>
      </w:r>
      <w:r w:rsidRPr="005D1F16">
        <w:rPr>
          <w:rFonts w:ascii="Times New Roman" w:hAnsi="Times New Roman" w:cs="Times New Roman"/>
          <w:sz w:val="24"/>
          <w:szCs w:val="24"/>
        </w:rPr>
        <w:t xml:space="preserve"> delimitată toate documentele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 informa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iile necesare în vederea preluării operării SD respectiv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 xml:space="preserve">i să permită accesul la obiectivele aferente SD, anterior datei de desemnare prevăzută la art. 7 alin. (1) lit. a); </w:t>
      </w:r>
    </w:p>
    <w:p w14:paraId="7906D2D1" w14:textId="1366C0CF" w:rsidR="00BC44D5" w:rsidRPr="005D1F16" w:rsidRDefault="00BC44D5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b) să pună la dispozi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ia OSD desemnat pentru preluarea operării SD din zona delimitată obiectivele aferente SD, anterior datei de desemnare prevăzută la art. 7 alin. (1) lit. a). </w:t>
      </w:r>
    </w:p>
    <w:p w14:paraId="15D29011" w14:textId="5E6B46F7" w:rsidR="00BC44D5" w:rsidRPr="005D1F16" w:rsidRDefault="00BC44D5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(2) </w:t>
      </w:r>
      <w:r w:rsidR="00437F55">
        <w:rPr>
          <w:rFonts w:ascii="Times New Roman" w:hAnsi="Times New Roman" w:cs="Times New Roman"/>
          <w:sz w:val="24"/>
          <w:szCs w:val="24"/>
        </w:rPr>
        <w:t>Îndeplinirea o</w:t>
      </w:r>
      <w:r w:rsidRPr="005D1F16">
        <w:rPr>
          <w:rFonts w:ascii="Times New Roman" w:hAnsi="Times New Roman" w:cs="Times New Roman"/>
          <w:sz w:val="24"/>
          <w:szCs w:val="24"/>
        </w:rPr>
        <w:t>bliga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iil</w:t>
      </w:r>
      <w:r w:rsidR="00437F55">
        <w:rPr>
          <w:rFonts w:ascii="Times New Roman" w:hAnsi="Times New Roman" w:cs="Times New Roman"/>
          <w:sz w:val="24"/>
          <w:szCs w:val="24"/>
        </w:rPr>
        <w:t>or</w:t>
      </w:r>
      <w:r w:rsidRPr="005D1F16">
        <w:rPr>
          <w:rFonts w:ascii="Times New Roman" w:hAnsi="Times New Roman" w:cs="Times New Roman"/>
          <w:sz w:val="24"/>
          <w:szCs w:val="24"/>
        </w:rPr>
        <w:t xml:space="preserve"> prevăzute la alin. (1) se</w:t>
      </w:r>
      <w:r w:rsidR="00437F55">
        <w:rPr>
          <w:rFonts w:ascii="Times New Roman" w:hAnsi="Times New Roman" w:cs="Times New Roman"/>
          <w:sz w:val="24"/>
          <w:szCs w:val="24"/>
        </w:rPr>
        <w:t xml:space="preserve"> consemnează într-un</w:t>
      </w:r>
      <w:r w:rsidRPr="005D1F16">
        <w:rPr>
          <w:rFonts w:ascii="Times New Roman" w:hAnsi="Times New Roman" w:cs="Times New Roman"/>
          <w:sz w:val="24"/>
          <w:szCs w:val="24"/>
        </w:rPr>
        <w:t xml:space="preserve"> </w:t>
      </w:r>
      <w:r w:rsidR="000330AD">
        <w:rPr>
          <w:rFonts w:ascii="Times New Roman" w:hAnsi="Times New Roman" w:cs="Times New Roman"/>
          <w:sz w:val="24"/>
          <w:szCs w:val="24"/>
        </w:rPr>
        <w:t>proces verbal</w:t>
      </w:r>
      <w:r w:rsidRPr="005D1F16">
        <w:rPr>
          <w:rFonts w:ascii="Times New Roman" w:hAnsi="Times New Roman" w:cs="Times New Roman"/>
          <w:sz w:val="24"/>
          <w:szCs w:val="24"/>
        </w:rPr>
        <w:t xml:space="preserve"> încheiat între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ial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 xml:space="preserve">i OSD desemnat. </w:t>
      </w:r>
    </w:p>
    <w:p w14:paraId="49EDA4A2" w14:textId="1E4C9C1C" w:rsidR="00BC44D5" w:rsidRPr="005D1F16" w:rsidRDefault="00BC44D5" w:rsidP="004919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Art. 12 - (1) Până la data preluării operării prevăzută la art. 7 alin. (1) lit. b), OSD desemnat are obliga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ia să efectueze toate demersurile necesare preluării obiectivelor SD înso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ite de documenta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 xml:space="preserve">iile aferente. </w:t>
      </w:r>
    </w:p>
    <w:p w14:paraId="3CD1A721" w14:textId="7D3EA914" w:rsidR="00BC44D5" w:rsidRPr="005D1F16" w:rsidRDefault="00BC44D5" w:rsidP="004919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(2) </w:t>
      </w:r>
      <w:r w:rsidR="008375BD" w:rsidRPr="00497525">
        <w:rPr>
          <w:rFonts w:ascii="Times New Roman" w:hAnsi="Times New Roman" w:cs="Times New Roman"/>
          <w:sz w:val="24"/>
          <w:szCs w:val="24"/>
        </w:rPr>
        <w:t xml:space="preserve">Ulterior preluării operării, </w:t>
      </w:r>
      <w:r w:rsidRPr="005D1F16">
        <w:rPr>
          <w:rFonts w:ascii="Times New Roman" w:hAnsi="Times New Roman" w:cs="Times New Roman"/>
          <w:sz w:val="24"/>
          <w:szCs w:val="24"/>
        </w:rPr>
        <w:t xml:space="preserve">OSD desemnat are, în principal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 fără a se limita la acestea, următoarele obliga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ii:</w:t>
      </w:r>
    </w:p>
    <w:p w14:paraId="52057361" w14:textId="5793948F" w:rsidR="00BC44D5" w:rsidRPr="005D1F16" w:rsidRDefault="00BC44D5" w:rsidP="004919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a) să opereze </w:t>
      </w:r>
      <w:r w:rsidR="00881C77">
        <w:rPr>
          <w:rFonts w:ascii="Times New Roman" w:hAnsi="Times New Roman" w:cs="Times New Roman"/>
          <w:sz w:val="24"/>
          <w:szCs w:val="24"/>
        </w:rPr>
        <w:t xml:space="preserve">obiectivele </w:t>
      </w:r>
      <w:r w:rsidRPr="005D1F16">
        <w:rPr>
          <w:rFonts w:ascii="Times New Roman" w:hAnsi="Times New Roman" w:cs="Times New Roman"/>
          <w:sz w:val="24"/>
          <w:szCs w:val="24"/>
        </w:rPr>
        <w:t>SD din zona delimitată pentru perioada desemnată;</w:t>
      </w:r>
    </w:p>
    <w:p w14:paraId="36283AA3" w14:textId="75CD057A" w:rsidR="00BC44D5" w:rsidRPr="005D1F16" w:rsidRDefault="00BC44D5" w:rsidP="004919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b) s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ă predea, la finalul perioadei de desemnare, către alt OSD sau concesionarul</w:t>
      </w:r>
      <w:r w:rsidR="005C2C08">
        <w:rPr>
          <w:rFonts w:ascii="Times New Roman" w:eastAsia="Times New Roman" w:hAnsi="Times New Roman" w:cs="Times New Roman"/>
          <w:sz w:val="24"/>
          <w:szCs w:val="24"/>
        </w:rPr>
        <w:t>ui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 serviciului de utilitate publică de distribu</w:t>
      </w:r>
      <w:r w:rsidR="00E73B05" w:rsidRPr="005D1F16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ie a gazelor naturale din zona delimitată, documentele/documenta</w:t>
      </w:r>
      <w:r w:rsidR="00E73B05" w:rsidRPr="005D1F16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iile aferente SD </w:t>
      </w:r>
      <w:r w:rsidR="00973115" w:rsidRPr="005D1F16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i obiectivele SD, atât cele preluate de la OSD ini</w:t>
      </w:r>
      <w:r w:rsidR="00E73B05" w:rsidRPr="005D1F16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ial, cât </w:t>
      </w:r>
      <w:r w:rsidR="00973115" w:rsidRPr="005D1F16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i cele </w:t>
      </w:r>
      <w:r w:rsidR="0093516F">
        <w:rPr>
          <w:rFonts w:ascii="Times New Roman" w:eastAsia="Times New Roman" w:hAnsi="Times New Roman" w:cs="Times New Roman"/>
          <w:sz w:val="24"/>
          <w:szCs w:val="24"/>
        </w:rPr>
        <w:t>rezultate în urma</w:t>
      </w:r>
      <w:r w:rsidR="0093516F" w:rsidRPr="005D1F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dezvoltării SD pe durata perioadei </w:t>
      </w:r>
      <w:r w:rsidR="0093516F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desemn</w:t>
      </w:r>
      <w:r w:rsidR="0093516F">
        <w:rPr>
          <w:rFonts w:ascii="Times New Roman" w:eastAsia="Times New Roman" w:hAnsi="Times New Roman" w:cs="Times New Roman"/>
          <w:sz w:val="24"/>
          <w:szCs w:val="24"/>
        </w:rPr>
        <w:t>are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05E565B" w14:textId="2F0A56F6" w:rsidR="00BC44D5" w:rsidRPr="005D1F16" w:rsidRDefault="00BC44D5" w:rsidP="004919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16">
        <w:rPr>
          <w:rFonts w:ascii="Times New Roman" w:eastAsia="Times New Roman" w:hAnsi="Times New Roman" w:cs="Times New Roman"/>
          <w:sz w:val="24"/>
          <w:szCs w:val="24"/>
        </w:rPr>
        <w:t>(3) Obiectivele</w:t>
      </w:r>
      <w:r w:rsidR="00AB58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79F2">
        <w:rPr>
          <w:rFonts w:ascii="Times New Roman" w:eastAsia="Times New Roman" w:hAnsi="Times New Roman" w:cs="Times New Roman"/>
          <w:sz w:val="24"/>
          <w:szCs w:val="24"/>
        </w:rPr>
        <w:t>rezultate în urma</w:t>
      </w:r>
      <w:r w:rsidR="00AB58C8">
        <w:rPr>
          <w:rFonts w:ascii="Times New Roman" w:eastAsia="Times New Roman" w:hAnsi="Times New Roman" w:cs="Times New Roman"/>
          <w:sz w:val="24"/>
          <w:szCs w:val="24"/>
        </w:rPr>
        <w:t xml:space="preserve"> dezvoltării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 SD</w:t>
      </w:r>
      <w:r w:rsidR="00600126">
        <w:rPr>
          <w:rFonts w:ascii="Times New Roman" w:eastAsia="Times New Roman" w:hAnsi="Times New Roman" w:cs="Times New Roman"/>
          <w:sz w:val="24"/>
          <w:szCs w:val="24"/>
        </w:rPr>
        <w:t>, precum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00126">
        <w:rPr>
          <w:rFonts w:ascii="Times New Roman" w:eastAsia="Times New Roman" w:hAnsi="Times New Roman" w:cs="Times New Roman"/>
          <w:sz w:val="24"/>
          <w:szCs w:val="24"/>
        </w:rPr>
        <w:t xml:space="preserve"> și cele preluate în proprietate de la OSD inițial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 se predau </w:t>
      </w:r>
      <w:r w:rsidR="00600126">
        <w:rPr>
          <w:rFonts w:ascii="Times New Roman" w:eastAsia="Times New Roman" w:hAnsi="Times New Roman" w:cs="Times New Roman"/>
          <w:sz w:val="24"/>
          <w:szCs w:val="24"/>
        </w:rPr>
        <w:t xml:space="preserve">în schimbul plății unei compensații egale cu 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valoarea reglementată rămasă neamortizată.</w:t>
      </w:r>
    </w:p>
    <w:p w14:paraId="7E23C469" w14:textId="77316DF5" w:rsidR="00BC44D5" w:rsidRPr="005D1F16" w:rsidRDefault="00BC44D5" w:rsidP="0049190A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(4) </w:t>
      </w:r>
      <w:r w:rsidR="008375BD" w:rsidRPr="00497525">
        <w:rPr>
          <w:rFonts w:ascii="Times New Roman" w:hAnsi="Times New Roman" w:cs="Times New Roman"/>
          <w:sz w:val="24"/>
          <w:szCs w:val="24"/>
        </w:rPr>
        <w:t xml:space="preserve">Ulterior preluării operării, 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OSD desemnat are următoarele drepturi:</w:t>
      </w:r>
    </w:p>
    <w:p w14:paraId="3D32EACD" w14:textId="0CF67689" w:rsidR="00BC44D5" w:rsidRPr="005D1F16" w:rsidRDefault="00BC44D5" w:rsidP="004919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a) </w:t>
      </w:r>
      <w:r w:rsidR="004A1BA6">
        <w:rPr>
          <w:rFonts w:ascii="Times New Roman" w:eastAsia="Times New Roman" w:hAnsi="Times New Roman" w:cs="Times New Roman"/>
          <w:sz w:val="24"/>
          <w:szCs w:val="24"/>
        </w:rPr>
        <w:t>să utilizeze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 obiectivele SD din zona delimitată;</w:t>
      </w:r>
    </w:p>
    <w:p w14:paraId="6566A1A6" w14:textId="16FE0E89" w:rsidR="00BC44D5" w:rsidRPr="005D1F16" w:rsidRDefault="00BC44D5" w:rsidP="004919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b) </w:t>
      </w:r>
      <w:r w:rsidR="004A1BA6">
        <w:rPr>
          <w:rFonts w:ascii="Times New Roman" w:eastAsia="Times New Roman" w:hAnsi="Times New Roman" w:cs="Times New Roman"/>
          <w:sz w:val="24"/>
          <w:szCs w:val="24"/>
        </w:rPr>
        <w:t>să recupereze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58C8">
        <w:rPr>
          <w:rFonts w:ascii="Times New Roman" w:eastAsia="Times New Roman" w:hAnsi="Times New Roman" w:cs="Times New Roman"/>
          <w:sz w:val="24"/>
          <w:szCs w:val="24"/>
        </w:rPr>
        <w:t xml:space="preserve">valoarea 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investi</w:t>
      </w:r>
      <w:r w:rsidR="00E73B05" w:rsidRPr="005D1F16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iil</w:t>
      </w:r>
      <w:r w:rsidR="00AB58C8">
        <w:rPr>
          <w:rFonts w:ascii="Times New Roman" w:eastAsia="Times New Roman" w:hAnsi="Times New Roman" w:cs="Times New Roman"/>
          <w:sz w:val="24"/>
          <w:szCs w:val="24"/>
        </w:rPr>
        <w:t>or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 realizate în zona delimitată, pe perioada desemnată, prin tarifele de distribu</w:t>
      </w:r>
      <w:r w:rsidR="00E73B05" w:rsidRPr="005D1F16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ie a gazelor naturale;</w:t>
      </w:r>
    </w:p>
    <w:p w14:paraId="2D543BB7" w14:textId="738EBD01" w:rsidR="00BC44D5" w:rsidRPr="005D1F16" w:rsidRDefault="00BC44D5" w:rsidP="004919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c) </w:t>
      </w:r>
      <w:r w:rsidR="00AB58C8">
        <w:rPr>
          <w:rFonts w:ascii="Times New Roman" w:eastAsia="Times New Roman" w:hAnsi="Times New Roman" w:cs="Times New Roman"/>
          <w:sz w:val="24"/>
          <w:szCs w:val="24"/>
        </w:rPr>
        <w:t xml:space="preserve">să 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acces</w:t>
      </w:r>
      <w:r w:rsidR="00AB58C8">
        <w:rPr>
          <w:rFonts w:ascii="Times New Roman" w:eastAsia="Times New Roman" w:hAnsi="Times New Roman" w:cs="Times New Roman"/>
          <w:sz w:val="24"/>
          <w:szCs w:val="24"/>
        </w:rPr>
        <w:t>e</w:t>
      </w:r>
      <w:r w:rsidR="0020665A">
        <w:rPr>
          <w:rFonts w:ascii="Times New Roman" w:eastAsia="Times New Roman" w:hAnsi="Times New Roman" w:cs="Times New Roman"/>
          <w:sz w:val="24"/>
          <w:szCs w:val="24"/>
        </w:rPr>
        <w:t>ze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 toate documentele OSD ini</w:t>
      </w:r>
      <w:r w:rsidR="00E73B05" w:rsidRPr="005D1F16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ial aferente activită</w:t>
      </w:r>
      <w:r w:rsidR="00E73B05" w:rsidRPr="005D1F16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ii de distribu</w:t>
      </w:r>
      <w:r w:rsidR="00E73B05" w:rsidRPr="005D1F16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ie din zona delimitată;</w:t>
      </w:r>
    </w:p>
    <w:p w14:paraId="0165E91C" w14:textId="74B7189E" w:rsidR="008375BD" w:rsidRDefault="00BC44D5" w:rsidP="004919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d) </w:t>
      </w:r>
      <w:r w:rsidR="004A1BA6">
        <w:rPr>
          <w:rFonts w:ascii="Times New Roman" w:eastAsia="Times New Roman" w:hAnsi="Times New Roman" w:cs="Times New Roman"/>
          <w:sz w:val="24"/>
          <w:szCs w:val="24"/>
        </w:rPr>
        <w:t>să preia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 personalul </w:t>
      </w:r>
      <w:r w:rsidR="00973115" w:rsidRPr="005D1F16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i/sau dotăril</w:t>
      </w:r>
      <w:r w:rsidR="004A1BA6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 xml:space="preserve"> utilizate de OSD ini</w:t>
      </w:r>
      <w:r w:rsidR="00E73B05" w:rsidRPr="005D1F16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ial la desfă</w:t>
      </w:r>
      <w:r w:rsidR="00973115" w:rsidRPr="005D1F16">
        <w:rPr>
          <w:rFonts w:ascii="Times New Roman" w:eastAsia="Times New Roman" w:hAnsi="Times New Roman" w:cs="Times New Roman"/>
          <w:sz w:val="24"/>
          <w:szCs w:val="24"/>
        </w:rPr>
        <w:t>ș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urarea activită</w:t>
      </w:r>
      <w:r w:rsidR="00E73B05" w:rsidRPr="005D1F16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ii de distribu</w:t>
      </w:r>
      <w:r w:rsidR="00E73B05" w:rsidRPr="005D1F16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ie a gazelor naturale în zona delimitată, în condi</w:t>
      </w:r>
      <w:r w:rsidR="00E73B05" w:rsidRPr="005D1F16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iile stabilite de comun acord cu OSD ini</w:t>
      </w:r>
      <w:r w:rsidR="00E73B05" w:rsidRPr="005D1F16">
        <w:rPr>
          <w:rFonts w:ascii="Times New Roman" w:eastAsia="Times New Roman" w:hAnsi="Times New Roman" w:cs="Times New Roman"/>
          <w:sz w:val="24"/>
          <w:szCs w:val="24"/>
        </w:rPr>
        <w:t>ț</w:t>
      </w:r>
      <w:r w:rsidRPr="005D1F16">
        <w:rPr>
          <w:rFonts w:ascii="Times New Roman" w:eastAsia="Times New Roman" w:hAnsi="Times New Roman" w:cs="Times New Roman"/>
          <w:sz w:val="24"/>
          <w:szCs w:val="24"/>
        </w:rPr>
        <w:t>ial.</w:t>
      </w:r>
    </w:p>
    <w:p w14:paraId="474E9CFF" w14:textId="78BCB1DA" w:rsidR="00927BAE" w:rsidRPr="005D1F16" w:rsidRDefault="008375BD" w:rsidP="004919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(5) ANRE </w:t>
      </w:r>
      <w:r w:rsidR="0047140B">
        <w:rPr>
          <w:rFonts w:ascii="Times New Roman" w:hAnsi="Times New Roman" w:cs="Times New Roman"/>
          <w:sz w:val="24"/>
          <w:szCs w:val="24"/>
        </w:rPr>
        <w:t xml:space="preserve">poate să </w:t>
      </w:r>
      <w:r>
        <w:rPr>
          <w:rFonts w:ascii="Times New Roman" w:hAnsi="Times New Roman" w:cs="Times New Roman"/>
          <w:sz w:val="24"/>
          <w:szCs w:val="24"/>
        </w:rPr>
        <w:t>îi transmit</w:t>
      </w:r>
      <w:r w:rsidR="0047140B">
        <w:rPr>
          <w:rFonts w:ascii="Times New Roman" w:hAnsi="Times New Roman" w:cs="Times New Roman"/>
          <w:sz w:val="24"/>
          <w:szCs w:val="24"/>
        </w:rPr>
        <w:t>ă</w:t>
      </w:r>
      <w:r>
        <w:rPr>
          <w:rFonts w:ascii="Times New Roman" w:hAnsi="Times New Roman" w:cs="Times New Roman"/>
          <w:sz w:val="24"/>
          <w:szCs w:val="24"/>
        </w:rPr>
        <w:t xml:space="preserve"> OSD desemnat</w:t>
      </w:r>
      <w:r w:rsidR="0047140B">
        <w:rPr>
          <w:rFonts w:ascii="Times New Roman" w:hAnsi="Times New Roman" w:cs="Times New Roman"/>
          <w:sz w:val="24"/>
          <w:szCs w:val="24"/>
        </w:rPr>
        <w:t>, la solicitarea acestuia,</w:t>
      </w:r>
      <w:r>
        <w:rPr>
          <w:rFonts w:ascii="Times New Roman" w:hAnsi="Times New Roman" w:cs="Times New Roman"/>
          <w:sz w:val="24"/>
          <w:szCs w:val="24"/>
        </w:rPr>
        <w:t xml:space="preserve"> caracteristicile tehnice și datele GIS ale obiectivelor SD</w:t>
      </w:r>
      <w:r w:rsidR="0047140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140B">
        <w:rPr>
          <w:rFonts w:ascii="Times New Roman" w:hAnsi="Times New Roman" w:cs="Times New Roman"/>
          <w:sz w:val="24"/>
          <w:szCs w:val="24"/>
        </w:rPr>
        <w:t xml:space="preserve">pe care le deține, </w:t>
      </w:r>
      <w:r>
        <w:rPr>
          <w:rFonts w:ascii="Times New Roman" w:hAnsi="Times New Roman" w:cs="Times New Roman"/>
          <w:sz w:val="24"/>
          <w:szCs w:val="24"/>
        </w:rPr>
        <w:t>în situația în care OSD inițial nu pune la dispoziția OSD desemnat documentațiile aferente obiectivelor SD</w:t>
      </w:r>
      <w:r w:rsidR="0047140B" w:rsidRPr="0047140B">
        <w:rPr>
          <w:rFonts w:ascii="Times New Roman" w:hAnsi="Times New Roman" w:cs="Times New Roman"/>
          <w:sz w:val="24"/>
          <w:szCs w:val="24"/>
        </w:rPr>
        <w:t xml:space="preserve"> </w:t>
      </w:r>
      <w:r w:rsidR="0047140B">
        <w:rPr>
          <w:rFonts w:ascii="Times New Roman" w:hAnsi="Times New Roman" w:cs="Times New Roman"/>
          <w:sz w:val="24"/>
          <w:szCs w:val="24"/>
        </w:rPr>
        <w:t>din zona delimitată</w:t>
      </w:r>
      <w:r>
        <w:rPr>
          <w:rFonts w:ascii="Times New Roman" w:hAnsi="Times New Roman" w:cs="Times New Roman"/>
          <w:sz w:val="24"/>
          <w:szCs w:val="24"/>
        </w:rPr>
        <w:t>.</w:t>
      </w:r>
      <w:r w:rsidR="00BC44D5" w:rsidRPr="005D1F16">
        <w:rPr>
          <w:rFonts w:ascii="Times New Roman" w:eastAsia="Times New Roman" w:hAnsi="Times New Roman" w:cs="Times New Roman"/>
          <w:sz w:val="24"/>
          <w:szCs w:val="24"/>
        </w:rPr>
        <w:t>”</w:t>
      </w:r>
    </w:p>
    <w:p w14:paraId="60A742D5" w14:textId="48646148" w:rsidR="00BC44D5" w:rsidRPr="005D1F16" w:rsidRDefault="00BC44D5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După articolul 12 se introduce un nou articol, articolul 12</w:t>
      </w:r>
      <w:r w:rsidRPr="005D1F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5D1F16">
        <w:rPr>
          <w:rFonts w:ascii="Times New Roman" w:hAnsi="Times New Roman" w:cs="Times New Roman"/>
          <w:sz w:val="24"/>
          <w:szCs w:val="24"/>
        </w:rPr>
        <w:t xml:space="preserve"> cu următorul cuprins:</w:t>
      </w:r>
    </w:p>
    <w:p w14:paraId="4DF4E93D" w14:textId="6F4F5F4E" w:rsidR="00BC44D5" w:rsidRPr="005D1F16" w:rsidRDefault="0048723F" w:rsidP="0049190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„Art. 12</w:t>
      </w:r>
      <w:r w:rsidRPr="005D1F1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0D05C6">
        <w:rPr>
          <w:rFonts w:ascii="Times New Roman" w:hAnsi="Times New Roman" w:cs="Times New Roman"/>
          <w:sz w:val="24"/>
          <w:szCs w:val="24"/>
        </w:rPr>
        <w:t>.</w:t>
      </w:r>
      <w:r w:rsidRPr="005D1F16">
        <w:rPr>
          <w:rFonts w:ascii="Times New Roman" w:hAnsi="Times New Roman" w:cs="Times New Roman"/>
          <w:sz w:val="24"/>
          <w:szCs w:val="24"/>
        </w:rPr>
        <w:t xml:space="preserve"> – În cadrul obiectivelor SD, prevăzute la art. 1</w:t>
      </w:r>
      <w:r w:rsidR="00881C77">
        <w:rPr>
          <w:rFonts w:ascii="Times New Roman" w:hAnsi="Times New Roman" w:cs="Times New Roman"/>
          <w:sz w:val="24"/>
          <w:szCs w:val="24"/>
        </w:rPr>
        <w:t>2</w:t>
      </w:r>
      <w:r w:rsidR="00F11B50">
        <w:rPr>
          <w:rFonts w:ascii="Times New Roman" w:hAnsi="Times New Roman" w:cs="Times New Roman"/>
          <w:sz w:val="24"/>
          <w:szCs w:val="24"/>
        </w:rPr>
        <w:t xml:space="preserve"> alin. (</w:t>
      </w:r>
      <w:r w:rsidR="00881C77">
        <w:rPr>
          <w:rFonts w:ascii="Times New Roman" w:hAnsi="Times New Roman" w:cs="Times New Roman"/>
          <w:sz w:val="24"/>
          <w:szCs w:val="24"/>
        </w:rPr>
        <w:t>2</w:t>
      </w:r>
      <w:r w:rsidR="00F11B50">
        <w:rPr>
          <w:rFonts w:ascii="Times New Roman" w:hAnsi="Times New Roman" w:cs="Times New Roman"/>
          <w:sz w:val="24"/>
          <w:szCs w:val="24"/>
        </w:rPr>
        <w:t>)</w:t>
      </w:r>
      <w:r w:rsidR="00881C77">
        <w:rPr>
          <w:rFonts w:ascii="Times New Roman" w:hAnsi="Times New Roman" w:cs="Times New Roman"/>
          <w:sz w:val="24"/>
          <w:szCs w:val="24"/>
        </w:rPr>
        <w:t xml:space="preserve"> lit. a)</w:t>
      </w:r>
      <w:r w:rsidRPr="005D1F16">
        <w:rPr>
          <w:rFonts w:ascii="Times New Roman" w:hAnsi="Times New Roman" w:cs="Times New Roman"/>
          <w:sz w:val="24"/>
          <w:szCs w:val="24"/>
        </w:rPr>
        <w:t xml:space="preserve">, intră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 xml:space="preserve">i magistralele directe, racordurile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 sta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iile de reglare măsurare/sta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iile de reglare/sta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iile de măsurare/posturile de reglare măsurare/posturile de reglare/posturile de măsurare aferente consumatorilor izola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i.”</w:t>
      </w:r>
    </w:p>
    <w:p w14:paraId="41244528" w14:textId="3BF2BC08" w:rsidR="00BC44D5" w:rsidRPr="005D1F16" w:rsidRDefault="0048723F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Articolul 14 se modifică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Pr="005D1F16">
        <w:rPr>
          <w:rFonts w:ascii="Times New Roman" w:hAnsi="Times New Roman" w:cs="Times New Roman"/>
          <w:sz w:val="24"/>
          <w:szCs w:val="24"/>
        </w:rPr>
        <w:t>i va avea următorul cuprins:</w:t>
      </w:r>
    </w:p>
    <w:p w14:paraId="3D4547C8" w14:textId="583B0EB6" w:rsidR="00352942" w:rsidRPr="005D1F16" w:rsidRDefault="0048723F" w:rsidP="004919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„</w:t>
      </w:r>
      <w:r w:rsidR="00352942" w:rsidRPr="005D1F16">
        <w:rPr>
          <w:rFonts w:ascii="Times New Roman" w:hAnsi="Times New Roman" w:cs="Times New Roman"/>
          <w:sz w:val="24"/>
          <w:szCs w:val="24"/>
        </w:rPr>
        <w:t>Art. 14</w:t>
      </w:r>
      <w:r w:rsidR="000D05C6">
        <w:rPr>
          <w:rFonts w:ascii="Times New Roman" w:hAnsi="Times New Roman" w:cs="Times New Roman"/>
          <w:sz w:val="24"/>
          <w:szCs w:val="24"/>
        </w:rPr>
        <w:t>.</w:t>
      </w:r>
      <w:r w:rsidR="00352942" w:rsidRPr="005D1F16">
        <w:rPr>
          <w:rFonts w:ascii="Times New Roman" w:hAnsi="Times New Roman" w:cs="Times New Roman"/>
          <w:sz w:val="24"/>
          <w:szCs w:val="24"/>
        </w:rPr>
        <w:t xml:space="preserve"> - În termen de 5 zile lucrătoare de la primirea notifică</w:t>
      </w:r>
      <w:r w:rsidR="002A0A55">
        <w:rPr>
          <w:rFonts w:ascii="Times New Roman" w:hAnsi="Times New Roman" w:cs="Times New Roman"/>
          <w:sz w:val="24"/>
          <w:szCs w:val="24"/>
        </w:rPr>
        <w:t>rii prevăzute la art. 4 alin. (1</w:t>
      </w:r>
      <w:r w:rsidR="00352942" w:rsidRPr="005D1F16">
        <w:rPr>
          <w:rFonts w:ascii="Times New Roman" w:hAnsi="Times New Roman" w:cs="Times New Roman"/>
          <w:sz w:val="24"/>
          <w:szCs w:val="24"/>
        </w:rPr>
        <w:t>), OSD ini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2A0A55">
        <w:rPr>
          <w:rFonts w:ascii="Times New Roman" w:hAnsi="Times New Roman" w:cs="Times New Roman"/>
          <w:sz w:val="24"/>
          <w:szCs w:val="24"/>
        </w:rPr>
        <w:t>ial</w:t>
      </w:r>
      <w:r w:rsidR="00352942" w:rsidRPr="005D1F16">
        <w:rPr>
          <w:rFonts w:ascii="Times New Roman" w:hAnsi="Times New Roman" w:cs="Times New Roman"/>
          <w:sz w:val="24"/>
          <w:szCs w:val="24"/>
        </w:rPr>
        <w:t xml:space="preserve"> are obliga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352942" w:rsidRPr="005D1F16">
        <w:rPr>
          <w:rFonts w:ascii="Times New Roman" w:hAnsi="Times New Roman" w:cs="Times New Roman"/>
          <w:sz w:val="24"/>
          <w:szCs w:val="24"/>
        </w:rPr>
        <w:t>ia să transmită la ANRE documentele necesare pentru actualizarea caracteristicilor tehnice aferente SD, în conformitate cu prevederile Regulamentului privind acordarea autoriza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352942" w:rsidRPr="005D1F16">
        <w:rPr>
          <w:rFonts w:ascii="Times New Roman" w:hAnsi="Times New Roman" w:cs="Times New Roman"/>
          <w:sz w:val="24"/>
          <w:szCs w:val="24"/>
        </w:rPr>
        <w:t>iilor de înfiin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352942" w:rsidRPr="005D1F16">
        <w:rPr>
          <w:rFonts w:ascii="Times New Roman" w:hAnsi="Times New Roman" w:cs="Times New Roman"/>
          <w:sz w:val="24"/>
          <w:szCs w:val="24"/>
        </w:rPr>
        <w:t xml:space="preserve">are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352942" w:rsidRPr="005D1F16">
        <w:rPr>
          <w:rFonts w:ascii="Times New Roman" w:hAnsi="Times New Roman" w:cs="Times New Roman"/>
          <w:sz w:val="24"/>
          <w:szCs w:val="24"/>
        </w:rPr>
        <w:t>i a licen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352942" w:rsidRPr="005D1F16">
        <w:rPr>
          <w:rFonts w:ascii="Times New Roman" w:hAnsi="Times New Roman" w:cs="Times New Roman"/>
          <w:sz w:val="24"/>
          <w:szCs w:val="24"/>
        </w:rPr>
        <w:t>elor în sectorul gazelor naturale, aprobat prin Ordinul pre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352942" w:rsidRPr="005D1F16">
        <w:rPr>
          <w:rFonts w:ascii="Times New Roman" w:hAnsi="Times New Roman" w:cs="Times New Roman"/>
          <w:sz w:val="24"/>
          <w:szCs w:val="24"/>
        </w:rPr>
        <w:t>edintelui Autorită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352942" w:rsidRPr="005D1F16">
        <w:rPr>
          <w:rFonts w:ascii="Times New Roman" w:hAnsi="Times New Roman" w:cs="Times New Roman"/>
          <w:sz w:val="24"/>
          <w:szCs w:val="24"/>
        </w:rPr>
        <w:t>ii Na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352942" w:rsidRPr="005D1F16">
        <w:rPr>
          <w:rFonts w:ascii="Times New Roman" w:hAnsi="Times New Roman" w:cs="Times New Roman"/>
          <w:sz w:val="24"/>
          <w:szCs w:val="24"/>
        </w:rPr>
        <w:t xml:space="preserve">ionale de Reglementare în Domeniul Energiei nr. 34/2013, cu modificările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352942" w:rsidRPr="005D1F16">
        <w:rPr>
          <w:rFonts w:ascii="Times New Roman" w:hAnsi="Times New Roman" w:cs="Times New Roman"/>
          <w:sz w:val="24"/>
          <w:szCs w:val="24"/>
        </w:rPr>
        <w:t xml:space="preserve">i completările ulterioare.” </w:t>
      </w:r>
    </w:p>
    <w:p w14:paraId="190D9175" w14:textId="6B1D966A" w:rsidR="003F3DB6" w:rsidRPr="005D1F16" w:rsidRDefault="0048723F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După articolul 15 se introduc</w:t>
      </w:r>
      <w:r w:rsidR="007A67F2" w:rsidRPr="005D1F16">
        <w:rPr>
          <w:rFonts w:ascii="Times New Roman" w:hAnsi="Times New Roman" w:cs="Times New Roman"/>
          <w:sz w:val="24"/>
          <w:szCs w:val="24"/>
        </w:rPr>
        <w:t xml:space="preserve"> două noi </w:t>
      </w:r>
      <w:r w:rsidRPr="005D1F16">
        <w:rPr>
          <w:rFonts w:ascii="Times New Roman" w:hAnsi="Times New Roman" w:cs="Times New Roman"/>
          <w:sz w:val="24"/>
          <w:szCs w:val="24"/>
        </w:rPr>
        <w:t>articol</w:t>
      </w:r>
      <w:r w:rsidR="007A67F2" w:rsidRPr="005D1F16">
        <w:rPr>
          <w:rFonts w:ascii="Times New Roman" w:hAnsi="Times New Roman" w:cs="Times New Roman"/>
          <w:sz w:val="24"/>
          <w:szCs w:val="24"/>
        </w:rPr>
        <w:t>e</w:t>
      </w:r>
      <w:r w:rsidRPr="005D1F16">
        <w:rPr>
          <w:rFonts w:ascii="Times New Roman" w:hAnsi="Times New Roman" w:cs="Times New Roman"/>
          <w:sz w:val="24"/>
          <w:szCs w:val="24"/>
        </w:rPr>
        <w:t>, articol</w:t>
      </w:r>
      <w:r w:rsidR="007A67F2" w:rsidRPr="005D1F16">
        <w:rPr>
          <w:rFonts w:ascii="Times New Roman" w:hAnsi="Times New Roman" w:cs="Times New Roman"/>
          <w:sz w:val="24"/>
          <w:szCs w:val="24"/>
        </w:rPr>
        <w:t>ele</w:t>
      </w:r>
      <w:r w:rsidRPr="005D1F16">
        <w:rPr>
          <w:rFonts w:ascii="Times New Roman" w:hAnsi="Times New Roman" w:cs="Times New Roman"/>
          <w:sz w:val="24"/>
          <w:szCs w:val="24"/>
        </w:rPr>
        <w:t xml:space="preserve"> 16</w:t>
      </w:r>
      <w:r w:rsidR="007A67F2" w:rsidRPr="005D1F16">
        <w:rPr>
          <w:rFonts w:ascii="Times New Roman" w:hAnsi="Times New Roman" w:cs="Times New Roman"/>
          <w:sz w:val="24"/>
          <w:szCs w:val="24"/>
        </w:rPr>
        <w:t xml:space="preserve"> și 17</w:t>
      </w:r>
      <w:r w:rsidRPr="005D1F16">
        <w:rPr>
          <w:rFonts w:ascii="Times New Roman" w:hAnsi="Times New Roman" w:cs="Times New Roman"/>
          <w:sz w:val="24"/>
          <w:szCs w:val="24"/>
        </w:rPr>
        <w:t xml:space="preserve"> cu următorul cuprins:</w:t>
      </w:r>
    </w:p>
    <w:p w14:paraId="38A7FD17" w14:textId="4A307D49" w:rsidR="002A7895" w:rsidRPr="005D1F16" w:rsidRDefault="0048723F" w:rsidP="0049190A">
      <w:pPr>
        <w:pStyle w:val="ListParagraph"/>
        <w:spacing w:after="0" w:line="360" w:lineRule="auto"/>
        <w:ind w:left="0"/>
        <w:jc w:val="both"/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</w:pPr>
      <w:r w:rsidRPr="005D1F16">
        <w:rPr>
          <w:rFonts w:ascii="Times New Roman" w:hAnsi="Times New Roman" w:cs="Times New Roman"/>
          <w:sz w:val="24"/>
          <w:szCs w:val="24"/>
        </w:rPr>
        <w:t>„Art. 16</w:t>
      </w:r>
      <w:r w:rsidR="000D05C6">
        <w:rPr>
          <w:rFonts w:ascii="Times New Roman" w:hAnsi="Times New Roman" w:cs="Times New Roman"/>
          <w:sz w:val="24"/>
          <w:szCs w:val="24"/>
        </w:rPr>
        <w:t>.</w:t>
      </w:r>
      <w:r w:rsidRPr="005D1F16">
        <w:rPr>
          <w:rFonts w:ascii="Times New Roman" w:hAnsi="Times New Roman" w:cs="Times New Roman"/>
          <w:sz w:val="24"/>
          <w:szCs w:val="24"/>
        </w:rPr>
        <w:t xml:space="preserve"> - </w:t>
      </w:r>
      <w:r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Transferul de date cu caracter personal, între OSD ini</w:t>
      </w:r>
      <w:r w:rsidR="00E73B05"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ț</w:t>
      </w:r>
      <w:r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 xml:space="preserve">ial </w:t>
      </w:r>
      <w:r w:rsidR="00973115"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ș</w:t>
      </w:r>
      <w:r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i OSD desemnat, se realizează în condi</w:t>
      </w:r>
      <w:r w:rsidR="00E73B05"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ț</w:t>
      </w:r>
      <w:r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iile prevăzute de legisla</w:t>
      </w:r>
      <w:r w:rsidR="00E73B05"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ț</w:t>
      </w:r>
      <w:r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ia privind protec</w:t>
      </w:r>
      <w:r w:rsidR="00E73B05"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ț</w:t>
      </w:r>
      <w:r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 xml:space="preserve">ia persoanelor cu privire la prelucrarea datelor cu caracter personal </w:t>
      </w:r>
      <w:r w:rsidR="00973115"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ș</w:t>
      </w:r>
      <w:r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i libera circula</w:t>
      </w:r>
      <w:r w:rsidR="00E73B05"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ț</w:t>
      </w:r>
      <w:r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ie a acestor date</w:t>
      </w:r>
      <w:r w:rsidR="0041265A"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.</w:t>
      </w:r>
    </w:p>
    <w:p w14:paraId="72499306" w14:textId="1360AE33" w:rsidR="0048723F" w:rsidRPr="005D1F16" w:rsidRDefault="002A7895" w:rsidP="0049190A">
      <w:pPr>
        <w:pStyle w:val="ListParagraph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Art. 17</w:t>
      </w:r>
      <w:r w:rsidR="000D05C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.</w:t>
      </w:r>
      <w:r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 xml:space="preserve"> – Anexele nr. 1 – </w:t>
      </w:r>
      <w:r w:rsidR="0096074B"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5</w:t>
      </w:r>
      <w:r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 xml:space="preserve"> fac parte</w:t>
      </w:r>
      <w:r w:rsidR="000D05C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 xml:space="preserve"> integrantă</w:t>
      </w:r>
      <w:r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 xml:space="preserve"> din prezenta procedură.</w:t>
      </w:r>
      <w:r w:rsidR="0041265A" w:rsidRPr="005D1F16">
        <w:rPr>
          <w:rFonts w:ascii="Times New Roman" w:eastAsia="Verdana" w:hAnsi="Times New Roman" w:cs="Times New Roman"/>
          <w:color w:val="000000"/>
          <w:sz w:val="24"/>
          <w:szCs w:val="24"/>
          <w:shd w:val="clear" w:color="auto" w:fill="FFFFFF"/>
          <w:lang w:eastAsia="en-GB"/>
        </w:rPr>
        <w:t>”</w:t>
      </w:r>
    </w:p>
    <w:p w14:paraId="1FF8CC11" w14:textId="77777777" w:rsidR="00C71496" w:rsidRDefault="00C71496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În tot cuprinsul procedurii sintagma „zonă delimitată – unitate administrativ teritorială” se modifică și se înlocuiește cu sintagma „zonă delimitată”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FF3030" w14:textId="54076B8E" w:rsidR="003F3DB6" w:rsidRPr="00C71496" w:rsidRDefault="00E44D98" w:rsidP="0049190A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După articolul 16, se introduc 5 anexe</w:t>
      </w:r>
      <w:r w:rsidR="007A67F2" w:rsidRPr="005D1F16">
        <w:rPr>
          <w:rFonts w:ascii="Times New Roman" w:hAnsi="Times New Roman" w:cs="Times New Roman"/>
          <w:sz w:val="24"/>
          <w:szCs w:val="24"/>
        </w:rPr>
        <w:t xml:space="preserve"> </w:t>
      </w:r>
      <w:r w:rsidR="002A7895" w:rsidRPr="005D1F16">
        <w:rPr>
          <w:rFonts w:ascii="Times New Roman" w:hAnsi="Times New Roman" w:cs="Times New Roman"/>
          <w:sz w:val="24"/>
          <w:szCs w:val="24"/>
        </w:rPr>
        <w:t xml:space="preserve">prevăzute </w:t>
      </w:r>
      <w:r w:rsidR="007A67F2" w:rsidRPr="005D1F16">
        <w:rPr>
          <w:rFonts w:ascii="Times New Roman" w:hAnsi="Times New Roman" w:cs="Times New Roman"/>
          <w:sz w:val="24"/>
          <w:szCs w:val="24"/>
        </w:rPr>
        <w:t xml:space="preserve">anexele nr. 1 ÷ </w:t>
      </w:r>
      <w:r w:rsidR="0096074B" w:rsidRPr="005D1F16">
        <w:rPr>
          <w:rFonts w:ascii="Times New Roman" w:hAnsi="Times New Roman" w:cs="Times New Roman"/>
          <w:sz w:val="24"/>
          <w:szCs w:val="24"/>
        </w:rPr>
        <w:t>5</w:t>
      </w:r>
      <w:r w:rsidR="002A7895" w:rsidRPr="005D1F1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care fac parte integrantă din</w:t>
      </w:r>
      <w:r w:rsidRPr="005D1F16">
        <w:rPr>
          <w:rFonts w:ascii="Times New Roman" w:hAnsi="Times New Roman" w:cs="Times New Roman"/>
          <w:sz w:val="24"/>
          <w:szCs w:val="24"/>
        </w:rPr>
        <w:t xml:space="preserve"> </w:t>
      </w:r>
      <w:r w:rsidR="002A7895" w:rsidRPr="005D1F16">
        <w:rPr>
          <w:rFonts w:ascii="Times New Roman" w:hAnsi="Times New Roman" w:cs="Times New Roman"/>
          <w:sz w:val="24"/>
          <w:szCs w:val="24"/>
        </w:rPr>
        <w:t>prezentul ordin.</w:t>
      </w:r>
      <w:r w:rsidR="007A67F2" w:rsidRPr="005D1F1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D506FB" w14:textId="41A4FAF0" w:rsidR="000840BF" w:rsidRPr="005D1F16" w:rsidRDefault="00E6499C" w:rsidP="0049190A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Autoritatea Na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ională de Reglementare în Domeniul Energiei</w:t>
      </w:r>
      <w:r w:rsidR="003722D4" w:rsidRPr="005D1F16">
        <w:rPr>
          <w:rFonts w:ascii="Times New Roman" w:hAnsi="Times New Roman" w:cs="Times New Roman"/>
          <w:sz w:val="24"/>
          <w:szCs w:val="24"/>
        </w:rPr>
        <w:t>,</w:t>
      </w:r>
      <w:r w:rsidRPr="005D1F16">
        <w:rPr>
          <w:rFonts w:ascii="Times New Roman" w:hAnsi="Times New Roman" w:cs="Times New Roman"/>
          <w:sz w:val="24"/>
          <w:szCs w:val="24"/>
        </w:rPr>
        <w:t xml:space="preserve"> operatorii sistemelor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ie a gazelor naturale</w:t>
      </w:r>
      <w:r w:rsidR="003722D4" w:rsidRPr="005D1F16">
        <w:rPr>
          <w:rFonts w:ascii="Times New Roman" w:hAnsi="Times New Roman" w:cs="Times New Roman"/>
          <w:sz w:val="24"/>
          <w:szCs w:val="24"/>
        </w:rPr>
        <w:t xml:space="preserve">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3722D4" w:rsidRPr="005D1F16">
        <w:rPr>
          <w:rFonts w:ascii="Times New Roman" w:hAnsi="Times New Roman" w:cs="Times New Roman"/>
          <w:sz w:val="24"/>
          <w:szCs w:val="24"/>
        </w:rPr>
        <w:t>i operatorii economici autoriza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3722D4" w:rsidRPr="005D1F16">
        <w:rPr>
          <w:rFonts w:ascii="Times New Roman" w:hAnsi="Times New Roman" w:cs="Times New Roman"/>
          <w:sz w:val="24"/>
          <w:szCs w:val="24"/>
        </w:rPr>
        <w:t xml:space="preserve">i ANRE pentru proiectarea </w:t>
      </w:r>
      <w:r w:rsidR="00973115" w:rsidRPr="005D1F16">
        <w:rPr>
          <w:rFonts w:ascii="Times New Roman" w:hAnsi="Times New Roman" w:cs="Times New Roman"/>
          <w:sz w:val="24"/>
          <w:szCs w:val="24"/>
        </w:rPr>
        <w:t>ș</w:t>
      </w:r>
      <w:r w:rsidR="003722D4" w:rsidRPr="005D1F16">
        <w:rPr>
          <w:rFonts w:ascii="Times New Roman" w:hAnsi="Times New Roman" w:cs="Times New Roman"/>
          <w:sz w:val="24"/>
          <w:szCs w:val="24"/>
        </w:rPr>
        <w:t>i execu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3722D4" w:rsidRPr="005D1F16">
        <w:rPr>
          <w:rFonts w:ascii="Times New Roman" w:hAnsi="Times New Roman" w:cs="Times New Roman"/>
          <w:sz w:val="24"/>
          <w:szCs w:val="24"/>
        </w:rPr>
        <w:t>ia sistemelor de distribu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="003722D4" w:rsidRPr="005D1F16">
        <w:rPr>
          <w:rFonts w:ascii="Times New Roman" w:hAnsi="Times New Roman" w:cs="Times New Roman"/>
          <w:sz w:val="24"/>
          <w:szCs w:val="24"/>
        </w:rPr>
        <w:t>ie a gazelor naturale</w:t>
      </w:r>
      <w:r w:rsidRPr="005D1F16">
        <w:rPr>
          <w:rFonts w:ascii="Times New Roman" w:hAnsi="Times New Roman" w:cs="Times New Roman"/>
          <w:sz w:val="24"/>
          <w:szCs w:val="24"/>
        </w:rPr>
        <w:t xml:space="preserve"> duc la îndeplinire dispozi</w:t>
      </w:r>
      <w:r w:rsidR="00E73B05" w:rsidRPr="005D1F16">
        <w:rPr>
          <w:rFonts w:ascii="Times New Roman" w:hAnsi="Times New Roman" w:cs="Times New Roman"/>
          <w:sz w:val="24"/>
          <w:szCs w:val="24"/>
        </w:rPr>
        <w:t>ț</w:t>
      </w:r>
      <w:r w:rsidRPr="005D1F16">
        <w:rPr>
          <w:rFonts w:ascii="Times New Roman" w:hAnsi="Times New Roman" w:cs="Times New Roman"/>
          <w:sz w:val="24"/>
          <w:szCs w:val="24"/>
        </w:rPr>
        <w:t>iile prezentului ordin</w:t>
      </w:r>
      <w:r w:rsidR="003644C8" w:rsidRPr="005D1F16">
        <w:rPr>
          <w:rFonts w:ascii="Times New Roman" w:hAnsi="Times New Roman" w:cs="Times New Roman"/>
          <w:sz w:val="24"/>
          <w:szCs w:val="24"/>
        </w:rPr>
        <w:t>.</w:t>
      </w:r>
    </w:p>
    <w:p w14:paraId="05DCC886" w14:textId="6331B1F7" w:rsidR="00E6499C" w:rsidRPr="005D1F16" w:rsidRDefault="00E6499C" w:rsidP="0049190A">
      <w:pPr>
        <w:pStyle w:val="ListParagraph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Prezentul ordin se publică în Monitorul Oficial al României, Partea I.</w:t>
      </w:r>
    </w:p>
    <w:p w14:paraId="048546E5" w14:textId="01E88AE4" w:rsidR="006F6F94" w:rsidRPr="005D1F16" w:rsidRDefault="006F6F94" w:rsidP="0049190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1250E51" w14:textId="15A309D4" w:rsidR="006F6F94" w:rsidRPr="005D1F16" w:rsidRDefault="006F6F94" w:rsidP="0049190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BCD0AD" w14:textId="77777777" w:rsidR="006F6F94" w:rsidRPr="005D1F16" w:rsidRDefault="006F6F94" w:rsidP="0049190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BE1673" w14:textId="1820B2C3" w:rsidR="00E6499C" w:rsidRPr="005D1F16" w:rsidRDefault="00E6499C" w:rsidP="004919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1F16">
        <w:rPr>
          <w:rFonts w:ascii="Times New Roman" w:hAnsi="Times New Roman" w:cs="Times New Roman"/>
          <w:b/>
          <w:bCs/>
          <w:sz w:val="24"/>
          <w:szCs w:val="24"/>
        </w:rPr>
        <w:t>Pre</w:t>
      </w:r>
      <w:r w:rsidR="00973115" w:rsidRPr="005D1F16">
        <w:rPr>
          <w:rFonts w:ascii="Times New Roman" w:hAnsi="Times New Roman" w:cs="Times New Roman"/>
          <w:b/>
          <w:bCs/>
          <w:sz w:val="24"/>
          <w:szCs w:val="24"/>
        </w:rPr>
        <w:t>ș</w:t>
      </w:r>
      <w:r w:rsidRPr="005D1F16">
        <w:rPr>
          <w:rFonts w:ascii="Times New Roman" w:hAnsi="Times New Roman" w:cs="Times New Roman"/>
          <w:b/>
          <w:bCs/>
          <w:sz w:val="24"/>
          <w:szCs w:val="24"/>
        </w:rPr>
        <w:t>edintele</w:t>
      </w:r>
    </w:p>
    <w:p w14:paraId="4E6FFF16" w14:textId="23EE6DBF" w:rsidR="00E6499C" w:rsidRPr="005D1F16" w:rsidRDefault="00E6499C" w:rsidP="004919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1F16">
        <w:rPr>
          <w:rFonts w:ascii="Times New Roman" w:hAnsi="Times New Roman" w:cs="Times New Roman"/>
          <w:b/>
          <w:bCs/>
          <w:sz w:val="24"/>
          <w:szCs w:val="24"/>
        </w:rPr>
        <w:t>Autorită</w:t>
      </w:r>
      <w:r w:rsidR="00E73B05" w:rsidRPr="005D1F16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D1F16">
        <w:rPr>
          <w:rFonts w:ascii="Times New Roman" w:hAnsi="Times New Roman" w:cs="Times New Roman"/>
          <w:b/>
          <w:bCs/>
          <w:sz w:val="24"/>
          <w:szCs w:val="24"/>
        </w:rPr>
        <w:t>ii Na</w:t>
      </w:r>
      <w:r w:rsidR="00E73B05" w:rsidRPr="005D1F16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D1F16">
        <w:rPr>
          <w:rFonts w:ascii="Times New Roman" w:hAnsi="Times New Roman" w:cs="Times New Roman"/>
          <w:b/>
          <w:bCs/>
          <w:sz w:val="24"/>
          <w:szCs w:val="24"/>
        </w:rPr>
        <w:t>ionale de Reglementare în Domeniul Energiei</w:t>
      </w:r>
    </w:p>
    <w:p w14:paraId="3999E082" w14:textId="42E91186" w:rsidR="006E0313" w:rsidRDefault="00E6499C" w:rsidP="004919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1F16">
        <w:rPr>
          <w:rFonts w:ascii="Times New Roman" w:hAnsi="Times New Roman" w:cs="Times New Roman"/>
          <w:b/>
          <w:bCs/>
          <w:sz w:val="24"/>
          <w:szCs w:val="24"/>
        </w:rPr>
        <w:t>Dumitru CHIRI</w:t>
      </w:r>
      <w:r w:rsidR="00E73B05" w:rsidRPr="005D1F16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D1F16">
        <w:rPr>
          <w:rFonts w:ascii="Times New Roman" w:hAnsi="Times New Roman" w:cs="Times New Roman"/>
          <w:b/>
          <w:bCs/>
          <w:sz w:val="24"/>
          <w:szCs w:val="24"/>
        </w:rPr>
        <w:t>Ă</w:t>
      </w:r>
    </w:p>
    <w:p w14:paraId="02521168" w14:textId="77777777" w:rsidR="006E0313" w:rsidRDefault="006E0313" w:rsidP="0049190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tbl>
      <w:tblPr>
        <w:tblpPr w:leftFromText="180" w:rightFromText="180" w:horzAnchor="margin" w:tblpY="330"/>
        <w:tblW w:w="0" w:type="auto"/>
        <w:tblLook w:val="04A0" w:firstRow="1" w:lastRow="0" w:firstColumn="1" w:lastColumn="0" w:noHBand="0" w:noVBand="1"/>
      </w:tblPr>
      <w:tblGrid>
        <w:gridCol w:w="3720"/>
        <w:gridCol w:w="1721"/>
        <w:gridCol w:w="3631"/>
      </w:tblGrid>
      <w:tr w:rsidR="006E0313" w:rsidRPr="006E0313" w14:paraId="18E72B1B" w14:textId="77777777" w:rsidTr="004A1BA6">
        <w:tc>
          <w:tcPr>
            <w:tcW w:w="3720" w:type="dxa"/>
          </w:tcPr>
          <w:p w14:paraId="293A6F74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 w:type="page"/>
            </w: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 w:type="page"/>
            </w:r>
          </w:p>
          <w:p w14:paraId="41D27C06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2ECC593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1" w:type="dxa"/>
          </w:tcPr>
          <w:p w14:paraId="1064789D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31" w:type="dxa"/>
          </w:tcPr>
          <w:p w14:paraId="7973DB33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Vizat,</w:t>
            </w:r>
          </w:p>
          <w:p w14:paraId="6CAD2E42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Secretar General</w:t>
            </w:r>
          </w:p>
          <w:p w14:paraId="4AD48832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Radu Cosmin BĂDIȚĂ</w:t>
            </w:r>
          </w:p>
          <w:p w14:paraId="4FE11F72" w14:textId="77777777" w:rsid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8D28223" w14:textId="77777777" w:rsid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D639B05" w14:textId="77777777" w:rsid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679C77F" w14:textId="609C75E4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E0313" w:rsidRPr="006E0313" w14:paraId="637AB929" w14:textId="77777777" w:rsidTr="004A1BA6">
        <w:tc>
          <w:tcPr>
            <w:tcW w:w="3720" w:type="dxa"/>
          </w:tcPr>
          <w:p w14:paraId="776D67B9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3B3117E6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6E9769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Serviciul Reglementări tehnice Gaze Naturale</w:t>
            </w:r>
          </w:p>
          <w:p w14:paraId="5EB39493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Șef serviciu,</w:t>
            </w:r>
          </w:p>
          <w:p w14:paraId="2A57A7CA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Mihaela VINTILĂ</w:t>
            </w:r>
          </w:p>
          <w:p w14:paraId="086CEA18" w14:textId="77777777" w:rsid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5E7732D" w14:textId="77777777" w:rsid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0ECB773" w14:textId="77777777" w:rsid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7FCCC8CB" w14:textId="02B766BB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1" w:type="dxa"/>
          </w:tcPr>
          <w:p w14:paraId="6E4020D5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31" w:type="dxa"/>
          </w:tcPr>
          <w:p w14:paraId="2D388CC8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Vizat pentru legalitate,</w:t>
            </w:r>
          </w:p>
          <w:p w14:paraId="6D7DA2CE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7DBA3FD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Serviciul Legislație</w:t>
            </w:r>
          </w:p>
          <w:p w14:paraId="102ECACC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6E26BC30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Șef Serviciu,</w:t>
            </w:r>
          </w:p>
          <w:p w14:paraId="5F0E7399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Gabriela FRUHN</w:t>
            </w:r>
          </w:p>
          <w:p w14:paraId="48759FA8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E0313" w:rsidRPr="006E0313" w14:paraId="6F37E667" w14:textId="77777777" w:rsidTr="004A1BA6">
        <w:tc>
          <w:tcPr>
            <w:tcW w:w="3720" w:type="dxa"/>
          </w:tcPr>
          <w:p w14:paraId="761E3E85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0151725A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2C9C87E4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Expert,</w:t>
            </w:r>
          </w:p>
          <w:p w14:paraId="7424F33C" w14:textId="77777777" w:rsid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Constantin LAZ</w:t>
            </w:r>
            <w:r w:rsidRPr="006E0313">
              <w:rPr>
                <w:rFonts w:ascii="Times New Roman" w:hAnsi="Times New Roman" w:cs="Times New Roman"/>
                <w:sz w:val="24"/>
                <w:szCs w:val="24"/>
              </w:rPr>
              <w:t>ĂR</w:t>
            </w:r>
          </w:p>
          <w:p w14:paraId="0C15FB37" w14:textId="0572C79A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Alexandru POP</w:t>
            </w:r>
          </w:p>
        </w:tc>
        <w:tc>
          <w:tcPr>
            <w:tcW w:w="1721" w:type="dxa"/>
          </w:tcPr>
          <w:p w14:paraId="4253339A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31" w:type="dxa"/>
          </w:tcPr>
          <w:p w14:paraId="0CEF6923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7A118C3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5A3FE1C1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0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Consilier juridic,</w:t>
            </w:r>
          </w:p>
          <w:p w14:paraId="5FC49F0C" w14:textId="21240481" w:rsidR="006E0313" w:rsidRDefault="00E230F8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Alice Vasile</w:t>
            </w:r>
          </w:p>
          <w:p w14:paraId="7DCD9510" w14:textId="7FF0842C" w:rsidR="0038033B" w:rsidRDefault="0038033B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90B903C" w14:textId="1CA93D9F" w:rsidR="0038033B" w:rsidRPr="006E0313" w:rsidRDefault="0038033B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Gabriel Popa</w:t>
            </w:r>
          </w:p>
          <w:p w14:paraId="15168BD1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CFE9F74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E0313" w:rsidRPr="006E0313" w14:paraId="37FB595E" w14:textId="77777777" w:rsidTr="004A1BA6">
        <w:tc>
          <w:tcPr>
            <w:tcW w:w="3720" w:type="dxa"/>
          </w:tcPr>
          <w:p w14:paraId="4E8EDF46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1" w:type="dxa"/>
          </w:tcPr>
          <w:p w14:paraId="5A1862F6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31" w:type="dxa"/>
          </w:tcPr>
          <w:p w14:paraId="74994BBC" w14:textId="77777777" w:rsidR="006E0313" w:rsidRPr="006E0313" w:rsidRDefault="006E0313" w:rsidP="0049190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504AFA08" w14:textId="77777777" w:rsidR="002A7895" w:rsidRPr="005D1F16" w:rsidRDefault="002A7895" w:rsidP="004919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2A7895" w:rsidRPr="005D1F16" w:rsidSect="0049190A">
          <w:footerReference w:type="default" r:id="rId8"/>
          <w:pgSz w:w="11906" w:h="16838"/>
          <w:pgMar w:top="567" w:right="991" w:bottom="1440" w:left="1134" w:header="720" w:footer="145" w:gutter="0"/>
          <w:cols w:space="720"/>
          <w:docGrid w:linePitch="360"/>
        </w:sectPr>
      </w:pPr>
    </w:p>
    <w:p w14:paraId="6D998007" w14:textId="72327A12" w:rsidR="002C604E" w:rsidRPr="005D1F16" w:rsidRDefault="002C604E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Anexa nr. 1</w:t>
      </w:r>
    </w:p>
    <w:p w14:paraId="3F21BD11" w14:textId="158200A0" w:rsidR="002A7895" w:rsidRPr="005D1F16" w:rsidRDefault="002C604E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</w:t>
      </w:r>
      <w:r w:rsidR="002A7895" w:rsidRPr="005D1F16">
        <w:rPr>
          <w:rFonts w:ascii="Times New Roman" w:hAnsi="Times New Roman" w:cs="Times New Roman"/>
          <w:sz w:val="24"/>
          <w:szCs w:val="24"/>
        </w:rPr>
        <w:t>Anexa nr. 1</w:t>
      </w:r>
    </w:p>
    <w:p w14:paraId="0C5F18E7" w14:textId="375EA5CF" w:rsidR="002A7895" w:rsidRPr="005D1F16" w:rsidRDefault="002A7895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la procedură</w:t>
      </w:r>
      <w:r w:rsidR="002C604E" w:rsidRPr="005D1F16">
        <w:rPr>
          <w:rFonts w:ascii="Times New Roman" w:hAnsi="Times New Roman" w:cs="Times New Roman"/>
          <w:sz w:val="24"/>
          <w:szCs w:val="24"/>
        </w:rPr>
        <w:t>)</w:t>
      </w:r>
    </w:p>
    <w:p w14:paraId="374B1F0D" w14:textId="7C62847B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N</w:t>
      </w:r>
      <w:r w:rsidR="00E230F8">
        <w:rPr>
          <w:rFonts w:ascii="Times New Roman" w:hAnsi="Times New Roman" w:cs="Times New Roman"/>
          <w:sz w:val="24"/>
          <w:szCs w:val="24"/>
        </w:rPr>
        <w:t>umărul</w:t>
      </w:r>
      <w:r w:rsidRPr="005D1F16">
        <w:rPr>
          <w:rFonts w:ascii="Times New Roman" w:hAnsi="Times New Roman" w:cs="Times New Roman"/>
          <w:sz w:val="24"/>
          <w:szCs w:val="24"/>
        </w:rPr>
        <w:t xml:space="preserve"> </w:t>
      </w:r>
      <w:r w:rsidR="00E230F8">
        <w:rPr>
          <w:rFonts w:ascii="Times New Roman" w:hAnsi="Times New Roman" w:cs="Times New Roman"/>
          <w:sz w:val="24"/>
          <w:szCs w:val="24"/>
        </w:rPr>
        <w:t xml:space="preserve">de </w:t>
      </w:r>
      <w:r w:rsidRPr="005D1F16">
        <w:rPr>
          <w:rFonts w:ascii="Times New Roman" w:hAnsi="Times New Roman" w:cs="Times New Roman"/>
          <w:sz w:val="24"/>
          <w:szCs w:val="24"/>
        </w:rPr>
        <w:t xml:space="preserve">înregistrare </w:t>
      </w:r>
      <w:r w:rsidR="00E230F8">
        <w:rPr>
          <w:rFonts w:ascii="Times New Roman" w:hAnsi="Times New Roman" w:cs="Times New Roman"/>
          <w:sz w:val="24"/>
          <w:szCs w:val="24"/>
        </w:rPr>
        <w:t xml:space="preserve">al </w:t>
      </w:r>
      <w:r w:rsidRPr="005D1F16">
        <w:rPr>
          <w:rFonts w:ascii="Times New Roman" w:hAnsi="Times New Roman" w:cs="Times New Roman"/>
          <w:sz w:val="24"/>
          <w:szCs w:val="24"/>
        </w:rPr>
        <w:t>OSD inițial:.........................................</w:t>
      </w:r>
    </w:p>
    <w:p w14:paraId="57F2F3FD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50BF0700" w14:textId="77777777" w:rsidR="001B1F9B" w:rsidRDefault="002A7895" w:rsidP="0049190A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Lista obiectivelor sistemului de distribuție a gazelor naturale amplasate în zona delimitată</w:t>
      </w:r>
      <w:r w:rsidR="001B1F9B">
        <w:rPr>
          <w:rFonts w:ascii="Times New Roman" w:hAnsi="Times New Roman" w:cs="Times New Roman"/>
          <w:sz w:val="24"/>
          <w:szCs w:val="24"/>
        </w:rPr>
        <w:t xml:space="preserve">, întocmită la data de ..................... </w:t>
      </w:r>
    </w:p>
    <w:p w14:paraId="1E870894" w14:textId="292021D7" w:rsidR="002A7895" w:rsidRPr="005D1F16" w:rsidRDefault="002A7895" w:rsidP="0049190A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"/>
        <w:gridCol w:w="1363"/>
        <w:gridCol w:w="1282"/>
        <w:gridCol w:w="1283"/>
        <w:gridCol w:w="833"/>
        <w:gridCol w:w="623"/>
        <w:gridCol w:w="705"/>
        <w:gridCol w:w="698"/>
        <w:gridCol w:w="564"/>
        <w:gridCol w:w="687"/>
        <w:gridCol w:w="1123"/>
        <w:gridCol w:w="1003"/>
        <w:gridCol w:w="834"/>
        <w:gridCol w:w="1560"/>
        <w:gridCol w:w="1336"/>
      </w:tblGrid>
      <w:tr w:rsidR="002A7895" w:rsidRPr="005D1F16" w14:paraId="53367B39" w14:textId="77777777" w:rsidTr="0049190A">
        <w:tc>
          <w:tcPr>
            <w:tcW w:w="530" w:type="dxa"/>
            <w:vMerge w:val="restart"/>
            <w:vAlign w:val="center"/>
          </w:tcPr>
          <w:p w14:paraId="3D60DD2C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1180" w:type="dxa"/>
            <w:vMerge w:val="restart"/>
            <w:vAlign w:val="center"/>
          </w:tcPr>
          <w:p w14:paraId="4811BECB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Denumirea obiectivului SD</w:t>
            </w:r>
            <w:r w:rsidRPr="005D1F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3900" w:type="dxa"/>
            <w:gridSpan w:val="4"/>
            <w:vAlign w:val="center"/>
          </w:tcPr>
          <w:p w14:paraId="6BD15B78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Amplasamentul</w:t>
            </w:r>
          </w:p>
        </w:tc>
        <w:tc>
          <w:tcPr>
            <w:tcW w:w="1231" w:type="dxa"/>
            <w:gridSpan w:val="2"/>
            <w:vAlign w:val="center"/>
          </w:tcPr>
          <w:p w14:paraId="59AEEFBF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Tipul Materialului</w:t>
            </w:r>
          </w:p>
        </w:tc>
        <w:tc>
          <w:tcPr>
            <w:tcW w:w="1251" w:type="dxa"/>
            <w:gridSpan w:val="2"/>
            <w:vAlign w:val="center"/>
          </w:tcPr>
          <w:p w14:paraId="2730549F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Diametrul</w:t>
            </w:r>
          </w:p>
        </w:tc>
        <w:tc>
          <w:tcPr>
            <w:tcW w:w="1123" w:type="dxa"/>
            <w:vMerge w:val="restart"/>
            <w:vAlign w:val="center"/>
          </w:tcPr>
          <w:p w14:paraId="042B1043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Anul punerii în funcțiune</w:t>
            </w:r>
          </w:p>
        </w:tc>
        <w:tc>
          <w:tcPr>
            <w:tcW w:w="1003" w:type="dxa"/>
            <w:vMerge w:val="restart"/>
            <w:vAlign w:val="center"/>
          </w:tcPr>
          <w:p w14:paraId="031B8C2C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 de inventar</w:t>
            </w:r>
          </w:p>
        </w:tc>
        <w:tc>
          <w:tcPr>
            <w:tcW w:w="2394" w:type="dxa"/>
            <w:gridSpan w:val="2"/>
            <w:vAlign w:val="center"/>
          </w:tcPr>
          <w:p w14:paraId="52DD1F71" w14:textId="5CFCBA2D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Obiectivul SD Inclus/neinclus în  Anexele Cond</w:t>
            </w:r>
            <w:r w:rsidR="005D1F16">
              <w:rPr>
                <w:rFonts w:ascii="Times New Roman" w:hAnsi="Times New Roman" w:cs="Times New Roman"/>
                <w:sz w:val="24"/>
                <w:szCs w:val="24"/>
              </w:rPr>
              <w:t>ițiilor de valabilitate a licen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ței</w:t>
            </w:r>
            <w:r w:rsidRPr="005D1F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1336" w:type="dxa"/>
            <w:vMerge w:val="restart"/>
            <w:vAlign w:val="center"/>
          </w:tcPr>
          <w:p w14:paraId="080C1962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Existența cărții tehnice a construcției</w:t>
            </w:r>
          </w:p>
        </w:tc>
      </w:tr>
      <w:tr w:rsidR="002A7895" w:rsidRPr="005D1F16" w14:paraId="5A4D9A9E" w14:textId="77777777" w:rsidTr="0049190A">
        <w:tc>
          <w:tcPr>
            <w:tcW w:w="530" w:type="dxa"/>
            <w:vMerge/>
          </w:tcPr>
          <w:p w14:paraId="6C222381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vMerge/>
          </w:tcPr>
          <w:p w14:paraId="74B8F7FB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  <w:vAlign w:val="center"/>
          </w:tcPr>
          <w:p w14:paraId="770E5C94" w14:textId="5BED36E9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Satul/ Localitatea</w:t>
            </w:r>
          </w:p>
        </w:tc>
        <w:tc>
          <w:tcPr>
            <w:tcW w:w="1201" w:type="dxa"/>
            <w:vAlign w:val="center"/>
          </w:tcPr>
          <w:p w14:paraId="7D029877" w14:textId="283A4739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Comuna /</w:t>
            </w:r>
            <w:r w:rsidR="0049190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 xml:space="preserve">rașul/ </w:t>
            </w:r>
            <w:r w:rsidR="0049190A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unicipiul</w:t>
            </w:r>
          </w:p>
        </w:tc>
        <w:tc>
          <w:tcPr>
            <w:tcW w:w="833" w:type="dxa"/>
            <w:vAlign w:val="center"/>
          </w:tcPr>
          <w:p w14:paraId="67A0136D" w14:textId="36607D9C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</w:p>
        </w:tc>
        <w:tc>
          <w:tcPr>
            <w:tcW w:w="623" w:type="dxa"/>
            <w:vAlign w:val="center"/>
          </w:tcPr>
          <w:p w14:paraId="031622BB" w14:textId="2EBF91E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5D1F1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602" w:type="dxa"/>
            <w:vAlign w:val="center"/>
          </w:tcPr>
          <w:p w14:paraId="033F0327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OL</w:t>
            </w:r>
          </w:p>
        </w:tc>
        <w:tc>
          <w:tcPr>
            <w:tcW w:w="629" w:type="dxa"/>
            <w:vAlign w:val="center"/>
          </w:tcPr>
          <w:p w14:paraId="2368B0E2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</w:p>
        </w:tc>
        <w:tc>
          <w:tcPr>
            <w:tcW w:w="564" w:type="dxa"/>
            <w:vAlign w:val="center"/>
          </w:tcPr>
          <w:p w14:paraId="0256A40B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</w:p>
        </w:tc>
        <w:tc>
          <w:tcPr>
            <w:tcW w:w="687" w:type="dxa"/>
            <w:vAlign w:val="center"/>
          </w:tcPr>
          <w:p w14:paraId="50DFF2F1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Dn</w:t>
            </w:r>
          </w:p>
        </w:tc>
        <w:tc>
          <w:tcPr>
            <w:tcW w:w="1123" w:type="dxa"/>
            <w:vMerge/>
            <w:vAlign w:val="center"/>
          </w:tcPr>
          <w:p w14:paraId="3A77E331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vMerge/>
            <w:vAlign w:val="center"/>
          </w:tcPr>
          <w:p w14:paraId="24539EE7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  <w:vAlign w:val="center"/>
          </w:tcPr>
          <w:p w14:paraId="3703BE10" w14:textId="064D28A8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Inclus</w:t>
            </w:r>
          </w:p>
        </w:tc>
        <w:tc>
          <w:tcPr>
            <w:tcW w:w="1560" w:type="dxa"/>
            <w:vAlign w:val="center"/>
          </w:tcPr>
          <w:p w14:paraId="259F43DB" w14:textId="59952582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Neinclus</w:t>
            </w:r>
          </w:p>
        </w:tc>
        <w:tc>
          <w:tcPr>
            <w:tcW w:w="1336" w:type="dxa"/>
            <w:vMerge/>
          </w:tcPr>
          <w:p w14:paraId="69FAEC71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95" w:rsidRPr="005D1F16" w14:paraId="3D34F61D" w14:textId="77777777" w:rsidTr="004A1BA6">
        <w:tc>
          <w:tcPr>
            <w:tcW w:w="530" w:type="dxa"/>
          </w:tcPr>
          <w:p w14:paraId="6E318AFE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0" w:type="dxa"/>
          </w:tcPr>
          <w:p w14:paraId="7DAE2C2E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14:paraId="1DE1CEE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ACC61CA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</w:tcPr>
          <w:p w14:paraId="0DD080B7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14:paraId="12E6A98D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14:paraId="36033B1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14:paraId="34FFF73E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5ABCDD57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14:paraId="1A8427F4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14:paraId="5AFD6AD8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14:paraId="46F8CAF1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518E5DA9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DABFBA0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14:paraId="29E12429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95" w:rsidRPr="005D1F16" w14:paraId="448068A9" w14:textId="77777777" w:rsidTr="004A1BA6">
        <w:tc>
          <w:tcPr>
            <w:tcW w:w="530" w:type="dxa"/>
          </w:tcPr>
          <w:p w14:paraId="33D2795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80" w:type="dxa"/>
          </w:tcPr>
          <w:p w14:paraId="2C870C40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3" w:type="dxa"/>
          </w:tcPr>
          <w:p w14:paraId="53EDCBD0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14:paraId="64B0DF39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</w:tcPr>
          <w:p w14:paraId="707086CA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dxa"/>
          </w:tcPr>
          <w:p w14:paraId="27EFE19B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14:paraId="38AEB247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14:paraId="20FA25C3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14:paraId="378766C2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</w:tcPr>
          <w:p w14:paraId="607DEDCD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14:paraId="5A18BCB2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20BCFBC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14:paraId="1A2D1553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E97C335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14:paraId="2F289F9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3BE354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4D8CCF61" w14:textId="2823B6CB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Reprezentant</w:t>
      </w:r>
      <w:r w:rsidR="00E230F8">
        <w:rPr>
          <w:rFonts w:ascii="Times New Roman" w:hAnsi="Times New Roman" w:cs="Times New Roman"/>
          <w:sz w:val="24"/>
          <w:szCs w:val="24"/>
        </w:rPr>
        <w:t>ul</w:t>
      </w:r>
      <w:r w:rsidRPr="005D1F16">
        <w:rPr>
          <w:rFonts w:ascii="Times New Roman" w:hAnsi="Times New Roman" w:cs="Times New Roman"/>
          <w:sz w:val="24"/>
          <w:szCs w:val="24"/>
        </w:rPr>
        <w:t xml:space="preserve"> legal</w:t>
      </w:r>
      <w:r w:rsidR="00E230F8">
        <w:rPr>
          <w:rFonts w:ascii="Times New Roman" w:hAnsi="Times New Roman" w:cs="Times New Roman"/>
          <w:sz w:val="24"/>
          <w:szCs w:val="24"/>
        </w:rPr>
        <w:t xml:space="preserve"> al</w:t>
      </w:r>
      <w:r w:rsidRPr="005D1F16">
        <w:rPr>
          <w:rFonts w:ascii="Times New Roman" w:hAnsi="Times New Roman" w:cs="Times New Roman"/>
          <w:sz w:val="24"/>
          <w:szCs w:val="24"/>
        </w:rPr>
        <w:t xml:space="preserve"> OSD inițial</w:t>
      </w:r>
    </w:p>
    <w:p w14:paraId="2DFC891E" w14:textId="77777777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Numele și prenumele: ...............................</w:t>
      </w:r>
    </w:p>
    <w:p w14:paraId="4C25054F" w14:textId="77777777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Funcția: ..............................</w:t>
      </w:r>
    </w:p>
    <w:p w14:paraId="4349977E" w14:textId="77777777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Semnătura: ................................</w:t>
      </w:r>
    </w:p>
    <w:p w14:paraId="794596E9" w14:textId="77777777" w:rsidR="002A7895" w:rsidRPr="005D1F16" w:rsidRDefault="002A7895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DBB5630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br w:type="page"/>
      </w:r>
    </w:p>
    <w:p w14:paraId="70A08828" w14:textId="65F43605" w:rsidR="002C604E" w:rsidRPr="005D1F16" w:rsidRDefault="002C604E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Anexa nr. 2</w:t>
      </w:r>
    </w:p>
    <w:p w14:paraId="16E65EDC" w14:textId="64C939AD" w:rsidR="002A7895" w:rsidRPr="005D1F16" w:rsidRDefault="002C604E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</w:t>
      </w:r>
      <w:r w:rsidR="002A7895" w:rsidRPr="005D1F16">
        <w:rPr>
          <w:rFonts w:ascii="Times New Roman" w:hAnsi="Times New Roman" w:cs="Times New Roman"/>
          <w:sz w:val="24"/>
          <w:szCs w:val="24"/>
        </w:rPr>
        <w:t>Anexa nr. 2</w:t>
      </w:r>
    </w:p>
    <w:p w14:paraId="1ED1D54C" w14:textId="16B69637" w:rsidR="002A7895" w:rsidRPr="005D1F16" w:rsidRDefault="002A7895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la procedură</w:t>
      </w:r>
      <w:r w:rsidR="002C604E" w:rsidRPr="005D1F16">
        <w:rPr>
          <w:rFonts w:ascii="Times New Roman" w:hAnsi="Times New Roman" w:cs="Times New Roman"/>
          <w:sz w:val="24"/>
          <w:szCs w:val="24"/>
        </w:rPr>
        <w:t>)</w:t>
      </w:r>
    </w:p>
    <w:p w14:paraId="72F08100" w14:textId="176FB403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N</w:t>
      </w:r>
      <w:r w:rsidR="00E230F8">
        <w:rPr>
          <w:rFonts w:ascii="Times New Roman" w:hAnsi="Times New Roman" w:cs="Times New Roman"/>
          <w:sz w:val="24"/>
          <w:szCs w:val="24"/>
        </w:rPr>
        <w:t>umărul de</w:t>
      </w:r>
      <w:r w:rsidRPr="005D1F16">
        <w:rPr>
          <w:rFonts w:ascii="Times New Roman" w:hAnsi="Times New Roman" w:cs="Times New Roman"/>
          <w:sz w:val="24"/>
          <w:szCs w:val="24"/>
        </w:rPr>
        <w:t xml:space="preserve"> înregistrare </w:t>
      </w:r>
      <w:r w:rsidR="00E230F8">
        <w:rPr>
          <w:rFonts w:ascii="Times New Roman" w:hAnsi="Times New Roman" w:cs="Times New Roman"/>
          <w:sz w:val="24"/>
          <w:szCs w:val="24"/>
        </w:rPr>
        <w:t xml:space="preserve">al </w:t>
      </w:r>
      <w:r w:rsidRPr="005D1F16">
        <w:rPr>
          <w:rFonts w:ascii="Times New Roman" w:hAnsi="Times New Roman" w:cs="Times New Roman"/>
          <w:sz w:val="24"/>
          <w:szCs w:val="24"/>
        </w:rPr>
        <w:t>OSD inițial:.........................................</w:t>
      </w:r>
    </w:p>
    <w:p w14:paraId="0F91C647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66704D36" w14:textId="01461A7A" w:rsidR="002A7895" w:rsidRDefault="002A7895" w:rsidP="0049190A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Lista avizelor tehnice de racordare la SD</w:t>
      </w:r>
      <w:r w:rsidR="001B1F9B">
        <w:rPr>
          <w:rFonts w:ascii="Times New Roman" w:hAnsi="Times New Roman" w:cs="Times New Roman"/>
          <w:sz w:val="24"/>
          <w:szCs w:val="24"/>
        </w:rPr>
        <w:t xml:space="preserve">, întocmită la data de ........................ </w:t>
      </w:r>
    </w:p>
    <w:p w14:paraId="797260D5" w14:textId="77777777" w:rsidR="001B1F9B" w:rsidRPr="005D1F16" w:rsidRDefault="001B1F9B" w:rsidP="0049190A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4"/>
        <w:gridCol w:w="545"/>
        <w:gridCol w:w="1637"/>
        <w:gridCol w:w="3043"/>
        <w:gridCol w:w="2106"/>
        <w:gridCol w:w="530"/>
        <w:gridCol w:w="1842"/>
        <w:gridCol w:w="1490"/>
      </w:tblGrid>
      <w:tr w:rsidR="002A7895" w:rsidRPr="005D1F16" w14:paraId="57CEBCA2" w14:textId="77777777" w:rsidTr="0049190A">
        <w:trPr>
          <w:jc w:val="center"/>
        </w:trPr>
        <w:tc>
          <w:tcPr>
            <w:tcW w:w="724" w:type="dxa"/>
            <w:vMerge w:val="restart"/>
            <w:vAlign w:val="center"/>
          </w:tcPr>
          <w:p w14:paraId="7D4EEC07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2182" w:type="dxa"/>
            <w:gridSpan w:val="2"/>
            <w:vAlign w:val="center"/>
          </w:tcPr>
          <w:p w14:paraId="57C1B975" w14:textId="227411EC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Avizul tehnic de racordare</w:t>
            </w:r>
          </w:p>
        </w:tc>
        <w:tc>
          <w:tcPr>
            <w:tcW w:w="3043" w:type="dxa"/>
            <w:vAlign w:val="center"/>
          </w:tcPr>
          <w:p w14:paraId="3DF4B384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Numele și prenumele/Denumirea</w:t>
            </w:r>
          </w:p>
          <w:p w14:paraId="6F97AC03" w14:textId="59E03FC8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clientului final</w:t>
            </w:r>
          </w:p>
        </w:tc>
        <w:tc>
          <w:tcPr>
            <w:tcW w:w="5595" w:type="dxa"/>
            <w:gridSpan w:val="4"/>
            <w:vAlign w:val="center"/>
          </w:tcPr>
          <w:p w14:paraId="28AEDFDC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Adresa locului de consum</w:t>
            </w:r>
          </w:p>
        </w:tc>
      </w:tr>
      <w:tr w:rsidR="002A7895" w:rsidRPr="005D1F16" w14:paraId="6D86F661" w14:textId="77777777" w:rsidTr="0049190A">
        <w:trPr>
          <w:jc w:val="center"/>
        </w:trPr>
        <w:tc>
          <w:tcPr>
            <w:tcW w:w="724" w:type="dxa"/>
            <w:vMerge/>
          </w:tcPr>
          <w:p w14:paraId="31277828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" w:type="dxa"/>
            <w:vAlign w:val="center"/>
          </w:tcPr>
          <w:p w14:paraId="5239602F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637" w:type="dxa"/>
            <w:vAlign w:val="center"/>
          </w:tcPr>
          <w:p w14:paraId="7E2BDA1D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Dată (zz/ll/aaaa)</w:t>
            </w:r>
          </w:p>
        </w:tc>
        <w:tc>
          <w:tcPr>
            <w:tcW w:w="3043" w:type="dxa"/>
            <w:vAlign w:val="center"/>
          </w:tcPr>
          <w:p w14:paraId="735B9214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  <w:vAlign w:val="center"/>
          </w:tcPr>
          <w:p w14:paraId="1AFFF9BC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</w:p>
        </w:tc>
        <w:tc>
          <w:tcPr>
            <w:tcW w:w="530" w:type="dxa"/>
            <w:vAlign w:val="center"/>
          </w:tcPr>
          <w:p w14:paraId="691C6D7F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469" w:type="dxa"/>
            <w:vAlign w:val="center"/>
          </w:tcPr>
          <w:p w14:paraId="02A196EE" w14:textId="64C4BA3C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Sat</w:t>
            </w:r>
            <w:r w:rsidR="001B1F9B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1B1F9B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ocalitate</w:t>
            </w:r>
            <w:r w:rsidR="001B1F9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490" w:type="dxa"/>
            <w:vAlign w:val="center"/>
          </w:tcPr>
          <w:p w14:paraId="0C27CA42" w14:textId="07F4EDE4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Comun</w:t>
            </w:r>
            <w:r w:rsidR="0049190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E44D9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raș</w:t>
            </w:r>
            <w:r w:rsidR="0049190A">
              <w:rPr>
                <w:rFonts w:ascii="Times New Roman" w:hAnsi="Times New Roman" w:cs="Times New Roman"/>
                <w:sz w:val="24"/>
                <w:szCs w:val="24"/>
              </w:rPr>
              <w:t>ul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E44D9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unicipiu</w:t>
            </w:r>
            <w:r w:rsidR="0049190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</w:tr>
      <w:tr w:rsidR="002A7895" w:rsidRPr="005D1F16" w14:paraId="6B58530E" w14:textId="77777777" w:rsidTr="004A1BA6">
        <w:trPr>
          <w:jc w:val="center"/>
        </w:trPr>
        <w:tc>
          <w:tcPr>
            <w:tcW w:w="724" w:type="dxa"/>
          </w:tcPr>
          <w:p w14:paraId="6DA6E51B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5" w:type="dxa"/>
          </w:tcPr>
          <w:p w14:paraId="36B033D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20C2BD9E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14:paraId="69F11470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14:paraId="60A9F5C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</w:tcPr>
          <w:p w14:paraId="73480054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2C419991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14:paraId="6BAD1DAC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95" w:rsidRPr="005D1F16" w14:paraId="0771334D" w14:textId="77777777" w:rsidTr="004A1BA6">
        <w:trPr>
          <w:jc w:val="center"/>
        </w:trPr>
        <w:tc>
          <w:tcPr>
            <w:tcW w:w="724" w:type="dxa"/>
          </w:tcPr>
          <w:p w14:paraId="36773ECA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5" w:type="dxa"/>
          </w:tcPr>
          <w:p w14:paraId="17B0AB38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14:paraId="6FA54308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3" w:type="dxa"/>
          </w:tcPr>
          <w:p w14:paraId="320972E2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6" w:type="dxa"/>
          </w:tcPr>
          <w:p w14:paraId="2F890E03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</w:tcPr>
          <w:p w14:paraId="37EB4EA0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</w:tcPr>
          <w:p w14:paraId="5934192E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</w:tcPr>
          <w:p w14:paraId="3EB6D75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C9D802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06707FB3" w14:textId="04BA902B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Reprezentant</w:t>
      </w:r>
      <w:r w:rsidR="00E230F8">
        <w:rPr>
          <w:rFonts w:ascii="Times New Roman" w:hAnsi="Times New Roman" w:cs="Times New Roman"/>
          <w:sz w:val="24"/>
          <w:szCs w:val="24"/>
        </w:rPr>
        <w:t>ul</w:t>
      </w:r>
      <w:r w:rsidRPr="005D1F16">
        <w:rPr>
          <w:rFonts w:ascii="Times New Roman" w:hAnsi="Times New Roman" w:cs="Times New Roman"/>
          <w:sz w:val="24"/>
          <w:szCs w:val="24"/>
        </w:rPr>
        <w:t xml:space="preserve"> legal</w:t>
      </w:r>
      <w:r w:rsidR="00E230F8">
        <w:rPr>
          <w:rFonts w:ascii="Times New Roman" w:hAnsi="Times New Roman" w:cs="Times New Roman"/>
          <w:sz w:val="24"/>
          <w:szCs w:val="24"/>
        </w:rPr>
        <w:t xml:space="preserve"> al</w:t>
      </w:r>
      <w:r w:rsidRPr="005D1F16">
        <w:rPr>
          <w:rFonts w:ascii="Times New Roman" w:hAnsi="Times New Roman" w:cs="Times New Roman"/>
          <w:sz w:val="24"/>
          <w:szCs w:val="24"/>
        </w:rPr>
        <w:t xml:space="preserve"> OSD inițial</w:t>
      </w:r>
    </w:p>
    <w:p w14:paraId="24DFA7A2" w14:textId="77777777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Numele și prenumele: ...............................</w:t>
      </w:r>
    </w:p>
    <w:p w14:paraId="332EAEC5" w14:textId="77777777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Funcția: ..............................</w:t>
      </w:r>
    </w:p>
    <w:p w14:paraId="20F388E5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Semnătura: ................................ </w:t>
      </w:r>
    </w:p>
    <w:p w14:paraId="39D77E0D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B0B8FCB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br w:type="page"/>
      </w:r>
    </w:p>
    <w:p w14:paraId="1A1B075C" w14:textId="583A64C2" w:rsidR="002C604E" w:rsidRPr="005D1F16" w:rsidRDefault="002C604E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Anexa nr. 3</w:t>
      </w:r>
    </w:p>
    <w:p w14:paraId="259814C5" w14:textId="53383A8C" w:rsidR="002A7895" w:rsidRPr="005D1F16" w:rsidRDefault="002C604E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</w:t>
      </w:r>
      <w:r w:rsidR="002A7895" w:rsidRPr="005D1F16">
        <w:rPr>
          <w:rFonts w:ascii="Times New Roman" w:hAnsi="Times New Roman" w:cs="Times New Roman"/>
          <w:sz w:val="24"/>
          <w:szCs w:val="24"/>
        </w:rPr>
        <w:t>Anexa nr. 3</w:t>
      </w:r>
    </w:p>
    <w:p w14:paraId="5661A1FB" w14:textId="2F2ADF0F" w:rsidR="002A7895" w:rsidRPr="005D1F16" w:rsidRDefault="002A7895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la procedură</w:t>
      </w:r>
      <w:r w:rsidR="002C604E" w:rsidRPr="005D1F16">
        <w:rPr>
          <w:rFonts w:ascii="Times New Roman" w:hAnsi="Times New Roman" w:cs="Times New Roman"/>
          <w:sz w:val="24"/>
          <w:szCs w:val="24"/>
        </w:rPr>
        <w:t>)</w:t>
      </w:r>
    </w:p>
    <w:p w14:paraId="7A9000E8" w14:textId="4C19ED28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N</w:t>
      </w:r>
      <w:r w:rsidR="00E230F8">
        <w:rPr>
          <w:rFonts w:ascii="Times New Roman" w:hAnsi="Times New Roman" w:cs="Times New Roman"/>
          <w:sz w:val="24"/>
          <w:szCs w:val="24"/>
        </w:rPr>
        <w:t>umărul de</w:t>
      </w:r>
      <w:r w:rsidRPr="005D1F16">
        <w:rPr>
          <w:rFonts w:ascii="Times New Roman" w:hAnsi="Times New Roman" w:cs="Times New Roman"/>
          <w:sz w:val="24"/>
          <w:szCs w:val="24"/>
        </w:rPr>
        <w:t xml:space="preserve"> înregistrare </w:t>
      </w:r>
      <w:r w:rsidR="00E230F8">
        <w:rPr>
          <w:rFonts w:ascii="Times New Roman" w:hAnsi="Times New Roman" w:cs="Times New Roman"/>
          <w:sz w:val="24"/>
          <w:szCs w:val="24"/>
        </w:rPr>
        <w:t xml:space="preserve">al </w:t>
      </w:r>
      <w:r w:rsidRPr="005D1F16">
        <w:rPr>
          <w:rFonts w:ascii="Times New Roman" w:hAnsi="Times New Roman" w:cs="Times New Roman"/>
          <w:sz w:val="24"/>
          <w:szCs w:val="24"/>
        </w:rPr>
        <w:t>OSD inițial:.........................................</w:t>
      </w:r>
    </w:p>
    <w:p w14:paraId="017FC59D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1DCCB8EE" w14:textId="2CE907C6" w:rsidR="002A7895" w:rsidRDefault="002A7895" w:rsidP="0049190A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Lista echipamentelor de măsurare a gazelor naturale existente în zona delimitată</w:t>
      </w:r>
      <w:r w:rsidR="001B1F9B">
        <w:rPr>
          <w:rFonts w:ascii="Times New Roman" w:hAnsi="Times New Roman" w:cs="Times New Roman"/>
          <w:sz w:val="24"/>
          <w:szCs w:val="24"/>
        </w:rPr>
        <w:t>, întocmită la data de .........................</w:t>
      </w:r>
    </w:p>
    <w:p w14:paraId="02DBF6B3" w14:textId="77777777" w:rsidR="001B1F9B" w:rsidRPr="005D1F16" w:rsidRDefault="001B1F9B" w:rsidP="0049190A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8"/>
        <w:gridCol w:w="2431"/>
        <w:gridCol w:w="1330"/>
        <w:gridCol w:w="1466"/>
        <w:gridCol w:w="1659"/>
        <w:gridCol w:w="1410"/>
        <w:gridCol w:w="1019"/>
        <w:gridCol w:w="1763"/>
        <w:gridCol w:w="2870"/>
      </w:tblGrid>
      <w:tr w:rsidR="002A7895" w:rsidRPr="005D1F16" w14:paraId="18397CFA" w14:textId="77777777" w:rsidTr="004A1BA6">
        <w:tc>
          <w:tcPr>
            <w:tcW w:w="628" w:type="dxa"/>
            <w:vMerge w:val="restart"/>
            <w:vAlign w:val="center"/>
          </w:tcPr>
          <w:p w14:paraId="51DF5256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2431" w:type="dxa"/>
            <w:vMerge w:val="restart"/>
            <w:vAlign w:val="center"/>
          </w:tcPr>
          <w:p w14:paraId="7F668458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Specificații</w:t>
            </w:r>
          </w:p>
        </w:tc>
        <w:tc>
          <w:tcPr>
            <w:tcW w:w="2796" w:type="dxa"/>
            <w:gridSpan w:val="2"/>
            <w:vAlign w:val="center"/>
          </w:tcPr>
          <w:p w14:paraId="1AF01710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Echipamentul de măsurare a gazelor naturale</w:t>
            </w:r>
          </w:p>
        </w:tc>
        <w:tc>
          <w:tcPr>
            <w:tcW w:w="1659" w:type="dxa"/>
            <w:vAlign w:val="center"/>
          </w:tcPr>
          <w:p w14:paraId="07B1744B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Numele și prenumele / denumirea clientului final deservit de echipamentul de măsurare</w:t>
            </w:r>
          </w:p>
        </w:tc>
        <w:tc>
          <w:tcPr>
            <w:tcW w:w="6434" w:type="dxa"/>
            <w:gridSpan w:val="4"/>
            <w:vAlign w:val="center"/>
          </w:tcPr>
          <w:p w14:paraId="3DC70C8E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Adresa locului de consum</w:t>
            </w:r>
          </w:p>
        </w:tc>
      </w:tr>
      <w:tr w:rsidR="002A7895" w:rsidRPr="005D1F16" w14:paraId="2A303953" w14:textId="77777777" w:rsidTr="004A1BA6">
        <w:tc>
          <w:tcPr>
            <w:tcW w:w="628" w:type="dxa"/>
            <w:vMerge/>
            <w:vAlign w:val="center"/>
          </w:tcPr>
          <w:p w14:paraId="707C510B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  <w:vMerge/>
            <w:vAlign w:val="center"/>
          </w:tcPr>
          <w:p w14:paraId="6C3E051C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0" w:type="dxa"/>
            <w:vAlign w:val="center"/>
          </w:tcPr>
          <w:p w14:paraId="2256F597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Contorul</w:t>
            </w:r>
          </w:p>
        </w:tc>
        <w:tc>
          <w:tcPr>
            <w:tcW w:w="1466" w:type="dxa"/>
            <w:vAlign w:val="center"/>
          </w:tcPr>
          <w:p w14:paraId="7D18636A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Corectorul</w:t>
            </w:r>
          </w:p>
        </w:tc>
        <w:tc>
          <w:tcPr>
            <w:tcW w:w="1659" w:type="dxa"/>
            <w:vAlign w:val="center"/>
          </w:tcPr>
          <w:p w14:paraId="2BAAD73D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 w14:paraId="54101135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</w:p>
        </w:tc>
        <w:tc>
          <w:tcPr>
            <w:tcW w:w="1019" w:type="dxa"/>
            <w:vAlign w:val="center"/>
          </w:tcPr>
          <w:p w14:paraId="0770F420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469" w:type="dxa"/>
            <w:vAlign w:val="center"/>
          </w:tcPr>
          <w:p w14:paraId="1352293F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Satul/localitatea</w:t>
            </w:r>
          </w:p>
        </w:tc>
        <w:tc>
          <w:tcPr>
            <w:tcW w:w="2536" w:type="dxa"/>
            <w:vAlign w:val="center"/>
          </w:tcPr>
          <w:p w14:paraId="52052383" w14:textId="3C1357A8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Comuna/</w:t>
            </w:r>
            <w:r w:rsidR="001B1F9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rașul/</w:t>
            </w:r>
            <w:r w:rsidR="001B1F9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unicipiul</w:t>
            </w:r>
          </w:p>
        </w:tc>
      </w:tr>
      <w:tr w:rsidR="002A7895" w:rsidRPr="005D1F16" w14:paraId="140D4064" w14:textId="77777777" w:rsidTr="004A1BA6">
        <w:tc>
          <w:tcPr>
            <w:tcW w:w="628" w:type="dxa"/>
            <w:vMerge w:val="restart"/>
          </w:tcPr>
          <w:p w14:paraId="1713EBBD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31" w:type="dxa"/>
          </w:tcPr>
          <w:p w14:paraId="7247692E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 xml:space="preserve">Tipul </w:t>
            </w:r>
          </w:p>
        </w:tc>
        <w:tc>
          <w:tcPr>
            <w:tcW w:w="1330" w:type="dxa"/>
          </w:tcPr>
          <w:p w14:paraId="389AFA67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C852274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Merge w:val="restart"/>
          </w:tcPr>
          <w:p w14:paraId="0A87783D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 w:val="restart"/>
          </w:tcPr>
          <w:p w14:paraId="0A1C6334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</w:tcPr>
          <w:p w14:paraId="7E16675A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</w:tcPr>
          <w:p w14:paraId="3C87E101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vMerge w:val="restart"/>
          </w:tcPr>
          <w:p w14:paraId="43CFC033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95" w:rsidRPr="005D1F16" w14:paraId="047F7C90" w14:textId="77777777" w:rsidTr="004A1BA6">
        <w:tc>
          <w:tcPr>
            <w:tcW w:w="628" w:type="dxa"/>
            <w:vMerge/>
          </w:tcPr>
          <w:p w14:paraId="5B6C0A54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14:paraId="5AD515BA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Seria</w:t>
            </w:r>
          </w:p>
        </w:tc>
        <w:tc>
          <w:tcPr>
            <w:tcW w:w="1330" w:type="dxa"/>
          </w:tcPr>
          <w:p w14:paraId="3BAF58E9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50F2C267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14:paraId="0C18C881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</w:tcPr>
          <w:p w14:paraId="2DD0C399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14:paraId="3CEC8A0B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59788A15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0056296A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95" w:rsidRPr="005D1F16" w14:paraId="6E5FD089" w14:textId="77777777" w:rsidTr="004A1BA6">
        <w:tc>
          <w:tcPr>
            <w:tcW w:w="628" w:type="dxa"/>
            <w:vMerge/>
          </w:tcPr>
          <w:p w14:paraId="29DA4482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14:paraId="3582E6C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Anul fabricației</w:t>
            </w:r>
          </w:p>
        </w:tc>
        <w:tc>
          <w:tcPr>
            <w:tcW w:w="1330" w:type="dxa"/>
          </w:tcPr>
          <w:p w14:paraId="79DD73F7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FB6CE4E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14:paraId="63155EAD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</w:tcPr>
          <w:p w14:paraId="45DDF29B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14:paraId="6EB10364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17DC006D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6E091B0E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95" w:rsidRPr="005D1F16" w14:paraId="73E55064" w14:textId="77777777" w:rsidTr="004A1BA6">
        <w:tc>
          <w:tcPr>
            <w:tcW w:w="628" w:type="dxa"/>
            <w:vMerge/>
          </w:tcPr>
          <w:p w14:paraId="6CCFF9B3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14:paraId="01AB3175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 de inventar</w:t>
            </w:r>
          </w:p>
        </w:tc>
        <w:tc>
          <w:tcPr>
            <w:tcW w:w="1330" w:type="dxa"/>
          </w:tcPr>
          <w:p w14:paraId="1F94F87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10DF350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14:paraId="7F3C0000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</w:tcPr>
          <w:p w14:paraId="3BD90C31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14:paraId="10B587F3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1F2D2815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226766F4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95" w:rsidRPr="005D1F16" w14:paraId="4149A312" w14:textId="77777777" w:rsidTr="004A1BA6">
        <w:tc>
          <w:tcPr>
            <w:tcW w:w="628" w:type="dxa"/>
            <w:vMerge/>
          </w:tcPr>
          <w:p w14:paraId="3F49FD8C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14:paraId="1490A905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 xml:space="preserve">Data ultimei verificări metrologice a echipamentului de măsurare a gazelor </w:t>
            </w:r>
          </w:p>
        </w:tc>
        <w:tc>
          <w:tcPr>
            <w:tcW w:w="1330" w:type="dxa"/>
          </w:tcPr>
          <w:p w14:paraId="0CB0F166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7B297B97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14:paraId="01775023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</w:tcPr>
          <w:p w14:paraId="594A00FE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14:paraId="0714E58C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47B6DF8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4DAB5787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95" w:rsidRPr="005D1F16" w14:paraId="611A50A7" w14:textId="77777777" w:rsidTr="004A1BA6">
        <w:tc>
          <w:tcPr>
            <w:tcW w:w="628" w:type="dxa"/>
            <w:vMerge w:val="restart"/>
          </w:tcPr>
          <w:p w14:paraId="4101B8E3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31" w:type="dxa"/>
          </w:tcPr>
          <w:p w14:paraId="7A1EC403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 xml:space="preserve">Tipul </w:t>
            </w:r>
          </w:p>
        </w:tc>
        <w:tc>
          <w:tcPr>
            <w:tcW w:w="1330" w:type="dxa"/>
          </w:tcPr>
          <w:p w14:paraId="0952A858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310F82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Merge w:val="restart"/>
          </w:tcPr>
          <w:p w14:paraId="7D0DF019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 w:val="restart"/>
          </w:tcPr>
          <w:p w14:paraId="1AC0E4CC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</w:tcPr>
          <w:p w14:paraId="7516275E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</w:tcPr>
          <w:p w14:paraId="6DF1495E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vMerge w:val="restart"/>
          </w:tcPr>
          <w:p w14:paraId="5C987DAD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95" w:rsidRPr="005D1F16" w14:paraId="0E90ABC5" w14:textId="77777777" w:rsidTr="004A1BA6">
        <w:tc>
          <w:tcPr>
            <w:tcW w:w="628" w:type="dxa"/>
            <w:vMerge/>
          </w:tcPr>
          <w:p w14:paraId="49950BB5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14:paraId="75EEEDF3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Seria</w:t>
            </w:r>
          </w:p>
        </w:tc>
        <w:tc>
          <w:tcPr>
            <w:tcW w:w="1330" w:type="dxa"/>
          </w:tcPr>
          <w:p w14:paraId="6A2B8341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225737B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14:paraId="070259C8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</w:tcPr>
          <w:p w14:paraId="003AF466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14:paraId="70BE9D02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5B9A3928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468F9D41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95" w:rsidRPr="005D1F16" w14:paraId="5CB3203B" w14:textId="77777777" w:rsidTr="004A1BA6">
        <w:tc>
          <w:tcPr>
            <w:tcW w:w="628" w:type="dxa"/>
            <w:vMerge/>
          </w:tcPr>
          <w:p w14:paraId="5F1A6048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14:paraId="11ECA172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Anul fabricație</w:t>
            </w:r>
          </w:p>
        </w:tc>
        <w:tc>
          <w:tcPr>
            <w:tcW w:w="1330" w:type="dxa"/>
          </w:tcPr>
          <w:p w14:paraId="3DFA4C7C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4655021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14:paraId="463F2745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</w:tcPr>
          <w:p w14:paraId="7FD24AE5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14:paraId="4190224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518118EC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60A608F9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95" w:rsidRPr="005D1F16" w14:paraId="08E29B28" w14:textId="77777777" w:rsidTr="004A1BA6">
        <w:tc>
          <w:tcPr>
            <w:tcW w:w="628" w:type="dxa"/>
            <w:vMerge/>
          </w:tcPr>
          <w:p w14:paraId="5EE8673A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14:paraId="14CCF636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 de inventar</w:t>
            </w:r>
          </w:p>
        </w:tc>
        <w:tc>
          <w:tcPr>
            <w:tcW w:w="1330" w:type="dxa"/>
          </w:tcPr>
          <w:p w14:paraId="160E3CCD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3B3F4D61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14:paraId="068851F7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</w:tcPr>
          <w:p w14:paraId="36BD2E66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14:paraId="12A9C557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16045C9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4061F436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95" w:rsidRPr="005D1F16" w14:paraId="6436C036" w14:textId="77777777" w:rsidTr="004A1BA6">
        <w:tc>
          <w:tcPr>
            <w:tcW w:w="628" w:type="dxa"/>
            <w:vMerge/>
          </w:tcPr>
          <w:p w14:paraId="7866F158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14:paraId="2045B66E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Data ultimei verificări metrologice a echipamentului de măsurare a gazelor (zz/ll/aaaa)</w:t>
            </w:r>
          </w:p>
        </w:tc>
        <w:tc>
          <w:tcPr>
            <w:tcW w:w="1330" w:type="dxa"/>
          </w:tcPr>
          <w:p w14:paraId="2D745E5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4553621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14:paraId="340A851A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</w:tcPr>
          <w:p w14:paraId="12A10C9E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14:paraId="476DB887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574CF68C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3E9B3B17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95" w:rsidRPr="005D1F16" w14:paraId="0BFB93EA" w14:textId="77777777" w:rsidTr="004A1BA6">
        <w:tc>
          <w:tcPr>
            <w:tcW w:w="628" w:type="dxa"/>
            <w:vMerge w:val="restart"/>
          </w:tcPr>
          <w:p w14:paraId="2378D62C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1" w:type="dxa"/>
          </w:tcPr>
          <w:p w14:paraId="6DBD27CE" w14:textId="268B4D5D" w:rsidR="002A7895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</w:t>
            </w:r>
          </w:p>
        </w:tc>
        <w:tc>
          <w:tcPr>
            <w:tcW w:w="1330" w:type="dxa"/>
          </w:tcPr>
          <w:p w14:paraId="0CACF12A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61AC9E50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Merge w:val="restart"/>
          </w:tcPr>
          <w:p w14:paraId="36425CE6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 w:val="restart"/>
          </w:tcPr>
          <w:p w14:paraId="2AF2A45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 w:val="restart"/>
          </w:tcPr>
          <w:p w14:paraId="3998888F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 w:val="restart"/>
          </w:tcPr>
          <w:p w14:paraId="2BBBAAB2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vMerge w:val="restart"/>
          </w:tcPr>
          <w:p w14:paraId="599032D9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7895" w:rsidRPr="005D1F16" w14:paraId="1BBFC44F" w14:textId="77777777" w:rsidTr="004A1BA6">
        <w:tc>
          <w:tcPr>
            <w:tcW w:w="628" w:type="dxa"/>
            <w:vMerge/>
          </w:tcPr>
          <w:p w14:paraId="4D662CC2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1" w:type="dxa"/>
          </w:tcPr>
          <w:p w14:paraId="63CFE385" w14:textId="056C0601" w:rsidR="002A7895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</w:t>
            </w:r>
          </w:p>
        </w:tc>
        <w:tc>
          <w:tcPr>
            <w:tcW w:w="1330" w:type="dxa"/>
          </w:tcPr>
          <w:p w14:paraId="39584560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14:paraId="0A6A4879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14:paraId="2A6B0035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0" w:type="dxa"/>
            <w:vMerge/>
          </w:tcPr>
          <w:p w14:paraId="65F3B836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vMerge/>
          </w:tcPr>
          <w:p w14:paraId="51EEC9FB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50C77E45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6" w:type="dxa"/>
            <w:vMerge/>
          </w:tcPr>
          <w:p w14:paraId="1043FFFA" w14:textId="77777777" w:rsidR="002A7895" w:rsidRPr="005D1F16" w:rsidRDefault="002A7895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DABDCD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30B036AB" w14:textId="524EE766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Reprezentant</w:t>
      </w:r>
      <w:r w:rsidR="00E230F8">
        <w:rPr>
          <w:rFonts w:ascii="Times New Roman" w:hAnsi="Times New Roman" w:cs="Times New Roman"/>
          <w:sz w:val="24"/>
          <w:szCs w:val="24"/>
        </w:rPr>
        <w:t>ul</w:t>
      </w:r>
      <w:r w:rsidRPr="005D1F16">
        <w:rPr>
          <w:rFonts w:ascii="Times New Roman" w:hAnsi="Times New Roman" w:cs="Times New Roman"/>
          <w:sz w:val="24"/>
          <w:szCs w:val="24"/>
        </w:rPr>
        <w:t xml:space="preserve"> legal </w:t>
      </w:r>
      <w:r w:rsidR="00E230F8">
        <w:rPr>
          <w:rFonts w:ascii="Times New Roman" w:hAnsi="Times New Roman" w:cs="Times New Roman"/>
          <w:sz w:val="24"/>
          <w:szCs w:val="24"/>
        </w:rPr>
        <w:t xml:space="preserve">al </w:t>
      </w:r>
      <w:r w:rsidRPr="005D1F16">
        <w:rPr>
          <w:rFonts w:ascii="Times New Roman" w:hAnsi="Times New Roman" w:cs="Times New Roman"/>
          <w:sz w:val="24"/>
          <w:szCs w:val="24"/>
        </w:rPr>
        <w:t>OSD inițial</w:t>
      </w:r>
    </w:p>
    <w:p w14:paraId="732E05C0" w14:textId="77777777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Numele și prenumele: ...............................</w:t>
      </w:r>
    </w:p>
    <w:p w14:paraId="479F8977" w14:textId="77777777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Funcția: ..............................</w:t>
      </w:r>
    </w:p>
    <w:p w14:paraId="4E6977AA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Semnătura: ................................ </w:t>
      </w:r>
    </w:p>
    <w:p w14:paraId="3F20A201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61F3D3C2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br w:type="page"/>
      </w:r>
    </w:p>
    <w:p w14:paraId="38F6DC33" w14:textId="4E305E87" w:rsidR="002C604E" w:rsidRPr="005D1F16" w:rsidRDefault="002C604E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Anexa nr. 4</w:t>
      </w:r>
    </w:p>
    <w:p w14:paraId="620F99AF" w14:textId="7F60A069" w:rsidR="002A7895" w:rsidRPr="005D1F16" w:rsidRDefault="002C604E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</w:t>
      </w:r>
      <w:r w:rsidR="002A7895" w:rsidRPr="005D1F16">
        <w:rPr>
          <w:rFonts w:ascii="Times New Roman" w:hAnsi="Times New Roman" w:cs="Times New Roman"/>
          <w:sz w:val="24"/>
          <w:szCs w:val="24"/>
        </w:rPr>
        <w:t>Anexa nr. 4</w:t>
      </w:r>
    </w:p>
    <w:p w14:paraId="0B87B11C" w14:textId="3954A592" w:rsidR="002A7895" w:rsidRPr="005D1F16" w:rsidRDefault="002A7895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la procedură</w:t>
      </w:r>
      <w:r w:rsidR="002C604E" w:rsidRPr="005D1F16">
        <w:rPr>
          <w:rFonts w:ascii="Times New Roman" w:hAnsi="Times New Roman" w:cs="Times New Roman"/>
          <w:sz w:val="24"/>
          <w:szCs w:val="24"/>
        </w:rPr>
        <w:t>)</w:t>
      </w:r>
    </w:p>
    <w:p w14:paraId="6FA22D2D" w14:textId="7AF57A6F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N</w:t>
      </w:r>
      <w:r w:rsidR="00E230F8">
        <w:rPr>
          <w:rFonts w:ascii="Times New Roman" w:hAnsi="Times New Roman" w:cs="Times New Roman"/>
          <w:sz w:val="24"/>
          <w:szCs w:val="24"/>
        </w:rPr>
        <w:t>umărul de</w:t>
      </w:r>
      <w:r w:rsidRPr="005D1F16">
        <w:rPr>
          <w:rFonts w:ascii="Times New Roman" w:hAnsi="Times New Roman" w:cs="Times New Roman"/>
          <w:sz w:val="24"/>
          <w:szCs w:val="24"/>
        </w:rPr>
        <w:t xml:space="preserve"> înregistrare </w:t>
      </w:r>
      <w:r w:rsidR="00E230F8">
        <w:rPr>
          <w:rFonts w:ascii="Times New Roman" w:hAnsi="Times New Roman" w:cs="Times New Roman"/>
          <w:sz w:val="24"/>
          <w:szCs w:val="24"/>
        </w:rPr>
        <w:t xml:space="preserve">al </w:t>
      </w:r>
      <w:r w:rsidRPr="005D1F16">
        <w:rPr>
          <w:rFonts w:ascii="Times New Roman" w:hAnsi="Times New Roman" w:cs="Times New Roman"/>
          <w:sz w:val="24"/>
          <w:szCs w:val="24"/>
        </w:rPr>
        <w:t>OSD inițial:.........................................</w:t>
      </w:r>
    </w:p>
    <w:p w14:paraId="3BAC056B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5158AD44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6CF277C1" w14:textId="77777777" w:rsidR="001B1F9B" w:rsidRDefault="002A7895" w:rsidP="00E230F8">
      <w:pPr>
        <w:spacing w:after="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Lista contractelor de racordare la sistemul de distribuție a gazelor naturale </w:t>
      </w:r>
    </w:p>
    <w:p w14:paraId="51FBE9E9" w14:textId="34C74ACB" w:rsidR="002A7895" w:rsidRDefault="002A7895" w:rsidP="00E230F8">
      <w:pPr>
        <w:spacing w:after="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aflate în derulare la momentul desemnării</w:t>
      </w:r>
      <w:r w:rsidR="001B1F9B">
        <w:rPr>
          <w:rFonts w:ascii="Times New Roman" w:hAnsi="Times New Roman" w:cs="Times New Roman"/>
          <w:sz w:val="24"/>
          <w:szCs w:val="24"/>
        </w:rPr>
        <w:t>, întocmită la data de ........................</w:t>
      </w:r>
      <w:r w:rsidR="00E230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8D2BC8" w14:textId="77777777" w:rsidR="00E230F8" w:rsidRPr="005D1F16" w:rsidRDefault="00E230F8" w:rsidP="00E230F8">
      <w:pPr>
        <w:spacing w:after="0" w:line="259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"/>
        <w:gridCol w:w="530"/>
        <w:gridCol w:w="1282"/>
        <w:gridCol w:w="1122"/>
        <w:gridCol w:w="1190"/>
        <w:gridCol w:w="688"/>
        <w:gridCol w:w="688"/>
        <w:gridCol w:w="939"/>
        <w:gridCol w:w="939"/>
        <w:gridCol w:w="1470"/>
        <w:gridCol w:w="986"/>
        <w:gridCol w:w="566"/>
        <w:gridCol w:w="1411"/>
        <w:gridCol w:w="1607"/>
      </w:tblGrid>
      <w:tr w:rsidR="001B1F9B" w:rsidRPr="005D1F16" w14:paraId="43862746" w14:textId="77777777" w:rsidTr="001B1F9B">
        <w:tc>
          <w:tcPr>
            <w:tcW w:w="530" w:type="dxa"/>
            <w:vMerge w:val="restart"/>
            <w:vAlign w:val="center"/>
          </w:tcPr>
          <w:p w14:paraId="4849722D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1812" w:type="dxa"/>
            <w:gridSpan w:val="2"/>
            <w:vAlign w:val="center"/>
          </w:tcPr>
          <w:p w14:paraId="44ADFCB8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Contractul de racordare la sistemul de distribuție a gazelor naturale</w:t>
            </w:r>
          </w:p>
        </w:tc>
        <w:tc>
          <w:tcPr>
            <w:tcW w:w="1122" w:type="dxa"/>
            <w:vAlign w:val="center"/>
          </w:tcPr>
          <w:p w14:paraId="61C4E68C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Valoarea tarifului de racordare</w:t>
            </w:r>
          </w:p>
        </w:tc>
        <w:tc>
          <w:tcPr>
            <w:tcW w:w="4444" w:type="dxa"/>
            <w:gridSpan w:val="5"/>
            <w:vAlign w:val="center"/>
          </w:tcPr>
          <w:p w14:paraId="59CD828B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Specificațiile racordului la sistemul de distribuție a gazelor naturale</w:t>
            </w:r>
          </w:p>
        </w:tc>
        <w:tc>
          <w:tcPr>
            <w:tcW w:w="1470" w:type="dxa"/>
            <w:vMerge w:val="restart"/>
            <w:vAlign w:val="center"/>
          </w:tcPr>
          <w:p w14:paraId="3C15E7BC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Numele și prenumele/ denumirea solicitantului</w:t>
            </w:r>
          </w:p>
        </w:tc>
        <w:tc>
          <w:tcPr>
            <w:tcW w:w="4570" w:type="dxa"/>
            <w:gridSpan w:val="4"/>
            <w:vAlign w:val="center"/>
          </w:tcPr>
          <w:p w14:paraId="2F67FDF3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Adresă locului de consum</w:t>
            </w:r>
          </w:p>
        </w:tc>
      </w:tr>
      <w:tr w:rsidR="001B1F9B" w:rsidRPr="005D1F16" w14:paraId="6DA0E5ED" w14:textId="77777777" w:rsidTr="001B1F9B">
        <w:trPr>
          <w:trHeight w:val="413"/>
        </w:trPr>
        <w:tc>
          <w:tcPr>
            <w:tcW w:w="530" w:type="dxa"/>
            <w:vMerge/>
            <w:vAlign w:val="center"/>
          </w:tcPr>
          <w:p w14:paraId="0C9D73A9" w14:textId="77777777" w:rsidR="001B1F9B" w:rsidRPr="005D1F16" w:rsidRDefault="001B1F9B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0F6ADBF6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282" w:type="dxa"/>
            <w:vMerge w:val="restart"/>
            <w:vAlign w:val="center"/>
          </w:tcPr>
          <w:p w14:paraId="11851D60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Data (zz/ll/aaaa)</w:t>
            </w:r>
          </w:p>
        </w:tc>
        <w:tc>
          <w:tcPr>
            <w:tcW w:w="1122" w:type="dxa"/>
            <w:vMerge w:val="restart"/>
            <w:vAlign w:val="center"/>
          </w:tcPr>
          <w:p w14:paraId="3AC49769" w14:textId="3131255B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lei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90" w:type="dxa"/>
            <w:vAlign w:val="center"/>
          </w:tcPr>
          <w:p w14:paraId="22F15F14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Lungimea</w:t>
            </w:r>
          </w:p>
          <w:p w14:paraId="20D94421" w14:textId="6C0911B2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gridSpan w:val="2"/>
            <w:vAlign w:val="center"/>
          </w:tcPr>
          <w:p w14:paraId="009E7011" w14:textId="45E88D55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Tipul materialului</w:t>
            </w:r>
          </w:p>
        </w:tc>
        <w:tc>
          <w:tcPr>
            <w:tcW w:w="1878" w:type="dxa"/>
            <w:gridSpan w:val="2"/>
            <w:vAlign w:val="center"/>
          </w:tcPr>
          <w:p w14:paraId="35AA27AA" w14:textId="3B3A2796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Diametrul</w:t>
            </w:r>
          </w:p>
        </w:tc>
        <w:tc>
          <w:tcPr>
            <w:tcW w:w="1470" w:type="dxa"/>
            <w:vMerge/>
            <w:vAlign w:val="center"/>
          </w:tcPr>
          <w:p w14:paraId="5BC07767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Merge w:val="restart"/>
            <w:vAlign w:val="center"/>
          </w:tcPr>
          <w:p w14:paraId="01B191AC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</w:p>
        </w:tc>
        <w:tc>
          <w:tcPr>
            <w:tcW w:w="566" w:type="dxa"/>
            <w:vMerge w:val="restart"/>
            <w:vAlign w:val="center"/>
          </w:tcPr>
          <w:p w14:paraId="142E3281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411" w:type="dxa"/>
            <w:vMerge w:val="restart"/>
            <w:vAlign w:val="center"/>
          </w:tcPr>
          <w:p w14:paraId="66DDD770" w14:textId="77777777" w:rsidR="001B1F9B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 xml:space="preserve">Satul/ </w:t>
            </w:r>
          </w:p>
          <w:p w14:paraId="405D8C82" w14:textId="77777777" w:rsidR="001B1F9B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42920" w14:textId="3F283512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ocalitatea</w:t>
            </w:r>
          </w:p>
        </w:tc>
        <w:tc>
          <w:tcPr>
            <w:tcW w:w="1607" w:type="dxa"/>
            <w:vMerge w:val="restart"/>
            <w:vAlign w:val="center"/>
          </w:tcPr>
          <w:p w14:paraId="76BA8C2F" w14:textId="619612A4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 xml:space="preserve">Comuna/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 xml:space="preserve">rașul/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unicipiul</w:t>
            </w:r>
          </w:p>
        </w:tc>
      </w:tr>
      <w:tr w:rsidR="001B1F9B" w:rsidRPr="005D1F16" w14:paraId="225D6BD2" w14:textId="77777777" w:rsidTr="007644D1">
        <w:trPr>
          <w:trHeight w:val="412"/>
        </w:trPr>
        <w:tc>
          <w:tcPr>
            <w:tcW w:w="530" w:type="dxa"/>
            <w:vMerge/>
            <w:vAlign w:val="center"/>
          </w:tcPr>
          <w:p w14:paraId="69832D39" w14:textId="77777777" w:rsidR="001B1F9B" w:rsidRPr="005D1F16" w:rsidRDefault="001B1F9B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dxa"/>
            <w:vMerge/>
            <w:vAlign w:val="center"/>
          </w:tcPr>
          <w:p w14:paraId="686AD047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  <w:vMerge/>
            <w:vAlign w:val="center"/>
          </w:tcPr>
          <w:p w14:paraId="64C51533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  <w:vAlign w:val="center"/>
          </w:tcPr>
          <w:p w14:paraId="77CB2475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14:paraId="4742A207" w14:textId="32F8D7EB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(m)</w:t>
            </w:r>
          </w:p>
        </w:tc>
        <w:tc>
          <w:tcPr>
            <w:tcW w:w="688" w:type="dxa"/>
            <w:vAlign w:val="center"/>
          </w:tcPr>
          <w:p w14:paraId="044F53EF" w14:textId="0D120332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OL</w:t>
            </w:r>
          </w:p>
        </w:tc>
        <w:tc>
          <w:tcPr>
            <w:tcW w:w="688" w:type="dxa"/>
            <w:vAlign w:val="center"/>
          </w:tcPr>
          <w:p w14:paraId="624EB464" w14:textId="655EBE86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</w:p>
        </w:tc>
        <w:tc>
          <w:tcPr>
            <w:tcW w:w="939" w:type="dxa"/>
            <w:vAlign w:val="center"/>
          </w:tcPr>
          <w:p w14:paraId="24D68D5C" w14:textId="61ED0BE4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39" w:type="dxa"/>
            <w:vAlign w:val="center"/>
          </w:tcPr>
          <w:p w14:paraId="006B55F8" w14:textId="133CD8B0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70" w:type="dxa"/>
            <w:vMerge/>
            <w:vAlign w:val="center"/>
          </w:tcPr>
          <w:p w14:paraId="30CDC550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  <w:vMerge/>
            <w:vAlign w:val="center"/>
          </w:tcPr>
          <w:p w14:paraId="61176D12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vAlign w:val="center"/>
          </w:tcPr>
          <w:p w14:paraId="5AC03D2B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  <w:vMerge/>
            <w:vAlign w:val="center"/>
          </w:tcPr>
          <w:p w14:paraId="1BF772E4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  <w:vMerge/>
            <w:vAlign w:val="center"/>
          </w:tcPr>
          <w:p w14:paraId="7EFF4740" w14:textId="77777777" w:rsidR="001B1F9B" w:rsidRPr="005D1F16" w:rsidRDefault="001B1F9B" w:rsidP="001B1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F9B" w:rsidRPr="005D1F16" w14:paraId="79A4B2EA" w14:textId="77777777" w:rsidTr="00420C3A">
        <w:tc>
          <w:tcPr>
            <w:tcW w:w="530" w:type="dxa"/>
          </w:tcPr>
          <w:p w14:paraId="50A1A2DE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0" w:type="dxa"/>
          </w:tcPr>
          <w:p w14:paraId="63F1FC88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571DE19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14:paraId="0C62461E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3128A8FE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47F11ED7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7FE7E5AC" w14:textId="48678F4B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5632D355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7E62E9AC" w14:textId="35494041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14:paraId="33AB64CB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1469C95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1CF1DBFE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14:paraId="05916D47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3719F3A4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F9B" w:rsidRPr="005D1F16" w14:paraId="7A10D4D5" w14:textId="77777777" w:rsidTr="005F5A88">
        <w:tc>
          <w:tcPr>
            <w:tcW w:w="530" w:type="dxa"/>
          </w:tcPr>
          <w:p w14:paraId="3E70C121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0" w:type="dxa"/>
          </w:tcPr>
          <w:p w14:paraId="06ADEE3A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14:paraId="5998D560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14:paraId="573EA774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19AAF658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1490C625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4EB94258" w14:textId="6F686FAA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5E12DFDE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34330289" w14:textId="6D187379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14:paraId="23F51012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B765543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55B1B332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14:paraId="1D34666C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7E4A0E3A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F9B" w:rsidRPr="005D1F16" w14:paraId="29773066" w14:textId="77777777" w:rsidTr="00CD6897">
        <w:tc>
          <w:tcPr>
            <w:tcW w:w="530" w:type="dxa"/>
          </w:tcPr>
          <w:p w14:paraId="72C1E2B1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0" w:type="dxa"/>
          </w:tcPr>
          <w:p w14:paraId="13228F1F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14:paraId="2FD9649D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14:paraId="41F5B865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AAFE0F9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223DB7D1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1856619D" w14:textId="78C11489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337B1938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44EB7D81" w14:textId="300E6666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14:paraId="193AA3EB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9AF30FB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50F6F961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14:paraId="2DC9E32B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351CB5CC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F9B" w:rsidRPr="005D1F16" w14:paraId="1E007014" w14:textId="77777777" w:rsidTr="002E0DE4">
        <w:tc>
          <w:tcPr>
            <w:tcW w:w="530" w:type="dxa"/>
          </w:tcPr>
          <w:p w14:paraId="5C887200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0" w:type="dxa"/>
          </w:tcPr>
          <w:p w14:paraId="798A45A2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2" w:type="dxa"/>
          </w:tcPr>
          <w:p w14:paraId="489E5DAC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14:paraId="7E7C7934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</w:tcPr>
          <w:p w14:paraId="0842CB69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605790D6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05823704" w14:textId="4C186E98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7D0965AA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6F854CF2" w14:textId="0F9FB5AD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7E5DE77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894737D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</w:tcPr>
          <w:p w14:paraId="721F70B4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dxa"/>
          </w:tcPr>
          <w:p w14:paraId="3B33919E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7" w:type="dxa"/>
          </w:tcPr>
          <w:p w14:paraId="4466275A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D87494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37FD05EB" w14:textId="3FDE5FF7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Reprezentant</w:t>
      </w:r>
      <w:r w:rsidR="00E230F8">
        <w:rPr>
          <w:rFonts w:ascii="Times New Roman" w:hAnsi="Times New Roman" w:cs="Times New Roman"/>
          <w:sz w:val="24"/>
          <w:szCs w:val="24"/>
        </w:rPr>
        <w:t>ul</w:t>
      </w:r>
      <w:r w:rsidRPr="005D1F16">
        <w:rPr>
          <w:rFonts w:ascii="Times New Roman" w:hAnsi="Times New Roman" w:cs="Times New Roman"/>
          <w:sz w:val="24"/>
          <w:szCs w:val="24"/>
        </w:rPr>
        <w:t xml:space="preserve"> legal </w:t>
      </w:r>
      <w:r w:rsidR="00E230F8">
        <w:rPr>
          <w:rFonts w:ascii="Times New Roman" w:hAnsi="Times New Roman" w:cs="Times New Roman"/>
          <w:sz w:val="24"/>
          <w:szCs w:val="24"/>
        </w:rPr>
        <w:t xml:space="preserve">al </w:t>
      </w:r>
      <w:r w:rsidRPr="005D1F16">
        <w:rPr>
          <w:rFonts w:ascii="Times New Roman" w:hAnsi="Times New Roman" w:cs="Times New Roman"/>
          <w:sz w:val="24"/>
          <w:szCs w:val="24"/>
        </w:rPr>
        <w:t>OSD inițial</w:t>
      </w:r>
    </w:p>
    <w:p w14:paraId="00D8CC09" w14:textId="77777777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Numele și prenumele: ...............................</w:t>
      </w:r>
    </w:p>
    <w:p w14:paraId="18182992" w14:textId="77777777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Funcția: ..............................</w:t>
      </w:r>
    </w:p>
    <w:p w14:paraId="71FF97A2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 xml:space="preserve">Semnătura: ................................ </w:t>
      </w:r>
    </w:p>
    <w:p w14:paraId="75692622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br w:type="page"/>
      </w:r>
    </w:p>
    <w:p w14:paraId="35CFE5A3" w14:textId="77777777" w:rsidR="0096074B" w:rsidRPr="005D1F16" w:rsidRDefault="0096074B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Anexa nr. 5</w:t>
      </w:r>
    </w:p>
    <w:p w14:paraId="5DE8EDBF" w14:textId="03A9749C" w:rsidR="002A7895" w:rsidRPr="005D1F16" w:rsidRDefault="0096074B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(</w:t>
      </w:r>
      <w:r w:rsidR="002A7895" w:rsidRPr="005D1F16">
        <w:rPr>
          <w:rFonts w:ascii="Times New Roman" w:hAnsi="Times New Roman" w:cs="Times New Roman"/>
          <w:sz w:val="24"/>
          <w:szCs w:val="24"/>
        </w:rPr>
        <w:t>Anexa nr. 5</w:t>
      </w:r>
    </w:p>
    <w:p w14:paraId="4BF59AEB" w14:textId="0ED1F383" w:rsidR="002A7895" w:rsidRPr="005D1F16" w:rsidRDefault="002A7895" w:rsidP="0049190A">
      <w:pPr>
        <w:spacing w:after="0" w:line="259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la procedură</w:t>
      </w:r>
      <w:r w:rsidR="0096074B" w:rsidRPr="005D1F16">
        <w:rPr>
          <w:rFonts w:ascii="Times New Roman" w:hAnsi="Times New Roman" w:cs="Times New Roman"/>
          <w:sz w:val="24"/>
          <w:szCs w:val="24"/>
        </w:rPr>
        <w:t>)</w:t>
      </w:r>
    </w:p>
    <w:p w14:paraId="2844FDBE" w14:textId="33CC8BF4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N</w:t>
      </w:r>
      <w:r w:rsidR="00E230F8">
        <w:rPr>
          <w:rFonts w:ascii="Times New Roman" w:hAnsi="Times New Roman" w:cs="Times New Roman"/>
          <w:sz w:val="24"/>
          <w:szCs w:val="24"/>
        </w:rPr>
        <w:t>umărul de</w:t>
      </w:r>
      <w:r w:rsidRPr="005D1F16">
        <w:rPr>
          <w:rFonts w:ascii="Times New Roman" w:hAnsi="Times New Roman" w:cs="Times New Roman"/>
          <w:sz w:val="24"/>
          <w:szCs w:val="24"/>
        </w:rPr>
        <w:t xml:space="preserve"> înregistrare</w:t>
      </w:r>
      <w:r w:rsidR="00E230F8">
        <w:rPr>
          <w:rFonts w:ascii="Times New Roman" w:hAnsi="Times New Roman" w:cs="Times New Roman"/>
          <w:sz w:val="24"/>
          <w:szCs w:val="24"/>
        </w:rPr>
        <w:t xml:space="preserve"> al</w:t>
      </w:r>
      <w:r w:rsidRPr="005D1F16">
        <w:rPr>
          <w:rFonts w:ascii="Times New Roman" w:hAnsi="Times New Roman" w:cs="Times New Roman"/>
          <w:sz w:val="24"/>
          <w:szCs w:val="24"/>
        </w:rPr>
        <w:t xml:space="preserve"> OSD inițial:.........................................</w:t>
      </w:r>
    </w:p>
    <w:p w14:paraId="79C729BA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6898BE40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46C79CDA" w14:textId="47A87558" w:rsidR="002A7895" w:rsidRPr="005D1F16" w:rsidRDefault="002A7895" w:rsidP="0049190A">
      <w:pPr>
        <w:spacing w:after="160" w:line="259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Lista contractelor de cofinanțare aflate în derulare la momentul desemnării</w:t>
      </w:r>
      <w:r w:rsidR="001B1F9B">
        <w:rPr>
          <w:rFonts w:ascii="Times New Roman" w:hAnsi="Times New Roman" w:cs="Times New Roman"/>
          <w:sz w:val="24"/>
          <w:szCs w:val="24"/>
        </w:rPr>
        <w:t xml:space="preserve"> la data de .....................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0"/>
        <w:gridCol w:w="531"/>
        <w:gridCol w:w="1284"/>
        <w:gridCol w:w="697"/>
        <w:gridCol w:w="1098"/>
        <w:gridCol w:w="1477"/>
        <w:gridCol w:w="1483"/>
        <w:gridCol w:w="688"/>
        <w:gridCol w:w="688"/>
        <w:gridCol w:w="928"/>
        <w:gridCol w:w="929"/>
        <w:gridCol w:w="893"/>
        <w:gridCol w:w="554"/>
        <w:gridCol w:w="1282"/>
        <w:gridCol w:w="1283"/>
      </w:tblGrid>
      <w:tr w:rsidR="002A7895" w:rsidRPr="005D1F16" w14:paraId="3E0A53E8" w14:textId="77777777" w:rsidTr="001B1F9B">
        <w:tc>
          <w:tcPr>
            <w:tcW w:w="530" w:type="dxa"/>
            <w:vMerge w:val="restart"/>
            <w:vAlign w:val="center"/>
          </w:tcPr>
          <w:p w14:paraId="72D93DD8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1815" w:type="dxa"/>
            <w:gridSpan w:val="2"/>
            <w:vAlign w:val="center"/>
          </w:tcPr>
          <w:p w14:paraId="132681D4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Contractul de cofinanțare</w:t>
            </w:r>
          </w:p>
        </w:tc>
        <w:tc>
          <w:tcPr>
            <w:tcW w:w="1795" w:type="dxa"/>
            <w:gridSpan w:val="2"/>
            <w:vAlign w:val="center"/>
          </w:tcPr>
          <w:p w14:paraId="474F6D52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Valoarea contractului</w:t>
            </w:r>
          </w:p>
        </w:tc>
        <w:tc>
          <w:tcPr>
            <w:tcW w:w="1477" w:type="dxa"/>
            <w:vMerge w:val="restart"/>
            <w:vAlign w:val="center"/>
          </w:tcPr>
          <w:p w14:paraId="4D21AB52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Numele și prenumele/ denumirea solicitantului</w:t>
            </w:r>
          </w:p>
        </w:tc>
        <w:tc>
          <w:tcPr>
            <w:tcW w:w="4716" w:type="dxa"/>
            <w:gridSpan w:val="5"/>
            <w:vAlign w:val="center"/>
          </w:tcPr>
          <w:p w14:paraId="1FB63C09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Specificațiile tehnice ale extinderii și/sau redimensionării conductei de distribuție a gazelor naturale</w:t>
            </w:r>
          </w:p>
        </w:tc>
        <w:tc>
          <w:tcPr>
            <w:tcW w:w="3922" w:type="dxa"/>
            <w:gridSpan w:val="4"/>
            <w:vAlign w:val="center"/>
          </w:tcPr>
          <w:p w14:paraId="2D29F78B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Adresă locului de consum</w:t>
            </w:r>
          </w:p>
        </w:tc>
      </w:tr>
      <w:tr w:rsidR="002A7895" w:rsidRPr="005D1F16" w14:paraId="530B4496" w14:textId="77777777" w:rsidTr="001B1F9B">
        <w:tc>
          <w:tcPr>
            <w:tcW w:w="530" w:type="dxa"/>
            <w:vMerge/>
            <w:vAlign w:val="center"/>
          </w:tcPr>
          <w:p w14:paraId="2D41BEE7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4E4572AB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284" w:type="dxa"/>
            <w:vMerge w:val="restart"/>
            <w:vAlign w:val="center"/>
          </w:tcPr>
          <w:p w14:paraId="594CE04A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Data (zz/ll/aaaa)</w:t>
            </w:r>
          </w:p>
        </w:tc>
        <w:tc>
          <w:tcPr>
            <w:tcW w:w="697" w:type="dxa"/>
            <w:vAlign w:val="center"/>
          </w:tcPr>
          <w:p w14:paraId="75454C60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Cota parte OSD</w:t>
            </w:r>
          </w:p>
        </w:tc>
        <w:tc>
          <w:tcPr>
            <w:tcW w:w="1098" w:type="dxa"/>
            <w:vAlign w:val="center"/>
          </w:tcPr>
          <w:p w14:paraId="7E8FE260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Cotă parte solicitant</w:t>
            </w:r>
          </w:p>
        </w:tc>
        <w:tc>
          <w:tcPr>
            <w:tcW w:w="1477" w:type="dxa"/>
            <w:vMerge/>
            <w:vAlign w:val="center"/>
          </w:tcPr>
          <w:p w14:paraId="70EC8577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14:paraId="3CC92B87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Lungimea</w:t>
            </w:r>
          </w:p>
        </w:tc>
        <w:tc>
          <w:tcPr>
            <w:tcW w:w="1376" w:type="dxa"/>
            <w:gridSpan w:val="2"/>
            <w:vAlign w:val="center"/>
          </w:tcPr>
          <w:p w14:paraId="0C97B948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Tipul materialului</w:t>
            </w:r>
          </w:p>
        </w:tc>
        <w:tc>
          <w:tcPr>
            <w:tcW w:w="1857" w:type="dxa"/>
            <w:gridSpan w:val="2"/>
            <w:vAlign w:val="center"/>
          </w:tcPr>
          <w:p w14:paraId="33ABAD77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Diametrul</w:t>
            </w:r>
          </w:p>
        </w:tc>
        <w:tc>
          <w:tcPr>
            <w:tcW w:w="893" w:type="dxa"/>
            <w:vMerge w:val="restart"/>
            <w:vAlign w:val="center"/>
          </w:tcPr>
          <w:p w14:paraId="5C2A6B72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Strada</w:t>
            </w:r>
          </w:p>
        </w:tc>
        <w:tc>
          <w:tcPr>
            <w:tcW w:w="554" w:type="dxa"/>
            <w:vMerge w:val="restart"/>
            <w:vAlign w:val="center"/>
          </w:tcPr>
          <w:p w14:paraId="6268DD9D" w14:textId="77777777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203" w:type="dxa"/>
            <w:vMerge w:val="restart"/>
            <w:vAlign w:val="center"/>
          </w:tcPr>
          <w:p w14:paraId="6C0AAAC5" w14:textId="59E5717A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 xml:space="preserve">Satul/ </w:t>
            </w:r>
            <w:r w:rsidR="001B1F9B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ocalitatea</w:t>
            </w:r>
          </w:p>
        </w:tc>
        <w:tc>
          <w:tcPr>
            <w:tcW w:w="1272" w:type="dxa"/>
            <w:vMerge w:val="restart"/>
            <w:vAlign w:val="center"/>
          </w:tcPr>
          <w:p w14:paraId="7046467E" w14:textId="3910A832" w:rsidR="002A7895" w:rsidRPr="005D1F16" w:rsidRDefault="002A7895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Comuna /</w:t>
            </w:r>
            <w:r w:rsidR="001B1F9B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 xml:space="preserve">rașul/ </w:t>
            </w:r>
            <w:r w:rsidR="001B1F9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unicipiul</w:t>
            </w:r>
          </w:p>
        </w:tc>
      </w:tr>
      <w:tr w:rsidR="001B1F9B" w:rsidRPr="005D1F16" w14:paraId="28250483" w14:textId="77777777" w:rsidTr="004E23D1">
        <w:tc>
          <w:tcPr>
            <w:tcW w:w="530" w:type="dxa"/>
            <w:vMerge/>
          </w:tcPr>
          <w:p w14:paraId="72530F39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dxa"/>
            <w:vMerge/>
          </w:tcPr>
          <w:p w14:paraId="777BEAA6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vMerge/>
          </w:tcPr>
          <w:p w14:paraId="67E5E6B3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  <w:vAlign w:val="center"/>
          </w:tcPr>
          <w:p w14:paraId="79D05FBA" w14:textId="77777777" w:rsidR="001B1F9B" w:rsidRPr="005D1F16" w:rsidRDefault="001B1F9B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(lei)</w:t>
            </w:r>
          </w:p>
        </w:tc>
        <w:tc>
          <w:tcPr>
            <w:tcW w:w="1098" w:type="dxa"/>
            <w:vAlign w:val="center"/>
          </w:tcPr>
          <w:p w14:paraId="49F568B1" w14:textId="77777777" w:rsidR="001B1F9B" w:rsidRPr="005D1F16" w:rsidRDefault="001B1F9B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(lei)</w:t>
            </w:r>
          </w:p>
        </w:tc>
        <w:tc>
          <w:tcPr>
            <w:tcW w:w="1477" w:type="dxa"/>
            <w:vMerge/>
            <w:vAlign w:val="center"/>
          </w:tcPr>
          <w:p w14:paraId="66BE2D88" w14:textId="77777777" w:rsidR="001B1F9B" w:rsidRPr="005D1F16" w:rsidRDefault="001B1F9B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vAlign w:val="center"/>
          </w:tcPr>
          <w:p w14:paraId="28E5B571" w14:textId="77777777" w:rsidR="001B1F9B" w:rsidRPr="005D1F16" w:rsidRDefault="001B1F9B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(m)</w:t>
            </w:r>
          </w:p>
        </w:tc>
        <w:tc>
          <w:tcPr>
            <w:tcW w:w="688" w:type="dxa"/>
            <w:vAlign w:val="center"/>
          </w:tcPr>
          <w:p w14:paraId="679B58C5" w14:textId="0FCCE284" w:rsidR="001B1F9B" w:rsidRPr="005D1F16" w:rsidRDefault="001B1F9B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 xml:space="preserve">OL </w:t>
            </w:r>
          </w:p>
        </w:tc>
        <w:tc>
          <w:tcPr>
            <w:tcW w:w="688" w:type="dxa"/>
            <w:vAlign w:val="center"/>
          </w:tcPr>
          <w:p w14:paraId="0F6E6D45" w14:textId="70A93A2E" w:rsidR="001B1F9B" w:rsidRPr="005D1F16" w:rsidRDefault="001B1F9B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PE</w:t>
            </w:r>
          </w:p>
        </w:tc>
        <w:tc>
          <w:tcPr>
            <w:tcW w:w="928" w:type="dxa"/>
            <w:vAlign w:val="center"/>
          </w:tcPr>
          <w:p w14:paraId="7C124D0A" w14:textId="0E70D067" w:rsidR="001B1F9B" w:rsidRPr="005D1F16" w:rsidRDefault="001B1F9B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9" w:type="dxa"/>
            <w:vAlign w:val="center"/>
          </w:tcPr>
          <w:p w14:paraId="1A62B2E8" w14:textId="6FFE9F3A" w:rsidR="001B1F9B" w:rsidRPr="005D1F16" w:rsidRDefault="001B1F9B" w:rsidP="004919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Dn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93" w:type="dxa"/>
            <w:vMerge/>
          </w:tcPr>
          <w:p w14:paraId="577622A8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vMerge/>
          </w:tcPr>
          <w:p w14:paraId="6A1C5F98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</w:tcPr>
          <w:p w14:paraId="5D8C3EE1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vMerge/>
          </w:tcPr>
          <w:p w14:paraId="685536D2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F9B" w:rsidRPr="005D1F16" w14:paraId="4BCD564A" w14:textId="77777777" w:rsidTr="005B0BA7">
        <w:tc>
          <w:tcPr>
            <w:tcW w:w="530" w:type="dxa"/>
          </w:tcPr>
          <w:p w14:paraId="2F2AD07C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1" w:type="dxa"/>
          </w:tcPr>
          <w:p w14:paraId="188CF60C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14:paraId="72C7EB65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7A9E7501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2BFB962F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14:paraId="6DBD556C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14:paraId="138313F6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7110B548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26A1846F" w14:textId="3517E749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611ADDDB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1D62556B" w14:textId="46F28666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14:paraId="60739B19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</w:tcPr>
          <w:p w14:paraId="4E11F4E2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14:paraId="21EC6409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14:paraId="04C67042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F9B" w:rsidRPr="005D1F16" w14:paraId="76837EAB" w14:textId="77777777" w:rsidTr="00573A2C">
        <w:tc>
          <w:tcPr>
            <w:tcW w:w="530" w:type="dxa"/>
          </w:tcPr>
          <w:p w14:paraId="1F742535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1" w:type="dxa"/>
          </w:tcPr>
          <w:p w14:paraId="45C4314E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14:paraId="12A44904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4391E376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4ED00ADF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14:paraId="1E3DE129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14:paraId="46F394B2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5C40076C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099C505A" w14:textId="5ADFF17C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4C03F292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4CC33E72" w14:textId="687783B0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14:paraId="793F8CA1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</w:tcPr>
          <w:p w14:paraId="1602E7F0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14:paraId="0888A7F3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14:paraId="7D9FCCDF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F9B" w:rsidRPr="005D1F16" w14:paraId="20F7D878" w14:textId="77777777" w:rsidTr="00D20A2D">
        <w:tc>
          <w:tcPr>
            <w:tcW w:w="530" w:type="dxa"/>
          </w:tcPr>
          <w:p w14:paraId="2D9F6979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1F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1" w:type="dxa"/>
          </w:tcPr>
          <w:p w14:paraId="579E0A77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14:paraId="65046A52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" w:type="dxa"/>
          </w:tcPr>
          <w:p w14:paraId="756FA5A0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8" w:type="dxa"/>
          </w:tcPr>
          <w:p w14:paraId="5731E329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7" w:type="dxa"/>
          </w:tcPr>
          <w:p w14:paraId="2FE4756F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14:paraId="6A79FF7C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7625A932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dxa"/>
          </w:tcPr>
          <w:p w14:paraId="654B21EB" w14:textId="266119C0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2C5A158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</w:tcPr>
          <w:p w14:paraId="0E612777" w14:textId="04A0400B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3" w:type="dxa"/>
          </w:tcPr>
          <w:p w14:paraId="4033B3B5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</w:tcPr>
          <w:p w14:paraId="1A81F86E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14:paraId="072446FE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 w14:paraId="15C42623" w14:textId="77777777" w:rsidR="001B1F9B" w:rsidRPr="005D1F16" w:rsidRDefault="001B1F9B" w:rsidP="004919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383F92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</w:p>
    <w:p w14:paraId="0BEBA4ED" w14:textId="313618BD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Reprezentant</w:t>
      </w:r>
      <w:r w:rsidR="00E230F8">
        <w:rPr>
          <w:rFonts w:ascii="Times New Roman" w:hAnsi="Times New Roman" w:cs="Times New Roman"/>
          <w:sz w:val="24"/>
          <w:szCs w:val="24"/>
        </w:rPr>
        <w:t>ul</w:t>
      </w:r>
      <w:r w:rsidRPr="005D1F16">
        <w:rPr>
          <w:rFonts w:ascii="Times New Roman" w:hAnsi="Times New Roman" w:cs="Times New Roman"/>
          <w:sz w:val="24"/>
          <w:szCs w:val="24"/>
        </w:rPr>
        <w:t xml:space="preserve"> legal</w:t>
      </w:r>
      <w:r w:rsidR="00E230F8">
        <w:rPr>
          <w:rFonts w:ascii="Times New Roman" w:hAnsi="Times New Roman" w:cs="Times New Roman"/>
          <w:sz w:val="24"/>
          <w:szCs w:val="24"/>
        </w:rPr>
        <w:t xml:space="preserve"> al</w:t>
      </w:r>
      <w:r w:rsidRPr="005D1F16">
        <w:rPr>
          <w:rFonts w:ascii="Times New Roman" w:hAnsi="Times New Roman" w:cs="Times New Roman"/>
          <w:sz w:val="24"/>
          <w:szCs w:val="24"/>
        </w:rPr>
        <w:t xml:space="preserve"> OSD inițial</w:t>
      </w:r>
    </w:p>
    <w:p w14:paraId="6A22C640" w14:textId="77777777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Numele și prenumele: ...............................</w:t>
      </w:r>
    </w:p>
    <w:p w14:paraId="531C8141" w14:textId="77777777" w:rsidR="002A7895" w:rsidRPr="005D1F16" w:rsidRDefault="002A7895" w:rsidP="0049190A">
      <w:pPr>
        <w:spacing w:after="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Funcția: ..............................</w:t>
      </w:r>
    </w:p>
    <w:p w14:paraId="07978C0F" w14:textId="77777777" w:rsidR="002A7895" w:rsidRPr="005D1F16" w:rsidRDefault="002A7895" w:rsidP="0049190A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 w:rsidRPr="005D1F16">
        <w:rPr>
          <w:rFonts w:ascii="Times New Roman" w:hAnsi="Times New Roman" w:cs="Times New Roman"/>
          <w:sz w:val="24"/>
          <w:szCs w:val="24"/>
        </w:rPr>
        <w:t>Semnătura: ................................</w:t>
      </w:r>
    </w:p>
    <w:p w14:paraId="26AC13EF" w14:textId="1323679F" w:rsidR="002A7895" w:rsidRPr="005D1F16" w:rsidRDefault="002A7895" w:rsidP="0049190A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49D2D32" w14:textId="5CDBA9F5" w:rsidR="002A7895" w:rsidRPr="005D1F16" w:rsidRDefault="002A7895" w:rsidP="004919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2141130" w14:textId="06E461F1" w:rsidR="002A7895" w:rsidRPr="005D1F16" w:rsidRDefault="002A7895" w:rsidP="004919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8E05A3" w14:textId="77777777" w:rsidR="002A7895" w:rsidRPr="005D1F16" w:rsidRDefault="002A7895" w:rsidP="0049190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A7895" w:rsidRPr="005D1F16" w:rsidSect="0049190A">
      <w:pgSz w:w="16838" w:h="11906" w:orient="landscape"/>
      <w:pgMar w:top="1440" w:right="567" w:bottom="1133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397C4" w14:textId="77777777" w:rsidR="00CA6E4E" w:rsidRDefault="00CA6E4E" w:rsidP="006F6F94">
      <w:pPr>
        <w:spacing w:after="0" w:line="240" w:lineRule="auto"/>
      </w:pPr>
      <w:r>
        <w:separator/>
      </w:r>
    </w:p>
  </w:endnote>
  <w:endnote w:type="continuationSeparator" w:id="0">
    <w:p w14:paraId="3B170520" w14:textId="77777777" w:rsidR="00CA6E4E" w:rsidRDefault="00CA6E4E" w:rsidP="006F6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4525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E356F0" w14:textId="54969436" w:rsidR="004A1BA6" w:rsidRDefault="004A1B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3B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5DEB8D" w14:textId="77777777" w:rsidR="004A1BA6" w:rsidRDefault="004A1B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C6206" w14:textId="77777777" w:rsidR="00CA6E4E" w:rsidRDefault="00CA6E4E" w:rsidP="006F6F94">
      <w:pPr>
        <w:spacing w:after="0" w:line="240" w:lineRule="auto"/>
      </w:pPr>
      <w:r>
        <w:separator/>
      </w:r>
    </w:p>
  </w:footnote>
  <w:footnote w:type="continuationSeparator" w:id="0">
    <w:p w14:paraId="0D231E05" w14:textId="77777777" w:rsidR="00CA6E4E" w:rsidRDefault="00CA6E4E" w:rsidP="006F6F94">
      <w:pPr>
        <w:spacing w:after="0" w:line="240" w:lineRule="auto"/>
      </w:pPr>
      <w:r>
        <w:continuationSeparator/>
      </w:r>
    </w:p>
  </w:footnote>
  <w:footnote w:id="1">
    <w:p w14:paraId="5BE4CF13" w14:textId="7855583F" w:rsidR="004A1BA6" w:rsidRPr="002C604E" w:rsidRDefault="004A1BA6" w:rsidP="002A7895">
      <w:pPr>
        <w:pStyle w:val="FootnoteText"/>
        <w:rPr>
          <w:rFonts w:ascii="Times New Roman" w:hAnsi="Times New Roman" w:cs="Times New Roman"/>
        </w:rPr>
      </w:pPr>
      <w:r w:rsidRPr="002C604E">
        <w:rPr>
          <w:rStyle w:val="FootnoteReference"/>
          <w:rFonts w:ascii="Times New Roman" w:hAnsi="Times New Roman" w:cs="Times New Roman"/>
        </w:rPr>
        <w:footnoteRef/>
      </w:r>
      <w:r w:rsidRPr="002C604E">
        <w:rPr>
          <w:rFonts w:ascii="Times New Roman" w:hAnsi="Times New Roman" w:cs="Times New Roman"/>
        </w:rPr>
        <w:t xml:space="preserve"> Se completează cu toate obiectivele SD din zona delimitată</w:t>
      </w:r>
      <w:r w:rsidR="00E44D98">
        <w:rPr>
          <w:rFonts w:ascii="Times New Roman" w:hAnsi="Times New Roman" w:cs="Times New Roman"/>
        </w:rPr>
        <w:t>.</w:t>
      </w:r>
    </w:p>
  </w:footnote>
  <w:footnote w:id="2">
    <w:p w14:paraId="73E8EB82" w14:textId="7D276CAF" w:rsidR="004A1BA6" w:rsidRPr="002C604E" w:rsidRDefault="004A1BA6" w:rsidP="002A7895">
      <w:pPr>
        <w:pStyle w:val="FootnoteText"/>
        <w:rPr>
          <w:rFonts w:ascii="Times New Roman" w:hAnsi="Times New Roman" w:cs="Times New Roman"/>
        </w:rPr>
      </w:pPr>
      <w:r w:rsidRPr="002C604E">
        <w:rPr>
          <w:rStyle w:val="FootnoteReference"/>
          <w:rFonts w:ascii="Times New Roman" w:hAnsi="Times New Roman" w:cs="Times New Roman"/>
        </w:rPr>
        <w:footnoteRef/>
      </w:r>
      <w:r w:rsidRPr="002C604E">
        <w:rPr>
          <w:rFonts w:ascii="Times New Roman" w:hAnsi="Times New Roman" w:cs="Times New Roman"/>
        </w:rPr>
        <w:t xml:space="preserve"> Se completează obiectivul SD cu execepția stațiilor de reglare măsurare/stațiilor de reglare/stațiilor de măsurare/posturilor de reglare măsurare/posturilor de reglare/posturilor de măsurare</w:t>
      </w:r>
      <w:r w:rsidR="00E44D98">
        <w:rPr>
          <w:rFonts w:ascii="Times New Roman" w:hAnsi="Times New Roman" w:cs="Times New Roman"/>
        </w:rPr>
        <w:t>.</w:t>
      </w:r>
    </w:p>
  </w:footnote>
  <w:footnote w:id="3">
    <w:p w14:paraId="499FD1BD" w14:textId="3D396D62" w:rsidR="004A1BA6" w:rsidRPr="002C604E" w:rsidRDefault="004A1BA6" w:rsidP="002A7895">
      <w:pPr>
        <w:pStyle w:val="FootnoteText"/>
        <w:rPr>
          <w:rFonts w:ascii="Times New Roman" w:hAnsi="Times New Roman" w:cs="Times New Roman"/>
        </w:rPr>
      </w:pPr>
      <w:r w:rsidRPr="002C604E">
        <w:rPr>
          <w:rStyle w:val="FootnoteReference"/>
          <w:rFonts w:ascii="Times New Roman" w:hAnsi="Times New Roman" w:cs="Times New Roman"/>
        </w:rPr>
        <w:footnoteRef/>
      </w:r>
      <w:r w:rsidRPr="002C604E">
        <w:rPr>
          <w:rFonts w:ascii="Times New Roman" w:hAnsi="Times New Roman" w:cs="Times New Roman"/>
        </w:rPr>
        <w:t xml:space="preserve"> Se completează numărul imobilului căruia îi sunt aferente racordul și postul de reglare măsurare/postul de reglare/postul de măsurare</w:t>
      </w:r>
      <w:r w:rsidR="00E44D98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E4AC6"/>
    <w:multiLevelType w:val="hybridMultilevel"/>
    <w:tmpl w:val="26BA1534"/>
    <w:lvl w:ilvl="0" w:tplc="D7D81674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170" w:hanging="360"/>
      </w:pPr>
    </w:lvl>
    <w:lvl w:ilvl="2" w:tplc="0809001B">
      <w:start w:val="1"/>
      <w:numFmt w:val="lowerRoman"/>
      <w:lvlText w:val="%3."/>
      <w:lvlJc w:val="right"/>
      <w:pPr>
        <w:ind w:left="1890" w:hanging="180"/>
      </w:pPr>
    </w:lvl>
    <w:lvl w:ilvl="3" w:tplc="0809000F">
      <w:start w:val="1"/>
      <w:numFmt w:val="decimal"/>
      <w:lvlText w:val="%4."/>
      <w:lvlJc w:val="left"/>
      <w:pPr>
        <w:ind w:left="2610" w:hanging="360"/>
      </w:pPr>
    </w:lvl>
    <w:lvl w:ilvl="4" w:tplc="08090019">
      <w:start w:val="1"/>
      <w:numFmt w:val="lowerLetter"/>
      <w:lvlText w:val="%5."/>
      <w:lvlJc w:val="left"/>
      <w:pPr>
        <w:ind w:left="3330" w:hanging="360"/>
      </w:pPr>
    </w:lvl>
    <w:lvl w:ilvl="5" w:tplc="0809001B">
      <w:start w:val="1"/>
      <w:numFmt w:val="lowerRoman"/>
      <w:lvlText w:val="%6."/>
      <w:lvlJc w:val="right"/>
      <w:pPr>
        <w:ind w:left="4050" w:hanging="180"/>
      </w:pPr>
    </w:lvl>
    <w:lvl w:ilvl="6" w:tplc="0809000F">
      <w:start w:val="1"/>
      <w:numFmt w:val="decimal"/>
      <w:lvlText w:val="%7."/>
      <w:lvlJc w:val="left"/>
      <w:pPr>
        <w:ind w:left="4770" w:hanging="360"/>
      </w:pPr>
    </w:lvl>
    <w:lvl w:ilvl="7" w:tplc="08090019">
      <w:start w:val="1"/>
      <w:numFmt w:val="lowerLetter"/>
      <w:lvlText w:val="%8."/>
      <w:lvlJc w:val="left"/>
      <w:pPr>
        <w:ind w:left="5490" w:hanging="360"/>
      </w:pPr>
    </w:lvl>
    <w:lvl w:ilvl="8" w:tplc="0809001B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12922F96"/>
    <w:multiLevelType w:val="hybridMultilevel"/>
    <w:tmpl w:val="913897C0"/>
    <w:lvl w:ilvl="0" w:tplc="08090017">
      <w:start w:val="1"/>
      <w:numFmt w:val="lowerLetter"/>
      <w:lvlText w:val="%1)"/>
      <w:lvlJc w:val="left"/>
      <w:pPr>
        <w:ind w:left="783" w:hanging="360"/>
      </w:pPr>
    </w:lvl>
    <w:lvl w:ilvl="1" w:tplc="08090019" w:tentative="1">
      <w:start w:val="1"/>
      <w:numFmt w:val="lowerLetter"/>
      <w:lvlText w:val="%2."/>
      <w:lvlJc w:val="left"/>
      <w:pPr>
        <w:ind w:left="1503" w:hanging="360"/>
      </w:pPr>
    </w:lvl>
    <w:lvl w:ilvl="2" w:tplc="0809001B" w:tentative="1">
      <w:start w:val="1"/>
      <w:numFmt w:val="lowerRoman"/>
      <w:lvlText w:val="%3."/>
      <w:lvlJc w:val="right"/>
      <w:pPr>
        <w:ind w:left="2223" w:hanging="180"/>
      </w:pPr>
    </w:lvl>
    <w:lvl w:ilvl="3" w:tplc="0809000F" w:tentative="1">
      <w:start w:val="1"/>
      <w:numFmt w:val="decimal"/>
      <w:lvlText w:val="%4."/>
      <w:lvlJc w:val="left"/>
      <w:pPr>
        <w:ind w:left="2943" w:hanging="360"/>
      </w:pPr>
    </w:lvl>
    <w:lvl w:ilvl="4" w:tplc="08090019" w:tentative="1">
      <w:start w:val="1"/>
      <w:numFmt w:val="lowerLetter"/>
      <w:lvlText w:val="%5."/>
      <w:lvlJc w:val="left"/>
      <w:pPr>
        <w:ind w:left="3663" w:hanging="360"/>
      </w:pPr>
    </w:lvl>
    <w:lvl w:ilvl="5" w:tplc="0809001B" w:tentative="1">
      <w:start w:val="1"/>
      <w:numFmt w:val="lowerRoman"/>
      <w:lvlText w:val="%6."/>
      <w:lvlJc w:val="right"/>
      <w:pPr>
        <w:ind w:left="4383" w:hanging="180"/>
      </w:pPr>
    </w:lvl>
    <w:lvl w:ilvl="6" w:tplc="0809000F" w:tentative="1">
      <w:start w:val="1"/>
      <w:numFmt w:val="decimal"/>
      <w:lvlText w:val="%7."/>
      <w:lvlJc w:val="left"/>
      <w:pPr>
        <w:ind w:left="5103" w:hanging="360"/>
      </w:pPr>
    </w:lvl>
    <w:lvl w:ilvl="7" w:tplc="08090019" w:tentative="1">
      <w:start w:val="1"/>
      <w:numFmt w:val="lowerLetter"/>
      <w:lvlText w:val="%8."/>
      <w:lvlJc w:val="left"/>
      <w:pPr>
        <w:ind w:left="5823" w:hanging="360"/>
      </w:pPr>
    </w:lvl>
    <w:lvl w:ilvl="8" w:tplc="08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 w15:restartNumberingAfterBreak="0">
    <w:nsid w:val="12D40347"/>
    <w:multiLevelType w:val="hybridMultilevel"/>
    <w:tmpl w:val="E8767A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A5B0E"/>
    <w:multiLevelType w:val="hybridMultilevel"/>
    <w:tmpl w:val="D8E430D2"/>
    <w:lvl w:ilvl="0" w:tplc="85E2A434">
      <w:start w:val="1"/>
      <w:numFmt w:val="upperRoman"/>
      <w:lvlText w:val="Art. %1. -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4D1BD9"/>
    <w:multiLevelType w:val="hybridMultilevel"/>
    <w:tmpl w:val="9A2638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53571B"/>
    <w:multiLevelType w:val="hybridMultilevel"/>
    <w:tmpl w:val="E8767A7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820ACE"/>
    <w:multiLevelType w:val="hybridMultilevel"/>
    <w:tmpl w:val="75A6F64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A3107E"/>
    <w:multiLevelType w:val="hybridMultilevel"/>
    <w:tmpl w:val="DB0A8EA0"/>
    <w:lvl w:ilvl="0" w:tplc="08090017">
      <w:start w:val="1"/>
      <w:numFmt w:val="lowerLetter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6C76820"/>
    <w:multiLevelType w:val="hybridMultilevel"/>
    <w:tmpl w:val="C1A67862"/>
    <w:lvl w:ilvl="0" w:tplc="DB7A7BF0">
      <w:start w:val="1"/>
      <w:numFmt w:val="decimal"/>
      <w:lvlText w:val="Art. %1 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055C61"/>
    <w:multiLevelType w:val="hybridMultilevel"/>
    <w:tmpl w:val="393C13C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897A8E"/>
    <w:multiLevelType w:val="hybridMultilevel"/>
    <w:tmpl w:val="DE7CD2CC"/>
    <w:lvl w:ilvl="0" w:tplc="08090017">
      <w:start w:val="1"/>
      <w:numFmt w:val="lowerLetter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3B54507E"/>
    <w:multiLevelType w:val="hybridMultilevel"/>
    <w:tmpl w:val="8158AFE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B5C30"/>
    <w:multiLevelType w:val="hybridMultilevel"/>
    <w:tmpl w:val="F760C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3719E"/>
    <w:multiLevelType w:val="hybridMultilevel"/>
    <w:tmpl w:val="6B62252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54604"/>
    <w:multiLevelType w:val="hybridMultilevel"/>
    <w:tmpl w:val="925C361C"/>
    <w:lvl w:ilvl="0" w:tplc="08090017">
      <w:start w:val="1"/>
      <w:numFmt w:val="lowerLetter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5BEB18FA"/>
    <w:multiLevelType w:val="hybridMultilevel"/>
    <w:tmpl w:val="DB2486FE"/>
    <w:lvl w:ilvl="0" w:tplc="EF98587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7574FAA"/>
    <w:multiLevelType w:val="hybridMultilevel"/>
    <w:tmpl w:val="EAA8C7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C119A3"/>
    <w:multiLevelType w:val="hybridMultilevel"/>
    <w:tmpl w:val="9FC6EF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3751F"/>
    <w:multiLevelType w:val="hybridMultilevel"/>
    <w:tmpl w:val="E32E1AD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D3F35"/>
    <w:multiLevelType w:val="hybridMultilevel"/>
    <w:tmpl w:val="91FAAB6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D044DF"/>
    <w:multiLevelType w:val="hybridMultilevel"/>
    <w:tmpl w:val="1DD024F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12"/>
  </w:num>
  <w:num w:numId="6">
    <w:abstractNumId w:val="8"/>
  </w:num>
  <w:num w:numId="7">
    <w:abstractNumId w:val="13"/>
  </w:num>
  <w:num w:numId="8">
    <w:abstractNumId w:val="20"/>
  </w:num>
  <w:num w:numId="9">
    <w:abstractNumId w:val="1"/>
  </w:num>
  <w:num w:numId="10">
    <w:abstractNumId w:val="11"/>
  </w:num>
  <w:num w:numId="11">
    <w:abstractNumId w:val="6"/>
  </w:num>
  <w:num w:numId="12">
    <w:abstractNumId w:val="5"/>
  </w:num>
  <w:num w:numId="13">
    <w:abstractNumId w:val="2"/>
  </w:num>
  <w:num w:numId="14">
    <w:abstractNumId w:val="10"/>
  </w:num>
  <w:num w:numId="15">
    <w:abstractNumId w:val="14"/>
  </w:num>
  <w:num w:numId="16">
    <w:abstractNumId w:val="7"/>
  </w:num>
  <w:num w:numId="17">
    <w:abstractNumId w:val="9"/>
  </w:num>
  <w:num w:numId="18">
    <w:abstractNumId w:val="18"/>
  </w:num>
  <w:num w:numId="19">
    <w:abstractNumId w:val="4"/>
  </w:num>
  <w:num w:numId="20">
    <w:abstractNumId w:val="1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695"/>
    <w:rsid w:val="00001CC3"/>
    <w:rsid w:val="0000584C"/>
    <w:rsid w:val="000074D3"/>
    <w:rsid w:val="000123CC"/>
    <w:rsid w:val="0003145F"/>
    <w:rsid w:val="000330AD"/>
    <w:rsid w:val="0003376D"/>
    <w:rsid w:val="00033BF2"/>
    <w:rsid w:val="0003433B"/>
    <w:rsid w:val="00036AC5"/>
    <w:rsid w:val="00046FD9"/>
    <w:rsid w:val="00064047"/>
    <w:rsid w:val="00067F1C"/>
    <w:rsid w:val="000714BC"/>
    <w:rsid w:val="000840BF"/>
    <w:rsid w:val="0008456B"/>
    <w:rsid w:val="00087A6F"/>
    <w:rsid w:val="00093B2A"/>
    <w:rsid w:val="000A14A1"/>
    <w:rsid w:val="000A4E37"/>
    <w:rsid w:val="000B572C"/>
    <w:rsid w:val="000C14FF"/>
    <w:rsid w:val="000D05C6"/>
    <w:rsid w:val="000E1D24"/>
    <w:rsid w:val="000E7665"/>
    <w:rsid w:val="000F3981"/>
    <w:rsid w:val="000F4634"/>
    <w:rsid w:val="000F59DD"/>
    <w:rsid w:val="001131CB"/>
    <w:rsid w:val="00116658"/>
    <w:rsid w:val="00117CC0"/>
    <w:rsid w:val="00131C89"/>
    <w:rsid w:val="00190B5C"/>
    <w:rsid w:val="001A3C06"/>
    <w:rsid w:val="001B1DB6"/>
    <w:rsid w:val="001B1F9B"/>
    <w:rsid w:val="001C3722"/>
    <w:rsid w:val="001C3932"/>
    <w:rsid w:val="001C6905"/>
    <w:rsid w:val="001C74FD"/>
    <w:rsid w:val="001E2A45"/>
    <w:rsid w:val="001E7180"/>
    <w:rsid w:val="001F55B7"/>
    <w:rsid w:val="0020665A"/>
    <w:rsid w:val="00206956"/>
    <w:rsid w:val="00214AFB"/>
    <w:rsid w:val="00220EE2"/>
    <w:rsid w:val="00225D94"/>
    <w:rsid w:val="00237C30"/>
    <w:rsid w:val="002626DB"/>
    <w:rsid w:val="0026388A"/>
    <w:rsid w:val="00271DCE"/>
    <w:rsid w:val="002A0A55"/>
    <w:rsid w:val="002A5412"/>
    <w:rsid w:val="002A7895"/>
    <w:rsid w:val="002B0B5D"/>
    <w:rsid w:val="002B3C48"/>
    <w:rsid w:val="002C604E"/>
    <w:rsid w:val="003006C4"/>
    <w:rsid w:val="00305695"/>
    <w:rsid w:val="00315865"/>
    <w:rsid w:val="00324F60"/>
    <w:rsid w:val="0034378E"/>
    <w:rsid w:val="00352942"/>
    <w:rsid w:val="003644C8"/>
    <w:rsid w:val="00367B72"/>
    <w:rsid w:val="003722D4"/>
    <w:rsid w:val="003722FE"/>
    <w:rsid w:val="00377623"/>
    <w:rsid w:val="0038033B"/>
    <w:rsid w:val="00381F4A"/>
    <w:rsid w:val="00383217"/>
    <w:rsid w:val="00383389"/>
    <w:rsid w:val="00392520"/>
    <w:rsid w:val="003A0C17"/>
    <w:rsid w:val="003A42D9"/>
    <w:rsid w:val="003B217F"/>
    <w:rsid w:val="003D451B"/>
    <w:rsid w:val="003D6083"/>
    <w:rsid w:val="003D72F2"/>
    <w:rsid w:val="003E12C4"/>
    <w:rsid w:val="003E2FB0"/>
    <w:rsid w:val="003E574D"/>
    <w:rsid w:val="003F0601"/>
    <w:rsid w:val="003F09D8"/>
    <w:rsid w:val="003F3DB6"/>
    <w:rsid w:val="0041265A"/>
    <w:rsid w:val="00415FC2"/>
    <w:rsid w:val="00421CA3"/>
    <w:rsid w:val="00424BCC"/>
    <w:rsid w:val="00437F55"/>
    <w:rsid w:val="00455521"/>
    <w:rsid w:val="00455D6F"/>
    <w:rsid w:val="0047140B"/>
    <w:rsid w:val="00476FBA"/>
    <w:rsid w:val="0048723F"/>
    <w:rsid w:val="0049190A"/>
    <w:rsid w:val="004935ED"/>
    <w:rsid w:val="0049769A"/>
    <w:rsid w:val="00497CAD"/>
    <w:rsid w:val="004A1BA6"/>
    <w:rsid w:val="004D7EB6"/>
    <w:rsid w:val="004E0AF8"/>
    <w:rsid w:val="004E39DB"/>
    <w:rsid w:val="004F2265"/>
    <w:rsid w:val="004F2E3F"/>
    <w:rsid w:val="004F34DF"/>
    <w:rsid w:val="0050690C"/>
    <w:rsid w:val="0052209A"/>
    <w:rsid w:val="005223A1"/>
    <w:rsid w:val="005232D5"/>
    <w:rsid w:val="00553369"/>
    <w:rsid w:val="00555B5D"/>
    <w:rsid w:val="0057502A"/>
    <w:rsid w:val="00583EFC"/>
    <w:rsid w:val="005A23F6"/>
    <w:rsid w:val="005A4875"/>
    <w:rsid w:val="005B0B73"/>
    <w:rsid w:val="005B369E"/>
    <w:rsid w:val="005B7705"/>
    <w:rsid w:val="005C2C08"/>
    <w:rsid w:val="005C65F5"/>
    <w:rsid w:val="005D1F16"/>
    <w:rsid w:val="005D268D"/>
    <w:rsid w:val="005D6157"/>
    <w:rsid w:val="005D7565"/>
    <w:rsid w:val="005F17CA"/>
    <w:rsid w:val="005F3AA5"/>
    <w:rsid w:val="005F56E2"/>
    <w:rsid w:val="00600126"/>
    <w:rsid w:val="00600B17"/>
    <w:rsid w:val="00610F94"/>
    <w:rsid w:val="00614D5A"/>
    <w:rsid w:val="00616BD3"/>
    <w:rsid w:val="00620C28"/>
    <w:rsid w:val="00625688"/>
    <w:rsid w:val="00626F6A"/>
    <w:rsid w:val="00627AA5"/>
    <w:rsid w:val="00642CFD"/>
    <w:rsid w:val="00651AB3"/>
    <w:rsid w:val="00654840"/>
    <w:rsid w:val="00670E60"/>
    <w:rsid w:val="00680B02"/>
    <w:rsid w:val="00681110"/>
    <w:rsid w:val="006868BB"/>
    <w:rsid w:val="00690BA5"/>
    <w:rsid w:val="00694381"/>
    <w:rsid w:val="006A5789"/>
    <w:rsid w:val="006B2BB3"/>
    <w:rsid w:val="006C0516"/>
    <w:rsid w:val="006D7132"/>
    <w:rsid w:val="006E0313"/>
    <w:rsid w:val="006F608F"/>
    <w:rsid w:val="006F6F94"/>
    <w:rsid w:val="00701CA6"/>
    <w:rsid w:val="0070421B"/>
    <w:rsid w:val="007121A3"/>
    <w:rsid w:val="00720150"/>
    <w:rsid w:val="00721788"/>
    <w:rsid w:val="007232C8"/>
    <w:rsid w:val="007278A0"/>
    <w:rsid w:val="007433DD"/>
    <w:rsid w:val="00743B5D"/>
    <w:rsid w:val="007616D7"/>
    <w:rsid w:val="00763B09"/>
    <w:rsid w:val="00771EC9"/>
    <w:rsid w:val="00775B40"/>
    <w:rsid w:val="0078450C"/>
    <w:rsid w:val="00786B13"/>
    <w:rsid w:val="0079244B"/>
    <w:rsid w:val="007A15BF"/>
    <w:rsid w:val="007A67F2"/>
    <w:rsid w:val="007C586C"/>
    <w:rsid w:val="007C5A45"/>
    <w:rsid w:val="007D7001"/>
    <w:rsid w:val="007D7CD8"/>
    <w:rsid w:val="007E48D6"/>
    <w:rsid w:val="007E72CC"/>
    <w:rsid w:val="008113E7"/>
    <w:rsid w:val="00830D64"/>
    <w:rsid w:val="00836474"/>
    <w:rsid w:val="008375BD"/>
    <w:rsid w:val="008411B6"/>
    <w:rsid w:val="008431EA"/>
    <w:rsid w:val="008479F2"/>
    <w:rsid w:val="00856CAF"/>
    <w:rsid w:val="00874155"/>
    <w:rsid w:val="00881C77"/>
    <w:rsid w:val="00892426"/>
    <w:rsid w:val="00896030"/>
    <w:rsid w:val="008A7F52"/>
    <w:rsid w:val="008B705C"/>
    <w:rsid w:val="008C3F70"/>
    <w:rsid w:val="008C5375"/>
    <w:rsid w:val="008D17BA"/>
    <w:rsid w:val="008D59CD"/>
    <w:rsid w:val="009115BA"/>
    <w:rsid w:val="00921322"/>
    <w:rsid w:val="00923645"/>
    <w:rsid w:val="00925FA2"/>
    <w:rsid w:val="0092639A"/>
    <w:rsid w:val="00927BAE"/>
    <w:rsid w:val="0093516F"/>
    <w:rsid w:val="00942D01"/>
    <w:rsid w:val="00955074"/>
    <w:rsid w:val="0095715C"/>
    <w:rsid w:val="0096074B"/>
    <w:rsid w:val="00963EA1"/>
    <w:rsid w:val="00964834"/>
    <w:rsid w:val="00965B01"/>
    <w:rsid w:val="009666F5"/>
    <w:rsid w:val="00970143"/>
    <w:rsid w:val="00973115"/>
    <w:rsid w:val="009805A5"/>
    <w:rsid w:val="009971BB"/>
    <w:rsid w:val="009B0B45"/>
    <w:rsid w:val="009D4D15"/>
    <w:rsid w:val="009D6714"/>
    <w:rsid w:val="009D7457"/>
    <w:rsid w:val="00A045B8"/>
    <w:rsid w:val="00A237F9"/>
    <w:rsid w:val="00A30715"/>
    <w:rsid w:val="00A41196"/>
    <w:rsid w:val="00A43DC3"/>
    <w:rsid w:val="00A468AA"/>
    <w:rsid w:val="00A51D81"/>
    <w:rsid w:val="00A567C0"/>
    <w:rsid w:val="00A803CD"/>
    <w:rsid w:val="00A80CCA"/>
    <w:rsid w:val="00A85535"/>
    <w:rsid w:val="00A9262D"/>
    <w:rsid w:val="00A9629E"/>
    <w:rsid w:val="00AB58C8"/>
    <w:rsid w:val="00AC568D"/>
    <w:rsid w:val="00AD682B"/>
    <w:rsid w:val="00B14CE3"/>
    <w:rsid w:val="00B230F2"/>
    <w:rsid w:val="00B27BA8"/>
    <w:rsid w:val="00B30F38"/>
    <w:rsid w:val="00B35D3F"/>
    <w:rsid w:val="00B524F2"/>
    <w:rsid w:val="00B61282"/>
    <w:rsid w:val="00B74072"/>
    <w:rsid w:val="00B93630"/>
    <w:rsid w:val="00B956F2"/>
    <w:rsid w:val="00B977D3"/>
    <w:rsid w:val="00BA42EB"/>
    <w:rsid w:val="00BA4F69"/>
    <w:rsid w:val="00BB0A35"/>
    <w:rsid w:val="00BB2ADC"/>
    <w:rsid w:val="00BC44D5"/>
    <w:rsid w:val="00BC708B"/>
    <w:rsid w:val="00BD395C"/>
    <w:rsid w:val="00BE21B5"/>
    <w:rsid w:val="00BE4F6D"/>
    <w:rsid w:val="00C02517"/>
    <w:rsid w:val="00C04FC4"/>
    <w:rsid w:val="00C238D5"/>
    <w:rsid w:val="00C25065"/>
    <w:rsid w:val="00C26DA6"/>
    <w:rsid w:val="00C32C93"/>
    <w:rsid w:val="00C452D5"/>
    <w:rsid w:val="00C46156"/>
    <w:rsid w:val="00C462B3"/>
    <w:rsid w:val="00C642AA"/>
    <w:rsid w:val="00C65270"/>
    <w:rsid w:val="00C71496"/>
    <w:rsid w:val="00C747CE"/>
    <w:rsid w:val="00C87A8F"/>
    <w:rsid w:val="00CA6E4E"/>
    <w:rsid w:val="00CB40FE"/>
    <w:rsid w:val="00CB4CBA"/>
    <w:rsid w:val="00CD3168"/>
    <w:rsid w:val="00CF298A"/>
    <w:rsid w:val="00CF3911"/>
    <w:rsid w:val="00D0066F"/>
    <w:rsid w:val="00D07AC1"/>
    <w:rsid w:val="00D268CA"/>
    <w:rsid w:val="00D5788F"/>
    <w:rsid w:val="00D60217"/>
    <w:rsid w:val="00D73F08"/>
    <w:rsid w:val="00D7486E"/>
    <w:rsid w:val="00D878C1"/>
    <w:rsid w:val="00DB2C55"/>
    <w:rsid w:val="00DC22EF"/>
    <w:rsid w:val="00DD2890"/>
    <w:rsid w:val="00DE74BD"/>
    <w:rsid w:val="00E0075E"/>
    <w:rsid w:val="00E02FA0"/>
    <w:rsid w:val="00E049FC"/>
    <w:rsid w:val="00E121D1"/>
    <w:rsid w:val="00E20EDA"/>
    <w:rsid w:val="00E230F8"/>
    <w:rsid w:val="00E245D4"/>
    <w:rsid w:val="00E416C1"/>
    <w:rsid w:val="00E44D98"/>
    <w:rsid w:val="00E45595"/>
    <w:rsid w:val="00E605CB"/>
    <w:rsid w:val="00E61FC9"/>
    <w:rsid w:val="00E62F74"/>
    <w:rsid w:val="00E6499C"/>
    <w:rsid w:val="00E704AA"/>
    <w:rsid w:val="00E73227"/>
    <w:rsid w:val="00E73B05"/>
    <w:rsid w:val="00E8404F"/>
    <w:rsid w:val="00E849D7"/>
    <w:rsid w:val="00E85E93"/>
    <w:rsid w:val="00EB2D5A"/>
    <w:rsid w:val="00ED1249"/>
    <w:rsid w:val="00ED324D"/>
    <w:rsid w:val="00EE0743"/>
    <w:rsid w:val="00EF0C23"/>
    <w:rsid w:val="00EF22D7"/>
    <w:rsid w:val="00EF3785"/>
    <w:rsid w:val="00EF6024"/>
    <w:rsid w:val="00F11B50"/>
    <w:rsid w:val="00F16BC0"/>
    <w:rsid w:val="00F30B1A"/>
    <w:rsid w:val="00F32772"/>
    <w:rsid w:val="00F33672"/>
    <w:rsid w:val="00F5619D"/>
    <w:rsid w:val="00F73736"/>
    <w:rsid w:val="00F76650"/>
    <w:rsid w:val="00F84819"/>
    <w:rsid w:val="00F93E10"/>
    <w:rsid w:val="00FA0949"/>
    <w:rsid w:val="00FA107B"/>
    <w:rsid w:val="00FA2D10"/>
    <w:rsid w:val="00FA3CF7"/>
    <w:rsid w:val="00FA5707"/>
    <w:rsid w:val="00FB2833"/>
    <w:rsid w:val="00FC289E"/>
    <w:rsid w:val="00FE6869"/>
    <w:rsid w:val="00FF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3ADD1EF3"/>
  <w15:docId w15:val="{5675798B-B293-4F0E-9D08-02F8F196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695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5695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2B3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3C48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rsid w:val="009213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9213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238D5"/>
    <w:rPr>
      <w:rFonts w:ascii="Calibri" w:hAnsi="Calibri" w:cs="Calibri"/>
      <w:lang w:val="ro-RO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213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5D50"/>
    <w:rPr>
      <w:rFonts w:ascii="Calibri" w:hAnsi="Calibri" w:cs="Calibri"/>
      <w:b/>
      <w:bCs/>
      <w:sz w:val="20"/>
      <w:szCs w:val="20"/>
      <w:lang w:val="ro-RO" w:eastAsia="en-US"/>
    </w:rPr>
  </w:style>
  <w:style w:type="character" w:customStyle="1" w:styleId="salnttl1">
    <w:name w:val="s_aln_ttl1"/>
    <w:basedOn w:val="DefaultParagraphFont"/>
    <w:rsid w:val="00B61282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Hyperlink1">
    <w:name w:val="Hyperlink1"/>
    <w:basedOn w:val="DefaultParagraphFont"/>
    <w:uiPriority w:val="99"/>
    <w:unhideWhenUsed/>
    <w:rsid w:val="00ED1249"/>
    <w:rPr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ED1249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6F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6F94"/>
    <w:rPr>
      <w:rFonts w:cs="Calibr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6F6F94"/>
    <w:rPr>
      <w:vertAlign w:val="superscript"/>
    </w:rPr>
  </w:style>
  <w:style w:type="paragraph" w:styleId="Revision">
    <w:name w:val="Revision"/>
    <w:hidden/>
    <w:uiPriority w:val="99"/>
    <w:semiHidden/>
    <w:rsid w:val="00E849D7"/>
    <w:rPr>
      <w:rFonts w:cs="Calibri"/>
      <w:lang w:val="ro-RO"/>
    </w:rPr>
  </w:style>
  <w:style w:type="table" w:styleId="TableGrid">
    <w:name w:val="Table Grid"/>
    <w:basedOn w:val="TableNormal"/>
    <w:uiPriority w:val="39"/>
    <w:locked/>
    <w:rsid w:val="002A7895"/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924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2426"/>
    <w:rPr>
      <w:rFonts w:cs="Calibri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8924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2426"/>
    <w:rPr>
      <w:rFonts w:cs="Calibri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5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2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9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3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9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884F2-EB69-451D-B4E4-376E396A7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3266</Words>
  <Characters>19762</Characters>
  <Application>Microsoft Office Word</Application>
  <DocSecurity>0</DocSecurity>
  <Lines>164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ORDIN nr</vt:lpstr>
      <vt:lpstr>ORDIN nr</vt:lpstr>
    </vt:vector>
  </TitlesOfParts>
  <Company>Hewlett-Packard Company</Company>
  <LinksUpToDate>false</LinksUpToDate>
  <CharactersWithSpaces>22983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ORDIN nr</dc:title>
  <dc:creator>Mihaela VINTILA</dc:creator>
  <cp:lastModifiedBy>Mihaela VINTILA</cp:lastModifiedBy>
  <cp:revision>2</cp:revision>
  <cp:lastPrinted>2020-03-12T11:05:00Z</cp:lastPrinted>
  <dcterms:created xsi:type="dcterms:W3CDTF">2020-09-02T13:09:00Z</dcterms:created>
  <dcterms:modified xsi:type="dcterms:W3CDTF">2020-09-02T13:09:00Z</dcterms:modified>
</cp:coreProperties>
</file>