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02ACD0" w14:textId="71B2E6FD" w:rsidR="00D410FA" w:rsidRPr="00501665" w:rsidRDefault="00D410FA" w:rsidP="00D410FA">
      <w:pPr>
        <w:ind w:left="-783" w:firstLine="783"/>
        <w:jc w:val="center"/>
        <w:rPr>
          <w:rFonts w:ascii="Times New Roman" w:eastAsia="Times New Roman" w:hAnsi="Times New Roman" w:cs="Times New Roman"/>
          <w:b/>
          <w:sz w:val="24"/>
          <w:szCs w:val="24"/>
          <w:lang w:val="fr-FR"/>
        </w:rPr>
      </w:pPr>
      <w:r w:rsidRPr="00501665">
        <w:rPr>
          <w:rFonts w:ascii="Times New Roman" w:eastAsia="Times New Roman" w:hAnsi="Times New Roman" w:cs="Times New Roman"/>
          <w:b/>
          <w:sz w:val="24"/>
          <w:szCs w:val="24"/>
          <w:lang w:val="fr-FR"/>
        </w:rPr>
        <w:t xml:space="preserve">                                                                                                                                                                         Anexă </w:t>
      </w:r>
      <w:r w:rsidR="00572979">
        <w:rPr>
          <w:rFonts w:ascii="Times New Roman" w:eastAsia="Times New Roman" w:hAnsi="Times New Roman" w:cs="Times New Roman"/>
          <w:b/>
          <w:sz w:val="24"/>
          <w:szCs w:val="24"/>
          <w:lang w:val="fr-FR"/>
        </w:rPr>
        <w:t>nr. 1</w:t>
      </w:r>
      <w:r w:rsidR="00BE77D1">
        <w:rPr>
          <w:rFonts w:ascii="Times New Roman" w:eastAsia="Times New Roman" w:hAnsi="Times New Roman" w:cs="Times New Roman"/>
          <w:b/>
          <w:sz w:val="24"/>
          <w:szCs w:val="24"/>
          <w:lang w:val="fr-FR"/>
        </w:rPr>
        <w:t xml:space="preserve"> </w:t>
      </w:r>
      <w:r w:rsidRPr="00501665">
        <w:rPr>
          <w:rFonts w:ascii="Times New Roman" w:eastAsia="Times New Roman" w:hAnsi="Times New Roman" w:cs="Times New Roman"/>
          <w:b/>
          <w:sz w:val="24"/>
          <w:szCs w:val="24"/>
          <w:lang w:val="fr-FR"/>
        </w:rPr>
        <w:t>la referat</w:t>
      </w:r>
    </w:p>
    <w:p w14:paraId="14AC7903" w14:textId="77777777" w:rsidR="00822980" w:rsidRPr="00501665" w:rsidRDefault="00822980" w:rsidP="00D410FA">
      <w:pPr>
        <w:ind w:left="-783" w:firstLine="783"/>
        <w:jc w:val="center"/>
        <w:rPr>
          <w:rFonts w:ascii="Times New Roman" w:eastAsia="Times New Roman" w:hAnsi="Times New Roman" w:cs="Times New Roman"/>
          <w:b/>
          <w:sz w:val="24"/>
          <w:szCs w:val="24"/>
          <w:lang w:val="fr-FR"/>
        </w:rPr>
      </w:pPr>
    </w:p>
    <w:p w14:paraId="37AB2C93" w14:textId="77777777" w:rsidR="00D410FA" w:rsidRPr="00501665" w:rsidRDefault="00D410FA" w:rsidP="004F18A2">
      <w:pPr>
        <w:ind w:left="-783" w:firstLine="783"/>
        <w:jc w:val="center"/>
        <w:rPr>
          <w:rFonts w:ascii="Times New Roman" w:eastAsia="Times New Roman" w:hAnsi="Times New Roman" w:cs="Times New Roman"/>
          <w:b/>
          <w:sz w:val="24"/>
          <w:szCs w:val="24"/>
          <w:lang w:val="ro-RO"/>
        </w:rPr>
      </w:pPr>
      <w:r w:rsidRPr="00501665">
        <w:rPr>
          <w:rFonts w:ascii="Times New Roman" w:eastAsia="Times New Roman" w:hAnsi="Times New Roman" w:cs="Times New Roman"/>
          <w:b/>
          <w:sz w:val="24"/>
          <w:szCs w:val="24"/>
          <w:lang w:val="fr-FR"/>
        </w:rPr>
        <w:t xml:space="preserve">SINTEZA </w:t>
      </w:r>
      <w:r w:rsidRPr="00501665">
        <w:rPr>
          <w:rFonts w:ascii="Times New Roman" w:eastAsia="Times New Roman" w:hAnsi="Times New Roman" w:cs="Times New Roman"/>
          <w:b/>
          <w:sz w:val="24"/>
          <w:szCs w:val="24"/>
          <w:lang w:val="ro-RO"/>
        </w:rPr>
        <w:t xml:space="preserve">OBSERVAŢIILOR                                               </w:t>
      </w:r>
    </w:p>
    <w:p w14:paraId="51FC96F4" w14:textId="3E09608B" w:rsidR="003D2D9E" w:rsidRPr="00A35B79" w:rsidRDefault="00A51663" w:rsidP="00A35B79">
      <w:pPr>
        <w:spacing w:before="120"/>
        <w:ind w:left="187"/>
        <w:jc w:val="center"/>
        <w:outlineLvl w:val="0"/>
        <w:rPr>
          <w:rFonts w:ascii="Times New Roman" w:hAnsi="Times New Roman" w:cs="Times New Roman"/>
          <w:sz w:val="24"/>
          <w:szCs w:val="24"/>
          <w:lang w:val="fr-FR"/>
        </w:rPr>
      </w:pPr>
      <w:r w:rsidRPr="00AC5EB8">
        <w:rPr>
          <w:rFonts w:ascii="Times New Roman" w:hAnsi="Times New Roman" w:cs="Times New Roman"/>
          <w:sz w:val="24"/>
          <w:szCs w:val="24"/>
          <w:lang w:val="fr-FR"/>
        </w:rPr>
        <w:t xml:space="preserve">la proiectul de </w:t>
      </w:r>
      <w:r w:rsidR="000356AE" w:rsidRPr="00AC5EB8">
        <w:rPr>
          <w:rFonts w:ascii="Times New Roman" w:hAnsi="Times New Roman" w:cs="Times New Roman"/>
          <w:sz w:val="24"/>
          <w:szCs w:val="24"/>
          <w:lang w:val="fr-FR"/>
        </w:rPr>
        <w:t xml:space="preserve">ordin pentru aprobarea </w:t>
      </w:r>
      <w:r w:rsidR="003D2D9E" w:rsidRPr="00AC5EB8">
        <w:rPr>
          <w:rFonts w:ascii="Times New Roman" w:hAnsi="Times New Roman" w:cs="Times New Roman"/>
          <w:sz w:val="24"/>
          <w:szCs w:val="24"/>
          <w:lang w:val="fr-FR"/>
        </w:rPr>
        <w:t xml:space="preserve">modificării şi completării Regulamentului privind racordarea utilizatorilor la reţelele electrice de interes public, aprobat prin Ordinul preşedintelui Autorităţii Naţionale de Reglementare în Domeniul Energiei nr. 59/2013 </w:t>
      </w:r>
      <w:r w:rsidR="005F0379" w:rsidRPr="005F0379">
        <w:rPr>
          <w:rFonts w:ascii="Times New Roman" w:hAnsi="Times New Roman" w:cs="Times New Roman"/>
          <w:sz w:val="24"/>
          <w:szCs w:val="24"/>
          <w:lang w:val="fr-FR"/>
        </w:rPr>
        <w:t xml:space="preserve">transmise în perioada </w:t>
      </w:r>
      <w:r w:rsidR="005F0379" w:rsidRPr="00E5581E">
        <w:rPr>
          <w:rFonts w:ascii="Times New Roman" w:hAnsi="Times New Roman" w:cs="Times New Roman"/>
          <w:sz w:val="24"/>
          <w:szCs w:val="24"/>
          <w:lang w:val="ro-RO"/>
        </w:rPr>
        <w:t>16.06 - 15.07.2020</w:t>
      </w:r>
    </w:p>
    <w:p w14:paraId="6A44B99C" w14:textId="77777777" w:rsidR="0085151B" w:rsidRDefault="0085151B" w:rsidP="00A63454">
      <w:pPr>
        <w:jc w:val="center"/>
        <w:rPr>
          <w:rFonts w:ascii="Times New Roman" w:hAnsi="Times New Roman" w:cs="Times New Roman"/>
          <w:sz w:val="24"/>
          <w:szCs w:val="24"/>
          <w:lang w:val="ro-RO"/>
        </w:rPr>
      </w:pPr>
    </w:p>
    <w:p w14:paraId="56616FA0" w14:textId="4C20A3B9" w:rsidR="00610D02" w:rsidRDefault="005F0379" w:rsidP="005F0379">
      <w:pPr>
        <w:ind w:left="4320" w:firstLine="720"/>
        <w:rPr>
          <w:rFonts w:ascii="Times New Roman" w:hAnsi="Times New Roman" w:cs="Times New Roman"/>
          <w:b/>
          <w:sz w:val="24"/>
          <w:szCs w:val="24"/>
          <w:lang w:val="ro-RO"/>
        </w:rPr>
      </w:pPr>
      <w:r w:rsidRPr="005F0379">
        <w:rPr>
          <w:rFonts w:ascii="Times New Roman" w:hAnsi="Times New Roman" w:cs="Times New Roman"/>
          <w:sz w:val="24"/>
          <w:szCs w:val="24"/>
          <w:lang w:val="ro-RO"/>
        </w:rPr>
        <w:t>Data finalizării proc</w:t>
      </w:r>
      <w:r>
        <w:rPr>
          <w:rFonts w:ascii="Times New Roman" w:hAnsi="Times New Roman" w:cs="Times New Roman"/>
          <w:sz w:val="24"/>
          <w:szCs w:val="24"/>
          <w:lang w:val="ro-RO"/>
        </w:rPr>
        <w:t>esului de consultare publică: 15.07</w:t>
      </w:r>
      <w:r w:rsidRPr="005F0379">
        <w:rPr>
          <w:rFonts w:ascii="Times New Roman" w:hAnsi="Times New Roman" w:cs="Times New Roman"/>
          <w:sz w:val="24"/>
          <w:szCs w:val="24"/>
          <w:lang w:val="ro-RO"/>
        </w:rPr>
        <w:t>.2020</w:t>
      </w:r>
    </w:p>
    <w:p w14:paraId="3BED20D0" w14:textId="065E8537" w:rsidR="00610D02" w:rsidRDefault="00610D02" w:rsidP="00610D02">
      <w:pPr>
        <w:rPr>
          <w:rFonts w:ascii="Times New Roman" w:hAnsi="Times New Roman" w:cs="Times New Roman"/>
          <w:b/>
          <w:sz w:val="24"/>
          <w:szCs w:val="24"/>
          <w:lang w:val="ro-RO"/>
        </w:rPr>
      </w:pPr>
      <w:r w:rsidRPr="00610D02">
        <w:rPr>
          <w:rFonts w:ascii="Times New Roman" w:hAnsi="Times New Roman" w:cs="Times New Roman"/>
          <w:b/>
          <w:sz w:val="24"/>
          <w:szCs w:val="24"/>
          <w:lang w:val="ro-RO"/>
        </w:rPr>
        <w:t xml:space="preserve">Observații </w:t>
      </w:r>
      <w:r>
        <w:rPr>
          <w:rFonts w:ascii="Times New Roman" w:hAnsi="Times New Roman" w:cs="Times New Roman"/>
          <w:b/>
          <w:sz w:val="24"/>
          <w:szCs w:val="24"/>
          <w:lang w:val="ro-RO"/>
        </w:rPr>
        <w:t>și propuneri generale:</w:t>
      </w:r>
    </w:p>
    <w:tbl>
      <w:tblPr>
        <w:tblStyle w:val="TableGrid1"/>
        <w:tblW w:w="15300" w:type="dxa"/>
        <w:tblInd w:w="-5" w:type="dxa"/>
        <w:tblLook w:val="04A0" w:firstRow="1" w:lastRow="0" w:firstColumn="1" w:lastColumn="0" w:noHBand="0" w:noVBand="1"/>
      </w:tblPr>
      <w:tblGrid>
        <w:gridCol w:w="426"/>
        <w:gridCol w:w="1842"/>
        <w:gridCol w:w="7797"/>
        <w:gridCol w:w="5235"/>
      </w:tblGrid>
      <w:tr w:rsidR="00A35B79" w:rsidRPr="00A35B79" w14:paraId="7BDBDF88" w14:textId="77777777" w:rsidTr="00C325FE">
        <w:tc>
          <w:tcPr>
            <w:tcW w:w="426" w:type="dxa"/>
          </w:tcPr>
          <w:p w14:paraId="261BDD02"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Nr. crt.</w:t>
            </w:r>
          </w:p>
        </w:tc>
        <w:tc>
          <w:tcPr>
            <w:tcW w:w="1842" w:type="dxa"/>
          </w:tcPr>
          <w:p w14:paraId="15FA5737" w14:textId="77777777" w:rsidR="00A35B79" w:rsidRPr="00A35B79" w:rsidRDefault="00A35B79" w:rsidP="00A35B79">
            <w:pPr>
              <w:jc w:val="center"/>
              <w:rPr>
                <w:rFonts w:ascii="Times New Roman" w:hAnsi="Times New Roman" w:cs="Times New Roman"/>
                <w:sz w:val="16"/>
                <w:szCs w:val="16"/>
              </w:rPr>
            </w:pPr>
            <w:r w:rsidRPr="00A35B79">
              <w:rPr>
                <w:rFonts w:ascii="Times New Roman" w:hAnsi="Times New Roman" w:cs="Times New Roman"/>
                <w:sz w:val="16"/>
                <w:szCs w:val="16"/>
              </w:rPr>
              <w:t>Emitent</w:t>
            </w:r>
          </w:p>
        </w:tc>
        <w:tc>
          <w:tcPr>
            <w:tcW w:w="7797" w:type="dxa"/>
          </w:tcPr>
          <w:p w14:paraId="3FF0A961" w14:textId="77777777" w:rsidR="00A35B79" w:rsidRPr="00A35B79" w:rsidRDefault="00A35B79" w:rsidP="00A35B79">
            <w:pPr>
              <w:jc w:val="center"/>
              <w:rPr>
                <w:rFonts w:ascii="Times New Roman" w:hAnsi="Times New Roman" w:cs="Times New Roman"/>
                <w:sz w:val="16"/>
                <w:szCs w:val="16"/>
              </w:rPr>
            </w:pPr>
            <w:r w:rsidRPr="00A35B79">
              <w:rPr>
                <w:rFonts w:ascii="Times New Roman" w:hAnsi="Times New Roman" w:cs="Times New Roman"/>
                <w:sz w:val="16"/>
                <w:szCs w:val="16"/>
              </w:rPr>
              <w:t>Propunere</w:t>
            </w:r>
          </w:p>
        </w:tc>
        <w:tc>
          <w:tcPr>
            <w:tcW w:w="5235" w:type="dxa"/>
          </w:tcPr>
          <w:p w14:paraId="0E9EC442" w14:textId="77777777" w:rsidR="00A35B79" w:rsidRPr="00A35B79" w:rsidRDefault="00A35B79" w:rsidP="00A35B79">
            <w:pPr>
              <w:jc w:val="center"/>
              <w:rPr>
                <w:rFonts w:ascii="Times New Roman" w:hAnsi="Times New Roman" w:cs="Times New Roman"/>
                <w:sz w:val="16"/>
                <w:szCs w:val="16"/>
              </w:rPr>
            </w:pPr>
            <w:r w:rsidRPr="00A35B79">
              <w:rPr>
                <w:rFonts w:ascii="Times New Roman" w:hAnsi="Times New Roman" w:cs="Times New Roman"/>
                <w:sz w:val="16"/>
                <w:szCs w:val="16"/>
              </w:rPr>
              <w:t>Rezolutie ANRE</w:t>
            </w:r>
          </w:p>
        </w:tc>
      </w:tr>
      <w:tr w:rsidR="00A35B79" w:rsidRPr="00A35B79" w14:paraId="1AD79761" w14:textId="77777777" w:rsidTr="00C325FE">
        <w:tc>
          <w:tcPr>
            <w:tcW w:w="426" w:type="dxa"/>
          </w:tcPr>
          <w:p w14:paraId="3D1B5027"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1</w:t>
            </w:r>
          </w:p>
        </w:tc>
        <w:tc>
          <w:tcPr>
            <w:tcW w:w="1842" w:type="dxa"/>
          </w:tcPr>
          <w:p w14:paraId="5BDEC9CC"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Transelectrica</w:t>
            </w:r>
          </w:p>
          <w:p w14:paraId="46BF3C83" w14:textId="77777777" w:rsidR="005729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(e-mail înregistrat la ANRE cu nr. 50594/29.06.2020</w:t>
            </w:r>
          </w:p>
          <w:p w14:paraId="0CF08AF4" w14:textId="26EDBD63" w:rsidR="00A35B79" w:rsidRPr="00A35B79" w:rsidRDefault="00572979" w:rsidP="00A35B79">
            <w:pPr>
              <w:rPr>
                <w:rFonts w:ascii="Times New Roman" w:hAnsi="Times New Roman" w:cs="Times New Roman"/>
                <w:sz w:val="16"/>
                <w:szCs w:val="16"/>
              </w:rPr>
            </w:pPr>
            <w:r>
              <w:rPr>
                <w:rFonts w:ascii="Times New Roman" w:hAnsi="Times New Roman" w:cs="Times New Roman"/>
                <w:sz w:val="16"/>
                <w:szCs w:val="16"/>
              </w:rPr>
              <w:t>55686/16.07.2020</w:t>
            </w:r>
            <w:r w:rsidR="00A35B79" w:rsidRPr="00A35B79">
              <w:rPr>
                <w:rFonts w:ascii="Times New Roman" w:hAnsi="Times New Roman" w:cs="Times New Roman"/>
                <w:sz w:val="16"/>
                <w:szCs w:val="16"/>
              </w:rPr>
              <w:t>)</w:t>
            </w:r>
          </w:p>
        </w:tc>
        <w:tc>
          <w:tcPr>
            <w:tcW w:w="7797" w:type="dxa"/>
          </w:tcPr>
          <w:p w14:paraId="030F5F14" w14:textId="77777777" w:rsidR="00A35B79" w:rsidRPr="00A35B79" w:rsidRDefault="00A35B79" w:rsidP="00A35B79">
            <w:pPr>
              <w:jc w:val="both"/>
              <w:rPr>
                <w:rFonts w:ascii="Times New Roman" w:hAnsi="Times New Roman" w:cs="Times New Roman"/>
                <w:b/>
                <w:color w:val="000000" w:themeColor="text1"/>
                <w:sz w:val="16"/>
                <w:szCs w:val="16"/>
                <w:u w:val="single"/>
              </w:rPr>
            </w:pPr>
            <w:r w:rsidRPr="00A35B79">
              <w:rPr>
                <w:rFonts w:ascii="Times New Roman" w:hAnsi="Times New Roman" w:cs="Times New Roman"/>
                <w:b/>
                <w:color w:val="000000" w:themeColor="text1"/>
                <w:sz w:val="16"/>
                <w:szCs w:val="16"/>
                <w:u w:val="single"/>
              </w:rPr>
              <w:t>Termen de consultare publică</w:t>
            </w:r>
          </w:p>
          <w:p w14:paraId="7FBF2AB9"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color w:val="000000" w:themeColor="text1"/>
                <w:sz w:val="16"/>
                <w:szCs w:val="16"/>
              </w:rPr>
              <w:t>Referitor la proiectul ANRE de modificare a cadrului de reglementare referitor la racordarea utilizatorilor la retelele electrice de interes public, avand in vedere importanta modificarilor propuse va rugam sa fiti de acord cu extinderea la 30 zile a perioadei de analiza si transmitere observații.</w:t>
            </w:r>
          </w:p>
        </w:tc>
        <w:tc>
          <w:tcPr>
            <w:tcW w:w="5235" w:type="dxa"/>
            <w:vMerge w:val="restart"/>
          </w:tcPr>
          <w:p w14:paraId="355AFFE6" w14:textId="77777777" w:rsidR="0032087B" w:rsidRPr="0032087B" w:rsidRDefault="0032087B" w:rsidP="0032087B">
            <w:pPr>
              <w:spacing w:before="120"/>
              <w:jc w:val="both"/>
              <w:rPr>
                <w:rFonts w:ascii="Times New Roman" w:hAnsi="Times New Roman" w:cs="Times New Roman"/>
                <w:color w:val="000000" w:themeColor="text1"/>
                <w:sz w:val="16"/>
                <w:szCs w:val="16"/>
              </w:rPr>
            </w:pPr>
            <w:r w:rsidRPr="0032087B">
              <w:rPr>
                <w:rFonts w:ascii="Times New Roman" w:hAnsi="Times New Roman" w:cs="Times New Roman"/>
                <w:color w:val="000000" w:themeColor="text1"/>
                <w:sz w:val="16"/>
                <w:szCs w:val="16"/>
              </w:rPr>
              <w:t xml:space="preserve">La stabilirea termenului de 10 zile pentru consultarea publică, a fost avută în vedere asigurarea operatorilor de rețea a unei perioade suficiente de pregătire a documentelor interne de lucru și a sistemelor informatice din gestiunea acestora raportat la complexitatea și importanța schimbărilor, luând în considerare perioada dintre data publicării în Monitorul Oficial al României a documentului și data propusă pentru aplicarea prevederilor acestuia. </w:t>
            </w:r>
          </w:p>
          <w:p w14:paraId="33C800E8" w14:textId="1CB78720" w:rsidR="00A35B79" w:rsidRPr="00A35B79" w:rsidRDefault="00A35B79" w:rsidP="000722B1">
            <w:pPr>
              <w:spacing w:before="120"/>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 xml:space="preserve">Urmare a solicitărilor operatorilor de rețea și ACUE privind prelungirea termenului de consultare publică, </w:t>
            </w:r>
            <w:r w:rsidRPr="00A35B79">
              <w:rPr>
                <w:rFonts w:ascii="Times New Roman" w:hAnsi="Times New Roman" w:cs="Times New Roman"/>
                <w:b/>
                <w:color w:val="000000" w:themeColor="text1"/>
                <w:sz w:val="16"/>
                <w:szCs w:val="16"/>
                <w:u w:val="single"/>
              </w:rPr>
              <w:t>s-a acceptat</w:t>
            </w:r>
            <w:r w:rsidRPr="00A35B79">
              <w:rPr>
                <w:rFonts w:ascii="Times New Roman" w:hAnsi="Times New Roman" w:cs="Times New Roman"/>
                <w:color w:val="000000" w:themeColor="text1"/>
                <w:sz w:val="16"/>
                <w:szCs w:val="16"/>
              </w:rPr>
              <w:t xml:space="preserve"> ca termenul final de transmitere a propunerilor si observațiilor, pentru fiecare proiect de ordin, să fie prelungit cu 20 de zile de la data expirării termenului anterior (de 10 zile). Această modificare a fost publicată pe site-ul www.anre.ro, la rubrica Energie Electrică/Legislație/Documente de discuție EE/Reglementări tehnice/Regulamente.</w:t>
            </w:r>
          </w:p>
        </w:tc>
      </w:tr>
      <w:tr w:rsidR="00A35B79" w:rsidRPr="00A35B79" w14:paraId="11879755" w14:textId="77777777" w:rsidTr="00C325FE">
        <w:tc>
          <w:tcPr>
            <w:tcW w:w="426" w:type="dxa"/>
          </w:tcPr>
          <w:p w14:paraId="5BD72892"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2</w:t>
            </w:r>
          </w:p>
        </w:tc>
        <w:tc>
          <w:tcPr>
            <w:tcW w:w="1842" w:type="dxa"/>
          </w:tcPr>
          <w:p w14:paraId="683C5C0D" w14:textId="77777777" w:rsidR="00A35B79" w:rsidRPr="00A35B79" w:rsidRDefault="00A35B79" w:rsidP="00A35B79">
            <w:pPr>
              <w:rPr>
                <w:rFonts w:ascii="Times New Roman" w:hAnsi="Times New Roman" w:cs="Times New Roman"/>
                <w:color w:val="000000" w:themeColor="text1"/>
                <w:sz w:val="16"/>
                <w:szCs w:val="16"/>
              </w:rPr>
            </w:pPr>
            <w:r w:rsidRPr="00A35B79">
              <w:rPr>
                <w:rFonts w:ascii="Times New Roman" w:hAnsi="Times New Roman" w:cs="Times New Roman"/>
                <w:sz w:val="16"/>
                <w:szCs w:val="16"/>
              </w:rPr>
              <w:t>Toți OD</w:t>
            </w:r>
            <w:r w:rsidRPr="00A35B79">
              <w:rPr>
                <w:rFonts w:ascii="Times New Roman" w:hAnsi="Times New Roman" w:cs="Times New Roman"/>
                <w:color w:val="000000" w:themeColor="text1"/>
                <w:sz w:val="16"/>
                <w:szCs w:val="16"/>
              </w:rPr>
              <w:t xml:space="preserve"> </w:t>
            </w:r>
          </w:p>
          <w:p w14:paraId="6EA457F4"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color w:val="000000" w:themeColor="text1"/>
                <w:sz w:val="16"/>
                <w:szCs w:val="16"/>
              </w:rPr>
              <w:t>SDEE TN (adresa nr. 34764/26.06.2020, înregistrată la ANRE cu nr. 50228/26.06.2020)</w:t>
            </w:r>
            <w:r w:rsidRPr="00A35B79">
              <w:rPr>
                <w:rFonts w:ascii="Times New Roman" w:hAnsi="Times New Roman" w:cs="Times New Roman"/>
                <w:sz w:val="16"/>
                <w:szCs w:val="16"/>
              </w:rPr>
              <w:t>;</w:t>
            </w:r>
          </w:p>
          <w:p w14:paraId="31CF27CC" w14:textId="77777777" w:rsidR="00A35B79" w:rsidRPr="00A35B79" w:rsidRDefault="00A35B79" w:rsidP="00A35B79">
            <w:pPr>
              <w:rPr>
                <w:rFonts w:ascii="Times New Roman" w:hAnsi="Times New Roman" w:cs="Times New Roman"/>
                <w:sz w:val="16"/>
                <w:szCs w:val="16"/>
                <w:lang w:val="de-DE"/>
              </w:rPr>
            </w:pPr>
            <w:r w:rsidRPr="00A35B79">
              <w:rPr>
                <w:rFonts w:ascii="Times New Roman" w:hAnsi="Times New Roman" w:cs="Times New Roman"/>
                <w:sz w:val="16"/>
                <w:szCs w:val="16"/>
                <w:lang w:val="de-DE"/>
              </w:rPr>
              <w:t xml:space="preserve">SDEE TS (adresa </w:t>
            </w:r>
            <w:r w:rsidRPr="00A35B79">
              <w:rPr>
                <w:rFonts w:ascii="Times New Roman" w:hAnsi="Times New Roman" w:cs="Times New Roman"/>
                <w:color w:val="000000" w:themeColor="text1"/>
                <w:sz w:val="16"/>
                <w:szCs w:val="16"/>
                <w:lang w:val="de-DE"/>
              </w:rPr>
              <w:t xml:space="preserve">nr. 7000/54379/25.06.2020, </w:t>
            </w:r>
            <w:r w:rsidRPr="00A35B79">
              <w:rPr>
                <w:rFonts w:ascii="Times New Roman" w:hAnsi="Times New Roman" w:cs="Times New Roman"/>
                <w:sz w:val="16"/>
                <w:szCs w:val="16"/>
                <w:lang w:val="de-DE"/>
              </w:rPr>
              <w:t>înregistrată la ANRE cu nr. 50591/29.06.2020);</w:t>
            </w:r>
          </w:p>
          <w:p w14:paraId="73369632" w14:textId="77777777" w:rsidR="00A35B79" w:rsidRPr="00A35B79" w:rsidRDefault="00A35B79" w:rsidP="00A35B79">
            <w:pPr>
              <w:rPr>
                <w:rFonts w:ascii="Times New Roman" w:hAnsi="Times New Roman" w:cs="Times New Roman"/>
                <w:sz w:val="16"/>
                <w:szCs w:val="16"/>
                <w:lang w:val="de-DE"/>
              </w:rPr>
            </w:pPr>
            <w:r w:rsidRPr="00A35B79">
              <w:rPr>
                <w:rFonts w:ascii="Times New Roman" w:hAnsi="Times New Roman" w:cs="Times New Roman"/>
                <w:sz w:val="16"/>
                <w:szCs w:val="16"/>
                <w:lang w:val="de-DE"/>
              </w:rPr>
              <w:t>SDEE MN (adresa nr. 59069/26.06.2020, înregistrată la ANRE cu nr. 50271/26.06.2020 și nr. 50593/29.06.2020);</w:t>
            </w:r>
          </w:p>
          <w:p w14:paraId="102CFB3F" w14:textId="77777777" w:rsidR="00A35B79" w:rsidRPr="00A35B79" w:rsidRDefault="00A35B79" w:rsidP="00A35B79">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E-Distribuție Banat (adresa nr. 120789/25.06.2020, înregistrată la ANRE cu nr. 50234/26.06.2020);</w:t>
            </w:r>
          </w:p>
          <w:p w14:paraId="28AF55C3" w14:textId="77777777" w:rsidR="00A35B79" w:rsidRPr="00A35B79" w:rsidRDefault="00A35B79" w:rsidP="00A35B79">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E-Distribuție Dobrogea (adresa nr. 213224/25.06.2020, înregistrată la ANRE cu nr. 50235/26.06.2020);</w:t>
            </w:r>
          </w:p>
          <w:p w14:paraId="6979E451" w14:textId="77777777" w:rsidR="00A35B79" w:rsidRPr="00A35B79" w:rsidRDefault="00A35B79" w:rsidP="00A35B79">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E-Distribuție Muntenia (adresa nr. 314842/25.06.2020, înregistrată la ANRE cu nr. 50236/26.06.2020);</w:t>
            </w:r>
          </w:p>
          <w:p w14:paraId="0438E666" w14:textId="77777777" w:rsidR="00A35B79" w:rsidRPr="00A35B79" w:rsidRDefault="00A35B79" w:rsidP="00A35B79">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DEO (adresa nr. RO10-32520/25.06.2020, înregistrată la ANRE cu nr. 50192/26.06.2020);</w:t>
            </w:r>
          </w:p>
          <w:p w14:paraId="15EB8AE8" w14:textId="77777777" w:rsidR="00A35B79" w:rsidRPr="00A35B79" w:rsidRDefault="00A35B79" w:rsidP="00A35B79">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lastRenderedPageBreak/>
              <w:t>Delgaz Grid (adresa nr. 51519/26.06.2020, înregistrată la ANRE cu nr. 50592/29.06.2020);</w:t>
            </w:r>
          </w:p>
          <w:p w14:paraId="083CB46F" w14:textId="77777777" w:rsidR="00A35B79" w:rsidRPr="00A35B79" w:rsidRDefault="00A35B79" w:rsidP="00A35B79">
            <w:pPr>
              <w:rPr>
                <w:rFonts w:ascii="Times New Roman" w:hAnsi="Times New Roman" w:cs="Times New Roman"/>
                <w:sz w:val="16"/>
                <w:szCs w:val="16"/>
                <w:lang w:val="de-DE"/>
              </w:rPr>
            </w:pPr>
            <w:r w:rsidRPr="00A35B79">
              <w:rPr>
                <w:rFonts w:ascii="Times New Roman" w:hAnsi="Times New Roman" w:cs="Times New Roman"/>
                <w:sz w:val="16"/>
                <w:szCs w:val="16"/>
                <w:lang w:val="de-DE"/>
              </w:rPr>
              <w:t>ACUE (adresa nr. 790/26.06.2020, înregistrată la ANRE cu nr. 50420/26.06.2020)</w:t>
            </w:r>
          </w:p>
        </w:tc>
        <w:tc>
          <w:tcPr>
            <w:tcW w:w="7797" w:type="dxa"/>
          </w:tcPr>
          <w:p w14:paraId="1BE2CB1C" w14:textId="77777777" w:rsidR="00A35B79" w:rsidRPr="00A35B79" w:rsidRDefault="00A35B79" w:rsidP="00A35B79">
            <w:pPr>
              <w:jc w:val="both"/>
              <w:rPr>
                <w:rFonts w:ascii="Times New Roman" w:hAnsi="Times New Roman" w:cs="Times New Roman"/>
                <w:b/>
                <w:color w:val="000000" w:themeColor="text1"/>
                <w:sz w:val="16"/>
                <w:szCs w:val="16"/>
                <w:u w:val="single"/>
                <w:lang w:val="de-DE"/>
              </w:rPr>
            </w:pPr>
            <w:r w:rsidRPr="00A35B79">
              <w:rPr>
                <w:rFonts w:ascii="Times New Roman" w:hAnsi="Times New Roman" w:cs="Times New Roman"/>
                <w:b/>
                <w:color w:val="000000" w:themeColor="text1"/>
                <w:sz w:val="16"/>
                <w:szCs w:val="16"/>
                <w:u w:val="single"/>
                <w:lang w:val="de-DE"/>
              </w:rPr>
              <w:lastRenderedPageBreak/>
              <w:t>Termen de consultare publică - extras din adresa SDEE Transilvania Nord SA</w:t>
            </w:r>
          </w:p>
          <w:p w14:paraId="6696C145" w14:textId="77777777" w:rsidR="00A35B79" w:rsidRPr="00A35B79" w:rsidRDefault="00A35B79" w:rsidP="00A35B79">
            <w:pPr>
              <w:jc w:val="both"/>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 xml:space="preserve">”(…) Întelegând necesitatea revizuirii acestor reglementări, prevăzută, de altfel, și în Programul de reglementări 2020-2022 al ANRE, publicat pe site-ul autoritatii (punctele 81-83) ne exprimăm însă surprinderea cu privire la durata perioadei stabilite pentru dezbaterea publică, limitată la „10 zile de la data publicării pe site”, perioadă utilizată, de obicei, pentru adoptarea în regim de urgență a unor reguli/reglementări. Nu am identificat însă în documentele postate justificarea acestei urgențe. Având în vedere schimbările profunde propuse în logica și cadrul contractual al acestui proces complex de racordare la rețea ce poate avea implicații pe termen lung, sugerăm respectuos derularea unei consultări într-o perioadă de timp suficientă pentru identificarea tuturor implicațiilor economice, comerciale și tehnice și organizarea unei sesiuni de clarificări. </w:t>
            </w:r>
          </w:p>
          <w:p w14:paraId="40815493"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lang w:val="de-DE"/>
              </w:rPr>
              <w:t xml:space="preserve">Semnalăm faptul că pe parcursul celor 10 zile prevăzute inițial pentru consultări au fost publicate alte proiecte de noi reglementari în legatură directă, practic parte din același pachet, necesitând o analiză și o dezbatere în comun. </w:t>
            </w:r>
            <w:r w:rsidRPr="00A35B79">
              <w:rPr>
                <w:rFonts w:ascii="Times New Roman" w:hAnsi="Times New Roman" w:cs="Times New Roman"/>
                <w:color w:val="000000" w:themeColor="text1"/>
                <w:sz w:val="16"/>
                <w:szCs w:val="16"/>
              </w:rPr>
              <w:t>(…)</w:t>
            </w:r>
          </w:p>
          <w:p w14:paraId="3C966372"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 xml:space="preserve">Nu în ultimul rând, am observat că în Programul de reglementări 2020-2022 sunt trecute ca termene interne pentru amendarea acestor reglementari Trim. II 2020, pentru document de discuție, și Trim. IV 2020, pentru aprobarea modificărilor. Prin prisma acestei planificări (un posibil parcurs de 6-9 luni pentru finalizarea procesului) considerăm că este injustă stabilirea unui termen de doar 10 zile pentru formularea de observații din partea OD, care sunt într-un număr restrâns și care și-au exprimat în numeroase rânduri disponibilitatea pentru discuții pentru ajustarea oricaror elemente necesare ale cadrului de reglementare. </w:t>
            </w:r>
          </w:p>
          <w:p w14:paraId="7071D04C"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O astfel de planificare a modificării reglementărilor în cauză este în dezacord cu termenul de 10 zile acordat în cazul de față celor interesați pentru formularea de observații, referindu-ne în special la cei implicați în aplicarea noilor reguli propuse, acesta fiind un termen utilizat în mod uzual de către autoritate doar pentru tratarea situațiilor urgente!</w:t>
            </w:r>
          </w:p>
          <w:p w14:paraId="5950E32D"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color w:val="000000" w:themeColor="text1"/>
                <w:sz w:val="16"/>
                <w:szCs w:val="16"/>
              </w:rPr>
              <w:t>Din acest motiv, dar și în baza celor prezentate mai sus, vă solicitam respectuos prelungirea perioadei de consultare publică pentru toate aceste proiecte de noi reglementări la perioada normală prevăzută în legislația specifică, minim 30 de zile, de la data publicării întregului pachet de reglementări pe site-ul autorității</w:t>
            </w:r>
          </w:p>
        </w:tc>
        <w:tc>
          <w:tcPr>
            <w:tcW w:w="5235" w:type="dxa"/>
            <w:vMerge/>
          </w:tcPr>
          <w:p w14:paraId="0F282106" w14:textId="77777777" w:rsidR="00A35B79" w:rsidRPr="00A35B79" w:rsidRDefault="00A35B79" w:rsidP="00A35B79">
            <w:pPr>
              <w:rPr>
                <w:rFonts w:ascii="Times New Roman" w:hAnsi="Times New Roman" w:cs="Times New Roman"/>
                <w:sz w:val="16"/>
                <w:szCs w:val="16"/>
              </w:rPr>
            </w:pPr>
          </w:p>
        </w:tc>
      </w:tr>
      <w:tr w:rsidR="00A35B79" w:rsidRPr="007E3EA4" w14:paraId="69133ACF" w14:textId="77777777" w:rsidTr="00C325FE">
        <w:tc>
          <w:tcPr>
            <w:tcW w:w="426" w:type="dxa"/>
          </w:tcPr>
          <w:p w14:paraId="19C55B8B"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lastRenderedPageBreak/>
              <w:t>3.</w:t>
            </w:r>
          </w:p>
        </w:tc>
        <w:tc>
          <w:tcPr>
            <w:tcW w:w="1842" w:type="dxa"/>
          </w:tcPr>
          <w:p w14:paraId="435597CC"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Toți OD, ACUE (adresa nr. 790/26.06.2020, înregistrată la ANRE cu nr. 50420/26.06.2020)</w:t>
            </w:r>
          </w:p>
        </w:tc>
        <w:tc>
          <w:tcPr>
            <w:tcW w:w="7797" w:type="dxa"/>
          </w:tcPr>
          <w:p w14:paraId="45AD3EB5" w14:textId="77777777" w:rsidR="00A35B79" w:rsidRPr="00A35B79" w:rsidRDefault="00A35B79" w:rsidP="00A35B79">
            <w:pPr>
              <w:jc w:val="both"/>
              <w:rPr>
                <w:rFonts w:ascii="Times New Roman" w:hAnsi="Times New Roman" w:cs="Times New Roman"/>
                <w:b/>
                <w:color w:val="000000" w:themeColor="text1"/>
                <w:sz w:val="16"/>
                <w:szCs w:val="16"/>
                <w:u w:val="single"/>
              </w:rPr>
            </w:pPr>
            <w:r w:rsidRPr="00A35B79">
              <w:rPr>
                <w:rFonts w:ascii="Times New Roman" w:hAnsi="Times New Roman" w:cs="Times New Roman"/>
                <w:b/>
                <w:color w:val="000000" w:themeColor="text1"/>
                <w:sz w:val="16"/>
                <w:szCs w:val="16"/>
                <w:u w:val="single"/>
              </w:rPr>
              <w:t>Solicitarea de clarificare a regimului proprietății și de analizare, în acest sens, a prevederilor art. 44÷46 din Legea energiei electrice și gazelor naturale nr. 123/2012, cu modificările și completările ulterioare și ale art. 5 din Condiţiile generale asociate licenţelor pentru prestarea serviciului de distribuţie a energiei electrice aprobate prin Ordinul ANRE nr. 73/2014-</w:t>
            </w:r>
            <w:r w:rsidRPr="00A35B79">
              <w:rPr>
                <w:rFonts w:ascii="Times New Roman" w:hAnsi="Times New Roman" w:cs="Times New Roman"/>
                <w:b/>
                <w:color w:val="000000" w:themeColor="text1"/>
                <w:sz w:val="16"/>
                <w:szCs w:val="16"/>
                <w:u w:val="single"/>
                <w:lang w:val="en-US"/>
              </w:rPr>
              <w:t xml:space="preserve"> extras din adresa </w:t>
            </w:r>
            <w:r w:rsidRPr="00A35B79">
              <w:rPr>
                <w:rFonts w:ascii="Times New Roman" w:hAnsi="Times New Roman" w:cs="Times New Roman"/>
                <w:b/>
                <w:color w:val="000000" w:themeColor="text1"/>
                <w:sz w:val="16"/>
                <w:szCs w:val="16"/>
                <w:u w:val="single"/>
              </w:rPr>
              <w:t>SDEE Transilvania Nord SA</w:t>
            </w:r>
          </w:p>
          <w:p w14:paraId="224B782D"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Cu privire la alte motive pe care le considerăm oportune în analiza acestei solicitări, menționăm:</w:t>
            </w:r>
          </w:p>
          <w:p w14:paraId="444E28B2"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 xml:space="preserve">Prevederile Legii energiei electrice și gazelor naturale nr. 123/2012, cu modificările și completările ulterioare (Lege), unde, la art. 46 sunt menționate cazurile excepționale în care alte persoane, fizice sau juridice, pot deține în proprietate o rețea de energie electrică: “(1) Orice persoană care deţine în proprietate sau în folosinţă o reţea electrică de distribuţie proprie la data intrării în vigoare a prezentei legi…”, regula fiind menționată în articolele precedente – art. 44 – 45, prin care se menționeaz, în mod clar, faptul că deținerea și operarea rețelelor de distribuție sunt în sarcina operatorului de distribuție (“OD”). (…) </w:t>
            </w:r>
          </w:p>
          <w:p w14:paraId="057C000C"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Lipsa unei reglementări cu privire la regimul juridic al instalației de racordare prin eliminarea prevederii conform căreia instalatia de racordare rămâne în patrimoniul operatorului de rețea (OR), fără să se precizeze în proprietatea cui vor intra, raportat la precizarea nou introdusă potrivit căreia  OR are obligația de a exploata și întreține aceste instalații fiind  aferente RET/RED (deci s-ar înțelege că instalația de racordare nou creată ar fi o rețea de distribuție) și de a le folosi ulterior pentru racordarea altor utilizatori, valoarea compensației pentru primul utilizator stabilindu-se în continuare de operatorul de reţea. (…)</w:t>
            </w:r>
          </w:p>
          <w:p w14:paraId="011A7580"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color w:val="000000" w:themeColor="text1"/>
                <w:sz w:val="16"/>
                <w:szCs w:val="16"/>
              </w:rPr>
              <w:t>Precizările unor elemente fundamentale prevazute în reglementările de bază ale activității, cum ar fi Condiţiile generale asociate licenţelor pentru prestarea serviciului de distribuţie a energiei electrice, aprobate prin Ordinul ANRE nr.73/2014, potrivit cărora operatorul folosește „reţeaua electrică de distribuţie pe care o deţine în calitate de proprietar sau cu orice alt titlu legal</w:t>
            </w:r>
          </w:p>
        </w:tc>
        <w:tc>
          <w:tcPr>
            <w:tcW w:w="5235" w:type="dxa"/>
            <w:vMerge w:val="restart"/>
          </w:tcPr>
          <w:p w14:paraId="6F1A5842" w14:textId="7A9D88A5" w:rsidR="00A35B79" w:rsidRPr="00B30958" w:rsidRDefault="00A35B79" w:rsidP="00A35B79">
            <w:pPr>
              <w:jc w:val="both"/>
              <w:rPr>
                <w:rFonts w:ascii="Times New Roman" w:hAnsi="Times New Roman" w:cs="Times New Roman"/>
                <w:b/>
                <w:color w:val="000000" w:themeColor="text1"/>
                <w:sz w:val="16"/>
                <w:szCs w:val="16"/>
                <w:lang w:val="ro-RO"/>
              </w:rPr>
            </w:pPr>
            <w:r w:rsidRPr="00B30958">
              <w:rPr>
                <w:rFonts w:ascii="Times New Roman" w:hAnsi="Times New Roman" w:cs="Times New Roman"/>
                <w:b/>
                <w:color w:val="000000" w:themeColor="text1"/>
                <w:sz w:val="16"/>
                <w:szCs w:val="16"/>
                <w:lang w:val="ro-RO"/>
              </w:rPr>
              <w:t>Se ac</w:t>
            </w:r>
            <w:r w:rsidR="00A92B9E" w:rsidRPr="00B30958">
              <w:rPr>
                <w:rFonts w:ascii="Times New Roman" w:hAnsi="Times New Roman" w:cs="Times New Roman"/>
                <w:b/>
                <w:color w:val="000000" w:themeColor="text1"/>
                <w:sz w:val="16"/>
                <w:szCs w:val="16"/>
                <w:lang w:val="ro-RO"/>
              </w:rPr>
              <w:t>c</w:t>
            </w:r>
            <w:r w:rsidRPr="00B30958">
              <w:rPr>
                <w:rFonts w:ascii="Times New Roman" w:hAnsi="Times New Roman" w:cs="Times New Roman"/>
                <w:b/>
                <w:color w:val="000000" w:themeColor="text1"/>
                <w:sz w:val="16"/>
                <w:szCs w:val="16"/>
                <w:lang w:val="ro-RO"/>
              </w:rPr>
              <w:t xml:space="preserve">eptă cu reformulare. </w:t>
            </w:r>
          </w:p>
          <w:p w14:paraId="2251F02A" w14:textId="3EB79D59" w:rsidR="00AA3F95" w:rsidRPr="00E5581E" w:rsidRDefault="00A35B79" w:rsidP="00A35B79">
            <w:pPr>
              <w:jc w:val="both"/>
              <w:rPr>
                <w:rFonts w:ascii="Times New Roman" w:hAnsi="Times New Roman" w:cs="Times New Roman"/>
                <w:color w:val="000000" w:themeColor="text1"/>
                <w:sz w:val="16"/>
                <w:szCs w:val="16"/>
                <w:lang w:val="ro-RO"/>
              </w:rPr>
            </w:pPr>
            <w:r w:rsidRPr="00E5581E">
              <w:rPr>
                <w:rFonts w:ascii="Times New Roman" w:hAnsi="Times New Roman" w:cs="Times New Roman"/>
                <w:color w:val="000000" w:themeColor="text1"/>
                <w:sz w:val="16"/>
                <w:szCs w:val="16"/>
                <w:lang w:val="ro-RO"/>
              </w:rPr>
              <w:t>Se reformulează art. 46</w:t>
            </w:r>
            <w:r w:rsidR="00AA3F95" w:rsidRPr="00E5581E">
              <w:rPr>
                <w:rFonts w:ascii="Times New Roman" w:hAnsi="Times New Roman" w:cs="Times New Roman"/>
                <w:color w:val="000000" w:themeColor="text1"/>
                <w:sz w:val="16"/>
                <w:szCs w:val="16"/>
                <w:lang w:val="ro-RO"/>
              </w:rPr>
              <w:t xml:space="preserve"> </w:t>
            </w:r>
            <w:r w:rsidRPr="00E5581E">
              <w:rPr>
                <w:rFonts w:ascii="Times New Roman" w:hAnsi="Times New Roman" w:cs="Times New Roman"/>
                <w:color w:val="000000" w:themeColor="text1"/>
                <w:sz w:val="16"/>
                <w:szCs w:val="16"/>
                <w:lang w:val="ro-RO"/>
              </w:rPr>
              <w:t xml:space="preserve">din Regulament </w:t>
            </w:r>
            <w:r w:rsidR="00AA3F95" w:rsidRPr="00E5581E">
              <w:rPr>
                <w:rFonts w:ascii="Times New Roman" w:hAnsi="Times New Roman" w:cs="Times New Roman"/>
                <w:color w:val="000000" w:themeColor="text1"/>
                <w:sz w:val="16"/>
                <w:szCs w:val="16"/>
                <w:lang w:val="ro-RO"/>
              </w:rPr>
              <w:t>după cum urmează:</w:t>
            </w:r>
          </w:p>
          <w:p w14:paraId="251C2FF5" w14:textId="43EB2182" w:rsidR="00AA3F95" w:rsidRPr="00E5581E" w:rsidRDefault="00AA3F95" w:rsidP="00A35B79">
            <w:pPr>
              <w:jc w:val="both"/>
              <w:rPr>
                <w:rFonts w:ascii="Times New Roman" w:hAnsi="Times New Roman" w:cs="Times New Roman"/>
                <w:color w:val="000000" w:themeColor="text1"/>
                <w:sz w:val="16"/>
                <w:szCs w:val="16"/>
                <w:lang w:val="ro-RO"/>
              </w:rPr>
            </w:pPr>
            <w:r w:rsidRPr="00E5581E">
              <w:rPr>
                <w:rFonts w:ascii="Times New Roman" w:hAnsi="Times New Roman" w:cs="Times New Roman"/>
                <w:color w:val="000000" w:themeColor="text1"/>
                <w:sz w:val="16"/>
                <w:szCs w:val="16"/>
                <w:lang w:val="ro-RO"/>
              </w:rPr>
              <w:t>- la alin. (2) se introduce obligația utilizatorilor de a preda operatorilor de rețea, în exploatare, instalaţiile rezultate în urma lucrărilor prevăzute la art. 41 lit. b) din Regulament</w:t>
            </w:r>
            <w:r w:rsidR="003939D7" w:rsidRPr="00E5581E">
              <w:rPr>
                <w:rFonts w:ascii="Times New Roman" w:hAnsi="Times New Roman" w:cs="Times New Roman"/>
                <w:color w:val="000000" w:themeColor="text1"/>
                <w:sz w:val="16"/>
                <w:szCs w:val="16"/>
                <w:lang w:val="ro-RO"/>
              </w:rPr>
              <w:t>;</w:t>
            </w:r>
          </w:p>
          <w:p w14:paraId="46571AB6" w14:textId="3EBAEF34" w:rsidR="00236691" w:rsidRPr="00E5581E" w:rsidRDefault="003939D7" w:rsidP="00236691">
            <w:pPr>
              <w:jc w:val="both"/>
              <w:rPr>
                <w:rFonts w:ascii="Times New Roman" w:hAnsi="Times New Roman" w:cs="Times New Roman"/>
                <w:color w:val="000000" w:themeColor="text1"/>
                <w:sz w:val="16"/>
                <w:szCs w:val="16"/>
                <w:lang w:val="ro-RO"/>
              </w:rPr>
            </w:pPr>
            <w:r w:rsidRPr="00E5581E">
              <w:rPr>
                <w:rFonts w:ascii="Times New Roman" w:hAnsi="Times New Roman" w:cs="Times New Roman"/>
                <w:color w:val="000000" w:themeColor="text1"/>
                <w:sz w:val="16"/>
                <w:szCs w:val="16"/>
                <w:lang w:val="ro-RO"/>
              </w:rPr>
              <w:t xml:space="preserve">- </w:t>
            </w:r>
            <w:r w:rsidR="00DF7E7A" w:rsidRPr="00E5581E">
              <w:rPr>
                <w:rFonts w:ascii="Times New Roman" w:hAnsi="Times New Roman" w:cs="Times New Roman"/>
                <w:color w:val="000000" w:themeColor="text1"/>
                <w:sz w:val="16"/>
                <w:szCs w:val="16"/>
                <w:lang w:val="ro-RO"/>
              </w:rPr>
              <w:t>se introduce alin. (2</w:t>
            </w:r>
            <w:r w:rsidR="00DF7E7A" w:rsidRPr="00E5581E">
              <w:rPr>
                <w:rFonts w:ascii="Times New Roman" w:hAnsi="Times New Roman" w:cs="Times New Roman"/>
                <w:color w:val="000000" w:themeColor="text1"/>
                <w:sz w:val="16"/>
                <w:szCs w:val="16"/>
                <w:vertAlign w:val="superscript"/>
                <w:lang w:val="ro-RO"/>
              </w:rPr>
              <w:t>1</w:t>
            </w:r>
            <w:r w:rsidR="00DF7E7A" w:rsidRPr="00E5581E">
              <w:rPr>
                <w:rFonts w:ascii="Times New Roman" w:hAnsi="Times New Roman" w:cs="Times New Roman"/>
                <w:color w:val="000000" w:themeColor="text1"/>
                <w:sz w:val="16"/>
                <w:szCs w:val="16"/>
                <w:lang w:val="ro-RO"/>
              </w:rPr>
              <w:t>) conform căruia, în sensul prezentului regulament, exploatarea instalațiilor de racordare se realizează de către operatorii de rețea în vederea exercitării drepturilor și îndeplinirii obligațiilor care le revin acestora în calitate de titulari de licențe, în conformitate cu prevederile Condiţiilor generale asociate licenţelor pentru prestarea serviciului de di</w:t>
            </w:r>
            <w:r w:rsidR="00236691" w:rsidRPr="00E5581E">
              <w:rPr>
                <w:rFonts w:ascii="Times New Roman" w:hAnsi="Times New Roman" w:cs="Times New Roman"/>
                <w:color w:val="000000" w:themeColor="text1"/>
                <w:sz w:val="16"/>
                <w:szCs w:val="16"/>
                <w:lang w:val="ro-RO"/>
              </w:rPr>
              <w:t xml:space="preserve">stribuţie a energiei electrice și cele ale </w:t>
            </w:r>
            <w:r w:rsidR="00DF7E7A" w:rsidRPr="00E5581E">
              <w:rPr>
                <w:rFonts w:ascii="Times New Roman" w:hAnsi="Times New Roman" w:cs="Times New Roman"/>
                <w:color w:val="000000" w:themeColor="text1"/>
                <w:sz w:val="16"/>
                <w:szCs w:val="16"/>
                <w:lang w:val="ro-RO"/>
              </w:rPr>
              <w:t>Condițiilor generale asociate licenţelor pentru prestarea serviciului de transport al energiei electrice, pentru prestarea serviciului de sistem și pentru administrarea pieţei de echilibrare</w:t>
            </w:r>
            <w:r w:rsidR="00236691" w:rsidRPr="00E5581E">
              <w:rPr>
                <w:rFonts w:ascii="Times New Roman" w:hAnsi="Times New Roman" w:cs="Times New Roman"/>
                <w:color w:val="000000" w:themeColor="text1"/>
                <w:sz w:val="16"/>
                <w:szCs w:val="16"/>
                <w:lang w:val="ro-RO"/>
              </w:rPr>
              <w:t xml:space="preserve">. În acest fel, se clarifică faptul că sintagma ”exploatarea instalațiilor de racordare” se referă la </w:t>
            </w:r>
            <w:r w:rsidR="005756B2" w:rsidRPr="00E5581E">
              <w:rPr>
                <w:rFonts w:ascii="Times New Roman" w:hAnsi="Times New Roman" w:cs="Times New Roman"/>
                <w:color w:val="000000" w:themeColor="text1"/>
                <w:sz w:val="16"/>
                <w:szCs w:val="16"/>
                <w:lang w:val="ro-RO"/>
              </w:rPr>
              <w:t>activități</w:t>
            </w:r>
            <w:r w:rsidR="003C0726" w:rsidRPr="00E5581E">
              <w:rPr>
                <w:rFonts w:ascii="Times New Roman" w:hAnsi="Times New Roman" w:cs="Times New Roman"/>
                <w:color w:val="000000" w:themeColor="text1"/>
                <w:sz w:val="16"/>
                <w:szCs w:val="16"/>
                <w:lang w:val="ro-RO"/>
              </w:rPr>
              <w:t>le pe care le realizează operatorul de rețea în calitate de titular de licență, în c</w:t>
            </w:r>
            <w:r w:rsidR="005756B2" w:rsidRPr="00E5581E">
              <w:rPr>
                <w:rFonts w:ascii="Times New Roman" w:hAnsi="Times New Roman" w:cs="Times New Roman"/>
                <w:color w:val="000000" w:themeColor="text1"/>
                <w:sz w:val="16"/>
                <w:szCs w:val="16"/>
                <w:lang w:val="ro-RO"/>
              </w:rPr>
              <w:t>ondiții</w:t>
            </w:r>
            <w:r w:rsidR="003C0726" w:rsidRPr="00E5581E">
              <w:rPr>
                <w:rFonts w:ascii="Times New Roman" w:hAnsi="Times New Roman" w:cs="Times New Roman"/>
                <w:color w:val="000000" w:themeColor="text1"/>
                <w:sz w:val="16"/>
                <w:szCs w:val="16"/>
                <w:lang w:val="ro-RO"/>
              </w:rPr>
              <w:t>le</w:t>
            </w:r>
            <w:r w:rsidR="005756B2" w:rsidRPr="00E5581E">
              <w:rPr>
                <w:rFonts w:ascii="Times New Roman" w:hAnsi="Times New Roman" w:cs="Times New Roman"/>
                <w:color w:val="000000" w:themeColor="text1"/>
                <w:sz w:val="16"/>
                <w:szCs w:val="16"/>
                <w:lang w:val="ro-RO"/>
              </w:rPr>
              <w:t xml:space="preserve"> </w:t>
            </w:r>
            <w:r w:rsidR="003C0726" w:rsidRPr="00E5581E">
              <w:rPr>
                <w:rFonts w:ascii="Times New Roman" w:hAnsi="Times New Roman" w:cs="Times New Roman"/>
                <w:color w:val="000000" w:themeColor="text1"/>
                <w:sz w:val="16"/>
                <w:szCs w:val="16"/>
                <w:lang w:val="ro-RO"/>
              </w:rPr>
              <w:t>prevăzute în</w:t>
            </w:r>
            <w:r w:rsidR="005756B2" w:rsidRPr="00E5581E">
              <w:rPr>
                <w:rFonts w:ascii="Times New Roman" w:hAnsi="Times New Roman" w:cs="Times New Roman"/>
                <w:color w:val="000000" w:themeColor="text1"/>
                <w:sz w:val="16"/>
                <w:szCs w:val="16"/>
                <w:lang w:val="ro-RO"/>
              </w:rPr>
              <w:t xml:space="preserve"> </w:t>
            </w:r>
            <w:r w:rsidR="003C0726" w:rsidRPr="00E5581E">
              <w:rPr>
                <w:rFonts w:ascii="Times New Roman" w:hAnsi="Times New Roman" w:cs="Times New Roman"/>
                <w:color w:val="000000" w:themeColor="text1"/>
                <w:sz w:val="16"/>
                <w:szCs w:val="16"/>
                <w:lang w:val="ro-RO"/>
              </w:rPr>
              <w:t>Ordinul</w:t>
            </w:r>
            <w:r w:rsidR="00236691" w:rsidRPr="00E5581E">
              <w:rPr>
                <w:rFonts w:ascii="Times New Roman" w:hAnsi="Times New Roman" w:cs="Times New Roman"/>
                <w:color w:val="000000" w:themeColor="text1"/>
                <w:sz w:val="16"/>
                <w:szCs w:val="16"/>
                <w:lang w:val="ro-RO"/>
              </w:rPr>
              <w:t xml:space="preserve"> ANRE nr. 73/2014 și Ordinul ANRE nr. 104/2014.</w:t>
            </w:r>
          </w:p>
          <w:p w14:paraId="60B8D4FC" w14:textId="6676C524" w:rsidR="00A35B79" w:rsidRPr="00E5581E" w:rsidRDefault="00A35B79" w:rsidP="00236691">
            <w:pPr>
              <w:jc w:val="both"/>
              <w:rPr>
                <w:rFonts w:ascii="Times New Roman" w:hAnsi="Times New Roman" w:cs="Times New Roman"/>
                <w:color w:val="000000" w:themeColor="text1"/>
                <w:sz w:val="16"/>
                <w:szCs w:val="16"/>
                <w:lang w:val="ro-RO"/>
              </w:rPr>
            </w:pPr>
          </w:p>
          <w:p w14:paraId="61623A45" w14:textId="1BB99490" w:rsidR="008801C0" w:rsidRPr="00E5581E" w:rsidRDefault="00326185" w:rsidP="00A35B79">
            <w:pPr>
              <w:jc w:val="both"/>
              <w:rPr>
                <w:rFonts w:ascii="Times New Roman" w:hAnsi="Times New Roman" w:cs="Times New Roman"/>
                <w:color w:val="000000" w:themeColor="text1"/>
                <w:sz w:val="16"/>
                <w:szCs w:val="16"/>
                <w:lang w:val="ro-RO"/>
              </w:rPr>
            </w:pPr>
            <w:r w:rsidRPr="00E5581E">
              <w:rPr>
                <w:rFonts w:ascii="Times New Roman" w:hAnsi="Times New Roman" w:cs="Times New Roman"/>
                <w:color w:val="000000" w:themeColor="text1"/>
                <w:sz w:val="16"/>
                <w:szCs w:val="16"/>
                <w:lang w:val="ro-RO"/>
              </w:rPr>
              <w:t xml:space="preserve">Totodată </w:t>
            </w:r>
            <w:r w:rsidR="00A35B79" w:rsidRPr="00E5581E">
              <w:rPr>
                <w:rFonts w:ascii="Times New Roman" w:hAnsi="Times New Roman" w:cs="Times New Roman"/>
                <w:color w:val="000000" w:themeColor="text1"/>
                <w:sz w:val="16"/>
                <w:szCs w:val="16"/>
                <w:lang w:val="ro-RO"/>
              </w:rPr>
              <w:t>se separă din alin. (2) anterior, alin. (2</w:t>
            </w:r>
            <w:r w:rsidRPr="00E5581E">
              <w:rPr>
                <w:rFonts w:ascii="Times New Roman" w:hAnsi="Times New Roman" w:cs="Times New Roman"/>
                <w:color w:val="000000" w:themeColor="text1"/>
                <w:sz w:val="16"/>
                <w:szCs w:val="16"/>
                <w:vertAlign w:val="superscript"/>
                <w:lang w:val="ro-RO"/>
              </w:rPr>
              <w:t>2</w:t>
            </w:r>
            <w:r w:rsidR="00A35B79" w:rsidRPr="00E5581E">
              <w:rPr>
                <w:rFonts w:ascii="Times New Roman" w:hAnsi="Times New Roman" w:cs="Times New Roman"/>
                <w:color w:val="000000" w:themeColor="text1"/>
                <w:sz w:val="16"/>
                <w:szCs w:val="16"/>
                <w:lang w:val="ro-RO"/>
              </w:rPr>
              <w:t>) referitor la obligația operatorilor de rețea de a folosi instalațiile de racordare rezultate în urma lucrărilor prevăzute la art. 41 lit. b) din Regulament,  pentru racordarea altor utilizatori, cu respectarea prevederilor referitoare la calculul și plata compensațiilo</w:t>
            </w:r>
            <w:r w:rsidR="00A73903" w:rsidRPr="00E5581E">
              <w:rPr>
                <w:rFonts w:ascii="Times New Roman" w:hAnsi="Times New Roman" w:cs="Times New Roman"/>
                <w:color w:val="000000" w:themeColor="text1"/>
                <w:sz w:val="16"/>
                <w:szCs w:val="16"/>
                <w:lang w:val="ro-RO"/>
              </w:rPr>
              <w:t>r bănești între utilizatori</w:t>
            </w:r>
            <w:r w:rsidR="008772BB" w:rsidRPr="00E5581E">
              <w:rPr>
                <w:rFonts w:ascii="Times New Roman" w:hAnsi="Times New Roman" w:cs="Times New Roman"/>
                <w:color w:val="000000" w:themeColor="text1"/>
                <w:sz w:val="16"/>
                <w:szCs w:val="16"/>
                <w:lang w:val="ro-RO"/>
              </w:rPr>
              <w:t xml:space="preserve">. </w:t>
            </w:r>
          </w:p>
          <w:p w14:paraId="33B7FFEB" w14:textId="0B000705" w:rsidR="00A73903" w:rsidRDefault="00A73903" w:rsidP="00A35B79">
            <w:pPr>
              <w:jc w:val="both"/>
              <w:rPr>
                <w:rFonts w:ascii="Times New Roman" w:hAnsi="Times New Roman" w:cs="Times New Roman"/>
                <w:color w:val="FF0000"/>
                <w:sz w:val="16"/>
                <w:szCs w:val="16"/>
                <w:lang w:val="ro-RO"/>
              </w:rPr>
            </w:pPr>
            <w:r w:rsidRPr="00E5581E">
              <w:rPr>
                <w:rFonts w:ascii="Times New Roman" w:hAnsi="Times New Roman" w:cs="Times New Roman"/>
                <w:color w:val="000000" w:themeColor="text1"/>
                <w:sz w:val="16"/>
                <w:szCs w:val="16"/>
                <w:lang w:val="ro-RO"/>
              </w:rPr>
              <w:t>Se introduce prevederea potrivit căreia folosirea instalaţiei de racordare pentru racordarea altor utilizatori se realizează în măsura în care aceasta dispune de o rezervă de capacitate disponibilă (prevederile art. 5 din Ordinul ANRE nr. 180/2015 privind aprobarea </w:t>
            </w:r>
            <w:hyperlink r:id="rId8" w:history="1">
              <w:r w:rsidRPr="00E5581E">
                <w:rPr>
                  <w:rFonts w:ascii="Times New Roman" w:hAnsi="Times New Roman" w:cs="Times New Roman"/>
                  <w:color w:val="000000" w:themeColor="text1"/>
                  <w:sz w:val="16"/>
                  <w:szCs w:val="16"/>
                  <w:lang w:val="ro-RO"/>
                </w:rPr>
                <w:t>Metodologiei de stabilire a compensaţiilor băneşti între utilizatorii racordaţi în etape diferite, prin instalaţie comună, la reţele electrice de interes public</w:t>
              </w:r>
            </w:hyperlink>
            <w:r w:rsidRPr="00E5581E">
              <w:rPr>
                <w:rFonts w:ascii="Times New Roman" w:hAnsi="Times New Roman" w:cs="Times New Roman"/>
                <w:color w:val="000000" w:themeColor="text1"/>
                <w:sz w:val="16"/>
                <w:szCs w:val="16"/>
                <w:lang w:val="ro-RO"/>
              </w:rPr>
              <w:t xml:space="preserve">). Se menționează că primul </w:t>
            </w:r>
            <w:r w:rsidRPr="00384AFC">
              <w:rPr>
                <w:rFonts w:ascii="Times New Roman" w:hAnsi="Times New Roman" w:cs="Times New Roman"/>
                <w:color w:val="000000" w:themeColor="text1"/>
                <w:sz w:val="16"/>
                <w:szCs w:val="16"/>
                <w:lang w:val="ro-RO"/>
              </w:rPr>
              <w:t>utilizatorul nu are dreptul de a refuza accesul viitorilor utilizatori la instalațiile de racordare respective.</w:t>
            </w:r>
          </w:p>
          <w:p w14:paraId="4FBB8216" w14:textId="77777777" w:rsidR="00A35B79" w:rsidRPr="005756B2" w:rsidRDefault="00A35B79" w:rsidP="00A35B79">
            <w:pPr>
              <w:jc w:val="both"/>
              <w:rPr>
                <w:rFonts w:ascii="Times New Roman" w:hAnsi="Times New Roman" w:cs="Times New Roman"/>
                <w:color w:val="000000" w:themeColor="text1"/>
                <w:sz w:val="16"/>
                <w:szCs w:val="16"/>
                <w:lang w:val="ro-RO"/>
              </w:rPr>
            </w:pPr>
          </w:p>
          <w:p w14:paraId="330735A4" w14:textId="29936FFC" w:rsidR="00326185" w:rsidRPr="005756B2" w:rsidRDefault="00326185" w:rsidP="00A35B79">
            <w:pPr>
              <w:jc w:val="both"/>
              <w:rPr>
                <w:rFonts w:ascii="Times New Roman" w:hAnsi="Times New Roman" w:cs="Times New Roman"/>
                <w:color w:val="000000" w:themeColor="text1"/>
                <w:sz w:val="16"/>
                <w:szCs w:val="16"/>
                <w:lang w:val="ro-RO"/>
              </w:rPr>
            </w:pPr>
            <w:r w:rsidRPr="005756B2">
              <w:rPr>
                <w:rFonts w:ascii="Times New Roman" w:hAnsi="Times New Roman" w:cs="Times New Roman"/>
                <w:color w:val="000000" w:themeColor="text1"/>
                <w:sz w:val="16"/>
                <w:szCs w:val="16"/>
                <w:lang w:val="ro-RO"/>
              </w:rPr>
              <w:t>Cu privire la aspectele semnalate, clarificăm următoarele:</w:t>
            </w:r>
          </w:p>
          <w:p w14:paraId="183BCE5F" w14:textId="77777777" w:rsidR="00326185" w:rsidRPr="005756B2" w:rsidRDefault="00326185" w:rsidP="00A35B79">
            <w:pPr>
              <w:jc w:val="both"/>
              <w:rPr>
                <w:rFonts w:ascii="Times New Roman" w:hAnsi="Times New Roman" w:cs="Times New Roman"/>
                <w:color w:val="000000" w:themeColor="text1"/>
                <w:sz w:val="16"/>
                <w:szCs w:val="16"/>
                <w:lang w:val="ro-RO"/>
              </w:rPr>
            </w:pPr>
          </w:p>
          <w:p w14:paraId="677A5E41" w14:textId="0AD6B51E" w:rsidR="00A35B79" w:rsidRPr="005756B2" w:rsidRDefault="00326185" w:rsidP="00A35B79">
            <w:pPr>
              <w:jc w:val="both"/>
              <w:rPr>
                <w:rFonts w:ascii="Times New Roman" w:hAnsi="Times New Roman" w:cs="Times New Roman"/>
                <w:color w:val="000000" w:themeColor="text1"/>
                <w:sz w:val="16"/>
                <w:szCs w:val="16"/>
                <w:lang w:val="ro-RO"/>
              </w:rPr>
            </w:pPr>
            <w:r w:rsidRPr="005756B2">
              <w:rPr>
                <w:rFonts w:ascii="Times New Roman" w:hAnsi="Times New Roman" w:cs="Times New Roman"/>
                <w:color w:val="000000" w:themeColor="text1"/>
                <w:sz w:val="16"/>
                <w:szCs w:val="16"/>
                <w:lang w:val="ro-RO"/>
              </w:rPr>
              <w:t xml:space="preserve">1. </w:t>
            </w:r>
            <w:r w:rsidR="00A35B79" w:rsidRPr="005756B2">
              <w:rPr>
                <w:rFonts w:ascii="Times New Roman" w:hAnsi="Times New Roman" w:cs="Times New Roman"/>
                <w:color w:val="000000" w:themeColor="text1"/>
                <w:sz w:val="16"/>
                <w:szCs w:val="16"/>
                <w:lang w:val="ro-RO"/>
              </w:rPr>
              <w:t>Dispozițiile art. 46 din Legea energiei electrice și gazelor naturale nr. 123/2012, cu modificările și completările ulterioare (Lege) sunt aplicabile persoanelor care deţin în proprietate sau în folosinţă reţele electrice de distribuţie proprii la data intrării în vigoare a Legii. Prin urmare, prevederile art. 46 din Lege nu sunt aplicabile raportat la modificările art. 46, alin. (2) din Regulament.</w:t>
            </w:r>
          </w:p>
          <w:p w14:paraId="16ED75DA" w14:textId="77777777" w:rsidR="00B30958" w:rsidRPr="005756B2" w:rsidRDefault="00B30958" w:rsidP="00A35B79">
            <w:pPr>
              <w:jc w:val="both"/>
              <w:rPr>
                <w:rFonts w:ascii="Times New Roman" w:hAnsi="Times New Roman" w:cs="Times New Roman"/>
                <w:color w:val="000000" w:themeColor="text1"/>
                <w:sz w:val="16"/>
                <w:szCs w:val="16"/>
                <w:lang w:val="ro-RO"/>
              </w:rPr>
            </w:pPr>
          </w:p>
          <w:p w14:paraId="5C7EE2C4" w14:textId="42B78AAC" w:rsidR="00A35B79" w:rsidRPr="00B30958" w:rsidRDefault="00CA7C01" w:rsidP="00A35B79">
            <w:pPr>
              <w:jc w:val="both"/>
              <w:rPr>
                <w:rFonts w:ascii="Times New Roman" w:hAnsi="Times New Roman" w:cs="Times New Roman"/>
                <w:color w:val="000000" w:themeColor="text1"/>
                <w:sz w:val="16"/>
                <w:szCs w:val="16"/>
                <w:lang w:val="ro-RO"/>
              </w:rPr>
            </w:pPr>
            <w:r w:rsidRPr="005756B2">
              <w:rPr>
                <w:rFonts w:ascii="Times New Roman" w:hAnsi="Times New Roman" w:cs="Times New Roman"/>
                <w:color w:val="000000" w:themeColor="text1"/>
                <w:sz w:val="16"/>
                <w:szCs w:val="16"/>
                <w:lang w:val="ro-RO"/>
              </w:rPr>
              <w:t>2. Din</w:t>
            </w:r>
            <w:r w:rsidR="00A35B79" w:rsidRPr="005756B2">
              <w:rPr>
                <w:rFonts w:ascii="Times New Roman" w:hAnsi="Times New Roman" w:cs="Times New Roman"/>
                <w:color w:val="000000" w:themeColor="text1"/>
                <w:sz w:val="16"/>
                <w:szCs w:val="16"/>
                <w:lang w:val="ro-RO"/>
              </w:rPr>
              <w:t xml:space="preserve"> coroborarea </w:t>
            </w:r>
            <w:r w:rsidR="00A35B79" w:rsidRPr="00B30958">
              <w:rPr>
                <w:rFonts w:ascii="Times New Roman" w:hAnsi="Times New Roman" w:cs="Times New Roman"/>
                <w:color w:val="000000" w:themeColor="text1"/>
                <w:sz w:val="16"/>
                <w:szCs w:val="16"/>
                <w:lang w:val="ro-RO"/>
              </w:rPr>
              <w:t>prevederilor:</w:t>
            </w:r>
          </w:p>
          <w:p w14:paraId="0ACE5C69" w14:textId="77777777" w:rsidR="00A35B79" w:rsidRPr="00B30958" w:rsidRDefault="00A35B79" w:rsidP="00A35B79">
            <w:pPr>
              <w:jc w:val="both"/>
              <w:rPr>
                <w:rFonts w:ascii="Times New Roman" w:hAnsi="Times New Roman" w:cs="Times New Roman"/>
                <w:color w:val="000000" w:themeColor="text1"/>
                <w:sz w:val="16"/>
                <w:szCs w:val="16"/>
                <w:lang w:val="ro-RO"/>
              </w:rPr>
            </w:pPr>
            <w:r w:rsidRPr="00B30958">
              <w:rPr>
                <w:rFonts w:ascii="Times New Roman" w:hAnsi="Times New Roman" w:cs="Times New Roman"/>
                <w:color w:val="000000" w:themeColor="text1"/>
                <w:sz w:val="16"/>
                <w:szCs w:val="16"/>
                <w:lang w:val="ro-RO"/>
              </w:rPr>
              <w:t>- art. 44, alin. (1) din Lege care prevede că operatorul de distribuție este ”persoană juridică, titulară de licenţă”,</w:t>
            </w:r>
          </w:p>
          <w:p w14:paraId="3BB0BC0C" w14:textId="0E3F0930" w:rsidR="00326185" w:rsidRDefault="00A35B79" w:rsidP="00A35B79">
            <w:pPr>
              <w:jc w:val="both"/>
              <w:rPr>
                <w:rFonts w:ascii="Times New Roman" w:hAnsi="Times New Roman" w:cs="Times New Roman"/>
                <w:i/>
                <w:color w:val="000000" w:themeColor="text1"/>
                <w:sz w:val="16"/>
                <w:szCs w:val="16"/>
                <w:lang w:val="ro-RO"/>
              </w:rPr>
            </w:pPr>
            <w:r w:rsidRPr="00B30958">
              <w:rPr>
                <w:rFonts w:ascii="Times New Roman" w:hAnsi="Times New Roman" w:cs="Times New Roman"/>
                <w:color w:val="000000" w:themeColor="text1"/>
                <w:sz w:val="16"/>
                <w:szCs w:val="16"/>
                <w:lang w:val="ro-RO"/>
              </w:rPr>
              <w:t xml:space="preserve">- art. 5 din Condiţiile generale asociate licenţelor pentru prestarea serviciului de distribuţie a energiei electrice aprobate prin Ordinul ANRE nr. 73/2014 conform căruia </w:t>
            </w:r>
            <w:r w:rsidRPr="005756B2">
              <w:rPr>
                <w:rFonts w:ascii="Times New Roman" w:hAnsi="Times New Roman" w:cs="Times New Roman"/>
                <w:i/>
                <w:color w:val="000000" w:themeColor="text1"/>
                <w:sz w:val="16"/>
                <w:szCs w:val="16"/>
                <w:lang w:val="ro-RO"/>
              </w:rPr>
              <w:t xml:space="preserve">”Pe durata de valabilitate a licenţei, titularul licenţei are dreptul exclusiv să presteze serviciul de distribuţie a energiei electrice, în condiţiile reglementărilor în vigoare, în zona definită în Condiţiile specifice asociate licenţei, folosind reţeaua electrică de distribuţie pe care o deţine în </w:t>
            </w:r>
            <w:r w:rsidRPr="005756B2">
              <w:rPr>
                <w:rFonts w:ascii="Times New Roman" w:hAnsi="Times New Roman" w:cs="Times New Roman"/>
                <w:i/>
                <w:color w:val="000000" w:themeColor="text1"/>
                <w:sz w:val="16"/>
                <w:szCs w:val="16"/>
                <w:lang w:val="ro-RO"/>
              </w:rPr>
              <w:lastRenderedPageBreak/>
              <w:t>calitate de proprietar sau cu orice alt titlu legal, prevăzută în Condiţiile specifice asociate licenţei, cu respectarea prevederilor contractului de concesiune încheiat cu autoritatea contractantă.”,</w:t>
            </w:r>
          </w:p>
          <w:p w14:paraId="7AA528B9" w14:textId="77777777" w:rsidR="00A73903" w:rsidRPr="00E5581E" w:rsidRDefault="005756B2" w:rsidP="005B462A">
            <w:pPr>
              <w:jc w:val="both"/>
              <w:rPr>
                <w:rFonts w:ascii="Times New Roman" w:hAnsi="Times New Roman" w:cs="Times New Roman"/>
                <w:color w:val="000000" w:themeColor="text1"/>
                <w:sz w:val="16"/>
                <w:szCs w:val="16"/>
                <w:lang w:val="ro-RO"/>
              </w:rPr>
            </w:pPr>
            <w:r w:rsidRPr="00E5581E">
              <w:rPr>
                <w:rFonts w:ascii="Times New Roman" w:hAnsi="Times New Roman" w:cs="Times New Roman"/>
                <w:color w:val="000000" w:themeColor="text1"/>
                <w:sz w:val="16"/>
                <w:szCs w:val="16"/>
                <w:lang w:val="ro-RO"/>
              </w:rPr>
              <w:t xml:space="preserve">- </w:t>
            </w:r>
            <w:r w:rsidR="000E5CCD" w:rsidRPr="00E5581E">
              <w:rPr>
                <w:rFonts w:ascii="Times New Roman" w:hAnsi="Times New Roman" w:cs="Times New Roman"/>
                <w:color w:val="000000" w:themeColor="text1"/>
                <w:sz w:val="16"/>
                <w:szCs w:val="16"/>
                <w:lang w:val="ro-RO"/>
              </w:rPr>
              <w:t>art. 46, alin. (2) și (2</w:t>
            </w:r>
            <w:r w:rsidR="000E5CCD" w:rsidRPr="00E5581E">
              <w:rPr>
                <w:rFonts w:ascii="Times New Roman" w:hAnsi="Times New Roman" w:cs="Times New Roman"/>
                <w:color w:val="000000" w:themeColor="text1"/>
                <w:sz w:val="16"/>
                <w:szCs w:val="16"/>
                <w:vertAlign w:val="superscript"/>
                <w:lang w:val="ro-RO"/>
              </w:rPr>
              <w:t>1</w:t>
            </w:r>
            <w:r w:rsidR="000E5CCD" w:rsidRPr="00E5581E">
              <w:rPr>
                <w:rFonts w:ascii="Times New Roman" w:hAnsi="Times New Roman" w:cs="Times New Roman"/>
                <w:color w:val="000000" w:themeColor="text1"/>
                <w:sz w:val="16"/>
                <w:szCs w:val="16"/>
                <w:lang w:val="ro-RO"/>
              </w:rPr>
              <w:t>) din Regulament, reformulate, conform căr</w:t>
            </w:r>
            <w:r w:rsidR="005B462A" w:rsidRPr="00E5581E">
              <w:rPr>
                <w:rFonts w:ascii="Times New Roman" w:hAnsi="Times New Roman" w:cs="Times New Roman"/>
                <w:color w:val="000000" w:themeColor="text1"/>
                <w:sz w:val="16"/>
                <w:szCs w:val="16"/>
                <w:lang w:val="ro-RO"/>
              </w:rPr>
              <w:t>o</w:t>
            </w:r>
            <w:r w:rsidR="000E5CCD" w:rsidRPr="00E5581E">
              <w:rPr>
                <w:rFonts w:ascii="Times New Roman" w:hAnsi="Times New Roman" w:cs="Times New Roman"/>
                <w:color w:val="000000" w:themeColor="text1"/>
                <w:sz w:val="16"/>
                <w:szCs w:val="16"/>
                <w:lang w:val="ro-RO"/>
              </w:rPr>
              <w:t>ra</w:t>
            </w:r>
            <w:r w:rsidR="005B462A" w:rsidRPr="00E5581E">
              <w:rPr>
                <w:rFonts w:ascii="Times New Roman" w:hAnsi="Times New Roman" w:cs="Times New Roman"/>
                <w:color w:val="000000" w:themeColor="text1"/>
                <w:sz w:val="16"/>
                <w:szCs w:val="16"/>
                <w:lang w:val="ro-RO"/>
              </w:rPr>
              <w:t xml:space="preserve">: </w:t>
            </w:r>
          </w:p>
          <w:p w14:paraId="1092A64A" w14:textId="77777777" w:rsidR="00A73903" w:rsidRPr="00E5581E" w:rsidRDefault="005B462A" w:rsidP="005B462A">
            <w:pPr>
              <w:jc w:val="both"/>
              <w:rPr>
                <w:rFonts w:ascii="Times New Roman" w:hAnsi="Times New Roman" w:cs="Times New Roman"/>
                <w:color w:val="000000" w:themeColor="text1"/>
                <w:sz w:val="16"/>
                <w:szCs w:val="16"/>
                <w:lang w:val="ro-RO"/>
              </w:rPr>
            </w:pPr>
            <w:r w:rsidRPr="00E5581E">
              <w:rPr>
                <w:rFonts w:ascii="Times New Roman" w:hAnsi="Times New Roman" w:cs="Times New Roman"/>
                <w:i/>
                <w:color w:val="000000" w:themeColor="text1"/>
                <w:sz w:val="16"/>
                <w:szCs w:val="16"/>
                <w:lang w:val="ro-RO"/>
              </w:rPr>
              <w:t xml:space="preserve">”(2) Utilizatorii au obligația de a preda în exploatare operatorilor de rețea instalaţiile rezultate în urma lucrărilor prevăzute la art. 41 lit. b).” </w:t>
            </w:r>
            <w:r w:rsidRPr="00E5581E">
              <w:rPr>
                <w:rFonts w:ascii="Times New Roman" w:hAnsi="Times New Roman" w:cs="Times New Roman"/>
                <w:color w:val="000000" w:themeColor="text1"/>
                <w:sz w:val="16"/>
                <w:szCs w:val="16"/>
                <w:lang w:val="ro-RO"/>
              </w:rPr>
              <w:t xml:space="preserve">și </w:t>
            </w:r>
          </w:p>
          <w:p w14:paraId="235023D9" w14:textId="12458882" w:rsidR="005756B2" w:rsidRPr="00E5581E" w:rsidRDefault="000E5CCD" w:rsidP="005B462A">
            <w:pPr>
              <w:jc w:val="both"/>
              <w:rPr>
                <w:rFonts w:ascii="Times New Roman" w:hAnsi="Times New Roman" w:cs="Times New Roman"/>
                <w:color w:val="000000" w:themeColor="text1"/>
                <w:sz w:val="16"/>
                <w:szCs w:val="16"/>
                <w:lang w:val="ro-RO"/>
              </w:rPr>
            </w:pPr>
            <w:r w:rsidRPr="00E5581E">
              <w:rPr>
                <w:rFonts w:ascii="Times New Roman" w:hAnsi="Times New Roman" w:cs="Times New Roman"/>
                <w:i/>
                <w:color w:val="000000" w:themeColor="text1"/>
                <w:sz w:val="16"/>
                <w:szCs w:val="16"/>
                <w:lang w:val="ro-RO"/>
              </w:rPr>
              <w:t>”</w:t>
            </w:r>
            <w:r w:rsidR="005B462A" w:rsidRPr="00E5581E">
              <w:rPr>
                <w:rFonts w:ascii="Times New Roman" w:hAnsi="Times New Roman" w:cs="Times New Roman"/>
                <w:i/>
                <w:color w:val="000000" w:themeColor="text1"/>
                <w:sz w:val="16"/>
                <w:szCs w:val="16"/>
                <w:lang w:val="ro-RO"/>
              </w:rPr>
              <w:t>(2</w:t>
            </w:r>
            <w:r w:rsidR="005B462A" w:rsidRPr="00E5581E">
              <w:rPr>
                <w:rFonts w:ascii="Times New Roman" w:hAnsi="Times New Roman" w:cs="Times New Roman"/>
                <w:i/>
                <w:color w:val="000000" w:themeColor="text1"/>
                <w:sz w:val="16"/>
                <w:szCs w:val="16"/>
                <w:vertAlign w:val="superscript"/>
                <w:lang w:val="ro-RO"/>
              </w:rPr>
              <w:t>1</w:t>
            </w:r>
            <w:r w:rsidR="005B462A" w:rsidRPr="00E5581E">
              <w:rPr>
                <w:rFonts w:ascii="Times New Roman" w:hAnsi="Times New Roman" w:cs="Times New Roman"/>
                <w:i/>
                <w:color w:val="000000" w:themeColor="text1"/>
                <w:sz w:val="16"/>
                <w:szCs w:val="16"/>
                <w:lang w:val="ro-RO"/>
              </w:rPr>
              <w:t xml:space="preserve">) </w:t>
            </w:r>
            <w:r w:rsidR="005756B2" w:rsidRPr="00E5581E">
              <w:rPr>
                <w:rFonts w:ascii="Times New Roman" w:hAnsi="Times New Roman" w:cs="Times New Roman"/>
                <w:i/>
                <w:color w:val="000000" w:themeColor="text1"/>
                <w:sz w:val="16"/>
                <w:szCs w:val="16"/>
                <w:lang w:val="ro-RO"/>
              </w:rPr>
              <w:t>În sensul prezentului regulament, exploatarea instalațiilor de racordare, prevăzută la alin. (2), se realizează de către operatorii de rețea în vederea exercitării drepturilor și îndeplinirii obligațiilor care le revin acestora în calitate de titulari de licențe, în conformitate cu prevederile Condiţiilor generale asociate licenţelor pentru prestarea serviciului de distribuţie a energiei electrice, aprobate prin Ordin al preşedintelui Autorităţii Naţionale de Reglementare în Domeniul Energiei, în vigoare, și cele ale Condițiilor generale asociate licenţelor pentru prestarea serviciului de transport al energiei electrice, pentru prestarea serviciului de sistem și pentru administrarea pieţei de echilibrare, aprobate prin Ordin al preşedintelui Autorităţii Naţionale de Reglementare în Domeniul Energiei, în vigoare</w:t>
            </w:r>
            <w:r w:rsidRPr="00E5581E">
              <w:rPr>
                <w:rFonts w:ascii="Times New Roman" w:hAnsi="Times New Roman" w:cs="Times New Roman"/>
                <w:i/>
                <w:color w:val="000000" w:themeColor="text1"/>
                <w:sz w:val="16"/>
                <w:szCs w:val="16"/>
                <w:lang w:val="ro-RO"/>
              </w:rPr>
              <w:t>.”</w:t>
            </w:r>
            <w:r w:rsidR="005B462A" w:rsidRPr="00E5581E">
              <w:rPr>
                <w:rFonts w:ascii="Times New Roman" w:hAnsi="Times New Roman" w:cs="Times New Roman"/>
                <w:color w:val="000000" w:themeColor="text1"/>
                <w:sz w:val="16"/>
                <w:szCs w:val="16"/>
                <w:lang w:val="ro-RO"/>
              </w:rPr>
              <w:t>,</w:t>
            </w:r>
          </w:p>
          <w:p w14:paraId="6DE04D2D" w14:textId="134AF520" w:rsidR="00A06F58" w:rsidRPr="00E5581E" w:rsidRDefault="00A35B79" w:rsidP="00326185">
            <w:pPr>
              <w:spacing w:before="120"/>
              <w:jc w:val="both"/>
              <w:rPr>
                <w:rFonts w:ascii="Times New Roman" w:hAnsi="Times New Roman" w:cs="Times New Roman"/>
                <w:color w:val="000000" w:themeColor="text1"/>
                <w:sz w:val="16"/>
                <w:szCs w:val="16"/>
                <w:lang w:val="ro-RO"/>
              </w:rPr>
            </w:pPr>
            <w:r w:rsidRPr="00E5581E">
              <w:rPr>
                <w:rFonts w:ascii="Times New Roman" w:hAnsi="Times New Roman" w:cs="Times New Roman"/>
                <w:color w:val="000000" w:themeColor="text1"/>
                <w:sz w:val="16"/>
                <w:szCs w:val="16"/>
                <w:lang w:val="ro-RO"/>
              </w:rPr>
              <w:t xml:space="preserve">rezultă că </w:t>
            </w:r>
            <w:r w:rsidR="00A06F58" w:rsidRPr="00E5581E">
              <w:rPr>
                <w:rFonts w:ascii="Times New Roman" w:hAnsi="Times New Roman" w:cs="Times New Roman"/>
                <w:color w:val="000000" w:themeColor="text1"/>
                <w:sz w:val="16"/>
                <w:szCs w:val="16"/>
                <w:lang w:val="ro-RO"/>
              </w:rPr>
              <w:t xml:space="preserve">exercitarea drepturilor și </w:t>
            </w:r>
            <w:r w:rsidRPr="00E5581E">
              <w:rPr>
                <w:rFonts w:ascii="Times New Roman" w:hAnsi="Times New Roman" w:cs="Times New Roman"/>
                <w:color w:val="000000" w:themeColor="text1"/>
                <w:sz w:val="16"/>
                <w:szCs w:val="16"/>
                <w:lang w:val="ro-RO"/>
              </w:rPr>
              <w:t xml:space="preserve">îndeplinirea obligațiilor care </w:t>
            </w:r>
            <w:r w:rsidR="00A06F58" w:rsidRPr="00E5581E">
              <w:rPr>
                <w:rFonts w:ascii="Times New Roman" w:hAnsi="Times New Roman" w:cs="Times New Roman"/>
                <w:color w:val="000000" w:themeColor="text1"/>
                <w:sz w:val="16"/>
                <w:szCs w:val="16"/>
                <w:lang w:val="ro-RO"/>
              </w:rPr>
              <w:t xml:space="preserve">le </w:t>
            </w:r>
            <w:r w:rsidRPr="00E5581E">
              <w:rPr>
                <w:rFonts w:ascii="Times New Roman" w:hAnsi="Times New Roman" w:cs="Times New Roman"/>
                <w:color w:val="000000" w:themeColor="text1"/>
                <w:sz w:val="16"/>
                <w:szCs w:val="16"/>
                <w:lang w:val="ro-RO"/>
              </w:rPr>
              <w:t>revin</w:t>
            </w:r>
            <w:r w:rsidR="00A06F58" w:rsidRPr="00E5581E">
              <w:rPr>
                <w:rFonts w:ascii="Times New Roman" w:hAnsi="Times New Roman" w:cs="Times New Roman"/>
                <w:color w:val="000000" w:themeColor="text1"/>
                <w:sz w:val="16"/>
                <w:szCs w:val="16"/>
                <w:lang w:val="ro-RO"/>
              </w:rPr>
              <w:t xml:space="preserve"> operatorilor de rețea în calitate de titulari de licențe</w:t>
            </w:r>
            <w:r w:rsidR="00983E38" w:rsidRPr="00E5581E">
              <w:rPr>
                <w:rFonts w:ascii="Times New Roman" w:hAnsi="Times New Roman" w:cs="Times New Roman"/>
                <w:color w:val="000000" w:themeColor="text1"/>
                <w:sz w:val="16"/>
                <w:szCs w:val="16"/>
                <w:lang w:val="ro-RO"/>
              </w:rPr>
              <w:t xml:space="preserve"> se vor realiza prin exploatarea de către operatori a instalațiilor de racordare</w:t>
            </w:r>
            <w:r w:rsidR="00F34AC6" w:rsidRPr="00E5581E">
              <w:rPr>
                <w:rFonts w:ascii="Times New Roman" w:hAnsi="Times New Roman" w:cs="Times New Roman"/>
                <w:color w:val="000000" w:themeColor="text1"/>
                <w:sz w:val="16"/>
                <w:szCs w:val="16"/>
                <w:lang w:val="ro-RO"/>
              </w:rPr>
              <w:t>, în acest scop, utilizatorii având obligația de a preda instalațiile respective</w:t>
            </w:r>
            <w:r w:rsidR="00823840" w:rsidRPr="00E5581E">
              <w:rPr>
                <w:rFonts w:ascii="Times New Roman" w:hAnsi="Times New Roman" w:cs="Times New Roman"/>
                <w:color w:val="000000" w:themeColor="text1"/>
                <w:sz w:val="16"/>
                <w:szCs w:val="16"/>
                <w:lang w:val="ro-RO"/>
              </w:rPr>
              <w:t xml:space="preserve"> operatorilor</w:t>
            </w:r>
            <w:r w:rsidR="00F34AC6" w:rsidRPr="00E5581E">
              <w:rPr>
                <w:rFonts w:ascii="Times New Roman" w:hAnsi="Times New Roman" w:cs="Times New Roman"/>
                <w:color w:val="000000" w:themeColor="text1"/>
                <w:sz w:val="16"/>
                <w:szCs w:val="16"/>
                <w:lang w:val="ro-RO"/>
              </w:rPr>
              <w:t>.</w:t>
            </w:r>
          </w:p>
          <w:p w14:paraId="3DAA83D9" w14:textId="77777777" w:rsidR="00444E77" w:rsidRPr="00444E77" w:rsidRDefault="00444E77" w:rsidP="00326185">
            <w:pPr>
              <w:spacing w:before="120"/>
              <w:jc w:val="both"/>
              <w:rPr>
                <w:rFonts w:ascii="Times New Roman" w:hAnsi="Times New Roman" w:cs="Times New Roman"/>
                <w:color w:val="000000" w:themeColor="text1"/>
                <w:sz w:val="16"/>
                <w:szCs w:val="16"/>
                <w:lang w:val="ro-RO"/>
              </w:rPr>
            </w:pPr>
          </w:p>
          <w:p w14:paraId="57A4D1D8" w14:textId="78321EBB" w:rsidR="00A35B79" w:rsidRPr="00A35B79" w:rsidRDefault="00CA7C01" w:rsidP="00B30958">
            <w:pPr>
              <w:jc w:val="both"/>
              <w:rPr>
                <w:rFonts w:ascii="Times New Roman" w:hAnsi="Times New Roman" w:cs="Times New Roman"/>
                <w:sz w:val="16"/>
                <w:szCs w:val="16"/>
                <w:lang w:val="ro-RO"/>
              </w:rPr>
            </w:pPr>
            <w:r w:rsidRPr="00A06F58">
              <w:rPr>
                <w:rFonts w:ascii="Times New Roman" w:hAnsi="Times New Roman" w:cs="Times New Roman"/>
                <w:color w:val="000000" w:themeColor="text1"/>
                <w:sz w:val="16"/>
                <w:szCs w:val="16"/>
                <w:lang w:val="ro-RO"/>
              </w:rPr>
              <w:t xml:space="preserve">3. </w:t>
            </w:r>
            <w:r w:rsidR="00A35B79" w:rsidRPr="00A06F58">
              <w:rPr>
                <w:rFonts w:ascii="Times New Roman" w:hAnsi="Times New Roman" w:cs="Times New Roman"/>
                <w:color w:val="000000" w:themeColor="text1"/>
                <w:sz w:val="16"/>
                <w:szCs w:val="16"/>
                <w:lang w:val="ro-RO"/>
              </w:rPr>
              <w:t>Art</w:t>
            </w:r>
            <w:r w:rsidR="00A35B79" w:rsidRPr="00B30958">
              <w:rPr>
                <w:rFonts w:ascii="Times New Roman" w:hAnsi="Times New Roman" w:cs="Times New Roman"/>
                <w:color w:val="000000" w:themeColor="text1"/>
                <w:sz w:val="16"/>
                <w:szCs w:val="16"/>
                <w:lang w:val="ro-RO"/>
              </w:rPr>
              <w:t xml:space="preserve">. 45 din Lege stabilește obligațiile operatorilor de distribuție, inclusiv cu privire la exploatare și întreținerea rețelei de distribuție, obligații care rezultă și din definiția de la art. 3, pct. 39 din Lege ”operator de distribuţie - orice persoană fizică sau juridică ce deţine, sub orice titlu, o reţea electrică de distribuţie şi care răspunde de exploatarea, de întreţinerea şi, dacă este necesar, de dezvoltarea reţelei de distribuţie într-o anumită zonă şi, după caz, a interconexiunilor acesteia cu alte sisteme, precum şi de asigurarea capacităţii pe termen lung a reţelei de a satisface un nivel rezonabil al cererii de distribuţie de energie electrică;” </w:t>
            </w:r>
          </w:p>
        </w:tc>
      </w:tr>
      <w:tr w:rsidR="00A35B79" w:rsidRPr="00A35B79" w14:paraId="76B873F5" w14:textId="77777777" w:rsidTr="00C325FE">
        <w:tc>
          <w:tcPr>
            <w:tcW w:w="426" w:type="dxa"/>
          </w:tcPr>
          <w:p w14:paraId="21C41442"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4.</w:t>
            </w:r>
          </w:p>
        </w:tc>
        <w:tc>
          <w:tcPr>
            <w:tcW w:w="1842" w:type="dxa"/>
          </w:tcPr>
          <w:p w14:paraId="7A49E185"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 xml:space="preserve">ACUE (adresa nr. 796/03.07.2020, înregistrată la ANRE cu nr. </w:t>
            </w:r>
            <w:r w:rsidRPr="00A35B79">
              <w:rPr>
                <w:rFonts w:ascii="Times New Roman" w:hAnsi="Times New Roman" w:cs="Times New Roman"/>
                <w:color w:val="000000" w:themeColor="text1"/>
                <w:sz w:val="16"/>
                <w:szCs w:val="16"/>
                <w:lang w:val="ro-RO"/>
              </w:rPr>
              <w:t>52392/06.07.2020)</w:t>
            </w:r>
          </w:p>
        </w:tc>
        <w:tc>
          <w:tcPr>
            <w:tcW w:w="7797" w:type="dxa"/>
          </w:tcPr>
          <w:p w14:paraId="7F5D9855" w14:textId="77777777" w:rsidR="00A35B79" w:rsidRPr="00A35B79" w:rsidRDefault="00A35B79" w:rsidP="00A35B79">
            <w:pPr>
              <w:jc w:val="both"/>
              <w:rPr>
                <w:rFonts w:ascii="Times New Roman" w:hAnsi="Times New Roman" w:cs="Times New Roman"/>
                <w:b/>
                <w:color w:val="000000" w:themeColor="text1"/>
                <w:sz w:val="16"/>
                <w:szCs w:val="16"/>
                <w:u w:val="single"/>
              </w:rPr>
            </w:pPr>
            <w:r w:rsidRPr="00A35B79">
              <w:rPr>
                <w:rFonts w:ascii="Times New Roman" w:hAnsi="Times New Roman" w:cs="Times New Roman"/>
                <w:b/>
                <w:color w:val="000000" w:themeColor="text1"/>
                <w:sz w:val="16"/>
                <w:szCs w:val="16"/>
                <w:u w:val="single"/>
              </w:rPr>
              <w:t>Solicitarea de clarificare a regimului proprietății și de analizare, în acest sens, a prevederilor art. 44÷46 din Legea energiei electrice și gazelor naturale nr. 123/2012, cu modificările și completările ulterioare și ale art. 5 din Condiţiile generale asociate licenţelor pentru prestarea serviciului de distribuţie a energiei electrice aprobate prin Ordinul ANRE nr. 73/2014-</w:t>
            </w:r>
            <w:r w:rsidRPr="00A35B79">
              <w:rPr>
                <w:rFonts w:ascii="Times New Roman" w:hAnsi="Times New Roman" w:cs="Times New Roman"/>
                <w:b/>
                <w:color w:val="000000" w:themeColor="text1"/>
                <w:sz w:val="16"/>
                <w:szCs w:val="16"/>
                <w:u w:val="single"/>
                <w:lang w:val="en-US"/>
              </w:rPr>
              <w:t xml:space="preserve"> extras din adresa </w:t>
            </w:r>
            <w:r w:rsidRPr="00A35B79">
              <w:rPr>
                <w:rFonts w:ascii="Times New Roman" w:hAnsi="Times New Roman" w:cs="Times New Roman"/>
                <w:b/>
                <w:color w:val="000000" w:themeColor="text1"/>
                <w:sz w:val="16"/>
                <w:szCs w:val="16"/>
                <w:u w:val="single"/>
              </w:rPr>
              <w:t>SDEE Transilvania Nord SA</w:t>
            </w:r>
          </w:p>
          <w:p w14:paraId="44AA002C"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3. Modificările preconizate în Proiect privind regimul juridic al instalației de racordare, prin eliminarea prevederii conform căreia instalația de racordare rămâne în patrimoniul operatorului de rețea (OR), fără să se precizeze în proprietatea cui vor intra.</w:t>
            </w:r>
          </w:p>
          <w:p w14:paraId="48D5653C"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Aceasta modificare implica dificultati inclusiv in ceea ce priveste: Trasmiterea obligatiilor din eventualele conventii de exploatare ce ar putea fi incheiate, in cazul transmiterii dreptului de proprietate asupra imobilului; modernizarea sau desfiintarea retelei (daca se impune), in conditiile in care proprietar asupra acesteia nu este OD.</w:t>
            </w:r>
          </w:p>
          <w:p w14:paraId="3D99930D"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 xml:space="preserve">In subsidiar, in situatia in care se va mentine modificarea art. 46 alin (2) din </w:t>
            </w:r>
            <w:r w:rsidRPr="00A35B79">
              <w:rPr>
                <w:rFonts w:ascii="Times New Roman" w:hAnsi="Times New Roman" w:cs="Times New Roman"/>
                <w:b/>
                <w:color w:val="000000" w:themeColor="text1"/>
                <w:sz w:val="16"/>
                <w:szCs w:val="16"/>
                <w:lang w:val="ro-RO"/>
              </w:rPr>
              <w:t>Proiect</w:t>
            </w:r>
            <w:r w:rsidRPr="00A35B79">
              <w:rPr>
                <w:rFonts w:ascii="Times New Roman" w:hAnsi="Times New Roman" w:cs="Times New Roman"/>
                <w:color w:val="000000" w:themeColor="text1"/>
                <w:sz w:val="16"/>
                <w:szCs w:val="16"/>
                <w:lang w:val="ro-RO"/>
              </w:rPr>
              <w:t xml:space="preserve">, mentionam ca, in Lege, este prevazuta </w:t>
            </w:r>
            <w:r w:rsidRPr="00A35B79">
              <w:rPr>
                <w:rFonts w:ascii="Times New Roman" w:hAnsi="Times New Roman" w:cs="Times New Roman"/>
                <w:b/>
                <w:color w:val="000000" w:themeColor="text1"/>
                <w:sz w:val="16"/>
                <w:szCs w:val="16"/>
                <w:lang w:val="ro-RO"/>
              </w:rPr>
              <w:t>preluarea capacitatilor energetice</w:t>
            </w:r>
            <w:r w:rsidRPr="00A35B79">
              <w:rPr>
                <w:rFonts w:ascii="Times New Roman" w:hAnsi="Times New Roman" w:cs="Times New Roman"/>
                <w:color w:val="000000" w:themeColor="text1"/>
                <w:sz w:val="16"/>
                <w:szCs w:val="16"/>
                <w:lang w:val="ro-RO"/>
              </w:rPr>
              <w:t xml:space="preserve"> rezultate in urma modificarii instalatiilor de distributie a energiei electrice ca urmare a racordarii de noi utilizatori sau a schimbarii caracteristicilor energetice initiale ale utilizatorilor existenti, inclusiv pentru eliberartea unor amplasamente.</w:t>
            </w:r>
          </w:p>
          <w:p w14:paraId="47AB34E9"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Legea, la art. 46, prevede cazurile excepționale în care alte persoane, fizice sau juridice, pot deține în proprietate o rețea de energie electrică: “(1) Orice persoană care deţine în proprietate sau în folosinţă o reţea electrică de distribuţie proprie la data intrării în vigoare a prezentei legi…”, regula fiind menționată în articolele precedente – art. 44 – 45, prin care se menționeaz, în mod clar, faptul că deținerea și operarea rețelelor de distribuție sunt în sarcina operatorului de distribuție (“OD”).</w:t>
            </w:r>
          </w:p>
          <w:p w14:paraId="0E19AAA9"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lang w:val="ro-RO"/>
              </w:rPr>
              <w:t xml:space="preserve">Menționam faptul ca, </w:t>
            </w:r>
            <w:r w:rsidRPr="00A35B79">
              <w:rPr>
                <w:rFonts w:ascii="Times New Roman" w:hAnsi="Times New Roman" w:cs="Times New Roman"/>
                <w:b/>
                <w:color w:val="000000" w:themeColor="text1"/>
                <w:sz w:val="16"/>
                <w:szCs w:val="16"/>
                <w:lang w:val="ro-RO"/>
              </w:rPr>
              <w:t>prin comparatie, in domeniul gazelor naturale</w:t>
            </w:r>
            <w:r w:rsidRPr="00A35B79">
              <w:rPr>
                <w:rFonts w:ascii="Times New Roman" w:hAnsi="Times New Roman" w:cs="Times New Roman"/>
                <w:color w:val="000000" w:themeColor="text1"/>
                <w:sz w:val="16"/>
                <w:szCs w:val="16"/>
                <w:lang w:val="ro-RO"/>
              </w:rPr>
              <w:t xml:space="preserve"> exista posibilitatea ca </w:t>
            </w:r>
            <w:r w:rsidRPr="00A35B79">
              <w:rPr>
                <w:rFonts w:ascii="Times New Roman" w:hAnsi="Times New Roman" w:cs="Times New Roman"/>
                <w:color w:val="000000" w:themeColor="text1"/>
                <w:sz w:val="16"/>
                <w:szCs w:val="16"/>
              </w:rPr>
              <w:t>instalația de racordare (conducta de distributie/record/statie de reglare-masurare/statie de reglare/post de masurare) sa fie in proprietatea tertilor (Regulamentul privind racordarea la sistemul de distributie a gazelor natural din 25.04.2017, aprobat prin Ordinul ANRE nr. 32/2017.)</w:t>
            </w:r>
          </w:p>
          <w:p w14:paraId="09B4CAF9"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 xml:space="preserve">Insa, în cazul utilizarii bunurilor proprietate a tertilor, in legislatia primara sunt prevazute pentru concesionari, corelativ obligatiilor de a opera și întreține bunurile pentru funcționarea în conditii de siguranta a sistemului respective de a finanta, la expirarea duratei de functionare, investitiile aferente înlocuirii bunurilor (art. 108 alin. (2) din legea nr. 123/2012), anumite </w:t>
            </w:r>
            <w:r w:rsidRPr="00A35B79">
              <w:rPr>
                <w:rFonts w:ascii="Times New Roman" w:hAnsi="Times New Roman" w:cs="Times New Roman"/>
                <w:b/>
                <w:color w:val="000000" w:themeColor="text1"/>
                <w:sz w:val="16"/>
                <w:szCs w:val="16"/>
              </w:rPr>
              <w:t>drepturi, pentru realizarea serviciului de transport sau de distribuție</w:t>
            </w:r>
            <w:r w:rsidRPr="00A35B79">
              <w:rPr>
                <w:rFonts w:ascii="Times New Roman" w:hAnsi="Times New Roman" w:cs="Times New Roman"/>
                <w:color w:val="000000" w:themeColor="text1"/>
                <w:sz w:val="16"/>
                <w:szCs w:val="16"/>
              </w:rPr>
              <w:t xml:space="preserve"> (alin. (1) al art. 108).</w:t>
            </w:r>
          </w:p>
          <w:p w14:paraId="77DB610F"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b/>
                <w:color w:val="000000" w:themeColor="text1"/>
                <w:sz w:val="16"/>
                <w:szCs w:val="16"/>
              </w:rPr>
              <w:t>II. Conformitatea cu prevederile Conditiilor generale asociate Licentei de distributie</w:t>
            </w:r>
          </w:p>
          <w:p w14:paraId="36277BE7" w14:textId="77777777" w:rsidR="00A35B79" w:rsidRPr="00A35B79" w:rsidRDefault="00A35B79" w:rsidP="00A35B79">
            <w:pPr>
              <w:jc w:val="both"/>
              <w:rPr>
                <w:rFonts w:ascii="Times New Roman" w:hAnsi="Times New Roman" w:cs="Times New Roman"/>
                <w:b/>
                <w:color w:val="000000" w:themeColor="text1"/>
                <w:sz w:val="16"/>
                <w:szCs w:val="16"/>
                <w:u w:val="single"/>
              </w:rPr>
            </w:pPr>
            <w:r w:rsidRPr="00A35B79">
              <w:rPr>
                <w:rFonts w:ascii="Times New Roman" w:hAnsi="Times New Roman" w:cs="Times New Roman"/>
                <w:color w:val="000000" w:themeColor="text1"/>
                <w:sz w:val="16"/>
                <w:szCs w:val="16"/>
                <w:lang w:val="ro-RO"/>
              </w:rPr>
              <w:lastRenderedPageBreak/>
              <w:t xml:space="preserve">Clarificarea regimului proprietății este esențial prin raportare la prevederile Conditiilor generale asociate licentelor pentru prestarea serviciului de distributie a energiei electrice, aprobate prin Ordinul ANRE nr. 73/2014, potivit cărora operatorul folosește </w:t>
            </w:r>
            <w:r w:rsidRPr="00A35B79">
              <w:rPr>
                <w:rFonts w:ascii="Times New Roman" w:hAnsi="Times New Roman" w:cs="Times New Roman"/>
                <w:b/>
                <w:color w:val="000000" w:themeColor="text1"/>
                <w:sz w:val="16"/>
                <w:szCs w:val="16"/>
              </w:rPr>
              <w:t>”reţeaua electrică de distribuţie pe care o deţine în calitate de proprietar sau cu orice alt titlu legal”</w:t>
            </w:r>
          </w:p>
        </w:tc>
        <w:tc>
          <w:tcPr>
            <w:tcW w:w="5235" w:type="dxa"/>
            <w:vMerge/>
          </w:tcPr>
          <w:p w14:paraId="23C925B6" w14:textId="77777777" w:rsidR="00A35B79" w:rsidRPr="00A35B79" w:rsidRDefault="00A35B79" w:rsidP="00A35B79">
            <w:pPr>
              <w:rPr>
                <w:rFonts w:ascii="Times New Roman" w:hAnsi="Times New Roman" w:cs="Times New Roman"/>
                <w:sz w:val="16"/>
                <w:szCs w:val="16"/>
              </w:rPr>
            </w:pPr>
          </w:p>
        </w:tc>
      </w:tr>
      <w:tr w:rsidR="00A35B79" w:rsidRPr="00A35B79" w14:paraId="093F02E8" w14:textId="77777777" w:rsidTr="00C325FE">
        <w:tc>
          <w:tcPr>
            <w:tcW w:w="426" w:type="dxa"/>
          </w:tcPr>
          <w:p w14:paraId="1D456ABA"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lastRenderedPageBreak/>
              <w:t>5.</w:t>
            </w:r>
          </w:p>
        </w:tc>
        <w:tc>
          <w:tcPr>
            <w:tcW w:w="1842" w:type="dxa"/>
          </w:tcPr>
          <w:p w14:paraId="0B1C2AA1" w14:textId="77777777" w:rsidR="00A35B79" w:rsidRPr="00A35B79" w:rsidRDefault="00A35B79" w:rsidP="00A35B79">
            <w:pPr>
              <w:rPr>
                <w:rFonts w:ascii="Times New Roman" w:hAnsi="Times New Roman" w:cs="Times New Roman"/>
                <w:color w:val="000000" w:themeColor="text1"/>
                <w:sz w:val="16"/>
                <w:szCs w:val="16"/>
              </w:rPr>
            </w:pPr>
            <w:r w:rsidRPr="00A35B79">
              <w:rPr>
                <w:rFonts w:ascii="Times New Roman" w:hAnsi="Times New Roman" w:cs="Times New Roman"/>
                <w:sz w:val="16"/>
                <w:szCs w:val="16"/>
              </w:rPr>
              <w:t xml:space="preserve">Delgaz Grid (adresa </w:t>
            </w:r>
            <w:r w:rsidRPr="00A35B79">
              <w:rPr>
                <w:rFonts w:ascii="Times New Roman" w:hAnsi="Times New Roman" w:cs="Times New Roman"/>
                <w:color w:val="000000" w:themeColor="text1"/>
                <w:sz w:val="16"/>
                <w:szCs w:val="16"/>
              </w:rPr>
              <w:t>nr. 51519/26.06.2020, înregistrată la ANRE cu nr. 50592/29.06.2020)</w:t>
            </w:r>
          </w:p>
          <w:p w14:paraId="529C19C9" w14:textId="77777777" w:rsidR="00A35B79" w:rsidRPr="00A35B79" w:rsidRDefault="00A35B79" w:rsidP="00A35B79">
            <w:pPr>
              <w:rPr>
                <w:rFonts w:ascii="Times New Roman" w:hAnsi="Times New Roman" w:cs="Times New Roman"/>
                <w:sz w:val="16"/>
                <w:szCs w:val="16"/>
              </w:rPr>
            </w:pPr>
          </w:p>
        </w:tc>
        <w:tc>
          <w:tcPr>
            <w:tcW w:w="7797" w:type="dxa"/>
          </w:tcPr>
          <w:p w14:paraId="49960FCE" w14:textId="77777777" w:rsidR="00A35B79" w:rsidRPr="00A35B79" w:rsidRDefault="00A35B79" w:rsidP="00A35B79">
            <w:pPr>
              <w:jc w:val="both"/>
              <w:rPr>
                <w:rFonts w:ascii="Times New Roman" w:hAnsi="Times New Roman" w:cs="Times New Roman"/>
                <w:b/>
                <w:color w:val="000000" w:themeColor="text1"/>
                <w:sz w:val="16"/>
                <w:szCs w:val="16"/>
                <w:u w:val="single"/>
              </w:rPr>
            </w:pPr>
            <w:r w:rsidRPr="00A35B79">
              <w:rPr>
                <w:rFonts w:ascii="Times New Roman" w:hAnsi="Times New Roman" w:cs="Times New Roman"/>
                <w:b/>
                <w:color w:val="000000" w:themeColor="text1"/>
                <w:sz w:val="16"/>
                <w:szCs w:val="16"/>
                <w:u w:val="single"/>
              </w:rPr>
              <w:t>Solicitarea de clarificare a regimului proprietății și de analizare, în acest sens, a prevederilor art. 44÷46 din Legea energiei electrice și gazelor naturale nr. 123/2012, cu modificările și completările ulterioare și ale art. 5 din Condiţiile generale asociate licenţelor pentru prestarea serviciului de distribuţie a energiei electrice aprobate prin Ordinul ANRE nr. 73/2014 – suplimentar fata de ceilalti operatori</w:t>
            </w:r>
          </w:p>
          <w:p w14:paraId="1CE93F3C" w14:textId="77777777" w:rsidR="00A35B79" w:rsidRPr="00A35B79" w:rsidRDefault="00A35B79" w:rsidP="00A35B79">
            <w:pPr>
              <w:jc w:val="both"/>
              <w:rPr>
                <w:rFonts w:ascii="Times New Roman" w:eastAsia="Times New Roman" w:hAnsi="Times New Roman" w:cs="Times New Roman"/>
                <w:bCs/>
                <w:color w:val="000000" w:themeColor="text1"/>
                <w:sz w:val="16"/>
                <w:szCs w:val="16"/>
              </w:rPr>
            </w:pPr>
            <w:r w:rsidRPr="00A35B79">
              <w:rPr>
                <w:rFonts w:ascii="Times New Roman" w:hAnsi="Times New Roman" w:cs="Times New Roman"/>
                <w:color w:val="000000" w:themeColor="text1"/>
                <w:sz w:val="16"/>
                <w:szCs w:val="16"/>
                <w:lang w:val="en-US"/>
              </w:rPr>
              <w:t xml:space="preserve">”(…) </w:t>
            </w:r>
            <w:r w:rsidRPr="00A35B79">
              <w:rPr>
                <w:rFonts w:ascii="Times New Roman" w:eastAsia="Times New Roman" w:hAnsi="Times New Roman" w:cs="Times New Roman"/>
                <w:bCs/>
                <w:color w:val="000000" w:themeColor="text1"/>
                <w:sz w:val="16"/>
                <w:szCs w:val="16"/>
              </w:rPr>
              <w:t>- impact în indicatorii de performanță pentru serviciul de distribuție a energiei electrice, stabiliți a fi asigurați în punctele de delimitare patrimonială a instalațiilor și obligația operatorului de rețea de a trata instalațiile de racordare drept capacități energetice aferente rețelelor electrice de transport/distribuție, și de a le exploata și întreține ar presupune asigurarea acestor responsabilități, inclusiv prin rețelele terților; (…)</w:t>
            </w:r>
          </w:p>
          <w:p w14:paraId="3B2B9BC4"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eastAsia="Times New Roman" w:hAnsi="Times New Roman" w:cs="Times New Roman"/>
                <w:bCs/>
                <w:color w:val="000000" w:themeColor="text1"/>
                <w:sz w:val="16"/>
                <w:szCs w:val="16"/>
              </w:rPr>
              <w:t>- situația rețelelor electrice realizate înainte și după aceste importante modificări de patrimoniu și de statut juridic – impact în gestionarea lor și siguranța în exploatare(…)”</w:t>
            </w:r>
          </w:p>
        </w:tc>
        <w:tc>
          <w:tcPr>
            <w:tcW w:w="5235" w:type="dxa"/>
            <w:vMerge/>
          </w:tcPr>
          <w:p w14:paraId="1303862C" w14:textId="77777777" w:rsidR="00A35B79" w:rsidRPr="00A35B79" w:rsidRDefault="00A35B79" w:rsidP="00A35B79">
            <w:pPr>
              <w:rPr>
                <w:rFonts w:ascii="Times New Roman" w:hAnsi="Times New Roman" w:cs="Times New Roman"/>
                <w:sz w:val="16"/>
                <w:szCs w:val="16"/>
              </w:rPr>
            </w:pPr>
          </w:p>
        </w:tc>
      </w:tr>
      <w:tr w:rsidR="00A35B79" w:rsidRPr="00CA7C01" w14:paraId="79EF5D58" w14:textId="77777777" w:rsidTr="00C325FE">
        <w:tc>
          <w:tcPr>
            <w:tcW w:w="426" w:type="dxa"/>
          </w:tcPr>
          <w:p w14:paraId="515F253E"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6.</w:t>
            </w:r>
          </w:p>
        </w:tc>
        <w:tc>
          <w:tcPr>
            <w:tcW w:w="1842" w:type="dxa"/>
          </w:tcPr>
          <w:p w14:paraId="4A24A6BF"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Toți OD, ACUE (adresa nr. 790/26.06.2020, înregistrată la ANRE cu nr. 50420/26.06.2020)</w:t>
            </w:r>
          </w:p>
        </w:tc>
        <w:tc>
          <w:tcPr>
            <w:tcW w:w="7797" w:type="dxa"/>
          </w:tcPr>
          <w:p w14:paraId="7B1DC473" w14:textId="77777777" w:rsidR="00A35B79" w:rsidRPr="00A35B79" w:rsidRDefault="00A35B79" w:rsidP="00A35B79">
            <w:pPr>
              <w:jc w:val="both"/>
              <w:rPr>
                <w:rFonts w:ascii="Times New Roman" w:hAnsi="Times New Roman" w:cs="Times New Roman"/>
                <w:b/>
                <w:color w:val="000000" w:themeColor="text1"/>
                <w:sz w:val="16"/>
                <w:szCs w:val="16"/>
                <w:u w:val="single"/>
                <w:lang w:val="en-US"/>
              </w:rPr>
            </w:pPr>
            <w:r w:rsidRPr="00A35B79">
              <w:rPr>
                <w:rFonts w:ascii="Times New Roman" w:hAnsi="Times New Roman" w:cs="Times New Roman"/>
                <w:b/>
                <w:color w:val="000000" w:themeColor="text1"/>
                <w:sz w:val="16"/>
                <w:szCs w:val="16"/>
                <w:u w:val="single"/>
              </w:rPr>
              <w:t>Observații referitoare la statutul de ”</w:t>
            </w:r>
            <w:r w:rsidRPr="00A35B79">
              <w:rPr>
                <w:rFonts w:ascii="Times New Roman" w:hAnsi="Times New Roman" w:cs="Times New Roman"/>
                <w:b/>
                <w:color w:val="000000" w:themeColor="text1"/>
                <w:sz w:val="16"/>
                <w:szCs w:val="16"/>
                <w:u w:val="single"/>
                <w:lang w:val="ro-RO"/>
              </w:rPr>
              <w:t>rețea de interes public” a</w:t>
            </w:r>
            <w:r w:rsidRPr="00A35B79">
              <w:rPr>
                <w:rFonts w:ascii="Times New Roman" w:hAnsi="Times New Roman" w:cs="Times New Roman"/>
                <w:b/>
                <w:color w:val="000000" w:themeColor="text1"/>
                <w:sz w:val="16"/>
                <w:szCs w:val="16"/>
                <w:u w:val="single"/>
              </w:rPr>
              <w:t xml:space="preserve"> instalației de racordare care rămâne în proprietatea utilizatorului - </w:t>
            </w:r>
            <w:r w:rsidRPr="00A35B79">
              <w:rPr>
                <w:rFonts w:ascii="Times New Roman" w:hAnsi="Times New Roman" w:cs="Times New Roman"/>
                <w:b/>
                <w:color w:val="000000" w:themeColor="text1"/>
                <w:sz w:val="16"/>
                <w:szCs w:val="16"/>
                <w:u w:val="single"/>
                <w:lang w:val="en-US"/>
              </w:rPr>
              <w:t xml:space="preserve">extras din adresa </w:t>
            </w:r>
            <w:r w:rsidRPr="00A35B79">
              <w:rPr>
                <w:rFonts w:ascii="Times New Roman" w:hAnsi="Times New Roman" w:cs="Times New Roman"/>
                <w:b/>
                <w:color w:val="000000" w:themeColor="text1"/>
                <w:sz w:val="16"/>
                <w:szCs w:val="16"/>
                <w:u w:val="single"/>
              </w:rPr>
              <w:t>SDEE Transilvania Nord SA</w:t>
            </w:r>
            <w:r w:rsidRPr="00A35B79">
              <w:rPr>
                <w:rFonts w:ascii="Times New Roman" w:hAnsi="Times New Roman" w:cs="Times New Roman"/>
                <w:b/>
                <w:color w:val="000000" w:themeColor="text1"/>
                <w:sz w:val="16"/>
                <w:szCs w:val="16"/>
                <w:u w:val="single"/>
                <w:lang w:val="en-US"/>
              </w:rPr>
              <w:t>:</w:t>
            </w:r>
          </w:p>
          <w:p w14:paraId="40067287"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”Modificările preconizate de ANRE privind obligația de racordare a altor utilizatori la prima instalație de racordare ar conduce evident la faptul că instalația de racordare ar deveni o rețea de interes public în sensul prevăzut de art. 3 pct. 65 din Lege și ar fi în contradicție cu prevederile art. 25 alin. (1) din Lege care statuează că accesul la reţelele electrice de interes public reprezintă un serviciu obligatoriu, în condiţii reglementate, pe care trebuie să-l îndeplinească operatorul de distribuţie.”</w:t>
            </w:r>
          </w:p>
        </w:tc>
        <w:tc>
          <w:tcPr>
            <w:tcW w:w="5235" w:type="dxa"/>
            <w:vMerge w:val="restart"/>
          </w:tcPr>
          <w:p w14:paraId="52647D88" w14:textId="10E6B786" w:rsidR="00A35B79" w:rsidRPr="00E5581E" w:rsidRDefault="00A35B79" w:rsidP="00A35B79">
            <w:pPr>
              <w:jc w:val="both"/>
              <w:rPr>
                <w:rFonts w:ascii="Times New Roman" w:hAnsi="Times New Roman" w:cs="Times New Roman"/>
                <w:b/>
                <w:color w:val="000000" w:themeColor="text1"/>
                <w:sz w:val="16"/>
                <w:szCs w:val="16"/>
                <w:lang w:val="ro-RO"/>
              </w:rPr>
            </w:pPr>
            <w:r w:rsidRPr="00E5581E">
              <w:rPr>
                <w:rFonts w:ascii="Times New Roman" w:hAnsi="Times New Roman" w:cs="Times New Roman"/>
                <w:b/>
                <w:color w:val="000000" w:themeColor="text1"/>
                <w:sz w:val="16"/>
                <w:szCs w:val="16"/>
                <w:lang w:val="ro-RO"/>
              </w:rPr>
              <w:t>Se ac</w:t>
            </w:r>
            <w:r w:rsidR="00A92B9E" w:rsidRPr="00E5581E">
              <w:rPr>
                <w:rFonts w:ascii="Times New Roman" w:hAnsi="Times New Roman" w:cs="Times New Roman"/>
                <w:b/>
                <w:color w:val="000000" w:themeColor="text1"/>
                <w:sz w:val="16"/>
                <w:szCs w:val="16"/>
                <w:lang w:val="ro-RO"/>
              </w:rPr>
              <w:t>c</w:t>
            </w:r>
            <w:r w:rsidRPr="00E5581E">
              <w:rPr>
                <w:rFonts w:ascii="Times New Roman" w:hAnsi="Times New Roman" w:cs="Times New Roman"/>
                <w:b/>
                <w:color w:val="000000" w:themeColor="text1"/>
                <w:sz w:val="16"/>
                <w:szCs w:val="16"/>
                <w:lang w:val="ro-RO"/>
              </w:rPr>
              <w:t xml:space="preserve">eptă cu reformulare. </w:t>
            </w:r>
          </w:p>
          <w:p w14:paraId="52512617" w14:textId="48E68E02" w:rsidR="008801C0" w:rsidRPr="00E5581E" w:rsidRDefault="000805A2" w:rsidP="00A35B79">
            <w:pPr>
              <w:jc w:val="both"/>
              <w:rPr>
                <w:rFonts w:ascii="Times New Roman" w:hAnsi="Times New Roman" w:cs="Times New Roman"/>
                <w:color w:val="000000" w:themeColor="text1"/>
                <w:sz w:val="16"/>
                <w:szCs w:val="16"/>
                <w:lang w:val="ro-RO"/>
              </w:rPr>
            </w:pPr>
            <w:r w:rsidRPr="00E5581E">
              <w:rPr>
                <w:rFonts w:ascii="Times New Roman" w:hAnsi="Times New Roman" w:cs="Times New Roman"/>
                <w:color w:val="000000" w:themeColor="text1"/>
                <w:sz w:val="16"/>
                <w:szCs w:val="16"/>
                <w:lang w:val="ro-RO"/>
              </w:rPr>
              <w:t>Art</w:t>
            </w:r>
            <w:r w:rsidR="00A35B79" w:rsidRPr="00E5581E">
              <w:rPr>
                <w:rFonts w:ascii="Times New Roman" w:hAnsi="Times New Roman" w:cs="Times New Roman"/>
                <w:color w:val="000000" w:themeColor="text1"/>
                <w:sz w:val="16"/>
                <w:szCs w:val="16"/>
                <w:lang w:val="ro-RO"/>
              </w:rPr>
              <w:t>. 46, alin. (2</w:t>
            </w:r>
            <w:r w:rsidR="00CA7C01" w:rsidRPr="00E5581E">
              <w:rPr>
                <w:rFonts w:ascii="Times New Roman" w:hAnsi="Times New Roman" w:cs="Times New Roman"/>
                <w:color w:val="000000" w:themeColor="text1"/>
                <w:sz w:val="16"/>
                <w:szCs w:val="16"/>
                <w:vertAlign w:val="superscript"/>
                <w:lang w:val="ro-RO"/>
              </w:rPr>
              <w:t>2</w:t>
            </w:r>
            <w:r w:rsidR="00A35B79" w:rsidRPr="00E5581E">
              <w:rPr>
                <w:rFonts w:ascii="Times New Roman" w:hAnsi="Times New Roman" w:cs="Times New Roman"/>
                <w:color w:val="000000" w:themeColor="text1"/>
                <w:sz w:val="16"/>
                <w:szCs w:val="16"/>
                <w:lang w:val="ro-RO"/>
              </w:rPr>
              <w:t xml:space="preserve">) </w:t>
            </w:r>
            <w:r w:rsidRPr="00E5581E">
              <w:rPr>
                <w:rFonts w:ascii="Times New Roman" w:hAnsi="Times New Roman" w:cs="Times New Roman"/>
                <w:color w:val="000000" w:themeColor="text1"/>
                <w:sz w:val="16"/>
                <w:szCs w:val="16"/>
                <w:lang w:val="ro-RO"/>
              </w:rPr>
              <w:t>din Regulament stabilește</w:t>
            </w:r>
            <w:r w:rsidR="00A35B79" w:rsidRPr="00E5581E">
              <w:rPr>
                <w:rFonts w:ascii="Times New Roman" w:hAnsi="Times New Roman" w:cs="Times New Roman"/>
                <w:color w:val="000000" w:themeColor="text1"/>
                <w:sz w:val="16"/>
                <w:szCs w:val="16"/>
                <w:lang w:val="ro-RO"/>
              </w:rPr>
              <w:t xml:space="preserve"> obligația operatorilor de rețea de a folosi instalațiile de racordare rezultate în urma lucrărilor prevăzute la art. 41 lit. b) din Regulament,  pentru racordarea altor utilizatori, cu respectarea prevederilor referitoare la calculul și plata compensațiilor bănești între utilizatori</w:t>
            </w:r>
            <w:r w:rsidR="00DC09B5" w:rsidRPr="00E5581E">
              <w:rPr>
                <w:rFonts w:ascii="Times New Roman" w:hAnsi="Times New Roman" w:cs="Times New Roman"/>
                <w:color w:val="000000" w:themeColor="text1"/>
                <w:sz w:val="16"/>
                <w:szCs w:val="16"/>
                <w:lang w:val="ro-RO"/>
              </w:rPr>
              <w:t>, în măsura în care instalația respectivă dispune de o rezervă de capacitate disponibilă</w:t>
            </w:r>
            <w:r w:rsidR="00A35B79" w:rsidRPr="00E5581E">
              <w:rPr>
                <w:rFonts w:ascii="Times New Roman" w:hAnsi="Times New Roman" w:cs="Times New Roman"/>
                <w:color w:val="000000" w:themeColor="text1"/>
                <w:sz w:val="16"/>
                <w:szCs w:val="16"/>
                <w:lang w:val="ro-RO"/>
              </w:rPr>
              <w:t>.</w:t>
            </w:r>
            <w:r w:rsidR="00DC09B5" w:rsidRPr="00E5581E">
              <w:rPr>
                <w:rFonts w:ascii="Times New Roman" w:hAnsi="Times New Roman" w:cs="Times New Roman"/>
                <w:color w:val="000000" w:themeColor="text1"/>
                <w:sz w:val="16"/>
                <w:szCs w:val="16"/>
                <w:lang w:val="ro-RO"/>
              </w:rPr>
              <w:t xml:space="preserve"> Condiționarea de capacitatea disponibilă este prevăzută la art. 5 din Ordinul ANRE nr. 180/2015 privind aprobarea </w:t>
            </w:r>
            <w:hyperlink r:id="rId9" w:history="1">
              <w:r w:rsidR="00DC09B5" w:rsidRPr="00E5581E">
                <w:rPr>
                  <w:rFonts w:ascii="Times New Roman" w:hAnsi="Times New Roman" w:cs="Times New Roman"/>
                  <w:color w:val="000000" w:themeColor="text1"/>
                  <w:sz w:val="16"/>
                  <w:szCs w:val="16"/>
                  <w:lang w:val="ro-RO"/>
                </w:rPr>
                <w:t>Metodologiei de stabilire a compensaţiilor băneşti între utilizatorii racordaţi în etape diferite, prin instalaţie comună, la reţele electrice de interes public</w:t>
              </w:r>
            </w:hyperlink>
            <w:r w:rsidR="00DC09B5" w:rsidRPr="00E5581E">
              <w:rPr>
                <w:rFonts w:ascii="Times New Roman" w:hAnsi="Times New Roman" w:cs="Times New Roman"/>
                <w:color w:val="000000" w:themeColor="text1"/>
                <w:sz w:val="16"/>
                <w:szCs w:val="16"/>
                <w:lang w:val="ro-RO"/>
              </w:rPr>
              <w:t xml:space="preserve"> dar pentru clarificare, se completează în acest sens și </w:t>
            </w:r>
            <w:r w:rsidR="00CC5F17" w:rsidRPr="00E5581E">
              <w:rPr>
                <w:rFonts w:ascii="Times New Roman" w:hAnsi="Times New Roman" w:cs="Times New Roman"/>
                <w:color w:val="000000" w:themeColor="text1"/>
                <w:sz w:val="16"/>
                <w:szCs w:val="16"/>
                <w:lang w:val="ro-RO"/>
              </w:rPr>
              <w:t xml:space="preserve">art. 46 </w:t>
            </w:r>
            <w:r w:rsidR="00DC09B5" w:rsidRPr="00E5581E">
              <w:rPr>
                <w:rFonts w:ascii="Times New Roman" w:hAnsi="Times New Roman" w:cs="Times New Roman"/>
                <w:color w:val="000000" w:themeColor="text1"/>
                <w:sz w:val="16"/>
                <w:szCs w:val="16"/>
                <w:lang w:val="ro-RO"/>
              </w:rPr>
              <w:t>alin. (2</w:t>
            </w:r>
            <w:r w:rsidR="00DC09B5" w:rsidRPr="00E5581E">
              <w:rPr>
                <w:rFonts w:ascii="Times New Roman" w:hAnsi="Times New Roman" w:cs="Times New Roman"/>
                <w:color w:val="000000" w:themeColor="text1"/>
                <w:sz w:val="16"/>
                <w:szCs w:val="16"/>
                <w:vertAlign w:val="superscript"/>
                <w:lang w:val="ro-RO"/>
              </w:rPr>
              <w:t>2</w:t>
            </w:r>
            <w:r w:rsidR="00DC09B5" w:rsidRPr="00E5581E">
              <w:rPr>
                <w:rFonts w:ascii="Times New Roman" w:hAnsi="Times New Roman" w:cs="Times New Roman"/>
                <w:color w:val="000000" w:themeColor="text1"/>
                <w:sz w:val="16"/>
                <w:szCs w:val="16"/>
                <w:lang w:val="ro-RO"/>
              </w:rPr>
              <w:t xml:space="preserve">) din Regulament. </w:t>
            </w:r>
            <w:r w:rsidR="00A35B79" w:rsidRPr="00E5581E">
              <w:rPr>
                <w:rFonts w:ascii="Times New Roman" w:hAnsi="Times New Roman" w:cs="Times New Roman"/>
                <w:color w:val="000000" w:themeColor="text1"/>
                <w:sz w:val="16"/>
                <w:szCs w:val="16"/>
                <w:lang w:val="ro-RO"/>
              </w:rPr>
              <w:t>Se menționează că primul utilizatorul nu are dreptul de a refuza accesul viitorilor utilizatori la instalațiile de racordare respective.</w:t>
            </w:r>
          </w:p>
          <w:p w14:paraId="2A284719" w14:textId="77777777" w:rsidR="00CA7C01" w:rsidRPr="00E5581E" w:rsidRDefault="00CA7C01" w:rsidP="00A35B79">
            <w:pPr>
              <w:jc w:val="both"/>
              <w:rPr>
                <w:rFonts w:ascii="Times New Roman" w:hAnsi="Times New Roman" w:cs="Times New Roman"/>
                <w:color w:val="000000" w:themeColor="text1"/>
                <w:sz w:val="16"/>
                <w:szCs w:val="16"/>
                <w:lang w:val="ro-RO"/>
              </w:rPr>
            </w:pPr>
          </w:p>
          <w:p w14:paraId="0BC509F7" w14:textId="77777777" w:rsidR="00CA7C01" w:rsidRPr="00E5581E" w:rsidRDefault="00CA7C01" w:rsidP="00CA7C01">
            <w:pPr>
              <w:jc w:val="both"/>
              <w:rPr>
                <w:rFonts w:ascii="Times New Roman" w:hAnsi="Times New Roman" w:cs="Times New Roman"/>
                <w:color w:val="000000" w:themeColor="text1"/>
                <w:sz w:val="16"/>
                <w:szCs w:val="16"/>
                <w:lang w:val="ro-RO"/>
              </w:rPr>
            </w:pPr>
            <w:r w:rsidRPr="00E5581E">
              <w:rPr>
                <w:rFonts w:ascii="Times New Roman" w:hAnsi="Times New Roman" w:cs="Times New Roman"/>
                <w:color w:val="000000" w:themeColor="text1"/>
                <w:sz w:val="16"/>
                <w:szCs w:val="16"/>
                <w:lang w:val="ro-RO"/>
              </w:rPr>
              <w:t>Cu privire la aspectele semnalate, clarificăm următoarele:</w:t>
            </w:r>
          </w:p>
          <w:p w14:paraId="7A07103D" w14:textId="77777777" w:rsidR="00CA7C01" w:rsidRPr="00E5581E" w:rsidRDefault="00CA7C01" w:rsidP="00A35B79">
            <w:pPr>
              <w:jc w:val="both"/>
              <w:rPr>
                <w:rFonts w:ascii="Times New Roman" w:hAnsi="Times New Roman" w:cs="Times New Roman"/>
                <w:color w:val="000000" w:themeColor="text1"/>
                <w:sz w:val="16"/>
                <w:szCs w:val="16"/>
                <w:lang w:val="ro-RO"/>
              </w:rPr>
            </w:pPr>
          </w:p>
          <w:p w14:paraId="3DFBD9BD" w14:textId="6699B668" w:rsidR="00A35B79" w:rsidRPr="00E5581E" w:rsidRDefault="00CA7C01" w:rsidP="00A35B79">
            <w:pPr>
              <w:jc w:val="both"/>
              <w:rPr>
                <w:rFonts w:ascii="Times New Roman" w:hAnsi="Times New Roman" w:cs="Times New Roman"/>
                <w:color w:val="000000" w:themeColor="text1"/>
                <w:sz w:val="16"/>
                <w:szCs w:val="16"/>
              </w:rPr>
            </w:pPr>
            <w:r w:rsidRPr="00E5581E">
              <w:rPr>
                <w:rFonts w:ascii="Times New Roman" w:hAnsi="Times New Roman" w:cs="Times New Roman"/>
                <w:color w:val="000000" w:themeColor="text1"/>
                <w:sz w:val="16"/>
                <w:szCs w:val="16"/>
                <w:lang w:val="ro-RO"/>
              </w:rPr>
              <w:t xml:space="preserve">1. </w:t>
            </w:r>
            <w:r w:rsidR="00A35B79" w:rsidRPr="00E5581E">
              <w:rPr>
                <w:rFonts w:ascii="Times New Roman" w:hAnsi="Times New Roman" w:cs="Times New Roman"/>
                <w:color w:val="000000" w:themeColor="text1"/>
                <w:sz w:val="16"/>
                <w:szCs w:val="16"/>
              </w:rPr>
              <w:t xml:space="preserve">Modificările din proiectele de ordine ANRE </w:t>
            </w:r>
            <w:r w:rsidR="000805A2" w:rsidRPr="00E5581E">
              <w:rPr>
                <w:rFonts w:ascii="Times New Roman" w:hAnsi="Times New Roman" w:cs="Times New Roman"/>
                <w:color w:val="000000" w:themeColor="text1"/>
                <w:sz w:val="16"/>
                <w:szCs w:val="16"/>
              </w:rPr>
              <w:t>nu sunt în contradicție cu prevederile art. 25 alin. (1) din Lege deoarece s-a prevăzut în mod explicit faptul că racordarea este efectuată de operatorul de rețea, conform prevederilor art. 46, alin. (2</w:t>
            </w:r>
            <w:r w:rsidR="000805A2" w:rsidRPr="00E5581E">
              <w:rPr>
                <w:rFonts w:ascii="Times New Roman" w:hAnsi="Times New Roman" w:cs="Times New Roman"/>
                <w:color w:val="000000" w:themeColor="text1"/>
                <w:sz w:val="16"/>
                <w:szCs w:val="16"/>
                <w:vertAlign w:val="superscript"/>
              </w:rPr>
              <w:t>2</w:t>
            </w:r>
            <w:r w:rsidR="000805A2" w:rsidRPr="00E5581E">
              <w:rPr>
                <w:rFonts w:ascii="Times New Roman" w:hAnsi="Times New Roman" w:cs="Times New Roman"/>
                <w:color w:val="000000" w:themeColor="text1"/>
                <w:sz w:val="16"/>
                <w:szCs w:val="16"/>
              </w:rPr>
              <w:t>) din proiectul de Regulament,</w:t>
            </w:r>
            <w:r w:rsidR="00842B84" w:rsidRPr="00E5581E">
              <w:rPr>
                <w:rFonts w:ascii="Times New Roman" w:hAnsi="Times New Roman" w:cs="Times New Roman"/>
                <w:color w:val="000000" w:themeColor="text1"/>
                <w:sz w:val="16"/>
                <w:szCs w:val="16"/>
              </w:rPr>
              <w:t xml:space="preserve"> </w:t>
            </w:r>
            <w:r w:rsidR="000805A2" w:rsidRPr="00E5581E">
              <w:rPr>
                <w:rFonts w:ascii="Times New Roman" w:hAnsi="Times New Roman" w:cs="Times New Roman"/>
                <w:i/>
                <w:color w:val="000000" w:themeColor="text1"/>
                <w:sz w:val="16"/>
                <w:szCs w:val="16"/>
              </w:rPr>
              <w:t>”</w:t>
            </w:r>
            <w:r w:rsidR="008801C0" w:rsidRPr="00E5581E">
              <w:rPr>
                <w:color w:val="000000" w:themeColor="text1"/>
              </w:rPr>
              <w:t xml:space="preserve"> </w:t>
            </w:r>
            <w:r w:rsidR="008801C0" w:rsidRPr="00E5581E">
              <w:rPr>
                <w:rFonts w:ascii="Times New Roman" w:hAnsi="Times New Roman" w:cs="Times New Roman"/>
                <w:i/>
                <w:color w:val="000000" w:themeColor="text1"/>
                <w:sz w:val="16"/>
                <w:szCs w:val="16"/>
              </w:rPr>
              <w:t xml:space="preserve">În cazul în care instalaţia de racordare dispune de o rezervă de capacitate disponibilă pentru racordarea de noi utilizatori, aceasta este folosită ulterior pentru racordarea de către operatorii de rețea a altor utilizatori, cu respectarea prevederilor art. 22 alin. (7), caz în care primul utilizatorul nu are dreptul de a refuza accesul acestora la instalațiile de racordare respective” </w:t>
            </w:r>
            <w:r w:rsidR="000805A2" w:rsidRPr="00E5581E">
              <w:rPr>
                <w:rFonts w:ascii="Times New Roman" w:hAnsi="Times New Roman" w:cs="Times New Roman"/>
                <w:color w:val="000000" w:themeColor="text1"/>
                <w:sz w:val="16"/>
                <w:szCs w:val="16"/>
              </w:rPr>
              <w:t>Prin urmare,</w:t>
            </w:r>
            <w:r w:rsidR="000D5B87" w:rsidRPr="00E5581E">
              <w:rPr>
                <w:rFonts w:ascii="Times New Roman" w:hAnsi="Times New Roman" w:cs="Times New Roman"/>
                <w:color w:val="000000" w:themeColor="text1"/>
                <w:sz w:val="16"/>
                <w:szCs w:val="16"/>
              </w:rPr>
              <w:t xml:space="preserve"> modificările și </w:t>
            </w:r>
            <w:r w:rsidR="000D5B87" w:rsidRPr="00E5581E">
              <w:rPr>
                <w:rFonts w:ascii="Times New Roman" w:hAnsi="Times New Roman" w:cs="Times New Roman"/>
                <w:color w:val="000000" w:themeColor="text1"/>
                <w:sz w:val="16"/>
                <w:szCs w:val="16"/>
              </w:rPr>
              <w:lastRenderedPageBreak/>
              <w:t>completările aduse de proiectele de acte normative respectă defniția ”rețea electrică de interes public”</w:t>
            </w:r>
            <w:r w:rsidR="008801C0" w:rsidRPr="00E5581E">
              <w:rPr>
                <w:rFonts w:ascii="Times New Roman" w:hAnsi="Times New Roman" w:cs="Times New Roman"/>
                <w:color w:val="000000" w:themeColor="text1"/>
                <w:sz w:val="16"/>
                <w:szCs w:val="16"/>
              </w:rPr>
              <w:t xml:space="preserve"> în măsura în care instalaţia de racordare dispune de o rezervă de capacitate disponibilă</w:t>
            </w:r>
            <w:r w:rsidR="000D5B87" w:rsidRPr="00E5581E">
              <w:rPr>
                <w:rFonts w:ascii="Times New Roman" w:hAnsi="Times New Roman" w:cs="Times New Roman"/>
                <w:color w:val="000000" w:themeColor="text1"/>
                <w:sz w:val="16"/>
                <w:szCs w:val="16"/>
              </w:rPr>
              <w:t xml:space="preserve">. </w:t>
            </w:r>
            <w:r w:rsidR="000805A2" w:rsidRPr="00E5581E">
              <w:rPr>
                <w:rFonts w:ascii="Times New Roman" w:hAnsi="Times New Roman" w:cs="Times New Roman"/>
                <w:color w:val="000000" w:themeColor="text1"/>
                <w:sz w:val="16"/>
                <w:szCs w:val="16"/>
              </w:rPr>
              <w:t>De asemenea, tot la alin. (2</w:t>
            </w:r>
            <w:r w:rsidR="000805A2" w:rsidRPr="00E5581E">
              <w:rPr>
                <w:rFonts w:ascii="Times New Roman" w:hAnsi="Times New Roman" w:cs="Times New Roman"/>
                <w:color w:val="000000" w:themeColor="text1"/>
                <w:sz w:val="16"/>
                <w:szCs w:val="16"/>
                <w:vertAlign w:val="superscript"/>
              </w:rPr>
              <w:t>2</w:t>
            </w:r>
            <w:r w:rsidR="000805A2" w:rsidRPr="00E5581E">
              <w:rPr>
                <w:rFonts w:ascii="Times New Roman" w:hAnsi="Times New Roman" w:cs="Times New Roman"/>
                <w:color w:val="000000" w:themeColor="text1"/>
                <w:sz w:val="16"/>
                <w:szCs w:val="16"/>
              </w:rPr>
              <w:t>) de la art. 46</w:t>
            </w:r>
            <w:r w:rsidR="008801C0" w:rsidRPr="00E5581E">
              <w:rPr>
                <w:rFonts w:ascii="Times New Roman" w:hAnsi="Times New Roman" w:cs="Times New Roman"/>
                <w:color w:val="000000" w:themeColor="text1"/>
                <w:sz w:val="16"/>
                <w:szCs w:val="16"/>
              </w:rPr>
              <w:t xml:space="preserve"> </w:t>
            </w:r>
            <w:r w:rsidR="000D5B87" w:rsidRPr="00E5581E">
              <w:rPr>
                <w:rFonts w:ascii="Times New Roman" w:hAnsi="Times New Roman" w:cs="Times New Roman"/>
                <w:color w:val="000000" w:themeColor="text1"/>
                <w:sz w:val="16"/>
                <w:szCs w:val="16"/>
              </w:rPr>
              <w:t>a fost prevăzută</w:t>
            </w:r>
            <w:r w:rsidR="000805A2" w:rsidRPr="00E5581E">
              <w:rPr>
                <w:rFonts w:ascii="Times New Roman" w:hAnsi="Times New Roman" w:cs="Times New Roman"/>
                <w:color w:val="000000" w:themeColor="text1"/>
                <w:sz w:val="16"/>
                <w:szCs w:val="16"/>
              </w:rPr>
              <w:t xml:space="preserve"> </w:t>
            </w:r>
            <w:r w:rsidR="00A35B79" w:rsidRPr="00E5581E">
              <w:rPr>
                <w:rFonts w:ascii="Times New Roman" w:hAnsi="Times New Roman" w:cs="Times New Roman"/>
                <w:color w:val="000000" w:themeColor="text1"/>
                <w:sz w:val="16"/>
                <w:szCs w:val="16"/>
              </w:rPr>
              <w:t>obligația utilizatorului de a nu refuza racordarea altor utiliza</w:t>
            </w:r>
            <w:r w:rsidR="000805A2" w:rsidRPr="00E5581E">
              <w:rPr>
                <w:rFonts w:ascii="Times New Roman" w:hAnsi="Times New Roman" w:cs="Times New Roman"/>
                <w:color w:val="000000" w:themeColor="text1"/>
                <w:sz w:val="16"/>
                <w:szCs w:val="16"/>
              </w:rPr>
              <w:t xml:space="preserve">tori la instalația de racordare </w:t>
            </w:r>
            <w:r w:rsidR="00A35B79" w:rsidRPr="00E5581E">
              <w:rPr>
                <w:rFonts w:ascii="Times New Roman" w:hAnsi="Times New Roman" w:cs="Times New Roman"/>
                <w:color w:val="000000" w:themeColor="text1"/>
                <w:sz w:val="16"/>
                <w:szCs w:val="16"/>
              </w:rPr>
              <w:t xml:space="preserve">aflată în proprietatea acestuia. De asemenea, în propunerile de acte normative s-a avut în vedere, pe de o parte ca racordarea altor utilizatori la rețeaua de interes public deținută în proprietate de utilizator să fie realizată de către operatorul de rețea, cât și menținerea aceleiași scheme de compensare între utilizatori în cadrul căreia operatorul de rețea să aibă aceleași responsabilități ca cele actuale, respectându-se în acest fel dispozițiile art. 25 alin. (1) din Lege conform căruia </w:t>
            </w:r>
            <w:r w:rsidR="00A35B79" w:rsidRPr="00E5581E">
              <w:rPr>
                <w:rFonts w:ascii="Times New Roman" w:hAnsi="Times New Roman" w:cs="Times New Roman"/>
                <w:i/>
                <w:color w:val="000000" w:themeColor="text1"/>
                <w:sz w:val="16"/>
                <w:szCs w:val="16"/>
              </w:rPr>
              <w:t>”(…) Accesul la reţelele electrice de interes public reprezintă un serviciu obligatoriu, în condiţii reglementate, pe care trebuie să-l îndeplinească operatorul de transport și de sistem , precum și operatorul de distribuţie.”</w:t>
            </w:r>
            <w:r w:rsidR="00A35B79" w:rsidRPr="00E5581E">
              <w:rPr>
                <w:rFonts w:ascii="Times New Roman" w:hAnsi="Times New Roman" w:cs="Times New Roman"/>
                <w:color w:val="000000" w:themeColor="text1"/>
                <w:sz w:val="16"/>
                <w:szCs w:val="16"/>
              </w:rPr>
              <w:t xml:space="preserve"> </w:t>
            </w:r>
          </w:p>
          <w:p w14:paraId="33A20355" w14:textId="77777777" w:rsidR="00CA7C01" w:rsidRPr="00E5581E" w:rsidRDefault="00CA7C01" w:rsidP="00A35B79">
            <w:pPr>
              <w:jc w:val="both"/>
              <w:rPr>
                <w:rFonts w:ascii="Times New Roman" w:hAnsi="Times New Roman" w:cs="Times New Roman"/>
                <w:color w:val="000000" w:themeColor="text1"/>
                <w:sz w:val="16"/>
                <w:szCs w:val="16"/>
                <w:lang w:val="ro-RO"/>
              </w:rPr>
            </w:pPr>
          </w:p>
          <w:p w14:paraId="01DD02B4" w14:textId="0E34D37B" w:rsidR="00A35B79" w:rsidRPr="00E5581E" w:rsidRDefault="00CA7C01" w:rsidP="00A35B79">
            <w:pPr>
              <w:jc w:val="both"/>
              <w:rPr>
                <w:rFonts w:ascii="Times New Roman" w:hAnsi="Times New Roman" w:cs="Times New Roman"/>
                <w:color w:val="000000" w:themeColor="text1"/>
                <w:sz w:val="16"/>
                <w:szCs w:val="16"/>
                <w:lang w:val="ro-RO"/>
              </w:rPr>
            </w:pPr>
            <w:r w:rsidRPr="00E5581E">
              <w:rPr>
                <w:rFonts w:ascii="Times New Roman" w:hAnsi="Times New Roman" w:cs="Times New Roman"/>
                <w:color w:val="000000" w:themeColor="text1"/>
                <w:sz w:val="16"/>
                <w:szCs w:val="16"/>
                <w:lang w:val="ro-RO"/>
              </w:rPr>
              <w:t xml:space="preserve">2. </w:t>
            </w:r>
            <w:r w:rsidR="00E5581E" w:rsidRPr="00E5581E">
              <w:rPr>
                <w:rFonts w:ascii="Times New Roman" w:hAnsi="Times New Roman" w:cs="Times New Roman"/>
                <w:color w:val="000000" w:themeColor="text1"/>
                <w:sz w:val="16"/>
                <w:szCs w:val="16"/>
                <w:lang w:val="ro-RO"/>
              </w:rPr>
              <w:t>Din a</w:t>
            </w:r>
            <w:r w:rsidR="00A35B79" w:rsidRPr="00E5581E">
              <w:rPr>
                <w:rFonts w:ascii="Times New Roman" w:hAnsi="Times New Roman" w:cs="Times New Roman"/>
                <w:color w:val="000000" w:themeColor="text1"/>
                <w:sz w:val="16"/>
                <w:szCs w:val="16"/>
                <w:lang w:val="ro-RO"/>
              </w:rPr>
              <w:t xml:space="preserve">firmația </w:t>
            </w:r>
            <w:r w:rsidR="00E5581E" w:rsidRPr="00E5581E">
              <w:rPr>
                <w:rFonts w:ascii="Times New Roman" w:hAnsi="Times New Roman" w:cs="Times New Roman"/>
                <w:color w:val="000000" w:themeColor="text1"/>
                <w:sz w:val="16"/>
                <w:szCs w:val="16"/>
                <w:lang w:val="ro-RO"/>
              </w:rPr>
              <w:t xml:space="preserve">ACUE </w:t>
            </w:r>
            <w:r w:rsidR="00A35B79" w:rsidRPr="00E5581E">
              <w:rPr>
                <w:rFonts w:ascii="Times New Roman" w:hAnsi="Times New Roman" w:cs="Times New Roman"/>
                <w:color w:val="000000" w:themeColor="text1"/>
                <w:sz w:val="16"/>
                <w:szCs w:val="16"/>
                <w:lang w:val="ro-RO"/>
              </w:rPr>
              <w:t xml:space="preserve">”Modificările preconizate în Proiect transformă instalația de racordare în rețea de interes public, iar utilizatorii devin operatori de distribuție (...)” </w:t>
            </w:r>
            <w:r w:rsidR="00E5581E" w:rsidRPr="00E5581E">
              <w:rPr>
                <w:rFonts w:ascii="Times New Roman" w:hAnsi="Times New Roman" w:cs="Times New Roman"/>
                <w:color w:val="000000" w:themeColor="text1"/>
                <w:sz w:val="16"/>
                <w:szCs w:val="16"/>
                <w:lang w:val="ro-RO"/>
              </w:rPr>
              <w:t>rezultă că utilizatorii ar trebui să exploateze și să întrețină instalația de racordare, ceea ce</w:t>
            </w:r>
            <w:r w:rsidR="00A35B79" w:rsidRPr="00E5581E">
              <w:rPr>
                <w:rFonts w:ascii="Times New Roman" w:hAnsi="Times New Roman" w:cs="Times New Roman"/>
                <w:color w:val="000000" w:themeColor="text1"/>
                <w:sz w:val="16"/>
                <w:szCs w:val="16"/>
                <w:lang w:val="ro-RO"/>
              </w:rPr>
              <w:t xml:space="preserve"> vine în contradicție cu</w:t>
            </w:r>
            <w:r w:rsidR="00E5581E" w:rsidRPr="00E5581E">
              <w:rPr>
                <w:rFonts w:ascii="Times New Roman" w:hAnsi="Times New Roman" w:cs="Times New Roman"/>
                <w:color w:val="000000" w:themeColor="text1"/>
                <w:sz w:val="16"/>
                <w:szCs w:val="16"/>
                <w:lang w:val="ro-RO"/>
              </w:rPr>
              <w:t xml:space="preserve"> alte observații ACUE, ca de exemplu</w:t>
            </w:r>
            <w:r w:rsidR="00A35B79" w:rsidRPr="00E5581E">
              <w:rPr>
                <w:rFonts w:ascii="Times New Roman" w:hAnsi="Times New Roman" w:cs="Times New Roman"/>
                <w:color w:val="000000" w:themeColor="text1"/>
                <w:sz w:val="16"/>
                <w:szCs w:val="16"/>
                <w:lang w:val="ro-RO"/>
              </w:rPr>
              <w:t xml:space="preserve"> ”instalațiile de racordare sunt doar exploatate și întreținute de către OR, nemairămânând în patrimoniul operatorului”. </w:t>
            </w:r>
            <w:r w:rsidR="00E5581E" w:rsidRPr="00E5581E">
              <w:rPr>
                <w:rFonts w:ascii="Times New Roman" w:hAnsi="Times New Roman" w:cs="Times New Roman"/>
                <w:color w:val="000000" w:themeColor="text1"/>
                <w:sz w:val="16"/>
                <w:szCs w:val="16"/>
                <w:lang w:val="ro-RO"/>
              </w:rPr>
              <w:t>De asemenea, din propunerile actului normativ nu rezultă acest lucru.</w:t>
            </w:r>
          </w:p>
          <w:p w14:paraId="34D89B73" w14:textId="77777777" w:rsidR="00CA7C01" w:rsidRPr="00E5581E" w:rsidRDefault="00CA7C01" w:rsidP="00A35B79">
            <w:pPr>
              <w:jc w:val="both"/>
              <w:rPr>
                <w:rFonts w:ascii="Times New Roman" w:hAnsi="Times New Roman" w:cs="Times New Roman"/>
                <w:color w:val="000000" w:themeColor="text1"/>
                <w:sz w:val="16"/>
                <w:szCs w:val="16"/>
                <w:lang w:val="ro-RO"/>
              </w:rPr>
            </w:pPr>
          </w:p>
          <w:p w14:paraId="795CD8A0" w14:textId="11F523B6" w:rsidR="00A35B79" w:rsidRPr="00E5581E" w:rsidRDefault="00CA7C01" w:rsidP="003C0726">
            <w:pPr>
              <w:jc w:val="both"/>
              <w:rPr>
                <w:rFonts w:ascii="Times New Roman" w:hAnsi="Times New Roman" w:cs="Times New Roman"/>
                <w:b/>
                <w:color w:val="000000" w:themeColor="text1"/>
                <w:sz w:val="16"/>
                <w:szCs w:val="16"/>
                <w:lang w:val="ro-RO"/>
              </w:rPr>
            </w:pPr>
            <w:r w:rsidRPr="00E5581E">
              <w:rPr>
                <w:rFonts w:ascii="Times New Roman" w:hAnsi="Times New Roman" w:cs="Times New Roman"/>
                <w:color w:val="000000" w:themeColor="text1"/>
                <w:sz w:val="16"/>
                <w:szCs w:val="16"/>
                <w:lang w:val="ro-RO"/>
              </w:rPr>
              <w:t xml:space="preserve">3. Considerăm că a fost clarificat regimul de </w:t>
            </w:r>
            <w:r w:rsidR="003C0726" w:rsidRPr="00E5581E">
              <w:rPr>
                <w:rFonts w:ascii="Times New Roman" w:hAnsi="Times New Roman" w:cs="Times New Roman"/>
                <w:color w:val="000000" w:themeColor="text1"/>
                <w:sz w:val="16"/>
                <w:szCs w:val="16"/>
                <w:lang w:val="ro-RO"/>
              </w:rPr>
              <w:t>exploatare a</w:t>
            </w:r>
            <w:r w:rsidRPr="00E5581E">
              <w:rPr>
                <w:rFonts w:ascii="Times New Roman" w:hAnsi="Times New Roman" w:cs="Times New Roman"/>
                <w:color w:val="000000" w:themeColor="text1"/>
                <w:sz w:val="16"/>
                <w:szCs w:val="16"/>
                <w:lang w:val="ro-RO"/>
              </w:rPr>
              <w:t xml:space="preserve"> instalațiilor de racordare p</w:t>
            </w:r>
            <w:r w:rsidR="00A35B79" w:rsidRPr="00E5581E">
              <w:rPr>
                <w:rFonts w:ascii="Times New Roman" w:hAnsi="Times New Roman" w:cs="Times New Roman"/>
                <w:color w:val="000000" w:themeColor="text1"/>
                <w:sz w:val="16"/>
                <w:szCs w:val="16"/>
                <w:lang w:val="ro-RO"/>
              </w:rPr>
              <w:t>rin reformularea art. 46</w:t>
            </w:r>
            <w:r w:rsidR="00F909D6" w:rsidRPr="00E5581E">
              <w:rPr>
                <w:rFonts w:ascii="Times New Roman" w:hAnsi="Times New Roman" w:cs="Times New Roman"/>
                <w:color w:val="000000" w:themeColor="text1"/>
                <w:sz w:val="16"/>
                <w:szCs w:val="16"/>
                <w:lang w:val="ro-RO"/>
              </w:rPr>
              <w:t xml:space="preserve"> di</w:t>
            </w:r>
            <w:r w:rsidRPr="00E5581E">
              <w:rPr>
                <w:rFonts w:ascii="Times New Roman" w:hAnsi="Times New Roman" w:cs="Times New Roman"/>
                <w:color w:val="000000" w:themeColor="text1"/>
                <w:sz w:val="16"/>
                <w:szCs w:val="16"/>
                <w:lang w:val="ro-RO"/>
              </w:rPr>
              <w:t>n</w:t>
            </w:r>
            <w:r w:rsidR="00A35B79" w:rsidRPr="00E5581E">
              <w:rPr>
                <w:rFonts w:ascii="Times New Roman" w:hAnsi="Times New Roman" w:cs="Times New Roman"/>
                <w:color w:val="000000" w:themeColor="text1"/>
                <w:sz w:val="16"/>
                <w:szCs w:val="16"/>
                <w:lang w:val="ro-RO"/>
              </w:rPr>
              <w:t xml:space="preserve"> Regulament</w:t>
            </w:r>
            <w:r w:rsidRPr="00E5581E">
              <w:rPr>
                <w:rFonts w:ascii="Times New Roman" w:hAnsi="Times New Roman" w:cs="Times New Roman"/>
                <w:color w:val="000000" w:themeColor="text1"/>
                <w:sz w:val="16"/>
                <w:szCs w:val="16"/>
                <w:lang w:val="ro-RO"/>
              </w:rPr>
              <w:t>,</w:t>
            </w:r>
            <w:r w:rsidR="00A35B79" w:rsidRPr="00E5581E">
              <w:rPr>
                <w:rFonts w:ascii="Times New Roman" w:hAnsi="Times New Roman" w:cs="Times New Roman"/>
                <w:color w:val="000000" w:themeColor="text1"/>
                <w:sz w:val="16"/>
                <w:szCs w:val="16"/>
                <w:lang w:val="ro-RO"/>
              </w:rPr>
              <w:t xml:space="preserve"> </w:t>
            </w:r>
            <w:r w:rsidRPr="00E5581E">
              <w:rPr>
                <w:rFonts w:ascii="Times New Roman" w:hAnsi="Times New Roman" w:cs="Times New Roman"/>
                <w:color w:val="000000" w:themeColor="text1"/>
                <w:sz w:val="16"/>
                <w:szCs w:val="16"/>
                <w:lang w:val="ro-RO"/>
              </w:rPr>
              <w:t xml:space="preserve">corelat cu </w:t>
            </w:r>
            <w:r w:rsidR="00A35B79" w:rsidRPr="00E5581E">
              <w:rPr>
                <w:rFonts w:ascii="Times New Roman" w:hAnsi="Times New Roman" w:cs="Times New Roman"/>
                <w:color w:val="000000" w:themeColor="text1"/>
                <w:sz w:val="16"/>
                <w:szCs w:val="16"/>
                <w:lang w:val="ro-RO"/>
              </w:rPr>
              <w:t>prevederile Condiți</w:t>
            </w:r>
            <w:r w:rsidRPr="00E5581E">
              <w:rPr>
                <w:rFonts w:ascii="Times New Roman" w:hAnsi="Times New Roman" w:cs="Times New Roman"/>
                <w:color w:val="000000" w:themeColor="text1"/>
                <w:sz w:val="16"/>
                <w:szCs w:val="16"/>
                <w:lang w:val="ro-RO"/>
              </w:rPr>
              <w:t>ilor generale ale licențelor. De asemenea, se prevede în mod explicit</w:t>
            </w:r>
            <w:r w:rsidR="003C0726" w:rsidRPr="00E5581E">
              <w:rPr>
                <w:rFonts w:ascii="Times New Roman" w:hAnsi="Times New Roman" w:cs="Times New Roman"/>
                <w:color w:val="000000" w:themeColor="text1"/>
                <w:sz w:val="16"/>
                <w:szCs w:val="16"/>
                <w:lang w:val="ro-RO"/>
              </w:rPr>
              <w:t>,</w:t>
            </w:r>
            <w:r w:rsidRPr="00E5581E">
              <w:rPr>
                <w:rFonts w:ascii="Times New Roman" w:hAnsi="Times New Roman" w:cs="Times New Roman"/>
                <w:color w:val="000000" w:themeColor="text1"/>
                <w:sz w:val="16"/>
                <w:szCs w:val="16"/>
                <w:lang w:val="ro-RO"/>
              </w:rPr>
              <w:t xml:space="preserve"> folosirea</w:t>
            </w:r>
            <w:r w:rsidR="00A35B79" w:rsidRPr="00E5581E">
              <w:rPr>
                <w:rFonts w:ascii="Times New Roman" w:hAnsi="Times New Roman" w:cs="Times New Roman"/>
                <w:color w:val="000000" w:themeColor="text1"/>
                <w:sz w:val="16"/>
                <w:szCs w:val="16"/>
                <w:lang w:val="ro-RO"/>
              </w:rPr>
              <w:t xml:space="preserve"> de către operatorii de rețea a instalațiilor de racordare rezultate în urma lucrărilor prevăzute la art. 41 lit. b) din Regulament pentru racordarea</w:t>
            </w:r>
            <w:r w:rsidRPr="00E5581E">
              <w:rPr>
                <w:rFonts w:ascii="Times New Roman" w:hAnsi="Times New Roman" w:cs="Times New Roman"/>
                <w:color w:val="000000" w:themeColor="text1"/>
                <w:sz w:val="16"/>
                <w:szCs w:val="16"/>
                <w:lang w:val="ro-RO"/>
              </w:rPr>
              <w:t xml:space="preserve"> la acestea a altor utilizatori și mecanismul de </w:t>
            </w:r>
            <w:r w:rsidR="003C0726" w:rsidRPr="00E5581E">
              <w:rPr>
                <w:rFonts w:ascii="Times New Roman" w:hAnsi="Times New Roman" w:cs="Times New Roman"/>
                <w:color w:val="000000" w:themeColor="text1"/>
                <w:sz w:val="16"/>
                <w:szCs w:val="16"/>
                <w:lang w:val="ro-RO"/>
              </w:rPr>
              <w:t xml:space="preserve">plată a </w:t>
            </w:r>
            <w:r w:rsidRPr="00E5581E">
              <w:rPr>
                <w:rFonts w:ascii="Times New Roman" w:hAnsi="Times New Roman" w:cs="Times New Roman"/>
                <w:color w:val="000000" w:themeColor="text1"/>
                <w:sz w:val="16"/>
                <w:szCs w:val="16"/>
                <w:lang w:val="ro-RO"/>
              </w:rPr>
              <w:t>compensații</w:t>
            </w:r>
            <w:r w:rsidR="003C0726" w:rsidRPr="00E5581E">
              <w:rPr>
                <w:rFonts w:ascii="Times New Roman" w:hAnsi="Times New Roman" w:cs="Times New Roman"/>
                <w:color w:val="000000" w:themeColor="text1"/>
                <w:sz w:val="16"/>
                <w:szCs w:val="16"/>
                <w:lang w:val="ro-RO"/>
              </w:rPr>
              <w:t>lor î</w:t>
            </w:r>
            <w:r w:rsidRPr="00E5581E">
              <w:rPr>
                <w:rFonts w:ascii="Times New Roman" w:hAnsi="Times New Roman" w:cs="Times New Roman"/>
                <w:color w:val="000000" w:themeColor="text1"/>
                <w:sz w:val="16"/>
                <w:szCs w:val="16"/>
                <w:lang w:val="ro-RO"/>
              </w:rPr>
              <w:t>ntre utilizatori.</w:t>
            </w:r>
          </w:p>
        </w:tc>
      </w:tr>
      <w:tr w:rsidR="00A35B79" w:rsidRPr="00A35B79" w14:paraId="2FD213BD" w14:textId="77777777" w:rsidTr="00C325FE">
        <w:tc>
          <w:tcPr>
            <w:tcW w:w="426" w:type="dxa"/>
          </w:tcPr>
          <w:p w14:paraId="6EDCF679"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7.</w:t>
            </w:r>
          </w:p>
        </w:tc>
        <w:tc>
          <w:tcPr>
            <w:tcW w:w="1842" w:type="dxa"/>
          </w:tcPr>
          <w:p w14:paraId="2DE86363"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 xml:space="preserve">ACUE (adresa nr. 796/03.07.2020, înregistrată la ANRE cu nr. </w:t>
            </w:r>
            <w:r w:rsidRPr="00A35B79">
              <w:rPr>
                <w:rFonts w:ascii="Times New Roman" w:hAnsi="Times New Roman" w:cs="Times New Roman"/>
                <w:color w:val="000000" w:themeColor="text1"/>
                <w:sz w:val="16"/>
                <w:szCs w:val="16"/>
                <w:lang w:val="ro-RO"/>
              </w:rPr>
              <w:t>52392/06.07.2020)</w:t>
            </w:r>
          </w:p>
        </w:tc>
        <w:tc>
          <w:tcPr>
            <w:tcW w:w="7797" w:type="dxa"/>
          </w:tcPr>
          <w:p w14:paraId="4739A84D"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b/>
                <w:color w:val="000000" w:themeColor="text1"/>
                <w:sz w:val="16"/>
                <w:szCs w:val="16"/>
                <w:u w:val="single"/>
              </w:rPr>
              <w:t>Observații referitoare la statutul de ”</w:t>
            </w:r>
            <w:r w:rsidRPr="00A35B79">
              <w:rPr>
                <w:rFonts w:ascii="Times New Roman" w:hAnsi="Times New Roman" w:cs="Times New Roman"/>
                <w:b/>
                <w:color w:val="000000" w:themeColor="text1"/>
                <w:sz w:val="16"/>
                <w:szCs w:val="16"/>
                <w:u w:val="single"/>
                <w:lang w:val="ro-RO"/>
              </w:rPr>
              <w:t>rețea de interes public” a</w:t>
            </w:r>
            <w:r w:rsidRPr="00A35B79">
              <w:rPr>
                <w:rFonts w:ascii="Times New Roman" w:hAnsi="Times New Roman" w:cs="Times New Roman"/>
                <w:b/>
                <w:color w:val="000000" w:themeColor="text1"/>
                <w:sz w:val="16"/>
                <w:szCs w:val="16"/>
                <w:u w:val="single"/>
              </w:rPr>
              <w:t xml:space="preserve"> instalației de racordare care rămâne în proprietatea utilizatorului</w:t>
            </w:r>
          </w:p>
          <w:p w14:paraId="09FA7BED"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”1. Modificările preconizate în Proiect transformă instalația de racordare în rețea de interes public, iar utilizatorii devin operatori de distribuție, în contradicție cu următoarele prevederi ale Legii:</w:t>
            </w:r>
          </w:p>
          <w:p w14:paraId="6970E06D"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b/>
                <w:color w:val="000000" w:themeColor="text1"/>
                <w:sz w:val="16"/>
                <w:szCs w:val="16"/>
                <w:lang w:val="ro-RO"/>
              </w:rPr>
              <w:t xml:space="preserve">Legea, </w:t>
            </w:r>
            <w:r w:rsidRPr="00A35B79">
              <w:rPr>
                <w:rFonts w:ascii="Times New Roman" w:hAnsi="Times New Roman" w:cs="Times New Roman"/>
                <w:color w:val="000000" w:themeColor="text1"/>
                <w:sz w:val="16"/>
                <w:szCs w:val="16"/>
                <w:lang w:val="ro-RO"/>
              </w:rPr>
              <w:t xml:space="preserve">art. 2 lit.d), prevede că unul dintre obiectivele de bază, pentru realizarea c-rora trebuie să se desfășoare activitățile din domeniul energiei electrice, este: </w:t>
            </w:r>
            <w:r w:rsidRPr="00A35B79">
              <w:rPr>
                <w:rFonts w:ascii="Times New Roman" w:hAnsi="Times New Roman" w:cs="Times New Roman"/>
                <w:color w:val="000000" w:themeColor="text1"/>
                <w:sz w:val="16"/>
                <w:szCs w:val="16"/>
              </w:rPr>
              <w:t>asigurarea accesului nediscriminatoriu şi reglementat al tuturor participanţilor la piaţa de energie electrică şi la reţelele electrice de interes public.</w:t>
            </w:r>
          </w:p>
          <w:p w14:paraId="2A5EB1AE"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b/>
                <w:color w:val="000000" w:themeColor="text1"/>
                <w:sz w:val="16"/>
                <w:szCs w:val="16"/>
                <w:lang w:val="ro-RO"/>
              </w:rPr>
              <w:t xml:space="preserve">Legea, </w:t>
            </w:r>
            <w:r w:rsidRPr="00A35B79">
              <w:rPr>
                <w:rFonts w:ascii="Times New Roman" w:hAnsi="Times New Roman" w:cs="Times New Roman"/>
                <w:color w:val="000000" w:themeColor="text1"/>
                <w:sz w:val="16"/>
                <w:szCs w:val="16"/>
                <w:lang w:val="ro-RO"/>
              </w:rPr>
              <w:t>art. 3, prevede, pentru anumiți termeni / expresii, anumite semnificații, și anume:</w:t>
            </w:r>
          </w:p>
          <w:p w14:paraId="0DD33243"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7.capacitate energetică - instalaţiile de producere a energiei electrice şi/sau energiei termice în cogenerare, reţele electrice şi alte echipamente electroenergetice;</w:t>
            </w:r>
          </w:p>
          <w:p w14:paraId="7A3BE3D7"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22.distribuţie de energie electrică - transportul energiei electrice prin reţele de distribuţie de înaltă tensiune, medie tensiune şi joasă tensiune, cu tensiune de linie nominală de până la 110 kV inclusiv, în vederea livrării acesteia către clienţi, fără a include furnizarea;</w:t>
            </w:r>
          </w:p>
          <w:p w14:paraId="66A0B573" w14:textId="77777777" w:rsidR="00A35B79" w:rsidRPr="00A35B79" w:rsidRDefault="00A35B79" w:rsidP="00A35B79">
            <w:pPr>
              <w:ind w:hanging="12"/>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39.operator de distribuţie - orice persoană fizică sau juridică ce deţine, sub orice titlu, o reţea electrică de distribuţie şi care răspunde de exploatarea, de întreţinerea şi, dacă este necesar, de dezvoltarea reţelei de distribuţie într-o anumită zonă şi, după caz, a interconexiunilor acesteia cu alte sisteme, precum şi de asigurarea capacităţii pe termen lung a reţelei de a satisface un nivel rezonabil al cererii de distribuţie de energie electrică;</w:t>
            </w:r>
          </w:p>
          <w:p w14:paraId="3E5DF0D7"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lastRenderedPageBreak/>
              <w:t>68.serviciu de distribuţie - serviciul asigurat de operatorul de distribuţie care constă în asigurarea transmiterii, în condiţii de eficienţă şi siguranţă, a energiei electrice între două sau mai multe puncte ale reţelei de distribuţie, cu respectarea standardelor de performanţă în vigoare;</w:t>
            </w:r>
          </w:p>
          <w:p w14:paraId="34ED4FCF" w14:textId="77777777" w:rsidR="00A35B79" w:rsidRPr="00A35B79" w:rsidRDefault="00A35B79" w:rsidP="00A35B79">
            <w:pPr>
              <w:shd w:val="clear" w:color="auto" w:fill="FFFFFF"/>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63.reţea electrică - ansamblul de linii, inclusiv elementele de susţinere şi de protecţie a acestora, staţiile electrice şi alte echipamente electroenergetice conectate între ele prin care se transmite energie electrică de la o capacitate energetică de producere a energiei electrice la un utilizator; reţeaua electrică poate fi reţea de transport sau reţea de distribuţie;</w:t>
            </w:r>
          </w:p>
          <w:p w14:paraId="0F1B7AAA" w14:textId="77777777" w:rsidR="00A35B79" w:rsidRPr="00A35B79" w:rsidRDefault="00A35B79" w:rsidP="00A35B79">
            <w:pPr>
              <w:shd w:val="clear" w:color="auto" w:fill="FFFFFF"/>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64.reţea electrică de distribuţie - reţeaua electrică cu tensiunea de linie nominală până la 110 kV inclusiv;</w:t>
            </w:r>
          </w:p>
          <w:p w14:paraId="2C3D83A8" w14:textId="77777777" w:rsidR="00A35B79" w:rsidRPr="00A35B79" w:rsidRDefault="00A35B79" w:rsidP="00A35B79">
            <w:pPr>
              <w:shd w:val="clear" w:color="auto" w:fill="FFFFFF"/>
              <w:ind w:hanging="12"/>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65.reţea electrică de interes public - reţeaua electrică la care sunt racordaţi cel puţin 2 utilizatori;</w:t>
            </w:r>
          </w:p>
          <w:p w14:paraId="4EF08AD7" w14:textId="77777777" w:rsidR="00A35B79" w:rsidRPr="00A35B79" w:rsidRDefault="00A35B79" w:rsidP="00A35B79">
            <w:pPr>
              <w:jc w:val="both"/>
              <w:rPr>
                <w:rFonts w:ascii="Times New Roman" w:hAnsi="Times New Roman" w:cs="Times New Roman"/>
                <w:b/>
                <w:color w:val="000000" w:themeColor="text1"/>
                <w:sz w:val="16"/>
                <w:szCs w:val="16"/>
                <w:u w:val="single"/>
              </w:rPr>
            </w:pPr>
            <w:r w:rsidRPr="00A35B79">
              <w:rPr>
                <w:rFonts w:ascii="Times New Roman" w:hAnsi="Times New Roman" w:cs="Times New Roman"/>
                <w:color w:val="000000" w:themeColor="text1"/>
                <w:sz w:val="16"/>
                <w:szCs w:val="16"/>
                <w:lang w:val="en-US"/>
              </w:rPr>
              <w:t>Proiectul, art. 46 alin. (2), propune in continuare obligatia de racordare a altor utilizatori la prima instalație de racordare, deci este evident faptul ca instalația de racordare devine o retea de interes public in sensul prevazut la art. 3 pct. 65 din lege, unul reglementat și reprezentand un serviciu1 obligatoriu, in conditii reglementate, pe care trebuie sa il indeplineasca operatorul de distributie.”</w:t>
            </w:r>
          </w:p>
        </w:tc>
        <w:tc>
          <w:tcPr>
            <w:tcW w:w="5235" w:type="dxa"/>
            <w:vMerge/>
          </w:tcPr>
          <w:p w14:paraId="7D0B2687" w14:textId="77777777" w:rsidR="00A35B79" w:rsidRPr="00A35B79" w:rsidRDefault="00A35B79" w:rsidP="00A35B79">
            <w:pPr>
              <w:rPr>
                <w:rFonts w:ascii="Times New Roman" w:hAnsi="Times New Roman" w:cs="Times New Roman"/>
                <w:sz w:val="16"/>
                <w:szCs w:val="16"/>
              </w:rPr>
            </w:pPr>
          </w:p>
        </w:tc>
      </w:tr>
      <w:tr w:rsidR="00A35B79" w:rsidRPr="00A35B79" w14:paraId="552F91D5" w14:textId="77777777" w:rsidTr="00C325FE">
        <w:tc>
          <w:tcPr>
            <w:tcW w:w="426" w:type="dxa"/>
          </w:tcPr>
          <w:p w14:paraId="294BF588"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lastRenderedPageBreak/>
              <w:t>8.</w:t>
            </w:r>
          </w:p>
        </w:tc>
        <w:tc>
          <w:tcPr>
            <w:tcW w:w="1842" w:type="dxa"/>
          </w:tcPr>
          <w:p w14:paraId="62171AE7"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 xml:space="preserve">ACUE (adresa nr. 796/03.07.2020, înregistrată la ANRE cu nr. </w:t>
            </w:r>
            <w:r w:rsidRPr="00A35B79">
              <w:rPr>
                <w:rFonts w:ascii="Times New Roman" w:hAnsi="Times New Roman" w:cs="Times New Roman"/>
                <w:color w:val="000000" w:themeColor="text1"/>
                <w:sz w:val="16"/>
                <w:szCs w:val="16"/>
                <w:lang w:val="ro-RO"/>
              </w:rPr>
              <w:t>52392/06.07.2020)</w:t>
            </w:r>
          </w:p>
        </w:tc>
        <w:tc>
          <w:tcPr>
            <w:tcW w:w="7797" w:type="dxa"/>
          </w:tcPr>
          <w:p w14:paraId="2B6FE81C" w14:textId="77777777" w:rsidR="00A35B79" w:rsidRPr="00A35B79" w:rsidRDefault="00A35B79" w:rsidP="00A35B79">
            <w:pPr>
              <w:jc w:val="both"/>
              <w:rPr>
                <w:rFonts w:ascii="Times New Roman" w:hAnsi="Times New Roman" w:cs="Times New Roman"/>
                <w:b/>
                <w:color w:val="000000" w:themeColor="text1"/>
                <w:sz w:val="16"/>
                <w:szCs w:val="16"/>
                <w:u w:val="single"/>
                <w:lang w:val="ro-RO"/>
              </w:rPr>
            </w:pPr>
            <w:r w:rsidRPr="00A35B79">
              <w:rPr>
                <w:rFonts w:ascii="Times New Roman" w:hAnsi="Times New Roman" w:cs="Times New Roman"/>
                <w:b/>
                <w:color w:val="000000" w:themeColor="text1"/>
                <w:sz w:val="16"/>
                <w:szCs w:val="16"/>
                <w:u w:val="single"/>
                <w:lang w:val="ro-RO"/>
              </w:rPr>
              <w:t>Observație cu privire la contradicția modificărilor și completărilor propuse în proiectele de ordine cu art. 44</w:t>
            </w:r>
            <w:r w:rsidRPr="00A35B79">
              <w:rPr>
                <w:rFonts w:ascii="Times New Roman" w:hAnsi="Times New Roman" w:cs="Times New Roman"/>
                <w:b/>
                <w:color w:val="000000" w:themeColor="text1"/>
                <w:sz w:val="16"/>
                <w:szCs w:val="16"/>
                <w:u w:val="single"/>
                <w:vertAlign w:val="superscript"/>
                <w:lang w:val="ro-RO"/>
              </w:rPr>
              <w:t>1</w:t>
            </w:r>
            <w:r w:rsidRPr="00A35B79">
              <w:rPr>
                <w:rFonts w:ascii="Times New Roman" w:hAnsi="Times New Roman" w:cs="Times New Roman"/>
                <w:b/>
                <w:color w:val="000000" w:themeColor="text1"/>
                <w:sz w:val="16"/>
                <w:szCs w:val="16"/>
                <w:u w:val="single"/>
                <w:lang w:val="ro-RO"/>
              </w:rPr>
              <w:t xml:space="preserve"> din Lege</w:t>
            </w:r>
          </w:p>
          <w:p w14:paraId="7F284BFD"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”2. Modificarile preconizate in Proiect privind statutul patrimonial sunt in contradictie cu urmatoarele prevederi ale Legii:</w:t>
            </w:r>
          </w:p>
          <w:p w14:paraId="47F83699" w14:textId="77777777" w:rsidR="00A35B79" w:rsidRPr="00A35B79" w:rsidRDefault="00A35B79" w:rsidP="00A35B79">
            <w:pPr>
              <w:jc w:val="both"/>
              <w:rPr>
                <w:rFonts w:ascii="Times New Roman" w:hAnsi="Times New Roman" w:cs="Times New Roman"/>
                <w:b/>
                <w:color w:val="000000" w:themeColor="text1"/>
                <w:sz w:val="16"/>
                <w:szCs w:val="16"/>
                <w:u w:val="single"/>
              </w:rPr>
            </w:pPr>
            <w:r w:rsidRPr="00A35B79">
              <w:rPr>
                <w:rFonts w:ascii="Times New Roman" w:hAnsi="Times New Roman" w:cs="Times New Roman"/>
                <w:b/>
                <w:color w:val="000000" w:themeColor="text1"/>
                <w:sz w:val="16"/>
                <w:szCs w:val="16"/>
                <w:lang w:val="ro-RO"/>
              </w:rPr>
              <w:t xml:space="preserve">Legea, </w:t>
            </w:r>
            <w:r w:rsidRPr="00A35B79">
              <w:rPr>
                <w:rFonts w:ascii="Times New Roman" w:hAnsi="Times New Roman" w:cs="Times New Roman"/>
                <w:color w:val="000000" w:themeColor="text1"/>
                <w:sz w:val="16"/>
                <w:szCs w:val="16"/>
                <w:lang w:val="ro-RO"/>
              </w:rPr>
              <w:t>art. 44</w:t>
            </w:r>
            <w:r w:rsidRPr="00A35B79">
              <w:rPr>
                <w:rFonts w:ascii="Times New Roman" w:hAnsi="Times New Roman" w:cs="Times New Roman"/>
                <w:color w:val="000000" w:themeColor="text1"/>
                <w:sz w:val="16"/>
                <w:szCs w:val="16"/>
                <w:vertAlign w:val="superscript"/>
                <w:lang w:val="ro-RO"/>
              </w:rPr>
              <w:t>1</w:t>
            </w:r>
            <w:r w:rsidRPr="00A35B79">
              <w:rPr>
                <w:rFonts w:ascii="Times New Roman" w:hAnsi="Times New Roman" w:cs="Times New Roman"/>
                <w:color w:val="000000" w:themeColor="text1"/>
                <w:sz w:val="16"/>
                <w:szCs w:val="16"/>
                <w:lang w:val="ro-RO"/>
              </w:rPr>
              <w:t>, prevede ca activitatea de distributie a energiei electrice, cu exceptia celei realizate prin sistemele de distributie inchise, constituie</w:t>
            </w:r>
            <w:r w:rsidRPr="00A35B79">
              <w:rPr>
                <w:rFonts w:ascii="Times New Roman" w:hAnsi="Times New Roman" w:cs="Times New Roman"/>
                <w:b/>
                <w:color w:val="000000" w:themeColor="text1"/>
                <w:sz w:val="16"/>
                <w:szCs w:val="16"/>
              </w:rPr>
              <w:t xml:space="preserve"> serviciu public de interes general</w:t>
            </w:r>
            <w:r w:rsidRPr="00A35B79">
              <w:rPr>
                <w:rFonts w:ascii="Times New Roman" w:hAnsi="Times New Roman" w:cs="Times New Roman"/>
                <w:color w:val="000000" w:themeColor="text1"/>
                <w:sz w:val="16"/>
                <w:szCs w:val="16"/>
              </w:rPr>
              <w:t xml:space="preserve">. Mentionam faptul ca, in ceea ce priveste </w:t>
            </w:r>
            <w:r w:rsidRPr="00A35B79">
              <w:rPr>
                <w:rFonts w:ascii="Times New Roman" w:hAnsi="Times New Roman" w:cs="Times New Roman"/>
                <w:color w:val="000000" w:themeColor="text1"/>
                <w:sz w:val="16"/>
                <w:szCs w:val="16"/>
                <w:lang w:val="ro-RO"/>
              </w:rPr>
              <w:t>sistemul de distributie inchis, dezvoltatorul zonei, care este responsabil de realizarea instalatiilor din aval de puntul de delimitare, devine proprietarul unei retele de distributie de interes public si ii revin, in aceasta calitate, toate obligatiile prevazute in Regulament și in norme privind asigurarea accesului la retea, exploatarea si mentenanta retelei. Reteaua nu poate fi instrainata decat cu conditia preluarii obligatiei de prestarea a serviciului de distributie de catre viitorul proprietar (art. 2.2 din Anexa 4 la Regulament).</w:t>
            </w:r>
          </w:p>
        </w:tc>
        <w:tc>
          <w:tcPr>
            <w:tcW w:w="5235" w:type="dxa"/>
          </w:tcPr>
          <w:p w14:paraId="18537802"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color w:val="000000" w:themeColor="text1"/>
                <w:sz w:val="16"/>
                <w:szCs w:val="16"/>
                <w:lang w:val="ro-RO"/>
              </w:rPr>
              <w:t>Observația nu este relevantă pentru subiectul în discuție. Conform prevederilor art. 50, alin (1) din Lege, ”</w:t>
            </w:r>
            <w:r w:rsidRPr="00A35B79">
              <w:rPr>
                <w:rFonts w:ascii="Times New Roman" w:hAnsi="Times New Roman" w:cs="Times New Roman"/>
                <w:color w:val="000000" w:themeColor="text1"/>
                <w:sz w:val="16"/>
                <w:szCs w:val="16"/>
              </w:rPr>
              <w:t>(1)Sistemul de distribuţie închis este acel sistem prin care se distribuie energie electrică într-o zonă industrială, comercială sau de servicii comune, limitată din punct de vedere geografic şi care, fără a aduce atingere dispoziţiilor alin. (4), nu alimentează clienţii casnici, (…)”</w:t>
            </w:r>
          </w:p>
        </w:tc>
      </w:tr>
      <w:tr w:rsidR="00A35B79" w:rsidRPr="00A35B79" w14:paraId="5BEE4B80" w14:textId="77777777" w:rsidTr="00C325FE">
        <w:tc>
          <w:tcPr>
            <w:tcW w:w="426" w:type="dxa"/>
          </w:tcPr>
          <w:p w14:paraId="1CFA7F8F"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9.</w:t>
            </w:r>
          </w:p>
        </w:tc>
        <w:tc>
          <w:tcPr>
            <w:tcW w:w="1842" w:type="dxa"/>
          </w:tcPr>
          <w:p w14:paraId="50FC48FF"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Toți OD, ACUE (adresa nr. 790/26.06.2020, înregistrată la ANRE cu nr. 50420/26.06.2020)</w:t>
            </w:r>
          </w:p>
        </w:tc>
        <w:tc>
          <w:tcPr>
            <w:tcW w:w="7797" w:type="dxa"/>
          </w:tcPr>
          <w:p w14:paraId="79893361" w14:textId="77777777" w:rsidR="00A35B79" w:rsidRPr="00A35B79" w:rsidRDefault="00A35B79" w:rsidP="00A35B79">
            <w:pPr>
              <w:jc w:val="both"/>
              <w:rPr>
                <w:rFonts w:ascii="Times New Roman" w:hAnsi="Times New Roman" w:cs="Times New Roman"/>
                <w:b/>
                <w:color w:val="000000" w:themeColor="text1"/>
                <w:sz w:val="16"/>
                <w:szCs w:val="16"/>
                <w:u w:val="single"/>
              </w:rPr>
            </w:pPr>
            <w:r w:rsidRPr="00A35B79">
              <w:rPr>
                <w:rFonts w:ascii="Times New Roman" w:hAnsi="Times New Roman" w:cs="Times New Roman"/>
                <w:b/>
                <w:color w:val="000000" w:themeColor="text1"/>
                <w:sz w:val="16"/>
                <w:szCs w:val="16"/>
                <w:u w:val="single"/>
              </w:rPr>
              <w:t>Necorelarea obligației de exploatare și întreținere de către operatorul de rețea a instalației de racordare din proprietatea utilizatorului cu definițiile punctului de delimitare patrimonială -</w:t>
            </w:r>
            <w:r w:rsidRPr="00A35B79">
              <w:rPr>
                <w:rFonts w:ascii="Times New Roman" w:hAnsi="Times New Roman" w:cs="Times New Roman"/>
                <w:b/>
                <w:color w:val="000000" w:themeColor="text1"/>
                <w:sz w:val="16"/>
                <w:szCs w:val="16"/>
                <w:u w:val="single"/>
                <w:lang w:val="en-US"/>
              </w:rPr>
              <w:t xml:space="preserve"> extras din adresa </w:t>
            </w:r>
            <w:r w:rsidRPr="00A35B79">
              <w:rPr>
                <w:rFonts w:ascii="Times New Roman" w:hAnsi="Times New Roman" w:cs="Times New Roman"/>
                <w:b/>
                <w:color w:val="000000" w:themeColor="text1"/>
                <w:sz w:val="16"/>
                <w:szCs w:val="16"/>
                <w:u w:val="single"/>
              </w:rPr>
              <w:t>SDEE Transilvania Nord SA</w:t>
            </w:r>
          </w:p>
          <w:p w14:paraId="1F84FACA"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”Dispozițiile art. 46 din proiectul de ordin, potrivit cărora instalațiile de racordare sunt doar exploatate și întreținute de către OR, nemairămânând în patrimoniul operatorului, nu au fost corelate cu definiția dată în Anexa nr. 1 la proiectul de Regulament “punctului de delimitare patrimonială”, nici cu prevederile art. 44 alin. 3 din Legea nr. 123/2012 potrivit cărora: “Reţelele electrice de distribuţie se delimitează faţă de instalaţiile de producere sau de reţelele electrice de transport şi de cele ale clienţilor finali în punctele de delimitare patrimonială.” Din interpretarea coroborată a prevederilor de mai sus, s-ar deduce faptul ca instalația de racordare (aflata în proprietatea utilizatorului) nu va face parte din rețeaua electrică de distribuție;”</w:t>
            </w:r>
          </w:p>
          <w:p w14:paraId="4B95D63F" w14:textId="77777777" w:rsidR="00A35B79" w:rsidRPr="00A35B79" w:rsidRDefault="00A35B79" w:rsidP="00A35B79">
            <w:pPr>
              <w:jc w:val="both"/>
              <w:rPr>
                <w:rFonts w:ascii="Times New Roman" w:hAnsi="Times New Roman" w:cs="Times New Roman"/>
                <w:b/>
                <w:color w:val="000000" w:themeColor="text1"/>
                <w:sz w:val="16"/>
                <w:szCs w:val="16"/>
                <w:u w:val="single"/>
              </w:rPr>
            </w:pPr>
          </w:p>
        </w:tc>
        <w:tc>
          <w:tcPr>
            <w:tcW w:w="5235" w:type="dxa"/>
            <w:vMerge w:val="restart"/>
          </w:tcPr>
          <w:p w14:paraId="4E4917F0" w14:textId="52E81BD7" w:rsidR="00A35B79" w:rsidRPr="00E94A8D" w:rsidRDefault="00CA7C01" w:rsidP="00A35B79">
            <w:pPr>
              <w:jc w:val="both"/>
              <w:rPr>
                <w:rFonts w:ascii="Times New Roman" w:hAnsi="Times New Roman" w:cs="Times New Roman"/>
                <w:b/>
                <w:color w:val="000000" w:themeColor="text1"/>
                <w:sz w:val="16"/>
                <w:szCs w:val="16"/>
                <w:lang w:val="ro-RO"/>
              </w:rPr>
            </w:pPr>
            <w:r w:rsidRPr="00E94A8D">
              <w:rPr>
                <w:rFonts w:ascii="Times New Roman" w:hAnsi="Times New Roman" w:cs="Times New Roman"/>
                <w:b/>
                <w:color w:val="000000" w:themeColor="text1"/>
                <w:sz w:val="16"/>
                <w:szCs w:val="16"/>
                <w:lang w:val="ro-RO"/>
              </w:rPr>
              <w:t>S</w:t>
            </w:r>
            <w:r w:rsidR="00A35B79" w:rsidRPr="00E94A8D">
              <w:rPr>
                <w:rFonts w:ascii="Times New Roman" w:hAnsi="Times New Roman" w:cs="Times New Roman"/>
                <w:b/>
                <w:color w:val="000000" w:themeColor="text1"/>
                <w:sz w:val="16"/>
                <w:szCs w:val="16"/>
                <w:lang w:val="ro-RO"/>
              </w:rPr>
              <w:t>e a</w:t>
            </w:r>
            <w:r w:rsidR="00A92B9E" w:rsidRPr="00E94A8D">
              <w:rPr>
                <w:rFonts w:ascii="Times New Roman" w:hAnsi="Times New Roman" w:cs="Times New Roman"/>
                <w:b/>
                <w:color w:val="000000" w:themeColor="text1"/>
                <w:sz w:val="16"/>
                <w:szCs w:val="16"/>
                <w:lang w:val="ro-RO"/>
              </w:rPr>
              <w:t>c</w:t>
            </w:r>
            <w:r w:rsidR="00A35B79" w:rsidRPr="00E94A8D">
              <w:rPr>
                <w:rFonts w:ascii="Times New Roman" w:hAnsi="Times New Roman" w:cs="Times New Roman"/>
                <w:b/>
                <w:color w:val="000000" w:themeColor="text1"/>
                <w:sz w:val="16"/>
                <w:szCs w:val="16"/>
                <w:lang w:val="ro-RO"/>
              </w:rPr>
              <w:t>ceptă</w:t>
            </w:r>
            <w:r w:rsidRPr="00E94A8D">
              <w:rPr>
                <w:rFonts w:ascii="Times New Roman" w:hAnsi="Times New Roman" w:cs="Times New Roman"/>
                <w:b/>
                <w:color w:val="000000" w:themeColor="text1"/>
                <w:sz w:val="16"/>
                <w:szCs w:val="16"/>
                <w:lang w:val="ro-RO"/>
              </w:rPr>
              <w:t xml:space="preserve"> cu reformulare</w:t>
            </w:r>
          </w:p>
          <w:p w14:paraId="2D80E657" w14:textId="6B73BF6A" w:rsidR="00353D1E" w:rsidRPr="00E94A8D" w:rsidRDefault="00353D1E" w:rsidP="00A35B79">
            <w:pPr>
              <w:jc w:val="both"/>
              <w:rPr>
                <w:rFonts w:ascii="Times New Roman" w:hAnsi="Times New Roman" w:cs="Times New Roman"/>
                <w:color w:val="000000" w:themeColor="text1"/>
                <w:sz w:val="16"/>
                <w:szCs w:val="16"/>
                <w:lang w:val="ro-RO"/>
              </w:rPr>
            </w:pPr>
            <w:r w:rsidRPr="00E94A8D">
              <w:rPr>
                <w:rFonts w:ascii="Times New Roman" w:hAnsi="Times New Roman" w:cs="Times New Roman"/>
                <w:color w:val="000000" w:themeColor="text1"/>
                <w:sz w:val="16"/>
                <w:szCs w:val="16"/>
                <w:lang w:val="ro-RO"/>
              </w:rPr>
              <w:t>Se reformulează prevederile art. 22, alin. (2), alin. 4 și (6) și definițiile din proiectul de Regulament referitoare la punctul de delimitare și punct de delimitare patrimonială.</w:t>
            </w:r>
          </w:p>
          <w:p w14:paraId="1DF22E01" w14:textId="490D21D1" w:rsidR="00C878B0" w:rsidRPr="00E94A8D" w:rsidRDefault="00C878B0" w:rsidP="00A35B79">
            <w:pPr>
              <w:jc w:val="both"/>
              <w:rPr>
                <w:rFonts w:ascii="Times New Roman" w:hAnsi="Times New Roman" w:cs="Times New Roman"/>
                <w:color w:val="000000" w:themeColor="text1"/>
                <w:sz w:val="16"/>
                <w:szCs w:val="16"/>
                <w:lang w:val="ro-RO"/>
              </w:rPr>
            </w:pPr>
            <w:r w:rsidRPr="00E94A8D">
              <w:rPr>
                <w:rFonts w:ascii="Times New Roman" w:hAnsi="Times New Roman" w:cs="Times New Roman"/>
                <w:color w:val="000000" w:themeColor="text1"/>
                <w:sz w:val="16"/>
                <w:szCs w:val="16"/>
                <w:lang w:val="ro-RO"/>
              </w:rPr>
              <w:t>Corelat cu modificarea art. 46, se reformulează definiția ”</w:t>
            </w:r>
            <w:r w:rsidR="00833990" w:rsidRPr="00E94A8D">
              <w:rPr>
                <w:rFonts w:ascii="Times New Roman" w:hAnsi="Times New Roman" w:cs="Times New Roman"/>
                <w:color w:val="000000" w:themeColor="text1"/>
                <w:sz w:val="16"/>
                <w:szCs w:val="16"/>
                <w:lang w:val="ro-RO"/>
              </w:rPr>
              <w:t xml:space="preserve"> punct de delimitare - loc în care instalaţiile utilizatorului se delimitează de instalaţiile aflate în exploatarea operatorului de reţea</w:t>
            </w:r>
            <w:r w:rsidR="00717445" w:rsidRPr="00E94A8D">
              <w:rPr>
                <w:rFonts w:ascii="Times New Roman" w:hAnsi="Times New Roman" w:cs="Times New Roman"/>
                <w:color w:val="000000" w:themeColor="text1"/>
                <w:sz w:val="16"/>
                <w:szCs w:val="16"/>
                <w:lang w:val="ro-RO"/>
              </w:rPr>
              <w:t>;”</w:t>
            </w:r>
            <w:r w:rsidRPr="00E94A8D">
              <w:rPr>
                <w:rFonts w:ascii="Times New Roman" w:hAnsi="Times New Roman" w:cs="Times New Roman"/>
                <w:color w:val="000000" w:themeColor="text1"/>
                <w:sz w:val="16"/>
                <w:szCs w:val="16"/>
                <w:lang w:val="ro-RO"/>
              </w:rPr>
              <w:t xml:space="preserve"> și se elimină definiția ”punct de delimitare patrimonială”. Întrucât punctul de delimitare patrimonială</w:t>
            </w:r>
            <w:r w:rsidR="009F1E8A" w:rsidRPr="00E94A8D">
              <w:rPr>
                <w:rFonts w:ascii="Times New Roman" w:hAnsi="Times New Roman" w:cs="Times New Roman"/>
                <w:color w:val="000000" w:themeColor="text1"/>
                <w:sz w:val="16"/>
                <w:szCs w:val="16"/>
                <w:lang w:val="ro-RO"/>
              </w:rPr>
              <w:t xml:space="preserve"> </w:t>
            </w:r>
            <w:r w:rsidRPr="00E94A8D">
              <w:rPr>
                <w:rFonts w:ascii="Times New Roman" w:hAnsi="Times New Roman" w:cs="Times New Roman"/>
                <w:color w:val="000000" w:themeColor="text1"/>
                <w:sz w:val="16"/>
                <w:szCs w:val="16"/>
                <w:lang w:val="ro-RO"/>
              </w:rPr>
              <w:t>se referea</w:t>
            </w:r>
            <w:r w:rsidR="009F1E8A" w:rsidRPr="00E94A8D">
              <w:rPr>
                <w:rFonts w:ascii="Times New Roman" w:hAnsi="Times New Roman" w:cs="Times New Roman"/>
                <w:color w:val="000000" w:themeColor="text1"/>
                <w:sz w:val="16"/>
                <w:szCs w:val="16"/>
                <w:lang w:val="ro-RO"/>
              </w:rPr>
              <w:t xml:space="preserve">, conform definiției din proiectul </w:t>
            </w:r>
            <w:r w:rsidR="00F44CEF" w:rsidRPr="00E94A8D">
              <w:rPr>
                <w:rFonts w:ascii="Times New Roman" w:hAnsi="Times New Roman" w:cs="Times New Roman"/>
                <w:color w:val="000000" w:themeColor="text1"/>
                <w:sz w:val="16"/>
                <w:szCs w:val="16"/>
                <w:lang w:val="ro-RO"/>
              </w:rPr>
              <w:t>postat</w:t>
            </w:r>
            <w:r w:rsidR="009F1E8A" w:rsidRPr="00E94A8D">
              <w:rPr>
                <w:rFonts w:ascii="Times New Roman" w:hAnsi="Times New Roman" w:cs="Times New Roman"/>
                <w:color w:val="000000" w:themeColor="text1"/>
                <w:sz w:val="16"/>
                <w:szCs w:val="16"/>
                <w:lang w:val="ro-RO"/>
              </w:rPr>
              <w:t>,</w:t>
            </w:r>
            <w:r w:rsidRPr="00E94A8D">
              <w:rPr>
                <w:rFonts w:ascii="Times New Roman" w:hAnsi="Times New Roman" w:cs="Times New Roman"/>
                <w:color w:val="000000" w:themeColor="text1"/>
                <w:sz w:val="16"/>
                <w:szCs w:val="16"/>
                <w:lang w:val="ro-RO"/>
              </w:rPr>
              <w:t xml:space="preserve"> la delimitarea dintre instalațiile operatorului de rețea și cele ale utilizatorului iar instalațiile operatorului de rețea sunt cele aflate în exploatarea acestuia</w:t>
            </w:r>
            <w:r w:rsidR="009F1E8A" w:rsidRPr="00E94A8D">
              <w:rPr>
                <w:rFonts w:ascii="Times New Roman" w:hAnsi="Times New Roman" w:cs="Times New Roman"/>
                <w:color w:val="000000" w:themeColor="text1"/>
                <w:sz w:val="16"/>
                <w:szCs w:val="16"/>
                <w:lang w:val="ro-RO"/>
              </w:rPr>
              <w:t>, așa cum s-a menționat la art. 46, alin. (2</w:t>
            </w:r>
            <w:r w:rsidR="009F1E8A" w:rsidRPr="00E94A8D">
              <w:rPr>
                <w:rFonts w:ascii="Times New Roman" w:hAnsi="Times New Roman" w:cs="Times New Roman"/>
                <w:color w:val="000000" w:themeColor="text1"/>
                <w:sz w:val="16"/>
                <w:szCs w:val="16"/>
                <w:vertAlign w:val="superscript"/>
                <w:lang w:val="ro-RO"/>
              </w:rPr>
              <w:t>1</w:t>
            </w:r>
            <w:r w:rsidR="009F1E8A" w:rsidRPr="00E94A8D">
              <w:rPr>
                <w:rFonts w:ascii="Times New Roman" w:hAnsi="Times New Roman" w:cs="Times New Roman"/>
                <w:color w:val="000000" w:themeColor="text1"/>
                <w:sz w:val="16"/>
                <w:szCs w:val="16"/>
                <w:lang w:val="ro-RO"/>
              </w:rPr>
              <w:t>)</w:t>
            </w:r>
            <w:r w:rsidRPr="00E94A8D">
              <w:rPr>
                <w:rFonts w:ascii="Times New Roman" w:hAnsi="Times New Roman" w:cs="Times New Roman"/>
                <w:color w:val="000000" w:themeColor="text1"/>
                <w:sz w:val="16"/>
                <w:szCs w:val="16"/>
                <w:lang w:val="ro-RO"/>
              </w:rPr>
              <w:t xml:space="preserve">, </w:t>
            </w:r>
            <w:r w:rsidR="009F1E8A" w:rsidRPr="00E94A8D">
              <w:rPr>
                <w:rFonts w:ascii="Times New Roman" w:hAnsi="Times New Roman" w:cs="Times New Roman"/>
                <w:color w:val="000000" w:themeColor="text1"/>
                <w:sz w:val="16"/>
                <w:szCs w:val="16"/>
                <w:lang w:val="ro-RO"/>
              </w:rPr>
              <w:t>punctul</w:t>
            </w:r>
            <w:r w:rsidRPr="00E94A8D">
              <w:rPr>
                <w:rFonts w:ascii="Times New Roman" w:hAnsi="Times New Roman" w:cs="Times New Roman"/>
                <w:color w:val="000000" w:themeColor="text1"/>
                <w:sz w:val="16"/>
                <w:szCs w:val="16"/>
                <w:lang w:val="ro-RO"/>
              </w:rPr>
              <w:t xml:space="preserve"> de delimitare patrimonială </w:t>
            </w:r>
            <w:r w:rsidR="009F1E8A" w:rsidRPr="00E94A8D">
              <w:rPr>
                <w:rFonts w:ascii="Times New Roman" w:hAnsi="Times New Roman" w:cs="Times New Roman"/>
                <w:color w:val="000000" w:themeColor="text1"/>
                <w:sz w:val="16"/>
                <w:szCs w:val="16"/>
                <w:lang w:val="ro-RO"/>
              </w:rPr>
              <w:t xml:space="preserve">coincide </w:t>
            </w:r>
            <w:r w:rsidR="00F44CEF" w:rsidRPr="00E94A8D">
              <w:rPr>
                <w:rFonts w:ascii="Times New Roman" w:hAnsi="Times New Roman" w:cs="Times New Roman"/>
                <w:color w:val="000000" w:themeColor="text1"/>
                <w:sz w:val="16"/>
                <w:szCs w:val="16"/>
                <w:lang w:val="ro-RO"/>
              </w:rPr>
              <w:t xml:space="preserve">în această situație </w:t>
            </w:r>
            <w:r w:rsidR="009F1E8A" w:rsidRPr="00E94A8D">
              <w:rPr>
                <w:rFonts w:ascii="Times New Roman" w:hAnsi="Times New Roman" w:cs="Times New Roman"/>
                <w:color w:val="000000" w:themeColor="text1"/>
                <w:sz w:val="16"/>
                <w:szCs w:val="16"/>
                <w:lang w:val="ro-RO"/>
              </w:rPr>
              <w:t>cu punctul</w:t>
            </w:r>
            <w:r w:rsidRPr="00E94A8D">
              <w:rPr>
                <w:rFonts w:ascii="Times New Roman" w:hAnsi="Times New Roman" w:cs="Times New Roman"/>
                <w:color w:val="000000" w:themeColor="text1"/>
                <w:sz w:val="16"/>
                <w:szCs w:val="16"/>
                <w:lang w:val="ro-RO"/>
              </w:rPr>
              <w:t xml:space="preserve"> de delimitare. </w:t>
            </w:r>
            <w:r w:rsidR="007A5E2C" w:rsidRPr="00E94A8D">
              <w:rPr>
                <w:rFonts w:ascii="Times New Roman" w:hAnsi="Times New Roman" w:cs="Times New Roman"/>
                <w:color w:val="000000" w:themeColor="text1"/>
                <w:sz w:val="16"/>
                <w:szCs w:val="16"/>
                <w:lang w:val="ro-RO"/>
              </w:rPr>
              <w:t>Prin urmare, nu este necesară definirea acestuia.</w:t>
            </w:r>
          </w:p>
          <w:p w14:paraId="227E2478" w14:textId="57C4576C" w:rsidR="00A35B79" w:rsidRPr="00E94A8D" w:rsidRDefault="00A35B79" w:rsidP="00A35B79">
            <w:pPr>
              <w:jc w:val="both"/>
              <w:rPr>
                <w:rFonts w:ascii="Times New Roman" w:hAnsi="Times New Roman" w:cs="Times New Roman"/>
                <w:color w:val="000000" w:themeColor="text1"/>
                <w:sz w:val="16"/>
                <w:szCs w:val="16"/>
                <w:lang w:val="ro-RO"/>
              </w:rPr>
            </w:pPr>
            <w:r w:rsidRPr="00E94A8D">
              <w:rPr>
                <w:rFonts w:ascii="Times New Roman" w:hAnsi="Times New Roman" w:cs="Times New Roman"/>
                <w:color w:val="000000" w:themeColor="text1"/>
                <w:sz w:val="16"/>
                <w:szCs w:val="16"/>
                <w:lang w:val="ro-RO"/>
              </w:rPr>
              <w:t>Avân</w:t>
            </w:r>
            <w:r w:rsidR="00980F01" w:rsidRPr="00E94A8D">
              <w:rPr>
                <w:rFonts w:ascii="Times New Roman" w:hAnsi="Times New Roman" w:cs="Times New Roman"/>
                <w:color w:val="000000" w:themeColor="text1"/>
                <w:sz w:val="16"/>
                <w:szCs w:val="16"/>
                <w:lang w:val="ro-RO"/>
              </w:rPr>
              <w:t>d în vedere</w:t>
            </w:r>
            <w:r w:rsidRPr="00E94A8D">
              <w:rPr>
                <w:rFonts w:ascii="Times New Roman" w:hAnsi="Times New Roman" w:cs="Times New Roman"/>
                <w:color w:val="000000" w:themeColor="text1"/>
                <w:sz w:val="16"/>
                <w:szCs w:val="16"/>
                <w:lang w:val="ro-RO"/>
              </w:rPr>
              <w:t>:</w:t>
            </w:r>
            <w:r w:rsidR="00C878B0" w:rsidRPr="00E94A8D">
              <w:rPr>
                <w:rFonts w:ascii="Times New Roman" w:hAnsi="Times New Roman" w:cs="Times New Roman"/>
                <w:color w:val="000000" w:themeColor="text1"/>
                <w:sz w:val="16"/>
                <w:szCs w:val="16"/>
                <w:lang w:val="ro-RO"/>
              </w:rPr>
              <w:t xml:space="preserve"> </w:t>
            </w:r>
          </w:p>
          <w:p w14:paraId="5C49C23E" w14:textId="59C119A1" w:rsidR="00A35B79" w:rsidRPr="00E94A8D" w:rsidRDefault="00A35B79" w:rsidP="00A35B79">
            <w:pPr>
              <w:jc w:val="both"/>
              <w:rPr>
                <w:rFonts w:ascii="Times New Roman" w:hAnsi="Times New Roman" w:cs="Times New Roman"/>
                <w:color w:val="000000" w:themeColor="text1"/>
                <w:sz w:val="16"/>
                <w:szCs w:val="16"/>
                <w:lang w:val="ro-RO"/>
              </w:rPr>
            </w:pPr>
            <w:r w:rsidRPr="00CA7C01">
              <w:rPr>
                <w:rFonts w:ascii="Times New Roman" w:hAnsi="Times New Roman" w:cs="Times New Roman"/>
                <w:color w:val="000000" w:themeColor="text1"/>
                <w:sz w:val="16"/>
                <w:szCs w:val="16"/>
                <w:lang w:val="ro-RO"/>
              </w:rPr>
              <w:lastRenderedPageBreak/>
              <w:t xml:space="preserve">- </w:t>
            </w:r>
            <w:r w:rsidR="00980F01" w:rsidRPr="00E94A8D">
              <w:rPr>
                <w:rFonts w:ascii="Times New Roman" w:hAnsi="Times New Roman" w:cs="Times New Roman"/>
                <w:color w:val="000000" w:themeColor="text1"/>
                <w:sz w:val="16"/>
                <w:szCs w:val="16"/>
                <w:lang w:val="ro-RO"/>
              </w:rPr>
              <w:t>dispozițiile</w:t>
            </w:r>
            <w:r w:rsidRPr="00E94A8D">
              <w:rPr>
                <w:rFonts w:ascii="Times New Roman" w:hAnsi="Times New Roman" w:cs="Times New Roman"/>
                <w:color w:val="000000" w:themeColor="text1"/>
                <w:sz w:val="16"/>
                <w:szCs w:val="16"/>
                <w:lang w:val="ro-RO"/>
              </w:rPr>
              <w:t xml:space="preserve"> art. 26, alin. (4) din Lege conform căr</w:t>
            </w:r>
            <w:r w:rsidR="006276DB" w:rsidRPr="00E94A8D">
              <w:rPr>
                <w:rFonts w:ascii="Times New Roman" w:hAnsi="Times New Roman" w:cs="Times New Roman"/>
                <w:color w:val="000000" w:themeColor="text1"/>
                <w:sz w:val="16"/>
                <w:szCs w:val="16"/>
                <w:lang w:val="ro-RO"/>
              </w:rPr>
              <w:t xml:space="preserve">ora </w:t>
            </w:r>
            <w:r w:rsidRPr="00E94A8D">
              <w:rPr>
                <w:rFonts w:ascii="Times New Roman" w:hAnsi="Times New Roman" w:cs="Times New Roman"/>
                <w:color w:val="000000" w:themeColor="text1"/>
                <w:sz w:val="16"/>
                <w:szCs w:val="16"/>
                <w:lang w:val="ro-RO"/>
              </w:rPr>
              <w:t>reţelele electrice amplasate pe domeniul public sunt</w:t>
            </w:r>
            <w:r w:rsidR="006276DB" w:rsidRPr="00E94A8D">
              <w:rPr>
                <w:rFonts w:ascii="Times New Roman" w:hAnsi="Times New Roman" w:cs="Times New Roman"/>
                <w:color w:val="000000" w:themeColor="text1"/>
                <w:sz w:val="16"/>
                <w:szCs w:val="16"/>
                <w:lang w:val="ro-RO"/>
              </w:rPr>
              <w:t>, de regulă,</w:t>
            </w:r>
            <w:r w:rsidRPr="00E94A8D">
              <w:rPr>
                <w:rFonts w:ascii="Times New Roman" w:hAnsi="Times New Roman" w:cs="Times New Roman"/>
                <w:color w:val="000000" w:themeColor="text1"/>
                <w:sz w:val="16"/>
                <w:szCs w:val="16"/>
                <w:lang w:val="ro-RO"/>
              </w:rPr>
              <w:t xml:space="preserve"> cele deţinute de operatorul de reţea, fără a fi precizată calitatea de proprietar;</w:t>
            </w:r>
          </w:p>
          <w:p w14:paraId="58AA710E" w14:textId="24C79B55" w:rsidR="00F96D5F" w:rsidRPr="00F96D5F" w:rsidRDefault="00A35B79" w:rsidP="00A35B79">
            <w:pPr>
              <w:jc w:val="both"/>
              <w:rPr>
                <w:rFonts w:ascii="Verdana" w:eastAsia="Times New Roman" w:hAnsi="Verdana" w:cs="Times New Roman"/>
                <w:color w:val="000000"/>
                <w:lang w:val="en-US"/>
              </w:rPr>
            </w:pPr>
            <w:r w:rsidRPr="00E94A8D">
              <w:rPr>
                <w:rFonts w:ascii="Times New Roman" w:hAnsi="Times New Roman" w:cs="Times New Roman"/>
                <w:color w:val="000000" w:themeColor="text1"/>
                <w:sz w:val="16"/>
                <w:szCs w:val="16"/>
                <w:lang w:val="ro-RO"/>
              </w:rPr>
              <w:t xml:space="preserve">- prevederile art. 5 din Ordinul ANRE nr. 73/2014 și </w:t>
            </w:r>
            <w:r w:rsidR="00F96D5F">
              <w:rPr>
                <w:rFonts w:ascii="Times New Roman" w:hAnsi="Times New Roman" w:cs="Times New Roman"/>
                <w:color w:val="000000" w:themeColor="text1"/>
                <w:sz w:val="16"/>
                <w:szCs w:val="16"/>
                <w:lang w:val="ro-RO"/>
              </w:rPr>
              <w:t xml:space="preserve">cele ale art. 5 din Ordinul ANRE </w:t>
            </w:r>
            <w:r w:rsidRPr="00F96D5F">
              <w:rPr>
                <w:rFonts w:ascii="Times New Roman" w:hAnsi="Times New Roman" w:cs="Times New Roman"/>
                <w:color w:val="000000" w:themeColor="text1"/>
                <w:sz w:val="16"/>
                <w:szCs w:val="16"/>
                <w:lang w:val="ro-RO"/>
              </w:rPr>
              <w:t>nr. 104/2014,</w:t>
            </w:r>
            <w:r w:rsidRPr="00E94A8D">
              <w:rPr>
                <w:rFonts w:ascii="Times New Roman" w:hAnsi="Times New Roman" w:cs="Times New Roman"/>
                <w:color w:val="000000" w:themeColor="text1"/>
                <w:sz w:val="16"/>
                <w:szCs w:val="16"/>
                <w:lang w:val="ro-RO"/>
              </w:rPr>
              <w:t xml:space="preserve"> </w:t>
            </w:r>
            <w:r w:rsidRPr="00CA7C01">
              <w:rPr>
                <w:rFonts w:ascii="Times New Roman" w:hAnsi="Times New Roman" w:cs="Times New Roman"/>
                <w:color w:val="000000" w:themeColor="text1"/>
                <w:sz w:val="16"/>
                <w:szCs w:val="16"/>
                <w:lang w:val="ro-RO"/>
              </w:rPr>
              <w:t>conform căror</w:t>
            </w:r>
            <w:r w:rsidR="004828A2">
              <w:rPr>
                <w:rFonts w:ascii="Times New Roman" w:hAnsi="Times New Roman" w:cs="Times New Roman"/>
                <w:color w:val="000000" w:themeColor="text1"/>
                <w:sz w:val="16"/>
                <w:szCs w:val="16"/>
                <w:lang w:val="ro-RO"/>
              </w:rPr>
              <w:t>a deținerea rețelei electrice p</w:t>
            </w:r>
            <w:r w:rsidRPr="00CA7C01">
              <w:rPr>
                <w:rFonts w:ascii="Times New Roman" w:hAnsi="Times New Roman" w:cs="Times New Roman"/>
                <w:color w:val="000000" w:themeColor="text1"/>
                <w:sz w:val="16"/>
                <w:szCs w:val="16"/>
                <w:lang w:val="ro-RO"/>
              </w:rPr>
              <w:t>oate fi și cu un alt titlu legal decât cel de proprietate (”Pe durata de valabilitate a licenţei, titularul licenţei are dreptul exclusiv să presteze serviciul (...) folosind reţeaua electrică de distribuţie pe care o deţine în calitate de proprietar sa</w:t>
            </w:r>
            <w:r w:rsidR="00F96D5F">
              <w:rPr>
                <w:rFonts w:ascii="Times New Roman" w:hAnsi="Times New Roman" w:cs="Times New Roman"/>
                <w:color w:val="000000" w:themeColor="text1"/>
                <w:sz w:val="16"/>
                <w:szCs w:val="16"/>
                <w:lang w:val="ro-RO"/>
              </w:rPr>
              <w:t xml:space="preserve">u cu orice alt titlu legal (…)”, respectiv </w:t>
            </w:r>
            <w:r w:rsidR="00F96D5F" w:rsidRPr="00CA7C01">
              <w:rPr>
                <w:rFonts w:ascii="Times New Roman" w:hAnsi="Times New Roman" w:cs="Times New Roman"/>
                <w:color w:val="000000" w:themeColor="text1"/>
                <w:sz w:val="16"/>
                <w:szCs w:val="16"/>
                <w:lang w:val="ro-RO"/>
              </w:rPr>
              <w:t>”Pe durata de valabilitate a licenţei, titularul licenţei are dreptul exclusiv să presteze serviciul (...) folosind reţeaua electrică de</w:t>
            </w:r>
            <w:r w:rsidR="00F96D5F">
              <w:rPr>
                <w:rFonts w:ascii="Times New Roman" w:hAnsi="Times New Roman" w:cs="Times New Roman"/>
                <w:color w:val="000000" w:themeColor="text1"/>
                <w:sz w:val="16"/>
                <w:szCs w:val="16"/>
                <w:lang w:val="ro-RO"/>
              </w:rPr>
              <w:t xml:space="preserve"> </w:t>
            </w:r>
            <w:r w:rsidR="00F96D5F" w:rsidRPr="00F96D5F">
              <w:rPr>
                <w:rFonts w:ascii="Times New Roman" w:eastAsia="Times New Roman" w:hAnsi="Times New Roman" w:cs="Times New Roman"/>
                <w:color w:val="000000"/>
                <w:sz w:val="16"/>
                <w:szCs w:val="16"/>
                <w:lang w:val="en-US"/>
              </w:rPr>
              <w:t>transport de energie electrică pe care o deţine în calitate de concesionar, proprietar sau cu orice alt titlu legal</w:t>
            </w:r>
            <w:r w:rsidR="00DA70E3">
              <w:rPr>
                <w:rFonts w:ascii="Times New Roman" w:eastAsia="Times New Roman" w:hAnsi="Times New Roman" w:cs="Times New Roman"/>
                <w:color w:val="000000"/>
                <w:sz w:val="16"/>
                <w:szCs w:val="16"/>
                <w:lang w:val="en-US"/>
              </w:rPr>
              <w:t xml:space="preserve"> (…)</w:t>
            </w:r>
            <w:r w:rsidR="00F96D5F">
              <w:rPr>
                <w:rFonts w:ascii="Times New Roman" w:hAnsi="Times New Roman" w:cs="Times New Roman"/>
                <w:color w:val="000000" w:themeColor="text1"/>
                <w:sz w:val="16"/>
                <w:szCs w:val="16"/>
                <w:lang w:val="ro-RO"/>
              </w:rPr>
              <w:t>”</w:t>
            </w:r>
            <w:r w:rsidRPr="00CA7C01">
              <w:rPr>
                <w:rFonts w:ascii="Times New Roman" w:hAnsi="Times New Roman" w:cs="Times New Roman"/>
                <w:color w:val="000000" w:themeColor="text1"/>
                <w:sz w:val="16"/>
                <w:szCs w:val="16"/>
                <w:lang w:val="ro-RO"/>
              </w:rPr>
              <w:t>);</w:t>
            </w:r>
            <w:r w:rsidR="005D2F20">
              <w:rPr>
                <w:rFonts w:ascii="Times New Roman" w:hAnsi="Times New Roman" w:cs="Times New Roman"/>
                <w:color w:val="000000" w:themeColor="text1"/>
                <w:sz w:val="16"/>
                <w:szCs w:val="16"/>
                <w:lang w:val="ro-RO"/>
              </w:rPr>
              <w:t xml:space="preserve"> </w:t>
            </w:r>
          </w:p>
          <w:p w14:paraId="3F92A8B9" w14:textId="69182F40" w:rsidR="00A35B79" w:rsidRPr="00E94A8D" w:rsidRDefault="00A35B79" w:rsidP="00A35B79">
            <w:pPr>
              <w:jc w:val="both"/>
              <w:rPr>
                <w:rFonts w:ascii="Times New Roman" w:hAnsi="Times New Roman" w:cs="Times New Roman"/>
                <w:color w:val="000000" w:themeColor="text1"/>
                <w:sz w:val="16"/>
                <w:szCs w:val="16"/>
                <w:lang w:val="ro-RO"/>
              </w:rPr>
            </w:pPr>
            <w:r w:rsidRPr="00CA7C01">
              <w:rPr>
                <w:rFonts w:ascii="Times New Roman" w:hAnsi="Times New Roman" w:cs="Times New Roman"/>
                <w:color w:val="000000" w:themeColor="text1"/>
                <w:sz w:val="16"/>
                <w:szCs w:val="16"/>
                <w:lang w:val="ro-RO"/>
              </w:rPr>
              <w:t xml:space="preserve">- </w:t>
            </w:r>
            <w:r w:rsidR="006276DB" w:rsidRPr="00E94A8D">
              <w:rPr>
                <w:rFonts w:ascii="Times New Roman" w:hAnsi="Times New Roman" w:cs="Times New Roman"/>
                <w:color w:val="000000" w:themeColor="text1"/>
                <w:sz w:val="16"/>
                <w:szCs w:val="16"/>
                <w:lang w:val="ro-RO"/>
              </w:rPr>
              <w:t>modificarea</w:t>
            </w:r>
            <w:r w:rsidRPr="00E94A8D">
              <w:rPr>
                <w:rFonts w:ascii="Times New Roman" w:hAnsi="Times New Roman" w:cs="Times New Roman"/>
                <w:color w:val="000000" w:themeColor="text1"/>
                <w:sz w:val="16"/>
                <w:szCs w:val="16"/>
                <w:lang w:val="ro-RO"/>
              </w:rPr>
              <w:t xml:space="preserve"> art. 46, alin. (2)</w:t>
            </w:r>
            <w:r w:rsidR="00F909D6" w:rsidRPr="00E94A8D">
              <w:rPr>
                <w:rFonts w:ascii="Times New Roman" w:hAnsi="Times New Roman" w:cs="Times New Roman"/>
                <w:color w:val="000000" w:themeColor="text1"/>
                <w:sz w:val="16"/>
                <w:szCs w:val="16"/>
                <w:lang w:val="ro-RO"/>
              </w:rPr>
              <w:t xml:space="preserve"> și (2</w:t>
            </w:r>
            <w:r w:rsidR="00F909D6" w:rsidRPr="00E94A8D">
              <w:rPr>
                <w:rFonts w:ascii="Times New Roman" w:hAnsi="Times New Roman" w:cs="Times New Roman"/>
                <w:color w:val="000000" w:themeColor="text1"/>
                <w:sz w:val="16"/>
                <w:szCs w:val="16"/>
                <w:vertAlign w:val="superscript"/>
                <w:lang w:val="ro-RO"/>
              </w:rPr>
              <w:t>1</w:t>
            </w:r>
            <w:r w:rsidR="00F909D6" w:rsidRPr="00E94A8D">
              <w:rPr>
                <w:rFonts w:ascii="Times New Roman" w:hAnsi="Times New Roman" w:cs="Times New Roman"/>
                <w:color w:val="000000" w:themeColor="text1"/>
                <w:sz w:val="16"/>
                <w:szCs w:val="16"/>
                <w:lang w:val="ro-RO"/>
              </w:rPr>
              <w:t>)</w:t>
            </w:r>
            <w:r w:rsidRPr="00E94A8D">
              <w:rPr>
                <w:rFonts w:ascii="Times New Roman" w:hAnsi="Times New Roman" w:cs="Times New Roman"/>
                <w:color w:val="000000" w:themeColor="text1"/>
                <w:sz w:val="16"/>
                <w:szCs w:val="16"/>
                <w:lang w:val="ro-RO"/>
              </w:rPr>
              <w:t xml:space="preserve"> din Regulament față de propunerea postată în consultare publică conform celor precizate la pct. 3 – 7 din prezenta Sinteză</w:t>
            </w:r>
            <w:r w:rsidR="00F41635" w:rsidRPr="00E94A8D">
              <w:rPr>
                <w:rFonts w:ascii="Times New Roman" w:hAnsi="Times New Roman" w:cs="Times New Roman"/>
                <w:color w:val="000000" w:themeColor="text1"/>
                <w:sz w:val="16"/>
                <w:szCs w:val="16"/>
                <w:lang w:val="ro-RO"/>
              </w:rPr>
              <w:t>, secțiunea O</w:t>
            </w:r>
            <w:r w:rsidR="004828A2" w:rsidRPr="00E94A8D">
              <w:rPr>
                <w:rFonts w:ascii="Times New Roman" w:hAnsi="Times New Roman" w:cs="Times New Roman"/>
                <w:color w:val="000000" w:themeColor="text1"/>
                <w:sz w:val="16"/>
                <w:szCs w:val="16"/>
                <w:lang w:val="ro-RO"/>
              </w:rPr>
              <w:t>bservații și propuneri generale</w:t>
            </w:r>
            <w:r w:rsidRPr="00E94A8D">
              <w:rPr>
                <w:rFonts w:ascii="Times New Roman" w:hAnsi="Times New Roman" w:cs="Times New Roman"/>
                <w:color w:val="000000" w:themeColor="text1"/>
                <w:sz w:val="16"/>
                <w:szCs w:val="16"/>
                <w:lang w:val="ro-RO"/>
              </w:rPr>
              <w:t xml:space="preserve">, </w:t>
            </w:r>
          </w:p>
          <w:p w14:paraId="15B7925A" w14:textId="77777777" w:rsidR="0067376F" w:rsidRDefault="00A35B79" w:rsidP="006D7F50">
            <w:pPr>
              <w:jc w:val="both"/>
              <w:rPr>
                <w:rFonts w:ascii="Times New Roman" w:hAnsi="Times New Roman" w:cs="Times New Roman"/>
                <w:color w:val="000000" w:themeColor="text1"/>
                <w:sz w:val="16"/>
                <w:szCs w:val="16"/>
                <w:lang w:val="ro-RO"/>
              </w:rPr>
            </w:pPr>
            <w:r w:rsidRPr="00E94A8D">
              <w:rPr>
                <w:rFonts w:ascii="Times New Roman" w:hAnsi="Times New Roman" w:cs="Times New Roman"/>
                <w:color w:val="000000" w:themeColor="text1"/>
                <w:sz w:val="16"/>
                <w:szCs w:val="16"/>
                <w:lang w:val="ro-RO"/>
              </w:rPr>
              <w:t xml:space="preserve">se </w:t>
            </w:r>
            <w:r w:rsidR="004828A2" w:rsidRPr="00E94A8D">
              <w:rPr>
                <w:rFonts w:ascii="Times New Roman" w:hAnsi="Times New Roman" w:cs="Times New Roman"/>
                <w:color w:val="000000" w:themeColor="text1"/>
                <w:sz w:val="16"/>
                <w:szCs w:val="16"/>
                <w:lang w:val="ro-RO"/>
              </w:rPr>
              <w:t xml:space="preserve">reformulează art. 22, alin. (2), </w:t>
            </w:r>
            <w:r w:rsidR="0016792D" w:rsidRPr="00E94A8D">
              <w:rPr>
                <w:rFonts w:ascii="Times New Roman" w:hAnsi="Times New Roman" w:cs="Times New Roman"/>
                <w:color w:val="000000" w:themeColor="text1"/>
                <w:sz w:val="16"/>
                <w:szCs w:val="16"/>
                <w:lang w:val="ro-RO"/>
              </w:rPr>
              <w:t>(</w:t>
            </w:r>
            <w:r w:rsidR="004828A2" w:rsidRPr="00E94A8D">
              <w:rPr>
                <w:rFonts w:ascii="Times New Roman" w:hAnsi="Times New Roman" w:cs="Times New Roman"/>
                <w:color w:val="000000" w:themeColor="text1"/>
                <w:sz w:val="16"/>
                <w:szCs w:val="16"/>
                <w:lang w:val="ro-RO"/>
              </w:rPr>
              <w:t>4</w:t>
            </w:r>
            <w:r w:rsidR="0016792D" w:rsidRPr="00E94A8D">
              <w:rPr>
                <w:rFonts w:ascii="Times New Roman" w:hAnsi="Times New Roman" w:cs="Times New Roman"/>
                <w:color w:val="000000" w:themeColor="text1"/>
                <w:sz w:val="16"/>
                <w:szCs w:val="16"/>
                <w:lang w:val="ro-RO"/>
              </w:rPr>
              <w:t>)</w:t>
            </w:r>
            <w:r w:rsidR="004828A2" w:rsidRPr="00E94A8D">
              <w:rPr>
                <w:rFonts w:ascii="Times New Roman" w:hAnsi="Times New Roman" w:cs="Times New Roman"/>
                <w:color w:val="000000" w:themeColor="text1"/>
                <w:sz w:val="16"/>
                <w:szCs w:val="16"/>
                <w:lang w:val="ro-RO"/>
              </w:rPr>
              <w:t xml:space="preserve"> și (6) </w:t>
            </w:r>
            <w:r w:rsidRPr="00E94A8D">
              <w:rPr>
                <w:rFonts w:ascii="Times New Roman" w:hAnsi="Times New Roman" w:cs="Times New Roman"/>
                <w:color w:val="000000" w:themeColor="text1"/>
                <w:sz w:val="16"/>
                <w:szCs w:val="16"/>
                <w:lang w:val="ro-RO"/>
              </w:rPr>
              <w:t xml:space="preserve"> cu privire </w:t>
            </w:r>
            <w:r w:rsidR="007F73EE">
              <w:rPr>
                <w:rFonts w:ascii="Times New Roman" w:hAnsi="Times New Roman" w:cs="Times New Roman"/>
                <w:color w:val="000000" w:themeColor="text1"/>
                <w:sz w:val="16"/>
                <w:szCs w:val="16"/>
                <w:lang w:val="ro-RO"/>
              </w:rPr>
              <w:t xml:space="preserve">la </w:t>
            </w:r>
            <w:r w:rsidR="004828A2" w:rsidRPr="00E94A8D">
              <w:rPr>
                <w:rFonts w:ascii="Times New Roman" w:hAnsi="Times New Roman" w:cs="Times New Roman"/>
                <w:color w:val="000000" w:themeColor="text1"/>
                <w:sz w:val="16"/>
                <w:szCs w:val="16"/>
                <w:lang w:val="ro-RO"/>
              </w:rPr>
              <w:t xml:space="preserve">punctele de delimitare în raport cu proprietatea asupra terenurilor pe care acestea sunt amplasate. </w:t>
            </w:r>
          </w:p>
          <w:p w14:paraId="2CE61CA8" w14:textId="77777777" w:rsidR="0067376F" w:rsidRDefault="0067376F" w:rsidP="006D7F50">
            <w:pPr>
              <w:jc w:val="both"/>
              <w:rPr>
                <w:rFonts w:ascii="Times New Roman" w:hAnsi="Times New Roman" w:cs="Times New Roman"/>
                <w:color w:val="000000" w:themeColor="text1"/>
                <w:sz w:val="16"/>
                <w:szCs w:val="16"/>
                <w:lang w:val="ro-RO"/>
              </w:rPr>
            </w:pPr>
          </w:p>
          <w:p w14:paraId="305EA24F" w14:textId="5BB0E8F6" w:rsidR="006D7F50" w:rsidRPr="00E94A8D" w:rsidRDefault="0067376F" w:rsidP="006D7F50">
            <w:pPr>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A</w:t>
            </w:r>
            <w:r w:rsidR="00D671D2" w:rsidRPr="00E94A8D">
              <w:rPr>
                <w:rFonts w:ascii="Times New Roman" w:hAnsi="Times New Roman" w:cs="Times New Roman"/>
                <w:color w:val="000000" w:themeColor="text1"/>
                <w:sz w:val="16"/>
                <w:szCs w:val="16"/>
                <w:lang w:val="ro-RO"/>
              </w:rPr>
              <w:t xml:space="preserve">lin. (2) </w:t>
            </w:r>
            <w:r w:rsidR="006D7F50" w:rsidRPr="00E94A8D">
              <w:rPr>
                <w:rFonts w:ascii="Times New Roman" w:hAnsi="Times New Roman" w:cs="Times New Roman"/>
                <w:color w:val="000000" w:themeColor="text1"/>
                <w:sz w:val="16"/>
                <w:szCs w:val="16"/>
                <w:lang w:val="ro-RO"/>
              </w:rPr>
              <w:t>al art. 22, reformulat, clarifică faptul că</w:t>
            </w:r>
            <w:r w:rsidR="00D671D2" w:rsidRPr="00E94A8D">
              <w:rPr>
                <w:rFonts w:ascii="Times New Roman" w:hAnsi="Times New Roman" w:cs="Times New Roman"/>
                <w:color w:val="000000" w:themeColor="text1"/>
                <w:sz w:val="16"/>
                <w:szCs w:val="16"/>
                <w:lang w:val="ro-RO"/>
              </w:rPr>
              <w:t xml:space="preserve"> </w:t>
            </w:r>
            <w:r w:rsidR="006D7F50" w:rsidRPr="00E94A8D">
              <w:rPr>
                <w:rFonts w:ascii="Times New Roman" w:hAnsi="Times New Roman" w:cs="Times New Roman"/>
                <w:color w:val="000000" w:themeColor="text1"/>
                <w:sz w:val="16"/>
                <w:szCs w:val="16"/>
                <w:lang w:val="ro-RO"/>
              </w:rPr>
              <w:t xml:space="preserve">acesta se stabilește ”(...) </w:t>
            </w:r>
            <w:r w:rsidR="00D671D2" w:rsidRPr="00E94A8D">
              <w:rPr>
                <w:rFonts w:ascii="Times New Roman" w:hAnsi="Times New Roman" w:cs="Times New Roman"/>
                <w:color w:val="000000" w:themeColor="text1"/>
                <w:sz w:val="16"/>
                <w:szCs w:val="16"/>
                <w:lang w:val="ro-RO"/>
              </w:rPr>
              <w:t>la limita de proprietate asupra terenurilor astfel încât instalația de utilizare să fie amplasată pe terenul aflat în proprietatea utilizatorului</w:t>
            </w:r>
            <w:r w:rsidR="006D7F50" w:rsidRPr="00E94A8D">
              <w:rPr>
                <w:rFonts w:ascii="Times New Roman" w:hAnsi="Times New Roman" w:cs="Times New Roman"/>
                <w:color w:val="000000" w:themeColor="text1"/>
                <w:sz w:val="16"/>
                <w:szCs w:val="16"/>
                <w:lang w:val="ro-RO"/>
              </w:rPr>
              <w:t>.” De asemenea, reformulările alin. (4) și (6) ale art. 22 au rolul de a clarifica următoarele situațiile în care punctul de delimitare este amplasat:</w:t>
            </w:r>
          </w:p>
          <w:p w14:paraId="785F8D55" w14:textId="03556AF5" w:rsidR="00A35B79" w:rsidRPr="00E94A8D" w:rsidRDefault="006D7F50" w:rsidP="006D7F50">
            <w:pPr>
              <w:jc w:val="both"/>
              <w:rPr>
                <w:rFonts w:ascii="Times New Roman" w:hAnsi="Times New Roman" w:cs="Times New Roman"/>
                <w:color w:val="000000" w:themeColor="text1"/>
                <w:sz w:val="16"/>
                <w:szCs w:val="16"/>
                <w:lang w:val="ro-RO"/>
              </w:rPr>
            </w:pPr>
            <w:r w:rsidRPr="00E94A8D">
              <w:rPr>
                <w:rFonts w:ascii="Times New Roman" w:hAnsi="Times New Roman" w:cs="Times New Roman"/>
                <w:color w:val="000000" w:themeColor="text1"/>
                <w:sz w:val="16"/>
                <w:szCs w:val="16"/>
                <w:lang w:val="ro-RO"/>
              </w:rPr>
              <w:t>- pe terenul aflat în proprietatea utilizatorului;</w:t>
            </w:r>
          </w:p>
          <w:p w14:paraId="6B734954" w14:textId="130DA7BF" w:rsidR="006D7F50" w:rsidRPr="00E94A8D" w:rsidRDefault="006D7F50" w:rsidP="006D7F50">
            <w:pPr>
              <w:jc w:val="both"/>
              <w:rPr>
                <w:rFonts w:ascii="Times New Roman" w:hAnsi="Times New Roman" w:cs="Times New Roman"/>
                <w:color w:val="000000" w:themeColor="text1"/>
                <w:sz w:val="16"/>
                <w:szCs w:val="16"/>
                <w:lang w:val="ro-RO"/>
              </w:rPr>
            </w:pPr>
            <w:r w:rsidRPr="00E94A8D">
              <w:rPr>
                <w:rFonts w:ascii="Times New Roman" w:hAnsi="Times New Roman" w:cs="Times New Roman"/>
                <w:color w:val="000000" w:themeColor="text1"/>
                <w:sz w:val="16"/>
                <w:szCs w:val="16"/>
                <w:lang w:val="ro-RO"/>
              </w:rPr>
              <w:t>- în amonte de limita de proprietate asupra terenu</w:t>
            </w:r>
            <w:r w:rsidR="00B4266B" w:rsidRPr="00E94A8D">
              <w:rPr>
                <w:rFonts w:ascii="Times New Roman" w:hAnsi="Times New Roman" w:cs="Times New Roman"/>
                <w:color w:val="000000" w:themeColor="text1"/>
                <w:sz w:val="16"/>
                <w:szCs w:val="16"/>
                <w:lang w:val="ro-RO"/>
              </w:rPr>
              <w:t xml:space="preserve">rilor </w:t>
            </w:r>
            <w:r w:rsidRPr="00E94A8D">
              <w:rPr>
                <w:rFonts w:ascii="Times New Roman" w:hAnsi="Times New Roman" w:cs="Times New Roman"/>
                <w:color w:val="000000" w:themeColor="text1"/>
                <w:sz w:val="16"/>
                <w:szCs w:val="16"/>
                <w:lang w:val="ro-RO"/>
              </w:rPr>
              <w:t>și instalația de utilizare este amplasată pe proprietatea publică sau a terţilor.</w:t>
            </w:r>
          </w:p>
          <w:p w14:paraId="432A6785" w14:textId="77777777" w:rsidR="00A35B79" w:rsidRPr="00E94A8D" w:rsidRDefault="00A35B79" w:rsidP="00A35B79">
            <w:pPr>
              <w:jc w:val="both"/>
              <w:rPr>
                <w:rFonts w:ascii="Times New Roman" w:hAnsi="Times New Roman" w:cs="Times New Roman"/>
                <w:color w:val="000000" w:themeColor="text1"/>
                <w:sz w:val="16"/>
                <w:szCs w:val="16"/>
                <w:lang w:val="ro-RO"/>
              </w:rPr>
            </w:pPr>
          </w:p>
          <w:p w14:paraId="38D5E220" w14:textId="4BFA493A" w:rsidR="00A35B79" w:rsidRPr="00E94A8D" w:rsidRDefault="00190F32" w:rsidP="00190F32">
            <w:pPr>
              <w:jc w:val="both"/>
              <w:rPr>
                <w:rFonts w:ascii="Times New Roman" w:hAnsi="Times New Roman" w:cs="Times New Roman"/>
                <w:color w:val="000000" w:themeColor="text1"/>
                <w:sz w:val="16"/>
                <w:szCs w:val="16"/>
                <w:lang w:val="ro-RO"/>
              </w:rPr>
            </w:pPr>
            <w:r w:rsidRPr="00E94A8D">
              <w:rPr>
                <w:rFonts w:ascii="Times New Roman" w:hAnsi="Times New Roman" w:cs="Times New Roman"/>
                <w:color w:val="000000" w:themeColor="text1"/>
                <w:sz w:val="16"/>
                <w:szCs w:val="16"/>
                <w:lang w:val="ro-RO"/>
              </w:rPr>
              <w:t xml:space="preserve">Corelat cu reformulările față de propunerea postată în consultare publică, cu privire la punctele de delimitare, </w:t>
            </w:r>
            <w:r w:rsidR="00790014" w:rsidRPr="00E94A8D">
              <w:rPr>
                <w:rFonts w:ascii="Times New Roman" w:hAnsi="Times New Roman" w:cs="Times New Roman"/>
                <w:color w:val="000000" w:themeColor="text1"/>
                <w:sz w:val="16"/>
                <w:szCs w:val="16"/>
                <w:lang w:val="ro-RO"/>
              </w:rPr>
              <w:t xml:space="preserve">se elimină </w:t>
            </w:r>
            <w:r w:rsidR="00B4266B" w:rsidRPr="00E94A8D">
              <w:rPr>
                <w:rFonts w:ascii="Times New Roman" w:hAnsi="Times New Roman" w:cs="Times New Roman"/>
                <w:color w:val="000000" w:themeColor="text1"/>
                <w:sz w:val="16"/>
                <w:szCs w:val="16"/>
                <w:lang w:val="ro-RO"/>
              </w:rPr>
              <w:t xml:space="preserve">art. II </w:t>
            </w:r>
            <w:r w:rsidR="00790014" w:rsidRPr="00E94A8D">
              <w:rPr>
                <w:rFonts w:ascii="Times New Roman" w:hAnsi="Times New Roman" w:cs="Times New Roman"/>
                <w:color w:val="000000" w:themeColor="text1"/>
                <w:sz w:val="16"/>
                <w:szCs w:val="16"/>
                <w:lang w:val="ro-RO"/>
              </w:rPr>
              <w:t>din proiectul de Regulament</w:t>
            </w:r>
            <w:r w:rsidRPr="00E94A8D">
              <w:rPr>
                <w:rFonts w:ascii="Times New Roman" w:hAnsi="Times New Roman" w:cs="Times New Roman"/>
                <w:color w:val="000000" w:themeColor="text1"/>
                <w:sz w:val="16"/>
                <w:szCs w:val="16"/>
                <w:lang w:val="ro-RO"/>
              </w:rPr>
              <w:t xml:space="preserve"> ”</w:t>
            </w:r>
            <w:r w:rsidR="00A35B79" w:rsidRPr="00E94A8D">
              <w:rPr>
                <w:rFonts w:ascii="Times New Roman" w:hAnsi="Times New Roman" w:cs="Times New Roman"/>
                <w:color w:val="000000" w:themeColor="text1"/>
                <w:sz w:val="16"/>
                <w:szCs w:val="16"/>
                <w:lang w:val="ro-RO"/>
              </w:rPr>
              <w:t xml:space="preserve">Art. II. Pentru instalațiile de racordare ce urmează a fi realizate după intrarea în vigoare a prezentului ordin și pentru care nu au fost transmise cereri de racordare la operatorul de rețea, punctul de racordare se consideră punct de delimitare patrimonială între instalațiile operatorului de rețea și cele ale utilizatorului.” </w:t>
            </w:r>
            <w:r w:rsidR="009C1209" w:rsidRPr="00E94A8D">
              <w:rPr>
                <w:rFonts w:ascii="Times New Roman" w:hAnsi="Times New Roman" w:cs="Times New Roman"/>
                <w:color w:val="000000" w:themeColor="text1"/>
                <w:sz w:val="16"/>
                <w:szCs w:val="16"/>
                <w:lang w:val="ro-RO"/>
              </w:rPr>
              <w:t xml:space="preserve">În locul acestuia, se introduce </w:t>
            </w:r>
            <w:r w:rsidR="00790014" w:rsidRPr="00E94A8D">
              <w:rPr>
                <w:rFonts w:ascii="Times New Roman" w:hAnsi="Times New Roman" w:cs="Times New Roman"/>
                <w:color w:val="000000" w:themeColor="text1"/>
                <w:sz w:val="16"/>
                <w:szCs w:val="16"/>
                <w:lang w:val="ro-RO"/>
              </w:rPr>
              <w:t>prevedere</w:t>
            </w:r>
            <w:r w:rsidR="009C1209" w:rsidRPr="00E94A8D">
              <w:rPr>
                <w:rFonts w:ascii="Times New Roman" w:hAnsi="Times New Roman" w:cs="Times New Roman"/>
                <w:color w:val="000000" w:themeColor="text1"/>
                <w:sz w:val="16"/>
                <w:szCs w:val="16"/>
                <w:lang w:val="ro-RO"/>
              </w:rPr>
              <w:t>a</w:t>
            </w:r>
            <w:r w:rsidR="00790014" w:rsidRPr="00E94A8D">
              <w:rPr>
                <w:rFonts w:ascii="Times New Roman" w:hAnsi="Times New Roman" w:cs="Times New Roman"/>
                <w:color w:val="000000" w:themeColor="text1"/>
                <w:sz w:val="16"/>
                <w:szCs w:val="16"/>
                <w:lang w:val="ro-RO"/>
              </w:rPr>
              <w:t xml:space="preserve"> conform căreia noile reguli ale Regulamentului </w:t>
            </w:r>
            <w:r w:rsidR="00201B99" w:rsidRPr="00E94A8D">
              <w:rPr>
                <w:rFonts w:ascii="Times New Roman" w:hAnsi="Times New Roman" w:cs="Times New Roman"/>
                <w:color w:val="000000" w:themeColor="text1"/>
                <w:sz w:val="16"/>
                <w:szCs w:val="16"/>
                <w:lang w:val="ro-RO"/>
              </w:rPr>
              <w:t>se aplică</w:t>
            </w:r>
            <w:r w:rsidR="00790014" w:rsidRPr="00E94A8D">
              <w:rPr>
                <w:rFonts w:ascii="Times New Roman" w:hAnsi="Times New Roman" w:cs="Times New Roman"/>
                <w:color w:val="000000" w:themeColor="text1"/>
                <w:sz w:val="16"/>
                <w:szCs w:val="16"/>
                <w:lang w:val="ro-RO"/>
              </w:rPr>
              <w:t xml:space="preserve"> și instalațiilor de racordare puse în funcțiune înainte de intrarea în vigoare a ordinului modificat și completat, atunci când acestea se modifică </w:t>
            </w:r>
            <w:r w:rsidR="00201B99" w:rsidRPr="00E94A8D">
              <w:rPr>
                <w:rFonts w:ascii="Times New Roman" w:hAnsi="Times New Roman" w:cs="Times New Roman"/>
                <w:color w:val="000000" w:themeColor="text1"/>
                <w:sz w:val="16"/>
                <w:szCs w:val="16"/>
                <w:lang w:val="ro-RO"/>
              </w:rPr>
              <w:t>din punct de vedere</w:t>
            </w:r>
            <w:r w:rsidR="00790014" w:rsidRPr="00E94A8D">
              <w:rPr>
                <w:rFonts w:ascii="Times New Roman" w:hAnsi="Times New Roman" w:cs="Times New Roman"/>
                <w:color w:val="000000" w:themeColor="text1"/>
                <w:sz w:val="16"/>
                <w:szCs w:val="16"/>
                <w:lang w:val="ro-RO"/>
              </w:rPr>
              <w:t xml:space="preserve"> tehnic</w:t>
            </w:r>
            <w:r w:rsidR="00201B99" w:rsidRPr="00E94A8D">
              <w:rPr>
                <w:rFonts w:ascii="Times New Roman" w:hAnsi="Times New Roman" w:cs="Times New Roman"/>
                <w:color w:val="000000" w:themeColor="text1"/>
                <w:sz w:val="16"/>
                <w:szCs w:val="16"/>
                <w:lang w:val="ro-RO"/>
              </w:rPr>
              <w:t xml:space="preserve"> ca urmare a solicitării utilizatorului de actualizare a avizului de racordare sau a certificatului de racordare: ”Art. II. Prevederile prezentului regulament se aplică inclusiv instalațiilor de racordare puse în funcțiune înainte de data intrării în vigoare a acestuia, instalații care se modifică din punct de vedere tehnic ca urmare a solicitărilor utilizatorului de actualizare a avizului tehnic de racordare/certificatului de racordare valabil.”</w:t>
            </w:r>
          </w:p>
          <w:p w14:paraId="35881048" w14:textId="77777777" w:rsidR="00201B99" w:rsidRDefault="00201B99" w:rsidP="00F41635">
            <w:pPr>
              <w:jc w:val="both"/>
              <w:rPr>
                <w:rFonts w:ascii="Times New Roman" w:hAnsi="Times New Roman" w:cs="Times New Roman"/>
                <w:color w:val="FF0000"/>
                <w:sz w:val="16"/>
                <w:szCs w:val="16"/>
                <w:lang w:val="ro-RO"/>
              </w:rPr>
            </w:pPr>
          </w:p>
          <w:p w14:paraId="31CE8C6F" w14:textId="7D7F6D32" w:rsidR="00A35B79" w:rsidRPr="00CA7C01" w:rsidRDefault="00F41635" w:rsidP="00F41635">
            <w:pPr>
              <w:jc w:val="both"/>
              <w:rPr>
                <w:rFonts w:ascii="Times New Roman" w:hAnsi="Times New Roman" w:cs="Times New Roman"/>
                <w:color w:val="000000" w:themeColor="text1"/>
                <w:sz w:val="16"/>
                <w:szCs w:val="16"/>
                <w:lang w:val="ro-RO"/>
              </w:rPr>
            </w:pPr>
            <w:r w:rsidRPr="00E94A8D">
              <w:rPr>
                <w:rFonts w:ascii="Times New Roman" w:hAnsi="Times New Roman" w:cs="Times New Roman"/>
                <w:color w:val="000000" w:themeColor="text1"/>
                <w:sz w:val="16"/>
                <w:szCs w:val="16"/>
                <w:lang w:val="ro-RO"/>
              </w:rPr>
              <w:t>A se vedea explicațiile precizate la pct. 3 – 7 din prezenta Sinteză, secțiunea Observații și propuneri generale</w:t>
            </w:r>
            <w:r w:rsidR="007A0FCA" w:rsidRPr="00E94A8D">
              <w:rPr>
                <w:rFonts w:ascii="Times New Roman" w:hAnsi="Times New Roman" w:cs="Times New Roman"/>
                <w:color w:val="000000" w:themeColor="text1"/>
                <w:sz w:val="16"/>
                <w:szCs w:val="16"/>
                <w:lang w:val="ro-RO"/>
              </w:rPr>
              <w:t>.</w:t>
            </w:r>
          </w:p>
        </w:tc>
      </w:tr>
      <w:tr w:rsidR="00A35B79" w:rsidRPr="00A35B79" w14:paraId="456DC78C" w14:textId="77777777" w:rsidTr="00C325FE">
        <w:tc>
          <w:tcPr>
            <w:tcW w:w="426" w:type="dxa"/>
          </w:tcPr>
          <w:p w14:paraId="5FD3592C"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10.</w:t>
            </w:r>
          </w:p>
        </w:tc>
        <w:tc>
          <w:tcPr>
            <w:tcW w:w="1842" w:type="dxa"/>
          </w:tcPr>
          <w:p w14:paraId="4A10C77F"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color w:val="000000" w:themeColor="text1"/>
                <w:sz w:val="16"/>
                <w:szCs w:val="16"/>
                <w:lang w:val="en-US"/>
              </w:rPr>
              <w:t xml:space="preserve">Distribuție Energie Oltenia SA (adresa nr. RO10-32520/25.06.2020, </w:t>
            </w:r>
            <w:r w:rsidRPr="00A35B79">
              <w:rPr>
                <w:rFonts w:ascii="Times New Roman" w:hAnsi="Times New Roman" w:cs="Times New Roman"/>
                <w:color w:val="000000" w:themeColor="text1"/>
                <w:sz w:val="16"/>
                <w:szCs w:val="16"/>
                <w:lang w:val="en-US"/>
              </w:rPr>
              <w:lastRenderedPageBreak/>
              <w:t>înregistrată la ANRE cu nr. 50192/26.06.2020</w:t>
            </w:r>
            <w:r w:rsidRPr="00A35B79">
              <w:rPr>
                <w:rFonts w:ascii="Times New Roman" w:hAnsi="Times New Roman" w:cs="Times New Roman"/>
                <w:color w:val="000000" w:themeColor="text1"/>
                <w:sz w:val="16"/>
                <w:szCs w:val="16"/>
              </w:rPr>
              <w:t>)</w:t>
            </w:r>
          </w:p>
        </w:tc>
        <w:tc>
          <w:tcPr>
            <w:tcW w:w="7797" w:type="dxa"/>
          </w:tcPr>
          <w:p w14:paraId="00C23D2A"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b/>
                <w:color w:val="000000" w:themeColor="text1"/>
                <w:sz w:val="16"/>
                <w:szCs w:val="16"/>
                <w:u w:val="single"/>
              </w:rPr>
              <w:lastRenderedPageBreak/>
              <w:t>Necorelarea obligației de exploatare și întreținere de către operatorul de rețea a instalației de racordare din proprietatea utilizatorului cu definițiile punctului de delimitare patrimonială - observații suplimentare față de cele comune (a se vedea pct.9):</w:t>
            </w:r>
            <w:r w:rsidRPr="00A35B79">
              <w:rPr>
                <w:rFonts w:ascii="Times New Roman" w:hAnsi="Times New Roman" w:cs="Times New Roman"/>
                <w:color w:val="000000" w:themeColor="text1"/>
                <w:sz w:val="16"/>
                <w:szCs w:val="16"/>
              </w:rPr>
              <w:t xml:space="preserve"> ”(…) Dispozițiile art. 46 alin 2 din proiectul ordinului pentru modificarea si completarea regulamentului privind racordarea utilizatorilor la retelele electrice de interes public nu sunt in concordanta cu dispozitiile 26 alin. 4 lit. b din Legea nr. 123/2012 care prevede ca ”la stabilirea punctului de delimitare patrimonială </w:t>
            </w:r>
            <w:r w:rsidRPr="00A35B79">
              <w:rPr>
                <w:rFonts w:ascii="Times New Roman" w:hAnsi="Times New Roman" w:cs="Times New Roman"/>
                <w:color w:val="000000" w:themeColor="text1"/>
                <w:sz w:val="16"/>
                <w:szCs w:val="16"/>
              </w:rPr>
              <w:lastRenderedPageBreak/>
              <w:t>a instalațiilor operatorului de rețea și utilizatorul acesteia se vor avea în vedere:….limita de proprietate asupra terenurilor, astfel incât retelele electrice amplasate pe domeniul public să fie detinute, de regula, de operatorul de retea si sa se evite cat mai mult posibil amplasarea instalatiilor operatorului de retea pe proprietatea utilizatorului” (…)”</w:t>
            </w:r>
          </w:p>
        </w:tc>
        <w:tc>
          <w:tcPr>
            <w:tcW w:w="5235" w:type="dxa"/>
            <w:vMerge/>
          </w:tcPr>
          <w:p w14:paraId="36B1288F" w14:textId="77777777" w:rsidR="00A35B79" w:rsidRPr="00A35B79" w:rsidRDefault="00A35B79" w:rsidP="00A35B79">
            <w:pPr>
              <w:rPr>
                <w:rFonts w:ascii="Times New Roman" w:hAnsi="Times New Roman" w:cs="Times New Roman"/>
                <w:sz w:val="16"/>
                <w:szCs w:val="16"/>
              </w:rPr>
            </w:pPr>
          </w:p>
        </w:tc>
      </w:tr>
      <w:tr w:rsidR="00A35B79" w:rsidRPr="00A35B79" w14:paraId="31AA855C" w14:textId="77777777" w:rsidTr="00C325FE">
        <w:tc>
          <w:tcPr>
            <w:tcW w:w="426" w:type="dxa"/>
          </w:tcPr>
          <w:p w14:paraId="1F8D23BF"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lastRenderedPageBreak/>
              <w:t>11.</w:t>
            </w:r>
          </w:p>
        </w:tc>
        <w:tc>
          <w:tcPr>
            <w:tcW w:w="1842" w:type="dxa"/>
          </w:tcPr>
          <w:p w14:paraId="04A120B8" w14:textId="77777777" w:rsidR="00A35B79" w:rsidRPr="00A35B79" w:rsidRDefault="00A35B79" w:rsidP="00A35B79">
            <w:pPr>
              <w:rPr>
                <w:rFonts w:ascii="Times New Roman" w:hAnsi="Times New Roman" w:cs="Times New Roman"/>
                <w:color w:val="000000" w:themeColor="text1"/>
                <w:sz w:val="16"/>
                <w:szCs w:val="16"/>
                <w:lang w:val="en-US"/>
              </w:rPr>
            </w:pPr>
            <w:r w:rsidRPr="00A35B79">
              <w:rPr>
                <w:rFonts w:ascii="Times New Roman" w:hAnsi="Times New Roman" w:cs="Times New Roman"/>
                <w:color w:val="000000" w:themeColor="text1"/>
                <w:sz w:val="16"/>
                <w:szCs w:val="16"/>
                <w:lang w:val="en-US"/>
              </w:rPr>
              <w:t>Delgaz Grid SA (adresa nr. 51519/26.06.2020, înregistrată la ANRE cu nr. 50592/29.06.2020)</w:t>
            </w:r>
          </w:p>
        </w:tc>
        <w:tc>
          <w:tcPr>
            <w:tcW w:w="7797" w:type="dxa"/>
          </w:tcPr>
          <w:p w14:paraId="3470ED83"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b/>
                <w:color w:val="000000" w:themeColor="text1"/>
                <w:sz w:val="16"/>
                <w:szCs w:val="16"/>
                <w:u w:val="single"/>
              </w:rPr>
              <w:t>Necorelarea obligației de exploatare și întreținere de către operatorul de rețea a instalației de racordare din proprietatea utilizatorului cu definițiile punctului de delimitare patrimonială - observații suplimentare față de cele comune (a se vedea pct.9):</w:t>
            </w:r>
            <w:r w:rsidRPr="00A35B79">
              <w:rPr>
                <w:rFonts w:ascii="Times New Roman" w:hAnsi="Times New Roman" w:cs="Times New Roman"/>
                <w:color w:val="000000" w:themeColor="text1"/>
                <w:sz w:val="16"/>
                <w:szCs w:val="16"/>
              </w:rPr>
              <w:t xml:space="preserve"> ” Considerăm că schimbările propune în documentele antemenționate, legate de procesul de racordare, implică </w:t>
            </w:r>
            <w:r w:rsidRPr="00A35B79">
              <w:rPr>
                <w:rFonts w:ascii="Times New Roman" w:hAnsi="Times New Roman" w:cs="Times New Roman"/>
                <w:b/>
                <w:color w:val="000000" w:themeColor="text1"/>
                <w:sz w:val="16"/>
                <w:szCs w:val="16"/>
              </w:rPr>
              <w:t>analize complementare precum</w:t>
            </w:r>
            <w:r w:rsidRPr="00A35B79">
              <w:rPr>
                <w:rFonts w:ascii="Times New Roman" w:hAnsi="Times New Roman" w:cs="Times New Roman"/>
                <w:color w:val="000000" w:themeColor="text1"/>
                <w:sz w:val="16"/>
                <w:szCs w:val="16"/>
              </w:rPr>
              <w:t>:</w:t>
            </w:r>
          </w:p>
          <w:p w14:paraId="6B549D0B" w14:textId="77777777" w:rsidR="00A35B79" w:rsidRPr="00A35B79" w:rsidRDefault="00A35B79" w:rsidP="00A35B79">
            <w:pPr>
              <w:jc w:val="both"/>
              <w:rPr>
                <w:rFonts w:ascii="Times New Roman" w:eastAsia="Times New Roman" w:hAnsi="Times New Roman" w:cs="Times New Roman"/>
                <w:bCs/>
                <w:color w:val="000000" w:themeColor="text1"/>
                <w:sz w:val="16"/>
                <w:szCs w:val="16"/>
              </w:rPr>
            </w:pPr>
            <w:r w:rsidRPr="00A35B79">
              <w:rPr>
                <w:rFonts w:ascii="Times New Roman" w:hAnsi="Times New Roman" w:cs="Times New Roman"/>
                <w:color w:val="000000" w:themeColor="text1"/>
                <w:sz w:val="16"/>
                <w:szCs w:val="16"/>
              </w:rPr>
              <w:t xml:space="preserve"> - </w:t>
            </w:r>
            <w:r w:rsidRPr="00A35B79">
              <w:rPr>
                <w:rFonts w:ascii="Times New Roman" w:eastAsia="Times New Roman" w:hAnsi="Times New Roman" w:cs="Times New Roman"/>
                <w:bCs/>
                <w:color w:val="000000" w:themeColor="text1"/>
                <w:sz w:val="16"/>
                <w:szCs w:val="16"/>
              </w:rPr>
              <w:t xml:space="preserve">eliminarea prevederii de la Art. 22 (2) din Regulamentul de racordare, referitoare la amplasarea reţelelor electrice de regulă pe domeniul public, precum şi modificarea legată de patrimoniu, din definiţia punctului de delimitare, fac ca excepţiile din regulament privind amplasarea instalaţiilor de racordare pe domeniul privat să devină o regulă – </w:t>
            </w:r>
            <w:r w:rsidRPr="00A35B79">
              <w:rPr>
                <w:rFonts w:ascii="Times New Roman" w:eastAsia="Times New Roman" w:hAnsi="Times New Roman" w:cs="Times New Roman"/>
                <w:b/>
                <w:bCs/>
                <w:color w:val="000000" w:themeColor="text1"/>
                <w:sz w:val="16"/>
                <w:szCs w:val="16"/>
              </w:rPr>
              <w:t>cu impact în creşterea costurilor cu indemnizaţii şi despăgubiri</w:t>
            </w:r>
            <w:r w:rsidRPr="00A35B79">
              <w:rPr>
                <w:rFonts w:ascii="Times New Roman" w:eastAsia="Times New Roman" w:hAnsi="Times New Roman" w:cs="Times New Roman"/>
                <w:bCs/>
                <w:color w:val="000000" w:themeColor="text1"/>
                <w:sz w:val="16"/>
                <w:szCs w:val="16"/>
              </w:rPr>
              <w:t xml:space="preserve"> (conform prevederilor art. 12 (5) din Legea 123/2012 cu modificările ulterioare);</w:t>
            </w:r>
          </w:p>
          <w:p w14:paraId="2819A2C3"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 modificarea statutului patrimonial al instalaţiei de racordare prin modificarea noţiunii de punct de delimitare se referă doar la faza procesului de racordare pentru locurile de consum noi, nefiind făcute precizări pentru instalaţiile de racordare edificate anterior şi aflate în patrimoniul OR. Cum se vor trata pe viitor situaţiile de actualizare a ATR valabile sau a certificatelor de racordare, care implică modificări ale instalației de racordare existente (ar însemna că pentru fiecare caz de actualizare a ATR/CfR, instalațiile de racordare edificate anterior și aflate în patrimoniul OR, vor trece odată cu punerea în funcțiune în patrimoniul clientului conform prevederilor din regulament?); (…)</w:t>
            </w:r>
          </w:p>
          <w:p w14:paraId="7A85DEBD" w14:textId="77777777" w:rsidR="00A35B79" w:rsidRPr="00A35B79" w:rsidRDefault="00A35B79" w:rsidP="00A35B79">
            <w:pPr>
              <w:jc w:val="both"/>
              <w:rPr>
                <w:rFonts w:ascii="Times New Roman" w:eastAsia="Times New Roman" w:hAnsi="Times New Roman" w:cs="Times New Roman"/>
                <w:bCs/>
                <w:color w:val="000000" w:themeColor="text1"/>
                <w:sz w:val="16"/>
                <w:szCs w:val="16"/>
              </w:rPr>
            </w:pPr>
            <w:r w:rsidRPr="00A35B79">
              <w:rPr>
                <w:rFonts w:ascii="Times New Roman" w:eastAsia="Times New Roman" w:hAnsi="Times New Roman" w:cs="Times New Roman"/>
                <w:bCs/>
                <w:color w:val="000000" w:themeColor="text1"/>
                <w:sz w:val="16"/>
                <w:szCs w:val="16"/>
              </w:rPr>
              <w:t xml:space="preserve">- costuri suplimentare generate de modificările în sistemele de facturare, legate de calculul pierderilor, pentru locurile de consum/locurile de producere și de consum, pentru care punctele de măsurare diferă de punctele de delimitare (inclusiv greutatea gestionării a două categorii, locuri de consum </w:t>
            </w:r>
            <w:r w:rsidRPr="00A35B79">
              <w:rPr>
                <w:rFonts w:ascii="Times New Roman" w:eastAsia="Times New Roman" w:hAnsi="Times New Roman" w:cs="Times New Roman"/>
                <w:bCs/>
                <w:color w:val="000000" w:themeColor="text1"/>
                <w:sz w:val="16"/>
                <w:szCs w:val="16"/>
                <w:u w:val="single"/>
              </w:rPr>
              <w:t>edificate înainte și după modificarea noțiunii de punct de delimitare</w:t>
            </w:r>
            <w:r w:rsidRPr="00A35B79">
              <w:rPr>
                <w:rFonts w:ascii="Times New Roman" w:eastAsia="Times New Roman" w:hAnsi="Times New Roman" w:cs="Times New Roman"/>
                <w:bCs/>
                <w:color w:val="000000" w:themeColor="text1"/>
                <w:sz w:val="16"/>
                <w:szCs w:val="16"/>
              </w:rPr>
              <w:t xml:space="preserve">) – (implică modificarea </w:t>
            </w:r>
            <w:r w:rsidRPr="00A35B79">
              <w:rPr>
                <w:rFonts w:ascii="Times New Roman" w:eastAsia="Times New Roman" w:hAnsi="Times New Roman" w:cs="Times New Roman"/>
                <w:bCs/>
                <w:i/>
                <w:color w:val="000000" w:themeColor="text1"/>
                <w:sz w:val="16"/>
                <w:szCs w:val="16"/>
              </w:rPr>
              <w:t>Procedurii privind corecția datelor de măsurare în raport cu punctul de delimitare în vigoare</w:t>
            </w:r>
            <w:r w:rsidRPr="00A35B79">
              <w:rPr>
                <w:rFonts w:ascii="Times New Roman" w:eastAsia="Times New Roman" w:hAnsi="Times New Roman" w:cs="Times New Roman"/>
                <w:bCs/>
                <w:color w:val="000000" w:themeColor="text1"/>
                <w:sz w:val="16"/>
                <w:szCs w:val="16"/>
              </w:rPr>
              <w:t xml:space="preserve">); </w:t>
            </w:r>
          </w:p>
          <w:p w14:paraId="7CBEF8EF" w14:textId="77777777" w:rsidR="00A35B79" w:rsidRPr="00A35B79" w:rsidRDefault="00A35B79" w:rsidP="00A35B79">
            <w:pPr>
              <w:jc w:val="both"/>
              <w:rPr>
                <w:rFonts w:ascii="Times New Roman" w:eastAsia="Times New Roman" w:hAnsi="Times New Roman" w:cs="Times New Roman"/>
                <w:bCs/>
                <w:color w:val="000000" w:themeColor="text1"/>
                <w:sz w:val="16"/>
                <w:szCs w:val="16"/>
              </w:rPr>
            </w:pPr>
            <w:r w:rsidRPr="00A35B79">
              <w:rPr>
                <w:rFonts w:ascii="Times New Roman" w:eastAsia="Times New Roman" w:hAnsi="Times New Roman" w:cs="Times New Roman"/>
                <w:bCs/>
                <w:color w:val="000000" w:themeColor="text1"/>
                <w:sz w:val="16"/>
                <w:szCs w:val="16"/>
              </w:rPr>
              <w:t>- contractarea și decontarea energiei electrice și gestionarea a două categorii de locuri de consum și locuri de producere și de consum edificate înainte și după modificarea noțiunii de punct de delimitare; (…)”</w:t>
            </w:r>
          </w:p>
        </w:tc>
        <w:tc>
          <w:tcPr>
            <w:tcW w:w="5235" w:type="dxa"/>
            <w:vMerge/>
          </w:tcPr>
          <w:p w14:paraId="4560E7D4" w14:textId="77777777" w:rsidR="00A35B79" w:rsidRPr="00A35B79" w:rsidRDefault="00A35B79" w:rsidP="00A35B79">
            <w:pPr>
              <w:rPr>
                <w:rFonts w:ascii="Times New Roman" w:hAnsi="Times New Roman" w:cs="Times New Roman"/>
                <w:sz w:val="16"/>
                <w:szCs w:val="16"/>
              </w:rPr>
            </w:pPr>
          </w:p>
        </w:tc>
      </w:tr>
      <w:tr w:rsidR="00A35B79" w:rsidRPr="00A35B79" w14:paraId="1AC2BED0" w14:textId="77777777" w:rsidTr="00C325FE">
        <w:tc>
          <w:tcPr>
            <w:tcW w:w="426" w:type="dxa"/>
          </w:tcPr>
          <w:p w14:paraId="75CAEFFD"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12.</w:t>
            </w:r>
          </w:p>
        </w:tc>
        <w:tc>
          <w:tcPr>
            <w:tcW w:w="1842" w:type="dxa"/>
          </w:tcPr>
          <w:p w14:paraId="0565A763" w14:textId="77777777" w:rsidR="00A35B79" w:rsidRPr="00A35B79" w:rsidRDefault="00A35B79" w:rsidP="00A35B79">
            <w:pPr>
              <w:rPr>
                <w:rFonts w:ascii="Times New Roman" w:hAnsi="Times New Roman" w:cs="Times New Roman"/>
                <w:color w:val="000000" w:themeColor="text1"/>
                <w:sz w:val="16"/>
                <w:szCs w:val="16"/>
                <w:u w:val="single"/>
                <w:lang w:val="en-US"/>
              </w:rPr>
            </w:pPr>
            <w:r w:rsidRPr="00A35B79">
              <w:rPr>
                <w:rFonts w:ascii="Times New Roman" w:hAnsi="Times New Roman" w:cs="Times New Roman"/>
                <w:sz w:val="16"/>
                <w:szCs w:val="16"/>
              </w:rPr>
              <w:t xml:space="preserve">ACUE (adresa nr. 796/03.07.2020, înregistrată la ANRE cu nr. </w:t>
            </w:r>
            <w:r w:rsidRPr="00A35B79">
              <w:rPr>
                <w:rFonts w:ascii="Times New Roman" w:hAnsi="Times New Roman" w:cs="Times New Roman"/>
                <w:color w:val="000000" w:themeColor="text1"/>
                <w:sz w:val="16"/>
                <w:szCs w:val="16"/>
                <w:lang w:val="ro-RO"/>
              </w:rPr>
              <w:t>52392/06.07.2020)</w:t>
            </w:r>
          </w:p>
        </w:tc>
        <w:tc>
          <w:tcPr>
            <w:tcW w:w="7797" w:type="dxa"/>
          </w:tcPr>
          <w:p w14:paraId="27D338CA"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b/>
                <w:color w:val="000000" w:themeColor="text1"/>
                <w:sz w:val="16"/>
                <w:szCs w:val="16"/>
                <w:u w:val="single"/>
              </w:rPr>
              <w:t>Necorelarea obligației de exploatare și întreținere de către operatorul de rețea a instalației de racordare din proprietatea utilizatorului cu definițiile punctului de delimitare patrimonială</w:t>
            </w:r>
          </w:p>
          <w:p w14:paraId="6D365D38"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lang w:val="ro-RO"/>
              </w:rPr>
              <w:t xml:space="preserve">”2. (...) </w:t>
            </w:r>
            <w:r w:rsidRPr="00A35B79">
              <w:rPr>
                <w:rFonts w:ascii="Times New Roman" w:hAnsi="Times New Roman" w:cs="Times New Roman"/>
                <w:b/>
                <w:color w:val="000000" w:themeColor="text1"/>
                <w:sz w:val="16"/>
                <w:szCs w:val="16"/>
                <w:lang w:val="ro-RO"/>
              </w:rPr>
              <w:t>Legea</w:t>
            </w:r>
            <w:r w:rsidRPr="00A35B79">
              <w:rPr>
                <w:rFonts w:ascii="Times New Roman" w:hAnsi="Times New Roman" w:cs="Times New Roman"/>
                <w:color w:val="000000" w:themeColor="text1"/>
                <w:sz w:val="16"/>
                <w:szCs w:val="16"/>
                <w:lang w:val="ro-RO"/>
              </w:rPr>
              <w:t>, art. 44 alin. (3), prevede ca retelele electrice de distributie se delimiteaza fata de instalaţiile de producere sau de reţelele electrice de transport şi de cele ale clienţilor finali în punctele de delimitare patrimonială (loc în care uinstalațiile utilizatorului se delimitează ca proprietate de instalațiile operatorului de rețea – Anexa 1 la Regulament)</w:t>
            </w:r>
            <w:r w:rsidRPr="00A35B79">
              <w:rPr>
                <w:rFonts w:ascii="Times New Roman" w:hAnsi="Times New Roman" w:cs="Times New Roman"/>
                <w:color w:val="000000" w:themeColor="text1"/>
                <w:sz w:val="16"/>
                <w:szCs w:val="16"/>
              </w:rPr>
              <w:t>”</w:t>
            </w:r>
          </w:p>
          <w:p w14:paraId="59A32441"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eastAsia="Times New Roman" w:hAnsi="Times New Roman" w:cs="Times New Roman"/>
                <w:b/>
                <w:bCs/>
                <w:color w:val="000000" w:themeColor="text1"/>
                <w:sz w:val="16"/>
                <w:szCs w:val="16"/>
              </w:rPr>
              <w:t>Legea</w:t>
            </w:r>
            <w:r w:rsidRPr="00A35B79">
              <w:rPr>
                <w:rFonts w:ascii="Times New Roman" w:eastAsia="Times New Roman" w:hAnsi="Times New Roman" w:cs="Times New Roman"/>
                <w:bCs/>
                <w:color w:val="000000" w:themeColor="text1"/>
                <w:sz w:val="16"/>
                <w:szCs w:val="16"/>
              </w:rPr>
              <w:t xml:space="preserve"> face o demarcatie între instalatiile care apartin </w:t>
            </w:r>
            <w:r w:rsidRPr="00A35B79">
              <w:rPr>
                <w:rFonts w:ascii="Times New Roman" w:hAnsi="Times New Roman" w:cs="Times New Roman"/>
                <w:color w:val="000000" w:themeColor="text1"/>
                <w:sz w:val="16"/>
                <w:szCs w:val="16"/>
                <w:lang w:val="ro-RO"/>
              </w:rPr>
              <w:t>operatorului de distributie si instalatiile utilizatorilor, delimitarea patrimoniala fiind prevazuta in mod expres de art. 26 alin. (4) din lege ssi Regulament.</w:t>
            </w:r>
          </w:p>
          <w:p w14:paraId="62B2B5A4"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eastAsia="Times New Roman" w:hAnsi="Times New Roman" w:cs="Times New Roman"/>
                <w:b/>
                <w:bCs/>
                <w:color w:val="000000" w:themeColor="text1"/>
                <w:sz w:val="16"/>
                <w:szCs w:val="16"/>
              </w:rPr>
              <w:t>Legea</w:t>
            </w:r>
            <w:r w:rsidRPr="00A35B79">
              <w:rPr>
                <w:rFonts w:ascii="Times New Roman" w:hAnsi="Times New Roman" w:cs="Times New Roman"/>
                <w:color w:val="000000" w:themeColor="text1"/>
                <w:sz w:val="16"/>
                <w:szCs w:val="16"/>
                <w:lang w:val="ro-RO"/>
              </w:rPr>
              <w:t xml:space="preserve"> art. 26 alin. (4), prevede ca la </w:t>
            </w:r>
            <w:r w:rsidRPr="00A35B79">
              <w:rPr>
                <w:rFonts w:ascii="Times New Roman" w:hAnsi="Times New Roman" w:cs="Times New Roman"/>
                <w:color w:val="000000" w:themeColor="text1"/>
                <w:sz w:val="16"/>
                <w:szCs w:val="16"/>
              </w:rPr>
              <w:t>stabilirea punctului de delimitare patrimonială a instalaţiilor operatorului de reţea şi utilizatorul acesteia se vor avea în vedere:</w:t>
            </w:r>
          </w:p>
          <w:p w14:paraId="7CEF4139" w14:textId="77777777" w:rsidR="00A35B79" w:rsidRPr="00A35B79" w:rsidRDefault="00A35B79" w:rsidP="00A35B79">
            <w:pPr>
              <w:shd w:val="clear" w:color="auto" w:fill="FFFFFF"/>
              <w:ind w:left="630"/>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a) tipul instalaţiei: de transport, de distribuţie sau de utilizare;</w:t>
            </w:r>
          </w:p>
          <w:p w14:paraId="01A61016" w14:textId="77777777" w:rsidR="00A35B79" w:rsidRPr="00A35B79" w:rsidRDefault="00A35B79" w:rsidP="00A35B79">
            <w:pPr>
              <w:ind w:left="630"/>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b) limita de proprietate asupra terenurilor, astfel încât reţelele electrice amplasate pe domeniul public să fie deţinute, de regulă, de operatorul de reţea şi să se evite cât mai mult posibil amplasarea instalaţiilor operatorului de reţea pe proprietatea utilizatorului;</w:t>
            </w:r>
          </w:p>
          <w:p w14:paraId="5AC3D084" w14:textId="77777777" w:rsidR="00A35B79" w:rsidRPr="00A35B79" w:rsidRDefault="00A35B79" w:rsidP="00A35B79">
            <w:pPr>
              <w:ind w:left="630"/>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lang w:val="ro-RO"/>
              </w:rPr>
              <w:t>c) racordarea, în perspectivă, de noi utilizatori la instalaţia de racordare.</w:t>
            </w:r>
          </w:p>
          <w:p w14:paraId="25233E75"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b/>
                <w:color w:val="000000" w:themeColor="text1"/>
                <w:sz w:val="16"/>
                <w:szCs w:val="16"/>
              </w:rPr>
              <w:t>Regulamentul</w:t>
            </w:r>
            <w:r w:rsidRPr="00A35B79">
              <w:rPr>
                <w:rFonts w:ascii="Times New Roman" w:hAnsi="Times New Roman" w:cs="Times New Roman"/>
                <w:color w:val="000000" w:themeColor="text1"/>
                <w:sz w:val="16"/>
                <w:szCs w:val="16"/>
              </w:rPr>
              <w:t xml:space="preserve">, </w:t>
            </w:r>
            <w:r w:rsidRPr="00A35B79">
              <w:rPr>
                <w:rFonts w:ascii="Times New Roman" w:hAnsi="Times New Roman" w:cs="Times New Roman"/>
                <w:color w:val="000000" w:themeColor="text1"/>
                <w:sz w:val="16"/>
                <w:szCs w:val="16"/>
                <w:lang w:val="ro-RO"/>
              </w:rPr>
              <w:t xml:space="preserve">art. 22 alin. (2), prevede ca punctul de delimitare se stabilește la limita de proprietate, astfel încât reţelele electrice amplasate pe domeniul public să fie deţinute, de regulă, de către operatorul de reţea şi să se evite amplasarea instalaţiilor operatorului de reţea pe proprietatea utilizatorului, conform prevederilor legale. </w:t>
            </w:r>
          </w:p>
          <w:p w14:paraId="541FE006"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 xml:space="preserve">Elementul fizic la care se stabilește puntul de delimitare (borne, cleme, cordoane și altele) </w:t>
            </w:r>
            <w:r w:rsidRPr="00A35B79">
              <w:rPr>
                <w:rFonts w:ascii="Times New Roman" w:hAnsi="Times New Roman" w:cs="Times New Roman"/>
                <w:b/>
                <w:color w:val="000000" w:themeColor="text1"/>
                <w:sz w:val="16"/>
                <w:szCs w:val="16"/>
                <w:lang w:val="ro-RO"/>
              </w:rPr>
              <w:t xml:space="preserve">trebuie să permită realizarea separării instalațiilor care aparțin operatorului de reţea de cele ale utilizatorului </w:t>
            </w:r>
            <w:r w:rsidRPr="00A35B79">
              <w:rPr>
                <w:rFonts w:ascii="Times New Roman" w:hAnsi="Times New Roman" w:cs="Times New Roman"/>
                <w:color w:val="000000" w:themeColor="text1"/>
                <w:sz w:val="16"/>
                <w:szCs w:val="16"/>
                <w:lang w:val="ro-RO"/>
              </w:rPr>
              <w:t>(alin. 8), schimbarea punctului de delimitare putandu-se face prin transmiterea dreptului de proprietate asupra unor capacități energetice, în condițiile prevăzute de lege și de reglementările în vigoare.</w:t>
            </w:r>
          </w:p>
          <w:p w14:paraId="65E237FE"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 xml:space="preserve">Proiectul, art. 46 alin (2), prin eliminarea prevederii conform căreia instalația de racordare rămâne în patrimoniul OR, coroborată cu precizarea obligației OR de a trata </w:t>
            </w:r>
            <w:r w:rsidRPr="00A35B79">
              <w:rPr>
                <w:rFonts w:ascii="Times New Roman" w:hAnsi="Times New Roman" w:cs="Times New Roman"/>
                <w:color w:val="000000" w:themeColor="text1"/>
                <w:sz w:val="16"/>
                <w:szCs w:val="16"/>
              </w:rPr>
              <w:t xml:space="preserve">instalațiile de racordare drept </w:t>
            </w:r>
            <w:r w:rsidRPr="00A35B79">
              <w:rPr>
                <w:rFonts w:ascii="Times New Roman" w:eastAsia="Times New Roman" w:hAnsi="Times New Roman" w:cs="Times New Roman"/>
                <w:bCs/>
                <w:color w:val="000000" w:themeColor="text1"/>
                <w:sz w:val="16"/>
                <w:szCs w:val="16"/>
              </w:rPr>
              <w:t>capacități energetice aferente RET/RED (chiar si din aceasta prevede rezulta ca reteaua nou creata este o retea de distributie), si anume de a le exploata și întreține și de a le folosi ulterior pentru racordarea altor utilizatori (sens in care valoarea compensatiei pentru primul utilizator se stabileste in continuare de operatorul de retea), vine in contradictie cu prevederile art. 26 alin (4) din Lege, din aceste prevederi, coroborate cu cele mentionate mai sus, rezultand faptul ca instalatia de racordare este o instalatie de distributie (de interes public) care trebui sa fie in proprietatea operatorului, instalatia de utilizare fiind cea care este in proprietatea utilizatorului.</w:t>
            </w:r>
            <w:r w:rsidRPr="00A35B79">
              <w:rPr>
                <w:rFonts w:ascii="Times New Roman" w:hAnsi="Times New Roman" w:cs="Times New Roman"/>
                <w:color w:val="000000" w:themeColor="text1"/>
                <w:sz w:val="16"/>
                <w:szCs w:val="16"/>
                <w:lang w:val="ro-RO"/>
              </w:rPr>
              <w:t>”</w:t>
            </w:r>
            <w:r w:rsidRPr="00A35B79">
              <w:rPr>
                <w:rFonts w:ascii="Times New Roman" w:eastAsia="Times New Roman" w:hAnsi="Times New Roman" w:cs="Times New Roman"/>
                <w:bCs/>
                <w:color w:val="000000" w:themeColor="text1"/>
                <w:sz w:val="16"/>
                <w:szCs w:val="16"/>
              </w:rPr>
              <w:t xml:space="preserve"> </w:t>
            </w:r>
          </w:p>
        </w:tc>
        <w:tc>
          <w:tcPr>
            <w:tcW w:w="5235" w:type="dxa"/>
            <w:vMerge/>
          </w:tcPr>
          <w:p w14:paraId="328B081B" w14:textId="77777777" w:rsidR="00A35B79" w:rsidRPr="00A35B79" w:rsidRDefault="00A35B79" w:rsidP="00A35B79">
            <w:pPr>
              <w:rPr>
                <w:rFonts w:ascii="Times New Roman" w:hAnsi="Times New Roman" w:cs="Times New Roman"/>
                <w:sz w:val="16"/>
                <w:szCs w:val="16"/>
              </w:rPr>
            </w:pPr>
          </w:p>
        </w:tc>
      </w:tr>
      <w:tr w:rsidR="00A35B79" w:rsidRPr="00A35B79" w14:paraId="7AB1B9ED" w14:textId="77777777" w:rsidTr="00C325FE">
        <w:tc>
          <w:tcPr>
            <w:tcW w:w="426" w:type="dxa"/>
          </w:tcPr>
          <w:p w14:paraId="3C1F0495"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13.</w:t>
            </w:r>
          </w:p>
        </w:tc>
        <w:tc>
          <w:tcPr>
            <w:tcW w:w="1842" w:type="dxa"/>
          </w:tcPr>
          <w:p w14:paraId="0CFFABDD"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 xml:space="preserve">Toți OD, ACUE (adresa nr. 790/26.06.2020, </w:t>
            </w:r>
            <w:r w:rsidRPr="00A35B79">
              <w:rPr>
                <w:rFonts w:ascii="Times New Roman" w:hAnsi="Times New Roman" w:cs="Times New Roman"/>
                <w:sz w:val="16"/>
                <w:szCs w:val="16"/>
              </w:rPr>
              <w:lastRenderedPageBreak/>
              <w:t>înregistrată la ANRE cu nr. 50420/26.06.2020)</w:t>
            </w:r>
          </w:p>
        </w:tc>
        <w:tc>
          <w:tcPr>
            <w:tcW w:w="7797" w:type="dxa"/>
          </w:tcPr>
          <w:p w14:paraId="4770E7B2" w14:textId="77777777" w:rsidR="00A35B79" w:rsidRPr="00A35B79" w:rsidRDefault="00A35B79" w:rsidP="00A35B79">
            <w:pPr>
              <w:numPr>
                <w:ilvl w:val="0"/>
                <w:numId w:val="15"/>
              </w:numPr>
              <w:tabs>
                <w:tab w:val="left" w:pos="270"/>
              </w:tabs>
              <w:ind w:left="0" w:firstLine="0"/>
              <w:contextualSpacing/>
              <w:jc w:val="both"/>
              <w:rPr>
                <w:rFonts w:ascii="Times New Roman" w:hAnsi="Times New Roman" w:cs="Times New Roman"/>
                <w:b/>
                <w:color w:val="000000" w:themeColor="text1"/>
                <w:sz w:val="16"/>
                <w:szCs w:val="16"/>
                <w:u w:val="single"/>
                <w:lang w:val="en-US"/>
              </w:rPr>
            </w:pPr>
            <w:r w:rsidRPr="00A35B79">
              <w:rPr>
                <w:rFonts w:ascii="Times New Roman" w:hAnsi="Times New Roman" w:cs="Times New Roman"/>
                <w:b/>
                <w:color w:val="000000" w:themeColor="text1"/>
                <w:sz w:val="16"/>
                <w:szCs w:val="16"/>
                <w:u w:val="single"/>
                <w:lang w:val="en-US"/>
              </w:rPr>
              <w:lastRenderedPageBreak/>
              <w:t xml:space="preserve">Propuneri de alte acte normative care trebuie a fi revizuite de ANRE ca urmare a aprobării ordinelor propuse în consultare publică- extras din adresa </w:t>
            </w:r>
            <w:r w:rsidRPr="00A35B79">
              <w:rPr>
                <w:rFonts w:ascii="Times New Roman" w:hAnsi="Times New Roman" w:cs="Times New Roman"/>
                <w:b/>
                <w:color w:val="000000" w:themeColor="text1"/>
                <w:sz w:val="16"/>
                <w:szCs w:val="16"/>
                <w:u w:val="single"/>
              </w:rPr>
              <w:t>SDEE Transilvania Nord SA</w:t>
            </w:r>
            <w:r w:rsidRPr="00A35B79">
              <w:rPr>
                <w:rFonts w:ascii="Times New Roman" w:hAnsi="Times New Roman" w:cs="Times New Roman"/>
                <w:b/>
                <w:color w:val="000000" w:themeColor="text1"/>
                <w:sz w:val="16"/>
                <w:szCs w:val="16"/>
                <w:u w:val="single"/>
                <w:lang w:val="en-US"/>
              </w:rPr>
              <w:t>:</w:t>
            </w:r>
          </w:p>
          <w:p w14:paraId="51756A29" w14:textId="77777777" w:rsidR="00A35B79" w:rsidRPr="00A35B79" w:rsidRDefault="00A35B79" w:rsidP="00A35B79">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lastRenderedPageBreak/>
              <w:t>”Din analiza succintă până la acest moment au fost identificate numeroase interferențe cu coerența cadrului de reglementare actual, care, pe baza modalităților prevăzute privind racordarea la rețea, prevede un mecanism pentru preluarea în exploatare a elementelor de rețea realizate de utilizatori/dezvoltatori/autorități publice. De exemplu, documentele deja publicate pe site pentru dezbatere, nu sunt singurele care trebuie modificate ci ar trebui intervenit și asupra Ordinului nr. 25 privind avizele de amplasament, Ordinului nr. 11 pentru aprobarea Metodologiei de stabilire a tarifelor de racordare și Ordinul nr. 180 privind calculul compensației.</w:t>
            </w:r>
          </w:p>
          <w:p w14:paraId="20768036" w14:textId="77777777" w:rsidR="00A35B79" w:rsidRPr="00A35B79" w:rsidRDefault="00A35B79" w:rsidP="00A35B79">
            <w:pPr>
              <w:jc w:val="both"/>
              <w:rPr>
                <w:rFonts w:ascii="Times New Roman" w:hAnsi="Times New Roman" w:cs="Times New Roman"/>
                <w:b/>
                <w:color w:val="000000" w:themeColor="text1"/>
                <w:sz w:val="16"/>
                <w:szCs w:val="16"/>
                <w:u w:val="single"/>
              </w:rPr>
            </w:pPr>
            <w:r w:rsidRPr="00A35B79">
              <w:rPr>
                <w:rFonts w:ascii="Times New Roman" w:hAnsi="Times New Roman" w:cs="Times New Roman"/>
                <w:color w:val="000000" w:themeColor="text1"/>
                <w:sz w:val="16"/>
                <w:szCs w:val="16"/>
              </w:rPr>
              <w:t>În cazul de față, nu am identificat o coroborare a acestor noi propuneri, prin acest demers considerând că sunt necesare consultări cu alte departamente din cadrul autorității pentru clarificare – spre exemplu, DGLTMI (tarife și monitorizare investiții).”</w:t>
            </w:r>
          </w:p>
        </w:tc>
        <w:tc>
          <w:tcPr>
            <w:tcW w:w="5235" w:type="dxa"/>
            <w:vMerge w:val="restart"/>
          </w:tcPr>
          <w:p w14:paraId="7D215EDF" w14:textId="022C954A" w:rsidR="00A35B79" w:rsidRDefault="00A35B79" w:rsidP="00457D73">
            <w:pPr>
              <w:jc w:val="both"/>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lang w:val="ro-RO"/>
              </w:rPr>
              <w:lastRenderedPageBreak/>
              <w:t xml:space="preserve">Revizuirea altor acte </w:t>
            </w:r>
            <w:r w:rsidRPr="00A35B79">
              <w:rPr>
                <w:rFonts w:ascii="Times New Roman" w:hAnsi="Times New Roman" w:cs="Times New Roman"/>
                <w:color w:val="000000" w:themeColor="text1"/>
                <w:sz w:val="16"/>
                <w:szCs w:val="16"/>
              </w:rPr>
              <w:t>normative ale căror prevederi sunt impactate de modificările și completările proiectelor de ordine aflate în consultare publică se va realiza în consecință.</w:t>
            </w:r>
          </w:p>
          <w:p w14:paraId="27314CF6" w14:textId="77777777" w:rsidR="005D5B7D" w:rsidRPr="00457D73" w:rsidRDefault="005D5B7D" w:rsidP="00457D73">
            <w:pPr>
              <w:jc w:val="both"/>
              <w:rPr>
                <w:rFonts w:ascii="Times New Roman" w:hAnsi="Times New Roman" w:cs="Times New Roman"/>
                <w:color w:val="000000" w:themeColor="text1"/>
                <w:sz w:val="16"/>
                <w:szCs w:val="16"/>
              </w:rPr>
            </w:pPr>
          </w:p>
          <w:p w14:paraId="21BF1054" w14:textId="6111143A" w:rsidR="0075410F" w:rsidRPr="00457D73" w:rsidRDefault="00A35B79" w:rsidP="00457D73">
            <w:pPr>
              <w:jc w:val="both"/>
              <w:rPr>
                <w:rFonts w:ascii="Times New Roman" w:hAnsi="Times New Roman" w:cs="Times New Roman"/>
                <w:color w:val="000000" w:themeColor="text1"/>
                <w:sz w:val="16"/>
                <w:szCs w:val="16"/>
                <w:lang w:val="ro-RO"/>
              </w:rPr>
            </w:pPr>
            <w:r w:rsidRPr="00457D73">
              <w:rPr>
                <w:rFonts w:ascii="Times New Roman" w:hAnsi="Times New Roman" w:cs="Times New Roman"/>
                <w:color w:val="000000" w:themeColor="text1"/>
                <w:sz w:val="16"/>
                <w:szCs w:val="16"/>
              </w:rPr>
              <w:t>Cu privire la modificarea aplicațiilor informatice, această activitate are alocat un timp sufic</w:t>
            </w:r>
            <w:r w:rsidR="00457D73" w:rsidRPr="00457D73">
              <w:rPr>
                <w:rFonts w:ascii="Times New Roman" w:hAnsi="Times New Roman" w:cs="Times New Roman"/>
                <w:color w:val="000000" w:themeColor="text1"/>
                <w:sz w:val="16"/>
                <w:szCs w:val="16"/>
              </w:rPr>
              <w:t>i</w:t>
            </w:r>
            <w:r w:rsidRPr="00457D73">
              <w:rPr>
                <w:rFonts w:ascii="Times New Roman" w:hAnsi="Times New Roman" w:cs="Times New Roman"/>
                <w:color w:val="000000" w:themeColor="text1"/>
                <w:sz w:val="16"/>
                <w:szCs w:val="16"/>
              </w:rPr>
              <w:t xml:space="preserve">ent având în vedere prevederea datei </w:t>
            </w:r>
            <w:r w:rsidR="00AA4610">
              <w:rPr>
                <w:rFonts w:ascii="Times New Roman" w:hAnsi="Times New Roman" w:cs="Times New Roman"/>
                <w:color w:val="000000" w:themeColor="text1"/>
                <w:sz w:val="16"/>
                <w:szCs w:val="16"/>
              </w:rPr>
              <w:t>de 1 noiembrie 2020</w:t>
            </w:r>
            <w:r w:rsidR="005D2F20" w:rsidRPr="00457D73">
              <w:rPr>
                <w:rFonts w:ascii="Times New Roman" w:hAnsi="Times New Roman" w:cs="Times New Roman"/>
                <w:color w:val="000000" w:themeColor="text1"/>
                <w:sz w:val="16"/>
                <w:szCs w:val="16"/>
              </w:rPr>
              <w:t>, termen modificat față de varianta postată</w:t>
            </w:r>
            <w:r w:rsidR="000446CF" w:rsidRPr="00457D73">
              <w:rPr>
                <w:rFonts w:ascii="Times New Roman" w:hAnsi="Times New Roman" w:cs="Times New Roman"/>
                <w:color w:val="000000" w:themeColor="text1"/>
                <w:sz w:val="16"/>
                <w:szCs w:val="16"/>
              </w:rPr>
              <w:t>, respectiv față de 1 octombrie 2020</w:t>
            </w:r>
            <w:r w:rsidR="005D2F20" w:rsidRPr="00457D73">
              <w:rPr>
                <w:rFonts w:ascii="Times New Roman" w:hAnsi="Times New Roman" w:cs="Times New Roman"/>
                <w:color w:val="000000" w:themeColor="text1"/>
                <w:sz w:val="16"/>
                <w:szCs w:val="16"/>
              </w:rPr>
              <w:t>, ca urmare a prelungirii</w:t>
            </w:r>
            <w:r w:rsidR="0075410F" w:rsidRPr="00457D73">
              <w:rPr>
                <w:rFonts w:ascii="Times New Roman" w:hAnsi="Times New Roman" w:cs="Times New Roman"/>
                <w:color w:val="000000" w:themeColor="text1"/>
                <w:sz w:val="16"/>
                <w:szCs w:val="16"/>
                <w:lang w:val="ro-RO"/>
              </w:rPr>
              <w:t xml:space="preserve"> termenului de transmitere a propunerilor și observațiilor.</w:t>
            </w:r>
          </w:p>
          <w:p w14:paraId="3364AEF8" w14:textId="1967FFEB" w:rsidR="0075410F" w:rsidRDefault="0075410F" w:rsidP="00A35B79">
            <w:pPr>
              <w:jc w:val="both"/>
              <w:rPr>
                <w:rFonts w:ascii="Times New Roman" w:hAnsi="Times New Roman" w:cs="Times New Roman"/>
                <w:color w:val="000000" w:themeColor="text1"/>
                <w:sz w:val="16"/>
                <w:szCs w:val="16"/>
                <w:lang w:val="ro-RO"/>
              </w:rPr>
            </w:pPr>
          </w:p>
          <w:p w14:paraId="45D18934" w14:textId="1EABB698" w:rsidR="00457D73" w:rsidRDefault="00457D73" w:rsidP="00A35B79">
            <w:pPr>
              <w:jc w:val="both"/>
              <w:rPr>
                <w:rFonts w:ascii="Times New Roman" w:hAnsi="Times New Roman" w:cs="Times New Roman"/>
                <w:color w:val="000000" w:themeColor="text1"/>
                <w:sz w:val="16"/>
                <w:szCs w:val="16"/>
                <w:lang w:val="ro-RO"/>
              </w:rPr>
            </w:pPr>
          </w:p>
          <w:p w14:paraId="3C88AA14" w14:textId="67956C5C" w:rsidR="00457D73" w:rsidRDefault="00457D73" w:rsidP="00A35B79">
            <w:pPr>
              <w:jc w:val="both"/>
              <w:rPr>
                <w:rFonts w:ascii="Times New Roman" w:hAnsi="Times New Roman" w:cs="Times New Roman"/>
                <w:color w:val="000000" w:themeColor="text1"/>
                <w:sz w:val="16"/>
                <w:szCs w:val="16"/>
                <w:lang w:val="ro-RO"/>
              </w:rPr>
            </w:pPr>
          </w:p>
          <w:p w14:paraId="6A6AF882" w14:textId="77777777" w:rsidR="00457D73" w:rsidRPr="0075410F" w:rsidRDefault="00457D73" w:rsidP="00A35B79">
            <w:pPr>
              <w:jc w:val="both"/>
              <w:rPr>
                <w:rFonts w:ascii="Times New Roman" w:hAnsi="Times New Roman" w:cs="Times New Roman"/>
                <w:color w:val="000000" w:themeColor="text1"/>
                <w:sz w:val="16"/>
                <w:szCs w:val="16"/>
                <w:lang w:val="ro-RO"/>
              </w:rPr>
            </w:pPr>
          </w:p>
          <w:p w14:paraId="0A91D695" w14:textId="77777777" w:rsidR="0075410F" w:rsidRPr="0075410F" w:rsidRDefault="0075410F" w:rsidP="00A35B79">
            <w:pPr>
              <w:jc w:val="both"/>
              <w:rPr>
                <w:rFonts w:ascii="Times New Roman" w:hAnsi="Times New Roman" w:cs="Times New Roman"/>
                <w:color w:val="000000" w:themeColor="text1"/>
                <w:sz w:val="16"/>
                <w:szCs w:val="16"/>
                <w:lang w:val="ro-RO"/>
              </w:rPr>
            </w:pPr>
          </w:p>
          <w:p w14:paraId="04418741" w14:textId="07E580FB" w:rsidR="00A35B79" w:rsidRPr="00457D73" w:rsidRDefault="0075410F" w:rsidP="00A35B79">
            <w:pPr>
              <w:jc w:val="both"/>
              <w:rPr>
                <w:rFonts w:ascii="Times New Roman" w:hAnsi="Times New Roman" w:cs="Times New Roman"/>
                <w:color w:val="000000" w:themeColor="text1"/>
                <w:sz w:val="16"/>
                <w:szCs w:val="16"/>
                <w:lang w:val="ro-RO"/>
              </w:rPr>
            </w:pPr>
            <w:r w:rsidRPr="00C34753">
              <w:rPr>
                <w:rFonts w:ascii="Times New Roman" w:hAnsi="Times New Roman" w:cs="Times New Roman"/>
                <w:color w:val="000000" w:themeColor="text1"/>
                <w:sz w:val="16"/>
                <w:szCs w:val="16"/>
                <w:lang w:val="ro-RO"/>
              </w:rPr>
              <w:t>În cee</w:t>
            </w:r>
            <w:r w:rsidR="00A35B79" w:rsidRPr="00C34753">
              <w:rPr>
                <w:rFonts w:ascii="Times New Roman" w:hAnsi="Times New Roman" w:cs="Times New Roman"/>
                <w:color w:val="000000" w:themeColor="text1"/>
                <w:sz w:val="16"/>
                <w:szCs w:val="16"/>
                <w:lang w:val="ro-RO"/>
              </w:rPr>
              <w:t>a</w:t>
            </w:r>
            <w:r w:rsidRPr="00C34753">
              <w:rPr>
                <w:rFonts w:ascii="Times New Roman" w:hAnsi="Times New Roman" w:cs="Times New Roman"/>
                <w:color w:val="000000" w:themeColor="text1"/>
                <w:sz w:val="16"/>
                <w:szCs w:val="16"/>
                <w:lang w:val="ro-RO"/>
              </w:rPr>
              <w:t xml:space="preserve"> </w:t>
            </w:r>
            <w:r w:rsidR="00A35B79" w:rsidRPr="00C34753">
              <w:rPr>
                <w:rFonts w:ascii="Times New Roman" w:hAnsi="Times New Roman" w:cs="Times New Roman"/>
                <w:color w:val="000000" w:themeColor="text1"/>
                <w:sz w:val="16"/>
                <w:szCs w:val="16"/>
                <w:lang w:val="ro-RO"/>
              </w:rPr>
              <w:t xml:space="preserve">ce privește mecanismul de compensare în situaţia racordării de noi utilizatori la instalaţia de racordare realizată pentru un prim utilizator, în primii 5 ani de la punerea în funcţiune a </w:t>
            </w:r>
            <w:r w:rsidR="00A35B79" w:rsidRPr="00457D73">
              <w:rPr>
                <w:rFonts w:ascii="Times New Roman" w:hAnsi="Times New Roman" w:cs="Times New Roman"/>
                <w:color w:val="000000" w:themeColor="text1"/>
                <w:sz w:val="16"/>
                <w:szCs w:val="16"/>
                <w:lang w:val="ro-RO"/>
              </w:rPr>
              <w:t xml:space="preserve">instalaţiei de racordare, în reglementările supuse consultării publice nu au fost făcute modificări.  </w:t>
            </w:r>
          </w:p>
          <w:p w14:paraId="0C1B5C69" w14:textId="3F140B73" w:rsidR="005D5B7D" w:rsidRPr="00457D73" w:rsidRDefault="00201B99" w:rsidP="00A35B79">
            <w:pPr>
              <w:jc w:val="both"/>
              <w:rPr>
                <w:rFonts w:ascii="Times New Roman" w:hAnsi="Times New Roman" w:cs="Times New Roman"/>
                <w:color w:val="000000" w:themeColor="text1"/>
                <w:sz w:val="16"/>
                <w:szCs w:val="16"/>
              </w:rPr>
            </w:pPr>
            <w:r w:rsidRPr="00457D73">
              <w:rPr>
                <w:rFonts w:ascii="Times New Roman" w:hAnsi="Times New Roman" w:cs="Times New Roman"/>
                <w:color w:val="000000" w:themeColor="text1"/>
                <w:sz w:val="16"/>
                <w:szCs w:val="16"/>
              </w:rPr>
              <w:t xml:space="preserve">Modificările și completările aduse Legii ca urmare a intrării în vigoare a Legii nr. 155/2020 sunt avute în vedere în procesul de revizuire a cadrului de reglementare.  </w:t>
            </w:r>
          </w:p>
          <w:p w14:paraId="35FEE857" w14:textId="2B767EB1" w:rsidR="00A35B79" w:rsidRPr="00457D73" w:rsidRDefault="00A35B79" w:rsidP="00A35B79">
            <w:pPr>
              <w:jc w:val="both"/>
              <w:rPr>
                <w:rFonts w:ascii="Times New Roman" w:hAnsi="Times New Roman" w:cs="Times New Roman"/>
                <w:color w:val="000000" w:themeColor="text1"/>
                <w:sz w:val="16"/>
                <w:szCs w:val="16"/>
              </w:rPr>
            </w:pPr>
            <w:r w:rsidRPr="00457D73">
              <w:rPr>
                <w:rFonts w:ascii="Times New Roman" w:hAnsi="Times New Roman" w:cs="Times New Roman"/>
                <w:color w:val="000000" w:themeColor="text1"/>
                <w:sz w:val="16"/>
                <w:szCs w:val="16"/>
              </w:rPr>
              <w:t xml:space="preserve">Cu privire la solicitarea </w:t>
            </w:r>
            <w:r w:rsidR="006276DB" w:rsidRPr="00457D73">
              <w:rPr>
                <w:rFonts w:ascii="Times New Roman" w:hAnsi="Times New Roman" w:cs="Times New Roman"/>
                <w:color w:val="000000" w:themeColor="text1"/>
                <w:sz w:val="16"/>
                <w:szCs w:val="16"/>
              </w:rPr>
              <w:t xml:space="preserve">din partea ACUE a </w:t>
            </w:r>
            <w:r w:rsidRPr="00457D73">
              <w:rPr>
                <w:rFonts w:ascii="Times New Roman" w:hAnsi="Times New Roman" w:cs="Times New Roman"/>
                <w:color w:val="000000" w:themeColor="text1"/>
                <w:sz w:val="16"/>
                <w:szCs w:val="16"/>
              </w:rPr>
              <w:t xml:space="preserve">unei întâlniri, ANRE a dat curs cererii organizând în data de 08.07.2020, ora 9:30 a avut loc o întâlnire telefonică cu participarea din partea ANRE, a reprezentanților Direcției Reglementări Tehnice, Serviciul Reglementări Tehnice Energie Electrică, Direcției Generale Licențe, Tarife, Monitorizare Investiții și </w:t>
            </w:r>
            <w:r w:rsidR="006276DB" w:rsidRPr="00457D73">
              <w:rPr>
                <w:rFonts w:ascii="Times New Roman" w:hAnsi="Times New Roman" w:cs="Times New Roman"/>
                <w:color w:val="000000" w:themeColor="text1"/>
                <w:sz w:val="16"/>
                <w:szCs w:val="16"/>
              </w:rPr>
              <w:t>Serviciului Legislație</w:t>
            </w:r>
            <w:r w:rsidRPr="00457D73">
              <w:rPr>
                <w:rFonts w:ascii="Times New Roman" w:hAnsi="Times New Roman" w:cs="Times New Roman"/>
                <w:color w:val="000000" w:themeColor="text1"/>
                <w:sz w:val="16"/>
                <w:szCs w:val="16"/>
              </w:rPr>
              <w:t xml:space="preserve">, și a reprezentanților Federației </w:t>
            </w:r>
            <w:r w:rsidR="007A0FCA" w:rsidRPr="00457D73">
              <w:rPr>
                <w:rFonts w:ascii="Times New Roman" w:hAnsi="Times New Roman" w:cs="Times New Roman"/>
                <w:color w:val="000000" w:themeColor="text1"/>
                <w:sz w:val="16"/>
                <w:szCs w:val="16"/>
              </w:rPr>
              <w:t>ACUE.</w:t>
            </w:r>
          </w:p>
          <w:p w14:paraId="0F24327E" w14:textId="77777777" w:rsidR="00A35B79" w:rsidRPr="00A35B79" w:rsidRDefault="00A35B79" w:rsidP="00A35B79">
            <w:pPr>
              <w:rPr>
                <w:rFonts w:ascii="Times New Roman" w:hAnsi="Times New Roman" w:cs="Times New Roman"/>
                <w:sz w:val="16"/>
                <w:szCs w:val="16"/>
              </w:rPr>
            </w:pPr>
          </w:p>
        </w:tc>
      </w:tr>
      <w:tr w:rsidR="00A35B79" w:rsidRPr="00A35B79" w14:paraId="3B2E54EF" w14:textId="77777777" w:rsidTr="00C325FE">
        <w:tc>
          <w:tcPr>
            <w:tcW w:w="426" w:type="dxa"/>
          </w:tcPr>
          <w:p w14:paraId="0F36B51B"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lastRenderedPageBreak/>
              <w:t>14.</w:t>
            </w:r>
          </w:p>
        </w:tc>
        <w:tc>
          <w:tcPr>
            <w:tcW w:w="1842" w:type="dxa"/>
          </w:tcPr>
          <w:p w14:paraId="40CE97F6"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 xml:space="preserve">ACUE (adresa nr. 796/03.07.2020, înregistrată la ANRE cu nr. </w:t>
            </w:r>
            <w:r w:rsidRPr="00A35B79">
              <w:rPr>
                <w:rFonts w:ascii="Times New Roman" w:hAnsi="Times New Roman" w:cs="Times New Roman"/>
                <w:color w:val="000000" w:themeColor="text1"/>
                <w:sz w:val="16"/>
                <w:szCs w:val="16"/>
                <w:lang w:val="ro-RO"/>
              </w:rPr>
              <w:t>52392/06.07.2020</w:t>
            </w:r>
            <w:r w:rsidRPr="00A35B79">
              <w:rPr>
                <w:rFonts w:ascii="Times New Roman" w:hAnsi="Times New Roman" w:cs="Times New Roman"/>
                <w:color w:val="000000" w:themeColor="text1"/>
                <w:sz w:val="16"/>
                <w:szCs w:val="16"/>
                <w:u w:val="single"/>
                <w:lang w:val="ro-RO"/>
              </w:rPr>
              <w:t>)</w:t>
            </w:r>
          </w:p>
        </w:tc>
        <w:tc>
          <w:tcPr>
            <w:tcW w:w="7797" w:type="dxa"/>
          </w:tcPr>
          <w:p w14:paraId="50A89953"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b/>
                <w:color w:val="000000" w:themeColor="text1"/>
                <w:sz w:val="16"/>
                <w:szCs w:val="16"/>
                <w:u w:val="single"/>
                <w:lang w:val="en-US"/>
              </w:rPr>
              <w:t>Propuneri de alte acte normative care trebuie a fi revizuite de ANRE ca urmare a aprobării ordinelor propuse în consultare publică</w:t>
            </w:r>
          </w:p>
          <w:p w14:paraId="6F0EE0A3"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w:t>
            </w:r>
            <w:r w:rsidRPr="00A35B79">
              <w:rPr>
                <w:rFonts w:ascii="Times New Roman" w:hAnsi="Times New Roman" w:cs="Times New Roman"/>
                <w:b/>
                <w:color w:val="000000" w:themeColor="text1"/>
                <w:sz w:val="16"/>
                <w:szCs w:val="16"/>
                <w:lang w:val="ro-RO"/>
              </w:rPr>
              <w:t xml:space="preserve">III. Consecințe ale modificarilor ”pachetului de reglementari” incidente racordarii, aflat in dezbatere publica, asupra altor procese fundamentale aferente activitatii desfasurate de operatorii de retea, in special de operatorii de distributie </w:t>
            </w:r>
            <w:r w:rsidRPr="00A35B79">
              <w:rPr>
                <w:rFonts w:ascii="Times New Roman" w:hAnsi="Times New Roman" w:cs="Times New Roman"/>
                <w:color w:val="000000" w:themeColor="text1"/>
                <w:sz w:val="16"/>
                <w:szCs w:val="16"/>
                <w:lang w:val="ro-RO"/>
              </w:rPr>
              <w:t>(regulamentul de racordare, contrcatul-cadru de racordare, continutul-cadru al certificatelor de racordare, continutul-cadru al avizelor tehnice de racordare)</w:t>
            </w:r>
          </w:p>
          <w:p w14:paraId="28CCC51A"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 xml:space="preserve">Acest pachet de modificari are efecte si asupra aplicarii prevederilor </w:t>
            </w:r>
            <w:r w:rsidRPr="00A35B79">
              <w:rPr>
                <w:rFonts w:ascii="Times New Roman" w:hAnsi="Times New Roman" w:cs="Times New Roman"/>
                <w:i/>
                <w:color w:val="000000" w:themeColor="text1"/>
                <w:sz w:val="16"/>
                <w:szCs w:val="16"/>
                <w:lang w:val="ro-RO"/>
              </w:rPr>
              <w:t>Standardului de Performanta pentru serviciul de distributie a energiei electrice (aprobat prin ordinul ANRE nr. 11/2016 cu completarile si modificarile ulterioare</w:t>
            </w:r>
            <w:r w:rsidRPr="00A35B79">
              <w:rPr>
                <w:rFonts w:ascii="Times New Roman" w:hAnsi="Times New Roman" w:cs="Times New Roman"/>
                <w:color w:val="000000" w:themeColor="text1"/>
                <w:sz w:val="16"/>
                <w:szCs w:val="16"/>
                <w:lang w:val="ro-RO"/>
              </w:rPr>
              <w:t>), cu implicatii directe in calculul principalilor indicatori de performanta, in conditiile in care instalatiile operatorului de distributie concesionar vor include si instalatii ale utilizatorilor. Responsabilitatea asumarii respectarii Standardului si peste limitele retelei detinute implica un risc care nu poate fi asumat in sarcina operatorului licentiat.</w:t>
            </w:r>
          </w:p>
          <w:p w14:paraId="52B241E6"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 xml:space="preserve">In ceea ce priveste o alta reglementare specifica si foarte importanta pentru activitatea de distributie, </w:t>
            </w:r>
            <w:r w:rsidRPr="00A35B79">
              <w:rPr>
                <w:rFonts w:ascii="Times New Roman" w:hAnsi="Times New Roman" w:cs="Times New Roman"/>
                <w:i/>
                <w:color w:val="000000" w:themeColor="text1"/>
                <w:sz w:val="16"/>
                <w:szCs w:val="16"/>
                <w:lang w:val="ro-RO"/>
              </w:rPr>
              <w:t xml:space="preserve">Procedura de Investitii (aprobata prin ordinul ANRE nr. 204/2019), </w:t>
            </w:r>
            <w:r w:rsidRPr="00A35B79">
              <w:rPr>
                <w:rFonts w:ascii="Times New Roman" w:hAnsi="Times New Roman" w:cs="Times New Roman"/>
                <w:color w:val="000000" w:themeColor="text1"/>
                <w:sz w:val="16"/>
                <w:szCs w:val="16"/>
                <w:lang w:val="ro-RO"/>
              </w:rPr>
              <w:t>modificarile propuse au implicatii directe in modernizarea capacitatilor energetice finantate de catre utilizatori si a calcului beneficiilor asteptate ale investitiilor, ex-ante si ex-popst, in conditiile in care instalatiile utilizatorilor se vor interpune cu instalatiile aflate in patrimoniul operatorului de distributie concesionar.</w:t>
            </w:r>
          </w:p>
          <w:p w14:paraId="1B96EB06"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Nu in ultimul rand, atragem atentia asupra implicatiilor acestor modificari asupra aplicatiilor informatice ale operatorilor de distributie: pornind de la aplicatiile de gestionare tip SAP, aplicatii de calcul compensatii, etc, aplicatii menite sa asigure gestionarea corecta a fluxurilor fiecarei activitati, in raport cu necesitatile interne de evidenta si raportare, dar mai ales externe – raportarea catre ANRE, pentru definirea tarifelor de distributie, evidenta unor elemente ale retelei avute in vedere de autoritatea de reglementare si nu numai.</w:t>
            </w:r>
          </w:p>
          <w:p w14:paraId="07C31030" w14:textId="77777777" w:rsidR="00A35B79" w:rsidRPr="00A35B79" w:rsidRDefault="00A35B79" w:rsidP="00A35B79">
            <w:pPr>
              <w:jc w:val="both"/>
              <w:rPr>
                <w:rFonts w:ascii="Times New Roman" w:hAnsi="Times New Roman" w:cs="Times New Roman"/>
                <w:b/>
                <w:color w:val="000000" w:themeColor="text1"/>
                <w:sz w:val="16"/>
                <w:szCs w:val="16"/>
                <w:lang w:val="ro-RO"/>
              </w:rPr>
            </w:pPr>
            <w:r w:rsidRPr="00A35B79">
              <w:rPr>
                <w:rFonts w:ascii="Times New Roman" w:hAnsi="Times New Roman" w:cs="Times New Roman"/>
                <w:b/>
                <w:color w:val="000000" w:themeColor="text1"/>
                <w:sz w:val="16"/>
                <w:szCs w:val="16"/>
                <w:lang w:val="ro-RO"/>
              </w:rPr>
              <w:t>IV. Proiectul legislativ înregistrat la Parlamentul României sub nr. PLx 513/2019 care își propune să modifice și să completeze prevederile Legii</w:t>
            </w:r>
          </w:p>
          <w:p w14:paraId="6150AE18"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Avand in vedere adoptarea proiectului legislativ înregistrat la Parlamentul României sub nr. PLx 513/2019 care își propune să modifice și să completeze prevederile Legii, consideram ca modificarile aduse cadrului de reglementare privind racordarea ar trebui analizate impreuna cu textele adoptate de proiectul legislativ.</w:t>
            </w:r>
          </w:p>
          <w:p w14:paraId="6F33B272"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In mod special mentionam obligatia operatorilor de distributie concesionari de a prelua orice capacitate energetica, fara a exista in prealabil expertizarea tehnica a acestora, dar si de oportunitate in interconectare in retelele de distributie detinute. Astfel se va crea un beneficiu nejustificat si nelegal pentru unii detinatori de capacitati energetice in detrimentul interesului public, care ar trebui sa primeze in fata unor interese private.</w:t>
            </w:r>
          </w:p>
          <w:p w14:paraId="2D51B68D"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Riscul poate fi unul semnificativ, atat timp cat nu conteaza starea retelei ce va fi preluata si nici siguranta tehnica in alimentare cu energie prin aceste retele, iar obligatia de a accepta pretul stabilit de catre un expert evaluator, chiar si independent, fara a lua in considerare posibilitatea partilor de a negocia pretul de vanzare-cumparare, prin luarea in considerare si a unor elemente importante in determinarea pretului, cum ar fi necesitatea si oportunitatea de achizitie pentru operatorii de distributie concesionari.</w:t>
            </w:r>
          </w:p>
          <w:p w14:paraId="32D511DF"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Avand in vedere ca noile obligatii ale operatorilor de distributie vor avea impact negativ prin diminuarea sumelor alocate investitiilor pentru modernizarea si retehnologizarea retelelor de distributie, pentru coroborarea acestor noi propuneri, solicitam organizarea unei intalniri de clarificare a modului de abordare a intregului proces de racordare, la care va rugam sa invitati si alte departamente din cadrul autoritatii – spre exemplu, Departamentul Juridic si DGLTMI (tarife si monitorizare investitii).”</w:t>
            </w:r>
          </w:p>
        </w:tc>
        <w:tc>
          <w:tcPr>
            <w:tcW w:w="5235" w:type="dxa"/>
            <w:vMerge/>
          </w:tcPr>
          <w:p w14:paraId="331B58E7" w14:textId="77777777" w:rsidR="00A35B79" w:rsidRPr="00A35B79" w:rsidRDefault="00A35B79" w:rsidP="00A35B79">
            <w:pPr>
              <w:rPr>
                <w:rFonts w:ascii="Times New Roman" w:hAnsi="Times New Roman" w:cs="Times New Roman"/>
                <w:sz w:val="16"/>
                <w:szCs w:val="16"/>
              </w:rPr>
            </w:pPr>
          </w:p>
        </w:tc>
      </w:tr>
      <w:tr w:rsidR="00A35B79" w:rsidRPr="00A35B79" w14:paraId="16A67F11" w14:textId="77777777" w:rsidTr="00C325FE">
        <w:tc>
          <w:tcPr>
            <w:tcW w:w="426" w:type="dxa"/>
          </w:tcPr>
          <w:p w14:paraId="7B7D2572"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15.</w:t>
            </w:r>
          </w:p>
        </w:tc>
        <w:tc>
          <w:tcPr>
            <w:tcW w:w="1842" w:type="dxa"/>
          </w:tcPr>
          <w:p w14:paraId="0B127157"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color w:val="000000" w:themeColor="text1"/>
                <w:sz w:val="16"/>
                <w:szCs w:val="16"/>
                <w:lang w:val="ro-RO"/>
              </w:rPr>
              <w:t>Delgaz Grid SA (adresa nr. 51519/26.06.2020, înregistrată la ANRE cu nr. 50592/29.06.2020</w:t>
            </w:r>
          </w:p>
        </w:tc>
        <w:tc>
          <w:tcPr>
            <w:tcW w:w="7797" w:type="dxa"/>
          </w:tcPr>
          <w:p w14:paraId="5D92D1DF" w14:textId="77777777" w:rsidR="00A35B79" w:rsidRPr="00A35B79" w:rsidRDefault="00A35B79" w:rsidP="00A35B79">
            <w:pPr>
              <w:jc w:val="both"/>
              <w:rPr>
                <w:rFonts w:ascii="Times New Roman" w:hAnsi="Times New Roman" w:cs="Times New Roman"/>
                <w:b/>
                <w:color w:val="000000" w:themeColor="text1"/>
                <w:sz w:val="16"/>
                <w:szCs w:val="16"/>
                <w:u w:val="single"/>
              </w:rPr>
            </w:pPr>
            <w:r w:rsidRPr="00A35B79">
              <w:rPr>
                <w:rFonts w:ascii="Times New Roman" w:hAnsi="Times New Roman" w:cs="Times New Roman"/>
                <w:b/>
                <w:color w:val="000000" w:themeColor="text1"/>
                <w:sz w:val="16"/>
                <w:szCs w:val="16"/>
                <w:u w:val="single"/>
              </w:rPr>
              <w:t>Observații suplimentare față de cele comune:</w:t>
            </w:r>
          </w:p>
          <w:p w14:paraId="648A4BD9" w14:textId="77777777" w:rsidR="00A35B79" w:rsidRPr="00A35B79" w:rsidRDefault="00A35B79" w:rsidP="00A35B79">
            <w:pPr>
              <w:spacing w:before="120"/>
              <w:jc w:val="both"/>
              <w:rPr>
                <w:rFonts w:ascii="Times New Roman" w:eastAsia="Times New Roman" w:hAnsi="Times New Roman" w:cs="Times New Roman"/>
                <w:bCs/>
                <w:color w:val="000000" w:themeColor="text1"/>
                <w:sz w:val="16"/>
                <w:szCs w:val="16"/>
              </w:rPr>
            </w:pPr>
            <w:r w:rsidRPr="00A35B79">
              <w:rPr>
                <w:rFonts w:ascii="Times New Roman" w:eastAsia="Times New Roman" w:hAnsi="Times New Roman" w:cs="Times New Roman"/>
                <w:bCs/>
                <w:color w:val="000000" w:themeColor="text1"/>
                <w:sz w:val="16"/>
                <w:szCs w:val="16"/>
              </w:rPr>
              <w:t>”(…) - prin eliminarea din documentația de racordare a PUZ, presupune amplasarea rețelei pe domenii private și/sau pe căi de acces nesistematizate, care ulterior vor genera costuri suplimentare pentru OR, fiind obligați prin regulamentul de urbanism să fie reamplasate odată cu sistematizarea zonei; (…)</w:t>
            </w:r>
          </w:p>
          <w:p w14:paraId="288CBCFE" w14:textId="77777777" w:rsidR="00A35B79" w:rsidRPr="00A35B79" w:rsidRDefault="00A35B79" w:rsidP="00A35B79">
            <w:pPr>
              <w:jc w:val="both"/>
              <w:rPr>
                <w:rFonts w:ascii="Times New Roman" w:eastAsia="Times New Roman" w:hAnsi="Times New Roman" w:cs="Times New Roman"/>
                <w:bCs/>
                <w:color w:val="000000" w:themeColor="text1"/>
                <w:sz w:val="16"/>
                <w:szCs w:val="16"/>
              </w:rPr>
            </w:pPr>
            <w:r w:rsidRPr="00A35B79">
              <w:rPr>
                <w:rFonts w:ascii="Times New Roman" w:eastAsia="Times New Roman" w:hAnsi="Times New Roman" w:cs="Times New Roman"/>
                <w:bCs/>
                <w:color w:val="000000" w:themeColor="text1"/>
                <w:sz w:val="16"/>
                <w:szCs w:val="16"/>
              </w:rPr>
              <w:t>- analiza necesității menținerii sau nu a tarifelor de racordare stabilite la nivel național, dacă instalațiile de racordare rămân utilizatorilor și negocierea este directă cu proiectanții și executanții;</w:t>
            </w:r>
          </w:p>
          <w:p w14:paraId="3A3B2B19" w14:textId="77777777" w:rsidR="00A35B79" w:rsidRPr="00A35B79" w:rsidRDefault="00A35B79" w:rsidP="00A35B79">
            <w:pPr>
              <w:jc w:val="both"/>
              <w:rPr>
                <w:rFonts w:ascii="Times New Roman" w:eastAsia="Times New Roman" w:hAnsi="Times New Roman" w:cs="Times New Roman"/>
                <w:bCs/>
                <w:color w:val="000000" w:themeColor="text1"/>
                <w:sz w:val="16"/>
                <w:szCs w:val="16"/>
              </w:rPr>
            </w:pPr>
            <w:r w:rsidRPr="00A35B79">
              <w:rPr>
                <w:rFonts w:ascii="Times New Roman" w:eastAsia="Times New Roman" w:hAnsi="Times New Roman" w:cs="Times New Roman"/>
                <w:bCs/>
                <w:color w:val="000000" w:themeColor="text1"/>
                <w:sz w:val="16"/>
                <w:szCs w:val="16"/>
              </w:rPr>
              <w:t xml:space="preserve">- certificatele de racordare – se raportează strict la loc de consum/ de producere și nu la titularul acestora. Corelativ, ipoteza de rămânere în proprietatea utilizatorului a instalației de racordare, nu implică ca aceasta să aibă un titular, prin </w:t>
            </w:r>
            <w:r w:rsidRPr="00A35B79">
              <w:rPr>
                <w:rFonts w:ascii="Times New Roman" w:eastAsia="Times New Roman" w:hAnsi="Times New Roman" w:cs="Times New Roman"/>
                <w:bCs/>
                <w:color w:val="000000" w:themeColor="text1"/>
                <w:sz w:val="16"/>
                <w:szCs w:val="16"/>
              </w:rPr>
              <w:lastRenderedPageBreak/>
              <w:t>urmare orice modificare administrativă a deținătorului instalației, ar trebui să aibă și efecte juridice ulterioare, precum și faptul că se pune inclusiv problema preluării de către operatorul de rețea, dar fără stabilirea unor criterii și condiții de eficiență</w:t>
            </w:r>
          </w:p>
          <w:p w14:paraId="0AF13B39" w14:textId="77777777" w:rsidR="00A35B79" w:rsidRPr="00A35B79" w:rsidRDefault="00A35B79" w:rsidP="00A35B79">
            <w:pPr>
              <w:jc w:val="both"/>
              <w:rPr>
                <w:rFonts w:ascii="Times New Roman" w:eastAsia="Times New Roman" w:hAnsi="Times New Roman" w:cs="Times New Roman"/>
                <w:b/>
                <w:bCs/>
                <w:color w:val="000000" w:themeColor="text1"/>
                <w:sz w:val="16"/>
                <w:szCs w:val="16"/>
              </w:rPr>
            </w:pPr>
            <w:r w:rsidRPr="00A35B79">
              <w:rPr>
                <w:rFonts w:ascii="Times New Roman" w:eastAsia="Times New Roman" w:hAnsi="Times New Roman" w:cs="Times New Roman"/>
                <w:b/>
                <w:bCs/>
                <w:color w:val="000000" w:themeColor="text1"/>
                <w:sz w:val="16"/>
                <w:szCs w:val="16"/>
              </w:rPr>
              <w:t>- și nu în ultimul rând impactul în tarifele de racordare și în alte segmente care nu sunt evidenta la prima consulatare a documentelor</w:t>
            </w:r>
            <w:r w:rsidRPr="00A35B79">
              <w:rPr>
                <w:rFonts w:ascii="Times New Roman" w:eastAsia="Times New Roman" w:hAnsi="Times New Roman" w:cs="Times New Roman"/>
                <w:bCs/>
                <w:color w:val="000000" w:themeColor="text1"/>
                <w:sz w:val="16"/>
                <w:szCs w:val="16"/>
              </w:rPr>
              <w:t>.”</w:t>
            </w:r>
          </w:p>
        </w:tc>
        <w:tc>
          <w:tcPr>
            <w:tcW w:w="5235" w:type="dxa"/>
          </w:tcPr>
          <w:p w14:paraId="6379A4B7" w14:textId="3CD64E89" w:rsidR="00A35B79" w:rsidRDefault="00A35B79" w:rsidP="00A35B79">
            <w:pPr>
              <w:jc w:val="both"/>
              <w:rPr>
                <w:rFonts w:ascii="Times New Roman" w:eastAsia="Times New Roman" w:hAnsi="Times New Roman" w:cs="Times New Roman"/>
                <w:b/>
                <w:bCs/>
                <w:color w:val="000000" w:themeColor="text1"/>
                <w:sz w:val="16"/>
                <w:szCs w:val="16"/>
              </w:rPr>
            </w:pPr>
            <w:r w:rsidRPr="005D5B7D">
              <w:rPr>
                <w:rFonts w:ascii="Times New Roman" w:eastAsia="Times New Roman" w:hAnsi="Times New Roman" w:cs="Times New Roman"/>
                <w:b/>
                <w:bCs/>
                <w:color w:val="000000" w:themeColor="text1"/>
                <w:sz w:val="16"/>
                <w:szCs w:val="16"/>
              </w:rPr>
              <w:lastRenderedPageBreak/>
              <w:t>Se ac</w:t>
            </w:r>
            <w:r w:rsidR="00A92B9E" w:rsidRPr="005D5B7D">
              <w:rPr>
                <w:rFonts w:ascii="Times New Roman" w:eastAsia="Times New Roman" w:hAnsi="Times New Roman" w:cs="Times New Roman"/>
                <w:b/>
                <w:bCs/>
                <w:color w:val="000000" w:themeColor="text1"/>
                <w:sz w:val="16"/>
                <w:szCs w:val="16"/>
              </w:rPr>
              <w:t>c</w:t>
            </w:r>
            <w:r w:rsidRPr="005D5B7D">
              <w:rPr>
                <w:rFonts w:ascii="Times New Roman" w:eastAsia="Times New Roman" w:hAnsi="Times New Roman" w:cs="Times New Roman"/>
                <w:b/>
                <w:bCs/>
                <w:color w:val="000000" w:themeColor="text1"/>
                <w:sz w:val="16"/>
                <w:szCs w:val="16"/>
              </w:rPr>
              <w:t xml:space="preserve">eptă cu reformulare. </w:t>
            </w:r>
          </w:p>
          <w:p w14:paraId="048FAE8C" w14:textId="77777777" w:rsidR="005D5B7D" w:rsidRPr="005D5B7D" w:rsidRDefault="005D5B7D" w:rsidP="00A35B79">
            <w:pPr>
              <w:jc w:val="both"/>
              <w:rPr>
                <w:rFonts w:ascii="Times New Roman" w:eastAsia="Times New Roman" w:hAnsi="Times New Roman" w:cs="Times New Roman"/>
                <w:b/>
                <w:bCs/>
                <w:color w:val="000000" w:themeColor="text1"/>
                <w:sz w:val="16"/>
                <w:szCs w:val="16"/>
              </w:rPr>
            </w:pPr>
          </w:p>
          <w:p w14:paraId="4CB0E45C" w14:textId="54B93D43" w:rsidR="00A35B79" w:rsidRDefault="00A35B79" w:rsidP="00A35B79">
            <w:pPr>
              <w:jc w:val="both"/>
              <w:rPr>
                <w:rFonts w:ascii="Times New Roman" w:eastAsia="Times New Roman" w:hAnsi="Times New Roman" w:cs="Times New Roman"/>
                <w:bCs/>
                <w:color w:val="000000" w:themeColor="text1"/>
                <w:sz w:val="16"/>
                <w:szCs w:val="16"/>
              </w:rPr>
            </w:pPr>
            <w:r w:rsidRPr="005D5B7D">
              <w:rPr>
                <w:rFonts w:ascii="Times New Roman" w:eastAsia="Times New Roman" w:hAnsi="Times New Roman" w:cs="Times New Roman"/>
                <w:bCs/>
                <w:color w:val="000000" w:themeColor="text1"/>
                <w:sz w:val="16"/>
                <w:szCs w:val="16"/>
              </w:rPr>
              <w:t>Se modifică propunerea de la art. 44 alin. (5</w:t>
            </w:r>
            <w:r w:rsidRPr="005D5B7D">
              <w:rPr>
                <w:rFonts w:ascii="Times New Roman" w:eastAsia="Times New Roman" w:hAnsi="Times New Roman" w:cs="Times New Roman"/>
                <w:bCs/>
                <w:color w:val="000000" w:themeColor="text1"/>
                <w:sz w:val="16"/>
                <w:szCs w:val="16"/>
                <w:vertAlign w:val="superscript"/>
              </w:rPr>
              <w:t>1</w:t>
            </w:r>
            <w:r w:rsidRPr="005D5B7D">
              <w:rPr>
                <w:rFonts w:ascii="Times New Roman" w:eastAsia="Times New Roman" w:hAnsi="Times New Roman" w:cs="Times New Roman"/>
                <w:bCs/>
                <w:color w:val="000000" w:themeColor="text1"/>
                <w:sz w:val="16"/>
                <w:szCs w:val="16"/>
              </w:rPr>
              <w:t xml:space="preserve">) astfel încât să se clarifice faptul că, în cazul contractării directe a proiectării/execuției instalației de racordare, utilizatorul îi achită operatorului de rețea cheltuielile acestuia pentru îndeplinirea obligațiilor prevăzute în proiectul de Regulament la art. 40, alin. (3), inclusiv cele cu privire la asistența tehnică și verificarea execuției lucrărilor care în prezent se regăsesc în componenta tarifului de racordare </w:t>
            </w:r>
            <w:r w:rsidRPr="005D5B7D">
              <w:rPr>
                <w:rFonts w:ascii="Times New Roman" w:eastAsia="Times New Roman" w:hAnsi="Times New Roman" w:cs="Times New Roman"/>
                <w:bCs/>
                <w:color w:val="000000" w:themeColor="text1"/>
                <w:sz w:val="16"/>
                <w:szCs w:val="16"/>
              </w:rPr>
              <w:lastRenderedPageBreak/>
              <w:t xml:space="preserve">corespunzătoare realizării instalaţiei de racordare. </w:t>
            </w:r>
            <w:r w:rsidR="005D5B7D" w:rsidRPr="005D5B7D">
              <w:rPr>
                <w:rFonts w:ascii="Times New Roman" w:eastAsia="Times New Roman" w:hAnsi="Times New Roman" w:cs="Times New Roman"/>
                <w:bCs/>
                <w:color w:val="000000" w:themeColor="text1"/>
                <w:sz w:val="16"/>
                <w:szCs w:val="16"/>
              </w:rPr>
              <w:t>Corelativ, este necesară revizuirea reglementărilor privind stabilirea tarifului de racordare.</w:t>
            </w:r>
          </w:p>
          <w:p w14:paraId="3040F92F" w14:textId="77777777" w:rsidR="005D5B7D" w:rsidRDefault="005D5B7D" w:rsidP="00A35B79">
            <w:pPr>
              <w:jc w:val="both"/>
              <w:rPr>
                <w:rFonts w:ascii="Times New Roman" w:hAnsi="Times New Roman" w:cs="Times New Roman"/>
                <w:color w:val="FF0000"/>
                <w:sz w:val="16"/>
                <w:szCs w:val="16"/>
                <w:lang w:val="ro-RO"/>
              </w:rPr>
            </w:pPr>
          </w:p>
          <w:p w14:paraId="61700DED" w14:textId="2EA5F8A7" w:rsidR="005D5B7D" w:rsidRPr="00F86023" w:rsidRDefault="005D5B7D" w:rsidP="00A35B79">
            <w:pPr>
              <w:jc w:val="both"/>
              <w:rPr>
                <w:rFonts w:ascii="Times New Roman" w:hAnsi="Times New Roman" w:cs="Times New Roman"/>
                <w:color w:val="000000" w:themeColor="text1"/>
                <w:sz w:val="16"/>
                <w:szCs w:val="16"/>
                <w:lang w:val="ro-RO"/>
              </w:rPr>
            </w:pPr>
            <w:r w:rsidRPr="00F86023">
              <w:rPr>
                <w:rFonts w:ascii="Times New Roman" w:hAnsi="Times New Roman" w:cs="Times New Roman"/>
                <w:color w:val="000000" w:themeColor="text1"/>
                <w:sz w:val="16"/>
                <w:szCs w:val="16"/>
                <w:lang w:val="ro-RO"/>
              </w:rPr>
              <w:t>Cu privire la aspectele semnalate, clarificăm următoarele:</w:t>
            </w:r>
          </w:p>
          <w:p w14:paraId="39357C22" w14:textId="77777777" w:rsidR="00A35B79" w:rsidRPr="00F86023" w:rsidRDefault="00A35B79" w:rsidP="00A35B79">
            <w:pPr>
              <w:jc w:val="both"/>
              <w:rPr>
                <w:rFonts w:ascii="Times New Roman" w:eastAsia="Times New Roman" w:hAnsi="Times New Roman" w:cs="Times New Roman"/>
                <w:bCs/>
                <w:color w:val="000000" w:themeColor="text1"/>
                <w:sz w:val="16"/>
                <w:szCs w:val="16"/>
                <w:lang w:val="ro-RO"/>
              </w:rPr>
            </w:pPr>
          </w:p>
          <w:p w14:paraId="53E7EE9B" w14:textId="36C81610" w:rsidR="00A35B79" w:rsidRPr="00457D73" w:rsidRDefault="005D5B7D" w:rsidP="00A35B79">
            <w:pPr>
              <w:jc w:val="both"/>
              <w:rPr>
                <w:rFonts w:ascii="Times New Roman" w:eastAsia="Times New Roman" w:hAnsi="Times New Roman" w:cs="Times New Roman"/>
                <w:bCs/>
                <w:color w:val="000000" w:themeColor="text1"/>
                <w:sz w:val="16"/>
                <w:szCs w:val="16"/>
              </w:rPr>
            </w:pPr>
            <w:r w:rsidRPr="00F86023">
              <w:rPr>
                <w:rFonts w:ascii="Times New Roman" w:eastAsia="Times New Roman" w:hAnsi="Times New Roman" w:cs="Times New Roman"/>
                <w:bCs/>
                <w:color w:val="000000" w:themeColor="text1"/>
                <w:sz w:val="16"/>
                <w:szCs w:val="16"/>
                <w:lang w:val="ro-RO"/>
              </w:rPr>
              <w:t xml:space="preserve">1. </w:t>
            </w:r>
            <w:r w:rsidR="00A35B79" w:rsidRPr="00F86023">
              <w:rPr>
                <w:rFonts w:ascii="Times New Roman" w:eastAsia="Times New Roman" w:hAnsi="Times New Roman" w:cs="Times New Roman"/>
                <w:bCs/>
                <w:color w:val="000000" w:themeColor="text1"/>
                <w:sz w:val="16"/>
                <w:szCs w:val="16"/>
              </w:rPr>
              <w:t xml:space="preserve">Propunerile din documentele supuse consultării publice nu prevăd eliminarea </w:t>
            </w:r>
            <w:r w:rsidR="00A35B79" w:rsidRPr="00457D73">
              <w:rPr>
                <w:rFonts w:ascii="Times New Roman" w:eastAsia="Times New Roman" w:hAnsi="Times New Roman" w:cs="Times New Roman"/>
                <w:bCs/>
                <w:color w:val="000000" w:themeColor="text1"/>
                <w:sz w:val="16"/>
                <w:szCs w:val="16"/>
              </w:rPr>
              <w:t>PUZ</w:t>
            </w:r>
            <w:r w:rsidR="000446CF" w:rsidRPr="00457D73">
              <w:rPr>
                <w:rFonts w:ascii="Times New Roman" w:eastAsia="Times New Roman" w:hAnsi="Times New Roman" w:cs="Times New Roman"/>
                <w:bCs/>
                <w:color w:val="000000" w:themeColor="text1"/>
                <w:sz w:val="16"/>
                <w:szCs w:val="16"/>
              </w:rPr>
              <w:t xml:space="preserve"> din cadrul documentelor care însoțesc cererea de racordare</w:t>
            </w:r>
            <w:r w:rsidR="00A35B79" w:rsidRPr="00457D73">
              <w:rPr>
                <w:rFonts w:ascii="Times New Roman" w:eastAsia="Times New Roman" w:hAnsi="Times New Roman" w:cs="Times New Roman"/>
                <w:bCs/>
                <w:color w:val="000000" w:themeColor="text1"/>
                <w:sz w:val="16"/>
                <w:szCs w:val="16"/>
              </w:rPr>
              <w:t xml:space="preserve"> (prevăzut la art. 14, alin. (1), lit. e) din Regulament).</w:t>
            </w:r>
          </w:p>
          <w:p w14:paraId="70411F73" w14:textId="77777777" w:rsidR="005D5B7D" w:rsidRPr="00457D73" w:rsidRDefault="005D5B7D" w:rsidP="00A35B79">
            <w:pPr>
              <w:jc w:val="both"/>
              <w:rPr>
                <w:rFonts w:ascii="Times New Roman" w:hAnsi="Times New Roman" w:cs="Times New Roman"/>
                <w:b/>
                <w:color w:val="000000" w:themeColor="text1"/>
                <w:sz w:val="16"/>
                <w:szCs w:val="16"/>
                <w:u w:val="single"/>
                <w:lang w:val="ro-RO"/>
              </w:rPr>
            </w:pPr>
          </w:p>
          <w:p w14:paraId="03B98A60" w14:textId="26B68B04" w:rsidR="00A35B79" w:rsidRPr="00A35B79" w:rsidRDefault="005D5B7D" w:rsidP="00A35B79">
            <w:pPr>
              <w:jc w:val="both"/>
              <w:outlineLvl w:val="0"/>
              <w:rPr>
                <w:rFonts w:ascii="Times New Roman" w:hAnsi="Times New Roman" w:cs="Times New Roman"/>
                <w:color w:val="000000" w:themeColor="text1"/>
                <w:sz w:val="16"/>
                <w:szCs w:val="16"/>
              </w:rPr>
            </w:pPr>
            <w:r w:rsidRPr="00457D73">
              <w:rPr>
                <w:rFonts w:ascii="Times New Roman" w:eastAsia="Times New Roman" w:hAnsi="Times New Roman" w:cs="Times New Roman"/>
                <w:bCs/>
                <w:color w:val="000000" w:themeColor="text1"/>
                <w:sz w:val="16"/>
                <w:szCs w:val="16"/>
              </w:rPr>
              <w:t xml:space="preserve">2. </w:t>
            </w:r>
            <w:r w:rsidR="00A35B79" w:rsidRPr="00457D73">
              <w:rPr>
                <w:rFonts w:ascii="Times New Roman" w:eastAsia="Times New Roman" w:hAnsi="Times New Roman" w:cs="Times New Roman"/>
                <w:bCs/>
                <w:color w:val="000000" w:themeColor="text1"/>
                <w:sz w:val="16"/>
                <w:szCs w:val="16"/>
              </w:rPr>
              <w:t>În cazul contractării directe de</w:t>
            </w:r>
            <w:r w:rsidR="00A35B79" w:rsidRPr="00F86023">
              <w:rPr>
                <w:rFonts w:ascii="Times New Roman" w:eastAsia="Times New Roman" w:hAnsi="Times New Roman" w:cs="Times New Roman"/>
                <w:bCs/>
                <w:color w:val="000000" w:themeColor="text1"/>
                <w:sz w:val="16"/>
                <w:szCs w:val="16"/>
              </w:rPr>
              <w:t xml:space="preserve"> către utilizator a lucrărilor de proiectare/execuție a instalației </w:t>
            </w:r>
            <w:r w:rsidR="00A35B79" w:rsidRPr="00A35B79">
              <w:rPr>
                <w:rFonts w:ascii="Times New Roman" w:eastAsia="Times New Roman" w:hAnsi="Times New Roman" w:cs="Times New Roman"/>
                <w:bCs/>
                <w:color w:val="000000" w:themeColor="text1"/>
                <w:sz w:val="16"/>
                <w:szCs w:val="16"/>
              </w:rPr>
              <w:t xml:space="preserve">de racordare cu un proiectant/executant atestat, au rămas componentele Ti și Tu aferente tarifului de racordare, care se plătesc operatorului de rețea. Acestea sunt prevăzute la </w:t>
            </w:r>
            <w:r w:rsidR="00457D73">
              <w:rPr>
                <w:rFonts w:ascii="Times New Roman" w:eastAsia="Times New Roman" w:hAnsi="Times New Roman" w:cs="Times New Roman"/>
                <w:bCs/>
                <w:color w:val="000000" w:themeColor="text1"/>
                <w:sz w:val="16"/>
                <w:szCs w:val="16"/>
              </w:rPr>
              <w:t xml:space="preserve">pct. 4.1. din </w:t>
            </w:r>
            <w:r w:rsidR="00A35B79" w:rsidRPr="00A35B79">
              <w:rPr>
                <w:rFonts w:ascii="Times New Roman" w:eastAsia="Times New Roman" w:hAnsi="Times New Roman" w:cs="Times New Roman"/>
                <w:bCs/>
                <w:color w:val="000000" w:themeColor="text1"/>
                <w:sz w:val="16"/>
                <w:szCs w:val="16"/>
              </w:rPr>
              <w:t>Anexa nr. 2*): </w:t>
            </w:r>
            <w:r w:rsidR="00A35B79" w:rsidRPr="00457D73">
              <w:rPr>
                <w:rFonts w:ascii="Times New Roman" w:eastAsia="Times New Roman" w:hAnsi="Times New Roman" w:cs="Times New Roman"/>
                <w:bCs/>
                <w:color w:val="000000" w:themeColor="text1"/>
                <w:sz w:val="16"/>
                <w:szCs w:val="16"/>
              </w:rPr>
              <w:t xml:space="preserve">Contractul-cadru de racordare la reţelele electrice de interes public pentru loc de consum/loc de producere/loc de consum şi de </w:t>
            </w:r>
            <w:r w:rsidR="00E70895" w:rsidRPr="00457D73">
              <w:rPr>
                <w:rFonts w:ascii="Times New Roman" w:eastAsia="Times New Roman" w:hAnsi="Times New Roman" w:cs="Times New Roman"/>
                <w:bCs/>
                <w:color w:val="000000" w:themeColor="text1"/>
                <w:sz w:val="16"/>
                <w:szCs w:val="16"/>
              </w:rPr>
              <w:t>producer</w:t>
            </w:r>
            <w:r w:rsidR="00457D73" w:rsidRPr="00457D73">
              <w:rPr>
                <w:rFonts w:ascii="Times New Roman" w:eastAsia="Times New Roman" w:hAnsi="Times New Roman" w:cs="Times New Roman"/>
                <w:bCs/>
                <w:color w:val="000000" w:themeColor="text1"/>
                <w:sz w:val="16"/>
                <w:szCs w:val="16"/>
              </w:rPr>
              <w:t>e</w:t>
            </w:r>
            <w:r w:rsidR="00A35B79" w:rsidRPr="00457D73">
              <w:rPr>
                <w:rFonts w:ascii="Times New Roman" w:eastAsia="Times New Roman" w:hAnsi="Times New Roman" w:cs="Times New Roman"/>
                <w:bCs/>
                <w:color w:val="000000" w:themeColor="text1"/>
                <w:sz w:val="16"/>
                <w:szCs w:val="16"/>
              </w:rPr>
              <w:t>, în situația în care utilizatorul încheie contractul pentru proiectarea şi/sau execuţia lucrărilor pentru realizar</w:t>
            </w:r>
            <w:r w:rsidRPr="00457D73">
              <w:rPr>
                <w:rFonts w:ascii="Times New Roman" w:eastAsia="Times New Roman" w:hAnsi="Times New Roman" w:cs="Times New Roman"/>
                <w:bCs/>
                <w:color w:val="000000" w:themeColor="text1"/>
                <w:sz w:val="16"/>
                <w:szCs w:val="16"/>
              </w:rPr>
              <w:t>ea</w:t>
            </w:r>
            <w:r>
              <w:rPr>
                <w:rFonts w:ascii="Times New Roman" w:eastAsia="Times New Roman" w:hAnsi="Times New Roman" w:cs="Times New Roman"/>
                <w:bCs/>
                <w:color w:val="000000" w:themeColor="text1"/>
                <w:sz w:val="16"/>
                <w:szCs w:val="16"/>
              </w:rPr>
              <w:t xml:space="preserve"> instalației de racordare</w:t>
            </w:r>
            <w:r w:rsidR="00A35B79" w:rsidRPr="00A35B79">
              <w:rPr>
                <w:rFonts w:ascii="Times New Roman" w:eastAsia="Times New Roman" w:hAnsi="Times New Roman" w:cs="Times New Roman"/>
                <w:bCs/>
                <w:color w:val="000000" w:themeColor="text1"/>
                <w:sz w:val="16"/>
                <w:szCs w:val="16"/>
              </w:rPr>
              <w:t xml:space="preserve">**) din Proiectul </w:t>
            </w:r>
            <w:r w:rsidR="00A35B79" w:rsidRPr="00A35B79">
              <w:rPr>
                <w:rFonts w:ascii="Times New Roman" w:hAnsi="Times New Roman" w:cs="Times New Roman"/>
                <w:color w:val="000000" w:themeColor="text1"/>
                <w:sz w:val="16"/>
                <w:szCs w:val="16"/>
              </w:rPr>
              <w:t>de ordin pentru aprobarea Contractelor-cadru de racordare la rețelele electrice de interes public:</w:t>
            </w:r>
          </w:p>
          <w:p w14:paraId="7FFE4516" w14:textId="0243923D" w:rsidR="00A35B79" w:rsidRPr="00A35B79" w:rsidRDefault="00A35B79" w:rsidP="00A35B79">
            <w:pPr>
              <w:jc w:val="both"/>
              <w:outlineLvl w:val="0"/>
              <w:rPr>
                <w:rFonts w:ascii="Times New Roman" w:hAnsi="Times New Roman" w:cs="Times New Roman"/>
                <w:i/>
                <w:color w:val="000000" w:themeColor="text1"/>
                <w:sz w:val="16"/>
                <w:szCs w:val="16"/>
              </w:rPr>
            </w:pPr>
            <w:r w:rsidRPr="00A35B79">
              <w:rPr>
                <w:rFonts w:ascii="Times New Roman" w:hAnsi="Times New Roman" w:cs="Times New Roman"/>
                <w:i/>
                <w:color w:val="000000" w:themeColor="text1"/>
                <w:sz w:val="16"/>
                <w:szCs w:val="16"/>
              </w:rPr>
              <w:t>”4.1.Utilizatorul sau persoana fizică/juridică împuternicită legal de către acesta să facă plata în numele utilizatorului se obligă să achite operatorului tariful de racordare în valoare de ............ lei, din care TVA ............ lei, stabilit conform Legii, Metodologiei de stabilire a tarifelor de racordare a utilizatorilor la reţelele electrice de interes public, aproba</w:t>
            </w:r>
            <w:r w:rsidRPr="00457D73">
              <w:rPr>
                <w:rFonts w:ascii="Times New Roman" w:hAnsi="Times New Roman" w:cs="Times New Roman"/>
                <w:i/>
                <w:color w:val="000000" w:themeColor="text1"/>
                <w:sz w:val="16"/>
                <w:szCs w:val="16"/>
              </w:rPr>
              <w:t>t</w:t>
            </w:r>
            <w:r w:rsidR="00E70895" w:rsidRPr="00457D73">
              <w:rPr>
                <w:rFonts w:ascii="Times New Roman" w:hAnsi="Times New Roman" w:cs="Times New Roman"/>
                <w:i/>
                <w:color w:val="000000" w:themeColor="text1"/>
                <w:sz w:val="16"/>
                <w:szCs w:val="16"/>
              </w:rPr>
              <w:t>e</w:t>
            </w:r>
            <w:r w:rsidRPr="00A35B79">
              <w:rPr>
                <w:rFonts w:ascii="Times New Roman" w:hAnsi="Times New Roman" w:cs="Times New Roman"/>
                <w:i/>
                <w:color w:val="000000" w:themeColor="text1"/>
                <w:sz w:val="16"/>
                <w:szCs w:val="16"/>
              </w:rPr>
              <w:t xml:space="preserve"> prin Ordinul preşedintelui Autorităţii Naţionale de Reglementare în Domeniul Energiei nr. 11/2014, cu modificările şi completările ulterioare, şi Ordinului preşedintelui Autorităţii Naţionale de Reglementare în Domeniul Energiei nr. 141/2014 pentru aprobarea tarifelor specifice şi indicilor specifici utilizaţi la stabilirea tarifelor de racordare a utilizatorilor la reţelele electrice de interes public, cu modificările ulterioare, cu excepția componentei tarifului de racordare corespunzătoare realizării instalaţiei de racordare în valoare de ............ lei, din care TVA ............ lei, pe care o achită proiectantului şi/sau constructorului cu care a încheiat contractul pentru proiectarea şi/sau execuţia lucrărilor pentru realizarea instalaţiei de racordare. </w:t>
            </w:r>
          </w:p>
          <w:p w14:paraId="58AD5061" w14:textId="77777777" w:rsidR="00A35B79" w:rsidRPr="00A35B79" w:rsidRDefault="00A35B79" w:rsidP="00A35B79">
            <w:pPr>
              <w:jc w:val="both"/>
              <w:outlineLvl w:val="0"/>
              <w:rPr>
                <w:rFonts w:ascii="Times New Roman" w:hAnsi="Times New Roman" w:cs="Times New Roman"/>
                <w:i/>
                <w:color w:val="000000" w:themeColor="text1"/>
                <w:sz w:val="16"/>
                <w:szCs w:val="16"/>
              </w:rPr>
            </w:pPr>
            <w:r w:rsidRPr="00A35B79">
              <w:rPr>
                <w:rFonts w:ascii="Times New Roman" w:hAnsi="Times New Roman" w:cs="Times New Roman"/>
                <w:i/>
                <w:color w:val="000000" w:themeColor="text1"/>
                <w:sz w:val="16"/>
                <w:szCs w:val="16"/>
              </w:rPr>
              <w:t xml:space="preserve">Tariful de racordare achitat operatorului de rețea însumează componentele Tu și Ti, după caz: </w:t>
            </w:r>
          </w:p>
          <w:p w14:paraId="0BF18EF4" w14:textId="77777777" w:rsidR="00A35B79" w:rsidRPr="00A35B79" w:rsidRDefault="00A35B79" w:rsidP="00A35B79">
            <w:pPr>
              <w:jc w:val="both"/>
              <w:outlineLvl w:val="0"/>
              <w:rPr>
                <w:rFonts w:ascii="Times New Roman" w:hAnsi="Times New Roman" w:cs="Times New Roman"/>
                <w:i/>
                <w:color w:val="000000" w:themeColor="text1"/>
                <w:sz w:val="16"/>
                <w:szCs w:val="16"/>
              </w:rPr>
            </w:pPr>
            <w:r w:rsidRPr="00A35B79">
              <w:rPr>
                <w:rFonts w:ascii="Times New Roman" w:hAnsi="Times New Roman" w:cs="Times New Roman"/>
                <w:i/>
                <w:color w:val="000000" w:themeColor="text1"/>
                <w:sz w:val="16"/>
                <w:szCs w:val="16"/>
              </w:rPr>
              <w:t>………………………………………..</w:t>
            </w:r>
          </w:p>
          <w:p w14:paraId="4D05E7D4" w14:textId="77777777" w:rsidR="00A35B79" w:rsidRPr="00A35B79" w:rsidRDefault="00A35B79" w:rsidP="00A35B79">
            <w:pPr>
              <w:jc w:val="both"/>
              <w:outlineLvl w:val="0"/>
              <w:rPr>
                <w:rFonts w:ascii="Times New Roman" w:hAnsi="Times New Roman" w:cs="Times New Roman"/>
                <w:i/>
                <w:color w:val="000000" w:themeColor="text1"/>
                <w:sz w:val="16"/>
                <w:szCs w:val="16"/>
              </w:rPr>
            </w:pPr>
            <w:r w:rsidRPr="00A35B79">
              <w:rPr>
                <w:rFonts w:ascii="Times New Roman" w:hAnsi="Times New Roman" w:cs="Times New Roman"/>
                <w:i/>
                <w:color w:val="000000" w:themeColor="text1"/>
                <w:sz w:val="16"/>
                <w:szCs w:val="16"/>
              </w:rPr>
              <w:t>………………………………………..”</w:t>
            </w:r>
          </w:p>
          <w:p w14:paraId="769B8AE7" w14:textId="77777777" w:rsidR="00A35B79" w:rsidRPr="00A35B79" w:rsidRDefault="00A35B79" w:rsidP="00A35B79">
            <w:pPr>
              <w:spacing w:before="120"/>
              <w:jc w:val="both"/>
              <w:rPr>
                <w:rFonts w:ascii="Times New Roman" w:eastAsia="Times New Roman" w:hAnsi="Times New Roman" w:cs="Times New Roman"/>
                <w:bCs/>
                <w:color w:val="000000" w:themeColor="text1"/>
                <w:sz w:val="16"/>
                <w:szCs w:val="16"/>
              </w:rPr>
            </w:pPr>
            <w:r w:rsidRPr="00A35B79">
              <w:rPr>
                <w:rFonts w:ascii="Times New Roman" w:eastAsia="Times New Roman" w:hAnsi="Times New Roman" w:cs="Times New Roman"/>
                <w:bCs/>
                <w:color w:val="000000" w:themeColor="text1"/>
                <w:sz w:val="16"/>
                <w:szCs w:val="16"/>
              </w:rPr>
              <w:t>Se are în vedere ca prin componenta Tu a tarifului de racordare, utilizatorul să achite operatorului de rețea contravaloarea serviciilor pentru îndeplinirea obligațiilor prevăzute în proiectul de Regulament la art. 40, alin. (3) după cum urmează:</w:t>
            </w:r>
          </w:p>
          <w:p w14:paraId="482CA66B" w14:textId="77777777" w:rsidR="00A35B79" w:rsidRPr="00A35B79" w:rsidRDefault="00A35B79" w:rsidP="00A35B79">
            <w:pPr>
              <w:shd w:val="clear" w:color="auto" w:fill="FFFFFF"/>
              <w:jc w:val="both"/>
              <w:rPr>
                <w:rFonts w:ascii="Times New Roman" w:eastAsia="Times New Roman" w:hAnsi="Times New Roman" w:cs="Times New Roman"/>
                <w:i/>
                <w:color w:val="000000" w:themeColor="text1"/>
                <w:sz w:val="16"/>
                <w:szCs w:val="16"/>
              </w:rPr>
            </w:pPr>
            <w:r w:rsidRPr="00A35B79">
              <w:rPr>
                <w:rFonts w:ascii="Times New Roman" w:eastAsia="Times New Roman" w:hAnsi="Times New Roman" w:cs="Times New Roman"/>
                <w:i/>
                <w:color w:val="000000" w:themeColor="text1"/>
                <w:sz w:val="16"/>
                <w:szCs w:val="16"/>
              </w:rPr>
              <w:t>” (3) În situația prevăzută la alin. (2), operatorul de reţea are următoarele obligaţii:</w:t>
            </w:r>
          </w:p>
          <w:p w14:paraId="73F9434A" w14:textId="77777777" w:rsidR="00A35B79" w:rsidRPr="00A35B79" w:rsidRDefault="00A35B79" w:rsidP="00A35B79">
            <w:pPr>
              <w:rPr>
                <w:rFonts w:ascii="Times New Roman" w:eastAsia="Times New Roman" w:hAnsi="Times New Roman" w:cs="Times New Roman"/>
                <w:i/>
                <w:color w:val="000000" w:themeColor="text1"/>
                <w:sz w:val="16"/>
                <w:szCs w:val="16"/>
              </w:rPr>
            </w:pPr>
            <w:r w:rsidRPr="00A35B79">
              <w:rPr>
                <w:rFonts w:ascii="Times New Roman" w:eastAsia="Times New Roman" w:hAnsi="Times New Roman" w:cs="Times New Roman"/>
                <w:i/>
                <w:color w:val="000000" w:themeColor="text1"/>
                <w:sz w:val="16"/>
                <w:szCs w:val="16"/>
              </w:rPr>
              <w:t>a) acordă asistență tehnică la cererea utilizatorului sau din proprie inițiativă și/sau verifică ori de câte ori este necesar, execuția lucrărilor din categoria celor prevăzute la art. 41 lit. b) astfel încât instalațiile rezultate din execuția acestora să fie conforme cu cerințele normelor tehnice şi de siguranţă cuprinse în reglementările tehnice în vigoare;</w:t>
            </w:r>
          </w:p>
          <w:p w14:paraId="3C9767B7" w14:textId="77777777" w:rsidR="00A35B79" w:rsidRPr="00A35B79" w:rsidRDefault="00A35B79" w:rsidP="00A35B79">
            <w:pPr>
              <w:rPr>
                <w:rFonts w:ascii="Times New Roman" w:eastAsia="Times New Roman" w:hAnsi="Times New Roman" w:cs="Times New Roman"/>
                <w:i/>
                <w:color w:val="000000" w:themeColor="text1"/>
                <w:sz w:val="16"/>
                <w:szCs w:val="16"/>
              </w:rPr>
            </w:pPr>
            <w:r w:rsidRPr="00A35B79">
              <w:rPr>
                <w:rFonts w:ascii="Times New Roman" w:eastAsia="Times New Roman" w:hAnsi="Times New Roman" w:cs="Times New Roman"/>
                <w:i/>
                <w:color w:val="000000" w:themeColor="text1"/>
                <w:sz w:val="16"/>
                <w:szCs w:val="16"/>
              </w:rPr>
              <w:t>b) realizează recepția şi punerea în funcţiune a instalaţiei de racordare;</w:t>
            </w:r>
          </w:p>
          <w:p w14:paraId="1772BECF" w14:textId="77777777" w:rsidR="00A35B79" w:rsidRPr="00A35B79" w:rsidRDefault="00A35B79" w:rsidP="00A35B79">
            <w:pPr>
              <w:shd w:val="clear" w:color="auto" w:fill="FFFFFF"/>
              <w:jc w:val="both"/>
              <w:rPr>
                <w:rFonts w:ascii="Times New Roman" w:eastAsia="Times New Roman" w:hAnsi="Times New Roman" w:cs="Times New Roman"/>
                <w:i/>
                <w:color w:val="000000" w:themeColor="text1"/>
                <w:sz w:val="16"/>
                <w:szCs w:val="16"/>
              </w:rPr>
            </w:pPr>
            <w:r w:rsidRPr="00A35B79">
              <w:rPr>
                <w:rFonts w:ascii="Times New Roman" w:eastAsia="Times New Roman" w:hAnsi="Times New Roman" w:cs="Times New Roman"/>
                <w:i/>
                <w:color w:val="000000" w:themeColor="text1"/>
                <w:sz w:val="16"/>
                <w:szCs w:val="16"/>
              </w:rPr>
              <w:t>c) realizează lucrările de întărire necesare în instalaţiile din amonte de punctul de racordare în vederea îndeplinirii tuturor condiţiilor tehnice pentru asigurarea capacităţii reţelei electrice de a alimenta/prelua puterea aprobată prin avizul tehnic de racordare, la parametrii calitativi corespunzători normelor în vigoare;</w:t>
            </w:r>
          </w:p>
          <w:p w14:paraId="280ED12F" w14:textId="77777777" w:rsidR="00A35B79" w:rsidRPr="00A35B79" w:rsidRDefault="00A35B79" w:rsidP="00A35B79">
            <w:pPr>
              <w:shd w:val="clear" w:color="auto" w:fill="FFFFFF"/>
              <w:jc w:val="both"/>
              <w:rPr>
                <w:rFonts w:ascii="Times New Roman" w:eastAsia="Times New Roman" w:hAnsi="Times New Roman" w:cs="Times New Roman"/>
                <w:i/>
                <w:color w:val="000000" w:themeColor="text1"/>
                <w:sz w:val="16"/>
                <w:szCs w:val="16"/>
              </w:rPr>
            </w:pPr>
            <w:r w:rsidRPr="00A35B79">
              <w:rPr>
                <w:rFonts w:ascii="Times New Roman" w:eastAsia="Times New Roman" w:hAnsi="Times New Roman" w:cs="Times New Roman"/>
                <w:i/>
                <w:color w:val="000000" w:themeColor="text1"/>
                <w:sz w:val="16"/>
                <w:szCs w:val="16"/>
              </w:rPr>
              <w:t>d) pune sub tensiune instalaţia de utilizare.”</w:t>
            </w:r>
          </w:p>
          <w:p w14:paraId="5B7BC493" w14:textId="77777777" w:rsidR="00A35B79" w:rsidRPr="00A35B79" w:rsidRDefault="00A35B79" w:rsidP="00A35B79">
            <w:pPr>
              <w:jc w:val="both"/>
              <w:rPr>
                <w:rFonts w:ascii="Times New Roman" w:eastAsia="Times New Roman" w:hAnsi="Times New Roman" w:cs="Times New Roman"/>
                <w:color w:val="000000" w:themeColor="text1"/>
                <w:sz w:val="16"/>
                <w:szCs w:val="16"/>
              </w:rPr>
            </w:pPr>
          </w:p>
          <w:p w14:paraId="363126B3" w14:textId="19FEEA00" w:rsidR="00A35B79" w:rsidRPr="00A35B79" w:rsidRDefault="005D5B7D" w:rsidP="007807A2">
            <w:pPr>
              <w:jc w:val="both"/>
              <w:rPr>
                <w:rFonts w:ascii="Times New Roman" w:eastAsia="Times New Roman" w:hAnsi="Times New Roman" w:cs="Times New Roman"/>
                <w:bCs/>
                <w:color w:val="000000" w:themeColor="text1"/>
                <w:sz w:val="16"/>
                <w:szCs w:val="16"/>
              </w:rPr>
            </w:pPr>
            <w:r w:rsidRPr="00A44A82">
              <w:rPr>
                <w:rFonts w:ascii="Times New Roman" w:eastAsia="Times New Roman" w:hAnsi="Times New Roman" w:cs="Times New Roman"/>
                <w:bCs/>
                <w:color w:val="000000" w:themeColor="text1"/>
                <w:sz w:val="16"/>
                <w:szCs w:val="16"/>
              </w:rPr>
              <w:lastRenderedPageBreak/>
              <w:t xml:space="preserve">3. </w:t>
            </w:r>
            <w:r w:rsidR="00A35B79" w:rsidRPr="00A44A82">
              <w:rPr>
                <w:rFonts w:ascii="Times New Roman" w:eastAsia="Times New Roman" w:hAnsi="Times New Roman" w:cs="Times New Roman"/>
                <w:bCs/>
                <w:color w:val="000000" w:themeColor="text1"/>
                <w:sz w:val="16"/>
                <w:szCs w:val="16"/>
              </w:rPr>
              <w:t xml:space="preserve">Cu </w:t>
            </w:r>
            <w:r w:rsidR="00A35B79" w:rsidRPr="005D5B7D">
              <w:rPr>
                <w:rFonts w:ascii="Times New Roman" w:eastAsia="Times New Roman" w:hAnsi="Times New Roman" w:cs="Times New Roman"/>
                <w:bCs/>
                <w:color w:val="000000" w:themeColor="text1"/>
                <w:sz w:val="16"/>
                <w:szCs w:val="16"/>
              </w:rPr>
              <w:t xml:space="preserve">privire la neclaritatea referitoare la actualizarea certificatului de racordare pentru modificări tehnice ale instalației de racordare, în situația în care utilizatorul rămâne proprietar al instalației de racordare și astfel, nu </w:t>
            </w:r>
            <w:r w:rsidR="00A35B79" w:rsidRPr="002C63AC">
              <w:rPr>
                <w:rFonts w:ascii="Times New Roman" w:eastAsia="Times New Roman" w:hAnsi="Times New Roman" w:cs="Times New Roman"/>
                <w:bCs/>
                <w:color w:val="000000" w:themeColor="text1"/>
                <w:sz w:val="16"/>
                <w:szCs w:val="16"/>
              </w:rPr>
              <w:t xml:space="preserve">ar </w:t>
            </w:r>
            <w:r w:rsidR="00E70895" w:rsidRPr="002C63AC">
              <w:rPr>
                <w:rFonts w:ascii="Times New Roman" w:eastAsia="Times New Roman" w:hAnsi="Times New Roman" w:cs="Times New Roman"/>
                <w:bCs/>
                <w:color w:val="000000" w:themeColor="text1"/>
                <w:sz w:val="16"/>
                <w:szCs w:val="16"/>
              </w:rPr>
              <w:t>mai</w:t>
            </w:r>
            <w:r w:rsidR="00E70895">
              <w:rPr>
                <w:rFonts w:ascii="Times New Roman" w:eastAsia="Times New Roman" w:hAnsi="Times New Roman" w:cs="Times New Roman"/>
                <w:bCs/>
                <w:color w:val="000000" w:themeColor="text1"/>
                <w:sz w:val="16"/>
                <w:szCs w:val="16"/>
              </w:rPr>
              <w:t xml:space="preserve"> </w:t>
            </w:r>
            <w:r w:rsidR="002C63AC">
              <w:rPr>
                <w:rFonts w:ascii="Times New Roman" w:eastAsia="Times New Roman" w:hAnsi="Times New Roman" w:cs="Times New Roman"/>
                <w:bCs/>
                <w:color w:val="000000" w:themeColor="text1"/>
                <w:sz w:val="16"/>
                <w:szCs w:val="16"/>
              </w:rPr>
              <w:t xml:space="preserve">fi </w:t>
            </w:r>
            <w:r w:rsidR="00A35B79" w:rsidRPr="005D5B7D">
              <w:rPr>
                <w:rFonts w:ascii="Times New Roman" w:eastAsia="Times New Roman" w:hAnsi="Times New Roman" w:cs="Times New Roman"/>
                <w:bCs/>
                <w:color w:val="000000" w:themeColor="text1"/>
                <w:sz w:val="16"/>
                <w:szCs w:val="16"/>
              </w:rPr>
              <w:t>”titular” al locului de consum și/sau  de producere, precizăm că nu este nicio diferență față de situațiile actuale de actualizare a certificatelor de racordare</w:t>
            </w:r>
            <w:r w:rsidR="00781849" w:rsidRPr="002C63AC">
              <w:rPr>
                <w:rFonts w:ascii="Times New Roman" w:eastAsia="Times New Roman" w:hAnsi="Times New Roman" w:cs="Times New Roman"/>
                <w:bCs/>
                <w:color w:val="000000" w:themeColor="text1"/>
                <w:sz w:val="16"/>
                <w:szCs w:val="16"/>
              </w:rPr>
              <w:t xml:space="preserve">. În cazul în care se emite ATR pentru modificarea tehnică a instalației de racordare, în prezent, ATR se emite pe numele titularului locului de consum și/sau de producere, desi actualmente instalația de racordare trece în patrimoniul operatorului de rețea. </w:t>
            </w:r>
            <w:r w:rsidR="006276DB" w:rsidRPr="002C63AC">
              <w:rPr>
                <w:rFonts w:ascii="Times New Roman" w:eastAsia="Times New Roman" w:hAnsi="Times New Roman" w:cs="Times New Roman"/>
                <w:bCs/>
                <w:color w:val="000000" w:themeColor="text1"/>
                <w:sz w:val="16"/>
                <w:szCs w:val="16"/>
              </w:rPr>
              <w:t>M</w:t>
            </w:r>
            <w:r w:rsidR="00781849" w:rsidRPr="002C63AC">
              <w:rPr>
                <w:rFonts w:ascii="Times New Roman" w:eastAsia="Times New Roman" w:hAnsi="Times New Roman" w:cs="Times New Roman"/>
                <w:bCs/>
                <w:color w:val="000000" w:themeColor="text1"/>
                <w:sz w:val="16"/>
                <w:szCs w:val="16"/>
              </w:rPr>
              <w:t>odificarea art. 46</w:t>
            </w:r>
            <w:r w:rsidR="007807A2" w:rsidRPr="002C63AC">
              <w:rPr>
                <w:rFonts w:ascii="Times New Roman" w:eastAsia="Times New Roman" w:hAnsi="Times New Roman" w:cs="Times New Roman"/>
                <w:bCs/>
                <w:color w:val="000000" w:themeColor="text1"/>
                <w:sz w:val="16"/>
                <w:szCs w:val="16"/>
              </w:rPr>
              <w:t xml:space="preserve"> </w:t>
            </w:r>
            <w:r w:rsidR="00781849" w:rsidRPr="002C63AC">
              <w:rPr>
                <w:rFonts w:ascii="Times New Roman" w:eastAsia="Times New Roman" w:hAnsi="Times New Roman" w:cs="Times New Roman"/>
                <w:bCs/>
                <w:color w:val="000000" w:themeColor="text1"/>
                <w:sz w:val="16"/>
                <w:szCs w:val="16"/>
              </w:rPr>
              <w:t xml:space="preserve">nu </w:t>
            </w:r>
            <w:r w:rsidR="006276DB" w:rsidRPr="002C63AC">
              <w:rPr>
                <w:rFonts w:ascii="Times New Roman" w:eastAsia="Times New Roman" w:hAnsi="Times New Roman" w:cs="Times New Roman"/>
                <w:bCs/>
                <w:color w:val="000000" w:themeColor="text1"/>
                <w:sz w:val="16"/>
                <w:szCs w:val="16"/>
              </w:rPr>
              <w:t>are consecințe în ceea ce privește emiterea ATR pentru modificarea tehnică a instalației de racordare ca urmare a unei solicitări de actualizare a certificatului de racordare</w:t>
            </w:r>
            <w:r w:rsidR="00781849" w:rsidRPr="002C63AC">
              <w:rPr>
                <w:rFonts w:ascii="Times New Roman" w:eastAsia="Times New Roman" w:hAnsi="Times New Roman" w:cs="Times New Roman"/>
                <w:bCs/>
                <w:color w:val="000000" w:themeColor="text1"/>
                <w:sz w:val="16"/>
                <w:szCs w:val="16"/>
              </w:rPr>
              <w:t>, calitatea de titular al locului de consum și/sau de producer</w:t>
            </w:r>
            <w:r w:rsidR="006276DB" w:rsidRPr="002C63AC">
              <w:rPr>
                <w:rFonts w:ascii="Times New Roman" w:eastAsia="Times New Roman" w:hAnsi="Times New Roman" w:cs="Times New Roman"/>
                <w:bCs/>
                <w:color w:val="000000" w:themeColor="text1"/>
                <w:sz w:val="16"/>
                <w:szCs w:val="16"/>
              </w:rPr>
              <w:t>e</w:t>
            </w:r>
            <w:r w:rsidR="00781849" w:rsidRPr="002C63AC">
              <w:rPr>
                <w:rFonts w:ascii="Times New Roman" w:eastAsia="Times New Roman" w:hAnsi="Times New Roman" w:cs="Times New Roman"/>
                <w:bCs/>
                <w:color w:val="000000" w:themeColor="text1"/>
                <w:sz w:val="16"/>
                <w:szCs w:val="16"/>
              </w:rPr>
              <w:t xml:space="preserve"> </w:t>
            </w:r>
            <w:r w:rsidR="006276DB" w:rsidRPr="002C63AC">
              <w:rPr>
                <w:rFonts w:ascii="Times New Roman" w:eastAsia="Times New Roman" w:hAnsi="Times New Roman" w:cs="Times New Roman"/>
                <w:bCs/>
                <w:color w:val="000000" w:themeColor="text1"/>
                <w:sz w:val="16"/>
                <w:szCs w:val="16"/>
              </w:rPr>
              <w:t>fiind a</w:t>
            </w:r>
            <w:r w:rsidR="00781849" w:rsidRPr="002C63AC">
              <w:rPr>
                <w:rFonts w:ascii="Times New Roman" w:eastAsia="Times New Roman" w:hAnsi="Times New Roman" w:cs="Times New Roman"/>
                <w:bCs/>
                <w:color w:val="000000" w:themeColor="text1"/>
                <w:sz w:val="16"/>
                <w:szCs w:val="16"/>
              </w:rPr>
              <w:t xml:space="preserve"> utilizatorului.</w:t>
            </w:r>
          </w:p>
        </w:tc>
      </w:tr>
      <w:tr w:rsidR="00A35B79" w:rsidRPr="007E3EA4" w14:paraId="5A156318" w14:textId="77777777" w:rsidTr="00C325FE">
        <w:tc>
          <w:tcPr>
            <w:tcW w:w="426" w:type="dxa"/>
          </w:tcPr>
          <w:p w14:paraId="0C656115"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lastRenderedPageBreak/>
              <w:t>16.</w:t>
            </w:r>
          </w:p>
        </w:tc>
        <w:tc>
          <w:tcPr>
            <w:tcW w:w="1842" w:type="dxa"/>
          </w:tcPr>
          <w:p w14:paraId="284A150F" w14:textId="77777777" w:rsidR="00A35B79" w:rsidRPr="00A35B79" w:rsidRDefault="00A35B79" w:rsidP="00A35B79">
            <w:pPr>
              <w:rPr>
                <w:rFonts w:ascii="Times New Roman" w:hAnsi="Times New Roman" w:cs="Times New Roman"/>
                <w:sz w:val="16"/>
                <w:szCs w:val="16"/>
              </w:rPr>
            </w:pPr>
            <w:r w:rsidRPr="00821D07">
              <w:rPr>
                <w:rFonts w:ascii="Times New Roman" w:hAnsi="Times New Roman" w:cs="Times New Roman"/>
                <w:color w:val="000000" w:themeColor="text1"/>
                <w:sz w:val="16"/>
                <w:szCs w:val="16"/>
                <w:lang w:val="ro-RO"/>
              </w:rPr>
              <w:t>Distribuție Energie Oltenia SA (adresa nr. RO10-32520/25.06.2020, înregistrată la ANRE cu nr. 50192/26.06.2020</w:t>
            </w:r>
          </w:p>
        </w:tc>
        <w:tc>
          <w:tcPr>
            <w:tcW w:w="7797" w:type="dxa"/>
          </w:tcPr>
          <w:p w14:paraId="3D169D4B" w14:textId="77777777" w:rsidR="00A35B79" w:rsidRPr="00A35B79" w:rsidRDefault="00A35B79" w:rsidP="00A35B79">
            <w:pPr>
              <w:jc w:val="both"/>
              <w:rPr>
                <w:rFonts w:ascii="Times New Roman" w:hAnsi="Times New Roman" w:cs="Times New Roman"/>
                <w:b/>
                <w:color w:val="000000" w:themeColor="text1"/>
                <w:sz w:val="16"/>
                <w:szCs w:val="16"/>
                <w:u w:val="single"/>
              </w:rPr>
            </w:pPr>
            <w:r w:rsidRPr="00A35B79">
              <w:rPr>
                <w:rFonts w:ascii="Times New Roman" w:hAnsi="Times New Roman" w:cs="Times New Roman"/>
                <w:b/>
                <w:color w:val="000000" w:themeColor="text1"/>
                <w:sz w:val="16"/>
                <w:szCs w:val="16"/>
                <w:u w:val="single"/>
              </w:rPr>
              <w:t>Observații suplimentare față de cele comune:</w:t>
            </w:r>
          </w:p>
          <w:p w14:paraId="279D0C9B"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 Art. 40 alin. (3) din proiectul de ordin care prevede obligațiile operatorului de rețea în ceea ce privește recepția nu sunt în concordanță cu dispozițiile H.G. 273/1994 privind aprobarea Regulamentului privind recepția construcțiilor.”</w:t>
            </w:r>
          </w:p>
          <w:p w14:paraId="4EF95F4A" w14:textId="5AE83026" w:rsidR="00A35B79" w:rsidRPr="00A35B79" w:rsidRDefault="00A35B79" w:rsidP="00A35B79">
            <w:pPr>
              <w:jc w:val="both"/>
              <w:rPr>
                <w:rFonts w:ascii="Times New Roman" w:hAnsi="Times New Roman" w:cs="Times New Roman"/>
                <w:strike/>
                <w:color w:val="000000" w:themeColor="text1"/>
                <w:sz w:val="16"/>
                <w:szCs w:val="16"/>
                <w:lang w:val="ro-RO"/>
              </w:rPr>
            </w:pPr>
          </w:p>
        </w:tc>
        <w:tc>
          <w:tcPr>
            <w:tcW w:w="5235" w:type="dxa"/>
          </w:tcPr>
          <w:p w14:paraId="4FC97093" w14:textId="77777777" w:rsidR="00A35B79" w:rsidRPr="00D27F51" w:rsidRDefault="00A35B79" w:rsidP="00A35B79">
            <w:pPr>
              <w:jc w:val="both"/>
              <w:rPr>
                <w:rFonts w:ascii="Times New Roman" w:hAnsi="Times New Roman" w:cs="Times New Roman"/>
                <w:b/>
                <w:color w:val="000000" w:themeColor="text1"/>
                <w:sz w:val="16"/>
                <w:szCs w:val="16"/>
                <w:lang w:val="ro-RO"/>
              </w:rPr>
            </w:pPr>
            <w:r w:rsidRPr="00D27F51">
              <w:rPr>
                <w:rFonts w:ascii="Times New Roman" w:hAnsi="Times New Roman" w:cs="Times New Roman"/>
                <w:b/>
                <w:color w:val="000000" w:themeColor="text1"/>
                <w:sz w:val="16"/>
                <w:szCs w:val="16"/>
                <w:lang w:val="ro-RO"/>
              </w:rPr>
              <w:t>Nu se acceptă</w:t>
            </w:r>
          </w:p>
          <w:p w14:paraId="400EC379" w14:textId="77777777" w:rsidR="0020703D" w:rsidRDefault="0020703D" w:rsidP="0020703D">
            <w:pPr>
              <w:keepNext/>
              <w:keepLines/>
              <w:shd w:val="clear" w:color="auto" w:fill="FFFFFF"/>
              <w:jc w:val="both"/>
              <w:textAlignment w:val="baseline"/>
              <w:outlineLvl w:val="1"/>
              <w:rPr>
                <w:rFonts w:ascii="Times New Roman" w:hAnsi="Times New Roman" w:cs="Times New Roman"/>
                <w:sz w:val="16"/>
                <w:szCs w:val="16"/>
              </w:rPr>
            </w:pPr>
            <w:r>
              <w:rPr>
                <w:rFonts w:ascii="Times New Roman" w:hAnsi="Times New Roman" w:cs="Times New Roman"/>
                <w:color w:val="000000" w:themeColor="text1"/>
                <w:sz w:val="16"/>
                <w:szCs w:val="16"/>
              </w:rPr>
              <w:t xml:space="preserve">Pentru îndeplinirea responsabilităților cu privire la recepția </w:t>
            </w:r>
            <w:r>
              <w:rPr>
                <w:rFonts w:ascii="Times New Roman" w:hAnsi="Times New Roman" w:cs="Times New Roman"/>
                <w:sz w:val="16"/>
                <w:szCs w:val="16"/>
              </w:rPr>
              <w:t>instalațiilor</w:t>
            </w:r>
            <w:r w:rsidRPr="00C15E70">
              <w:rPr>
                <w:rFonts w:ascii="Times New Roman" w:hAnsi="Times New Roman" w:cs="Times New Roman"/>
                <w:sz w:val="16"/>
                <w:szCs w:val="16"/>
              </w:rPr>
              <w:t xml:space="preserve"> de racordare</w:t>
            </w:r>
            <w:r>
              <w:rPr>
                <w:rFonts w:ascii="Times New Roman" w:hAnsi="Times New Roman" w:cs="Times New Roman"/>
                <w:sz w:val="16"/>
                <w:szCs w:val="16"/>
              </w:rPr>
              <w:t xml:space="preserve">, operatorul de rețea nu trebuie să dețină </w:t>
            </w:r>
            <w:r w:rsidRPr="00FF776E">
              <w:rPr>
                <w:rFonts w:ascii="Times New Roman" w:hAnsi="Times New Roman" w:cs="Times New Roman"/>
                <w:color w:val="000000" w:themeColor="text1"/>
                <w:sz w:val="16"/>
                <w:szCs w:val="16"/>
              </w:rPr>
              <w:t>în proprietate instalațiil</w:t>
            </w:r>
            <w:r>
              <w:rPr>
                <w:rFonts w:ascii="Times New Roman" w:hAnsi="Times New Roman" w:cs="Times New Roman"/>
                <w:color w:val="000000" w:themeColor="text1"/>
                <w:sz w:val="16"/>
                <w:szCs w:val="16"/>
              </w:rPr>
              <w:t xml:space="preserve">e respective. În </w:t>
            </w:r>
            <w:r w:rsidRPr="00FF776E">
              <w:rPr>
                <w:rFonts w:ascii="Times New Roman" w:hAnsi="Times New Roman" w:cs="Times New Roman"/>
                <w:color w:val="000000" w:themeColor="text1"/>
                <w:sz w:val="16"/>
                <w:szCs w:val="16"/>
              </w:rPr>
              <w:t>HG nr. 343/2017</w:t>
            </w:r>
            <w:r>
              <w:rPr>
                <w:rFonts w:ascii="Times New Roman" w:hAnsi="Times New Roman" w:cs="Times New Roman"/>
                <w:color w:val="000000" w:themeColor="text1"/>
                <w:sz w:val="16"/>
                <w:szCs w:val="16"/>
              </w:rPr>
              <w:t xml:space="preserve"> </w:t>
            </w:r>
            <w:r w:rsidRPr="00CF60DA">
              <w:rPr>
                <w:rFonts w:ascii="Times New Roman" w:hAnsi="Times New Roman" w:cs="Times New Roman"/>
                <w:i/>
                <w:color w:val="000000" w:themeColor="text1"/>
                <w:sz w:val="16"/>
                <w:szCs w:val="16"/>
              </w:rPr>
              <w:t>pentru modificarea Hotărârii Guvernului nr. 273/1994 privind aprobarea Regulamentului de recepţie a lucrărilor de construcţii şi instalaţii aferente acestora</w:t>
            </w:r>
            <w:r>
              <w:rPr>
                <w:rFonts w:ascii="Times New Roman" w:hAnsi="Times New Roman" w:cs="Times New Roman"/>
                <w:color w:val="000000" w:themeColor="text1"/>
                <w:sz w:val="16"/>
                <w:szCs w:val="16"/>
              </w:rPr>
              <w:t>,</w:t>
            </w:r>
            <w:r w:rsidRPr="00CF60DA">
              <w:rPr>
                <w:rFonts w:ascii="Times New Roman" w:hAnsi="Times New Roman" w:cs="Times New Roman"/>
                <w:color w:val="000000" w:themeColor="text1"/>
                <w:sz w:val="16"/>
                <w:szCs w:val="16"/>
              </w:rPr>
              <w:t xml:space="preserve"> </w:t>
            </w:r>
            <w:r>
              <w:rPr>
                <w:rFonts w:ascii="Times New Roman" w:hAnsi="Times New Roman" w:cs="Times New Roman"/>
                <w:color w:val="000000" w:themeColor="text1"/>
                <w:sz w:val="16"/>
                <w:szCs w:val="16"/>
              </w:rPr>
              <w:t xml:space="preserve">se folosește sintagma </w:t>
            </w:r>
            <w:r>
              <w:rPr>
                <w:rFonts w:ascii="Times New Roman" w:hAnsi="Times New Roman" w:cs="Times New Roman"/>
                <w:color w:val="000000" w:themeColor="text1"/>
                <w:sz w:val="16"/>
                <w:szCs w:val="16"/>
                <w:u w:val="single"/>
              </w:rPr>
              <w:t xml:space="preserve">”proprietar” </w:t>
            </w:r>
            <w:r w:rsidRPr="00CF60DA">
              <w:rPr>
                <w:rFonts w:ascii="Times New Roman" w:hAnsi="Times New Roman" w:cs="Times New Roman"/>
                <w:color w:val="000000" w:themeColor="text1"/>
                <w:sz w:val="16"/>
                <w:szCs w:val="16"/>
              </w:rPr>
              <w:t xml:space="preserve">dar </w:t>
            </w:r>
            <w:r w:rsidRPr="006206BE">
              <w:rPr>
                <w:rFonts w:ascii="Times New Roman" w:hAnsi="Times New Roman" w:cs="Times New Roman"/>
                <w:color w:val="000000" w:themeColor="text1"/>
                <w:sz w:val="16"/>
                <w:szCs w:val="16"/>
                <w:u w:val="single"/>
              </w:rPr>
              <w:t>”În înțelesul regulamentului”</w:t>
            </w:r>
            <w:r w:rsidRPr="00CF60DA">
              <w:rPr>
                <w:rFonts w:ascii="Times New Roman" w:hAnsi="Times New Roman" w:cs="Times New Roman"/>
                <w:color w:val="000000" w:themeColor="text1"/>
                <w:sz w:val="16"/>
                <w:szCs w:val="16"/>
              </w:rPr>
              <w:t xml:space="preserve">, așa cum este precizat </w:t>
            </w:r>
            <w:r>
              <w:rPr>
                <w:rFonts w:ascii="Times New Roman" w:hAnsi="Times New Roman" w:cs="Times New Roman"/>
                <w:color w:val="000000" w:themeColor="text1"/>
                <w:sz w:val="16"/>
                <w:szCs w:val="16"/>
              </w:rPr>
              <w:t xml:space="preserve">în partea introductivă a </w:t>
            </w:r>
            <w:r w:rsidRPr="00FF776E">
              <w:rPr>
                <w:rFonts w:ascii="Times New Roman" w:hAnsi="Times New Roman" w:cs="Times New Roman"/>
                <w:color w:val="000000" w:themeColor="text1"/>
                <w:sz w:val="16"/>
                <w:szCs w:val="16"/>
              </w:rPr>
              <w:t>art. 6</w:t>
            </w:r>
            <w:r>
              <w:rPr>
                <w:rFonts w:ascii="Times New Roman" w:hAnsi="Times New Roman" w:cs="Times New Roman"/>
                <w:color w:val="000000" w:themeColor="text1"/>
                <w:sz w:val="16"/>
                <w:szCs w:val="16"/>
              </w:rPr>
              <w:t xml:space="preserve"> din </w:t>
            </w:r>
            <w:r w:rsidRPr="00FF776E">
              <w:rPr>
                <w:rFonts w:ascii="Times New Roman" w:hAnsi="Times New Roman" w:cs="Times New Roman"/>
                <w:color w:val="000000" w:themeColor="text1"/>
                <w:sz w:val="16"/>
                <w:szCs w:val="16"/>
              </w:rPr>
              <w:t>HG nr. 343/2017</w:t>
            </w:r>
            <w:r>
              <w:rPr>
                <w:rFonts w:ascii="Times New Roman" w:hAnsi="Times New Roman" w:cs="Times New Roman"/>
                <w:color w:val="000000" w:themeColor="text1"/>
                <w:sz w:val="16"/>
                <w:szCs w:val="16"/>
              </w:rPr>
              <w:t xml:space="preserve">. De altfel, și defniția, în sine clarifică că </w:t>
            </w:r>
            <w:r>
              <w:rPr>
                <w:rFonts w:ascii="Times New Roman" w:hAnsi="Times New Roman" w:cs="Times New Roman"/>
                <w:color w:val="000000" w:themeColor="text1"/>
                <w:sz w:val="16"/>
                <w:szCs w:val="16"/>
                <w:u w:val="single"/>
              </w:rPr>
              <w:t>”proprietar”</w:t>
            </w:r>
            <w:r>
              <w:rPr>
                <w:rFonts w:ascii="Times New Roman" w:hAnsi="Times New Roman" w:cs="Times New Roman"/>
                <w:color w:val="000000" w:themeColor="text1"/>
                <w:sz w:val="16"/>
                <w:szCs w:val="16"/>
              </w:rPr>
              <w:t xml:space="preserve"> este </w:t>
            </w:r>
            <w:r w:rsidRPr="00C15E70">
              <w:rPr>
                <w:rFonts w:ascii="Times New Roman" w:hAnsi="Times New Roman" w:cs="Times New Roman"/>
                <w:sz w:val="16"/>
                <w:szCs w:val="16"/>
              </w:rPr>
              <w:t>beneficiar</w:t>
            </w:r>
            <w:r>
              <w:rPr>
                <w:rFonts w:ascii="Times New Roman" w:hAnsi="Times New Roman" w:cs="Times New Roman"/>
                <w:sz w:val="16"/>
                <w:szCs w:val="16"/>
              </w:rPr>
              <w:t>ul lucrărilor</w:t>
            </w:r>
            <w:r w:rsidRPr="00FF776E">
              <w:rPr>
                <w:rFonts w:ascii="Times New Roman" w:hAnsi="Times New Roman" w:cs="Times New Roman"/>
                <w:color w:val="000000" w:themeColor="text1"/>
                <w:sz w:val="16"/>
                <w:szCs w:val="16"/>
              </w:rPr>
              <w:t xml:space="preserve"> și nu un deținător cu titlu legal </w:t>
            </w:r>
            <w:r>
              <w:rPr>
                <w:rFonts w:ascii="Times New Roman" w:hAnsi="Times New Roman" w:cs="Times New Roman"/>
                <w:color w:val="000000" w:themeColor="text1"/>
                <w:sz w:val="16"/>
                <w:szCs w:val="16"/>
              </w:rPr>
              <w:t xml:space="preserve">de </w:t>
            </w:r>
            <w:r w:rsidRPr="00FF776E">
              <w:rPr>
                <w:rFonts w:ascii="Times New Roman" w:hAnsi="Times New Roman" w:cs="Times New Roman"/>
                <w:color w:val="000000" w:themeColor="text1"/>
                <w:sz w:val="16"/>
                <w:szCs w:val="16"/>
              </w:rPr>
              <w:t>proprietate a instalațiilor rezultate din aceste lucrări.</w:t>
            </w:r>
          </w:p>
          <w:p w14:paraId="116DD918" w14:textId="77777777" w:rsidR="0020703D" w:rsidRPr="00BE5E4B" w:rsidRDefault="0020703D" w:rsidP="0020703D">
            <w:pPr>
              <w:shd w:val="clear" w:color="auto" w:fill="FFFFFF"/>
              <w:jc w:val="both"/>
              <w:rPr>
                <w:rFonts w:ascii="Times New Roman" w:hAnsi="Times New Roman" w:cs="Times New Roman"/>
                <w:i/>
                <w:color w:val="000000" w:themeColor="text1"/>
                <w:sz w:val="16"/>
                <w:szCs w:val="16"/>
              </w:rPr>
            </w:pPr>
            <w:r w:rsidRPr="00BE5E4B">
              <w:rPr>
                <w:rFonts w:ascii="Times New Roman" w:hAnsi="Times New Roman" w:cs="Times New Roman"/>
                <w:i/>
                <w:color w:val="000000" w:themeColor="text1"/>
                <w:sz w:val="16"/>
                <w:szCs w:val="16"/>
              </w:rPr>
              <w:t>” Art. 6</w:t>
            </w:r>
            <w:bookmarkStart w:id="0" w:name="do|ax1|caI|ar6|pa1"/>
            <w:bookmarkEnd w:id="0"/>
            <w:r w:rsidRPr="00BE5E4B">
              <w:rPr>
                <w:rFonts w:ascii="Times New Roman" w:hAnsi="Times New Roman" w:cs="Times New Roman"/>
                <w:i/>
                <w:color w:val="000000" w:themeColor="text1"/>
                <w:sz w:val="16"/>
                <w:szCs w:val="16"/>
              </w:rPr>
              <w:t xml:space="preserve"> În înţelesul prezentului regulament, termenii şi expresiile de mai jos se definesc astfel: (...)</w:t>
            </w:r>
          </w:p>
          <w:p w14:paraId="669AC21B" w14:textId="5B5F5397" w:rsidR="00A35B79" w:rsidRPr="00484EF6" w:rsidRDefault="0020703D" w:rsidP="0020703D">
            <w:pPr>
              <w:keepNext/>
              <w:keepLines/>
              <w:shd w:val="clear" w:color="auto" w:fill="FFFFFF"/>
              <w:jc w:val="both"/>
              <w:textAlignment w:val="baseline"/>
              <w:outlineLvl w:val="1"/>
              <w:rPr>
                <w:rFonts w:ascii="Times New Roman" w:hAnsi="Times New Roman" w:cs="Times New Roman"/>
                <w:i/>
                <w:color w:val="000000" w:themeColor="text1"/>
                <w:sz w:val="16"/>
                <w:szCs w:val="16"/>
              </w:rPr>
            </w:pPr>
            <w:r w:rsidRPr="00BE5E4B">
              <w:rPr>
                <w:rFonts w:ascii="Times New Roman" w:hAnsi="Times New Roman" w:cs="Times New Roman"/>
                <w:i/>
                <w:color w:val="000000" w:themeColor="text1"/>
                <w:sz w:val="16"/>
                <w:szCs w:val="16"/>
              </w:rPr>
              <w:t xml:space="preserve">c) proprietar - persoană fizică sau juridică, precum şi orice entitate publică, </w:t>
            </w:r>
            <w:r w:rsidRPr="00BE5E4B">
              <w:rPr>
                <w:rFonts w:ascii="Times New Roman" w:hAnsi="Times New Roman" w:cs="Times New Roman"/>
                <w:i/>
                <w:color w:val="000000" w:themeColor="text1"/>
                <w:sz w:val="16"/>
                <w:szCs w:val="16"/>
                <w:u w:val="single"/>
              </w:rPr>
              <w:t>beneficiară a lucrărilor de construire/desfiinţare recepţionate de către investitor prin proces-verbal de recepţie la terminarea lucrărilor şi care îndeplineşte obligaţiile prevăzute de reglementările în vigoare în sarcina sa</w:t>
            </w:r>
            <w:r w:rsidRPr="00BE5E4B">
              <w:rPr>
                <w:rFonts w:ascii="Times New Roman" w:hAnsi="Times New Roman" w:cs="Times New Roman"/>
                <w:i/>
                <w:color w:val="000000" w:themeColor="text1"/>
                <w:sz w:val="16"/>
                <w:szCs w:val="16"/>
              </w:rPr>
              <w:t>;”</w:t>
            </w:r>
          </w:p>
        </w:tc>
      </w:tr>
      <w:tr w:rsidR="00A35B79" w:rsidRPr="00A35B79" w14:paraId="54AE1B4C" w14:textId="77777777" w:rsidTr="00C325FE">
        <w:tc>
          <w:tcPr>
            <w:tcW w:w="426" w:type="dxa"/>
          </w:tcPr>
          <w:p w14:paraId="01876F08"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17.</w:t>
            </w:r>
          </w:p>
        </w:tc>
        <w:tc>
          <w:tcPr>
            <w:tcW w:w="1842" w:type="dxa"/>
          </w:tcPr>
          <w:p w14:paraId="43BB3B2E" w14:textId="77777777" w:rsidR="00A35B79" w:rsidRPr="00A35B79" w:rsidRDefault="00A35B79" w:rsidP="00A35B79">
            <w:pPr>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Ciech Soda România</w:t>
            </w:r>
          </w:p>
          <w:p w14:paraId="00DA332D" w14:textId="77777777" w:rsidR="00A35B79" w:rsidRPr="00A35B79" w:rsidRDefault="00A35B79" w:rsidP="00A35B79">
            <w:pPr>
              <w:rPr>
                <w:rFonts w:ascii="Times New Roman" w:hAnsi="Times New Roman" w:cs="Times New Roman"/>
                <w:color w:val="000000" w:themeColor="text1"/>
                <w:sz w:val="16"/>
                <w:szCs w:val="16"/>
              </w:rPr>
            </w:pPr>
            <w:r w:rsidRPr="00A35B79">
              <w:rPr>
                <w:rFonts w:ascii="Times New Roman" w:hAnsi="Times New Roman" w:cs="Times New Roman"/>
                <w:color w:val="000000" w:themeColor="text1"/>
                <w:sz w:val="16"/>
                <w:szCs w:val="16"/>
              </w:rPr>
              <w:t>(adresa nr. 2256/25.06.2020, înregistrată la ANRE cu nr. 49986/25.06.2020 și nr. 50019/25.06.2020)</w:t>
            </w:r>
          </w:p>
        </w:tc>
        <w:tc>
          <w:tcPr>
            <w:tcW w:w="7797" w:type="dxa"/>
          </w:tcPr>
          <w:p w14:paraId="4DE9EDA9"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Semnalează faptul că acoperirea costurilor de întărire a rețelelor electrice de interes public de către investitorii în capacități de producere ”blochează multe investiții ce s-ar putea realiza” și solicită revizuirea legislației secundare cu privire la modalitatea în care investitorii participă la lucrările de întărire.</w:t>
            </w:r>
          </w:p>
        </w:tc>
        <w:tc>
          <w:tcPr>
            <w:tcW w:w="5235" w:type="dxa"/>
          </w:tcPr>
          <w:p w14:paraId="26AAE560" w14:textId="77777777" w:rsidR="00A92B9E" w:rsidRPr="00D27F51" w:rsidRDefault="00A92B9E" w:rsidP="00A92B9E">
            <w:pPr>
              <w:jc w:val="both"/>
              <w:rPr>
                <w:rFonts w:ascii="Times New Roman" w:hAnsi="Times New Roman" w:cs="Times New Roman"/>
                <w:b/>
                <w:color w:val="000000" w:themeColor="text1"/>
                <w:sz w:val="16"/>
                <w:szCs w:val="16"/>
                <w:lang w:val="ro-RO"/>
              </w:rPr>
            </w:pPr>
            <w:r w:rsidRPr="00D27F51">
              <w:rPr>
                <w:rFonts w:ascii="Times New Roman" w:hAnsi="Times New Roman" w:cs="Times New Roman"/>
                <w:b/>
                <w:color w:val="000000" w:themeColor="text1"/>
                <w:sz w:val="16"/>
                <w:szCs w:val="16"/>
                <w:lang w:val="ro-RO"/>
              </w:rPr>
              <w:t>Nu se acceptă</w:t>
            </w:r>
          </w:p>
          <w:p w14:paraId="224F3B99"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rPr>
              <w:t>Această propunere nu face obiectul modificărilor și completărilor actuale.</w:t>
            </w:r>
          </w:p>
        </w:tc>
      </w:tr>
      <w:tr w:rsidR="00A35B79" w:rsidRPr="00A35B79" w14:paraId="39B52B88" w14:textId="77777777" w:rsidTr="00C325FE">
        <w:tc>
          <w:tcPr>
            <w:tcW w:w="426" w:type="dxa"/>
          </w:tcPr>
          <w:p w14:paraId="365A0DB9"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18.</w:t>
            </w:r>
          </w:p>
        </w:tc>
        <w:tc>
          <w:tcPr>
            <w:tcW w:w="1842" w:type="dxa"/>
          </w:tcPr>
          <w:p w14:paraId="37CD4740" w14:textId="77777777" w:rsidR="00A35B79" w:rsidRPr="00A35B79" w:rsidRDefault="00A35B79" w:rsidP="00A35B79">
            <w:pPr>
              <w:rPr>
                <w:rFonts w:ascii="Times New Roman" w:hAnsi="Times New Roman" w:cs="Times New Roman"/>
                <w:color w:val="000000" w:themeColor="text1"/>
                <w:sz w:val="16"/>
                <w:szCs w:val="16"/>
                <w:lang w:val="en-US"/>
              </w:rPr>
            </w:pPr>
            <w:r w:rsidRPr="00A35B79">
              <w:rPr>
                <w:rFonts w:ascii="Times New Roman" w:hAnsi="Times New Roman" w:cs="Times New Roman"/>
                <w:color w:val="000000" w:themeColor="text1"/>
                <w:sz w:val="16"/>
                <w:szCs w:val="16"/>
              </w:rPr>
              <w:t xml:space="preserve">Organizația Patronală Electroconstrucția ELCO Muntenia (adresa </w:t>
            </w:r>
            <w:r w:rsidRPr="00A35B79">
              <w:rPr>
                <w:rFonts w:ascii="Times New Roman" w:hAnsi="Times New Roman" w:cs="Times New Roman"/>
                <w:color w:val="000000" w:themeColor="text1"/>
                <w:sz w:val="16"/>
                <w:szCs w:val="16"/>
                <w:lang w:val="en-US"/>
              </w:rPr>
              <w:t>înregistrată la ANRE cu nr. 52091/02.07.2020)</w:t>
            </w:r>
          </w:p>
        </w:tc>
        <w:tc>
          <w:tcPr>
            <w:tcW w:w="7797" w:type="dxa"/>
          </w:tcPr>
          <w:p w14:paraId="5933424F" w14:textId="77777777" w:rsidR="00A35B79" w:rsidRPr="00A35B79" w:rsidRDefault="00A35B79" w:rsidP="00A35B79">
            <w:pPr>
              <w:jc w:val="both"/>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rPr>
              <w:t>Solită o întâlnire cu reprezentanții organizației, în regim de urgență, deoarece ”s-au pierdut din vedere aspecte impotante privind racordarea”</w:t>
            </w:r>
          </w:p>
        </w:tc>
        <w:tc>
          <w:tcPr>
            <w:tcW w:w="5235" w:type="dxa"/>
            <w:vMerge w:val="restart"/>
          </w:tcPr>
          <w:p w14:paraId="1E83A54C" w14:textId="77777777" w:rsidR="00A35B79" w:rsidRPr="00D27F51" w:rsidRDefault="00A35B79" w:rsidP="00A35B79">
            <w:pPr>
              <w:jc w:val="both"/>
              <w:rPr>
                <w:rFonts w:ascii="Times New Roman" w:hAnsi="Times New Roman" w:cs="Times New Roman"/>
                <w:b/>
                <w:color w:val="000000" w:themeColor="text1"/>
                <w:sz w:val="16"/>
                <w:szCs w:val="16"/>
                <w:lang w:val="ro-RO"/>
              </w:rPr>
            </w:pPr>
            <w:r w:rsidRPr="00D27F51">
              <w:rPr>
                <w:rFonts w:ascii="Times New Roman" w:hAnsi="Times New Roman" w:cs="Times New Roman"/>
                <w:b/>
                <w:color w:val="000000" w:themeColor="text1"/>
                <w:sz w:val="16"/>
                <w:szCs w:val="16"/>
                <w:lang w:val="ro-RO"/>
              </w:rPr>
              <w:t xml:space="preserve">Se acceptă cu reformulare. </w:t>
            </w:r>
          </w:p>
          <w:p w14:paraId="3B690ADC" w14:textId="00B9F645" w:rsidR="00A35B79" w:rsidRPr="00D27F51" w:rsidRDefault="00A35B79" w:rsidP="00A35B79">
            <w:pPr>
              <w:jc w:val="both"/>
              <w:rPr>
                <w:rFonts w:ascii="Times New Roman" w:hAnsi="Times New Roman" w:cs="Times New Roman"/>
                <w:color w:val="000000" w:themeColor="text1"/>
                <w:sz w:val="16"/>
                <w:szCs w:val="16"/>
                <w:lang w:val="ro-RO"/>
              </w:rPr>
            </w:pPr>
            <w:r w:rsidRPr="00D27F51">
              <w:rPr>
                <w:rFonts w:ascii="Times New Roman" w:hAnsi="Times New Roman" w:cs="Times New Roman"/>
                <w:color w:val="000000" w:themeColor="text1"/>
                <w:sz w:val="16"/>
                <w:szCs w:val="16"/>
                <w:lang w:val="ro-RO"/>
              </w:rPr>
              <w:t xml:space="preserve">Se completează art. 40, alin. (3), lit. </w:t>
            </w:r>
            <w:r w:rsidRPr="0023547E">
              <w:rPr>
                <w:rFonts w:ascii="Times New Roman" w:hAnsi="Times New Roman" w:cs="Times New Roman"/>
                <w:color w:val="000000" w:themeColor="text1"/>
                <w:sz w:val="16"/>
                <w:szCs w:val="16"/>
                <w:lang w:val="ro-RO"/>
              </w:rPr>
              <w:t xml:space="preserve">b) și art. 46, alin. </w:t>
            </w:r>
            <w:r w:rsidR="00D27F51" w:rsidRPr="0023547E">
              <w:rPr>
                <w:rFonts w:ascii="Times New Roman" w:hAnsi="Times New Roman" w:cs="Times New Roman"/>
                <w:color w:val="000000" w:themeColor="text1"/>
                <w:sz w:val="16"/>
                <w:szCs w:val="16"/>
                <w:lang w:val="ro-RO"/>
              </w:rPr>
              <w:t>(</w:t>
            </w:r>
            <w:r w:rsidR="00201B99" w:rsidRPr="0023547E">
              <w:rPr>
                <w:rFonts w:ascii="Times New Roman" w:hAnsi="Times New Roman" w:cs="Times New Roman"/>
                <w:color w:val="000000" w:themeColor="text1"/>
                <w:sz w:val="16"/>
                <w:szCs w:val="16"/>
                <w:lang w:val="ro-RO"/>
              </w:rPr>
              <w:t>5</w:t>
            </w:r>
            <w:r w:rsidRPr="0023547E">
              <w:rPr>
                <w:rFonts w:ascii="Times New Roman" w:hAnsi="Times New Roman" w:cs="Times New Roman"/>
                <w:color w:val="000000" w:themeColor="text1"/>
                <w:sz w:val="16"/>
                <w:szCs w:val="16"/>
                <w:lang w:val="ro-RO"/>
              </w:rPr>
              <w:t xml:space="preserve">) cu prevederea conform căreia prin notificarea la terminarea lucrărilor de realizare a instalației de racordare, executantul lucrărilor </w:t>
            </w:r>
            <w:r w:rsidR="00D27F51" w:rsidRPr="0023547E">
              <w:rPr>
                <w:rFonts w:ascii="Times New Roman" w:hAnsi="Times New Roman" w:cs="Times New Roman"/>
                <w:color w:val="000000" w:themeColor="text1"/>
                <w:sz w:val="16"/>
                <w:szCs w:val="16"/>
                <w:u w:val="single"/>
                <w:lang w:val="ro-RO"/>
              </w:rPr>
              <w:t>confirmă</w:t>
            </w:r>
            <w:r w:rsidRPr="0023547E">
              <w:rPr>
                <w:rFonts w:ascii="Times New Roman" w:hAnsi="Times New Roman" w:cs="Times New Roman"/>
                <w:color w:val="000000" w:themeColor="text1"/>
                <w:sz w:val="16"/>
                <w:szCs w:val="16"/>
                <w:u w:val="single"/>
                <w:lang w:val="ro-RO"/>
              </w:rPr>
              <w:t xml:space="preserve"> </w:t>
            </w:r>
            <w:r w:rsidRPr="0023547E">
              <w:rPr>
                <w:rFonts w:ascii="Times New Roman" w:hAnsi="Times New Roman" w:cs="Times New Roman"/>
                <w:color w:val="000000" w:themeColor="text1"/>
                <w:sz w:val="16"/>
                <w:szCs w:val="16"/>
                <w:lang w:val="ro-RO"/>
              </w:rPr>
              <w:t xml:space="preserve">îndeplinirea condiţiilor care permit punerea sub tensiune a instalației de racordare. Astfel, la momentul confirmării de către executant a celor mai sus precizate, cheltuielile </w:t>
            </w:r>
            <w:r w:rsidRPr="00D27F51">
              <w:rPr>
                <w:rFonts w:ascii="Times New Roman" w:hAnsi="Times New Roman" w:cs="Times New Roman"/>
                <w:color w:val="000000" w:themeColor="text1"/>
                <w:sz w:val="16"/>
                <w:szCs w:val="16"/>
                <w:lang w:val="ro-RO"/>
              </w:rPr>
              <w:t>pentru realizarea instalației de racordare trebuie să fie achitate de către utilizator. Modificările acestor articole se corelează și modificarea art. 9, lit. f) din proiectul de aprobare a Contractelor-cadru de racordare la rețelele electrice de interes public.</w:t>
            </w:r>
          </w:p>
          <w:p w14:paraId="47D260E1" w14:textId="77777777" w:rsidR="00A35B79" w:rsidRPr="00D27F51" w:rsidRDefault="00A35B79" w:rsidP="00A35B79">
            <w:pPr>
              <w:jc w:val="both"/>
              <w:rPr>
                <w:rFonts w:ascii="Times New Roman" w:hAnsi="Times New Roman" w:cs="Times New Roman"/>
                <w:color w:val="000000" w:themeColor="text1"/>
                <w:sz w:val="16"/>
                <w:szCs w:val="16"/>
                <w:lang w:val="ro-RO"/>
              </w:rPr>
            </w:pPr>
          </w:p>
          <w:p w14:paraId="6CDB7219" w14:textId="35B58ABD" w:rsidR="00A35B79" w:rsidRPr="00D27F51" w:rsidRDefault="00D27F51" w:rsidP="00D27F51">
            <w:pPr>
              <w:jc w:val="both"/>
              <w:rPr>
                <w:rFonts w:ascii="Times New Roman" w:hAnsi="Times New Roman" w:cs="Times New Roman"/>
                <w:color w:val="000000" w:themeColor="text1"/>
                <w:sz w:val="16"/>
                <w:szCs w:val="16"/>
                <w:lang w:val="ro-RO"/>
              </w:rPr>
            </w:pPr>
            <w:r w:rsidRPr="00D27F51">
              <w:rPr>
                <w:rFonts w:ascii="Times New Roman" w:hAnsi="Times New Roman" w:cs="Times New Roman"/>
                <w:b/>
                <w:color w:val="000000" w:themeColor="text1"/>
                <w:sz w:val="16"/>
                <w:szCs w:val="16"/>
                <w:lang w:val="ro-RO"/>
              </w:rPr>
              <w:t>Nu se acceptă</w:t>
            </w:r>
            <w:r w:rsidRPr="00D27F51">
              <w:rPr>
                <w:rFonts w:ascii="Times New Roman" w:hAnsi="Times New Roman" w:cs="Times New Roman"/>
                <w:color w:val="000000" w:themeColor="text1"/>
                <w:sz w:val="16"/>
                <w:szCs w:val="16"/>
                <w:lang w:val="ro-RO"/>
              </w:rPr>
              <w:t xml:space="preserve"> </w:t>
            </w:r>
            <w:r w:rsidR="00A35B79" w:rsidRPr="00D27F51">
              <w:rPr>
                <w:rFonts w:ascii="Times New Roman" w:hAnsi="Times New Roman" w:cs="Times New Roman"/>
                <w:color w:val="000000" w:themeColor="text1"/>
                <w:sz w:val="16"/>
                <w:szCs w:val="16"/>
                <w:lang w:val="ro-RO"/>
              </w:rPr>
              <w:t>mărirea termenului total pentru proiectarea, obţinerea acordului/autorizaţiei pentru branşament, execuţia şi recepţia punerii</w:t>
            </w:r>
            <w:r>
              <w:rPr>
                <w:rFonts w:ascii="Times New Roman" w:hAnsi="Times New Roman" w:cs="Times New Roman"/>
                <w:color w:val="000000" w:themeColor="text1"/>
                <w:sz w:val="16"/>
                <w:szCs w:val="16"/>
                <w:lang w:val="ro-RO"/>
              </w:rPr>
              <w:t xml:space="preserve"> în funcţiune a branşamentului</w:t>
            </w:r>
            <w:r w:rsidR="00A35B79" w:rsidRPr="00D27F51">
              <w:rPr>
                <w:rFonts w:ascii="Times New Roman" w:hAnsi="Times New Roman" w:cs="Times New Roman"/>
                <w:b/>
                <w:color w:val="000000" w:themeColor="text1"/>
                <w:sz w:val="16"/>
                <w:szCs w:val="16"/>
                <w:lang w:val="ro-RO"/>
              </w:rPr>
              <w:t>.</w:t>
            </w:r>
            <w:r w:rsidR="00A35B79" w:rsidRPr="00D27F51">
              <w:rPr>
                <w:rFonts w:ascii="Times New Roman" w:hAnsi="Times New Roman" w:cs="Times New Roman"/>
                <w:color w:val="000000" w:themeColor="text1"/>
                <w:sz w:val="16"/>
                <w:szCs w:val="16"/>
                <w:lang w:val="ro-RO"/>
              </w:rPr>
              <w:t xml:space="preserve"> Pentru a veni în sprijinul utilizatorilor, termenele procesului de raco</w:t>
            </w:r>
            <w:r>
              <w:rPr>
                <w:rFonts w:ascii="Times New Roman" w:hAnsi="Times New Roman" w:cs="Times New Roman"/>
                <w:color w:val="000000" w:themeColor="text1"/>
                <w:sz w:val="16"/>
                <w:szCs w:val="16"/>
                <w:lang w:val="ro-RO"/>
              </w:rPr>
              <w:t>rdare trebuie să fie cât mai sc</w:t>
            </w:r>
            <w:r w:rsidR="00A35B79" w:rsidRPr="00D27F51">
              <w:rPr>
                <w:rFonts w:ascii="Times New Roman" w:hAnsi="Times New Roman" w:cs="Times New Roman"/>
                <w:color w:val="000000" w:themeColor="text1"/>
                <w:sz w:val="16"/>
                <w:szCs w:val="16"/>
                <w:lang w:val="ro-RO"/>
              </w:rPr>
              <w:t>u</w:t>
            </w:r>
            <w:r>
              <w:rPr>
                <w:rFonts w:ascii="Times New Roman" w:hAnsi="Times New Roman" w:cs="Times New Roman"/>
                <w:color w:val="000000" w:themeColor="text1"/>
                <w:sz w:val="16"/>
                <w:szCs w:val="16"/>
                <w:lang w:val="ro-RO"/>
              </w:rPr>
              <w:t>r</w:t>
            </w:r>
            <w:r w:rsidR="00A35B79" w:rsidRPr="00D27F51">
              <w:rPr>
                <w:rFonts w:ascii="Times New Roman" w:hAnsi="Times New Roman" w:cs="Times New Roman"/>
                <w:color w:val="000000" w:themeColor="text1"/>
                <w:sz w:val="16"/>
                <w:szCs w:val="16"/>
                <w:lang w:val="ro-RO"/>
              </w:rPr>
              <w:t>te.</w:t>
            </w:r>
          </w:p>
        </w:tc>
      </w:tr>
      <w:tr w:rsidR="00A35B79" w:rsidRPr="00A35B79" w14:paraId="6B22EE31" w14:textId="77777777" w:rsidTr="00C325FE">
        <w:tc>
          <w:tcPr>
            <w:tcW w:w="426" w:type="dxa"/>
          </w:tcPr>
          <w:p w14:paraId="7653E362"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19.</w:t>
            </w:r>
          </w:p>
        </w:tc>
        <w:tc>
          <w:tcPr>
            <w:tcW w:w="1842" w:type="dxa"/>
          </w:tcPr>
          <w:p w14:paraId="0B4724C9" w14:textId="77777777" w:rsidR="00A35B79" w:rsidRPr="00A35B79" w:rsidRDefault="00A35B79" w:rsidP="00A35B79">
            <w:pPr>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rPr>
              <w:t xml:space="preserve">Organizația Patronală Electroconstrucția </w:t>
            </w:r>
            <w:r w:rsidRPr="00A35B79">
              <w:rPr>
                <w:rFonts w:ascii="Times New Roman" w:hAnsi="Times New Roman" w:cs="Times New Roman"/>
                <w:color w:val="000000" w:themeColor="text1"/>
                <w:sz w:val="16"/>
                <w:szCs w:val="16"/>
                <w:lang w:val="ro-RO"/>
              </w:rPr>
              <w:t>ELCO (e-mail înregistrat la ANRE cu nr. 55904/16.07.2020)</w:t>
            </w:r>
          </w:p>
        </w:tc>
        <w:tc>
          <w:tcPr>
            <w:tcW w:w="7797" w:type="dxa"/>
          </w:tcPr>
          <w:p w14:paraId="435AE200" w14:textId="77777777" w:rsidR="00A35B79" w:rsidRPr="00A35B79" w:rsidRDefault="00A35B79" w:rsidP="00A35B79">
            <w:pPr>
              <w:shd w:val="clear" w:color="auto" w:fill="FFFFFF"/>
              <w:textAlignment w:val="baseline"/>
              <w:rPr>
                <w:rFonts w:ascii="Times New Roman" w:hAnsi="Times New Roman" w:cs="Times New Roman"/>
                <w:sz w:val="16"/>
                <w:szCs w:val="16"/>
              </w:rPr>
            </w:pPr>
            <w:r w:rsidRPr="00A35B79">
              <w:rPr>
                <w:rFonts w:ascii="Times New Roman" w:hAnsi="Times New Roman" w:cs="Times New Roman"/>
                <w:sz w:val="16"/>
                <w:szCs w:val="16"/>
              </w:rPr>
              <w:t>”In urma discutiilor avute cu colegii mei din Organizatia Patronala Electroconstructia ELCO Muntenia, referitor la Ordinul 59/2013, am avea urmatoarele sugestii:</w:t>
            </w:r>
          </w:p>
          <w:p w14:paraId="109CEF92" w14:textId="77777777" w:rsidR="00A35B79" w:rsidRPr="00A35B79" w:rsidRDefault="00A35B79" w:rsidP="00A35B79">
            <w:pPr>
              <w:shd w:val="clear" w:color="auto" w:fill="FFFFFF"/>
              <w:textAlignment w:val="baseline"/>
              <w:rPr>
                <w:rFonts w:ascii="Times New Roman" w:hAnsi="Times New Roman" w:cs="Times New Roman"/>
                <w:sz w:val="16"/>
                <w:szCs w:val="16"/>
              </w:rPr>
            </w:pPr>
            <w:r w:rsidRPr="00A35B79">
              <w:rPr>
                <w:rFonts w:ascii="Times New Roman" w:hAnsi="Times New Roman" w:cs="Times New Roman"/>
                <w:sz w:val="16"/>
                <w:szCs w:val="16"/>
              </w:rPr>
              <w:t> La puntul 10. (3).b, Realizarea receptiei si a punerii in functiune a instalatiei de racordare , sa se faca cu conditia ca utilizatorul sa faca dovada platii instalatiei de racordare catre executant. </w:t>
            </w:r>
          </w:p>
          <w:p w14:paraId="6F9F7825" w14:textId="77777777" w:rsidR="00A35B79" w:rsidRPr="00A35B79" w:rsidRDefault="00A35B79" w:rsidP="00A35B79">
            <w:pPr>
              <w:shd w:val="clear" w:color="auto" w:fill="FFFFFF"/>
              <w:textAlignment w:val="baseline"/>
              <w:rPr>
                <w:rFonts w:ascii="Times New Roman" w:hAnsi="Times New Roman" w:cs="Times New Roman"/>
                <w:sz w:val="16"/>
                <w:szCs w:val="16"/>
              </w:rPr>
            </w:pPr>
            <w:r w:rsidRPr="00A35B79">
              <w:rPr>
                <w:rFonts w:ascii="Times New Roman" w:hAnsi="Times New Roman" w:cs="Times New Roman"/>
                <w:sz w:val="16"/>
                <w:szCs w:val="16"/>
              </w:rPr>
              <w:t>La articolul 12.(2) Termenul de 90 de zile , nu este sustenabil, mai ales in Bucuresti. Si cel de 180 de zile este greu de atins, in conditiile in care obtinerea acestui acord este similar obtinerii unei autorizatii de construire. Va voi trimite atasat, ce inseamna obtinerea acordului in Bucuresti. </w:t>
            </w:r>
          </w:p>
          <w:p w14:paraId="53D127EA" w14:textId="77777777" w:rsidR="00A35B79" w:rsidRPr="00A35B79" w:rsidRDefault="00A35B79" w:rsidP="00A35B79">
            <w:pPr>
              <w:shd w:val="clear" w:color="auto" w:fill="FFFFFF"/>
              <w:textAlignment w:val="baseline"/>
              <w:rPr>
                <w:rFonts w:ascii="Times New Roman" w:hAnsi="Times New Roman" w:cs="Times New Roman"/>
                <w:sz w:val="16"/>
                <w:szCs w:val="16"/>
              </w:rPr>
            </w:pPr>
            <w:r w:rsidRPr="00A35B79">
              <w:rPr>
                <w:rFonts w:ascii="Times New Roman" w:hAnsi="Times New Roman" w:cs="Times New Roman"/>
                <w:sz w:val="16"/>
                <w:szCs w:val="16"/>
              </w:rPr>
              <w:t>Nota: Ar trebui sa stim ce lungime maxima poate avea un bransament, tinand cont de faptul ca orice lucrare mai mare de 60 m, automat necesita autorizatie de construire de la PMB. Iar bransamentele in zone protejate obligatoriu necesita autorizatie, indiferent de lungime.”</w:t>
            </w:r>
          </w:p>
        </w:tc>
        <w:tc>
          <w:tcPr>
            <w:tcW w:w="5235" w:type="dxa"/>
            <w:vMerge/>
          </w:tcPr>
          <w:p w14:paraId="19F51B3F" w14:textId="77777777" w:rsidR="00A35B79" w:rsidRPr="00A35B79" w:rsidRDefault="00A35B79" w:rsidP="00A35B79">
            <w:pPr>
              <w:jc w:val="both"/>
              <w:rPr>
                <w:rFonts w:ascii="Times New Roman" w:hAnsi="Times New Roman" w:cs="Times New Roman"/>
                <w:b/>
                <w:color w:val="000000" w:themeColor="text1"/>
                <w:sz w:val="16"/>
                <w:szCs w:val="16"/>
                <w:highlight w:val="yellow"/>
              </w:rPr>
            </w:pPr>
          </w:p>
        </w:tc>
      </w:tr>
      <w:tr w:rsidR="00A35B79" w:rsidRPr="00A35B79" w14:paraId="6B81CF93" w14:textId="77777777" w:rsidTr="00C325FE">
        <w:tc>
          <w:tcPr>
            <w:tcW w:w="426" w:type="dxa"/>
          </w:tcPr>
          <w:p w14:paraId="3618B162"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20.</w:t>
            </w:r>
          </w:p>
        </w:tc>
        <w:tc>
          <w:tcPr>
            <w:tcW w:w="1842" w:type="dxa"/>
          </w:tcPr>
          <w:p w14:paraId="6C59BF83" w14:textId="77777777" w:rsidR="00A35B79" w:rsidRPr="00A35B79" w:rsidRDefault="00A35B79" w:rsidP="00A35B79">
            <w:pPr>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ACUE (</w:t>
            </w:r>
            <w:r w:rsidRPr="00A35B79">
              <w:rPr>
                <w:rFonts w:ascii="Times New Roman" w:eastAsia="Times New Roman" w:hAnsi="Times New Roman" w:cs="Times New Roman"/>
                <w:color w:val="000000" w:themeColor="text1"/>
                <w:sz w:val="16"/>
                <w:szCs w:val="16"/>
                <w:lang w:val="en-US"/>
              </w:rPr>
              <w:t>adresa nr. 899/09.07.2020, înregistrată la ANRE cu nr. 53728/09.07.2020</w:t>
            </w:r>
          </w:p>
        </w:tc>
        <w:tc>
          <w:tcPr>
            <w:tcW w:w="7797" w:type="dxa"/>
          </w:tcPr>
          <w:p w14:paraId="435ED845" w14:textId="1B1E0CA1" w:rsidR="00F255E3" w:rsidRPr="00D85AB1" w:rsidRDefault="00F255E3" w:rsidP="00D85AB1">
            <w:pPr>
              <w:shd w:val="clear" w:color="auto" w:fill="FFFFFF"/>
              <w:jc w:val="both"/>
              <w:rPr>
                <w:rFonts w:ascii="Times New Roman" w:eastAsia="Times New Roman" w:hAnsi="Times New Roman" w:cs="Times New Roman"/>
                <w:b/>
                <w:color w:val="000000" w:themeColor="text1"/>
                <w:sz w:val="16"/>
                <w:szCs w:val="16"/>
                <w:u w:val="single"/>
                <w:lang w:val="en-US"/>
              </w:rPr>
            </w:pPr>
            <w:r w:rsidRPr="00D85AB1">
              <w:rPr>
                <w:rFonts w:ascii="Times New Roman" w:eastAsia="Times New Roman" w:hAnsi="Times New Roman" w:cs="Times New Roman"/>
                <w:b/>
                <w:color w:val="000000" w:themeColor="text1"/>
                <w:sz w:val="16"/>
                <w:szCs w:val="16"/>
                <w:u w:val="single"/>
                <w:lang w:val="en-US"/>
              </w:rPr>
              <w:t>Observații referitoare la încălcarea prevederilor legislative</w:t>
            </w:r>
            <w:r w:rsidR="00D85AB1" w:rsidRPr="00D85AB1">
              <w:rPr>
                <w:rFonts w:ascii="Times New Roman" w:eastAsia="Times New Roman" w:hAnsi="Times New Roman" w:cs="Times New Roman"/>
                <w:b/>
                <w:color w:val="000000" w:themeColor="text1"/>
                <w:sz w:val="16"/>
                <w:szCs w:val="16"/>
                <w:u w:val="single"/>
                <w:lang w:val="en-US"/>
              </w:rPr>
              <w:t>:</w:t>
            </w:r>
          </w:p>
          <w:p w14:paraId="4A14E64C" w14:textId="3CAC91B6" w:rsidR="00A35B79" w:rsidRPr="00A35B79" w:rsidRDefault="00A35B79" w:rsidP="00D85AB1">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 xml:space="preserve">” În completarea adresei noastre nr. 796/03.07.2020 și ca urmare a discuției avute în data de 8 iulie 2020, în numele membrilor ACUE licențiați pentru desfășurarea activității de distribuție a energiei electrice, vă supun atenției și următoarele aspecte ca urmare a analizei preliminare a modificărilor propuse în </w:t>
            </w:r>
            <w:r w:rsidRPr="00A35B79">
              <w:rPr>
                <w:rFonts w:ascii="Times New Roman" w:eastAsia="Times New Roman" w:hAnsi="Times New Roman" w:cs="Times New Roman"/>
                <w:b/>
                <w:color w:val="000000" w:themeColor="text1"/>
                <w:sz w:val="16"/>
                <w:szCs w:val="16"/>
                <w:lang w:val="en-US"/>
              </w:rPr>
              <w:t>Proiectul de Ordin de modificare a Regulamentului de racordare</w:t>
            </w:r>
            <w:r w:rsidRPr="00A35B79">
              <w:rPr>
                <w:rFonts w:ascii="Times New Roman" w:eastAsia="Times New Roman" w:hAnsi="Times New Roman" w:cs="Times New Roman"/>
                <w:color w:val="000000" w:themeColor="text1"/>
                <w:sz w:val="16"/>
                <w:szCs w:val="16"/>
                <w:lang w:val="en-US"/>
              </w:rPr>
              <w:t xml:space="preserve"> (”Proiect”) aprobat prin orinul ANRE nr. 59/2013 (”Regulament”)</w:t>
            </w:r>
          </w:p>
          <w:p w14:paraId="1ED3C60E"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b/>
                <w:color w:val="000000" w:themeColor="text1"/>
                <w:sz w:val="16"/>
                <w:szCs w:val="16"/>
                <w:lang w:val="en-US"/>
              </w:rPr>
              <w:t>I. Proiectul încalcă dispozițiile art. 44 alin. (1) din Costituție</w:t>
            </w:r>
            <w:r w:rsidRPr="00A35B79">
              <w:rPr>
                <w:rFonts w:ascii="Times New Roman" w:eastAsia="Times New Roman" w:hAnsi="Times New Roman" w:cs="Times New Roman"/>
                <w:color w:val="000000" w:themeColor="text1"/>
                <w:sz w:val="16"/>
                <w:szCs w:val="16"/>
                <w:lang w:val="en-US"/>
              </w:rPr>
              <w:t xml:space="preserve"> </w:t>
            </w:r>
          </w:p>
          <w:p w14:paraId="3D61D5C3"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lastRenderedPageBreak/>
              <w:t>Prin proiectul de ordin sunt eliminate dispozițiile conform cărora instalația de racordare rămâne în patrimonial operatorului de distribuție, prin modificarea rt. 46 alin. (2) precizându-se însă că ”instalațiile de racordare sunt capacități energetice aferente rețelelor de transport/distribuție sunt exploatate și întreținute de operatorii de rețea și sunt folosite ulterior pentru racordarea de către operatorii de rețea, cu respectarea prevederilor art. 22 alin (7), caz în care primul utilizator nu are dreptul de a refuza accesul acestora la instalațiile de racordare respective.”</w:t>
            </w:r>
          </w:p>
          <w:p w14:paraId="6D526909"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Conform art. 44 alin 1 din Constitutie ”Dreptul de proprietate, precum şi creanţele asupra statului, sunt garantate. Conţinutul şi limitele acestor drepturi sunt stabilite de lege.”</w:t>
            </w:r>
          </w:p>
          <w:p w14:paraId="0D947E40"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Textul propus prin proiectul de ordin vine în coliziune cu dispozițiile art. 44 alin 1 din Constitutie care garanteaza dreptul de proprietate. Textul art. 44 cuprinde expres în cadrul alin. 1 o dispoziție special în temeiul căreia legiuitorul are competența de a stabili cadrul juridic pentru exercitarea atributelor dreptului de proprietate, conținutul și limitele dreptului de proprietate, inclusiv prin introducerea unor limite vizând atributele dreptului de proprietate.</w:t>
            </w:r>
          </w:p>
          <w:p w14:paraId="14BC1A05"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In ipoteza în care instalația de racordare ar fi proprietatea utilizatorului, impunerea obligației de a preda aceste instalații spre exploatare operatorului de distribuție sub orice formă, ar constitui o limitare a dreptului său de proprietate care nu se poate stabili decât prin lege.</w:t>
            </w:r>
          </w:p>
          <w:p w14:paraId="0F3EF136"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Legile prin care se reglementează regimul juridic general al proprietății sunt legi organice conform art. 73, alin. 3 lit. m din Constutuție, iar limitările aduse dreptului de proprietate trebuie conținute tot în legi organice. Aceasta idee transpare și din conținutul art. 136 alin. 5 din Constitutie care dispune ca”Proprietatea privată este inviolabilă, în condiţiile legii organice”.</w:t>
            </w:r>
          </w:p>
          <w:p w14:paraId="7CB84B5A"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 xml:space="preserve">In acest sens sunt, de altfel, și dispozițiile Convenției Europene a Drepturilor Omului și ale protocoalelor adiționale la acestea care prevăd protecția proprietății persoanelor fizice sau juridice stipulând că nimeni nu poate fi lipsit de proprietatea sa decât pentru cauza de utilitatea publică și în condițiile prevăzute de lege și de principiile generale ale dreptului international. </w:t>
            </w:r>
          </w:p>
          <w:p w14:paraId="452FB860"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en-US"/>
              </w:rPr>
              <w:t xml:space="preserve">Sub un alt aspect, amintim faptul că, în conformitate cu dispozițiile art. 5 din </w:t>
            </w:r>
            <w:r w:rsidRPr="00A35B79">
              <w:rPr>
                <w:rFonts w:ascii="Times New Roman" w:hAnsi="Times New Roman" w:cs="Times New Roman"/>
                <w:color w:val="000000" w:themeColor="text1"/>
                <w:sz w:val="16"/>
                <w:szCs w:val="16"/>
                <w:lang w:val="ro-RO"/>
              </w:rPr>
              <w:t xml:space="preserve">Conditiile generale asociate licențelor pentru prestarea serviciului de distribuție a energiei electrice, aprobate prin Ordinul ANRE nr. 73/2014 pentru prestarea serviciului de distribuție a energiei electrice, operatorul licențiat utilizează rețeaua electrică de distribuție pe care o detine in calitate de proprietar sau cu orice alt titlu legal. Simpla </w:t>
            </w:r>
            <w:r w:rsidRPr="00A35B79">
              <w:rPr>
                <w:rFonts w:ascii="Times New Roman" w:eastAsia="Times New Roman" w:hAnsi="Times New Roman" w:cs="Times New Roman"/>
                <w:color w:val="000000" w:themeColor="text1"/>
                <w:sz w:val="16"/>
                <w:szCs w:val="16"/>
                <w:lang w:val="ro-RO"/>
              </w:rPr>
              <w:t>menționare în cuprinsul proiectului de ordin a faptului că operatorul de distribuție exploatează și întreține aceste instalații nu constituie un titlu legal în conformitate cu dispozițiile Codului Civil, conținutul și limitele drepturilor operatorului de distribuție de a exploata și întreține aceste capacități fiind într-o legătură indestructibilă cu limitările care s-ar aduce dreptului de proprietate al utilizatorului, urmând a fi prevăzut și stabilit, în mod corelativ, tot prin lege.</w:t>
            </w:r>
          </w:p>
          <w:p w14:paraId="52C11E4E" w14:textId="77777777" w:rsidR="00A35B79" w:rsidRPr="00A35B79" w:rsidRDefault="00A35B79" w:rsidP="00A35B79">
            <w:pPr>
              <w:shd w:val="clear" w:color="auto" w:fill="FFFFFF"/>
              <w:spacing w:before="120"/>
              <w:jc w:val="both"/>
              <w:rPr>
                <w:rFonts w:ascii="Times New Roman" w:eastAsia="Times New Roman" w:hAnsi="Times New Roman" w:cs="Times New Roman"/>
                <w:b/>
                <w:color w:val="000000" w:themeColor="text1"/>
                <w:sz w:val="16"/>
                <w:szCs w:val="16"/>
                <w:lang w:val="en-US"/>
              </w:rPr>
            </w:pPr>
            <w:r w:rsidRPr="00A35B79">
              <w:rPr>
                <w:rFonts w:ascii="Times New Roman" w:eastAsia="Times New Roman" w:hAnsi="Times New Roman" w:cs="Times New Roman"/>
                <w:b/>
                <w:color w:val="000000" w:themeColor="text1"/>
                <w:sz w:val="16"/>
                <w:szCs w:val="16"/>
                <w:lang w:val="en-US"/>
              </w:rPr>
              <w:t>II. Proiectul încalcă dispozițiile Legii nr. 24/2000 privind normele de tehnică legislativă pentru elaborarea actelor normative</w:t>
            </w:r>
          </w:p>
          <w:p w14:paraId="55B47199"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Astfel, art. 13 din</w:t>
            </w:r>
            <w:r w:rsidRPr="00A35B79">
              <w:rPr>
                <w:rFonts w:ascii="Times New Roman" w:eastAsia="Times New Roman" w:hAnsi="Times New Roman" w:cs="Times New Roman"/>
                <w:b/>
                <w:color w:val="000000" w:themeColor="text1"/>
                <w:sz w:val="16"/>
                <w:szCs w:val="16"/>
                <w:lang w:val="en-US"/>
              </w:rPr>
              <w:t xml:space="preserve"> </w:t>
            </w:r>
            <w:r w:rsidRPr="00A35B79">
              <w:rPr>
                <w:rFonts w:ascii="Times New Roman" w:eastAsia="Times New Roman" w:hAnsi="Times New Roman" w:cs="Times New Roman"/>
                <w:color w:val="000000" w:themeColor="text1"/>
                <w:sz w:val="16"/>
                <w:szCs w:val="16"/>
                <w:lang w:val="en-US"/>
              </w:rPr>
              <w:t>Legea nr. 24/2000 prevede că actul normativ trebuie să se integreze organic în sistemul legislatiei, scop în care proiectul de act normativ trebuie corelat cu prevederile actelor normative de nivel superior sau de același nivel cu care se află în conexiune.</w:t>
            </w:r>
          </w:p>
          <w:p w14:paraId="0676DD91"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 xml:space="preserve">Conform aceluiași articol, </w:t>
            </w:r>
            <w:r w:rsidRPr="00A35B79">
              <w:rPr>
                <w:rFonts w:ascii="Times New Roman" w:hAnsi="Times New Roman" w:cs="Times New Roman"/>
                <w:color w:val="000000" w:themeColor="text1"/>
                <w:sz w:val="16"/>
                <w:szCs w:val="16"/>
                <w:shd w:val="clear" w:color="auto" w:fill="FFFFFF"/>
                <w:lang w:val="en-US"/>
              </w:rPr>
              <w:t>proiectul de act normative, întocmit pe baza unui act de nivel superior, nu poate depăşi limitele competenţei instituite prin acel act şi nici nu poate contraveni principiilor şi dispoziţiilor acestuia.</w:t>
            </w:r>
          </w:p>
          <w:p w14:paraId="191EB522" w14:textId="77777777" w:rsidR="00A35B79" w:rsidRPr="00A35B79" w:rsidRDefault="00A35B79" w:rsidP="00A35B79">
            <w:pPr>
              <w:spacing w:before="120"/>
              <w:jc w:val="both"/>
              <w:rPr>
                <w:rFonts w:ascii="Times New Roman" w:hAnsi="Times New Roman" w:cs="Times New Roman"/>
                <w:color w:val="000000" w:themeColor="text1"/>
                <w:sz w:val="16"/>
                <w:szCs w:val="16"/>
                <w:shd w:val="clear" w:color="auto" w:fill="FFFFFF"/>
                <w:lang w:val="en-US"/>
              </w:rPr>
            </w:pPr>
            <w:r w:rsidRPr="00A35B79">
              <w:rPr>
                <w:rFonts w:ascii="Times New Roman" w:hAnsi="Times New Roman" w:cs="Times New Roman"/>
                <w:color w:val="000000" w:themeColor="text1"/>
                <w:sz w:val="16"/>
                <w:szCs w:val="16"/>
                <w:shd w:val="clear" w:color="auto" w:fill="FFFFFF"/>
                <w:lang w:val="en-US"/>
              </w:rPr>
              <w:t>De asemnea, proiectul de act normativ trebuie să fie corelat atât cu reglementările comunitare și cu tratatele internaționale la care România este parte, precum și cu dispozițiile Convenției Europene a Drepturilor Omului și ale protocoalelor adiționale la aceasta, ratificate de România și cu jurisprudența Curtii Europene a Drepturilor Omului.</w:t>
            </w:r>
          </w:p>
          <w:p w14:paraId="4A178855" w14:textId="77777777" w:rsidR="00A35B79" w:rsidRPr="00A35B79" w:rsidRDefault="00A35B79" w:rsidP="00A35B79">
            <w:pPr>
              <w:spacing w:before="120"/>
              <w:jc w:val="both"/>
              <w:rPr>
                <w:rFonts w:ascii="Times New Roman" w:hAnsi="Times New Roman" w:cs="Times New Roman"/>
                <w:color w:val="000000" w:themeColor="text1"/>
                <w:sz w:val="16"/>
                <w:szCs w:val="16"/>
                <w:shd w:val="clear" w:color="auto" w:fill="FFFFFF"/>
                <w:lang w:val="en-US"/>
              </w:rPr>
            </w:pPr>
            <w:r w:rsidRPr="00A35B79">
              <w:rPr>
                <w:rFonts w:ascii="Times New Roman" w:hAnsi="Times New Roman" w:cs="Times New Roman"/>
                <w:color w:val="000000" w:themeColor="text1"/>
                <w:sz w:val="16"/>
                <w:szCs w:val="16"/>
                <w:shd w:val="clear" w:color="auto" w:fill="FFFFFF"/>
                <w:lang w:val="en-US"/>
              </w:rPr>
              <w:t>Așadar, Ordinul de modificare a Regulamentului de racordare aprobat prin Ordinul ANRE nr. 59/2013 trebuie să respecte principiile și dispozițiile instituite prin actul normativ de nivel superior, respectiv Legea nr. 123/2012, neputand contine dispozitii contrare sau dispozitii care adauga la lege.</w:t>
            </w:r>
          </w:p>
          <w:p w14:paraId="03D5FA73" w14:textId="77777777" w:rsidR="00A35B79" w:rsidRPr="00A35B79" w:rsidRDefault="00A35B79" w:rsidP="00A35B79">
            <w:pPr>
              <w:spacing w:before="120"/>
              <w:jc w:val="both"/>
              <w:rPr>
                <w:rFonts w:ascii="Times New Roman" w:eastAsia="Times New Roman" w:hAnsi="Times New Roman" w:cs="Times New Roman"/>
                <w:i/>
                <w:color w:val="000000" w:themeColor="text1"/>
                <w:sz w:val="16"/>
                <w:szCs w:val="16"/>
                <w:lang w:val="en-US"/>
              </w:rPr>
            </w:pPr>
            <w:r w:rsidRPr="00A35B79">
              <w:rPr>
                <w:rFonts w:ascii="Times New Roman" w:hAnsi="Times New Roman" w:cs="Times New Roman"/>
                <w:color w:val="000000" w:themeColor="text1"/>
                <w:sz w:val="16"/>
                <w:szCs w:val="16"/>
                <w:shd w:val="clear" w:color="auto" w:fill="FFFFFF"/>
                <w:lang w:val="en-US"/>
              </w:rPr>
              <w:t xml:space="preserve">In acest sens sunt de altfel și dispozițiile art. 77 și 78 din </w:t>
            </w:r>
            <w:r w:rsidRPr="00A35B79">
              <w:rPr>
                <w:rFonts w:ascii="Times New Roman" w:eastAsia="Times New Roman" w:hAnsi="Times New Roman" w:cs="Times New Roman"/>
                <w:color w:val="000000" w:themeColor="text1"/>
                <w:sz w:val="16"/>
                <w:szCs w:val="16"/>
                <w:lang w:val="en-US"/>
              </w:rPr>
              <w:t>Legea nr. 24/2000 care prevăd în mod expres că ordinele, instructiunile și alte asemenea act ale conducătorilor ministerelor si ai celorlalte organe ale administratiei publice centrale de specialitate sau ale autorităţilor administrative autonome se emit numai pe baza şi în executarea legilor, a hotărârilor şi a ordonanţelor Guvernului si trebuie să se limiteze strict la cadrul stabilit de actele pe baza şi în executarea cărora au fost emise şi nu pot conţine soluţii care să contravină prevederilor acestora. (…)</w:t>
            </w:r>
            <w:r w:rsidRPr="00A35B79">
              <w:rPr>
                <w:rFonts w:ascii="Times New Roman" w:eastAsia="Times New Roman" w:hAnsi="Times New Roman" w:cs="Times New Roman"/>
                <w:i/>
                <w:color w:val="000000" w:themeColor="text1"/>
                <w:sz w:val="16"/>
                <w:szCs w:val="16"/>
                <w:lang w:val="en-US"/>
              </w:rPr>
              <w:t>”.</w:t>
            </w:r>
          </w:p>
        </w:tc>
        <w:tc>
          <w:tcPr>
            <w:tcW w:w="5235" w:type="dxa"/>
          </w:tcPr>
          <w:p w14:paraId="73AD24B6" w14:textId="6FDC2BA2" w:rsidR="00A35B79" w:rsidRPr="0020703D" w:rsidRDefault="007B3216" w:rsidP="00A35B79">
            <w:pPr>
              <w:jc w:val="both"/>
              <w:rPr>
                <w:rFonts w:ascii="Times New Roman" w:hAnsi="Times New Roman" w:cs="Times New Roman"/>
                <w:color w:val="000000" w:themeColor="text1"/>
                <w:sz w:val="16"/>
                <w:szCs w:val="16"/>
              </w:rPr>
            </w:pPr>
            <w:r w:rsidRPr="0020703D">
              <w:rPr>
                <w:rFonts w:ascii="Times New Roman" w:hAnsi="Times New Roman" w:cs="Times New Roman"/>
                <w:color w:val="000000" w:themeColor="text1"/>
                <w:sz w:val="16"/>
                <w:szCs w:val="16"/>
              </w:rPr>
              <w:lastRenderedPageBreak/>
              <w:t>Nu există niciun impediment legal expres în Legea nr. 123/2012 – legea special</w:t>
            </w:r>
            <w:r w:rsidR="000A785A" w:rsidRPr="0020703D">
              <w:rPr>
                <w:rFonts w:ascii="Times New Roman" w:hAnsi="Times New Roman" w:cs="Times New Roman"/>
                <w:color w:val="000000" w:themeColor="text1"/>
                <w:sz w:val="16"/>
                <w:szCs w:val="16"/>
              </w:rPr>
              <w:t>ă</w:t>
            </w:r>
            <w:r w:rsidRPr="0020703D">
              <w:rPr>
                <w:rFonts w:ascii="Times New Roman" w:hAnsi="Times New Roman" w:cs="Times New Roman"/>
                <w:color w:val="000000" w:themeColor="text1"/>
                <w:sz w:val="16"/>
                <w:szCs w:val="16"/>
              </w:rPr>
              <w:t xml:space="preserve"> în materie, care să impieteze asupra propunerii de reglementare formulate pentru art. 46 din Regulament.</w:t>
            </w:r>
          </w:p>
          <w:p w14:paraId="42F5D1E3" w14:textId="6F7842F2" w:rsidR="007B3216" w:rsidRPr="00C63451" w:rsidRDefault="007B3216" w:rsidP="00C71809">
            <w:pPr>
              <w:jc w:val="both"/>
              <w:rPr>
                <w:rFonts w:ascii="Times New Roman" w:hAnsi="Times New Roman" w:cs="Times New Roman"/>
                <w:b/>
                <w:color w:val="000000" w:themeColor="text1"/>
                <w:sz w:val="16"/>
                <w:szCs w:val="16"/>
                <w:highlight w:val="green"/>
              </w:rPr>
            </w:pPr>
          </w:p>
        </w:tc>
      </w:tr>
      <w:tr w:rsidR="00A35B79" w:rsidRPr="008342BB" w14:paraId="76E0C98D" w14:textId="77777777" w:rsidTr="00C325FE">
        <w:trPr>
          <w:trHeight w:val="8441"/>
        </w:trPr>
        <w:tc>
          <w:tcPr>
            <w:tcW w:w="426" w:type="dxa"/>
          </w:tcPr>
          <w:p w14:paraId="6E0519A2"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lastRenderedPageBreak/>
              <w:t>21.</w:t>
            </w:r>
          </w:p>
        </w:tc>
        <w:tc>
          <w:tcPr>
            <w:tcW w:w="1842" w:type="dxa"/>
          </w:tcPr>
          <w:p w14:paraId="54B556F5" w14:textId="77777777" w:rsidR="00A35B79" w:rsidRPr="00A35B79" w:rsidRDefault="00A35B79" w:rsidP="00A35B79">
            <w:pPr>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Transelectrica</w:t>
            </w:r>
          </w:p>
          <w:p w14:paraId="4BD5DFA0" w14:textId="77777777" w:rsidR="00A35B79" w:rsidRPr="00A35B79" w:rsidRDefault="00A35B79" w:rsidP="00A35B79">
            <w:pPr>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(adresa nr. 27455/15.07.2020, înregistrată la ANRE cu nr. 55686/16.07.2020)</w:t>
            </w:r>
          </w:p>
        </w:tc>
        <w:tc>
          <w:tcPr>
            <w:tcW w:w="7797" w:type="dxa"/>
          </w:tcPr>
          <w:p w14:paraId="66F0E92B"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 xml:space="preserve">” (…) Față de pachetul de propuneri de modificare a reglementărilor aferente procesului de racordare a utilizatorilor la rețelele electice publice, lansat de ANRE în consultare publică, în cele ce urmează vă prezentăm punctul de vedere al CNTEE Transelectrica SA. </w:t>
            </w:r>
          </w:p>
          <w:p w14:paraId="432E13FA"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Pentru operarea în condiții de siguranță a rețelei electrice de transport și pentru îndeplinirea misiunii de serviciu public și de interes național încredințată de statul român companiei CNTEE Transelectrica SA prin licența nr. 161/2000 emisă de ANRE, considerăm că este strict necesar ca orice modificare a procesului existent de racordare a utilizatorilor la rețea în ce privește aspectele tehnice, comerciale sau administrative să fie însoțită de o analiză prealabilă cuprinzătoare a efectelor generate de adoptarea modificărilor propuse și de stabilirea unor reguli clare cu privire la toate aspectele relevante referitoare la ansamblul capacităților energetice utilizate pentru scopul menționat. De asemenea, aceste modificări trebuie analizate în contextul noilor reglementări europene și a legislației naționale prin care acestea se implementează.</w:t>
            </w:r>
          </w:p>
          <w:p w14:paraId="59C1333D"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 xml:space="preserve">Cu referire la propunerea din cadrul proiectului de reglementare supus consultării publice în ce privește introducerea posibilității ca utilizatorul să deruleze în mod direct contractul de realizare a instalației de racordare1 și a posibilității ca utilizatorul să dețina în proprietate instalația de racordare la rețeaua electrică de transport2, au fost identificate o serie de consecințe care ar putea conduce la afectarea capacității operatorului rețelei de transport de a-și îndeplini misiunea de serviciu public față de utilizatorii racordați la rețea prin instalația de racordare aflată în proprietatea utilizatorului. </w:t>
            </w:r>
          </w:p>
          <w:p w14:paraId="63D787B2"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w:t>
            </w:r>
          </w:p>
          <w:p w14:paraId="5E7D9E04"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1 Pct 12 al proiectului de Ordin pentru modificarea și completarea Regulamentului privind racordarea utilizatorilor la reţelele electrice de interes public, aprobat prin Ordinul preşedintelui Autorităţii Naţionale de Reglementare în Domeniul Energiei nr. 59/2013</w:t>
            </w:r>
          </w:p>
          <w:p w14:paraId="1423DDF1"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2 Pct 13 al proiectului de Ordin pentru modificarea și completarea Regulamentului privind racordarea utilizatorilor la reţelele electrice de interes public, aprobat prin Ordinul preşedintelui Autorităţii Naţionale de Reglementare în Domeniul Energiei nr. 59/2013</w:t>
            </w:r>
          </w:p>
          <w:p w14:paraId="3F061BE6"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w:t>
            </w:r>
          </w:p>
          <w:p w14:paraId="68692CFB"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Legat de statutul patrimonial al instalației de racordare, atragem atenția în primul rând asupra necesității stricte ca operatorului rețelei electrice de transport să îi fie garantate accesul fizic continuu, neîngradit și exclusiv la instalația de racordare, folosința acesteia și dreptul de a opera modificări asupra instalației de racordare în măsura în care astfel de modificări sunt necesare pentru îndeplinirea obligațiilor stabilite în sarcina operatorului rețelei prin lege sau prin documentele tehnice și raporturile juridice bilaterale între operatorul de rețea și utilizatorii racordați la rețea (aviz tehnic de racordare, contract de racordare, certificat de racordare, contract de transport). Astfel, pe lângă dreptul de uz și de servitute la instalația de racordare aflată în proprietatea utilizatorului, așa cum sunt acestea prevăzute în proiectul de reglementare, este necesar ca operatorul rețelei de transport să beneficieze și de dreptul de superficie pe terenul pe care este amplasată instalația de racordare. De asemenea, în vederea protejării instalațiilor electrice, atât cele aparținând rețelei electrice publice cât și instalațiile de utilizare racordate la rețea prin intermediul instalației de racordare în cauză dar și a integrității și sănătății persoanelor fizice, este necesară stabilirea exclusivității accesului la instalația de racordare pentru personalul autorizat al operatorului rețelei. Cu alte cuvinte este necesar ca utilizatorul proprietar al instalației de racordare să se supună tuturor restricțiilor privitoare la accesul terților în instalațiile rețelei electrice de transport conform normelor și procedurilor aplicabile la nivelul operatorului rețelei electrice de transport. În subsidiar notăm că drepturile menționate acordate operatorului de rețea la care se adaugă obligația proprietarului instalației de racordare de a nu se opune utilizării acesteia de către operatorul de retea pentru racordarea altor utilizatori, reprezintă limitări ale dreptului de proprietate al terților care trebuie stabilite prin lege.</w:t>
            </w:r>
          </w:p>
          <w:p w14:paraId="25EF7EA3"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 xml:space="preserve">Totodată este de o importanță deosebită ca drepturile menționate anterior, strict necesare pentru asigurarea siguranței în funcționarea rețelei electrice de transport, să fie acordate de proprietarul instalației de racordare în favoarea operatorului rețelei electrice de transport indiferent de persoana care deține calitatea de proprietar al instalației de racordare de-a lungul perioadei de utilizare a instalatiei de racordare. Este necesară găsirea unei soluții juridice funcționale care să asigure ca obligația de a acorda aceste drepturi operatorului rețelei electrice de transport precum si obligatia de a nu se opune racordarii altor utilizatori, se vor afla în sarcina oricarei persoane care se va afla în proprietatea instalației de racordare pe întreaga durată de utilizare a instalației de racordare, chiar și în cazul în care persoana în cauză intenționează să înceteze să utilizeze rețeaua electrică de transport. Acest aspect este cu atât mai important cu cât operatorul rețelei are obligația de a utiliza instalația de racordare aflată în proprietatea primului utilizator, pentru a racorda la rețea alți utilizatori. Cu titlu de exemplu, în situația în care utilizatorul proprietar al instalației de racordare intră în faliment și iși lichidează activul este posibil ca instalația de racordare să fie cumpărată de un terț care ar putea identifica o valoare economica mai ridicată în opțiunea vânzării instalației de racordare pe elemente componente (echipamente, piese, materiale) față de varianta utilizării instalației de racordare pentru scopul accesului la rețeaua electrică de transport. În această situație se poate ajunge și în ipoteza în care utilizatorul proprietar grevează cu sarcini instalația de racordare deținută (ex: ipotecă). În astfel de situații operatorul rețelei electrice de transport se va afla în imposibilitatea de a asigura accesul la rețea pentru ceilalți utilizatori racordați prin intermediul instalației de racordare în cauză, neputându-și îndeplini îndatorirea de serviciu public. </w:t>
            </w:r>
          </w:p>
          <w:p w14:paraId="6FDA0ACE"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lastRenderedPageBreak/>
              <w:t xml:space="preserve">Referitor la modalitatea propusă pentru stabilirea drepturilor și obligațiilor specifice în sarcina utilizatorului și în sarcina operatorului de rețea prin intermediul contractului de transport, facem mențiunea că mecanismul propus este nefuncțional în varianta stabilirii obligațiilor specifice în cadrul contractului între utilizator și furnizor. Stabilirea unor drepturi și obligații care sunt gândite în scopul reglementării raportului între utilizatorul de rețea și operatorul rețelei, în cadrul unui contract (contract de furnizare) în care una dintre cele două persoane nu este parte (operatorul de rețea), face ca obligațiile respective (exploatarea și întreținerea instalației de racordare) să nu fie opozabile persoanei care nu este parte în contract (operatorul de rețea). De asemenea stabilirea unor obligații în sarcina utilizatorului în cadrul unui contract încheiat între utilizator și o persoană alta decât operatorul rețelei (acordarea în favoarea operatorului rețelei a dreptului de uz și de servitute în ce privește instalația de racordare, acordarea către operatorul de rețea a dreptului de a utiliza instalația de racordare pentru scopul racordării altor utilizatori) este nefuncțională. O soluție pentru rezolvarea acestei situații ar putea fi ca obligațiile celor două părți să fie stabilite în cadrul certificatului de racordare la rețea, cu modificarea prealabilă a conținutului-cadru al acestuia, având în vedere că acest document subzistă transferului dreptului de proprietate asupra instalației de racordare la rețea. Totuși eficacitatea acestei soluții este limitată la situațiile în care noul proprietar al instalației de racordare este interesat de menținerea accesului la rețeaua electrica publică.  </w:t>
            </w:r>
          </w:p>
          <w:p w14:paraId="1ADD67A4"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De asemenea trebuie avute în vedere prevederile Condițiilor generale asociate Licentei OTS aprobate prin ordinul ANRE nr. 104/2014, care precizeaza la art. 5 „Pe durata de valabilitate a licenței, titularul licenței are dreptul să presteze serviciul de transport al energiei electrice, precum și dreptul exclusiv de a presta serviciul de sistem și de a organiza și administra piața de echilibrare a energiei electrice, în condițiile reglementărilor în vigoare, în zona definită în Condițiile specifice asociate licenței, folosind rețeaua electrică de transport de energie electrică pe care o deține în calitate de concesionar, proprietar sau cu orice alt titlu legal, prevăzută în Condițiile specifice”. Este necesară clarificarea respectării cerinței de deținere de către operatorul rețelei electrice de transport a unui titlu legal care să îi permită operarea instalației de racordare în baza licenței, în situația în care instalația de racordare se află în proprietatea utilizatorului. Considerăm că în ce privește instalația de racordare aflată în proprietatea utilizatorului, titlul legal menționat în licență trebuie să fie constituit dintr-un contract separat care să înglobeze totalitatea drepturilor și obligațiilor care derivă din complexitatea raporturilor din operatorul de rețea și utilizator și care se întind pe întreaga durată de viață a instalației de racordare. În orice caz, titlul legal nu poate fi doar o prevedere legală.</w:t>
            </w:r>
          </w:p>
          <w:p w14:paraId="3ADDBA26"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În ce privește compensarea financiară a utilizatorului care a finanțat realizarea instalației de racordare la rețea, de către utilizatorii care s-au racordat la rețea ulterior prin intermediul respectivei instalații de racordare, este de presupus că în situația în care instalația de racordare rămâne în proprietatea și în patrimoniul primului utilizator utilizatorii racordați la rețea ulterior ar putea revendica cote-părți din proprietatea instalației de racordare în contrapartida compensațiilor banești plătite primului utilizator. Alternativ, utilizatorii racordați ulterior ar putea contesta legitimitatea plății de compensații banești în favoarea utilizatorului aflat în proprietatea instalației de racordare.</w:t>
            </w:r>
          </w:p>
          <w:p w14:paraId="673B06CA"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O altă posibilă problemă generată de aflarea instalației de racordare în proprietatea utilizatorului a fost identificată în ceea ce privește stabilirea entității (operatorul rețelei, utilizatorul proprietar al instalației de racordare, utilizatorii racordați prin instalația de racordare în cauză) în sarcina căreia revin angajamentele investiționale aferente instalației de racordare, respectiv înlocuirea acesteia la finalul ciclului de utilizare sau înlocuirea unor componente ale acesteia sau creșterea capacității acesteia pentru creșterea siguranței în funcționare sau pentru racordarea altor utilizatori. Este importantă clarificarea acestui aspect precum și a modalității în care, în situația în care angajamentul investițional revine operatorului rețelei, acesta poate derula activități de investiții care pot conduce la modificarea instalațiilor aflate în proprietatea unui terț.</w:t>
            </w:r>
          </w:p>
          <w:p w14:paraId="5E805C0E"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Totodată remarcăm faptul că propunerea de reglementare contravine Legii energiei electrice și a gazelor naturale nr. 123/2012 care menționează la art. 26 „La stabilirea punctului de delimitare patrimonială a instalaţiilor operatorului de reţea şi utilizatorul acesteia se vor avea în vedere: b) limita de proprietate asupra terenurilor, astfel încât reţelele electrice amplasate pe domeniul public să fie deţinute, de regulă, de operatorul de reţea şi să se evite cât mai mult posibil amplasarea instalaţiilor operatorului de reţea pe proprietatea utilizatorului”. Pe lângă faptul că propunerea de reglementare asimilează instalația de racordare rețelei electrice publice în condițiile în care se introduce posibilitatea ca instalația de racordare să se afle în proprietatea utilizatorului, blocul de masură și protecție și contorul de energie electrică aflate în patrimoniul și în exploatarea operatorului de rețea vor fi situate pe proprietate privată respectiv la punctul de delimitare între instalația de utilizare și instalația de racordare, în situația în care ambele instalații menționate se afla în proprietatea utilizatorului.</w:t>
            </w:r>
          </w:p>
          <w:p w14:paraId="7D587BC5"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 xml:space="preserve">Nu în ultimul rând subliniem faptul că siguranța în funcționare și îndeplinirea de către operatorul de rețea a indicatorilor de calitate a serviciului conform standardului de performanță a serviciului public de transport și conform obligațiilor cuprinse în avizul/contractul/certificatul de racordare a utilizatorului, nu pot fi asigurate de către operatorul de rețea în absența unui nivel suficient de control asupra întregului proces de realizare a instalației de racordare, similar modului de lucru actual. Avizarea soluției tehnice, avizarea proiectării și verificarea instalației la punerea în funcțiune nu oferă operatorului de rețea pârghii suficiente de control pentru diagnosticarea tuturor potențialelor neconformități tehnice în scopul asigurării fiabilității instalației de racordare și a bunei funcționări în timp a echipamentelor din care aceasta este alcătuită. În acest context este necesar a se clarifica modalitatea de asumare a indicatorilor de performanță în standardul </w:t>
            </w:r>
            <w:r w:rsidRPr="00A35B79">
              <w:rPr>
                <w:rFonts w:ascii="Times New Roman" w:eastAsia="Times New Roman" w:hAnsi="Times New Roman" w:cs="Times New Roman"/>
                <w:color w:val="000000" w:themeColor="text1"/>
                <w:sz w:val="16"/>
                <w:szCs w:val="16"/>
                <w:lang w:val="en-US"/>
              </w:rPr>
              <w:lastRenderedPageBreak/>
              <w:t>de performanță aplicabil operatorului de rețea pentru stațiile electrice care nu se află în proprietatea acestuia.Totodată precizăm că în situația în care utilizatorul contractează direct realizarea instalației de racordare, garanția contractuală aferentă lucrărilor și echipamentelor folosite nu este stabilită în favoarea operatorului de rețea, acesta nefiind parte în contractul de execuție a instalației de racordare. Problematica prezentată este cu atât mai importantă cu cât utilizatorii racordaţi ulterior la reţeaua electrică prin intermediul instalaţiei de racordare aflate în proprietatea primului utilizator pot fi unităţi de producere a energiei din surse regenerabile sau surse de flexibilitate utilizabile pentru echilibrarea sistemului electroenergetic (ex. unităţi de producere dispecerizabile, consumatori dispecerizabili), asigurarea accesului continuu la reţea pentru aceşti utilizatori având valenţe suplimentare în ceea ce priveşte capacitatea sistemului electroenergetic de integrare a surselor regenerabile şi de siguranţă în operare.</w:t>
            </w:r>
          </w:p>
          <w:p w14:paraId="469129FB"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Din perspectiva utilizatorului rețelei, ne exprimăm rezerve cu privire la potențialul variantei nou introduse în care utilizatorul contractează direct serviciile de realizare a instalației de racordare, de a reduce timpul necesar realizării procesului de racordare la rețeaua electrică de transport. Avem în vedere faptul că etapele cu cel mai mare consum de timp la nivelul operatorului rețelei electrice de transport sunt reprezentate de procedurile de achiziție publică, aspect rezolvat în forma actuală a reglementării prin derogarea de la legislația achizițiilor publice în sensul posibilității contractării directe de către operatorul de rețea cu proiectantul și executantul desemnați de către utilizatorul de rețea care achită tariful de racordare. Totodată ne exprimăm rezerve cu privire la valoarea economică pentru utilizator a variantei deținerii de către acesta în proprietate a instalației de racordare. Având în vedere regimul special al instalației de racordare determinat de constrângerile și limitările semnificative aplicabile dreptului de proprietate asupra acesteia, nu vedem existența unei valori economice proprii a instalației de racordare separată și suplimentară instalației de utilizare, față de varianta finanțării de către utilizator a instalației de racordare prin intermediul plății tarifului de racordare către operatorul de rețea și rămânerea acestei instalații în patrimoniul operatorului de rețea. Cu alte cuvinte varianta nou introdusă nu pare a genera un potențial economic care ar putea fi fructificat de utilizator, spre exemplu prin obținerea unui preț mai mare la vânzarea instalației de utilizare împreună cu instalația de racordare. Mai mult, intrarea în proprietatea instalației de racordare implică pentru utilizator preluarea sarcinilor fiscale aferente. Totodată deținerea instalației de racordare în proprietate de către utilizator ar putea pune sub semnul întrebării legitimitatea primirii de către acesta a compensațiilor financiare de la utilizatorii care se racordează la rețea ulterior prin intermediul aceleiași instalații de racordare, putând conduce la dispariția veniturilor încasate de către utilizatorul proprietar de la utilizatorii racordați ulterior. Aceste aspecte conturează mai degrabă imaginea generării unei valori economice negative pentru utilizator prin alegerea de către acesta a variantei nou introduse în propunerea de reglementare în ce privește realizarea instalației de racordare prin contractarea directă de către utilizator a serviciilor de proiectare și execuție cu rămânerea instalației de racordare în proprietatea utilizatorului.</w:t>
            </w:r>
          </w:p>
          <w:p w14:paraId="4A044DF0"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Notăm că în situația în care problemele prezentate mai sus și-ar găsi rezolvarea prin intrarea instalației de racordare în patrimoniul operatorului rețelei electrice de transport ulterior realizării racordării prin cumpărarea instalației de racordare de la proprietar la un moment ulterior realizării acesteia (în mod similar cu prevederile incidente distribuției energiei electrice din cadrul proiectului de modificare a Legii energiei și a gazelor naturale nr. 123/2012 adoptat recent de Parlamentul României și transmis spre promulgare), consecința ar fi socializarea costului racordării utilizatorilor la rețea. Pe lângă aspectul principial al socializării costului racordării care în prezent este suportat integral de către utilizatorul care este racordat, opinăm că ar putea deveni imposibil de evitat pierderea controlului asupra mărimii costului socializat prin tariful de rețea având în vedere că serviciile de realizare a instalației de racordare, inclusiv echipamentele și lucrările aferente, sunt contractate în mod direct de către utilizator și nu de către operatorul de rețea.</w:t>
            </w:r>
          </w:p>
          <w:p w14:paraId="222EBC2B"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Concluzionând în baza celor prezentate anterior, apreciem că se impune reanalizarea și reconsiderarea modificarilor propuse în privința statutului patrimonial al instalației de racordare.</w:t>
            </w:r>
          </w:p>
          <w:p w14:paraId="75F57823"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A35B79">
              <w:rPr>
                <w:rFonts w:ascii="Times New Roman" w:eastAsia="Times New Roman" w:hAnsi="Times New Roman" w:cs="Times New Roman"/>
                <w:color w:val="000000" w:themeColor="text1"/>
                <w:sz w:val="16"/>
                <w:szCs w:val="16"/>
                <w:lang w:val="en-US"/>
              </w:rPr>
              <w:t>În speranța că cele prezentate sunt de natură să aduca un aport real la procesul de reglementare, vă stăm la dispoziție pentru orice informații suplimentare pe care le considerați necesare față de aspectele semnalate. (…)”</w:t>
            </w:r>
          </w:p>
        </w:tc>
        <w:tc>
          <w:tcPr>
            <w:tcW w:w="5235" w:type="dxa"/>
          </w:tcPr>
          <w:p w14:paraId="650ED198" w14:textId="64421376" w:rsidR="00A35B79" w:rsidRPr="00D27F51" w:rsidRDefault="00A35B79" w:rsidP="00A35B79">
            <w:pPr>
              <w:jc w:val="both"/>
              <w:rPr>
                <w:rFonts w:ascii="Times New Roman" w:hAnsi="Times New Roman" w:cs="Times New Roman"/>
                <w:b/>
                <w:color w:val="000000" w:themeColor="text1"/>
                <w:sz w:val="16"/>
                <w:szCs w:val="16"/>
                <w:lang w:val="ro-RO"/>
              </w:rPr>
            </w:pPr>
            <w:r w:rsidRPr="00D27F51">
              <w:rPr>
                <w:rFonts w:ascii="Times New Roman" w:hAnsi="Times New Roman" w:cs="Times New Roman"/>
                <w:b/>
                <w:color w:val="000000" w:themeColor="text1"/>
                <w:sz w:val="16"/>
                <w:szCs w:val="16"/>
                <w:lang w:val="ro-RO"/>
              </w:rPr>
              <w:lastRenderedPageBreak/>
              <w:t>Se a</w:t>
            </w:r>
            <w:r w:rsidR="00A92B9E" w:rsidRPr="00D27F51">
              <w:rPr>
                <w:rFonts w:ascii="Times New Roman" w:hAnsi="Times New Roman" w:cs="Times New Roman"/>
                <w:b/>
                <w:color w:val="000000" w:themeColor="text1"/>
                <w:sz w:val="16"/>
                <w:szCs w:val="16"/>
                <w:lang w:val="ro-RO"/>
              </w:rPr>
              <w:t>c</w:t>
            </w:r>
            <w:r w:rsidRPr="00D27F51">
              <w:rPr>
                <w:rFonts w:ascii="Times New Roman" w:hAnsi="Times New Roman" w:cs="Times New Roman"/>
                <w:b/>
                <w:color w:val="000000" w:themeColor="text1"/>
                <w:sz w:val="16"/>
                <w:szCs w:val="16"/>
                <w:lang w:val="ro-RO"/>
              </w:rPr>
              <w:t xml:space="preserve">ceptă cu reformulare. </w:t>
            </w:r>
          </w:p>
          <w:p w14:paraId="095FCBBB" w14:textId="76FB5498" w:rsidR="00D27F51" w:rsidRPr="00D27F51" w:rsidRDefault="00A35B79" w:rsidP="00D27F51">
            <w:pPr>
              <w:jc w:val="both"/>
              <w:rPr>
                <w:rFonts w:ascii="Times New Roman" w:hAnsi="Times New Roman" w:cs="Times New Roman"/>
                <w:color w:val="000000" w:themeColor="text1"/>
                <w:sz w:val="16"/>
                <w:szCs w:val="16"/>
                <w:lang w:val="ro-RO"/>
              </w:rPr>
            </w:pPr>
            <w:r w:rsidRPr="00D27F51">
              <w:rPr>
                <w:rFonts w:ascii="Times New Roman" w:hAnsi="Times New Roman" w:cs="Times New Roman"/>
                <w:color w:val="000000" w:themeColor="text1"/>
                <w:sz w:val="16"/>
                <w:szCs w:val="16"/>
                <w:lang w:val="ro-RO"/>
              </w:rPr>
              <w:t>Aceleași explicații ca la</w:t>
            </w:r>
            <w:r w:rsidR="00D27F51" w:rsidRPr="00D27F51">
              <w:rPr>
                <w:rFonts w:ascii="Times New Roman" w:hAnsi="Times New Roman" w:cs="Times New Roman"/>
                <w:color w:val="000000" w:themeColor="text1"/>
                <w:sz w:val="16"/>
                <w:szCs w:val="16"/>
                <w:lang w:val="ro-RO"/>
              </w:rPr>
              <w:t xml:space="preserve"> pct. 3-12 din prezenta Sinteză, secțiunea </w:t>
            </w:r>
            <w:r w:rsidR="00D27F51">
              <w:rPr>
                <w:rFonts w:ascii="Times New Roman" w:hAnsi="Times New Roman" w:cs="Times New Roman"/>
                <w:color w:val="000000" w:themeColor="text1"/>
                <w:sz w:val="16"/>
                <w:szCs w:val="16"/>
                <w:lang w:val="ro-RO"/>
              </w:rPr>
              <w:t>O</w:t>
            </w:r>
            <w:r w:rsidR="00D27F51" w:rsidRPr="00D27F51">
              <w:rPr>
                <w:rFonts w:ascii="Times New Roman" w:hAnsi="Times New Roman" w:cs="Times New Roman"/>
                <w:color w:val="000000" w:themeColor="text1"/>
                <w:sz w:val="16"/>
                <w:szCs w:val="16"/>
                <w:lang w:val="ro-RO"/>
              </w:rPr>
              <w:t>bservații și propuneri generale.</w:t>
            </w:r>
          </w:p>
          <w:p w14:paraId="3B1773EA" w14:textId="77777777" w:rsidR="00D27F51" w:rsidRPr="00D27F51" w:rsidRDefault="00D27F51" w:rsidP="00D27F51">
            <w:pPr>
              <w:jc w:val="both"/>
              <w:rPr>
                <w:rFonts w:ascii="Times New Roman" w:hAnsi="Times New Roman" w:cs="Times New Roman"/>
                <w:color w:val="FF0000"/>
                <w:sz w:val="16"/>
                <w:szCs w:val="16"/>
                <w:lang w:val="ro-RO"/>
              </w:rPr>
            </w:pPr>
          </w:p>
          <w:p w14:paraId="048BB03B" w14:textId="2277DC2A" w:rsidR="00A35B79" w:rsidRPr="00D27F51" w:rsidRDefault="00A35B79" w:rsidP="00A35B79">
            <w:pPr>
              <w:jc w:val="both"/>
              <w:rPr>
                <w:rFonts w:ascii="Times New Roman" w:hAnsi="Times New Roman" w:cs="Times New Roman"/>
                <w:color w:val="FF0000"/>
                <w:sz w:val="16"/>
                <w:szCs w:val="16"/>
                <w:lang w:val="ro-RO"/>
              </w:rPr>
            </w:pPr>
          </w:p>
          <w:p w14:paraId="7DF46C25" w14:textId="77777777" w:rsidR="00A35B79" w:rsidRPr="00D27F51" w:rsidRDefault="00A35B79" w:rsidP="00A35B79">
            <w:pPr>
              <w:jc w:val="both"/>
              <w:rPr>
                <w:rFonts w:ascii="Times New Roman" w:hAnsi="Times New Roman" w:cs="Times New Roman"/>
                <w:color w:val="FF0000"/>
                <w:sz w:val="16"/>
                <w:szCs w:val="16"/>
                <w:lang w:val="ro-RO"/>
              </w:rPr>
            </w:pPr>
          </w:p>
          <w:p w14:paraId="24E5C7CC"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1E2E966F"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C4DD213"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5081141E"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02EDAE6D"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34931CF"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5A08C477"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1D65FA26"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6C3A5360"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149D8655"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A37397A"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33A4EBEA"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58FB4DBE"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3BE254C8"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4DB3F90"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1A227F63"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387DA70C"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477E4609"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52519678"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1F065336"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50B2FB62"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D62C45A"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5113A429"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98D8F49"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46BECDEB"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20EE8784"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9D18FF1"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78C0B35"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5296D76E"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FD37571"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6E4D7220"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2C201C0E"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66E10440"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616CE9CF"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2A528CE2"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3BF3760B"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060469D4"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25C97B8"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65356667"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4CA6614C"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25EF7F52"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6FF4370A"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06F07B10"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52ADD52D"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1D7FA4F"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05AA962C"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C4FD7FE"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1E1E2C74"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069C1751"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2D37223E"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3729779F"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4CDED319"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1B5532BC"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2E88292B"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38A02C6A"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3D4B785"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4291616D"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5E537307"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4270CAFB"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C27C730"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1D116BA2"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405AEE9B"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B809875"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0F65ACC7"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4AA213E7"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46E254F1"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73E17B16" w14:textId="77777777" w:rsidR="00A35B79" w:rsidRPr="00D27F51" w:rsidRDefault="00A35B79" w:rsidP="00A35B79">
            <w:pPr>
              <w:shd w:val="clear" w:color="auto" w:fill="FFFFFF"/>
              <w:jc w:val="both"/>
              <w:rPr>
                <w:rFonts w:ascii="Times New Roman" w:eastAsia="Times New Roman" w:hAnsi="Times New Roman" w:cs="Times New Roman"/>
                <w:color w:val="FF0000"/>
                <w:sz w:val="16"/>
                <w:szCs w:val="16"/>
                <w:lang w:val="ro-RO"/>
              </w:rPr>
            </w:pPr>
          </w:p>
          <w:p w14:paraId="2C3BFD85" w14:textId="77777777" w:rsidR="00A35B79" w:rsidRPr="0020703D"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p>
          <w:p w14:paraId="14799AFB" w14:textId="77777777" w:rsidR="00A35B79" w:rsidRPr="0020703D"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p>
          <w:p w14:paraId="183B437C" w14:textId="77777777" w:rsidR="00A35B79" w:rsidRPr="0020703D"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p>
          <w:p w14:paraId="7FD69C9B" w14:textId="53185C32" w:rsidR="000A785A" w:rsidRPr="0020703D" w:rsidRDefault="00A35B79" w:rsidP="000A785A">
            <w:pPr>
              <w:shd w:val="clear" w:color="auto" w:fill="FFFFFF"/>
              <w:jc w:val="both"/>
              <w:rPr>
                <w:rFonts w:ascii="Times New Roman" w:hAnsi="Times New Roman" w:cs="Times New Roman"/>
                <w:color w:val="000000" w:themeColor="text1"/>
                <w:sz w:val="16"/>
                <w:szCs w:val="16"/>
                <w:lang w:val="ro-RO"/>
              </w:rPr>
            </w:pPr>
            <w:r w:rsidRPr="0020703D">
              <w:rPr>
                <w:rFonts w:ascii="Times New Roman" w:eastAsia="Times New Roman" w:hAnsi="Times New Roman" w:cs="Times New Roman"/>
                <w:color w:val="000000" w:themeColor="text1"/>
                <w:sz w:val="16"/>
                <w:szCs w:val="16"/>
                <w:lang w:val="ro-RO"/>
              </w:rPr>
              <w:t>Cu privire la precizarea Transelectrica, ”Considerăm că în ce privește instalația de racordare aflată în proprietatea utilizatorului, titlul legal menționat în licență trebuie să fie constituit dintr-un contract separat care să înglobeze totalitatea drepturilor și obligațiilor care derivă din complexitatea raporturilor din operatorul de rețea și utilizator și care se întind pe întreaga durată de viață a instalației de racordare. În orice caz, titlul legal nu poate fi doar o prevedere legală.”, menționăm că</w:t>
            </w:r>
            <w:r w:rsidR="00D27F51" w:rsidRPr="0020703D">
              <w:rPr>
                <w:rFonts w:ascii="Times New Roman" w:eastAsia="Times New Roman" w:hAnsi="Times New Roman" w:cs="Times New Roman"/>
                <w:color w:val="000000" w:themeColor="text1"/>
                <w:sz w:val="16"/>
                <w:szCs w:val="16"/>
                <w:lang w:val="ro-RO"/>
              </w:rPr>
              <w:t xml:space="preserve"> </w:t>
            </w:r>
            <w:r w:rsidR="009250BD" w:rsidRPr="0020703D">
              <w:rPr>
                <w:rFonts w:ascii="Times New Roman" w:eastAsia="Times New Roman" w:hAnsi="Times New Roman" w:cs="Times New Roman"/>
                <w:color w:val="000000" w:themeColor="text1"/>
                <w:sz w:val="16"/>
                <w:szCs w:val="16"/>
                <w:lang w:val="ro-RO"/>
              </w:rPr>
              <w:t xml:space="preserve">modificările și completările </w:t>
            </w:r>
            <w:r w:rsidR="00D27F51" w:rsidRPr="0020703D">
              <w:rPr>
                <w:rFonts w:ascii="Times New Roman" w:eastAsia="Times New Roman" w:hAnsi="Times New Roman" w:cs="Times New Roman"/>
                <w:color w:val="000000" w:themeColor="text1"/>
                <w:sz w:val="16"/>
                <w:szCs w:val="16"/>
                <w:lang w:val="ro-RO"/>
              </w:rPr>
              <w:t>Regulamentul</w:t>
            </w:r>
            <w:r w:rsidR="009250BD" w:rsidRPr="0020703D">
              <w:rPr>
                <w:rFonts w:ascii="Times New Roman" w:eastAsia="Times New Roman" w:hAnsi="Times New Roman" w:cs="Times New Roman"/>
                <w:color w:val="000000" w:themeColor="text1"/>
                <w:sz w:val="16"/>
                <w:szCs w:val="16"/>
                <w:lang w:val="ro-RO"/>
              </w:rPr>
              <w:t>ui</w:t>
            </w:r>
            <w:r w:rsidR="00D27F51" w:rsidRPr="0020703D">
              <w:rPr>
                <w:rFonts w:ascii="Times New Roman" w:eastAsia="Times New Roman" w:hAnsi="Times New Roman" w:cs="Times New Roman"/>
                <w:color w:val="000000" w:themeColor="text1"/>
                <w:sz w:val="16"/>
                <w:szCs w:val="16"/>
                <w:lang w:val="ro-RO"/>
              </w:rPr>
              <w:t xml:space="preserve"> </w:t>
            </w:r>
            <w:r w:rsidR="009250BD" w:rsidRPr="0020703D">
              <w:rPr>
                <w:rFonts w:ascii="Times New Roman" w:eastAsia="Times New Roman" w:hAnsi="Times New Roman" w:cs="Times New Roman"/>
                <w:color w:val="000000" w:themeColor="text1"/>
                <w:sz w:val="16"/>
                <w:szCs w:val="16"/>
                <w:lang w:val="ro-RO"/>
              </w:rPr>
              <w:t>nu au în vedere detalierea clauzelor</w:t>
            </w:r>
            <w:r w:rsidR="00D27F51" w:rsidRPr="0020703D">
              <w:rPr>
                <w:rFonts w:ascii="Times New Roman" w:eastAsia="Times New Roman" w:hAnsi="Times New Roman" w:cs="Times New Roman"/>
                <w:color w:val="000000" w:themeColor="text1"/>
                <w:sz w:val="16"/>
                <w:szCs w:val="16"/>
                <w:lang w:val="ro-RO"/>
              </w:rPr>
              <w:t xml:space="preserve"> unui contract având ca obiect folosința cu titlu legal a instalațiilor. </w:t>
            </w:r>
            <w:r w:rsidR="00D27F51" w:rsidRPr="0020703D">
              <w:rPr>
                <w:rFonts w:ascii="Times New Roman" w:eastAsia="Times New Roman" w:hAnsi="Times New Roman" w:cs="Times New Roman"/>
                <w:color w:val="000000" w:themeColor="text1"/>
                <w:sz w:val="16"/>
                <w:szCs w:val="16"/>
                <w:lang w:val="en-US"/>
              </w:rPr>
              <w:t>Î</w:t>
            </w:r>
            <w:r w:rsidRPr="0020703D">
              <w:rPr>
                <w:rFonts w:ascii="Times New Roman" w:eastAsia="Times New Roman" w:hAnsi="Times New Roman" w:cs="Times New Roman"/>
                <w:color w:val="000000" w:themeColor="text1"/>
                <w:sz w:val="16"/>
                <w:szCs w:val="16"/>
                <w:lang w:val="en-US"/>
              </w:rPr>
              <w:t>ncheierea unui contract privind folosința instalației cu titl</w:t>
            </w:r>
            <w:r w:rsidR="000A785A" w:rsidRPr="0020703D">
              <w:rPr>
                <w:rFonts w:ascii="Times New Roman" w:eastAsia="Times New Roman" w:hAnsi="Times New Roman" w:cs="Times New Roman"/>
                <w:color w:val="000000" w:themeColor="text1"/>
                <w:sz w:val="16"/>
                <w:szCs w:val="16"/>
                <w:lang w:val="en-US"/>
              </w:rPr>
              <w:t>u legal rezultă din prevederile:</w:t>
            </w:r>
          </w:p>
          <w:p w14:paraId="6742E7EF" w14:textId="77777777" w:rsidR="000A785A" w:rsidRPr="0020703D" w:rsidRDefault="000A785A" w:rsidP="000A785A">
            <w:pPr>
              <w:jc w:val="both"/>
              <w:rPr>
                <w:rFonts w:ascii="Times New Roman" w:hAnsi="Times New Roman" w:cs="Times New Roman"/>
                <w:color w:val="000000" w:themeColor="text1"/>
                <w:sz w:val="16"/>
                <w:szCs w:val="16"/>
              </w:rPr>
            </w:pPr>
            <w:r w:rsidRPr="0020703D">
              <w:rPr>
                <w:rFonts w:ascii="Times New Roman" w:hAnsi="Times New Roman" w:cs="Times New Roman"/>
                <w:color w:val="000000" w:themeColor="text1"/>
                <w:sz w:val="16"/>
                <w:szCs w:val="16"/>
              </w:rPr>
              <w:t xml:space="preserve">- art. 5 din Ordinul ANRE nr. 73/2014 - ”Pe durata de valabilitate a licenţei, titularul licenţei are dreptul exclusiv să presteze serviciul (...) folosind reţeaua electrică de distribuţie pe care o deţine în calitate de proprietar sau cu orice alt titlu legal (…)”, </w:t>
            </w:r>
          </w:p>
          <w:p w14:paraId="5BC1DBCB" w14:textId="2B03D23A" w:rsidR="000A785A" w:rsidRPr="0020703D" w:rsidRDefault="000A785A" w:rsidP="000A785A">
            <w:pPr>
              <w:jc w:val="both"/>
              <w:rPr>
                <w:rFonts w:ascii="Times New Roman" w:hAnsi="Times New Roman" w:cs="Times New Roman"/>
                <w:color w:val="000000" w:themeColor="text1"/>
                <w:sz w:val="16"/>
                <w:szCs w:val="16"/>
              </w:rPr>
            </w:pPr>
            <w:r w:rsidRPr="0020703D">
              <w:rPr>
                <w:rFonts w:ascii="Times New Roman" w:hAnsi="Times New Roman" w:cs="Times New Roman"/>
                <w:color w:val="000000" w:themeColor="text1"/>
                <w:sz w:val="16"/>
                <w:szCs w:val="16"/>
              </w:rPr>
              <w:t>- art. 5 din Ordinul ANRE nr. 104/2014 - ”Pe durata de valabilitate a licenţei, titularul licenţei are dreptul exclusiv să presteze serviciul (...) folosind reţeaua electrică de transport de energie electrică pe care o deţine în calitate de concesionar, proprietar sau cu orice alt titlu legal (…)”).</w:t>
            </w:r>
          </w:p>
          <w:p w14:paraId="4CA4BF1B" w14:textId="77777777" w:rsidR="000A785A" w:rsidRPr="0020703D" w:rsidRDefault="000A785A" w:rsidP="000A785A">
            <w:pPr>
              <w:jc w:val="both"/>
              <w:rPr>
                <w:rFonts w:ascii="Times New Roman" w:hAnsi="Times New Roman" w:cs="Times New Roman"/>
                <w:color w:val="000000" w:themeColor="text1"/>
                <w:sz w:val="16"/>
                <w:szCs w:val="16"/>
              </w:rPr>
            </w:pPr>
          </w:p>
          <w:p w14:paraId="3C5C86E2" w14:textId="535A8810" w:rsidR="000A785A" w:rsidRPr="0020703D" w:rsidRDefault="000A785A" w:rsidP="00A35B79">
            <w:pPr>
              <w:shd w:val="clear" w:color="auto" w:fill="FFFFFF"/>
              <w:jc w:val="both"/>
              <w:rPr>
                <w:rFonts w:ascii="Times New Roman" w:hAnsi="Times New Roman" w:cs="Times New Roman"/>
                <w:color w:val="000000" w:themeColor="text1"/>
                <w:sz w:val="16"/>
                <w:szCs w:val="16"/>
              </w:rPr>
            </w:pPr>
            <w:r w:rsidRPr="0020703D">
              <w:rPr>
                <w:rFonts w:ascii="Times New Roman" w:eastAsia="Times New Roman" w:hAnsi="Times New Roman" w:cs="Times New Roman"/>
                <w:color w:val="000000" w:themeColor="text1"/>
                <w:sz w:val="16"/>
                <w:szCs w:val="16"/>
                <w:lang w:val="en-US"/>
              </w:rPr>
              <w:t xml:space="preserve">Corelat cu prevederile licențelor, au fost reformulate modificările și completările Regulamentului conform </w:t>
            </w:r>
            <w:r w:rsidRPr="0020703D">
              <w:rPr>
                <w:rFonts w:ascii="Times New Roman" w:hAnsi="Times New Roman" w:cs="Times New Roman"/>
                <w:color w:val="000000" w:themeColor="text1"/>
                <w:sz w:val="16"/>
                <w:szCs w:val="16"/>
                <w:lang w:val="ro-RO"/>
              </w:rPr>
              <w:t>precizărilor de la pct. 3 – 7 din prezenta Sinteză, secțiunea Observații și propuneri generale.</w:t>
            </w:r>
          </w:p>
          <w:p w14:paraId="0B10FABC"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256FA76F"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33142C33" w14:textId="02C20B6A"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27F08130"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5098D98D" w14:textId="649280E6" w:rsid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6367E459" w14:textId="1EFE742C" w:rsidR="00C71809" w:rsidRDefault="00C71809" w:rsidP="00A35B79">
            <w:pPr>
              <w:shd w:val="clear" w:color="auto" w:fill="FFFFFF"/>
              <w:jc w:val="both"/>
              <w:rPr>
                <w:rFonts w:ascii="Times New Roman" w:eastAsia="Times New Roman" w:hAnsi="Times New Roman" w:cs="Times New Roman"/>
                <w:color w:val="FF0000"/>
                <w:sz w:val="16"/>
                <w:szCs w:val="16"/>
                <w:lang w:val="en-US"/>
              </w:rPr>
            </w:pPr>
          </w:p>
          <w:p w14:paraId="22BB83C5" w14:textId="77777777" w:rsidR="00C71809" w:rsidRPr="00A35B79" w:rsidRDefault="00C71809" w:rsidP="00A35B79">
            <w:pPr>
              <w:shd w:val="clear" w:color="auto" w:fill="FFFFFF"/>
              <w:jc w:val="both"/>
              <w:rPr>
                <w:rFonts w:ascii="Times New Roman" w:eastAsia="Times New Roman" w:hAnsi="Times New Roman" w:cs="Times New Roman"/>
                <w:color w:val="FF0000"/>
                <w:sz w:val="16"/>
                <w:szCs w:val="16"/>
                <w:lang w:val="en-US"/>
              </w:rPr>
            </w:pPr>
          </w:p>
          <w:p w14:paraId="12DEE6E1"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0C4C1012" w14:textId="77777777" w:rsidR="00A35B79" w:rsidRPr="005F0573"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p>
          <w:p w14:paraId="7965FCB5" w14:textId="29C099BE" w:rsidR="00A35B79" w:rsidRPr="0023547E"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r w:rsidRPr="005F0573">
              <w:rPr>
                <w:rFonts w:ascii="Times New Roman" w:eastAsia="Times New Roman" w:hAnsi="Times New Roman" w:cs="Times New Roman"/>
                <w:color w:val="000000" w:themeColor="text1"/>
                <w:sz w:val="16"/>
                <w:szCs w:val="16"/>
                <w:lang w:val="en-US"/>
              </w:rPr>
              <w:t>Interpretarea conform căr</w:t>
            </w:r>
            <w:r w:rsidR="006276DB">
              <w:rPr>
                <w:rFonts w:ascii="Times New Roman" w:eastAsia="Times New Roman" w:hAnsi="Times New Roman" w:cs="Times New Roman"/>
                <w:color w:val="000000" w:themeColor="text1"/>
                <w:sz w:val="16"/>
                <w:szCs w:val="16"/>
                <w:lang w:val="en-US"/>
              </w:rPr>
              <w:t>eia</w:t>
            </w:r>
            <w:r w:rsidRPr="005F0573">
              <w:rPr>
                <w:rFonts w:ascii="Times New Roman" w:eastAsia="Times New Roman" w:hAnsi="Times New Roman" w:cs="Times New Roman"/>
                <w:color w:val="000000" w:themeColor="text1"/>
                <w:sz w:val="16"/>
                <w:szCs w:val="16"/>
                <w:lang w:val="en-US"/>
              </w:rPr>
              <w:t xml:space="preserve"> modificarea și completarea art. 46</w:t>
            </w:r>
            <w:r w:rsidR="00311B49">
              <w:rPr>
                <w:rFonts w:ascii="Times New Roman" w:eastAsia="Times New Roman" w:hAnsi="Times New Roman" w:cs="Times New Roman"/>
                <w:color w:val="000000" w:themeColor="text1"/>
                <w:sz w:val="16"/>
                <w:szCs w:val="16"/>
                <w:lang w:val="en-US"/>
              </w:rPr>
              <w:t xml:space="preserve"> </w:t>
            </w:r>
            <w:r w:rsidRPr="005F0573">
              <w:rPr>
                <w:rFonts w:ascii="Times New Roman" w:eastAsia="Times New Roman" w:hAnsi="Times New Roman" w:cs="Times New Roman"/>
                <w:color w:val="000000" w:themeColor="text1"/>
                <w:sz w:val="16"/>
                <w:szCs w:val="16"/>
                <w:lang w:val="en-US"/>
              </w:rPr>
              <w:t xml:space="preserve">s-ar referi la amplasarea instalațiilor de racordare pe proprietăți publice nu este corectă. </w:t>
            </w:r>
            <w:r w:rsidR="007807A2">
              <w:rPr>
                <w:rFonts w:ascii="Times New Roman" w:eastAsia="Times New Roman" w:hAnsi="Times New Roman" w:cs="Times New Roman"/>
                <w:color w:val="000000" w:themeColor="text1"/>
                <w:sz w:val="16"/>
                <w:szCs w:val="16"/>
                <w:lang w:val="en-US"/>
              </w:rPr>
              <w:t>Există și în prez</w:t>
            </w:r>
            <w:r w:rsidR="006276DB">
              <w:rPr>
                <w:rFonts w:ascii="Times New Roman" w:eastAsia="Times New Roman" w:hAnsi="Times New Roman" w:cs="Times New Roman"/>
                <w:color w:val="000000" w:themeColor="text1"/>
                <w:sz w:val="16"/>
                <w:szCs w:val="16"/>
                <w:lang w:val="en-US"/>
              </w:rPr>
              <w:t>ent situații</w:t>
            </w:r>
            <w:r w:rsidRPr="005F0573">
              <w:rPr>
                <w:rFonts w:ascii="Times New Roman" w:eastAsia="Times New Roman" w:hAnsi="Times New Roman" w:cs="Times New Roman"/>
                <w:color w:val="000000" w:themeColor="text1"/>
                <w:sz w:val="16"/>
                <w:szCs w:val="16"/>
                <w:lang w:val="en-US"/>
              </w:rPr>
              <w:t xml:space="preserve"> în care punctul de delimitare dintre instalațiile de racordare și cele de utilizare este </w:t>
            </w:r>
            <w:r w:rsidRPr="0023547E">
              <w:rPr>
                <w:rFonts w:ascii="Times New Roman" w:eastAsia="Times New Roman" w:hAnsi="Times New Roman" w:cs="Times New Roman"/>
                <w:color w:val="000000" w:themeColor="text1"/>
                <w:sz w:val="16"/>
                <w:szCs w:val="16"/>
                <w:lang w:val="en-US"/>
              </w:rPr>
              <w:t>amplasat pe proprie</w:t>
            </w:r>
            <w:r w:rsidR="009250BD" w:rsidRPr="0023547E">
              <w:rPr>
                <w:rFonts w:ascii="Times New Roman" w:eastAsia="Times New Roman" w:hAnsi="Times New Roman" w:cs="Times New Roman"/>
                <w:color w:val="000000" w:themeColor="text1"/>
                <w:sz w:val="16"/>
                <w:szCs w:val="16"/>
                <w:lang w:val="en-US"/>
              </w:rPr>
              <w:t>tatea publică sau a terților</w:t>
            </w:r>
            <w:r w:rsidR="006276DB" w:rsidRPr="0023547E">
              <w:rPr>
                <w:rFonts w:ascii="Times New Roman" w:eastAsia="Times New Roman" w:hAnsi="Times New Roman" w:cs="Times New Roman"/>
                <w:color w:val="000000" w:themeColor="text1"/>
                <w:sz w:val="16"/>
                <w:szCs w:val="16"/>
                <w:lang w:val="en-US"/>
              </w:rPr>
              <w:t>. P</w:t>
            </w:r>
            <w:r w:rsidRPr="0023547E">
              <w:rPr>
                <w:rFonts w:ascii="Times New Roman" w:eastAsia="Times New Roman" w:hAnsi="Times New Roman" w:cs="Times New Roman"/>
                <w:color w:val="000000" w:themeColor="text1"/>
                <w:sz w:val="16"/>
                <w:szCs w:val="16"/>
                <w:lang w:val="en-US"/>
              </w:rPr>
              <w:t>re</w:t>
            </w:r>
            <w:r w:rsidR="006276DB" w:rsidRPr="0023547E">
              <w:rPr>
                <w:rFonts w:ascii="Times New Roman" w:eastAsia="Times New Roman" w:hAnsi="Times New Roman" w:cs="Times New Roman"/>
                <w:color w:val="000000" w:themeColor="text1"/>
                <w:sz w:val="16"/>
                <w:szCs w:val="16"/>
                <w:lang w:val="en-US"/>
              </w:rPr>
              <w:t>vederi referitoare la acest aspect se regăsesc</w:t>
            </w:r>
            <w:r w:rsidR="009250BD" w:rsidRPr="0023547E">
              <w:rPr>
                <w:rFonts w:ascii="Times New Roman" w:eastAsia="Times New Roman" w:hAnsi="Times New Roman" w:cs="Times New Roman"/>
                <w:color w:val="000000" w:themeColor="text1"/>
                <w:sz w:val="16"/>
                <w:szCs w:val="16"/>
                <w:lang w:val="en-US"/>
              </w:rPr>
              <w:t xml:space="preserve"> la art. 22, alin. </w:t>
            </w:r>
            <w:r w:rsidRPr="0023547E">
              <w:rPr>
                <w:rFonts w:ascii="Times New Roman" w:eastAsia="Times New Roman" w:hAnsi="Times New Roman" w:cs="Times New Roman"/>
                <w:color w:val="000000" w:themeColor="text1"/>
                <w:sz w:val="16"/>
                <w:szCs w:val="16"/>
                <w:lang w:val="en-US"/>
              </w:rPr>
              <w:t xml:space="preserve">(6) din Regulament.  </w:t>
            </w:r>
          </w:p>
          <w:p w14:paraId="589C9F84" w14:textId="77777777" w:rsidR="00A35B79" w:rsidRPr="0023547E"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p>
          <w:p w14:paraId="0BA07D39" w14:textId="42EB4645" w:rsidR="00A35B79" w:rsidRPr="0023547E" w:rsidRDefault="00982EB0" w:rsidP="00A35B79">
            <w:pPr>
              <w:shd w:val="clear" w:color="auto" w:fill="FFFFFF"/>
              <w:jc w:val="both"/>
              <w:rPr>
                <w:rFonts w:ascii="Times New Roman" w:eastAsia="Times New Roman" w:hAnsi="Times New Roman" w:cs="Times New Roman"/>
                <w:color w:val="000000" w:themeColor="text1"/>
                <w:sz w:val="16"/>
                <w:szCs w:val="16"/>
                <w:lang w:val="en-US"/>
              </w:rPr>
            </w:pPr>
            <w:r w:rsidRPr="0023547E">
              <w:rPr>
                <w:rFonts w:ascii="Times New Roman" w:hAnsi="Times New Roman" w:cs="Times New Roman"/>
                <w:color w:val="000000" w:themeColor="text1"/>
                <w:sz w:val="16"/>
                <w:szCs w:val="16"/>
                <w:lang w:val="ro-RO"/>
              </w:rPr>
              <w:t>A se vedea explicațiile precizate la pct. 9 – 12 din prezenta Sinteză, secțiunea Observații și propuneri generale.</w:t>
            </w:r>
          </w:p>
          <w:p w14:paraId="26F0A742"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794D679D"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298CEDAB"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1E8687E0"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2A174C2E"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5AD25634"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5241EC65"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4616C0EC"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71F3FC97"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382E2B69"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5E442D0A"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7880C6ED"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7F5C5A52"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1501EF1B"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063EA745"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2CA3A7FB"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1D701E94"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7151D7CC"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6BD0AA9D"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3F2E2C77"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696CAC91" w14:textId="77777777" w:rsidR="00A35B79" w:rsidRPr="00A35B79" w:rsidRDefault="00A35B79" w:rsidP="00A35B79">
            <w:pPr>
              <w:shd w:val="clear" w:color="auto" w:fill="FFFFFF"/>
              <w:jc w:val="both"/>
              <w:rPr>
                <w:rFonts w:ascii="Times New Roman" w:eastAsia="Times New Roman" w:hAnsi="Times New Roman" w:cs="Times New Roman"/>
                <w:color w:val="FF0000"/>
                <w:sz w:val="16"/>
                <w:szCs w:val="16"/>
                <w:lang w:val="en-US"/>
              </w:rPr>
            </w:pPr>
          </w:p>
          <w:p w14:paraId="354A8F71" w14:textId="256DC2CA" w:rsidR="00A35B79" w:rsidRDefault="00A35B79" w:rsidP="00A35B79">
            <w:pPr>
              <w:shd w:val="clear" w:color="auto" w:fill="FFFFFF"/>
              <w:jc w:val="both"/>
              <w:rPr>
                <w:rFonts w:ascii="Times New Roman" w:eastAsia="Times New Roman" w:hAnsi="Times New Roman" w:cs="Times New Roman"/>
                <w:color w:val="000000" w:themeColor="text1"/>
                <w:sz w:val="16"/>
                <w:szCs w:val="16"/>
                <w:lang w:val="en-US"/>
              </w:rPr>
            </w:pPr>
          </w:p>
          <w:p w14:paraId="7ED685D0" w14:textId="18138FA3" w:rsidR="00982EB0" w:rsidRDefault="00982EB0" w:rsidP="00A35B79">
            <w:pPr>
              <w:shd w:val="clear" w:color="auto" w:fill="FFFFFF"/>
              <w:jc w:val="both"/>
              <w:rPr>
                <w:rFonts w:ascii="Times New Roman" w:eastAsia="Times New Roman" w:hAnsi="Times New Roman" w:cs="Times New Roman"/>
                <w:color w:val="000000" w:themeColor="text1"/>
                <w:sz w:val="16"/>
                <w:szCs w:val="16"/>
                <w:lang w:val="en-US"/>
              </w:rPr>
            </w:pPr>
          </w:p>
          <w:p w14:paraId="417A22AD" w14:textId="6FEB1DEB" w:rsidR="00982EB0" w:rsidRDefault="00982EB0" w:rsidP="00A35B79">
            <w:pPr>
              <w:shd w:val="clear" w:color="auto" w:fill="FFFFFF"/>
              <w:jc w:val="both"/>
              <w:rPr>
                <w:rFonts w:ascii="Times New Roman" w:eastAsia="Times New Roman" w:hAnsi="Times New Roman" w:cs="Times New Roman"/>
                <w:color w:val="000000" w:themeColor="text1"/>
                <w:sz w:val="16"/>
                <w:szCs w:val="16"/>
                <w:lang w:val="en-US"/>
              </w:rPr>
            </w:pPr>
          </w:p>
          <w:p w14:paraId="29E7B0B1" w14:textId="6018D99D" w:rsidR="00982EB0" w:rsidRDefault="00982EB0" w:rsidP="00A35B79">
            <w:pPr>
              <w:shd w:val="clear" w:color="auto" w:fill="FFFFFF"/>
              <w:jc w:val="both"/>
              <w:rPr>
                <w:rFonts w:ascii="Times New Roman" w:eastAsia="Times New Roman" w:hAnsi="Times New Roman" w:cs="Times New Roman"/>
                <w:color w:val="000000" w:themeColor="text1"/>
                <w:sz w:val="16"/>
                <w:szCs w:val="16"/>
                <w:lang w:val="en-US"/>
              </w:rPr>
            </w:pPr>
          </w:p>
          <w:p w14:paraId="346147EF" w14:textId="6FC277E5" w:rsidR="00982EB0" w:rsidRDefault="00982EB0" w:rsidP="00A35B79">
            <w:pPr>
              <w:shd w:val="clear" w:color="auto" w:fill="FFFFFF"/>
              <w:jc w:val="both"/>
              <w:rPr>
                <w:rFonts w:ascii="Times New Roman" w:eastAsia="Times New Roman" w:hAnsi="Times New Roman" w:cs="Times New Roman"/>
                <w:color w:val="000000" w:themeColor="text1"/>
                <w:sz w:val="16"/>
                <w:szCs w:val="16"/>
                <w:lang w:val="en-US"/>
              </w:rPr>
            </w:pPr>
          </w:p>
          <w:p w14:paraId="127E8E1F" w14:textId="232DC1E9" w:rsidR="00982EB0" w:rsidRDefault="00982EB0" w:rsidP="00A35B79">
            <w:pPr>
              <w:shd w:val="clear" w:color="auto" w:fill="FFFFFF"/>
              <w:jc w:val="both"/>
              <w:rPr>
                <w:rFonts w:ascii="Times New Roman" w:eastAsia="Times New Roman" w:hAnsi="Times New Roman" w:cs="Times New Roman"/>
                <w:color w:val="000000" w:themeColor="text1"/>
                <w:sz w:val="16"/>
                <w:szCs w:val="16"/>
                <w:lang w:val="en-US"/>
              </w:rPr>
            </w:pPr>
          </w:p>
          <w:p w14:paraId="2D74BD85" w14:textId="79B05221" w:rsidR="00982EB0" w:rsidRDefault="00982EB0" w:rsidP="00A35B79">
            <w:pPr>
              <w:shd w:val="clear" w:color="auto" w:fill="FFFFFF"/>
              <w:jc w:val="both"/>
              <w:rPr>
                <w:rFonts w:ascii="Times New Roman" w:eastAsia="Times New Roman" w:hAnsi="Times New Roman" w:cs="Times New Roman"/>
                <w:color w:val="000000" w:themeColor="text1"/>
                <w:sz w:val="16"/>
                <w:szCs w:val="16"/>
                <w:lang w:val="en-US"/>
              </w:rPr>
            </w:pPr>
          </w:p>
          <w:p w14:paraId="3DC79D2D" w14:textId="616381A3" w:rsidR="00982EB0" w:rsidRPr="0023547E" w:rsidRDefault="00A35B79" w:rsidP="007807A2">
            <w:pPr>
              <w:shd w:val="clear" w:color="auto" w:fill="FFFFFF"/>
              <w:jc w:val="both"/>
              <w:rPr>
                <w:rFonts w:ascii="Times New Roman" w:hAnsi="Times New Roman" w:cs="Times New Roman"/>
                <w:color w:val="000000" w:themeColor="text1"/>
                <w:sz w:val="16"/>
                <w:szCs w:val="16"/>
                <w:lang w:val="ro-RO"/>
              </w:rPr>
            </w:pPr>
            <w:r w:rsidRPr="00982EB0">
              <w:rPr>
                <w:rFonts w:ascii="Times New Roman" w:eastAsia="Times New Roman" w:hAnsi="Times New Roman" w:cs="Times New Roman"/>
                <w:color w:val="000000" w:themeColor="text1"/>
                <w:sz w:val="16"/>
                <w:szCs w:val="16"/>
                <w:lang w:val="en-US"/>
              </w:rPr>
              <w:t>Pentru evitarea inte</w:t>
            </w:r>
            <w:r w:rsidR="00C71809">
              <w:rPr>
                <w:rFonts w:ascii="Times New Roman" w:eastAsia="Times New Roman" w:hAnsi="Times New Roman" w:cs="Times New Roman"/>
                <w:color w:val="000000" w:themeColor="text1"/>
                <w:sz w:val="16"/>
                <w:szCs w:val="16"/>
                <w:lang w:val="en-US"/>
              </w:rPr>
              <w:t>rpretărilor, cum ar fi cea refe</w:t>
            </w:r>
            <w:r w:rsidRPr="00982EB0">
              <w:rPr>
                <w:rFonts w:ascii="Times New Roman" w:eastAsia="Times New Roman" w:hAnsi="Times New Roman" w:cs="Times New Roman"/>
                <w:color w:val="000000" w:themeColor="text1"/>
                <w:sz w:val="16"/>
                <w:szCs w:val="16"/>
                <w:lang w:val="en-US"/>
              </w:rPr>
              <w:t xml:space="preserve">ritoare la cumpărarea instalației de racordare de la proprietar la un moment ulterior realizării acesteia, de către operatorul de </w:t>
            </w:r>
            <w:r w:rsidRPr="0023547E">
              <w:rPr>
                <w:rFonts w:ascii="Times New Roman" w:eastAsia="Times New Roman" w:hAnsi="Times New Roman" w:cs="Times New Roman"/>
                <w:color w:val="000000" w:themeColor="text1"/>
                <w:sz w:val="16"/>
                <w:szCs w:val="16"/>
                <w:lang w:val="en-US"/>
              </w:rPr>
              <w:t xml:space="preserve">rețea, s-a modificat propunerea pentru art. 46, alin. (2) </w:t>
            </w:r>
            <w:r w:rsidR="00982EB0" w:rsidRPr="0023547E">
              <w:rPr>
                <w:rFonts w:ascii="Times New Roman" w:hAnsi="Times New Roman" w:cs="Times New Roman"/>
                <w:color w:val="000000" w:themeColor="text1"/>
                <w:sz w:val="16"/>
                <w:szCs w:val="16"/>
                <w:lang w:val="ro-RO"/>
              </w:rPr>
              <w:t xml:space="preserve">cu privire la obligația utilizatorilor de a preda </w:t>
            </w:r>
            <w:r w:rsidR="007807A2" w:rsidRPr="0023547E">
              <w:rPr>
                <w:rFonts w:ascii="Times New Roman" w:hAnsi="Times New Roman" w:cs="Times New Roman"/>
                <w:color w:val="000000" w:themeColor="text1"/>
                <w:sz w:val="16"/>
                <w:szCs w:val="16"/>
                <w:lang w:val="ro-RO"/>
              </w:rPr>
              <w:t>în exploatare operatorilor de rețea instalaţiile rezultate în urma lucrărilor prevăzute la art. 41 lit. b). A se vedea explicațiile precizate la pct. 3 – 7 din prezenta Sinteză, secțiunea Observații și propuneri generale.</w:t>
            </w:r>
          </w:p>
          <w:p w14:paraId="4050CD4D" w14:textId="77777777" w:rsidR="00A35B79" w:rsidRPr="0012129C" w:rsidRDefault="00A35B79" w:rsidP="00A35B79">
            <w:pPr>
              <w:jc w:val="both"/>
              <w:rPr>
                <w:rFonts w:ascii="Times New Roman" w:hAnsi="Times New Roman" w:cs="Times New Roman"/>
                <w:color w:val="000000" w:themeColor="text1"/>
                <w:sz w:val="16"/>
                <w:szCs w:val="16"/>
                <w:highlight w:val="yellow"/>
                <w:lang w:val="ro-RO"/>
              </w:rPr>
            </w:pPr>
          </w:p>
        </w:tc>
      </w:tr>
      <w:tr w:rsidR="00A35B79" w:rsidRPr="00C63451" w14:paraId="423A2A53" w14:textId="77777777" w:rsidTr="00C325FE">
        <w:trPr>
          <w:trHeight w:val="4243"/>
        </w:trPr>
        <w:tc>
          <w:tcPr>
            <w:tcW w:w="426" w:type="dxa"/>
          </w:tcPr>
          <w:p w14:paraId="28A12A79" w14:textId="77777777" w:rsidR="00A35B79" w:rsidRPr="00A35B79" w:rsidRDefault="00A35B79" w:rsidP="00A35B79">
            <w:pPr>
              <w:rPr>
                <w:rFonts w:ascii="Times New Roman" w:hAnsi="Times New Roman" w:cs="Times New Roman"/>
                <w:sz w:val="16"/>
                <w:szCs w:val="16"/>
                <w:lang w:val="ro-RO"/>
              </w:rPr>
            </w:pPr>
            <w:r w:rsidRPr="00A35B79">
              <w:rPr>
                <w:rFonts w:ascii="Times New Roman" w:hAnsi="Times New Roman" w:cs="Times New Roman"/>
                <w:sz w:val="16"/>
                <w:szCs w:val="16"/>
                <w:lang w:val="ro-RO"/>
              </w:rPr>
              <w:lastRenderedPageBreak/>
              <w:t xml:space="preserve">22. </w:t>
            </w:r>
          </w:p>
        </w:tc>
        <w:tc>
          <w:tcPr>
            <w:tcW w:w="1842" w:type="dxa"/>
          </w:tcPr>
          <w:p w14:paraId="49E72E5C" w14:textId="77777777" w:rsidR="00A35B79" w:rsidRPr="00A35B79" w:rsidRDefault="00A35B79" w:rsidP="00A35B79">
            <w:pPr>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SDEE TN (adresa 39119/16.07.2020, înregistrată la ANRE cu nr. 55821/16.07.2020)</w:t>
            </w:r>
          </w:p>
          <w:p w14:paraId="44EA676C" w14:textId="77777777" w:rsidR="00A35B79" w:rsidRPr="00A35B79" w:rsidRDefault="00A35B79" w:rsidP="00A35B79">
            <w:pPr>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SDEE MN (adresa 66907/16.07.2020, înregistrată la ANRE cu nr. 55838/16.07.2020)</w:t>
            </w:r>
          </w:p>
          <w:p w14:paraId="6F8E7891" w14:textId="77777777" w:rsidR="00A35B79" w:rsidRPr="00A35B79" w:rsidRDefault="00A35B79" w:rsidP="00A35B79">
            <w:pPr>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SDEE TS (adresa 7000/61505/15.07.2020, înregistrată la ANRE cu nr. 55860/16.07.2020)</w:t>
            </w:r>
          </w:p>
          <w:p w14:paraId="47B446D1" w14:textId="77777777" w:rsidR="00A35B79" w:rsidRPr="00A35B79" w:rsidRDefault="00A35B79" w:rsidP="00A35B79">
            <w:pPr>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 xml:space="preserve">DELGAZ GRID (adresa 58149/16.07.2020, înregistrată la ANRE cu nr. 55935/16.07.2020) și </w:t>
            </w:r>
          </w:p>
          <w:p w14:paraId="6A0D8861" w14:textId="77777777" w:rsidR="00A35B79" w:rsidRPr="00A35B79" w:rsidRDefault="00A35B79" w:rsidP="00A35B79">
            <w:pPr>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ACUE (adresa nr. 806/16.07.2020 și înregistrată la ANRE cu nr. 55971/17.07.2020)</w:t>
            </w:r>
          </w:p>
          <w:p w14:paraId="2435E3E1" w14:textId="77777777" w:rsidR="00A35B79" w:rsidRPr="00A35B79" w:rsidRDefault="00A35B79" w:rsidP="00A35B79">
            <w:pPr>
              <w:rPr>
                <w:rFonts w:ascii="Times New Roman" w:hAnsi="Times New Roman" w:cs="Times New Roman"/>
                <w:color w:val="000000" w:themeColor="text1"/>
                <w:sz w:val="16"/>
                <w:szCs w:val="16"/>
                <w:lang w:val="ro-RO"/>
              </w:rPr>
            </w:pPr>
          </w:p>
          <w:p w14:paraId="42740521" w14:textId="77777777" w:rsidR="00A35B79" w:rsidRPr="00A35B79" w:rsidRDefault="00A35B79" w:rsidP="00A35B79">
            <w:pPr>
              <w:rPr>
                <w:rFonts w:ascii="Times New Roman" w:hAnsi="Times New Roman" w:cs="Times New Roman"/>
                <w:color w:val="000000" w:themeColor="text1"/>
                <w:sz w:val="16"/>
                <w:szCs w:val="16"/>
                <w:lang w:val="ro-RO"/>
              </w:rPr>
            </w:pPr>
          </w:p>
        </w:tc>
        <w:tc>
          <w:tcPr>
            <w:tcW w:w="7797" w:type="dxa"/>
          </w:tcPr>
          <w:p w14:paraId="32FA2CD5" w14:textId="17694F6B" w:rsidR="00F255E3" w:rsidRDefault="00F255E3" w:rsidP="00A35B79">
            <w:pPr>
              <w:jc w:val="both"/>
              <w:rPr>
                <w:rFonts w:ascii="Times New Roman" w:hAnsi="Times New Roman" w:cs="Times New Roman"/>
                <w:b/>
                <w:color w:val="000000" w:themeColor="text1"/>
                <w:sz w:val="16"/>
                <w:szCs w:val="16"/>
                <w:u w:val="single"/>
              </w:rPr>
            </w:pPr>
            <w:r>
              <w:rPr>
                <w:rFonts w:ascii="Times New Roman" w:hAnsi="Times New Roman" w:cs="Times New Roman"/>
                <w:b/>
                <w:color w:val="000000" w:themeColor="text1"/>
                <w:sz w:val="16"/>
                <w:szCs w:val="16"/>
                <w:u w:val="single"/>
                <w:lang w:val="ro-RO"/>
              </w:rPr>
              <w:t>E</w:t>
            </w:r>
            <w:r w:rsidRPr="00A35B79">
              <w:rPr>
                <w:rFonts w:ascii="Times New Roman" w:hAnsi="Times New Roman" w:cs="Times New Roman"/>
                <w:b/>
                <w:color w:val="000000" w:themeColor="text1"/>
                <w:sz w:val="16"/>
                <w:szCs w:val="16"/>
                <w:u w:val="single"/>
                <w:lang w:val="en-US"/>
              </w:rPr>
              <w:t xml:space="preserve">xtras din adresa </w:t>
            </w:r>
            <w:r w:rsidRPr="00A35B79">
              <w:rPr>
                <w:rFonts w:ascii="Times New Roman" w:hAnsi="Times New Roman" w:cs="Times New Roman"/>
                <w:b/>
                <w:color w:val="000000" w:themeColor="text1"/>
                <w:sz w:val="16"/>
                <w:szCs w:val="16"/>
                <w:u w:val="single"/>
              </w:rPr>
              <w:t>SDEE Transilvania Nord SA</w:t>
            </w:r>
            <w:r w:rsidR="00D85AB1">
              <w:rPr>
                <w:rFonts w:ascii="Times New Roman" w:hAnsi="Times New Roman" w:cs="Times New Roman"/>
                <w:b/>
                <w:color w:val="000000" w:themeColor="text1"/>
                <w:sz w:val="16"/>
                <w:szCs w:val="16"/>
                <w:u w:val="single"/>
              </w:rPr>
              <w:t>:</w:t>
            </w:r>
          </w:p>
          <w:p w14:paraId="77F5AD62" w14:textId="17B5C2AD" w:rsidR="00A35B79" w:rsidRPr="00A35B79" w:rsidRDefault="00A35B79" w:rsidP="00A35B79">
            <w:pPr>
              <w:jc w:val="both"/>
              <w:rPr>
                <w:rFonts w:ascii="Times New Roman" w:hAnsi="Times New Roman" w:cs="Times New Roman"/>
                <w:b/>
                <w:sz w:val="16"/>
                <w:szCs w:val="16"/>
              </w:rPr>
            </w:pPr>
            <w:r w:rsidRPr="00A35B79">
              <w:rPr>
                <w:rFonts w:ascii="Times New Roman" w:hAnsi="Times New Roman" w:cs="Times New Roman"/>
                <w:sz w:val="16"/>
                <w:szCs w:val="16"/>
              </w:rPr>
              <w:t>” (…)</w:t>
            </w:r>
            <w:r w:rsidRPr="00A35B79">
              <w:rPr>
                <w:rFonts w:ascii="Times New Roman" w:hAnsi="Times New Roman" w:cs="Times New Roman"/>
                <w:b/>
                <w:sz w:val="16"/>
                <w:szCs w:val="16"/>
              </w:rPr>
              <w:t xml:space="preserve"> I. “Proiectul” încalcă prevederile constituționale cu privire la regimul juridic al proprietății </w:t>
            </w:r>
          </w:p>
          <w:p w14:paraId="2709861C"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Modificarea art. 46 alin. 2, prin care este eliminată prevederea conform căreia instalația de racordare rămâne în patrimoniul operatorului de distribuție și sunt introduse dispoziții conform cărora instalațiile de racordare sunt capacități energetice aferente rețelelor de transport/distribuțe, sunt exploatate și întreținute de operatorii de rețea și sunt folosite ulterior pentru racordarea de către operatorii de rețea, cu respectarea prevederilor art. 22 alin. 7, caz în care primul utilizator nu are dreptul de a refuza accesul acestora la instalațiile de racordare respective” este într-o vădită contradictie cu art. 44 alin. 1, art. 73 alin.3 lit.m și art. 136 alin. 5 din Constituție.</w:t>
            </w:r>
          </w:p>
          <w:p w14:paraId="336A9D3D"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Regimul juridic al proprietății este reglementat prin lege organică, conform art. 73 alin. 3 lit. m, din Constituție și orice limitare adusă dreptului de proprietate trebuie stabilită tot prin lege organică.</w:t>
            </w:r>
          </w:p>
          <w:p w14:paraId="1C1F086D"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Așadar, în cazul în care instalația de racordare ar fi proprietatea utilizatorului, impunerea unor limitări ale dreptului său de proprietate și în mod corelativ stabilirea unor drepturi ale operatorului de rețea asupra acestei instalații, nu pot fi reglementate decât prin lege organică.</w:t>
            </w:r>
          </w:p>
          <w:p w14:paraId="6D92FA36"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Prin comparație, menționăm că acest aspect este evidențiat și de prevederile Legii nr. 123/2012 -Legea energiei electrice și a gazelor naturale, care reglementează în domeniul proprietății, instituind atât  limitări  ale dreptului de proprietate asupra terenurilor proprietate publică și privată a altor persoane fizice sau juridice cât și, în mod corelativ, drepturile și obligațiile titularilor autorizațiilor de înființare și de licență asupra proprietății terților (art. 12 coroborat cu art. 14 din Legea nr. 123/2012).</w:t>
            </w:r>
          </w:p>
          <w:p w14:paraId="3A95E7CC" w14:textId="77777777" w:rsidR="00A35B79" w:rsidRPr="00A35B79" w:rsidRDefault="00A35B79" w:rsidP="00A35B79">
            <w:pPr>
              <w:numPr>
                <w:ilvl w:val="0"/>
                <w:numId w:val="17"/>
              </w:numPr>
              <w:ind w:left="236" w:hanging="236"/>
              <w:contextualSpacing/>
              <w:jc w:val="both"/>
              <w:rPr>
                <w:rFonts w:ascii="Times New Roman" w:hAnsi="Times New Roman" w:cs="Times New Roman"/>
                <w:b/>
                <w:sz w:val="16"/>
                <w:szCs w:val="16"/>
              </w:rPr>
            </w:pPr>
            <w:r w:rsidRPr="00A35B79">
              <w:rPr>
                <w:rFonts w:ascii="Times New Roman" w:hAnsi="Times New Roman" w:cs="Times New Roman"/>
                <w:b/>
                <w:sz w:val="16"/>
                <w:szCs w:val="16"/>
              </w:rPr>
              <w:t>“Proiectul” contravine dispozitiilor Legii nr. 123/2012 -Legea energiei electrice si a gazelor naturale</w:t>
            </w:r>
          </w:p>
          <w:p w14:paraId="23EA5274" w14:textId="77777777" w:rsidR="00A35B79" w:rsidRPr="00A35B79" w:rsidRDefault="00A35B79" w:rsidP="00A35B79">
            <w:pPr>
              <w:jc w:val="both"/>
              <w:rPr>
                <w:rFonts w:ascii="Times New Roman" w:hAnsi="Times New Roman" w:cs="Times New Roman"/>
                <w:b/>
                <w:sz w:val="16"/>
                <w:szCs w:val="16"/>
              </w:rPr>
            </w:pPr>
            <w:r w:rsidRPr="00A35B79">
              <w:rPr>
                <w:rFonts w:ascii="Times New Roman" w:hAnsi="Times New Roman" w:cs="Times New Roman"/>
                <w:b/>
                <w:sz w:val="16"/>
                <w:szCs w:val="16"/>
              </w:rPr>
              <w:t>“Legea”</w:t>
            </w:r>
          </w:p>
          <w:p w14:paraId="6F6A01B5"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Având în vedere că “Proiectul” este dat în baza și în executarea Legii nr. 123/2012, acesta nu trebuie să conțină prevederi care să contravină principiilor sau dispozițiilor “Legii”.</w:t>
            </w:r>
          </w:p>
          <w:p w14:paraId="50D0673A"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Din analiza efectuată asupra “Proiectului” am observat că modificările ce se doresc a fi implementate nu numai că schimbă în mod fundamental întreg procesul de racordare la rețeaua electrică, dar vin și în coliziune cu prevederile “Legii”.</w:t>
            </w:r>
          </w:p>
          <w:p w14:paraId="6614FA41"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Sub un prim aspect, arătăm faptul că instalația de racordare va deveni rețea de interes public, care însă nu va aparține operatorului de distribuție, ci utilizatorului, devenit astfel operator de distribuție, contravenind atât dispozițiilor art. 25 alin.1 din “Lege” potrivit cărora “Accesul la rețelele electrice de interes public, reprezintă un serviciu obligatoriu, în condiții reglementate, pe care trebuie să-l îndeplinească operatorul de transport și de sistem, precum și operatorul de distribuție” cât și dispozițiilor art.44</w:t>
            </w:r>
            <w:r w:rsidRPr="00A35B79">
              <w:rPr>
                <w:rFonts w:ascii="Times New Roman" w:hAnsi="Times New Roman" w:cs="Times New Roman"/>
                <w:sz w:val="16"/>
                <w:szCs w:val="16"/>
                <w:vertAlign w:val="superscript"/>
              </w:rPr>
              <w:t xml:space="preserve">1 </w:t>
            </w:r>
            <w:r w:rsidRPr="00A35B79">
              <w:rPr>
                <w:rFonts w:ascii="Times New Roman" w:hAnsi="Times New Roman" w:cs="Times New Roman"/>
                <w:sz w:val="16"/>
                <w:szCs w:val="16"/>
              </w:rPr>
              <w:t>care stipuleaza că “activitatea de distribuție a energiei electrice, cu excepția celei realizate prin sistemele de distribuție închise, constituie serviciu public de interes general.”</w:t>
            </w:r>
          </w:p>
          <w:p w14:paraId="4DD175D1"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Sub un al doilea aspect, precizăm că prin definițiile date unor termeni din Anexa 1 la Regulament, astfel cum au fost modificate, sunt introduse concepte noi, care nu se regăsesc în “Lege”, fiind astfel evidentă necorelarea cu dispozițile legale în vigoare.</w:t>
            </w:r>
          </w:p>
          <w:p w14:paraId="77A1A378"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 xml:space="preserve">Astfel, în cuprinsul “Proiectului” </w:t>
            </w:r>
            <w:r w:rsidRPr="00A35B79">
              <w:rPr>
                <w:rFonts w:ascii="Times New Roman" w:hAnsi="Times New Roman" w:cs="Times New Roman"/>
                <w:i/>
                <w:sz w:val="16"/>
                <w:szCs w:val="16"/>
              </w:rPr>
              <w:t>punctul de delimitare</w:t>
            </w:r>
            <w:r w:rsidRPr="00A35B79">
              <w:rPr>
                <w:rFonts w:ascii="Times New Roman" w:hAnsi="Times New Roman" w:cs="Times New Roman"/>
                <w:sz w:val="16"/>
                <w:szCs w:val="16"/>
              </w:rPr>
              <w:t xml:space="preserve"> este definit ca fiind </w:t>
            </w:r>
            <w:r w:rsidRPr="00A35B79">
              <w:rPr>
                <w:rFonts w:ascii="Times New Roman" w:hAnsi="Times New Roman" w:cs="Times New Roman"/>
                <w:i/>
                <w:sz w:val="16"/>
                <w:szCs w:val="16"/>
              </w:rPr>
              <w:t>loc în care instalația de utilizare se delimitează de instalația de racordare</w:t>
            </w:r>
            <w:r w:rsidRPr="00A35B79">
              <w:rPr>
                <w:rFonts w:ascii="Times New Roman" w:hAnsi="Times New Roman" w:cs="Times New Roman"/>
                <w:sz w:val="16"/>
                <w:szCs w:val="16"/>
              </w:rPr>
              <w:t>, și este introdusă și o nouă definiție pentru “</w:t>
            </w:r>
            <w:r w:rsidRPr="00A35B79">
              <w:rPr>
                <w:rFonts w:ascii="Times New Roman" w:hAnsi="Times New Roman" w:cs="Times New Roman"/>
                <w:i/>
                <w:sz w:val="16"/>
                <w:szCs w:val="16"/>
              </w:rPr>
              <w:t>punctul de delimitare patrimoniala</w:t>
            </w:r>
            <w:r w:rsidRPr="00A35B79">
              <w:rPr>
                <w:rFonts w:ascii="Times New Roman" w:hAnsi="Times New Roman" w:cs="Times New Roman"/>
                <w:sz w:val="16"/>
                <w:szCs w:val="16"/>
              </w:rPr>
              <w:t xml:space="preserve"> ca fiind </w:t>
            </w:r>
            <w:r w:rsidRPr="00A35B79">
              <w:rPr>
                <w:rFonts w:ascii="Times New Roman" w:hAnsi="Times New Roman" w:cs="Times New Roman"/>
                <w:i/>
                <w:sz w:val="16"/>
                <w:szCs w:val="16"/>
              </w:rPr>
              <w:t>punctul de delimitare între instalațiile operatorului de rețea și cele ale utilizatorului</w:t>
            </w:r>
            <w:r w:rsidRPr="00A35B79">
              <w:rPr>
                <w:rFonts w:ascii="Times New Roman" w:hAnsi="Times New Roman" w:cs="Times New Roman"/>
                <w:sz w:val="16"/>
                <w:szCs w:val="16"/>
              </w:rPr>
              <w:t>.</w:t>
            </w:r>
          </w:p>
          <w:p w14:paraId="0F093CEA"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În cuprinsul “Legii”, atât la art. 26 alin. 4, cât și la art. 44 alin. 3 se face referire numai la punctul de delimitare patrimonială care stabilește demarcația dintre instalațiile operatorului de distribuție și cele ale utilizatorului.</w:t>
            </w:r>
          </w:p>
          <w:p w14:paraId="70729C78"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De asemenea, remarcăm faptul că a fost introdusă o definiție pentru punctul de interfață, termen care nu este definit în cuprinsul “Legii”.</w:t>
            </w:r>
          </w:p>
          <w:p w14:paraId="77E9A206" w14:textId="77777777" w:rsidR="00A35B79" w:rsidRPr="00A35B79" w:rsidRDefault="00A35B79" w:rsidP="00A35B79">
            <w:pPr>
              <w:numPr>
                <w:ilvl w:val="0"/>
                <w:numId w:val="17"/>
              </w:numPr>
              <w:ind w:left="326" w:hanging="326"/>
              <w:contextualSpacing/>
              <w:jc w:val="both"/>
              <w:rPr>
                <w:rFonts w:ascii="Times New Roman" w:hAnsi="Times New Roman" w:cs="Times New Roman"/>
                <w:b/>
                <w:sz w:val="16"/>
                <w:szCs w:val="16"/>
              </w:rPr>
            </w:pPr>
            <w:r w:rsidRPr="00A35B79">
              <w:rPr>
                <w:rFonts w:ascii="Times New Roman" w:hAnsi="Times New Roman" w:cs="Times New Roman"/>
                <w:b/>
                <w:sz w:val="16"/>
                <w:szCs w:val="16"/>
              </w:rPr>
              <w:t>“Proiectul” contravine prevederilor Conditiilor generale asociate licenței pentru prestarea serviciului</w:t>
            </w:r>
          </w:p>
          <w:p w14:paraId="58F9B8E3" w14:textId="77777777" w:rsidR="00A35B79" w:rsidRPr="00A35B79" w:rsidRDefault="00A35B79" w:rsidP="00A35B79">
            <w:pPr>
              <w:jc w:val="both"/>
              <w:rPr>
                <w:rFonts w:ascii="Times New Roman" w:hAnsi="Times New Roman" w:cs="Times New Roman"/>
                <w:b/>
                <w:sz w:val="16"/>
                <w:szCs w:val="16"/>
              </w:rPr>
            </w:pPr>
            <w:r w:rsidRPr="00A35B79">
              <w:rPr>
                <w:rFonts w:ascii="Times New Roman" w:hAnsi="Times New Roman" w:cs="Times New Roman"/>
                <w:b/>
                <w:sz w:val="16"/>
                <w:szCs w:val="16"/>
              </w:rPr>
              <w:t>de distributie a energiei electrice de către operatorii economici concesionari ai serviciului de distribuție a energiei electrice” aprobate prin Ordinul Președintelui ANRE nr. 73/2014 “Licența”</w:t>
            </w:r>
          </w:p>
          <w:p w14:paraId="7F36CE47"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Art. 5 din actul normativ menționat anterior, stipulează expres că “Pe durata de valabilitate a licenței, titularul licenței are dreptul exclusiv să presteze serviciul de distribuție a energiei electrice, în condițiile reglementărilor în vigoare, în zona definită în Condițiile specifice asociate licenței, folosind rețeaua de distributie pe care o detine în calitate de proprietar sau cu orice alt titlu legal, prevăzută în Condițiile specifice asociate licenței, cu respectarea prevederilor contractului de concesiune încheiat cu autoritatea contractantă”.</w:t>
            </w:r>
          </w:p>
          <w:p w14:paraId="7494769F" w14:textId="77777777" w:rsidR="00A35B79" w:rsidRPr="00A35B79" w:rsidRDefault="00A35B79" w:rsidP="00A35B79">
            <w:pPr>
              <w:jc w:val="both"/>
              <w:rPr>
                <w:rFonts w:ascii="Times New Roman" w:hAnsi="Times New Roman" w:cs="Times New Roman"/>
                <w:sz w:val="16"/>
                <w:szCs w:val="16"/>
              </w:rPr>
            </w:pPr>
            <w:bookmarkStart w:id="1" w:name="_Hlk45620179"/>
            <w:r w:rsidRPr="00A35B79">
              <w:rPr>
                <w:rFonts w:ascii="Times New Roman" w:hAnsi="Times New Roman" w:cs="Times New Roman"/>
                <w:sz w:val="16"/>
                <w:szCs w:val="16"/>
              </w:rPr>
              <w:t>Simpla menționare în cuprinsul “Proiectului” a faptului ca operatorul de distribuție exploatează și întreține instalațiile de racordare care sunt proprietatea utilizatorului, nu constituie un titlu legal în accepțiunea Codului Civil, drepturile și obligațiile operatorului asupra acestor capacități energetice trebuind să fie prevăzute prin “Lege”, astfel cum am arătat la punctul I.</w:t>
            </w:r>
          </w:p>
          <w:bookmarkEnd w:id="1"/>
          <w:p w14:paraId="7E97A346" w14:textId="77777777" w:rsidR="00A35B79" w:rsidRPr="00A35B79" w:rsidRDefault="00A35B79" w:rsidP="00A35B79">
            <w:pPr>
              <w:numPr>
                <w:ilvl w:val="0"/>
                <w:numId w:val="17"/>
              </w:numPr>
              <w:ind w:left="326" w:hanging="326"/>
              <w:contextualSpacing/>
              <w:jc w:val="both"/>
              <w:rPr>
                <w:rFonts w:ascii="Times New Roman" w:hAnsi="Times New Roman" w:cs="Times New Roman"/>
                <w:b/>
                <w:sz w:val="16"/>
                <w:szCs w:val="16"/>
              </w:rPr>
            </w:pPr>
            <w:r w:rsidRPr="00A35B79">
              <w:rPr>
                <w:rFonts w:ascii="Times New Roman" w:hAnsi="Times New Roman" w:cs="Times New Roman"/>
                <w:b/>
                <w:sz w:val="16"/>
                <w:szCs w:val="16"/>
              </w:rPr>
              <w:t>Impactul modificărilor aduse prin “Proiect” asupra activității operatorilor de distribuție concesionari nu</w:t>
            </w:r>
          </w:p>
          <w:p w14:paraId="1A5FBBD4" w14:textId="77777777" w:rsidR="00A35B79" w:rsidRPr="00A35B79" w:rsidRDefault="00A35B79" w:rsidP="00A35B79">
            <w:pPr>
              <w:jc w:val="both"/>
              <w:rPr>
                <w:rFonts w:ascii="Times New Roman" w:hAnsi="Times New Roman" w:cs="Times New Roman"/>
                <w:b/>
                <w:sz w:val="16"/>
                <w:szCs w:val="16"/>
              </w:rPr>
            </w:pPr>
            <w:r w:rsidRPr="00A35B79">
              <w:rPr>
                <w:rFonts w:ascii="Times New Roman" w:hAnsi="Times New Roman" w:cs="Times New Roman"/>
                <w:b/>
                <w:sz w:val="16"/>
                <w:szCs w:val="16"/>
              </w:rPr>
              <w:t>a fost analizat.</w:t>
            </w:r>
          </w:p>
          <w:p w14:paraId="65B5702E"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Modificările aduse prin “Proiect” au impact atât asupra procesului de racordare la rețelele electrice cât și asupra altor acte normative incidente domeniului distribuției energiei electrice.</w:t>
            </w:r>
          </w:p>
          <w:p w14:paraId="7C9D8F71"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lastRenderedPageBreak/>
              <w:t xml:space="preserve">Astfel, modificările propuse impactează aplicarea prevederilor Standardului de performanță pentru serviciul de distributie a energiei electrice aprobat prin Ordinul Președintelui ANRE nr. 11/2016, cât și </w:t>
            </w:r>
            <w:bookmarkStart w:id="2" w:name="_Hlk45539753"/>
            <w:r w:rsidRPr="00A35B79">
              <w:rPr>
                <w:rFonts w:ascii="Times New Roman" w:hAnsi="Times New Roman" w:cs="Times New Roman"/>
                <w:sz w:val="16"/>
                <w:szCs w:val="16"/>
              </w:rPr>
              <w:t xml:space="preserve">Procedura privind fundamentarea și criteriile de aprobare a planurilor de investiții ale operatorului de transport și de sistem și ale operatorilor de distribuție a energiei electrice </w:t>
            </w:r>
            <w:bookmarkEnd w:id="2"/>
            <w:r w:rsidRPr="00A35B79">
              <w:rPr>
                <w:rFonts w:ascii="Times New Roman" w:hAnsi="Times New Roman" w:cs="Times New Roman"/>
                <w:sz w:val="16"/>
                <w:szCs w:val="16"/>
              </w:rPr>
              <w:t>aprobată prin Ordinul Președintelui ANRE nr. 204/2019.</w:t>
            </w:r>
          </w:p>
          <w:p w14:paraId="4394D01F"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În ceea ce privește aplicabilitatea prevederilor Standardului de performanță pentru serviciul de distribuție a energiei electrice, arătăm că vor exista implicații directe asupra principalilor indicatori de performanță, în condițiile în care se prevede că operatorul de distribuție va exploata și întreține și instalatii care sunt proprietatea utilizatorilor.</w:t>
            </w:r>
          </w:p>
          <w:p w14:paraId="3F0108A8"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 xml:space="preserve">Cu privire la </w:t>
            </w:r>
            <w:bookmarkStart w:id="3" w:name="_Hlk45541569"/>
            <w:r w:rsidRPr="00A35B79">
              <w:rPr>
                <w:rFonts w:ascii="Times New Roman" w:hAnsi="Times New Roman" w:cs="Times New Roman"/>
                <w:sz w:val="16"/>
                <w:szCs w:val="16"/>
              </w:rPr>
              <w:t>Procedura privind fundamentarea și criteriile de aprobare a planurilor de investiții ale operatorului de transport și de sistem și ale operatorilor de distribuție a energiei electrice</w:t>
            </w:r>
            <w:bookmarkEnd w:id="3"/>
            <w:r w:rsidRPr="00A35B79">
              <w:rPr>
                <w:rFonts w:ascii="Times New Roman" w:hAnsi="Times New Roman" w:cs="Times New Roman"/>
                <w:sz w:val="16"/>
                <w:szCs w:val="16"/>
              </w:rPr>
              <w:t>, modificările propuse</w:t>
            </w:r>
            <w:r w:rsidRPr="00A35B79">
              <w:rPr>
                <w:rFonts w:ascii="Times New Roman" w:hAnsi="Times New Roman" w:cs="Times New Roman"/>
                <w:i/>
                <w:iCs/>
                <w:sz w:val="16"/>
                <w:szCs w:val="16"/>
              </w:rPr>
              <w:t xml:space="preserve"> </w:t>
            </w:r>
            <w:r w:rsidRPr="00A35B79">
              <w:rPr>
                <w:rFonts w:ascii="Times New Roman" w:hAnsi="Times New Roman" w:cs="Times New Roman"/>
                <w:sz w:val="16"/>
                <w:szCs w:val="16"/>
              </w:rPr>
              <w:t>au implicații directe în modernizarea capacităților energetice finanțate de către utilizatori și a calculului beneficiilor așteptate ale investițiilor, ex-ante și ex-post, în condițiile în care instalațiile utilizatorilor se vor înterpune cu instalațiile aflate în patrimoniul operatorului de distribuție concesionar.</w:t>
            </w:r>
          </w:p>
          <w:p w14:paraId="25B5F53E"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Precizăm faptul că întreg ansamblul de reglementări aferent activității de distribuție a energiei electrice a fost construit având în vedere faptul că operatorul de distribuție prestează serviciul de distribuție a energiei electrice utilizând în principal propriile rețele electrice și numai prin excepție rețele ale terților, deținute cu titlu legal.</w:t>
            </w:r>
          </w:p>
          <w:p w14:paraId="508E07B1"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 xml:space="preserve">Acest aspect transpare și din atribuțiile principale pe care le are operatorul de distribuție, prevăzute în art.45 din “Lege” și din  art. 5 și următoarele din “Licența”. </w:t>
            </w:r>
          </w:p>
          <w:p w14:paraId="73C9E5AB"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În ceea ce privește rețelele terților, în lipsa unui titlu legal, operatorul de distribuție nu poate realiza lucrări de mentenanță și lucrări de investiții, astfel cum sunt acestea definite de Procedura privind fundamentarea și criteriile de aprobare a planurilor de investiții ale operatorului de transport și de sistem și ale operatorilor de distribuție a energiei electrice.</w:t>
            </w:r>
          </w:p>
          <w:p w14:paraId="237CBF31"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Astfel cum am arătat anterior, simpla menționare în cuprinsul “Proiectului” a faptului că operatorul de distribuție exploatează și întreține instalațiile de racordare care sunt proprietatea utilizatorului, nu constituie un titlu legal în accepțiunea Codului Civil, drepturile și obligatiile operatorului asupra acestor capacități energetice trebuind să fie prevăzute prin “Lege”.</w:t>
            </w:r>
          </w:p>
          <w:p w14:paraId="03BF8E33"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Instituirea obligației operatorului de distribuție de a achiziționa și monta în punctul de delimitare a blocului de măsură și protecție complet echipat va avea un impact financiar semnificativ asupra operatorilor concesionari.</w:t>
            </w:r>
          </w:p>
          <w:p w14:paraId="66BEF45F"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De asemenea, vor fi necesare modificări ale sistemului informatic, astfel încât să existe o modalitate de evidențiere a instalațiilor care sunt proprietatea utilizatorilor, vor crește costurile de operare cu instalațiile aflate în patrimoniul utilizatorilor, dar în exploatarea și întreținerea operatorului de distribuție, precum și costurile cu personalul.</w:t>
            </w:r>
          </w:p>
          <w:p w14:paraId="46B1C30B"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Toate aceste costuri vor trebui să se reflecte în tariful de distribuție, sens în care va trebui modificată atât Metodologia de stabilire a tarifelor pentru serviciul de distribuție a energiei electrice cât și Procedura privind fundamentarea și criteriile de aprobare a planurilor de investiții ale operatorului de transport și de sistem și ale operatorilor de distribuție a energiei electrice.</w:t>
            </w:r>
          </w:p>
          <w:p w14:paraId="2C94515E" w14:textId="77777777" w:rsidR="00A35B79" w:rsidRPr="00A35B79" w:rsidRDefault="00A35B79" w:rsidP="00A35B79">
            <w:pPr>
              <w:numPr>
                <w:ilvl w:val="0"/>
                <w:numId w:val="17"/>
              </w:numPr>
              <w:ind w:left="236" w:hanging="236"/>
              <w:contextualSpacing/>
              <w:jc w:val="both"/>
              <w:rPr>
                <w:rFonts w:ascii="Times New Roman" w:hAnsi="Times New Roman" w:cs="Times New Roman"/>
                <w:b/>
                <w:sz w:val="16"/>
                <w:szCs w:val="16"/>
              </w:rPr>
            </w:pPr>
            <w:r w:rsidRPr="00A35B79">
              <w:rPr>
                <w:rFonts w:ascii="Times New Roman" w:hAnsi="Times New Roman" w:cs="Times New Roman"/>
                <w:b/>
                <w:sz w:val="16"/>
                <w:szCs w:val="16"/>
              </w:rPr>
              <w:t>Impactul “Proiectului” asupra utilizatorilor nu a fost analizat.</w:t>
            </w:r>
          </w:p>
          <w:p w14:paraId="51024ADB" w14:textId="77777777" w:rsidR="00A35B79" w:rsidRPr="00A35B79" w:rsidRDefault="00A35B79" w:rsidP="00A35B79">
            <w:pPr>
              <w:jc w:val="both"/>
              <w:rPr>
                <w:rFonts w:ascii="Times New Roman" w:hAnsi="Times New Roman" w:cs="Times New Roman"/>
                <w:color w:val="000000"/>
                <w:sz w:val="16"/>
                <w:szCs w:val="16"/>
              </w:rPr>
            </w:pPr>
            <w:r w:rsidRPr="00A35B79">
              <w:rPr>
                <w:rFonts w:ascii="Times New Roman" w:hAnsi="Times New Roman" w:cs="Times New Roman"/>
                <w:sz w:val="16"/>
                <w:szCs w:val="16"/>
              </w:rPr>
              <w:t>Trebuie avut în vedere că instalația de racordare, astfel cum este definită în Anexa 1 la Regulament ca fiind “</w:t>
            </w:r>
            <w:r w:rsidRPr="00A35B79">
              <w:rPr>
                <w:rFonts w:ascii="Times New Roman" w:hAnsi="Times New Roman" w:cs="Times New Roman"/>
                <w:color w:val="000000"/>
                <w:sz w:val="16"/>
                <w:szCs w:val="16"/>
              </w:rPr>
              <w:t>instalația electrică realizată între punctul de racordare la rețeaua electrică de interes public și punctul de delimitare, excluzând contorul de energie electrică” poate avea în componența post de transformare amplasat sau stație de transformare amplasate în construcții situate deasupra solului sau sub nivelul acesteia, caz în care utilizatorul va fi obligat să achite impozit pe clădiri.</w:t>
            </w:r>
          </w:p>
          <w:p w14:paraId="5FFE86E1"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color w:val="000000"/>
                <w:sz w:val="16"/>
                <w:szCs w:val="16"/>
              </w:rPr>
              <w:t xml:space="preserve">Atașăm prezentei adrese observațiile punctuale pentru fiecare articol introdus sau modficat prin </w:t>
            </w:r>
            <w:r w:rsidRPr="00A35B79">
              <w:rPr>
                <w:rFonts w:ascii="Times New Roman" w:hAnsi="Times New Roman" w:cs="Times New Roman"/>
                <w:sz w:val="16"/>
                <w:szCs w:val="16"/>
              </w:rPr>
              <w:t>Proiectului de ordin de modificare a Regulamentului de racordare aprobat prin Ordinul Președintelui ANRE nr. 59/2013.</w:t>
            </w:r>
          </w:p>
          <w:p w14:paraId="42893EFA" w14:textId="77777777" w:rsidR="00A35B79" w:rsidRPr="00A35B79" w:rsidRDefault="00A35B79" w:rsidP="00A35B79">
            <w:pPr>
              <w:numPr>
                <w:ilvl w:val="0"/>
                <w:numId w:val="17"/>
              </w:numPr>
              <w:ind w:left="236" w:hanging="236"/>
              <w:contextualSpacing/>
              <w:jc w:val="both"/>
              <w:rPr>
                <w:rFonts w:ascii="Times New Roman" w:hAnsi="Times New Roman" w:cs="Times New Roman"/>
                <w:b/>
                <w:sz w:val="16"/>
                <w:szCs w:val="16"/>
              </w:rPr>
            </w:pPr>
            <w:r w:rsidRPr="00A35B79">
              <w:rPr>
                <w:rFonts w:ascii="Times New Roman" w:hAnsi="Times New Roman" w:cs="Times New Roman"/>
                <w:b/>
                <w:sz w:val="16"/>
                <w:szCs w:val="16"/>
              </w:rPr>
              <w:t>Proiectul legislativ înregistrat la Parlamentul României sub nr. PLx 153/2019 care își propune să</w:t>
            </w:r>
          </w:p>
          <w:p w14:paraId="2641E379" w14:textId="77777777" w:rsidR="00A35B79" w:rsidRPr="00A35B79" w:rsidRDefault="00A35B79" w:rsidP="00A35B79">
            <w:pPr>
              <w:jc w:val="both"/>
              <w:rPr>
                <w:rFonts w:ascii="Times New Roman" w:hAnsi="Times New Roman" w:cs="Times New Roman"/>
                <w:b/>
                <w:sz w:val="16"/>
                <w:szCs w:val="16"/>
              </w:rPr>
            </w:pPr>
            <w:r w:rsidRPr="00A35B79">
              <w:rPr>
                <w:rFonts w:ascii="Times New Roman" w:hAnsi="Times New Roman" w:cs="Times New Roman"/>
                <w:b/>
                <w:sz w:val="16"/>
                <w:szCs w:val="16"/>
              </w:rPr>
              <w:t xml:space="preserve">modifice și să completeze prevederile Legii </w:t>
            </w:r>
          </w:p>
          <w:p w14:paraId="48C06CF4" w14:textId="77777777" w:rsidR="00A35B79" w:rsidRPr="00A35B79" w:rsidRDefault="00A35B79" w:rsidP="00A35B79">
            <w:pPr>
              <w:jc w:val="both"/>
              <w:rPr>
                <w:rFonts w:ascii="Times New Roman" w:hAnsi="Times New Roman" w:cs="Times New Roman"/>
                <w:color w:val="000000"/>
                <w:sz w:val="16"/>
                <w:szCs w:val="16"/>
              </w:rPr>
            </w:pPr>
            <w:r w:rsidRPr="00A35B79">
              <w:rPr>
                <w:rFonts w:ascii="Times New Roman" w:hAnsi="Times New Roman" w:cs="Times New Roman"/>
                <w:color w:val="000000"/>
                <w:sz w:val="16"/>
                <w:szCs w:val="16"/>
              </w:rPr>
              <w:t>Avand în vedere adoptarea proiectului legislativ înregistrat la Parlamentul României sub nr. PLx 153/2019 care își propune să modifice și să completeze prevederile Legii, considerăm că modificările aduse cadrului de reglementare privind racordarea ar trebui analizate împreună cu textele adoptate de proiectul legislativ, așa cum am menționat și în corespondența anterioară.</w:t>
            </w:r>
          </w:p>
          <w:p w14:paraId="192097DF" w14:textId="77777777" w:rsidR="00A35B79" w:rsidRPr="00A35B79" w:rsidRDefault="00A35B79" w:rsidP="00A35B79">
            <w:pPr>
              <w:jc w:val="both"/>
              <w:rPr>
                <w:rFonts w:ascii="Times New Roman" w:hAnsi="Times New Roman" w:cs="Times New Roman"/>
                <w:color w:val="000000"/>
                <w:sz w:val="16"/>
                <w:szCs w:val="16"/>
              </w:rPr>
            </w:pPr>
            <w:r w:rsidRPr="00A35B79">
              <w:rPr>
                <w:rFonts w:ascii="Times New Roman" w:hAnsi="Times New Roman" w:cs="Times New Roman"/>
                <w:color w:val="000000"/>
                <w:sz w:val="16"/>
                <w:szCs w:val="16"/>
              </w:rPr>
              <w:t>În mod special menționăm obligația operatorilor de distribuție concesionari de a prelua orice capacitate energetică, fără a exista în prealabil expertizarea tehnică a acestora, dar și de oportunitate în interconectare în rețelele de distribuție deținute. Astfel se va crea un beneficiu nejustificat și nelegal pentru unii deținatori de capacități energetice în detrimentul interesului public, care ar trebui să primeze în fața unor interese private.</w:t>
            </w:r>
          </w:p>
          <w:p w14:paraId="126F0794" w14:textId="77777777" w:rsidR="00A35B79" w:rsidRPr="00A35B79" w:rsidRDefault="00A35B79" w:rsidP="00A35B79">
            <w:pPr>
              <w:jc w:val="both"/>
              <w:rPr>
                <w:rFonts w:ascii="Times New Roman" w:hAnsi="Times New Roman" w:cs="Times New Roman"/>
                <w:color w:val="000000"/>
                <w:sz w:val="16"/>
                <w:szCs w:val="16"/>
              </w:rPr>
            </w:pPr>
          </w:p>
          <w:p w14:paraId="488269C5" w14:textId="77777777" w:rsidR="00A35B79" w:rsidRPr="00A35B79" w:rsidRDefault="00A35B79" w:rsidP="00A35B79">
            <w:pPr>
              <w:tabs>
                <w:tab w:val="left" w:pos="416"/>
              </w:tabs>
              <w:jc w:val="both"/>
              <w:rPr>
                <w:rFonts w:ascii="Times New Roman" w:hAnsi="Times New Roman" w:cs="Times New Roman"/>
                <w:b/>
                <w:sz w:val="16"/>
                <w:szCs w:val="16"/>
              </w:rPr>
            </w:pPr>
            <w:r w:rsidRPr="00A35B79">
              <w:rPr>
                <w:rFonts w:ascii="Times New Roman" w:hAnsi="Times New Roman" w:cs="Times New Roman"/>
                <w:b/>
                <w:sz w:val="16"/>
                <w:szCs w:val="16"/>
              </w:rPr>
              <w:t>VII.</w:t>
            </w:r>
            <w:r w:rsidRPr="00A35B79">
              <w:rPr>
                <w:rFonts w:ascii="Times New Roman" w:hAnsi="Times New Roman" w:cs="Times New Roman"/>
                <w:b/>
                <w:sz w:val="16"/>
                <w:szCs w:val="16"/>
              </w:rPr>
              <w:tab/>
              <w:t>“Proiectul” nu respectă prevederile Legii nr. 24/2000 privind privind normele de tehnică legislativă pentru elaborarea actelor normative (Legea nr. 24/2000)</w:t>
            </w:r>
          </w:p>
          <w:p w14:paraId="4E207C76"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Raportat la toate aspectele menționate în paragrafele I-VI considerăm că, în ansamblu, Proiectul a fost emis cu încălcarea anumitor prevederi ale Legiii nr. 24/2000.</w:t>
            </w:r>
          </w:p>
          <w:p w14:paraId="4F53A929"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lastRenderedPageBreak/>
              <w:t>În primul rând se evidențiază nerespectarea prevederilor art. 7, conform cărora, pentru noile proiecte de reglementări este necesară realizarea unei evaluări preliminare a impactului ce reprezintă un set de activități și proceduri realizate cu scopul de a asigura o fundamentare adecvată. Această evaluare preliminară presupune identificarea și analizarea efectelor economice, sociale, de mediu, legislative și bugetare pe care le produc reglementările propuse, fiind considerată modalitatea de fundamentare pentru soluțiile legislative propuse și trebuie realizată ex ante de adoptarea actelor normative. În plus, fundamentarea trebuie să aibă în vedere atât evaluarea impactului legislației specifice în vigoare la momentul elaborării proiectului de act normativ, cât și evaluarea impactului politicilor publice pe care proiectul de act normativ le implementează.</w:t>
            </w:r>
          </w:p>
          <w:p w14:paraId="578D721E"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De asemenea, se vor avea în vedere și prevederile art. 13 din Legea nr. 24/2000 conform cărora actul normativ trebuie să se integreze organic în sistemul legislației, scop în care proiectul de act normativ trebuie corelat cu prevederile actelor normative de nivel superior sau de același nivel cu care se află în conexiune.</w:t>
            </w:r>
          </w:p>
          <w:p w14:paraId="685FDC23"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Nu în ultimul rând, se încalcă și prevederile art. 77 și 78 din Legea nr. 24/2000 care prevăd în mod expres și că ordinele, instrucțiunile și alte asemenea acte ale conducătorilor ministerelor și ai celorlalte organe ale administrației publice centrale de specialitate sau ale autorităților administrative autonome se emit numai pe baza și în executarea legilor, a hotărârilor și a ordonanțelor Guvernului și trebuie să se limiteze strict la cadrul stabilit de actele pe baza și în executarea cărora au fost emise și nu pot conține soluții care să contravină prevederilor acestora sau să depașească limitele competenței acestora.</w:t>
            </w:r>
          </w:p>
          <w:p w14:paraId="408D127E" w14:textId="77777777" w:rsidR="00A35B79" w:rsidRPr="00A35B79" w:rsidRDefault="00A35B79" w:rsidP="00A35B79">
            <w:pPr>
              <w:numPr>
                <w:ilvl w:val="0"/>
                <w:numId w:val="17"/>
              </w:numPr>
              <w:ind w:left="326" w:hanging="326"/>
              <w:contextualSpacing/>
              <w:jc w:val="both"/>
              <w:rPr>
                <w:rFonts w:ascii="Times New Roman" w:hAnsi="Times New Roman" w:cs="Times New Roman"/>
                <w:b/>
                <w:sz w:val="16"/>
                <w:szCs w:val="16"/>
              </w:rPr>
            </w:pPr>
            <w:bookmarkStart w:id="4" w:name="_Hlk45695038"/>
            <w:r w:rsidRPr="00A35B79">
              <w:rPr>
                <w:rFonts w:ascii="Times New Roman" w:hAnsi="Times New Roman" w:cs="Times New Roman"/>
                <w:b/>
                <w:sz w:val="16"/>
                <w:szCs w:val="16"/>
              </w:rPr>
              <w:t>De asemenea, considerăm oportună armonizarea cadrului de reglementare privind racordarea cu</w:t>
            </w:r>
          </w:p>
          <w:p w14:paraId="7F0B3533" w14:textId="77777777" w:rsidR="00A35B79" w:rsidRPr="00A35B79" w:rsidRDefault="00A35B79" w:rsidP="00A35B79">
            <w:pPr>
              <w:jc w:val="both"/>
              <w:rPr>
                <w:rFonts w:ascii="Times New Roman" w:hAnsi="Times New Roman" w:cs="Times New Roman"/>
                <w:b/>
                <w:sz w:val="16"/>
                <w:szCs w:val="16"/>
              </w:rPr>
            </w:pPr>
            <w:r w:rsidRPr="00A35B79">
              <w:rPr>
                <w:rFonts w:ascii="Times New Roman" w:hAnsi="Times New Roman" w:cs="Times New Roman"/>
                <w:b/>
                <w:sz w:val="16"/>
                <w:szCs w:val="16"/>
              </w:rPr>
              <w:t>celelalte reglementări ANRE cât și cu legislația europeană respectiv, Regulamentele UE nr. 631/2016, 2195/2017, și 943/2019 și Directiva 944/2019 (a se vedea ANEXA 2)</w:t>
            </w:r>
          </w:p>
          <w:p w14:paraId="6C04E607" w14:textId="77777777" w:rsidR="00A35B79" w:rsidRPr="00A35B79" w:rsidRDefault="00A35B79" w:rsidP="00A35B79">
            <w:pPr>
              <w:jc w:val="both"/>
              <w:rPr>
                <w:rFonts w:ascii="Times New Roman" w:hAnsi="Times New Roman" w:cs="Times New Roman"/>
                <w:sz w:val="16"/>
                <w:szCs w:val="16"/>
              </w:rPr>
            </w:pPr>
            <w:r w:rsidRPr="00A35B79">
              <w:rPr>
                <w:rFonts w:ascii="Times New Roman" w:hAnsi="Times New Roman" w:cs="Times New Roman"/>
                <w:sz w:val="16"/>
                <w:szCs w:val="16"/>
              </w:rPr>
              <w:t>Având în vedere atât cele menționate anterior cât si observațiile punctuale transmise, considerăm că și celelalte documente de discuție referitoare la racordare/acces la rețea trebuiesc modificate corespunzător sau menținerea celor în vigoare, respectiv:</w:t>
            </w:r>
          </w:p>
          <w:p w14:paraId="12F9882B"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 Menținerea actualei forme a contractelor-cadru de racordare,</w:t>
            </w:r>
          </w:p>
          <w:p w14:paraId="09E98336" w14:textId="77777777" w:rsidR="00A35B79" w:rsidRPr="00A35B79" w:rsidRDefault="00A35B79" w:rsidP="00A35B79">
            <w:pPr>
              <w:rPr>
                <w:rFonts w:ascii="Times New Roman" w:hAnsi="Times New Roman" w:cs="Times New Roman"/>
                <w:sz w:val="16"/>
                <w:szCs w:val="16"/>
              </w:rPr>
            </w:pPr>
            <w:r w:rsidRPr="00A35B79">
              <w:rPr>
                <w:rFonts w:ascii="Times New Roman" w:hAnsi="Times New Roman" w:cs="Times New Roman"/>
                <w:sz w:val="16"/>
                <w:szCs w:val="16"/>
              </w:rPr>
              <w:t>- Modificarea conținutului cadru al avizelor tehnice de racordare și a certificatelor de racordare corespunzător cu observațiile transmise.</w:t>
            </w:r>
            <w:bookmarkEnd w:id="4"/>
            <w:r w:rsidRPr="00A35B79">
              <w:rPr>
                <w:rFonts w:ascii="Times New Roman" w:hAnsi="Times New Roman" w:cs="Times New Roman"/>
                <w:sz w:val="16"/>
                <w:szCs w:val="16"/>
              </w:rPr>
              <w:t>”</w:t>
            </w:r>
          </w:p>
        </w:tc>
        <w:tc>
          <w:tcPr>
            <w:tcW w:w="5235" w:type="dxa"/>
          </w:tcPr>
          <w:p w14:paraId="5E5B5AD3" w14:textId="1F9548E1" w:rsidR="00A35B79" w:rsidRPr="00982EB0" w:rsidRDefault="00A35B79" w:rsidP="00A35B79">
            <w:pPr>
              <w:jc w:val="both"/>
              <w:rPr>
                <w:rFonts w:ascii="Times New Roman" w:hAnsi="Times New Roman" w:cs="Times New Roman"/>
                <w:b/>
                <w:color w:val="000000" w:themeColor="text1"/>
                <w:sz w:val="16"/>
                <w:szCs w:val="16"/>
                <w:lang w:val="ro-RO"/>
              </w:rPr>
            </w:pPr>
            <w:r w:rsidRPr="00982EB0">
              <w:rPr>
                <w:rFonts w:ascii="Times New Roman" w:hAnsi="Times New Roman" w:cs="Times New Roman"/>
                <w:b/>
                <w:color w:val="000000" w:themeColor="text1"/>
                <w:sz w:val="16"/>
                <w:szCs w:val="16"/>
                <w:lang w:val="ro-RO"/>
              </w:rPr>
              <w:lastRenderedPageBreak/>
              <w:t>Se ac</w:t>
            </w:r>
            <w:r w:rsidR="00A92B9E" w:rsidRPr="00982EB0">
              <w:rPr>
                <w:rFonts w:ascii="Times New Roman" w:hAnsi="Times New Roman" w:cs="Times New Roman"/>
                <w:b/>
                <w:color w:val="000000" w:themeColor="text1"/>
                <w:sz w:val="16"/>
                <w:szCs w:val="16"/>
                <w:lang w:val="ro-RO"/>
              </w:rPr>
              <w:t>c</w:t>
            </w:r>
            <w:r w:rsidRPr="00982EB0">
              <w:rPr>
                <w:rFonts w:ascii="Times New Roman" w:hAnsi="Times New Roman" w:cs="Times New Roman"/>
                <w:b/>
                <w:color w:val="000000" w:themeColor="text1"/>
                <w:sz w:val="16"/>
                <w:szCs w:val="16"/>
                <w:lang w:val="ro-RO"/>
              </w:rPr>
              <w:t xml:space="preserve">eptă cu reformulare. </w:t>
            </w:r>
          </w:p>
          <w:p w14:paraId="71B830EF" w14:textId="4AE5A509" w:rsidR="00A35B79" w:rsidRPr="00982EB0" w:rsidRDefault="00A35B79" w:rsidP="00A35B79">
            <w:pPr>
              <w:jc w:val="both"/>
              <w:rPr>
                <w:rFonts w:ascii="Times New Roman" w:hAnsi="Times New Roman" w:cs="Times New Roman"/>
                <w:b/>
                <w:color w:val="000000" w:themeColor="text1"/>
                <w:sz w:val="16"/>
                <w:szCs w:val="16"/>
                <w:highlight w:val="yellow"/>
                <w:lang w:val="ro-RO"/>
              </w:rPr>
            </w:pPr>
            <w:r w:rsidRPr="00982EB0">
              <w:rPr>
                <w:rFonts w:ascii="Times New Roman" w:hAnsi="Times New Roman" w:cs="Times New Roman"/>
                <w:color w:val="000000" w:themeColor="text1"/>
                <w:sz w:val="16"/>
                <w:szCs w:val="16"/>
                <w:lang w:val="ro-RO"/>
              </w:rPr>
              <w:t xml:space="preserve">Aceleași explicații ca la pct. </w:t>
            </w:r>
            <w:r w:rsidR="00982EB0" w:rsidRPr="00982EB0">
              <w:rPr>
                <w:rFonts w:ascii="Times New Roman" w:hAnsi="Times New Roman" w:cs="Times New Roman"/>
                <w:color w:val="000000" w:themeColor="text1"/>
                <w:sz w:val="16"/>
                <w:szCs w:val="16"/>
                <w:lang w:val="ro-RO"/>
              </w:rPr>
              <w:t>3-12</w:t>
            </w:r>
            <w:r w:rsidR="00C63451">
              <w:rPr>
                <w:rFonts w:ascii="Times New Roman" w:hAnsi="Times New Roman" w:cs="Times New Roman"/>
                <w:color w:val="000000" w:themeColor="text1"/>
                <w:sz w:val="16"/>
                <w:szCs w:val="16"/>
                <w:lang w:val="ro-RO"/>
              </w:rPr>
              <w:t>, 20</w:t>
            </w:r>
            <w:r w:rsidR="00982EB0" w:rsidRPr="00982EB0">
              <w:rPr>
                <w:rFonts w:ascii="Times New Roman" w:hAnsi="Times New Roman" w:cs="Times New Roman"/>
                <w:color w:val="000000" w:themeColor="text1"/>
                <w:sz w:val="16"/>
                <w:szCs w:val="16"/>
                <w:lang w:val="ro-RO"/>
              </w:rPr>
              <w:t xml:space="preserve"> și 21 din prezenta Sinteză, secțiunea Observații </w:t>
            </w:r>
            <w:r w:rsidR="00BE77D1">
              <w:rPr>
                <w:rFonts w:ascii="Times New Roman" w:hAnsi="Times New Roman" w:cs="Times New Roman"/>
                <w:color w:val="000000" w:themeColor="text1"/>
                <w:sz w:val="16"/>
                <w:szCs w:val="16"/>
                <w:lang w:val="ro-RO"/>
              </w:rPr>
              <w:t xml:space="preserve"> </w:t>
            </w:r>
            <w:r w:rsidR="00982EB0" w:rsidRPr="00982EB0">
              <w:rPr>
                <w:rFonts w:ascii="Times New Roman" w:hAnsi="Times New Roman" w:cs="Times New Roman"/>
                <w:color w:val="000000" w:themeColor="text1"/>
                <w:sz w:val="16"/>
                <w:szCs w:val="16"/>
                <w:lang w:val="ro-RO"/>
              </w:rPr>
              <w:t>și propuneri generale.</w:t>
            </w:r>
          </w:p>
        </w:tc>
      </w:tr>
      <w:tr w:rsidR="00A35B79" w:rsidRPr="00A35B79" w14:paraId="28A0D62D" w14:textId="77777777" w:rsidTr="00C325FE">
        <w:tc>
          <w:tcPr>
            <w:tcW w:w="426" w:type="dxa"/>
          </w:tcPr>
          <w:p w14:paraId="4C768266" w14:textId="77777777" w:rsidR="00A35B79" w:rsidRPr="00A35B79" w:rsidRDefault="00A35B79" w:rsidP="00A35B79">
            <w:pPr>
              <w:rPr>
                <w:rFonts w:ascii="Times New Roman" w:hAnsi="Times New Roman" w:cs="Times New Roman"/>
                <w:sz w:val="16"/>
                <w:szCs w:val="16"/>
                <w:lang w:val="ro-RO"/>
              </w:rPr>
            </w:pPr>
            <w:r w:rsidRPr="00A35B79">
              <w:rPr>
                <w:rFonts w:ascii="Times New Roman" w:hAnsi="Times New Roman" w:cs="Times New Roman"/>
                <w:sz w:val="16"/>
                <w:szCs w:val="16"/>
                <w:lang w:val="ro-RO"/>
              </w:rPr>
              <w:lastRenderedPageBreak/>
              <w:t>23.</w:t>
            </w:r>
          </w:p>
        </w:tc>
        <w:tc>
          <w:tcPr>
            <w:tcW w:w="1842" w:type="dxa"/>
          </w:tcPr>
          <w:p w14:paraId="7975717F" w14:textId="77777777" w:rsidR="00A35B79" w:rsidRPr="00A35B79" w:rsidRDefault="00A35B79" w:rsidP="00A35B79">
            <w:pPr>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DELGAZ GRID (adresa 58149/16.07.2020, înregistrată la ANRE cu nr. 55935/16.07.2020)</w:t>
            </w:r>
          </w:p>
          <w:p w14:paraId="29900B4D" w14:textId="77777777" w:rsidR="00A35B79" w:rsidRPr="00A35B79" w:rsidRDefault="00A35B79" w:rsidP="00A35B79">
            <w:pPr>
              <w:rPr>
                <w:rFonts w:ascii="Times New Roman" w:hAnsi="Times New Roman" w:cs="Times New Roman"/>
                <w:color w:val="000000" w:themeColor="text1"/>
                <w:sz w:val="16"/>
                <w:szCs w:val="16"/>
                <w:lang w:val="ro-RO"/>
              </w:rPr>
            </w:pPr>
          </w:p>
        </w:tc>
        <w:tc>
          <w:tcPr>
            <w:tcW w:w="7797" w:type="dxa"/>
          </w:tcPr>
          <w:p w14:paraId="160E4DAF" w14:textId="77777777" w:rsidR="00A35B79" w:rsidRPr="00A35B79" w:rsidRDefault="00A35B79" w:rsidP="00A35B79">
            <w:pPr>
              <w:jc w:val="both"/>
              <w:rPr>
                <w:rFonts w:ascii="Times New Roman" w:hAnsi="Times New Roman" w:cs="Times New Roman"/>
                <w:b/>
                <w:color w:val="000000" w:themeColor="text1"/>
                <w:sz w:val="16"/>
                <w:szCs w:val="16"/>
                <w:u w:val="single"/>
              </w:rPr>
            </w:pPr>
            <w:r w:rsidRPr="00A35B79">
              <w:rPr>
                <w:rFonts w:ascii="Times New Roman" w:hAnsi="Times New Roman" w:cs="Times New Roman"/>
                <w:b/>
                <w:color w:val="000000" w:themeColor="text1"/>
                <w:sz w:val="16"/>
                <w:szCs w:val="16"/>
                <w:u w:val="single"/>
              </w:rPr>
              <w:t>Observații suplimentare față de cele comune prevăzute la pct. 22:</w:t>
            </w:r>
          </w:p>
          <w:p w14:paraId="3DC6FBB4"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rPr>
            </w:pPr>
            <w:r w:rsidRPr="00A35B79">
              <w:rPr>
                <w:rFonts w:ascii="Times New Roman" w:eastAsia="Times New Roman" w:hAnsi="Times New Roman" w:cs="Times New Roman"/>
                <w:color w:val="000000" w:themeColor="text1"/>
                <w:sz w:val="16"/>
                <w:szCs w:val="16"/>
              </w:rPr>
              <w:t>” (…) Totodată aceste echipamente ce ar face parte din instalația de racordare, s-ar afla amplasate pe domeniul public. Astfel că orice sistematizare a zonei, l-ar implica și pe proprietarul unor astfel de instalații de racordare, ce ar fi nevoit să suporte costurile generale din Regulemtul de urbanism.</w:t>
            </w:r>
          </w:p>
          <w:p w14:paraId="15B30D06"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rPr>
            </w:pPr>
            <w:r w:rsidRPr="00A35B79">
              <w:rPr>
                <w:rFonts w:ascii="Times New Roman" w:eastAsia="Times New Roman" w:hAnsi="Times New Roman" w:cs="Times New Roman"/>
                <w:color w:val="000000" w:themeColor="text1"/>
                <w:sz w:val="16"/>
                <w:szCs w:val="16"/>
              </w:rPr>
              <w:t>De asemenea trebuie avute în vedere și completările anterioare aduse la Regulament, respective cele de la art. 14, privind alineatul (1</w:t>
            </w:r>
            <w:r w:rsidRPr="00A35B79">
              <w:rPr>
                <w:rFonts w:ascii="Times New Roman" w:eastAsia="Times New Roman" w:hAnsi="Times New Roman" w:cs="Times New Roman"/>
                <w:color w:val="000000" w:themeColor="text1"/>
                <w:sz w:val="16"/>
                <w:szCs w:val="16"/>
                <w:vertAlign w:val="superscript"/>
              </w:rPr>
              <w:t>1</w:t>
            </w:r>
            <w:r w:rsidRPr="00A35B79">
              <w:rPr>
                <w:rFonts w:ascii="Times New Roman" w:eastAsia="Times New Roman" w:hAnsi="Times New Roman" w:cs="Times New Roman"/>
                <w:color w:val="000000" w:themeColor="text1"/>
                <w:sz w:val="16"/>
                <w:szCs w:val="16"/>
              </w:rPr>
              <w:t>), prin eliminarea obligației de a exista documente de proprietate asupra imobilelor care urmează să fie racordate, împreună cu cele prevăzute în ”Proiect”, prin care utilizatorul devine proprietar pe instalația de racordare și care pot genera situații juridice noi, în situația dispariției utilizatorului, când pot apărea mai mulți moștenitori, care urmează să dețină o cotă parte din instalația de racordare, lucru care va fi greu de gestionat, atât de către utilizatori, dar și de către operatorii de rețea. (…)</w:t>
            </w:r>
          </w:p>
          <w:p w14:paraId="1107507C" w14:textId="77777777" w:rsidR="00A35B79" w:rsidRPr="00A35B79" w:rsidRDefault="00A35B79" w:rsidP="00A35B79">
            <w:pPr>
              <w:shd w:val="clear" w:color="auto" w:fill="FFFFFF"/>
              <w:spacing w:before="120"/>
              <w:jc w:val="both"/>
              <w:rPr>
                <w:rFonts w:ascii="Times New Roman" w:eastAsia="Times New Roman" w:hAnsi="Times New Roman" w:cs="Times New Roman"/>
                <w:color w:val="000000" w:themeColor="text1"/>
                <w:sz w:val="16"/>
                <w:szCs w:val="16"/>
              </w:rPr>
            </w:pPr>
            <w:r w:rsidRPr="00A35B79">
              <w:rPr>
                <w:rFonts w:ascii="Times New Roman" w:eastAsia="Times New Roman" w:hAnsi="Times New Roman" w:cs="Times New Roman"/>
                <w:color w:val="000000" w:themeColor="text1"/>
                <w:sz w:val="16"/>
                <w:szCs w:val="16"/>
              </w:rPr>
              <w:t>Totodată, nu este deloc de neglijat, impactul ce va fi generat de eliminarea prevederii de la art. 22 (2) din Regulamentul de racordare, referitoare la amplasarea rețelelor electrice pe domeniul public, precum și modificarea legată de patrimoniu, din definiția punctului de delimitare, care vin în contradicție cu prevederile art. 26, alin. (4) din Legea energiei electrice și a gazelor naturale nr. 123/2012, cu completările și modificările ulterioare – și a căror efect se vor vedea în situațiile amplasării rețelelor, ca nouă regulă, pe domeniul privat – cu impact în creșterea costurilor cu indemnizații și despăgubiri plătite de operatorii de rețea deținătorilor de terenuri (conform prevederilor art. 12 (5) din Legea nr. 123/2012, cu completările și modificările ulterioare). Toate acestea împreună cu eliminarea din documentația de racordare a PUZ și înlocuirea cu simpla HCL, presupune amplasarea rețelei pe domenii private și/sau pe căi de acces nesistematizate, care ulterior vor genera costuri suplimentare pentru OR, fiind obligați prin regulamentul de urbanism să fie reamplasate odată cu sistematizarea zonei. (…)”</w:t>
            </w:r>
          </w:p>
        </w:tc>
        <w:tc>
          <w:tcPr>
            <w:tcW w:w="5235" w:type="dxa"/>
          </w:tcPr>
          <w:p w14:paraId="60A76C74" w14:textId="3EB06EDD" w:rsidR="00A35B79" w:rsidRPr="00982EB0" w:rsidRDefault="00A35B79" w:rsidP="00A35B79">
            <w:pPr>
              <w:jc w:val="both"/>
              <w:rPr>
                <w:rFonts w:ascii="Times New Roman" w:hAnsi="Times New Roman" w:cs="Times New Roman"/>
                <w:b/>
                <w:color w:val="000000" w:themeColor="text1"/>
                <w:sz w:val="16"/>
                <w:szCs w:val="16"/>
                <w:lang w:val="ro-RO"/>
              </w:rPr>
            </w:pPr>
            <w:r w:rsidRPr="00982EB0">
              <w:rPr>
                <w:rFonts w:ascii="Times New Roman" w:hAnsi="Times New Roman" w:cs="Times New Roman"/>
                <w:b/>
                <w:color w:val="000000" w:themeColor="text1"/>
                <w:sz w:val="16"/>
                <w:szCs w:val="16"/>
                <w:lang w:val="ro-RO"/>
              </w:rPr>
              <w:t xml:space="preserve">Se </w:t>
            </w:r>
            <w:r w:rsidR="00A92B9E" w:rsidRPr="00982EB0">
              <w:rPr>
                <w:rFonts w:ascii="Times New Roman" w:hAnsi="Times New Roman" w:cs="Times New Roman"/>
                <w:b/>
                <w:color w:val="000000" w:themeColor="text1"/>
                <w:sz w:val="16"/>
                <w:szCs w:val="16"/>
                <w:lang w:val="ro-RO"/>
              </w:rPr>
              <w:t>acceptă</w:t>
            </w:r>
            <w:r w:rsidRPr="00982EB0">
              <w:rPr>
                <w:rFonts w:ascii="Times New Roman" w:hAnsi="Times New Roman" w:cs="Times New Roman"/>
                <w:b/>
                <w:color w:val="000000" w:themeColor="text1"/>
                <w:sz w:val="16"/>
                <w:szCs w:val="16"/>
                <w:lang w:val="ro-RO"/>
              </w:rPr>
              <w:t xml:space="preserve"> cu reformulare. </w:t>
            </w:r>
          </w:p>
          <w:p w14:paraId="11F87BF4" w14:textId="075FB407" w:rsidR="00A35B79" w:rsidRPr="00982EB0" w:rsidRDefault="00A35B79" w:rsidP="00A35B79">
            <w:pPr>
              <w:jc w:val="both"/>
              <w:rPr>
                <w:rFonts w:ascii="Times New Roman" w:hAnsi="Times New Roman" w:cs="Times New Roman"/>
                <w:color w:val="000000" w:themeColor="text1"/>
                <w:sz w:val="16"/>
                <w:szCs w:val="16"/>
                <w:lang w:val="ro-RO"/>
              </w:rPr>
            </w:pPr>
            <w:r w:rsidRPr="00982EB0">
              <w:rPr>
                <w:rFonts w:ascii="Times New Roman" w:hAnsi="Times New Roman" w:cs="Times New Roman"/>
                <w:color w:val="000000" w:themeColor="text1"/>
                <w:sz w:val="16"/>
                <w:szCs w:val="16"/>
                <w:lang w:val="ro-RO"/>
              </w:rPr>
              <w:t xml:space="preserve">Aceleași explicații ca la pct. 3-12 </w:t>
            </w:r>
            <w:r w:rsidRPr="00982EB0">
              <w:rPr>
                <w:rFonts w:ascii="Times New Roman" w:hAnsi="Times New Roman" w:cs="Times New Roman"/>
                <w:color w:val="000000" w:themeColor="text1"/>
                <w:sz w:val="16"/>
                <w:szCs w:val="16"/>
              </w:rPr>
              <w:t xml:space="preserve">și 21 </w:t>
            </w:r>
            <w:r w:rsidRPr="00982EB0">
              <w:rPr>
                <w:rFonts w:ascii="Times New Roman" w:hAnsi="Times New Roman" w:cs="Times New Roman"/>
                <w:color w:val="000000" w:themeColor="text1"/>
                <w:sz w:val="16"/>
                <w:szCs w:val="16"/>
                <w:lang w:val="ro-RO"/>
              </w:rPr>
              <w:t>din prezenta Sinteză</w:t>
            </w:r>
            <w:r w:rsidR="00982EB0" w:rsidRPr="00982EB0">
              <w:rPr>
                <w:rFonts w:ascii="Times New Roman" w:hAnsi="Times New Roman" w:cs="Times New Roman"/>
                <w:color w:val="000000" w:themeColor="text1"/>
                <w:sz w:val="16"/>
                <w:szCs w:val="16"/>
                <w:lang w:val="ro-RO"/>
              </w:rPr>
              <w:t>, secțiunea Observații și propuneri generale</w:t>
            </w:r>
            <w:r w:rsidRPr="00982EB0">
              <w:rPr>
                <w:rFonts w:ascii="Times New Roman" w:hAnsi="Times New Roman" w:cs="Times New Roman"/>
                <w:color w:val="000000" w:themeColor="text1"/>
                <w:sz w:val="16"/>
                <w:szCs w:val="16"/>
                <w:lang w:val="ro-RO"/>
              </w:rPr>
              <w:t>.</w:t>
            </w:r>
          </w:p>
          <w:p w14:paraId="04B80301" w14:textId="77777777" w:rsidR="00A35B79" w:rsidRPr="00982EB0" w:rsidRDefault="00A35B79" w:rsidP="00A35B79">
            <w:pPr>
              <w:jc w:val="both"/>
              <w:rPr>
                <w:rFonts w:ascii="Times New Roman" w:hAnsi="Times New Roman" w:cs="Times New Roman"/>
                <w:color w:val="000000" w:themeColor="text1"/>
                <w:sz w:val="16"/>
                <w:szCs w:val="16"/>
                <w:lang w:val="ro-RO"/>
              </w:rPr>
            </w:pPr>
          </w:p>
          <w:p w14:paraId="2257FC28" w14:textId="77777777" w:rsidR="00A35B79" w:rsidRPr="00982EB0" w:rsidRDefault="00A35B79" w:rsidP="00A35B79">
            <w:pPr>
              <w:jc w:val="both"/>
              <w:rPr>
                <w:rFonts w:ascii="Times New Roman" w:hAnsi="Times New Roman" w:cs="Times New Roman"/>
                <w:color w:val="000000" w:themeColor="text1"/>
                <w:sz w:val="16"/>
                <w:szCs w:val="16"/>
                <w:lang w:val="ro-RO"/>
              </w:rPr>
            </w:pPr>
            <w:r w:rsidRPr="00982EB0">
              <w:rPr>
                <w:rFonts w:ascii="Times New Roman" w:hAnsi="Times New Roman" w:cs="Times New Roman"/>
                <w:color w:val="000000" w:themeColor="text1"/>
                <w:sz w:val="16"/>
                <w:szCs w:val="16"/>
                <w:lang w:val="ro-RO"/>
              </w:rPr>
              <w:t>Prevederile de la art. 14, alin. (1</w:t>
            </w:r>
            <w:r w:rsidRPr="00982EB0">
              <w:rPr>
                <w:rFonts w:ascii="Times New Roman" w:hAnsi="Times New Roman" w:cs="Times New Roman"/>
                <w:color w:val="000000" w:themeColor="text1"/>
                <w:sz w:val="16"/>
                <w:szCs w:val="16"/>
                <w:vertAlign w:val="superscript"/>
                <w:lang w:val="ro-RO"/>
              </w:rPr>
              <w:t>1</w:t>
            </w:r>
            <w:r w:rsidRPr="00982EB0">
              <w:rPr>
                <w:rFonts w:ascii="Times New Roman" w:hAnsi="Times New Roman" w:cs="Times New Roman"/>
                <w:color w:val="000000" w:themeColor="text1"/>
                <w:sz w:val="16"/>
                <w:szCs w:val="16"/>
                <w:lang w:val="ro-RO"/>
              </w:rPr>
              <w:t>) nu fac obiectul modificărilor și completărilor acestui proiect de ordin.</w:t>
            </w:r>
          </w:p>
          <w:p w14:paraId="24714640" w14:textId="77777777" w:rsidR="00A35B79" w:rsidRPr="00982EB0" w:rsidRDefault="00A35B79" w:rsidP="00A35B79">
            <w:pPr>
              <w:jc w:val="both"/>
              <w:rPr>
                <w:rFonts w:ascii="Times New Roman" w:hAnsi="Times New Roman" w:cs="Times New Roman"/>
                <w:color w:val="000000" w:themeColor="text1"/>
                <w:sz w:val="16"/>
                <w:szCs w:val="16"/>
                <w:highlight w:val="yellow"/>
                <w:lang w:val="ro-RO"/>
              </w:rPr>
            </w:pPr>
            <w:r w:rsidRPr="00982EB0">
              <w:rPr>
                <w:rFonts w:ascii="Times New Roman" w:hAnsi="Times New Roman" w:cs="Times New Roman"/>
                <w:color w:val="000000" w:themeColor="text1"/>
                <w:sz w:val="16"/>
                <w:szCs w:val="16"/>
                <w:lang w:val="ro-RO"/>
              </w:rPr>
              <w:t>Propunerile din documentele supuse consultării publice nu prevăd eliminarea PUZ (prevăzut la art. 14, alin. (1), lit. e) din Regulament).</w:t>
            </w:r>
          </w:p>
        </w:tc>
      </w:tr>
      <w:tr w:rsidR="00A35B79" w:rsidRPr="009B5804" w14:paraId="40BEB21D" w14:textId="77777777" w:rsidTr="00C325FE">
        <w:tc>
          <w:tcPr>
            <w:tcW w:w="426" w:type="dxa"/>
          </w:tcPr>
          <w:p w14:paraId="3D45366B" w14:textId="77777777" w:rsidR="00A35B79" w:rsidRPr="00A35B79" w:rsidRDefault="00A35B79" w:rsidP="00A35B79">
            <w:pPr>
              <w:rPr>
                <w:rFonts w:ascii="Times New Roman" w:hAnsi="Times New Roman" w:cs="Times New Roman"/>
                <w:sz w:val="16"/>
                <w:szCs w:val="16"/>
                <w:lang w:val="ro-RO"/>
              </w:rPr>
            </w:pPr>
            <w:r w:rsidRPr="00A35B79">
              <w:rPr>
                <w:rFonts w:ascii="Times New Roman" w:hAnsi="Times New Roman" w:cs="Times New Roman"/>
                <w:sz w:val="16"/>
                <w:szCs w:val="16"/>
                <w:lang w:val="ro-RO"/>
              </w:rPr>
              <w:t>24.</w:t>
            </w:r>
          </w:p>
        </w:tc>
        <w:tc>
          <w:tcPr>
            <w:tcW w:w="1842" w:type="dxa"/>
          </w:tcPr>
          <w:p w14:paraId="234577F2" w14:textId="101827A7" w:rsidR="00A35B79" w:rsidRPr="00A35B79" w:rsidRDefault="00A35B79" w:rsidP="00A35B79">
            <w:pPr>
              <w:rPr>
                <w:rFonts w:ascii="Times New Roman" w:hAnsi="Times New Roman" w:cs="Times New Roman"/>
                <w:color w:val="000000" w:themeColor="text1"/>
                <w:sz w:val="16"/>
                <w:szCs w:val="16"/>
                <w:lang w:val="ro-RO"/>
              </w:rPr>
            </w:pPr>
            <w:r w:rsidRPr="00A35B79">
              <w:rPr>
                <w:rFonts w:ascii="Times New Roman" w:hAnsi="Times New Roman" w:cs="Times New Roman"/>
                <w:color w:val="000000" w:themeColor="text1"/>
                <w:sz w:val="16"/>
                <w:szCs w:val="16"/>
                <w:lang w:val="ro-RO"/>
              </w:rPr>
              <w:t>STALFORT (e-mail înregistrat la ANRE cu nr. 44474/04.06.2020</w:t>
            </w:r>
            <w:r w:rsidR="00F3480C">
              <w:rPr>
                <w:rFonts w:ascii="Times New Roman" w:hAnsi="Times New Roman" w:cs="Times New Roman"/>
                <w:color w:val="000000" w:themeColor="text1"/>
                <w:sz w:val="16"/>
                <w:szCs w:val="16"/>
                <w:lang w:val="ro-RO"/>
              </w:rPr>
              <w:t xml:space="preserve"> și nr. 47286/16.06.2020</w:t>
            </w:r>
            <w:r w:rsidRPr="00A35B79">
              <w:rPr>
                <w:rFonts w:ascii="Times New Roman" w:hAnsi="Times New Roman" w:cs="Times New Roman"/>
                <w:color w:val="000000" w:themeColor="text1"/>
                <w:sz w:val="16"/>
                <w:szCs w:val="16"/>
                <w:lang w:val="ro-RO"/>
              </w:rPr>
              <w:t>)</w:t>
            </w:r>
          </w:p>
        </w:tc>
        <w:tc>
          <w:tcPr>
            <w:tcW w:w="7797" w:type="dxa"/>
          </w:tcPr>
          <w:p w14:paraId="3B1746EC"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u w:val="single"/>
                <w:lang w:val="ro-RO"/>
              </w:rPr>
            </w:pPr>
            <w:r w:rsidRPr="00A35B79">
              <w:rPr>
                <w:rFonts w:ascii="Times New Roman" w:eastAsia="Times New Roman" w:hAnsi="Times New Roman" w:cs="Times New Roman"/>
                <w:color w:val="000000" w:themeColor="text1"/>
                <w:sz w:val="16"/>
                <w:szCs w:val="16"/>
                <w:u w:val="single"/>
                <w:lang w:val="ro-RO"/>
              </w:rPr>
              <w:t>”1. Cine va confirma calitatea de prosumator a deținătorului instalației fotovoltaice cu o putere instalată mai mare decăt 27 kW?</w:t>
            </w:r>
          </w:p>
          <w:p w14:paraId="07089492"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t>Potrivit art. 2 alin. 1 din Ordinul 226/2018 prosumatorul care deține o unitate de producere a energiei din surse regenerabile de energie cu putere electrică instalată de cel puțin 27 kW pe loc de consum se adresează operatorului de distribuție pentru certificarea calității de prosumator. Operatorul de distribuție va emite ATR completat la rubrica ”Alte precizări/condiții” cu calitatea de rosumator a deținătorului instalației.</w:t>
            </w:r>
          </w:p>
          <w:p w14:paraId="6F38476E"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t>O atare posibilitate este așadar prevăzută pentru prosumatorii cu puteri instalate de cel mult 27 kW, nu și pentru cei cu puteri instalate peste 27 kW.</w:t>
            </w:r>
          </w:p>
          <w:p w14:paraId="5D192F1C"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lastRenderedPageBreak/>
              <w:t>Cine va confirma prin urmare calitatea de prosumator pentru deținătorii instalațiilor cu puteri instalate peste 27 kW, în condiția în care o atare certificare este necesară pentru a fi transmisă autorității publice locale, în justificarea faptului că nu se solicită autorizație de construire pentru o anume instalație de producere a energiei electrice?”</w:t>
            </w:r>
          </w:p>
        </w:tc>
        <w:tc>
          <w:tcPr>
            <w:tcW w:w="5235" w:type="dxa"/>
          </w:tcPr>
          <w:p w14:paraId="2A313198" w14:textId="77777777" w:rsidR="00A35B79" w:rsidRPr="00982EB0" w:rsidRDefault="00A35B79" w:rsidP="00A35B79">
            <w:pPr>
              <w:jc w:val="both"/>
              <w:rPr>
                <w:rFonts w:ascii="Times New Roman" w:hAnsi="Times New Roman" w:cs="Times New Roman"/>
                <w:b/>
                <w:color w:val="000000" w:themeColor="text1"/>
                <w:sz w:val="16"/>
                <w:szCs w:val="16"/>
                <w:lang w:val="ro-RO"/>
              </w:rPr>
            </w:pPr>
            <w:r w:rsidRPr="00982EB0">
              <w:rPr>
                <w:rFonts w:ascii="Times New Roman" w:hAnsi="Times New Roman" w:cs="Times New Roman"/>
                <w:b/>
                <w:color w:val="000000" w:themeColor="text1"/>
                <w:sz w:val="16"/>
                <w:szCs w:val="16"/>
                <w:lang w:val="ro-RO"/>
              </w:rPr>
              <w:lastRenderedPageBreak/>
              <w:t xml:space="preserve">Se acceptă. </w:t>
            </w:r>
          </w:p>
          <w:p w14:paraId="710D7F33" w14:textId="6A606A1C" w:rsidR="009B5804" w:rsidRPr="00982EB0" w:rsidRDefault="00546DB6" w:rsidP="008131A8">
            <w:pPr>
              <w:jc w:val="both"/>
              <w:rPr>
                <w:rFonts w:ascii="Times New Roman" w:hAnsi="Times New Roman" w:cs="Times New Roman"/>
                <w:color w:val="000000" w:themeColor="text1"/>
                <w:sz w:val="16"/>
                <w:szCs w:val="16"/>
                <w:lang w:val="ro-RO"/>
              </w:rPr>
            </w:pPr>
            <w:r w:rsidRPr="00982EB0">
              <w:rPr>
                <w:rFonts w:ascii="Times New Roman" w:hAnsi="Times New Roman" w:cs="Times New Roman"/>
                <w:color w:val="000000" w:themeColor="text1"/>
                <w:sz w:val="16"/>
                <w:szCs w:val="16"/>
                <w:lang w:val="ro-RO"/>
              </w:rPr>
              <w:t>A fost introdus alineatul (3) nou</w:t>
            </w:r>
            <w:r w:rsidR="00CE3F72" w:rsidRPr="00982EB0">
              <w:rPr>
                <w:rFonts w:ascii="Times New Roman" w:hAnsi="Times New Roman" w:cs="Times New Roman"/>
                <w:color w:val="000000" w:themeColor="text1"/>
                <w:sz w:val="16"/>
                <w:szCs w:val="16"/>
                <w:lang w:val="ro-RO"/>
              </w:rPr>
              <w:t xml:space="preserve"> </w:t>
            </w:r>
            <w:r w:rsidR="00A35B79" w:rsidRPr="00982EB0">
              <w:rPr>
                <w:rFonts w:ascii="Times New Roman" w:hAnsi="Times New Roman" w:cs="Times New Roman"/>
                <w:color w:val="000000" w:themeColor="text1"/>
                <w:sz w:val="16"/>
                <w:szCs w:val="16"/>
                <w:lang w:val="ro-RO"/>
              </w:rPr>
              <w:t xml:space="preserve">la </w:t>
            </w:r>
            <w:r w:rsidR="009B5804" w:rsidRPr="00982EB0">
              <w:rPr>
                <w:rFonts w:ascii="Times New Roman" w:hAnsi="Times New Roman" w:cs="Times New Roman"/>
                <w:color w:val="000000" w:themeColor="text1"/>
                <w:sz w:val="16"/>
                <w:szCs w:val="16"/>
                <w:lang w:val="ro-RO"/>
              </w:rPr>
              <w:t xml:space="preserve">art. 55 </w:t>
            </w:r>
            <w:r w:rsidRPr="00982EB0">
              <w:rPr>
                <w:rFonts w:ascii="Times New Roman" w:hAnsi="Times New Roman" w:cs="Times New Roman"/>
                <w:color w:val="000000" w:themeColor="text1"/>
                <w:sz w:val="16"/>
                <w:szCs w:val="16"/>
                <w:lang w:val="ro-RO"/>
              </w:rPr>
              <w:t>referitor la cetificarea calității de prosumator pentru locurile de consum și de producere aparținând prosumatorilor care dețin instalații de producere a energiei electrice din surse regenerabile cu puterea instalată mai mare de 27 kW pe loc de consum. Î</w:t>
            </w:r>
            <w:r w:rsidR="009B5804" w:rsidRPr="00982EB0">
              <w:rPr>
                <w:rFonts w:ascii="Times New Roman" w:hAnsi="Times New Roman" w:cs="Times New Roman"/>
                <w:color w:val="000000" w:themeColor="text1"/>
                <w:sz w:val="16"/>
                <w:szCs w:val="16"/>
                <w:lang w:val="ro-RO"/>
              </w:rPr>
              <w:t xml:space="preserve">n Anexa nr. 1 a Regulamentului a fost prevăzută </w:t>
            </w:r>
            <w:r w:rsidR="00A35B79" w:rsidRPr="00982EB0">
              <w:rPr>
                <w:rFonts w:ascii="Times New Roman" w:hAnsi="Times New Roman" w:cs="Times New Roman"/>
                <w:color w:val="000000" w:themeColor="text1"/>
                <w:sz w:val="16"/>
                <w:szCs w:val="16"/>
                <w:lang w:val="ro-RO"/>
              </w:rPr>
              <w:t>definiția</w:t>
            </w:r>
            <w:r w:rsidR="009B5804" w:rsidRPr="00982EB0">
              <w:rPr>
                <w:rFonts w:ascii="Times New Roman" w:hAnsi="Times New Roman" w:cs="Times New Roman"/>
                <w:color w:val="000000" w:themeColor="text1"/>
                <w:sz w:val="16"/>
                <w:szCs w:val="16"/>
                <w:lang w:val="ro-RO"/>
              </w:rPr>
              <w:t xml:space="preserve"> </w:t>
            </w:r>
            <w:r w:rsidR="00A35B79" w:rsidRPr="00982EB0">
              <w:rPr>
                <w:rFonts w:ascii="Times New Roman" w:hAnsi="Times New Roman" w:cs="Times New Roman"/>
                <w:color w:val="000000" w:themeColor="text1"/>
                <w:sz w:val="16"/>
                <w:szCs w:val="16"/>
                <w:lang w:val="ro-RO"/>
              </w:rPr>
              <w:t>”prosumator”</w:t>
            </w:r>
            <w:r w:rsidR="009B5804" w:rsidRPr="00982EB0">
              <w:rPr>
                <w:rFonts w:ascii="Times New Roman" w:hAnsi="Times New Roman" w:cs="Times New Roman"/>
                <w:color w:val="000000" w:themeColor="text1"/>
                <w:sz w:val="16"/>
                <w:szCs w:val="16"/>
                <w:lang w:val="ro-RO"/>
              </w:rPr>
              <w:t xml:space="preserve"> în conformitate cu definiți</w:t>
            </w:r>
            <w:r w:rsidR="008131A8" w:rsidRPr="00982EB0">
              <w:rPr>
                <w:rFonts w:ascii="Times New Roman" w:hAnsi="Times New Roman" w:cs="Times New Roman"/>
                <w:color w:val="000000" w:themeColor="text1"/>
                <w:sz w:val="16"/>
                <w:szCs w:val="16"/>
                <w:lang w:val="ro-RO"/>
              </w:rPr>
              <w:t>a de la art. 2, lit. x</w:t>
            </w:r>
            <w:r w:rsidR="008131A8" w:rsidRPr="00982EB0">
              <w:rPr>
                <w:rFonts w:ascii="Times New Roman" w:hAnsi="Times New Roman" w:cs="Times New Roman"/>
                <w:color w:val="000000" w:themeColor="text1"/>
                <w:sz w:val="16"/>
                <w:szCs w:val="16"/>
                <w:vertAlign w:val="superscript"/>
                <w:lang w:val="ro-RO"/>
              </w:rPr>
              <w:t>1</w:t>
            </w:r>
            <w:r w:rsidR="008131A8" w:rsidRPr="00982EB0">
              <w:rPr>
                <w:rFonts w:ascii="Times New Roman" w:hAnsi="Times New Roman" w:cs="Times New Roman"/>
                <w:color w:val="000000" w:themeColor="text1"/>
                <w:sz w:val="16"/>
                <w:szCs w:val="16"/>
                <w:lang w:val="ro-RO"/>
              </w:rPr>
              <w:t>)</w:t>
            </w:r>
            <w:r w:rsidR="009B5804" w:rsidRPr="00982EB0">
              <w:rPr>
                <w:rFonts w:ascii="Times New Roman" w:hAnsi="Times New Roman" w:cs="Times New Roman"/>
                <w:color w:val="000000" w:themeColor="text1"/>
                <w:sz w:val="16"/>
                <w:szCs w:val="16"/>
                <w:lang w:val="ro-RO"/>
              </w:rPr>
              <w:t xml:space="preserve"> din Legea nr. 220/2008 pentru stabilirea sistemului de promovare a producerii energiei din surse regenerabile de energie, republicată, cu modifică</w:t>
            </w:r>
            <w:r w:rsidR="00CE3F72" w:rsidRPr="00982EB0">
              <w:rPr>
                <w:rFonts w:ascii="Times New Roman" w:hAnsi="Times New Roman" w:cs="Times New Roman"/>
                <w:color w:val="000000" w:themeColor="text1"/>
                <w:sz w:val="16"/>
                <w:szCs w:val="16"/>
                <w:lang w:val="ro-RO"/>
              </w:rPr>
              <w:t>rile şi completările ulterioare.</w:t>
            </w:r>
          </w:p>
          <w:p w14:paraId="3C4867B0" w14:textId="14853E65" w:rsidR="00A35B79" w:rsidRPr="00982EB0" w:rsidRDefault="00A35B79" w:rsidP="009B5804">
            <w:pPr>
              <w:jc w:val="both"/>
              <w:rPr>
                <w:rFonts w:ascii="Times New Roman" w:hAnsi="Times New Roman" w:cs="Times New Roman"/>
                <w:color w:val="000000" w:themeColor="text1"/>
                <w:sz w:val="16"/>
                <w:szCs w:val="16"/>
                <w:highlight w:val="yellow"/>
                <w:lang w:val="ro-RO"/>
              </w:rPr>
            </w:pPr>
          </w:p>
        </w:tc>
      </w:tr>
      <w:tr w:rsidR="00A35B79" w:rsidRPr="007E3EA4" w14:paraId="4F89934F" w14:textId="77777777" w:rsidTr="00C325FE">
        <w:tc>
          <w:tcPr>
            <w:tcW w:w="426" w:type="dxa"/>
          </w:tcPr>
          <w:p w14:paraId="6EC3E0F1" w14:textId="77777777" w:rsidR="00A35B79" w:rsidRPr="00A35B79" w:rsidRDefault="00A35B79" w:rsidP="00A35B79">
            <w:pPr>
              <w:rPr>
                <w:rFonts w:ascii="Times New Roman" w:hAnsi="Times New Roman" w:cs="Times New Roman"/>
                <w:sz w:val="16"/>
                <w:szCs w:val="16"/>
                <w:lang w:val="ro-RO"/>
              </w:rPr>
            </w:pPr>
            <w:r w:rsidRPr="00A35B79">
              <w:rPr>
                <w:rFonts w:ascii="Times New Roman" w:hAnsi="Times New Roman" w:cs="Times New Roman"/>
                <w:sz w:val="16"/>
                <w:szCs w:val="16"/>
                <w:lang w:val="ro-RO"/>
              </w:rPr>
              <w:lastRenderedPageBreak/>
              <w:t xml:space="preserve">25. </w:t>
            </w:r>
          </w:p>
        </w:tc>
        <w:tc>
          <w:tcPr>
            <w:tcW w:w="1842" w:type="dxa"/>
          </w:tcPr>
          <w:p w14:paraId="6B9978A8" w14:textId="77777777" w:rsidR="00A35B79" w:rsidRPr="00A35B79" w:rsidRDefault="00A35B79" w:rsidP="00A35B79">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E-Distribuție Banat (adresa nr. 123148/16.07.2020, înregistrată la ANRE cu nr. 56099/17.07.2020);</w:t>
            </w:r>
          </w:p>
          <w:p w14:paraId="79B6AFA7" w14:textId="77777777" w:rsidR="00A35B79" w:rsidRPr="00A35B79" w:rsidRDefault="00A35B79" w:rsidP="00A35B79">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E-Distribuție Dobrogea (adresa nr. 214620/16.07.2020, înregistrată la ANRE cu nr. 56099/17.07.2020);</w:t>
            </w:r>
          </w:p>
          <w:p w14:paraId="707D85C9" w14:textId="77777777" w:rsidR="00A35B79" w:rsidRPr="00A35B79" w:rsidRDefault="00A35B79" w:rsidP="00A35B79">
            <w:pPr>
              <w:rPr>
                <w:rFonts w:ascii="Times New Roman" w:hAnsi="Times New Roman" w:cs="Times New Roman"/>
                <w:color w:val="000000" w:themeColor="text1"/>
                <w:sz w:val="16"/>
                <w:szCs w:val="16"/>
                <w:lang w:val="de-DE"/>
              </w:rPr>
            </w:pPr>
            <w:r w:rsidRPr="00A35B79">
              <w:rPr>
                <w:rFonts w:ascii="Times New Roman" w:hAnsi="Times New Roman" w:cs="Times New Roman"/>
                <w:color w:val="000000" w:themeColor="text1"/>
                <w:sz w:val="16"/>
                <w:szCs w:val="16"/>
                <w:lang w:val="de-DE"/>
              </w:rPr>
              <w:t>E-Distribuție Muntenia (adresa nr. 316122/16.07.2020, înregistrată la ANRE cu nr. 56099/17.07.2020);</w:t>
            </w:r>
          </w:p>
        </w:tc>
        <w:tc>
          <w:tcPr>
            <w:tcW w:w="7797" w:type="dxa"/>
          </w:tcPr>
          <w:p w14:paraId="1A82746C"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t xml:space="preserve">” (...) In legatura cu observatiile la aceste proiecte de reglementare, mentionam ca sustin si se completeaza cu cele transmise prin intermediul ACUE, ca urmare a discutiilor purtate in cadrul asociatiei, dar si cu ocazia intalnirii avute in data de 08.07.2020 la care au participat si reprezentantii ANRE, discutie pentru care va multumim intrucat a reprezentat un prim pas catre a intelege principiile avute in vedere de reglementator in legatura cu proiectele propuse aflate in dezbatere publica. </w:t>
            </w:r>
          </w:p>
          <w:p w14:paraId="19B90537"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t xml:space="preserve">In ceea ce priveste proiectele in sine, mentionam ca sustinem cele transmise prin intermediul ACUE si atragem atentia in mod respectuos asupra posibilelor afectari ale unor drepturi fundamentale (dreptul de proprietate), dar si asupra faptului ca propunerile din proiecte, partea cadrului de reglementare secundar, sunt de natura a </w:t>
            </w:r>
            <w:r w:rsidRPr="00A35B79">
              <w:rPr>
                <w:rFonts w:ascii="Times New Roman" w:eastAsia="Times New Roman" w:hAnsi="Times New Roman" w:cs="Times New Roman"/>
                <w:i/>
                <w:color w:val="000000" w:themeColor="text1"/>
                <w:sz w:val="16"/>
                <w:szCs w:val="16"/>
                <w:lang w:val="ro-RO"/>
              </w:rPr>
              <w:t xml:space="preserve">”adauga la lege”, </w:t>
            </w:r>
            <w:r w:rsidRPr="00A35B79">
              <w:rPr>
                <w:rFonts w:ascii="Times New Roman" w:eastAsia="Times New Roman" w:hAnsi="Times New Roman" w:cs="Times New Roman"/>
                <w:color w:val="000000" w:themeColor="text1"/>
                <w:sz w:val="16"/>
                <w:szCs w:val="16"/>
                <w:lang w:val="ro-RO"/>
              </w:rPr>
              <w:t xml:space="preserve">situatie ce contravine principiului ierarhiei si fortei juridice a actelor normativ superioare, conform carora proiectul de act normativ intocmit pe baza unui act de nivel superior, nu poate depasi limitele competentei constituite prin acel act si nici nu poate contraveni principiior si dispozitiilor acestuia. </w:t>
            </w:r>
          </w:p>
          <w:p w14:paraId="6A09C860"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t xml:space="preserve">Asa cum am mentionat, se observa contradictii cu logica si principiile care stau la baza reglementarilor Legii energiei electrice si a gazelor naturale nr. 123/2012. Astfel, modificarile aduse prin </w:t>
            </w:r>
            <w:r w:rsidRPr="00A35B79">
              <w:rPr>
                <w:rFonts w:ascii="Times New Roman" w:eastAsia="Times New Roman" w:hAnsi="Times New Roman" w:cs="Times New Roman"/>
                <w:i/>
                <w:color w:val="000000" w:themeColor="text1"/>
                <w:sz w:val="16"/>
                <w:szCs w:val="16"/>
                <w:lang w:val="ro-RO"/>
              </w:rPr>
              <w:t>proiectele</w:t>
            </w:r>
            <w:r w:rsidRPr="00A35B79">
              <w:rPr>
                <w:rFonts w:ascii="Times New Roman" w:eastAsia="Times New Roman" w:hAnsi="Times New Roman" w:cs="Times New Roman"/>
                <w:color w:val="000000" w:themeColor="text1"/>
                <w:sz w:val="16"/>
                <w:szCs w:val="16"/>
                <w:lang w:val="ro-RO"/>
              </w:rPr>
              <w:t xml:space="preserve"> in discutie sunt de natura a altera o parte din arhitectura cadrului de reglementare in vigoare, afectand pe cale de consecinta stabilitatea, predictibilitatea si eficienta anumitor procese ce stau la baza proceselor de racordare actuale.</w:t>
            </w:r>
          </w:p>
          <w:p w14:paraId="1458E9F6"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t xml:space="preserve">Consideram ca modificarile aduse prin </w:t>
            </w:r>
            <w:r w:rsidRPr="00A35B79">
              <w:rPr>
                <w:rFonts w:ascii="Times New Roman" w:eastAsia="Times New Roman" w:hAnsi="Times New Roman" w:cs="Times New Roman"/>
                <w:i/>
                <w:color w:val="000000" w:themeColor="text1"/>
                <w:sz w:val="16"/>
                <w:szCs w:val="16"/>
                <w:lang w:val="ro-RO"/>
              </w:rPr>
              <w:t>proiecte</w:t>
            </w:r>
            <w:r w:rsidRPr="00A35B79">
              <w:rPr>
                <w:rFonts w:ascii="Times New Roman" w:eastAsia="Times New Roman" w:hAnsi="Times New Roman" w:cs="Times New Roman"/>
                <w:color w:val="000000" w:themeColor="text1"/>
                <w:sz w:val="16"/>
                <w:szCs w:val="16"/>
                <w:lang w:val="ro-RO"/>
              </w:rPr>
              <w:t xml:space="preserve"> intra in contradictie, de asemenea, si cu o suma de reglementari esentiale care guverneaza activitatea de distributie a energiei electrice, fapt ce va genera in practica dificultati majore in derularea anumitor activitati prevazute in sarcina operatorilor de distributie concesionari.</w:t>
            </w:r>
          </w:p>
          <w:p w14:paraId="3214491A"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t>Punctam in acest sens modificarea conform careia instalatiile de racordare vor deveni proprietatea utilizatorilor, cu obligatia corelativa a operatorilor de a presta serviciul de distributie in baza acestora.</w:t>
            </w:r>
          </w:p>
          <w:p w14:paraId="4F452FE7"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t>In aceasta ipoteza, semnalam in primul rand, imposibilitatea operatorilor de distributie de a asigura calitatea prestarii serviciului de distributie in raport cu retelele electrice asupra carora nu au un titlu legal si asupra carora nu au putut avea un control direct – prin ipoteza in care utilizatorul, conform proiectului, va alege sa realizeze instalatiile de racordare prin contractarea directa cu un executant ales de acesta, prevedere nou introdusa prin proiect.</w:t>
            </w:r>
          </w:p>
          <w:p w14:paraId="2C4B995F"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t>Aceasta situatie pune operatorii de distributie in conflict grav cu responsabilitatile si obligatiile care le revin raportat la contractul de concesiune, licenta de distributie, dar si la legislatia primara. Totodata, este incert modul cum vor putea operatorii sa isi aduca la indeplinire obligatiile de mentenanta si intarire a acestor retele nefiind stabilite conditiile in care utilizatorii-proprietari sunt tinuti la a le respecta si nici maniera de reflectare a acestor lucrari care se vor efectua asupra unor retele detinute de terti, in planurile de investitii/tarifele de distributie.</w:t>
            </w:r>
          </w:p>
          <w:p w14:paraId="6B478CED"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t xml:space="preserve">In ceea ce priveste modalitatea nou introdusa prin care utilizatorii vor putea realiza retele publice de distributie a energiei electrice direct cu executantii si fara implicarea operatorului de distributie concesionar, aceasta va aduce mari dificultati in receptionarea acestor lucrari in conditiile in care este posibil ca materialele utilizate de executantul ales sa nu respecte standardele tehnice prevazute sau sa fie incompatibile cu elementele de retea care asigura interoperabilitatea cu restul echipamentelor operatorului. Aceasta situatie este contrara modului coordonat si strategic al procesului actual de dezvoltare a retelelor electrice de catre operatorii de distributie care realizeaza investitiile intr-o maniera coordonata, verificata de catre reglementator astfel incat sa se asigure dezvoltarea unor retele fiabile, la costuri care sa reflecte calitatea si cerintele de eficienta in corelare cu un tarif sustenabil pentru clientii din zona de concesiune. </w:t>
            </w:r>
          </w:p>
          <w:p w14:paraId="32F661E0"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t xml:space="preserve">In incheiere, data fiind importanta </w:t>
            </w:r>
            <w:r w:rsidRPr="00A35B79">
              <w:rPr>
                <w:rFonts w:ascii="Times New Roman" w:eastAsia="Times New Roman" w:hAnsi="Times New Roman" w:cs="Times New Roman"/>
                <w:i/>
                <w:color w:val="000000" w:themeColor="text1"/>
                <w:sz w:val="16"/>
                <w:szCs w:val="16"/>
                <w:lang w:val="ro-RO"/>
              </w:rPr>
              <w:t>cadrului de reglementare aferent racordarii la retelele de energie electrica</w:t>
            </w:r>
            <w:r w:rsidRPr="00A35B79">
              <w:rPr>
                <w:rFonts w:ascii="Times New Roman" w:eastAsia="Times New Roman" w:hAnsi="Times New Roman" w:cs="Times New Roman"/>
                <w:color w:val="000000" w:themeColor="text1"/>
                <w:sz w:val="16"/>
                <w:szCs w:val="16"/>
                <w:lang w:val="ro-RO"/>
              </w:rPr>
              <w:t>, dar si existenta, in etapa avansata de aprobare a proiectului de act normativ de modificare a Legii energiei electrice si gazelor naturale nr. 123/2012 ce contine modificari cu incidenta asupra procesului de racordare la reteaua de energie electrica, consideram ca fiind necesara prelungirea dezbaterilor pe marginea propunerilor proiectului ulterior adoptarii proiectului de act normativ antementionat, pentru a putea analiza impactul cumulativ al acestor modificari.</w:t>
            </w:r>
          </w:p>
          <w:p w14:paraId="311598EE" w14:textId="77777777" w:rsidR="00A35B79" w:rsidRPr="00A35B79" w:rsidRDefault="00A35B79" w:rsidP="00A35B79">
            <w:pPr>
              <w:shd w:val="clear" w:color="auto" w:fill="FFFFFF"/>
              <w:jc w:val="both"/>
              <w:rPr>
                <w:rFonts w:ascii="Times New Roman" w:eastAsia="Times New Roman" w:hAnsi="Times New Roman" w:cs="Times New Roman"/>
                <w:color w:val="000000" w:themeColor="text1"/>
                <w:sz w:val="16"/>
                <w:szCs w:val="16"/>
                <w:lang w:val="ro-RO"/>
              </w:rPr>
            </w:pPr>
            <w:r w:rsidRPr="00A35B79">
              <w:rPr>
                <w:rFonts w:ascii="Times New Roman" w:eastAsia="Times New Roman" w:hAnsi="Times New Roman" w:cs="Times New Roman"/>
                <w:color w:val="000000" w:themeColor="text1"/>
                <w:sz w:val="16"/>
                <w:szCs w:val="16"/>
                <w:lang w:val="ro-RO"/>
              </w:rPr>
              <w:t>In cazul in care se decide totusi continuarea procesului de adoptare a acestor propuneri, solicitam organizarea unei dezbateri pe marginea tuturor observatiilor primite in cadrul procesului de consultare publica a acestor proiecte.”</w:t>
            </w:r>
          </w:p>
        </w:tc>
        <w:tc>
          <w:tcPr>
            <w:tcW w:w="5235" w:type="dxa"/>
          </w:tcPr>
          <w:p w14:paraId="2498B209" w14:textId="0AC846F6" w:rsidR="00A35B79" w:rsidRPr="00982EB0" w:rsidRDefault="00A35B79" w:rsidP="00A35B79">
            <w:pPr>
              <w:jc w:val="both"/>
              <w:rPr>
                <w:rFonts w:ascii="Times New Roman" w:hAnsi="Times New Roman" w:cs="Times New Roman"/>
                <w:color w:val="000000" w:themeColor="text1"/>
                <w:sz w:val="16"/>
                <w:szCs w:val="16"/>
                <w:lang w:val="ro-RO"/>
              </w:rPr>
            </w:pPr>
            <w:r w:rsidRPr="00982EB0">
              <w:rPr>
                <w:rFonts w:ascii="Times New Roman" w:hAnsi="Times New Roman" w:cs="Times New Roman"/>
                <w:color w:val="000000" w:themeColor="text1"/>
                <w:sz w:val="16"/>
                <w:szCs w:val="16"/>
                <w:lang w:val="ro-RO"/>
              </w:rPr>
              <w:t>Aceleași explicații ca la pct. 3-12 din prezenta Sinteză</w:t>
            </w:r>
            <w:r w:rsidR="00982EB0" w:rsidRPr="00982EB0">
              <w:rPr>
                <w:rFonts w:ascii="Times New Roman" w:hAnsi="Times New Roman" w:cs="Times New Roman"/>
                <w:color w:val="000000" w:themeColor="text1"/>
                <w:sz w:val="16"/>
                <w:szCs w:val="16"/>
                <w:lang w:val="ro-RO"/>
              </w:rPr>
              <w:t>, secținuea Observații și propuneri generale</w:t>
            </w:r>
            <w:r w:rsidRPr="00982EB0">
              <w:rPr>
                <w:rFonts w:ascii="Times New Roman" w:hAnsi="Times New Roman" w:cs="Times New Roman"/>
                <w:color w:val="000000" w:themeColor="text1"/>
                <w:sz w:val="16"/>
                <w:szCs w:val="16"/>
                <w:lang w:val="ro-RO"/>
              </w:rPr>
              <w:t>.</w:t>
            </w:r>
          </w:p>
          <w:p w14:paraId="10F2D95E" w14:textId="77777777" w:rsidR="00A35B79" w:rsidRPr="00982EB0" w:rsidRDefault="00A35B79" w:rsidP="00A35B79">
            <w:pPr>
              <w:jc w:val="both"/>
              <w:rPr>
                <w:rFonts w:ascii="Times New Roman" w:hAnsi="Times New Roman" w:cs="Times New Roman"/>
                <w:b/>
                <w:color w:val="000000" w:themeColor="text1"/>
                <w:sz w:val="16"/>
                <w:szCs w:val="16"/>
                <w:highlight w:val="yellow"/>
                <w:lang w:val="ro-RO"/>
              </w:rPr>
            </w:pPr>
          </w:p>
        </w:tc>
      </w:tr>
    </w:tbl>
    <w:p w14:paraId="09A2EE7B" w14:textId="2CD704CD" w:rsidR="00E27AD3" w:rsidRPr="00501665" w:rsidRDefault="00E27AD3" w:rsidP="00A63454">
      <w:pPr>
        <w:jc w:val="center"/>
        <w:rPr>
          <w:rFonts w:ascii="Times New Roman" w:hAnsi="Times New Roman" w:cs="Times New Roman"/>
          <w:sz w:val="24"/>
          <w:szCs w:val="24"/>
          <w:lang w:val="ro-RO"/>
        </w:rPr>
      </w:pPr>
    </w:p>
    <w:p w14:paraId="0B3C2B77" w14:textId="0111B651" w:rsidR="00A63454" w:rsidRPr="00610D02" w:rsidRDefault="00610D02" w:rsidP="00610D02">
      <w:pPr>
        <w:rPr>
          <w:rFonts w:ascii="Times New Roman" w:hAnsi="Times New Roman" w:cs="Times New Roman"/>
          <w:b/>
          <w:sz w:val="24"/>
          <w:szCs w:val="24"/>
          <w:lang w:val="ro-RO"/>
        </w:rPr>
      </w:pPr>
      <w:r w:rsidRPr="00610D02">
        <w:rPr>
          <w:rFonts w:ascii="Times New Roman" w:hAnsi="Times New Roman" w:cs="Times New Roman"/>
          <w:b/>
          <w:sz w:val="24"/>
          <w:szCs w:val="24"/>
          <w:lang w:val="ro-RO"/>
        </w:rPr>
        <w:t xml:space="preserve">Observații </w:t>
      </w:r>
      <w:r>
        <w:rPr>
          <w:rFonts w:ascii="Times New Roman" w:hAnsi="Times New Roman" w:cs="Times New Roman"/>
          <w:b/>
          <w:sz w:val="24"/>
          <w:szCs w:val="24"/>
          <w:lang w:val="ro-RO"/>
        </w:rPr>
        <w:t>și propuneri punctuale</w:t>
      </w:r>
      <w:r w:rsidRPr="00610D02">
        <w:rPr>
          <w:rFonts w:ascii="Times New Roman" w:hAnsi="Times New Roman" w:cs="Times New Roman"/>
          <w:b/>
          <w:sz w:val="24"/>
          <w:szCs w:val="24"/>
          <w:lang w:val="ro-RO"/>
        </w:rPr>
        <w:t>:</w:t>
      </w:r>
    </w:p>
    <w:tbl>
      <w:tblPr>
        <w:tblStyle w:val="TableGrid"/>
        <w:tblW w:w="15390" w:type="dxa"/>
        <w:tblInd w:w="-5" w:type="dxa"/>
        <w:tblLayout w:type="fixed"/>
        <w:tblLook w:val="04A0" w:firstRow="1" w:lastRow="0" w:firstColumn="1" w:lastColumn="0" w:noHBand="0" w:noVBand="1"/>
      </w:tblPr>
      <w:tblGrid>
        <w:gridCol w:w="2552"/>
        <w:gridCol w:w="3544"/>
        <w:gridCol w:w="3264"/>
        <w:gridCol w:w="2693"/>
        <w:gridCol w:w="3337"/>
      </w:tblGrid>
      <w:tr w:rsidR="00535096" w:rsidRPr="002D1F08" w14:paraId="65EA3265" w14:textId="77777777" w:rsidTr="00CE4E75">
        <w:tc>
          <w:tcPr>
            <w:tcW w:w="2552" w:type="dxa"/>
          </w:tcPr>
          <w:p w14:paraId="51A5E286" w14:textId="0F88CFA2" w:rsidR="002D1F08" w:rsidRPr="00D355CD" w:rsidRDefault="002D1F08" w:rsidP="002D1F08">
            <w:pPr>
              <w:widowControl w:val="0"/>
              <w:jc w:val="center"/>
              <w:rPr>
                <w:rFonts w:ascii="Times New Roman" w:hAnsi="Times New Roman" w:cs="Times New Roman"/>
                <w:color w:val="000000" w:themeColor="text1"/>
                <w:sz w:val="16"/>
                <w:szCs w:val="16"/>
                <w:lang w:val="ro-RO"/>
              </w:rPr>
            </w:pPr>
            <w:r w:rsidRPr="00D355CD">
              <w:rPr>
                <w:rFonts w:ascii="Times New Roman" w:hAnsi="Times New Roman" w:cs="Times New Roman"/>
                <w:color w:val="000000" w:themeColor="text1"/>
                <w:sz w:val="16"/>
                <w:szCs w:val="16"/>
                <w:lang w:val="ro-RO"/>
              </w:rPr>
              <w:t>Forma în vigoare</w:t>
            </w:r>
          </w:p>
        </w:tc>
        <w:tc>
          <w:tcPr>
            <w:tcW w:w="3544" w:type="dxa"/>
          </w:tcPr>
          <w:p w14:paraId="1E5C1FD7" w14:textId="49DD80E0" w:rsidR="002D1F08" w:rsidRPr="002D1F08" w:rsidRDefault="002D1F08" w:rsidP="002D1F08">
            <w:pPr>
              <w:widowControl w:val="0"/>
              <w:jc w:val="center"/>
              <w:rPr>
                <w:rFonts w:ascii="Times New Roman" w:hAnsi="Times New Roman" w:cs="Times New Roman"/>
                <w:b/>
                <w:sz w:val="16"/>
                <w:szCs w:val="16"/>
                <w:lang w:val="ro-RO"/>
              </w:rPr>
            </w:pPr>
            <w:r w:rsidRPr="002D1F08">
              <w:rPr>
                <w:rFonts w:ascii="Times New Roman" w:hAnsi="Times New Roman" w:cs="Times New Roman"/>
                <w:b/>
                <w:sz w:val="16"/>
                <w:szCs w:val="16"/>
                <w:lang w:val="ro-RO"/>
              </w:rPr>
              <w:t>Proiectul de ordin supus</w:t>
            </w:r>
          </w:p>
          <w:p w14:paraId="4F3E4A01" w14:textId="77BE0F80" w:rsidR="002D1F08" w:rsidRPr="002D1F08" w:rsidRDefault="002D1F08" w:rsidP="002D1F08">
            <w:pPr>
              <w:jc w:val="center"/>
              <w:rPr>
                <w:rFonts w:ascii="Times New Roman" w:hAnsi="Times New Roman" w:cs="Times New Roman"/>
                <w:sz w:val="16"/>
                <w:szCs w:val="16"/>
                <w:lang w:val="ro-RO"/>
              </w:rPr>
            </w:pPr>
            <w:r w:rsidRPr="002D1F08">
              <w:rPr>
                <w:rFonts w:ascii="Times New Roman" w:hAnsi="Times New Roman" w:cs="Times New Roman"/>
                <w:b/>
                <w:sz w:val="16"/>
                <w:szCs w:val="16"/>
                <w:lang w:val="ro-RO"/>
              </w:rPr>
              <w:t>consultării publice în 16.06.2020</w:t>
            </w:r>
          </w:p>
        </w:tc>
        <w:tc>
          <w:tcPr>
            <w:tcW w:w="3264" w:type="dxa"/>
          </w:tcPr>
          <w:p w14:paraId="23A9EC78" w14:textId="77777777" w:rsidR="002D1F08" w:rsidRPr="002D1F08" w:rsidRDefault="002D1F08" w:rsidP="002D1F08">
            <w:pPr>
              <w:jc w:val="center"/>
              <w:rPr>
                <w:rFonts w:ascii="Times New Roman" w:hAnsi="Times New Roman" w:cs="Times New Roman"/>
                <w:sz w:val="16"/>
                <w:szCs w:val="16"/>
                <w:lang w:val="ro-RO"/>
              </w:rPr>
            </w:pPr>
            <w:r w:rsidRPr="002D1F08">
              <w:rPr>
                <w:rFonts w:ascii="Times New Roman" w:hAnsi="Times New Roman" w:cs="Times New Roman"/>
                <w:b/>
                <w:sz w:val="16"/>
                <w:szCs w:val="16"/>
                <w:lang w:val="ro-RO"/>
              </w:rPr>
              <w:t>Observații și propuneri primite</w:t>
            </w:r>
          </w:p>
        </w:tc>
        <w:tc>
          <w:tcPr>
            <w:tcW w:w="2693" w:type="dxa"/>
          </w:tcPr>
          <w:p w14:paraId="48E184D8" w14:textId="77777777" w:rsidR="002D1F08" w:rsidRPr="002D1F08" w:rsidRDefault="002D1F08" w:rsidP="002D1F08">
            <w:pPr>
              <w:jc w:val="center"/>
              <w:rPr>
                <w:rFonts w:ascii="Times New Roman" w:hAnsi="Times New Roman" w:cs="Times New Roman"/>
                <w:sz w:val="16"/>
                <w:szCs w:val="16"/>
                <w:lang w:val="ro-RO"/>
              </w:rPr>
            </w:pPr>
            <w:r w:rsidRPr="002D1F08">
              <w:rPr>
                <w:rFonts w:ascii="Times New Roman" w:hAnsi="Times New Roman" w:cs="Times New Roman"/>
                <w:b/>
                <w:sz w:val="16"/>
                <w:szCs w:val="16"/>
                <w:lang w:val="ro-RO"/>
              </w:rPr>
              <w:t>Argumentare ANRE</w:t>
            </w:r>
          </w:p>
        </w:tc>
        <w:tc>
          <w:tcPr>
            <w:tcW w:w="3337" w:type="dxa"/>
          </w:tcPr>
          <w:p w14:paraId="0EB236BA" w14:textId="77777777" w:rsidR="002D1F08" w:rsidRPr="002D1F08" w:rsidRDefault="002D1F08" w:rsidP="002D1F08">
            <w:pPr>
              <w:jc w:val="center"/>
              <w:rPr>
                <w:rFonts w:ascii="Times New Roman" w:hAnsi="Times New Roman" w:cs="Times New Roman"/>
                <w:sz w:val="16"/>
                <w:szCs w:val="16"/>
                <w:lang w:val="ro-RO"/>
              </w:rPr>
            </w:pPr>
            <w:r w:rsidRPr="002D1F08">
              <w:rPr>
                <w:rFonts w:ascii="Times New Roman" w:hAnsi="Times New Roman" w:cs="Times New Roman"/>
                <w:b/>
                <w:sz w:val="16"/>
                <w:szCs w:val="16"/>
                <w:lang w:val="ro-RO"/>
              </w:rPr>
              <w:t>Forma finală a proiectului de ordin</w:t>
            </w:r>
          </w:p>
        </w:tc>
      </w:tr>
      <w:tr w:rsidR="00535096" w:rsidRPr="002D1F08" w14:paraId="2EF646D5" w14:textId="77777777" w:rsidTr="00CE4E75">
        <w:tc>
          <w:tcPr>
            <w:tcW w:w="2552" w:type="dxa"/>
          </w:tcPr>
          <w:p w14:paraId="67C8E283" w14:textId="77777777" w:rsidR="00D355CD" w:rsidRPr="00D355CD"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355CD">
              <w:rPr>
                <w:rFonts w:ascii="Times New Roman" w:eastAsia="Times New Roman" w:hAnsi="Times New Roman" w:cs="Times New Roman"/>
                <w:bCs/>
                <w:color w:val="000000" w:themeColor="text1"/>
                <w:sz w:val="16"/>
                <w:szCs w:val="16"/>
                <w:lang w:val="en-US"/>
              </w:rPr>
              <w:t>Art. 2</w:t>
            </w:r>
          </w:p>
          <w:p w14:paraId="20A6991A" w14:textId="77777777" w:rsidR="00D355CD" w:rsidRPr="00D355CD"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5" w:name="do|caI|ar2|al1"/>
            <w:bookmarkEnd w:id="5"/>
            <w:r w:rsidRPr="00D355CD">
              <w:rPr>
                <w:rFonts w:ascii="Times New Roman" w:eastAsia="Times New Roman" w:hAnsi="Times New Roman" w:cs="Times New Roman"/>
                <w:bCs/>
                <w:color w:val="000000" w:themeColor="text1"/>
                <w:sz w:val="16"/>
                <w:szCs w:val="16"/>
                <w:lang w:val="en-US"/>
              </w:rPr>
              <w:t>(1)</w:t>
            </w:r>
            <w:r w:rsidRPr="00D355CD">
              <w:rPr>
                <w:rFonts w:ascii="Times New Roman" w:eastAsia="Times New Roman" w:hAnsi="Times New Roman" w:cs="Times New Roman"/>
                <w:color w:val="000000" w:themeColor="text1"/>
                <w:sz w:val="16"/>
                <w:szCs w:val="16"/>
                <w:lang w:val="en-US"/>
              </w:rPr>
              <w:t>Prezentul Regulament se aplică raporturilor dintre operatorii de reţea şi:</w:t>
            </w:r>
          </w:p>
          <w:p w14:paraId="324C484C" w14:textId="77777777" w:rsidR="00D355CD" w:rsidRPr="00D355CD"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6" w:name="do|caI|ar2|al1|lia"/>
            <w:bookmarkEnd w:id="6"/>
            <w:r w:rsidRPr="00D355CD">
              <w:rPr>
                <w:rFonts w:ascii="Times New Roman" w:eastAsia="Times New Roman" w:hAnsi="Times New Roman" w:cs="Times New Roman"/>
                <w:bCs/>
                <w:color w:val="000000" w:themeColor="text1"/>
                <w:sz w:val="16"/>
                <w:szCs w:val="16"/>
                <w:lang w:val="en-US"/>
              </w:rPr>
              <w:lastRenderedPageBreak/>
              <w:t>a)</w:t>
            </w:r>
            <w:r w:rsidRPr="00D355CD">
              <w:rPr>
                <w:rFonts w:ascii="Times New Roman" w:eastAsia="Times New Roman" w:hAnsi="Times New Roman" w:cs="Times New Roman"/>
                <w:color w:val="000000" w:themeColor="text1"/>
                <w:sz w:val="16"/>
                <w:szCs w:val="16"/>
                <w:lang w:val="en-US"/>
              </w:rPr>
              <w:t>utilizatorii care solicită racordarea la reţeaua electrică a unui loc de consum şi/sau de producere nou;</w:t>
            </w:r>
          </w:p>
          <w:p w14:paraId="337E5AE2" w14:textId="77777777" w:rsidR="00D355CD" w:rsidRPr="00D355CD"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7" w:name="do|caI|ar2|al1|lib"/>
            <w:bookmarkEnd w:id="7"/>
            <w:r w:rsidRPr="00D355CD">
              <w:rPr>
                <w:rFonts w:ascii="Times New Roman" w:eastAsia="Times New Roman" w:hAnsi="Times New Roman" w:cs="Times New Roman"/>
                <w:bCs/>
                <w:color w:val="000000" w:themeColor="text1"/>
                <w:sz w:val="16"/>
                <w:szCs w:val="16"/>
                <w:lang w:val="en-US"/>
              </w:rPr>
              <w:t>b)</w:t>
            </w:r>
            <w:r w:rsidRPr="00D355CD">
              <w:rPr>
                <w:rFonts w:ascii="Times New Roman" w:eastAsia="Times New Roman" w:hAnsi="Times New Roman" w:cs="Times New Roman"/>
                <w:color w:val="000000" w:themeColor="text1"/>
                <w:sz w:val="16"/>
                <w:szCs w:val="16"/>
                <w:lang w:val="en-US"/>
              </w:rPr>
              <w:t>utilizatorii care solicită modificarea instalaţiei prin care se racordează la reţea un loc de consum şi/ sau de producere;</w:t>
            </w:r>
          </w:p>
          <w:p w14:paraId="4028C6DF" w14:textId="31B5DFA9" w:rsidR="00D355CD" w:rsidRPr="00D355CD"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8" w:name="do|caI|ar2|al1|lic"/>
            <w:bookmarkEnd w:id="8"/>
            <w:r w:rsidRPr="00D355CD">
              <w:rPr>
                <w:rFonts w:ascii="Times New Roman" w:eastAsia="Times New Roman" w:hAnsi="Times New Roman" w:cs="Times New Roman"/>
                <w:bCs/>
                <w:color w:val="000000" w:themeColor="text1"/>
                <w:sz w:val="16"/>
                <w:szCs w:val="16"/>
                <w:lang w:val="en-US"/>
              </w:rPr>
              <w:t>c)</w:t>
            </w:r>
            <w:r w:rsidRPr="00D355CD">
              <w:rPr>
                <w:rFonts w:ascii="Times New Roman" w:eastAsia="Times New Roman" w:hAnsi="Times New Roman" w:cs="Times New Roman"/>
                <w:color w:val="000000" w:themeColor="text1"/>
                <w:sz w:val="16"/>
                <w:szCs w:val="16"/>
                <w:lang w:val="en-US"/>
              </w:rPr>
              <w:t>utilizatorii la ale căror locuri de consum şi/sau de producere se modifică elementele tehnice energetice sau administrative caracteristice acestora.</w:t>
            </w:r>
            <w:bookmarkStart w:id="9" w:name="do|caI|ar2|al2"/>
            <w:bookmarkEnd w:id="9"/>
          </w:p>
        </w:tc>
        <w:tc>
          <w:tcPr>
            <w:tcW w:w="3544" w:type="dxa"/>
          </w:tcPr>
          <w:p w14:paraId="77621E64" w14:textId="77777777" w:rsidR="00D355CD" w:rsidRPr="002D1F08" w:rsidRDefault="00D355CD" w:rsidP="002D1F08">
            <w:pPr>
              <w:widowControl w:val="0"/>
              <w:jc w:val="center"/>
              <w:rPr>
                <w:rFonts w:ascii="Times New Roman" w:hAnsi="Times New Roman" w:cs="Times New Roman"/>
                <w:b/>
                <w:sz w:val="16"/>
                <w:szCs w:val="16"/>
                <w:lang w:val="ro-RO"/>
              </w:rPr>
            </w:pPr>
          </w:p>
        </w:tc>
        <w:tc>
          <w:tcPr>
            <w:tcW w:w="3264" w:type="dxa"/>
          </w:tcPr>
          <w:p w14:paraId="7B4654C4" w14:textId="77777777" w:rsidR="009148E1" w:rsidRDefault="009148E1" w:rsidP="00D355CD">
            <w:pPr>
              <w:jc w:val="both"/>
              <w:rPr>
                <w:rFonts w:ascii="Times New Roman" w:hAnsi="Times New Roman"/>
                <w:b/>
                <w:sz w:val="16"/>
                <w:szCs w:val="16"/>
              </w:rPr>
            </w:pPr>
            <w:r>
              <w:rPr>
                <w:rFonts w:ascii="Times New Roman" w:hAnsi="Times New Roman"/>
                <w:b/>
                <w:sz w:val="16"/>
                <w:szCs w:val="16"/>
              </w:rPr>
              <w:t>ACUE</w:t>
            </w:r>
          </w:p>
          <w:p w14:paraId="59D67579" w14:textId="4ADC2A0F" w:rsidR="00D355CD" w:rsidRDefault="00D355CD" w:rsidP="00D355CD">
            <w:pPr>
              <w:jc w:val="both"/>
              <w:rPr>
                <w:rFonts w:ascii="Times New Roman" w:hAnsi="Times New Roman"/>
                <w:b/>
                <w:sz w:val="16"/>
                <w:szCs w:val="16"/>
              </w:rPr>
            </w:pPr>
            <w:r w:rsidRPr="0041177D">
              <w:rPr>
                <w:rFonts w:ascii="Times New Roman" w:hAnsi="Times New Roman"/>
                <w:b/>
                <w:sz w:val="16"/>
                <w:szCs w:val="16"/>
              </w:rPr>
              <w:t>SDEE Transilvania Nord</w:t>
            </w:r>
          </w:p>
          <w:p w14:paraId="13658A36"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39740419" w14:textId="49378130"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7163E846" w14:textId="7F9A599E" w:rsidR="00E14E32" w:rsidRPr="00024D46" w:rsidRDefault="00E14E32"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1B061D72" w14:textId="77777777" w:rsidR="00AD10F6" w:rsidRDefault="00AD10F6" w:rsidP="00AD10F6">
            <w:pPr>
              <w:jc w:val="both"/>
              <w:rPr>
                <w:rFonts w:ascii="Times New Roman" w:hAnsi="Times New Roman"/>
                <w:b/>
                <w:sz w:val="16"/>
                <w:szCs w:val="16"/>
                <w:lang w:val="ro-RO"/>
              </w:rPr>
            </w:pPr>
            <w:r w:rsidRPr="00AD10F6">
              <w:rPr>
                <w:rFonts w:ascii="Times New Roman" w:hAnsi="Times New Roman"/>
                <w:b/>
                <w:sz w:val="16"/>
                <w:szCs w:val="16"/>
                <w:lang w:val="de-DE"/>
              </w:rPr>
              <w:lastRenderedPageBreak/>
              <w:t>E-Distribu</w:t>
            </w:r>
            <w:r>
              <w:rPr>
                <w:rFonts w:ascii="Times New Roman" w:hAnsi="Times New Roman"/>
                <w:b/>
                <w:sz w:val="16"/>
                <w:szCs w:val="16"/>
                <w:lang w:val="ro-RO"/>
              </w:rPr>
              <w:t>ție Banat</w:t>
            </w:r>
          </w:p>
          <w:p w14:paraId="54A46AC4" w14:textId="77777777" w:rsidR="00AD10F6" w:rsidRDefault="00AD10F6" w:rsidP="00AD10F6">
            <w:pPr>
              <w:jc w:val="both"/>
              <w:rPr>
                <w:rFonts w:ascii="Times New Roman" w:hAnsi="Times New Roman"/>
                <w:b/>
                <w:sz w:val="16"/>
                <w:szCs w:val="16"/>
                <w:lang w:val="ro-RO"/>
              </w:rPr>
            </w:pPr>
            <w:r w:rsidRPr="00024D46">
              <w:rPr>
                <w:rFonts w:ascii="Times New Roman" w:hAnsi="Times New Roman"/>
                <w:b/>
                <w:sz w:val="16"/>
                <w:szCs w:val="16"/>
                <w:lang w:val="en-US"/>
              </w:rPr>
              <w:t>E-Distribu</w:t>
            </w:r>
            <w:r>
              <w:rPr>
                <w:rFonts w:ascii="Times New Roman" w:hAnsi="Times New Roman"/>
                <w:b/>
                <w:sz w:val="16"/>
                <w:szCs w:val="16"/>
                <w:lang w:val="ro-RO"/>
              </w:rPr>
              <w:t>ție Dobrogea</w:t>
            </w:r>
          </w:p>
          <w:p w14:paraId="46347AD3" w14:textId="77777777" w:rsidR="00AD10F6" w:rsidRDefault="00AD10F6" w:rsidP="00AD10F6">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3E360291" w14:textId="77E924C4" w:rsidR="00D355CD" w:rsidRPr="00AD10F6" w:rsidRDefault="00D355CD" w:rsidP="00AD10F6">
            <w:pPr>
              <w:jc w:val="both"/>
              <w:rPr>
                <w:rFonts w:ascii="Times New Roman" w:hAnsi="Times New Roman"/>
                <w:b/>
                <w:sz w:val="16"/>
                <w:szCs w:val="16"/>
                <w:lang w:val="ro-RO"/>
              </w:rPr>
            </w:pPr>
            <w:r w:rsidRPr="00D355CD">
              <w:rPr>
                <w:rFonts w:ascii="Times New Roman" w:hAnsi="Times New Roman" w:cs="Times New Roman"/>
                <w:sz w:val="16"/>
                <w:szCs w:val="16"/>
              </w:rPr>
              <w:t>(1) Prezentul Regulament se aplică raporturilor dintre operatorii de reţea şi:</w:t>
            </w:r>
          </w:p>
          <w:p w14:paraId="390D53D6" w14:textId="14655AA7" w:rsidR="00D355CD" w:rsidRPr="00D355CD" w:rsidRDefault="00D355CD" w:rsidP="00D355CD">
            <w:pPr>
              <w:spacing w:line="276" w:lineRule="auto"/>
              <w:jc w:val="both"/>
              <w:rPr>
                <w:rFonts w:ascii="Times New Roman" w:hAnsi="Times New Roman" w:cs="Times New Roman"/>
                <w:sz w:val="16"/>
                <w:szCs w:val="16"/>
              </w:rPr>
            </w:pPr>
            <w:r w:rsidRPr="00D355CD">
              <w:rPr>
                <w:rFonts w:ascii="Times New Roman" w:hAnsi="Times New Roman" w:cs="Times New Roman"/>
                <w:sz w:val="16"/>
                <w:szCs w:val="16"/>
              </w:rPr>
              <w:t xml:space="preserve">a) utilizatorii care solicită racordarea la reţeaua electrică a unui loc de consum şi/sau de producere </w:t>
            </w:r>
            <w:r w:rsidRPr="00E14E32">
              <w:rPr>
                <w:rFonts w:ascii="Times New Roman" w:hAnsi="Times New Roman" w:cs="Times New Roman"/>
                <w:sz w:val="16"/>
                <w:szCs w:val="16"/>
                <w:highlight w:val="yellow"/>
              </w:rPr>
              <w:t>şi/sau a instalațiilor de stocare, si/sau sisteme HVDC noi</w:t>
            </w:r>
            <w:r w:rsidRPr="00D355CD">
              <w:rPr>
                <w:rFonts w:ascii="Times New Roman" w:hAnsi="Times New Roman" w:cs="Times New Roman"/>
                <w:sz w:val="16"/>
                <w:szCs w:val="16"/>
              </w:rPr>
              <w:t>;</w:t>
            </w:r>
          </w:p>
          <w:p w14:paraId="4F560671" w14:textId="63166727" w:rsidR="00D355CD" w:rsidRPr="00D355CD" w:rsidRDefault="00D355CD" w:rsidP="00D355CD">
            <w:pPr>
              <w:spacing w:line="276" w:lineRule="auto"/>
              <w:jc w:val="both"/>
              <w:rPr>
                <w:rFonts w:ascii="Times New Roman" w:hAnsi="Times New Roman" w:cs="Times New Roman"/>
                <w:sz w:val="16"/>
                <w:szCs w:val="16"/>
              </w:rPr>
            </w:pPr>
            <w:r w:rsidRPr="00D355CD">
              <w:rPr>
                <w:rFonts w:ascii="Times New Roman" w:hAnsi="Times New Roman" w:cs="Times New Roman"/>
                <w:sz w:val="16"/>
                <w:szCs w:val="16"/>
              </w:rPr>
              <w:t xml:space="preserve">b) utilizatorii care solicită modificarea instalaţiei prin care se racordează la reţea un loc de consum şi/sau de producere </w:t>
            </w:r>
            <w:r w:rsidRPr="00E14E32">
              <w:rPr>
                <w:rFonts w:ascii="Times New Roman" w:hAnsi="Times New Roman" w:cs="Times New Roman"/>
                <w:sz w:val="16"/>
                <w:szCs w:val="16"/>
                <w:highlight w:val="yellow"/>
              </w:rPr>
              <w:t>şi/sau instalații de stocare şi/sau sisteme HVDC</w:t>
            </w:r>
            <w:r w:rsidRPr="00D355CD">
              <w:rPr>
                <w:rFonts w:ascii="Times New Roman" w:hAnsi="Times New Roman" w:cs="Times New Roman"/>
                <w:sz w:val="16"/>
                <w:szCs w:val="16"/>
              </w:rPr>
              <w:t>;</w:t>
            </w:r>
          </w:p>
          <w:p w14:paraId="3F55FE3E" w14:textId="32DE4F44" w:rsidR="00D355CD" w:rsidRDefault="00D355CD" w:rsidP="00D355CD">
            <w:pPr>
              <w:jc w:val="both"/>
              <w:rPr>
                <w:rFonts w:ascii="Times New Roman" w:hAnsi="Times New Roman" w:cs="Times New Roman"/>
                <w:sz w:val="16"/>
                <w:szCs w:val="16"/>
              </w:rPr>
            </w:pPr>
            <w:r w:rsidRPr="00D355CD">
              <w:rPr>
                <w:rFonts w:ascii="Times New Roman" w:hAnsi="Times New Roman" w:cs="Times New Roman"/>
                <w:sz w:val="16"/>
                <w:szCs w:val="16"/>
              </w:rPr>
              <w:t xml:space="preserve">c) utilizatorii la ale căror locuri de consum şi/sau de producere </w:t>
            </w:r>
            <w:r w:rsidRPr="00E14E32">
              <w:rPr>
                <w:rFonts w:ascii="Times New Roman" w:hAnsi="Times New Roman" w:cs="Times New Roman"/>
                <w:sz w:val="16"/>
                <w:szCs w:val="16"/>
                <w:highlight w:val="yellow"/>
              </w:rPr>
              <w:t>și/sau instalații de stocare si/sau sisteme HVDC,</w:t>
            </w:r>
            <w:r w:rsidRPr="00D355CD">
              <w:rPr>
                <w:rFonts w:ascii="Times New Roman" w:hAnsi="Times New Roman" w:cs="Times New Roman"/>
                <w:sz w:val="16"/>
                <w:szCs w:val="16"/>
              </w:rPr>
              <w:t xml:space="preserve"> se modifică elementele tehnice energetice sau administrative caracteristice acestora.</w:t>
            </w:r>
          </w:p>
          <w:p w14:paraId="1593B60D" w14:textId="2BCB1A98" w:rsidR="008F379D" w:rsidRPr="008F379D" w:rsidRDefault="008F379D" w:rsidP="008F379D">
            <w:pPr>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14:paraId="7925BEB5" w14:textId="77777777" w:rsidR="00D355CD" w:rsidRPr="00D355CD" w:rsidRDefault="00D355CD" w:rsidP="00D355CD">
            <w:pPr>
              <w:autoSpaceDE w:val="0"/>
              <w:autoSpaceDN w:val="0"/>
              <w:adjustRightInd w:val="0"/>
              <w:jc w:val="both"/>
              <w:rPr>
                <w:rFonts w:ascii="Times New Roman" w:hAnsi="Times New Roman" w:cs="Times New Roman"/>
                <w:sz w:val="16"/>
                <w:szCs w:val="16"/>
                <w:lang w:eastAsia="fr-FR"/>
              </w:rPr>
            </w:pPr>
            <w:r w:rsidRPr="00D355CD">
              <w:rPr>
                <w:rFonts w:ascii="Times New Roman" w:hAnsi="Times New Roman" w:cs="Times New Roman"/>
                <w:sz w:val="16"/>
                <w:szCs w:val="16"/>
                <w:lang w:eastAsia="fr-FR"/>
              </w:rPr>
              <w:t>Pentru corelarea cu Ord ANRE 61/2020 si Regulamentele Europene 943/2019 si 2195/2017 in care sunt tratate instalatiile de stocare. Este necesar ca definitiile de tip generator, unitate de generare, grup generator sincron, etc, trebuie sa fie corelate cu reglementările în vigoare.</w:t>
            </w:r>
          </w:p>
          <w:p w14:paraId="0A34EA2D" w14:textId="15147A3B" w:rsidR="00D355CD" w:rsidRPr="002D1F08" w:rsidRDefault="00D355CD" w:rsidP="00D355CD">
            <w:pPr>
              <w:jc w:val="both"/>
              <w:rPr>
                <w:rFonts w:ascii="Times New Roman" w:hAnsi="Times New Roman" w:cs="Times New Roman"/>
                <w:b/>
                <w:sz w:val="16"/>
                <w:szCs w:val="16"/>
                <w:lang w:val="ro-RO"/>
              </w:rPr>
            </w:pPr>
            <w:r w:rsidRPr="00D355CD">
              <w:rPr>
                <w:rFonts w:ascii="Times New Roman" w:hAnsi="Times New Roman" w:cs="Times New Roman"/>
                <w:sz w:val="16"/>
                <w:szCs w:val="16"/>
                <w:lang w:eastAsia="fr-FR"/>
              </w:rPr>
              <w:t>Instalatie de stocare (cf Directiva Europeana 2019/944 art 2 pct 60) în sistemul de energie electrică, o instalație în care are loc stocarea energiei</w:t>
            </w:r>
          </w:p>
        </w:tc>
        <w:tc>
          <w:tcPr>
            <w:tcW w:w="2693" w:type="dxa"/>
          </w:tcPr>
          <w:p w14:paraId="63353A43" w14:textId="71C2C706" w:rsidR="00D355CD" w:rsidRDefault="009D4830" w:rsidP="00C53BAC">
            <w:pPr>
              <w:jc w:val="both"/>
              <w:rPr>
                <w:rFonts w:ascii="Times New Roman" w:hAnsi="Times New Roman" w:cs="Times New Roman"/>
                <w:b/>
                <w:sz w:val="16"/>
                <w:szCs w:val="16"/>
                <w:lang w:val="ro-RO"/>
              </w:rPr>
            </w:pPr>
            <w:r>
              <w:rPr>
                <w:rFonts w:ascii="Times New Roman" w:hAnsi="Times New Roman" w:cs="Times New Roman"/>
                <w:b/>
                <w:sz w:val="16"/>
                <w:szCs w:val="16"/>
                <w:lang w:val="ro-RO"/>
              </w:rPr>
              <w:lastRenderedPageBreak/>
              <w:t>S</w:t>
            </w:r>
            <w:r w:rsidR="0025147F">
              <w:rPr>
                <w:rFonts w:ascii="Times New Roman" w:hAnsi="Times New Roman" w:cs="Times New Roman"/>
                <w:b/>
                <w:sz w:val="16"/>
                <w:szCs w:val="16"/>
                <w:lang w:val="ro-RO"/>
              </w:rPr>
              <w:t>e acceptă</w:t>
            </w:r>
            <w:r w:rsidR="002D73AF">
              <w:rPr>
                <w:rFonts w:ascii="Times New Roman" w:hAnsi="Times New Roman" w:cs="Times New Roman"/>
                <w:b/>
                <w:sz w:val="16"/>
                <w:szCs w:val="16"/>
                <w:lang w:val="ro-RO"/>
              </w:rPr>
              <w:t xml:space="preserve"> cu reformulare</w:t>
            </w:r>
          </w:p>
          <w:p w14:paraId="585A1E59" w14:textId="712308CF" w:rsidR="00584C88" w:rsidRDefault="00584C88" w:rsidP="00C53BAC">
            <w:pPr>
              <w:jc w:val="both"/>
              <w:rPr>
                <w:rFonts w:ascii="Times New Roman" w:hAnsi="Times New Roman" w:cs="Times New Roman"/>
                <w:b/>
                <w:sz w:val="16"/>
                <w:szCs w:val="16"/>
                <w:lang w:val="ro-RO"/>
              </w:rPr>
            </w:pPr>
          </w:p>
          <w:p w14:paraId="6815E395" w14:textId="5F2C0FD6" w:rsidR="00584C88" w:rsidRDefault="00584C88" w:rsidP="00C53BAC">
            <w:pPr>
              <w:jc w:val="both"/>
              <w:rPr>
                <w:rFonts w:ascii="Times New Roman" w:hAnsi="Times New Roman" w:cs="Times New Roman"/>
                <w:b/>
                <w:sz w:val="16"/>
                <w:szCs w:val="16"/>
                <w:lang w:val="ro-RO"/>
              </w:rPr>
            </w:pPr>
          </w:p>
          <w:p w14:paraId="3868791B" w14:textId="7705CAF1" w:rsidR="00584C88" w:rsidRDefault="00584C88" w:rsidP="00C53BAC">
            <w:pPr>
              <w:jc w:val="both"/>
              <w:rPr>
                <w:rFonts w:ascii="Times New Roman" w:hAnsi="Times New Roman" w:cs="Times New Roman"/>
                <w:b/>
                <w:sz w:val="16"/>
                <w:szCs w:val="16"/>
                <w:lang w:val="ro-RO"/>
              </w:rPr>
            </w:pPr>
          </w:p>
          <w:p w14:paraId="34476BC0" w14:textId="72890BC0" w:rsidR="00584C88" w:rsidRDefault="00584C88" w:rsidP="00C53BAC">
            <w:pPr>
              <w:jc w:val="both"/>
              <w:rPr>
                <w:rFonts w:ascii="Times New Roman" w:hAnsi="Times New Roman" w:cs="Times New Roman"/>
                <w:b/>
                <w:sz w:val="16"/>
                <w:szCs w:val="16"/>
                <w:lang w:val="ro-RO"/>
              </w:rPr>
            </w:pPr>
          </w:p>
          <w:p w14:paraId="0E94A868" w14:textId="0B4A52E0" w:rsidR="00584C88" w:rsidRDefault="00584C88" w:rsidP="00C53BAC">
            <w:pPr>
              <w:jc w:val="both"/>
              <w:rPr>
                <w:rFonts w:ascii="Times New Roman" w:hAnsi="Times New Roman" w:cs="Times New Roman"/>
                <w:b/>
                <w:sz w:val="16"/>
                <w:szCs w:val="16"/>
                <w:lang w:val="ro-RO"/>
              </w:rPr>
            </w:pPr>
          </w:p>
          <w:p w14:paraId="3D5A15BF" w14:textId="16C4A7CF" w:rsidR="00584C88" w:rsidRDefault="00584C88" w:rsidP="00C53BAC">
            <w:pPr>
              <w:jc w:val="both"/>
              <w:rPr>
                <w:rFonts w:ascii="Times New Roman" w:hAnsi="Times New Roman" w:cs="Times New Roman"/>
                <w:b/>
                <w:sz w:val="16"/>
                <w:szCs w:val="16"/>
                <w:lang w:val="ro-RO"/>
              </w:rPr>
            </w:pPr>
          </w:p>
          <w:p w14:paraId="116660AE" w14:textId="77777777" w:rsidR="00584C88" w:rsidRDefault="00584C88" w:rsidP="00C53BAC">
            <w:pPr>
              <w:jc w:val="both"/>
              <w:rPr>
                <w:rFonts w:ascii="Times New Roman" w:hAnsi="Times New Roman" w:cs="Times New Roman"/>
                <w:b/>
                <w:sz w:val="16"/>
                <w:szCs w:val="16"/>
                <w:lang w:val="ro-RO"/>
              </w:rPr>
            </w:pPr>
          </w:p>
          <w:p w14:paraId="2B087FF7" w14:textId="18E9FA54" w:rsidR="0025147F" w:rsidRPr="002D1F08" w:rsidRDefault="0025147F" w:rsidP="009D4830">
            <w:pPr>
              <w:jc w:val="both"/>
              <w:rPr>
                <w:rFonts w:ascii="Times New Roman" w:hAnsi="Times New Roman" w:cs="Times New Roman"/>
                <w:b/>
                <w:sz w:val="16"/>
                <w:szCs w:val="16"/>
                <w:lang w:val="ro-RO"/>
              </w:rPr>
            </w:pPr>
          </w:p>
        </w:tc>
        <w:tc>
          <w:tcPr>
            <w:tcW w:w="3337" w:type="dxa"/>
          </w:tcPr>
          <w:p w14:paraId="1CB17C35" w14:textId="77777777" w:rsidR="00DB756A" w:rsidRPr="00DB756A" w:rsidRDefault="00DB756A" w:rsidP="00DB756A">
            <w:pPr>
              <w:jc w:val="both"/>
              <w:rPr>
                <w:rFonts w:ascii="Times New Roman" w:eastAsia="Times New Roman" w:hAnsi="Times New Roman" w:cs="Times New Roman"/>
                <w:b/>
                <w:bCs/>
                <w:color w:val="000000" w:themeColor="text1"/>
                <w:sz w:val="16"/>
                <w:szCs w:val="16"/>
                <w:lang w:val="en-US"/>
              </w:rPr>
            </w:pPr>
            <w:r w:rsidRPr="00DB756A">
              <w:rPr>
                <w:rFonts w:ascii="Times New Roman" w:eastAsia="Times New Roman" w:hAnsi="Times New Roman" w:cs="Times New Roman"/>
                <w:b/>
                <w:bCs/>
                <w:color w:val="000000" w:themeColor="text1"/>
                <w:sz w:val="16"/>
                <w:szCs w:val="16"/>
                <w:lang w:val="en-US"/>
              </w:rPr>
              <w:lastRenderedPageBreak/>
              <w:t>1. La articolul 2, alineatul (1), literele a), b) și c) se modifică și vor avea următorul cuprins:</w:t>
            </w:r>
          </w:p>
          <w:p w14:paraId="5FF6C9FB" w14:textId="77777777" w:rsidR="00DB756A" w:rsidRPr="00DB756A" w:rsidRDefault="00DB756A" w:rsidP="00DB756A">
            <w:pPr>
              <w:jc w:val="both"/>
              <w:rPr>
                <w:rFonts w:ascii="Times New Roman" w:eastAsia="Times New Roman" w:hAnsi="Times New Roman" w:cs="Times New Roman"/>
                <w:bCs/>
                <w:color w:val="000000" w:themeColor="text1"/>
                <w:sz w:val="16"/>
                <w:szCs w:val="16"/>
                <w:lang w:val="en-US"/>
              </w:rPr>
            </w:pPr>
            <w:r w:rsidRPr="00DB756A">
              <w:rPr>
                <w:rFonts w:ascii="Times New Roman" w:eastAsia="Times New Roman" w:hAnsi="Times New Roman" w:cs="Times New Roman"/>
                <w:bCs/>
                <w:color w:val="000000" w:themeColor="text1"/>
                <w:sz w:val="16"/>
                <w:szCs w:val="16"/>
                <w:lang w:val="en-US"/>
              </w:rPr>
              <w:t xml:space="preserve">”a) utilizatorii care solicită racordarea la reţeaua electrică a unui loc de consum şi/sau de producere </w:t>
            </w:r>
            <w:r w:rsidRPr="001F0632">
              <w:rPr>
                <w:rFonts w:ascii="Times New Roman" w:eastAsia="Times New Roman" w:hAnsi="Times New Roman" w:cs="Times New Roman"/>
                <w:bCs/>
                <w:color w:val="000000" w:themeColor="text1"/>
                <w:sz w:val="16"/>
                <w:szCs w:val="16"/>
                <w:shd w:val="clear" w:color="auto" w:fill="D0CECE" w:themeFill="background2" w:themeFillShade="E6"/>
                <w:lang w:val="en-US"/>
              </w:rPr>
              <w:t xml:space="preserve">și/sau a unei instalații de stocare și/sau </w:t>
            </w:r>
            <w:r w:rsidRPr="001F0632">
              <w:rPr>
                <w:rFonts w:ascii="Times New Roman" w:eastAsia="Times New Roman" w:hAnsi="Times New Roman" w:cs="Times New Roman"/>
                <w:bCs/>
                <w:color w:val="000000" w:themeColor="text1"/>
                <w:sz w:val="16"/>
                <w:szCs w:val="16"/>
                <w:shd w:val="clear" w:color="auto" w:fill="D0CECE" w:themeFill="background2" w:themeFillShade="E6"/>
                <w:lang w:val="en-US"/>
              </w:rPr>
              <w:lastRenderedPageBreak/>
              <w:t>a unui sistem de înaltă tensiune în curent continuu, denumit în continuare sistem HVDC</w:t>
            </w:r>
            <w:r w:rsidRPr="00E91878">
              <w:rPr>
                <w:rFonts w:ascii="Times New Roman" w:eastAsia="Times New Roman" w:hAnsi="Times New Roman" w:cs="Times New Roman"/>
                <w:bCs/>
                <w:color w:val="000000" w:themeColor="text1"/>
                <w:sz w:val="16"/>
                <w:szCs w:val="16"/>
                <w:lang w:val="en-US"/>
              </w:rPr>
              <w:t xml:space="preserve"> nou</w:t>
            </w:r>
            <w:r w:rsidRPr="001F0632">
              <w:rPr>
                <w:rFonts w:ascii="Times New Roman" w:eastAsia="Times New Roman" w:hAnsi="Times New Roman" w:cs="Times New Roman"/>
                <w:bCs/>
                <w:color w:val="000000" w:themeColor="text1"/>
                <w:sz w:val="16"/>
                <w:szCs w:val="16"/>
                <w:shd w:val="clear" w:color="auto" w:fill="D0CECE" w:themeFill="background2" w:themeFillShade="E6"/>
                <w:lang w:val="en-US"/>
              </w:rPr>
              <w:t>/noi</w:t>
            </w:r>
            <w:r w:rsidRPr="00DB756A">
              <w:rPr>
                <w:rFonts w:ascii="Times New Roman" w:eastAsia="Times New Roman" w:hAnsi="Times New Roman" w:cs="Times New Roman"/>
                <w:bCs/>
                <w:color w:val="000000" w:themeColor="text1"/>
                <w:sz w:val="16"/>
                <w:szCs w:val="16"/>
                <w:lang w:val="en-US"/>
              </w:rPr>
              <w:t>;</w:t>
            </w:r>
          </w:p>
          <w:p w14:paraId="19AF7C06" w14:textId="77777777" w:rsidR="00DB756A" w:rsidRPr="00DB756A" w:rsidRDefault="00DB756A" w:rsidP="00DB756A">
            <w:pPr>
              <w:jc w:val="both"/>
              <w:rPr>
                <w:rFonts w:ascii="Times New Roman" w:eastAsia="Times New Roman" w:hAnsi="Times New Roman" w:cs="Times New Roman"/>
                <w:bCs/>
                <w:color w:val="000000" w:themeColor="text1"/>
                <w:sz w:val="16"/>
                <w:szCs w:val="16"/>
                <w:lang w:val="en-US"/>
              </w:rPr>
            </w:pPr>
            <w:r w:rsidRPr="00DB756A">
              <w:rPr>
                <w:rFonts w:ascii="Times New Roman" w:eastAsia="Times New Roman" w:hAnsi="Times New Roman" w:cs="Times New Roman"/>
                <w:bCs/>
                <w:color w:val="000000" w:themeColor="text1"/>
                <w:sz w:val="16"/>
                <w:szCs w:val="16"/>
                <w:lang w:val="en-US"/>
              </w:rPr>
              <w:t xml:space="preserve">b) utilizatorii care solicită modificarea instalaţiei prin care se racordează la reţea un loc de consum şi/ sau de producere </w:t>
            </w:r>
            <w:r w:rsidRPr="001F0632">
              <w:rPr>
                <w:rFonts w:ascii="Times New Roman" w:eastAsia="Times New Roman" w:hAnsi="Times New Roman" w:cs="Times New Roman"/>
                <w:bCs/>
                <w:color w:val="000000" w:themeColor="text1"/>
                <w:sz w:val="16"/>
                <w:szCs w:val="16"/>
                <w:shd w:val="clear" w:color="auto" w:fill="D0CECE" w:themeFill="background2" w:themeFillShade="E6"/>
                <w:lang w:val="en-US"/>
              </w:rPr>
              <w:t>și/sau instalații de stocare și/sau sisteme HVDC</w:t>
            </w:r>
            <w:r w:rsidRPr="00DB756A">
              <w:rPr>
                <w:rFonts w:ascii="Times New Roman" w:eastAsia="Times New Roman" w:hAnsi="Times New Roman" w:cs="Times New Roman"/>
                <w:bCs/>
                <w:color w:val="000000" w:themeColor="text1"/>
                <w:sz w:val="16"/>
                <w:szCs w:val="16"/>
                <w:lang w:val="en-US"/>
              </w:rPr>
              <w:t>;</w:t>
            </w:r>
          </w:p>
          <w:p w14:paraId="0021E261" w14:textId="38029A7E" w:rsidR="00D355CD" w:rsidRPr="002D73AF" w:rsidRDefault="00DB756A" w:rsidP="00DB756A">
            <w:pPr>
              <w:jc w:val="both"/>
              <w:rPr>
                <w:rFonts w:ascii="Times New Roman" w:eastAsia="Times New Roman" w:hAnsi="Times New Roman" w:cs="Times New Roman"/>
                <w:bCs/>
                <w:color w:val="000000" w:themeColor="text1"/>
                <w:sz w:val="16"/>
                <w:szCs w:val="16"/>
                <w:lang w:val="en-US"/>
              </w:rPr>
            </w:pPr>
            <w:r w:rsidRPr="00DB756A">
              <w:rPr>
                <w:rFonts w:ascii="Times New Roman" w:eastAsia="Times New Roman" w:hAnsi="Times New Roman" w:cs="Times New Roman"/>
                <w:bCs/>
                <w:color w:val="000000" w:themeColor="text1"/>
                <w:sz w:val="16"/>
                <w:szCs w:val="16"/>
                <w:lang w:val="en-US"/>
              </w:rPr>
              <w:t xml:space="preserve">c) utilizatorii la ale căror locuri de consum şi/sau de producere </w:t>
            </w:r>
            <w:r w:rsidRPr="001F0632">
              <w:rPr>
                <w:rFonts w:ascii="Times New Roman" w:eastAsia="Times New Roman" w:hAnsi="Times New Roman" w:cs="Times New Roman"/>
                <w:bCs/>
                <w:color w:val="000000" w:themeColor="text1"/>
                <w:sz w:val="16"/>
                <w:szCs w:val="16"/>
                <w:highlight w:val="lightGray"/>
                <w:lang w:val="en-US"/>
              </w:rPr>
              <w:t>și/sau instalații de stocare și/sau sisteme HVDC,</w:t>
            </w:r>
            <w:r w:rsidRPr="00DB756A">
              <w:rPr>
                <w:rFonts w:ascii="Times New Roman" w:eastAsia="Times New Roman" w:hAnsi="Times New Roman" w:cs="Times New Roman"/>
                <w:bCs/>
                <w:color w:val="000000" w:themeColor="text1"/>
                <w:sz w:val="16"/>
                <w:szCs w:val="16"/>
                <w:lang w:val="en-US"/>
              </w:rPr>
              <w:t xml:space="preserve"> se modific</w:t>
            </w:r>
            <w:r>
              <w:rPr>
                <w:rFonts w:ascii="Times New Roman" w:eastAsia="Times New Roman" w:hAnsi="Times New Roman" w:cs="Times New Roman"/>
                <w:bCs/>
                <w:color w:val="000000" w:themeColor="text1"/>
                <w:sz w:val="16"/>
                <w:szCs w:val="16"/>
                <w:lang w:val="en-US"/>
              </w:rPr>
              <w:t xml:space="preserve">ă elementele tehnice energetice </w:t>
            </w:r>
            <w:r w:rsidRPr="00DB756A">
              <w:rPr>
                <w:rFonts w:ascii="Times New Roman" w:eastAsia="Times New Roman" w:hAnsi="Times New Roman" w:cs="Times New Roman"/>
                <w:bCs/>
                <w:color w:val="000000" w:themeColor="text1"/>
                <w:sz w:val="16"/>
                <w:szCs w:val="16"/>
                <w:lang w:val="en-US"/>
              </w:rPr>
              <w:t>sau administrative caracteristice acestora.”</w:t>
            </w:r>
          </w:p>
        </w:tc>
      </w:tr>
      <w:tr w:rsidR="00535096" w:rsidRPr="002D1F08" w14:paraId="4F7909B0" w14:textId="77777777" w:rsidTr="00CE4E75">
        <w:tc>
          <w:tcPr>
            <w:tcW w:w="2552" w:type="dxa"/>
          </w:tcPr>
          <w:p w14:paraId="0F0CF305" w14:textId="77777777" w:rsidR="00D355CD" w:rsidRPr="00D355CD"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355CD">
              <w:rPr>
                <w:rFonts w:ascii="Times New Roman" w:eastAsia="Times New Roman" w:hAnsi="Times New Roman" w:cs="Times New Roman"/>
                <w:bCs/>
                <w:color w:val="000000" w:themeColor="text1"/>
                <w:sz w:val="16"/>
                <w:szCs w:val="16"/>
                <w:lang w:val="en-US"/>
              </w:rPr>
              <w:lastRenderedPageBreak/>
              <w:t>Art. 2</w:t>
            </w:r>
          </w:p>
          <w:p w14:paraId="07CE8454" w14:textId="5E94C053" w:rsidR="00D355CD" w:rsidRPr="004D2247" w:rsidRDefault="00D355CD" w:rsidP="00C40FE0">
            <w:pPr>
              <w:widowControl w:val="0"/>
              <w:jc w:val="both"/>
              <w:rPr>
                <w:rFonts w:ascii="Times New Roman" w:hAnsi="Times New Roman" w:cs="Times New Roman"/>
                <w:color w:val="000000" w:themeColor="text1"/>
                <w:sz w:val="16"/>
                <w:szCs w:val="16"/>
                <w:lang w:val="ro-RO"/>
              </w:rPr>
            </w:pPr>
            <w:r w:rsidRPr="00D355CD">
              <w:rPr>
                <w:rFonts w:ascii="Times New Roman" w:eastAsia="Times New Roman" w:hAnsi="Times New Roman" w:cs="Times New Roman"/>
                <w:bCs/>
                <w:color w:val="000000" w:themeColor="text1"/>
                <w:sz w:val="16"/>
                <w:szCs w:val="16"/>
                <w:lang w:val="en-US"/>
              </w:rPr>
              <w:t>(4)</w:t>
            </w:r>
            <w:r w:rsidRPr="00D355CD">
              <w:rPr>
                <w:rFonts w:ascii="Times New Roman" w:eastAsia="Times New Roman" w:hAnsi="Times New Roman" w:cs="Times New Roman"/>
                <w:color w:val="000000" w:themeColor="text1"/>
                <w:sz w:val="16"/>
                <w:szCs w:val="16"/>
                <w:lang w:val="en-US"/>
              </w:rPr>
              <w:t>Avizul tehnic de racordare, emis de operatorul de reţea în condiţiile prevăzute de prezentul regulament, conţine condiţiile tehnico-economice de racordare la</w:t>
            </w:r>
            <w:r w:rsidR="00C40FE0" w:rsidRPr="00C40FE0">
              <w:rPr>
                <w:rFonts w:ascii="Times New Roman" w:eastAsia="Times New Roman" w:hAnsi="Times New Roman" w:cs="Times New Roman"/>
                <w:color w:val="000000" w:themeColor="text1"/>
                <w:sz w:val="16"/>
                <w:szCs w:val="16"/>
                <w:lang w:val="en-US"/>
              </w:rPr>
              <w:t xml:space="preserve"> reţea a unui loc de consum şi/sau de producere.</w:t>
            </w:r>
          </w:p>
        </w:tc>
        <w:tc>
          <w:tcPr>
            <w:tcW w:w="3544" w:type="dxa"/>
          </w:tcPr>
          <w:p w14:paraId="18B74E8E" w14:textId="77777777" w:rsidR="00D355CD" w:rsidRPr="002D1F08" w:rsidRDefault="00D355CD" w:rsidP="002D1F08">
            <w:pPr>
              <w:widowControl w:val="0"/>
              <w:jc w:val="center"/>
              <w:rPr>
                <w:rFonts w:ascii="Times New Roman" w:hAnsi="Times New Roman" w:cs="Times New Roman"/>
                <w:b/>
                <w:sz w:val="16"/>
                <w:szCs w:val="16"/>
                <w:lang w:val="ro-RO"/>
              </w:rPr>
            </w:pPr>
          </w:p>
        </w:tc>
        <w:tc>
          <w:tcPr>
            <w:tcW w:w="3264" w:type="dxa"/>
          </w:tcPr>
          <w:p w14:paraId="6E96D49E" w14:textId="77777777" w:rsidR="00D5198F" w:rsidRDefault="00D5198F" w:rsidP="00D355CD">
            <w:pPr>
              <w:jc w:val="both"/>
              <w:rPr>
                <w:rFonts w:ascii="Times New Roman" w:hAnsi="Times New Roman"/>
                <w:b/>
                <w:sz w:val="16"/>
                <w:szCs w:val="16"/>
              </w:rPr>
            </w:pPr>
            <w:r>
              <w:rPr>
                <w:rFonts w:ascii="Times New Roman" w:hAnsi="Times New Roman"/>
                <w:b/>
                <w:sz w:val="16"/>
                <w:szCs w:val="16"/>
              </w:rPr>
              <w:t>ACUE</w:t>
            </w:r>
          </w:p>
          <w:p w14:paraId="705F8612" w14:textId="64C4D7C7" w:rsidR="00D355CD" w:rsidRDefault="00D355CD" w:rsidP="00D355CD">
            <w:pPr>
              <w:jc w:val="both"/>
              <w:rPr>
                <w:rFonts w:ascii="Times New Roman" w:hAnsi="Times New Roman"/>
                <w:b/>
                <w:sz w:val="16"/>
                <w:szCs w:val="16"/>
              </w:rPr>
            </w:pPr>
            <w:r w:rsidRPr="0041177D">
              <w:rPr>
                <w:rFonts w:ascii="Times New Roman" w:hAnsi="Times New Roman"/>
                <w:b/>
                <w:sz w:val="16"/>
                <w:szCs w:val="16"/>
              </w:rPr>
              <w:t>SDEE Transilvania Nord</w:t>
            </w:r>
          </w:p>
          <w:p w14:paraId="1BA75F8C"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7F092CD6" w14:textId="785844B4"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6D50A9EB" w14:textId="50F62293" w:rsidR="00C834A3" w:rsidRPr="00024D46" w:rsidRDefault="00C834A3"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0D994343" w14:textId="30A21090" w:rsidR="00AD10F6" w:rsidRDefault="00AD10F6" w:rsidP="00D355CD">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0A8CD43C" w14:textId="29430ECA" w:rsidR="00AD10F6" w:rsidRDefault="00AD10F6" w:rsidP="00AD10F6">
            <w:pPr>
              <w:jc w:val="both"/>
              <w:rPr>
                <w:rFonts w:ascii="Times New Roman" w:hAnsi="Times New Roman"/>
                <w:b/>
                <w:sz w:val="16"/>
                <w:szCs w:val="16"/>
                <w:lang w:val="ro-RO"/>
              </w:rPr>
            </w:pPr>
            <w:r w:rsidRPr="00024D46">
              <w:rPr>
                <w:rFonts w:ascii="Times New Roman" w:hAnsi="Times New Roman"/>
                <w:b/>
                <w:sz w:val="16"/>
                <w:szCs w:val="16"/>
                <w:lang w:val="en-US"/>
              </w:rPr>
              <w:t>E-Distribu</w:t>
            </w:r>
            <w:r>
              <w:rPr>
                <w:rFonts w:ascii="Times New Roman" w:hAnsi="Times New Roman"/>
                <w:b/>
                <w:sz w:val="16"/>
                <w:szCs w:val="16"/>
                <w:lang w:val="ro-RO"/>
              </w:rPr>
              <w:t>ție Dobrogea</w:t>
            </w:r>
          </w:p>
          <w:p w14:paraId="4791E1AB" w14:textId="3C5C91E1" w:rsidR="00AD10F6" w:rsidRDefault="00AD10F6" w:rsidP="00AD10F6">
            <w:pPr>
              <w:jc w:val="both"/>
              <w:rPr>
                <w:rFonts w:ascii="Times New Roman" w:hAnsi="Times New Roman"/>
                <w:b/>
                <w:sz w:val="16"/>
                <w:szCs w:val="16"/>
                <w:lang w:val="ro-RO"/>
              </w:rPr>
            </w:pPr>
            <w:r w:rsidRPr="00024D46">
              <w:rPr>
                <w:rFonts w:ascii="Times New Roman" w:hAnsi="Times New Roman"/>
                <w:b/>
                <w:sz w:val="16"/>
                <w:szCs w:val="16"/>
                <w:lang w:val="en-US"/>
              </w:rPr>
              <w:t>E-Distribu</w:t>
            </w:r>
            <w:r>
              <w:rPr>
                <w:rFonts w:ascii="Times New Roman" w:hAnsi="Times New Roman"/>
                <w:b/>
                <w:sz w:val="16"/>
                <w:szCs w:val="16"/>
                <w:lang w:val="ro-RO"/>
              </w:rPr>
              <w:t>ție Muntenia</w:t>
            </w:r>
          </w:p>
          <w:p w14:paraId="5BE98A1A" w14:textId="2E043007" w:rsidR="00D355CD" w:rsidRPr="004D2247" w:rsidRDefault="00D355CD" w:rsidP="00D355CD">
            <w:pPr>
              <w:jc w:val="both"/>
              <w:rPr>
                <w:rFonts w:ascii="Times New Roman" w:hAnsi="Times New Roman" w:cs="Times New Roman"/>
                <w:b/>
                <w:color w:val="000000"/>
                <w:sz w:val="16"/>
                <w:szCs w:val="16"/>
              </w:rPr>
            </w:pPr>
            <w:r w:rsidRPr="00D355CD">
              <w:rPr>
                <w:rFonts w:ascii="Times New Roman" w:hAnsi="Times New Roman" w:cs="Times New Roman"/>
                <w:sz w:val="16"/>
                <w:szCs w:val="16"/>
              </w:rPr>
              <w:t xml:space="preserve">(4) Avizul tehnic de racordare, emis de operatorul de reţea în condiţiile prevăzute de prezentul regulament, conţine condiţiile tehnico-economice de racordare la reţea a unui loc de consum şi/sau de producere </w:t>
            </w:r>
            <w:r w:rsidRPr="00E14E32">
              <w:rPr>
                <w:rFonts w:ascii="Times New Roman" w:hAnsi="Times New Roman" w:cs="Times New Roman"/>
                <w:sz w:val="16"/>
                <w:szCs w:val="16"/>
                <w:highlight w:val="yellow"/>
              </w:rPr>
              <w:t>şi/sau instalație de stocare, si/sau sisteme HVDC</w:t>
            </w:r>
            <w:r w:rsidRPr="00D355CD">
              <w:rPr>
                <w:rFonts w:ascii="Times New Roman" w:hAnsi="Times New Roman" w:cs="Times New Roman"/>
                <w:sz w:val="16"/>
                <w:szCs w:val="16"/>
              </w:rPr>
              <w:t>.</w:t>
            </w:r>
            <w:r w:rsidRPr="004D2247">
              <w:rPr>
                <w:rFonts w:ascii="Times New Roman" w:hAnsi="Times New Roman" w:cs="Times New Roman"/>
                <w:b/>
                <w:color w:val="000000"/>
                <w:sz w:val="16"/>
                <w:szCs w:val="16"/>
              </w:rPr>
              <w:t xml:space="preserve"> </w:t>
            </w:r>
          </w:p>
          <w:p w14:paraId="22408445" w14:textId="77777777" w:rsidR="00D355CD" w:rsidRDefault="00D355CD" w:rsidP="00D355CD">
            <w:pPr>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14:paraId="4B4D4E5D" w14:textId="787780FC" w:rsidR="00D355CD" w:rsidRPr="00D355CD" w:rsidRDefault="00C40FE0" w:rsidP="00D355CD">
            <w:pPr>
              <w:jc w:val="both"/>
              <w:rPr>
                <w:rFonts w:ascii="Times New Roman" w:hAnsi="Times New Roman" w:cs="Times New Roman"/>
                <w:b/>
                <w:sz w:val="16"/>
                <w:szCs w:val="16"/>
                <w:lang w:val="ro-RO"/>
              </w:rPr>
            </w:pPr>
            <w:r>
              <w:rPr>
                <w:rFonts w:ascii="Times New Roman" w:hAnsi="Times New Roman" w:cs="Times New Roman"/>
                <w:sz w:val="16"/>
                <w:szCs w:val="16"/>
              </w:rPr>
              <w:t xml:space="preserve">(4) </w:t>
            </w:r>
            <w:r w:rsidR="00D355CD" w:rsidRPr="00D355CD">
              <w:rPr>
                <w:rFonts w:ascii="Times New Roman" w:hAnsi="Times New Roman" w:cs="Times New Roman"/>
                <w:sz w:val="16"/>
                <w:szCs w:val="16"/>
              </w:rPr>
              <w:t>Avizul tehnic de racordare, emis de operatorul de reţea în condiţiile prevăzute de prezentul regulament, conţine condiţiile tehnico-economice de racordare la reţea a unui loc de consum şi/sau de producere.</w:t>
            </w:r>
          </w:p>
        </w:tc>
        <w:tc>
          <w:tcPr>
            <w:tcW w:w="2693" w:type="dxa"/>
          </w:tcPr>
          <w:p w14:paraId="08EA13E6" w14:textId="77777777" w:rsidR="002D73AF" w:rsidRDefault="002D73AF" w:rsidP="002D73AF">
            <w:pPr>
              <w:jc w:val="both"/>
              <w:rPr>
                <w:rFonts w:ascii="Times New Roman" w:hAnsi="Times New Roman" w:cs="Times New Roman"/>
                <w:b/>
                <w:sz w:val="16"/>
                <w:szCs w:val="16"/>
                <w:lang w:val="ro-RO"/>
              </w:rPr>
            </w:pPr>
            <w:r>
              <w:rPr>
                <w:rFonts w:ascii="Times New Roman" w:hAnsi="Times New Roman" w:cs="Times New Roman"/>
                <w:b/>
                <w:sz w:val="16"/>
                <w:szCs w:val="16"/>
                <w:lang w:val="ro-RO"/>
              </w:rPr>
              <w:t>Se acceptă cu reformulare</w:t>
            </w:r>
          </w:p>
          <w:p w14:paraId="6FC42923" w14:textId="2491D020" w:rsidR="00D355CD" w:rsidRPr="00DF5242" w:rsidRDefault="00D355CD" w:rsidP="00DF5242">
            <w:pPr>
              <w:jc w:val="both"/>
              <w:rPr>
                <w:rFonts w:ascii="Times New Roman" w:hAnsi="Times New Roman" w:cs="Times New Roman"/>
                <w:sz w:val="16"/>
                <w:szCs w:val="16"/>
                <w:lang w:val="ro-RO"/>
              </w:rPr>
            </w:pPr>
          </w:p>
        </w:tc>
        <w:tc>
          <w:tcPr>
            <w:tcW w:w="3337" w:type="dxa"/>
          </w:tcPr>
          <w:p w14:paraId="02E51973" w14:textId="77777777" w:rsidR="00DB756A" w:rsidRPr="00DB756A" w:rsidRDefault="00DB756A" w:rsidP="00DB756A">
            <w:pPr>
              <w:jc w:val="both"/>
              <w:rPr>
                <w:rFonts w:ascii="Times New Roman" w:hAnsi="Times New Roman" w:cs="Times New Roman"/>
                <w:b/>
                <w:color w:val="000000" w:themeColor="text1"/>
                <w:sz w:val="16"/>
                <w:szCs w:val="16"/>
              </w:rPr>
            </w:pPr>
            <w:r w:rsidRPr="00DB756A">
              <w:rPr>
                <w:rFonts w:ascii="Times New Roman" w:hAnsi="Times New Roman" w:cs="Times New Roman"/>
                <w:b/>
                <w:color w:val="000000" w:themeColor="text1"/>
                <w:sz w:val="16"/>
                <w:szCs w:val="16"/>
              </w:rPr>
              <w:t>2. La articolul 2, alineatul (4) se modifică și va avea următorul cuprins:</w:t>
            </w:r>
          </w:p>
          <w:p w14:paraId="536B1E5F" w14:textId="2A0DF4E5" w:rsidR="00D355CD" w:rsidRPr="00DB756A" w:rsidRDefault="00DB756A" w:rsidP="00DB756A">
            <w:pPr>
              <w:jc w:val="both"/>
              <w:rPr>
                <w:rFonts w:ascii="Times New Roman" w:hAnsi="Times New Roman" w:cs="Times New Roman"/>
                <w:sz w:val="16"/>
                <w:szCs w:val="16"/>
                <w:lang w:val="ro-RO"/>
              </w:rPr>
            </w:pPr>
            <w:r w:rsidRPr="00DB756A">
              <w:rPr>
                <w:rFonts w:ascii="Times New Roman" w:hAnsi="Times New Roman" w:cs="Times New Roman"/>
                <w:color w:val="000000" w:themeColor="text1"/>
                <w:sz w:val="16"/>
                <w:szCs w:val="16"/>
              </w:rPr>
              <w:t xml:space="preserve">”(4) Avizul tehnic de racordare, emis de operatorul de reţea în condiţiile prevăzute de prezentul regulament, conţine condiţiile tehnico-economice de racordare la reţea a unui loc de consum şi/sau de producere </w:t>
            </w:r>
            <w:r w:rsidRPr="00896A26">
              <w:rPr>
                <w:rFonts w:ascii="Times New Roman" w:hAnsi="Times New Roman" w:cs="Times New Roman"/>
                <w:color w:val="000000" w:themeColor="text1"/>
                <w:sz w:val="16"/>
                <w:szCs w:val="16"/>
                <w:highlight w:val="lightGray"/>
              </w:rPr>
              <w:t>și/sau instalații de stocare și/sau sisteme HVDC</w:t>
            </w:r>
            <w:r w:rsidRPr="00DB756A">
              <w:rPr>
                <w:rFonts w:ascii="Times New Roman" w:hAnsi="Times New Roman" w:cs="Times New Roman"/>
                <w:color w:val="000000" w:themeColor="text1"/>
                <w:sz w:val="16"/>
                <w:szCs w:val="16"/>
              </w:rPr>
              <w:t>.”</w:t>
            </w:r>
          </w:p>
        </w:tc>
      </w:tr>
      <w:tr w:rsidR="00535096" w:rsidRPr="002D1F08" w14:paraId="2F249698" w14:textId="77777777" w:rsidTr="00CE4E75">
        <w:tc>
          <w:tcPr>
            <w:tcW w:w="2552" w:type="dxa"/>
          </w:tcPr>
          <w:p w14:paraId="272FE9C0" w14:textId="77777777" w:rsidR="00D355CD" w:rsidRPr="00D355CD"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355CD">
              <w:rPr>
                <w:rFonts w:ascii="Times New Roman" w:eastAsia="Times New Roman" w:hAnsi="Times New Roman" w:cs="Times New Roman"/>
                <w:color w:val="000000" w:themeColor="text1"/>
                <w:sz w:val="16"/>
                <w:szCs w:val="16"/>
                <w:lang w:val="en-US"/>
              </w:rPr>
              <w:t>Art. 4</w:t>
            </w:r>
          </w:p>
          <w:p w14:paraId="0CE7CC59" w14:textId="5FC33247" w:rsidR="00D355CD" w:rsidRPr="00D355CD"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10" w:name="do|caII|ar4|al1"/>
            <w:bookmarkStart w:id="11" w:name="do|caII|ar4|al2"/>
            <w:bookmarkEnd w:id="10"/>
            <w:bookmarkEnd w:id="11"/>
            <w:r w:rsidRPr="00D355CD">
              <w:rPr>
                <w:rFonts w:ascii="Times New Roman" w:eastAsia="Times New Roman" w:hAnsi="Times New Roman" w:cs="Times New Roman"/>
                <w:color w:val="000000" w:themeColor="text1"/>
                <w:sz w:val="16"/>
                <w:szCs w:val="16"/>
                <w:lang w:val="en-US"/>
              </w:rPr>
              <w:t>(2)Definiţiile din anexa nr. 1 se completează cu definiţiile din Legea energiei electrice şi a gazelor naturale nr. </w:t>
            </w:r>
            <w:hyperlink r:id="rId10" w:history="1">
              <w:r w:rsidRPr="00D355CD">
                <w:rPr>
                  <w:rFonts w:ascii="Times New Roman" w:eastAsia="Times New Roman" w:hAnsi="Times New Roman" w:cs="Times New Roman"/>
                  <w:color w:val="000000" w:themeColor="text1"/>
                  <w:sz w:val="16"/>
                  <w:szCs w:val="16"/>
                  <w:lang w:val="en-US"/>
                </w:rPr>
                <w:t>123/2012</w:t>
              </w:r>
            </w:hyperlink>
            <w:r w:rsidRPr="00D355CD">
              <w:rPr>
                <w:rFonts w:ascii="Times New Roman" w:eastAsia="Times New Roman" w:hAnsi="Times New Roman" w:cs="Times New Roman"/>
                <w:color w:val="000000" w:themeColor="text1"/>
                <w:sz w:val="16"/>
                <w:szCs w:val="16"/>
                <w:lang w:val="en-US"/>
              </w:rPr>
              <w:t>.</w:t>
            </w:r>
          </w:p>
        </w:tc>
        <w:tc>
          <w:tcPr>
            <w:tcW w:w="3544" w:type="dxa"/>
          </w:tcPr>
          <w:p w14:paraId="33972D4D" w14:textId="77777777" w:rsidR="00D355CD" w:rsidRPr="002D1F08" w:rsidRDefault="00D355CD" w:rsidP="002D1F08">
            <w:pPr>
              <w:widowControl w:val="0"/>
              <w:jc w:val="center"/>
              <w:rPr>
                <w:rFonts w:ascii="Times New Roman" w:hAnsi="Times New Roman" w:cs="Times New Roman"/>
                <w:b/>
                <w:sz w:val="16"/>
                <w:szCs w:val="16"/>
                <w:lang w:val="ro-RO"/>
              </w:rPr>
            </w:pPr>
          </w:p>
        </w:tc>
        <w:tc>
          <w:tcPr>
            <w:tcW w:w="3264" w:type="dxa"/>
          </w:tcPr>
          <w:p w14:paraId="1E205C7E" w14:textId="77777777" w:rsidR="00D5198F" w:rsidRDefault="00D5198F" w:rsidP="00D355CD">
            <w:pPr>
              <w:jc w:val="both"/>
              <w:rPr>
                <w:rFonts w:ascii="Times New Roman" w:hAnsi="Times New Roman"/>
                <w:b/>
                <w:sz w:val="16"/>
                <w:szCs w:val="16"/>
              </w:rPr>
            </w:pPr>
            <w:r>
              <w:rPr>
                <w:rFonts w:ascii="Times New Roman" w:hAnsi="Times New Roman"/>
                <w:b/>
                <w:sz w:val="16"/>
                <w:szCs w:val="16"/>
              </w:rPr>
              <w:t>ACUE</w:t>
            </w:r>
          </w:p>
          <w:p w14:paraId="45C4A0C9" w14:textId="7D5E1A35" w:rsidR="00D355CD" w:rsidRDefault="00D355CD" w:rsidP="00D355CD">
            <w:pPr>
              <w:jc w:val="both"/>
              <w:rPr>
                <w:rFonts w:ascii="Times New Roman" w:hAnsi="Times New Roman"/>
                <w:b/>
                <w:sz w:val="16"/>
                <w:szCs w:val="16"/>
              </w:rPr>
            </w:pPr>
            <w:r w:rsidRPr="0041177D">
              <w:rPr>
                <w:rFonts w:ascii="Times New Roman" w:hAnsi="Times New Roman"/>
                <w:b/>
                <w:sz w:val="16"/>
                <w:szCs w:val="16"/>
              </w:rPr>
              <w:t>SDEE Transilvania Nord</w:t>
            </w:r>
          </w:p>
          <w:p w14:paraId="23591F9B"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2D1E35F5" w14:textId="46A75837" w:rsidR="00D355C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Nord</w:t>
            </w:r>
          </w:p>
          <w:p w14:paraId="1CF02387" w14:textId="472E01DD" w:rsidR="00C834A3" w:rsidRPr="0041177D" w:rsidRDefault="00C834A3" w:rsidP="00D355CD">
            <w:pPr>
              <w:jc w:val="both"/>
              <w:rPr>
                <w:rFonts w:ascii="Times New Roman" w:hAnsi="Times New Roman"/>
                <w:b/>
                <w:sz w:val="16"/>
                <w:szCs w:val="16"/>
              </w:rPr>
            </w:pPr>
            <w:r>
              <w:rPr>
                <w:rFonts w:ascii="Times New Roman" w:hAnsi="Times New Roman"/>
                <w:b/>
                <w:sz w:val="16"/>
                <w:szCs w:val="16"/>
              </w:rPr>
              <w:t>DELGAZ GRID</w:t>
            </w:r>
          </w:p>
          <w:p w14:paraId="5529B1CD" w14:textId="77777777" w:rsidR="00D355CD" w:rsidRPr="00D355CD" w:rsidRDefault="00D355CD" w:rsidP="00D355CD">
            <w:pPr>
              <w:autoSpaceDE w:val="0"/>
              <w:autoSpaceDN w:val="0"/>
              <w:adjustRightInd w:val="0"/>
              <w:jc w:val="both"/>
              <w:rPr>
                <w:rFonts w:ascii="Times New Roman" w:hAnsi="Times New Roman" w:cs="Times New Roman"/>
                <w:sz w:val="16"/>
                <w:szCs w:val="16"/>
              </w:rPr>
            </w:pPr>
            <w:r w:rsidRPr="00D355CD">
              <w:rPr>
                <w:rFonts w:ascii="Times New Roman" w:hAnsi="Times New Roman" w:cs="Times New Roman"/>
                <w:sz w:val="16"/>
                <w:szCs w:val="16"/>
              </w:rPr>
              <w:lastRenderedPageBreak/>
              <w:t xml:space="preserve">(2) Definiţiile din anexa nr. 1 se completează cu definiţiile din </w:t>
            </w:r>
            <w:r w:rsidRPr="00D355CD">
              <w:rPr>
                <w:rFonts w:ascii="Times New Roman" w:hAnsi="Times New Roman" w:cs="Times New Roman"/>
                <w:vanish/>
                <w:sz w:val="16"/>
                <w:szCs w:val="16"/>
              </w:rPr>
              <w:t>&lt;LLNK 12012   123 10 201   0 59&gt;</w:t>
            </w:r>
            <w:r w:rsidRPr="00D355CD">
              <w:rPr>
                <w:rFonts w:ascii="Times New Roman" w:hAnsi="Times New Roman" w:cs="Times New Roman"/>
                <w:sz w:val="16"/>
                <w:szCs w:val="16"/>
                <w:u w:val="single"/>
              </w:rPr>
              <w:t>Legea energiei electrice şi a gazelor naturale nr. 123/2012</w:t>
            </w:r>
            <w:r w:rsidRPr="00E14E32">
              <w:rPr>
                <w:rFonts w:ascii="Times New Roman" w:hAnsi="Times New Roman" w:cs="Times New Roman"/>
                <w:sz w:val="16"/>
                <w:szCs w:val="16"/>
                <w:highlight w:val="yellow"/>
              </w:rPr>
              <w:t>., RE 2019/943, Directiva Europeană 2019/944, coduri de conectare la retea, norme tehnice de racordare la reteaua electrică de interes public și procedurile derivate</w:t>
            </w:r>
          </w:p>
          <w:p w14:paraId="4F444A15" w14:textId="77777777" w:rsidR="00D355CD" w:rsidRDefault="00D355CD" w:rsidP="00D355CD">
            <w:pPr>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14:paraId="49B1BAF0" w14:textId="496BFFE1" w:rsidR="00D355CD" w:rsidRPr="002D1F08" w:rsidRDefault="00D355CD" w:rsidP="00D355CD">
            <w:pPr>
              <w:rPr>
                <w:rFonts w:ascii="Times New Roman" w:hAnsi="Times New Roman" w:cs="Times New Roman"/>
                <w:b/>
                <w:sz w:val="16"/>
                <w:szCs w:val="16"/>
                <w:lang w:val="ro-RO"/>
              </w:rPr>
            </w:pPr>
            <w:r w:rsidRPr="00D355CD">
              <w:rPr>
                <w:rFonts w:ascii="Times New Roman" w:hAnsi="Times New Roman" w:cs="Times New Roman"/>
                <w:sz w:val="16"/>
                <w:szCs w:val="16"/>
              </w:rPr>
              <w:t>Respectarea codurilor europene de conectare</w:t>
            </w:r>
          </w:p>
        </w:tc>
        <w:tc>
          <w:tcPr>
            <w:tcW w:w="2693" w:type="dxa"/>
          </w:tcPr>
          <w:p w14:paraId="4343420B" w14:textId="77777777" w:rsidR="002D73AF" w:rsidRDefault="002D73AF" w:rsidP="002D73AF">
            <w:pPr>
              <w:jc w:val="both"/>
              <w:rPr>
                <w:rFonts w:ascii="Times New Roman" w:hAnsi="Times New Roman" w:cs="Times New Roman"/>
                <w:b/>
                <w:sz w:val="16"/>
                <w:szCs w:val="16"/>
                <w:lang w:val="ro-RO"/>
              </w:rPr>
            </w:pPr>
            <w:r>
              <w:rPr>
                <w:rFonts w:ascii="Times New Roman" w:hAnsi="Times New Roman" w:cs="Times New Roman"/>
                <w:b/>
                <w:sz w:val="16"/>
                <w:szCs w:val="16"/>
                <w:lang w:val="ro-RO"/>
              </w:rPr>
              <w:lastRenderedPageBreak/>
              <w:t>Se acceptă cu reformulare</w:t>
            </w:r>
          </w:p>
          <w:p w14:paraId="425D6C78" w14:textId="6A11ADBE" w:rsidR="00D355CD" w:rsidRPr="002D1F08" w:rsidRDefault="00D355CD" w:rsidP="00DF5242">
            <w:pPr>
              <w:rPr>
                <w:rFonts w:ascii="Times New Roman" w:hAnsi="Times New Roman" w:cs="Times New Roman"/>
                <w:b/>
                <w:sz w:val="16"/>
                <w:szCs w:val="16"/>
                <w:lang w:val="ro-RO"/>
              </w:rPr>
            </w:pPr>
          </w:p>
        </w:tc>
        <w:tc>
          <w:tcPr>
            <w:tcW w:w="3337" w:type="dxa"/>
          </w:tcPr>
          <w:p w14:paraId="16DADB2D" w14:textId="77777777" w:rsidR="00DB756A" w:rsidRPr="00DB756A" w:rsidRDefault="00DB756A" w:rsidP="00DB756A">
            <w:pPr>
              <w:jc w:val="both"/>
              <w:rPr>
                <w:rFonts w:ascii="Times New Roman" w:hAnsi="Times New Roman" w:cs="Times New Roman"/>
                <w:b/>
                <w:color w:val="000000" w:themeColor="text1"/>
                <w:sz w:val="16"/>
                <w:szCs w:val="16"/>
              </w:rPr>
            </w:pPr>
            <w:r w:rsidRPr="00DB756A">
              <w:rPr>
                <w:rFonts w:ascii="Times New Roman" w:hAnsi="Times New Roman" w:cs="Times New Roman"/>
                <w:b/>
                <w:color w:val="000000" w:themeColor="text1"/>
                <w:sz w:val="16"/>
                <w:szCs w:val="16"/>
              </w:rPr>
              <w:t>3. La articolul 4, alineatul (2) se modifică și va avea următorul cuprins:</w:t>
            </w:r>
          </w:p>
          <w:p w14:paraId="65170D2F" w14:textId="77777777" w:rsidR="00DB756A" w:rsidRPr="00DB756A" w:rsidRDefault="00DB756A" w:rsidP="00DB756A">
            <w:pPr>
              <w:jc w:val="both"/>
              <w:rPr>
                <w:rFonts w:ascii="Times New Roman" w:hAnsi="Times New Roman" w:cs="Times New Roman"/>
                <w:color w:val="000000" w:themeColor="text1"/>
                <w:sz w:val="16"/>
                <w:szCs w:val="16"/>
              </w:rPr>
            </w:pPr>
            <w:r w:rsidRPr="00DB756A">
              <w:rPr>
                <w:rFonts w:ascii="Times New Roman" w:hAnsi="Times New Roman" w:cs="Times New Roman"/>
                <w:color w:val="000000" w:themeColor="text1"/>
                <w:sz w:val="16"/>
                <w:szCs w:val="16"/>
              </w:rPr>
              <w:t>”(2) Definiţiile din anexa nr. 1 se completează cu definiţiile din următoarele acte normative:</w:t>
            </w:r>
          </w:p>
          <w:p w14:paraId="4061BAFC" w14:textId="77777777" w:rsidR="00DB756A" w:rsidRPr="00896A26" w:rsidRDefault="00DB756A" w:rsidP="00DB756A">
            <w:pPr>
              <w:jc w:val="both"/>
              <w:rPr>
                <w:rFonts w:ascii="Times New Roman" w:hAnsi="Times New Roman" w:cs="Times New Roman"/>
                <w:color w:val="000000" w:themeColor="text1"/>
                <w:sz w:val="16"/>
                <w:szCs w:val="16"/>
                <w:highlight w:val="lightGray"/>
              </w:rPr>
            </w:pPr>
            <w:r w:rsidRPr="00DB756A">
              <w:rPr>
                <w:rFonts w:ascii="Times New Roman" w:hAnsi="Times New Roman" w:cs="Times New Roman"/>
                <w:color w:val="000000" w:themeColor="text1"/>
                <w:sz w:val="16"/>
                <w:szCs w:val="16"/>
              </w:rPr>
              <w:lastRenderedPageBreak/>
              <w:t>a) Legea energiei electrice şi a gazelor naturale nr. 123/2012</w:t>
            </w:r>
            <w:r w:rsidRPr="00896A26">
              <w:rPr>
                <w:rFonts w:ascii="Times New Roman" w:hAnsi="Times New Roman" w:cs="Times New Roman"/>
                <w:color w:val="000000" w:themeColor="text1"/>
                <w:sz w:val="16"/>
                <w:szCs w:val="16"/>
                <w:highlight w:val="lightGray"/>
              </w:rPr>
              <w:t>, cu modificările și completările ulterioare;</w:t>
            </w:r>
          </w:p>
          <w:p w14:paraId="004F3981" w14:textId="77777777" w:rsidR="00DB756A" w:rsidRPr="00896A26" w:rsidRDefault="00DB756A" w:rsidP="00DB756A">
            <w:pPr>
              <w:jc w:val="both"/>
              <w:rPr>
                <w:rFonts w:ascii="Times New Roman" w:hAnsi="Times New Roman" w:cs="Times New Roman"/>
                <w:color w:val="000000" w:themeColor="text1"/>
                <w:sz w:val="16"/>
                <w:szCs w:val="16"/>
                <w:highlight w:val="lightGray"/>
              </w:rPr>
            </w:pPr>
            <w:r w:rsidRPr="00896A26">
              <w:rPr>
                <w:rFonts w:ascii="Times New Roman" w:hAnsi="Times New Roman" w:cs="Times New Roman"/>
                <w:color w:val="000000" w:themeColor="text1"/>
                <w:sz w:val="16"/>
                <w:szCs w:val="16"/>
                <w:highlight w:val="lightGray"/>
              </w:rPr>
              <w:t>b) Regulamentul (UE) 2016/631 al Comisiei din 14 aprilie 2016 de instituire a unui cod de reţea privind cerinţele pentru racordarea la reţea a instalațiilor de generare;</w:t>
            </w:r>
          </w:p>
          <w:p w14:paraId="7A5DC92D" w14:textId="77777777" w:rsidR="00DB756A" w:rsidRPr="00896A26" w:rsidRDefault="00DB756A" w:rsidP="00DB756A">
            <w:pPr>
              <w:jc w:val="both"/>
              <w:rPr>
                <w:rFonts w:ascii="Times New Roman" w:hAnsi="Times New Roman" w:cs="Times New Roman"/>
                <w:color w:val="000000" w:themeColor="text1"/>
                <w:sz w:val="16"/>
                <w:szCs w:val="16"/>
                <w:highlight w:val="lightGray"/>
              </w:rPr>
            </w:pPr>
            <w:r w:rsidRPr="00896A26">
              <w:rPr>
                <w:rFonts w:ascii="Times New Roman" w:hAnsi="Times New Roman" w:cs="Times New Roman"/>
                <w:color w:val="000000" w:themeColor="text1"/>
                <w:sz w:val="16"/>
                <w:szCs w:val="16"/>
                <w:highlight w:val="lightGray"/>
              </w:rPr>
              <w:t>c) Regulamentul (UE) 2016/1447 al Comisiei din 26 august 2016 de instituire a unui cod de rețea privind cerințele pentru racordarea la rețea a sistemelor de înaltă tensiune în curent continuu și a modulelor generatoare din centrală conectate în curent continuu;</w:t>
            </w:r>
          </w:p>
          <w:p w14:paraId="151704EC" w14:textId="7AFBAFD8" w:rsidR="00D355CD" w:rsidRPr="002D73AF" w:rsidRDefault="00DB756A" w:rsidP="00DB756A">
            <w:pPr>
              <w:jc w:val="both"/>
              <w:rPr>
                <w:rFonts w:ascii="Times New Roman" w:hAnsi="Times New Roman" w:cs="Times New Roman"/>
                <w:color w:val="000000" w:themeColor="text1"/>
                <w:sz w:val="16"/>
                <w:szCs w:val="16"/>
              </w:rPr>
            </w:pPr>
            <w:r w:rsidRPr="00896A26">
              <w:rPr>
                <w:rFonts w:ascii="Times New Roman" w:hAnsi="Times New Roman" w:cs="Times New Roman"/>
                <w:color w:val="000000" w:themeColor="text1"/>
                <w:sz w:val="16"/>
                <w:szCs w:val="16"/>
                <w:highlight w:val="lightGray"/>
              </w:rPr>
              <w:t>d) Regulamentul (UE) 2016/1388 al Comisiei din 17 august 2016 de stabilire a unui cod de rețea privind racordarea consumatorilor</w:t>
            </w:r>
            <w:r w:rsidRPr="00DB756A">
              <w:rPr>
                <w:rFonts w:ascii="Times New Roman" w:hAnsi="Times New Roman" w:cs="Times New Roman"/>
                <w:color w:val="000000" w:themeColor="text1"/>
                <w:sz w:val="16"/>
                <w:szCs w:val="16"/>
              </w:rPr>
              <w:t>.”</w:t>
            </w:r>
          </w:p>
        </w:tc>
      </w:tr>
      <w:tr w:rsidR="00535096" w:rsidRPr="002D1F08" w14:paraId="46C15F5B" w14:textId="77777777" w:rsidTr="00CE4E75">
        <w:tc>
          <w:tcPr>
            <w:tcW w:w="2552" w:type="dxa"/>
          </w:tcPr>
          <w:p w14:paraId="2F441981" w14:textId="77777777" w:rsidR="000848B4" w:rsidRPr="000848B4" w:rsidRDefault="000848B4" w:rsidP="000848B4">
            <w:pPr>
              <w:shd w:val="clear" w:color="auto" w:fill="FFFFFF"/>
              <w:jc w:val="both"/>
              <w:rPr>
                <w:rFonts w:ascii="Times New Roman" w:eastAsia="Times New Roman" w:hAnsi="Times New Roman" w:cs="Times New Roman"/>
                <w:color w:val="000000" w:themeColor="text1"/>
                <w:sz w:val="16"/>
                <w:szCs w:val="16"/>
                <w:lang w:val="en-US"/>
              </w:rPr>
            </w:pPr>
            <w:r w:rsidRPr="000848B4">
              <w:rPr>
                <w:rFonts w:ascii="Times New Roman" w:eastAsia="Times New Roman" w:hAnsi="Times New Roman" w:cs="Times New Roman"/>
                <w:bCs/>
                <w:color w:val="000000" w:themeColor="text1"/>
                <w:sz w:val="16"/>
                <w:szCs w:val="16"/>
                <w:lang w:val="en-US"/>
              </w:rPr>
              <w:lastRenderedPageBreak/>
              <w:t>Art. 5</w:t>
            </w:r>
          </w:p>
          <w:p w14:paraId="6293432D" w14:textId="77777777" w:rsidR="000848B4" w:rsidRPr="000848B4" w:rsidRDefault="000848B4" w:rsidP="000848B4">
            <w:pPr>
              <w:shd w:val="clear" w:color="auto" w:fill="FFFFFF"/>
              <w:jc w:val="both"/>
              <w:rPr>
                <w:rFonts w:ascii="Times New Roman" w:eastAsia="Times New Roman" w:hAnsi="Times New Roman" w:cs="Times New Roman"/>
                <w:color w:val="000000" w:themeColor="text1"/>
                <w:sz w:val="16"/>
                <w:szCs w:val="16"/>
                <w:lang w:val="en-US"/>
              </w:rPr>
            </w:pPr>
            <w:bookmarkStart w:id="12" w:name="do|caIII|ar5|al1"/>
            <w:bookmarkEnd w:id="12"/>
            <w:r w:rsidRPr="000848B4">
              <w:rPr>
                <w:rFonts w:ascii="Times New Roman" w:eastAsia="Times New Roman" w:hAnsi="Times New Roman" w:cs="Times New Roman"/>
                <w:bCs/>
                <w:color w:val="000000" w:themeColor="text1"/>
                <w:sz w:val="16"/>
                <w:szCs w:val="16"/>
                <w:lang w:val="en-US"/>
              </w:rPr>
              <w:t>(1)</w:t>
            </w:r>
            <w:r w:rsidRPr="000848B4">
              <w:rPr>
                <w:rFonts w:ascii="Times New Roman" w:eastAsia="Times New Roman" w:hAnsi="Times New Roman" w:cs="Times New Roman"/>
                <w:color w:val="000000" w:themeColor="text1"/>
                <w:sz w:val="16"/>
                <w:szCs w:val="16"/>
                <w:lang w:val="en-US"/>
              </w:rPr>
              <w:t>Utilizatorul solicită racordarea la reţeaua electrică prin cererea de racordare adresată operatorului de reţea, în oricare dintre următoarele situaţii:</w:t>
            </w:r>
          </w:p>
          <w:p w14:paraId="468502F8" w14:textId="77777777" w:rsidR="000848B4" w:rsidRPr="000848B4" w:rsidRDefault="000848B4" w:rsidP="000848B4">
            <w:pPr>
              <w:shd w:val="clear" w:color="auto" w:fill="FFFFFF"/>
              <w:jc w:val="both"/>
              <w:rPr>
                <w:rFonts w:ascii="Times New Roman" w:eastAsia="Times New Roman" w:hAnsi="Times New Roman" w:cs="Times New Roman"/>
                <w:color w:val="000000" w:themeColor="text1"/>
                <w:sz w:val="16"/>
                <w:szCs w:val="16"/>
                <w:lang w:val="en-US"/>
              </w:rPr>
            </w:pPr>
            <w:bookmarkStart w:id="13" w:name="do|caIII|ar5|al1|lia"/>
            <w:bookmarkEnd w:id="13"/>
            <w:r w:rsidRPr="000848B4">
              <w:rPr>
                <w:rFonts w:ascii="Times New Roman" w:eastAsia="Times New Roman" w:hAnsi="Times New Roman" w:cs="Times New Roman"/>
                <w:bCs/>
                <w:color w:val="000000" w:themeColor="text1"/>
                <w:sz w:val="16"/>
                <w:szCs w:val="16"/>
                <w:lang w:val="en-US"/>
              </w:rPr>
              <w:t>a)</w:t>
            </w:r>
            <w:r w:rsidRPr="000848B4">
              <w:rPr>
                <w:rFonts w:ascii="Times New Roman" w:eastAsia="Times New Roman" w:hAnsi="Times New Roman" w:cs="Times New Roman"/>
                <w:color w:val="000000" w:themeColor="text1"/>
                <w:sz w:val="16"/>
                <w:szCs w:val="16"/>
                <w:lang w:val="en-US"/>
              </w:rPr>
              <w:t>apariţia unui loc de producere nou;</w:t>
            </w:r>
          </w:p>
          <w:p w14:paraId="77CFB3F7" w14:textId="77777777" w:rsidR="000848B4" w:rsidRPr="000848B4" w:rsidRDefault="000848B4" w:rsidP="000848B4">
            <w:pPr>
              <w:shd w:val="clear" w:color="auto" w:fill="FFFFFF"/>
              <w:jc w:val="both"/>
              <w:rPr>
                <w:rFonts w:ascii="Times New Roman" w:eastAsia="Times New Roman" w:hAnsi="Times New Roman" w:cs="Times New Roman"/>
                <w:color w:val="000000" w:themeColor="text1"/>
                <w:sz w:val="16"/>
                <w:szCs w:val="16"/>
                <w:lang w:val="en-US"/>
              </w:rPr>
            </w:pPr>
            <w:bookmarkStart w:id="14" w:name="do|caIII|ar5|al1|lib"/>
            <w:bookmarkEnd w:id="14"/>
            <w:r w:rsidRPr="000848B4">
              <w:rPr>
                <w:rFonts w:ascii="Times New Roman" w:eastAsia="Times New Roman" w:hAnsi="Times New Roman" w:cs="Times New Roman"/>
                <w:bCs/>
                <w:color w:val="000000" w:themeColor="text1"/>
                <w:sz w:val="16"/>
                <w:szCs w:val="16"/>
                <w:lang w:val="en-US"/>
              </w:rPr>
              <w:t>b)</w:t>
            </w:r>
            <w:r w:rsidRPr="000848B4">
              <w:rPr>
                <w:rFonts w:ascii="Times New Roman" w:eastAsia="Times New Roman" w:hAnsi="Times New Roman" w:cs="Times New Roman"/>
                <w:color w:val="000000" w:themeColor="text1"/>
                <w:sz w:val="16"/>
                <w:szCs w:val="16"/>
                <w:lang w:val="en-US"/>
              </w:rPr>
              <w:t>apariţia unui loc de consum nou, definitiv sau temporar;</w:t>
            </w:r>
          </w:p>
          <w:p w14:paraId="7637FCB2" w14:textId="77777777" w:rsidR="000848B4" w:rsidRPr="000848B4" w:rsidRDefault="000848B4" w:rsidP="000848B4">
            <w:pPr>
              <w:shd w:val="clear" w:color="auto" w:fill="FFFFFF"/>
              <w:jc w:val="both"/>
              <w:rPr>
                <w:rFonts w:ascii="Times New Roman" w:eastAsia="Times New Roman" w:hAnsi="Times New Roman" w:cs="Times New Roman"/>
                <w:color w:val="000000" w:themeColor="text1"/>
                <w:sz w:val="16"/>
                <w:szCs w:val="16"/>
                <w:lang w:val="en-US"/>
              </w:rPr>
            </w:pPr>
            <w:bookmarkStart w:id="15" w:name="do|caIII|ar5|al1|lic"/>
            <w:bookmarkEnd w:id="15"/>
            <w:r w:rsidRPr="000848B4">
              <w:rPr>
                <w:rFonts w:ascii="Times New Roman" w:eastAsia="Times New Roman" w:hAnsi="Times New Roman" w:cs="Times New Roman"/>
                <w:bCs/>
                <w:color w:val="000000" w:themeColor="text1"/>
                <w:sz w:val="16"/>
                <w:szCs w:val="16"/>
                <w:lang w:val="en-US"/>
              </w:rPr>
              <w:t>c)</w:t>
            </w:r>
            <w:r w:rsidRPr="000848B4">
              <w:rPr>
                <w:rFonts w:ascii="Times New Roman" w:eastAsia="Times New Roman" w:hAnsi="Times New Roman" w:cs="Times New Roman"/>
                <w:color w:val="000000" w:themeColor="text1"/>
                <w:sz w:val="16"/>
                <w:szCs w:val="16"/>
                <w:lang w:val="en-US"/>
              </w:rPr>
              <w:t>separarea instalaţiilor unui utilizator de instalaţiile altui utilizator, în vederea racordării directe a acestora la reţeaua electrică a operatorului de reţea.</w:t>
            </w:r>
          </w:p>
          <w:p w14:paraId="171E1786" w14:textId="77777777" w:rsidR="00D355CD" w:rsidRPr="000848B4" w:rsidRDefault="00D355CD" w:rsidP="00D355CD">
            <w:pPr>
              <w:widowControl w:val="0"/>
              <w:jc w:val="center"/>
              <w:rPr>
                <w:rFonts w:ascii="Times New Roman" w:hAnsi="Times New Roman" w:cs="Times New Roman"/>
                <w:color w:val="000000" w:themeColor="text1"/>
                <w:sz w:val="16"/>
                <w:szCs w:val="16"/>
                <w:lang w:val="en-US"/>
              </w:rPr>
            </w:pPr>
          </w:p>
        </w:tc>
        <w:tc>
          <w:tcPr>
            <w:tcW w:w="3544" w:type="dxa"/>
          </w:tcPr>
          <w:p w14:paraId="7E16BB1E" w14:textId="55232202" w:rsidR="00D355CD" w:rsidRPr="00D355CD" w:rsidRDefault="00D355CD" w:rsidP="00D355CD">
            <w:pPr>
              <w:autoSpaceDE w:val="0"/>
              <w:autoSpaceDN w:val="0"/>
              <w:adjustRightInd w:val="0"/>
              <w:jc w:val="both"/>
              <w:rPr>
                <w:rFonts w:ascii="Times New Roman" w:hAnsi="Times New Roman" w:cs="Times New Roman"/>
                <w:sz w:val="16"/>
                <w:szCs w:val="16"/>
              </w:rPr>
            </w:pPr>
          </w:p>
          <w:p w14:paraId="49156E40" w14:textId="77777777" w:rsidR="00D355CD" w:rsidRPr="00D355CD" w:rsidRDefault="00D355CD" w:rsidP="00D355CD">
            <w:pPr>
              <w:autoSpaceDE w:val="0"/>
              <w:autoSpaceDN w:val="0"/>
              <w:adjustRightInd w:val="0"/>
              <w:jc w:val="both"/>
              <w:rPr>
                <w:rFonts w:ascii="Times New Roman" w:hAnsi="Times New Roman" w:cs="Times New Roman"/>
                <w:sz w:val="16"/>
                <w:szCs w:val="16"/>
              </w:rPr>
            </w:pPr>
          </w:p>
          <w:p w14:paraId="56336CEF" w14:textId="77777777" w:rsidR="00D355CD" w:rsidRPr="00D355CD" w:rsidRDefault="00D355CD" w:rsidP="00D355CD">
            <w:pPr>
              <w:autoSpaceDE w:val="0"/>
              <w:autoSpaceDN w:val="0"/>
              <w:adjustRightInd w:val="0"/>
              <w:jc w:val="both"/>
              <w:rPr>
                <w:rFonts w:ascii="Times New Roman" w:hAnsi="Times New Roman" w:cs="Times New Roman"/>
                <w:sz w:val="16"/>
                <w:szCs w:val="16"/>
              </w:rPr>
            </w:pPr>
          </w:p>
          <w:p w14:paraId="78791D15" w14:textId="77777777" w:rsidR="00D355CD" w:rsidRPr="00D355CD" w:rsidRDefault="00D355CD" w:rsidP="00D355CD">
            <w:pPr>
              <w:widowControl w:val="0"/>
              <w:jc w:val="both"/>
              <w:rPr>
                <w:rFonts w:ascii="Times New Roman" w:hAnsi="Times New Roman" w:cs="Times New Roman"/>
                <w:b/>
                <w:sz w:val="16"/>
                <w:szCs w:val="16"/>
                <w:lang w:val="ro-RO"/>
              </w:rPr>
            </w:pPr>
          </w:p>
        </w:tc>
        <w:tc>
          <w:tcPr>
            <w:tcW w:w="3264" w:type="dxa"/>
          </w:tcPr>
          <w:p w14:paraId="6C13969C" w14:textId="77777777" w:rsidR="00D5198F" w:rsidRDefault="00D5198F" w:rsidP="000848B4">
            <w:pPr>
              <w:jc w:val="both"/>
              <w:rPr>
                <w:rFonts w:ascii="Times New Roman" w:hAnsi="Times New Roman"/>
                <w:b/>
                <w:sz w:val="16"/>
                <w:szCs w:val="16"/>
              </w:rPr>
            </w:pPr>
            <w:r>
              <w:rPr>
                <w:rFonts w:ascii="Times New Roman" w:hAnsi="Times New Roman"/>
                <w:b/>
                <w:sz w:val="16"/>
                <w:szCs w:val="16"/>
              </w:rPr>
              <w:t>ACUE</w:t>
            </w:r>
          </w:p>
          <w:p w14:paraId="3DD247BC" w14:textId="2B3D5C88" w:rsidR="000848B4" w:rsidRDefault="000848B4" w:rsidP="000848B4">
            <w:pPr>
              <w:jc w:val="both"/>
              <w:rPr>
                <w:rFonts w:ascii="Times New Roman" w:hAnsi="Times New Roman"/>
                <w:b/>
                <w:sz w:val="16"/>
                <w:szCs w:val="16"/>
              </w:rPr>
            </w:pPr>
            <w:r w:rsidRPr="0041177D">
              <w:rPr>
                <w:rFonts w:ascii="Times New Roman" w:hAnsi="Times New Roman"/>
                <w:b/>
                <w:sz w:val="16"/>
                <w:szCs w:val="16"/>
              </w:rPr>
              <w:t>SDEE Transilvania Nord</w:t>
            </w:r>
          </w:p>
          <w:p w14:paraId="4716DAF4" w14:textId="77777777" w:rsidR="000848B4" w:rsidRPr="0041177D" w:rsidRDefault="000848B4" w:rsidP="000848B4">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52DA8C72" w14:textId="7F520D73" w:rsidR="000848B4" w:rsidRPr="00024D46" w:rsidRDefault="000848B4" w:rsidP="000848B4">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09DAEE51" w14:textId="04A68203" w:rsidR="00C834A3" w:rsidRPr="00024D46" w:rsidRDefault="00C834A3" w:rsidP="000848B4">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60F23F2F" w14:textId="77777777" w:rsidR="00AD10F6" w:rsidRDefault="00AD10F6" w:rsidP="00AD10F6">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486ED45A" w14:textId="77777777" w:rsidR="00AD10F6" w:rsidRDefault="00AD10F6" w:rsidP="00AD10F6">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02D6704E" w14:textId="346691AD" w:rsidR="00AD10F6" w:rsidRPr="00AD10F6" w:rsidRDefault="00AD10F6" w:rsidP="000848B4">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2E71FC60" w14:textId="2AE6D979" w:rsidR="000848B4" w:rsidRPr="00024D46" w:rsidRDefault="000848B4" w:rsidP="000848B4">
            <w:pPr>
              <w:autoSpaceDE w:val="0"/>
              <w:autoSpaceDN w:val="0"/>
              <w:adjustRightInd w:val="0"/>
              <w:jc w:val="both"/>
              <w:rPr>
                <w:rFonts w:ascii="Times New Roman" w:hAnsi="Times New Roman" w:cs="Times New Roman"/>
                <w:sz w:val="16"/>
                <w:szCs w:val="16"/>
                <w:lang w:val="ro-RO"/>
              </w:rPr>
            </w:pPr>
            <w:r w:rsidRPr="00024D46">
              <w:rPr>
                <w:rFonts w:ascii="Times New Roman" w:hAnsi="Times New Roman" w:cs="Times New Roman"/>
                <w:sz w:val="16"/>
                <w:szCs w:val="16"/>
                <w:lang w:val="ro-RO"/>
              </w:rPr>
              <w:t>(1) Utilizatorul solicită racordarea la reţeaua electrică prin cererea de racordare adresată operatorului de reţea, în oricare dintre următoarele situaţii:</w:t>
            </w:r>
          </w:p>
          <w:p w14:paraId="65EBB215" w14:textId="77777777" w:rsidR="000848B4" w:rsidRPr="00D355CD" w:rsidRDefault="000848B4" w:rsidP="000848B4">
            <w:pPr>
              <w:autoSpaceDE w:val="0"/>
              <w:autoSpaceDN w:val="0"/>
              <w:adjustRightInd w:val="0"/>
              <w:jc w:val="both"/>
              <w:rPr>
                <w:rFonts w:ascii="Times New Roman" w:hAnsi="Times New Roman" w:cs="Times New Roman"/>
                <w:sz w:val="16"/>
                <w:szCs w:val="16"/>
              </w:rPr>
            </w:pPr>
            <w:r w:rsidRPr="00D355CD">
              <w:rPr>
                <w:rFonts w:ascii="Times New Roman" w:hAnsi="Times New Roman" w:cs="Times New Roman"/>
                <w:sz w:val="16"/>
                <w:szCs w:val="16"/>
              </w:rPr>
              <w:t xml:space="preserve">a) apariţia unui loc de producere nou, definitiv </w:t>
            </w:r>
            <w:r w:rsidRPr="00AD10F6">
              <w:rPr>
                <w:rFonts w:ascii="Times New Roman" w:hAnsi="Times New Roman" w:cs="Times New Roman"/>
                <w:sz w:val="16"/>
                <w:szCs w:val="16"/>
                <w:highlight w:val="yellow"/>
              </w:rPr>
              <w:t xml:space="preserve">sau temporar sau </w:t>
            </w:r>
            <w:r w:rsidRPr="00E14E32">
              <w:rPr>
                <w:rFonts w:ascii="Times New Roman" w:hAnsi="Times New Roman" w:cs="Times New Roman"/>
                <w:sz w:val="16"/>
                <w:szCs w:val="16"/>
                <w:highlight w:val="yellow"/>
              </w:rPr>
              <w:t>a unui prosumer</w:t>
            </w:r>
            <w:r w:rsidRPr="00D355CD">
              <w:rPr>
                <w:rFonts w:ascii="Times New Roman" w:hAnsi="Times New Roman" w:cs="Times New Roman"/>
                <w:sz w:val="16"/>
                <w:szCs w:val="16"/>
              </w:rPr>
              <w:t>;</w:t>
            </w:r>
          </w:p>
          <w:p w14:paraId="1E1BCD36" w14:textId="77777777" w:rsidR="000848B4" w:rsidRPr="00D355CD" w:rsidRDefault="000848B4" w:rsidP="000848B4">
            <w:pPr>
              <w:autoSpaceDE w:val="0"/>
              <w:autoSpaceDN w:val="0"/>
              <w:adjustRightInd w:val="0"/>
              <w:jc w:val="both"/>
              <w:rPr>
                <w:rFonts w:ascii="Times New Roman" w:hAnsi="Times New Roman" w:cs="Times New Roman"/>
                <w:sz w:val="16"/>
                <w:szCs w:val="16"/>
              </w:rPr>
            </w:pPr>
            <w:r w:rsidRPr="00D355CD">
              <w:rPr>
                <w:rFonts w:ascii="Times New Roman" w:hAnsi="Times New Roman" w:cs="Times New Roman"/>
                <w:sz w:val="16"/>
                <w:szCs w:val="16"/>
              </w:rPr>
              <w:t>b) apariţia unui loc de consum nou, definitiv sau temporar;</w:t>
            </w:r>
          </w:p>
          <w:p w14:paraId="2B9C5494" w14:textId="77777777" w:rsidR="000848B4" w:rsidRPr="00D355CD" w:rsidRDefault="000848B4" w:rsidP="000848B4">
            <w:pPr>
              <w:autoSpaceDE w:val="0"/>
              <w:autoSpaceDN w:val="0"/>
              <w:adjustRightInd w:val="0"/>
              <w:jc w:val="both"/>
              <w:rPr>
                <w:rFonts w:ascii="Times New Roman" w:hAnsi="Times New Roman" w:cs="Times New Roman"/>
                <w:sz w:val="16"/>
                <w:szCs w:val="16"/>
              </w:rPr>
            </w:pPr>
            <w:r w:rsidRPr="00D355CD">
              <w:rPr>
                <w:rFonts w:ascii="Times New Roman" w:hAnsi="Times New Roman" w:cs="Times New Roman"/>
                <w:sz w:val="16"/>
                <w:szCs w:val="16"/>
              </w:rPr>
              <w:t>c) separarea instalaţiilor unui utilizator de instalaţiile altui utilizator, în vederea racordării directe a acestora la reţeaua electrică a operatorului de reţea,</w:t>
            </w:r>
          </w:p>
          <w:p w14:paraId="276581F1" w14:textId="77777777" w:rsidR="000848B4" w:rsidRPr="00E14E32" w:rsidRDefault="000848B4" w:rsidP="000848B4">
            <w:pPr>
              <w:autoSpaceDE w:val="0"/>
              <w:autoSpaceDN w:val="0"/>
              <w:adjustRightInd w:val="0"/>
              <w:jc w:val="both"/>
              <w:rPr>
                <w:rFonts w:ascii="Times New Roman" w:hAnsi="Times New Roman" w:cs="Times New Roman"/>
                <w:sz w:val="16"/>
                <w:szCs w:val="16"/>
                <w:highlight w:val="yellow"/>
              </w:rPr>
            </w:pPr>
            <w:r w:rsidRPr="00E14E32">
              <w:rPr>
                <w:rFonts w:ascii="Times New Roman" w:hAnsi="Times New Roman" w:cs="Times New Roman"/>
                <w:sz w:val="16"/>
                <w:szCs w:val="16"/>
                <w:highlight w:val="yellow"/>
              </w:rPr>
              <w:t>d) apariția unei instalații de stocare noi;</w:t>
            </w:r>
          </w:p>
          <w:p w14:paraId="7C36BBA9" w14:textId="77777777" w:rsidR="000848B4" w:rsidRPr="00D355CD" w:rsidRDefault="000848B4" w:rsidP="000848B4">
            <w:pPr>
              <w:autoSpaceDE w:val="0"/>
              <w:autoSpaceDN w:val="0"/>
              <w:adjustRightInd w:val="0"/>
              <w:jc w:val="both"/>
              <w:rPr>
                <w:rFonts w:ascii="Times New Roman" w:hAnsi="Times New Roman" w:cs="Times New Roman"/>
                <w:sz w:val="16"/>
                <w:szCs w:val="16"/>
              </w:rPr>
            </w:pPr>
            <w:r w:rsidRPr="00E14E32">
              <w:rPr>
                <w:rFonts w:ascii="Times New Roman" w:hAnsi="Times New Roman" w:cs="Times New Roman"/>
                <w:sz w:val="16"/>
                <w:szCs w:val="16"/>
                <w:highlight w:val="yellow"/>
              </w:rPr>
              <w:t>e) apariția unei sistem HVDC nou;</w:t>
            </w:r>
          </w:p>
          <w:p w14:paraId="59A1F962" w14:textId="77777777" w:rsidR="000848B4" w:rsidRDefault="000848B4" w:rsidP="000848B4">
            <w:pPr>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14:paraId="595DB1AD" w14:textId="703C1EDE" w:rsidR="00D355CD" w:rsidRPr="000848B4" w:rsidRDefault="000848B4" w:rsidP="000848B4">
            <w:pPr>
              <w:jc w:val="both"/>
              <w:rPr>
                <w:rFonts w:ascii="Times New Roman" w:hAnsi="Times New Roman" w:cs="Times New Roman"/>
                <w:b/>
                <w:sz w:val="16"/>
                <w:szCs w:val="16"/>
                <w:lang w:val="ro-RO"/>
              </w:rPr>
            </w:pPr>
            <w:r w:rsidRPr="000848B4">
              <w:rPr>
                <w:rFonts w:ascii="Times New Roman" w:hAnsi="Times New Roman" w:cs="Times New Roman"/>
                <w:sz w:val="16"/>
                <w:szCs w:val="16"/>
              </w:rPr>
              <w:t>Modificarile deriva din obligativitatea respectării cerințelor codurilor paneuropene.</w:t>
            </w:r>
          </w:p>
        </w:tc>
        <w:tc>
          <w:tcPr>
            <w:tcW w:w="2693" w:type="dxa"/>
          </w:tcPr>
          <w:p w14:paraId="231A8564" w14:textId="77777777" w:rsidR="002D73AF" w:rsidRDefault="002D73AF" w:rsidP="002D73AF">
            <w:pPr>
              <w:jc w:val="both"/>
              <w:rPr>
                <w:rFonts w:ascii="Times New Roman" w:hAnsi="Times New Roman" w:cs="Times New Roman"/>
                <w:b/>
                <w:sz w:val="16"/>
                <w:szCs w:val="16"/>
                <w:lang w:val="ro-RO"/>
              </w:rPr>
            </w:pPr>
            <w:r>
              <w:rPr>
                <w:rFonts w:ascii="Times New Roman" w:hAnsi="Times New Roman" w:cs="Times New Roman"/>
                <w:b/>
                <w:sz w:val="16"/>
                <w:szCs w:val="16"/>
                <w:lang w:val="ro-RO"/>
              </w:rPr>
              <w:t>Se acceptă cu reformulare</w:t>
            </w:r>
          </w:p>
          <w:p w14:paraId="7A762E35" w14:textId="0C2C85ED" w:rsidR="00D355CD" w:rsidRPr="002D1F08" w:rsidRDefault="00D355CD" w:rsidP="00DF5242">
            <w:pPr>
              <w:rPr>
                <w:rFonts w:ascii="Times New Roman" w:hAnsi="Times New Roman" w:cs="Times New Roman"/>
                <w:b/>
                <w:sz w:val="16"/>
                <w:szCs w:val="16"/>
                <w:lang w:val="ro-RO"/>
              </w:rPr>
            </w:pPr>
          </w:p>
        </w:tc>
        <w:tc>
          <w:tcPr>
            <w:tcW w:w="3337" w:type="dxa"/>
          </w:tcPr>
          <w:p w14:paraId="625D85CE" w14:textId="77777777" w:rsidR="00DB756A" w:rsidRPr="00DB756A" w:rsidRDefault="00DB756A" w:rsidP="00DB756A">
            <w:pPr>
              <w:jc w:val="both"/>
              <w:rPr>
                <w:rFonts w:ascii="Times New Roman" w:hAnsi="Times New Roman" w:cs="Times New Roman"/>
                <w:b/>
                <w:color w:val="000000" w:themeColor="text1"/>
                <w:sz w:val="16"/>
                <w:szCs w:val="16"/>
              </w:rPr>
            </w:pPr>
            <w:r w:rsidRPr="00DB756A">
              <w:rPr>
                <w:rFonts w:ascii="Times New Roman" w:hAnsi="Times New Roman" w:cs="Times New Roman"/>
                <w:b/>
                <w:color w:val="000000" w:themeColor="text1"/>
                <w:sz w:val="16"/>
                <w:szCs w:val="16"/>
              </w:rPr>
              <w:t>4. La articolul 5, alineatul (1) se modifică și va avea următorul cuprins:</w:t>
            </w:r>
          </w:p>
          <w:p w14:paraId="38E329BF" w14:textId="77777777" w:rsidR="00DB756A" w:rsidRPr="00DB756A" w:rsidRDefault="00DB756A" w:rsidP="00DB756A">
            <w:pPr>
              <w:jc w:val="both"/>
              <w:rPr>
                <w:rFonts w:ascii="Times New Roman" w:hAnsi="Times New Roman" w:cs="Times New Roman"/>
                <w:color w:val="000000" w:themeColor="text1"/>
                <w:sz w:val="16"/>
                <w:szCs w:val="16"/>
              </w:rPr>
            </w:pPr>
            <w:r w:rsidRPr="00DB756A">
              <w:rPr>
                <w:rFonts w:ascii="Times New Roman" w:hAnsi="Times New Roman" w:cs="Times New Roman"/>
                <w:color w:val="000000" w:themeColor="text1"/>
                <w:sz w:val="16"/>
                <w:szCs w:val="16"/>
              </w:rPr>
              <w:t>”(1) Utilizatorul solicită racordarea la reţeaua electrică prin cererea de racordare adresată operatorului de reţea, în oricare dintre următoarele situaţii:</w:t>
            </w:r>
          </w:p>
          <w:p w14:paraId="7DC54C2A" w14:textId="77777777" w:rsidR="00DB756A" w:rsidRPr="00DB756A" w:rsidRDefault="00DB756A" w:rsidP="00DB756A">
            <w:pPr>
              <w:jc w:val="both"/>
              <w:rPr>
                <w:rFonts w:ascii="Times New Roman" w:hAnsi="Times New Roman" w:cs="Times New Roman"/>
                <w:color w:val="000000" w:themeColor="text1"/>
                <w:sz w:val="16"/>
                <w:szCs w:val="16"/>
              </w:rPr>
            </w:pPr>
            <w:r w:rsidRPr="00DB756A">
              <w:rPr>
                <w:rFonts w:ascii="Times New Roman" w:hAnsi="Times New Roman" w:cs="Times New Roman"/>
                <w:color w:val="000000" w:themeColor="text1"/>
                <w:sz w:val="16"/>
                <w:szCs w:val="16"/>
              </w:rPr>
              <w:t>a) apariţia unui loc de producere nou</w:t>
            </w:r>
            <w:r w:rsidRPr="004B4C6B">
              <w:rPr>
                <w:rFonts w:ascii="Times New Roman" w:hAnsi="Times New Roman" w:cs="Times New Roman"/>
                <w:color w:val="000000" w:themeColor="text1"/>
                <w:sz w:val="16"/>
                <w:szCs w:val="16"/>
                <w:highlight w:val="lightGray"/>
              </w:rPr>
              <w:t>, definitiv sau temporar</w:t>
            </w:r>
            <w:r w:rsidRPr="00DB756A">
              <w:rPr>
                <w:rFonts w:ascii="Times New Roman" w:hAnsi="Times New Roman" w:cs="Times New Roman"/>
                <w:color w:val="000000" w:themeColor="text1"/>
                <w:sz w:val="16"/>
                <w:szCs w:val="16"/>
              </w:rPr>
              <w:t>;</w:t>
            </w:r>
          </w:p>
          <w:p w14:paraId="1507E7EA" w14:textId="77777777" w:rsidR="00DB756A" w:rsidRPr="00DB756A" w:rsidRDefault="00DB756A" w:rsidP="00DB756A">
            <w:pPr>
              <w:jc w:val="both"/>
              <w:rPr>
                <w:rFonts w:ascii="Times New Roman" w:hAnsi="Times New Roman" w:cs="Times New Roman"/>
                <w:color w:val="000000" w:themeColor="text1"/>
                <w:sz w:val="16"/>
                <w:szCs w:val="16"/>
              </w:rPr>
            </w:pPr>
            <w:r w:rsidRPr="00DB756A">
              <w:rPr>
                <w:rFonts w:ascii="Times New Roman" w:hAnsi="Times New Roman" w:cs="Times New Roman"/>
                <w:color w:val="000000" w:themeColor="text1"/>
                <w:sz w:val="16"/>
                <w:szCs w:val="16"/>
              </w:rPr>
              <w:t xml:space="preserve">b) apariţia unui loc de consum nou, definitiv sau temporar; </w:t>
            </w:r>
          </w:p>
          <w:p w14:paraId="6B58AAD6" w14:textId="77777777" w:rsidR="00DB756A" w:rsidRPr="00DB756A" w:rsidRDefault="00DB756A" w:rsidP="00DB756A">
            <w:pPr>
              <w:jc w:val="both"/>
              <w:rPr>
                <w:rFonts w:ascii="Times New Roman" w:hAnsi="Times New Roman" w:cs="Times New Roman"/>
                <w:color w:val="000000" w:themeColor="text1"/>
                <w:sz w:val="16"/>
                <w:szCs w:val="16"/>
              </w:rPr>
            </w:pPr>
            <w:r w:rsidRPr="004B4C6B">
              <w:rPr>
                <w:rFonts w:ascii="Times New Roman" w:hAnsi="Times New Roman" w:cs="Times New Roman"/>
                <w:color w:val="000000" w:themeColor="text1"/>
                <w:sz w:val="16"/>
                <w:szCs w:val="16"/>
                <w:highlight w:val="lightGray"/>
              </w:rPr>
              <w:t>c) apariția unui loc de consum și/sau de producere și/sau a unei instalații de stocare nou/noi;</w:t>
            </w:r>
          </w:p>
          <w:p w14:paraId="439EC1BD" w14:textId="77777777" w:rsidR="00DB756A" w:rsidRPr="00DB756A" w:rsidRDefault="00DB756A" w:rsidP="00DB756A">
            <w:pPr>
              <w:jc w:val="both"/>
              <w:rPr>
                <w:rFonts w:ascii="Times New Roman" w:hAnsi="Times New Roman" w:cs="Times New Roman"/>
                <w:color w:val="000000" w:themeColor="text1"/>
                <w:sz w:val="16"/>
                <w:szCs w:val="16"/>
              </w:rPr>
            </w:pPr>
            <w:r w:rsidRPr="00DB756A">
              <w:rPr>
                <w:rFonts w:ascii="Times New Roman" w:hAnsi="Times New Roman" w:cs="Times New Roman"/>
                <w:color w:val="000000" w:themeColor="text1"/>
                <w:sz w:val="16"/>
                <w:szCs w:val="16"/>
              </w:rPr>
              <w:t>d) separarea instalaţiilor unui utilizator de instalaţiile altui utilizator, în vederea racordării directe a acestora la reţeaua electrică a operatorului de reţea;</w:t>
            </w:r>
          </w:p>
          <w:p w14:paraId="71B96157" w14:textId="77777777" w:rsidR="00D355CD" w:rsidRDefault="00DB756A" w:rsidP="00DB756A">
            <w:pPr>
              <w:jc w:val="both"/>
              <w:rPr>
                <w:rFonts w:ascii="Times New Roman" w:hAnsi="Times New Roman" w:cs="Times New Roman"/>
                <w:color w:val="000000" w:themeColor="text1"/>
                <w:sz w:val="16"/>
                <w:szCs w:val="16"/>
              </w:rPr>
            </w:pPr>
            <w:r w:rsidRPr="004B4C6B">
              <w:rPr>
                <w:rFonts w:ascii="Times New Roman" w:hAnsi="Times New Roman" w:cs="Times New Roman"/>
                <w:color w:val="000000" w:themeColor="text1"/>
                <w:sz w:val="16"/>
                <w:szCs w:val="16"/>
                <w:highlight w:val="lightGray"/>
              </w:rPr>
              <w:t>e) apariția unui loc de producere și/sau a unui sistem HVDC nou</w:t>
            </w:r>
            <w:r w:rsidRPr="00DB756A">
              <w:rPr>
                <w:rFonts w:ascii="Times New Roman" w:hAnsi="Times New Roman" w:cs="Times New Roman"/>
                <w:color w:val="000000" w:themeColor="text1"/>
                <w:sz w:val="16"/>
                <w:szCs w:val="16"/>
              </w:rPr>
              <w:t>.”</w:t>
            </w:r>
          </w:p>
          <w:p w14:paraId="5715C576" w14:textId="77777777" w:rsidR="00A83128" w:rsidRDefault="00A83128" w:rsidP="00DB756A">
            <w:pPr>
              <w:jc w:val="both"/>
              <w:rPr>
                <w:rFonts w:ascii="Times New Roman" w:hAnsi="Times New Roman" w:cs="Times New Roman"/>
                <w:color w:val="000000" w:themeColor="text1"/>
                <w:sz w:val="16"/>
                <w:szCs w:val="16"/>
              </w:rPr>
            </w:pPr>
          </w:p>
          <w:p w14:paraId="22D7AAD5" w14:textId="6A034F21" w:rsidR="00A83128" w:rsidRPr="002D1F08" w:rsidRDefault="00A83128" w:rsidP="00DB756A">
            <w:pPr>
              <w:jc w:val="both"/>
              <w:rPr>
                <w:rFonts w:ascii="Times New Roman" w:hAnsi="Times New Roman" w:cs="Times New Roman"/>
                <w:b/>
                <w:sz w:val="16"/>
                <w:szCs w:val="16"/>
                <w:lang w:val="ro-RO"/>
              </w:rPr>
            </w:pPr>
          </w:p>
        </w:tc>
      </w:tr>
      <w:tr w:rsidR="00535096" w:rsidRPr="002D1F08" w14:paraId="068B94BE" w14:textId="77777777" w:rsidTr="00CE4E75">
        <w:tc>
          <w:tcPr>
            <w:tcW w:w="2552" w:type="dxa"/>
          </w:tcPr>
          <w:p w14:paraId="5F78F391" w14:textId="77777777" w:rsidR="000848B4" w:rsidRPr="000848B4" w:rsidRDefault="000848B4" w:rsidP="000848B4">
            <w:pPr>
              <w:shd w:val="clear" w:color="auto" w:fill="FFFFFF"/>
              <w:jc w:val="both"/>
              <w:rPr>
                <w:rFonts w:ascii="Times New Roman" w:eastAsia="Times New Roman" w:hAnsi="Times New Roman" w:cs="Times New Roman"/>
                <w:color w:val="000000" w:themeColor="text1"/>
                <w:sz w:val="16"/>
                <w:szCs w:val="16"/>
                <w:lang w:val="en-US"/>
              </w:rPr>
            </w:pPr>
            <w:r w:rsidRPr="000848B4">
              <w:rPr>
                <w:rFonts w:ascii="Times New Roman" w:eastAsia="Times New Roman" w:hAnsi="Times New Roman" w:cs="Times New Roman"/>
                <w:color w:val="000000" w:themeColor="text1"/>
                <w:sz w:val="16"/>
                <w:szCs w:val="16"/>
                <w:lang w:val="en-US"/>
              </w:rPr>
              <w:t>Art. 5</w:t>
            </w:r>
          </w:p>
          <w:p w14:paraId="4BEBB762" w14:textId="2CC5E7F3" w:rsidR="000848B4" w:rsidRPr="000848B4" w:rsidRDefault="000848B4" w:rsidP="000848B4">
            <w:pPr>
              <w:shd w:val="clear" w:color="auto" w:fill="FFFFFF"/>
              <w:jc w:val="both"/>
              <w:rPr>
                <w:rFonts w:ascii="Times New Roman" w:eastAsia="Times New Roman" w:hAnsi="Times New Roman" w:cs="Times New Roman"/>
                <w:color w:val="000000" w:themeColor="text1"/>
                <w:sz w:val="16"/>
                <w:szCs w:val="16"/>
                <w:lang w:val="en-US"/>
              </w:rPr>
            </w:pPr>
            <w:r w:rsidRPr="000848B4">
              <w:rPr>
                <w:rFonts w:ascii="Times New Roman" w:eastAsia="Times New Roman" w:hAnsi="Times New Roman" w:cs="Times New Roman"/>
                <w:color w:val="000000" w:themeColor="text1"/>
                <w:sz w:val="16"/>
                <w:szCs w:val="16"/>
                <w:lang w:val="en-US"/>
              </w:rPr>
              <w:t>(2)Utilizatorul are obligaţia să solicite operatorului de reţea actualizarea avizului tehnic de racordare valabil sau actualizarea certificatului de racordare, în oricare dintre următoarele situaţii:</w:t>
            </w:r>
            <w:r>
              <w:rPr>
                <w:rFonts w:ascii="Times New Roman" w:eastAsia="Times New Roman" w:hAnsi="Times New Roman" w:cs="Times New Roman"/>
                <w:color w:val="000000" w:themeColor="text1"/>
                <w:sz w:val="16"/>
                <w:szCs w:val="16"/>
                <w:lang w:val="en-US"/>
              </w:rPr>
              <w:t xml:space="preserve"> </w:t>
            </w:r>
            <w:r w:rsidRPr="000848B4">
              <w:rPr>
                <w:rFonts w:ascii="Times New Roman" w:eastAsia="Times New Roman" w:hAnsi="Times New Roman" w:cs="Times New Roman"/>
                <w:color w:val="000000" w:themeColor="text1"/>
                <w:sz w:val="16"/>
                <w:szCs w:val="16"/>
                <w:lang w:val="en-US"/>
              </w:rPr>
              <w:t>(…)</w:t>
            </w:r>
          </w:p>
          <w:p w14:paraId="0F316376" w14:textId="465FABEA" w:rsidR="00D355CD" w:rsidRPr="000848B4" w:rsidRDefault="000848B4" w:rsidP="000848B4">
            <w:pPr>
              <w:shd w:val="clear" w:color="auto" w:fill="FFFFFF"/>
              <w:jc w:val="both"/>
              <w:rPr>
                <w:rFonts w:ascii="Times New Roman" w:eastAsia="Times New Roman" w:hAnsi="Times New Roman" w:cs="Times New Roman"/>
                <w:color w:val="000000" w:themeColor="text1"/>
                <w:sz w:val="16"/>
                <w:szCs w:val="16"/>
                <w:lang w:val="en-US"/>
              </w:rPr>
            </w:pPr>
            <w:bookmarkStart w:id="16" w:name="do|caIII|ar5|al2|lid"/>
            <w:bookmarkEnd w:id="16"/>
            <w:r w:rsidRPr="000848B4">
              <w:rPr>
                <w:rFonts w:ascii="Times New Roman" w:eastAsia="Times New Roman" w:hAnsi="Times New Roman" w:cs="Times New Roman"/>
                <w:color w:val="000000" w:themeColor="text1"/>
                <w:sz w:val="16"/>
                <w:szCs w:val="16"/>
                <w:lang w:val="en-US"/>
              </w:rPr>
              <w:t>d)</w:t>
            </w:r>
            <w:r>
              <w:rPr>
                <w:rFonts w:ascii="Times New Roman" w:eastAsia="Times New Roman" w:hAnsi="Times New Roman" w:cs="Times New Roman"/>
                <w:color w:val="000000" w:themeColor="text1"/>
                <w:sz w:val="16"/>
                <w:szCs w:val="16"/>
                <w:lang w:val="en-US"/>
              </w:rPr>
              <w:t xml:space="preserve"> </w:t>
            </w:r>
            <w:r w:rsidRPr="000848B4">
              <w:rPr>
                <w:rFonts w:ascii="Times New Roman" w:eastAsia="Times New Roman" w:hAnsi="Times New Roman" w:cs="Times New Roman"/>
                <w:color w:val="000000" w:themeColor="text1"/>
                <w:sz w:val="16"/>
                <w:szCs w:val="16"/>
                <w:lang w:val="en-US"/>
              </w:rPr>
              <w:t>dezvoltarea din punct de vedere tehnic şi energetic a activităţii unui utilizator la locul de consum prin racordarea de generatoare la instalaţia de utilizare şi evacuarea în reţeaua din amonte de punctul de delimitare a energiei electrice produse.</w:t>
            </w:r>
          </w:p>
        </w:tc>
        <w:tc>
          <w:tcPr>
            <w:tcW w:w="3544" w:type="dxa"/>
          </w:tcPr>
          <w:p w14:paraId="74C16D1F" w14:textId="77777777" w:rsidR="00D355CD" w:rsidRPr="000848B4" w:rsidRDefault="00D355CD" w:rsidP="00D355CD">
            <w:pPr>
              <w:widowControl w:val="0"/>
              <w:jc w:val="center"/>
              <w:rPr>
                <w:rFonts w:ascii="Times New Roman" w:hAnsi="Times New Roman" w:cs="Times New Roman"/>
                <w:b/>
                <w:sz w:val="16"/>
                <w:szCs w:val="16"/>
                <w:lang w:val="en-US"/>
              </w:rPr>
            </w:pPr>
          </w:p>
        </w:tc>
        <w:tc>
          <w:tcPr>
            <w:tcW w:w="3264" w:type="dxa"/>
          </w:tcPr>
          <w:p w14:paraId="2BEC2D40" w14:textId="77777777" w:rsidR="00D5198F" w:rsidRDefault="00D5198F" w:rsidP="00D5198F">
            <w:pPr>
              <w:jc w:val="both"/>
              <w:rPr>
                <w:rFonts w:ascii="Times New Roman" w:hAnsi="Times New Roman"/>
                <w:b/>
                <w:sz w:val="16"/>
                <w:szCs w:val="16"/>
              </w:rPr>
            </w:pPr>
            <w:r>
              <w:rPr>
                <w:rFonts w:ascii="Times New Roman" w:hAnsi="Times New Roman"/>
                <w:b/>
                <w:sz w:val="16"/>
                <w:szCs w:val="16"/>
              </w:rPr>
              <w:t>ACUE</w:t>
            </w:r>
          </w:p>
          <w:p w14:paraId="4014E3EA" w14:textId="77777777" w:rsidR="000848B4" w:rsidRDefault="000848B4" w:rsidP="000848B4">
            <w:pPr>
              <w:jc w:val="both"/>
              <w:rPr>
                <w:rFonts w:ascii="Times New Roman" w:hAnsi="Times New Roman"/>
                <w:b/>
                <w:sz w:val="16"/>
                <w:szCs w:val="16"/>
              </w:rPr>
            </w:pPr>
            <w:r w:rsidRPr="0041177D">
              <w:rPr>
                <w:rFonts w:ascii="Times New Roman" w:hAnsi="Times New Roman"/>
                <w:b/>
                <w:sz w:val="16"/>
                <w:szCs w:val="16"/>
              </w:rPr>
              <w:t>SDEE Transilvania Nord</w:t>
            </w:r>
          </w:p>
          <w:p w14:paraId="7C785CD3" w14:textId="77777777" w:rsidR="000848B4" w:rsidRPr="0041177D" w:rsidRDefault="000848B4" w:rsidP="000848B4">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308DFC2C" w14:textId="49551BEF" w:rsidR="000848B4" w:rsidRPr="00024D46" w:rsidRDefault="000848B4" w:rsidP="000848B4">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611D7757" w14:textId="0AD3E57F" w:rsidR="00C834A3" w:rsidRPr="00024D46" w:rsidRDefault="00C834A3" w:rsidP="000848B4">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5DFB609C" w14:textId="77777777" w:rsidR="00AD10F6" w:rsidRDefault="00AD10F6" w:rsidP="00AD10F6">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0FB623BB" w14:textId="77777777" w:rsidR="00AD10F6" w:rsidRDefault="00AD10F6" w:rsidP="00AD10F6">
            <w:pPr>
              <w:jc w:val="both"/>
              <w:rPr>
                <w:rFonts w:ascii="Times New Roman" w:hAnsi="Times New Roman"/>
                <w:b/>
                <w:sz w:val="16"/>
                <w:szCs w:val="16"/>
                <w:lang w:val="ro-RO"/>
              </w:rPr>
            </w:pPr>
            <w:r w:rsidRPr="00024D46">
              <w:rPr>
                <w:rFonts w:ascii="Times New Roman" w:hAnsi="Times New Roman"/>
                <w:b/>
                <w:sz w:val="16"/>
                <w:szCs w:val="16"/>
                <w:lang w:val="en-US"/>
              </w:rPr>
              <w:t>E-Distribu</w:t>
            </w:r>
            <w:r>
              <w:rPr>
                <w:rFonts w:ascii="Times New Roman" w:hAnsi="Times New Roman"/>
                <w:b/>
                <w:sz w:val="16"/>
                <w:szCs w:val="16"/>
                <w:lang w:val="ro-RO"/>
              </w:rPr>
              <w:t>ție Dobrogea</w:t>
            </w:r>
          </w:p>
          <w:p w14:paraId="7E17E424" w14:textId="2AFDE75A" w:rsidR="00AD10F6" w:rsidRPr="00AD10F6" w:rsidRDefault="00AD10F6" w:rsidP="000848B4">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31D1F704" w14:textId="77777777" w:rsidR="000848B4" w:rsidRPr="000848B4" w:rsidRDefault="000848B4" w:rsidP="000848B4">
            <w:pPr>
              <w:autoSpaceDE w:val="0"/>
              <w:autoSpaceDN w:val="0"/>
              <w:adjustRightInd w:val="0"/>
              <w:jc w:val="both"/>
              <w:rPr>
                <w:rFonts w:ascii="Times New Roman" w:hAnsi="Times New Roman" w:cs="Times New Roman"/>
                <w:sz w:val="16"/>
                <w:szCs w:val="16"/>
              </w:rPr>
            </w:pPr>
            <w:r w:rsidRPr="000848B4">
              <w:rPr>
                <w:rFonts w:ascii="Times New Roman" w:hAnsi="Times New Roman" w:cs="Times New Roman"/>
                <w:sz w:val="16"/>
                <w:szCs w:val="16"/>
              </w:rPr>
              <w:t>(2) Utilizatorul are obligaţia să solicite operatorului de reţea actualizarea avizului tehnic de racordare valabil sau actualizarea certificatului de racordare, în oricare dintre următoarele situaţii:</w:t>
            </w:r>
          </w:p>
          <w:p w14:paraId="468BAB98" w14:textId="77777777" w:rsidR="000848B4" w:rsidRDefault="000848B4" w:rsidP="000848B4">
            <w:pPr>
              <w:jc w:val="both"/>
              <w:rPr>
                <w:rFonts w:ascii="Times New Roman" w:hAnsi="Times New Roman" w:cs="Times New Roman"/>
                <w:b/>
                <w:color w:val="000000"/>
                <w:sz w:val="16"/>
                <w:szCs w:val="16"/>
              </w:rPr>
            </w:pPr>
            <w:r w:rsidRPr="000848B4">
              <w:rPr>
                <w:rFonts w:ascii="Times New Roman" w:hAnsi="Times New Roman" w:cs="Times New Roman"/>
                <w:sz w:val="16"/>
                <w:szCs w:val="16"/>
              </w:rPr>
              <w:t xml:space="preserve">d) dezvoltarea din punct de vedere tehnic şi energetic a activităţii unui utilizator la locul de consum prin racordarea de </w:t>
            </w:r>
            <w:r w:rsidRPr="004A2550">
              <w:rPr>
                <w:rFonts w:ascii="Times New Roman" w:hAnsi="Times New Roman" w:cs="Times New Roman"/>
                <w:sz w:val="16"/>
                <w:szCs w:val="16"/>
                <w:highlight w:val="yellow"/>
              </w:rPr>
              <w:t xml:space="preserve">unități generatoare sau instalații de stocare la instalaţia de utilizare </w:t>
            </w:r>
            <w:r w:rsidRPr="004A2550">
              <w:rPr>
                <w:rFonts w:ascii="Times New Roman" w:hAnsi="Times New Roman" w:cs="Times New Roman"/>
                <w:sz w:val="16"/>
                <w:szCs w:val="16"/>
                <w:highlight w:val="yellow"/>
              </w:rPr>
              <w:lastRenderedPageBreak/>
              <w:t>cu sau fără evacuare</w:t>
            </w:r>
            <w:r w:rsidRPr="000848B4">
              <w:rPr>
                <w:rFonts w:ascii="Times New Roman" w:hAnsi="Times New Roman" w:cs="Times New Roman"/>
                <w:sz w:val="16"/>
                <w:szCs w:val="16"/>
              </w:rPr>
              <w:t xml:space="preserve"> în reţeaua din amonte de punctul de delimitare a energiei electrice produse.</w:t>
            </w:r>
            <w:r w:rsidRPr="004D2247">
              <w:rPr>
                <w:rFonts w:ascii="Times New Roman" w:hAnsi="Times New Roman" w:cs="Times New Roman"/>
                <w:b/>
                <w:color w:val="000000"/>
                <w:sz w:val="16"/>
                <w:szCs w:val="16"/>
              </w:rPr>
              <w:t xml:space="preserve"> </w:t>
            </w:r>
          </w:p>
          <w:p w14:paraId="5B480022" w14:textId="4C99E24E" w:rsidR="000848B4" w:rsidRPr="004D2247" w:rsidRDefault="000848B4" w:rsidP="000848B4">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3B843480" w14:textId="232EC984" w:rsidR="00D355CD" w:rsidRPr="000848B4" w:rsidRDefault="000848B4" w:rsidP="000848B4">
            <w:pPr>
              <w:jc w:val="both"/>
              <w:rPr>
                <w:rFonts w:ascii="Times New Roman" w:hAnsi="Times New Roman" w:cs="Times New Roman"/>
                <w:b/>
                <w:sz w:val="16"/>
                <w:szCs w:val="16"/>
                <w:lang w:val="ro-RO"/>
              </w:rPr>
            </w:pPr>
            <w:r w:rsidRPr="000848B4">
              <w:rPr>
                <w:rFonts w:ascii="Times New Roman" w:hAnsi="Times New Roman" w:cs="Times New Roman"/>
                <w:sz w:val="16"/>
                <w:szCs w:val="16"/>
              </w:rPr>
              <w:t>Este important ca cel putin pentru unitățile generatoare de categorie B, C, și D să respecte în funcționare cerințele tehnice chiar dac</w:t>
            </w:r>
            <w:r w:rsidRPr="000848B4">
              <w:rPr>
                <w:rFonts w:ascii="Times New Roman" w:hAnsi="Times New Roman" w:cs="Times New Roman"/>
                <w:sz w:val="16"/>
                <w:szCs w:val="16"/>
                <w:lang w:val="ro-RO"/>
              </w:rPr>
              <w:t>ă</w:t>
            </w:r>
            <w:r w:rsidRPr="000848B4">
              <w:rPr>
                <w:rFonts w:ascii="Times New Roman" w:hAnsi="Times New Roman" w:cs="Times New Roman"/>
                <w:sz w:val="16"/>
                <w:szCs w:val="16"/>
              </w:rPr>
              <w:t xml:space="preserve"> acestea nu debitează în sistem. Raportarea la ACER precum si prevederile RE 2016/631 nu fac exceptie pentru generatoarele care, functionand in parallel cu sistemul, nu injectaza in retea pentru un contur definit (exemplu in cadrul locurilor de consum)</w:t>
            </w:r>
          </w:p>
        </w:tc>
        <w:tc>
          <w:tcPr>
            <w:tcW w:w="2693" w:type="dxa"/>
          </w:tcPr>
          <w:p w14:paraId="7F764008" w14:textId="77777777" w:rsidR="002D73AF" w:rsidRDefault="002D73AF" w:rsidP="002D73AF">
            <w:pPr>
              <w:jc w:val="both"/>
              <w:rPr>
                <w:rFonts w:ascii="Times New Roman" w:hAnsi="Times New Roman" w:cs="Times New Roman"/>
                <w:b/>
                <w:sz w:val="16"/>
                <w:szCs w:val="16"/>
                <w:lang w:val="ro-RO"/>
              </w:rPr>
            </w:pPr>
            <w:r>
              <w:rPr>
                <w:rFonts w:ascii="Times New Roman" w:hAnsi="Times New Roman" w:cs="Times New Roman"/>
                <w:b/>
                <w:sz w:val="16"/>
                <w:szCs w:val="16"/>
                <w:lang w:val="ro-RO"/>
              </w:rPr>
              <w:lastRenderedPageBreak/>
              <w:t>Se acceptă cu reformulare</w:t>
            </w:r>
          </w:p>
          <w:p w14:paraId="59DEDE40" w14:textId="6F9342CA" w:rsidR="00D355CD" w:rsidRPr="002D1F08" w:rsidRDefault="00D355CD" w:rsidP="00DF5242">
            <w:pPr>
              <w:rPr>
                <w:rFonts w:ascii="Times New Roman" w:hAnsi="Times New Roman" w:cs="Times New Roman"/>
                <w:b/>
                <w:sz w:val="16"/>
                <w:szCs w:val="16"/>
                <w:lang w:val="ro-RO"/>
              </w:rPr>
            </w:pPr>
          </w:p>
        </w:tc>
        <w:tc>
          <w:tcPr>
            <w:tcW w:w="3337" w:type="dxa"/>
          </w:tcPr>
          <w:p w14:paraId="3BD8477A" w14:textId="77777777" w:rsidR="00DB756A" w:rsidRPr="00DB756A" w:rsidRDefault="00DB756A" w:rsidP="00DB756A">
            <w:pPr>
              <w:jc w:val="both"/>
              <w:rPr>
                <w:rFonts w:ascii="Times New Roman" w:hAnsi="Times New Roman" w:cs="Times New Roman"/>
                <w:b/>
                <w:color w:val="000000"/>
                <w:sz w:val="16"/>
                <w:szCs w:val="16"/>
              </w:rPr>
            </w:pPr>
            <w:r w:rsidRPr="00DB756A">
              <w:rPr>
                <w:rFonts w:ascii="Times New Roman" w:hAnsi="Times New Roman" w:cs="Times New Roman"/>
                <w:b/>
                <w:color w:val="000000"/>
                <w:sz w:val="16"/>
                <w:szCs w:val="16"/>
              </w:rPr>
              <w:t>5. La articolul 5, alineatul (2), litera d) se modifică și va avea următorul cuprins:</w:t>
            </w:r>
          </w:p>
          <w:p w14:paraId="0D8F5CDD" w14:textId="77777777" w:rsidR="00D355CD" w:rsidRDefault="00DB756A" w:rsidP="00DB756A">
            <w:pPr>
              <w:jc w:val="both"/>
              <w:rPr>
                <w:rFonts w:ascii="Times New Roman" w:hAnsi="Times New Roman" w:cs="Times New Roman"/>
                <w:color w:val="000000"/>
                <w:sz w:val="16"/>
                <w:szCs w:val="16"/>
              </w:rPr>
            </w:pPr>
            <w:r w:rsidRPr="00DB756A">
              <w:rPr>
                <w:rFonts w:ascii="Times New Roman" w:hAnsi="Times New Roman" w:cs="Times New Roman"/>
                <w:color w:val="000000"/>
                <w:sz w:val="16"/>
                <w:szCs w:val="16"/>
              </w:rPr>
              <w:t xml:space="preserve">”d) dezvoltarea din punct de vedere tehnic şi energetic a activităţii unui utilizator la locul de consum prin racordarea de </w:t>
            </w:r>
            <w:r w:rsidRPr="00EE64C4">
              <w:rPr>
                <w:rFonts w:ascii="Times New Roman" w:hAnsi="Times New Roman" w:cs="Times New Roman"/>
                <w:color w:val="000000"/>
                <w:sz w:val="16"/>
                <w:szCs w:val="16"/>
                <w:highlight w:val="lightGray"/>
              </w:rPr>
              <w:t>unități</w:t>
            </w:r>
            <w:r w:rsidRPr="00DB756A">
              <w:rPr>
                <w:rFonts w:ascii="Times New Roman" w:hAnsi="Times New Roman" w:cs="Times New Roman"/>
                <w:color w:val="000000"/>
                <w:sz w:val="16"/>
                <w:szCs w:val="16"/>
              </w:rPr>
              <w:t xml:space="preserve"> generatoare </w:t>
            </w:r>
            <w:r w:rsidRPr="004B4C6B">
              <w:rPr>
                <w:rFonts w:ascii="Times New Roman" w:hAnsi="Times New Roman" w:cs="Times New Roman"/>
                <w:color w:val="000000"/>
                <w:sz w:val="16"/>
                <w:szCs w:val="16"/>
                <w:highlight w:val="lightGray"/>
              </w:rPr>
              <w:t>și/sau instalații de stocare</w:t>
            </w:r>
            <w:r w:rsidRPr="00DB756A">
              <w:rPr>
                <w:rFonts w:ascii="Times New Roman" w:hAnsi="Times New Roman" w:cs="Times New Roman"/>
                <w:color w:val="000000"/>
                <w:sz w:val="16"/>
                <w:szCs w:val="16"/>
              </w:rPr>
              <w:t xml:space="preserve"> la instalația de utilizare</w:t>
            </w:r>
            <w:r w:rsidRPr="00EE64C4">
              <w:rPr>
                <w:rFonts w:ascii="Times New Roman" w:hAnsi="Times New Roman" w:cs="Times New Roman"/>
                <w:color w:val="000000"/>
                <w:sz w:val="16"/>
                <w:szCs w:val="16"/>
                <w:highlight w:val="lightGray"/>
              </w:rPr>
              <w:t>,</w:t>
            </w:r>
            <w:r w:rsidRPr="00DB756A">
              <w:rPr>
                <w:rFonts w:ascii="Times New Roman" w:hAnsi="Times New Roman" w:cs="Times New Roman"/>
                <w:color w:val="000000"/>
                <w:sz w:val="16"/>
                <w:szCs w:val="16"/>
              </w:rPr>
              <w:t xml:space="preserve"> </w:t>
            </w:r>
            <w:r w:rsidRPr="004B4C6B">
              <w:rPr>
                <w:rFonts w:ascii="Times New Roman" w:hAnsi="Times New Roman" w:cs="Times New Roman"/>
                <w:color w:val="000000"/>
                <w:sz w:val="16"/>
                <w:szCs w:val="16"/>
                <w:highlight w:val="lightGray"/>
              </w:rPr>
              <w:t>cu sau fără</w:t>
            </w:r>
            <w:r w:rsidRPr="00DB756A">
              <w:rPr>
                <w:rFonts w:ascii="Times New Roman" w:hAnsi="Times New Roman" w:cs="Times New Roman"/>
                <w:color w:val="000000"/>
                <w:sz w:val="16"/>
                <w:szCs w:val="16"/>
              </w:rPr>
              <w:t xml:space="preserve"> evacuare în reţeaua din amonte de punctul de delimitare a energiei electrice produse.”</w:t>
            </w:r>
          </w:p>
          <w:p w14:paraId="56012F97" w14:textId="0F7534B2" w:rsidR="0023547E" w:rsidRPr="00DB756A" w:rsidRDefault="0023547E" w:rsidP="00DB756A">
            <w:pPr>
              <w:jc w:val="both"/>
              <w:rPr>
                <w:rFonts w:ascii="Times New Roman" w:hAnsi="Times New Roman" w:cs="Times New Roman"/>
                <w:sz w:val="16"/>
                <w:szCs w:val="16"/>
                <w:lang w:val="ro-RO"/>
              </w:rPr>
            </w:pPr>
          </w:p>
        </w:tc>
      </w:tr>
      <w:tr w:rsidR="00535096" w:rsidRPr="002D1F08" w14:paraId="387B26F9" w14:textId="77777777" w:rsidTr="00CE4E75">
        <w:tc>
          <w:tcPr>
            <w:tcW w:w="2552" w:type="dxa"/>
          </w:tcPr>
          <w:p w14:paraId="6266AD01" w14:textId="77777777" w:rsidR="00FC0E25" w:rsidRPr="00FC0E25" w:rsidRDefault="00FC0E25" w:rsidP="00FC0E25">
            <w:pPr>
              <w:shd w:val="clear" w:color="auto" w:fill="FFFFFF"/>
              <w:jc w:val="both"/>
              <w:rPr>
                <w:rFonts w:ascii="Times New Roman" w:hAnsi="Times New Roman" w:cs="Times New Roman"/>
                <w:sz w:val="16"/>
                <w:szCs w:val="16"/>
              </w:rPr>
            </w:pPr>
            <w:r w:rsidRPr="00FC0E25">
              <w:rPr>
                <w:rFonts w:ascii="Times New Roman" w:hAnsi="Times New Roman" w:cs="Times New Roman"/>
                <w:sz w:val="16"/>
                <w:szCs w:val="16"/>
              </w:rPr>
              <w:lastRenderedPageBreak/>
              <w:t>Art. 6</w:t>
            </w:r>
          </w:p>
          <w:p w14:paraId="1807FB99" w14:textId="77777777" w:rsidR="00FC0E25" w:rsidRPr="00FC0E25" w:rsidRDefault="00FC0E25" w:rsidP="00FC0E25">
            <w:pPr>
              <w:shd w:val="clear" w:color="auto" w:fill="FFFFFF"/>
              <w:jc w:val="both"/>
              <w:rPr>
                <w:rFonts w:ascii="Times New Roman" w:hAnsi="Times New Roman" w:cs="Times New Roman"/>
                <w:sz w:val="16"/>
                <w:szCs w:val="16"/>
              </w:rPr>
            </w:pPr>
            <w:bookmarkStart w:id="17" w:name="do|caIII|ar6|al1"/>
            <w:bookmarkEnd w:id="17"/>
            <w:r w:rsidRPr="00FC0E25">
              <w:rPr>
                <w:rFonts w:ascii="Times New Roman" w:hAnsi="Times New Roman" w:cs="Times New Roman"/>
                <w:sz w:val="16"/>
                <w:szCs w:val="16"/>
              </w:rPr>
              <w:t>(1)Oricare dintre următoarele situaţii se consideră dezvoltare din punct de vedere tehnic şi energetic a activităţii unui utilizator la un loc de consum şi/ sau de producere, necesitând un spor de putere pentru evacuare şi/ sau pentru consum:</w:t>
            </w:r>
          </w:p>
          <w:p w14:paraId="4FB4E6AF" w14:textId="5987103F" w:rsidR="00FC0E25" w:rsidRPr="00FC0E25" w:rsidRDefault="00FC0E25" w:rsidP="00FC0E25">
            <w:pPr>
              <w:shd w:val="clear" w:color="auto" w:fill="FFFFFF"/>
              <w:jc w:val="both"/>
              <w:rPr>
                <w:rFonts w:ascii="Times New Roman" w:hAnsi="Times New Roman" w:cs="Times New Roman"/>
                <w:sz w:val="16"/>
                <w:szCs w:val="16"/>
              </w:rPr>
            </w:pPr>
            <w:bookmarkStart w:id="18" w:name="do|caIII|ar6|al1|lia"/>
            <w:bookmarkEnd w:id="18"/>
            <w:r w:rsidRPr="00FC0E25">
              <w:rPr>
                <w:rFonts w:ascii="Times New Roman" w:hAnsi="Times New Roman" w:cs="Times New Roman"/>
                <w:sz w:val="16"/>
                <w:szCs w:val="16"/>
              </w:rPr>
              <w:t>a)instalarea de generatoare noi, înlocuirea unor generatoare cu altele având putere instalată mai mare sau creşterea puterii instalate a generatoarelor existente prin retehnologizare/ modernizare;(…)</w:t>
            </w:r>
          </w:p>
          <w:p w14:paraId="6A3E2DBB" w14:textId="77777777" w:rsidR="00D355CD" w:rsidRPr="00FC0E25" w:rsidRDefault="00D355CD" w:rsidP="00D355CD">
            <w:pPr>
              <w:widowControl w:val="0"/>
              <w:jc w:val="center"/>
              <w:rPr>
                <w:rFonts w:ascii="Times New Roman" w:hAnsi="Times New Roman" w:cs="Times New Roman"/>
                <w:sz w:val="16"/>
                <w:szCs w:val="16"/>
              </w:rPr>
            </w:pPr>
          </w:p>
        </w:tc>
        <w:tc>
          <w:tcPr>
            <w:tcW w:w="3544" w:type="dxa"/>
          </w:tcPr>
          <w:p w14:paraId="6E6D4043" w14:textId="77777777" w:rsidR="00D355CD" w:rsidRPr="002D1F08" w:rsidRDefault="00D355CD" w:rsidP="00FC0E25">
            <w:pPr>
              <w:autoSpaceDE w:val="0"/>
              <w:autoSpaceDN w:val="0"/>
              <w:adjustRightInd w:val="0"/>
              <w:jc w:val="both"/>
              <w:rPr>
                <w:rFonts w:ascii="Times New Roman" w:hAnsi="Times New Roman" w:cs="Times New Roman"/>
                <w:b/>
                <w:sz w:val="16"/>
                <w:szCs w:val="16"/>
                <w:lang w:val="ro-RO"/>
              </w:rPr>
            </w:pPr>
          </w:p>
        </w:tc>
        <w:tc>
          <w:tcPr>
            <w:tcW w:w="3264" w:type="dxa"/>
          </w:tcPr>
          <w:p w14:paraId="53E18B03" w14:textId="77777777" w:rsidR="00D5198F" w:rsidRDefault="00D5198F" w:rsidP="00D5198F">
            <w:pPr>
              <w:jc w:val="both"/>
              <w:rPr>
                <w:rFonts w:ascii="Times New Roman" w:hAnsi="Times New Roman"/>
                <w:b/>
                <w:sz w:val="16"/>
                <w:szCs w:val="16"/>
              </w:rPr>
            </w:pPr>
            <w:r>
              <w:rPr>
                <w:rFonts w:ascii="Times New Roman" w:hAnsi="Times New Roman"/>
                <w:b/>
                <w:sz w:val="16"/>
                <w:szCs w:val="16"/>
              </w:rPr>
              <w:t>ACUE</w:t>
            </w:r>
          </w:p>
          <w:p w14:paraId="6EB447E4" w14:textId="77777777" w:rsidR="00FC0E25" w:rsidRDefault="00FC0E25" w:rsidP="00FC0E25">
            <w:pPr>
              <w:jc w:val="both"/>
              <w:rPr>
                <w:rFonts w:ascii="Times New Roman" w:hAnsi="Times New Roman"/>
                <w:b/>
                <w:sz w:val="16"/>
                <w:szCs w:val="16"/>
              </w:rPr>
            </w:pPr>
            <w:r w:rsidRPr="0041177D">
              <w:rPr>
                <w:rFonts w:ascii="Times New Roman" w:hAnsi="Times New Roman"/>
                <w:b/>
                <w:sz w:val="16"/>
                <w:szCs w:val="16"/>
              </w:rPr>
              <w:t>SDEE Transilvania Nord</w:t>
            </w:r>
          </w:p>
          <w:p w14:paraId="1536E865" w14:textId="77777777" w:rsidR="00FC0E25" w:rsidRPr="0041177D" w:rsidRDefault="00FC0E25" w:rsidP="00FC0E25">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767E3A30" w14:textId="7878F73B" w:rsidR="00FC0E25" w:rsidRDefault="00FC0E25" w:rsidP="00FC0E25">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Nord</w:t>
            </w:r>
          </w:p>
          <w:p w14:paraId="53B194A9" w14:textId="3D98EC52" w:rsidR="00C834A3" w:rsidRPr="0041177D" w:rsidRDefault="00C834A3" w:rsidP="00FC0E25">
            <w:pPr>
              <w:jc w:val="both"/>
              <w:rPr>
                <w:rFonts w:ascii="Times New Roman" w:hAnsi="Times New Roman"/>
                <w:b/>
                <w:sz w:val="16"/>
                <w:szCs w:val="16"/>
              </w:rPr>
            </w:pPr>
            <w:r>
              <w:rPr>
                <w:rFonts w:ascii="Times New Roman" w:hAnsi="Times New Roman"/>
                <w:b/>
                <w:sz w:val="16"/>
                <w:szCs w:val="16"/>
              </w:rPr>
              <w:t>DELGAZ GRID</w:t>
            </w:r>
          </w:p>
          <w:p w14:paraId="7B32F28A" w14:textId="77777777" w:rsidR="00FC0E25" w:rsidRPr="00FC0E25" w:rsidRDefault="00FC0E25" w:rsidP="00FC0E25">
            <w:pPr>
              <w:autoSpaceDE w:val="0"/>
              <w:autoSpaceDN w:val="0"/>
              <w:adjustRightInd w:val="0"/>
              <w:jc w:val="both"/>
              <w:rPr>
                <w:rFonts w:ascii="Times New Roman" w:hAnsi="Times New Roman" w:cs="Times New Roman"/>
                <w:sz w:val="16"/>
                <w:szCs w:val="16"/>
                <w:lang w:val="ro-RO"/>
              </w:rPr>
            </w:pPr>
            <w:r w:rsidRPr="00FC0E25">
              <w:rPr>
                <w:rFonts w:ascii="Times New Roman" w:hAnsi="Times New Roman" w:cs="Times New Roman"/>
                <w:sz w:val="16"/>
                <w:szCs w:val="16"/>
                <w:lang w:val="ro-RO"/>
              </w:rPr>
              <w:t xml:space="preserve">(1) Oricare dintre următoarele situaţii se consideră dezvoltare din punct de vedere tehnic şi energetic a activităţii unui utilizator la un loc de consum şi/sau de producere </w:t>
            </w:r>
            <w:r w:rsidRPr="004A2550">
              <w:rPr>
                <w:rFonts w:ascii="Times New Roman" w:hAnsi="Times New Roman" w:cs="Times New Roman"/>
                <w:sz w:val="16"/>
                <w:szCs w:val="16"/>
                <w:highlight w:val="yellow"/>
                <w:lang w:val="ro-RO"/>
              </w:rPr>
              <w:t>şi/sau instalație de stocare/sistem HVDC,</w:t>
            </w:r>
            <w:r w:rsidRPr="00FC0E25">
              <w:rPr>
                <w:rFonts w:ascii="Times New Roman" w:hAnsi="Times New Roman" w:cs="Times New Roman"/>
                <w:sz w:val="16"/>
                <w:szCs w:val="16"/>
                <w:lang w:val="ro-RO"/>
              </w:rPr>
              <w:t xml:space="preserve"> necesitând un spor de putere pentru evacuare şi/sau pentru consum:</w:t>
            </w:r>
          </w:p>
          <w:p w14:paraId="6C8F800E" w14:textId="5DDF3041" w:rsidR="00FC0E25" w:rsidRPr="00FC0E25" w:rsidRDefault="00FC0E25" w:rsidP="00FC0E25">
            <w:pPr>
              <w:autoSpaceDE w:val="0"/>
              <w:autoSpaceDN w:val="0"/>
              <w:adjustRightInd w:val="0"/>
              <w:jc w:val="both"/>
              <w:rPr>
                <w:rFonts w:ascii="Times New Roman" w:hAnsi="Times New Roman" w:cs="Times New Roman"/>
                <w:sz w:val="16"/>
                <w:szCs w:val="16"/>
                <w:lang w:val="ro-RO"/>
              </w:rPr>
            </w:pPr>
            <w:r w:rsidRPr="00FC0E25">
              <w:rPr>
                <w:rFonts w:ascii="Times New Roman" w:hAnsi="Times New Roman" w:cs="Times New Roman"/>
                <w:sz w:val="16"/>
                <w:szCs w:val="16"/>
                <w:lang w:val="ro-RO"/>
              </w:rPr>
              <w:t xml:space="preserve">a) instalarea de </w:t>
            </w:r>
            <w:r w:rsidRPr="004A2550">
              <w:rPr>
                <w:rFonts w:ascii="Times New Roman" w:hAnsi="Times New Roman" w:cs="Times New Roman"/>
                <w:sz w:val="16"/>
                <w:szCs w:val="16"/>
                <w:highlight w:val="yellow"/>
                <w:lang w:val="ro-RO"/>
              </w:rPr>
              <w:t>unități generatoare şi/sau instalații de stocare noi</w:t>
            </w:r>
            <w:r w:rsidRPr="00FC0E25">
              <w:rPr>
                <w:rFonts w:ascii="Times New Roman" w:hAnsi="Times New Roman" w:cs="Times New Roman"/>
                <w:sz w:val="16"/>
                <w:szCs w:val="16"/>
                <w:lang w:val="ro-RO"/>
              </w:rPr>
              <w:t xml:space="preserve">, înlocuirea </w:t>
            </w:r>
            <w:r w:rsidRPr="004A2550">
              <w:rPr>
                <w:rFonts w:ascii="Times New Roman" w:hAnsi="Times New Roman" w:cs="Times New Roman"/>
                <w:sz w:val="16"/>
                <w:szCs w:val="16"/>
                <w:highlight w:val="yellow"/>
                <w:lang w:val="ro-RO"/>
              </w:rPr>
              <w:t>unor unități generatoare şi/sau instalații de stocare</w:t>
            </w:r>
            <w:r w:rsidRPr="00FC0E25">
              <w:rPr>
                <w:rFonts w:ascii="Times New Roman" w:hAnsi="Times New Roman" w:cs="Times New Roman"/>
                <w:sz w:val="16"/>
                <w:szCs w:val="16"/>
                <w:lang w:val="ro-RO"/>
              </w:rPr>
              <w:t xml:space="preserve"> cu altele având putere instalată mai mare sau creşterea puterii instalate a </w:t>
            </w:r>
            <w:r w:rsidRPr="004A2550">
              <w:rPr>
                <w:rFonts w:ascii="Times New Roman" w:hAnsi="Times New Roman" w:cs="Times New Roman"/>
                <w:sz w:val="16"/>
                <w:szCs w:val="16"/>
                <w:highlight w:val="yellow"/>
                <w:lang w:val="ro-RO"/>
              </w:rPr>
              <w:t>unități generatoare şi/sau instalații de stocare</w:t>
            </w:r>
            <w:r w:rsidRPr="00FC0E25">
              <w:rPr>
                <w:rFonts w:ascii="Times New Roman" w:hAnsi="Times New Roman" w:cs="Times New Roman"/>
                <w:sz w:val="16"/>
                <w:szCs w:val="16"/>
                <w:lang w:val="ro-RO"/>
              </w:rPr>
              <w:t xml:space="preserve"> existente prin retehnologizare/modernizare;</w:t>
            </w:r>
          </w:p>
          <w:p w14:paraId="259C9755" w14:textId="77777777" w:rsidR="00FC0E25" w:rsidRPr="004D2247" w:rsidRDefault="00FC0E25" w:rsidP="00FC0E25">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704748AB" w14:textId="6368C9C0" w:rsidR="00D355CD" w:rsidRPr="002D1F08" w:rsidRDefault="00FC0E25" w:rsidP="00FC0E25">
            <w:pPr>
              <w:jc w:val="both"/>
              <w:rPr>
                <w:rFonts w:ascii="Times New Roman" w:hAnsi="Times New Roman" w:cs="Times New Roman"/>
                <w:b/>
                <w:sz w:val="16"/>
                <w:szCs w:val="16"/>
                <w:lang w:val="ro-RO"/>
              </w:rPr>
            </w:pPr>
            <w:r w:rsidRPr="00FC0E25">
              <w:rPr>
                <w:rFonts w:ascii="Times New Roman" w:hAnsi="Times New Roman" w:cs="Times New Roman"/>
                <w:sz w:val="16"/>
                <w:szCs w:val="16"/>
              </w:rPr>
              <w:t>Armonizarea cu reglementarile tehnice in vigoare</w:t>
            </w:r>
          </w:p>
        </w:tc>
        <w:tc>
          <w:tcPr>
            <w:tcW w:w="2693" w:type="dxa"/>
          </w:tcPr>
          <w:p w14:paraId="05E3EE0B" w14:textId="77777777" w:rsidR="002D73AF" w:rsidRDefault="002D73AF" w:rsidP="00434DD8">
            <w:pPr>
              <w:jc w:val="both"/>
              <w:rPr>
                <w:rFonts w:ascii="Times New Roman" w:hAnsi="Times New Roman" w:cs="Times New Roman"/>
                <w:b/>
                <w:sz w:val="16"/>
                <w:szCs w:val="16"/>
                <w:lang w:val="ro-RO"/>
              </w:rPr>
            </w:pPr>
            <w:r>
              <w:rPr>
                <w:rFonts w:ascii="Times New Roman" w:hAnsi="Times New Roman" w:cs="Times New Roman"/>
                <w:b/>
                <w:sz w:val="16"/>
                <w:szCs w:val="16"/>
                <w:lang w:val="ro-RO"/>
              </w:rPr>
              <w:t>Se acceptă cu reformulare</w:t>
            </w:r>
          </w:p>
          <w:p w14:paraId="79BBAB8C" w14:textId="318172BA" w:rsidR="00D355CD" w:rsidRPr="00BE77D1" w:rsidRDefault="002D73AF" w:rsidP="00434DD8">
            <w:pPr>
              <w:jc w:val="both"/>
              <w:rPr>
                <w:rFonts w:ascii="Times New Roman" w:hAnsi="Times New Roman" w:cs="Times New Roman"/>
                <w:sz w:val="16"/>
                <w:szCs w:val="16"/>
                <w:lang w:val="ro-RO"/>
              </w:rPr>
            </w:pPr>
            <w:r w:rsidRPr="00BE77D1">
              <w:rPr>
                <w:rFonts w:ascii="Times New Roman" w:hAnsi="Times New Roman" w:cs="Times New Roman"/>
                <w:sz w:val="16"/>
                <w:szCs w:val="16"/>
                <w:lang w:val="ro-RO"/>
              </w:rPr>
              <w:t>Se propune eliminarea sintagmei ”sistem HVDC” deoarece în formularea de la lit a) nu se face referire la sistemele HVDC</w:t>
            </w:r>
          </w:p>
        </w:tc>
        <w:tc>
          <w:tcPr>
            <w:tcW w:w="3337" w:type="dxa"/>
          </w:tcPr>
          <w:p w14:paraId="52C97910" w14:textId="77777777" w:rsidR="00DB756A" w:rsidRPr="00DB756A" w:rsidRDefault="00DB756A" w:rsidP="00DB756A">
            <w:pPr>
              <w:jc w:val="both"/>
              <w:rPr>
                <w:rFonts w:ascii="Times New Roman" w:hAnsi="Times New Roman" w:cs="Times New Roman"/>
                <w:b/>
                <w:color w:val="000000" w:themeColor="text1"/>
                <w:sz w:val="16"/>
                <w:szCs w:val="16"/>
              </w:rPr>
            </w:pPr>
            <w:r w:rsidRPr="00DB756A">
              <w:rPr>
                <w:rFonts w:ascii="Times New Roman" w:hAnsi="Times New Roman" w:cs="Times New Roman"/>
                <w:b/>
                <w:color w:val="000000" w:themeColor="text1"/>
                <w:sz w:val="16"/>
                <w:szCs w:val="16"/>
              </w:rPr>
              <w:t>6. La articolul 6, alineatul (1), partea introductivă și litera a) se modifică și vor avea următorul cuprins:</w:t>
            </w:r>
          </w:p>
          <w:p w14:paraId="16364F8E" w14:textId="77777777" w:rsidR="00DB756A" w:rsidRPr="00DB756A" w:rsidRDefault="00DB756A" w:rsidP="00DB756A">
            <w:pPr>
              <w:jc w:val="both"/>
              <w:rPr>
                <w:rFonts w:ascii="Times New Roman" w:hAnsi="Times New Roman" w:cs="Times New Roman"/>
                <w:color w:val="000000" w:themeColor="text1"/>
                <w:sz w:val="16"/>
                <w:szCs w:val="16"/>
              </w:rPr>
            </w:pPr>
            <w:r w:rsidRPr="00DB756A">
              <w:rPr>
                <w:rFonts w:ascii="Times New Roman" w:hAnsi="Times New Roman" w:cs="Times New Roman"/>
                <w:color w:val="000000" w:themeColor="text1"/>
                <w:sz w:val="16"/>
                <w:szCs w:val="16"/>
              </w:rPr>
              <w:t xml:space="preserve">”(1) Oricare dintre următoarele situaţii se consideră dezvoltare din punct de vedere tehnic şi energetic a activităţii unui utilizator la un loc de consum şi/sau de producere </w:t>
            </w:r>
            <w:r w:rsidRPr="004B4C6B">
              <w:rPr>
                <w:rFonts w:ascii="Times New Roman" w:hAnsi="Times New Roman" w:cs="Times New Roman"/>
                <w:color w:val="000000" w:themeColor="text1"/>
                <w:sz w:val="16"/>
                <w:szCs w:val="16"/>
                <w:highlight w:val="lightGray"/>
              </w:rPr>
              <w:t>şi/sau instalație de stocare</w:t>
            </w:r>
            <w:r w:rsidRPr="00DB756A">
              <w:rPr>
                <w:rFonts w:ascii="Times New Roman" w:hAnsi="Times New Roman" w:cs="Times New Roman"/>
                <w:color w:val="000000" w:themeColor="text1"/>
                <w:sz w:val="16"/>
                <w:szCs w:val="16"/>
              </w:rPr>
              <w:t>, necesitând un spor de putere pentru evacuare şi/sau pentru consum:</w:t>
            </w:r>
          </w:p>
          <w:p w14:paraId="6391378D" w14:textId="77777777" w:rsidR="0023547E" w:rsidRDefault="00DB756A" w:rsidP="00DB756A">
            <w:pPr>
              <w:jc w:val="both"/>
              <w:rPr>
                <w:rFonts w:ascii="Times New Roman" w:hAnsi="Times New Roman" w:cs="Times New Roman"/>
                <w:sz w:val="16"/>
                <w:szCs w:val="16"/>
                <w:lang w:val="ro-RO"/>
              </w:rPr>
            </w:pPr>
            <w:r w:rsidRPr="00DB756A">
              <w:rPr>
                <w:rFonts w:ascii="Times New Roman" w:hAnsi="Times New Roman" w:cs="Times New Roman"/>
                <w:color w:val="000000" w:themeColor="text1"/>
                <w:sz w:val="16"/>
                <w:szCs w:val="16"/>
              </w:rPr>
              <w:t xml:space="preserve">a) instalarea de </w:t>
            </w:r>
            <w:r w:rsidRPr="00EE64C4">
              <w:rPr>
                <w:rFonts w:ascii="Times New Roman" w:hAnsi="Times New Roman" w:cs="Times New Roman"/>
                <w:color w:val="000000" w:themeColor="text1"/>
                <w:sz w:val="16"/>
                <w:szCs w:val="16"/>
                <w:highlight w:val="lightGray"/>
              </w:rPr>
              <w:t>unități</w:t>
            </w:r>
            <w:r w:rsidRPr="00DB756A">
              <w:rPr>
                <w:rFonts w:ascii="Times New Roman" w:hAnsi="Times New Roman" w:cs="Times New Roman"/>
                <w:color w:val="000000" w:themeColor="text1"/>
                <w:sz w:val="16"/>
                <w:szCs w:val="16"/>
              </w:rPr>
              <w:t xml:space="preserve"> </w:t>
            </w:r>
            <w:r w:rsidRPr="00EE64C4">
              <w:rPr>
                <w:rFonts w:ascii="Times New Roman" w:hAnsi="Times New Roman" w:cs="Times New Roman"/>
                <w:color w:val="000000" w:themeColor="text1"/>
                <w:sz w:val="16"/>
                <w:szCs w:val="16"/>
              </w:rPr>
              <w:t>generatoare</w:t>
            </w:r>
            <w:r w:rsidRPr="004B4C6B">
              <w:rPr>
                <w:rFonts w:ascii="Times New Roman" w:hAnsi="Times New Roman" w:cs="Times New Roman"/>
                <w:color w:val="000000" w:themeColor="text1"/>
                <w:sz w:val="16"/>
                <w:szCs w:val="16"/>
                <w:highlight w:val="lightGray"/>
              </w:rPr>
              <w:t xml:space="preserve"> şi/sau de instalații de stocare </w:t>
            </w:r>
            <w:r w:rsidRPr="00DB756A">
              <w:rPr>
                <w:rFonts w:ascii="Times New Roman" w:hAnsi="Times New Roman" w:cs="Times New Roman"/>
                <w:color w:val="000000" w:themeColor="text1"/>
                <w:sz w:val="16"/>
                <w:szCs w:val="16"/>
              </w:rPr>
              <w:t xml:space="preserve">noi, înlocuirea unor </w:t>
            </w:r>
            <w:r w:rsidRPr="00EE64C4">
              <w:rPr>
                <w:rFonts w:ascii="Times New Roman" w:hAnsi="Times New Roman" w:cs="Times New Roman"/>
                <w:color w:val="000000" w:themeColor="text1"/>
                <w:sz w:val="16"/>
                <w:szCs w:val="16"/>
                <w:highlight w:val="lightGray"/>
              </w:rPr>
              <w:t>unități</w:t>
            </w:r>
            <w:r w:rsidRPr="00DB756A">
              <w:rPr>
                <w:rFonts w:ascii="Times New Roman" w:hAnsi="Times New Roman" w:cs="Times New Roman"/>
                <w:color w:val="000000" w:themeColor="text1"/>
                <w:sz w:val="16"/>
                <w:szCs w:val="16"/>
              </w:rPr>
              <w:t xml:space="preserve"> generatoare </w:t>
            </w:r>
            <w:r w:rsidRPr="004B4C6B">
              <w:rPr>
                <w:rFonts w:ascii="Times New Roman" w:hAnsi="Times New Roman" w:cs="Times New Roman"/>
                <w:color w:val="000000" w:themeColor="text1"/>
                <w:sz w:val="16"/>
                <w:szCs w:val="16"/>
                <w:highlight w:val="lightGray"/>
              </w:rPr>
              <w:t>şi/sau de instalații de stocare</w:t>
            </w:r>
            <w:r w:rsidRPr="00DB756A">
              <w:rPr>
                <w:rFonts w:ascii="Times New Roman" w:hAnsi="Times New Roman" w:cs="Times New Roman"/>
                <w:color w:val="000000" w:themeColor="text1"/>
                <w:sz w:val="16"/>
                <w:szCs w:val="16"/>
              </w:rPr>
              <w:t xml:space="preserve"> cu altele având putere instalată mai mare sau creşterea puterii instalate a </w:t>
            </w:r>
            <w:r w:rsidRPr="004B4C6B">
              <w:rPr>
                <w:rFonts w:ascii="Times New Roman" w:hAnsi="Times New Roman" w:cs="Times New Roman"/>
                <w:color w:val="000000" w:themeColor="text1"/>
                <w:sz w:val="16"/>
                <w:szCs w:val="16"/>
                <w:highlight w:val="lightGray"/>
              </w:rPr>
              <w:t>unității</w:t>
            </w:r>
            <w:r w:rsidRPr="00DB756A">
              <w:rPr>
                <w:rFonts w:ascii="Times New Roman" w:hAnsi="Times New Roman" w:cs="Times New Roman"/>
                <w:color w:val="000000" w:themeColor="text1"/>
                <w:sz w:val="16"/>
                <w:szCs w:val="16"/>
              </w:rPr>
              <w:t xml:space="preserve"> generatoare </w:t>
            </w:r>
            <w:r w:rsidRPr="004B4C6B">
              <w:rPr>
                <w:rFonts w:ascii="Times New Roman" w:hAnsi="Times New Roman" w:cs="Times New Roman"/>
                <w:color w:val="000000" w:themeColor="text1"/>
                <w:sz w:val="16"/>
                <w:szCs w:val="16"/>
                <w:highlight w:val="lightGray"/>
              </w:rPr>
              <w:t xml:space="preserve">şi/sau a instalației de stocare </w:t>
            </w:r>
            <w:r w:rsidRPr="00DB756A">
              <w:rPr>
                <w:rFonts w:ascii="Times New Roman" w:hAnsi="Times New Roman" w:cs="Times New Roman"/>
                <w:color w:val="000000" w:themeColor="text1"/>
                <w:sz w:val="16"/>
                <w:szCs w:val="16"/>
              </w:rPr>
              <w:t>existente prin retehnologizare/modernizare;”</w:t>
            </w:r>
            <w:r w:rsidR="0023547E" w:rsidRPr="00BE77D1">
              <w:rPr>
                <w:rFonts w:ascii="Times New Roman" w:hAnsi="Times New Roman" w:cs="Times New Roman"/>
                <w:sz w:val="16"/>
                <w:szCs w:val="16"/>
                <w:lang w:val="ro-RO"/>
              </w:rPr>
              <w:t xml:space="preserve"> </w:t>
            </w:r>
          </w:p>
          <w:p w14:paraId="56922A4A" w14:textId="77777777" w:rsidR="0023547E" w:rsidRDefault="0023547E" w:rsidP="00DB756A">
            <w:pPr>
              <w:jc w:val="both"/>
              <w:rPr>
                <w:rFonts w:ascii="Times New Roman" w:hAnsi="Times New Roman" w:cs="Times New Roman"/>
                <w:sz w:val="16"/>
                <w:szCs w:val="16"/>
                <w:lang w:val="ro-RO"/>
              </w:rPr>
            </w:pPr>
          </w:p>
          <w:p w14:paraId="2FB11B90" w14:textId="391B2DC4" w:rsidR="00D355CD" w:rsidRPr="002D1F08" w:rsidRDefault="00D355CD" w:rsidP="00DB756A">
            <w:pPr>
              <w:jc w:val="both"/>
              <w:rPr>
                <w:rFonts w:ascii="Times New Roman" w:hAnsi="Times New Roman" w:cs="Times New Roman"/>
                <w:b/>
                <w:sz w:val="16"/>
                <w:szCs w:val="16"/>
                <w:lang w:val="ro-RO"/>
              </w:rPr>
            </w:pPr>
          </w:p>
        </w:tc>
      </w:tr>
      <w:tr w:rsidR="00535096" w:rsidRPr="002D1F08" w14:paraId="2EFD6EA0" w14:textId="77777777" w:rsidTr="00CE4E75">
        <w:tc>
          <w:tcPr>
            <w:tcW w:w="2552" w:type="dxa"/>
          </w:tcPr>
          <w:p w14:paraId="5C384926" w14:textId="77777777" w:rsidR="00FC0E25" w:rsidRPr="00FC0E25" w:rsidRDefault="00FC0E25" w:rsidP="00FC0E25">
            <w:pPr>
              <w:shd w:val="clear" w:color="auto" w:fill="FFFFFF"/>
              <w:jc w:val="both"/>
              <w:rPr>
                <w:rFonts w:ascii="Times New Roman" w:hAnsi="Times New Roman" w:cs="Times New Roman"/>
                <w:sz w:val="16"/>
                <w:szCs w:val="16"/>
              </w:rPr>
            </w:pPr>
            <w:r w:rsidRPr="00FC0E25">
              <w:rPr>
                <w:rFonts w:ascii="Times New Roman" w:hAnsi="Times New Roman" w:cs="Times New Roman"/>
                <w:sz w:val="16"/>
                <w:szCs w:val="16"/>
              </w:rPr>
              <w:t>Art. 6</w:t>
            </w:r>
          </w:p>
          <w:p w14:paraId="48A45388" w14:textId="1C0A56E7" w:rsidR="00FC0E25" w:rsidRPr="00FC0E25" w:rsidRDefault="00FC0E25" w:rsidP="00FC0E25">
            <w:pPr>
              <w:shd w:val="clear" w:color="auto" w:fill="FFFFFF"/>
              <w:jc w:val="both"/>
              <w:rPr>
                <w:rFonts w:ascii="Times New Roman" w:hAnsi="Times New Roman" w:cs="Times New Roman"/>
                <w:sz w:val="16"/>
                <w:szCs w:val="16"/>
              </w:rPr>
            </w:pPr>
            <w:r w:rsidRPr="00FC0E25">
              <w:rPr>
                <w:rFonts w:ascii="Times New Roman" w:hAnsi="Times New Roman" w:cs="Times New Roman"/>
                <w:sz w:val="16"/>
                <w:szCs w:val="16"/>
              </w:rPr>
              <w:t>(2)Oricare dintre următoarele situaţii se consideră modificare a unor elemente de natură tehnică în instalaţia de utilizare, fără depăşirea puterii aprobate prin avizul tehnic de racordare/ certificatul de racordare valabil, emis pentru acel loc de consum şi/ sau de producere:</w:t>
            </w:r>
          </w:p>
          <w:p w14:paraId="63255F79" w14:textId="77777777" w:rsidR="00FC0E25" w:rsidRPr="00FC0E25" w:rsidRDefault="00FC0E25" w:rsidP="00FC0E25">
            <w:pPr>
              <w:shd w:val="clear" w:color="auto" w:fill="FFFFFF"/>
              <w:jc w:val="both"/>
              <w:rPr>
                <w:rFonts w:ascii="Times New Roman" w:hAnsi="Times New Roman" w:cs="Times New Roman"/>
                <w:sz w:val="16"/>
                <w:szCs w:val="16"/>
              </w:rPr>
            </w:pPr>
            <w:bookmarkStart w:id="19" w:name="do|caIII|ar6|al2|lia"/>
            <w:bookmarkEnd w:id="19"/>
            <w:r w:rsidRPr="00FC0E25">
              <w:rPr>
                <w:rFonts w:ascii="Times New Roman" w:hAnsi="Times New Roman" w:cs="Times New Roman"/>
                <w:sz w:val="16"/>
                <w:szCs w:val="16"/>
              </w:rPr>
              <w:t>a)modificarea numărului, naturii, structurii şi/ sau a caracteristicilor tehnice ale generatoarelor;</w:t>
            </w:r>
          </w:p>
          <w:p w14:paraId="2BCC8158" w14:textId="77777777" w:rsidR="00FC0E25" w:rsidRPr="00FC0E25" w:rsidRDefault="00FC0E25" w:rsidP="00FC0E25">
            <w:pPr>
              <w:shd w:val="clear" w:color="auto" w:fill="FFFFFF"/>
              <w:jc w:val="both"/>
              <w:rPr>
                <w:rFonts w:ascii="Times New Roman" w:hAnsi="Times New Roman" w:cs="Times New Roman"/>
                <w:sz w:val="16"/>
                <w:szCs w:val="16"/>
              </w:rPr>
            </w:pPr>
            <w:bookmarkStart w:id="20" w:name="do|caIII|ar6|al2|lib"/>
            <w:bookmarkEnd w:id="20"/>
            <w:r w:rsidRPr="00FC0E25">
              <w:rPr>
                <w:rFonts w:ascii="Times New Roman" w:hAnsi="Times New Roman" w:cs="Times New Roman"/>
                <w:sz w:val="16"/>
                <w:szCs w:val="16"/>
              </w:rPr>
              <w:t>b)racordarea de către un utilizator la reţeaua proprie, în condiţiile legii, a instalaţiilor unui alt utilizator;</w:t>
            </w:r>
          </w:p>
          <w:p w14:paraId="5F8AE562" w14:textId="400CD9CE" w:rsidR="00FC0E25" w:rsidRPr="00FC0E25" w:rsidRDefault="00FC0E25" w:rsidP="00FC0E25">
            <w:pPr>
              <w:shd w:val="clear" w:color="auto" w:fill="FFFFFF"/>
              <w:jc w:val="both"/>
              <w:rPr>
                <w:rFonts w:ascii="Times New Roman" w:hAnsi="Times New Roman" w:cs="Times New Roman"/>
                <w:sz w:val="16"/>
                <w:szCs w:val="16"/>
              </w:rPr>
            </w:pPr>
            <w:bookmarkStart w:id="21" w:name="do|caIII|ar6|al2|lic"/>
            <w:bookmarkEnd w:id="21"/>
            <w:r w:rsidRPr="00FC0E25">
              <w:rPr>
                <w:rFonts w:ascii="Times New Roman" w:hAnsi="Times New Roman" w:cs="Times New Roman"/>
                <w:sz w:val="16"/>
                <w:szCs w:val="16"/>
              </w:rPr>
              <w:t>c)reducerea puterii absorbite/evacuate la un loc de consum şi/sau de producere în urma separării instalaţiilor unui alt consumator/producător de energie electrică racordat iniţial la instalaţia sa;</w:t>
            </w:r>
          </w:p>
          <w:p w14:paraId="6E8EC753" w14:textId="77777777" w:rsidR="00FC0E25" w:rsidRPr="00FC0E25" w:rsidRDefault="00FC0E25" w:rsidP="00FC0E25">
            <w:pPr>
              <w:shd w:val="clear" w:color="auto" w:fill="FFFFFF"/>
              <w:jc w:val="both"/>
              <w:rPr>
                <w:rFonts w:ascii="Times New Roman" w:hAnsi="Times New Roman" w:cs="Times New Roman"/>
                <w:sz w:val="16"/>
                <w:szCs w:val="16"/>
              </w:rPr>
            </w:pPr>
            <w:bookmarkStart w:id="22" w:name="do|caIII|ar6|al2|lid"/>
            <w:bookmarkEnd w:id="22"/>
            <w:r w:rsidRPr="00FC0E25">
              <w:rPr>
                <w:rFonts w:ascii="Times New Roman" w:hAnsi="Times New Roman" w:cs="Times New Roman"/>
                <w:sz w:val="16"/>
                <w:szCs w:val="16"/>
              </w:rPr>
              <w:t xml:space="preserve">d)dezvoltarea în etape a activităţii utilizatorului necesitând etapizarea </w:t>
            </w:r>
            <w:r w:rsidRPr="00FC0E25">
              <w:rPr>
                <w:rFonts w:ascii="Times New Roman" w:hAnsi="Times New Roman" w:cs="Times New Roman"/>
                <w:sz w:val="16"/>
                <w:szCs w:val="16"/>
              </w:rPr>
              <w:lastRenderedPageBreak/>
              <w:t>puterii aprobate prin avizul tehnic de racordare.</w:t>
            </w:r>
          </w:p>
          <w:p w14:paraId="5AE1A189" w14:textId="77777777" w:rsidR="00D355CD" w:rsidRPr="00FC0E25" w:rsidRDefault="00D355CD" w:rsidP="00D355CD">
            <w:pPr>
              <w:widowControl w:val="0"/>
              <w:jc w:val="center"/>
              <w:rPr>
                <w:rFonts w:ascii="Times New Roman" w:hAnsi="Times New Roman" w:cs="Times New Roman"/>
                <w:color w:val="000000" w:themeColor="text1"/>
                <w:sz w:val="16"/>
                <w:szCs w:val="16"/>
              </w:rPr>
            </w:pPr>
          </w:p>
        </w:tc>
        <w:tc>
          <w:tcPr>
            <w:tcW w:w="3544" w:type="dxa"/>
          </w:tcPr>
          <w:p w14:paraId="1CFED911" w14:textId="77777777" w:rsidR="00D355CD" w:rsidRPr="002D1F08" w:rsidRDefault="00D355CD" w:rsidP="00D355CD">
            <w:pPr>
              <w:widowControl w:val="0"/>
              <w:jc w:val="center"/>
              <w:rPr>
                <w:rFonts w:ascii="Times New Roman" w:hAnsi="Times New Roman" w:cs="Times New Roman"/>
                <w:b/>
                <w:sz w:val="16"/>
                <w:szCs w:val="16"/>
                <w:lang w:val="ro-RO"/>
              </w:rPr>
            </w:pPr>
          </w:p>
        </w:tc>
        <w:tc>
          <w:tcPr>
            <w:tcW w:w="3264" w:type="dxa"/>
          </w:tcPr>
          <w:p w14:paraId="606C0AF9" w14:textId="77777777" w:rsidR="00D5198F" w:rsidRDefault="00D5198F" w:rsidP="00D5198F">
            <w:pPr>
              <w:jc w:val="both"/>
              <w:rPr>
                <w:rFonts w:ascii="Times New Roman" w:hAnsi="Times New Roman"/>
                <w:b/>
                <w:sz w:val="16"/>
                <w:szCs w:val="16"/>
              </w:rPr>
            </w:pPr>
            <w:r>
              <w:rPr>
                <w:rFonts w:ascii="Times New Roman" w:hAnsi="Times New Roman"/>
                <w:b/>
                <w:sz w:val="16"/>
                <w:szCs w:val="16"/>
              </w:rPr>
              <w:t>ACUE</w:t>
            </w:r>
          </w:p>
          <w:p w14:paraId="1E59126C" w14:textId="77777777" w:rsidR="00FC0E25" w:rsidRDefault="00FC0E25" w:rsidP="00FC0E25">
            <w:pPr>
              <w:jc w:val="both"/>
              <w:rPr>
                <w:rFonts w:ascii="Times New Roman" w:hAnsi="Times New Roman"/>
                <w:b/>
                <w:sz w:val="16"/>
                <w:szCs w:val="16"/>
              </w:rPr>
            </w:pPr>
            <w:r w:rsidRPr="0041177D">
              <w:rPr>
                <w:rFonts w:ascii="Times New Roman" w:hAnsi="Times New Roman"/>
                <w:b/>
                <w:sz w:val="16"/>
                <w:szCs w:val="16"/>
              </w:rPr>
              <w:t>SDEE Transilvania Nord</w:t>
            </w:r>
          </w:p>
          <w:p w14:paraId="5A2487D5" w14:textId="77777777" w:rsidR="00FC0E25" w:rsidRPr="0041177D" w:rsidRDefault="00FC0E25" w:rsidP="00FC0E25">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7F6422B0" w14:textId="23516C72" w:rsidR="00FC0E25" w:rsidRDefault="00FC0E25" w:rsidP="00FC0E25">
            <w:pPr>
              <w:autoSpaceDE w:val="0"/>
              <w:autoSpaceDN w:val="0"/>
              <w:adjustRightInd w:val="0"/>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Nord</w:t>
            </w:r>
          </w:p>
          <w:p w14:paraId="05BA27E3" w14:textId="1A2F4F59" w:rsidR="00C834A3" w:rsidRDefault="00C834A3" w:rsidP="00C834A3">
            <w:pPr>
              <w:jc w:val="both"/>
              <w:rPr>
                <w:rFonts w:ascii="Times New Roman" w:hAnsi="Times New Roman"/>
                <w:b/>
                <w:sz w:val="16"/>
                <w:szCs w:val="16"/>
              </w:rPr>
            </w:pPr>
            <w:r>
              <w:rPr>
                <w:rFonts w:ascii="Times New Roman" w:hAnsi="Times New Roman"/>
                <w:b/>
                <w:sz w:val="16"/>
                <w:szCs w:val="16"/>
              </w:rPr>
              <w:t>DELGAZ GRID</w:t>
            </w:r>
          </w:p>
          <w:p w14:paraId="1E1041F0" w14:textId="3FE2EB28" w:rsidR="00FC0E25" w:rsidRPr="00FC0E25" w:rsidRDefault="00FC0E25" w:rsidP="00FC0E25">
            <w:pPr>
              <w:autoSpaceDE w:val="0"/>
              <w:autoSpaceDN w:val="0"/>
              <w:adjustRightInd w:val="0"/>
              <w:jc w:val="both"/>
              <w:rPr>
                <w:rFonts w:ascii="Times New Roman" w:hAnsi="Times New Roman" w:cs="Times New Roman"/>
                <w:sz w:val="16"/>
                <w:szCs w:val="16"/>
              </w:rPr>
            </w:pPr>
            <w:r w:rsidRPr="00FC0E25">
              <w:rPr>
                <w:rFonts w:ascii="Times New Roman" w:hAnsi="Times New Roman" w:cs="Times New Roman"/>
                <w:sz w:val="16"/>
                <w:szCs w:val="16"/>
              </w:rPr>
              <w:t xml:space="preserve">(2) Oricare dintre următoarele situaţii se consideră modificare a unor elemente de natură tehnică în instalaţia de utilizare, fără depăşirea puterii aprobate prin avizul tehnic de racordare/certificatul de racordare valabil, emis pentru acel loc de consum şi/sau de producere </w:t>
            </w:r>
            <w:r w:rsidRPr="004A2550">
              <w:rPr>
                <w:rFonts w:ascii="Times New Roman" w:hAnsi="Times New Roman" w:cs="Times New Roman"/>
                <w:sz w:val="16"/>
                <w:szCs w:val="16"/>
                <w:highlight w:val="yellow"/>
              </w:rPr>
              <w:t>şi/sau instalație de stocare şi/sau sistem HVDC</w:t>
            </w:r>
            <w:r w:rsidRPr="00FC0E25">
              <w:rPr>
                <w:rFonts w:ascii="Times New Roman" w:hAnsi="Times New Roman" w:cs="Times New Roman"/>
                <w:sz w:val="16"/>
                <w:szCs w:val="16"/>
              </w:rPr>
              <w:t>:</w:t>
            </w:r>
          </w:p>
          <w:p w14:paraId="70BE4DBB" w14:textId="4D74B8BF" w:rsidR="00FC0E25" w:rsidRPr="00FC0E25" w:rsidRDefault="00FC0E25" w:rsidP="00FC0E25">
            <w:pPr>
              <w:autoSpaceDE w:val="0"/>
              <w:autoSpaceDN w:val="0"/>
              <w:adjustRightInd w:val="0"/>
              <w:jc w:val="both"/>
              <w:rPr>
                <w:rFonts w:ascii="Times New Roman" w:hAnsi="Times New Roman" w:cs="Times New Roman"/>
                <w:sz w:val="16"/>
                <w:szCs w:val="16"/>
              </w:rPr>
            </w:pPr>
            <w:r>
              <w:rPr>
                <w:rFonts w:ascii="Times New Roman" w:hAnsi="Times New Roman" w:cs="Times New Roman"/>
                <w:sz w:val="16"/>
                <w:szCs w:val="16"/>
              </w:rPr>
              <w:t xml:space="preserve"> </w:t>
            </w:r>
            <w:r w:rsidRPr="00FC0E25">
              <w:rPr>
                <w:rFonts w:ascii="Times New Roman" w:hAnsi="Times New Roman" w:cs="Times New Roman"/>
                <w:sz w:val="16"/>
                <w:szCs w:val="16"/>
              </w:rPr>
              <w:t xml:space="preserve">a) modificarea numărului, naturii, structurii şi/sau a caracteristicilor tehnice ale </w:t>
            </w:r>
            <w:r w:rsidRPr="004A2550">
              <w:rPr>
                <w:rFonts w:ascii="Times New Roman" w:hAnsi="Times New Roman" w:cs="Times New Roman"/>
                <w:sz w:val="16"/>
                <w:szCs w:val="16"/>
                <w:highlight w:val="yellow"/>
              </w:rPr>
              <w:t>unităților generatoare, a instalațiilor de stocare sau a stațiilor HVDC</w:t>
            </w:r>
            <w:r w:rsidRPr="00FC0E25">
              <w:rPr>
                <w:rFonts w:ascii="Times New Roman" w:hAnsi="Times New Roman" w:cs="Times New Roman"/>
                <w:sz w:val="16"/>
                <w:szCs w:val="16"/>
              </w:rPr>
              <w:t>;</w:t>
            </w:r>
          </w:p>
          <w:p w14:paraId="4FB8EBF4" w14:textId="1726E68B" w:rsidR="00FC0E25" w:rsidRPr="00FC0E25" w:rsidRDefault="00FC0E25" w:rsidP="00FC0E25">
            <w:pPr>
              <w:autoSpaceDE w:val="0"/>
              <w:autoSpaceDN w:val="0"/>
              <w:adjustRightInd w:val="0"/>
              <w:jc w:val="both"/>
              <w:rPr>
                <w:rFonts w:ascii="Times New Roman" w:hAnsi="Times New Roman" w:cs="Times New Roman"/>
                <w:sz w:val="16"/>
                <w:szCs w:val="16"/>
              </w:rPr>
            </w:pPr>
            <w:r w:rsidRPr="00FC0E25">
              <w:rPr>
                <w:rFonts w:ascii="Times New Roman" w:hAnsi="Times New Roman" w:cs="Times New Roman"/>
                <w:sz w:val="16"/>
                <w:szCs w:val="16"/>
              </w:rPr>
              <w:t>b) racordarea de către un utilizator la reţeaua proprie, în condiţiile legii, a instalaţiilor unui alt utilizator;</w:t>
            </w:r>
          </w:p>
          <w:p w14:paraId="0440D493" w14:textId="47ED495E" w:rsidR="00FC0E25" w:rsidRPr="00FC0E25" w:rsidRDefault="00FC0E25" w:rsidP="00FC0E25">
            <w:pPr>
              <w:autoSpaceDE w:val="0"/>
              <w:autoSpaceDN w:val="0"/>
              <w:adjustRightInd w:val="0"/>
              <w:jc w:val="both"/>
              <w:rPr>
                <w:rFonts w:ascii="Times New Roman" w:hAnsi="Times New Roman" w:cs="Times New Roman"/>
                <w:sz w:val="16"/>
                <w:szCs w:val="16"/>
              </w:rPr>
            </w:pPr>
            <w:r w:rsidRPr="00FC0E25">
              <w:rPr>
                <w:rFonts w:ascii="Times New Roman" w:hAnsi="Times New Roman" w:cs="Times New Roman"/>
                <w:sz w:val="16"/>
                <w:szCs w:val="16"/>
              </w:rPr>
              <w:t>c) reducerea puterii absorbite/evacuate la un loc de consum şi/sau de producere în urma separării instalaţiilor unui alt consumator/producător de energie electrică racordat iniţial la instalaţia sa;</w:t>
            </w:r>
          </w:p>
          <w:p w14:paraId="467BE4F9" w14:textId="4627B237" w:rsidR="00FC0E25" w:rsidRPr="004A2550" w:rsidRDefault="00FC0E25" w:rsidP="00FC0E25">
            <w:pPr>
              <w:jc w:val="both"/>
              <w:rPr>
                <w:rFonts w:ascii="Times New Roman" w:hAnsi="Times New Roman"/>
                <w:b/>
                <w:sz w:val="16"/>
                <w:szCs w:val="16"/>
                <w:highlight w:val="yellow"/>
              </w:rPr>
            </w:pPr>
            <w:r w:rsidRPr="00FC0E25">
              <w:rPr>
                <w:rFonts w:ascii="Times New Roman" w:hAnsi="Times New Roman" w:cs="Times New Roman"/>
                <w:sz w:val="16"/>
                <w:szCs w:val="16"/>
              </w:rPr>
              <w:lastRenderedPageBreak/>
              <w:t xml:space="preserve">d) </w:t>
            </w:r>
            <w:r w:rsidRPr="004A2550">
              <w:rPr>
                <w:rFonts w:ascii="Times New Roman" w:hAnsi="Times New Roman" w:cs="Times New Roman"/>
                <w:sz w:val="16"/>
                <w:szCs w:val="16"/>
                <w:highlight w:val="yellow"/>
              </w:rPr>
              <w:t>racordarea de către un utilizator la reţeaua proprie, în condiţiile legii, a unor unități generatoare şi/sau instalații de stocare noi</w:t>
            </w:r>
          </w:p>
          <w:p w14:paraId="58BBAC5C" w14:textId="77777777" w:rsidR="00FC0E25" w:rsidRDefault="00FC0E25" w:rsidP="00FC0E25">
            <w:pPr>
              <w:jc w:val="both"/>
              <w:rPr>
                <w:rFonts w:ascii="Times New Roman" w:hAnsi="Times New Roman" w:cs="Times New Roman"/>
                <w:sz w:val="16"/>
                <w:szCs w:val="16"/>
              </w:rPr>
            </w:pPr>
            <w:r w:rsidRPr="004D2247">
              <w:rPr>
                <w:rFonts w:ascii="Times New Roman" w:hAnsi="Times New Roman" w:cs="Times New Roman"/>
                <w:b/>
                <w:color w:val="000000"/>
                <w:sz w:val="16"/>
                <w:szCs w:val="16"/>
              </w:rPr>
              <w:t>Motivație:</w:t>
            </w:r>
          </w:p>
          <w:p w14:paraId="77DA21E9" w14:textId="6E275768" w:rsidR="00D355CD" w:rsidRPr="00FC0E25" w:rsidRDefault="00FC0E25" w:rsidP="00FC0E25">
            <w:pPr>
              <w:jc w:val="both"/>
              <w:rPr>
                <w:rFonts w:ascii="Times New Roman" w:hAnsi="Times New Roman" w:cs="Times New Roman"/>
                <w:b/>
                <w:color w:val="000000"/>
                <w:sz w:val="16"/>
                <w:szCs w:val="16"/>
              </w:rPr>
            </w:pPr>
            <w:r w:rsidRPr="00FC0E25">
              <w:rPr>
                <w:rFonts w:ascii="Times New Roman" w:hAnsi="Times New Roman" w:cs="Times New Roman"/>
                <w:sz w:val="16"/>
                <w:szCs w:val="16"/>
              </w:rPr>
              <w:t>Armonizarea cu reglementarile tehnice in vigoare</w:t>
            </w:r>
          </w:p>
        </w:tc>
        <w:tc>
          <w:tcPr>
            <w:tcW w:w="2693" w:type="dxa"/>
          </w:tcPr>
          <w:p w14:paraId="413FF7BF" w14:textId="77777777" w:rsidR="00434DD8" w:rsidRDefault="00434DD8" w:rsidP="00434DD8">
            <w:pPr>
              <w:jc w:val="both"/>
              <w:rPr>
                <w:rFonts w:ascii="Times New Roman" w:hAnsi="Times New Roman" w:cs="Times New Roman"/>
                <w:b/>
                <w:sz w:val="16"/>
                <w:szCs w:val="16"/>
                <w:lang w:val="ro-RO"/>
              </w:rPr>
            </w:pPr>
            <w:r>
              <w:rPr>
                <w:rFonts w:ascii="Times New Roman" w:hAnsi="Times New Roman" w:cs="Times New Roman"/>
                <w:b/>
                <w:sz w:val="16"/>
                <w:szCs w:val="16"/>
                <w:lang w:val="ro-RO"/>
              </w:rPr>
              <w:lastRenderedPageBreak/>
              <w:t>Se acceptă cu reformulare</w:t>
            </w:r>
          </w:p>
          <w:p w14:paraId="0653E574" w14:textId="0969F746" w:rsidR="00D355CD" w:rsidRPr="002D1F08" w:rsidRDefault="00D355CD" w:rsidP="00DF5242">
            <w:pPr>
              <w:rPr>
                <w:rFonts w:ascii="Times New Roman" w:hAnsi="Times New Roman" w:cs="Times New Roman"/>
                <w:b/>
                <w:sz w:val="16"/>
                <w:szCs w:val="16"/>
                <w:lang w:val="ro-RO"/>
              </w:rPr>
            </w:pPr>
          </w:p>
        </w:tc>
        <w:tc>
          <w:tcPr>
            <w:tcW w:w="3337" w:type="dxa"/>
          </w:tcPr>
          <w:p w14:paraId="2231DD8D" w14:textId="77777777" w:rsidR="00DB756A" w:rsidRPr="00DB756A" w:rsidRDefault="00DB756A" w:rsidP="00DB756A">
            <w:pPr>
              <w:jc w:val="both"/>
              <w:rPr>
                <w:rFonts w:ascii="Times New Roman" w:hAnsi="Times New Roman" w:cs="Times New Roman"/>
                <w:b/>
                <w:color w:val="000000" w:themeColor="text1"/>
                <w:sz w:val="16"/>
                <w:szCs w:val="16"/>
              </w:rPr>
            </w:pPr>
            <w:r w:rsidRPr="00DB756A">
              <w:rPr>
                <w:rFonts w:ascii="Times New Roman" w:hAnsi="Times New Roman" w:cs="Times New Roman"/>
                <w:b/>
                <w:color w:val="000000" w:themeColor="text1"/>
                <w:sz w:val="16"/>
                <w:szCs w:val="16"/>
              </w:rPr>
              <w:t>7. La articolul 6, alineatul (2) se modifică și va avea următorul cuprins:</w:t>
            </w:r>
          </w:p>
          <w:p w14:paraId="6E0D37D9" w14:textId="77777777" w:rsidR="00DB756A" w:rsidRPr="00DB756A" w:rsidRDefault="00DB756A" w:rsidP="00DB756A">
            <w:pPr>
              <w:jc w:val="both"/>
              <w:rPr>
                <w:rFonts w:ascii="Times New Roman" w:hAnsi="Times New Roman" w:cs="Times New Roman"/>
                <w:color w:val="000000" w:themeColor="text1"/>
                <w:sz w:val="16"/>
                <w:szCs w:val="16"/>
              </w:rPr>
            </w:pPr>
            <w:r w:rsidRPr="00DB756A">
              <w:rPr>
                <w:rFonts w:ascii="Times New Roman" w:hAnsi="Times New Roman" w:cs="Times New Roman"/>
                <w:color w:val="000000" w:themeColor="text1"/>
                <w:sz w:val="16"/>
                <w:szCs w:val="16"/>
              </w:rPr>
              <w:t xml:space="preserve">”(2) Oricare dintre următoarele situaţii se consideră modificare a unor elemente de natură tehnică în instalaţia de utilizare, fără depăşirea puterii aprobate prin avizul tehnic de racordare/ certificatul de racordare valabil, emis pentru acel loc de consum şi/sau de producere </w:t>
            </w:r>
            <w:r w:rsidRPr="004B4C6B">
              <w:rPr>
                <w:rFonts w:ascii="Times New Roman" w:hAnsi="Times New Roman" w:cs="Times New Roman"/>
                <w:color w:val="000000" w:themeColor="text1"/>
                <w:sz w:val="16"/>
                <w:szCs w:val="16"/>
                <w:highlight w:val="lightGray"/>
              </w:rPr>
              <w:t>şi/sau instalație de stocare și/sau pentru sistemul HVDC</w:t>
            </w:r>
            <w:r w:rsidRPr="00DB756A">
              <w:rPr>
                <w:rFonts w:ascii="Times New Roman" w:hAnsi="Times New Roman" w:cs="Times New Roman"/>
                <w:color w:val="000000" w:themeColor="text1"/>
                <w:sz w:val="16"/>
                <w:szCs w:val="16"/>
              </w:rPr>
              <w:t>:</w:t>
            </w:r>
          </w:p>
          <w:p w14:paraId="0C246091" w14:textId="77777777" w:rsidR="00DB756A" w:rsidRPr="00DB756A" w:rsidRDefault="00DB756A" w:rsidP="00DB756A">
            <w:pPr>
              <w:jc w:val="both"/>
              <w:rPr>
                <w:rFonts w:ascii="Times New Roman" w:hAnsi="Times New Roman" w:cs="Times New Roman"/>
                <w:color w:val="000000" w:themeColor="text1"/>
                <w:sz w:val="16"/>
                <w:szCs w:val="16"/>
              </w:rPr>
            </w:pPr>
            <w:r w:rsidRPr="00DB756A">
              <w:rPr>
                <w:rFonts w:ascii="Times New Roman" w:hAnsi="Times New Roman" w:cs="Times New Roman"/>
                <w:color w:val="000000" w:themeColor="text1"/>
                <w:sz w:val="16"/>
                <w:szCs w:val="16"/>
              </w:rPr>
              <w:t xml:space="preserve">a) modificarea numărului, naturii, structurii şi/sau a caracteristicilor tehnice ale </w:t>
            </w:r>
            <w:r w:rsidRPr="004B4C6B">
              <w:rPr>
                <w:rFonts w:ascii="Times New Roman" w:hAnsi="Times New Roman" w:cs="Times New Roman"/>
                <w:color w:val="000000" w:themeColor="text1"/>
                <w:sz w:val="16"/>
                <w:szCs w:val="16"/>
                <w:highlight w:val="lightGray"/>
              </w:rPr>
              <w:t xml:space="preserve">unităților </w:t>
            </w:r>
            <w:r w:rsidRPr="00EE64C4">
              <w:rPr>
                <w:rFonts w:ascii="Times New Roman" w:hAnsi="Times New Roman" w:cs="Times New Roman"/>
                <w:color w:val="000000" w:themeColor="text1"/>
                <w:sz w:val="16"/>
                <w:szCs w:val="16"/>
              </w:rPr>
              <w:t>generatoare</w:t>
            </w:r>
            <w:r w:rsidRPr="004B4C6B">
              <w:rPr>
                <w:rFonts w:ascii="Times New Roman" w:hAnsi="Times New Roman" w:cs="Times New Roman"/>
                <w:color w:val="000000" w:themeColor="text1"/>
                <w:sz w:val="16"/>
                <w:szCs w:val="16"/>
                <w:highlight w:val="lightGray"/>
              </w:rPr>
              <w:t>, a instalațiilor de stocare sau a stațiilor HVDC</w:t>
            </w:r>
            <w:r w:rsidRPr="00DB756A">
              <w:rPr>
                <w:rFonts w:ascii="Times New Roman" w:hAnsi="Times New Roman" w:cs="Times New Roman"/>
                <w:color w:val="000000" w:themeColor="text1"/>
                <w:sz w:val="16"/>
                <w:szCs w:val="16"/>
              </w:rPr>
              <w:t>;</w:t>
            </w:r>
          </w:p>
          <w:p w14:paraId="6A996155" w14:textId="77777777" w:rsidR="00DB756A" w:rsidRPr="00DB756A" w:rsidRDefault="00DB756A" w:rsidP="00DB756A">
            <w:pPr>
              <w:jc w:val="both"/>
              <w:rPr>
                <w:rFonts w:ascii="Times New Roman" w:hAnsi="Times New Roman" w:cs="Times New Roman"/>
                <w:color w:val="000000" w:themeColor="text1"/>
                <w:sz w:val="16"/>
                <w:szCs w:val="16"/>
              </w:rPr>
            </w:pPr>
            <w:r w:rsidRPr="00DB756A">
              <w:rPr>
                <w:rFonts w:ascii="Times New Roman" w:hAnsi="Times New Roman" w:cs="Times New Roman"/>
                <w:color w:val="000000" w:themeColor="text1"/>
                <w:sz w:val="16"/>
                <w:szCs w:val="16"/>
              </w:rPr>
              <w:t>b) racordarea de către un utilizator la reţeaua proprie, în condiţiile legii, a instalaţiilor unui alt utilizator;</w:t>
            </w:r>
          </w:p>
          <w:p w14:paraId="1937DEBC" w14:textId="77777777" w:rsidR="00DB756A" w:rsidRPr="00DB756A" w:rsidRDefault="00DB756A" w:rsidP="00DB756A">
            <w:pPr>
              <w:jc w:val="both"/>
              <w:rPr>
                <w:rFonts w:ascii="Times New Roman" w:hAnsi="Times New Roman" w:cs="Times New Roman"/>
                <w:color w:val="000000" w:themeColor="text1"/>
                <w:sz w:val="16"/>
                <w:szCs w:val="16"/>
              </w:rPr>
            </w:pPr>
            <w:r w:rsidRPr="00DB756A">
              <w:rPr>
                <w:rFonts w:ascii="Times New Roman" w:hAnsi="Times New Roman" w:cs="Times New Roman"/>
                <w:color w:val="000000" w:themeColor="text1"/>
                <w:sz w:val="16"/>
                <w:szCs w:val="16"/>
              </w:rPr>
              <w:t>c) reducerea puterii absorbite/evacuate la un loc de consum şi/sau de producere în urma separării instalaţiilor unui alt consumator/producător de energie electrică racordat iniţial la instalaţia sa;</w:t>
            </w:r>
          </w:p>
          <w:p w14:paraId="0F689882" w14:textId="77777777" w:rsidR="00DB756A" w:rsidRPr="004B4C6B" w:rsidRDefault="00DB756A" w:rsidP="00DB756A">
            <w:pPr>
              <w:jc w:val="both"/>
              <w:rPr>
                <w:rFonts w:ascii="Times New Roman" w:hAnsi="Times New Roman" w:cs="Times New Roman"/>
                <w:color w:val="000000" w:themeColor="text1"/>
                <w:sz w:val="16"/>
                <w:szCs w:val="16"/>
                <w:highlight w:val="lightGray"/>
              </w:rPr>
            </w:pPr>
            <w:r w:rsidRPr="004B4C6B">
              <w:rPr>
                <w:rFonts w:ascii="Times New Roman" w:hAnsi="Times New Roman" w:cs="Times New Roman"/>
                <w:color w:val="000000" w:themeColor="text1"/>
                <w:sz w:val="16"/>
                <w:szCs w:val="16"/>
                <w:highlight w:val="lightGray"/>
              </w:rPr>
              <w:t>d) racordarea de către un utilizator la reţeaua proprie, în condiţiile legii, a unor unități generatoare şi/sau instalații de stocare noi;</w:t>
            </w:r>
          </w:p>
          <w:p w14:paraId="5B9645B7" w14:textId="3AAF6E45" w:rsidR="00D355CD" w:rsidRPr="002D1F08" w:rsidRDefault="00DB756A" w:rsidP="00DB756A">
            <w:pPr>
              <w:jc w:val="both"/>
              <w:rPr>
                <w:rFonts w:ascii="Times New Roman" w:hAnsi="Times New Roman" w:cs="Times New Roman"/>
                <w:b/>
                <w:sz w:val="16"/>
                <w:szCs w:val="16"/>
                <w:lang w:val="ro-RO"/>
              </w:rPr>
            </w:pPr>
            <w:r w:rsidRPr="004B4C6B">
              <w:rPr>
                <w:rFonts w:ascii="Times New Roman" w:hAnsi="Times New Roman" w:cs="Times New Roman"/>
                <w:color w:val="000000" w:themeColor="text1"/>
                <w:sz w:val="16"/>
                <w:szCs w:val="16"/>
                <w:highlight w:val="lightGray"/>
              </w:rPr>
              <w:lastRenderedPageBreak/>
              <w:t>e)</w:t>
            </w:r>
            <w:r w:rsidRPr="00DB756A">
              <w:rPr>
                <w:rFonts w:ascii="Times New Roman" w:hAnsi="Times New Roman" w:cs="Times New Roman"/>
                <w:color w:val="000000" w:themeColor="text1"/>
                <w:sz w:val="16"/>
                <w:szCs w:val="16"/>
              </w:rPr>
              <w:t xml:space="preserve"> dezvoltarea în etape a activităţii utilizatorului necesitând etapizarea puterii aprobate prin avizul tehnic de racordare.”</w:t>
            </w:r>
          </w:p>
        </w:tc>
      </w:tr>
      <w:tr w:rsidR="00535096" w:rsidRPr="002D1F08" w14:paraId="1C6352AB" w14:textId="77777777" w:rsidTr="00CE4E75">
        <w:tc>
          <w:tcPr>
            <w:tcW w:w="2552" w:type="dxa"/>
          </w:tcPr>
          <w:p w14:paraId="7D0555DE" w14:textId="77777777" w:rsidR="00FC0E25" w:rsidRDefault="00FC0E25" w:rsidP="00FC0E25">
            <w:pPr>
              <w:widowControl w:val="0"/>
              <w:jc w:val="both"/>
              <w:rPr>
                <w:rFonts w:ascii="Times New Roman" w:hAnsi="Times New Roman" w:cs="Times New Roman"/>
                <w:sz w:val="16"/>
                <w:szCs w:val="16"/>
              </w:rPr>
            </w:pPr>
            <w:r>
              <w:rPr>
                <w:rFonts w:ascii="Times New Roman" w:hAnsi="Times New Roman" w:cs="Times New Roman"/>
                <w:sz w:val="16"/>
                <w:szCs w:val="16"/>
              </w:rPr>
              <w:lastRenderedPageBreak/>
              <w:t>Art. 6</w:t>
            </w:r>
          </w:p>
          <w:p w14:paraId="35F8A29F" w14:textId="7756ADC0" w:rsidR="00D355CD" w:rsidRPr="004D2247" w:rsidRDefault="00FC0E25" w:rsidP="00FC0E25">
            <w:pPr>
              <w:widowControl w:val="0"/>
              <w:jc w:val="both"/>
              <w:rPr>
                <w:rFonts w:ascii="Times New Roman" w:hAnsi="Times New Roman" w:cs="Times New Roman"/>
                <w:color w:val="000000" w:themeColor="text1"/>
                <w:sz w:val="16"/>
                <w:szCs w:val="16"/>
                <w:lang w:val="ro-RO"/>
              </w:rPr>
            </w:pPr>
            <w:r w:rsidRPr="00FC0E25">
              <w:rPr>
                <w:rFonts w:ascii="Times New Roman" w:hAnsi="Times New Roman" w:cs="Times New Roman"/>
                <w:sz w:val="16"/>
                <w:szCs w:val="16"/>
              </w:rPr>
              <w:t>(2</w:t>
            </w:r>
            <w:r w:rsidRPr="00FC0E25">
              <w:rPr>
                <w:rFonts w:ascii="Times New Roman" w:hAnsi="Times New Roman" w:cs="Times New Roman"/>
                <w:sz w:val="16"/>
                <w:szCs w:val="16"/>
                <w:vertAlign w:val="superscript"/>
              </w:rPr>
              <w:t>1</w:t>
            </w:r>
            <w:r w:rsidRPr="00FC0E25">
              <w:rPr>
                <w:rFonts w:ascii="Times New Roman" w:hAnsi="Times New Roman" w:cs="Times New Roman"/>
                <w:sz w:val="16"/>
                <w:szCs w:val="16"/>
              </w:rPr>
              <w:t>)</w:t>
            </w:r>
            <w:r>
              <w:rPr>
                <w:rFonts w:ascii="Times New Roman" w:hAnsi="Times New Roman" w:cs="Times New Roman"/>
                <w:sz w:val="16"/>
                <w:szCs w:val="16"/>
              </w:rPr>
              <w:t xml:space="preserve"> </w:t>
            </w:r>
            <w:r w:rsidRPr="00FC0E25">
              <w:rPr>
                <w:rFonts w:ascii="Times New Roman" w:hAnsi="Times New Roman" w:cs="Times New Roman"/>
                <w:sz w:val="16"/>
                <w:szCs w:val="16"/>
              </w:rPr>
              <w:t>În situaţia locurilor de producere care nu au fost puse sub tensiune, modificarea numărului şi puterii grupurilor generatoare, fără depăşirea puterii aprobate prin avizul tehnic de racordare, nu necesită actualizarea avizului tehnic de racordare dacă nu se schimbă condiţiile tehnico-economice de racordare la reţea. Modificarea urmează să fie evidenţiată în cadrul certificatului de racordare.</w:t>
            </w:r>
          </w:p>
        </w:tc>
        <w:tc>
          <w:tcPr>
            <w:tcW w:w="3544" w:type="dxa"/>
          </w:tcPr>
          <w:p w14:paraId="1E83849B" w14:textId="77777777" w:rsidR="00D355CD" w:rsidRPr="002D1F08" w:rsidRDefault="00D355CD" w:rsidP="00D355CD">
            <w:pPr>
              <w:widowControl w:val="0"/>
              <w:jc w:val="center"/>
              <w:rPr>
                <w:rFonts w:ascii="Times New Roman" w:hAnsi="Times New Roman" w:cs="Times New Roman"/>
                <w:b/>
                <w:sz w:val="16"/>
                <w:szCs w:val="16"/>
                <w:lang w:val="ro-RO"/>
              </w:rPr>
            </w:pPr>
          </w:p>
        </w:tc>
        <w:tc>
          <w:tcPr>
            <w:tcW w:w="3264" w:type="dxa"/>
          </w:tcPr>
          <w:p w14:paraId="6B0D6BE9" w14:textId="77777777" w:rsidR="00D5198F" w:rsidRDefault="00D5198F" w:rsidP="00D5198F">
            <w:pPr>
              <w:jc w:val="both"/>
              <w:rPr>
                <w:rFonts w:ascii="Times New Roman" w:hAnsi="Times New Roman"/>
                <w:b/>
                <w:sz w:val="16"/>
                <w:szCs w:val="16"/>
              </w:rPr>
            </w:pPr>
            <w:r>
              <w:rPr>
                <w:rFonts w:ascii="Times New Roman" w:hAnsi="Times New Roman"/>
                <w:b/>
                <w:sz w:val="16"/>
                <w:szCs w:val="16"/>
              </w:rPr>
              <w:t>ACUE</w:t>
            </w:r>
          </w:p>
          <w:p w14:paraId="4E4A6260" w14:textId="77777777" w:rsidR="00FC0E25" w:rsidRDefault="00FC0E25" w:rsidP="00FC0E25">
            <w:pPr>
              <w:jc w:val="both"/>
              <w:rPr>
                <w:rFonts w:ascii="Times New Roman" w:hAnsi="Times New Roman"/>
                <w:b/>
                <w:sz w:val="16"/>
                <w:szCs w:val="16"/>
              </w:rPr>
            </w:pPr>
            <w:r w:rsidRPr="0041177D">
              <w:rPr>
                <w:rFonts w:ascii="Times New Roman" w:hAnsi="Times New Roman"/>
                <w:b/>
                <w:sz w:val="16"/>
                <w:szCs w:val="16"/>
              </w:rPr>
              <w:t>SDEE Transilvania Nord</w:t>
            </w:r>
          </w:p>
          <w:p w14:paraId="16ACD85E" w14:textId="77777777" w:rsidR="00FC0E25" w:rsidRPr="0041177D" w:rsidRDefault="00FC0E25" w:rsidP="00FC0E25">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7FF5394E" w14:textId="201CCB6D" w:rsidR="00FC0E25" w:rsidRDefault="00FC0E25" w:rsidP="00FC0E25">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Nord</w:t>
            </w:r>
          </w:p>
          <w:p w14:paraId="0BB4E779" w14:textId="6A4587AB" w:rsidR="00C834A3" w:rsidRPr="0041177D" w:rsidRDefault="00C834A3" w:rsidP="00FC0E25">
            <w:pPr>
              <w:jc w:val="both"/>
              <w:rPr>
                <w:rFonts w:ascii="Times New Roman" w:hAnsi="Times New Roman"/>
                <w:b/>
                <w:sz w:val="16"/>
                <w:szCs w:val="16"/>
              </w:rPr>
            </w:pPr>
            <w:r>
              <w:rPr>
                <w:rFonts w:ascii="Times New Roman" w:hAnsi="Times New Roman"/>
                <w:b/>
                <w:sz w:val="16"/>
                <w:szCs w:val="16"/>
              </w:rPr>
              <w:t>DELGAZ GRID</w:t>
            </w:r>
          </w:p>
          <w:p w14:paraId="3F10DF44" w14:textId="77777777" w:rsidR="00FC0E25" w:rsidRPr="00FC0E25" w:rsidRDefault="00FC0E25" w:rsidP="00FC0E25">
            <w:pPr>
              <w:autoSpaceDE w:val="0"/>
              <w:autoSpaceDN w:val="0"/>
              <w:adjustRightInd w:val="0"/>
              <w:jc w:val="both"/>
              <w:rPr>
                <w:rFonts w:ascii="Times New Roman" w:hAnsi="Times New Roman" w:cs="Times New Roman"/>
                <w:sz w:val="16"/>
                <w:szCs w:val="16"/>
              </w:rPr>
            </w:pPr>
            <w:r w:rsidRPr="00FC0E25">
              <w:rPr>
                <w:rFonts w:ascii="Times New Roman" w:hAnsi="Times New Roman" w:cs="Times New Roman"/>
                <w:sz w:val="16"/>
                <w:szCs w:val="16"/>
              </w:rPr>
              <w:t>Art 6</w:t>
            </w:r>
          </w:p>
          <w:p w14:paraId="05521962" w14:textId="76690F3A" w:rsidR="00FC0E25" w:rsidRPr="00FC0E25" w:rsidRDefault="00FC0E25" w:rsidP="00FC0E25">
            <w:pPr>
              <w:autoSpaceDE w:val="0"/>
              <w:autoSpaceDN w:val="0"/>
              <w:adjustRightInd w:val="0"/>
              <w:jc w:val="both"/>
              <w:rPr>
                <w:rFonts w:ascii="Times New Roman" w:hAnsi="Times New Roman" w:cs="Times New Roman"/>
                <w:sz w:val="16"/>
                <w:szCs w:val="16"/>
              </w:rPr>
            </w:pPr>
            <w:r w:rsidRPr="00FC0E25">
              <w:rPr>
                <w:rFonts w:ascii="Times New Roman" w:hAnsi="Times New Roman" w:cs="Times New Roman"/>
                <w:sz w:val="16"/>
                <w:szCs w:val="16"/>
              </w:rPr>
              <w:t xml:space="preserve">(2^1) În situaţia locurilor de producere care nu au fost puse sub tensiune, modificarea numărului şi puterii </w:t>
            </w:r>
            <w:r w:rsidRPr="004A2550">
              <w:rPr>
                <w:rFonts w:ascii="Times New Roman" w:hAnsi="Times New Roman" w:cs="Times New Roman"/>
                <w:sz w:val="16"/>
                <w:szCs w:val="16"/>
                <w:highlight w:val="yellow"/>
              </w:rPr>
              <w:t>unităților de generare şi/sau instalațiilor de stocare şi/sau /sistemelor HVDC</w:t>
            </w:r>
            <w:r w:rsidRPr="00FC0E25">
              <w:rPr>
                <w:rFonts w:ascii="Times New Roman" w:hAnsi="Times New Roman" w:cs="Times New Roman"/>
                <w:sz w:val="16"/>
                <w:szCs w:val="16"/>
              </w:rPr>
              <w:t xml:space="preserve">, fără depăşirea puterii aprobate prin avizul tehnic de racordare, </w:t>
            </w:r>
            <w:r w:rsidRPr="004A2550">
              <w:rPr>
                <w:rFonts w:ascii="Times New Roman" w:hAnsi="Times New Roman" w:cs="Times New Roman"/>
                <w:strike/>
                <w:sz w:val="16"/>
                <w:szCs w:val="16"/>
                <w:highlight w:val="yellow"/>
              </w:rPr>
              <w:t>nu</w:t>
            </w:r>
            <w:r w:rsidRPr="00FC0E25">
              <w:rPr>
                <w:rFonts w:ascii="Times New Roman" w:hAnsi="Times New Roman" w:cs="Times New Roman"/>
                <w:sz w:val="16"/>
                <w:szCs w:val="16"/>
              </w:rPr>
              <w:t xml:space="preserve"> necesită actualizarea avizului tehnic de racordare </w:t>
            </w:r>
            <w:r w:rsidRPr="004A2550">
              <w:rPr>
                <w:rFonts w:ascii="Times New Roman" w:hAnsi="Times New Roman" w:cs="Times New Roman"/>
                <w:strike/>
                <w:sz w:val="16"/>
                <w:szCs w:val="16"/>
                <w:highlight w:val="yellow"/>
              </w:rPr>
              <w:t>dacă nu se schimbă condiţiile tehnico-economice de racordare la reţea</w:t>
            </w:r>
            <w:r w:rsidRPr="004A2550">
              <w:rPr>
                <w:rFonts w:ascii="Times New Roman" w:hAnsi="Times New Roman" w:cs="Times New Roman"/>
                <w:sz w:val="16"/>
                <w:szCs w:val="16"/>
                <w:highlight w:val="yellow"/>
              </w:rPr>
              <w:t xml:space="preserve">. </w:t>
            </w:r>
            <w:r w:rsidRPr="004A2550">
              <w:rPr>
                <w:rFonts w:ascii="Times New Roman" w:hAnsi="Times New Roman" w:cs="Times New Roman"/>
                <w:strike/>
                <w:sz w:val="16"/>
                <w:szCs w:val="16"/>
                <w:highlight w:val="yellow"/>
              </w:rPr>
              <w:t>Modificarea urmează să fie evidenţiată în cadrul certificatului de racordare.</w:t>
            </w:r>
          </w:p>
          <w:p w14:paraId="29985804" w14:textId="77777777" w:rsidR="00FC0E25" w:rsidRDefault="00FC0E25" w:rsidP="00FC0E25">
            <w:pPr>
              <w:jc w:val="both"/>
              <w:rPr>
                <w:rFonts w:ascii="Times New Roman" w:hAnsi="Times New Roman" w:cs="Times New Roman"/>
              </w:rPr>
            </w:pPr>
            <w:r w:rsidRPr="004D2247">
              <w:rPr>
                <w:rFonts w:ascii="Times New Roman" w:hAnsi="Times New Roman" w:cs="Times New Roman"/>
                <w:b/>
                <w:color w:val="000000"/>
                <w:sz w:val="16"/>
                <w:szCs w:val="16"/>
              </w:rPr>
              <w:t>Motivație:</w:t>
            </w:r>
            <w:r w:rsidRPr="00BE448A">
              <w:rPr>
                <w:rFonts w:ascii="Times New Roman" w:hAnsi="Times New Roman" w:cs="Times New Roman"/>
              </w:rPr>
              <w:t xml:space="preserve"> </w:t>
            </w:r>
          </w:p>
          <w:p w14:paraId="3682F5CB" w14:textId="4C606836" w:rsidR="00D355CD" w:rsidRPr="00FC0E25" w:rsidRDefault="00FC0E25" w:rsidP="00FC0E25">
            <w:pPr>
              <w:jc w:val="both"/>
              <w:rPr>
                <w:rFonts w:ascii="Times New Roman" w:hAnsi="Times New Roman" w:cs="Times New Roman"/>
                <w:b/>
                <w:color w:val="000000"/>
                <w:sz w:val="16"/>
                <w:szCs w:val="16"/>
              </w:rPr>
            </w:pPr>
            <w:r w:rsidRPr="00FC0E25">
              <w:rPr>
                <w:rFonts w:ascii="Times New Roman" w:hAnsi="Times New Roman" w:cs="Times New Roman"/>
                <w:sz w:val="16"/>
                <w:szCs w:val="16"/>
              </w:rPr>
              <w:t>Pentru ca inca nu au fost puse sub tensiune, se poate actualiza studiul de solutie in functie de situatia din momentul unerii sub tensiune. Astfel, ATR existent dar nefinalizat poate fi ugradat de la inceput, pe configuratia pentru care se va emite notificarea de punere sub tensiune. Astfel se da posibilitatea indrumarii utilizatorului pentru echipamente conforme cu cerintele europene si evitarii situatiilor de neemitere a NPT deci de provocare de inatrzieri utilizatorului</w:t>
            </w:r>
          </w:p>
        </w:tc>
        <w:tc>
          <w:tcPr>
            <w:tcW w:w="2693" w:type="dxa"/>
          </w:tcPr>
          <w:p w14:paraId="1FEF9B34" w14:textId="0932446C" w:rsidR="008736CA" w:rsidRDefault="00D553A9" w:rsidP="008736CA">
            <w:pPr>
              <w:jc w:val="both"/>
              <w:rPr>
                <w:rFonts w:ascii="Times New Roman" w:hAnsi="Times New Roman" w:cs="Times New Roman"/>
                <w:b/>
                <w:sz w:val="16"/>
                <w:szCs w:val="16"/>
                <w:lang w:val="ro-RO"/>
              </w:rPr>
            </w:pPr>
            <w:r>
              <w:rPr>
                <w:rFonts w:ascii="Times New Roman" w:hAnsi="Times New Roman" w:cs="Times New Roman"/>
                <w:b/>
                <w:sz w:val="16"/>
                <w:szCs w:val="16"/>
                <w:lang w:val="ro-RO"/>
              </w:rPr>
              <w:t>Nu s</w:t>
            </w:r>
            <w:r w:rsidR="008736CA">
              <w:rPr>
                <w:rFonts w:ascii="Times New Roman" w:hAnsi="Times New Roman" w:cs="Times New Roman"/>
                <w:b/>
                <w:sz w:val="16"/>
                <w:szCs w:val="16"/>
                <w:lang w:val="ro-RO"/>
              </w:rPr>
              <w:t>e acceptă</w:t>
            </w:r>
          </w:p>
          <w:p w14:paraId="4621DE26" w14:textId="2BA80584" w:rsidR="008736CA" w:rsidRDefault="008736CA" w:rsidP="00BE77D1">
            <w:pPr>
              <w:jc w:val="both"/>
              <w:rPr>
                <w:rFonts w:ascii="Times New Roman" w:hAnsi="Times New Roman" w:cs="Times New Roman"/>
                <w:sz w:val="16"/>
                <w:szCs w:val="16"/>
                <w:lang w:val="ro-RO"/>
              </w:rPr>
            </w:pPr>
            <w:r>
              <w:rPr>
                <w:rFonts w:ascii="Times New Roman" w:hAnsi="Times New Roman" w:cs="Times New Roman"/>
                <w:sz w:val="16"/>
                <w:szCs w:val="16"/>
                <w:lang w:val="ro-RO"/>
              </w:rPr>
              <w:t>Situația de la momentul punerii sub tensiune nu diferă de cea de la momentul emiterii ATR atâta timp cât nu se depășeste puterea aprobată prin aviz  și nu se schimbă condițiile tehnico-economice de racordare la rețea. Necesitatea prezentării unor echipamente conforme</w:t>
            </w:r>
            <w:r w:rsidR="00B822D8">
              <w:rPr>
                <w:rFonts w:ascii="Times New Roman" w:hAnsi="Times New Roman" w:cs="Times New Roman"/>
                <w:sz w:val="16"/>
                <w:szCs w:val="16"/>
                <w:lang w:val="ro-RO"/>
              </w:rPr>
              <w:t xml:space="preserve"> cu reglementă</w:t>
            </w:r>
            <w:r>
              <w:rPr>
                <w:rFonts w:ascii="Times New Roman" w:hAnsi="Times New Roman" w:cs="Times New Roman"/>
                <w:sz w:val="16"/>
                <w:szCs w:val="16"/>
                <w:lang w:val="ro-RO"/>
              </w:rPr>
              <w:t>rile europene este asigurat</w:t>
            </w:r>
            <w:r w:rsidR="00B822D8">
              <w:rPr>
                <w:rFonts w:ascii="Times New Roman" w:hAnsi="Times New Roman" w:cs="Times New Roman"/>
                <w:sz w:val="16"/>
                <w:szCs w:val="16"/>
                <w:lang w:val="ro-RO"/>
              </w:rPr>
              <w:t>ă</w:t>
            </w:r>
            <w:r>
              <w:rPr>
                <w:rFonts w:ascii="Times New Roman" w:hAnsi="Times New Roman" w:cs="Times New Roman"/>
                <w:sz w:val="16"/>
                <w:szCs w:val="16"/>
                <w:lang w:val="ro-RO"/>
              </w:rPr>
              <w:t xml:space="preserve"> prin aplicarea normelor tehnice de racordare,</w:t>
            </w:r>
            <w:r w:rsidR="00B822D8">
              <w:rPr>
                <w:rFonts w:ascii="Times New Roman" w:hAnsi="Times New Roman" w:cs="Times New Roman"/>
                <w:sz w:val="16"/>
                <w:szCs w:val="16"/>
                <w:lang w:val="ro-RO"/>
              </w:rPr>
              <w:t xml:space="preserve"> î</w:t>
            </w:r>
            <w:r>
              <w:rPr>
                <w:rFonts w:ascii="Times New Roman" w:hAnsi="Times New Roman" w:cs="Times New Roman"/>
                <w:sz w:val="16"/>
                <w:szCs w:val="16"/>
                <w:lang w:val="ro-RO"/>
              </w:rPr>
              <w:t>n vigoare</w:t>
            </w:r>
            <w:r w:rsidR="00B822D8">
              <w:rPr>
                <w:rFonts w:ascii="Times New Roman" w:hAnsi="Times New Roman" w:cs="Times New Roman"/>
                <w:sz w:val="16"/>
                <w:szCs w:val="16"/>
                <w:lang w:val="ro-RO"/>
              </w:rPr>
              <w:t>,</w:t>
            </w:r>
            <w:r>
              <w:rPr>
                <w:rFonts w:ascii="Times New Roman" w:hAnsi="Times New Roman" w:cs="Times New Roman"/>
                <w:sz w:val="16"/>
                <w:szCs w:val="16"/>
                <w:lang w:val="ro-RO"/>
              </w:rPr>
              <w:t xml:space="preserve"> </w:t>
            </w:r>
            <w:r w:rsidR="00B822D8">
              <w:rPr>
                <w:rFonts w:ascii="Times New Roman" w:hAnsi="Times New Roman" w:cs="Times New Roman"/>
                <w:sz w:val="16"/>
                <w:szCs w:val="16"/>
                <w:lang w:val="ro-RO"/>
              </w:rPr>
              <w:t>ș</w:t>
            </w:r>
            <w:r>
              <w:rPr>
                <w:rFonts w:ascii="Times New Roman" w:hAnsi="Times New Roman" w:cs="Times New Roman"/>
                <w:sz w:val="16"/>
                <w:szCs w:val="16"/>
                <w:lang w:val="ro-RO"/>
              </w:rPr>
              <w:t xml:space="preserve">i verificarea </w:t>
            </w:r>
            <w:r w:rsidR="00B822D8">
              <w:rPr>
                <w:rFonts w:ascii="Times New Roman" w:hAnsi="Times New Roman" w:cs="Times New Roman"/>
                <w:sz w:val="16"/>
                <w:szCs w:val="16"/>
                <w:lang w:val="ro-RO"/>
              </w:rPr>
              <w:t>capabilităț</w:t>
            </w:r>
            <w:r>
              <w:rPr>
                <w:rFonts w:ascii="Times New Roman" w:hAnsi="Times New Roman" w:cs="Times New Roman"/>
                <w:sz w:val="16"/>
                <w:szCs w:val="16"/>
                <w:lang w:val="ro-RO"/>
              </w:rPr>
              <w:t>ii tehnice a echipamentelor potrivit pro</w:t>
            </w:r>
            <w:r w:rsidR="00B822D8">
              <w:rPr>
                <w:rFonts w:ascii="Times New Roman" w:hAnsi="Times New Roman" w:cs="Times New Roman"/>
                <w:sz w:val="16"/>
                <w:szCs w:val="16"/>
                <w:lang w:val="ro-RO"/>
              </w:rPr>
              <w:t>cedurilor de notificare și de verificare, în vigo</w:t>
            </w:r>
            <w:r>
              <w:rPr>
                <w:rFonts w:ascii="Times New Roman" w:hAnsi="Times New Roman" w:cs="Times New Roman"/>
                <w:sz w:val="16"/>
                <w:szCs w:val="16"/>
                <w:lang w:val="ro-RO"/>
              </w:rPr>
              <w:t xml:space="preserve">are  </w:t>
            </w:r>
            <w:r w:rsidR="00DB756A">
              <w:rPr>
                <w:rFonts w:ascii="Times New Roman" w:hAnsi="Times New Roman" w:cs="Times New Roman"/>
                <w:sz w:val="16"/>
                <w:szCs w:val="16"/>
                <w:lang w:val="ro-RO"/>
              </w:rPr>
              <w:t xml:space="preserve"> </w:t>
            </w:r>
          </w:p>
          <w:p w14:paraId="591C2B29" w14:textId="7159DFE7" w:rsidR="00D355CD" w:rsidRPr="002D1F08" w:rsidRDefault="00D355CD" w:rsidP="00DF5242">
            <w:pPr>
              <w:rPr>
                <w:rFonts w:ascii="Times New Roman" w:hAnsi="Times New Roman" w:cs="Times New Roman"/>
                <w:b/>
                <w:sz w:val="16"/>
                <w:szCs w:val="16"/>
                <w:lang w:val="ro-RO"/>
              </w:rPr>
            </w:pPr>
          </w:p>
        </w:tc>
        <w:tc>
          <w:tcPr>
            <w:tcW w:w="3337" w:type="dxa"/>
          </w:tcPr>
          <w:p w14:paraId="28B0A980" w14:textId="419FF6F2" w:rsidR="00643B08" w:rsidRPr="00643B08" w:rsidRDefault="00643B08" w:rsidP="00643B08">
            <w:pPr>
              <w:jc w:val="both"/>
              <w:rPr>
                <w:rFonts w:ascii="Times New Roman" w:hAnsi="Times New Roman" w:cs="Times New Roman"/>
                <w:b/>
                <w:sz w:val="16"/>
                <w:szCs w:val="16"/>
                <w:highlight w:val="green"/>
                <w:lang w:val="ro-RO"/>
              </w:rPr>
            </w:pPr>
          </w:p>
        </w:tc>
      </w:tr>
      <w:tr w:rsidR="00535096" w:rsidRPr="002D1F08" w14:paraId="71F0BFD6" w14:textId="77777777" w:rsidTr="00CE4E75">
        <w:tc>
          <w:tcPr>
            <w:tcW w:w="2552" w:type="dxa"/>
          </w:tcPr>
          <w:p w14:paraId="530AF0F0" w14:textId="76D04D97" w:rsidR="00DD1900" w:rsidRDefault="00DD1900" w:rsidP="00DD1900">
            <w:pPr>
              <w:shd w:val="clear" w:color="auto" w:fill="FFFFFF"/>
              <w:jc w:val="both"/>
              <w:rPr>
                <w:rFonts w:ascii="Times New Roman" w:hAnsi="Times New Roman" w:cs="Times New Roman"/>
                <w:sz w:val="16"/>
                <w:szCs w:val="16"/>
              </w:rPr>
            </w:pPr>
            <w:r w:rsidRPr="00DD1900">
              <w:rPr>
                <w:rFonts w:ascii="Times New Roman" w:hAnsi="Times New Roman" w:cs="Times New Roman"/>
                <w:sz w:val="16"/>
                <w:szCs w:val="16"/>
              </w:rPr>
              <w:t>Art. 7</w:t>
            </w:r>
          </w:p>
          <w:p w14:paraId="303D82AE" w14:textId="0B87BB67" w:rsidR="00DD1900" w:rsidRDefault="00DD1900" w:rsidP="00DD1900">
            <w:pPr>
              <w:shd w:val="clear" w:color="auto" w:fill="FFFFFF"/>
              <w:jc w:val="both"/>
              <w:rPr>
                <w:rFonts w:ascii="Times New Roman" w:hAnsi="Times New Roman" w:cs="Times New Roman"/>
                <w:sz w:val="16"/>
                <w:szCs w:val="16"/>
              </w:rPr>
            </w:pPr>
          </w:p>
          <w:p w14:paraId="712D2573" w14:textId="77777777" w:rsidR="00DD1900" w:rsidRPr="00DD1900" w:rsidRDefault="00DD1900" w:rsidP="00DD1900">
            <w:pPr>
              <w:shd w:val="clear" w:color="auto" w:fill="FFFFFF"/>
              <w:jc w:val="both"/>
              <w:rPr>
                <w:rFonts w:ascii="Times New Roman" w:hAnsi="Times New Roman" w:cs="Times New Roman"/>
                <w:sz w:val="16"/>
                <w:szCs w:val="16"/>
              </w:rPr>
            </w:pPr>
          </w:p>
          <w:p w14:paraId="65CA006D" w14:textId="77777777" w:rsidR="00DD1900" w:rsidRPr="00DD1900" w:rsidRDefault="00DD1900" w:rsidP="00DD1900">
            <w:pPr>
              <w:shd w:val="clear" w:color="auto" w:fill="FFFFFF"/>
              <w:jc w:val="both"/>
              <w:rPr>
                <w:rFonts w:ascii="Times New Roman" w:hAnsi="Times New Roman" w:cs="Times New Roman"/>
                <w:sz w:val="16"/>
                <w:szCs w:val="16"/>
              </w:rPr>
            </w:pPr>
            <w:bookmarkStart w:id="23" w:name="do|caIII|ar7|al1"/>
            <w:bookmarkEnd w:id="23"/>
            <w:r w:rsidRPr="00DD1900">
              <w:rPr>
                <w:rFonts w:ascii="Times New Roman" w:hAnsi="Times New Roman" w:cs="Times New Roman"/>
                <w:sz w:val="16"/>
                <w:szCs w:val="16"/>
              </w:rPr>
              <w:t>(1)În situaţia unui loc de consum existent, racordat la reţea, soluţiile pentru instalarea de generatoare în incinta acestuia sunt:</w:t>
            </w:r>
          </w:p>
          <w:p w14:paraId="117F3C41" w14:textId="77777777" w:rsidR="00DD1900" w:rsidRPr="00DD1900" w:rsidRDefault="00DD1900" w:rsidP="00DD1900">
            <w:pPr>
              <w:shd w:val="clear" w:color="auto" w:fill="FFFFFF"/>
              <w:jc w:val="both"/>
              <w:rPr>
                <w:rFonts w:ascii="Times New Roman" w:hAnsi="Times New Roman" w:cs="Times New Roman"/>
                <w:sz w:val="16"/>
                <w:szCs w:val="16"/>
              </w:rPr>
            </w:pPr>
            <w:bookmarkStart w:id="24" w:name="do|caIII|ar7|al1|lia"/>
            <w:bookmarkEnd w:id="24"/>
            <w:r w:rsidRPr="00DD1900">
              <w:rPr>
                <w:rFonts w:ascii="Times New Roman" w:hAnsi="Times New Roman" w:cs="Times New Roman"/>
                <w:sz w:val="16"/>
                <w:szCs w:val="16"/>
              </w:rPr>
              <w:t>a)racordarea generatoarelor la instalaţia de utilizare a locului de consum, cu evacuarea în reţeaua operatorului de reţea a energiei electrice produse în surplus, în anumite regimuri de funcţionare a utilizatorului;</w:t>
            </w:r>
          </w:p>
          <w:p w14:paraId="5937373E" w14:textId="77777777" w:rsidR="00DD1900" w:rsidRPr="00DD1900" w:rsidRDefault="00DD1900" w:rsidP="00DD1900">
            <w:pPr>
              <w:shd w:val="clear" w:color="auto" w:fill="FFFFFF"/>
              <w:jc w:val="both"/>
              <w:rPr>
                <w:rFonts w:ascii="Times New Roman" w:hAnsi="Times New Roman" w:cs="Times New Roman"/>
                <w:sz w:val="16"/>
                <w:szCs w:val="16"/>
              </w:rPr>
            </w:pPr>
            <w:bookmarkStart w:id="25" w:name="do|caIII|ar7|al1|lib"/>
            <w:bookmarkEnd w:id="25"/>
            <w:r w:rsidRPr="00DD1900">
              <w:rPr>
                <w:rFonts w:ascii="Times New Roman" w:hAnsi="Times New Roman" w:cs="Times New Roman"/>
                <w:sz w:val="16"/>
                <w:szCs w:val="16"/>
              </w:rPr>
              <w:t>b)racordarea generatoarelor la instalaţia de utilizare a locului de consum, fără evacuarea de energie electrică în reţeaua operatorului de reţea, indiferent de regimul de funcţionare al utilizatorului;</w:t>
            </w:r>
          </w:p>
          <w:p w14:paraId="364F371E" w14:textId="77777777" w:rsidR="00DD1900" w:rsidRPr="00DD1900" w:rsidRDefault="00DD1900" w:rsidP="00DD1900">
            <w:pPr>
              <w:shd w:val="clear" w:color="auto" w:fill="FFFFFF"/>
              <w:jc w:val="both"/>
              <w:rPr>
                <w:rFonts w:ascii="Times New Roman" w:hAnsi="Times New Roman" w:cs="Times New Roman"/>
                <w:sz w:val="16"/>
                <w:szCs w:val="16"/>
              </w:rPr>
            </w:pPr>
            <w:bookmarkStart w:id="26" w:name="do|caIII|ar7|al1|lic"/>
            <w:bookmarkEnd w:id="26"/>
            <w:r w:rsidRPr="00DD1900">
              <w:rPr>
                <w:rFonts w:ascii="Times New Roman" w:hAnsi="Times New Roman" w:cs="Times New Roman"/>
                <w:sz w:val="16"/>
                <w:szCs w:val="16"/>
              </w:rPr>
              <w:t xml:space="preserve">c)racordarea generatoarelor la o instalaţie de utilizare separată de instalaţia de utilizare a locului de consum, cu constituirea unui loc de </w:t>
            </w:r>
            <w:r w:rsidRPr="00DD1900">
              <w:rPr>
                <w:rFonts w:ascii="Times New Roman" w:hAnsi="Times New Roman" w:cs="Times New Roman"/>
                <w:sz w:val="16"/>
                <w:szCs w:val="16"/>
              </w:rPr>
              <w:lastRenderedPageBreak/>
              <w:t>producere nou, ce se racordează la reţea printr-o instalaţie de racordare diferită de instalaţia de racordare a locului de consum.</w:t>
            </w:r>
          </w:p>
          <w:p w14:paraId="18023B77" w14:textId="77777777" w:rsidR="00DD1900" w:rsidRPr="00DD1900" w:rsidRDefault="00DD1900" w:rsidP="00DD1900">
            <w:pPr>
              <w:shd w:val="clear" w:color="auto" w:fill="FFFFFF"/>
              <w:jc w:val="both"/>
              <w:rPr>
                <w:rFonts w:ascii="Times New Roman" w:hAnsi="Times New Roman" w:cs="Times New Roman"/>
                <w:sz w:val="16"/>
                <w:szCs w:val="16"/>
              </w:rPr>
            </w:pPr>
            <w:bookmarkStart w:id="27" w:name="do|caIII|ar7|al2"/>
            <w:bookmarkEnd w:id="27"/>
            <w:r w:rsidRPr="00DD1900">
              <w:rPr>
                <w:rFonts w:ascii="Times New Roman" w:hAnsi="Times New Roman" w:cs="Times New Roman"/>
                <w:sz w:val="16"/>
                <w:szCs w:val="16"/>
              </w:rPr>
              <w:t>(2)În situaţia prevăzută la alin. (1) lit. a), utilizatorul are obligaţia să solicite actualizarea certificatului de racordare a locului de consum, în vederea aprobării de către operatorul de reţea a puterii ce urmează a se evacua în reţea, în plus faţă de puterea aprobată pentru consum prin certificatul de racordare existent.</w:t>
            </w:r>
          </w:p>
          <w:p w14:paraId="28AFF53C" w14:textId="77777777" w:rsidR="00DD1900" w:rsidRPr="00DD1900" w:rsidRDefault="00DD1900" w:rsidP="00DD1900">
            <w:pPr>
              <w:shd w:val="clear" w:color="auto" w:fill="FFFFFF"/>
              <w:jc w:val="both"/>
              <w:rPr>
                <w:rFonts w:ascii="Times New Roman" w:hAnsi="Times New Roman" w:cs="Times New Roman"/>
                <w:sz w:val="16"/>
                <w:szCs w:val="16"/>
              </w:rPr>
            </w:pPr>
            <w:bookmarkStart w:id="28" w:name="do|caIII|ar7|al3"/>
            <w:bookmarkEnd w:id="28"/>
            <w:r w:rsidRPr="00DD1900">
              <w:rPr>
                <w:rFonts w:ascii="Times New Roman" w:hAnsi="Times New Roman" w:cs="Times New Roman"/>
                <w:sz w:val="16"/>
                <w:szCs w:val="16"/>
              </w:rPr>
              <w:t>(3)În situaţia prevăzută la alin. (1) lit. b), dacă puterea aprobată prin certificatul de racordare nu se modifică, punerea sub tensiune a generatoarelor se face după actualizarea dosarului instalaţiei de utilizare de către executantul acesteia, în conformitate cu prevederile art. 54 alin. (2) lit. b). În situaţia în care operatorul de reţea constată că este necesar să includă în certificatul de racordare condiţii suplimentare legate de racordarea generatoarelor, poate impune condiţia ca utilizatorul să solicite actualizarea certificatului de racordare.</w:t>
            </w:r>
          </w:p>
          <w:p w14:paraId="015FD0B3" w14:textId="77777777" w:rsidR="00DD1900" w:rsidRPr="00DD1900" w:rsidRDefault="00DD1900" w:rsidP="00DD1900">
            <w:pPr>
              <w:shd w:val="clear" w:color="auto" w:fill="FFFFFF"/>
              <w:jc w:val="both"/>
              <w:rPr>
                <w:rFonts w:ascii="Times New Roman" w:hAnsi="Times New Roman" w:cs="Times New Roman"/>
                <w:sz w:val="16"/>
                <w:szCs w:val="16"/>
              </w:rPr>
            </w:pPr>
            <w:bookmarkStart w:id="29" w:name="do|caIII|ar7|al4"/>
            <w:bookmarkEnd w:id="29"/>
            <w:r w:rsidRPr="00DD1900">
              <w:rPr>
                <w:rFonts w:ascii="Times New Roman" w:hAnsi="Times New Roman" w:cs="Times New Roman"/>
                <w:sz w:val="16"/>
                <w:szCs w:val="16"/>
              </w:rPr>
              <w:t>(4)În situaţia prevăzută la alin. (1) lit. c), apare un loc de producere nou, a cărui racordare la reţea se aprobă de către operatorul de reţea prin emiterea unui nou aviz tehnic de racordare.</w:t>
            </w:r>
          </w:p>
          <w:p w14:paraId="53D60498" w14:textId="77777777" w:rsidR="00DD1900" w:rsidRPr="00DD1900" w:rsidRDefault="00DD1900" w:rsidP="00DD1900">
            <w:pPr>
              <w:shd w:val="clear" w:color="auto" w:fill="FFFFFF"/>
              <w:jc w:val="both"/>
              <w:rPr>
                <w:rFonts w:ascii="Times New Roman" w:hAnsi="Times New Roman" w:cs="Times New Roman"/>
                <w:sz w:val="16"/>
                <w:szCs w:val="16"/>
              </w:rPr>
            </w:pPr>
            <w:bookmarkStart w:id="30" w:name="do|caIII|ar7|al5"/>
            <w:bookmarkEnd w:id="30"/>
            <w:r w:rsidRPr="00DD1900">
              <w:rPr>
                <w:rFonts w:ascii="Times New Roman" w:hAnsi="Times New Roman" w:cs="Times New Roman"/>
                <w:sz w:val="16"/>
                <w:szCs w:val="16"/>
              </w:rPr>
              <w:t>(5)În etapa de stabilire a soluţiei de racordare la reţeaua electrică a generatoarelor care se instalează la un loc de consum existent, se analizează obligatoriu şi soluţia de racordare a generatoarelor la instalaţia de utilizare a locului de consum.</w:t>
            </w:r>
          </w:p>
          <w:p w14:paraId="59B7AF83" w14:textId="77777777" w:rsidR="00D355CD" w:rsidRPr="00DD1900" w:rsidRDefault="00D355CD" w:rsidP="00D355CD">
            <w:pPr>
              <w:widowControl w:val="0"/>
              <w:jc w:val="center"/>
              <w:rPr>
                <w:rFonts w:ascii="Times New Roman" w:hAnsi="Times New Roman" w:cs="Times New Roman"/>
                <w:sz w:val="16"/>
                <w:szCs w:val="16"/>
              </w:rPr>
            </w:pPr>
          </w:p>
        </w:tc>
        <w:tc>
          <w:tcPr>
            <w:tcW w:w="3544" w:type="dxa"/>
          </w:tcPr>
          <w:p w14:paraId="76D526B4" w14:textId="77777777" w:rsidR="00D355CD" w:rsidRPr="002D1F08" w:rsidRDefault="00D355CD" w:rsidP="00D355CD">
            <w:pPr>
              <w:widowControl w:val="0"/>
              <w:jc w:val="center"/>
              <w:rPr>
                <w:rFonts w:ascii="Times New Roman" w:hAnsi="Times New Roman" w:cs="Times New Roman"/>
                <w:b/>
                <w:sz w:val="16"/>
                <w:szCs w:val="16"/>
                <w:lang w:val="ro-RO"/>
              </w:rPr>
            </w:pPr>
          </w:p>
        </w:tc>
        <w:tc>
          <w:tcPr>
            <w:tcW w:w="3264" w:type="dxa"/>
          </w:tcPr>
          <w:p w14:paraId="28E40BBB" w14:textId="77777777" w:rsidR="00D5198F" w:rsidRDefault="00D5198F" w:rsidP="00D5198F">
            <w:pPr>
              <w:jc w:val="both"/>
              <w:rPr>
                <w:rFonts w:ascii="Times New Roman" w:hAnsi="Times New Roman"/>
                <w:b/>
                <w:sz w:val="16"/>
                <w:szCs w:val="16"/>
              </w:rPr>
            </w:pPr>
            <w:r>
              <w:rPr>
                <w:rFonts w:ascii="Times New Roman" w:hAnsi="Times New Roman"/>
                <w:b/>
                <w:sz w:val="16"/>
                <w:szCs w:val="16"/>
              </w:rPr>
              <w:t>ACUE</w:t>
            </w:r>
          </w:p>
          <w:p w14:paraId="60E27C34" w14:textId="77777777" w:rsidR="00FC0E25" w:rsidRDefault="00FC0E25" w:rsidP="00FC0E25">
            <w:pPr>
              <w:jc w:val="both"/>
              <w:rPr>
                <w:rFonts w:ascii="Times New Roman" w:hAnsi="Times New Roman"/>
                <w:b/>
                <w:sz w:val="16"/>
                <w:szCs w:val="16"/>
              </w:rPr>
            </w:pPr>
            <w:r w:rsidRPr="0041177D">
              <w:rPr>
                <w:rFonts w:ascii="Times New Roman" w:hAnsi="Times New Roman"/>
                <w:b/>
                <w:sz w:val="16"/>
                <w:szCs w:val="16"/>
              </w:rPr>
              <w:t>SDEE Transilvania Nord</w:t>
            </w:r>
          </w:p>
          <w:p w14:paraId="6BC3BB11" w14:textId="77777777" w:rsidR="00FC0E25" w:rsidRPr="0041177D" w:rsidRDefault="00FC0E25" w:rsidP="00FC0E25">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6660A3DD" w14:textId="722113FC" w:rsidR="00ED3414" w:rsidRDefault="00FC0E25" w:rsidP="00ED3414">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00ED3414">
              <w:rPr>
                <w:rFonts w:ascii="Times New Roman" w:hAnsi="Times New Roman"/>
                <w:b/>
                <w:sz w:val="16"/>
                <w:szCs w:val="16"/>
              </w:rPr>
              <w:t>Nord</w:t>
            </w:r>
          </w:p>
          <w:p w14:paraId="7A08A520" w14:textId="38B954FD" w:rsidR="00C834A3" w:rsidRDefault="00C834A3" w:rsidP="00ED3414">
            <w:pPr>
              <w:jc w:val="both"/>
              <w:rPr>
                <w:rFonts w:ascii="Times New Roman" w:hAnsi="Times New Roman"/>
                <w:b/>
                <w:sz w:val="16"/>
                <w:szCs w:val="16"/>
              </w:rPr>
            </w:pPr>
            <w:r>
              <w:rPr>
                <w:rFonts w:ascii="Times New Roman" w:hAnsi="Times New Roman"/>
                <w:b/>
                <w:sz w:val="16"/>
                <w:szCs w:val="16"/>
              </w:rPr>
              <w:t>DELGAZ GRID</w:t>
            </w:r>
          </w:p>
          <w:p w14:paraId="32020A9D" w14:textId="3F48612A" w:rsidR="00ED3414" w:rsidRPr="00ED3414" w:rsidRDefault="00ED3414" w:rsidP="00ED3414">
            <w:pPr>
              <w:jc w:val="both"/>
              <w:rPr>
                <w:rFonts w:ascii="Times New Roman" w:hAnsi="Times New Roman"/>
                <w:b/>
                <w:sz w:val="16"/>
                <w:szCs w:val="16"/>
              </w:rPr>
            </w:pPr>
            <w:r w:rsidRPr="00ED3414">
              <w:rPr>
                <w:rFonts w:ascii="Times New Roman" w:hAnsi="Times New Roman" w:cs="Times New Roman"/>
                <w:sz w:val="16"/>
                <w:szCs w:val="16"/>
              </w:rPr>
              <w:t xml:space="preserve">(1) În situaţia unui loc de consum existent, racordat la reţea, soluţiile pentru instalarea de </w:t>
            </w:r>
            <w:r w:rsidRPr="004A2550">
              <w:rPr>
                <w:rFonts w:ascii="Times New Roman" w:hAnsi="Times New Roman" w:cs="Times New Roman"/>
                <w:sz w:val="16"/>
                <w:szCs w:val="16"/>
                <w:highlight w:val="yellow"/>
              </w:rPr>
              <w:t>unități generatoare sau instalații de stocare</w:t>
            </w:r>
            <w:r w:rsidRPr="00ED3414">
              <w:rPr>
                <w:rFonts w:ascii="Times New Roman" w:hAnsi="Times New Roman" w:cs="Times New Roman"/>
                <w:sz w:val="16"/>
                <w:szCs w:val="16"/>
              </w:rPr>
              <w:t xml:space="preserve"> în incinta acestuia sunt:</w:t>
            </w:r>
          </w:p>
          <w:p w14:paraId="135DEE46" w14:textId="44AF71E2" w:rsidR="00ED3414" w:rsidRPr="00ED3414" w:rsidRDefault="00ED3414" w:rsidP="00ED3414">
            <w:pPr>
              <w:autoSpaceDE w:val="0"/>
              <w:autoSpaceDN w:val="0"/>
              <w:adjustRightInd w:val="0"/>
              <w:jc w:val="both"/>
              <w:rPr>
                <w:rFonts w:ascii="Times New Roman" w:hAnsi="Times New Roman" w:cs="Times New Roman"/>
                <w:sz w:val="16"/>
                <w:szCs w:val="16"/>
              </w:rPr>
            </w:pPr>
            <w:r w:rsidRPr="00ED3414">
              <w:rPr>
                <w:rFonts w:ascii="Times New Roman" w:hAnsi="Times New Roman" w:cs="Times New Roman"/>
                <w:sz w:val="16"/>
                <w:szCs w:val="16"/>
              </w:rPr>
              <w:t xml:space="preserve">a) racordarea </w:t>
            </w:r>
            <w:r w:rsidRPr="004A2550">
              <w:rPr>
                <w:rFonts w:ascii="Times New Roman" w:hAnsi="Times New Roman" w:cs="Times New Roman"/>
                <w:sz w:val="16"/>
                <w:szCs w:val="16"/>
                <w:highlight w:val="yellow"/>
              </w:rPr>
              <w:t>unităților generatoare şi/sau instalațiilor de stocare</w:t>
            </w:r>
            <w:r w:rsidRPr="00ED3414">
              <w:rPr>
                <w:rFonts w:ascii="Times New Roman" w:hAnsi="Times New Roman" w:cs="Times New Roman"/>
                <w:sz w:val="16"/>
                <w:szCs w:val="16"/>
              </w:rPr>
              <w:t xml:space="preserve"> la instalaţia de utilizare a locului de consum, cu evacuarea în reţeaua operatorului de reţea a energiei electrice produse în surplus, în anumite regimuri de funcţionare a utilizatorului;</w:t>
            </w:r>
          </w:p>
          <w:p w14:paraId="158AA09D" w14:textId="120DFA88" w:rsidR="00ED3414" w:rsidRPr="00ED3414" w:rsidRDefault="00ED3414" w:rsidP="00ED3414">
            <w:pPr>
              <w:autoSpaceDE w:val="0"/>
              <w:autoSpaceDN w:val="0"/>
              <w:adjustRightInd w:val="0"/>
              <w:jc w:val="both"/>
              <w:rPr>
                <w:rFonts w:ascii="Times New Roman" w:hAnsi="Times New Roman" w:cs="Times New Roman"/>
                <w:sz w:val="16"/>
                <w:szCs w:val="16"/>
              </w:rPr>
            </w:pPr>
            <w:r w:rsidRPr="00ED3414">
              <w:rPr>
                <w:rFonts w:ascii="Times New Roman" w:hAnsi="Times New Roman" w:cs="Times New Roman"/>
                <w:sz w:val="16"/>
                <w:szCs w:val="16"/>
              </w:rPr>
              <w:t xml:space="preserve">b) racordarea </w:t>
            </w:r>
            <w:r w:rsidRPr="004A2550">
              <w:rPr>
                <w:rFonts w:ascii="Times New Roman" w:hAnsi="Times New Roman" w:cs="Times New Roman"/>
                <w:sz w:val="16"/>
                <w:szCs w:val="16"/>
                <w:highlight w:val="yellow"/>
              </w:rPr>
              <w:t>unităților generatoare şi/sau instalațiilor de stocare</w:t>
            </w:r>
            <w:r w:rsidRPr="00ED3414">
              <w:rPr>
                <w:rFonts w:ascii="Times New Roman" w:hAnsi="Times New Roman" w:cs="Times New Roman"/>
                <w:sz w:val="16"/>
                <w:szCs w:val="16"/>
              </w:rPr>
              <w:t xml:space="preserve"> la instalaţia de utilizare a locului de consum, fără evacuarea de energie electrică în reţeaua operatorului de reţea, indiferent de regimul de funcţionare al utilizatorului;</w:t>
            </w:r>
          </w:p>
          <w:p w14:paraId="02406ED2" w14:textId="1023163F" w:rsidR="00ED3414" w:rsidRPr="00ED3414" w:rsidRDefault="00ED3414" w:rsidP="00ED3414">
            <w:pPr>
              <w:autoSpaceDE w:val="0"/>
              <w:autoSpaceDN w:val="0"/>
              <w:adjustRightInd w:val="0"/>
              <w:jc w:val="both"/>
              <w:rPr>
                <w:rFonts w:ascii="Times New Roman" w:hAnsi="Times New Roman" w:cs="Times New Roman"/>
                <w:sz w:val="16"/>
                <w:szCs w:val="16"/>
              </w:rPr>
            </w:pPr>
            <w:r w:rsidRPr="00ED3414">
              <w:rPr>
                <w:rFonts w:ascii="Times New Roman" w:hAnsi="Times New Roman" w:cs="Times New Roman"/>
                <w:sz w:val="16"/>
                <w:szCs w:val="16"/>
              </w:rPr>
              <w:t xml:space="preserve">c) racordarea </w:t>
            </w:r>
            <w:r w:rsidRPr="004A2550">
              <w:rPr>
                <w:rFonts w:ascii="Times New Roman" w:hAnsi="Times New Roman" w:cs="Times New Roman"/>
                <w:sz w:val="16"/>
                <w:szCs w:val="16"/>
                <w:highlight w:val="yellow"/>
              </w:rPr>
              <w:t>unităților generatoare şi/sau instalațiilor de stocare</w:t>
            </w:r>
            <w:r w:rsidRPr="00ED3414">
              <w:rPr>
                <w:rFonts w:ascii="Times New Roman" w:hAnsi="Times New Roman" w:cs="Times New Roman"/>
                <w:sz w:val="16"/>
                <w:szCs w:val="16"/>
              </w:rPr>
              <w:t xml:space="preserve"> la o instalaţie de utilizare separată de instalaţia de utilizare a locului de </w:t>
            </w:r>
            <w:r w:rsidRPr="00ED3414">
              <w:rPr>
                <w:rFonts w:ascii="Times New Roman" w:hAnsi="Times New Roman" w:cs="Times New Roman"/>
                <w:sz w:val="16"/>
                <w:szCs w:val="16"/>
              </w:rPr>
              <w:lastRenderedPageBreak/>
              <w:t>consum, cu constituirea unui loc de producere nou, ce se racordează la reţea printr-o instalaţie de racordare diferită de instalaţia de racordare a locului de consum.</w:t>
            </w:r>
          </w:p>
          <w:p w14:paraId="70756D19" w14:textId="0217613A" w:rsidR="00ED3414" w:rsidRPr="00ED3414" w:rsidRDefault="00ED3414" w:rsidP="00ED3414">
            <w:pPr>
              <w:autoSpaceDE w:val="0"/>
              <w:autoSpaceDN w:val="0"/>
              <w:adjustRightInd w:val="0"/>
              <w:jc w:val="both"/>
              <w:rPr>
                <w:rFonts w:ascii="Times New Roman" w:hAnsi="Times New Roman" w:cs="Times New Roman"/>
                <w:sz w:val="16"/>
                <w:szCs w:val="16"/>
              </w:rPr>
            </w:pPr>
            <w:r w:rsidRPr="00ED3414">
              <w:rPr>
                <w:rFonts w:ascii="Times New Roman" w:hAnsi="Times New Roman" w:cs="Times New Roman"/>
                <w:sz w:val="16"/>
                <w:szCs w:val="16"/>
              </w:rPr>
              <w:t xml:space="preserve">(2) În situaţia prevăzută la alin. (1) lit. a), utilizatorul are obligaţia să </w:t>
            </w:r>
            <w:r w:rsidRPr="004A2550">
              <w:rPr>
                <w:rFonts w:ascii="Times New Roman" w:hAnsi="Times New Roman" w:cs="Times New Roman"/>
                <w:sz w:val="16"/>
                <w:szCs w:val="16"/>
              </w:rPr>
              <w:t xml:space="preserve">solicite </w:t>
            </w:r>
            <w:r w:rsidRPr="004A2550">
              <w:rPr>
                <w:rFonts w:ascii="Times New Roman" w:hAnsi="Times New Roman" w:cs="Times New Roman"/>
                <w:sz w:val="16"/>
                <w:szCs w:val="16"/>
                <w:highlight w:val="yellow"/>
              </w:rPr>
              <w:t>parcurgerea procedului de notificare pentru punerea în funcțiune a unității generatoare și/sau instalații de stocare și</w:t>
            </w:r>
            <w:r w:rsidRPr="00ED3414">
              <w:rPr>
                <w:rFonts w:ascii="Times New Roman" w:hAnsi="Times New Roman" w:cs="Times New Roman"/>
                <w:sz w:val="16"/>
                <w:szCs w:val="16"/>
              </w:rPr>
              <w:t xml:space="preserve"> actualizarea certificatului de racordare a locului de consum, în vederea aprobării de către operatorul de reţea a puterii ce urmează a se evacua în reţea, în plus faţă de puterea aprobată pentru consum prin certificatul de racordare existent.</w:t>
            </w:r>
          </w:p>
          <w:p w14:paraId="7317158D" w14:textId="77777777" w:rsidR="00ED3414" w:rsidRDefault="00ED3414" w:rsidP="00ED3414">
            <w:pPr>
              <w:autoSpaceDE w:val="0"/>
              <w:autoSpaceDN w:val="0"/>
              <w:adjustRightInd w:val="0"/>
              <w:jc w:val="both"/>
              <w:rPr>
                <w:rFonts w:ascii="Times New Roman" w:hAnsi="Times New Roman" w:cs="Times New Roman"/>
                <w:sz w:val="16"/>
                <w:szCs w:val="16"/>
              </w:rPr>
            </w:pPr>
            <w:r w:rsidRPr="00ED3414">
              <w:rPr>
                <w:rFonts w:ascii="Times New Roman" w:hAnsi="Times New Roman" w:cs="Times New Roman"/>
                <w:sz w:val="16"/>
                <w:szCs w:val="16"/>
              </w:rPr>
              <w:t xml:space="preserve">(3) În situaţia prevăzută la alin. (1) lit. b), dacă puterea </w:t>
            </w:r>
            <w:r w:rsidRPr="004A2550">
              <w:rPr>
                <w:rFonts w:ascii="Times New Roman" w:hAnsi="Times New Roman" w:cs="Times New Roman"/>
                <w:sz w:val="16"/>
                <w:szCs w:val="16"/>
                <w:highlight w:val="yellow"/>
              </w:rPr>
              <w:t>instalată a unității generatoare sau a instalației de stocare funcționând în regim de generare este de categorie B, C sau D, punerea în funcțiune urmează procesul de notificare și actualizarea certificatului de racordare. În cazul unităților generatoare şi/sau instalațiilor de stocare în regim de generator de categorie A, dacă puterea aprobată prin certificatul de racordare nu se modifică,</w:t>
            </w:r>
            <w:r w:rsidRPr="00ED3414">
              <w:rPr>
                <w:rFonts w:ascii="Times New Roman" w:hAnsi="Times New Roman" w:cs="Times New Roman"/>
                <w:sz w:val="16"/>
                <w:szCs w:val="16"/>
              </w:rPr>
              <w:t xml:space="preserve"> punerea sub tensiune a generatoarelor se face după actualizarea dosarului instalaţiei de utilizare de către executantul acesteia, în conformitate cu prevederile art. 54 alin. (2) lit. b). În situaţia în care operatorul de reţea constată că este necesar să includă în certificatul de racordare condiţii suplimentare legate de racordarea generatoarelor, poate impune condiţia ca utilizatorul să solicite actualizarea certificatului de racordare.</w:t>
            </w:r>
          </w:p>
          <w:p w14:paraId="01AAB6A8" w14:textId="2A2BF307" w:rsidR="00ED3414" w:rsidRPr="00ED3414" w:rsidRDefault="00ED3414" w:rsidP="00ED3414">
            <w:pPr>
              <w:autoSpaceDE w:val="0"/>
              <w:autoSpaceDN w:val="0"/>
              <w:adjustRightInd w:val="0"/>
              <w:jc w:val="both"/>
              <w:rPr>
                <w:rFonts w:ascii="Times New Roman" w:hAnsi="Times New Roman" w:cs="Times New Roman"/>
                <w:sz w:val="16"/>
                <w:szCs w:val="16"/>
              </w:rPr>
            </w:pPr>
            <w:r w:rsidRPr="00ED3414">
              <w:rPr>
                <w:rFonts w:ascii="Times New Roman" w:hAnsi="Times New Roman" w:cs="Times New Roman"/>
                <w:sz w:val="16"/>
                <w:szCs w:val="16"/>
              </w:rPr>
              <w:t xml:space="preserve">(4) În situaţia prevăzută la alin. (1) lit. c), apare un loc de producere nou </w:t>
            </w:r>
            <w:r w:rsidRPr="004A2550">
              <w:rPr>
                <w:rFonts w:ascii="Times New Roman" w:hAnsi="Times New Roman" w:cs="Times New Roman"/>
                <w:sz w:val="16"/>
                <w:szCs w:val="16"/>
                <w:highlight w:val="yellow"/>
              </w:rPr>
              <w:t>şi/sau instalație de stocare nouă,</w:t>
            </w:r>
            <w:r w:rsidRPr="00ED3414">
              <w:rPr>
                <w:rFonts w:ascii="Times New Roman" w:hAnsi="Times New Roman" w:cs="Times New Roman"/>
                <w:sz w:val="16"/>
                <w:szCs w:val="16"/>
              </w:rPr>
              <w:t xml:space="preserve"> a cărui racordare la reţea se aprobă de către operatorul de reţea prin emiterea unui nou aviz tehnic de racordare.</w:t>
            </w:r>
          </w:p>
          <w:p w14:paraId="3947C9B4" w14:textId="77777777" w:rsidR="00ED3414" w:rsidRDefault="00ED3414" w:rsidP="00ED3414">
            <w:pPr>
              <w:autoSpaceDE w:val="0"/>
              <w:autoSpaceDN w:val="0"/>
              <w:adjustRightInd w:val="0"/>
              <w:jc w:val="both"/>
              <w:rPr>
                <w:rFonts w:ascii="Times New Roman" w:hAnsi="Times New Roman" w:cs="Times New Roman"/>
                <w:sz w:val="16"/>
                <w:szCs w:val="16"/>
              </w:rPr>
            </w:pPr>
            <w:r w:rsidRPr="00ED3414">
              <w:rPr>
                <w:rFonts w:ascii="Times New Roman" w:hAnsi="Times New Roman" w:cs="Times New Roman"/>
                <w:sz w:val="16"/>
                <w:szCs w:val="16"/>
              </w:rPr>
              <w:t xml:space="preserve">(5) În etapa de stabilire a soluţiei de racordare la reţeaua electrică </w:t>
            </w:r>
            <w:r w:rsidRPr="004A2550">
              <w:rPr>
                <w:rFonts w:ascii="Times New Roman" w:hAnsi="Times New Roman" w:cs="Times New Roman"/>
                <w:sz w:val="16"/>
                <w:szCs w:val="16"/>
                <w:highlight w:val="yellow"/>
              </w:rPr>
              <w:t>a unităților generatoare sau a instalațiilor de stocare cu sau fără injecție de putere în rețea</w:t>
            </w:r>
            <w:r w:rsidRPr="00ED3414">
              <w:rPr>
                <w:rFonts w:ascii="Times New Roman" w:hAnsi="Times New Roman" w:cs="Times New Roman"/>
                <w:sz w:val="16"/>
                <w:szCs w:val="16"/>
              </w:rPr>
              <w:t>, care se instalează la un loc de consum existent, se analizează obligatoriu şi soluţia de racordare a unităților de generare şi/sau instalațiilor de stocare la instalaţia de utilizare a locului de consum.</w:t>
            </w:r>
          </w:p>
          <w:p w14:paraId="51F7FDF5" w14:textId="77777777" w:rsidR="00ED3414" w:rsidRPr="004D2247" w:rsidRDefault="00ED3414" w:rsidP="00ED3414">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6A3AB9BB" w14:textId="54B67EFE" w:rsidR="00ED3414" w:rsidRPr="00DD1900" w:rsidRDefault="00DD1900" w:rsidP="00ED3414">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sz w:val="16"/>
                <w:szCs w:val="16"/>
              </w:rPr>
              <w:t xml:space="preserve">Avand in vedere intrarea in vigoare a RE 631/2016 este necesar ca cel putin unitățile de generare de tip B,C sau D, sa respecte cerințele aferente. In plus acestea trebuie sa treacă prin procesul de notificare iar punerea lor in funcțiune este condiționată de respectarea cerințelor acestor regulamente. In acest sens, cunoașterea datelor tehnice ale unităților de generare trebuie sa fie cunoscute in faza de început, cu o soluție tehnica avizată de către </w:t>
            </w:r>
            <w:r w:rsidRPr="00DD1900">
              <w:rPr>
                <w:rFonts w:ascii="Times New Roman" w:hAnsi="Times New Roman" w:cs="Times New Roman"/>
                <w:sz w:val="16"/>
                <w:szCs w:val="16"/>
              </w:rPr>
              <w:lastRenderedPageBreak/>
              <w:t>OD. In extremis, un loc de consum nou, după punerea in funcțiune poate utiliza acest capitol in sensul punerii in funcțiune a unor unități de generare care nu răspund cerințelor tehnice. Exista riscul ca OD sa nu fie conștient de punerea lor in funcțiune deoarece ii lipsesc pârghiile legale de verificare si oprire a funcționarii unității generatoare .  Din aceasta cauza propunem ca situația sa se trateze ca art 5/2/b si trebuie sa solicite emitere ATR</w:t>
            </w:r>
          </w:p>
        </w:tc>
        <w:tc>
          <w:tcPr>
            <w:tcW w:w="2693" w:type="dxa"/>
          </w:tcPr>
          <w:p w14:paraId="0A9B5813" w14:textId="77777777" w:rsidR="00D553A9" w:rsidRDefault="00D553A9" w:rsidP="00D553A9">
            <w:pPr>
              <w:rPr>
                <w:rFonts w:ascii="Times New Roman" w:hAnsi="Times New Roman" w:cs="Times New Roman"/>
                <w:b/>
                <w:sz w:val="16"/>
                <w:szCs w:val="16"/>
                <w:lang w:val="ro-RO"/>
              </w:rPr>
            </w:pPr>
            <w:r>
              <w:rPr>
                <w:rFonts w:ascii="Times New Roman" w:hAnsi="Times New Roman" w:cs="Times New Roman"/>
                <w:b/>
                <w:sz w:val="16"/>
                <w:szCs w:val="16"/>
                <w:lang w:val="ro-RO"/>
              </w:rPr>
              <w:lastRenderedPageBreak/>
              <w:t>Se acceptă cu reformulare</w:t>
            </w:r>
          </w:p>
          <w:p w14:paraId="29FD611F" w14:textId="77777777" w:rsidR="00D553A9" w:rsidRDefault="00D553A9" w:rsidP="00D553A9">
            <w:pPr>
              <w:rPr>
                <w:rFonts w:ascii="Times New Roman" w:hAnsi="Times New Roman" w:cs="Times New Roman"/>
                <w:sz w:val="16"/>
                <w:szCs w:val="16"/>
                <w:lang w:val="ro-RO"/>
              </w:rPr>
            </w:pPr>
          </w:p>
          <w:p w14:paraId="7F6BA739" w14:textId="77777777" w:rsidR="00D553A9" w:rsidRDefault="00D553A9" w:rsidP="00D553A9">
            <w:pPr>
              <w:rPr>
                <w:rFonts w:ascii="Times New Roman" w:hAnsi="Times New Roman" w:cs="Times New Roman"/>
                <w:sz w:val="16"/>
                <w:szCs w:val="16"/>
                <w:lang w:val="ro-RO"/>
              </w:rPr>
            </w:pPr>
          </w:p>
          <w:p w14:paraId="37EE3934" w14:textId="77777777" w:rsidR="00D553A9" w:rsidRDefault="00D553A9" w:rsidP="00D553A9">
            <w:pPr>
              <w:rPr>
                <w:rFonts w:ascii="Times New Roman" w:hAnsi="Times New Roman" w:cs="Times New Roman"/>
                <w:sz w:val="16"/>
                <w:szCs w:val="16"/>
                <w:lang w:val="ro-RO"/>
              </w:rPr>
            </w:pPr>
          </w:p>
          <w:p w14:paraId="799C1E63" w14:textId="77777777" w:rsidR="00D553A9" w:rsidRDefault="00D553A9" w:rsidP="00D553A9">
            <w:pPr>
              <w:rPr>
                <w:rFonts w:ascii="Times New Roman" w:hAnsi="Times New Roman" w:cs="Times New Roman"/>
                <w:sz w:val="16"/>
                <w:szCs w:val="16"/>
                <w:lang w:val="ro-RO"/>
              </w:rPr>
            </w:pPr>
          </w:p>
          <w:p w14:paraId="399971D5" w14:textId="77777777" w:rsidR="00D553A9" w:rsidRDefault="00D553A9" w:rsidP="00D553A9">
            <w:pPr>
              <w:rPr>
                <w:rFonts w:ascii="Times New Roman" w:hAnsi="Times New Roman" w:cs="Times New Roman"/>
                <w:sz w:val="16"/>
                <w:szCs w:val="16"/>
                <w:lang w:val="ro-RO"/>
              </w:rPr>
            </w:pPr>
          </w:p>
          <w:p w14:paraId="3A893BC3" w14:textId="77777777" w:rsidR="00D553A9" w:rsidRDefault="00D553A9" w:rsidP="00D553A9">
            <w:pPr>
              <w:rPr>
                <w:rFonts w:ascii="Times New Roman" w:hAnsi="Times New Roman" w:cs="Times New Roman"/>
                <w:sz w:val="16"/>
                <w:szCs w:val="16"/>
                <w:lang w:val="ro-RO"/>
              </w:rPr>
            </w:pPr>
          </w:p>
          <w:p w14:paraId="0A08A404" w14:textId="77777777" w:rsidR="00D553A9" w:rsidRDefault="00D553A9" w:rsidP="00D553A9">
            <w:pPr>
              <w:rPr>
                <w:rFonts w:ascii="Times New Roman" w:hAnsi="Times New Roman" w:cs="Times New Roman"/>
                <w:sz w:val="16"/>
                <w:szCs w:val="16"/>
                <w:lang w:val="ro-RO"/>
              </w:rPr>
            </w:pPr>
          </w:p>
          <w:p w14:paraId="1913E29A" w14:textId="77777777" w:rsidR="00D553A9" w:rsidRDefault="00D553A9" w:rsidP="00D553A9">
            <w:pPr>
              <w:rPr>
                <w:rFonts w:ascii="Times New Roman" w:hAnsi="Times New Roman" w:cs="Times New Roman"/>
                <w:sz w:val="16"/>
                <w:szCs w:val="16"/>
                <w:lang w:val="ro-RO"/>
              </w:rPr>
            </w:pPr>
          </w:p>
          <w:p w14:paraId="37CA3193" w14:textId="77777777" w:rsidR="00D553A9" w:rsidRDefault="00D553A9" w:rsidP="00D553A9">
            <w:pPr>
              <w:rPr>
                <w:rFonts w:ascii="Times New Roman" w:hAnsi="Times New Roman" w:cs="Times New Roman"/>
                <w:sz w:val="16"/>
                <w:szCs w:val="16"/>
                <w:lang w:val="ro-RO"/>
              </w:rPr>
            </w:pPr>
          </w:p>
          <w:p w14:paraId="61176621" w14:textId="77777777" w:rsidR="00D553A9" w:rsidRDefault="00D553A9" w:rsidP="00D553A9">
            <w:pPr>
              <w:rPr>
                <w:rFonts w:ascii="Times New Roman" w:hAnsi="Times New Roman" w:cs="Times New Roman"/>
                <w:sz w:val="16"/>
                <w:szCs w:val="16"/>
                <w:lang w:val="ro-RO"/>
              </w:rPr>
            </w:pPr>
          </w:p>
          <w:p w14:paraId="38299D5F" w14:textId="77777777" w:rsidR="00D553A9" w:rsidRDefault="00D553A9" w:rsidP="00D553A9">
            <w:pPr>
              <w:rPr>
                <w:rFonts w:ascii="Times New Roman" w:hAnsi="Times New Roman" w:cs="Times New Roman"/>
                <w:sz w:val="16"/>
                <w:szCs w:val="16"/>
                <w:lang w:val="ro-RO"/>
              </w:rPr>
            </w:pPr>
          </w:p>
          <w:p w14:paraId="1DF090CC" w14:textId="77777777" w:rsidR="00D553A9" w:rsidRDefault="00D553A9" w:rsidP="00D553A9">
            <w:pPr>
              <w:rPr>
                <w:rFonts w:ascii="Times New Roman" w:hAnsi="Times New Roman" w:cs="Times New Roman"/>
                <w:sz w:val="16"/>
                <w:szCs w:val="16"/>
                <w:lang w:val="ro-RO"/>
              </w:rPr>
            </w:pPr>
          </w:p>
          <w:p w14:paraId="378FF083" w14:textId="77777777" w:rsidR="00D553A9" w:rsidRDefault="00D553A9" w:rsidP="00D553A9">
            <w:pPr>
              <w:jc w:val="both"/>
              <w:rPr>
                <w:rFonts w:ascii="Times New Roman" w:hAnsi="Times New Roman" w:cs="Times New Roman"/>
                <w:sz w:val="16"/>
                <w:szCs w:val="16"/>
                <w:lang w:val="ro-RO"/>
              </w:rPr>
            </w:pPr>
          </w:p>
          <w:p w14:paraId="69F41BF7" w14:textId="482E9A5B" w:rsidR="00D355CD" w:rsidRPr="00D553A9" w:rsidRDefault="006A685B" w:rsidP="00D553A9">
            <w:pPr>
              <w:jc w:val="both"/>
              <w:rPr>
                <w:rFonts w:ascii="Times New Roman" w:hAnsi="Times New Roman" w:cs="Times New Roman"/>
                <w:sz w:val="16"/>
                <w:szCs w:val="16"/>
                <w:lang w:val="ro-RO"/>
              </w:rPr>
            </w:pPr>
            <w:r>
              <w:rPr>
                <w:rFonts w:ascii="Times New Roman" w:hAnsi="Times New Roman" w:cs="Times New Roman"/>
                <w:sz w:val="16"/>
                <w:szCs w:val="16"/>
                <w:lang w:val="ro-RO"/>
              </w:rPr>
              <w:t>Pentru cazul prevă</w:t>
            </w:r>
            <w:r w:rsidR="00D553A9" w:rsidRPr="00D553A9">
              <w:rPr>
                <w:rFonts w:ascii="Times New Roman" w:hAnsi="Times New Roman" w:cs="Times New Roman"/>
                <w:sz w:val="16"/>
                <w:szCs w:val="16"/>
                <w:lang w:val="ro-RO"/>
              </w:rPr>
              <w:t>zut la ali</w:t>
            </w:r>
            <w:r>
              <w:rPr>
                <w:rFonts w:ascii="Times New Roman" w:hAnsi="Times New Roman" w:cs="Times New Roman"/>
                <w:sz w:val="16"/>
                <w:szCs w:val="16"/>
                <w:lang w:val="ro-RO"/>
              </w:rPr>
              <w:t>n. (1) lit. b) operatorul de reț</w:t>
            </w:r>
            <w:r w:rsidR="00D553A9" w:rsidRPr="00D553A9">
              <w:rPr>
                <w:rFonts w:ascii="Times New Roman" w:hAnsi="Times New Roman" w:cs="Times New Roman"/>
                <w:sz w:val="16"/>
                <w:szCs w:val="16"/>
                <w:lang w:val="ro-RO"/>
              </w:rPr>
              <w:t>ea are posibilitatea de a im</w:t>
            </w:r>
            <w:r>
              <w:rPr>
                <w:rFonts w:ascii="Times New Roman" w:hAnsi="Times New Roman" w:cs="Times New Roman"/>
                <w:sz w:val="16"/>
                <w:szCs w:val="16"/>
                <w:lang w:val="ro-RO"/>
              </w:rPr>
              <w:t>pune condiția ca utilizatorul să</w:t>
            </w:r>
            <w:r w:rsidR="00D553A9" w:rsidRPr="00D553A9">
              <w:rPr>
                <w:rFonts w:ascii="Times New Roman" w:hAnsi="Times New Roman" w:cs="Times New Roman"/>
                <w:sz w:val="16"/>
                <w:szCs w:val="16"/>
                <w:lang w:val="ro-RO"/>
              </w:rPr>
              <w:t xml:space="preserve"> solicite actualizarea certi</w:t>
            </w:r>
            <w:r>
              <w:rPr>
                <w:rFonts w:ascii="Times New Roman" w:hAnsi="Times New Roman" w:cs="Times New Roman"/>
                <w:sz w:val="16"/>
                <w:szCs w:val="16"/>
                <w:lang w:val="ro-RO"/>
              </w:rPr>
              <w:t>ficatului de racordare atunci câ</w:t>
            </w:r>
            <w:r w:rsidR="00D553A9" w:rsidRPr="00D553A9">
              <w:rPr>
                <w:rFonts w:ascii="Times New Roman" w:hAnsi="Times New Roman" w:cs="Times New Roman"/>
                <w:sz w:val="16"/>
                <w:szCs w:val="16"/>
                <w:lang w:val="ro-RO"/>
              </w:rPr>
              <w:t>nd su</w:t>
            </w:r>
            <w:r>
              <w:rPr>
                <w:rFonts w:ascii="Times New Roman" w:hAnsi="Times New Roman" w:cs="Times New Roman"/>
                <w:sz w:val="16"/>
                <w:szCs w:val="16"/>
                <w:lang w:val="ro-RO"/>
              </w:rPr>
              <w:t>nt necesare includerea de condiț</w:t>
            </w:r>
            <w:r w:rsidR="00D553A9" w:rsidRPr="00D553A9">
              <w:rPr>
                <w:rFonts w:ascii="Times New Roman" w:hAnsi="Times New Roman" w:cs="Times New Roman"/>
                <w:sz w:val="16"/>
                <w:szCs w:val="16"/>
                <w:lang w:val="ro-RO"/>
              </w:rPr>
              <w:t>ii suplimentare</w:t>
            </w:r>
            <w:r>
              <w:rPr>
                <w:rFonts w:ascii="Times New Roman" w:hAnsi="Times New Roman" w:cs="Times New Roman"/>
                <w:sz w:val="16"/>
                <w:szCs w:val="16"/>
                <w:lang w:val="ro-RO"/>
              </w:rPr>
              <w:t>.</w:t>
            </w:r>
          </w:p>
        </w:tc>
        <w:tc>
          <w:tcPr>
            <w:tcW w:w="3337" w:type="dxa"/>
          </w:tcPr>
          <w:p w14:paraId="4E02B16D" w14:textId="77777777" w:rsidR="00D553A9" w:rsidRPr="00D553A9" w:rsidRDefault="00D553A9" w:rsidP="00D553A9">
            <w:pPr>
              <w:jc w:val="both"/>
              <w:rPr>
                <w:rFonts w:ascii="Times New Roman" w:eastAsia="Times New Roman" w:hAnsi="Times New Roman" w:cs="Times New Roman"/>
                <w:b/>
                <w:color w:val="000000" w:themeColor="text1"/>
                <w:sz w:val="16"/>
                <w:szCs w:val="16"/>
                <w:lang w:val="en-US"/>
              </w:rPr>
            </w:pPr>
            <w:r w:rsidRPr="00D553A9">
              <w:rPr>
                <w:rFonts w:ascii="Times New Roman" w:eastAsia="Times New Roman" w:hAnsi="Times New Roman" w:cs="Times New Roman"/>
                <w:b/>
                <w:color w:val="000000" w:themeColor="text1"/>
                <w:sz w:val="16"/>
                <w:szCs w:val="16"/>
                <w:lang w:val="en-US"/>
              </w:rPr>
              <w:t>8.</w:t>
            </w:r>
            <w:r w:rsidRPr="00D553A9">
              <w:rPr>
                <w:rFonts w:ascii="Times New Roman" w:eastAsia="Times New Roman" w:hAnsi="Times New Roman" w:cs="Times New Roman"/>
                <w:color w:val="000000" w:themeColor="text1"/>
                <w:sz w:val="16"/>
                <w:szCs w:val="16"/>
                <w:lang w:val="en-US"/>
              </w:rPr>
              <w:t xml:space="preserve"> </w:t>
            </w:r>
            <w:r w:rsidRPr="00D553A9">
              <w:rPr>
                <w:rFonts w:ascii="Times New Roman" w:eastAsia="Times New Roman" w:hAnsi="Times New Roman" w:cs="Times New Roman"/>
                <w:b/>
                <w:color w:val="000000" w:themeColor="text1"/>
                <w:sz w:val="16"/>
                <w:szCs w:val="16"/>
                <w:lang w:val="en-US"/>
              </w:rPr>
              <w:t>Articolul 7 se modifică și va avea următorul cuprins:</w:t>
            </w:r>
          </w:p>
          <w:p w14:paraId="585D6F2C" w14:textId="77777777" w:rsidR="00D553A9" w:rsidRPr="00D553A9" w:rsidRDefault="00D553A9" w:rsidP="00D553A9">
            <w:pPr>
              <w:jc w:val="both"/>
              <w:rPr>
                <w:rFonts w:ascii="Times New Roman" w:eastAsia="Times New Roman" w:hAnsi="Times New Roman" w:cs="Times New Roman"/>
                <w:color w:val="000000" w:themeColor="text1"/>
                <w:sz w:val="16"/>
                <w:szCs w:val="16"/>
                <w:lang w:val="en-US"/>
              </w:rPr>
            </w:pPr>
            <w:r w:rsidRPr="00D553A9">
              <w:rPr>
                <w:rFonts w:ascii="Times New Roman" w:eastAsia="Times New Roman" w:hAnsi="Times New Roman" w:cs="Times New Roman"/>
                <w:color w:val="000000" w:themeColor="text1"/>
                <w:sz w:val="16"/>
                <w:szCs w:val="16"/>
                <w:lang w:val="en-US"/>
              </w:rPr>
              <w:t>”</w:t>
            </w:r>
            <w:r w:rsidRPr="00D553A9">
              <w:rPr>
                <w:rFonts w:ascii="Times New Roman" w:eastAsia="Times New Roman" w:hAnsi="Times New Roman" w:cs="Times New Roman"/>
                <w:bCs/>
                <w:color w:val="000000" w:themeColor="text1"/>
                <w:sz w:val="16"/>
                <w:szCs w:val="16"/>
                <w:lang w:val="en-US"/>
              </w:rPr>
              <w:t xml:space="preserve">(1) </w:t>
            </w:r>
            <w:r w:rsidRPr="00D553A9">
              <w:rPr>
                <w:rFonts w:ascii="Times New Roman" w:eastAsia="Times New Roman" w:hAnsi="Times New Roman" w:cs="Times New Roman"/>
                <w:color w:val="000000" w:themeColor="text1"/>
                <w:sz w:val="16"/>
                <w:szCs w:val="16"/>
                <w:lang w:val="en-US"/>
              </w:rPr>
              <w:t xml:space="preserve">În situaţia unui loc de consum existent, racordat la reţea, soluţiile pentru instalarea de </w:t>
            </w:r>
            <w:r w:rsidRPr="00D553A9">
              <w:rPr>
                <w:rFonts w:ascii="Times New Roman" w:eastAsia="Times New Roman" w:hAnsi="Times New Roman" w:cs="Times New Roman"/>
                <w:color w:val="000000" w:themeColor="text1"/>
                <w:sz w:val="16"/>
                <w:szCs w:val="16"/>
                <w:highlight w:val="lightGray"/>
                <w:lang w:val="en-US"/>
              </w:rPr>
              <w:t xml:space="preserve">unități </w:t>
            </w:r>
            <w:r w:rsidRPr="00D553A9">
              <w:rPr>
                <w:rFonts w:ascii="Times New Roman" w:eastAsia="Times New Roman" w:hAnsi="Times New Roman" w:cs="Times New Roman"/>
                <w:color w:val="000000" w:themeColor="text1"/>
                <w:sz w:val="16"/>
                <w:szCs w:val="16"/>
                <w:lang w:val="en-US"/>
              </w:rPr>
              <w:t xml:space="preserve">generatoare </w:t>
            </w:r>
            <w:r w:rsidRPr="00D553A9">
              <w:rPr>
                <w:rFonts w:ascii="Times New Roman" w:eastAsia="Times New Roman" w:hAnsi="Times New Roman" w:cs="Times New Roman"/>
                <w:color w:val="000000" w:themeColor="text1"/>
                <w:sz w:val="16"/>
                <w:szCs w:val="16"/>
                <w:highlight w:val="lightGray"/>
                <w:lang w:val="en-US"/>
              </w:rPr>
              <w:t xml:space="preserve">și/sau de instalații de stocare </w:t>
            </w:r>
            <w:r w:rsidRPr="00D553A9">
              <w:rPr>
                <w:rFonts w:ascii="Times New Roman" w:eastAsia="Times New Roman" w:hAnsi="Times New Roman" w:cs="Times New Roman"/>
                <w:color w:val="000000" w:themeColor="text1"/>
                <w:sz w:val="16"/>
                <w:szCs w:val="16"/>
                <w:lang w:val="en-US"/>
              </w:rPr>
              <w:t>în incinta acestuia sunt:</w:t>
            </w:r>
          </w:p>
          <w:p w14:paraId="137EDD41" w14:textId="77777777" w:rsidR="00D553A9" w:rsidRPr="00D553A9" w:rsidRDefault="00D553A9" w:rsidP="00D553A9">
            <w:pPr>
              <w:jc w:val="both"/>
              <w:rPr>
                <w:rFonts w:ascii="Times New Roman" w:eastAsia="Times New Roman" w:hAnsi="Times New Roman" w:cs="Times New Roman"/>
                <w:color w:val="000000" w:themeColor="text1"/>
                <w:sz w:val="16"/>
                <w:szCs w:val="16"/>
                <w:lang w:val="en-US"/>
              </w:rPr>
            </w:pPr>
            <w:r w:rsidRPr="00D553A9">
              <w:rPr>
                <w:rFonts w:ascii="Times New Roman" w:eastAsia="Times New Roman" w:hAnsi="Times New Roman" w:cs="Times New Roman"/>
                <w:bCs/>
                <w:color w:val="000000" w:themeColor="text1"/>
                <w:sz w:val="16"/>
                <w:szCs w:val="16"/>
                <w:lang w:val="en-US"/>
              </w:rPr>
              <w:t xml:space="preserve">a) </w:t>
            </w:r>
            <w:r w:rsidRPr="00D553A9">
              <w:rPr>
                <w:rFonts w:ascii="Times New Roman" w:eastAsia="Times New Roman" w:hAnsi="Times New Roman" w:cs="Times New Roman"/>
                <w:color w:val="000000" w:themeColor="text1"/>
                <w:sz w:val="16"/>
                <w:szCs w:val="16"/>
                <w:lang w:val="en-US"/>
              </w:rPr>
              <w:t>racordarea</w:t>
            </w:r>
            <w:r w:rsidRPr="00D553A9">
              <w:rPr>
                <w:rFonts w:ascii="Times New Roman" w:eastAsia="Times New Roman" w:hAnsi="Times New Roman" w:cs="Times New Roman"/>
                <w:color w:val="000000" w:themeColor="text1"/>
                <w:sz w:val="16"/>
                <w:szCs w:val="16"/>
                <w:highlight w:val="lightGray"/>
                <w:lang w:val="en-US"/>
              </w:rPr>
              <w:t xml:space="preserve"> unităților </w:t>
            </w:r>
            <w:r w:rsidRPr="00D553A9">
              <w:rPr>
                <w:rFonts w:ascii="Times New Roman" w:eastAsia="Times New Roman" w:hAnsi="Times New Roman" w:cs="Times New Roman"/>
                <w:color w:val="000000" w:themeColor="text1"/>
                <w:sz w:val="16"/>
                <w:szCs w:val="16"/>
                <w:lang w:val="en-US"/>
              </w:rPr>
              <w:t xml:space="preserve">generatoare </w:t>
            </w:r>
            <w:r w:rsidRPr="00D553A9">
              <w:rPr>
                <w:rFonts w:ascii="Times New Roman" w:eastAsia="Times New Roman" w:hAnsi="Times New Roman" w:cs="Times New Roman"/>
                <w:color w:val="000000" w:themeColor="text1"/>
                <w:sz w:val="16"/>
                <w:szCs w:val="16"/>
                <w:highlight w:val="lightGray"/>
                <w:lang w:val="en-US"/>
              </w:rPr>
              <w:t xml:space="preserve">şi/sau a instalațiilor de stocare </w:t>
            </w:r>
            <w:r w:rsidRPr="00D553A9">
              <w:rPr>
                <w:rFonts w:ascii="Times New Roman" w:eastAsia="Times New Roman" w:hAnsi="Times New Roman" w:cs="Times New Roman"/>
                <w:color w:val="000000" w:themeColor="text1"/>
                <w:sz w:val="16"/>
                <w:szCs w:val="16"/>
                <w:lang w:val="en-US"/>
              </w:rPr>
              <w:t>la instalaţia de utilizare a locului de consum, cu evacuarea în reţeaua operatorului de reţea a energiei electrice produse în surplus, în anumite regimuri de funcţionare a utilizatorului;</w:t>
            </w:r>
          </w:p>
          <w:p w14:paraId="04FABA2B" w14:textId="77777777" w:rsidR="00D553A9" w:rsidRPr="00D553A9" w:rsidRDefault="00D553A9" w:rsidP="00D553A9">
            <w:pPr>
              <w:jc w:val="both"/>
              <w:rPr>
                <w:rFonts w:ascii="Times New Roman" w:eastAsia="Times New Roman" w:hAnsi="Times New Roman" w:cs="Times New Roman"/>
                <w:color w:val="000000" w:themeColor="text1"/>
                <w:sz w:val="16"/>
                <w:szCs w:val="16"/>
                <w:lang w:val="en-US"/>
              </w:rPr>
            </w:pPr>
            <w:r w:rsidRPr="00D553A9">
              <w:rPr>
                <w:rFonts w:ascii="Times New Roman" w:eastAsia="Times New Roman" w:hAnsi="Times New Roman" w:cs="Times New Roman"/>
                <w:bCs/>
                <w:color w:val="000000" w:themeColor="text1"/>
                <w:sz w:val="16"/>
                <w:szCs w:val="16"/>
                <w:lang w:val="en-US"/>
              </w:rPr>
              <w:t xml:space="preserve">b) </w:t>
            </w:r>
            <w:r w:rsidRPr="00D553A9">
              <w:rPr>
                <w:rFonts w:ascii="Times New Roman" w:eastAsia="Times New Roman" w:hAnsi="Times New Roman" w:cs="Times New Roman"/>
                <w:color w:val="000000" w:themeColor="text1"/>
                <w:sz w:val="16"/>
                <w:szCs w:val="16"/>
                <w:lang w:val="en-US"/>
              </w:rPr>
              <w:t xml:space="preserve">racordarea </w:t>
            </w:r>
            <w:r w:rsidRPr="00D553A9">
              <w:rPr>
                <w:rFonts w:ascii="Times New Roman" w:eastAsia="Times New Roman" w:hAnsi="Times New Roman" w:cs="Times New Roman"/>
                <w:color w:val="000000" w:themeColor="text1"/>
                <w:sz w:val="16"/>
                <w:szCs w:val="16"/>
                <w:highlight w:val="lightGray"/>
                <w:lang w:val="en-US"/>
              </w:rPr>
              <w:t>unităților</w:t>
            </w:r>
            <w:r w:rsidRPr="00D553A9">
              <w:rPr>
                <w:rFonts w:ascii="Times New Roman" w:eastAsia="Times New Roman" w:hAnsi="Times New Roman" w:cs="Times New Roman"/>
                <w:color w:val="000000" w:themeColor="text1"/>
                <w:sz w:val="16"/>
                <w:szCs w:val="16"/>
                <w:lang w:val="en-US"/>
              </w:rPr>
              <w:t xml:space="preserve"> generatoare </w:t>
            </w:r>
            <w:r w:rsidRPr="00D553A9">
              <w:rPr>
                <w:rFonts w:ascii="Times New Roman" w:eastAsia="Times New Roman" w:hAnsi="Times New Roman" w:cs="Times New Roman"/>
                <w:color w:val="000000" w:themeColor="text1"/>
                <w:sz w:val="16"/>
                <w:szCs w:val="16"/>
                <w:highlight w:val="lightGray"/>
                <w:lang w:val="en-US"/>
              </w:rPr>
              <w:t>şi/sau a instalațiilor de stocare</w:t>
            </w:r>
            <w:r w:rsidRPr="00D553A9">
              <w:rPr>
                <w:rFonts w:ascii="Times New Roman" w:eastAsia="Times New Roman" w:hAnsi="Times New Roman" w:cs="Times New Roman"/>
                <w:color w:val="000000" w:themeColor="text1"/>
                <w:sz w:val="16"/>
                <w:szCs w:val="16"/>
                <w:lang w:val="en-US"/>
              </w:rPr>
              <w:t xml:space="preserve"> la instalaţia de utilizare a locului de consum, fără evacuarea de energie electrică în reţeaua operatorului de reţea, indiferent de regimul de funcţionare al utilizatorului;</w:t>
            </w:r>
          </w:p>
          <w:p w14:paraId="21C4B5E6" w14:textId="77777777" w:rsidR="00D553A9" w:rsidRPr="00D553A9" w:rsidRDefault="00D553A9" w:rsidP="00D553A9">
            <w:pPr>
              <w:jc w:val="both"/>
              <w:rPr>
                <w:rFonts w:ascii="Times New Roman" w:eastAsia="Times New Roman" w:hAnsi="Times New Roman" w:cs="Times New Roman"/>
                <w:color w:val="000000" w:themeColor="text1"/>
                <w:sz w:val="16"/>
                <w:szCs w:val="16"/>
                <w:lang w:val="en-US"/>
              </w:rPr>
            </w:pPr>
            <w:r w:rsidRPr="00D553A9">
              <w:rPr>
                <w:rFonts w:ascii="Times New Roman" w:eastAsia="Times New Roman" w:hAnsi="Times New Roman" w:cs="Times New Roman"/>
                <w:bCs/>
                <w:color w:val="000000" w:themeColor="text1"/>
                <w:sz w:val="16"/>
                <w:szCs w:val="16"/>
                <w:lang w:val="en-US"/>
              </w:rPr>
              <w:t xml:space="preserve">c) </w:t>
            </w:r>
            <w:r w:rsidRPr="00D553A9">
              <w:rPr>
                <w:rFonts w:ascii="Times New Roman" w:eastAsia="Times New Roman" w:hAnsi="Times New Roman" w:cs="Times New Roman"/>
                <w:color w:val="000000" w:themeColor="text1"/>
                <w:sz w:val="16"/>
                <w:szCs w:val="16"/>
                <w:lang w:val="en-US"/>
              </w:rPr>
              <w:t xml:space="preserve">racordarea </w:t>
            </w:r>
            <w:r w:rsidRPr="00D553A9">
              <w:rPr>
                <w:rFonts w:ascii="Times New Roman" w:eastAsia="Times New Roman" w:hAnsi="Times New Roman" w:cs="Times New Roman"/>
                <w:color w:val="000000" w:themeColor="text1"/>
                <w:sz w:val="16"/>
                <w:szCs w:val="16"/>
                <w:highlight w:val="lightGray"/>
                <w:lang w:val="en-US"/>
              </w:rPr>
              <w:t>unităților</w:t>
            </w:r>
            <w:r w:rsidRPr="00D553A9">
              <w:rPr>
                <w:rFonts w:ascii="Times New Roman" w:eastAsia="Times New Roman" w:hAnsi="Times New Roman" w:cs="Times New Roman"/>
                <w:color w:val="000000" w:themeColor="text1"/>
                <w:sz w:val="16"/>
                <w:szCs w:val="16"/>
                <w:lang w:val="en-US"/>
              </w:rPr>
              <w:t xml:space="preserve"> generatoare </w:t>
            </w:r>
            <w:r w:rsidRPr="00D553A9">
              <w:rPr>
                <w:rFonts w:ascii="Times New Roman" w:eastAsia="Times New Roman" w:hAnsi="Times New Roman" w:cs="Times New Roman"/>
                <w:color w:val="000000" w:themeColor="text1"/>
                <w:sz w:val="16"/>
                <w:szCs w:val="16"/>
                <w:highlight w:val="lightGray"/>
                <w:lang w:val="en-US"/>
              </w:rPr>
              <w:t xml:space="preserve">şi/sau a instalațiilor de stocare </w:t>
            </w:r>
            <w:r w:rsidRPr="00D553A9">
              <w:rPr>
                <w:rFonts w:ascii="Times New Roman" w:eastAsia="Times New Roman" w:hAnsi="Times New Roman" w:cs="Times New Roman"/>
                <w:color w:val="000000" w:themeColor="text1"/>
                <w:sz w:val="16"/>
                <w:szCs w:val="16"/>
                <w:lang w:val="en-US"/>
              </w:rPr>
              <w:t xml:space="preserve">la o instalaţie de utilizare separată de instalaţia de utilizare a locului de consum, cu constituirea unui loc de producere nou, ce se racordează la reţea printr-o instalaţie </w:t>
            </w:r>
            <w:r w:rsidRPr="00D553A9">
              <w:rPr>
                <w:rFonts w:ascii="Times New Roman" w:eastAsia="Times New Roman" w:hAnsi="Times New Roman" w:cs="Times New Roman"/>
                <w:color w:val="000000" w:themeColor="text1"/>
                <w:sz w:val="16"/>
                <w:szCs w:val="16"/>
                <w:lang w:val="en-US"/>
              </w:rPr>
              <w:lastRenderedPageBreak/>
              <w:t>de racordare diferită de instalaţia de racordare a locului de consum.</w:t>
            </w:r>
          </w:p>
          <w:p w14:paraId="12830DD4" w14:textId="77777777" w:rsidR="00D553A9" w:rsidRPr="00D553A9" w:rsidRDefault="00D553A9" w:rsidP="00D553A9">
            <w:pPr>
              <w:jc w:val="both"/>
              <w:rPr>
                <w:rFonts w:ascii="Times New Roman" w:eastAsia="Times New Roman" w:hAnsi="Times New Roman" w:cs="Times New Roman"/>
                <w:color w:val="000000" w:themeColor="text1"/>
                <w:sz w:val="16"/>
                <w:szCs w:val="16"/>
                <w:lang w:val="en-US"/>
              </w:rPr>
            </w:pPr>
            <w:r w:rsidRPr="00D553A9">
              <w:rPr>
                <w:rFonts w:ascii="Times New Roman" w:eastAsia="Times New Roman" w:hAnsi="Times New Roman" w:cs="Times New Roman"/>
                <w:bCs/>
                <w:color w:val="000000" w:themeColor="text1"/>
                <w:sz w:val="16"/>
                <w:szCs w:val="16"/>
                <w:lang w:val="en-US"/>
              </w:rPr>
              <w:t xml:space="preserve">(2) </w:t>
            </w:r>
            <w:r w:rsidRPr="00D553A9">
              <w:rPr>
                <w:rFonts w:ascii="Times New Roman" w:eastAsia="Times New Roman" w:hAnsi="Times New Roman" w:cs="Times New Roman"/>
                <w:color w:val="000000" w:themeColor="text1"/>
                <w:sz w:val="16"/>
                <w:szCs w:val="16"/>
                <w:lang w:val="en-US"/>
              </w:rPr>
              <w:t xml:space="preserve">În situaţia prevăzută la alin. (1) lit. a), utilizatorul are obligaţia să solicite actualizarea certificatului de racordare a locului de consum, în vederea aprobării de către operatorul de reţea a puterii ce urmează a se evacua în reţea, în plus faţă de puterea aprobată pentru consum prin certificatul de racordare existent </w:t>
            </w:r>
            <w:r w:rsidRPr="00D553A9">
              <w:rPr>
                <w:rFonts w:ascii="Times New Roman" w:eastAsia="Times New Roman" w:hAnsi="Times New Roman" w:cs="Times New Roman"/>
                <w:color w:val="000000" w:themeColor="text1"/>
                <w:sz w:val="16"/>
                <w:szCs w:val="16"/>
                <w:highlight w:val="lightGray"/>
                <w:lang w:val="en-US"/>
              </w:rPr>
              <w:t>și să parcurgă procesul de notificare pentru punerea în funcțiune a unităților generatoare și/sau verificarea instalației de stocare</w:t>
            </w:r>
            <w:r w:rsidRPr="00D553A9">
              <w:rPr>
                <w:rFonts w:ascii="Times New Roman" w:eastAsia="Times New Roman" w:hAnsi="Times New Roman" w:cs="Times New Roman"/>
                <w:color w:val="000000" w:themeColor="text1"/>
                <w:sz w:val="16"/>
                <w:szCs w:val="16"/>
                <w:lang w:val="en-US"/>
              </w:rPr>
              <w:t>.</w:t>
            </w:r>
          </w:p>
          <w:p w14:paraId="48B62640" w14:textId="77777777" w:rsidR="00D553A9" w:rsidRPr="00D553A9" w:rsidRDefault="00D553A9" w:rsidP="00D553A9">
            <w:pPr>
              <w:jc w:val="both"/>
              <w:rPr>
                <w:rFonts w:ascii="Times New Roman" w:eastAsia="Times New Roman" w:hAnsi="Times New Roman" w:cs="Times New Roman"/>
                <w:color w:val="000000" w:themeColor="text1"/>
                <w:sz w:val="16"/>
                <w:szCs w:val="16"/>
                <w:lang w:val="en-US"/>
              </w:rPr>
            </w:pPr>
            <w:r w:rsidRPr="00D553A9">
              <w:rPr>
                <w:rFonts w:ascii="Times New Roman" w:eastAsia="Times New Roman" w:hAnsi="Times New Roman" w:cs="Times New Roman"/>
                <w:bCs/>
                <w:color w:val="000000" w:themeColor="text1"/>
                <w:sz w:val="16"/>
                <w:szCs w:val="16"/>
                <w:lang w:val="en-US"/>
              </w:rPr>
              <w:t xml:space="preserve">(3) </w:t>
            </w:r>
            <w:r w:rsidRPr="00D553A9">
              <w:rPr>
                <w:rFonts w:ascii="Times New Roman" w:eastAsia="Times New Roman" w:hAnsi="Times New Roman" w:cs="Times New Roman"/>
                <w:color w:val="000000" w:themeColor="text1"/>
                <w:sz w:val="16"/>
                <w:szCs w:val="16"/>
                <w:lang w:val="en-US"/>
              </w:rPr>
              <w:t xml:space="preserve">În situaţia prevăzută la alin. (1) lit. b), dacă puterea aprobată prin certificatul de racordare nu se modifică, punerea sub tensiune a </w:t>
            </w:r>
            <w:r w:rsidRPr="00EE64C4">
              <w:rPr>
                <w:rFonts w:ascii="Times New Roman" w:eastAsia="Times New Roman" w:hAnsi="Times New Roman" w:cs="Times New Roman"/>
                <w:color w:val="000000" w:themeColor="text1"/>
                <w:sz w:val="16"/>
                <w:szCs w:val="16"/>
                <w:highlight w:val="lightGray"/>
                <w:lang w:val="en-US"/>
              </w:rPr>
              <w:t>unităților</w:t>
            </w:r>
            <w:r w:rsidRPr="00D553A9">
              <w:rPr>
                <w:rFonts w:ascii="Times New Roman" w:eastAsia="Times New Roman" w:hAnsi="Times New Roman" w:cs="Times New Roman"/>
                <w:color w:val="000000" w:themeColor="text1"/>
                <w:sz w:val="16"/>
                <w:szCs w:val="16"/>
                <w:lang w:val="en-US"/>
              </w:rPr>
              <w:t xml:space="preserve"> generatoare </w:t>
            </w:r>
            <w:r w:rsidRPr="00D553A9">
              <w:rPr>
                <w:rFonts w:ascii="Times New Roman" w:eastAsia="Times New Roman" w:hAnsi="Times New Roman" w:cs="Times New Roman"/>
                <w:color w:val="000000" w:themeColor="text1"/>
                <w:sz w:val="16"/>
                <w:szCs w:val="16"/>
                <w:highlight w:val="lightGray"/>
                <w:lang w:val="en-US"/>
              </w:rPr>
              <w:t>și/sau a instalației de stocare</w:t>
            </w:r>
            <w:r w:rsidRPr="00D553A9">
              <w:rPr>
                <w:rFonts w:ascii="Times New Roman" w:eastAsia="Times New Roman" w:hAnsi="Times New Roman" w:cs="Times New Roman"/>
                <w:color w:val="000000" w:themeColor="text1"/>
                <w:sz w:val="16"/>
                <w:szCs w:val="16"/>
                <w:lang w:val="en-US"/>
              </w:rPr>
              <w:t xml:space="preserve"> se face după actualizarea dosarului instalaţiei de utilizare de către executantul acesteia, în conformitate cu prevederile art. 54 alin. (2) lit. b). În situaţia în care operatorul de reţea constată că este necesar să includă în certificatul de racordare condiţii suplimentare legate de racordarea </w:t>
            </w:r>
            <w:r w:rsidRPr="001B212D">
              <w:rPr>
                <w:rFonts w:ascii="Times New Roman" w:eastAsia="Times New Roman" w:hAnsi="Times New Roman" w:cs="Times New Roman"/>
                <w:color w:val="000000" w:themeColor="text1"/>
                <w:sz w:val="16"/>
                <w:szCs w:val="16"/>
                <w:highlight w:val="lightGray"/>
                <w:lang w:val="en-US"/>
              </w:rPr>
              <w:t xml:space="preserve">unităților </w:t>
            </w:r>
            <w:r w:rsidRPr="00D553A9">
              <w:rPr>
                <w:rFonts w:ascii="Times New Roman" w:eastAsia="Times New Roman" w:hAnsi="Times New Roman" w:cs="Times New Roman"/>
                <w:color w:val="000000" w:themeColor="text1"/>
                <w:sz w:val="16"/>
                <w:szCs w:val="16"/>
                <w:lang w:val="en-US"/>
              </w:rPr>
              <w:t xml:space="preserve">generatoare </w:t>
            </w:r>
            <w:r w:rsidRPr="001B212D">
              <w:rPr>
                <w:rFonts w:ascii="Times New Roman" w:eastAsia="Times New Roman" w:hAnsi="Times New Roman" w:cs="Times New Roman"/>
                <w:color w:val="000000" w:themeColor="text1"/>
                <w:sz w:val="16"/>
                <w:szCs w:val="16"/>
                <w:highlight w:val="lightGray"/>
                <w:lang w:val="en-US"/>
              </w:rPr>
              <w:t>și/sau a instalației de stocare</w:t>
            </w:r>
            <w:r w:rsidRPr="00D553A9">
              <w:rPr>
                <w:rFonts w:ascii="Times New Roman" w:eastAsia="Times New Roman" w:hAnsi="Times New Roman" w:cs="Times New Roman"/>
                <w:color w:val="000000" w:themeColor="text1"/>
                <w:sz w:val="16"/>
                <w:szCs w:val="16"/>
                <w:lang w:val="en-US"/>
              </w:rPr>
              <w:t>, poate impune condiţia ca utilizatorul să solicite actualizarea certificatului de racordare.</w:t>
            </w:r>
          </w:p>
          <w:p w14:paraId="0EE653D9" w14:textId="77777777" w:rsidR="00D553A9" w:rsidRPr="00D553A9" w:rsidRDefault="00D553A9" w:rsidP="00D553A9">
            <w:pPr>
              <w:jc w:val="both"/>
              <w:rPr>
                <w:rFonts w:ascii="Times New Roman" w:eastAsia="Times New Roman" w:hAnsi="Times New Roman" w:cs="Times New Roman"/>
                <w:color w:val="000000" w:themeColor="text1"/>
                <w:sz w:val="16"/>
                <w:szCs w:val="16"/>
                <w:lang w:val="en-US"/>
              </w:rPr>
            </w:pPr>
            <w:r w:rsidRPr="00D553A9">
              <w:rPr>
                <w:rFonts w:ascii="Times New Roman" w:eastAsia="Times New Roman" w:hAnsi="Times New Roman" w:cs="Times New Roman"/>
                <w:bCs/>
                <w:color w:val="000000" w:themeColor="text1"/>
                <w:sz w:val="16"/>
                <w:szCs w:val="16"/>
                <w:lang w:val="en-US"/>
              </w:rPr>
              <w:t xml:space="preserve">(4) </w:t>
            </w:r>
            <w:r w:rsidRPr="00D553A9">
              <w:rPr>
                <w:rFonts w:ascii="Times New Roman" w:eastAsia="Times New Roman" w:hAnsi="Times New Roman" w:cs="Times New Roman"/>
                <w:color w:val="000000" w:themeColor="text1"/>
                <w:sz w:val="16"/>
                <w:szCs w:val="16"/>
                <w:lang w:val="en-US"/>
              </w:rPr>
              <w:t xml:space="preserve">În situaţia prevăzută la alin. (1) lit. c), apare un loc de producere nou </w:t>
            </w:r>
            <w:r w:rsidRPr="00D553A9">
              <w:rPr>
                <w:rFonts w:ascii="Times New Roman" w:eastAsia="Times New Roman" w:hAnsi="Times New Roman" w:cs="Times New Roman"/>
                <w:color w:val="000000" w:themeColor="text1"/>
                <w:sz w:val="16"/>
                <w:szCs w:val="16"/>
                <w:highlight w:val="lightGray"/>
                <w:lang w:val="en-US"/>
              </w:rPr>
              <w:t>şi/sau o instalație de stocare nouă,</w:t>
            </w:r>
            <w:r w:rsidRPr="00D553A9">
              <w:rPr>
                <w:rFonts w:ascii="Times New Roman" w:eastAsia="Times New Roman" w:hAnsi="Times New Roman" w:cs="Times New Roman"/>
                <w:color w:val="000000" w:themeColor="text1"/>
                <w:sz w:val="16"/>
                <w:szCs w:val="16"/>
                <w:lang w:val="en-US"/>
              </w:rPr>
              <w:t xml:space="preserve"> a </w:t>
            </w:r>
            <w:r w:rsidRPr="00D553A9">
              <w:rPr>
                <w:rFonts w:ascii="Times New Roman" w:eastAsia="Times New Roman" w:hAnsi="Times New Roman" w:cs="Times New Roman"/>
                <w:color w:val="000000" w:themeColor="text1"/>
                <w:sz w:val="16"/>
                <w:szCs w:val="16"/>
                <w:highlight w:val="lightGray"/>
                <w:lang w:val="en-US"/>
              </w:rPr>
              <w:t>căror</w:t>
            </w:r>
            <w:r w:rsidRPr="00EE64C4">
              <w:rPr>
                <w:rFonts w:ascii="Times New Roman" w:eastAsia="Times New Roman" w:hAnsi="Times New Roman" w:cs="Times New Roman"/>
                <w:color w:val="000000" w:themeColor="text1"/>
                <w:sz w:val="16"/>
                <w:szCs w:val="16"/>
                <w:highlight w:val="lightGray"/>
                <w:lang w:val="en-US"/>
              </w:rPr>
              <w:t>/</w:t>
            </w:r>
            <w:r w:rsidRPr="00D553A9">
              <w:rPr>
                <w:rFonts w:ascii="Times New Roman" w:eastAsia="Times New Roman" w:hAnsi="Times New Roman" w:cs="Times New Roman"/>
                <w:color w:val="000000" w:themeColor="text1"/>
                <w:sz w:val="16"/>
                <w:szCs w:val="16"/>
                <w:lang w:val="en-US"/>
              </w:rPr>
              <w:t>cărui</w:t>
            </w:r>
            <w:r w:rsidRPr="00D553A9">
              <w:rPr>
                <w:rFonts w:ascii="Times New Roman" w:eastAsia="Times New Roman" w:hAnsi="Times New Roman" w:cs="Times New Roman"/>
                <w:color w:val="000000" w:themeColor="text1"/>
                <w:sz w:val="16"/>
                <w:szCs w:val="16"/>
                <w:highlight w:val="lightGray"/>
                <w:lang w:val="en-US"/>
              </w:rPr>
              <w:t xml:space="preserve">/cărei </w:t>
            </w:r>
            <w:r w:rsidRPr="00D553A9">
              <w:rPr>
                <w:rFonts w:ascii="Times New Roman" w:eastAsia="Times New Roman" w:hAnsi="Times New Roman" w:cs="Times New Roman"/>
                <w:color w:val="000000" w:themeColor="text1"/>
                <w:sz w:val="16"/>
                <w:szCs w:val="16"/>
                <w:lang w:val="en-US"/>
              </w:rPr>
              <w:t>racordare la reţea se aprobă de către operatorul de reţea prin emiterea unui nou aviz tehnic de racordare.</w:t>
            </w:r>
          </w:p>
          <w:p w14:paraId="352B6334" w14:textId="77777777" w:rsidR="00D553A9" w:rsidRPr="00D553A9" w:rsidRDefault="00D553A9" w:rsidP="00D553A9">
            <w:pPr>
              <w:jc w:val="both"/>
              <w:rPr>
                <w:rFonts w:ascii="Times New Roman" w:eastAsia="Times New Roman" w:hAnsi="Times New Roman" w:cs="Times New Roman"/>
                <w:color w:val="000000" w:themeColor="text1"/>
                <w:sz w:val="16"/>
                <w:szCs w:val="16"/>
                <w:lang w:val="en-US"/>
              </w:rPr>
            </w:pPr>
            <w:r w:rsidRPr="00D553A9">
              <w:rPr>
                <w:rFonts w:ascii="Times New Roman" w:eastAsia="Times New Roman" w:hAnsi="Times New Roman" w:cs="Times New Roman"/>
                <w:color w:val="000000" w:themeColor="text1"/>
                <w:sz w:val="16"/>
                <w:szCs w:val="16"/>
                <w:lang w:val="en-US"/>
              </w:rPr>
              <w:t xml:space="preserve">(5) În etapa de stabilire a soluţiei de racordare la reţeaua electrică a </w:t>
            </w:r>
            <w:r w:rsidRPr="00D553A9">
              <w:rPr>
                <w:rFonts w:ascii="Times New Roman" w:eastAsia="Times New Roman" w:hAnsi="Times New Roman" w:cs="Times New Roman"/>
                <w:color w:val="000000" w:themeColor="text1"/>
                <w:sz w:val="16"/>
                <w:szCs w:val="16"/>
                <w:highlight w:val="lightGray"/>
                <w:lang w:val="en-US"/>
              </w:rPr>
              <w:t xml:space="preserve">unităților </w:t>
            </w:r>
            <w:r w:rsidRPr="00D553A9">
              <w:rPr>
                <w:rFonts w:ascii="Times New Roman" w:eastAsia="Times New Roman" w:hAnsi="Times New Roman" w:cs="Times New Roman"/>
                <w:color w:val="000000" w:themeColor="text1"/>
                <w:sz w:val="16"/>
                <w:szCs w:val="16"/>
                <w:lang w:val="en-US"/>
              </w:rPr>
              <w:t xml:space="preserve">generatoare </w:t>
            </w:r>
            <w:r w:rsidRPr="00D553A9">
              <w:rPr>
                <w:rFonts w:ascii="Times New Roman" w:eastAsia="Times New Roman" w:hAnsi="Times New Roman" w:cs="Times New Roman"/>
                <w:color w:val="000000" w:themeColor="text1"/>
                <w:sz w:val="16"/>
                <w:szCs w:val="16"/>
                <w:highlight w:val="lightGray"/>
                <w:lang w:val="en-US"/>
              </w:rPr>
              <w:t xml:space="preserve">și/sau a instalațiilor de stocare cu sau fără </w:t>
            </w:r>
            <w:r w:rsidRPr="000F717C">
              <w:rPr>
                <w:rFonts w:ascii="Times New Roman" w:eastAsia="Times New Roman" w:hAnsi="Times New Roman" w:cs="Times New Roman"/>
                <w:color w:val="000000" w:themeColor="text1"/>
                <w:sz w:val="16"/>
                <w:szCs w:val="16"/>
                <w:highlight w:val="lightGray"/>
                <w:lang w:val="en-US"/>
              </w:rPr>
              <w:t xml:space="preserve">injecție </w:t>
            </w:r>
            <w:r w:rsidRPr="00D553A9">
              <w:rPr>
                <w:rFonts w:ascii="Times New Roman" w:eastAsia="Times New Roman" w:hAnsi="Times New Roman" w:cs="Times New Roman"/>
                <w:color w:val="000000" w:themeColor="text1"/>
                <w:sz w:val="16"/>
                <w:szCs w:val="16"/>
                <w:highlight w:val="lightGray"/>
                <w:lang w:val="en-US"/>
              </w:rPr>
              <w:t xml:space="preserve">de putere în rețea, </w:t>
            </w:r>
            <w:r w:rsidRPr="00D553A9">
              <w:rPr>
                <w:rFonts w:ascii="Times New Roman" w:eastAsia="Times New Roman" w:hAnsi="Times New Roman" w:cs="Times New Roman"/>
                <w:color w:val="000000" w:themeColor="text1"/>
                <w:sz w:val="16"/>
                <w:szCs w:val="16"/>
                <w:lang w:val="en-US"/>
              </w:rPr>
              <w:t xml:space="preserve">care se instalează la un loc de consum existent, se analizează obligatoriu şi soluţia de racordare a </w:t>
            </w:r>
            <w:r w:rsidRPr="00D553A9">
              <w:rPr>
                <w:rFonts w:ascii="Times New Roman" w:eastAsia="Times New Roman" w:hAnsi="Times New Roman" w:cs="Times New Roman"/>
                <w:color w:val="000000" w:themeColor="text1"/>
                <w:sz w:val="16"/>
                <w:szCs w:val="16"/>
                <w:highlight w:val="lightGray"/>
                <w:lang w:val="en-US"/>
              </w:rPr>
              <w:t>unităților de generare şi/sau a instalațiilor de stocare</w:t>
            </w:r>
            <w:r w:rsidRPr="00D553A9">
              <w:rPr>
                <w:rFonts w:ascii="Times New Roman" w:eastAsia="Times New Roman" w:hAnsi="Times New Roman" w:cs="Times New Roman"/>
                <w:color w:val="000000" w:themeColor="text1"/>
                <w:sz w:val="16"/>
                <w:szCs w:val="16"/>
                <w:lang w:val="en-US"/>
              </w:rPr>
              <w:t xml:space="preserve"> la instalaţia de utilizare a locului de consum.”</w:t>
            </w:r>
          </w:p>
          <w:p w14:paraId="40620B9A" w14:textId="77777777" w:rsidR="00D355CD" w:rsidRDefault="00D355CD" w:rsidP="00D553A9">
            <w:pPr>
              <w:jc w:val="center"/>
              <w:rPr>
                <w:rFonts w:ascii="Times New Roman" w:hAnsi="Times New Roman" w:cs="Times New Roman"/>
                <w:b/>
                <w:sz w:val="16"/>
                <w:szCs w:val="16"/>
                <w:lang w:val="en-US"/>
              </w:rPr>
            </w:pPr>
          </w:p>
          <w:p w14:paraId="54E1B52F" w14:textId="0F9317E4" w:rsidR="003F2C5E" w:rsidRPr="00D553A9" w:rsidRDefault="003F2C5E" w:rsidP="000F717C">
            <w:pPr>
              <w:jc w:val="both"/>
              <w:rPr>
                <w:rFonts w:ascii="Times New Roman" w:hAnsi="Times New Roman" w:cs="Times New Roman"/>
                <w:b/>
                <w:sz w:val="16"/>
                <w:szCs w:val="16"/>
                <w:lang w:val="en-US"/>
              </w:rPr>
            </w:pPr>
          </w:p>
        </w:tc>
      </w:tr>
      <w:tr w:rsidR="00535096" w:rsidRPr="002D1F08" w14:paraId="4EB6DE4A" w14:textId="77777777" w:rsidTr="00CE4E75">
        <w:tc>
          <w:tcPr>
            <w:tcW w:w="2552" w:type="dxa"/>
          </w:tcPr>
          <w:p w14:paraId="6B14A5C7" w14:textId="77777777" w:rsidR="00DD1900" w:rsidRPr="00DD1900" w:rsidRDefault="00DD1900" w:rsidP="00DD1900">
            <w:pPr>
              <w:shd w:val="clear" w:color="auto" w:fill="FFFFFF"/>
              <w:jc w:val="both"/>
              <w:rPr>
                <w:rFonts w:ascii="Times New Roman" w:eastAsia="Times New Roman" w:hAnsi="Times New Roman" w:cs="Times New Roman"/>
                <w:color w:val="000000" w:themeColor="text1"/>
                <w:sz w:val="16"/>
                <w:szCs w:val="16"/>
                <w:lang w:val="en-US"/>
              </w:rPr>
            </w:pPr>
            <w:r w:rsidRPr="00DD1900">
              <w:rPr>
                <w:rFonts w:ascii="Times New Roman" w:eastAsia="Times New Roman" w:hAnsi="Times New Roman" w:cs="Times New Roman"/>
                <w:color w:val="000000" w:themeColor="text1"/>
                <w:sz w:val="16"/>
                <w:szCs w:val="16"/>
                <w:lang w:val="en-US"/>
              </w:rPr>
              <w:lastRenderedPageBreak/>
              <w:t>Art. 10</w:t>
            </w:r>
          </w:p>
          <w:p w14:paraId="122EDE2A" w14:textId="0EB2B0E4" w:rsidR="00D355CD" w:rsidRPr="00DD1900" w:rsidRDefault="00DD1900" w:rsidP="00DD1900">
            <w:pPr>
              <w:shd w:val="clear" w:color="auto" w:fill="FFFFFF"/>
              <w:jc w:val="both"/>
              <w:rPr>
                <w:rFonts w:ascii="Times New Roman" w:eastAsia="Times New Roman" w:hAnsi="Times New Roman" w:cs="Times New Roman"/>
                <w:color w:val="000000" w:themeColor="text1"/>
                <w:sz w:val="16"/>
                <w:szCs w:val="16"/>
                <w:lang w:val="en-US"/>
              </w:rPr>
            </w:pPr>
            <w:bookmarkStart w:id="31" w:name="do|caIV|si1|ar10|al1"/>
            <w:bookmarkEnd w:id="31"/>
            <w:r w:rsidRPr="00DD1900">
              <w:rPr>
                <w:rFonts w:ascii="Times New Roman" w:eastAsia="Times New Roman" w:hAnsi="Times New Roman" w:cs="Times New Roman"/>
                <w:color w:val="000000" w:themeColor="text1"/>
                <w:sz w:val="16"/>
                <w:szCs w:val="16"/>
                <w:lang w:val="en-US"/>
              </w:rPr>
              <w:t>(1)Utilizatorul poate solicita printr-o cerere operatorului de reţea informaţii privind condiţiile şi posibilităţile de realizare a racordării la reţea a unui loc de consum şi/ sau de producere, prezentând datele caracteristice ale acestuia.</w:t>
            </w:r>
          </w:p>
        </w:tc>
        <w:tc>
          <w:tcPr>
            <w:tcW w:w="3544" w:type="dxa"/>
          </w:tcPr>
          <w:p w14:paraId="2B0DA111" w14:textId="77777777" w:rsidR="00D355CD" w:rsidRPr="002D1F08" w:rsidRDefault="00D355CD" w:rsidP="00D355CD">
            <w:pPr>
              <w:widowControl w:val="0"/>
              <w:jc w:val="center"/>
              <w:rPr>
                <w:rFonts w:ascii="Times New Roman" w:hAnsi="Times New Roman" w:cs="Times New Roman"/>
                <w:b/>
                <w:sz w:val="16"/>
                <w:szCs w:val="16"/>
                <w:lang w:val="ro-RO"/>
              </w:rPr>
            </w:pPr>
          </w:p>
        </w:tc>
        <w:tc>
          <w:tcPr>
            <w:tcW w:w="3264" w:type="dxa"/>
          </w:tcPr>
          <w:p w14:paraId="121BB931" w14:textId="77777777" w:rsidR="00D5198F" w:rsidRDefault="00D5198F" w:rsidP="00D5198F">
            <w:pPr>
              <w:jc w:val="both"/>
              <w:rPr>
                <w:rFonts w:ascii="Times New Roman" w:hAnsi="Times New Roman"/>
                <w:b/>
                <w:sz w:val="16"/>
                <w:szCs w:val="16"/>
              </w:rPr>
            </w:pPr>
            <w:r>
              <w:rPr>
                <w:rFonts w:ascii="Times New Roman" w:hAnsi="Times New Roman"/>
                <w:b/>
                <w:sz w:val="16"/>
                <w:szCs w:val="16"/>
              </w:rPr>
              <w:t>ACUE</w:t>
            </w:r>
          </w:p>
          <w:p w14:paraId="4ADC0A94" w14:textId="77777777" w:rsidR="00FC0E25" w:rsidRDefault="00FC0E25" w:rsidP="00FC0E25">
            <w:pPr>
              <w:jc w:val="both"/>
              <w:rPr>
                <w:rFonts w:ascii="Times New Roman" w:hAnsi="Times New Roman"/>
                <w:b/>
                <w:sz w:val="16"/>
                <w:szCs w:val="16"/>
              </w:rPr>
            </w:pPr>
            <w:r w:rsidRPr="0041177D">
              <w:rPr>
                <w:rFonts w:ascii="Times New Roman" w:hAnsi="Times New Roman"/>
                <w:b/>
                <w:sz w:val="16"/>
                <w:szCs w:val="16"/>
              </w:rPr>
              <w:t>SDEE Transilvania Nord</w:t>
            </w:r>
          </w:p>
          <w:p w14:paraId="768EADDF" w14:textId="77777777" w:rsidR="00FC0E25" w:rsidRPr="0041177D" w:rsidRDefault="00FC0E25" w:rsidP="00FC0E25">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6CD4702F" w14:textId="2DBC2690" w:rsidR="00DD1900" w:rsidRPr="00024D46" w:rsidRDefault="00FC0E25" w:rsidP="00FC0E25">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26201F4E" w14:textId="3FF7D18E" w:rsidR="00C834A3" w:rsidRPr="00024D46" w:rsidRDefault="00C834A3" w:rsidP="00FC0E25">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33D5AB67" w14:textId="77777777" w:rsidR="00AD10F6" w:rsidRDefault="00AD10F6" w:rsidP="00AD10F6">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271D4B39" w14:textId="77777777" w:rsidR="00AD10F6" w:rsidRDefault="00AD10F6" w:rsidP="00AD10F6">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212F062F" w14:textId="2E70F4A0" w:rsidR="00AD10F6" w:rsidRPr="00AD10F6" w:rsidRDefault="00AD10F6" w:rsidP="00FC0E25">
            <w:pPr>
              <w:jc w:val="both"/>
              <w:rPr>
                <w:rFonts w:ascii="Times New Roman" w:hAnsi="Times New Roman"/>
                <w:b/>
                <w:sz w:val="16"/>
                <w:szCs w:val="16"/>
                <w:lang w:val="ro-RO"/>
              </w:rPr>
            </w:pPr>
            <w:r w:rsidRPr="00AD10F6">
              <w:rPr>
                <w:rFonts w:ascii="Times New Roman" w:hAnsi="Times New Roman"/>
                <w:b/>
                <w:sz w:val="16"/>
                <w:szCs w:val="16"/>
                <w:lang w:val="ro-RO"/>
              </w:rPr>
              <w:t>E-Distribu</w:t>
            </w:r>
            <w:r>
              <w:rPr>
                <w:rFonts w:ascii="Times New Roman" w:hAnsi="Times New Roman"/>
                <w:b/>
                <w:sz w:val="16"/>
                <w:szCs w:val="16"/>
                <w:lang w:val="ro-RO"/>
              </w:rPr>
              <w:t>ție Muntenia</w:t>
            </w:r>
          </w:p>
          <w:p w14:paraId="5AB1499C" w14:textId="47143224" w:rsidR="00FC0E25" w:rsidRPr="00AD10F6" w:rsidRDefault="00DD1900" w:rsidP="00FC0E25">
            <w:pPr>
              <w:jc w:val="both"/>
              <w:rPr>
                <w:rFonts w:ascii="Times New Roman" w:hAnsi="Times New Roman" w:cs="Times New Roman"/>
                <w:sz w:val="16"/>
                <w:szCs w:val="16"/>
                <w:lang w:val="ro-RO"/>
              </w:rPr>
            </w:pPr>
            <w:r w:rsidRPr="00AD10F6">
              <w:rPr>
                <w:rFonts w:ascii="Times New Roman" w:hAnsi="Times New Roman" w:cs="Times New Roman"/>
                <w:sz w:val="16"/>
                <w:szCs w:val="16"/>
                <w:lang w:val="ro-RO"/>
              </w:rPr>
              <w:t>(1) Utilizatorul poate solicita printr-o cerere operatorului de reţea informaţii privind condiţiile şi posibilităţile de realizare a racordării la reţea a unui loc de consum şi/sau de producere, prezentând datele caracteristice ale acestuia</w:t>
            </w:r>
            <w:r w:rsidRPr="00AD10F6">
              <w:rPr>
                <w:rFonts w:ascii="Times New Roman" w:hAnsi="Times New Roman" w:cs="Times New Roman"/>
                <w:sz w:val="16"/>
                <w:szCs w:val="16"/>
                <w:highlight w:val="yellow"/>
                <w:lang w:val="ro-RO"/>
              </w:rPr>
              <w:t>, inclusiv pentru unități generatoare sau instalații de stocare fără injecție în rețea.</w:t>
            </w:r>
          </w:p>
          <w:p w14:paraId="376AD4DF" w14:textId="77777777" w:rsidR="00DD1900" w:rsidRDefault="00FC0E25" w:rsidP="00FC0E25">
            <w:pPr>
              <w:jc w:val="both"/>
              <w:rPr>
                <w:rFonts w:ascii="Times New Roman" w:hAnsi="Times New Roman" w:cs="Times New Roman"/>
              </w:rPr>
            </w:pPr>
            <w:r w:rsidRPr="004D2247">
              <w:rPr>
                <w:rFonts w:ascii="Times New Roman" w:hAnsi="Times New Roman" w:cs="Times New Roman"/>
                <w:b/>
                <w:color w:val="000000"/>
                <w:sz w:val="16"/>
                <w:szCs w:val="16"/>
              </w:rPr>
              <w:t>Motivație:</w:t>
            </w:r>
            <w:r w:rsidR="00DD1900" w:rsidRPr="00BE448A">
              <w:rPr>
                <w:rFonts w:ascii="Times New Roman" w:hAnsi="Times New Roman" w:cs="Times New Roman"/>
              </w:rPr>
              <w:t xml:space="preserve"> </w:t>
            </w:r>
          </w:p>
          <w:p w14:paraId="44E8C3CF" w14:textId="5310DFF5" w:rsidR="00D355CD" w:rsidRPr="002D1F08" w:rsidRDefault="008F379D" w:rsidP="00DD1900">
            <w:pPr>
              <w:jc w:val="both"/>
              <w:rPr>
                <w:rFonts w:ascii="Times New Roman" w:hAnsi="Times New Roman" w:cs="Times New Roman"/>
                <w:b/>
                <w:sz w:val="16"/>
                <w:szCs w:val="16"/>
                <w:lang w:val="ro-RO"/>
              </w:rPr>
            </w:pPr>
            <w:r w:rsidRPr="00DD1900">
              <w:rPr>
                <w:rFonts w:ascii="Times New Roman" w:hAnsi="Times New Roman" w:cs="Times New Roman"/>
                <w:sz w:val="16"/>
                <w:szCs w:val="16"/>
              </w:rPr>
              <w:t>Armonizarea cu reglementarile tehnice in vigoare</w:t>
            </w:r>
          </w:p>
        </w:tc>
        <w:tc>
          <w:tcPr>
            <w:tcW w:w="2693" w:type="dxa"/>
          </w:tcPr>
          <w:p w14:paraId="3E6883BB" w14:textId="77777777" w:rsidR="005C5039" w:rsidRDefault="005C5039" w:rsidP="005C5039">
            <w:pPr>
              <w:rPr>
                <w:rFonts w:ascii="Times New Roman" w:hAnsi="Times New Roman" w:cs="Times New Roman"/>
                <w:b/>
                <w:sz w:val="16"/>
                <w:szCs w:val="16"/>
                <w:lang w:val="ro-RO"/>
              </w:rPr>
            </w:pPr>
            <w:r>
              <w:rPr>
                <w:rFonts w:ascii="Times New Roman" w:hAnsi="Times New Roman" w:cs="Times New Roman"/>
                <w:b/>
                <w:sz w:val="16"/>
                <w:szCs w:val="16"/>
                <w:lang w:val="ro-RO"/>
              </w:rPr>
              <w:t>Se acceptă cu reformulare</w:t>
            </w:r>
          </w:p>
          <w:p w14:paraId="30ACA7FE" w14:textId="112B1F9D" w:rsidR="00D355CD" w:rsidRPr="002D1F08" w:rsidRDefault="00D355CD" w:rsidP="00DF5242">
            <w:pPr>
              <w:rPr>
                <w:rFonts w:ascii="Times New Roman" w:hAnsi="Times New Roman" w:cs="Times New Roman"/>
                <w:b/>
                <w:sz w:val="16"/>
                <w:szCs w:val="16"/>
                <w:lang w:val="ro-RO"/>
              </w:rPr>
            </w:pPr>
          </w:p>
        </w:tc>
        <w:tc>
          <w:tcPr>
            <w:tcW w:w="3337" w:type="dxa"/>
          </w:tcPr>
          <w:p w14:paraId="3D269B08" w14:textId="77777777" w:rsidR="00D553A9" w:rsidRPr="00D553A9" w:rsidRDefault="00D553A9" w:rsidP="00D553A9">
            <w:pPr>
              <w:jc w:val="both"/>
              <w:rPr>
                <w:rFonts w:ascii="Times New Roman" w:hAnsi="Times New Roman" w:cs="Times New Roman"/>
                <w:b/>
                <w:sz w:val="16"/>
                <w:szCs w:val="16"/>
                <w:lang w:val="ro-RO"/>
              </w:rPr>
            </w:pPr>
            <w:r w:rsidRPr="00D553A9">
              <w:rPr>
                <w:rFonts w:ascii="Times New Roman" w:hAnsi="Times New Roman" w:cs="Times New Roman"/>
                <w:b/>
                <w:sz w:val="16"/>
                <w:szCs w:val="16"/>
                <w:lang w:val="ro-RO"/>
              </w:rPr>
              <w:t>9. La articolul 10, alineatul (1) se modifică și va avea următorul cuprins:</w:t>
            </w:r>
          </w:p>
          <w:p w14:paraId="475C2002" w14:textId="77777777" w:rsidR="00D355CD" w:rsidRDefault="00D553A9" w:rsidP="00D553A9">
            <w:pPr>
              <w:jc w:val="both"/>
              <w:rPr>
                <w:rFonts w:ascii="Times New Roman" w:hAnsi="Times New Roman" w:cs="Times New Roman"/>
                <w:sz w:val="16"/>
                <w:szCs w:val="16"/>
                <w:lang w:val="ro-RO"/>
              </w:rPr>
            </w:pPr>
            <w:r w:rsidRPr="00D553A9">
              <w:rPr>
                <w:rFonts w:ascii="Times New Roman" w:hAnsi="Times New Roman" w:cs="Times New Roman"/>
                <w:sz w:val="16"/>
                <w:szCs w:val="16"/>
                <w:lang w:val="ro-RO"/>
              </w:rPr>
              <w:t xml:space="preserve">”(1) Utilizatorul poate solicita printr-o cerere operatorului de reţea informaţii privind condiţiile şi posibilităţile de realizare a racordării la reţea a unui loc de consum şi/sau de producere, prezentând datele caracteristice ale acestuia, </w:t>
            </w:r>
            <w:r w:rsidRPr="008C56E6">
              <w:rPr>
                <w:rFonts w:ascii="Times New Roman" w:hAnsi="Times New Roman" w:cs="Times New Roman"/>
                <w:sz w:val="16"/>
                <w:szCs w:val="16"/>
                <w:highlight w:val="lightGray"/>
                <w:lang w:val="ro-RO"/>
              </w:rPr>
              <w:t>inclusiv pentru unități generatoare și/sau instalații de stocare fără evacuare de putere în rețea</w:t>
            </w:r>
            <w:r w:rsidRPr="00D553A9">
              <w:rPr>
                <w:rFonts w:ascii="Times New Roman" w:hAnsi="Times New Roman" w:cs="Times New Roman"/>
                <w:sz w:val="16"/>
                <w:szCs w:val="16"/>
                <w:lang w:val="ro-RO"/>
              </w:rPr>
              <w:t>.”</w:t>
            </w:r>
          </w:p>
          <w:p w14:paraId="4F93628D" w14:textId="77777777" w:rsidR="003F2C5E" w:rsidRDefault="003F2C5E" w:rsidP="00D553A9">
            <w:pPr>
              <w:jc w:val="both"/>
              <w:rPr>
                <w:rFonts w:ascii="Times New Roman" w:hAnsi="Times New Roman" w:cs="Times New Roman"/>
                <w:sz w:val="16"/>
                <w:szCs w:val="16"/>
                <w:lang w:val="ro-RO"/>
              </w:rPr>
            </w:pPr>
          </w:p>
          <w:p w14:paraId="6AB57783" w14:textId="3EE20F52" w:rsidR="003F2C5E" w:rsidRPr="00D553A9" w:rsidRDefault="003F2C5E" w:rsidP="00D553A9">
            <w:pPr>
              <w:jc w:val="both"/>
              <w:rPr>
                <w:rFonts w:ascii="Times New Roman" w:hAnsi="Times New Roman" w:cs="Times New Roman"/>
                <w:sz w:val="16"/>
                <w:szCs w:val="16"/>
                <w:lang w:val="ro-RO"/>
              </w:rPr>
            </w:pPr>
          </w:p>
        </w:tc>
      </w:tr>
      <w:tr w:rsidR="00535096" w:rsidRPr="002D1F08" w14:paraId="532CFF38" w14:textId="77777777" w:rsidTr="00CE4E75">
        <w:tc>
          <w:tcPr>
            <w:tcW w:w="2552" w:type="dxa"/>
          </w:tcPr>
          <w:p w14:paraId="18E5E31D" w14:textId="77777777" w:rsidR="00DD1900" w:rsidRPr="00DD1900" w:rsidRDefault="00DD1900" w:rsidP="00DD1900">
            <w:pPr>
              <w:shd w:val="clear" w:color="auto" w:fill="FFFFFF"/>
              <w:jc w:val="both"/>
              <w:rPr>
                <w:rFonts w:ascii="Times New Roman" w:eastAsia="Times New Roman" w:hAnsi="Times New Roman" w:cs="Times New Roman"/>
                <w:color w:val="000000" w:themeColor="text1"/>
                <w:sz w:val="16"/>
                <w:szCs w:val="16"/>
                <w:lang w:val="en-US"/>
              </w:rPr>
            </w:pPr>
            <w:r w:rsidRPr="00DD1900">
              <w:rPr>
                <w:rFonts w:ascii="Times New Roman" w:eastAsia="Times New Roman" w:hAnsi="Times New Roman" w:cs="Times New Roman"/>
                <w:color w:val="000000" w:themeColor="text1"/>
                <w:sz w:val="16"/>
                <w:szCs w:val="16"/>
                <w:lang w:val="en-US"/>
              </w:rPr>
              <w:t>Art. 13</w:t>
            </w:r>
          </w:p>
          <w:p w14:paraId="2E2D157F" w14:textId="3E18AAC2" w:rsidR="00DD1900" w:rsidRPr="00DD1900" w:rsidRDefault="00DD1900" w:rsidP="00DD1900">
            <w:pPr>
              <w:shd w:val="clear" w:color="auto" w:fill="FFFFFF"/>
              <w:jc w:val="both"/>
              <w:rPr>
                <w:rFonts w:ascii="Times New Roman" w:eastAsia="Times New Roman" w:hAnsi="Times New Roman" w:cs="Times New Roman"/>
                <w:color w:val="000000" w:themeColor="text1"/>
                <w:sz w:val="16"/>
                <w:szCs w:val="16"/>
                <w:lang w:val="en-US"/>
              </w:rPr>
            </w:pPr>
            <w:bookmarkStart w:id="32" w:name="do|caIV|si2|ar13|pa1"/>
            <w:bookmarkEnd w:id="32"/>
            <w:r w:rsidRPr="00DD1900">
              <w:rPr>
                <w:rFonts w:ascii="Times New Roman" w:eastAsia="Times New Roman" w:hAnsi="Times New Roman" w:cs="Times New Roman"/>
                <w:color w:val="000000" w:themeColor="text1"/>
                <w:sz w:val="16"/>
                <w:szCs w:val="16"/>
                <w:lang w:val="en-US"/>
              </w:rPr>
              <w:t>Cererea de racordare cuprinde cel puţin următoarele informaţii: (…)</w:t>
            </w:r>
          </w:p>
          <w:p w14:paraId="129E73C5" w14:textId="77777777" w:rsidR="00DD1900" w:rsidRPr="00DD1900" w:rsidRDefault="00DD1900" w:rsidP="00DD1900">
            <w:pPr>
              <w:shd w:val="clear" w:color="auto" w:fill="FFFFFF"/>
              <w:jc w:val="both"/>
              <w:rPr>
                <w:rFonts w:ascii="Times New Roman" w:eastAsia="Times New Roman" w:hAnsi="Times New Roman" w:cs="Times New Roman"/>
                <w:color w:val="000000" w:themeColor="text1"/>
                <w:sz w:val="16"/>
                <w:szCs w:val="16"/>
                <w:lang w:val="en-US"/>
              </w:rPr>
            </w:pPr>
            <w:bookmarkStart w:id="33" w:name="do|caIV|si2|ar13|lic"/>
            <w:bookmarkEnd w:id="33"/>
            <w:r w:rsidRPr="00DD1900">
              <w:rPr>
                <w:rFonts w:ascii="Times New Roman" w:eastAsia="Times New Roman" w:hAnsi="Times New Roman" w:cs="Times New Roman"/>
                <w:color w:val="000000" w:themeColor="text1"/>
                <w:sz w:val="16"/>
                <w:szCs w:val="16"/>
                <w:lang w:val="en-US"/>
              </w:rPr>
              <w:t>c)tipul instalaţiilor de la locul de consum şi/ sau de producere pentru care se solicită racordarea: generatoare electrice, instalaţii de distribuţie, receptoare electrice;</w:t>
            </w:r>
          </w:p>
          <w:p w14:paraId="551A5E38" w14:textId="77777777" w:rsidR="00FC0E25" w:rsidRPr="00DD1900" w:rsidRDefault="00FC0E25" w:rsidP="00D355CD">
            <w:pPr>
              <w:widowControl w:val="0"/>
              <w:jc w:val="center"/>
              <w:rPr>
                <w:rFonts w:ascii="Times New Roman" w:hAnsi="Times New Roman" w:cs="Times New Roman"/>
                <w:color w:val="000000" w:themeColor="text1"/>
                <w:sz w:val="16"/>
                <w:szCs w:val="16"/>
                <w:lang w:val="en-US"/>
              </w:rPr>
            </w:pPr>
          </w:p>
        </w:tc>
        <w:tc>
          <w:tcPr>
            <w:tcW w:w="3544" w:type="dxa"/>
          </w:tcPr>
          <w:p w14:paraId="6F9D7244" w14:textId="77777777" w:rsidR="00FC0E25" w:rsidRPr="002D1F08" w:rsidRDefault="00FC0E25" w:rsidP="00D355CD">
            <w:pPr>
              <w:widowControl w:val="0"/>
              <w:jc w:val="center"/>
              <w:rPr>
                <w:rFonts w:ascii="Times New Roman" w:hAnsi="Times New Roman" w:cs="Times New Roman"/>
                <w:b/>
                <w:sz w:val="16"/>
                <w:szCs w:val="16"/>
                <w:lang w:val="ro-RO"/>
              </w:rPr>
            </w:pPr>
          </w:p>
        </w:tc>
        <w:tc>
          <w:tcPr>
            <w:tcW w:w="3264" w:type="dxa"/>
          </w:tcPr>
          <w:p w14:paraId="75211A88" w14:textId="77777777" w:rsidR="00D5198F" w:rsidRDefault="00D5198F" w:rsidP="00D5198F">
            <w:pPr>
              <w:jc w:val="both"/>
              <w:rPr>
                <w:rFonts w:ascii="Times New Roman" w:hAnsi="Times New Roman"/>
                <w:b/>
                <w:sz w:val="16"/>
                <w:szCs w:val="16"/>
              </w:rPr>
            </w:pPr>
            <w:r>
              <w:rPr>
                <w:rFonts w:ascii="Times New Roman" w:hAnsi="Times New Roman"/>
                <w:b/>
                <w:sz w:val="16"/>
                <w:szCs w:val="16"/>
              </w:rPr>
              <w:t>ACUE</w:t>
            </w:r>
          </w:p>
          <w:p w14:paraId="07CEE056" w14:textId="77777777" w:rsidR="00FC0E25" w:rsidRDefault="00FC0E25" w:rsidP="00FC0E25">
            <w:pPr>
              <w:jc w:val="both"/>
              <w:rPr>
                <w:rFonts w:ascii="Times New Roman" w:hAnsi="Times New Roman"/>
                <w:b/>
                <w:sz w:val="16"/>
                <w:szCs w:val="16"/>
              </w:rPr>
            </w:pPr>
            <w:r w:rsidRPr="0041177D">
              <w:rPr>
                <w:rFonts w:ascii="Times New Roman" w:hAnsi="Times New Roman"/>
                <w:b/>
                <w:sz w:val="16"/>
                <w:szCs w:val="16"/>
              </w:rPr>
              <w:t>SDEE Transilvania Nord</w:t>
            </w:r>
          </w:p>
          <w:p w14:paraId="268107A7" w14:textId="77777777" w:rsidR="00FC0E25" w:rsidRPr="0041177D" w:rsidRDefault="00FC0E25" w:rsidP="00FC0E25">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3F0F654A" w14:textId="2C916D8B" w:rsidR="00FC0E25" w:rsidRDefault="00FC0E25" w:rsidP="00FC0E25">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Nord</w:t>
            </w:r>
          </w:p>
          <w:p w14:paraId="62243833" w14:textId="36E92704" w:rsidR="00C834A3" w:rsidRDefault="00C834A3" w:rsidP="00FC0E25">
            <w:pPr>
              <w:jc w:val="both"/>
              <w:rPr>
                <w:rFonts w:ascii="Times New Roman" w:hAnsi="Times New Roman"/>
                <w:b/>
                <w:sz w:val="16"/>
                <w:szCs w:val="16"/>
              </w:rPr>
            </w:pPr>
            <w:r>
              <w:rPr>
                <w:rFonts w:ascii="Times New Roman" w:hAnsi="Times New Roman"/>
                <w:b/>
                <w:sz w:val="16"/>
                <w:szCs w:val="16"/>
              </w:rPr>
              <w:t>DELGAZ GRID</w:t>
            </w:r>
          </w:p>
          <w:p w14:paraId="7A734EA1" w14:textId="6AB265E2" w:rsidR="00DD1900" w:rsidRPr="00DD1900" w:rsidRDefault="00DD1900" w:rsidP="00DD1900">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sz w:val="16"/>
                <w:szCs w:val="16"/>
              </w:rPr>
              <w:t>Cererea de racordare cuprinde cel puţin următoarele informaţii:</w:t>
            </w:r>
          </w:p>
          <w:p w14:paraId="05D47DD0" w14:textId="4BE219C0" w:rsidR="00DD1900" w:rsidRPr="0041177D" w:rsidRDefault="00DD1900" w:rsidP="00DD1900">
            <w:pPr>
              <w:jc w:val="both"/>
              <w:rPr>
                <w:rFonts w:ascii="Times New Roman" w:hAnsi="Times New Roman"/>
                <w:b/>
                <w:sz w:val="16"/>
                <w:szCs w:val="16"/>
              </w:rPr>
            </w:pPr>
            <w:r w:rsidRPr="00DD1900">
              <w:rPr>
                <w:rFonts w:ascii="Times New Roman" w:hAnsi="Times New Roman" w:cs="Times New Roman"/>
                <w:sz w:val="16"/>
                <w:szCs w:val="16"/>
              </w:rPr>
              <w:t xml:space="preserve">c) tipul instalaţiilor de la locul de consum şi/sau de producere pentru care se solicită racordarea: </w:t>
            </w:r>
            <w:r w:rsidRPr="004A2550">
              <w:rPr>
                <w:rFonts w:ascii="Times New Roman" w:hAnsi="Times New Roman" w:cs="Times New Roman"/>
                <w:sz w:val="16"/>
                <w:szCs w:val="16"/>
                <w:highlight w:val="yellow"/>
              </w:rPr>
              <w:t>unități generatoare, instalații de stocare,</w:t>
            </w:r>
            <w:r w:rsidRPr="00DD1900">
              <w:rPr>
                <w:rFonts w:ascii="Times New Roman" w:hAnsi="Times New Roman" w:cs="Times New Roman"/>
                <w:sz w:val="16"/>
                <w:szCs w:val="16"/>
              </w:rPr>
              <w:t xml:space="preserve"> instalaţii de distribuţie, receptoare electrice</w:t>
            </w:r>
          </w:p>
          <w:p w14:paraId="6DEF4244" w14:textId="77777777" w:rsidR="00FC0E25" w:rsidRPr="004D2247" w:rsidRDefault="00FC0E25" w:rsidP="00FC0E25">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06359870" w14:textId="779271DD" w:rsidR="00FC0E25" w:rsidRPr="00DD1900" w:rsidRDefault="00244EF6" w:rsidP="00DD1900">
            <w:pPr>
              <w:jc w:val="both"/>
              <w:rPr>
                <w:rFonts w:ascii="Times New Roman" w:hAnsi="Times New Roman" w:cs="Times New Roman"/>
                <w:b/>
                <w:color w:val="000000"/>
                <w:sz w:val="16"/>
                <w:szCs w:val="16"/>
              </w:rPr>
            </w:pPr>
            <w:r w:rsidRPr="00DD1900">
              <w:rPr>
                <w:rFonts w:ascii="Times New Roman" w:hAnsi="Times New Roman" w:cs="Times New Roman"/>
                <w:sz w:val="16"/>
                <w:szCs w:val="16"/>
              </w:rPr>
              <w:t>Armonizarea cu reglementarile tehnice in vigoare</w:t>
            </w:r>
          </w:p>
        </w:tc>
        <w:tc>
          <w:tcPr>
            <w:tcW w:w="2693" w:type="dxa"/>
          </w:tcPr>
          <w:p w14:paraId="46224983" w14:textId="0A14DDC4" w:rsidR="00DF5242" w:rsidRDefault="002C5AF1" w:rsidP="00DF5242">
            <w:pPr>
              <w:jc w:val="both"/>
              <w:rPr>
                <w:rFonts w:ascii="Times New Roman" w:hAnsi="Times New Roman" w:cs="Times New Roman"/>
                <w:b/>
                <w:sz w:val="16"/>
                <w:szCs w:val="16"/>
                <w:lang w:val="ro-RO"/>
              </w:rPr>
            </w:pPr>
            <w:r>
              <w:rPr>
                <w:rFonts w:ascii="Times New Roman" w:hAnsi="Times New Roman" w:cs="Times New Roman"/>
                <w:b/>
                <w:sz w:val="16"/>
                <w:szCs w:val="16"/>
                <w:lang w:val="ro-RO"/>
              </w:rPr>
              <w:t>S</w:t>
            </w:r>
            <w:r w:rsidR="00DF5242">
              <w:rPr>
                <w:rFonts w:ascii="Times New Roman" w:hAnsi="Times New Roman" w:cs="Times New Roman"/>
                <w:b/>
                <w:sz w:val="16"/>
                <w:szCs w:val="16"/>
                <w:lang w:val="ro-RO"/>
              </w:rPr>
              <w:t>e acceptă</w:t>
            </w:r>
          </w:p>
          <w:p w14:paraId="5125AC5F" w14:textId="3EFCF663" w:rsidR="00FC0E25" w:rsidRPr="002D1F08" w:rsidRDefault="00FC0E25" w:rsidP="00DF5242">
            <w:pPr>
              <w:rPr>
                <w:rFonts w:ascii="Times New Roman" w:hAnsi="Times New Roman" w:cs="Times New Roman"/>
                <w:b/>
                <w:sz w:val="16"/>
                <w:szCs w:val="16"/>
                <w:lang w:val="ro-RO"/>
              </w:rPr>
            </w:pPr>
          </w:p>
        </w:tc>
        <w:tc>
          <w:tcPr>
            <w:tcW w:w="3337" w:type="dxa"/>
          </w:tcPr>
          <w:p w14:paraId="633CA9A3" w14:textId="77777777" w:rsidR="002C5AF1" w:rsidRPr="002C5AF1" w:rsidRDefault="002C5AF1" w:rsidP="002C5AF1">
            <w:pPr>
              <w:jc w:val="both"/>
              <w:rPr>
                <w:rFonts w:ascii="Times New Roman" w:hAnsi="Times New Roman" w:cs="Times New Roman"/>
                <w:b/>
                <w:sz w:val="16"/>
                <w:szCs w:val="16"/>
                <w:lang w:val="ro-RO"/>
              </w:rPr>
            </w:pPr>
            <w:r w:rsidRPr="002C5AF1">
              <w:rPr>
                <w:rFonts w:ascii="Times New Roman" w:hAnsi="Times New Roman" w:cs="Times New Roman"/>
                <w:b/>
                <w:sz w:val="16"/>
                <w:szCs w:val="16"/>
                <w:lang w:val="ro-RO"/>
              </w:rPr>
              <w:t>10. La articolul 13, litera c) se modifică și va avea următorul cuprins:</w:t>
            </w:r>
          </w:p>
          <w:p w14:paraId="2D528E62" w14:textId="2944B2F3" w:rsidR="00FC0E25" w:rsidRPr="002C5AF1" w:rsidRDefault="002C5AF1" w:rsidP="002C5AF1">
            <w:pPr>
              <w:jc w:val="both"/>
              <w:rPr>
                <w:rFonts w:ascii="Times New Roman" w:hAnsi="Times New Roman" w:cs="Times New Roman"/>
                <w:sz w:val="16"/>
                <w:szCs w:val="16"/>
                <w:lang w:val="ro-RO"/>
              </w:rPr>
            </w:pPr>
            <w:r w:rsidRPr="002C5AF1">
              <w:rPr>
                <w:rFonts w:ascii="Times New Roman" w:hAnsi="Times New Roman" w:cs="Times New Roman"/>
                <w:sz w:val="16"/>
                <w:szCs w:val="16"/>
                <w:lang w:val="ro-RO"/>
              </w:rPr>
              <w:t xml:space="preserve">”c) tipul instalaţiilor de la locul de consum şi/sau de producere pentru care se solicită racordarea: </w:t>
            </w:r>
            <w:r w:rsidRPr="00EE64C4">
              <w:rPr>
                <w:rFonts w:ascii="Times New Roman" w:hAnsi="Times New Roman" w:cs="Times New Roman"/>
                <w:sz w:val="16"/>
                <w:szCs w:val="16"/>
                <w:highlight w:val="lightGray"/>
                <w:lang w:val="ro-RO"/>
              </w:rPr>
              <w:t>unități</w:t>
            </w:r>
            <w:r w:rsidRPr="002C5AF1">
              <w:rPr>
                <w:rFonts w:ascii="Times New Roman" w:hAnsi="Times New Roman" w:cs="Times New Roman"/>
                <w:sz w:val="16"/>
                <w:szCs w:val="16"/>
                <w:lang w:val="ro-RO"/>
              </w:rPr>
              <w:t xml:space="preserve"> generatoare</w:t>
            </w:r>
            <w:r w:rsidRPr="008C56E6">
              <w:rPr>
                <w:rFonts w:ascii="Times New Roman" w:hAnsi="Times New Roman" w:cs="Times New Roman"/>
                <w:sz w:val="16"/>
                <w:szCs w:val="16"/>
                <w:highlight w:val="lightGray"/>
                <w:lang w:val="ro-RO"/>
              </w:rPr>
              <w:t>, instalații de stocare, sisteme HVDC</w:t>
            </w:r>
            <w:r w:rsidRPr="002C5AF1">
              <w:rPr>
                <w:rFonts w:ascii="Times New Roman" w:hAnsi="Times New Roman" w:cs="Times New Roman"/>
                <w:sz w:val="16"/>
                <w:szCs w:val="16"/>
                <w:lang w:val="ro-RO"/>
              </w:rPr>
              <w:t>, instalaţii de distribuţie, receptoare electrice;”</w:t>
            </w:r>
          </w:p>
        </w:tc>
      </w:tr>
      <w:tr w:rsidR="002C5AF1" w:rsidRPr="002D1F08" w14:paraId="4A87F43C" w14:textId="77777777" w:rsidTr="00CE4E75">
        <w:tc>
          <w:tcPr>
            <w:tcW w:w="2552" w:type="dxa"/>
          </w:tcPr>
          <w:p w14:paraId="12793373" w14:textId="77777777" w:rsidR="002C5AF1" w:rsidRDefault="002C5AF1" w:rsidP="00D355CD">
            <w:pPr>
              <w:shd w:val="clear" w:color="auto" w:fill="FFFFFF"/>
              <w:jc w:val="both"/>
              <w:rPr>
                <w:rFonts w:ascii="Times New Roman" w:eastAsia="Times New Roman" w:hAnsi="Times New Roman" w:cs="Times New Roman"/>
                <w:bCs/>
                <w:color w:val="000000" w:themeColor="text1"/>
                <w:sz w:val="16"/>
                <w:szCs w:val="16"/>
                <w:lang w:val="en-US"/>
              </w:rPr>
            </w:pPr>
            <w:r>
              <w:rPr>
                <w:rFonts w:ascii="Times New Roman" w:eastAsia="Times New Roman" w:hAnsi="Times New Roman" w:cs="Times New Roman"/>
                <w:bCs/>
                <w:color w:val="000000" w:themeColor="text1"/>
                <w:sz w:val="16"/>
                <w:szCs w:val="16"/>
                <w:lang w:val="en-US"/>
              </w:rPr>
              <w:t>Art. 16</w:t>
            </w:r>
          </w:p>
          <w:p w14:paraId="6049FFE4" w14:textId="05507B18" w:rsidR="002C5AF1" w:rsidRDefault="002C5AF1" w:rsidP="002C5AF1">
            <w:pPr>
              <w:shd w:val="clear" w:color="auto" w:fill="FFFFFF"/>
              <w:jc w:val="both"/>
              <w:rPr>
                <w:rFonts w:ascii="Times New Roman" w:hAnsi="Times New Roman" w:cs="Times New Roman"/>
                <w:sz w:val="16"/>
                <w:szCs w:val="16"/>
                <w:lang w:val="ro-RO"/>
              </w:rPr>
            </w:pPr>
            <w:bookmarkStart w:id="34" w:name="do|caIV|si2|ar16|al1"/>
            <w:bookmarkEnd w:id="34"/>
            <w:r w:rsidRPr="002C5AF1">
              <w:rPr>
                <w:rFonts w:ascii="Times New Roman" w:hAnsi="Times New Roman" w:cs="Times New Roman"/>
                <w:sz w:val="16"/>
                <w:szCs w:val="16"/>
                <w:lang w:val="ro-RO"/>
              </w:rPr>
              <w:t>(1)</w:t>
            </w:r>
            <w:r>
              <w:rPr>
                <w:rFonts w:ascii="Times New Roman" w:hAnsi="Times New Roman" w:cs="Times New Roman"/>
                <w:sz w:val="16"/>
                <w:szCs w:val="16"/>
                <w:lang w:val="ro-RO"/>
              </w:rPr>
              <w:t xml:space="preserve"> </w:t>
            </w:r>
            <w:r w:rsidRPr="002C5AF1">
              <w:rPr>
                <w:rFonts w:ascii="Times New Roman" w:hAnsi="Times New Roman" w:cs="Times New Roman"/>
                <w:sz w:val="16"/>
                <w:szCs w:val="16"/>
                <w:lang w:val="ro-RO"/>
              </w:rPr>
              <w:t>În termen de 7 zile calendaristice de la data înregistrării cererii de racordare sau a cererii de actualizare a avizului tehnic de racordare/ certificatului de racordare, operatorul de reţea verifică documentaţia depusă.</w:t>
            </w:r>
          </w:p>
          <w:p w14:paraId="7DB85E4B" w14:textId="65D26B0B" w:rsidR="002C5AF1" w:rsidRPr="002C5AF1" w:rsidRDefault="002C5AF1" w:rsidP="002C5AF1">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 </w:t>
            </w:r>
          </w:p>
          <w:p w14:paraId="3171A6A8" w14:textId="4CD79746" w:rsidR="002C5AF1" w:rsidRPr="002C5AF1" w:rsidRDefault="002C5AF1" w:rsidP="002C5AF1">
            <w:pPr>
              <w:shd w:val="clear" w:color="auto" w:fill="FFFFFF"/>
              <w:jc w:val="both"/>
              <w:rPr>
                <w:rFonts w:ascii="Verdana" w:eastAsia="Times New Roman" w:hAnsi="Verdana" w:cs="Times New Roman"/>
                <w:color w:val="000000"/>
                <w:lang w:val="en-US"/>
              </w:rPr>
            </w:pPr>
            <w:bookmarkStart w:id="35" w:name="do|caIV|si2|ar16|al2:37"/>
            <w:bookmarkStart w:id="36" w:name="do|caIV|si2|ar16|al4:38"/>
            <w:bookmarkEnd w:id="35"/>
            <w:bookmarkEnd w:id="36"/>
            <w:r w:rsidRPr="002C5AF1">
              <w:rPr>
                <w:rFonts w:ascii="Times New Roman" w:hAnsi="Times New Roman" w:cs="Times New Roman"/>
                <w:sz w:val="16"/>
                <w:szCs w:val="16"/>
                <w:lang w:val="ro-RO"/>
              </w:rPr>
              <w:t>(4)</w:t>
            </w:r>
            <w:r>
              <w:rPr>
                <w:rFonts w:ascii="Times New Roman" w:hAnsi="Times New Roman" w:cs="Times New Roman"/>
                <w:sz w:val="16"/>
                <w:szCs w:val="16"/>
                <w:lang w:val="ro-RO"/>
              </w:rPr>
              <w:t xml:space="preserve"> </w:t>
            </w:r>
            <w:r w:rsidRPr="002C5AF1">
              <w:rPr>
                <w:rFonts w:ascii="Times New Roman" w:hAnsi="Times New Roman" w:cs="Times New Roman"/>
                <w:sz w:val="16"/>
                <w:szCs w:val="16"/>
                <w:lang w:val="ro-RO"/>
              </w:rPr>
              <w:t xml:space="preserve">În termen de maximum 10 zile calendaristice de la data înregistrării documentaţiei complete conform cerinţelor prevăzute la art. 14, operatorul de reţea transmite solicitantului factura de plată a </w:t>
            </w:r>
            <w:r w:rsidRPr="002C5AF1">
              <w:rPr>
                <w:rFonts w:ascii="Times New Roman" w:hAnsi="Times New Roman" w:cs="Times New Roman"/>
                <w:sz w:val="16"/>
                <w:szCs w:val="16"/>
                <w:lang w:val="ro-RO"/>
              </w:rPr>
              <w:lastRenderedPageBreak/>
              <w:t xml:space="preserve">tarifului pentru emiterea avizului tehnic de racordare sau pentru actualizarea avizului tehnic de </w:t>
            </w:r>
            <w:r>
              <w:rPr>
                <w:rFonts w:ascii="Times New Roman" w:hAnsi="Times New Roman" w:cs="Times New Roman"/>
                <w:sz w:val="16"/>
                <w:szCs w:val="16"/>
                <w:lang w:val="ro-RO"/>
              </w:rPr>
              <w:t>racordare/</w:t>
            </w:r>
            <w:r w:rsidRPr="002C5AF1">
              <w:rPr>
                <w:rFonts w:ascii="Times New Roman" w:hAnsi="Times New Roman" w:cs="Times New Roman"/>
                <w:sz w:val="16"/>
                <w:szCs w:val="16"/>
                <w:lang w:val="ro-RO"/>
              </w:rPr>
              <w:t>certificatului de racordare.</w:t>
            </w:r>
            <w:bookmarkStart w:id="37" w:name="do|caIV|si2|ar16|al5"/>
            <w:bookmarkEnd w:id="37"/>
          </w:p>
        </w:tc>
        <w:tc>
          <w:tcPr>
            <w:tcW w:w="3544" w:type="dxa"/>
          </w:tcPr>
          <w:p w14:paraId="70134F19" w14:textId="77777777" w:rsidR="002C5AF1" w:rsidRPr="002C5AF1" w:rsidRDefault="002C5AF1" w:rsidP="00445E9E">
            <w:pPr>
              <w:jc w:val="both"/>
              <w:rPr>
                <w:rFonts w:ascii="Times New Roman" w:hAnsi="Times New Roman" w:cs="Times New Roman"/>
                <w:b/>
                <w:sz w:val="16"/>
                <w:szCs w:val="16"/>
                <w:lang w:val="en-US"/>
              </w:rPr>
            </w:pPr>
          </w:p>
        </w:tc>
        <w:tc>
          <w:tcPr>
            <w:tcW w:w="3264" w:type="dxa"/>
          </w:tcPr>
          <w:p w14:paraId="2FCE6AA5" w14:textId="77777777" w:rsidR="002C5AF1" w:rsidRPr="0041177D" w:rsidRDefault="002C5AF1" w:rsidP="000848B4">
            <w:pPr>
              <w:jc w:val="both"/>
              <w:rPr>
                <w:rFonts w:ascii="Times New Roman" w:hAnsi="Times New Roman"/>
                <w:b/>
                <w:sz w:val="16"/>
                <w:szCs w:val="16"/>
              </w:rPr>
            </w:pPr>
          </w:p>
        </w:tc>
        <w:tc>
          <w:tcPr>
            <w:tcW w:w="2693" w:type="dxa"/>
          </w:tcPr>
          <w:p w14:paraId="1CDDF976" w14:textId="701A56A8" w:rsidR="002C5AF1" w:rsidRPr="00237C1B" w:rsidRDefault="006A685B" w:rsidP="006A685B">
            <w:pPr>
              <w:jc w:val="both"/>
              <w:rPr>
                <w:rFonts w:ascii="Times New Roman" w:eastAsia="Times New Roman" w:hAnsi="Times New Roman" w:cs="Times New Roman"/>
                <w:bCs/>
                <w:sz w:val="16"/>
                <w:szCs w:val="16"/>
                <w:lang w:val="ro-RO"/>
              </w:rPr>
            </w:pPr>
            <w:r>
              <w:rPr>
                <w:rFonts w:ascii="Times New Roman" w:eastAsia="Times New Roman" w:hAnsi="Times New Roman" w:cs="Times New Roman"/>
                <w:bCs/>
                <w:sz w:val="16"/>
                <w:szCs w:val="16"/>
              </w:rPr>
              <w:t>Î</w:t>
            </w:r>
            <w:r>
              <w:rPr>
                <w:rFonts w:ascii="Times New Roman" w:eastAsia="Times New Roman" w:hAnsi="Times New Roman" w:cs="Times New Roman"/>
                <w:bCs/>
                <w:sz w:val="16"/>
                <w:szCs w:val="16"/>
                <w:lang w:val="ro-RO"/>
              </w:rPr>
              <w:t xml:space="preserve">n scopul eficientizării </w:t>
            </w:r>
            <w:r w:rsidRPr="00237C1B">
              <w:rPr>
                <w:rFonts w:ascii="Times New Roman" w:eastAsia="Times New Roman" w:hAnsi="Times New Roman" w:cs="Times New Roman"/>
                <w:bCs/>
                <w:sz w:val="16"/>
                <w:szCs w:val="16"/>
                <w:lang w:val="ro-RO"/>
              </w:rPr>
              <w:t xml:space="preserve">procesului de racordare </w:t>
            </w:r>
            <w:r>
              <w:rPr>
                <w:rFonts w:ascii="Times New Roman" w:eastAsia="Times New Roman" w:hAnsi="Times New Roman" w:cs="Times New Roman"/>
                <w:bCs/>
                <w:sz w:val="16"/>
                <w:szCs w:val="16"/>
                <w:lang w:val="ro-RO"/>
              </w:rPr>
              <w:t xml:space="preserve">la rețelele electrice de interes public, </w:t>
            </w:r>
            <w:r>
              <w:rPr>
                <w:rFonts w:ascii="Times New Roman" w:eastAsia="Times New Roman" w:hAnsi="Times New Roman" w:cs="Times New Roman"/>
                <w:bCs/>
                <w:sz w:val="16"/>
                <w:szCs w:val="16"/>
              </w:rPr>
              <w:t>s</w:t>
            </w:r>
            <w:r w:rsidR="00AF7650" w:rsidRPr="00237C1B">
              <w:rPr>
                <w:rFonts w:ascii="Times New Roman" w:eastAsia="Times New Roman" w:hAnsi="Times New Roman" w:cs="Times New Roman"/>
                <w:bCs/>
                <w:sz w:val="16"/>
                <w:szCs w:val="16"/>
                <w:lang w:val="ro-RO"/>
              </w:rPr>
              <w:t xml:space="preserve">e propune </w:t>
            </w:r>
            <w:r w:rsidR="002C5AF1" w:rsidRPr="00237C1B">
              <w:rPr>
                <w:rFonts w:ascii="Times New Roman" w:eastAsia="Times New Roman" w:hAnsi="Times New Roman" w:cs="Times New Roman"/>
                <w:bCs/>
                <w:sz w:val="16"/>
                <w:szCs w:val="16"/>
                <w:lang w:val="ro-RO"/>
              </w:rPr>
              <w:t xml:space="preserve">reducerea </w:t>
            </w:r>
            <w:r>
              <w:rPr>
                <w:rFonts w:ascii="Times New Roman" w:eastAsia="Times New Roman" w:hAnsi="Times New Roman" w:cs="Times New Roman"/>
                <w:bCs/>
                <w:sz w:val="16"/>
                <w:szCs w:val="16"/>
                <w:lang w:val="ro-RO"/>
              </w:rPr>
              <w:t>termenelor</w:t>
            </w:r>
            <w:r w:rsidR="002C5AF1" w:rsidRPr="00237C1B">
              <w:rPr>
                <w:rFonts w:ascii="Times New Roman" w:eastAsia="Times New Roman" w:hAnsi="Times New Roman" w:cs="Times New Roman"/>
                <w:bCs/>
                <w:sz w:val="16"/>
                <w:szCs w:val="16"/>
                <w:lang w:val="ro-RO"/>
              </w:rPr>
              <w:t xml:space="preserve"> aferente </w:t>
            </w:r>
            <w:r>
              <w:rPr>
                <w:rFonts w:ascii="Times New Roman" w:eastAsia="Times New Roman" w:hAnsi="Times New Roman" w:cs="Times New Roman"/>
                <w:bCs/>
                <w:sz w:val="16"/>
                <w:szCs w:val="16"/>
                <w:lang w:val="ro-RO"/>
              </w:rPr>
              <w:t xml:space="preserve">unor </w:t>
            </w:r>
            <w:r w:rsidR="002C5AF1" w:rsidRPr="00237C1B">
              <w:rPr>
                <w:rFonts w:ascii="Times New Roman" w:eastAsia="Times New Roman" w:hAnsi="Times New Roman" w:cs="Times New Roman"/>
                <w:bCs/>
                <w:sz w:val="16"/>
                <w:szCs w:val="16"/>
                <w:lang w:val="ro-RO"/>
              </w:rPr>
              <w:t xml:space="preserve">etape </w:t>
            </w:r>
            <w:r>
              <w:rPr>
                <w:rFonts w:ascii="Times New Roman" w:eastAsia="Times New Roman" w:hAnsi="Times New Roman" w:cs="Times New Roman"/>
                <w:bCs/>
                <w:sz w:val="16"/>
                <w:szCs w:val="16"/>
                <w:lang w:val="ro-RO"/>
              </w:rPr>
              <w:t>din cadrul acestuia</w:t>
            </w:r>
            <w:r w:rsidR="00AF7650" w:rsidRPr="00237C1B">
              <w:rPr>
                <w:rFonts w:ascii="Times New Roman" w:eastAsia="Times New Roman" w:hAnsi="Times New Roman" w:cs="Times New Roman"/>
                <w:bCs/>
                <w:sz w:val="16"/>
                <w:szCs w:val="16"/>
                <w:lang w:val="ro-RO"/>
              </w:rPr>
              <w:t>.</w:t>
            </w:r>
          </w:p>
        </w:tc>
        <w:tc>
          <w:tcPr>
            <w:tcW w:w="3337" w:type="dxa"/>
          </w:tcPr>
          <w:p w14:paraId="375DDC74" w14:textId="77777777" w:rsidR="002C5AF1" w:rsidRPr="002C5AF1" w:rsidRDefault="002C5AF1" w:rsidP="002C5AF1">
            <w:pPr>
              <w:jc w:val="both"/>
              <w:rPr>
                <w:rFonts w:ascii="Times New Roman" w:hAnsi="Times New Roman" w:cs="Times New Roman"/>
                <w:b/>
                <w:sz w:val="16"/>
                <w:szCs w:val="16"/>
                <w:lang w:val="ro-RO"/>
              </w:rPr>
            </w:pPr>
            <w:r w:rsidRPr="002C5AF1">
              <w:rPr>
                <w:rFonts w:ascii="Times New Roman" w:hAnsi="Times New Roman" w:cs="Times New Roman"/>
                <w:b/>
                <w:sz w:val="16"/>
                <w:szCs w:val="16"/>
                <w:lang w:val="ro-RO"/>
              </w:rPr>
              <w:t>11. La articolul 16, alineatele (1) și (4) se modifică și vor avea următorul cuprins:</w:t>
            </w:r>
          </w:p>
          <w:p w14:paraId="26DF0F55" w14:textId="77777777" w:rsidR="002C5AF1" w:rsidRPr="002C5AF1" w:rsidRDefault="002C5AF1" w:rsidP="002C5AF1">
            <w:pPr>
              <w:jc w:val="both"/>
              <w:rPr>
                <w:rFonts w:ascii="Times New Roman" w:hAnsi="Times New Roman" w:cs="Times New Roman"/>
                <w:sz w:val="16"/>
                <w:szCs w:val="16"/>
                <w:lang w:val="ro-RO"/>
              </w:rPr>
            </w:pPr>
            <w:r w:rsidRPr="002C5AF1">
              <w:rPr>
                <w:rFonts w:ascii="Times New Roman" w:hAnsi="Times New Roman" w:cs="Times New Roman"/>
                <w:sz w:val="16"/>
                <w:szCs w:val="16"/>
                <w:lang w:val="ro-RO"/>
              </w:rPr>
              <w:t xml:space="preserve">”(1) În termen de </w:t>
            </w:r>
            <w:r w:rsidRPr="008C56E6">
              <w:rPr>
                <w:rFonts w:ascii="Times New Roman" w:hAnsi="Times New Roman" w:cs="Times New Roman"/>
                <w:sz w:val="16"/>
                <w:szCs w:val="16"/>
                <w:highlight w:val="lightGray"/>
                <w:lang w:val="ro-RO"/>
              </w:rPr>
              <w:t xml:space="preserve">5 </w:t>
            </w:r>
            <w:r w:rsidRPr="00E93D8A">
              <w:rPr>
                <w:rFonts w:ascii="Times New Roman" w:hAnsi="Times New Roman" w:cs="Times New Roman"/>
                <w:sz w:val="16"/>
                <w:szCs w:val="16"/>
                <w:lang w:val="ro-RO"/>
              </w:rPr>
              <w:t>zile</w:t>
            </w:r>
            <w:r w:rsidRPr="008C56E6">
              <w:rPr>
                <w:rFonts w:ascii="Times New Roman" w:hAnsi="Times New Roman" w:cs="Times New Roman"/>
                <w:sz w:val="16"/>
                <w:szCs w:val="16"/>
                <w:highlight w:val="lightGray"/>
                <w:lang w:val="ro-RO"/>
              </w:rPr>
              <w:t xml:space="preserve"> lucrătoare </w:t>
            </w:r>
            <w:r w:rsidRPr="002C5AF1">
              <w:rPr>
                <w:rFonts w:ascii="Times New Roman" w:hAnsi="Times New Roman" w:cs="Times New Roman"/>
                <w:sz w:val="16"/>
                <w:szCs w:val="16"/>
                <w:lang w:val="ro-RO"/>
              </w:rPr>
              <w:t>de la data înregistrării cererii de racordare sau a cererii de actualizare a avizului tehnic de racordare/certificatului de racordare, operatorul de reţea verifică documentaţia depusă.</w:t>
            </w:r>
          </w:p>
          <w:p w14:paraId="565BE467" w14:textId="77777777" w:rsidR="002C5AF1" w:rsidRPr="002C5AF1" w:rsidRDefault="002C5AF1" w:rsidP="002C5AF1">
            <w:pPr>
              <w:jc w:val="both"/>
              <w:rPr>
                <w:rFonts w:ascii="Times New Roman" w:hAnsi="Times New Roman" w:cs="Times New Roman"/>
                <w:sz w:val="16"/>
                <w:szCs w:val="16"/>
                <w:lang w:val="ro-RO"/>
              </w:rPr>
            </w:pPr>
            <w:r w:rsidRPr="002C5AF1">
              <w:rPr>
                <w:rFonts w:ascii="Times New Roman" w:hAnsi="Times New Roman" w:cs="Times New Roman"/>
                <w:sz w:val="16"/>
                <w:szCs w:val="16"/>
                <w:lang w:val="ro-RO"/>
              </w:rPr>
              <w:t xml:space="preserve">------------------- </w:t>
            </w:r>
          </w:p>
          <w:p w14:paraId="0AB7DC38" w14:textId="1E5629EC" w:rsidR="002C5AF1" w:rsidRPr="0033514F" w:rsidRDefault="002C5AF1" w:rsidP="002C5AF1">
            <w:pPr>
              <w:jc w:val="both"/>
              <w:rPr>
                <w:rFonts w:ascii="Times New Roman" w:hAnsi="Times New Roman" w:cs="Times New Roman"/>
                <w:b/>
                <w:sz w:val="16"/>
                <w:szCs w:val="16"/>
                <w:lang w:val="ro-RO"/>
              </w:rPr>
            </w:pPr>
            <w:r w:rsidRPr="002C5AF1">
              <w:rPr>
                <w:rFonts w:ascii="Times New Roman" w:hAnsi="Times New Roman" w:cs="Times New Roman"/>
                <w:sz w:val="16"/>
                <w:szCs w:val="16"/>
                <w:lang w:val="ro-RO"/>
              </w:rPr>
              <w:t xml:space="preserve">(4) În termen de maximum </w:t>
            </w:r>
            <w:r w:rsidRPr="008C56E6">
              <w:rPr>
                <w:rFonts w:ascii="Times New Roman" w:hAnsi="Times New Roman" w:cs="Times New Roman"/>
                <w:sz w:val="16"/>
                <w:szCs w:val="16"/>
                <w:highlight w:val="lightGray"/>
                <w:lang w:val="ro-RO"/>
              </w:rPr>
              <w:t xml:space="preserve">2 </w:t>
            </w:r>
            <w:r w:rsidRPr="00E93D8A">
              <w:rPr>
                <w:rFonts w:ascii="Times New Roman" w:hAnsi="Times New Roman" w:cs="Times New Roman"/>
                <w:sz w:val="16"/>
                <w:szCs w:val="16"/>
                <w:lang w:val="ro-RO"/>
              </w:rPr>
              <w:t>zile</w:t>
            </w:r>
            <w:r w:rsidRPr="008C56E6">
              <w:rPr>
                <w:rFonts w:ascii="Times New Roman" w:hAnsi="Times New Roman" w:cs="Times New Roman"/>
                <w:sz w:val="16"/>
                <w:szCs w:val="16"/>
                <w:highlight w:val="lightGray"/>
                <w:lang w:val="ro-RO"/>
              </w:rPr>
              <w:t xml:space="preserve"> lucrătoare </w:t>
            </w:r>
            <w:r w:rsidRPr="002C5AF1">
              <w:rPr>
                <w:rFonts w:ascii="Times New Roman" w:hAnsi="Times New Roman" w:cs="Times New Roman"/>
                <w:sz w:val="16"/>
                <w:szCs w:val="16"/>
                <w:lang w:val="ro-RO"/>
              </w:rPr>
              <w:t xml:space="preserve">de la data înregistrării documentaţiei complete conform cerinţelor prevăzute la art. 14, operatorul de reţea transmite solicitantului factura de plată a tarifului pentru emiterea avizului tehnic de racordare sau pentru </w:t>
            </w:r>
            <w:r w:rsidRPr="002C5AF1">
              <w:rPr>
                <w:rFonts w:ascii="Times New Roman" w:hAnsi="Times New Roman" w:cs="Times New Roman"/>
                <w:sz w:val="16"/>
                <w:szCs w:val="16"/>
                <w:lang w:val="ro-RO"/>
              </w:rPr>
              <w:lastRenderedPageBreak/>
              <w:t>actualizarea avizului tehnic de racordare/certificatului de racordare.”</w:t>
            </w:r>
          </w:p>
        </w:tc>
      </w:tr>
      <w:tr w:rsidR="00535096" w:rsidRPr="002D1F08" w14:paraId="7C6740AF" w14:textId="77777777" w:rsidTr="00CE4E75">
        <w:tc>
          <w:tcPr>
            <w:tcW w:w="2552" w:type="dxa"/>
          </w:tcPr>
          <w:p w14:paraId="6C996DA7" w14:textId="3DF097F9" w:rsidR="00D355CD" w:rsidRDefault="00D355CD" w:rsidP="00D355CD">
            <w:pPr>
              <w:shd w:val="clear" w:color="auto" w:fill="FFFFFF"/>
              <w:jc w:val="both"/>
              <w:rPr>
                <w:rFonts w:ascii="Times New Roman" w:eastAsia="Times New Roman" w:hAnsi="Times New Roman" w:cs="Times New Roman"/>
                <w:bCs/>
                <w:color w:val="000000" w:themeColor="text1"/>
                <w:sz w:val="16"/>
                <w:szCs w:val="16"/>
                <w:lang w:val="en-US"/>
              </w:rPr>
            </w:pPr>
            <w:r w:rsidRPr="002D1F08">
              <w:rPr>
                <w:rFonts w:ascii="Times New Roman" w:eastAsia="Times New Roman" w:hAnsi="Times New Roman" w:cs="Times New Roman"/>
                <w:bCs/>
                <w:color w:val="000000" w:themeColor="text1"/>
                <w:sz w:val="16"/>
                <w:szCs w:val="16"/>
                <w:lang w:val="en-US"/>
              </w:rPr>
              <w:lastRenderedPageBreak/>
              <w:t>Art. 22</w:t>
            </w:r>
          </w:p>
          <w:p w14:paraId="52030E49" w14:textId="77777777" w:rsidR="00D355CD" w:rsidRPr="002D1F08"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p>
          <w:p w14:paraId="55109587" w14:textId="5FDFD8FE" w:rsidR="00D355CD" w:rsidRPr="002D1F08"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2D1F08">
              <w:rPr>
                <w:rFonts w:ascii="Times New Roman" w:eastAsia="Times New Roman" w:hAnsi="Times New Roman" w:cs="Times New Roman"/>
                <w:bCs/>
                <w:color w:val="000000" w:themeColor="text1"/>
                <w:sz w:val="16"/>
                <w:szCs w:val="16"/>
                <w:lang w:val="en-US"/>
              </w:rPr>
              <w:t>(2)</w:t>
            </w:r>
            <w:r w:rsidRPr="002D1F08">
              <w:rPr>
                <w:rFonts w:ascii="Times New Roman" w:eastAsia="Times New Roman" w:hAnsi="Times New Roman" w:cs="Times New Roman"/>
                <w:color w:val="000000" w:themeColor="text1"/>
                <w:sz w:val="16"/>
                <w:szCs w:val="16"/>
                <w:lang w:val="en-US"/>
              </w:rPr>
              <w:t>Punctul de delimitare se stabileşte la limita de proprietate, astfel încât reţelele electrice amplasate pe domeniul public să fie deţinute, de regulă, de către operatorul de reţea şi să se evite amplasarea instalaţiilor operatorului de reţea pe proprietatea utilizatorului, conform prevederilor legale.</w:t>
            </w:r>
          </w:p>
          <w:p w14:paraId="7A456A69" w14:textId="77777777" w:rsidR="00D355CD" w:rsidRPr="004D2247" w:rsidRDefault="00D355CD" w:rsidP="00D355CD">
            <w:pPr>
              <w:widowControl w:val="0"/>
              <w:jc w:val="center"/>
              <w:rPr>
                <w:rFonts w:ascii="Times New Roman" w:hAnsi="Times New Roman" w:cs="Times New Roman"/>
                <w:color w:val="000000" w:themeColor="text1"/>
                <w:sz w:val="16"/>
                <w:szCs w:val="16"/>
                <w:lang w:val="ro-RO"/>
              </w:rPr>
            </w:pPr>
          </w:p>
        </w:tc>
        <w:tc>
          <w:tcPr>
            <w:tcW w:w="3544" w:type="dxa"/>
          </w:tcPr>
          <w:p w14:paraId="3E22BE7A" w14:textId="77777777" w:rsidR="00D355CD" w:rsidRPr="0041177D" w:rsidRDefault="00D355CD" w:rsidP="00445E9E">
            <w:pPr>
              <w:jc w:val="both"/>
              <w:rPr>
                <w:rFonts w:ascii="Times New Roman" w:hAnsi="Times New Roman" w:cs="Times New Roman"/>
                <w:b/>
                <w:sz w:val="16"/>
                <w:szCs w:val="16"/>
              </w:rPr>
            </w:pPr>
            <w:r w:rsidRPr="0041177D">
              <w:rPr>
                <w:rFonts w:ascii="Times New Roman" w:hAnsi="Times New Roman" w:cs="Times New Roman"/>
                <w:b/>
                <w:sz w:val="16"/>
                <w:szCs w:val="16"/>
              </w:rPr>
              <w:t>1. La articolul 22, alineatul (2) se modifică și va avea următorul cuprins:</w:t>
            </w:r>
          </w:p>
          <w:p w14:paraId="55F22982" w14:textId="77777777" w:rsidR="00D355CD" w:rsidRPr="0041177D" w:rsidRDefault="00D355CD" w:rsidP="00D355CD">
            <w:pPr>
              <w:jc w:val="both"/>
              <w:rPr>
                <w:rFonts w:ascii="Times New Roman" w:hAnsi="Times New Roman" w:cs="Times New Roman"/>
                <w:strike/>
                <w:color w:val="000000" w:themeColor="text1"/>
                <w:sz w:val="16"/>
                <w:szCs w:val="16"/>
              </w:rPr>
            </w:pPr>
            <w:r w:rsidRPr="001F0632">
              <w:rPr>
                <w:rFonts w:ascii="Times New Roman" w:hAnsi="Times New Roman" w:cs="Times New Roman"/>
                <w:bCs/>
                <w:color w:val="000000" w:themeColor="text1"/>
                <w:sz w:val="16"/>
                <w:szCs w:val="16"/>
              </w:rPr>
              <w:t>”(2)</w:t>
            </w:r>
            <w:r w:rsidRPr="001F0632">
              <w:rPr>
                <w:rFonts w:ascii="Times New Roman" w:hAnsi="Times New Roman" w:cs="Times New Roman"/>
                <w:b/>
                <w:bCs/>
                <w:color w:val="000000" w:themeColor="text1"/>
                <w:sz w:val="16"/>
                <w:szCs w:val="16"/>
              </w:rPr>
              <w:t xml:space="preserve"> </w:t>
            </w:r>
            <w:r w:rsidRPr="001F0632">
              <w:rPr>
                <w:rFonts w:ascii="Times New Roman" w:hAnsi="Times New Roman" w:cs="Times New Roman"/>
                <w:color w:val="000000"/>
                <w:sz w:val="16"/>
                <w:szCs w:val="16"/>
              </w:rPr>
              <w:t xml:space="preserve">Punctul de delimitare se stabileşte, </w:t>
            </w:r>
            <w:r w:rsidRPr="0041177D">
              <w:rPr>
                <w:rFonts w:ascii="Times New Roman" w:hAnsi="Times New Roman" w:cs="Times New Roman"/>
                <w:color w:val="000000"/>
                <w:sz w:val="16"/>
                <w:szCs w:val="16"/>
                <w:highlight w:val="yellow"/>
              </w:rPr>
              <w:t>de regulă</w:t>
            </w:r>
            <w:r w:rsidRPr="001F0632">
              <w:rPr>
                <w:rFonts w:ascii="Times New Roman" w:hAnsi="Times New Roman" w:cs="Times New Roman"/>
                <w:color w:val="000000"/>
                <w:sz w:val="16"/>
                <w:szCs w:val="16"/>
              </w:rPr>
              <w:t xml:space="preserve">, la limita de </w:t>
            </w:r>
            <w:r w:rsidRPr="001F0632">
              <w:rPr>
                <w:rFonts w:ascii="Times New Roman" w:hAnsi="Times New Roman" w:cs="Times New Roman"/>
                <w:color w:val="000000" w:themeColor="text1"/>
                <w:sz w:val="16"/>
                <w:szCs w:val="16"/>
              </w:rPr>
              <w:t>proprietate</w:t>
            </w:r>
            <w:r w:rsidRPr="0041177D">
              <w:rPr>
                <w:rFonts w:ascii="Times New Roman" w:hAnsi="Times New Roman" w:cs="Times New Roman"/>
                <w:strike/>
                <w:color w:val="000000" w:themeColor="text1"/>
                <w:sz w:val="16"/>
                <w:szCs w:val="16"/>
                <w:highlight w:val="yellow"/>
              </w:rPr>
              <w:t>, astfel încât reţelele electrice amplasate pe domeniul public să fie deţinute, de regulă, de către operatorul de reţea şi să se evite amplasarea instalaţiilor operatorului de reţea pe proprietatea utilizatorului, conform prevederilor legale</w:t>
            </w:r>
            <w:r w:rsidRPr="0041177D">
              <w:rPr>
                <w:rFonts w:ascii="Times New Roman" w:hAnsi="Times New Roman" w:cs="Times New Roman"/>
                <w:color w:val="000000" w:themeColor="text1"/>
                <w:sz w:val="16"/>
                <w:szCs w:val="16"/>
                <w:highlight w:val="yellow"/>
              </w:rPr>
              <w:t>.</w:t>
            </w:r>
            <w:r w:rsidRPr="0041177D">
              <w:rPr>
                <w:rFonts w:ascii="Times New Roman" w:hAnsi="Times New Roman" w:cs="Times New Roman"/>
                <w:color w:val="000000" w:themeColor="text1"/>
                <w:sz w:val="16"/>
                <w:szCs w:val="16"/>
              </w:rPr>
              <w:t>”</w:t>
            </w:r>
          </w:p>
          <w:p w14:paraId="5410326F" w14:textId="77777777" w:rsidR="00D355CD" w:rsidRPr="002D1F08" w:rsidRDefault="00D355CD" w:rsidP="00D355CD">
            <w:pPr>
              <w:widowControl w:val="0"/>
              <w:jc w:val="center"/>
              <w:rPr>
                <w:rFonts w:ascii="Times New Roman" w:hAnsi="Times New Roman" w:cs="Times New Roman"/>
                <w:b/>
                <w:sz w:val="16"/>
                <w:szCs w:val="16"/>
                <w:lang w:val="ro-RO"/>
              </w:rPr>
            </w:pPr>
          </w:p>
        </w:tc>
        <w:tc>
          <w:tcPr>
            <w:tcW w:w="3264" w:type="dxa"/>
          </w:tcPr>
          <w:p w14:paraId="3C626DB1" w14:textId="77777777" w:rsidR="000848B4" w:rsidRDefault="000848B4" w:rsidP="000848B4">
            <w:pPr>
              <w:jc w:val="both"/>
              <w:rPr>
                <w:rFonts w:ascii="Times New Roman" w:hAnsi="Times New Roman"/>
                <w:b/>
                <w:sz w:val="16"/>
                <w:szCs w:val="16"/>
              </w:rPr>
            </w:pPr>
            <w:r w:rsidRPr="0041177D">
              <w:rPr>
                <w:rFonts w:ascii="Times New Roman" w:hAnsi="Times New Roman"/>
                <w:b/>
                <w:sz w:val="16"/>
                <w:szCs w:val="16"/>
              </w:rPr>
              <w:t>SDEE Transilvania Nord</w:t>
            </w:r>
          </w:p>
          <w:p w14:paraId="2716F2B3" w14:textId="77777777" w:rsidR="000848B4" w:rsidRPr="0041177D" w:rsidRDefault="000848B4" w:rsidP="000848B4">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366976DF" w14:textId="63473231" w:rsidR="000848B4" w:rsidRPr="00024D46" w:rsidRDefault="000848B4" w:rsidP="000848B4">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3D5D7DE2" w14:textId="51B02653" w:rsidR="00BB1DF4" w:rsidRPr="00024D46" w:rsidRDefault="00BB1DF4" w:rsidP="000848B4">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1B80D163" w14:textId="77777777" w:rsidR="000E2491" w:rsidRDefault="000E2491" w:rsidP="000E2491">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37ED8E7E" w14:textId="77777777" w:rsidR="000E2491" w:rsidRDefault="000E2491" w:rsidP="000E2491">
            <w:pPr>
              <w:jc w:val="both"/>
              <w:rPr>
                <w:rFonts w:ascii="Times New Roman" w:hAnsi="Times New Roman"/>
                <w:b/>
                <w:sz w:val="16"/>
                <w:szCs w:val="16"/>
                <w:lang w:val="ro-RO"/>
              </w:rPr>
            </w:pPr>
            <w:r w:rsidRPr="00024D46">
              <w:rPr>
                <w:rFonts w:ascii="Times New Roman" w:hAnsi="Times New Roman"/>
                <w:b/>
                <w:sz w:val="16"/>
                <w:szCs w:val="16"/>
                <w:lang w:val="en-US"/>
              </w:rPr>
              <w:t>E-Distribu</w:t>
            </w:r>
            <w:r>
              <w:rPr>
                <w:rFonts w:ascii="Times New Roman" w:hAnsi="Times New Roman"/>
                <w:b/>
                <w:sz w:val="16"/>
                <w:szCs w:val="16"/>
                <w:lang w:val="ro-RO"/>
              </w:rPr>
              <w:t>ție Dobrogea</w:t>
            </w:r>
          </w:p>
          <w:p w14:paraId="6DBB29AC" w14:textId="7B830BC1" w:rsidR="000E2491" w:rsidRPr="000E2491" w:rsidRDefault="000E2491" w:rsidP="000848B4">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7053DB67" w14:textId="77777777" w:rsidR="00D355CD" w:rsidRDefault="00D355CD" w:rsidP="00D355CD">
            <w:pPr>
              <w:jc w:val="both"/>
              <w:rPr>
                <w:rFonts w:ascii="Times New Roman" w:hAnsi="Times New Roman"/>
                <w:b/>
                <w:sz w:val="16"/>
                <w:szCs w:val="16"/>
              </w:rPr>
            </w:pPr>
            <w:r w:rsidRPr="0041177D">
              <w:rPr>
                <w:rFonts w:ascii="Times New Roman" w:hAnsi="Times New Roman"/>
                <w:sz w:val="16"/>
                <w:szCs w:val="16"/>
              </w:rPr>
              <w:t xml:space="preserve">Propunem să rămână forma în vigoare, nu suntem de acord cu modificarea propusă </w:t>
            </w:r>
            <w:r w:rsidRPr="0041177D">
              <w:rPr>
                <w:rFonts w:ascii="Times New Roman" w:hAnsi="Times New Roman"/>
                <w:b/>
                <w:sz w:val="16"/>
                <w:szCs w:val="16"/>
              </w:rPr>
              <w:t xml:space="preserve"> </w:t>
            </w:r>
          </w:p>
          <w:p w14:paraId="5D83F983" w14:textId="77777777" w:rsidR="00D355CD" w:rsidRPr="004D2247" w:rsidRDefault="00D355CD" w:rsidP="00D355CD">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48AF2C1E" w14:textId="77777777" w:rsidR="00D355CD" w:rsidRPr="0041177D" w:rsidRDefault="00D355CD" w:rsidP="00D355CD">
            <w:pPr>
              <w:jc w:val="both"/>
              <w:rPr>
                <w:rFonts w:ascii="Times New Roman" w:hAnsi="Times New Roman" w:cs="Times New Roman"/>
                <w:sz w:val="16"/>
                <w:szCs w:val="16"/>
                <w:lang w:val="ro-RO"/>
              </w:rPr>
            </w:pPr>
            <w:r w:rsidRPr="0041177D">
              <w:rPr>
                <w:rFonts w:ascii="Times New Roman" w:hAnsi="Times New Roman" w:cs="Times New Roman"/>
                <w:sz w:val="16"/>
                <w:szCs w:val="16"/>
                <w:lang w:val="ro-RO"/>
              </w:rPr>
              <w:t>Se încalcă:</w:t>
            </w:r>
          </w:p>
          <w:p w14:paraId="033C5C62" w14:textId="77777777" w:rsidR="00D355CD" w:rsidRPr="0041177D" w:rsidRDefault="00D355CD" w:rsidP="00D355CD">
            <w:pPr>
              <w:jc w:val="both"/>
              <w:rPr>
                <w:rFonts w:ascii="Times New Roman" w:hAnsi="Times New Roman" w:cs="Times New Roman"/>
                <w:sz w:val="16"/>
                <w:szCs w:val="16"/>
                <w:lang w:val="ro-RO"/>
              </w:rPr>
            </w:pPr>
            <w:r w:rsidRPr="0041177D">
              <w:rPr>
                <w:rFonts w:ascii="Times New Roman" w:hAnsi="Times New Roman" w:cs="Times New Roman"/>
                <w:sz w:val="16"/>
                <w:szCs w:val="16"/>
                <w:lang w:val="ro-RO"/>
              </w:rPr>
              <w:t>- art 3 pct. 7, 22, 39, 68, 63, 64, 65, 81;</w:t>
            </w:r>
          </w:p>
          <w:p w14:paraId="3DB0DB24" w14:textId="77777777" w:rsidR="00D355CD" w:rsidRPr="0041177D" w:rsidRDefault="00D355CD" w:rsidP="00D355CD">
            <w:pPr>
              <w:jc w:val="both"/>
              <w:rPr>
                <w:rFonts w:ascii="Times New Roman" w:hAnsi="Times New Roman" w:cs="Times New Roman"/>
                <w:sz w:val="16"/>
                <w:szCs w:val="16"/>
                <w:lang w:val="ro-RO"/>
              </w:rPr>
            </w:pPr>
            <w:r w:rsidRPr="0041177D">
              <w:rPr>
                <w:rFonts w:ascii="Times New Roman" w:hAnsi="Times New Roman" w:cs="Times New Roman"/>
                <w:sz w:val="16"/>
                <w:szCs w:val="16"/>
                <w:lang w:val="ro-RO"/>
              </w:rPr>
              <w:t>- art 26 alin.(4) din Legea 123/2012, care prevede in mod expres delimitarea patrimoniala, facand o demarcatie intre instalatiile care apartin operatorului de distributie si instalatiile utilizatorilor, in functie de: (i) tipul instalatiei; (ii) limita de proprietate asupra terenurilor; (iii)  racordarea, în perspectivă, de noi utilizatori la instalaţia de racordare;</w:t>
            </w:r>
          </w:p>
          <w:p w14:paraId="44D3CF1E" w14:textId="77777777" w:rsidR="00D355CD" w:rsidRPr="0041177D" w:rsidRDefault="00D355CD" w:rsidP="00D355CD">
            <w:pPr>
              <w:jc w:val="both"/>
              <w:rPr>
                <w:rFonts w:ascii="Times New Roman" w:hAnsi="Times New Roman" w:cs="Times New Roman"/>
                <w:sz w:val="16"/>
                <w:szCs w:val="16"/>
                <w:lang w:val="ro-RO"/>
              </w:rPr>
            </w:pPr>
            <w:r w:rsidRPr="0041177D">
              <w:rPr>
                <w:rFonts w:ascii="Times New Roman" w:hAnsi="Times New Roman" w:cs="Times New Roman"/>
                <w:sz w:val="16"/>
                <w:szCs w:val="16"/>
                <w:lang w:val="ro-RO"/>
              </w:rPr>
              <w:t>- art. 44 alin. 3, care prevede ca reţelele electrice de distribuţie se delimitează faţă de instalaţiile de producere sau de reţelele electrice de transport şi de cele ale clienţilor finali în punctele de delimitare patrimonială.</w:t>
            </w:r>
          </w:p>
          <w:p w14:paraId="0CBD96FB" w14:textId="77777777" w:rsidR="00D355CD" w:rsidRPr="0041177D" w:rsidRDefault="00D355CD" w:rsidP="00D355CD">
            <w:pPr>
              <w:jc w:val="both"/>
              <w:rPr>
                <w:rFonts w:ascii="Times New Roman" w:hAnsi="Times New Roman" w:cs="Times New Roman"/>
                <w:sz w:val="16"/>
                <w:szCs w:val="16"/>
                <w:lang w:val="ro-RO"/>
              </w:rPr>
            </w:pPr>
            <w:r w:rsidRPr="0041177D">
              <w:rPr>
                <w:rFonts w:ascii="Times New Roman" w:hAnsi="Times New Roman" w:cs="Times New Roman"/>
                <w:sz w:val="16"/>
                <w:szCs w:val="16"/>
                <w:lang w:val="ro-RO"/>
              </w:rPr>
              <w:t>- art. 13 din Legea nr. 24/2000, care prevede ca actul normativ trebuie sa se integreze organic in sistemul legislatiei, scop in care proiectul de act normativ trebuie corelat cu prevederile actelor normative de nivel superior sau de acelasi nivel cu care se afla in conexiune si nu poate depasi limitele competentei instituite prin acel act si nici nu poate contraveni principiilor si dispozitiilor acestuia;</w:t>
            </w:r>
          </w:p>
          <w:p w14:paraId="0C6BA292" w14:textId="6055CFEE" w:rsidR="00D355CD" w:rsidRPr="0041177D" w:rsidRDefault="00D355CD" w:rsidP="00D355CD">
            <w:pPr>
              <w:jc w:val="both"/>
              <w:rPr>
                <w:rFonts w:ascii="Times New Roman" w:hAnsi="Times New Roman" w:cs="Times New Roman"/>
                <w:b/>
                <w:sz w:val="16"/>
                <w:szCs w:val="16"/>
                <w:lang w:val="ro-RO"/>
              </w:rPr>
            </w:pPr>
            <w:r w:rsidRPr="0041177D">
              <w:rPr>
                <w:rFonts w:ascii="Times New Roman" w:hAnsi="Times New Roman" w:cs="Times New Roman"/>
                <w:sz w:val="16"/>
                <w:szCs w:val="16"/>
                <w:lang w:val="ro-RO"/>
              </w:rPr>
              <w:t>- art. art. 77 si 78 din Legea nr. 24/2000, care prevad in mod expres ca ordinele, instructiunile si alte asemenea act ale conducatorilor ministerelor si ai celorlalte organe ale administratiei publice centrale de specialitate sau ale autoritatilor administrative autonome se emit numai pe baza si in executarea legilor, a hotararilor si a ordonantelor Guvernului si trebuie sa se limiteze strict la cadrul stabilit de actele  pe baza si in executarea carora au fost emise si nu pot contine solutii care sa contravina prevederilor acestora.</w:t>
            </w:r>
          </w:p>
        </w:tc>
        <w:tc>
          <w:tcPr>
            <w:tcW w:w="2693" w:type="dxa"/>
          </w:tcPr>
          <w:p w14:paraId="2F8F60C5" w14:textId="5BDD028D" w:rsidR="00380E99" w:rsidRDefault="008C56E6" w:rsidP="00380E99">
            <w:pPr>
              <w:rPr>
                <w:rFonts w:ascii="Times New Roman" w:eastAsia="Times New Roman" w:hAnsi="Times New Roman" w:cs="Times New Roman"/>
                <w:b/>
                <w:bCs/>
                <w:sz w:val="16"/>
                <w:szCs w:val="16"/>
                <w:lang w:val="ro-RO"/>
              </w:rPr>
            </w:pPr>
            <w:r>
              <w:rPr>
                <w:rFonts w:ascii="Times New Roman" w:eastAsia="Times New Roman" w:hAnsi="Times New Roman" w:cs="Times New Roman"/>
                <w:b/>
                <w:bCs/>
                <w:sz w:val="16"/>
                <w:szCs w:val="16"/>
                <w:lang w:val="ro-RO"/>
              </w:rPr>
              <w:t>Nu s</w:t>
            </w:r>
            <w:r w:rsidR="00380E99">
              <w:rPr>
                <w:rFonts w:ascii="Times New Roman" w:eastAsia="Times New Roman" w:hAnsi="Times New Roman" w:cs="Times New Roman"/>
                <w:b/>
                <w:bCs/>
                <w:sz w:val="16"/>
                <w:szCs w:val="16"/>
                <w:lang w:val="ro-RO"/>
              </w:rPr>
              <w:t xml:space="preserve">e acceptă </w:t>
            </w:r>
          </w:p>
          <w:p w14:paraId="308AF48C" w14:textId="77777777" w:rsidR="00D355CD" w:rsidRDefault="008C56E6" w:rsidP="008C56E6">
            <w:pPr>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S</w:t>
            </w:r>
            <w:r w:rsidR="00380E99" w:rsidRPr="00380E99">
              <w:rPr>
                <w:rFonts w:ascii="Times New Roman" w:hAnsi="Times New Roman" w:cs="Times New Roman"/>
                <w:color w:val="000000" w:themeColor="text1"/>
                <w:sz w:val="16"/>
                <w:szCs w:val="16"/>
                <w:lang w:val="ro-RO"/>
              </w:rPr>
              <w:t>e reformulează art. 2</w:t>
            </w:r>
            <w:r>
              <w:rPr>
                <w:rFonts w:ascii="Times New Roman" w:hAnsi="Times New Roman" w:cs="Times New Roman"/>
                <w:color w:val="000000" w:themeColor="text1"/>
                <w:sz w:val="16"/>
                <w:szCs w:val="16"/>
                <w:lang w:val="ro-RO"/>
              </w:rPr>
              <w:t>2, alin. (2) cu privire punctul</w:t>
            </w:r>
            <w:r w:rsidR="00380E99" w:rsidRPr="00380E99">
              <w:rPr>
                <w:rFonts w:ascii="Times New Roman" w:hAnsi="Times New Roman" w:cs="Times New Roman"/>
                <w:color w:val="000000" w:themeColor="text1"/>
                <w:sz w:val="16"/>
                <w:szCs w:val="16"/>
                <w:lang w:val="ro-RO"/>
              </w:rPr>
              <w:t xml:space="preserve"> de delimitare în raport cu proprietatea as</w:t>
            </w:r>
            <w:r>
              <w:rPr>
                <w:rFonts w:ascii="Times New Roman" w:hAnsi="Times New Roman" w:cs="Times New Roman"/>
                <w:color w:val="000000" w:themeColor="text1"/>
                <w:sz w:val="16"/>
                <w:szCs w:val="16"/>
                <w:lang w:val="ro-RO"/>
              </w:rPr>
              <w:t>upra terenurilor pe care acesta este amplasat</w:t>
            </w:r>
            <w:r w:rsidR="00380E99" w:rsidRPr="00380E99">
              <w:rPr>
                <w:rFonts w:ascii="Times New Roman" w:hAnsi="Times New Roman" w:cs="Times New Roman"/>
                <w:color w:val="000000" w:themeColor="text1"/>
                <w:sz w:val="16"/>
                <w:szCs w:val="16"/>
                <w:lang w:val="ro-RO"/>
              </w:rPr>
              <w:t xml:space="preserve">. </w:t>
            </w:r>
          </w:p>
          <w:p w14:paraId="18487124" w14:textId="5EEF214C" w:rsidR="006A685B" w:rsidRPr="00821D07" w:rsidRDefault="006A685B" w:rsidP="008C56E6">
            <w:pPr>
              <w:jc w:val="both"/>
              <w:rPr>
                <w:rFonts w:ascii="Times New Roman" w:hAnsi="Times New Roman" w:cs="Times New Roman"/>
                <w:color w:val="000000" w:themeColor="text1"/>
                <w:sz w:val="16"/>
                <w:szCs w:val="16"/>
                <w:lang w:val="ro-RO"/>
              </w:rPr>
            </w:pPr>
            <w:r w:rsidRPr="006A685B">
              <w:rPr>
                <w:rFonts w:ascii="Times New Roman" w:hAnsi="Times New Roman" w:cs="Times New Roman"/>
                <w:color w:val="000000" w:themeColor="text1"/>
                <w:sz w:val="16"/>
                <w:szCs w:val="16"/>
                <w:lang w:val="ro-RO"/>
              </w:rPr>
              <w:t>A se vedea explicațiile precizate la pct. 9 – 12 din prezenta Sinteză, secțiunea Observații și propuneri generale.</w:t>
            </w:r>
          </w:p>
        </w:tc>
        <w:tc>
          <w:tcPr>
            <w:tcW w:w="3337" w:type="dxa"/>
          </w:tcPr>
          <w:p w14:paraId="1760A2E5" w14:textId="6AFE5D50" w:rsidR="0033514F" w:rsidRPr="0033514F" w:rsidRDefault="003F5F37" w:rsidP="0033514F">
            <w:pPr>
              <w:rPr>
                <w:rFonts w:ascii="Times New Roman" w:hAnsi="Times New Roman" w:cs="Times New Roman"/>
                <w:b/>
                <w:sz w:val="16"/>
                <w:szCs w:val="16"/>
                <w:lang w:val="ro-RO"/>
              </w:rPr>
            </w:pPr>
            <w:r>
              <w:rPr>
                <w:rFonts w:ascii="Times New Roman" w:hAnsi="Times New Roman" w:cs="Times New Roman"/>
                <w:b/>
                <w:sz w:val="16"/>
                <w:szCs w:val="16"/>
                <w:lang w:val="ro-RO"/>
              </w:rPr>
              <w:t xml:space="preserve">12. </w:t>
            </w:r>
            <w:r w:rsidR="0033514F" w:rsidRPr="0033514F">
              <w:rPr>
                <w:rFonts w:ascii="Times New Roman" w:hAnsi="Times New Roman" w:cs="Times New Roman"/>
                <w:b/>
                <w:sz w:val="16"/>
                <w:szCs w:val="16"/>
                <w:lang w:val="ro-RO"/>
              </w:rPr>
              <w:t>La articolul 22, alineatul (2) se modifică și va avea următorul cuprins:</w:t>
            </w:r>
          </w:p>
          <w:p w14:paraId="5266C060" w14:textId="77777777" w:rsidR="001F0632" w:rsidRPr="008C56E6" w:rsidRDefault="001F0632" w:rsidP="008C56E6">
            <w:pPr>
              <w:jc w:val="both"/>
              <w:rPr>
                <w:rFonts w:ascii="Times New Roman" w:eastAsia="Times New Roman" w:hAnsi="Times New Roman" w:cs="Times New Roman"/>
                <w:color w:val="000000" w:themeColor="text1"/>
                <w:sz w:val="16"/>
                <w:szCs w:val="16"/>
                <w:lang w:val="en-US"/>
              </w:rPr>
            </w:pPr>
            <w:r w:rsidRPr="008C56E6">
              <w:rPr>
                <w:rFonts w:ascii="Times New Roman" w:eastAsia="Times New Roman" w:hAnsi="Times New Roman" w:cs="Times New Roman"/>
                <w:sz w:val="16"/>
                <w:szCs w:val="16"/>
                <w:lang w:val="en-US"/>
              </w:rPr>
              <w:t xml:space="preserve">”(2) Punctul de delimitare se stabileşte la limita de proprietate </w:t>
            </w:r>
            <w:r w:rsidRPr="008C56E6">
              <w:rPr>
                <w:rFonts w:ascii="Times New Roman" w:eastAsia="Times New Roman" w:hAnsi="Times New Roman" w:cs="Times New Roman"/>
                <w:sz w:val="16"/>
                <w:szCs w:val="16"/>
                <w:highlight w:val="lightGray"/>
                <w:lang w:val="en-US"/>
              </w:rPr>
              <w:t xml:space="preserve">asupra </w:t>
            </w:r>
            <w:r w:rsidRPr="008C56E6">
              <w:rPr>
                <w:rFonts w:ascii="Times New Roman" w:eastAsia="Times New Roman" w:hAnsi="Times New Roman" w:cs="Times New Roman"/>
                <w:sz w:val="16"/>
                <w:szCs w:val="16"/>
                <w:highlight w:val="lightGray"/>
                <w:shd w:val="clear" w:color="auto" w:fill="D0CECE" w:themeFill="background2" w:themeFillShade="E6"/>
                <w:lang w:val="en-US"/>
              </w:rPr>
              <w:t>terenurilor</w:t>
            </w:r>
            <w:r w:rsidRPr="008C56E6">
              <w:rPr>
                <w:rFonts w:ascii="Times New Roman" w:eastAsia="Times New Roman" w:hAnsi="Times New Roman" w:cs="Times New Roman"/>
                <w:sz w:val="16"/>
                <w:szCs w:val="16"/>
                <w:shd w:val="clear" w:color="auto" w:fill="D0CECE" w:themeFill="background2" w:themeFillShade="E6"/>
                <w:lang w:val="en-US"/>
              </w:rPr>
              <w:t xml:space="preserve"> </w:t>
            </w:r>
            <w:r w:rsidRPr="00EE64C4">
              <w:rPr>
                <w:rFonts w:ascii="Times New Roman" w:hAnsi="Times New Roman" w:cs="Times New Roman"/>
                <w:sz w:val="16"/>
                <w:szCs w:val="16"/>
                <w:lang w:val="ro-RO"/>
              </w:rPr>
              <w:t>astfel încât</w:t>
            </w:r>
            <w:r w:rsidRPr="008C56E6">
              <w:rPr>
                <w:rFonts w:ascii="Times New Roman" w:eastAsia="Times New Roman" w:hAnsi="Times New Roman" w:cs="Times New Roman"/>
                <w:sz w:val="16"/>
                <w:szCs w:val="16"/>
                <w:shd w:val="clear" w:color="auto" w:fill="D0CECE" w:themeFill="background2" w:themeFillShade="E6"/>
                <w:lang w:val="en-US"/>
              </w:rPr>
              <w:t xml:space="preserve"> instalația de utilizare să fie amplasată pe terenul aflat în proprietatea utilizatorului</w:t>
            </w:r>
            <w:r w:rsidRPr="008C56E6">
              <w:rPr>
                <w:rFonts w:ascii="Times New Roman" w:eastAsia="Times New Roman" w:hAnsi="Times New Roman" w:cs="Times New Roman"/>
                <w:sz w:val="16"/>
                <w:szCs w:val="16"/>
                <w:lang w:val="en-US"/>
              </w:rPr>
              <w:t>.”</w:t>
            </w:r>
          </w:p>
          <w:p w14:paraId="0E50CDF0" w14:textId="1B25FF48" w:rsidR="000B0AAC" w:rsidRPr="001F0632" w:rsidRDefault="000B0AAC" w:rsidP="0033514F">
            <w:pPr>
              <w:rPr>
                <w:rFonts w:ascii="Times New Roman" w:hAnsi="Times New Roman" w:cs="Times New Roman"/>
                <w:sz w:val="16"/>
                <w:szCs w:val="16"/>
              </w:rPr>
            </w:pPr>
          </w:p>
          <w:p w14:paraId="73EFA2E3" w14:textId="3C4418FB" w:rsidR="000B0AAC" w:rsidRDefault="000B0AAC" w:rsidP="0033514F">
            <w:pPr>
              <w:rPr>
                <w:rFonts w:ascii="Times New Roman" w:hAnsi="Times New Roman" w:cs="Times New Roman"/>
                <w:sz w:val="16"/>
                <w:szCs w:val="16"/>
                <w:lang w:val="ro-RO"/>
              </w:rPr>
            </w:pPr>
          </w:p>
          <w:p w14:paraId="1B7F3013" w14:textId="16280F05" w:rsidR="000B0AAC" w:rsidRDefault="000B0AAC" w:rsidP="0033514F">
            <w:pPr>
              <w:rPr>
                <w:rFonts w:ascii="Times New Roman" w:hAnsi="Times New Roman" w:cs="Times New Roman"/>
                <w:sz w:val="16"/>
                <w:szCs w:val="16"/>
                <w:lang w:val="ro-RO"/>
              </w:rPr>
            </w:pPr>
          </w:p>
          <w:p w14:paraId="19D4EED6" w14:textId="61EF582F" w:rsidR="000B0AAC" w:rsidRDefault="000B0AAC" w:rsidP="0033514F">
            <w:pPr>
              <w:rPr>
                <w:rFonts w:ascii="Times New Roman" w:hAnsi="Times New Roman" w:cs="Times New Roman"/>
                <w:sz w:val="16"/>
                <w:szCs w:val="16"/>
                <w:lang w:val="ro-RO"/>
              </w:rPr>
            </w:pPr>
          </w:p>
          <w:p w14:paraId="3616DF03" w14:textId="5DBB957E" w:rsidR="000B0AAC" w:rsidRDefault="000B0AAC" w:rsidP="0033514F">
            <w:pPr>
              <w:rPr>
                <w:rFonts w:ascii="Times New Roman" w:hAnsi="Times New Roman" w:cs="Times New Roman"/>
                <w:sz w:val="16"/>
                <w:szCs w:val="16"/>
                <w:lang w:val="ro-RO"/>
              </w:rPr>
            </w:pPr>
          </w:p>
          <w:p w14:paraId="0062F75E" w14:textId="44A9C7EA" w:rsidR="000B0AAC" w:rsidRDefault="000B0AAC" w:rsidP="0033514F">
            <w:pPr>
              <w:rPr>
                <w:rFonts w:ascii="Times New Roman" w:hAnsi="Times New Roman" w:cs="Times New Roman"/>
                <w:sz w:val="16"/>
                <w:szCs w:val="16"/>
                <w:lang w:val="ro-RO"/>
              </w:rPr>
            </w:pPr>
          </w:p>
          <w:p w14:paraId="02A77DB0" w14:textId="1788A85E" w:rsidR="000B0AAC" w:rsidRDefault="000B0AAC" w:rsidP="0033514F">
            <w:pPr>
              <w:rPr>
                <w:rFonts w:ascii="Times New Roman" w:hAnsi="Times New Roman" w:cs="Times New Roman"/>
                <w:sz w:val="16"/>
                <w:szCs w:val="16"/>
                <w:lang w:val="ro-RO"/>
              </w:rPr>
            </w:pPr>
          </w:p>
          <w:p w14:paraId="70AFEEEB" w14:textId="05987CE7" w:rsidR="000B0AAC" w:rsidRDefault="000B0AAC" w:rsidP="0033514F">
            <w:pPr>
              <w:rPr>
                <w:rFonts w:ascii="Times New Roman" w:hAnsi="Times New Roman" w:cs="Times New Roman"/>
                <w:sz w:val="16"/>
                <w:szCs w:val="16"/>
                <w:lang w:val="ro-RO"/>
              </w:rPr>
            </w:pPr>
          </w:p>
          <w:p w14:paraId="45FC5766" w14:textId="128FB9C1" w:rsidR="000B0AAC" w:rsidRDefault="000B0AAC" w:rsidP="0033514F">
            <w:pPr>
              <w:rPr>
                <w:rFonts w:ascii="Times New Roman" w:hAnsi="Times New Roman" w:cs="Times New Roman"/>
                <w:sz w:val="16"/>
                <w:szCs w:val="16"/>
                <w:lang w:val="ro-RO"/>
              </w:rPr>
            </w:pPr>
          </w:p>
          <w:p w14:paraId="2ED5E599" w14:textId="18DB9A23" w:rsidR="000B0AAC" w:rsidRDefault="000B0AAC" w:rsidP="0033514F">
            <w:pPr>
              <w:rPr>
                <w:rFonts w:ascii="Times New Roman" w:hAnsi="Times New Roman" w:cs="Times New Roman"/>
                <w:sz w:val="16"/>
                <w:szCs w:val="16"/>
                <w:lang w:val="ro-RO"/>
              </w:rPr>
            </w:pPr>
          </w:p>
          <w:p w14:paraId="3BB4E504" w14:textId="697902D0" w:rsidR="000B0AAC" w:rsidRDefault="000B0AAC" w:rsidP="0033514F">
            <w:pPr>
              <w:rPr>
                <w:rFonts w:ascii="Times New Roman" w:hAnsi="Times New Roman" w:cs="Times New Roman"/>
                <w:sz w:val="16"/>
                <w:szCs w:val="16"/>
                <w:lang w:val="ro-RO"/>
              </w:rPr>
            </w:pPr>
          </w:p>
          <w:p w14:paraId="626DC65E" w14:textId="2D9D4A54" w:rsidR="000B0AAC" w:rsidRDefault="000B0AAC" w:rsidP="0033514F">
            <w:pPr>
              <w:rPr>
                <w:rFonts w:ascii="Times New Roman" w:hAnsi="Times New Roman" w:cs="Times New Roman"/>
                <w:sz w:val="16"/>
                <w:szCs w:val="16"/>
                <w:lang w:val="ro-RO"/>
              </w:rPr>
            </w:pPr>
          </w:p>
          <w:p w14:paraId="06393B21" w14:textId="60464225" w:rsidR="000B0AAC" w:rsidRDefault="000B0AAC" w:rsidP="0033514F">
            <w:pPr>
              <w:rPr>
                <w:rFonts w:ascii="Times New Roman" w:hAnsi="Times New Roman" w:cs="Times New Roman"/>
                <w:sz w:val="16"/>
                <w:szCs w:val="16"/>
                <w:lang w:val="ro-RO"/>
              </w:rPr>
            </w:pPr>
          </w:p>
          <w:p w14:paraId="02646EA5" w14:textId="3A9C811F" w:rsidR="000B0AAC" w:rsidRDefault="000B0AAC" w:rsidP="0033514F">
            <w:pPr>
              <w:rPr>
                <w:rFonts w:ascii="Times New Roman" w:hAnsi="Times New Roman" w:cs="Times New Roman"/>
                <w:sz w:val="16"/>
                <w:szCs w:val="16"/>
                <w:lang w:val="ro-RO"/>
              </w:rPr>
            </w:pPr>
          </w:p>
          <w:p w14:paraId="21125A4E" w14:textId="4EF1857D" w:rsidR="000B0AAC" w:rsidRDefault="000B0AAC" w:rsidP="0033514F">
            <w:pPr>
              <w:rPr>
                <w:rFonts w:ascii="Times New Roman" w:hAnsi="Times New Roman" w:cs="Times New Roman"/>
                <w:sz w:val="16"/>
                <w:szCs w:val="16"/>
                <w:lang w:val="ro-RO"/>
              </w:rPr>
            </w:pPr>
          </w:p>
          <w:p w14:paraId="229AFCA8" w14:textId="068ED1DA" w:rsidR="000B0AAC" w:rsidRDefault="000B0AAC" w:rsidP="0033514F">
            <w:pPr>
              <w:rPr>
                <w:rFonts w:ascii="Times New Roman" w:hAnsi="Times New Roman" w:cs="Times New Roman"/>
                <w:sz w:val="16"/>
                <w:szCs w:val="16"/>
                <w:lang w:val="ro-RO"/>
              </w:rPr>
            </w:pPr>
          </w:p>
          <w:p w14:paraId="301541A2" w14:textId="4F69910C" w:rsidR="000B0AAC" w:rsidRDefault="000B0AAC" w:rsidP="0033514F">
            <w:pPr>
              <w:rPr>
                <w:rFonts w:ascii="Times New Roman" w:hAnsi="Times New Roman" w:cs="Times New Roman"/>
                <w:sz w:val="16"/>
                <w:szCs w:val="16"/>
                <w:lang w:val="ro-RO"/>
              </w:rPr>
            </w:pPr>
          </w:p>
          <w:p w14:paraId="1FEE645C" w14:textId="7C292AC7" w:rsidR="000B0AAC" w:rsidRDefault="000B0AAC" w:rsidP="0033514F">
            <w:pPr>
              <w:rPr>
                <w:rFonts w:ascii="Times New Roman" w:hAnsi="Times New Roman" w:cs="Times New Roman"/>
                <w:sz w:val="16"/>
                <w:szCs w:val="16"/>
                <w:lang w:val="ro-RO"/>
              </w:rPr>
            </w:pPr>
          </w:p>
          <w:p w14:paraId="525B1C83" w14:textId="403504FC" w:rsidR="000B0AAC" w:rsidRDefault="000B0AAC" w:rsidP="0033514F">
            <w:pPr>
              <w:rPr>
                <w:rFonts w:ascii="Times New Roman" w:hAnsi="Times New Roman" w:cs="Times New Roman"/>
                <w:sz w:val="16"/>
                <w:szCs w:val="16"/>
                <w:lang w:val="ro-RO"/>
              </w:rPr>
            </w:pPr>
          </w:p>
          <w:p w14:paraId="4D0D14FB" w14:textId="0E2EE88C" w:rsidR="000B0AAC" w:rsidRDefault="000B0AAC" w:rsidP="0033514F">
            <w:pPr>
              <w:rPr>
                <w:rFonts w:ascii="Times New Roman" w:hAnsi="Times New Roman" w:cs="Times New Roman"/>
                <w:sz w:val="16"/>
                <w:szCs w:val="16"/>
                <w:lang w:val="ro-RO"/>
              </w:rPr>
            </w:pPr>
          </w:p>
          <w:p w14:paraId="389C04B9" w14:textId="0987BC6F" w:rsidR="000B0AAC" w:rsidRDefault="000B0AAC" w:rsidP="0033514F">
            <w:pPr>
              <w:rPr>
                <w:rFonts w:ascii="Times New Roman" w:hAnsi="Times New Roman" w:cs="Times New Roman"/>
                <w:sz w:val="16"/>
                <w:szCs w:val="16"/>
                <w:lang w:val="ro-RO"/>
              </w:rPr>
            </w:pPr>
          </w:p>
          <w:p w14:paraId="2E292B1A" w14:textId="326809F9" w:rsidR="0033514F" w:rsidRPr="0033514F" w:rsidRDefault="0033514F" w:rsidP="00380E99">
            <w:pPr>
              <w:rPr>
                <w:rFonts w:ascii="Times New Roman" w:hAnsi="Times New Roman" w:cs="Times New Roman"/>
                <w:sz w:val="16"/>
                <w:szCs w:val="16"/>
                <w:lang w:val="ro-RO"/>
              </w:rPr>
            </w:pPr>
          </w:p>
        </w:tc>
      </w:tr>
      <w:tr w:rsidR="00535096" w:rsidRPr="002D1F08" w14:paraId="568D9C44" w14:textId="77777777" w:rsidTr="00CE4E75">
        <w:tc>
          <w:tcPr>
            <w:tcW w:w="2552" w:type="dxa"/>
          </w:tcPr>
          <w:p w14:paraId="4A0096E1" w14:textId="77777777" w:rsidR="00592F79" w:rsidRDefault="00D355CD" w:rsidP="00D355CD">
            <w:pPr>
              <w:shd w:val="clear" w:color="auto" w:fill="FFFFFF"/>
              <w:jc w:val="both"/>
              <w:rPr>
                <w:rFonts w:ascii="Times New Roman" w:eastAsia="Times New Roman" w:hAnsi="Times New Roman" w:cs="Times New Roman"/>
                <w:bCs/>
                <w:color w:val="000000" w:themeColor="text1"/>
                <w:sz w:val="16"/>
                <w:szCs w:val="16"/>
                <w:lang w:val="en-US"/>
              </w:rPr>
            </w:pPr>
            <w:r w:rsidRPr="002D1F08">
              <w:rPr>
                <w:rFonts w:ascii="Times New Roman" w:eastAsia="Times New Roman" w:hAnsi="Times New Roman" w:cs="Times New Roman"/>
                <w:bCs/>
                <w:color w:val="000000" w:themeColor="text1"/>
                <w:sz w:val="16"/>
                <w:szCs w:val="16"/>
                <w:lang w:val="en-US"/>
              </w:rPr>
              <w:t>Art. 22</w:t>
            </w:r>
            <w:bookmarkStart w:id="38" w:name="do|caIV|si3|ar22|al1"/>
            <w:bookmarkStart w:id="39" w:name="do|caIV|si3|ar22|al3"/>
            <w:bookmarkEnd w:id="38"/>
            <w:bookmarkEnd w:id="39"/>
          </w:p>
          <w:p w14:paraId="208C550B" w14:textId="49FEAB5B" w:rsidR="00D355CD" w:rsidRPr="00592F79" w:rsidRDefault="00D355CD" w:rsidP="00D355CD">
            <w:pPr>
              <w:shd w:val="clear" w:color="auto" w:fill="FFFFFF"/>
              <w:jc w:val="both"/>
              <w:rPr>
                <w:rFonts w:ascii="Times New Roman" w:eastAsia="Times New Roman" w:hAnsi="Times New Roman" w:cs="Times New Roman"/>
                <w:bCs/>
                <w:color w:val="000000" w:themeColor="text1"/>
                <w:sz w:val="16"/>
                <w:szCs w:val="16"/>
                <w:lang w:val="en-US"/>
              </w:rPr>
            </w:pPr>
            <w:r w:rsidRPr="002D1F08">
              <w:rPr>
                <w:rFonts w:ascii="Times New Roman" w:eastAsia="Times New Roman" w:hAnsi="Times New Roman" w:cs="Times New Roman"/>
                <w:bCs/>
                <w:color w:val="000000" w:themeColor="text1"/>
                <w:sz w:val="16"/>
                <w:szCs w:val="16"/>
                <w:lang w:val="en-US"/>
              </w:rPr>
              <w:t>(3)</w:t>
            </w:r>
            <w:r w:rsidRPr="002D1F08">
              <w:rPr>
                <w:rFonts w:ascii="Times New Roman" w:eastAsia="Times New Roman" w:hAnsi="Times New Roman" w:cs="Times New Roman"/>
                <w:color w:val="000000" w:themeColor="text1"/>
                <w:sz w:val="16"/>
                <w:szCs w:val="16"/>
                <w:lang w:val="en-US"/>
              </w:rPr>
              <w:t xml:space="preserve">Pentru locurile de consum temporare, punctul de delimitare se poate stabili în amonte de limita de proprietate în situaţia în care, după expirarea valabilităţii avizului tehnic de racordare, instalaţia prin care se </w:t>
            </w:r>
            <w:r w:rsidRPr="002D1F08">
              <w:rPr>
                <w:rFonts w:ascii="Times New Roman" w:eastAsia="Times New Roman" w:hAnsi="Times New Roman" w:cs="Times New Roman"/>
                <w:color w:val="000000" w:themeColor="text1"/>
                <w:sz w:val="16"/>
                <w:szCs w:val="16"/>
                <w:lang w:val="en-US"/>
              </w:rPr>
              <w:lastRenderedPageBreak/>
              <w:t>realizează alimentarea locului de consum temporar se dezafectează.</w:t>
            </w:r>
          </w:p>
          <w:p w14:paraId="42A7517A" w14:textId="77777777" w:rsidR="00D355CD" w:rsidRPr="002D1F08"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2D1F08">
              <w:rPr>
                <w:rFonts w:ascii="Times New Roman" w:eastAsia="Times New Roman" w:hAnsi="Times New Roman" w:cs="Times New Roman"/>
                <w:bCs/>
                <w:color w:val="000000" w:themeColor="text1"/>
                <w:sz w:val="16"/>
                <w:szCs w:val="16"/>
                <w:lang w:val="en-US"/>
              </w:rPr>
              <w:t>(4)</w:t>
            </w:r>
            <w:r w:rsidRPr="002D1F08">
              <w:rPr>
                <w:rFonts w:ascii="Times New Roman" w:eastAsia="Times New Roman" w:hAnsi="Times New Roman" w:cs="Times New Roman"/>
                <w:color w:val="000000" w:themeColor="text1"/>
                <w:sz w:val="16"/>
                <w:szCs w:val="16"/>
                <w:lang w:val="en-US"/>
              </w:rPr>
              <w:t>În cazul în care, la cererea utilizatorului, din motive tehnice sau economice, delimitarea instalaţiilor se face pe proprietatea acestuia, utilizatorul are obligaţia să permită exercitarea cu titlu gratuit de către operatorul de reţea a drepturilor de uz şi servitute pentru exploatarea instalaţiei de racordare în folosul utilizatorului. Această obligaţie se include în contractul de distribuţie/transport încheiat de utilizator cu operatorul de reţea sau, în situaţia unui loc de consum pentru care utilizatorul nu încheie direct un asemenea contract, se include în contractul de furnizare a energiei electrice încheiat de utilizator.</w:t>
            </w:r>
          </w:p>
          <w:p w14:paraId="27ED7DED" w14:textId="6B2457BB" w:rsidR="00D355CD" w:rsidRPr="002D1F08" w:rsidRDefault="00592F79" w:rsidP="00D355CD">
            <w:pPr>
              <w:shd w:val="clear" w:color="auto" w:fill="FFFFFF"/>
              <w:jc w:val="both"/>
              <w:rPr>
                <w:rFonts w:ascii="Times New Roman" w:eastAsia="Times New Roman" w:hAnsi="Times New Roman" w:cs="Times New Roman"/>
                <w:color w:val="000000" w:themeColor="text1"/>
                <w:sz w:val="16"/>
                <w:szCs w:val="16"/>
                <w:lang w:val="en-US"/>
              </w:rPr>
            </w:pPr>
            <w:bookmarkStart w:id="40" w:name="do|caIV|si3|ar22|al5"/>
            <w:bookmarkEnd w:id="40"/>
            <w:r>
              <w:rPr>
                <w:rFonts w:ascii="Times New Roman" w:eastAsia="Times New Roman" w:hAnsi="Times New Roman" w:cs="Times New Roman"/>
                <w:bCs/>
                <w:color w:val="000000" w:themeColor="text1"/>
                <w:sz w:val="16"/>
                <w:szCs w:val="16"/>
                <w:lang w:val="en-US"/>
              </w:rPr>
              <w:t>(…</w:t>
            </w:r>
            <w:r w:rsidR="00D355CD" w:rsidRPr="002D1F08">
              <w:rPr>
                <w:rFonts w:ascii="Times New Roman" w:eastAsia="Times New Roman" w:hAnsi="Times New Roman" w:cs="Times New Roman"/>
                <w:bCs/>
                <w:color w:val="000000" w:themeColor="text1"/>
                <w:sz w:val="16"/>
                <w:szCs w:val="16"/>
                <w:lang w:val="en-US"/>
              </w:rPr>
              <w:t>)</w:t>
            </w:r>
          </w:p>
          <w:p w14:paraId="5D04C74F" w14:textId="77777777" w:rsidR="00D355CD" w:rsidRPr="002D1F08"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41" w:name="do|caIV|si3|ar22|al6"/>
            <w:bookmarkEnd w:id="41"/>
            <w:r w:rsidRPr="002D1F08">
              <w:rPr>
                <w:rFonts w:ascii="Times New Roman" w:eastAsia="Times New Roman" w:hAnsi="Times New Roman" w:cs="Times New Roman"/>
                <w:bCs/>
                <w:color w:val="000000" w:themeColor="text1"/>
                <w:sz w:val="16"/>
                <w:szCs w:val="16"/>
                <w:lang w:val="en-US"/>
              </w:rPr>
              <w:t>(6)</w:t>
            </w:r>
            <w:r w:rsidRPr="002D1F08">
              <w:rPr>
                <w:rFonts w:ascii="Times New Roman" w:eastAsia="Times New Roman" w:hAnsi="Times New Roman" w:cs="Times New Roman"/>
                <w:color w:val="000000" w:themeColor="text1"/>
                <w:sz w:val="16"/>
                <w:szCs w:val="16"/>
                <w:lang w:val="en-US"/>
              </w:rPr>
              <w:t>În cazul în care, la cererea utilizatorului, prin excepţie de la prevederile alin. (2), punctul de delimitare se stabileşte în amonte de limita de proprietate, reţeaua electrică deţinută de utilizator va fi amplasată pe proprietatea publică sau a terţilor şi prin urmare utilizatorul este obligat:</w:t>
            </w:r>
          </w:p>
          <w:p w14:paraId="1B5F1637" w14:textId="77777777" w:rsidR="00D355CD" w:rsidRPr="002D1F08"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2D1F08">
              <w:rPr>
                <w:rFonts w:ascii="Times New Roman" w:eastAsia="Times New Roman" w:hAnsi="Times New Roman" w:cs="Times New Roman"/>
                <w:bCs/>
                <w:color w:val="000000" w:themeColor="text1"/>
                <w:sz w:val="16"/>
                <w:szCs w:val="16"/>
                <w:lang w:val="en-US"/>
              </w:rPr>
              <w:t>a)</w:t>
            </w:r>
            <w:r w:rsidRPr="002D1F08">
              <w:rPr>
                <w:rFonts w:ascii="Times New Roman" w:eastAsia="Times New Roman" w:hAnsi="Times New Roman" w:cs="Times New Roman"/>
                <w:color w:val="000000" w:themeColor="text1"/>
                <w:sz w:val="16"/>
                <w:szCs w:val="16"/>
                <w:lang w:val="en-US"/>
              </w:rPr>
              <w:t>să obţină în prealabil de la proprietarii terenurilor dreptul de uz şi de servitute asupra proprietăţilor acestora, pentru executarea lucrărilor necesare realizării reţelei electrice, pentru asigurarea funcţionării normale a acesteia, precum şi pentru realizarea reviziilor, reparaţiilor şi intervenţiilor necesare;</w:t>
            </w:r>
          </w:p>
          <w:p w14:paraId="29E400C4" w14:textId="77777777" w:rsidR="00D355CD" w:rsidRPr="002D1F08"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2D1F08">
              <w:rPr>
                <w:rFonts w:ascii="Times New Roman" w:eastAsia="Times New Roman" w:hAnsi="Times New Roman" w:cs="Times New Roman"/>
                <w:bCs/>
                <w:color w:val="000000" w:themeColor="text1"/>
                <w:sz w:val="16"/>
                <w:szCs w:val="16"/>
                <w:lang w:val="en-US"/>
              </w:rPr>
              <w:t>b)</w:t>
            </w:r>
            <w:r w:rsidRPr="002D1F08">
              <w:rPr>
                <w:rFonts w:ascii="Times New Roman" w:eastAsia="Times New Roman" w:hAnsi="Times New Roman" w:cs="Times New Roman"/>
                <w:color w:val="000000" w:themeColor="text1"/>
                <w:sz w:val="16"/>
                <w:szCs w:val="16"/>
                <w:lang w:val="en-US"/>
              </w:rPr>
              <w:t>să asigure operarea şi mentenanţă instalaţiilor electrice proprii în conformitate cu normele în vigoare, cu personal propriu calificat şi autorizat sau prin operatori economici atestaţi conform legii, fiind direct răspunzător, în condiţiile legii, de producerea unor incidente sau accidente şi de urmările acestora.</w:t>
            </w:r>
          </w:p>
          <w:p w14:paraId="5409CF94" w14:textId="61DA99FE" w:rsidR="00D355CD" w:rsidRPr="002D1F08" w:rsidRDefault="00592F79" w:rsidP="00D355CD">
            <w:pPr>
              <w:shd w:val="clear" w:color="auto" w:fill="FFFFFF"/>
              <w:jc w:val="both"/>
              <w:rPr>
                <w:rFonts w:ascii="Times New Roman" w:eastAsia="Times New Roman" w:hAnsi="Times New Roman" w:cs="Times New Roman"/>
                <w:color w:val="000000" w:themeColor="text1"/>
                <w:sz w:val="16"/>
                <w:szCs w:val="16"/>
                <w:lang w:val="en-US"/>
              </w:rPr>
            </w:pPr>
            <w:bookmarkStart w:id="42" w:name="do|caIV|si3|ar22|al7"/>
            <w:bookmarkEnd w:id="42"/>
            <w:r>
              <w:rPr>
                <w:rFonts w:ascii="Times New Roman" w:eastAsia="Times New Roman" w:hAnsi="Times New Roman" w:cs="Times New Roman"/>
                <w:color w:val="000000" w:themeColor="text1"/>
                <w:sz w:val="16"/>
                <w:szCs w:val="16"/>
                <w:lang w:val="en-US"/>
              </w:rPr>
              <w:t>(…)</w:t>
            </w:r>
          </w:p>
          <w:p w14:paraId="08E2DABF" w14:textId="53973F05" w:rsidR="00D355CD" w:rsidRPr="004D2247" w:rsidRDefault="00D355CD" w:rsidP="006707A9">
            <w:pPr>
              <w:shd w:val="clear" w:color="auto" w:fill="FFFFFF"/>
              <w:jc w:val="both"/>
              <w:rPr>
                <w:rFonts w:ascii="Times New Roman" w:eastAsia="Times New Roman" w:hAnsi="Times New Roman" w:cs="Times New Roman"/>
                <w:color w:val="000000" w:themeColor="text1"/>
                <w:sz w:val="16"/>
                <w:szCs w:val="16"/>
                <w:lang w:val="en-US"/>
              </w:rPr>
            </w:pPr>
            <w:bookmarkStart w:id="43" w:name="do|caIV|si3|ar22|al8"/>
            <w:bookmarkEnd w:id="43"/>
            <w:r w:rsidRPr="002D1F08">
              <w:rPr>
                <w:rFonts w:ascii="Times New Roman" w:eastAsia="Times New Roman" w:hAnsi="Times New Roman" w:cs="Times New Roman"/>
                <w:bCs/>
                <w:color w:val="000000" w:themeColor="text1"/>
                <w:sz w:val="16"/>
                <w:szCs w:val="16"/>
                <w:lang w:val="en-US"/>
              </w:rPr>
              <w:t>(8)</w:t>
            </w:r>
            <w:r w:rsidRPr="002D1F08">
              <w:rPr>
                <w:rFonts w:ascii="Times New Roman" w:eastAsia="Times New Roman" w:hAnsi="Times New Roman" w:cs="Times New Roman"/>
                <w:color w:val="000000" w:themeColor="text1"/>
                <w:sz w:val="16"/>
                <w:szCs w:val="16"/>
                <w:lang w:val="en-US"/>
              </w:rPr>
              <w:t>Elementul fizic la care se stabileşte punctul de delimitare (borne, cleme, cordoane şi altele) trebuie să permită realizarea separării instalaţiilor care aparţin operatorului de re</w:t>
            </w:r>
            <w:r w:rsidR="006707A9">
              <w:rPr>
                <w:rFonts w:ascii="Times New Roman" w:eastAsia="Times New Roman" w:hAnsi="Times New Roman" w:cs="Times New Roman"/>
                <w:color w:val="000000" w:themeColor="text1"/>
                <w:sz w:val="16"/>
                <w:szCs w:val="16"/>
                <w:lang w:val="en-US"/>
              </w:rPr>
              <w:t>ţea de cele ale utilizatorului.</w:t>
            </w:r>
          </w:p>
        </w:tc>
        <w:tc>
          <w:tcPr>
            <w:tcW w:w="3544" w:type="dxa"/>
          </w:tcPr>
          <w:p w14:paraId="5C5FB4CC" w14:textId="42520F7C" w:rsidR="00D355CD" w:rsidRPr="004D2247" w:rsidRDefault="00D355CD" w:rsidP="00445E9E">
            <w:pPr>
              <w:jc w:val="both"/>
              <w:rPr>
                <w:rFonts w:ascii="Times New Roman" w:eastAsia="Times New Roman" w:hAnsi="Times New Roman" w:cs="Times New Roman"/>
                <w:b/>
                <w:sz w:val="16"/>
                <w:szCs w:val="16"/>
                <w:lang w:val="en-US"/>
              </w:rPr>
            </w:pPr>
            <w:r w:rsidRPr="004D2247">
              <w:rPr>
                <w:rFonts w:ascii="Times New Roman" w:eastAsia="Times New Roman" w:hAnsi="Times New Roman" w:cs="Times New Roman"/>
                <w:b/>
                <w:sz w:val="16"/>
                <w:szCs w:val="16"/>
                <w:lang w:val="en-US"/>
              </w:rPr>
              <w:lastRenderedPageBreak/>
              <w:t>2. La articolul 22, alineatele (3), (4), (6) și (8) se modifică și vor avea următorul cuprins:</w:t>
            </w:r>
          </w:p>
          <w:p w14:paraId="5EA7EDC5" w14:textId="77777777" w:rsidR="00D355CD" w:rsidRPr="004D2247" w:rsidRDefault="00D355CD" w:rsidP="00D355CD">
            <w:pPr>
              <w:jc w:val="both"/>
              <w:rPr>
                <w:rFonts w:ascii="Times New Roman" w:eastAsia="Times New Roman" w:hAnsi="Times New Roman" w:cs="Times New Roman"/>
                <w:color w:val="000000" w:themeColor="text1"/>
                <w:sz w:val="16"/>
                <w:szCs w:val="16"/>
                <w:lang w:val="en-US"/>
              </w:rPr>
            </w:pPr>
            <w:r w:rsidRPr="004D2247">
              <w:rPr>
                <w:rFonts w:ascii="Times New Roman" w:eastAsia="Times New Roman" w:hAnsi="Times New Roman" w:cs="Times New Roman"/>
                <w:color w:val="000000" w:themeColor="text1"/>
                <w:sz w:val="16"/>
                <w:szCs w:val="16"/>
                <w:lang w:val="en-US"/>
              </w:rPr>
              <w:t>”</w:t>
            </w:r>
            <w:r w:rsidRPr="004D2247">
              <w:rPr>
                <w:rFonts w:ascii="Times New Roman" w:eastAsia="Times New Roman" w:hAnsi="Times New Roman" w:cs="Times New Roman"/>
                <w:bCs/>
                <w:color w:val="000000" w:themeColor="text1"/>
                <w:sz w:val="16"/>
                <w:szCs w:val="16"/>
                <w:lang w:val="en-US"/>
              </w:rPr>
              <w:t xml:space="preserve">(3) </w:t>
            </w:r>
            <w:r w:rsidRPr="004D2247">
              <w:rPr>
                <w:rFonts w:ascii="Times New Roman" w:eastAsia="Times New Roman" w:hAnsi="Times New Roman" w:cs="Times New Roman"/>
                <w:color w:val="000000" w:themeColor="text1"/>
                <w:sz w:val="16"/>
                <w:szCs w:val="16"/>
                <w:lang w:val="en-US"/>
              </w:rPr>
              <w:t xml:space="preserve">Pentru locurile de consum temporare, punctul de delimitare se </w:t>
            </w:r>
            <w:r w:rsidRPr="004D2247">
              <w:rPr>
                <w:rFonts w:ascii="Times New Roman" w:eastAsia="Times New Roman" w:hAnsi="Times New Roman" w:cs="Times New Roman"/>
                <w:strike/>
                <w:color w:val="000000" w:themeColor="text1"/>
                <w:sz w:val="16"/>
                <w:szCs w:val="16"/>
                <w:highlight w:val="yellow"/>
                <w:lang w:val="en-US"/>
              </w:rPr>
              <w:t>poate</w:t>
            </w:r>
            <w:r w:rsidRPr="004D2247">
              <w:rPr>
                <w:rFonts w:ascii="Times New Roman" w:eastAsia="Times New Roman" w:hAnsi="Times New Roman" w:cs="Times New Roman"/>
                <w:strike/>
                <w:color w:val="000000" w:themeColor="text1"/>
                <w:sz w:val="16"/>
                <w:szCs w:val="16"/>
                <w:lang w:val="en-US"/>
              </w:rPr>
              <w:t xml:space="preserve"> </w:t>
            </w:r>
            <w:r w:rsidRPr="004D2247">
              <w:rPr>
                <w:rFonts w:ascii="Times New Roman" w:eastAsia="Times New Roman" w:hAnsi="Times New Roman" w:cs="Times New Roman"/>
                <w:color w:val="000000" w:themeColor="text1"/>
                <w:sz w:val="16"/>
                <w:szCs w:val="16"/>
                <w:lang w:val="en-US"/>
              </w:rPr>
              <w:t>stabile</w:t>
            </w:r>
            <w:r w:rsidRPr="004D2247">
              <w:rPr>
                <w:rFonts w:ascii="Times New Roman" w:eastAsia="Times New Roman" w:hAnsi="Times New Roman" w:cs="Times New Roman"/>
                <w:color w:val="000000" w:themeColor="text1"/>
                <w:sz w:val="16"/>
                <w:szCs w:val="16"/>
                <w:highlight w:val="yellow"/>
                <w:lang w:val="en-US"/>
              </w:rPr>
              <w:t>ște</w:t>
            </w:r>
            <w:r w:rsidRPr="004D2247">
              <w:rPr>
                <w:rFonts w:ascii="Times New Roman" w:eastAsia="Times New Roman" w:hAnsi="Times New Roman" w:cs="Times New Roman"/>
                <w:strike/>
                <w:color w:val="000000" w:themeColor="text1"/>
                <w:sz w:val="16"/>
                <w:szCs w:val="16"/>
                <w:highlight w:val="yellow"/>
                <w:lang w:val="en-US"/>
              </w:rPr>
              <w:t>i</w:t>
            </w:r>
            <w:r w:rsidRPr="004D2247">
              <w:rPr>
                <w:rFonts w:ascii="Times New Roman" w:eastAsia="Times New Roman" w:hAnsi="Times New Roman" w:cs="Times New Roman"/>
                <w:color w:val="000000" w:themeColor="text1"/>
                <w:sz w:val="16"/>
                <w:szCs w:val="16"/>
                <w:lang w:val="en-US"/>
              </w:rPr>
              <w:t xml:space="preserve"> în </w:t>
            </w:r>
            <w:r w:rsidRPr="004D2247">
              <w:rPr>
                <w:rFonts w:ascii="Times New Roman" w:eastAsia="Times New Roman" w:hAnsi="Times New Roman" w:cs="Times New Roman"/>
                <w:color w:val="000000" w:themeColor="text1"/>
                <w:sz w:val="16"/>
                <w:szCs w:val="16"/>
                <w:highlight w:val="yellow"/>
                <w:lang w:val="en-US"/>
              </w:rPr>
              <w:t>conformitate cu prevederile alin. (1), iar</w:t>
            </w:r>
            <w:r w:rsidRPr="004D2247">
              <w:rPr>
                <w:rFonts w:ascii="Times New Roman" w:eastAsia="Times New Roman" w:hAnsi="Times New Roman" w:cs="Times New Roman"/>
                <w:strike/>
                <w:color w:val="000000" w:themeColor="text1"/>
                <w:sz w:val="16"/>
                <w:szCs w:val="16"/>
                <w:highlight w:val="yellow"/>
                <w:lang w:val="en-US"/>
              </w:rPr>
              <w:t>amonte de limita de proprietate în situaţia în care,</w:t>
            </w:r>
            <w:r w:rsidRPr="004D2247">
              <w:rPr>
                <w:rFonts w:ascii="Times New Roman" w:eastAsia="Times New Roman" w:hAnsi="Times New Roman" w:cs="Times New Roman"/>
                <w:color w:val="000000" w:themeColor="text1"/>
                <w:sz w:val="16"/>
                <w:szCs w:val="16"/>
                <w:lang w:val="en-US"/>
              </w:rPr>
              <w:t xml:space="preserve"> după expirarea valabilităţii avizului tehnic de racordare, instalaţia </w:t>
            </w:r>
            <w:r w:rsidRPr="004D2247">
              <w:rPr>
                <w:rFonts w:ascii="Times New Roman" w:eastAsia="Times New Roman" w:hAnsi="Times New Roman" w:cs="Times New Roman"/>
                <w:color w:val="000000" w:themeColor="text1"/>
                <w:sz w:val="16"/>
                <w:szCs w:val="16"/>
                <w:lang w:val="en-US"/>
              </w:rPr>
              <w:lastRenderedPageBreak/>
              <w:t>prin care se realizează alimentarea locului de consum temporar se dezafectează.</w:t>
            </w:r>
          </w:p>
          <w:p w14:paraId="6B597B7A" w14:textId="77777777" w:rsidR="00D355CD" w:rsidRPr="004D2247" w:rsidRDefault="00D355CD" w:rsidP="00D355CD">
            <w:pPr>
              <w:jc w:val="both"/>
              <w:rPr>
                <w:rFonts w:ascii="Times New Roman" w:eastAsia="Times New Roman" w:hAnsi="Times New Roman" w:cs="Times New Roman"/>
                <w:color w:val="000000" w:themeColor="text1"/>
                <w:sz w:val="16"/>
                <w:szCs w:val="16"/>
                <w:lang w:val="en-US"/>
              </w:rPr>
            </w:pPr>
            <w:bookmarkStart w:id="44" w:name="do|caIV|si3|ar22|al4"/>
            <w:bookmarkEnd w:id="44"/>
            <w:r w:rsidRPr="004D2247">
              <w:rPr>
                <w:rFonts w:ascii="Times New Roman" w:eastAsia="Times New Roman" w:hAnsi="Times New Roman" w:cs="Times New Roman"/>
                <w:bCs/>
                <w:color w:val="000000" w:themeColor="text1"/>
                <w:sz w:val="16"/>
                <w:szCs w:val="16"/>
                <w:lang w:val="en-US"/>
              </w:rPr>
              <w:t xml:space="preserve">(4) </w:t>
            </w:r>
            <w:r w:rsidRPr="004D2247">
              <w:rPr>
                <w:rFonts w:ascii="Times New Roman" w:eastAsia="Times New Roman" w:hAnsi="Times New Roman" w:cs="Times New Roman"/>
                <w:color w:val="000000" w:themeColor="text1"/>
                <w:sz w:val="16"/>
                <w:szCs w:val="16"/>
                <w:lang w:val="en-US"/>
              </w:rPr>
              <w:t xml:space="preserve">În cazul în care, la cererea utilizatorului, din motive tehnice sau economice, </w:t>
            </w:r>
            <w:r w:rsidRPr="004D2247">
              <w:rPr>
                <w:rFonts w:ascii="Times New Roman" w:eastAsia="Times New Roman" w:hAnsi="Times New Roman" w:cs="Times New Roman"/>
                <w:color w:val="000000" w:themeColor="text1"/>
                <w:sz w:val="16"/>
                <w:szCs w:val="16"/>
                <w:highlight w:val="yellow"/>
                <w:lang w:val="en-US"/>
              </w:rPr>
              <w:t>punctul de delimitare</w:t>
            </w:r>
            <w:r w:rsidRPr="004D2247">
              <w:rPr>
                <w:rFonts w:ascii="Times New Roman" w:eastAsia="Times New Roman" w:hAnsi="Times New Roman" w:cs="Times New Roman"/>
                <w:color w:val="000000" w:themeColor="text1"/>
                <w:sz w:val="16"/>
                <w:szCs w:val="16"/>
                <w:lang w:val="en-US"/>
              </w:rPr>
              <w:t xml:space="preserve"> </w:t>
            </w:r>
            <w:r w:rsidRPr="004D2247">
              <w:rPr>
                <w:rFonts w:ascii="Times New Roman" w:eastAsia="Times New Roman" w:hAnsi="Times New Roman" w:cs="Times New Roman"/>
                <w:strike/>
                <w:color w:val="000000" w:themeColor="text1"/>
                <w:sz w:val="16"/>
                <w:szCs w:val="16"/>
                <w:highlight w:val="yellow"/>
                <w:lang w:val="en-US"/>
              </w:rPr>
              <w:t>delimitarea instalaţiilor se face</w:t>
            </w:r>
            <w:r w:rsidRPr="004D2247">
              <w:rPr>
                <w:rFonts w:ascii="Times New Roman" w:eastAsia="Times New Roman" w:hAnsi="Times New Roman" w:cs="Times New Roman"/>
                <w:strike/>
                <w:color w:val="000000" w:themeColor="text1"/>
                <w:sz w:val="16"/>
                <w:szCs w:val="16"/>
                <w:lang w:val="en-US"/>
              </w:rPr>
              <w:t xml:space="preserve"> </w:t>
            </w:r>
            <w:r w:rsidRPr="004D2247">
              <w:rPr>
                <w:rFonts w:ascii="Times New Roman" w:eastAsia="Times New Roman" w:hAnsi="Times New Roman" w:cs="Times New Roman"/>
                <w:color w:val="000000" w:themeColor="text1"/>
                <w:sz w:val="16"/>
                <w:szCs w:val="16"/>
                <w:highlight w:val="yellow"/>
                <w:lang w:val="en-US"/>
              </w:rPr>
              <w:t>este amplasat</w:t>
            </w:r>
            <w:r w:rsidRPr="004D2247">
              <w:rPr>
                <w:rFonts w:ascii="Times New Roman" w:eastAsia="Times New Roman" w:hAnsi="Times New Roman" w:cs="Times New Roman"/>
                <w:color w:val="000000" w:themeColor="text1"/>
                <w:sz w:val="16"/>
                <w:szCs w:val="16"/>
                <w:lang w:val="en-US"/>
              </w:rPr>
              <w:t xml:space="preserve"> pe proprietatea acestuia, utilizatorul are obligaţia să permită exercitarea cu titlu gratuit de către operatorul de reţea a drepturilor de uz şi servitute pentru exploatarea </w:t>
            </w:r>
            <w:r w:rsidRPr="004D2247">
              <w:rPr>
                <w:rFonts w:ascii="Times New Roman" w:eastAsia="Times New Roman" w:hAnsi="Times New Roman" w:cs="Times New Roman"/>
                <w:color w:val="000000" w:themeColor="text1"/>
                <w:sz w:val="16"/>
                <w:szCs w:val="16"/>
                <w:highlight w:val="yellow"/>
                <w:lang w:val="en-US"/>
              </w:rPr>
              <w:t>și întreținerea</w:t>
            </w:r>
            <w:r w:rsidRPr="004D2247">
              <w:rPr>
                <w:rFonts w:ascii="Times New Roman" w:eastAsia="Times New Roman" w:hAnsi="Times New Roman" w:cs="Times New Roman"/>
                <w:color w:val="000000" w:themeColor="text1"/>
                <w:sz w:val="16"/>
                <w:szCs w:val="16"/>
                <w:lang w:val="en-US"/>
              </w:rPr>
              <w:t xml:space="preserve"> instalaţiei de racordare în folosul utilizatorului. Această obligaţie se include în contractul de distribuţie/transport încheiat de utilizator cu operatorul de reţea sau, în situaţia unui loc de consum pentru care utilizatorul nu încheie direct un asemenea contract, se include în contractul de furnizare a energiei electrice încheiat de utilizator.</w:t>
            </w:r>
          </w:p>
          <w:p w14:paraId="62E2DA26" w14:textId="77777777" w:rsidR="00D355CD" w:rsidRPr="004D2247" w:rsidRDefault="00D355CD" w:rsidP="00D355CD">
            <w:pPr>
              <w:contextualSpacing/>
              <w:jc w:val="both"/>
              <w:rPr>
                <w:rFonts w:ascii="Times New Roman" w:eastAsia="Times New Roman" w:hAnsi="Times New Roman" w:cs="Times New Roman"/>
                <w:sz w:val="16"/>
                <w:szCs w:val="16"/>
                <w:lang w:val="ro-RO"/>
              </w:rPr>
            </w:pPr>
            <w:r w:rsidRPr="004D2247">
              <w:rPr>
                <w:rFonts w:ascii="Times New Roman" w:eastAsia="Times New Roman" w:hAnsi="Times New Roman" w:cs="Times New Roman"/>
                <w:sz w:val="16"/>
                <w:szCs w:val="16"/>
                <w:lang w:val="ro-RO"/>
              </w:rPr>
              <w:t xml:space="preserve">------------------- </w:t>
            </w:r>
          </w:p>
          <w:p w14:paraId="33D7D420" w14:textId="77777777" w:rsidR="00D355CD" w:rsidRPr="004D2247" w:rsidRDefault="00D355CD" w:rsidP="00D355CD">
            <w:pPr>
              <w:jc w:val="both"/>
              <w:rPr>
                <w:rFonts w:ascii="Times New Roman" w:eastAsia="Times New Roman" w:hAnsi="Times New Roman" w:cs="Times New Roman"/>
                <w:color w:val="000000" w:themeColor="text1"/>
                <w:sz w:val="16"/>
                <w:szCs w:val="16"/>
                <w:lang w:val="en-US"/>
              </w:rPr>
            </w:pPr>
            <w:r w:rsidRPr="004D2247">
              <w:rPr>
                <w:rFonts w:ascii="Times New Roman" w:eastAsia="Times New Roman" w:hAnsi="Times New Roman" w:cs="Times New Roman"/>
                <w:bCs/>
                <w:color w:val="000000" w:themeColor="text1"/>
                <w:sz w:val="16"/>
                <w:szCs w:val="16"/>
                <w:lang w:val="en-US"/>
              </w:rPr>
              <w:t xml:space="preserve">(6) </w:t>
            </w:r>
            <w:r w:rsidRPr="004D2247">
              <w:rPr>
                <w:rFonts w:ascii="Times New Roman" w:eastAsia="Times New Roman" w:hAnsi="Times New Roman" w:cs="Times New Roman"/>
                <w:color w:val="000000" w:themeColor="text1"/>
                <w:sz w:val="16"/>
                <w:szCs w:val="16"/>
                <w:lang w:val="en-US"/>
              </w:rPr>
              <w:t>În cazul în care</w:t>
            </w:r>
            <w:r w:rsidRPr="004D2247">
              <w:rPr>
                <w:rFonts w:ascii="Times New Roman" w:eastAsia="Times New Roman" w:hAnsi="Times New Roman" w:cs="Times New Roman"/>
                <w:strike/>
                <w:color w:val="000000" w:themeColor="text1"/>
                <w:sz w:val="16"/>
                <w:szCs w:val="16"/>
                <w:highlight w:val="yellow"/>
                <w:lang w:val="en-US"/>
              </w:rPr>
              <w:t xml:space="preserve">, la cererea utilizatorului, prin excepţie de la prevederile alin. (2), </w:t>
            </w:r>
            <w:r w:rsidRPr="004D2247">
              <w:rPr>
                <w:rFonts w:ascii="Times New Roman" w:eastAsia="Times New Roman" w:hAnsi="Times New Roman" w:cs="Times New Roman"/>
                <w:color w:val="000000" w:themeColor="text1"/>
                <w:sz w:val="16"/>
                <w:szCs w:val="16"/>
                <w:lang w:val="en-US"/>
              </w:rPr>
              <w:t xml:space="preserve">punctul de delimitare </w:t>
            </w:r>
            <w:r w:rsidRPr="004D2247">
              <w:rPr>
                <w:rFonts w:ascii="Times New Roman" w:eastAsia="Times New Roman" w:hAnsi="Times New Roman" w:cs="Times New Roman"/>
                <w:color w:val="000000" w:themeColor="text1"/>
                <w:sz w:val="16"/>
                <w:szCs w:val="16"/>
                <w:highlight w:val="yellow"/>
                <w:lang w:val="en-US"/>
              </w:rPr>
              <w:t>prevăzut la alin. (1)</w:t>
            </w:r>
            <w:r w:rsidRPr="004D2247">
              <w:rPr>
                <w:rFonts w:ascii="Times New Roman" w:eastAsia="Times New Roman" w:hAnsi="Times New Roman" w:cs="Times New Roman"/>
                <w:color w:val="000000" w:themeColor="text1"/>
                <w:sz w:val="16"/>
                <w:szCs w:val="16"/>
                <w:lang w:val="en-US"/>
              </w:rPr>
              <w:t xml:space="preserve"> se stabileşte în amonte de limita de proprietate </w:t>
            </w:r>
            <w:r w:rsidRPr="004D2247">
              <w:rPr>
                <w:rFonts w:ascii="Times New Roman" w:eastAsia="Times New Roman" w:hAnsi="Times New Roman" w:cs="Times New Roman"/>
                <w:color w:val="000000" w:themeColor="text1"/>
                <w:sz w:val="16"/>
                <w:szCs w:val="16"/>
                <w:highlight w:val="yellow"/>
                <w:lang w:val="en-US"/>
              </w:rPr>
              <w:t>și</w:t>
            </w:r>
            <w:r w:rsidRPr="004D2247">
              <w:rPr>
                <w:rFonts w:ascii="Times New Roman" w:eastAsia="Times New Roman" w:hAnsi="Times New Roman" w:cs="Times New Roman"/>
                <w:color w:val="000000" w:themeColor="text1"/>
                <w:sz w:val="16"/>
                <w:szCs w:val="16"/>
                <w:lang w:val="en-US"/>
              </w:rPr>
              <w:t xml:space="preserve"> </w:t>
            </w:r>
            <w:r w:rsidRPr="004D2247">
              <w:rPr>
                <w:rFonts w:ascii="Times New Roman" w:eastAsia="Times New Roman" w:hAnsi="Times New Roman" w:cs="Times New Roman"/>
                <w:strike/>
                <w:color w:val="000000" w:themeColor="text1"/>
                <w:sz w:val="16"/>
                <w:szCs w:val="16"/>
                <w:highlight w:val="yellow"/>
                <w:lang w:val="en-US"/>
              </w:rPr>
              <w:t>reţeaua electrică deţinută de utilizator</w:t>
            </w:r>
            <w:r w:rsidRPr="004D2247">
              <w:rPr>
                <w:rFonts w:ascii="Times New Roman" w:eastAsia="Times New Roman" w:hAnsi="Times New Roman" w:cs="Times New Roman"/>
                <w:color w:val="000000" w:themeColor="text1"/>
                <w:sz w:val="16"/>
                <w:szCs w:val="16"/>
                <w:lang w:val="en-US"/>
              </w:rPr>
              <w:t xml:space="preserve"> </w:t>
            </w:r>
            <w:r w:rsidRPr="004D2247">
              <w:rPr>
                <w:rFonts w:ascii="Times New Roman" w:eastAsia="Times New Roman" w:hAnsi="Times New Roman" w:cs="Times New Roman"/>
                <w:color w:val="000000" w:themeColor="text1"/>
                <w:sz w:val="16"/>
                <w:szCs w:val="16"/>
                <w:highlight w:val="yellow"/>
                <w:lang w:val="en-US"/>
              </w:rPr>
              <w:t>instalația de utilizare</w:t>
            </w:r>
            <w:r w:rsidRPr="004D2247">
              <w:rPr>
                <w:rFonts w:ascii="Times New Roman" w:eastAsia="Times New Roman" w:hAnsi="Times New Roman" w:cs="Times New Roman"/>
                <w:color w:val="000000" w:themeColor="text1"/>
                <w:sz w:val="16"/>
                <w:szCs w:val="16"/>
                <w:lang w:val="en-US"/>
              </w:rPr>
              <w:t xml:space="preserve"> va fi amplasată pe proprietatea publică sau a terţilor </w:t>
            </w:r>
            <w:r w:rsidRPr="004D2247">
              <w:rPr>
                <w:rFonts w:ascii="Times New Roman" w:eastAsia="Times New Roman" w:hAnsi="Times New Roman" w:cs="Times New Roman"/>
                <w:strike/>
                <w:color w:val="000000" w:themeColor="text1"/>
                <w:sz w:val="16"/>
                <w:szCs w:val="16"/>
                <w:highlight w:val="yellow"/>
                <w:lang w:val="en-US"/>
              </w:rPr>
              <w:t>şi prin urmare</w:t>
            </w:r>
            <w:r w:rsidRPr="004D2247">
              <w:rPr>
                <w:rFonts w:ascii="Times New Roman" w:eastAsia="Times New Roman" w:hAnsi="Times New Roman" w:cs="Times New Roman"/>
                <w:color w:val="000000" w:themeColor="text1"/>
                <w:sz w:val="16"/>
                <w:szCs w:val="16"/>
                <w:lang w:val="en-US"/>
              </w:rPr>
              <w:t xml:space="preserve"> utilizatorul este obligat:</w:t>
            </w:r>
          </w:p>
          <w:p w14:paraId="79F18DD0" w14:textId="77777777" w:rsidR="00D355CD" w:rsidRPr="004D2247" w:rsidRDefault="00D355CD" w:rsidP="00D355CD">
            <w:pPr>
              <w:jc w:val="both"/>
              <w:rPr>
                <w:rFonts w:ascii="Times New Roman" w:eastAsia="Times New Roman" w:hAnsi="Times New Roman" w:cs="Times New Roman"/>
                <w:color w:val="000000" w:themeColor="text1"/>
                <w:sz w:val="16"/>
                <w:szCs w:val="16"/>
                <w:lang w:val="en-US"/>
              </w:rPr>
            </w:pPr>
            <w:bookmarkStart w:id="45" w:name="do|caIV|si3|ar22|al6|lia"/>
            <w:bookmarkEnd w:id="45"/>
            <w:r w:rsidRPr="004D2247">
              <w:rPr>
                <w:rFonts w:ascii="Times New Roman" w:eastAsia="Times New Roman" w:hAnsi="Times New Roman" w:cs="Times New Roman"/>
                <w:bCs/>
                <w:color w:val="000000" w:themeColor="text1"/>
                <w:sz w:val="16"/>
                <w:szCs w:val="16"/>
                <w:lang w:val="en-US"/>
              </w:rPr>
              <w:t xml:space="preserve">a) </w:t>
            </w:r>
            <w:r w:rsidRPr="004D2247">
              <w:rPr>
                <w:rFonts w:ascii="Times New Roman" w:eastAsia="Times New Roman" w:hAnsi="Times New Roman" w:cs="Times New Roman"/>
                <w:color w:val="000000" w:themeColor="text1"/>
                <w:sz w:val="16"/>
                <w:szCs w:val="16"/>
                <w:lang w:val="en-US"/>
              </w:rPr>
              <w:t>să obţină în prealabil de la proprietarii terenurilor dreptul de uz şi de servitute asupra proprietăţilor acestora, pentru executarea lucrărilor necesare realizării reţelei electrice, pentru asigurarea funcţionării normale a acesteia, precum şi pentru realizarea reviziilor, reparaţiilor şi intervenţiilor necesare;</w:t>
            </w:r>
          </w:p>
          <w:p w14:paraId="42DA5BA0" w14:textId="77777777" w:rsidR="00D355CD" w:rsidRPr="004D2247" w:rsidRDefault="00D355CD" w:rsidP="00D355CD">
            <w:pPr>
              <w:jc w:val="both"/>
              <w:rPr>
                <w:rFonts w:ascii="Times New Roman" w:eastAsia="Times New Roman" w:hAnsi="Times New Roman" w:cs="Times New Roman"/>
                <w:color w:val="000000" w:themeColor="text1"/>
                <w:sz w:val="16"/>
                <w:szCs w:val="16"/>
                <w:lang w:val="en-US"/>
              </w:rPr>
            </w:pPr>
            <w:bookmarkStart w:id="46" w:name="do|caIV|si3|ar22|al6|lib"/>
            <w:bookmarkEnd w:id="46"/>
            <w:r w:rsidRPr="004D2247">
              <w:rPr>
                <w:rFonts w:ascii="Times New Roman" w:eastAsia="Times New Roman" w:hAnsi="Times New Roman" w:cs="Times New Roman"/>
                <w:bCs/>
                <w:color w:val="000000" w:themeColor="text1"/>
                <w:sz w:val="16"/>
                <w:szCs w:val="16"/>
                <w:lang w:val="en-US"/>
              </w:rPr>
              <w:t xml:space="preserve">b) </w:t>
            </w:r>
            <w:r w:rsidRPr="004D2247">
              <w:rPr>
                <w:rFonts w:ascii="Times New Roman" w:eastAsia="Times New Roman" w:hAnsi="Times New Roman" w:cs="Times New Roman"/>
                <w:color w:val="000000" w:themeColor="text1"/>
                <w:sz w:val="16"/>
                <w:szCs w:val="16"/>
                <w:lang w:val="en-US"/>
              </w:rPr>
              <w:t>să asigure operarea şi mentenanţă instalaţiilor electrice proprii în conformitate cu normele în vigoare, cu personal propriu calificat şi autorizat sau prin operatori economici atestaţi conform legii, fiind direct răspunzător, în condiţiile legii, de producerea unor incidente sau accidente şi de urmările acestora.</w:t>
            </w:r>
          </w:p>
          <w:p w14:paraId="4DF9D4BA" w14:textId="77777777" w:rsidR="00D355CD" w:rsidRPr="004D2247" w:rsidRDefault="00D355CD" w:rsidP="00D355CD">
            <w:pPr>
              <w:contextualSpacing/>
              <w:jc w:val="both"/>
              <w:rPr>
                <w:rFonts w:ascii="Times New Roman" w:eastAsia="Times New Roman" w:hAnsi="Times New Roman" w:cs="Times New Roman"/>
                <w:sz w:val="16"/>
                <w:szCs w:val="16"/>
                <w:lang w:val="ro-RO"/>
              </w:rPr>
            </w:pPr>
            <w:r w:rsidRPr="004D2247">
              <w:rPr>
                <w:rFonts w:ascii="Times New Roman" w:eastAsia="Times New Roman" w:hAnsi="Times New Roman" w:cs="Times New Roman"/>
                <w:sz w:val="16"/>
                <w:szCs w:val="16"/>
                <w:lang w:val="ro-RO"/>
              </w:rPr>
              <w:t xml:space="preserve">------------------- </w:t>
            </w:r>
          </w:p>
          <w:p w14:paraId="0462C7FA" w14:textId="77777777" w:rsidR="00D355CD" w:rsidRPr="004D2247" w:rsidRDefault="00D355CD" w:rsidP="00D355CD">
            <w:pPr>
              <w:jc w:val="both"/>
              <w:rPr>
                <w:rFonts w:ascii="Times New Roman" w:eastAsia="Times New Roman" w:hAnsi="Times New Roman" w:cs="Times New Roman"/>
                <w:color w:val="000000"/>
                <w:sz w:val="16"/>
                <w:szCs w:val="16"/>
                <w:lang w:val="en-US"/>
              </w:rPr>
            </w:pPr>
            <w:r w:rsidRPr="004D2247">
              <w:rPr>
                <w:rFonts w:ascii="Times New Roman" w:eastAsia="Times New Roman" w:hAnsi="Times New Roman" w:cs="Times New Roman"/>
                <w:bCs/>
                <w:color w:val="000000" w:themeColor="text1"/>
                <w:sz w:val="16"/>
                <w:szCs w:val="16"/>
                <w:lang w:val="en-US"/>
              </w:rPr>
              <w:t>(8)</w:t>
            </w:r>
            <w:r w:rsidRPr="004D2247">
              <w:rPr>
                <w:rFonts w:ascii="Times New Roman" w:eastAsia="Times New Roman" w:hAnsi="Times New Roman" w:cs="Times New Roman"/>
                <w:color w:val="000000"/>
                <w:sz w:val="16"/>
                <w:szCs w:val="16"/>
                <w:lang w:val="en-US"/>
              </w:rPr>
              <w:t xml:space="preserve"> Elementul fizic la care se stabileşte punctul de delimitare (borne, cleme, cordoane şi altele) trebuie să permită realizarea separării instalaţiilor </w:t>
            </w:r>
            <w:r w:rsidRPr="004D2247">
              <w:rPr>
                <w:rFonts w:ascii="Times New Roman" w:eastAsia="Times New Roman" w:hAnsi="Times New Roman" w:cs="Times New Roman"/>
                <w:color w:val="000000"/>
                <w:sz w:val="16"/>
                <w:szCs w:val="16"/>
                <w:highlight w:val="yellow"/>
                <w:lang w:val="en-US"/>
              </w:rPr>
              <w:t>de racordare de cele de utilizare</w:t>
            </w:r>
            <w:r w:rsidRPr="004D2247">
              <w:rPr>
                <w:rFonts w:ascii="Times New Roman" w:eastAsia="Times New Roman" w:hAnsi="Times New Roman" w:cs="Times New Roman"/>
                <w:color w:val="000000"/>
                <w:sz w:val="16"/>
                <w:szCs w:val="16"/>
                <w:lang w:val="en-US"/>
              </w:rPr>
              <w:t xml:space="preserve"> </w:t>
            </w:r>
            <w:r w:rsidRPr="004D2247">
              <w:rPr>
                <w:rFonts w:ascii="Times New Roman" w:eastAsia="Times New Roman" w:hAnsi="Times New Roman" w:cs="Times New Roman"/>
                <w:strike/>
                <w:color w:val="000000"/>
                <w:sz w:val="16"/>
                <w:szCs w:val="16"/>
                <w:highlight w:val="yellow"/>
                <w:lang w:val="en-US"/>
              </w:rPr>
              <w:t>care aparţin operatorului de reţea de cele ale utilizatorului</w:t>
            </w:r>
            <w:r w:rsidRPr="004D2247">
              <w:rPr>
                <w:rFonts w:ascii="Times New Roman" w:eastAsia="Times New Roman" w:hAnsi="Times New Roman" w:cs="Times New Roman"/>
                <w:color w:val="000000"/>
                <w:sz w:val="16"/>
                <w:szCs w:val="16"/>
                <w:lang w:val="en-US"/>
              </w:rPr>
              <w:t>.</w:t>
            </w:r>
            <w:r w:rsidRPr="004D2247">
              <w:rPr>
                <w:rFonts w:ascii="Times New Roman" w:eastAsia="Times New Roman" w:hAnsi="Times New Roman" w:cs="Times New Roman"/>
                <w:color w:val="000000" w:themeColor="text1"/>
                <w:sz w:val="16"/>
                <w:szCs w:val="16"/>
                <w:lang w:val="en-US"/>
              </w:rPr>
              <w:t>”</w:t>
            </w:r>
          </w:p>
          <w:p w14:paraId="12153A41" w14:textId="07B29D2E" w:rsidR="00D355CD" w:rsidRPr="004D2247" w:rsidRDefault="00D355CD" w:rsidP="00D355CD">
            <w:pPr>
              <w:widowControl w:val="0"/>
              <w:jc w:val="both"/>
              <w:rPr>
                <w:rFonts w:ascii="Times New Roman" w:eastAsia="Times New Roman" w:hAnsi="Times New Roman" w:cs="Times New Roman"/>
                <w:bCs/>
                <w:sz w:val="16"/>
                <w:szCs w:val="16"/>
                <w:lang w:val="en-US"/>
              </w:rPr>
            </w:pPr>
          </w:p>
        </w:tc>
        <w:tc>
          <w:tcPr>
            <w:tcW w:w="3264" w:type="dxa"/>
          </w:tcPr>
          <w:p w14:paraId="18232BCF" w14:textId="11C1DA2B" w:rsidR="00D355CD" w:rsidRDefault="00D355CD" w:rsidP="00D355CD">
            <w:pPr>
              <w:jc w:val="both"/>
              <w:rPr>
                <w:rFonts w:ascii="Times New Roman" w:hAnsi="Times New Roman"/>
                <w:b/>
                <w:sz w:val="16"/>
                <w:szCs w:val="16"/>
              </w:rPr>
            </w:pPr>
            <w:r w:rsidRPr="0041177D">
              <w:rPr>
                <w:rFonts w:ascii="Times New Roman" w:hAnsi="Times New Roman"/>
                <w:b/>
                <w:sz w:val="16"/>
                <w:szCs w:val="16"/>
              </w:rPr>
              <w:lastRenderedPageBreak/>
              <w:t>SDEE Transilvania Nord</w:t>
            </w:r>
          </w:p>
          <w:p w14:paraId="52A7BE8A"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54DB6BDA" w14:textId="1E8FBF24" w:rsidR="00D355C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w:t>
            </w:r>
            <w:r>
              <w:rPr>
                <w:rFonts w:ascii="Times New Roman" w:hAnsi="Times New Roman"/>
                <w:b/>
                <w:sz w:val="16"/>
                <w:szCs w:val="16"/>
              </w:rPr>
              <w:t>ord</w:t>
            </w:r>
          </w:p>
          <w:p w14:paraId="0BA48167" w14:textId="613B11D7" w:rsidR="00BB1DF4" w:rsidRPr="0041177D" w:rsidRDefault="00BB1DF4" w:rsidP="00D355CD">
            <w:pPr>
              <w:jc w:val="both"/>
              <w:rPr>
                <w:rFonts w:ascii="Times New Roman" w:hAnsi="Times New Roman"/>
                <w:b/>
                <w:sz w:val="16"/>
                <w:szCs w:val="16"/>
              </w:rPr>
            </w:pPr>
            <w:r>
              <w:rPr>
                <w:rFonts w:ascii="Times New Roman" w:hAnsi="Times New Roman"/>
                <w:b/>
                <w:sz w:val="16"/>
                <w:szCs w:val="16"/>
              </w:rPr>
              <w:t>DELGAZ GRID</w:t>
            </w:r>
          </w:p>
          <w:p w14:paraId="4D7D096F" w14:textId="77777777" w:rsidR="00D355CD" w:rsidRDefault="00D355CD" w:rsidP="00D355CD">
            <w:pPr>
              <w:jc w:val="both"/>
              <w:rPr>
                <w:rFonts w:ascii="Times New Roman" w:hAnsi="Times New Roman"/>
                <w:b/>
                <w:sz w:val="16"/>
                <w:szCs w:val="16"/>
              </w:rPr>
            </w:pPr>
            <w:r w:rsidRPr="0041177D">
              <w:rPr>
                <w:rFonts w:ascii="Times New Roman" w:hAnsi="Times New Roman"/>
                <w:sz w:val="16"/>
                <w:szCs w:val="16"/>
              </w:rPr>
              <w:t xml:space="preserve">Propunem să rămână forma în vigoare, nu suntem de acord cu modificarea propusă </w:t>
            </w:r>
            <w:r w:rsidRPr="0041177D">
              <w:rPr>
                <w:rFonts w:ascii="Times New Roman" w:hAnsi="Times New Roman"/>
                <w:b/>
                <w:sz w:val="16"/>
                <w:szCs w:val="16"/>
              </w:rPr>
              <w:t xml:space="preserve"> </w:t>
            </w:r>
          </w:p>
          <w:p w14:paraId="50DFD492" w14:textId="77777777" w:rsidR="00D355CD" w:rsidRPr="004D2247" w:rsidRDefault="00D355CD" w:rsidP="00D355CD">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6A4FB1AB" w14:textId="4F451E9D" w:rsidR="00D355CD" w:rsidRDefault="00D355CD" w:rsidP="00D355CD">
            <w:pPr>
              <w:jc w:val="both"/>
              <w:rPr>
                <w:rFonts w:ascii="Times New Roman" w:eastAsia="Times New Roman" w:hAnsi="Times New Roman"/>
                <w:sz w:val="16"/>
                <w:szCs w:val="16"/>
              </w:rPr>
            </w:pPr>
            <w:r w:rsidRPr="0041177D">
              <w:rPr>
                <w:rFonts w:ascii="Times New Roman" w:eastAsia="Times New Roman" w:hAnsi="Times New Roman"/>
                <w:sz w:val="16"/>
                <w:szCs w:val="16"/>
              </w:rPr>
              <w:lastRenderedPageBreak/>
              <w:t>Aceeași motivație ca la pct.1 ref. art.22 alin.(2)</w:t>
            </w:r>
          </w:p>
          <w:p w14:paraId="5F3F5012" w14:textId="39DD55EF" w:rsidR="000E2491" w:rsidRDefault="000E2491" w:rsidP="000E2491">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1AEFAF30" w14:textId="77777777" w:rsidR="000E2491" w:rsidRDefault="000E2491" w:rsidP="000E2491">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Dobrogea</w:t>
            </w:r>
          </w:p>
          <w:p w14:paraId="78208672" w14:textId="77777777" w:rsidR="000E2491" w:rsidRPr="00AD10F6" w:rsidRDefault="000E2491" w:rsidP="000E2491">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6C50FB14" w14:textId="77777777" w:rsidR="000E2491" w:rsidRDefault="000E2491" w:rsidP="000E2491">
            <w:pPr>
              <w:jc w:val="both"/>
              <w:rPr>
                <w:rFonts w:ascii="Times New Roman" w:hAnsi="Times New Roman"/>
                <w:b/>
                <w:sz w:val="16"/>
                <w:szCs w:val="16"/>
              </w:rPr>
            </w:pPr>
            <w:r w:rsidRPr="0041177D">
              <w:rPr>
                <w:rFonts w:ascii="Times New Roman" w:hAnsi="Times New Roman"/>
                <w:sz w:val="16"/>
                <w:szCs w:val="16"/>
              </w:rPr>
              <w:t xml:space="preserve">Propunem să rămână forma în vigoare, nu suntem de acord cu modificarea propusă </w:t>
            </w:r>
            <w:r w:rsidRPr="0041177D">
              <w:rPr>
                <w:rFonts w:ascii="Times New Roman" w:hAnsi="Times New Roman"/>
                <w:b/>
                <w:sz w:val="16"/>
                <w:szCs w:val="16"/>
              </w:rPr>
              <w:t xml:space="preserve"> </w:t>
            </w:r>
          </w:p>
          <w:p w14:paraId="77423101" w14:textId="77777777" w:rsidR="000E2491" w:rsidRPr="004D2247" w:rsidRDefault="000E2491" w:rsidP="000E2491">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4E96CAFF" w14:textId="1DD94DA9" w:rsidR="000E2491" w:rsidRDefault="000E2491" w:rsidP="000E2491">
            <w:pPr>
              <w:rPr>
                <w:rFonts w:ascii="Times New Roman" w:eastAsia="Times New Roman" w:hAnsi="Times New Roman" w:cs="Times New Roman"/>
                <w:sz w:val="16"/>
                <w:szCs w:val="16"/>
              </w:rPr>
            </w:pPr>
            <w:r w:rsidRPr="000E2491">
              <w:rPr>
                <w:rFonts w:ascii="Times New Roman" w:eastAsia="Times New Roman" w:hAnsi="Times New Roman" w:cs="Times New Roman"/>
                <w:sz w:val="16"/>
                <w:szCs w:val="16"/>
              </w:rPr>
              <w:t>In contradictie cu prevederile art.3 și art. 26 din Legea energiei 123/2012</w:t>
            </w:r>
            <w:r w:rsidR="006E4103">
              <w:rPr>
                <w:rFonts w:ascii="Times New Roman" w:eastAsia="Times New Roman" w:hAnsi="Times New Roman" w:cs="Times New Roman"/>
                <w:sz w:val="16"/>
                <w:szCs w:val="16"/>
              </w:rPr>
              <w:t>.</w:t>
            </w:r>
          </w:p>
          <w:p w14:paraId="12BA3AAD" w14:textId="46B85FC1" w:rsidR="006E4103" w:rsidRDefault="006E4103" w:rsidP="000E2491">
            <w:pPr>
              <w:rPr>
                <w:rFonts w:ascii="Times New Roman" w:eastAsia="Times New Roman" w:hAnsi="Times New Roman" w:cs="Times New Roman"/>
                <w:sz w:val="16"/>
                <w:szCs w:val="16"/>
              </w:rPr>
            </w:pPr>
            <w:r w:rsidRPr="006E4103">
              <w:rPr>
                <w:rFonts w:ascii="Times New Roman" w:eastAsia="Times New Roman" w:hAnsi="Times New Roman" w:cs="Times New Roman"/>
                <w:sz w:val="16"/>
                <w:szCs w:val="16"/>
              </w:rPr>
              <w:t>Modificarea este vaga si drept urmare va implica multe procese asupra proprietatii intre distribuitor si utilizator.</w:t>
            </w:r>
          </w:p>
          <w:p w14:paraId="2A3E46DB" w14:textId="4C3EA3B4" w:rsidR="009F5B77" w:rsidRDefault="009F5B77" w:rsidP="000E2491">
            <w:pPr>
              <w:rPr>
                <w:rFonts w:ascii="Times New Roman" w:eastAsia="Times New Roman" w:hAnsi="Times New Roman" w:cs="Times New Roman"/>
                <w:sz w:val="16"/>
                <w:szCs w:val="16"/>
              </w:rPr>
            </w:pPr>
          </w:p>
          <w:p w14:paraId="1A1B13D3" w14:textId="70DB0D9B" w:rsidR="009F5B77" w:rsidRDefault="009F5B77" w:rsidP="000E2491">
            <w:pPr>
              <w:rPr>
                <w:rFonts w:ascii="Times New Roman" w:eastAsia="Times New Roman" w:hAnsi="Times New Roman" w:cs="Times New Roman"/>
                <w:sz w:val="16"/>
                <w:szCs w:val="16"/>
              </w:rPr>
            </w:pPr>
          </w:p>
          <w:p w14:paraId="1EA5DB3D" w14:textId="20F2FD29" w:rsidR="009F5B77" w:rsidRDefault="009F5B77" w:rsidP="000E2491">
            <w:pPr>
              <w:rPr>
                <w:rFonts w:ascii="Times New Roman" w:eastAsia="Times New Roman" w:hAnsi="Times New Roman" w:cs="Times New Roman"/>
                <w:sz w:val="16"/>
                <w:szCs w:val="16"/>
              </w:rPr>
            </w:pPr>
          </w:p>
          <w:p w14:paraId="24E6C472" w14:textId="3EE67582" w:rsidR="009F5B77" w:rsidRDefault="009F5B77" w:rsidP="000E2491">
            <w:pPr>
              <w:rPr>
                <w:rFonts w:ascii="Times New Roman" w:eastAsia="Times New Roman" w:hAnsi="Times New Roman" w:cs="Times New Roman"/>
                <w:sz w:val="16"/>
                <w:szCs w:val="16"/>
              </w:rPr>
            </w:pPr>
          </w:p>
          <w:p w14:paraId="2A36C057" w14:textId="73099EAB" w:rsidR="009F5B77" w:rsidRDefault="009F5B77" w:rsidP="000E2491">
            <w:pPr>
              <w:rPr>
                <w:rFonts w:ascii="Times New Roman" w:eastAsia="Times New Roman" w:hAnsi="Times New Roman" w:cs="Times New Roman"/>
                <w:sz w:val="16"/>
                <w:szCs w:val="16"/>
              </w:rPr>
            </w:pPr>
          </w:p>
          <w:p w14:paraId="5318F012" w14:textId="43B438BE" w:rsidR="009F5B77" w:rsidRDefault="009F5B77" w:rsidP="000E2491">
            <w:pPr>
              <w:rPr>
                <w:rFonts w:ascii="Times New Roman" w:eastAsia="Times New Roman" w:hAnsi="Times New Roman" w:cs="Times New Roman"/>
                <w:sz w:val="16"/>
                <w:szCs w:val="16"/>
              </w:rPr>
            </w:pPr>
          </w:p>
          <w:p w14:paraId="73F1AA69" w14:textId="5B0B26D6" w:rsidR="009F5B77" w:rsidRDefault="009F5B77" w:rsidP="000E2491">
            <w:pPr>
              <w:rPr>
                <w:rFonts w:ascii="Times New Roman" w:eastAsia="Times New Roman" w:hAnsi="Times New Roman" w:cs="Times New Roman"/>
                <w:sz w:val="16"/>
                <w:szCs w:val="16"/>
              </w:rPr>
            </w:pPr>
          </w:p>
          <w:p w14:paraId="55DDBC0E" w14:textId="04C31DDD" w:rsidR="009F5B77" w:rsidRDefault="009F5B77" w:rsidP="000E2491">
            <w:pPr>
              <w:rPr>
                <w:rFonts w:ascii="Times New Roman" w:eastAsia="Times New Roman" w:hAnsi="Times New Roman" w:cs="Times New Roman"/>
                <w:sz w:val="16"/>
                <w:szCs w:val="16"/>
              </w:rPr>
            </w:pPr>
          </w:p>
          <w:p w14:paraId="4C5D4BB3" w14:textId="1D1658A3" w:rsidR="009F5B77" w:rsidRDefault="009F5B77" w:rsidP="000E2491">
            <w:pPr>
              <w:rPr>
                <w:rFonts w:ascii="Times New Roman" w:eastAsia="Times New Roman" w:hAnsi="Times New Roman" w:cs="Times New Roman"/>
                <w:sz w:val="16"/>
                <w:szCs w:val="16"/>
              </w:rPr>
            </w:pPr>
          </w:p>
          <w:p w14:paraId="7D531A56" w14:textId="01B3EC74" w:rsidR="009F5B77" w:rsidRDefault="009F5B77" w:rsidP="000E2491">
            <w:pPr>
              <w:rPr>
                <w:rFonts w:ascii="Times New Roman" w:eastAsia="Times New Roman" w:hAnsi="Times New Roman" w:cs="Times New Roman"/>
                <w:sz w:val="16"/>
                <w:szCs w:val="16"/>
              </w:rPr>
            </w:pPr>
          </w:p>
          <w:p w14:paraId="6E82CC98" w14:textId="24E66125" w:rsidR="009F5B77" w:rsidRDefault="009F5B77" w:rsidP="000E2491">
            <w:pPr>
              <w:rPr>
                <w:rFonts w:ascii="Times New Roman" w:eastAsia="Times New Roman" w:hAnsi="Times New Roman" w:cs="Times New Roman"/>
                <w:sz w:val="16"/>
                <w:szCs w:val="16"/>
              </w:rPr>
            </w:pPr>
          </w:p>
          <w:p w14:paraId="3529A115" w14:textId="07F5586B" w:rsidR="009F5B77" w:rsidRDefault="009F5B77" w:rsidP="000E2491">
            <w:pPr>
              <w:rPr>
                <w:rFonts w:ascii="Times New Roman" w:eastAsia="Times New Roman" w:hAnsi="Times New Roman" w:cs="Times New Roman"/>
                <w:sz w:val="16"/>
                <w:szCs w:val="16"/>
              </w:rPr>
            </w:pPr>
          </w:p>
          <w:p w14:paraId="6A4DC0EF" w14:textId="61C0A48F" w:rsidR="009F5B77" w:rsidRDefault="009F5B77" w:rsidP="000E2491">
            <w:pPr>
              <w:rPr>
                <w:rFonts w:ascii="Times New Roman" w:eastAsia="Times New Roman" w:hAnsi="Times New Roman" w:cs="Times New Roman"/>
                <w:sz w:val="16"/>
                <w:szCs w:val="16"/>
              </w:rPr>
            </w:pPr>
          </w:p>
          <w:p w14:paraId="3675F976" w14:textId="355912EB" w:rsidR="009F5B77" w:rsidRDefault="009F5B77" w:rsidP="000E2491">
            <w:pPr>
              <w:rPr>
                <w:rFonts w:ascii="Times New Roman" w:eastAsia="Times New Roman" w:hAnsi="Times New Roman" w:cs="Times New Roman"/>
                <w:sz w:val="16"/>
                <w:szCs w:val="16"/>
              </w:rPr>
            </w:pPr>
          </w:p>
          <w:p w14:paraId="35379538" w14:textId="1F2F0F37" w:rsidR="009F5B77" w:rsidRDefault="009F5B77" w:rsidP="000E2491">
            <w:pPr>
              <w:rPr>
                <w:rFonts w:ascii="Times New Roman" w:eastAsia="Times New Roman" w:hAnsi="Times New Roman" w:cs="Times New Roman"/>
                <w:sz w:val="16"/>
                <w:szCs w:val="16"/>
              </w:rPr>
            </w:pPr>
          </w:p>
          <w:p w14:paraId="4BD82BC4" w14:textId="61EA0E3B" w:rsidR="009F5B77" w:rsidRDefault="009F5B77" w:rsidP="000E2491">
            <w:pPr>
              <w:rPr>
                <w:rFonts w:ascii="Times New Roman" w:eastAsia="Times New Roman" w:hAnsi="Times New Roman" w:cs="Times New Roman"/>
                <w:sz w:val="16"/>
                <w:szCs w:val="16"/>
              </w:rPr>
            </w:pPr>
          </w:p>
          <w:p w14:paraId="7C57945C" w14:textId="518639EA" w:rsidR="009F5B77" w:rsidRDefault="009F5B77" w:rsidP="000E2491">
            <w:pPr>
              <w:rPr>
                <w:rFonts w:ascii="Times New Roman" w:eastAsia="Times New Roman" w:hAnsi="Times New Roman" w:cs="Times New Roman"/>
                <w:sz w:val="16"/>
                <w:szCs w:val="16"/>
              </w:rPr>
            </w:pPr>
          </w:p>
          <w:p w14:paraId="2568A9E4" w14:textId="77777777" w:rsidR="009F5B77" w:rsidRPr="000E2491" w:rsidRDefault="009F5B77" w:rsidP="000E2491">
            <w:pPr>
              <w:rPr>
                <w:rFonts w:ascii="Times New Roman" w:eastAsia="Times New Roman" w:hAnsi="Times New Roman" w:cs="Times New Roman"/>
                <w:sz w:val="16"/>
                <w:szCs w:val="16"/>
              </w:rPr>
            </w:pPr>
          </w:p>
          <w:p w14:paraId="165DF0BF" w14:textId="77777777" w:rsidR="00D355CD" w:rsidRDefault="00D355CD" w:rsidP="00D355CD">
            <w:pPr>
              <w:jc w:val="both"/>
              <w:rPr>
                <w:rFonts w:ascii="Times New Roman" w:eastAsia="Times New Roman" w:hAnsi="Times New Roman" w:cs="Times New Roman"/>
                <w:b/>
                <w:bCs/>
                <w:sz w:val="16"/>
                <w:szCs w:val="16"/>
                <w:lang w:val="ro-RO"/>
              </w:rPr>
            </w:pPr>
          </w:p>
          <w:p w14:paraId="0AA3856F" w14:textId="6BB3599F" w:rsidR="00D355CD" w:rsidRPr="004D2247" w:rsidRDefault="00D355CD" w:rsidP="00D355CD">
            <w:pPr>
              <w:jc w:val="both"/>
              <w:rPr>
                <w:rFonts w:ascii="Times New Roman" w:eastAsia="Times New Roman" w:hAnsi="Times New Roman" w:cs="Times New Roman"/>
                <w:b/>
                <w:bCs/>
                <w:sz w:val="16"/>
                <w:szCs w:val="16"/>
                <w:lang w:val="ro-RO"/>
              </w:rPr>
            </w:pPr>
            <w:r w:rsidRPr="004D2247">
              <w:rPr>
                <w:rFonts w:ascii="Times New Roman" w:eastAsia="Times New Roman" w:hAnsi="Times New Roman" w:cs="Times New Roman"/>
                <w:b/>
                <w:bCs/>
                <w:sz w:val="16"/>
                <w:szCs w:val="16"/>
                <w:lang w:val="ro-RO"/>
              </w:rPr>
              <w:t>Distribuție Oltenia</w:t>
            </w:r>
          </w:p>
          <w:p w14:paraId="6A4CC322" w14:textId="073EF899" w:rsidR="00D355CD" w:rsidRPr="008A0445" w:rsidRDefault="00D355CD" w:rsidP="00D355CD">
            <w:pPr>
              <w:jc w:val="both"/>
              <w:rPr>
                <w:rFonts w:ascii="Times New Roman" w:hAnsi="Times New Roman" w:cs="Times New Roman"/>
                <w:color w:val="000000"/>
                <w:sz w:val="16"/>
                <w:szCs w:val="16"/>
              </w:rPr>
            </w:pPr>
            <w:r>
              <w:rPr>
                <w:rFonts w:ascii="Times New Roman" w:hAnsi="Times New Roman" w:cs="Times New Roman"/>
                <w:color w:val="000000"/>
                <w:sz w:val="16"/>
                <w:szCs w:val="16"/>
              </w:rPr>
              <w:t xml:space="preserve">(4) </w:t>
            </w:r>
            <w:r w:rsidRPr="004D2247">
              <w:rPr>
                <w:rFonts w:ascii="Times New Roman" w:hAnsi="Times New Roman" w:cs="Times New Roman"/>
                <w:color w:val="000000"/>
                <w:sz w:val="16"/>
                <w:szCs w:val="16"/>
              </w:rPr>
              <w:t xml:space="preserve">În cazul în care, la cererea utilizatorului, din motive tehnice sau economice, punctul de delimitare este amplasat pe proprietatea acestuia, </w:t>
            </w:r>
            <w:r w:rsidRPr="004D2247">
              <w:rPr>
                <w:rFonts w:ascii="Times New Roman" w:hAnsi="Times New Roman" w:cs="Times New Roman"/>
                <w:color w:val="FF0000"/>
                <w:sz w:val="16"/>
                <w:szCs w:val="16"/>
              </w:rPr>
              <w:t xml:space="preserve">utilizatorul are obligaţia să incheie o conventie de uz si/sau servitute cu operatorul de retea </w:t>
            </w:r>
            <w:r w:rsidRPr="004D2247">
              <w:rPr>
                <w:rFonts w:ascii="Times New Roman" w:hAnsi="Times New Roman" w:cs="Times New Roman"/>
                <w:color w:val="000000"/>
                <w:sz w:val="16"/>
                <w:szCs w:val="16"/>
              </w:rPr>
              <w:t>prin care va  permite exercitarea cu titlu gratuit de către operatorul de reţea a drepturilor de uz şi servitute pentru exploatarea și întreținerea instalaţiei de racordare în folosul utilizatorului. Această obligaţie se va se include în contractul de distribuţie/transport încheiat de utilizator cu operatorul de reţea sau, în situaţia unui loc de consum pentru care utilizatorul nu încheie direct un asemenea contract, se include în contractul de furnizare a energiei electrice încheiat de utilizator.</w:t>
            </w:r>
          </w:p>
          <w:p w14:paraId="2223170B" w14:textId="77777777" w:rsidR="00D355CD" w:rsidRPr="004D2247" w:rsidRDefault="00D355CD" w:rsidP="00D355CD">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53688C61" w14:textId="249FD109" w:rsidR="00D355CD" w:rsidRPr="004D2247" w:rsidRDefault="00D355CD" w:rsidP="00D355CD">
            <w:pPr>
              <w:jc w:val="both"/>
              <w:rPr>
                <w:rFonts w:ascii="Times New Roman" w:eastAsia="Times New Roman" w:hAnsi="Times New Roman" w:cs="Times New Roman"/>
                <w:b/>
                <w:bCs/>
                <w:sz w:val="16"/>
                <w:szCs w:val="16"/>
              </w:rPr>
            </w:pPr>
            <w:r w:rsidRPr="004D2247">
              <w:rPr>
                <w:rFonts w:ascii="Times New Roman" w:hAnsi="Times New Roman" w:cs="Times New Roman"/>
                <w:color w:val="000000"/>
                <w:sz w:val="16"/>
                <w:szCs w:val="16"/>
              </w:rPr>
              <w:t>Este necesara incheierea unei conventii de uz si/sau servitute in conformitate cu prevederile codului civil.  Operatorul de retea nu are posibilitatea sa verifice clauzele  introduse in contractul de furnizare, astfel incat aceasta obligatie este posibil sa nu fie introdusa in contractul de furnizare.</w:t>
            </w:r>
          </w:p>
        </w:tc>
        <w:tc>
          <w:tcPr>
            <w:tcW w:w="2693" w:type="dxa"/>
          </w:tcPr>
          <w:p w14:paraId="2A0F84FF" w14:textId="1D02E44D" w:rsidR="00D355CD" w:rsidRDefault="00237C1B" w:rsidP="00D355CD">
            <w:pPr>
              <w:rPr>
                <w:rFonts w:ascii="Times New Roman" w:eastAsia="Times New Roman" w:hAnsi="Times New Roman" w:cs="Times New Roman"/>
                <w:b/>
                <w:bCs/>
                <w:sz w:val="16"/>
                <w:szCs w:val="16"/>
                <w:lang w:val="ro-RO"/>
              </w:rPr>
            </w:pPr>
            <w:r>
              <w:rPr>
                <w:rFonts w:ascii="Times New Roman" w:eastAsia="Times New Roman" w:hAnsi="Times New Roman" w:cs="Times New Roman"/>
                <w:b/>
                <w:bCs/>
                <w:sz w:val="16"/>
                <w:szCs w:val="16"/>
                <w:lang w:val="ro-RO"/>
              </w:rPr>
              <w:lastRenderedPageBreak/>
              <w:t>Nu s</w:t>
            </w:r>
            <w:r w:rsidR="00D355CD">
              <w:rPr>
                <w:rFonts w:ascii="Times New Roman" w:eastAsia="Times New Roman" w:hAnsi="Times New Roman" w:cs="Times New Roman"/>
                <w:b/>
                <w:bCs/>
                <w:sz w:val="16"/>
                <w:szCs w:val="16"/>
                <w:lang w:val="ro-RO"/>
              </w:rPr>
              <w:t>e acceptă</w:t>
            </w:r>
            <w:r w:rsidR="00380E99">
              <w:rPr>
                <w:rFonts w:ascii="Times New Roman" w:eastAsia="Times New Roman" w:hAnsi="Times New Roman" w:cs="Times New Roman"/>
                <w:b/>
                <w:bCs/>
                <w:sz w:val="16"/>
                <w:szCs w:val="16"/>
                <w:lang w:val="ro-RO"/>
              </w:rPr>
              <w:t xml:space="preserve"> </w:t>
            </w:r>
          </w:p>
          <w:p w14:paraId="74A62851" w14:textId="654825F3" w:rsidR="00451E15" w:rsidRPr="00380E99" w:rsidRDefault="00237C1B" w:rsidP="00986E9D">
            <w:pPr>
              <w:spacing w:before="120"/>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S</w:t>
            </w:r>
            <w:r w:rsidR="00451E15" w:rsidRPr="00380E99">
              <w:rPr>
                <w:rFonts w:ascii="Times New Roman" w:hAnsi="Times New Roman" w:cs="Times New Roman"/>
                <w:color w:val="000000" w:themeColor="text1"/>
                <w:sz w:val="16"/>
                <w:szCs w:val="16"/>
                <w:lang w:val="ro-RO"/>
              </w:rPr>
              <w:t xml:space="preserve">e reformulează art. 22, alin. </w:t>
            </w:r>
            <w:r w:rsidR="006A685B">
              <w:rPr>
                <w:rFonts w:ascii="Times New Roman" w:hAnsi="Times New Roman" w:cs="Times New Roman"/>
                <w:color w:val="000000" w:themeColor="text1"/>
                <w:sz w:val="16"/>
                <w:szCs w:val="16"/>
                <w:lang w:val="ro-RO"/>
              </w:rPr>
              <w:t>(</w:t>
            </w:r>
            <w:r w:rsidR="00451E15" w:rsidRPr="00380E99">
              <w:rPr>
                <w:rFonts w:ascii="Times New Roman" w:hAnsi="Times New Roman" w:cs="Times New Roman"/>
                <w:color w:val="000000" w:themeColor="text1"/>
                <w:sz w:val="16"/>
                <w:szCs w:val="16"/>
                <w:lang w:val="ro-RO"/>
              </w:rPr>
              <w:t>4</w:t>
            </w:r>
            <w:r w:rsidR="006A685B">
              <w:rPr>
                <w:rFonts w:ascii="Times New Roman" w:hAnsi="Times New Roman" w:cs="Times New Roman"/>
                <w:color w:val="000000" w:themeColor="text1"/>
                <w:sz w:val="16"/>
                <w:szCs w:val="16"/>
                <w:lang w:val="ro-RO"/>
              </w:rPr>
              <w:t>)</w:t>
            </w:r>
            <w:r w:rsidR="00451E15" w:rsidRPr="00380E99">
              <w:rPr>
                <w:rFonts w:ascii="Times New Roman" w:hAnsi="Times New Roman" w:cs="Times New Roman"/>
                <w:color w:val="000000" w:themeColor="text1"/>
                <w:sz w:val="16"/>
                <w:szCs w:val="16"/>
                <w:lang w:val="ro-RO"/>
              </w:rPr>
              <w:t xml:space="preserve"> și (6)  cu privire punctele de delimitare în raport cu proprietatea asupra terenurilor pe care acestea sunt amplasate. </w:t>
            </w:r>
            <w:r w:rsidR="0067376F">
              <w:rPr>
                <w:rFonts w:ascii="Times New Roman" w:hAnsi="Times New Roman" w:cs="Times New Roman"/>
                <w:color w:val="000000" w:themeColor="text1"/>
                <w:sz w:val="16"/>
                <w:szCs w:val="16"/>
                <w:lang w:val="ro-RO"/>
              </w:rPr>
              <w:t>R</w:t>
            </w:r>
            <w:r w:rsidR="00451E15" w:rsidRPr="00380E99">
              <w:rPr>
                <w:rFonts w:ascii="Times New Roman" w:hAnsi="Times New Roman" w:cs="Times New Roman"/>
                <w:color w:val="000000" w:themeColor="text1"/>
                <w:sz w:val="16"/>
                <w:szCs w:val="16"/>
                <w:lang w:val="ro-RO"/>
              </w:rPr>
              <w:t xml:space="preserve">eformulările alin. (4) și </w:t>
            </w:r>
            <w:r w:rsidR="00451E15" w:rsidRPr="00380E99">
              <w:rPr>
                <w:rFonts w:ascii="Times New Roman" w:hAnsi="Times New Roman" w:cs="Times New Roman"/>
                <w:color w:val="000000" w:themeColor="text1"/>
                <w:sz w:val="16"/>
                <w:szCs w:val="16"/>
                <w:lang w:val="ro-RO"/>
              </w:rPr>
              <w:lastRenderedPageBreak/>
              <w:t>(6) ale art. 22 au rolul de a clarifica următoarele situațiile în care punctul de delimitare este amplasat:</w:t>
            </w:r>
          </w:p>
          <w:p w14:paraId="2565B020" w14:textId="77777777" w:rsidR="00451E15" w:rsidRPr="00380E99" w:rsidRDefault="00451E15" w:rsidP="00986E9D">
            <w:pPr>
              <w:jc w:val="both"/>
              <w:rPr>
                <w:rFonts w:ascii="Times New Roman" w:hAnsi="Times New Roman" w:cs="Times New Roman"/>
                <w:color w:val="000000" w:themeColor="text1"/>
                <w:sz w:val="16"/>
                <w:szCs w:val="16"/>
                <w:lang w:val="ro-RO"/>
              </w:rPr>
            </w:pPr>
            <w:r w:rsidRPr="00380E99">
              <w:rPr>
                <w:rFonts w:ascii="Times New Roman" w:hAnsi="Times New Roman" w:cs="Times New Roman"/>
                <w:color w:val="000000" w:themeColor="text1"/>
                <w:sz w:val="16"/>
                <w:szCs w:val="16"/>
                <w:lang w:val="ro-RO"/>
              </w:rPr>
              <w:t>- pe terenul aflat în proprietatea utilizatorului;</w:t>
            </w:r>
          </w:p>
          <w:p w14:paraId="4922897A" w14:textId="6CC9711A" w:rsidR="00451E15" w:rsidRDefault="00451E15" w:rsidP="00986E9D">
            <w:pPr>
              <w:jc w:val="both"/>
              <w:rPr>
                <w:rFonts w:ascii="Times New Roman" w:hAnsi="Times New Roman" w:cs="Times New Roman"/>
                <w:color w:val="000000" w:themeColor="text1"/>
                <w:sz w:val="16"/>
                <w:szCs w:val="16"/>
                <w:lang w:val="ro-RO"/>
              </w:rPr>
            </w:pPr>
            <w:r w:rsidRPr="00380E99">
              <w:rPr>
                <w:rFonts w:ascii="Times New Roman" w:hAnsi="Times New Roman" w:cs="Times New Roman"/>
                <w:color w:val="000000" w:themeColor="text1"/>
                <w:sz w:val="16"/>
                <w:szCs w:val="16"/>
                <w:lang w:val="ro-RO"/>
              </w:rPr>
              <w:t>- în amonte de limita de proprietate asupra terenu</w:t>
            </w:r>
            <w:r w:rsidR="007C0B2B">
              <w:rPr>
                <w:rFonts w:ascii="Times New Roman" w:hAnsi="Times New Roman" w:cs="Times New Roman"/>
                <w:color w:val="000000" w:themeColor="text1"/>
                <w:sz w:val="16"/>
                <w:szCs w:val="16"/>
                <w:lang w:val="ro-RO"/>
              </w:rPr>
              <w:t>lui utilizatorului</w:t>
            </w:r>
            <w:r w:rsidRPr="00380E99">
              <w:rPr>
                <w:rFonts w:ascii="Times New Roman" w:hAnsi="Times New Roman" w:cs="Times New Roman"/>
                <w:color w:val="000000" w:themeColor="text1"/>
                <w:sz w:val="16"/>
                <w:szCs w:val="16"/>
                <w:lang w:val="ro-RO"/>
              </w:rPr>
              <w:t xml:space="preserve"> și instalația de utilizare este amplasată pe proprietatea publică sau a terţilor.</w:t>
            </w:r>
          </w:p>
          <w:p w14:paraId="67A5D821" w14:textId="77777777" w:rsidR="006A685B" w:rsidRPr="006A685B" w:rsidRDefault="006A685B" w:rsidP="006A685B">
            <w:pPr>
              <w:shd w:val="clear" w:color="auto" w:fill="FFFFFF"/>
              <w:jc w:val="both"/>
              <w:rPr>
                <w:rFonts w:ascii="Times New Roman" w:hAnsi="Times New Roman" w:cs="Times New Roman"/>
                <w:color w:val="000000" w:themeColor="text1"/>
                <w:sz w:val="16"/>
                <w:szCs w:val="16"/>
                <w:lang w:val="ro-RO"/>
              </w:rPr>
            </w:pPr>
            <w:r w:rsidRPr="006A685B">
              <w:rPr>
                <w:rFonts w:ascii="Times New Roman" w:hAnsi="Times New Roman" w:cs="Times New Roman"/>
                <w:color w:val="000000" w:themeColor="text1"/>
                <w:sz w:val="16"/>
                <w:szCs w:val="16"/>
                <w:lang w:val="ro-RO"/>
              </w:rPr>
              <w:t>A se vedea explicațiile precizate la pct. 9 – 12 din prezenta Sinteză, secțiunea Observații și propuneri generale.</w:t>
            </w:r>
          </w:p>
          <w:p w14:paraId="0704D761" w14:textId="77777777" w:rsidR="006A685B" w:rsidRPr="006A685B" w:rsidRDefault="006A685B" w:rsidP="00986E9D">
            <w:pPr>
              <w:jc w:val="both"/>
              <w:rPr>
                <w:rFonts w:ascii="Times New Roman" w:hAnsi="Times New Roman" w:cs="Times New Roman"/>
                <w:color w:val="000000" w:themeColor="text1"/>
                <w:sz w:val="16"/>
                <w:szCs w:val="16"/>
                <w:lang w:val="en-US"/>
              </w:rPr>
            </w:pPr>
          </w:p>
          <w:p w14:paraId="21FBA5A0" w14:textId="43484B19" w:rsidR="00237C1B" w:rsidRDefault="00237C1B" w:rsidP="00986E9D">
            <w:pPr>
              <w:jc w:val="both"/>
              <w:rPr>
                <w:rFonts w:ascii="Times New Roman" w:hAnsi="Times New Roman" w:cs="Times New Roman"/>
                <w:color w:val="000000" w:themeColor="text1"/>
                <w:sz w:val="16"/>
                <w:szCs w:val="16"/>
                <w:lang w:val="ro-RO"/>
              </w:rPr>
            </w:pPr>
          </w:p>
          <w:p w14:paraId="4775E21C" w14:textId="61A305F0" w:rsidR="00237C1B" w:rsidRDefault="00237C1B" w:rsidP="00986E9D">
            <w:pPr>
              <w:jc w:val="both"/>
              <w:rPr>
                <w:rFonts w:ascii="Times New Roman" w:hAnsi="Times New Roman" w:cs="Times New Roman"/>
                <w:color w:val="000000" w:themeColor="text1"/>
                <w:sz w:val="16"/>
                <w:szCs w:val="16"/>
                <w:lang w:val="ro-RO"/>
              </w:rPr>
            </w:pPr>
          </w:p>
          <w:p w14:paraId="4627B4D6" w14:textId="5B873043" w:rsidR="00237C1B" w:rsidRDefault="00237C1B" w:rsidP="00986E9D">
            <w:pPr>
              <w:jc w:val="both"/>
              <w:rPr>
                <w:rFonts w:ascii="Times New Roman" w:hAnsi="Times New Roman" w:cs="Times New Roman"/>
                <w:color w:val="000000" w:themeColor="text1"/>
                <w:sz w:val="16"/>
                <w:szCs w:val="16"/>
                <w:lang w:val="ro-RO"/>
              </w:rPr>
            </w:pPr>
          </w:p>
          <w:p w14:paraId="6C536BC7" w14:textId="00C0E569" w:rsidR="00237C1B" w:rsidRDefault="00237C1B" w:rsidP="00986E9D">
            <w:pPr>
              <w:jc w:val="both"/>
              <w:rPr>
                <w:rFonts w:ascii="Times New Roman" w:hAnsi="Times New Roman" w:cs="Times New Roman"/>
                <w:color w:val="000000" w:themeColor="text1"/>
                <w:sz w:val="16"/>
                <w:szCs w:val="16"/>
                <w:lang w:val="ro-RO"/>
              </w:rPr>
            </w:pPr>
          </w:p>
          <w:p w14:paraId="032D8EDE" w14:textId="081BC8BD" w:rsidR="00237C1B" w:rsidRDefault="00237C1B" w:rsidP="00986E9D">
            <w:pPr>
              <w:jc w:val="both"/>
              <w:rPr>
                <w:rFonts w:ascii="Times New Roman" w:hAnsi="Times New Roman" w:cs="Times New Roman"/>
                <w:color w:val="000000" w:themeColor="text1"/>
                <w:sz w:val="16"/>
                <w:szCs w:val="16"/>
                <w:lang w:val="ro-RO"/>
              </w:rPr>
            </w:pPr>
          </w:p>
          <w:p w14:paraId="2CF0B388" w14:textId="5AD8D89B" w:rsidR="00237C1B" w:rsidRDefault="00237C1B" w:rsidP="00986E9D">
            <w:pPr>
              <w:jc w:val="both"/>
              <w:rPr>
                <w:rFonts w:ascii="Times New Roman" w:hAnsi="Times New Roman" w:cs="Times New Roman"/>
                <w:color w:val="000000" w:themeColor="text1"/>
                <w:sz w:val="16"/>
                <w:szCs w:val="16"/>
                <w:lang w:val="ro-RO"/>
              </w:rPr>
            </w:pPr>
          </w:p>
          <w:p w14:paraId="4BFA8F25" w14:textId="0D5E3859" w:rsidR="00237C1B" w:rsidRDefault="00237C1B" w:rsidP="00986E9D">
            <w:pPr>
              <w:jc w:val="both"/>
              <w:rPr>
                <w:rFonts w:ascii="Times New Roman" w:hAnsi="Times New Roman" w:cs="Times New Roman"/>
                <w:color w:val="000000" w:themeColor="text1"/>
                <w:sz w:val="16"/>
                <w:szCs w:val="16"/>
                <w:lang w:val="ro-RO"/>
              </w:rPr>
            </w:pPr>
          </w:p>
          <w:p w14:paraId="72A45D76" w14:textId="7E0CD8F8" w:rsidR="00237C1B" w:rsidRDefault="00237C1B" w:rsidP="00986E9D">
            <w:pPr>
              <w:jc w:val="both"/>
              <w:rPr>
                <w:rFonts w:ascii="Times New Roman" w:hAnsi="Times New Roman" w:cs="Times New Roman"/>
                <w:color w:val="000000" w:themeColor="text1"/>
                <w:sz w:val="16"/>
                <w:szCs w:val="16"/>
                <w:lang w:val="ro-RO"/>
              </w:rPr>
            </w:pPr>
          </w:p>
          <w:p w14:paraId="4DECA092" w14:textId="7FE3F5D9" w:rsidR="00237C1B" w:rsidRDefault="00237C1B" w:rsidP="00986E9D">
            <w:pPr>
              <w:jc w:val="both"/>
              <w:rPr>
                <w:rFonts w:ascii="Times New Roman" w:hAnsi="Times New Roman" w:cs="Times New Roman"/>
                <w:color w:val="000000" w:themeColor="text1"/>
                <w:sz w:val="16"/>
                <w:szCs w:val="16"/>
                <w:lang w:val="ro-RO"/>
              </w:rPr>
            </w:pPr>
          </w:p>
          <w:p w14:paraId="7CE2666E" w14:textId="2CDC4713" w:rsidR="00237C1B" w:rsidRDefault="00237C1B" w:rsidP="00986E9D">
            <w:pPr>
              <w:jc w:val="both"/>
              <w:rPr>
                <w:rFonts w:ascii="Times New Roman" w:hAnsi="Times New Roman" w:cs="Times New Roman"/>
                <w:color w:val="000000" w:themeColor="text1"/>
                <w:sz w:val="16"/>
                <w:szCs w:val="16"/>
                <w:lang w:val="ro-RO"/>
              </w:rPr>
            </w:pPr>
          </w:p>
          <w:p w14:paraId="2BBED488" w14:textId="22D86233" w:rsidR="00237C1B" w:rsidRDefault="00237C1B" w:rsidP="00986E9D">
            <w:pPr>
              <w:jc w:val="both"/>
              <w:rPr>
                <w:rFonts w:ascii="Times New Roman" w:hAnsi="Times New Roman" w:cs="Times New Roman"/>
                <w:color w:val="000000" w:themeColor="text1"/>
                <w:sz w:val="16"/>
                <w:szCs w:val="16"/>
                <w:lang w:val="ro-RO"/>
              </w:rPr>
            </w:pPr>
          </w:p>
          <w:p w14:paraId="623BFD51" w14:textId="668AA4E5" w:rsidR="00237C1B" w:rsidRDefault="00237C1B" w:rsidP="00986E9D">
            <w:pPr>
              <w:jc w:val="both"/>
              <w:rPr>
                <w:rFonts w:ascii="Times New Roman" w:hAnsi="Times New Roman" w:cs="Times New Roman"/>
                <w:color w:val="000000" w:themeColor="text1"/>
                <w:sz w:val="16"/>
                <w:szCs w:val="16"/>
                <w:lang w:val="ro-RO"/>
              </w:rPr>
            </w:pPr>
          </w:p>
          <w:p w14:paraId="6FE4DEA6" w14:textId="6BBA5368" w:rsidR="00237C1B" w:rsidRDefault="00237C1B" w:rsidP="00986E9D">
            <w:pPr>
              <w:jc w:val="both"/>
              <w:rPr>
                <w:rFonts w:ascii="Times New Roman" w:hAnsi="Times New Roman" w:cs="Times New Roman"/>
                <w:color w:val="000000" w:themeColor="text1"/>
                <w:sz w:val="16"/>
                <w:szCs w:val="16"/>
                <w:lang w:val="ro-RO"/>
              </w:rPr>
            </w:pPr>
          </w:p>
          <w:p w14:paraId="661EB8A3" w14:textId="302CF081" w:rsidR="00237C1B" w:rsidRDefault="00237C1B" w:rsidP="00986E9D">
            <w:pPr>
              <w:jc w:val="both"/>
              <w:rPr>
                <w:rFonts w:ascii="Times New Roman" w:hAnsi="Times New Roman" w:cs="Times New Roman"/>
                <w:color w:val="000000" w:themeColor="text1"/>
                <w:sz w:val="16"/>
                <w:szCs w:val="16"/>
                <w:lang w:val="ro-RO"/>
              </w:rPr>
            </w:pPr>
          </w:p>
          <w:p w14:paraId="27AB1C3A" w14:textId="431E378D" w:rsidR="00237C1B" w:rsidRPr="00380E99" w:rsidRDefault="00237C1B" w:rsidP="00986E9D">
            <w:pPr>
              <w:jc w:val="both"/>
              <w:rPr>
                <w:rFonts w:ascii="Times New Roman" w:hAnsi="Times New Roman" w:cs="Times New Roman"/>
                <w:color w:val="000000" w:themeColor="text1"/>
                <w:sz w:val="16"/>
                <w:szCs w:val="16"/>
                <w:lang w:val="ro-RO"/>
              </w:rPr>
            </w:pPr>
          </w:p>
          <w:p w14:paraId="48EE71AA" w14:textId="676510F2" w:rsidR="007D3855" w:rsidRDefault="007D3855" w:rsidP="00986E9D">
            <w:pPr>
              <w:autoSpaceDE w:val="0"/>
              <w:autoSpaceDN w:val="0"/>
              <w:adjustRightInd w:val="0"/>
              <w:jc w:val="both"/>
              <w:rPr>
                <w:rFonts w:ascii="Times New Roman" w:hAnsi="Times New Roman" w:cs="Times New Roman"/>
                <w:color w:val="000000"/>
                <w:sz w:val="16"/>
                <w:szCs w:val="16"/>
                <w:lang w:val="ro-RO"/>
              </w:rPr>
            </w:pPr>
          </w:p>
          <w:p w14:paraId="6CDE4AFD" w14:textId="215E29AC" w:rsidR="00D355CD" w:rsidRPr="00FB5521" w:rsidRDefault="00FB5521" w:rsidP="00986E9D">
            <w:pPr>
              <w:autoSpaceDE w:val="0"/>
              <w:autoSpaceDN w:val="0"/>
              <w:adjustRightInd w:val="0"/>
              <w:jc w:val="both"/>
              <w:rPr>
                <w:rFonts w:ascii="Times New Roman" w:hAnsi="Times New Roman" w:cs="Times New Roman"/>
                <w:color w:val="000000"/>
                <w:sz w:val="16"/>
                <w:szCs w:val="16"/>
              </w:rPr>
            </w:pPr>
            <w:r w:rsidRPr="00FB5521">
              <w:rPr>
                <w:rFonts w:ascii="Times New Roman" w:hAnsi="Times New Roman" w:cs="Times New Roman"/>
                <w:color w:val="000000"/>
                <w:sz w:val="16"/>
                <w:szCs w:val="16"/>
                <w:lang w:val="ro-RO"/>
              </w:rPr>
              <w:t>Regulile privind încheierea convenţiilor privind exercitarea drepturilor de uz și servitude sunt stabilite de dispozițiile art 12 din Legea energiei electrice și a gazelor natural nr. 123/2012, cu modificările și completările ulterioare.</w:t>
            </w:r>
            <w:r w:rsidR="0083011B">
              <w:rPr>
                <w:rFonts w:ascii="Times New Roman" w:hAnsi="Times New Roman" w:cs="Times New Roman"/>
                <w:color w:val="000000"/>
                <w:sz w:val="16"/>
                <w:szCs w:val="16"/>
                <w:lang w:val="ro-RO"/>
              </w:rPr>
              <w:t xml:space="preserve"> Conform alin. (6) al art. 12, </w:t>
            </w:r>
            <w:r w:rsidR="0083011B">
              <w:rPr>
                <w:rFonts w:ascii="Times New Roman" w:hAnsi="Times New Roman" w:cs="Times New Roman"/>
                <w:color w:val="000000"/>
                <w:sz w:val="16"/>
                <w:szCs w:val="16"/>
              </w:rPr>
              <w:t>”</w:t>
            </w:r>
            <w:r w:rsidR="0083011B" w:rsidRPr="00FB5521">
              <w:rPr>
                <w:rFonts w:ascii="Times New Roman" w:hAnsi="Times New Roman" w:cs="Times New Roman"/>
                <w:color w:val="000000"/>
                <w:sz w:val="16"/>
                <w:szCs w:val="16"/>
              </w:rPr>
              <w:t xml:space="preserve"> Proprietarii terenurilor afectate de exercitarea drepturilor de uz şi de servitute d</w:t>
            </w:r>
            <w:r w:rsidR="0083011B">
              <w:rPr>
                <w:rFonts w:ascii="Times New Roman" w:hAnsi="Times New Roman" w:cs="Times New Roman"/>
                <w:color w:val="000000"/>
                <w:sz w:val="16"/>
                <w:szCs w:val="16"/>
              </w:rPr>
              <w:t xml:space="preserve">e către titularii de licenţe şi </w:t>
            </w:r>
            <w:r w:rsidR="0083011B" w:rsidRPr="00FB5521">
              <w:rPr>
                <w:rFonts w:ascii="Times New Roman" w:hAnsi="Times New Roman" w:cs="Times New Roman"/>
                <w:color w:val="000000"/>
                <w:sz w:val="16"/>
                <w:szCs w:val="16"/>
              </w:rPr>
              <w:t>autorizării pot solicita încheierea de convenţii,</w:t>
            </w:r>
            <w:r w:rsidR="0083011B">
              <w:rPr>
                <w:rFonts w:ascii="Times New Roman" w:hAnsi="Times New Roman" w:cs="Times New Roman"/>
                <w:color w:val="000000"/>
                <w:sz w:val="16"/>
                <w:szCs w:val="16"/>
              </w:rPr>
              <w:t xml:space="preserve"> conform prevederilor alin. (5).”. Prin urmare, prevederile Regulamentului nu pot intra în contradicție cu cele legale.</w:t>
            </w:r>
          </w:p>
        </w:tc>
        <w:tc>
          <w:tcPr>
            <w:tcW w:w="3337" w:type="dxa"/>
          </w:tcPr>
          <w:p w14:paraId="435A8363" w14:textId="77777777" w:rsidR="008C56E6" w:rsidRPr="008C56E6" w:rsidRDefault="008C56E6" w:rsidP="008C56E6">
            <w:pPr>
              <w:jc w:val="both"/>
              <w:rPr>
                <w:rFonts w:ascii="Times New Roman" w:hAnsi="Times New Roman" w:cs="Times New Roman"/>
                <w:b/>
                <w:color w:val="000000" w:themeColor="text1"/>
                <w:sz w:val="16"/>
                <w:szCs w:val="16"/>
              </w:rPr>
            </w:pPr>
            <w:r w:rsidRPr="008C56E6">
              <w:rPr>
                <w:rFonts w:ascii="Times New Roman" w:hAnsi="Times New Roman" w:cs="Times New Roman"/>
                <w:b/>
                <w:color w:val="000000" w:themeColor="text1"/>
                <w:sz w:val="16"/>
                <w:szCs w:val="16"/>
              </w:rPr>
              <w:lastRenderedPageBreak/>
              <w:t>13. La articolul 22, alineatele (3), (4), (6) și (8) se modifică și vor avea următorul cuprins:</w:t>
            </w:r>
          </w:p>
          <w:p w14:paraId="026F459C" w14:textId="77777777" w:rsidR="008C56E6" w:rsidRPr="008C56E6" w:rsidRDefault="008C56E6" w:rsidP="008C56E6">
            <w:pPr>
              <w:jc w:val="both"/>
              <w:rPr>
                <w:rFonts w:ascii="Times New Roman" w:hAnsi="Times New Roman" w:cs="Times New Roman"/>
                <w:strike/>
                <w:color w:val="000000" w:themeColor="text1"/>
                <w:sz w:val="16"/>
                <w:szCs w:val="16"/>
              </w:rPr>
            </w:pPr>
            <w:r w:rsidRPr="008C56E6">
              <w:rPr>
                <w:rStyle w:val="al"/>
                <w:rFonts w:ascii="Times New Roman" w:hAnsi="Times New Roman" w:cs="Times New Roman"/>
                <w:bCs/>
                <w:color w:val="000000" w:themeColor="text1"/>
                <w:sz w:val="16"/>
                <w:szCs w:val="16"/>
                <w:shd w:val="clear" w:color="auto" w:fill="FFFFFF"/>
              </w:rPr>
              <w:t xml:space="preserve">”(3) </w:t>
            </w:r>
            <w:r w:rsidRPr="008C56E6">
              <w:rPr>
                <w:rStyle w:val="tal"/>
                <w:rFonts w:ascii="Times New Roman" w:hAnsi="Times New Roman" w:cs="Times New Roman"/>
                <w:color w:val="000000" w:themeColor="text1"/>
                <w:sz w:val="16"/>
                <w:szCs w:val="16"/>
                <w:shd w:val="clear" w:color="auto" w:fill="FFFFFF"/>
              </w:rPr>
              <w:t xml:space="preserve">Pentru locurile de consum temporare, punctul de delimitare </w:t>
            </w:r>
            <w:r w:rsidRPr="00EE64C4">
              <w:rPr>
                <w:rStyle w:val="tal"/>
                <w:rFonts w:ascii="Times New Roman" w:hAnsi="Times New Roman" w:cs="Times New Roman"/>
                <w:color w:val="000000" w:themeColor="text1"/>
                <w:sz w:val="16"/>
                <w:szCs w:val="16"/>
                <w:highlight w:val="lightGray"/>
                <w:shd w:val="clear" w:color="auto" w:fill="FFFFFF"/>
              </w:rPr>
              <w:t>se stabilește în conformitate cu prevederile alin. (1), iar</w:t>
            </w:r>
            <w:r w:rsidRPr="008C56E6">
              <w:rPr>
                <w:rStyle w:val="tal"/>
                <w:rFonts w:ascii="Times New Roman" w:hAnsi="Times New Roman" w:cs="Times New Roman"/>
                <w:color w:val="000000" w:themeColor="text1"/>
                <w:sz w:val="16"/>
                <w:szCs w:val="16"/>
                <w:shd w:val="clear" w:color="auto" w:fill="FFFFFF"/>
              </w:rPr>
              <w:t xml:space="preserve"> după expirarea valabilităţii avizului tehnic de racordare, instalaţia prin care se realizează </w:t>
            </w:r>
            <w:r w:rsidRPr="008C56E6">
              <w:rPr>
                <w:rStyle w:val="tal"/>
                <w:rFonts w:ascii="Times New Roman" w:hAnsi="Times New Roman" w:cs="Times New Roman"/>
                <w:color w:val="000000" w:themeColor="text1"/>
                <w:sz w:val="16"/>
                <w:szCs w:val="16"/>
                <w:shd w:val="clear" w:color="auto" w:fill="FFFFFF"/>
              </w:rPr>
              <w:lastRenderedPageBreak/>
              <w:t>alimentarea locului de consum temporar se dezafectează.</w:t>
            </w:r>
          </w:p>
          <w:p w14:paraId="01CE2095" w14:textId="77777777" w:rsidR="008C56E6" w:rsidRPr="008C56E6" w:rsidRDefault="008C56E6" w:rsidP="008C56E6">
            <w:pPr>
              <w:jc w:val="both"/>
              <w:rPr>
                <w:rFonts w:ascii="Times New Roman" w:hAnsi="Times New Roman" w:cs="Times New Roman"/>
                <w:color w:val="000000" w:themeColor="text1"/>
                <w:sz w:val="16"/>
                <w:szCs w:val="16"/>
              </w:rPr>
            </w:pPr>
            <w:r w:rsidRPr="008C56E6">
              <w:rPr>
                <w:rFonts w:ascii="Times New Roman" w:hAnsi="Times New Roman" w:cs="Times New Roman"/>
                <w:bCs/>
                <w:color w:val="000000" w:themeColor="text1"/>
                <w:sz w:val="16"/>
                <w:szCs w:val="16"/>
              </w:rPr>
              <w:t xml:space="preserve">(4) </w:t>
            </w:r>
            <w:r w:rsidRPr="008C56E6">
              <w:rPr>
                <w:rFonts w:ascii="Times New Roman" w:hAnsi="Times New Roman" w:cs="Times New Roman"/>
                <w:color w:val="000000" w:themeColor="text1"/>
                <w:sz w:val="16"/>
                <w:szCs w:val="16"/>
              </w:rPr>
              <w:t xml:space="preserve">În cazul în care, la cererea utilizatorului, din motive tehnice sau economice, </w:t>
            </w:r>
            <w:r w:rsidRPr="00EE64C4">
              <w:rPr>
                <w:rFonts w:ascii="Times New Roman" w:hAnsi="Times New Roman" w:cs="Times New Roman"/>
                <w:color w:val="000000" w:themeColor="text1"/>
                <w:sz w:val="16"/>
                <w:szCs w:val="16"/>
                <w:highlight w:val="lightGray"/>
              </w:rPr>
              <w:t>punctul de delimitare este amplasat</w:t>
            </w:r>
            <w:r w:rsidRPr="008C56E6">
              <w:rPr>
                <w:rFonts w:ascii="Times New Roman" w:hAnsi="Times New Roman" w:cs="Times New Roman"/>
                <w:color w:val="000000" w:themeColor="text1"/>
                <w:sz w:val="16"/>
                <w:szCs w:val="16"/>
              </w:rPr>
              <w:t xml:space="preserve"> pe </w:t>
            </w:r>
            <w:r w:rsidRPr="008C56E6">
              <w:rPr>
                <w:rFonts w:ascii="Times New Roman" w:hAnsi="Times New Roman" w:cs="Times New Roman"/>
                <w:color w:val="000000" w:themeColor="text1"/>
                <w:sz w:val="16"/>
                <w:szCs w:val="16"/>
                <w:highlight w:val="lightGray"/>
              </w:rPr>
              <w:t>terenul aflat în</w:t>
            </w:r>
            <w:r w:rsidRPr="008C56E6">
              <w:rPr>
                <w:rFonts w:ascii="Times New Roman" w:hAnsi="Times New Roman" w:cs="Times New Roman"/>
                <w:color w:val="000000" w:themeColor="text1"/>
                <w:sz w:val="16"/>
                <w:szCs w:val="16"/>
              </w:rPr>
              <w:t xml:space="preserve"> proprietatea acestuia, utilizatorul are obligaţia să permită exercitarea cu titlu gratuit de către operatorul de reţea a drepturilor de uz şi servitute pentru exploatarea </w:t>
            </w:r>
            <w:r w:rsidRPr="0020703D">
              <w:rPr>
                <w:rFonts w:ascii="Times New Roman" w:hAnsi="Times New Roman" w:cs="Times New Roman"/>
                <w:color w:val="000000" w:themeColor="text1"/>
                <w:sz w:val="16"/>
                <w:szCs w:val="16"/>
                <w:highlight w:val="lightGray"/>
              </w:rPr>
              <w:t>și întreținerea</w:t>
            </w:r>
            <w:r w:rsidRPr="008C56E6">
              <w:rPr>
                <w:rFonts w:ascii="Times New Roman" w:hAnsi="Times New Roman" w:cs="Times New Roman"/>
                <w:color w:val="000000" w:themeColor="text1"/>
                <w:sz w:val="16"/>
                <w:szCs w:val="16"/>
              </w:rPr>
              <w:t xml:space="preserve"> instalaţiei de racordare în folosul utilizatorului. Această obligaţie se include în contractul de distribuţie/transport încheiat de utilizator cu operatorul de reţea sau, în situaţia unui loc de consum pentru care utilizatorul nu încheie direct un asemenea contract, se include în contractul de furnizare a energiei electrice încheiat de utilizator.</w:t>
            </w:r>
          </w:p>
          <w:p w14:paraId="5BC49C5E" w14:textId="77777777" w:rsidR="008C56E6" w:rsidRPr="008C56E6" w:rsidRDefault="008C56E6" w:rsidP="008C56E6">
            <w:pPr>
              <w:pStyle w:val="ListParagraph"/>
              <w:ind w:left="0"/>
              <w:jc w:val="both"/>
              <w:rPr>
                <w:rFonts w:ascii="Times New Roman" w:hAnsi="Times New Roman" w:cs="Times New Roman"/>
                <w:color w:val="000000" w:themeColor="text1"/>
                <w:sz w:val="16"/>
                <w:szCs w:val="16"/>
                <w:lang w:val="ro-RO"/>
              </w:rPr>
            </w:pPr>
            <w:r w:rsidRPr="008C56E6">
              <w:rPr>
                <w:rFonts w:ascii="Times New Roman" w:hAnsi="Times New Roman" w:cs="Times New Roman"/>
                <w:color w:val="000000" w:themeColor="text1"/>
                <w:sz w:val="16"/>
                <w:szCs w:val="16"/>
                <w:lang w:val="ro-RO"/>
              </w:rPr>
              <w:t xml:space="preserve">------------------- </w:t>
            </w:r>
          </w:p>
          <w:p w14:paraId="20AFA161" w14:textId="77777777" w:rsidR="008C56E6" w:rsidRPr="008C56E6" w:rsidRDefault="008C56E6" w:rsidP="008C56E6">
            <w:pPr>
              <w:jc w:val="both"/>
              <w:rPr>
                <w:rFonts w:ascii="Times New Roman" w:hAnsi="Times New Roman" w:cs="Times New Roman"/>
                <w:color w:val="000000" w:themeColor="text1"/>
                <w:sz w:val="16"/>
                <w:szCs w:val="16"/>
              </w:rPr>
            </w:pPr>
            <w:r w:rsidRPr="008C56E6">
              <w:rPr>
                <w:rFonts w:ascii="Times New Roman" w:hAnsi="Times New Roman" w:cs="Times New Roman"/>
                <w:bCs/>
                <w:color w:val="000000" w:themeColor="text1"/>
                <w:sz w:val="16"/>
                <w:szCs w:val="16"/>
              </w:rPr>
              <w:t xml:space="preserve">(6) </w:t>
            </w:r>
            <w:r w:rsidRPr="008C56E6">
              <w:rPr>
                <w:rFonts w:ascii="Times New Roman" w:hAnsi="Times New Roman" w:cs="Times New Roman"/>
                <w:color w:val="000000" w:themeColor="text1"/>
                <w:sz w:val="16"/>
                <w:szCs w:val="16"/>
              </w:rPr>
              <w:t xml:space="preserve">În cazul în care punctul de </w:t>
            </w:r>
            <w:r w:rsidRPr="00EE64C4">
              <w:rPr>
                <w:rFonts w:ascii="Times New Roman" w:hAnsi="Times New Roman" w:cs="Times New Roman"/>
                <w:color w:val="000000" w:themeColor="text1"/>
                <w:sz w:val="16"/>
                <w:szCs w:val="16"/>
              </w:rPr>
              <w:t xml:space="preserve">delimitare </w:t>
            </w:r>
            <w:r w:rsidRPr="00237C1B">
              <w:rPr>
                <w:rFonts w:ascii="Times New Roman" w:hAnsi="Times New Roman" w:cs="Times New Roman"/>
                <w:color w:val="000000" w:themeColor="text1"/>
                <w:sz w:val="16"/>
                <w:szCs w:val="16"/>
                <w:highlight w:val="lightGray"/>
              </w:rPr>
              <w:t>prevăzut la alin. (1)</w:t>
            </w:r>
            <w:r w:rsidRPr="008C56E6">
              <w:rPr>
                <w:rFonts w:ascii="Times New Roman" w:hAnsi="Times New Roman" w:cs="Times New Roman"/>
                <w:color w:val="000000" w:themeColor="text1"/>
                <w:sz w:val="16"/>
                <w:szCs w:val="16"/>
              </w:rPr>
              <w:t xml:space="preserve"> se stabileşte în amonte de limita de proprietate </w:t>
            </w:r>
            <w:r w:rsidRPr="008C56E6">
              <w:rPr>
                <w:rStyle w:val="tal"/>
                <w:rFonts w:ascii="Times New Roman" w:hAnsi="Times New Roman" w:cs="Times New Roman"/>
                <w:color w:val="000000" w:themeColor="text1"/>
                <w:sz w:val="16"/>
                <w:szCs w:val="16"/>
                <w:highlight w:val="lightGray"/>
                <w:shd w:val="clear" w:color="auto" w:fill="FFFFFF"/>
              </w:rPr>
              <w:t>asupra terenurilor</w:t>
            </w:r>
            <w:r w:rsidRPr="008C56E6">
              <w:rPr>
                <w:rStyle w:val="tal"/>
                <w:rFonts w:ascii="Times New Roman" w:hAnsi="Times New Roman" w:cs="Times New Roman"/>
                <w:color w:val="000000" w:themeColor="text1"/>
                <w:sz w:val="16"/>
                <w:szCs w:val="16"/>
                <w:shd w:val="clear" w:color="auto" w:fill="FFFFFF"/>
              </w:rPr>
              <w:t xml:space="preserve"> </w:t>
            </w:r>
            <w:r w:rsidRPr="00237C1B">
              <w:rPr>
                <w:rFonts w:ascii="Times New Roman" w:hAnsi="Times New Roman" w:cs="Times New Roman"/>
                <w:color w:val="000000" w:themeColor="text1"/>
                <w:sz w:val="16"/>
                <w:szCs w:val="16"/>
                <w:highlight w:val="lightGray"/>
              </w:rPr>
              <w:t>și instalația de utilizare este</w:t>
            </w:r>
            <w:r w:rsidRPr="008C56E6">
              <w:rPr>
                <w:rFonts w:ascii="Times New Roman" w:hAnsi="Times New Roman" w:cs="Times New Roman"/>
                <w:color w:val="000000" w:themeColor="text1"/>
                <w:sz w:val="16"/>
                <w:szCs w:val="16"/>
              </w:rPr>
              <w:t xml:space="preserve"> amplasată pe proprietatea publică sau a terţilor utilizatorul este obligat:</w:t>
            </w:r>
          </w:p>
          <w:p w14:paraId="0CCED345" w14:textId="77777777" w:rsidR="008C56E6" w:rsidRPr="008C56E6" w:rsidRDefault="008C56E6" w:rsidP="008C56E6">
            <w:pPr>
              <w:jc w:val="both"/>
              <w:rPr>
                <w:rFonts w:ascii="Times New Roman" w:hAnsi="Times New Roman" w:cs="Times New Roman"/>
                <w:color w:val="000000" w:themeColor="text1"/>
                <w:sz w:val="16"/>
                <w:szCs w:val="16"/>
              </w:rPr>
            </w:pPr>
            <w:r w:rsidRPr="008C56E6">
              <w:rPr>
                <w:rFonts w:ascii="Times New Roman" w:hAnsi="Times New Roman" w:cs="Times New Roman"/>
                <w:bCs/>
                <w:color w:val="000000" w:themeColor="text1"/>
                <w:sz w:val="16"/>
                <w:szCs w:val="16"/>
              </w:rPr>
              <w:t xml:space="preserve">a) </w:t>
            </w:r>
            <w:r w:rsidRPr="008C56E6">
              <w:rPr>
                <w:rFonts w:ascii="Times New Roman" w:hAnsi="Times New Roman" w:cs="Times New Roman"/>
                <w:color w:val="000000" w:themeColor="text1"/>
                <w:sz w:val="16"/>
                <w:szCs w:val="16"/>
              </w:rPr>
              <w:t>să obţină în prealabil de la proprietarii terenurilor dreptul de uz şi de servitute asupra proprietăţilor acestora, pentru executarea lucrărilor necesare realizării reţelei electrice, pentru asigurarea funcţionării normale a acesteia, precum şi pentru realizarea reviziilor, reparaţiilor şi intervenţiilor necesare;</w:t>
            </w:r>
          </w:p>
          <w:p w14:paraId="758BA70D" w14:textId="77777777" w:rsidR="008C56E6" w:rsidRPr="008C56E6" w:rsidRDefault="008C56E6" w:rsidP="008C56E6">
            <w:pPr>
              <w:jc w:val="both"/>
              <w:rPr>
                <w:rFonts w:ascii="Times New Roman" w:hAnsi="Times New Roman" w:cs="Times New Roman"/>
                <w:color w:val="000000" w:themeColor="text1"/>
                <w:sz w:val="16"/>
                <w:szCs w:val="16"/>
              </w:rPr>
            </w:pPr>
            <w:r w:rsidRPr="008C56E6">
              <w:rPr>
                <w:rFonts w:ascii="Times New Roman" w:hAnsi="Times New Roman" w:cs="Times New Roman"/>
                <w:bCs/>
                <w:color w:val="000000" w:themeColor="text1"/>
                <w:sz w:val="16"/>
                <w:szCs w:val="16"/>
              </w:rPr>
              <w:t xml:space="preserve">b) </w:t>
            </w:r>
            <w:r w:rsidRPr="008C56E6">
              <w:rPr>
                <w:rFonts w:ascii="Times New Roman" w:hAnsi="Times New Roman" w:cs="Times New Roman"/>
                <w:color w:val="000000" w:themeColor="text1"/>
                <w:sz w:val="16"/>
                <w:szCs w:val="16"/>
              </w:rPr>
              <w:t>să asigure operarea şi mentenanţă instalaţiilor electrice proprii în conformitate cu normele în vigoare, cu personal propriu calificat şi autorizat sau prin operatori economici atestaţi conform legii, fiind direct răspunzător, în condiţiile legii, de producerea unor incidente sau accidente şi de urmările acestora.</w:t>
            </w:r>
          </w:p>
          <w:p w14:paraId="09948547" w14:textId="77777777" w:rsidR="008C56E6" w:rsidRPr="008C56E6" w:rsidRDefault="008C56E6" w:rsidP="008C56E6">
            <w:pPr>
              <w:pStyle w:val="ListParagraph"/>
              <w:ind w:left="0"/>
              <w:jc w:val="both"/>
              <w:rPr>
                <w:rFonts w:ascii="Times New Roman" w:hAnsi="Times New Roman" w:cs="Times New Roman"/>
                <w:color w:val="000000" w:themeColor="text1"/>
                <w:sz w:val="16"/>
                <w:szCs w:val="16"/>
                <w:lang w:val="ro-RO"/>
              </w:rPr>
            </w:pPr>
            <w:r w:rsidRPr="008C56E6">
              <w:rPr>
                <w:rFonts w:ascii="Times New Roman" w:hAnsi="Times New Roman" w:cs="Times New Roman"/>
                <w:color w:val="000000" w:themeColor="text1"/>
                <w:sz w:val="16"/>
                <w:szCs w:val="16"/>
                <w:lang w:val="ro-RO"/>
              </w:rPr>
              <w:t xml:space="preserve">------------------- </w:t>
            </w:r>
          </w:p>
          <w:p w14:paraId="21C9A978" w14:textId="77777777" w:rsidR="008C56E6" w:rsidRPr="008C56E6" w:rsidRDefault="008C56E6" w:rsidP="008C56E6">
            <w:pPr>
              <w:jc w:val="both"/>
              <w:rPr>
                <w:rStyle w:val="tal"/>
                <w:rFonts w:ascii="Times New Roman" w:hAnsi="Times New Roman" w:cs="Times New Roman"/>
                <w:color w:val="000000" w:themeColor="text1"/>
                <w:sz w:val="16"/>
                <w:szCs w:val="16"/>
                <w:shd w:val="clear" w:color="auto" w:fill="FFFFFF"/>
              </w:rPr>
            </w:pPr>
            <w:r w:rsidRPr="008C56E6">
              <w:rPr>
                <w:rStyle w:val="al"/>
                <w:rFonts w:ascii="Times New Roman" w:hAnsi="Times New Roman" w:cs="Times New Roman"/>
                <w:bCs/>
                <w:color w:val="000000" w:themeColor="text1"/>
                <w:sz w:val="16"/>
                <w:szCs w:val="16"/>
                <w:shd w:val="clear" w:color="auto" w:fill="FFFFFF"/>
              </w:rPr>
              <w:t xml:space="preserve">(8) </w:t>
            </w:r>
            <w:r w:rsidRPr="008C56E6">
              <w:rPr>
                <w:rStyle w:val="tal"/>
                <w:rFonts w:ascii="Times New Roman" w:hAnsi="Times New Roman" w:cs="Times New Roman"/>
                <w:color w:val="000000" w:themeColor="text1"/>
                <w:sz w:val="16"/>
                <w:szCs w:val="16"/>
                <w:shd w:val="clear" w:color="auto" w:fill="FFFFFF"/>
              </w:rPr>
              <w:t xml:space="preserve">Elementul fizic la care se stabileşte punctul de delimitare (borne, cleme, cordoane şi altele) trebuie să permită realizarea separării instalaţiilor </w:t>
            </w:r>
            <w:r w:rsidRPr="00237C1B">
              <w:rPr>
                <w:rStyle w:val="tal"/>
                <w:rFonts w:ascii="Times New Roman" w:hAnsi="Times New Roman" w:cs="Times New Roman"/>
                <w:color w:val="000000" w:themeColor="text1"/>
                <w:sz w:val="16"/>
                <w:szCs w:val="16"/>
                <w:highlight w:val="lightGray"/>
                <w:shd w:val="clear" w:color="auto" w:fill="FFFFFF"/>
              </w:rPr>
              <w:t>de racordare de cele de utilizare</w:t>
            </w:r>
            <w:r w:rsidRPr="008C56E6">
              <w:rPr>
                <w:rStyle w:val="tal"/>
                <w:rFonts w:ascii="Times New Roman" w:hAnsi="Times New Roman" w:cs="Times New Roman"/>
                <w:color w:val="000000" w:themeColor="text1"/>
                <w:sz w:val="16"/>
                <w:szCs w:val="16"/>
                <w:shd w:val="clear" w:color="auto" w:fill="FFFFFF"/>
              </w:rPr>
              <w:t>.</w:t>
            </w:r>
            <w:bookmarkStart w:id="47" w:name="do|caIV|si3|ar22|al9:42"/>
            <w:bookmarkStart w:id="48" w:name="do|caIV|si3|ar22|al9"/>
            <w:bookmarkEnd w:id="47"/>
            <w:bookmarkEnd w:id="48"/>
            <w:r w:rsidRPr="008C56E6">
              <w:rPr>
                <w:rStyle w:val="tal"/>
                <w:rFonts w:ascii="Times New Roman" w:hAnsi="Times New Roman" w:cs="Times New Roman"/>
                <w:color w:val="000000" w:themeColor="text1"/>
                <w:sz w:val="16"/>
                <w:szCs w:val="16"/>
                <w:shd w:val="clear" w:color="auto" w:fill="FFFFFF"/>
              </w:rPr>
              <w:t>”</w:t>
            </w:r>
          </w:p>
          <w:p w14:paraId="31359FA6" w14:textId="42823164" w:rsidR="008C56E6" w:rsidRPr="008C56E6" w:rsidRDefault="008C56E6" w:rsidP="008C56E6">
            <w:pPr>
              <w:widowControl w:val="0"/>
              <w:jc w:val="both"/>
              <w:rPr>
                <w:rFonts w:ascii="Times New Roman" w:eastAsia="Times New Roman" w:hAnsi="Times New Roman" w:cs="Times New Roman"/>
                <w:bCs/>
                <w:sz w:val="16"/>
                <w:szCs w:val="16"/>
                <w:lang w:val="ro-RO"/>
              </w:rPr>
            </w:pPr>
          </w:p>
          <w:p w14:paraId="26EFBF60" w14:textId="0B510B82" w:rsidR="00571C13" w:rsidRPr="008C56E6" w:rsidRDefault="00571C13" w:rsidP="008C56E6">
            <w:pPr>
              <w:widowControl w:val="0"/>
              <w:jc w:val="both"/>
              <w:rPr>
                <w:rFonts w:ascii="Times New Roman" w:eastAsia="Times New Roman" w:hAnsi="Times New Roman" w:cs="Times New Roman"/>
                <w:bCs/>
                <w:sz w:val="16"/>
                <w:szCs w:val="16"/>
                <w:lang w:val="ro-RO"/>
              </w:rPr>
            </w:pPr>
          </w:p>
        </w:tc>
      </w:tr>
      <w:tr w:rsidR="00237C1B" w:rsidRPr="00DA5781" w14:paraId="1527DD14" w14:textId="77777777" w:rsidTr="00CE4E75">
        <w:tc>
          <w:tcPr>
            <w:tcW w:w="2552" w:type="dxa"/>
          </w:tcPr>
          <w:p w14:paraId="27B736C8" w14:textId="77777777" w:rsidR="00237C1B" w:rsidRPr="00237C1B" w:rsidRDefault="00237C1B" w:rsidP="00237C1B">
            <w:pPr>
              <w:shd w:val="clear" w:color="auto" w:fill="FFFFFF"/>
              <w:jc w:val="both"/>
              <w:rPr>
                <w:rFonts w:ascii="Times New Roman" w:eastAsia="Times New Roman" w:hAnsi="Times New Roman" w:cs="Times New Roman"/>
                <w:color w:val="000000" w:themeColor="text1"/>
                <w:sz w:val="16"/>
                <w:szCs w:val="16"/>
                <w:lang w:val="en-US"/>
              </w:rPr>
            </w:pPr>
            <w:r w:rsidRPr="00237C1B">
              <w:rPr>
                <w:rFonts w:ascii="Times New Roman" w:eastAsia="Times New Roman" w:hAnsi="Times New Roman" w:cs="Times New Roman"/>
                <w:color w:val="000000" w:themeColor="text1"/>
                <w:sz w:val="16"/>
                <w:szCs w:val="16"/>
                <w:lang w:val="en-US"/>
              </w:rPr>
              <w:lastRenderedPageBreak/>
              <w:t>Art. 26</w:t>
            </w:r>
          </w:p>
          <w:p w14:paraId="3ABD67E1" w14:textId="77777777" w:rsidR="00237C1B" w:rsidRPr="00237C1B" w:rsidRDefault="00237C1B" w:rsidP="00237C1B">
            <w:pPr>
              <w:shd w:val="clear" w:color="auto" w:fill="FFFFFF"/>
              <w:jc w:val="both"/>
              <w:rPr>
                <w:rFonts w:ascii="Times New Roman" w:eastAsia="Times New Roman" w:hAnsi="Times New Roman" w:cs="Times New Roman"/>
                <w:color w:val="000000" w:themeColor="text1"/>
                <w:sz w:val="16"/>
                <w:szCs w:val="16"/>
                <w:lang w:val="en-US"/>
              </w:rPr>
            </w:pPr>
            <w:r w:rsidRPr="00237C1B">
              <w:rPr>
                <w:rFonts w:ascii="Times New Roman" w:eastAsia="Times New Roman" w:hAnsi="Times New Roman" w:cs="Times New Roman"/>
                <w:color w:val="000000" w:themeColor="text1"/>
                <w:sz w:val="16"/>
                <w:szCs w:val="16"/>
                <w:lang w:val="en-US"/>
              </w:rPr>
              <w:t>(1)Operatorul de reţea are obligaţia să transmită solicitantului avizul tehnic de racordare în maximum 30 de zile calendaristice de la data depunerii documentaţiei complete de către utilizator, în situaţia în care soluţia de racordare se stabileşte prin fişă de soluţie.</w:t>
            </w:r>
          </w:p>
          <w:p w14:paraId="76EB89BA" w14:textId="0F46F8AF" w:rsidR="00237C1B" w:rsidRPr="00DA5781" w:rsidRDefault="00237C1B" w:rsidP="00237C1B">
            <w:pPr>
              <w:shd w:val="clear" w:color="auto" w:fill="FFFFFF"/>
              <w:jc w:val="both"/>
              <w:rPr>
                <w:rFonts w:ascii="Times New Roman" w:eastAsia="Times New Roman" w:hAnsi="Times New Roman" w:cs="Times New Roman"/>
                <w:color w:val="000000" w:themeColor="text1"/>
                <w:sz w:val="16"/>
                <w:szCs w:val="16"/>
                <w:lang w:val="en-US"/>
              </w:rPr>
            </w:pPr>
            <w:r w:rsidRPr="00237C1B">
              <w:rPr>
                <w:rFonts w:ascii="Times New Roman" w:eastAsia="Times New Roman" w:hAnsi="Times New Roman" w:cs="Times New Roman"/>
                <w:color w:val="000000" w:themeColor="text1"/>
                <w:sz w:val="16"/>
                <w:szCs w:val="16"/>
                <w:lang w:val="en-US"/>
              </w:rPr>
              <w:t>(2)Transmiterea către solicitant a avizului tehnic de racordare actualizat se face în cel mult 10 zile calendaristice de la data depunerii documentaţiei complete de către utilizator, în cazul modificării unor elemente de natură administrativă conform prevederilor art. 6 alin. (3).</w:t>
            </w:r>
          </w:p>
        </w:tc>
        <w:tc>
          <w:tcPr>
            <w:tcW w:w="3544" w:type="dxa"/>
          </w:tcPr>
          <w:p w14:paraId="450F9E2E" w14:textId="77777777" w:rsidR="00237C1B" w:rsidRPr="00DA5781" w:rsidRDefault="00237C1B" w:rsidP="00445E9E">
            <w:pPr>
              <w:jc w:val="both"/>
              <w:rPr>
                <w:rFonts w:ascii="Times New Roman" w:hAnsi="Times New Roman" w:cs="Times New Roman"/>
                <w:b/>
                <w:sz w:val="16"/>
                <w:szCs w:val="16"/>
              </w:rPr>
            </w:pPr>
          </w:p>
        </w:tc>
        <w:tc>
          <w:tcPr>
            <w:tcW w:w="3264" w:type="dxa"/>
          </w:tcPr>
          <w:p w14:paraId="03341D10" w14:textId="77777777" w:rsidR="00237C1B" w:rsidRPr="0041177D" w:rsidRDefault="00237C1B" w:rsidP="00D355CD">
            <w:pPr>
              <w:jc w:val="both"/>
              <w:rPr>
                <w:rFonts w:ascii="Times New Roman" w:hAnsi="Times New Roman"/>
                <w:b/>
                <w:sz w:val="16"/>
                <w:szCs w:val="16"/>
              </w:rPr>
            </w:pPr>
          </w:p>
        </w:tc>
        <w:tc>
          <w:tcPr>
            <w:tcW w:w="2693" w:type="dxa"/>
          </w:tcPr>
          <w:p w14:paraId="014B93D5" w14:textId="2B3ACFB1" w:rsidR="00237C1B" w:rsidRPr="007425FC" w:rsidRDefault="00D5198F" w:rsidP="007425FC">
            <w:pPr>
              <w:jc w:val="both"/>
              <w:rPr>
                <w:rFonts w:ascii="Times New Roman" w:eastAsiaTheme="majorEastAsia" w:hAnsi="Times New Roman" w:cs="Times New Roman"/>
                <w:b/>
                <w:color w:val="000000" w:themeColor="text1"/>
                <w:sz w:val="16"/>
                <w:szCs w:val="16"/>
              </w:rPr>
            </w:pPr>
            <w:r>
              <w:rPr>
                <w:rFonts w:ascii="Times New Roman" w:eastAsia="Times New Roman" w:hAnsi="Times New Roman" w:cs="Times New Roman"/>
                <w:bCs/>
                <w:sz w:val="16"/>
                <w:szCs w:val="16"/>
              </w:rPr>
              <w:t>Î</w:t>
            </w:r>
            <w:r>
              <w:rPr>
                <w:rFonts w:ascii="Times New Roman" w:eastAsia="Times New Roman" w:hAnsi="Times New Roman" w:cs="Times New Roman"/>
                <w:bCs/>
                <w:sz w:val="16"/>
                <w:szCs w:val="16"/>
                <w:lang w:val="ro-RO"/>
              </w:rPr>
              <w:t xml:space="preserve">n scopul eficientizării </w:t>
            </w:r>
            <w:r w:rsidRPr="00237C1B">
              <w:rPr>
                <w:rFonts w:ascii="Times New Roman" w:eastAsia="Times New Roman" w:hAnsi="Times New Roman" w:cs="Times New Roman"/>
                <w:bCs/>
                <w:sz w:val="16"/>
                <w:szCs w:val="16"/>
                <w:lang w:val="ro-RO"/>
              </w:rPr>
              <w:t xml:space="preserve">procesului de racordare </w:t>
            </w:r>
            <w:r>
              <w:rPr>
                <w:rFonts w:ascii="Times New Roman" w:eastAsia="Times New Roman" w:hAnsi="Times New Roman" w:cs="Times New Roman"/>
                <w:bCs/>
                <w:sz w:val="16"/>
                <w:szCs w:val="16"/>
                <w:lang w:val="ro-RO"/>
              </w:rPr>
              <w:t xml:space="preserve">la rețelele electrice de interes public, </w:t>
            </w:r>
            <w:r>
              <w:rPr>
                <w:rFonts w:ascii="Times New Roman" w:eastAsia="Times New Roman" w:hAnsi="Times New Roman" w:cs="Times New Roman"/>
                <w:bCs/>
                <w:sz w:val="16"/>
                <w:szCs w:val="16"/>
              </w:rPr>
              <w:t>s</w:t>
            </w:r>
            <w:r w:rsidRPr="00237C1B">
              <w:rPr>
                <w:rFonts w:ascii="Times New Roman" w:eastAsia="Times New Roman" w:hAnsi="Times New Roman" w:cs="Times New Roman"/>
                <w:bCs/>
                <w:sz w:val="16"/>
                <w:szCs w:val="16"/>
                <w:lang w:val="ro-RO"/>
              </w:rPr>
              <w:t xml:space="preserve">e propune reducerea </w:t>
            </w:r>
            <w:r>
              <w:rPr>
                <w:rFonts w:ascii="Times New Roman" w:eastAsia="Times New Roman" w:hAnsi="Times New Roman" w:cs="Times New Roman"/>
                <w:bCs/>
                <w:sz w:val="16"/>
                <w:szCs w:val="16"/>
                <w:lang w:val="ro-RO"/>
              </w:rPr>
              <w:t>termenelor</w:t>
            </w:r>
            <w:r w:rsidRPr="00237C1B">
              <w:rPr>
                <w:rFonts w:ascii="Times New Roman" w:eastAsia="Times New Roman" w:hAnsi="Times New Roman" w:cs="Times New Roman"/>
                <w:bCs/>
                <w:sz w:val="16"/>
                <w:szCs w:val="16"/>
                <w:lang w:val="ro-RO"/>
              </w:rPr>
              <w:t xml:space="preserve"> aferente </w:t>
            </w:r>
            <w:r>
              <w:rPr>
                <w:rFonts w:ascii="Times New Roman" w:eastAsia="Times New Roman" w:hAnsi="Times New Roman" w:cs="Times New Roman"/>
                <w:bCs/>
                <w:sz w:val="16"/>
                <w:szCs w:val="16"/>
                <w:lang w:val="ro-RO"/>
              </w:rPr>
              <w:t xml:space="preserve">unor </w:t>
            </w:r>
            <w:r w:rsidRPr="00237C1B">
              <w:rPr>
                <w:rFonts w:ascii="Times New Roman" w:eastAsia="Times New Roman" w:hAnsi="Times New Roman" w:cs="Times New Roman"/>
                <w:bCs/>
                <w:sz w:val="16"/>
                <w:szCs w:val="16"/>
                <w:lang w:val="ro-RO"/>
              </w:rPr>
              <w:t xml:space="preserve">etape </w:t>
            </w:r>
            <w:r>
              <w:rPr>
                <w:rFonts w:ascii="Times New Roman" w:eastAsia="Times New Roman" w:hAnsi="Times New Roman" w:cs="Times New Roman"/>
                <w:bCs/>
                <w:sz w:val="16"/>
                <w:szCs w:val="16"/>
                <w:lang w:val="ro-RO"/>
              </w:rPr>
              <w:t>din cadrul acestuia</w:t>
            </w:r>
            <w:r w:rsidRPr="00237C1B">
              <w:rPr>
                <w:rFonts w:ascii="Times New Roman" w:eastAsia="Times New Roman" w:hAnsi="Times New Roman" w:cs="Times New Roman"/>
                <w:bCs/>
                <w:sz w:val="16"/>
                <w:szCs w:val="16"/>
                <w:lang w:val="ro-RO"/>
              </w:rPr>
              <w:t>.</w:t>
            </w:r>
          </w:p>
        </w:tc>
        <w:tc>
          <w:tcPr>
            <w:tcW w:w="3337" w:type="dxa"/>
          </w:tcPr>
          <w:p w14:paraId="192D2700" w14:textId="77777777" w:rsidR="00237C1B" w:rsidRPr="00237C1B" w:rsidRDefault="00237C1B" w:rsidP="00237C1B">
            <w:pPr>
              <w:widowControl w:val="0"/>
              <w:jc w:val="both"/>
              <w:rPr>
                <w:rFonts w:ascii="Times New Roman" w:eastAsia="Times New Roman" w:hAnsi="Times New Roman" w:cs="Times New Roman"/>
                <w:b/>
                <w:bCs/>
                <w:sz w:val="16"/>
                <w:szCs w:val="16"/>
                <w:lang w:val="ro-RO"/>
              </w:rPr>
            </w:pPr>
            <w:r w:rsidRPr="00237C1B">
              <w:rPr>
                <w:rFonts w:ascii="Times New Roman" w:eastAsia="Times New Roman" w:hAnsi="Times New Roman" w:cs="Times New Roman"/>
                <w:b/>
                <w:bCs/>
                <w:sz w:val="16"/>
                <w:szCs w:val="16"/>
                <w:lang w:val="ro-RO"/>
              </w:rPr>
              <w:t>14. La articolul 26, alineatele (1) și (2) se modifică și vor avea următorul cuprins:</w:t>
            </w:r>
          </w:p>
          <w:p w14:paraId="743DD781" w14:textId="77777777" w:rsidR="00237C1B" w:rsidRPr="00237C1B" w:rsidRDefault="00237C1B" w:rsidP="00237C1B">
            <w:pPr>
              <w:widowControl w:val="0"/>
              <w:jc w:val="both"/>
              <w:rPr>
                <w:rFonts w:ascii="Times New Roman" w:eastAsia="Times New Roman" w:hAnsi="Times New Roman" w:cs="Times New Roman"/>
                <w:bCs/>
                <w:sz w:val="16"/>
                <w:szCs w:val="16"/>
                <w:lang w:val="ro-RO"/>
              </w:rPr>
            </w:pPr>
            <w:r w:rsidRPr="00237C1B">
              <w:rPr>
                <w:rFonts w:ascii="Times New Roman" w:eastAsia="Times New Roman" w:hAnsi="Times New Roman" w:cs="Times New Roman"/>
                <w:bCs/>
                <w:sz w:val="16"/>
                <w:szCs w:val="16"/>
                <w:lang w:val="ro-RO"/>
              </w:rPr>
              <w:t xml:space="preserve">”(1) Operatorul de reţea are obligaţia să transmită solicitantului avizul tehnic de racordare în maximum </w:t>
            </w:r>
            <w:r w:rsidRPr="00237C1B">
              <w:rPr>
                <w:rFonts w:ascii="Times New Roman" w:eastAsia="Times New Roman" w:hAnsi="Times New Roman" w:cs="Times New Roman"/>
                <w:bCs/>
                <w:sz w:val="16"/>
                <w:szCs w:val="16"/>
                <w:highlight w:val="lightGray"/>
                <w:lang w:val="ro-RO"/>
              </w:rPr>
              <w:t xml:space="preserve">10 </w:t>
            </w:r>
            <w:r w:rsidRPr="00E93D8A">
              <w:rPr>
                <w:rFonts w:ascii="Times New Roman" w:eastAsia="Times New Roman" w:hAnsi="Times New Roman" w:cs="Times New Roman"/>
                <w:bCs/>
                <w:sz w:val="16"/>
                <w:szCs w:val="16"/>
                <w:lang w:val="ro-RO"/>
              </w:rPr>
              <w:t>zile</w:t>
            </w:r>
            <w:r w:rsidRPr="00237C1B">
              <w:rPr>
                <w:rFonts w:ascii="Times New Roman" w:eastAsia="Times New Roman" w:hAnsi="Times New Roman" w:cs="Times New Roman"/>
                <w:bCs/>
                <w:sz w:val="16"/>
                <w:szCs w:val="16"/>
                <w:highlight w:val="lightGray"/>
                <w:lang w:val="ro-RO"/>
              </w:rPr>
              <w:t xml:space="preserve"> lucrătoare </w:t>
            </w:r>
            <w:r w:rsidRPr="00237C1B">
              <w:rPr>
                <w:rFonts w:ascii="Times New Roman" w:eastAsia="Times New Roman" w:hAnsi="Times New Roman" w:cs="Times New Roman"/>
                <w:bCs/>
                <w:sz w:val="16"/>
                <w:szCs w:val="16"/>
                <w:lang w:val="ro-RO"/>
              </w:rPr>
              <w:t>de la data depunerii documentaţiei complete de către utilizator, în situaţia în care soluţia de racordare se stabileşte prin fişă de soluţie.</w:t>
            </w:r>
          </w:p>
          <w:p w14:paraId="4B72FB84" w14:textId="03816C06" w:rsidR="00237C1B" w:rsidRPr="00445E9E" w:rsidRDefault="00237C1B" w:rsidP="00237C1B">
            <w:pPr>
              <w:widowControl w:val="0"/>
              <w:jc w:val="both"/>
              <w:rPr>
                <w:rFonts w:ascii="Times New Roman" w:eastAsia="Times New Roman" w:hAnsi="Times New Roman" w:cs="Times New Roman"/>
                <w:b/>
                <w:bCs/>
                <w:sz w:val="16"/>
                <w:szCs w:val="16"/>
                <w:lang w:val="ro-RO"/>
              </w:rPr>
            </w:pPr>
            <w:r w:rsidRPr="00237C1B">
              <w:rPr>
                <w:rFonts w:ascii="Times New Roman" w:eastAsia="Times New Roman" w:hAnsi="Times New Roman" w:cs="Times New Roman"/>
                <w:bCs/>
                <w:sz w:val="16"/>
                <w:szCs w:val="16"/>
                <w:lang w:val="ro-RO"/>
              </w:rPr>
              <w:t xml:space="preserve">(2) Transmiterea către solicitant a avizului tehnic de racordare actualizat se face în cel mult </w:t>
            </w:r>
            <w:r w:rsidRPr="00237C1B">
              <w:rPr>
                <w:rFonts w:ascii="Times New Roman" w:eastAsia="Times New Roman" w:hAnsi="Times New Roman" w:cs="Times New Roman"/>
                <w:bCs/>
                <w:sz w:val="16"/>
                <w:szCs w:val="16"/>
                <w:highlight w:val="lightGray"/>
                <w:lang w:val="ro-RO"/>
              </w:rPr>
              <w:t xml:space="preserve">5 </w:t>
            </w:r>
            <w:r w:rsidRPr="00E93D8A">
              <w:rPr>
                <w:rFonts w:ascii="Times New Roman" w:eastAsia="Times New Roman" w:hAnsi="Times New Roman" w:cs="Times New Roman"/>
                <w:bCs/>
                <w:sz w:val="16"/>
                <w:szCs w:val="16"/>
                <w:lang w:val="ro-RO"/>
              </w:rPr>
              <w:t>zile</w:t>
            </w:r>
            <w:r w:rsidRPr="00237C1B">
              <w:rPr>
                <w:rFonts w:ascii="Times New Roman" w:eastAsia="Times New Roman" w:hAnsi="Times New Roman" w:cs="Times New Roman"/>
                <w:bCs/>
                <w:sz w:val="16"/>
                <w:szCs w:val="16"/>
                <w:highlight w:val="lightGray"/>
                <w:lang w:val="ro-RO"/>
              </w:rPr>
              <w:t xml:space="preserve"> lucrătoare</w:t>
            </w:r>
            <w:r w:rsidRPr="00237C1B">
              <w:rPr>
                <w:rFonts w:ascii="Times New Roman" w:eastAsia="Times New Roman" w:hAnsi="Times New Roman" w:cs="Times New Roman"/>
                <w:bCs/>
                <w:sz w:val="16"/>
                <w:szCs w:val="16"/>
                <w:lang w:val="ro-RO"/>
              </w:rPr>
              <w:t xml:space="preserve"> de la data depunerii documentaţiei complete de către utilizator, în cazul modificării unor elemente de natură administrativă conform prevederilor art. 6 alin. (3).”</w:t>
            </w:r>
          </w:p>
        </w:tc>
      </w:tr>
      <w:tr w:rsidR="00237C1B" w:rsidRPr="00DA5781" w14:paraId="675CF46F" w14:textId="77777777" w:rsidTr="00CE4E75">
        <w:tc>
          <w:tcPr>
            <w:tcW w:w="2552" w:type="dxa"/>
          </w:tcPr>
          <w:p w14:paraId="1B91CC8C" w14:textId="77777777" w:rsidR="00237C1B" w:rsidRDefault="00237C1B" w:rsidP="00D355CD">
            <w:pPr>
              <w:shd w:val="clear" w:color="auto" w:fill="FFFFFF"/>
              <w:jc w:val="both"/>
              <w:rPr>
                <w:rFonts w:ascii="Times New Roman" w:eastAsia="Times New Roman" w:hAnsi="Times New Roman" w:cs="Times New Roman"/>
                <w:color w:val="000000" w:themeColor="text1"/>
                <w:sz w:val="16"/>
                <w:szCs w:val="16"/>
                <w:lang w:val="en-US"/>
              </w:rPr>
            </w:pPr>
            <w:r>
              <w:rPr>
                <w:rFonts w:ascii="Times New Roman" w:eastAsia="Times New Roman" w:hAnsi="Times New Roman" w:cs="Times New Roman"/>
                <w:color w:val="000000" w:themeColor="text1"/>
                <w:sz w:val="16"/>
                <w:szCs w:val="16"/>
                <w:lang w:val="en-US"/>
              </w:rPr>
              <w:t>Art. 27</w:t>
            </w:r>
          </w:p>
          <w:p w14:paraId="4DD87776" w14:textId="16A6E452" w:rsidR="00237C1B" w:rsidRPr="00DA5781" w:rsidRDefault="00237C1B" w:rsidP="00D355CD">
            <w:pPr>
              <w:shd w:val="clear" w:color="auto" w:fill="FFFFFF"/>
              <w:jc w:val="both"/>
              <w:rPr>
                <w:rFonts w:ascii="Times New Roman" w:eastAsia="Times New Roman" w:hAnsi="Times New Roman" w:cs="Times New Roman"/>
                <w:color w:val="000000" w:themeColor="text1"/>
                <w:sz w:val="16"/>
                <w:szCs w:val="16"/>
                <w:lang w:val="en-US"/>
              </w:rPr>
            </w:pPr>
            <w:r w:rsidRPr="00237C1B">
              <w:rPr>
                <w:rFonts w:ascii="Times New Roman" w:eastAsia="Times New Roman" w:hAnsi="Times New Roman" w:cs="Times New Roman"/>
                <w:color w:val="000000" w:themeColor="text1"/>
                <w:sz w:val="16"/>
                <w:szCs w:val="16"/>
                <w:lang w:val="en-US"/>
              </w:rPr>
              <w:t>(1)Operatorul de reţea are obligaţia de a comunica în scris solicitantului, în termen de maximum 20 de zile calendaristice de la înregistrarea documentaţiei conform cerinţelor de la art. 14, imposibilitatea de a emite avizul tehnic de racordare şi motivele justificate ale refuzului, în situaţiile prevăzute la art. 25 alin. (2) din Legea nr. 123/2012, cu modificările şi completările ulterioare, inclusiv în situaţia nerespectării normelor tehnice privind delimitarea zonelor de protecţie şi de siguranţă aferente capacităţilor energetice.</w:t>
            </w:r>
          </w:p>
        </w:tc>
        <w:tc>
          <w:tcPr>
            <w:tcW w:w="3544" w:type="dxa"/>
          </w:tcPr>
          <w:p w14:paraId="046BBF70" w14:textId="77777777" w:rsidR="00237C1B" w:rsidRPr="00DA5781" w:rsidRDefault="00237C1B" w:rsidP="00445E9E">
            <w:pPr>
              <w:jc w:val="both"/>
              <w:rPr>
                <w:rFonts w:ascii="Times New Roman" w:hAnsi="Times New Roman" w:cs="Times New Roman"/>
                <w:b/>
                <w:sz w:val="16"/>
                <w:szCs w:val="16"/>
              </w:rPr>
            </w:pPr>
          </w:p>
        </w:tc>
        <w:tc>
          <w:tcPr>
            <w:tcW w:w="3264" w:type="dxa"/>
          </w:tcPr>
          <w:p w14:paraId="349BEFCC" w14:textId="77777777" w:rsidR="00237C1B" w:rsidRPr="0041177D" w:rsidRDefault="00237C1B" w:rsidP="00D355CD">
            <w:pPr>
              <w:jc w:val="both"/>
              <w:rPr>
                <w:rFonts w:ascii="Times New Roman" w:hAnsi="Times New Roman"/>
                <w:b/>
                <w:sz w:val="16"/>
                <w:szCs w:val="16"/>
              </w:rPr>
            </w:pPr>
          </w:p>
        </w:tc>
        <w:tc>
          <w:tcPr>
            <w:tcW w:w="2693" w:type="dxa"/>
          </w:tcPr>
          <w:p w14:paraId="5D4B4338" w14:textId="472404E6" w:rsidR="00237C1B" w:rsidRPr="007425FC" w:rsidRDefault="00D5198F" w:rsidP="007425FC">
            <w:pPr>
              <w:jc w:val="both"/>
              <w:rPr>
                <w:rFonts w:ascii="Times New Roman" w:eastAsiaTheme="majorEastAsia" w:hAnsi="Times New Roman" w:cs="Times New Roman"/>
                <w:b/>
                <w:color w:val="000000" w:themeColor="text1"/>
                <w:sz w:val="16"/>
                <w:szCs w:val="16"/>
              </w:rPr>
            </w:pPr>
            <w:r>
              <w:rPr>
                <w:rFonts w:ascii="Times New Roman" w:eastAsia="Times New Roman" w:hAnsi="Times New Roman" w:cs="Times New Roman"/>
                <w:bCs/>
                <w:sz w:val="16"/>
                <w:szCs w:val="16"/>
              </w:rPr>
              <w:t>Î</w:t>
            </w:r>
            <w:r>
              <w:rPr>
                <w:rFonts w:ascii="Times New Roman" w:eastAsia="Times New Roman" w:hAnsi="Times New Roman" w:cs="Times New Roman"/>
                <w:bCs/>
                <w:sz w:val="16"/>
                <w:szCs w:val="16"/>
                <w:lang w:val="ro-RO"/>
              </w:rPr>
              <w:t xml:space="preserve">n scopul eficientizării </w:t>
            </w:r>
            <w:r w:rsidRPr="00237C1B">
              <w:rPr>
                <w:rFonts w:ascii="Times New Roman" w:eastAsia="Times New Roman" w:hAnsi="Times New Roman" w:cs="Times New Roman"/>
                <w:bCs/>
                <w:sz w:val="16"/>
                <w:szCs w:val="16"/>
                <w:lang w:val="ro-RO"/>
              </w:rPr>
              <w:t xml:space="preserve">procesului de racordare </w:t>
            </w:r>
            <w:r>
              <w:rPr>
                <w:rFonts w:ascii="Times New Roman" w:eastAsia="Times New Roman" w:hAnsi="Times New Roman" w:cs="Times New Roman"/>
                <w:bCs/>
                <w:sz w:val="16"/>
                <w:szCs w:val="16"/>
                <w:lang w:val="ro-RO"/>
              </w:rPr>
              <w:t xml:space="preserve">la rețelele electrice de interes public, </w:t>
            </w:r>
            <w:r>
              <w:rPr>
                <w:rFonts w:ascii="Times New Roman" w:eastAsia="Times New Roman" w:hAnsi="Times New Roman" w:cs="Times New Roman"/>
                <w:bCs/>
                <w:sz w:val="16"/>
                <w:szCs w:val="16"/>
              </w:rPr>
              <w:t>s</w:t>
            </w:r>
            <w:r w:rsidRPr="00237C1B">
              <w:rPr>
                <w:rFonts w:ascii="Times New Roman" w:eastAsia="Times New Roman" w:hAnsi="Times New Roman" w:cs="Times New Roman"/>
                <w:bCs/>
                <w:sz w:val="16"/>
                <w:szCs w:val="16"/>
                <w:lang w:val="ro-RO"/>
              </w:rPr>
              <w:t xml:space="preserve">e propune reducerea </w:t>
            </w:r>
            <w:r>
              <w:rPr>
                <w:rFonts w:ascii="Times New Roman" w:eastAsia="Times New Roman" w:hAnsi="Times New Roman" w:cs="Times New Roman"/>
                <w:bCs/>
                <w:sz w:val="16"/>
                <w:szCs w:val="16"/>
                <w:lang w:val="ro-RO"/>
              </w:rPr>
              <w:t>termenelor</w:t>
            </w:r>
            <w:r w:rsidRPr="00237C1B">
              <w:rPr>
                <w:rFonts w:ascii="Times New Roman" w:eastAsia="Times New Roman" w:hAnsi="Times New Roman" w:cs="Times New Roman"/>
                <w:bCs/>
                <w:sz w:val="16"/>
                <w:szCs w:val="16"/>
                <w:lang w:val="ro-RO"/>
              </w:rPr>
              <w:t xml:space="preserve"> aferente </w:t>
            </w:r>
            <w:r>
              <w:rPr>
                <w:rFonts w:ascii="Times New Roman" w:eastAsia="Times New Roman" w:hAnsi="Times New Roman" w:cs="Times New Roman"/>
                <w:bCs/>
                <w:sz w:val="16"/>
                <w:szCs w:val="16"/>
                <w:lang w:val="ro-RO"/>
              </w:rPr>
              <w:t xml:space="preserve">unor </w:t>
            </w:r>
            <w:r w:rsidRPr="00237C1B">
              <w:rPr>
                <w:rFonts w:ascii="Times New Roman" w:eastAsia="Times New Roman" w:hAnsi="Times New Roman" w:cs="Times New Roman"/>
                <w:bCs/>
                <w:sz w:val="16"/>
                <w:szCs w:val="16"/>
                <w:lang w:val="ro-RO"/>
              </w:rPr>
              <w:t xml:space="preserve">etape </w:t>
            </w:r>
            <w:r>
              <w:rPr>
                <w:rFonts w:ascii="Times New Roman" w:eastAsia="Times New Roman" w:hAnsi="Times New Roman" w:cs="Times New Roman"/>
                <w:bCs/>
                <w:sz w:val="16"/>
                <w:szCs w:val="16"/>
                <w:lang w:val="ro-RO"/>
              </w:rPr>
              <w:t>din cadrul acestuia</w:t>
            </w:r>
            <w:r w:rsidRPr="00237C1B">
              <w:rPr>
                <w:rFonts w:ascii="Times New Roman" w:eastAsia="Times New Roman" w:hAnsi="Times New Roman" w:cs="Times New Roman"/>
                <w:bCs/>
                <w:sz w:val="16"/>
                <w:szCs w:val="16"/>
                <w:lang w:val="ro-RO"/>
              </w:rPr>
              <w:t>.</w:t>
            </w:r>
          </w:p>
        </w:tc>
        <w:tc>
          <w:tcPr>
            <w:tcW w:w="3337" w:type="dxa"/>
          </w:tcPr>
          <w:p w14:paraId="6AFD5DA4" w14:textId="77777777" w:rsidR="00237C1B" w:rsidRPr="00237C1B" w:rsidRDefault="00237C1B" w:rsidP="00237C1B">
            <w:pPr>
              <w:widowControl w:val="0"/>
              <w:jc w:val="both"/>
              <w:rPr>
                <w:rFonts w:ascii="Times New Roman" w:eastAsia="Times New Roman" w:hAnsi="Times New Roman" w:cs="Times New Roman"/>
                <w:b/>
                <w:bCs/>
                <w:sz w:val="16"/>
                <w:szCs w:val="16"/>
                <w:lang w:val="ro-RO"/>
              </w:rPr>
            </w:pPr>
            <w:r w:rsidRPr="00237C1B">
              <w:rPr>
                <w:rFonts w:ascii="Times New Roman" w:eastAsia="Times New Roman" w:hAnsi="Times New Roman" w:cs="Times New Roman"/>
                <w:b/>
                <w:bCs/>
                <w:sz w:val="16"/>
                <w:szCs w:val="16"/>
                <w:lang w:val="ro-RO"/>
              </w:rPr>
              <w:t>15. La articolul 27, alineatul (1) se modifică și va avea următorul cuprins:</w:t>
            </w:r>
          </w:p>
          <w:p w14:paraId="2B5E9A94" w14:textId="14FE4029" w:rsidR="00237C1B" w:rsidRPr="00237C1B" w:rsidRDefault="00237C1B" w:rsidP="00237C1B">
            <w:pPr>
              <w:widowControl w:val="0"/>
              <w:jc w:val="both"/>
              <w:rPr>
                <w:rFonts w:ascii="Times New Roman" w:eastAsia="Times New Roman" w:hAnsi="Times New Roman" w:cs="Times New Roman"/>
                <w:bCs/>
                <w:sz w:val="16"/>
                <w:szCs w:val="16"/>
                <w:lang w:val="ro-RO"/>
              </w:rPr>
            </w:pPr>
            <w:r w:rsidRPr="00237C1B">
              <w:rPr>
                <w:rFonts w:ascii="Times New Roman" w:eastAsia="Times New Roman" w:hAnsi="Times New Roman" w:cs="Times New Roman"/>
                <w:bCs/>
                <w:sz w:val="16"/>
                <w:szCs w:val="16"/>
                <w:lang w:val="ro-RO"/>
              </w:rPr>
              <w:t xml:space="preserve">”(1) Operatorul de reţea are obligaţia de a comunica în scris solicitantului, în termen de maximum </w:t>
            </w:r>
            <w:r w:rsidRPr="00237C1B">
              <w:rPr>
                <w:rFonts w:ascii="Times New Roman" w:eastAsia="Times New Roman" w:hAnsi="Times New Roman" w:cs="Times New Roman"/>
                <w:bCs/>
                <w:sz w:val="16"/>
                <w:szCs w:val="16"/>
                <w:highlight w:val="lightGray"/>
                <w:lang w:val="ro-RO"/>
              </w:rPr>
              <w:t>10</w:t>
            </w:r>
            <w:r w:rsidRPr="00E93D8A">
              <w:rPr>
                <w:rFonts w:ascii="Times New Roman" w:eastAsia="Times New Roman" w:hAnsi="Times New Roman" w:cs="Times New Roman"/>
                <w:bCs/>
                <w:sz w:val="16"/>
                <w:szCs w:val="16"/>
                <w:lang w:val="ro-RO"/>
              </w:rPr>
              <w:t xml:space="preserve"> zile </w:t>
            </w:r>
            <w:r w:rsidRPr="00237C1B">
              <w:rPr>
                <w:rFonts w:ascii="Times New Roman" w:eastAsia="Times New Roman" w:hAnsi="Times New Roman" w:cs="Times New Roman"/>
                <w:bCs/>
                <w:sz w:val="16"/>
                <w:szCs w:val="16"/>
                <w:highlight w:val="lightGray"/>
                <w:lang w:val="ro-RO"/>
              </w:rPr>
              <w:t>lucrătoare</w:t>
            </w:r>
            <w:r w:rsidRPr="00237C1B">
              <w:rPr>
                <w:rFonts w:ascii="Times New Roman" w:eastAsia="Times New Roman" w:hAnsi="Times New Roman" w:cs="Times New Roman"/>
                <w:bCs/>
                <w:sz w:val="16"/>
                <w:szCs w:val="16"/>
                <w:lang w:val="ro-RO"/>
              </w:rPr>
              <w:t xml:space="preserve"> de la înregistrarea documentaţiei conform cerinţelor de la art. 14, imposibilitatea de a emite avizul tehnic de racordare şi motivele justificate ale refuzului, în situaţiile prevăzute la art. 25 alin. (2) din Legea nr. 123/2012, cu modificările şi completările ulterioare, inclusiv în situaţia nerespectării normelor tehnice privind delimitarea zonelor de protecţie şi de siguranţă aferente capacităţilor energetice.”</w:t>
            </w:r>
          </w:p>
        </w:tc>
      </w:tr>
      <w:tr w:rsidR="00535096" w:rsidRPr="00DA5781" w14:paraId="4D5D78FA" w14:textId="77777777" w:rsidTr="00CE4E75">
        <w:tc>
          <w:tcPr>
            <w:tcW w:w="2552" w:type="dxa"/>
          </w:tcPr>
          <w:p w14:paraId="1E0D74B1" w14:textId="77777777" w:rsidR="00D355CD" w:rsidRPr="00DA5781"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A5781">
              <w:rPr>
                <w:rFonts w:ascii="Times New Roman" w:eastAsia="Times New Roman" w:hAnsi="Times New Roman" w:cs="Times New Roman"/>
                <w:color w:val="000000" w:themeColor="text1"/>
                <w:sz w:val="16"/>
                <w:szCs w:val="16"/>
                <w:lang w:val="en-US"/>
              </w:rPr>
              <w:t>Art. 28</w:t>
            </w:r>
          </w:p>
          <w:p w14:paraId="05427815" w14:textId="77777777" w:rsidR="00D355CD" w:rsidRPr="00DA5781"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49" w:name="do|caIV|si4|ar28|al1"/>
            <w:bookmarkEnd w:id="49"/>
            <w:r w:rsidRPr="00DA5781">
              <w:rPr>
                <w:rFonts w:ascii="Times New Roman" w:eastAsia="Times New Roman" w:hAnsi="Times New Roman" w:cs="Times New Roman"/>
                <w:color w:val="000000" w:themeColor="text1"/>
                <w:sz w:val="16"/>
                <w:szCs w:val="16"/>
                <w:lang w:val="en-US"/>
              </w:rPr>
              <w:t>(1)Avizul tehnic de racordare emis de către operatorul de reţea conţine condiţiile tehnico - economice de racordare la reţea, respectiv, după caz, următoarele elemente:</w:t>
            </w:r>
          </w:p>
          <w:p w14:paraId="6230FC39" w14:textId="79F9D581" w:rsidR="00D355CD" w:rsidRDefault="00D355CD" w:rsidP="00D355CD">
            <w:pPr>
              <w:widowControl w:val="0"/>
              <w:jc w:val="both"/>
              <w:rPr>
                <w:rFonts w:ascii="Times New Roman" w:eastAsia="Times New Roman" w:hAnsi="Times New Roman" w:cs="Times New Roman"/>
                <w:color w:val="000000" w:themeColor="text1"/>
                <w:sz w:val="16"/>
                <w:szCs w:val="16"/>
                <w:lang w:val="en-US"/>
              </w:rPr>
            </w:pPr>
            <w:r w:rsidRPr="00DA5781">
              <w:rPr>
                <w:rFonts w:ascii="Times New Roman" w:eastAsia="Times New Roman" w:hAnsi="Times New Roman" w:cs="Times New Roman"/>
                <w:color w:val="000000" w:themeColor="text1"/>
                <w:sz w:val="16"/>
                <w:szCs w:val="16"/>
                <w:lang w:val="en-US"/>
              </w:rPr>
              <w:t>d)descrierea soluţiei de racordare, care include lucrările pentru realizarea racordării, cu precizarea punctului de racordare, punctului de delimitare, punctului de măsurare şi a lucrărilor ce trebuie efectuate pentru întărirea reţelei electrice în amonte de punctul de racordare, necesare pentru racordarea respectivă;</w:t>
            </w:r>
            <w:r>
              <w:rPr>
                <w:rFonts w:ascii="Times New Roman" w:eastAsia="Times New Roman" w:hAnsi="Times New Roman" w:cs="Times New Roman"/>
                <w:color w:val="000000" w:themeColor="text1"/>
                <w:sz w:val="16"/>
                <w:szCs w:val="16"/>
                <w:lang w:val="en-US"/>
              </w:rPr>
              <w:t xml:space="preserve"> (…)</w:t>
            </w:r>
          </w:p>
          <w:p w14:paraId="1FD4AE8A" w14:textId="3F9D42EF" w:rsidR="00D355CD" w:rsidRPr="00DA5781" w:rsidRDefault="00D355CD" w:rsidP="00D355CD">
            <w:pPr>
              <w:widowControl w:val="0"/>
              <w:jc w:val="both"/>
              <w:rPr>
                <w:rFonts w:ascii="Times New Roman" w:hAnsi="Times New Roman" w:cs="Times New Roman"/>
                <w:color w:val="000000" w:themeColor="text1"/>
                <w:sz w:val="16"/>
                <w:szCs w:val="16"/>
                <w:lang w:val="en-US"/>
              </w:rPr>
            </w:pPr>
            <w:r w:rsidRPr="00DA5781">
              <w:rPr>
                <w:rFonts w:ascii="Times New Roman" w:eastAsia="Times New Roman" w:hAnsi="Times New Roman" w:cs="Times New Roman"/>
                <w:color w:val="000000" w:themeColor="text1"/>
                <w:sz w:val="16"/>
                <w:szCs w:val="16"/>
                <w:lang w:val="en-US"/>
              </w:rPr>
              <w:t>m)cerinţe privind protecţiile şi automatizările la interfaţa cu reţeaua electrică;</w:t>
            </w:r>
          </w:p>
        </w:tc>
        <w:tc>
          <w:tcPr>
            <w:tcW w:w="3544" w:type="dxa"/>
          </w:tcPr>
          <w:p w14:paraId="36723A58" w14:textId="77777777" w:rsidR="00D355CD" w:rsidRPr="00DA5781" w:rsidRDefault="00D355CD" w:rsidP="00445E9E">
            <w:pPr>
              <w:jc w:val="both"/>
              <w:rPr>
                <w:rFonts w:ascii="Times New Roman" w:hAnsi="Times New Roman" w:cs="Times New Roman"/>
                <w:color w:val="000000"/>
                <w:sz w:val="16"/>
                <w:szCs w:val="16"/>
              </w:rPr>
            </w:pPr>
            <w:r w:rsidRPr="00DA5781">
              <w:rPr>
                <w:rFonts w:ascii="Times New Roman" w:hAnsi="Times New Roman" w:cs="Times New Roman"/>
                <w:b/>
                <w:sz w:val="16"/>
                <w:szCs w:val="16"/>
              </w:rPr>
              <w:t>3. La articolul 28, alineatul (1), literele d) și m) se modifică și vor avea următorul cuprins:</w:t>
            </w:r>
          </w:p>
          <w:p w14:paraId="57350674" w14:textId="77777777" w:rsidR="00D355CD" w:rsidRPr="00DA5781" w:rsidRDefault="00D355CD" w:rsidP="00D355CD">
            <w:pPr>
              <w:jc w:val="both"/>
              <w:rPr>
                <w:rFonts w:ascii="Times New Roman" w:hAnsi="Times New Roman" w:cs="Times New Roman"/>
                <w:color w:val="000000" w:themeColor="text1"/>
                <w:sz w:val="16"/>
                <w:szCs w:val="16"/>
              </w:rPr>
            </w:pPr>
            <w:r w:rsidRPr="00DA5781">
              <w:rPr>
                <w:rFonts w:ascii="Times New Roman" w:hAnsi="Times New Roman" w:cs="Times New Roman"/>
                <w:color w:val="000000" w:themeColor="text1"/>
                <w:sz w:val="16"/>
                <w:szCs w:val="16"/>
              </w:rPr>
              <w:t>”</w:t>
            </w:r>
            <w:r w:rsidRPr="00DA5781">
              <w:rPr>
                <w:rFonts w:ascii="Times New Roman" w:hAnsi="Times New Roman" w:cs="Times New Roman"/>
                <w:bCs/>
                <w:color w:val="000000" w:themeColor="text1"/>
                <w:sz w:val="16"/>
                <w:szCs w:val="16"/>
              </w:rPr>
              <w:t xml:space="preserve">d) </w:t>
            </w:r>
            <w:r w:rsidRPr="00DA5781">
              <w:rPr>
                <w:rFonts w:ascii="Times New Roman" w:hAnsi="Times New Roman" w:cs="Times New Roman"/>
                <w:color w:val="000000" w:themeColor="text1"/>
                <w:sz w:val="16"/>
                <w:szCs w:val="16"/>
              </w:rPr>
              <w:t xml:space="preserve">descrierea soluţiei de racordare, care include lucrările pentru realizarea racordării, cu precizarea punctului de racordare, </w:t>
            </w:r>
            <w:r w:rsidRPr="00DA5781">
              <w:rPr>
                <w:rFonts w:ascii="Times New Roman" w:hAnsi="Times New Roman" w:cs="Times New Roman"/>
                <w:color w:val="000000" w:themeColor="text1"/>
                <w:sz w:val="16"/>
                <w:szCs w:val="16"/>
                <w:highlight w:val="yellow"/>
              </w:rPr>
              <w:t>punctului de interfață,</w:t>
            </w:r>
            <w:r w:rsidRPr="00DA5781">
              <w:rPr>
                <w:rFonts w:ascii="Times New Roman" w:hAnsi="Times New Roman" w:cs="Times New Roman"/>
                <w:color w:val="000000" w:themeColor="text1"/>
                <w:sz w:val="16"/>
                <w:szCs w:val="16"/>
              </w:rPr>
              <w:t xml:space="preserve"> punctului de delimitare, punctului de măsurare şi a lucrărilor ce trebuie efectuate pentru întărirea reţelei electrice în amonte de punctul de racordare, necesare pentru racordarea respectivă;</w:t>
            </w:r>
          </w:p>
          <w:p w14:paraId="28456ABB" w14:textId="77777777" w:rsidR="00D355CD" w:rsidRPr="00DA5781" w:rsidRDefault="00D355CD" w:rsidP="00D355CD">
            <w:pPr>
              <w:pStyle w:val="ListParagraph"/>
              <w:ind w:left="0"/>
              <w:jc w:val="both"/>
              <w:rPr>
                <w:rFonts w:ascii="Times New Roman" w:hAnsi="Times New Roman" w:cs="Times New Roman"/>
                <w:sz w:val="16"/>
                <w:szCs w:val="16"/>
                <w:lang w:val="ro-RO"/>
              </w:rPr>
            </w:pPr>
            <w:r w:rsidRPr="00DA5781">
              <w:rPr>
                <w:rFonts w:ascii="Times New Roman" w:hAnsi="Times New Roman" w:cs="Times New Roman"/>
                <w:sz w:val="16"/>
                <w:szCs w:val="16"/>
                <w:lang w:val="ro-RO"/>
              </w:rPr>
              <w:t xml:space="preserve">------------------- </w:t>
            </w:r>
          </w:p>
          <w:p w14:paraId="3D38B056" w14:textId="6BF39449" w:rsidR="00D355CD" w:rsidRPr="00DA5781" w:rsidRDefault="00D355CD" w:rsidP="00D355CD">
            <w:pPr>
              <w:jc w:val="both"/>
              <w:rPr>
                <w:rFonts w:ascii="Times New Roman" w:hAnsi="Times New Roman" w:cs="Times New Roman"/>
                <w:color w:val="000000"/>
                <w:sz w:val="16"/>
                <w:szCs w:val="16"/>
                <w:lang w:val="ro-RO"/>
              </w:rPr>
            </w:pPr>
            <w:r w:rsidRPr="00DA5781">
              <w:rPr>
                <w:rFonts w:ascii="Times New Roman" w:hAnsi="Times New Roman" w:cs="Times New Roman"/>
                <w:color w:val="000000" w:themeColor="text1"/>
                <w:sz w:val="16"/>
                <w:szCs w:val="16"/>
                <w:lang w:val="ro-RO"/>
              </w:rPr>
              <w:t>m) cerinţe privind protecţiile şi automatizările la</w:t>
            </w:r>
            <w:r w:rsidRPr="00DA5781">
              <w:rPr>
                <w:rFonts w:ascii="Times New Roman" w:hAnsi="Times New Roman" w:cs="Times New Roman"/>
                <w:color w:val="000000"/>
                <w:sz w:val="16"/>
                <w:szCs w:val="16"/>
                <w:lang w:val="ro-RO"/>
              </w:rPr>
              <w:t xml:space="preserve"> </w:t>
            </w:r>
            <w:r w:rsidRPr="00DA5781">
              <w:rPr>
                <w:rFonts w:ascii="Times New Roman" w:hAnsi="Times New Roman" w:cs="Times New Roman"/>
                <w:color w:val="000000"/>
                <w:sz w:val="16"/>
                <w:szCs w:val="16"/>
                <w:highlight w:val="yellow"/>
                <w:lang w:val="ro-RO"/>
              </w:rPr>
              <w:t xml:space="preserve">punctul </w:t>
            </w:r>
            <w:r w:rsidRPr="00DA5781">
              <w:rPr>
                <w:rFonts w:ascii="Times New Roman" w:hAnsi="Times New Roman" w:cs="Times New Roman"/>
                <w:color w:val="000000" w:themeColor="text1"/>
                <w:sz w:val="16"/>
                <w:szCs w:val="16"/>
                <w:highlight w:val="yellow"/>
                <w:lang w:val="ro-RO"/>
              </w:rPr>
              <w:t xml:space="preserve">de racordare, punctul </w:t>
            </w:r>
            <w:r w:rsidRPr="00DA5781">
              <w:rPr>
                <w:rFonts w:ascii="Times New Roman" w:hAnsi="Times New Roman" w:cs="Times New Roman"/>
                <w:color w:val="000000"/>
                <w:sz w:val="16"/>
                <w:szCs w:val="16"/>
                <w:highlight w:val="yellow"/>
                <w:lang w:val="ro-RO"/>
              </w:rPr>
              <w:t xml:space="preserve">de delimitare a instalaţiilor și la punctul de interfață din rețeaua utilizatorului </w:t>
            </w:r>
            <w:r w:rsidRPr="00DA5781">
              <w:rPr>
                <w:rFonts w:ascii="Times New Roman" w:hAnsi="Times New Roman" w:cs="Times New Roman"/>
                <w:strike/>
                <w:color w:val="000000"/>
                <w:sz w:val="16"/>
                <w:szCs w:val="16"/>
                <w:highlight w:val="yellow"/>
                <w:lang w:val="ro-RO"/>
              </w:rPr>
              <w:t>interfaţa cu reţeaua electrică</w:t>
            </w:r>
            <w:r w:rsidRPr="00DA5781">
              <w:rPr>
                <w:rFonts w:ascii="Times New Roman" w:hAnsi="Times New Roman" w:cs="Times New Roman"/>
                <w:color w:val="000000"/>
                <w:sz w:val="16"/>
                <w:szCs w:val="16"/>
                <w:lang w:val="ro-RO"/>
              </w:rPr>
              <w:t>;”</w:t>
            </w:r>
          </w:p>
        </w:tc>
        <w:tc>
          <w:tcPr>
            <w:tcW w:w="3264" w:type="dxa"/>
          </w:tcPr>
          <w:p w14:paraId="031EA3BF"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SDEE Transilvania Nord</w:t>
            </w:r>
          </w:p>
          <w:p w14:paraId="6DAAE6D5" w14:textId="725DF46D" w:rsidR="00D355CD" w:rsidRPr="00A0415A"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74A0239F" w14:textId="2AFDC127" w:rsidR="00D355CD" w:rsidRPr="00B427C2" w:rsidRDefault="00D355CD" w:rsidP="00D355CD">
            <w:pPr>
              <w:jc w:val="both"/>
              <w:rPr>
                <w:rFonts w:ascii="Times New Roman" w:hAnsi="Times New Roman"/>
                <w:b/>
                <w:sz w:val="16"/>
                <w:szCs w:val="16"/>
                <w:lang w:val="de-DE"/>
              </w:rPr>
            </w:pPr>
            <w:r w:rsidRPr="00B427C2">
              <w:rPr>
                <w:rFonts w:ascii="Times New Roman" w:hAnsi="Times New Roman"/>
                <w:b/>
                <w:sz w:val="16"/>
                <w:szCs w:val="16"/>
                <w:lang w:val="de-DE"/>
              </w:rPr>
              <w:t>SDEE Muntenia Nord</w:t>
            </w:r>
          </w:p>
          <w:p w14:paraId="63E7C7BD" w14:textId="6510F242" w:rsidR="00BB1DF4" w:rsidRPr="00B427C2" w:rsidRDefault="00BB1DF4" w:rsidP="00D355CD">
            <w:pPr>
              <w:jc w:val="both"/>
              <w:rPr>
                <w:rFonts w:ascii="Times New Roman" w:hAnsi="Times New Roman"/>
                <w:b/>
                <w:sz w:val="16"/>
                <w:szCs w:val="16"/>
                <w:lang w:val="de-DE"/>
              </w:rPr>
            </w:pPr>
            <w:r w:rsidRPr="00B427C2">
              <w:rPr>
                <w:rFonts w:ascii="Times New Roman" w:hAnsi="Times New Roman"/>
                <w:b/>
                <w:sz w:val="16"/>
                <w:szCs w:val="16"/>
                <w:lang w:val="de-DE"/>
              </w:rPr>
              <w:t>DELGAZ GRID</w:t>
            </w:r>
          </w:p>
          <w:p w14:paraId="60368056" w14:textId="219BE4AA" w:rsidR="00D355CD" w:rsidRPr="00213C56" w:rsidRDefault="00D355CD" w:rsidP="00D355CD">
            <w:pPr>
              <w:jc w:val="both"/>
              <w:rPr>
                <w:rFonts w:ascii="Times New Roman" w:eastAsia="Times New Roman" w:hAnsi="Times New Roman"/>
                <w:sz w:val="16"/>
                <w:szCs w:val="16"/>
                <w:lang w:val="de-DE"/>
              </w:rPr>
            </w:pPr>
            <w:r w:rsidRPr="00213C56">
              <w:rPr>
                <w:rFonts w:ascii="Times New Roman" w:hAnsi="Times New Roman"/>
                <w:bCs/>
                <w:sz w:val="16"/>
                <w:szCs w:val="16"/>
                <w:lang w:val="de-DE"/>
              </w:rPr>
              <w:t xml:space="preserve">d) </w:t>
            </w:r>
            <w:r w:rsidRPr="00213C56">
              <w:rPr>
                <w:rFonts w:ascii="Times New Roman" w:hAnsi="Times New Roman"/>
                <w:sz w:val="16"/>
                <w:szCs w:val="16"/>
                <w:lang w:val="de-DE"/>
              </w:rPr>
              <w:t>propunem să rămână forma in vigoare</w:t>
            </w:r>
          </w:p>
          <w:p w14:paraId="25E63BE2" w14:textId="77777777" w:rsidR="00D355CD" w:rsidRPr="00213C56" w:rsidRDefault="00D355CD" w:rsidP="00D355CD">
            <w:pPr>
              <w:jc w:val="both"/>
              <w:rPr>
                <w:rFonts w:ascii="Times New Roman" w:eastAsia="Times New Roman" w:hAnsi="Times New Roman"/>
                <w:sz w:val="16"/>
                <w:szCs w:val="16"/>
                <w:lang w:val="de-DE"/>
              </w:rPr>
            </w:pPr>
          </w:p>
          <w:p w14:paraId="0C942260" w14:textId="77777777" w:rsidR="00D355CD" w:rsidRPr="00213C56" w:rsidRDefault="00D355CD" w:rsidP="00D355CD">
            <w:pPr>
              <w:jc w:val="both"/>
              <w:rPr>
                <w:rFonts w:ascii="Times New Roman" w:eastAsia="Times New Roman" w:hAnsi="Times New Roman"/>
                <w:sz w:val="16"/>
                <w:szCs w:val="16"/>
                <w:lang w:val="de-DE"/>
              </w:rPr>
            </w:pPr>
          </w:p>
          <w:p w14:paraId="378D0CFA" w14:textId="14D94262" w:rsidR="00D355CD" w:rsidRPr="00213C56" w:rsidRDefault="00D355CD" w:rsidP="00D355CD">
            <w:pPr>
              <w:jc w:val="both"/>
              <w:rPr>
                <w:rFonts w:ascii="Times New Roman" w:eastAsia="Times New Roman" w:hAnsi="Times New Roman"/>
                <w:sz w:val="16"/>
                <w:szCs w:val="16"/>
                <w:lang w:val="de-DE"/>
              </w:rPr>
            </w:pPr>
          </w:p>
          <w:p w14:paraId="39379C1A" w14:textId="77777777" w:rsidR="00D355CD" w:rsidRPr="00213C56" w:rsidRDefault="00D355CD" w:rsidP="00D355CD">
            <w:pPr>
              <w:jc w:val="both"/>
              <w:rPr>
                <w:rFonts w:ascii="Times New Roman" w:eastAsia="Times New Roman" w:hAnsi="Times New Roman"/>
                <w:sz w:val="16"/>
                <w:szCs w:val="16"/>
              </w:rPr>
            </w:pPr>
            <w:r w:rsidRPr="00535096">
              <w:rPr>
                <w:rFonts w:ascii="Times New Roman" w:hAnsi="Times New Roman"/>
                <w:b/>
                <w:bCs/>
                <w:sz w:val="16"/>
                <w:szCs w:val="16"/>
                <w:lang w:val="de-DE"/>
              </w:rPr>
              <w:t xml:space="preserve"> </w:t>
            </w:r>
            <w:r w:rsidRPr="00213C56">
              <w:rPr>
                <w:rFonts w:ascii="Times New Roman" w:hAnsi="Times New Roman"/>
                <w:b/>
                <w:bCs/>
                <w:sz w:val="16"/>
                <w:szCs w:val="16"/>
              </w:rPr>
              <w:t>m)</w:t>
            </w:r>
            <w:r w:rsidRPr="00213C56">
              <w:rPr>
                <w:rFonts w:ascii="Times New Roman" w:hAnsi="Times New Roman"/>
                <w:sz w:val="16"/>
                <w:szCs w:val="16"/>
              </w:rPr>
              <w:t xml:space="preserve"> </w:t>
            </w:r>
            <w:r w:rsidRPr="00213C56">
              <w:rPr>
                <w:rStyle w:val="l5def1"/>
                <w:rFonts w:ascii="Times New Roman" w:hAnsi="Times New Roman" w:cs="Times New Roman"/>
                <w:sz w:val="16"/>
                <w:szCs w:val="16"/>
              </w:rPr>
              <w:t>cerinţe privind protecţiile şi automatizările în punctul de racordare/delimitare cu reţeaua electrică;</w:t>
            </w:r>
            <w:r w:rsidRPr="00213C56">
              <w:rPr>
                <w:rFonts w:ascii="Times New Roman" w:hAnsi="Times New Roman"/>
                <w:sz w:val="16"/>
                <w:szCs w:val="16"/>
              </w:rPr>
              <w:t> </w:t>
            </w:r>
          </w:p>
          <w:p w14:paraId="44EACEED" w14:textId="77777777" w:rsidR="00D355CD" w:rsidRPr="004D2247" w:rsidRDefault="00D355CD" w:rsidP="00D355CD">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1EC67075" w14:textId="77777777" w:rsidR="00D355CD" w:rsidRDefault="00D355CD" w:rsidP="00D355CD">
            <w:pPr>
              <w:jc w:val="both"/>
              <w:rPr>
                <w:rFonts w:ascii="Times New Roman" w:eastAsia="Times New Roman" w:hAnsi="Times New Roman"/>
                <w:sz w:val="16"/>
                <w:szCs w:val="16"/>
              </w:rPr>
            </w:pPr>
            <w:r w:rsidRPr="00213C56">
              <w:rPr>
                <w:rFonts w:ascii="Times New Roman" w:eastAsia="Times New Roman" w:hAnsi="Times New Roman"/>
                <w:sz w:val="16"/>
                <w:szCs w:val="16"/>
              </w:rPr>
              <w:t>Este necesară clarificarea fiindcă este o noutate introducerea punctului de  interfața care nu este definit în Lege</w:t>
            </w:r>
          </w:p>
          <w:p w14:paraId="6231EF27" w14:textId="5D31EF64" w:rsidR="006E4103" w:rsidRDefault="006E4103" w:rsidP="00D355CD">
            <w:pPr>
              <w:jc w:val="both"/>
              <w:rPr>
                <w:rFonts w:ascii="Times New Roman" w:eastAsia="Times New Roman" w:hAnsi="Times New Roman"/>
                <w:sz w:val="16"/>
                <w:szCs w:val="16"/>
              </w:rPr>
            </w:pPr>
          </w:p>
          <w:p w14:paraId="44E492CE" w14:textId="77777777" w:rsidR="006E4103" w:rsidRDefault="006E4103" w:rsidP="006E4103">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0FE0BC3C" w14:textId="77777777" w:rsidR="006E4103" w:rsidRDefault="006E4103" w:rsidP="006E4103">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Dobrogea</w:t>
            </w:r>
          </w:p>
          <w:p w14:paraId="3BA203A4" w14:textId="77777777" w:rsidR="006E4103" w:rsidRPr="00AD10F6" w:rsidRDefault="006E4103" w:rsidP="006E4103">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6A0D997D" w14:textId="77777777" w:rsidR="006E4103" w:rsidRPr="006E4103" w:rsidRDefault="006E4103" w:rsidP="006E4103">
            <w:pPr>
              <w:jc w:val="both"/>
              <w:rPr>
                <w:rFonts w:ascii="Times New Roman" w:eastAsia="Times New Roman" w:hAnsi="Times New Roman" w:cs="Times New Roman"/>
                <w:color w:val="00B050"/>
                <w:sz w:val="16"/>
                <w:szCs w:val="16"/>
                <w:lang w:val="ro-RO"/>
              </w:rPr>
            </w:pPr>
            <w:r w:rsidRPr="006E4103">
              <w:rPr>
                <w:rFonts w:ascii="Times New Roman" w:hAnsi="Times New Roman" w:cs="Times New Roman"/>
                <w:color w:val="000000" w:themeColor="text1"/>
                <w:sz w:val="16"/>
                <w:szCs w:val="16"/>
                <w:lang w:val="ro-RO"/>
              </w:rPr>
              <w:t>”</w:t>
            </w:r>
            <w:r w:rsidRPr="006E4103">
              <w:rPr>
                <w:rFonts w:ascii="Times New Roman" w:hAnsi="Times New Roman" w:cs="Times New Roman"/>
                <w:bCs/>
                <w:color w:val="000000" w:themeColor="text1"/>
                <w:sz w:val="16"/>
                <w:szCs w:val="16"/>
                <w:lang w:val="ro-RO"/>
              </w:rPr>
              <w:t xml:space="preserve">d) </w:t>
            </w:r>
            <w:r w:rsidRPr="006E4103">
              <w:rPr>
                <w:rFonts w:ascii="Times New Roman" w:hAnsi="Times New Roman" w:cs="Times New Roman"/>
                <w:color w:val="000000" w:themeColor="text1"/>
                <w:sz w:val="16"/>
                <w:szCs w:val="16"/>
                <w:lang w:val="ro-RO"/>
              </w:rPr>
              <w:t>descrierea soluţiei de racordare, care include lucrările pentru realizarea racordării</w:t>
            </w:r>
            <w:r w:rsidRPr="006E4103">
              <w:rPr>
                <w:rFonts w:ascii="Times New Roman" w:hAnsi="Times New Roman" w:cs="Times New Roman"/>
                <w:sz w:val="16"/>
                <w:szCs w:val="16"/>
                <w:lang w:val="ro-RO"/>
              </w:rPr>
              <w:t xml:space="preserve">, cu precizarea punctului de racordare, punctului de interfață –punctului de delimitare, punctului de măsurare </w:t>
            </w:r>
            <w:r w:rsidRPr="006E4103">
              <w:rPr>
                <w:rFonts w:ascii="Times New Roman" w:hAnsi="Times New Roman" w:cs="Times New Roman"/>
                <w:color w:val="000000" w:themeColor="text1"/>
                <w:sz w:val="16"/>
                <w:szCs w:val="16"/>
                <w:lang w:val="ro-RO"/>
              </w:rPr>
              <w:t xml:space="preserve">şi a lucrărilor ce trebuie efectuate </w:t>
            </w:r>
            <w:r w:rsidRPr="006E4103">
              <w:rPr>
                <w:rFonts w:ascii="Times New Roman" w:hAnsi="Times New Roman" w:cs="Times New Roman"/>
                <w:color w:val="000000" w:themeColor="text1"/>
                <w:sz w:val="16"/>
                <w:szCs w:val="16"/>
                <w:lang w:val="ro-RO"/>
              </w:rPr>
              <w:lastRenderedPageBreak/>
              <w:t>pentru întărirea reţelei electrice în amonte de punctul de racordare, necesare pentru racordarea respectivă</w:t>
            </w:r>
          </w:p>
          <w:p w14:paraId="5FB9C3D7" w14:textId="26C64E4B" w:rsidR="006E4103" w:rsidRPr="006E4103" w:rsidRDefault="006E4103" w:rsidP="006E4103">
            <w:pPr>
              <w:jc w:val="both"/>
              <w:rPr>
                <w:rFonts w:ascii="Times New Roman" w:eastAsia="Times New Roman" w:hAnsi="Times New Roman"/>
                <w:sz w:val="16"/>
                <w:szCs w:val="16"/>
              </w:rPr>
            </w:pPr>
            <w:r w:rsidRPr="006E4103">
              <w:rPr>
                <w:rFonts w:ascii="Times New Roman" w:hAnsi="Times New Roman" w:cs="Times New Roman"/>
                <w:b/>
                <w:bCs/>
                <w:sz w:val="16"/>
                <w:szCs w:val="16"/>
                <w:lang w:val="ro-RO"/>
              </w:rPr>
              <w:t xml:space="preserve"> </w:t>
            </w:r>
            <w:r w:rsidRPr="006E4103">
              <w:rPr>
                <w:rFonts w:ascii="Times New Roman" w:hAnsi="Times New Roman" w:cs="Times New Roman"/>
                <w:b/>
                <w:bCs/>
                <w:sz w:val="16"/>
                <w:szCs w:val="16"/>
              </w:rPr>
              <w:t>m)</w:t>
            </w:r>
            <w:r w:rsidRPr="006E4103">
              <w:rPr>
                <w:rFonts w:ascii="Times New Roman" w:hAnsi="Times New Roman" w:cs="Times New Roman"/>
                <w:sz w:val="16"/>
                <w:szCs w:val="16"/>
              </w:rPr>
              <w:t xml:space="preserve"> </w:t>
            </w:r>
            <w:r w:rsidRPr="006E4103">
              <w:rPr>
                <w:rStyle w:val="l5def1"/>
                <w:rFonts w:ascii="Times New Roman" w:hAnsi="Times New Roman" w:cs="Times New Roman"/>
                <w:sz w:val="16"/>
                <w:szCs w:val="16"/>
              </w:rPr>
              <w:t>cerinţe privind protecţiile şi automatizările în punctul de racordare/delimitare cu reţeaua electrică;</w:t>
            </w:r>
            <w:r w:rsidRPr="006E4103">
              <w:rPr>
                <w:rFonts w:ascii="Times New Roman" w:hAnsi="Times New Roman" w:cs="Times New Roman"/>
                <w:sz w:val="16"/>
                <w:szCs w:val="16"/>
              </w:rPr>
              <w:t> </w:t>
            </w:r>
          </w:p>
          <w:p w14:paraId="6F2B524F" w14:textId="6C01949C" w:rsidR="006E4103" w:rsidRPr="006E4103" w:rsidRDefault="006E4103" w:rsidP="006E4103">
            <w:pPr>
              <w:rPr>
                <w:rFonts w:ascii="Times New Roman" w:eastAsia="Times New Roman" w:hAnsi="Times New Roman" w:cs="Times New Roman"/>
                <w:color w:val="FF0000"/>
                <w:sz w:val="16"/>
                <w:szCs w:val="16"/>
              </w:rPr>
            </w:pPr>
            <w:r w:rsidRPr="004D2247">
              <w:rPr>
                <w:rFonts w:ascii="Times New Roman" w:hAnsi="Times New Roman" w:cs="Times New Roman"/>
                <w:b/>
                <w:color w:val="000000"/>
                <w:sz w:val="16"/>
                <w:szCs w:val="16"/>
              </w:rPr>
              <w:t>Motivație:</w:t>
            </w:r>
            <w:r w:rsidRPr="008E0080">
              <w:rPr>
                <w:rFonts w:ascii="Times New Roman" w:eastAsia="Times New Roman" w:hAnsi="Times New Roman" w:cs="Times New Roman"/>
              </w:rPr>
              <w:t xml:space="preserve"> </w:t>
            </w:r>
            <w:r w:rsidRPr="006E4103">
              <w:rPr>
                <w:rFonts w:ascii="Times New Roman" w:eastAsia="Times New Roman" w:hAnsi="Times New Roman" w:cs="Times New Roman"/>
                <w:sz w:val="16"/>
                <w:szCs w:val="16"/>
              </w:rPr>
              <w:t>Se impun clarificari avand in vedere noua notiune introdusa -  punct de interfața producere /utilizare, notiune nedefinita în Lege.</w:t>
            </w:r>
          </w:p>
          <w:p w14:paraId="42D1A2AB" w14:textId="1EDBAA73" w:rsidR="006E4103" w:rsidRPr="00213C56" w:rsidRDefault="006E4103" w:rsidP="00D355CD">
            <w:pPr>
              <w:jc w:val="both"/>
              <w:rPr>
                <w:rFonts w:ascii="Times New Roman" w:eastAsia="Times New Roman" w:hAnsi="Times New Roman"/>
                <w:sz w:val="16"/>
                <w:szCs w:val="16"/>
              </w:rPr>
            </w:pPr>
          </w:p>
        </w:tc>
        <w:tc>
          <w:tcPr>
            <w:tcW w:w="2693" w:type="dxa"/>
          </w:tcPr>
          <w:p w14:paraId="05D3CE8B" w14:textId="77777777" w:rsidR="007425FC" w:rsidRDefault="00921B85" w:rsidP="007425FC">
            <w:pPr>
              <w:jc w:val="both"/>
              <w:rPr>
                <w:rFonts w:ascii="Times New Roman" w:eastAsiaTheme="majorEastAsia" w:hAnsi="Times New Roman" w:cs="Times New Roman"/>
                <w:b/>
                <w:color w:val="000000" w:themeColor="text1"/>
                <w:sz w:val="16"/>
                <w:szCs w:val="16"/>
              </w:rPr>
            </w:pPr>
            <w:r w:rsidRPr="007425FC">
              <w:rPr>
                <w:rFonts w:ascii="Times New Roman" w:eastAsiaTheme="majorEastAsia" w:hAnsi="Times New Roman" w:cs="Times New Roman"/>
                <w:b/>
                <w:color w:val="000000" w:themeColor="text1"/>
                <w:sz w:val="16"/>
                <w:szCs w:val="16"/>
              </w:rPr>
              <w:lastRenderedPageBreak/>
              <w:t>Nu se acceptă</w:t>
            </w:r>
          </w:p>
          <w:p w14:paraId="3AA25515" w14:textId="77777777" w:rsidR="008474F8" w:rsidRDefault="007425FC" w:rsidP="007425FC">
            <w:pPr>
              <w:jc w:val="both"/>
              <w:rPr>
                <w:rFonts w:ascii="Times New Roman" w:hAnsi="Times New Roman" w:cs="Times New Roman"/>
                <w:color w:val="000000" w:themeColor="text1"/>
                <w:sz w:val="16"/>
                <w:szCs w:val="16"/>
              </w:rPr>
            </w:pPr>
            <w:r>
              <w:rPr>
                <w:rFonts w:ascii="Times New Roman" w:hAnsi="Times New Roman" w:cs="Times New Roman"/>
                <w:color w:val="000000" w:themeColor="text1"/>
                <w:sz w:val="16"/>
                <w:szCs w:val="16"/>
              </w:rPr>
              <w:t>P</w:t>
            </w:r>
            <w:r w:rsidR="00921B85" w:rsidRPr="00921B85">
              <w:rPr>
                <w:rFonts w:ascii="Times New Roman" w:hAnsi="Times New Roman" w:cs="Times New Roman"/>
                <w:color w:val="000000" w:themeColor="text1"/>
                <w:sz w:val="16"/>
                <w:szCs w:val="16"/>
              </w:rPr>
              <w:t>unct</w:t>
            </w:r>
            <w:r>
              <w:rPr>
                <w:rFonts w:ascii="Times New Roman" w:hAnsi="Times New Roman" w:cs="Times New Roman"/>
                <w:color w:val="000000" w:themeColor="text1"/>
                <w:sz w:val="16"/>
                <w:szCs w:val="16"/>
              </w:rPr>
              <w:t>ul</w:t>
            </w:r>
            <w:r w:rsidR="00921B85" w:rsidRPr="00921B85">
              <w:rPr>
                <w:rFonts w:ascii="Times New Roman" w:hAnsi="Times New Roman" w:cs="Times New Roman"/>
                <w:color w:val="000000" w:themeColor="text1"/>
                <w:sz w:val="16"/>
                <w:szCs w:val="16"/>
              </w:rPr>
              <w:t xml:space="preserve"> de interfață</w:t>
            </w:r>
            <w:r w:rsidR="00921B85">
              <w:rPr>
                <w:rFonts w:ascii="Times New Roman" w:hAnsi="Times New Roman" w:cs="Times New Roman"/>
                <w:color w:val="000000" w:themeColor="text1"/>
                <w:sz w:val="16"/>
                <w:szCs w:val="16"/>
              </w:rPr>
              <w:t xml:space="preserve"> este o </w:t>
            </w:r>
            <w:r w:rsidR="00921B85" w:rsidRPr="00921B85">
              <w:rPr>
                <w:rFonts w:ascii="Times New Roman" w:hAnsi="Times New Roman" w:cs="Times New Roman"/>
                <w:color w:val="000000" w:themeColor="text1"/>
                <w:sz w:val="16"/>
                <w:szCs w:val="16"/>
              </w:rPr>
              <w:t xml:space="preserve">noțiune introdusă de prevederile noilor standarde europene </w:t>
            </w:r>
            <w:r>
              <w:rPr>
                <w:rFonts w:ascii="Times New Roman" w:hAnsi="Times New Roman" w:cs="Times New Roman"/>
                <w:color w:val="000000" w:themeColor="text1"/>
                <w:sz w:val="16"/>
                <w:szCs w:val="16"/>
              </w:rPr>
              <w:t>(</w:t>
            </w:r>
            <w:r w:rsidRPr="007425FC">
              <w:rPr>
                <w:rFonts w:ascii="Times New Roman" w:hAnsi="Times New Roman" w:cs="Times New Roman"/>
                <w:color w:val="000000" w:themeColor="text1"/>
                <w:sz w:val="16"/>
                <w:szCs w:val="16"/>
              </w:rPr>
              <w:t>SR EN 50549-1:2019 - Prescripţii pentru centrale electrice destinate a fi conectate în paralel cu reţele electrice de distribuţie - Partea 1: Conectare la reţeaua electrică de distribuţie de joasă tensiune. Centrale electrice de până la şi inclusiv tip B, denumit în continuare SR EN 50549-1:2019, şi ale SR EN 50549-2:2019 - Prescripţii pentru centrale electrice destinate a fi conectate în paralel cu reţele electrice de distribuţie - Partea 2: Conectare la reţeaua electrică de distribuţie de medie tensiune. Centrale electrice de până la şi inclusiv tip B, denumit în continuare SR EN 50549-2:2019."</w:t>
            </w:r>
            <w:r>
              <w:rPr>
                <w:rFonts w:ascii="Times New Roman" w:hAnsi="Times New Roman" w:cs="Times New Roman"/>
                <w:color w:val="000000" w:themeColor="text1"/>
                <w:sz w:val="16"/>
                <w:szCs w:val="16"/>
              </w:rPr>
              <w:t xml:space="preserve">). </w:t>
            </w:r>
          </w:p>
          <w:p w14:paraId="4C9952A8" w14:textId="77777777" w:rsidR="008474F8" w:rsidRDefault="008474F8" w:rsidP="007425FC">
            <w:pPr>
              <w:jc w:val="both"/>
              <w:rPr>
                <w:rFonts w:ascii="Times New Roman" w:hAnsi="Times New Roman" w:cs="Times New Roman"/>
                <w:color w:val="000000" w:themeColor="text1"/>
                <w:sz w:val="16"/>
                <w:szCs w:val="16"/>
              </w:rPr>
            </w:pPr>
          </w:p>
          <w:p w14:paraId="7F5A4246" w14:textId="49C253FC" w:rsidR="00D355CD" w:rsidRPr="007425FC" w:rsidRDefault="007425FC" w:rsidP="008474F8">
            <w:pPr>
              <w:jc w:val="both"/>
              <w:rPr>
                <w:rFonts w:ascii="Times New Roman" w:eastAsiaTheme="majorEastAsia" w:hAnsi="Times New Roman" w:cs="Times New Roman"/>
                <w:b/>
                <w:color w:val="000000" w:themeColor="text1"/>
                <w:sz w:val="16"/>
                <w:szCs w:val="16"/>
              </w:rPr>
            </w:pPr>
            <w:r>
              <w:rPr>
                <w:rFonts w:ascii="Times New Roman" w:hAnsi="Times New Roman" w:cs="Times New Roman"/>
                <w:color w:val="000000" w:themeColor="text1"/>
                <w:sz w:val="16"/>
                <w:szCs w:val="16"/>
              </w:rPr>
              <w:t>În proiectele de acte normative supuse consul</w:t>
            </w:r>
            <w:r w:rsidR="008474F8">
              <w:rPr>
                <w:rFonts w:ascii="Times New Roman" w:hAnsi="Times New Roman" w:cs="Times New Roman"/>
                <w:color w:val="000000" w:themeColor="text1"/>
                <w:sz w:val="16"/>
                <w:szCs w:val="16"/>
              </w:rPr>
              <w:t>tării</w:t>
            </w:r>
            <w:r>
              <w:rPr>
                <w:rFonts w:ascii="Times New Roman" w:hAnsi="Times New Roman" w:cs="Times New Roman"/>
                <w:color w:val="000000" w:themeColor="text1"/>
                <w:sz w:val="16"/>
                <w:szCs w:val="16"/>
              </w:rPr>
              <w:t xml:space="preserve"> a fost introdusă definiția acestuia </w:t>
            </w:r>
            <w:r w:rsidR="008474F8">
              <w:rPr>
                <w:rFonts w:ascii="Times New Roman" w:hAnsi="Times New Roman" w:cs="Times New Roman"/>
                <w:color w:val="000000" w:themeColor="text1"/>
                <w:sz w:val="16"/>
                <w:szCs w:val="16"/>
              </w:rPr>
              <w:t>–</w:t>
            </w:r>
            <w:r>
              <w:rPr>
                <w:rFonts w:ascii="Times New Roman" w:hAnsi="Times New Roman" w:cs="Times New Roman"/>
                <w:color w:val="000000" w:themeColor="text1"/>
                <w:sz w:val="16"/>
                <w:szCs w:val="16"/>
              </w:rPr>
              <w:t xml:space="preserve"> </w:t>
            </w:r>
            <w:r w:rsidR="008474F8" w:rsidRPr="008474F8">
              <w:rPr>
                <w:rFonts w:ascii="Times New Roman" w:hAnsi="Times New Roman" w:cs="Times New Roman"/>
                <w:i/>
                <w:color w:val="000000" w:themeColor="text1"/>
                <w:sz w:val="16"/>
                <w:szCs w:val="16"/>
              </w:rPr>
              <w:t>”</w:t>
            </w:r>
            <w:r w:rsidRPr="008474F8">
              <w:rPr>
                <w:rFonts w:ascii="Times New Roman" w:hAnsi="Times New Roman" w:cs="Times New Roman"/>
                <w:i/>
                <w:color w:val="000000" w:themeColor="text1"/>
                <w:sz w:val="16"/>
                <w:szCs w:val="16"/>
              </w:rPr>
              <w:t xml:space="preserve">punct de interfață - punct </w:t>
            </w:r>
            <w:r w:rsidRPr="008474F8">
              <w:rPr>
                <w:rFonts w:ascii="Times New Roman" w:hAnsi="Times New Roman" w:cs="Times New Roman"/>
                <w:i/>
                <w:color w:val="000000" w:themeColor="text1"/>
                <w:sz w:val="16"/>
                <w:szCs w:val="16"/>
              </w:rPr>
              <w:lastRenderedPageBreak/>
              <w:t xml:space="preserve">de racordare a instalațiilor de producere a energiei electrice la instalația de utilizare a locului de producere/locului de consum şi de </w:t>
            </w:r>
            <w:r w:rsidR="008474F8" w:rsidRPr="008474F8">
              <w:rPr>
                <w:rFonts w:ascii="Times New Roman" w:hAnsi="Times New Roman" w:cs="Times New Roman"/>
                <w:i/>
                <w:color w:val="000000" w:themeColor="text1"/>
                <w:sz w:val="16"/>
                <w:szCs w:val="16"/>
              </w:rPr>
              <w:t>producer</w:t>
            </w:r>
            <w:r w:rsidR="008474F8">
              <w:rPr>
                <w:rFonts w:ascii="Times New Roman" w:hAnsi="Times New Roman" w:cs="Times New Roman"/>
                <w:i/>
                <w:color w:val="000000" w:themeColor="text1"/>
                <w:sz w:val="16"/>
                <w:szCs w:val="16"/>
              </w:rPr>
              <w:t>e</w:t>
            </w:r>
            <w:r w:rsidR="008474F8" w:rsidRPr="008474F8">
              <w:rPr>
                <w:rFonts w:ascii="Times New Roman" w:hAnsi="Times New Roman" w:cs="Times New Roman"/>
                <w:i/>
                <w:color w:val="000000" w:themeColor="text1"/>
                <w:sz w:val="16"/>
                <w:szCs w:val="16"/>
              </w:rPr>
              <w:t>”</w:t>
            </w:r>
            <w:r>
              <w:rPr>
                <w:rFonts w:ascii="Times New Roman" w:hAnsi="Times New Roman" w:cs="Times New Roman"/>
                <w:color w:val="000000" w:themeColor="text1"/>
                <w:sz w:val="16"/>
                <w:szCs w:val="16"/>
              </w:rPr>
              <w:t xml:space="preserve">, corelativ cu prevederile Ordinului ANRE nr. 132/2020 pentru modificarea și completarea </w:t>
            </w:r>
            <w:hyperlink r:id="rId11" w:tgtFrame="_blank" w:history="1">
              <w:r w:rsidRPr="007425FC">
                <w:rPr>
                  <w:rFonts w:ascii="Times New Roman" w:eastAsiaTheme="majorEastAsia" w:hAnsi="Times New Roman" w:cs="Times New Roman"/>
                  <w:color w:val="000000" w:themeColor="text1"/>
                  <w:sz w:val="16"/>
                  <w:szCs w:val="16"/>
                </w:rPr>
                <w:t>Ordinul</w:t>
              </w:r>
              <w:r>
                <w:rPr>
                  <w:rFonts w:ascii="Times New Roman" w:hAnsi="Times New Roman" w:cs="Times New Roman"/>
                  <w:color w:val="000000" w:themeColor="text1"/>
                  <w:sz w:val="16"/>
                  <w:szCs w:val="16"/>
                </w:rPr>
                <w:t>ui ANRE nr.</w:t>
              </w:r>
              <w:r w:rsidRPr="007425FC">
                <w:rPr>
                  <w:rFonts w:ascii="Times New Roman" w:eastAsiaTheme="majorEastAsia" w:hAnsi="Times New Roman" w:cs="Times New Roman"/>
                  <w:color w:val="000000" w:themeColor="text1"/>
                  <w:sz w:val="16"/>
                  <w:szCs w:val="16"/>
                </w:rPr>
                <w:t xml:space="preserve"> 228/2018 pentru aprobarea Normei tehnice ''Condiţii tehnice de racordare la reţelele electrice de interes public pentru prosumatorii cu injecţie de putere activă în reţea''</w:t>
              </w:r>
            </w:hyperlink>
          </w:p>
        </w:tc>
        <w:tc>
          <w:tcPr>
            <w:tcW w:w="3337" w:type="dxa"/>
          </w:tcPr>
          <w:p w14:paraId="3C7C4137" w14:textId="0FF456EE" w:rsidR="00445E9E" w:rsidRPr="00445E9E" w:rsidRDefault="00237C1B" w:rsidP="00445E9E">
            <w:pPr>
              <w:widowControl w:val="0"/>
              <w:jc w:val="both"/>
              <w:rPr>
                <w:rFonts w:ascii="Times New Roman" w:eastAsia="Times New Roman" w:hAnsi="Times New Roman" w:cs="Times New Roman"/>
                <w:b/>
                <w:bCs/>
                <w:sz w:val="16"/>
                <w:szCs w:val="16"/>
                <w:lang w:val="ro-RO"/>
              </w:rPr>
            </w:pPr>
            <w:r>
              <w:rPr>
                <w:rFonts w:ascii="Times New Roman" w:eastAsia="Times New Roman" w:hAnsi="Times New Roman" w:cs="Times New Roman"/>
                <w:b/>
                <w:bCs/>
                <w:sz w:val="16"/>
                <w:szCs w:val="16"/>
                <w:lang w:val="ro-RO"/>
              </w:rPr>
              <w:lastRenderedPageBreak/>
              <w:t>16</w:t>
            </w:r>
            <w:r w:rsidR="00445E9E" w:rsidRPr="00445E9E">
              <w:rPr>
                <w:rFonts w:ascii="Times New Roman" w:eastAsia="Times New Roman" w:hAnsi="Times New Roman" w:cs="Times New Roman"/>
                <w:b/>
                <w:bCs/>
                <w:sz w:val="16"/>
                <w:szCs w:val="16"/>
                <w:lang w:val="ro-RO"/>
              </w:rPr>
              <w:t>. La articolul 28, alineatul (1), literele d) și m) se modifică și vor avea următorul cuprins:</w:t>
            </w:r>
          </w:p>
          <w:p w14:paraId="05DEBDE4" w14:textId="77777777" w:rsidR="00445E9E" w:rsidRPr="00445E9E" w:rsidRDefault="00445E9E" w:rsidP="00445E9E">
            <w:pPr>
              <w:widowControl w:val="0"/>
              <w:jc w:val="both"/>
              <w:rPr>
                <w:rFonts w:ascii="Times New Roman" w:eastAsia="Times New Roman" w:hAnsi="Times New Roman" w:cs="Times New Roman"/>
                <w:bCs/>
                <w:sz w:val="16"/>
                <w:szCs w:val="16"/>
                <w:lang w:val="ro-RO"/>
              </w:rPr>
            </w:pPr>
            <w:r w:rsidRPr="00445E9E">
              <w:rPr>
                <w:rFonts w:ascii="Times New Roman" w:eastAsia="Times New Roman" w:hAnsi="Times New Roman" w:cs="Times New Roman"/>
                <w:bCs/>
                <w:sz w:val="16"/>
                <w:szCs w:val="16"/>
                <w:lang w:val="ro-RO"/>
              </w:rPr>
              <w:t xml:space="preserve">”d) descrierea soluţiei de racordare, care include lucrările pentru realizarea racordării, cu precizarea punctului de racordare, </w:t>
            </w:r>
            <w:r w:rsidRPr="00AC73BE">
              <w:rPr>
                <w:rFonts w:ascii="Times New Roman" w:eastAsia="Times New Roman" w:hAnsi="Times New Roman" w:cs="Times New Roman"/>
                <w:bCs/>
                <w:sz w:val="16"/>
                <w:szCs w:val="16"/>
                <w:shd w:val="clear" w:color="auto" w:fill="D0CECE" w:themeFill="background2" w:themeFillShade="E6"/>
                <w:lang w:val="ro-RO"/>
              </w:rPr>
              <w:t>punctului de interfață</w:t>
            </w:r>
            <w:r w:rsidRPr="00445E9E">
              <w:rPr>
                <w:rFonts w:ascii="Times New Roman" w:eastAsia="Times New Roman" w:hAnsi="Times New Roman" w:cs="Times New Roman"/>
                <w:bCs/>
                <w:sz w:val="16"/>
                <w:szCs w:val="16"/>
                <w:lang w:val="ro-RO"/>
              </w:rPr>
              <w:t>, punctului de delimitare, punctului de măsurare şi a lucrărilor ce trebuie efectuate pentru întărirea reţelei electrice în amonte de punctul de racordare, necesare pentru racordarea respectivă;</w:t>
            </w:r>
          </w:p>
          <w:p w14:paraId="4D277E50" w14:textId="77777777" w:rsidR="00445E9E" w:rsidRPr="00445E9E" w:rsidRDefault="00445E9E" w:rsidP="00445E9E">
            <w:pPr>
              <w:widowControl w:val="0"/>
              <w:jc w:val="both"/>
              <w:rPr>
                <w:rFonts w:ascii="Times New Roman" w:eastAsia="Times New Roman" w:hAnsi="Times New Roman" w:cs="Times New Roman"/>
                <w:bCs/>
                <w:sz w:val="16"/>
                <w:szCs w:val="16"/>
                <w:lang w:val="ro-RO"/>
              </w:rPr>
            </w:pPr>
            <w:r w:rsidRPr="00445E9E">
              <w:rPr>
                <w:rFonts w:ascii="Times New Roman" w:eastAsia="Times New Roman" w:hAnsi="Times New Roman" w:cs="Times New Roman"/>
                <w:bCs/>
                <w:sz w:val="16"/>
                <w:szCs w:val="16"/>
                <w:lang w:val="ro-RO"/>
              </w:rPr>
              <w:t xml:space="preserve">------------------- </w:t>
            </w:r>
          </w:p>
          <w:p w14:paraId="44AD748F" w14:textId="7F259C86" w:rsidR="00D355CD" w:rsidRPr="002D1F08" w:rsidRDefault="00445E9E" w:rsidP="00445E9E">
            <w:pPr>
              <w:widowControl w:val="0"/>
              <w:jc w:val="both"/>
              <w:rPr>
                <w:rFonts w:ascii="Times New Roman" w:eastAsia="Times New Roman" w:hAnsi="Times New Roman" w:cs="Times New Roman"/>
                <w:bCs/>
                <w:sz w:val="16"/>
                <w:szCs w:val="16"/>
                <w:lang w:val="ro-RO"/>
              </w:rPr>
            </w:pPr>
            <w:r w:rsidRPr="00445E9E">
              <w:rPr>
                <w:rFonts w:ascii="Times New Roman" w:eastAsia="Times New Roman" w:hAnsi="Times New Roman" w:cs="Times New Roman"/>
                <w:bCs/>
                <w:sz w:val="16"/>
                <w:szCs w:val="16"/>
                <w:lang w:val="ro-RO"/>
              </w:rPr>
              <w:t xml:space="preserve">m) cerinţe privind protecţiile şi automatizările la </w:t>
            </w:r>
            <w:r w:rsidRPr="00AC73BE">
              <w:rPr>
                <w:rFonts w:ascii="Times New Roman" w:eastAsia="Times New Roman" w:hAnsi="Times New Roman" w:cs="Times New Roman"/>
                <w:bCs/>
                <w:sz w:val="16"/>
                <w:szCs w:val="16"/>
                <w:shd w:val="clear" w:color="auto" w:fill="D0CECE" w:themeFill="background2" w:themeFillShade="E6"/>
                <w:lang w:val="ro-RO"/>
              </w:rPr>
              <w:t>punctul de racordare, punctul de delimitare a instalaţiilor și la punctul de interfață din rețeaua utilizatorului</w:t>
            </w:r>
            <w:r w:rsidRPr="00445E9E">
              <w:rPr>
                <w:rFonts w:ascii="Times New Roman" w:eastAsia="Times New Roman" w:hAnsi="Times New Roman" w:cs="Times New Roman"/>
                <w:bCs/>
                <w:sz w:val="16"/>
                <w:szCs w:val="16"/>
                <w:lang w:val="ro-RO"/>
              </w:rPr>
              <w:t>;”</w:t>
            </w:r>
          </w:p>
        </w:tc>
      </w:tr>
      <w:tr w:rsidR="00535096" w:rsidRPr="009D6B0A" w14:paraId="7DDC0A99" w14:textId="77777777" w:rsidTr="00CE4E75">
        <w:tc>
          <w:tcPr>
            <w:tcW w:w="2552" w:type="dxa"/>
          </w:tcPr>
          <w:p w14:paraId="33EAE0CC" w14:textId="77777777" w:rsidR="00D355CD" w:rsidRPr="004D2247" w:rsidRDefault="00D355CD" w:rsidP="00D355CD">
            <w:pPr>
              <w:widowControl w:val="0"/>
              <w:jc w:val="both"/>
              <w:rPr>
                <w:rFonts w:ascii="Times New Roman" w:hAnsi="Times New Roman" w:cs="Times New Roman"/>
                <w:color w:val="000000" w:themeColor="text1"/>
                <w:sz w:val="16"/>
                <w:szCs w:val="16"/>
                <w:lang w:val="ro-RO"/>
              </w:rPr>
            </w:pPr>
          </w:p>
        </w:tc>
        <w:tc>
          <w:tcPr>
            <w:tcW w:w="3544" w:type="dxa"/>
          </w:tcPr>
          <w:p w14:paraId="7238F36B" w14:textId="77777777" w:rsidR="00445E9E" w:rsidRDefault="00D355CD" w:rsidP="00445E9E">
            <w:pPr>
              <w:pStyle w:val="NormalItalic"/>
              <w:spacing w:line="240" w:lineRule="auto"/>
              <w:rPr>
                <w:b w:val="0"/>
                <w:sz w:val="16"/>
                <w:szCs w:val="16"/>
              </w:rPr>
            </w:pPr>
            <w:r w:rsidRPr="002D1F08">
              <w:rPr>
                <w:sz w:val="16"/>
                <w:szCs w:val="16"/>
              </w:rPr>
              <w:t>6. La articolul 34, după alineatul (2) se introduce un nou alineat, alineatul (3) cu următorul cuprins:</w:t>
            </w:r>
          </w:p>
          <w:p w14:paraId="4D76D39C" w14:textId="155ED5B3" w:rsidR="00D355CD" w:rsidRPr="00445E9E" w:rsidRDefault="00D355CD" w:rsidP="00445E9E">
            <w:pPr>
              <w:pStyle w:val="NormalItalic"/>
              <w:spacing w:after="120" w:line="240" w:lineRule="auto"/>
              <w:rPr>
                <w:b w:val="0"/>
                <w:sz w:val="16"/>
                <w:szCs w:val="16"/>
              </w:rPr>
            </w:pPr>
            <w:r w:rsidRPr="00AC73BE">
              <w:rPr>
                <w:b w:val="0"/>
                <w:bCs w:val="0"/>
                <w:color w:val="000000" w:themeColor="text1"/>
                <w:sz w:val="16"/>
                <w:szCs w:val="16"/>
                <w:highlight w:val="yellow"/>
                <w:lang w:val="en-US"/>
              </w:rPr>
              <w:t>"(3) Notificarea prin care utilizatorul înștiințează operatorul de rețea cu privire la încheierea directă cu un anumit proiectant/constructor atestat, ales de către acesta, a contractului pentru proiectarea/execuţia lucrărilor din categoria celor prevăzute la art. 41 lit. b), conform prevederilor art. 44 alin (4) lit. b), constituie cerere de încheiere a contractului de racordare</w:t>
            </w:r>
            <w:r w:rsidRPr="002D1F08">
              <w:rPr>
                <w:b w:val="0"/>
                <w:bCs w:val="0"/>
                <w:color w:val="000000" w:themeColor="text1"/>
                <w:sz w:val="16"/>
                <w:szCs w:val="16"/>
                <w:lang w:val="en-US"/>
              </w:rPr>
              <w:t>."</w:t>
            </w:r>
          </w:p>
          <w:p w14:paraId="275CEB99" w14:textId="01EE7428" w:rsidR="00D355CD" w:rsidRPr="002D1F08" w:rsidRDefault="00D355CD" w:rsidP="00D355CD">
            <w:pPr>
              <w:widowControl w:val="0"/>
              <w:jc w:val="both"/>
              <w:rPr>
                <w:rFonts w:ascii="Times New Roman" w:hAnsi="Times New Roman" w:cs="Times New Roman"/>
                <w:sz w:val="16"/>
                <w:szCs w:val="16"/>
                <w:lang w:val="en-US"/>
              </w:rPr>
            </w:pPr>
          </w:p>
        </w:tc>
        <w:tc>
          <w:tcPr>
            <w:tcW w:w="3264" w:type="dxa"/>
          </w:tcPr>
          <w:p w14:paraId="55E2C31B" w14:textId="39FC635F" w:rsidR="00D355CD" w:rsidRDefault="00D355CD" w:rsidP="00D355CD">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2ED5DB00"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227CF8D3" w14:textId="71439E8F" w:rsidR="00D355C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w:t>
            </w:r>
            <w:r>
              <w:rPr>
                <w:rFonts w:ascii="Times New Roman" w:hAnsi="Times New Roman"/>
                <w:b/>
                <w:sz w:val="16"/>
                <w:szCs w:val="16"/>
              </w:rPr>
              <w:t>ord</w:t>
            </w:r>
          </w:p>
          <w:p w14:paraId="4A26B941" w14:textId="45C6DA0F" w:rsidR="00AC6076" w:rsidRPr="00A0415A" w:rsidRDefault="00AC6076" w:rsidP="00D355CD">
            <w:pPr>
              <w:jc w:val="both"/>
              <w:rPr>
                <w:rFonts w:ascii="Times New Roman" w:hAnsi="Times New Roman"/>
                <w:b/>
                <w:sz w:val="16"/>
                <w:szCs w:val="16"/>
              </w:rPr>
            </w:pPr>
            <w:r>
              <w:rPr>
                <w:rFonts w:ascii="Times New Roman" w:hAnsi="Times New Roman"/>
                <w:b/>
                <w:sz w:val="16"/>
                <w:szCs w:val="16"/>
              </w:rPr>
              <w:t>DELGAZ GRID</w:t>
            </w:r>
          </w:p>
          <w:p w14:paraId="7CC5C012" w14:textId="636FDF9F" w:rsidR="00D355CD" w:rsidRPr="0058543F" w:rsidRDefault="00D355CD" w:rsidP="00D355CD">
            <w:pPr>
              <w:jc w:val="both"/>
              <w:rPr>
                <w:rFonts w:ascii="Times New Roman" w:hAnsi="Times New Roman" w:cs="Times New Roman"/>
                <w:b/>
                <w:sz w:val="16"/>
                <w:szCs w:val="16"/>
              </w:rPr>
            </w:pPr>
            <w:r w:rsidRPr="0058543F">
              <w:rPr>
                <w:rFonts w:ascii="Times New Roman" w:hAnsi="Times New Roman" w:cs="Times New Roman"/>
                <w:sz w:val="16"/>
                <w:szCs w:val="16"/>
              </w:rPr>
              <w:t>propunem eliminarea alin.(3)</w:t>
            </w:r>
          </w:p>
          <w:p w14:paraId="4966610F" w14:textId="77777777" w:rsidR="00D355CD" w:rsidRPr="0058543F" w:rsidRDefault="00D355CD" w:rsidP="00D355CD">
            <w:pPr>
              <w:jc w:val="both"/>
              <w:rPr>
                <w:rFonts w:ascii="Times New Roman" w:hAnsi="Times New Roman" w:cs="Times New Roman"/>
                <w:b/>
                <w:color w:val="000000"/>
                <w:sz w:val="16"/>
                <w:szCs w:val="16"/>
              </w:rPr>
            </w:pPr>
            <w:r w:rsidRPr="0058543F">
              <w:rPr>
                <w:rFonts w:ascii="Times New Roman" w:hAnsi="Times New Roman" w:cs="Times New Roman"/>
                <w:b/>
                <w:color w:val="000000"/>
                <w:sz w:val="16"/>
                <w:szCs w:val="16"/>
              </w:rPr>
              <w:t>Motivație:</w:t>
            </w:r>
          </w:p>
          <w:p w14:paraId="24A4B9B8" w14:textId="004B8544" w:rsidR="00D355CD" w:rsidRPr="0058543F" w:rsidRDefault="00D355CD" w:rsidP="00D355CD">
            <w:pPr>
              <w:jc w:val="both"/>
              <w:rPr>
                <w:rFonts w:ascii="Times New Roman" w:eastAsia="Times New Roman" w:hAnsi="Times New Roman" w:cs="Times New Roman"/>
                <w:b/>
                <w:bCs/>
                <w:sz w:val="16"/>
                <w:szCs w:val="16"/>
                <w:lang w:val="ro-RO"/>
              </w:rPr>
            </w:pPr>
            <w:r w:rsidRPr="0058543F">
              <w:rPr>
                <w:rFonts w:ascii="Times New Roman" w:hAnsi="Times New Roman" w:cs="Times New Roman"/>
                <w:b/>
                <w:bCs/>
                <w:sz w:val="16"/>
                <w:szCs w:val="16"/>
                <w:lang w:val="ro-RO"/>
              </w:rPr>
              <w:t>O notificare nu poate fi o cerere, este un act unilateral, care, spre deosebire de o cerere, nu are nevoie de aprobare.</w:t>
            </w:r>
          </w:p>
          <w:p w14:paraId="5E7590E6" w14:textId="77777777" w:rsidR="00D355CD" w:rsidRPr="0058543F" w:rsidRDefault="00D355CD" w:rsidP="00D355CD">
            <w:pPr>
              <w:jc w:val="both"/>
              <w:rPr>
                <w:rFonts w:ascii="Times New Roman" w:eastAsia="Times New Roman" w:hAnsi="Times New Roman" w:cs="Times New Roman"/>
                <w:sz w:val="16"/>
                <w:szCs w:val="16"/>
              </w:rPr>
            </w:pPr>
            <w:r w:rsidRPr="0058543F">
              <w:rPr>
                <w:rFonts w:ascii="Times New Roman" w:eastAsia="Times New Roman" w:hAnsi="Times New Roman" w:cs="Times New Roman"/>
                <w:sz w:val="16"/>
                <w:szCs w:val="16"/>
              </w:rPr>
              <w:t>Achitarea de catre utilizator a tarifului de racordare direct catre constructorul autorizat conduce la eliminarea contractului de executie intre parti cu urmatoarele consecinte:</w:t>
            </w:r>
          </w:p>
          <w:p w14:paraId="5F44A537" w14:textId="77777777" w:rsidR="00D355CD" w:rsidRPr="0058543F" w:rsidRDefault="00D355CD" w:rsidP="00D355CD">
            <w:pPr>
              <w:pStyle w:val="ListParagraph"/>
              <w:numPr>
                <w:ilvl w:val="0"/>
                <w:numId w:val="16"/>
              </w:numPr>
              <w:tabs>
                <w:tab w:val="left" w:pos="310"/>
              </w:tabs>
              <w:ind w:left="0" w:firstLine="0"/>
              <w:jc w:val="both"/>
              <w:rPr>
                <w:rFonts w:ascii="Times New Roman" w:hAnsi="Times New Roman" w:cs="Times New Roman"/>
                <w:sz w:val="16"/>
                <w:szCs w:val="16"/>
              </w:rPr>
            </w:pPr>
            <w:r w:rsidRPr="0058543F">
              <w:rPr>
                <w:rFonts w:ascii="Times New Roman" w:hAnsi="Times New Roman" w:cs="Times New Roman"/>
                <w:sz w:val="16"/>
                <w:szCs w:val="16"/>
              </w:rPr>
              <w:t>expune utilizatorul unor riscuri in ceea ce priveste conformitatea tehnica a instalatiei de racordare  (utilizatorul nefiind de specialitate nu stie daca lucrarile realizate respecta solutia tehnica si sunt  conforme). Totodata determina lipsa de raspundere din partea constructorului ulterior platii.</w:t>
            </w:r>
          </w:p>
          <w:p w14:paraId="67830AC4" w14:textId="77777777" w:rsidR="00D355CD" w:rsidRPr="0058543F" w:rsidRDefault="00D355CD" w:rsidP="00D355CD">
            <w:pPr>
              <w:pStyle w:val="ListParagraph"/>
              <w:numPr>
                <w:ilvl w:val="0"/>
                <w:numId w:val="16"/>
              </w:numPr>
              <w:tabs>
                <w:tab w:val="left" w:pos="310"/>
              </w:tabs>
              <w:ind w:left="0" w:firstLine="0"/>
              <w:jc w:val="both"/>
              <w:rPr>
                <w:rFonts w:ascii="Times New Roman" w:hAnsi="Times New Roman" w:cs="Times New Roman"/>
                <w:sz w:val="16"/>
                <w:szCs w:val="16"/>
              </w:rPr>
            </w:pPr>
            <w:r w:rsidRPr="0058543F">
              <w:rPr>
                <w:rFonts w:ascii="Times New Roman" w:hAnsi="Times New Roman" w:cs="Times New Roman"/>
                <w:sz w:val="16"/>
                <w:szCs w:val="16"/>
              </w:rPr>
              <w:t>eventualele neînțelegeri între constructor și utilizator implica medierea de catre OD si/sau ANRE, în situațiile în care la recepție OR constată  neconformități</w:t>
            </w:r>
          </w:p>
          <w:p w14:paraId="032965EA" w14:textId="77777777" w:rsidR="00D355CD" w:rsidRPr="0058543F" w:rsidRDefault="00D355CD" w:rsidP="00D355CD">
            <w:pPr>
              <w:jc w:val="both"/>
              <w:rPr>
                <w:rFonts w:ascii="Times New Roman" w:hAnsi="Times New Roman" w:cs="Times New Roman"/>
                <w:sz w:val="16"/>
                <w:szCs w:val="16"/>
              </w:rPr>
            </w:pPr>
            <w:r w:rsidRPr="0058543F">
              <w:rPr>
                <w:rFonts w:ascii="Times New Roman" w:hAnsi="Times New Roman" w:cs="Times New Roman"/>
                <w:sz w:val="16"/>
                <w:szCs w:val="16"/>
              </w:rPr>
              <w:t xml:space="preserve">Lipsa urmăririi execuției de către personalul de specialitate al OR poate conduce la vicii de execuție și/sau amânarea recepției lucrării cu implicații juridice. </w:t>
            </w:r>
          </w:p>
          <w:p w14:paraId="66376BAA" w14:textId="77777777" w:rsidR="00D355CD" w:rsidRPr="0058543F" w:rsidRDefault="00D355CD" w:rsidP="00D355CD">
            <w:pPr>
              <w:jc w:val="both"/>
              <w:rPr>
                <w:rFonts w:ascii="Times New Roman" w:hAnsi="Times New Roman" w:cs="Times New Roman"/>
                <w:sz w:val="16"/>
                <w:szCs w:val="16"/>
              </w:rPr>
            </w:pPr>
            <w:r w:rsidRPr="0058543F">
              <w:rPr>
                <w:rFonts w:ascii="Times New Roman" w:hAnsi="Times New Roman" w:cs="Times New Roman"/>
                <w:sz w:val="16"/>
                <w:szCs w:val="16"/>
              </w:rPr>
              <w:t>Viciile de execuție determină costuri ridicate de operare, performanță redusă, în condițiile în care pentru acestea din urma OR ar ramane responsabil (încadrarea în OPEX și în indicatorii din Standardul de performanta).</w:t>
            </w:r>
          </w:p>
          <w:p w14:paraId="772A58A9" w14:textId="77777777" w:rsidR="00D355CD" w:rsidRPr="0058543F" w:rsidRDefault="00D355CD" w:rsidP="00D355CD">
            <w:pPr>
              <w:jc w:val="both"/>
              <w:rPr>
                <w:rFonts w:ascii="Times New Roman" w:hAnsi="Times New Roman" w:cs="Times New Roman"/>
                <w:sz w:val="16"/>
                <w:szCs w:val="16"/>
              </w:rPr>
            </w:pPr>
            <w:r w:rsidRPr="0058543F">
              <w:rPr>
                <w:rFonts w:ascii="Times New Roman" w:hAnsi="Times New Roman" w:cs="Times New Roman"/>
                <w:sz w:val="16"/>
                <w:szCs w:val="16"/>
              </w:rPr>
              <w:t>De asemenea, contravine dispozitiilor Legii nr. 10/1995 privind calitatea in constructii si ale HG nr. 766/1997 pentru aprobarea unor regulamente privind calitatea în constructii</w:t>
            </w:r>
          </w:p>
          <w:p w14:paraId="49318E6A" w14:textId="645F12E3" w:rsidR="00D355CD" w:rsidRDefault="00D355CD" w:rsidP="00D355CD">
            <w:pPr>
              <w:jc w:val="both"/>
              <w:rPr>
                <w:rFonts w:ascii="Times New Roman" w:eastAsia="Times New Roman" w:hAnsi="Times New Roman" w:cs="Times New Roman"/>
                <w:b/>
                <w:bCs/>
                <w:sz w:val="16"/>
                <w:szCs w:val="16"/>
                <w:lang w:val="ro-RO"/>
              </w:rPr>
            </w:pPr>
          </w:p>
          <w:p w14:paraId="2E648753" w14:textId="1A485494" w:rsidR="006455BE" w:rsidRDefault="006455BE" w:rsidP="00D355CD">
            <w:pPr>
              <w:jc w:val="both"/>
              <w:rPr>
                <w:rFonts w:ascii="Times New Roman" w:eastAsia="Times New Roman" w:hAnsi="Times New Roman" w:cs="Times New Roman"/>
                <w:b/>
                <w:bCs/>
                <w:sz w:val="16"/>
                <w:szCs w:val="16"/>
                <w:lang w:val="ro-RO"/>
              </w:rPr>
            </w:pPr>
          </w:p>
          <w:p w14:paraId="63E1780C" w14:textId="37D37CB6" w:rsidR="00B200F8" w:rsidRDefault="00B200F8" w:rsidP="00D355CD">
            <w:pPr>
              <w:jc w:val="both"/>
              <w:rPr>
                <w:rFonts w:ascii="Times New Roman" w:eastAsia="Times New Roman" w:hAnsi="Times New Roman" w:cs="Times New Roman"/>
                <w:b/>
                <w:bCs/>
                <w:sz w:val="16"/>
                <w:szCs w:val="16"/>
                <w:lang w:val="ro-RO"/>
              </w:rPr>
            </w:pPr>
          </w:p>
          <w:p w14:paraId="47641C85" w14:textId="28B0EAA2" w:rsidR="00B200F8" w:rsidRDefault="00B200F8" w:rsidP="00D355CD">
            <w:pPr>
              <w:jc w:val="both"/>
              <w:rPr>
                <w:rFonts w:ascii="Times New Roman" w:eastAsia="Times New Roman" w:hAnsi="Times New Roman" w:cs="Times New Roman"/>
                <w:b/>
                <w:bCs/>
                <w:sz w:val="16"/>
                <w:szCs w:val="16"/>
                <w:lang w:val="ro-RO"/>
              </w:rPr>
            </w:pPr>
          </w:p>
          <w:p w14:paraId="262600C0" w14:textId="4F5116E2" w:rsidR="00B200F8" w:rsidRDefault="00B200F8" w:rsidP="00D355CD">
            <w:pPr>
              <w:jc w:val="both"/>
              <w:rPr>
                <w:rFonts w:ascii="Times New Roman" w:eastAsia="Times New Roman" w:hAnsi="Times New Roman" w:cs="Times New Roman"/>
                <w:b/>
                <w:bCs/>
                <w:sz w:val="16"/>
                <w:szCs w:val="16"/>
                <w:lang w:val="ro-RO"/>
              </w:rPr>
            </w:pPr>
          </w:p>
          <w:p w14:paraId="74E7CE84" w14:textId="26C2B8F7" w:rsidR="00B200F8" w:rsidRDefault="00B200F8" w:rsidP="00D355CD">
            <w:pPr>
              <w:jc w:val="both"/>
              <w:rPr>
                <w:rFonts w:ascii="Times New Roman" w:eastAsia="Times New Roman" w:hAnsi="Times New Roman" w:cs="Times New Roman"/>
                <w:b/>
                <w:bCs/>
                <w:sz w:val="16"/>
                <w:szCs w:val="16"/>
                <w:lang w:val="ro-RO"/>
              </w:rPr>
            </w:pPr>
          </w:p>
          <w:p w14:paraId="173E90B5" w14:textId="30949C74" w:rsidR="00B200F8" w:rsidRDefault="00B200F8" w:rsidP="00D355CD">
            <w:pPr>
              <w:jc w:val="both"/>
              <w:rPr>
                <w:rFonts w:ascii="Times New Roman" w:eastAsia="Times New Roman" w:hAnsi="Times New Roman" w:cs="Times New Roman"/>
                <w:b/>
                <w:bCs/>
                <w:sz w:val="16"/>
                <w:szCs w:val="16"/>
                <w:lang w:val="ro-RO"/>
              </w:rPr>
            </w:pPr>
          </w:p>
          <w:p w14:paraId="5042E6C8" w14:textId="10B32709" w:rsidR="00B200F8" w:rsidRDefault="00B200F8" w:rsidP="00D355CD">
            <w:pPr>
              <w:jc w:val="both"/>
              <w:rPr>
                <w:rFonts w:ascii="Times New Roman" w:eastAsia="Times New Roman" w:hAnsi="Times New Roman" w:cs="Times New Roman"/>
                <w:b/>
                <w:bCs/>
                <w:sz w:val="16"/>
                <w:szCs w:val="16"/>
                <w:lang w:val="ro-RO"/>
              </w:rPr>
            </w:pPr>
          </w:p>
          <w:p w14:paraId="43ED2CB2" w14:textId="1C5B7E79" w:rsidR="00B200F8" w:rsidRDefault="00B200F8" w:rsidP="00D355CD">
            <w:pPr>
              <w:jc w:val="both"/>
              <w:rPr>
                <w:rFonts w:ascii="Times New Roman" w:eastAsia="Times New Roman" w:hAnsi="Times New Roman" w:cs="Times New Roman"/>
                <w:b/>
                <w:bCs/>
                <w:sz w:val="16"/>
                <w:szCs w:val="16"/>
                <w:lang w:val="ro-RO"/>
              </w:rPr>
            </w:pPr>
          </w:p>
          <w:p w14:paraId="7D0FBA4D" w14:textId="2F24A04E" w:rsidR="00B200F8" w:rsidRDefault="00B200F8" w:rsidP="00D355CD">
            <w:pPr>
              <w:jc w:val="both"/>
              <w:rPr>
                <w:rFonts w:ascii="Times New Roman" w:eastAsia="Times New Roman" w:hAnsi="Times New Roman" w:cs="Times New Roman"/>
                <w:b/>
                <w:bCs/>
                <w:sz w:val="16"/>
                <w:szCs w:val="16"/>
                <w:lang w:val="ro-RO"/>
              </w:rPr>
            </w:pPr>
          </w:p>
          <w:p w14:paraId="1940096F" w14:textId="54EB67E9" w:rsidR="00B200F8" w:rsidRDefault="00B200F8" w:rsidP="00D355CD">
            <w:pPr>
              <w:jc w:val="both"/>
              <w:rPr>
                <w:rFonts w:ascii="Times New Roman" w:eastAsia="Times New Roman" w:hAnsi="Times New Roman" w:cs="Times New Roman"/>
                <w:b/>
                <w:bCs/>
                <w:sz w:val="16"/>
                <w:szCs w:val="16"/>
                <w:lang w:val="ro-RO"/>
              </w:rPr>
            </w:pPr>
          </w:p>
          <w:p w14:paraId="413FBEDD" w14:textId="44F90FF0" w:rsidR="00B200F8" w:rsidRDefault="00B200F8" w:rsidP="00D355CD">
            <w:pPr>
              <w:jc w:val="both"/>
              <w:rPr>
                <w:rFonts w:ascii="Times New Roman" w:eastAsia="Times New Roman" w:hAnsi="Times New Roman" w:cs="Times New Roman"/>
                <w:b/>
                <w:bCs/>
                <w:sz w:val="16"/>
                <w:szCs w:val="16"/>
                <w:lang w:val="ro-RO"/>
              </w:rPr>
            </w:pPr>
          </w:p>
          <w:p w14:paraId="4EFB3388" w14:textId="77777777" w:rsidR="00B200F8" w:rsidRDefault="00B200F8" w:rsidP="00D355CD">
            <w:pPr>
              <w:jc w:val="both"/>
              <w:rPr>
                <w:rFonts w:ascii="Times New Roman" w:eastAsia="Times New Roman" w:hAnsi="Times New Roman" w:cs="Times New Roman"/>
                <w:b/>
                <w:bCs/>
                <w:sz w:val="16"/>
                <w:szCs w:val="16"/>
                <w:lang w:val="ro-RO"/>
              </w:rPr>
            </w:pPr>
          </w:p>
          <w:p w14:paraId="5B4515E9" w14:textId="7A87B8E7" w:rsidR="006455BE" w:rsidRDefault="006455BE" w:rsidP="00D355CD">
            <w:pPr>
              <w:jc w:val="both"/>
              <w:rPr>
                <w:rFonts w:ascii="Times New Roman" w:eastAsia="Times New Roman" w:hAnsi="Times New Roman" w:cs="Times New Roman"/>
                <w:b/>
                <w:bCs/>
                <w:sz w:val="16"/>
                <w:szCs w:val="16"/>
                <w:lang w:val="ro-RO"/>
              </w:rPr>
            </w:pPr>
          </w:p>
          <w:p w14:paraId="0352AB82" w14:textId="77777777" w:rsidR="00B200F8" w:rsidRDefault="00B200F8" w:rsidP="00B200F8">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158A3CB2" w14:textId="77777777" w:rsidR="00B200F8" w:rsidRDefault="00B200F8" w:rsidP="00B200F8">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Dobrogea</w:t>
            </w:r>
          </w:p>
          <w:p w14:paraId="7347416B" w14:textId="77777777" w:rsidR="00B200F8" w:rsidRPr="00AD10F6" w:rsidRDefault="00B200F8" w:rsidP="00B200F8">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43CD7359" w14:textId="2D53E12A" w:rsidR="006455BE" w:rsidRPr="00B200F8" w:rsidRDefault="00B200F8" w:rsidP="00D355CD">
            <w:pPr>
              <w:jc w:val="both"/>
              <w:rPr>
                <w:rFonts w:ascii="Times New Roman" w:eastAsia="Times New Roman" w:hAnsi="Times New Roman" w:cs="Times New Roman"/>
                <w:b/>
                <w:bCs/>
                <w:sz w:val="16"/>
                <w:szCs w:val="16"/>
                <w:lang w:val="ro-RO"/>
              </w:rPr>
            </w:pPr>
            <w:r w:rsidRPr="00B200F8">
              <w:rPr>
                <w:rFonts w:ascii="Times New Roman" w:hAnsi="Times New Roman" w:cs="Times New Roman"/>
                <w:sz w:val="16"/>
                <w:szCs w:val="16"/>
              </w:rPr>
              <w:t>Propunem eliminarea</w:t>
            </w:r>
          </w:p>
          <w:p w14:paraId="4E76A94D" w14:textId="77777777" w:rsidR="00B200F8" w:rsidRPr="0058543F" w:rsidRDefault="00B200F8" w:rsidP="00B200F8">
            <w:pPr>
              <w:jc w:val="both"/>
              <w:rPr>
                <w:rFonts w:ascii="Times New Roman" w:hAnsi="Times New Roman" w:cs="Times New Roman"/>
                <w:b/>
                <w:color w:val="000000"/>
                <w:sz w:val="16"/>
                <w:szCs w:val="16"/>
              </w:rPr>
            </w:pPr>
            <w:r w:rsidRPr="0058543F">
              <w:rPr>
                <w:rFonts w:ascii="Times New Roman" w:hAnsi="Times New Roman" w:cs="Times New Roman"/>
                <w:b/>
                <w:color w:val="000000"/>
                <w:sz w:val="16"/>
                <w:szCs w:val="16"/>
              </w:rPr>
              <w:t>Motivație:</w:t>
            </w:r>
          </w:p>
          <w:p w14:paraId="5EB6E3F7" w14:textId="6845E783" w:rsidR="00B200F8" w:rsidRPr="00B200F8" w:rsidRDefault="00B200F8" w:rsidP="00B200F8">
            <w:pPr>
              <w:rPr>
                <w:rFonts w:ascii="Times New Roman" w:eastAsia="Times New Roman" w:hAnsi="Times New Roman" w:cs="Times New Roman"/>
                <w:sz w:val="16"/>
                <w:szCs w:val="16"/>
              </w:rPr>
            </w:pPr>
            <w:r w:rsidRPr="00B200F8">
              <w:rPr>
                <w:rFonts w:ascii="Times New Roman" w:hAnsi="Times New Roman" w:cs="Times New Roman"/>
                <w:sz w:val="16"/>
                <w:szCs w:val="16"/>
                <w:lang w:val="ro-RO"/>
              </w:rPr>
              <w:t>O notificare nu poate fi o cerere, este un act unilateral, care, spre deosebire de o cerere, nu are nevoie de aprobare.</w:t>
            </w:r>
          </w:p>
          <w:p w14:paraId="023A8598" w14:textId="3D852442" w:rsidR="002D6EB2" w:rsidRDefault="00B200F8" w:rsidP="00D355CD">
            <w:pPr>
              <w:jc w:val="both"/>
              <w:rPr>
                <w:rFonts w:ascii="Times New Roman" w:eastAsia="Times New Roman" w:hAnsi="Times New Roman" w:cs="Times New Roman"/>
                <w:b/>
                <w:bCs/>
                <w:sz w:val="16"/>
                <w:szCs w:val="16"/>
              </w:rPr>
            </w:pPr>
            <w:r w:rsidRPr="00B200F8">
              <w:rPr>
                <w:rFonts w:ascii="Times New Roman" w:eastAsia="Times New Roman" w:hAnsi="Times New Roman" w:cs="Times New Roman"/>
                <w:sz w:val="16"/>
                <w:szCs w:val="16"/>
              </w:rPr>
              <w:t>Propunerea de respingere este o consecinta logica a argumentelor principale pentru care nu se accepta mecanismul lacunar nou introdus care permite utilizatorului sa incheie el insusi contractul de executie a instalatiei de racordare cu executantul ales</w:t>
            </w:r>
            <w:r w:rsidRPr="00B200F8">
              <w:rPr>
                <w:rFonts w:ascii="Times New Roman" w:eastAsia="Times New Roman" w:hAnsi="Times New Roman" w:cs="Times New Roman"/>
                <w:b/>
                <w:bCs/>
                <w:sz w:val="16"/>
                <w:szCs w:val="16"/>
              </w:rPr>
              <w:t>.</w:t>
            </w:r>
          </w:p>
          <w:p w14:paraId="5DD5AEF2" w14:textId="38B40C06" w:rsidR="00B200F8" w:rsidRPr="0058543F" w:rsidRDefault="00B200F8" w:rsidP="00D355CD">
            <w:pPr>
              <w:jc w:val="both"/>
              <w:rPr>
                <w:rFonts w:ascii="Times New Roman" w:eastAsia="Times New Roman" w:hAnsi="Times New Roman" w:cs="Times New Roman"/>
                <w:b/>
                <w:bCs/>
                <w:sz w:val="16"/>
                <w:szCs w:val="16"/>
                <w:lang w:val="ro-RO"/>
              </w:rPr>
            </w:pPr>
          </w:p>
          <w:p w14:paraId="0EE0B610" w14:textId="070796D1" w:rsidR="00D355CD" w:rsidRPr="0058543F" w:rsidRDefault="00D355CD" w:rsidP="00D355CD">
            <w:pPr>
              <w:jc w:val="both"/>
              <w:rPr>
                <w:rFonts w:ascii="Times New Roman" w:eastAsia="Times New Roman" w:hAnsi="Times New Roman" w:cs="Times New Roman"/>
                <w:b/>
                <w:bCs/>
                <w:sz w:val="16"/>
                <w:szCs w:val="16"/>
                <w:lang w:val="ro-RO"/>
              </w:rPr>
            </w:pPr>
            <w:r w:rsidRPr="0058543F">
              <w:rPr>
                <w:rFonts w:ascii="Times New Roman" w:eastAsia="Times New Roman" w:hAnsi="Times New Roman" w:cs="Times New Roman"/>
                <w:b/>
                <w:bCs/>
                <w:sz w:val="16"/>
                <w:szCs w:val="16"/>
                <w:lang w:val="ro-RO"/>
              </w:rPr>
              <w:t>Distribuție Oltenia</w:t>
            </w:r>
          </w:p>
          <w:p w14:paraId="1BC7D66F" w14:textId="649BC42F" w:rsidR="00D355CD" w:rsidRPr="0058543F" w:rsidRDefault="00D355CD" w:rsidP="00D355CD">
            <w:pPr>
              <w:jc w:val="both"/>
              <w:rPr>
                <w:rFonts w:ascii="Times New Roman" w:eastAsia="Times New Roman" w:hAnsi="Times New Roman" w:cs="Times New Roman"/>
                <w:b/>
                <w:bCs/>
                <w:sz w:val="16"/>
                <w:szCs w:val="16"/>
                <w:lang w:val="it-IT"/>
              </w:rPr>
            </w:pPr>
            <w:r w:rsidRPr="0058543F">
              <w:rPr>
                <w:rFonts w:ascii="Times New Roman" w:hAnsi="Times New Roman" w:cs="Times New Roman"/>
                <w:sz w:val="16"/>
                <w:szCs w:val="16"/>
                <w:lang w:val="it-IT"/>
              </w:rPr>
              <w:t>Propunem eliminarea art. 34 alin. 3</w:t>
            </w:r>
          </w:p>
          <w:p w14:paraId="52996D83" w14:textId="0A989CE6" w:rsidR="00D355CD" w:rsidRPr="0058543F" w:rsidRDefault="00D355CD" w:rsidP="00D355CD">
            <w:pPr>
              <w:jc w:val="both"/>
              <w:rPr>
                <w:rFonts w:ascii="Times New Roman" w:hAnsi="Times New Roman" w:cs="Times New Roman"/>
                <w:b/>
                <w:color w:val="000000"/>
                <w:sz w:val="16"/>
                <w:szCs w:val="16"/>
              </w:rPr>
            </w:pPr>
            <w:r w:rsidRPr="0058543F">
              <w:rPr>
                <w:rFonts w:ascii="Times New Roman" w:hAnsi="Times New Roman" w:cs="Times New Roman"/>
                <w:b/>
                <w:color w:val="000000"/>
                <w:sz w:val="16"/>
                <w:szCs w:val="16"/>
              </w:rPr>
              <w:t>Motivație:</w:t>
            </w:r>
          </w:p>
          <w:p w14:paraId="32C70873" w14:textId="2D48E017" w:rsidR="00D355CD" w:rsidRPr="0058543F" w:rsidRDefault="00D355CD" w:rsidP="00D355CD">
            <w:pPr>
              <w:jc w:val="both"/>
              <w:rPr>
                <w:rFonts w:ascii="Times New Roman" w:eastAsia="Times New Roman" w:hAnsi="Times New Roman" w:cs="Times New Roman"/>
                <w:bCs/>
                <w:sz w:val="16"/>
                <w:szCs w:val="16"/>
                <w:lang w:val="ro-RO"/>
              </w:rPr>
            </w:pPr>
            <w:r w:rsidRPr="0058543F">
              <w:rPr>
                <w:rFonts w:ascii="Times New Roman" w:hAnsi="Times New Roman" w:cs="Times New Roman"/>
                <w:sz w:val="16"/>
                <w:szCs w:val="16"/>
                <w:lang w:val="ro-RO"/>
              </w:rPr>
              <w:t>Utilizatorul are posibilitatea sa  selecteze prestatorul pentru proiectarea/executarea lucrarilor de racordare. Incheierea contractelor se poate realiza prin operatorul de retea pentru a se asigura (i) monitorizarea proiectarii/executarii lucrarilor de racordare (ii) respectarea prevederilor Legii nr. 10/1995 privind calitatea in constructii,si a HG. nr.766 /1997 privind calitatea lucrarilor,(iii)accesul la retea a urmatorilor utilizatori,(iv) utilizarea corespunzatoarea a instalatiilor de racordare. Nu sunt corelate modificarile propuse cu prevederile Ordinului Presedintelui Autoritatii Nationale de Reglementare   in domeniul Energiei nr.95/2018.</w:t>
            </w:r>
          </w:p>
        </w:tc>
        <w:tc>
          <w:tcPr>
            <w:tcW w:w="2693" w:type="dxa"/>
          </w:tcPr>
          <w:p w14:paraId="079089DE" w14:textId="77777777" w:rsidR="00D355CD" w:rsidRPr="00BF511F" w:rsidRDefault="00BF511F" w:rsidP="00D355CD">
            <w:pPr>
              <w:rPr>
                <w:rFonts w:ascii="Times New Roman" w:eastAsia="Times New Roman" w:hAnsi="Times New Roman" w:cs="Times New Roman"/>
                <w:b/>
                <w:bCs/>
                <w:sz w:val="16"/>
                <w:szCs w:val="16"/>
                <w:lang w:val="ro-RO"/>
              </w:rPr>
            </w:pPr>
            <w:r w:rsidRPr="00BF511F">
              <w:rPr>
                <w:rFonts w:ascii="Times New Roman" w:eastAsia="Times New Roman" w:hAnsi="Times New Roman" w:cs="Times New Roman"/>
                <w:b/>
                <w:bCs/>
                <w:sz w:val="16"/>
                <w:szCs w:val="16"/>
                <w:lang w:val="ro-RO"/>
              </w:rPr>
              <w:lastRenderedPageBreak/>
              <w:t>Nu se acceptă</w:t>
            </w:r>
          </w:p>
          <w:p w14:paraId="000690E0" w14:textId="77777777" w:rsidR="00BF511F" w:rsidRDefault="009D6B0A" w:rsidP="00AC73BE">
            <w:pPr>
              <w:jc w:val="both"/>
              <w:rPr>
                <w:rFonts w:ascii="Times New Roman" w:eastAsia="Times New Roman" w:hAnsi="Times New Roman" w:cs="Times New Roman"/>
                <w:bCs/>
                <w:sz w:val="16"/>
                <w:szCs w:val="16"/>
                <w:lang w:val="ro-RO"/>
              </w:rPr>
            </w:pPr>
            <w:r>
              <w:rPr>
                <w:rFonts w:ascii="Times New Roman" w:eastAsia="Times New Roman" w:hAnsi="Times New Roman" w:cs="Times New Roman"/>
                <w:bCs/>
                <w:sz w:val="16"/>
                <w:szCs w:val="16"/>
                <w:lang w:val="ro-RO"/>
              </w:rPr>
              <w:t xml:space="preserve">Solicitarea nu este întemeiată atâta timp cât </w:t>
            </w:r>
            <w:r w:rsidRPr="009D6B0A">
              <w:rPr>
                <w:rFonts w:ascii="Times New Roman" w:eastAsiaTheme="majorEastAsia" w:hAnsi="Times New Roman" w:cs="Times New Roman"/>
                <w:color w:val="000000" w:themeColor="text1"/>
                <w:sz w:val="16"/>
                <w:szCs w:val="16"/>
                <w:lang w:val="ro-RO"/>
              </w:rPr>
              <w:t xml:space="preserve">a treia modalitate de încheiere a contractului pentru proiectarea și execuția lucrărilor pentru realizarea </w:t>
            </w:r>
            <w:r>
              <w:rPr>
                <w:rFonts w:ascii="Times New Roman" w:eastAsiaTheme="majorEastAsia" w:hAnsi="Times New Roman" w:cs="Times New Roman"/>
                <w:color w:val="000000" w:themeColor="text1"/>
                <w:sz w:val="16"/>
                <w:szCs w:val="16"/>
                <w:lang w:val="ro-RO"/>
              </w:rPr>
              <w:t xml:space="preserve">instalaţiei de racordare, și anume </w:t>
            </w:r>
            <w:r w:rsidRPr="009D6B0A">
              <w:rPr>
                <w:rFonts w:ascii="Times New Roman" w:eastAsiaTheme="majorEastAsia" w:hAnsi="Times New Roman" w:cs="Times New Roman"/>
                <w:color w:val="000000" w:themeColor="text1"/>
                <w:sz w:val="16"/>
                <w:szCs w:val="16"/>
                <w:lang w:val="ro-RO"/>
              </w:rPr>
              <w:t xml:space="preserve">încheierea </w:t>
            </w:r>
            <w:r>
              <w:rPr>
                <w:rFonts w:ascii="Times New Roman" w:eastAsiaTheme="majorEastAsia" w:hAnsi="Times New Roman" w:cs="Times New Roman"/>
                <w:color w:val="000000" w:themeColor="text1"/>
                <w:sz w:val="16"/>
                <w:szCs w:val="16"/>
                <w:lang w:val="ro-RO"/>
              </w:rPr>
              <w:t xml:space="preserve">directă a </w:t>
            </w:r>
            <w:r w:rsidRPr="009D6B0A">
              <w:rPr>
                <w:rFonts w:ascii="Times New Roman" w:eastAsiaTheme="majorEastAsia" w:hAnsi="Times New Roman" w:cs="Times New Roman"/>
                <w:color w:val="000000" w:themeColor="text1"/>
                <w:sz w:val="16"/>
                <w:szCs w:val="16"/>
                <w:lang w:val="ro-RO"/>
              </w:rPr>
              <w:t xml:space="preserve">contractului de către utilizator cu un anumit proiectant şi/sau constructor atestat, </w:t>
            </w:r>
            <w:r>
              <w:rPr>
                <w:rFonts w:ascii="Times New Roman" w:eastAsiaTheme="majorEastAsia" w:hAnsi="Times New Roman" w:cs="Times New Roman"/>
                <w:color w:val="000000" w:themeColor="text1"/>
                <w:sz w:val="16"/>
                <w:szCs w:val="16"/>
                <w:lang w:val="ro-RO"/>
              </w:rPr>
              <w:t>nu implică</w:t>
            </w:r>
            <w:r>
              <w:rPr>
                <w:rFonts w:ascii="Times New Roman" w:eastAsia="Times New Roman" w:hAnsi="Times New Roman" w:cs="Times New Roman"/>
                <w:bCs/>
                <w:sz w:val="16"/>
                <w:szCs w:val="16"/>
                <w:lang w:val="ro-RO"/>
              </w:rPr>
              <w:t xml:space="preserve"> nicio solicitare adresată operatorului de rețea</w:t>
            </w:r>
            <w:r w:rsidR="00590228">
              <w:rPr>
                <w:rFonts w:ascii="Times New Roman" w:eastAsia="Times New Roman" w:hAnsi="Times New Roman" w:cs="Times New Roman"/>
                <w:bCs/>
                <w:sz w:val="16"/>
                <w:szCs w:val="16"/>
                <w:lang w:val="ro-RO"/>
              </w:rPr>
              <w:t xml:space="preserve"> și nicio aprobare din partea operatorului.</w:t>
            </w:r>
            <w:r>
              <w:rPr>
                <w:rFonts w:ascii="Times New Roman" w:eastAsia="Times New Roman" w:hAnsi="Times New Roman" w:cs="Times New Roman"/>
                <w:bCs/>
                <w:sz w:val="16"/>
                <w:szCs w:val="16"/>
                <w:lang w:val="ro-RO"/>
              </w:rPr>
              <w:t xml:space="preserve"> </w:t>
            </w:r>
          </w:p>
          <w:p w14:paraId="6D4B4384" w14:textId="5D9D8BDB" w:rsidR="00AC73BE" w:rsidRDefault="00677F74" w:rsidP="00677F74">
            <w:pPr>
              <w:jc w:val="both"/>
              <w:rPr>
                <w:rFonts w:ascii="Times New Roman" w:eastAsia="Times New Roman" w:hAnsi="Times New Roman" w:cs="Times New Roman"/>
                <w:bCs/>
                <w:sz w:val="16"/>
                <w:szCs w:val="16"/>
                <w:lang w:val="ro-RO"/>
              </w:rPr>
            </w:pPr>
            <w:r w:rsidRPr="001F2170">
              <w:rPr>
                <w:rFonts w:ascii="Times New Roman" w:eastAsia="Times New Roman" w:hAnsi="Times New Roman" w:cs="Times New Roman"/>
                <w:bCs/>
                <w:sz w:val="16"/>
                <w:szCs w:val="16"/>
                <w:lang w:val="ro-RO"/>
              </w:rPr>
              <w:t>Operatorul are obligația, în acest caz, conform prevederilor art. 40, alin. (3) lit.a), să acorde asistență tehnică la cererea utilizatorului sau din proprie inițiativă și să verifice ori de câte ori este necesar, execuția lucrărilor privind instalația de racordare, astfel încât instalațiile rezultate din execuția acestora să fie conforme cu cerințele normelor tehnice şi de siguranţă cuprinse în reglementările tehnice în vigoare.</w:t>
            </w:r>
          </w:p>
          <w:p w14:paraId="68F22D2C" w14:textId="2DBBE93F" w:rsidR="00677F74" w:rsidRDefault="00677F74" w:rsidP="009D6B0A">
            <w:pPr>
              <w:rPr>
                <w:rFonts w:ascii="Times New Roman" w:eastAsia="Times New Roman" w:hAnsi="Times New Roman" w:cs="Times New Roman"/>
                <w:bCs/>
                <w:sz w:val="16"/>
                <w:szCs w:val="16"/>
                <w:lang w:val="ro-RO"/>
              </w:rPr>
            </w:pPr>
          </w:p>
          <w:p w14:paraId="1CEFDDD2" w14:textId="391D8327" w:rsidR="00677F74" w:rsidRDefault="00677F74" w:rsidP="009D6B0A">
            <w:pPr>
              <w:rPr>
                <w:rFonts w:ascii="Times New Roman" w:eastAsia="Times New Roman" w:hAnsi="Times New Roman" w:cs="Times New Roman"/>
                <w:bCs/>
                <w:sz w:val="16"/>
                <w:szCs w:val="16"/>
                <w:lang w:val="ro-RO"/>
              </w:rPr>
            </w:pPr>
          </w:p>
          <w:p w14:paraId="3C3D3C0C" w14:textId="77777777" w:rsidR="00677F74" w:rsidRDefault="00677F74" w:rsidP="009D6B0A">
            <w:pPr>
              <w:rPr>
                <w:rFonts w:ascii="Times New Roman" w:eastAsia="Times New Roman" w:hAnsi="Times New Roman" w:cs="Times New Roman"/>
                <w:bCs/>
                <w:sz w:val="16"/>
                <w:szCs w:val="16"/>
                <w:lang w:val="ro-RO"/>
              </w:rPr>
            </w:pPr>
          </w:p>
          <w:p w14:paraId="322629D6" w14:textId="716D08D3" w:rsidR="00CC281A" w:rsidRDefault="00CC281A" w:rsidP="009D6B0A">
            <w:pPr>
              <w:rPr>
                <w:rFonts w:ascii="Times New Roman" w:eastAsia="Times New Roman" w:hAnsi="Times New Roman" w:cs="Times New Roman"/>
                <w:bCs/>
                <w:sz w:val="16"/>
                <w:szCs w:val="16"/>
                <w:lang w:val="ro-RO"/>
              </w:rPr>
            </w:pPr>
          </w:p>
          <w:p w14:paraId="121BECE0" w14:textId="1C4DB033" w:rsidR="00195EEF" w:rsidRDefault="00195EEF" w:rsidP="009D6B0A">
            <w:pPr>
              <w:rPr>
                <w:rFonts w:ascii="Times New Roman" w:eastAsia="Times New Roman" w:hAnsi="Times New Roman" w:cs="Times New Roman"/>
                <w:bCs/>
                <w:sz w:val="16"/>
                <w:szCs w:val="16"/>
                <w:lang w:val="ro-RO"/>
              </w:rPr>
            </w:pPr>
          </w:p>
          <w:p w14:paraId="51D1B2D7" w14:textId="7FFE5514" w:rsidR="009E69E3" w:rsidRPr="00CC281A" w:rsidRDefault="002D6EB2" w:rsidP="009E69E3">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Cu privire la ”Viciile de execuție”, proiectul de Regulament conține la art. 46, alin. (5) – (7) prevederi referitoare la eliminarea neconformităților </w:t>
            </w:r>
            <w:r w:rsidRPr="006455BE">
              <w:rPr>
                <w:rFonts w:ascii="Times New Roman" w:hAnsi="Times New Roman" w:cs="Times New Roman"/>
                <w:sz w:val="16"/>
                <w:szCs w:val="16"/>
                <w:lang w:val="ro-RO"/>
              </w:rPr>
              <w:t>tehnice a</w:t>
            </w:r>
            <w:r>
              <w:rPr>
                <w:rFonts w:ascii="Times New Roman" w:hAnsi="Times New Roman" w:cs="Times New Roman"/>
                <w:sz w:val="16"/>
                <w:szCs w:val="16"/>
                <w:lang w:val="ro-RO"/>
              </w:rPr>
              <w:t>le</w:t>
            </w:r>
            <w:r w:rsidRPr="006455BE">
              <w:rPr>
                <w:rFonts w:ascii="Times New Roman" w:hAnsi="Times New Roman" w:cs="Times New Roman"/>
                <w:sz w:val="16"/>
                <w:szCs w:val="16"/>
                <w:lang w:val="ro-RO"/>
              </w:rPr>
              <w:t xml:space="preserve"> instalaţiei rezultate din derularea contractului încheiat în condițiile prevăzute la art. 44 alin. (4) lit. b)</w:t>
            </w:r>
            <w:r>
              <w:rPr>
                <w:rFonts w:ascii="Times New Roman" w:hAnsi="Times New Roman" w:cs="Times New Roman"/>
                <w:sz w:val="16"/>
                <w:szCs w:val="16"/>
                <w:lang w:val="ro-RO"/>
              </w:rPr>
              <w:t xml:space="preserve"> și suportarea costurilor pentru remedierea acestora. </w:t>
            </w:r>
            <w:r w:rsidR="00CC281A">
              <w:rPr>
                <w:rFonts w:ascii="Times New Roman" w:hAnsi="Times New Roman" w:cs="Times New Roman"/>
                <w:sz w:val="16"/>
                <w:szCs w:val="16"/>
                <w:lang w:val="ro-RO"/>
              </w:rPr>
              <w:t>Realizarea lucrărilor de racordare de către constructori și recepția acestor lucrări de către operatori trebuie să se efectueze cu respectarea d</w:t>
            </w:r>
            <w:r w:rsidR="009E69E3" w:rsidRPr="00CC281A">
              <w:rPr>
                <w:rFonts w:ascii="Times New Roman" w:hAnsi="Times New Roman" w:cs="Times New Roman"/>
                <w:sz w:val="16"/>
                <w:szCs w:val="16"/>
                <w:lang w:val="ro-RO"/>
              </w:rPr>
              <w:t>ispoziț</w:t>
            </w:r>
            <w:r w:rsidR="00CC281A" w:rsidRPr="00CC281A">
              <w:rPr>
                <w:rFonts w:ascii="Times New Roman" w:hAnsi="Times New Roman" w:cs="Times New Roman"/>
                <w:sz w:val="16"/>
                <w:szCs w:val="16"/>
                <w:lang w:val="ro-RO"/>
              </w:rPr>
              <w:t>iilor</w:t>
            </w:r>
            <w:r w:rsidR="009E69E3" w:rsidRPr="00CC281A">
              <w:rPr>
                <w:rFonts w:ascii="Times New Roman" w:hAnsi="Times New Roman" w:cs="Times New Roman"/>
                <w:sz w:val="16"/>
                <w:szCs w:val="16"/>
                <w:lang w:val="ro-RO"/>
              </w:rPr>
              <w:t xml:space="preserve"> Legii nr. 10/1995 privind calitatea în construcții și ale HG nr. 766/1997 pentru aprobarea unor regulamente privind calitatea în construcții</w:t>
            </w:r>
            <w:r w:rsidR="00677F74">
              <w:rPr>
                <w:rFonts w:ascii="Times New Roman" w:hAnsi="Times New Roman" w:cs="Times New Roman"/>
                <w:sz w:val="16"/>
                <w:szCs w:val="16"/>
                <w:lang w:val="ro-RO"/>
              </w:rPr>
              <w:t xml:space="preserve">. </w:t>
            </w:r>
            <w:r w:rsidR="00CC281A">
              <w:rPr>
                <w:rFonts w:ascii="Times New Roman" w:hAnsi="Times New Roman" w:cs="Times New Roman"/>
                <w:sz w:val="16"/>
                <w:szCs w:val="16"/>
                <w:lang w:val="ro-RO"/>
              </w:rPr>
              <w:t xml:space="preserve">Din </w:t>
            </w:r>
            <w:r w:rsidR="00CC281A">
              <w:rPr>
                <w:rFonts w:ascii="Times New Roman" w:hAnsi="Times New Roman" w:cs="Times New Roman"/>
                <w:sz w:val="16"/>
                <w:szCs w:val="16"/>
                <w:lang w:val="ro-RO"/>
              </w:rPr>
              <w:lastRenderedPageBreak/>
              <w:t xml:space="preserve">solicitare nu reiese </w:t>
            </w:r>
            <w:r w:rsidR="00286243">
              <w:rPr>
                <w:rFonts w:ascii="Times New Roman" w:hAnsi="Times New Roman" w:cs="Times New Roman"/>
                <w:sz w:val="16"/>
                <w:szCs w:val="16"/>
                <w:lang w:val="ro-RO"/>
              </w:rPr>
              <w:t>impactul</w:t>
            </w:r>
            <w:r w:rsidR="00CC281A">
              <w:rPr>
                <w:rFonts w:ascii="Times New Roman" w:hAnsi="Times New Roman" w:cs="Times New Roman"/>
                <w:sz w:val="16"/>
                <w:szCs w:val="16"/>
                <w:lang w:val="ro-RO"/>
              </w:rPr>
              <w:t xml:space="preserve"> modificării părților care încheie contractul de execuț</w:t>
            </w:r>
            <w:r w:rsidR="00286243">
              <w:rPr>
                <w:rFonts w:ascii="Times New Roman" w:hAnsi="Times New Roman" w:cs="Times New Roman"/>
                <w:sz w:val="16"/>
                <w:szCs w:val="16"/>
                <w:lang w:val="ro-RO"/>
              </w:rPr>
              <w:t>ie a lucrărilor de racordare asupra calității execuției acestor lucrări.</w:t>
            </w:r>
            <w:r w:rsidR="006455BE">
              <w:rPr>
                <w:rFonts w:ascii="Times New Roman" w:hAnsi="Times New Roman" w:cs="Times New Roman"/>
                <w:sz w:val="16"/>
                <w:szCs w:val="16"/>
                <w:lang w:val="ro-RO"/>
              </w:rPr>
              <w:t xml:space="preserve"> </w:t>
            </w:r>
          </w:p>
          <w:p w14:paraId="1297296B" w14:textId="046D493B" w:rsidR="00B200F8" w:rsidRDefault="00B200F8" w:rsidP="009D6B0A">
            <w:pPr>
              <w:rPr>
                <w:rFonts w:ascii="Times New Roman" w:eastAsia="Times New Roman" w:hAnsi="Times New Roman" w:cs="Times New Roman"/>
                <w:bCs/>
                <w:sz w:val="16"/>
                <w:szCs w:val="16"/>
                <w:lang w:val="ro-RO"/>
              </w:rPr>
            </w:pPr>
          </w:p>
          <w:p w14:paraId="1750BFC1" w14:textId="3F79646E" w:rsidR="00B200F8" w:rsidRPr="00B200F8" w:rsidRDefault="00B200F8" w:rsidP="009D6B0A">
            <w:pPr>
              <w:rPr>
                <w:rFonts w:ascii="Times New Roman" w:eastAsia="Times New Roman" w:hAnsi="Times New Roman" w:cs="Times New Roman"/>
                <w:b/>
                <w:bCs/>
                <w:sz w:val="16"/>
                <w:szCs w:val="16"/>
                <w:lang w:val="ro-RO"/>
              </w:rPr>
            </w:pPr>
            <w:r w:rsidRPr="00BF511F">
              <w:rPr>
                <w:rFonts w:ascii="Times New Roman" w:eastAsia="Times New Roman" w:hAnsi="Times New Roman" w:cs="Times New Roman"/>
                <w:b/>
                <w:bCs/>
                <w:sz w:val="16"/>
                <w:szCs w:val="16"/>
                <w:lang w:val="ro-RO"/>
              </w:rPr>
              <w:t>Nu se acceptă</w:t>
            </w:r>
          </w:p>
          <w:p w14:paraId="3ECC0330" w14:textId="1C9649E6" w:rsidR="00B200F8" w:rsidRDefault="00F07AAD" w:rsidP="00D51143">
            <w:pPr>
              <w:jc w:val="both"/>
              <w:rPr>
                <w:rFonts w:ascii="Times New Roman" w:eastAsia="Times New Roman" w:hAnsi="Times New Roman" w:cs="Times New Roman"/>
                <w:bCs/>
                <w:sz w:val="16"/>
                <w:szCs w:val="16"/>
                <w:lang w:val="ro-RO"/>
              </w:rPr>
            </w:pPr>
            <w:r>
              <w:rPr>
                <w:rFonts w:ascii="Times New Roman" w:eastAsia="Times New Roman" w:hAnsi="Times New Roman" w:cs="Times New Roman"/>
                <w:color w:val="000000" w:themeColor="text1"/>
                <w:sz w:val="16"/>
                <w:szCs w:val="16"/>
                <w:lang w:val="ro-RO"/>
              </w:rPr>
              <w:t>A</w:t>
            </w:r>
            <w:r w:rsidRPr="009D6B0A">
              <w:rPr>
                <w:rFonts w:ascii="Times New Roman" w:eastAsiaTheme="majorEastAsia" w:hAnsi="Times New Roman" w:cs="Times New Roman"/>
                <w:color w:val="000000" w:themeColor="text1"/>
                <w:sz w:val="16"/>
                <w:szCs w:val="16"/>
                <w:lang w:val="ro-RO"/>
              </w:rPr>
              <w:t xml:space="preserve"> treia modalitate de încheiere a contractului pentru proiectarea și execuția lucrărilor pentru realizarea </w:t>
            </w:r>
            <w:r>
              <w:rPr>
                <w:rFonts w:ascii="Times New Roman" w:eastAsiaTheme="majorEastAsia" w:hAnsi="Times New Roman" w:cs="Times New Roman"/>
                <w:color w:val="000000" w:themeColor="text1"/>
                <w:sz w:val="16"/>
                <w:szCs w:val="16"/>
                <w:lang w:val="ro-RO"/>
              </w:rPr>
              <w:t xml:space="preserve">instalaţiei de racordare, și anume </w:t>
            </w:r>
            <w:r w:rsidRPr="009D6B0A">
              <w:rPr>
                <w:rFonts w:ascii="Times New Roman" w:eastAsiaTheme="majorEastAsia" w:hAnsi="Times New Roman" w:cs="Times New Roman"/>
                <w:color w:val="000000" w:themeColor="text1"/>
                <w:sz w:val="16"/>
                <w:szCs w:val="16"/>
                <w:lang w:val="ro-RO"/>
              </w:rPr>
              <w:t xml:space="preserve">încheierea </w:t>
            </w:r>
            <w:r>
              <w:rPr>
                <w:rFonts w:ascii="Times New Roman" w:eastAsiaTheme="majorEastAsia" w:hAnsi="Times New Roman" w:cs="Times New Roman"/>
                <w:color w:val="000000" w:themeColor="text1"/>
                <w:sz w:val="16"/>
                <w:szCs w:val="16"/>
                <w:lang w:val="ro-RO"/>
              </w:rPr>
              <w:t xml:space="preserve">directă a </w:t>
            </w:r>
            <w:r w:rsidRPr="009D6B0A">
              <w:rPr>
                <w:rFonts w:ascii="Times New Roman" w:eastAsiaTheme="majorEastAsia" w:hAnsi="Times New Roman" w:cs="Times New Roman"/>
                <w:color w:val="000000" w:themeColor="text1"/>
                <w:sz w:val="16"/>
                <w:szCs w:val="16"/>
                <w:lang w:val="ro-RO"/>
              </w:rPr>
              <w:t>contractului de către utilizator cu un anumit proiectant şi/sau constructor atestat</w:t>
            </w:r>
            <w:r>
              <w:rPr>
                <w:rFonts w:ascii="Times New Roman" w:eastAsia="Times New Roman" w:hAnsi="Times New Roman" w:cs="Times New Roman"/>
                <w:color w:val="000000" w:themeColor="text1"/>
                <w:sz w:val="16"/>
                <w:szCs w:val="16"/>
                <w:lang w:val="ro-RO"/>
              </w:rPr>
              <w:t>, ales de către acesta a fost introdusă î</w:t>
            </w:r>
            <w:r w:rsidR="00B200F8" w:rsidRPr="00295EA4">
              <w:rPr>
                <w:rFonts w:ascii="Times New Roman" w:eastAsia="Times New Roman" w:hAnsi="Times New Roman" w:cs="Times New Roman"/>
                <w:color w:val="000000" w:themeColor="text1"/>
                <w:sz w:val="16"/>
                <w:szCs w:val="16"/>
                <w:lang w:val="ro-RO"/>
              </w:rPr>
              <w:t>n sprijinul utilizatorilor,</w:t>
            </w:r>
            <w:r w:rsidR="00B200F8">
              <w:rPr>
                <w:rFonts w:ascii="Times New Roman" w:eastAsia="Times New Roman" w:hAnsi="Times New Roman" w:cs="Times New Roman"/>
                <w:color w:val="000000" w:themeColor="text1"/>
                <w:sz w:val="16"/>
                <w:szCs w:val="16"/>
                <w:lang w:val="ro-RO"/>
              </w:rPr>
              <w:t xml:space="preserve"> pentru</w:t>
            </w:r>
            <w:r>
              <w:rPr>
                <w:rFonts w:ascii="Times New Roman" w:eastAsia="Times New Roman" w:hAnsi="Times New Roman" w:cs="Times New Roman"/>
                <w:color w:val="000000" w:themeColor="text1"/>
                <w:sz w:val="16"/>
                <w:szCs w:val="16"/>
                <w:lang w:val="ro-RO"/>
              </w:rPr>
              <w:t xml:space="preserve"> </w:t>
            </w:r>
            <w:r w:rsidR="00B200F8" w:rsidRPr="00295EA4">
              <w:rPr>
                <w:rFonts w:ascii="Times New Roman" w:eastAsia="Times New Roman" w:hAnsi="Times New Roman" w:cs="Times New Roman"/>
                <w:color w:val="000000" w:themeColor="text1"/>
                <w:sz w:val="16"/>
                <w:szCs w:val="16"/>
                <w:lang w:val="ro-RO"/>
              </w:rPr>
              <w:t>eficientizarea activități</w:t>
            </w:r>
            <w:r w:rsidR="00B200F8">
              <w:rPr>
                <w:rFonts w:ascii="Times New Roman" w:eastAsia="Times New Roman" w:hAnsi="Times New Roman" w:cs="Times New Roman"/>
                <w:color w:val="000000" w:themeColor="text1"/>
                <w:sz w:val="16"/>
                <w:szCs w:val="16"/>
                <w:lang w:val="ro-RO"/>
              </w:rPr>
              <w:t>i</w:t>
            </w:r>
            <w:r w:rsidR="00B200F8" w:rsidRPr="00295EA4">
              <w:rPr>
                <w:rFonts w:ascii="Times New Roman" w:eastAsia="Times New Roman" w:hAnsi="Times New Roman" w:cs="Times New Roman"/>
                <w:color w:val="000000" w:themeColor="text1"/>
                <w:sz w:val="16"/>
                <w:szCs w:val="16"/>
                <w:lang w:val="ro-RO"/>
              </w:rPr>
              <w:t xml:space="preserve"> </w:t>
            </w:r>
            <w:r w:rsidR="00B200F8">
              <w:rPr>
                <w:rFonts w:ascii="Times New Roman" w:eastAsia="Times New Roman" w:hAnsi="Times New Roman" w:cs="Times New Roman"/>
                <w:color w:val="000000" w:themeColor="text1"/>
                <w:sz w:val="16"/>
                <w:szCs w:val="16"/>
                <w:lang w:val="ro-RO"/>
              </w:rPr>
              <w:t xml:space="preserve">de </w:t>
            </w:r>
            <w:r w:rsidR="00B200F8" w:rsidRPr="00295EA4">
              <w:rPr>
                <w:rFonts w:ascii="Times New Roman" w:eastAsia="Times New Roman" w:hAnsi="Times New Roman" w:cs="Times New Roman"/>
                <w:color w:val="000000" w:themeColor="text1"/>
                <w:sz w:val="16"/>
                <w:szCs w:val="16"/>
                <w:lang w:val="ro-RO"/>
              </w:rPr>
              <w:t xml:space="preserve"> racordarea și reducerea termenelor de realizare a lucrărilor aferente instalațiilor de racordare</w:t>
            </w:r>
            <w:r>
              <w:rPr>
                <w:rFonts w:ascii="Times New Roman" w:eastAsia="Times New Roman" w:hAnsi="Times New Roman" w:cs="Times New Roman"/>
                <w:color w:val="000000" w:themeColor="text1"/>
                <w:sz w:val="16"/>
                <w:szCs w:val="16"/>
                <w:lang w:val="ro-RO"/>
              </w:rPr>
              <w:t>.</w:t>
            </w:r>
          </w:p>
          <w:p w14:paraId="58385C3F" w14:textId="3E96D437" w:rsidR="00B200F8" w:rsidRDefault="00B200F8" w:rsidP="009D6B0A">
            <w:pPr>
              <w:rPr>
                <w:rFonts w:ascii="Times New Roman" w:eastAsia="Times New Roman" w:hAnsi="Times New Roman" w:cs="Times New Roman"/>
                <w:bCs/>
                <w:sz w:val="16"/>
                <w:szCs w:val="16"/>
                <w:lang w:val="ro-RO"/>
              </w:rPr>
            </w:pPr>
          </w:p>
          <w:p w14:paraId="45C40CD9" w14:textId="77777777" w:rsidR="00195EEF" w:rsidRPr="00BF511F" w:rsidRDefault="00195EEF" w:rsidP="00195EEF">
            <w:pPr>
              <w:rPr>
                <w:rFonts w:ascii="Times New Roman" w:eastAsia="Times New Roman" w:hAnsi="Times New Roman" w:cs="Times New Roman"/>
                <w:b/>
                <w:bCs/>
                <w:sz w:val="16"/>
                <w:szCs w:val="16"/>
                <w:lang w:val="ro-RO"/>
              </w:rPr>
            </w:pPr>
            <w:r w:rsidRPr="00BF511F">
              <w:rPr>
                <w:rFonts w:ascii="Times New Roman" w:eastAsia="Times New Roman" w:hAnsi="Times New Roman" w:cs="Times New Roman"/>
                <w:b/>
                <w:bCs/>
                <w:sz w:val="16"/>
                <w:szCs w:val="16"/>
                <w:lang w:val="ro-RO"/>
              </w:rPr>
              <w:t>Nu se acceptă</w:t>
            </w:r>
          </w:p>
          <w:p w14:paraId="189C02A4" w14:textId="59994F95" w:rsidR="00195EEF" w:rsidRPr="00295EA4" w:rsidRDefault="00295EA4" w:rsidP="00295EA4">
            <w:pPr>
              <w:jc w:val="both"/>
              <w:rPr>
                <w:rFonts w:ascii="Times New Roman" w:eastAsia="Times New Roman" w:hAnsi="Times New Roman" w:cs="Times New Roman"/>
                <w:color w:val="000000" w:themeColor="text1"/>
                <w:sz w:val="16"/>
                <w:szCs w:val="16"/>
                <w:lang w:val="ro-RO"/>
              </w:rPr>
            </w:pPr>
            <w:r w:rsidRPr="00295EA4">
              <w:rPr>
                <w:rFonts w:ascii="Times New Roman" w:eastAsia="Times New Roman" w:hAnsi="Times New Roman" w:cs="Times New Roman"/>
                <w:color w:val="000000" w:themeColor="text1"/>
                <w:sz w:val="16"/>
                <w:szCs w:val="16"/>
                <w:lang w:val="ro-RO"/>
              </w:rPr>
              <w:t xml:space="preserve">Modalitățile de încheiere a contractului pentru proiectarea şi/sau execuţia lucrărilor din categoria celor prevăzute la art. 41 lit. b) prin intermediul operatorului de rețea, și anume </w:t>
            </w:r>
            <w:r>
              <w:rPr>
                <w:rFonts w:ascii="Times New Roman" w:eastAsia="Times New Roman" w:hAnsi="Times New Roman" w:cs="Times New Roman"/>
                <w:color w:val="000000" w:themeColor="text1"/>
                <w:sz w:val="16"/>
                <w:szCs w:val="16"/>
                <w:lang w:val="ro-RO"/>
              </w:rPr>
              <w:t>cele prevăzute la art. 44, alin. (3) și alin. (4), lit. a) din Regulament rămân în vigoare. Î</w:t>
            </w:r>
            <w:r w:rsidRPr="00295EA4">
              <w:rPr>
                <w:rFonts w:ascii="Times New Roman" w:eastAsia="Times New Roman" w:hAnsi="Times New Roman" w:cs="Times New Roman"/>
                <w:color w:val="000000" w:themeColor="text1"/>
                <w:sz w:val="16"/>
                <w:szCs w:val="16"/>
                <w:lang w:val="ro-RO"/>
              </w:rPr>
              <w:t>n sprijinul utilizatorilor,</w:t>
            </w:r>
            <w:r>
              <w:rPr>
                <w:rFonts w:ascii="Times New Roman" w:eastAsia="Times New Roman" w:hAnsi="Times New Roman" w:cs="Times New Roman"/>
                <w:color w:val="000000" w:themeColor="text1"/>
                <w:sz w:val="16"/>
                <w:szCs w:val="16"/>
                <w:lang w:val="ro-RO"/>
              </w:rPr>
              <w:t xml:space="preserve"> pentru</w:t>
            </w:r>
            <w:r w:rsidRPr="00295EA4">
              <w:rPr>
                <w:rFonts w:ascii="Times New Roman" w:eastAsia="Times New Roman" w:hAnsi="Times New Roman" w:cs="Times New Roman"/>
                <w:color w:val="000000" w:themeColor="text1"/>
                <w:sz w:val="16"/>
                <w:szCs w:val="16"/>
                <w:lang w:val="ro-RO"/>
              </w:rPr>
              <w:t xml:space="preserve"> eficientizarea activități</w:t>
            </w:r>
            <w:r>
              <w:rPr>
                <w:rFonts w:ascii="Times New Roman" w:eastAsia="Times New Roman" w:hAnsi="Times New Roman" w:cs="Times New Roman"/>
                <w:color w:val="000000" w:themeColor="text1"/>
                <w:sz w:val="16"/>
                <w:szCs w:val="16"/>
                <w:lang w:val="ro-RO"/>
              </w:rPr>
              <w:t>i</w:t>
            </w:r>
            <w:r w:rsidRPr="00295EA4">
              <w:rPr>
                <w:rFonts w:ascii="Times New Roman" w:eastAsia="Times New Roman" w:hAnsi="Times New Roman" w:cs="Times New Roman"/>
                <w:color w:val="000000" w:themeColor="text1"/>
                <w:sz w:val="16"/>
                <w:szCs w:val="16"/>
                <w:lang w:val="ro-RO"/>
              </w:rPr>
              <w:t xml:space="preserve"> </w:t>
            </w:r>
            <w:r>
              <w:rPr>
                <w:rFonts w:ascii="Times New Roman" w:eastAsia="Times New Roman" w:hAnsi="Times New Roman" w:cs="Times New Roman"/>
                <w:color w:val="000000" w:themeColor="text1"/>
                <w:sz w:val="16"/>
                <w:szCs w:val="16"/>
                <w:lang w:val="ro-RO"/>
              </w:rPr>
              <w:t xml:space="preserve">de </w:t>
            </w:r>
            <w:r w:rsidRPr="00295EA4">
              <w:rPr>
                <w:rFonts w:ascii="Times New Roman" w:eastAsia="Times New Roman" w:hAnsi="Times New Roman" w:cs="Times New Roman"/>
                <w:color w:val="000000" w:themeColor="text1"/>
                <w:sz w:val="16"/>
                <w:szCs w:val="16"/>
                <w:lang w:val="ro-RO"/>
              </w:rPr>
              <w:t xml:space="preserve"> racordarea și reducerea termenelor de realizare a lucrărilor aferente instalațiilor de racordare</w:t>
            </w:r>
            <w:r>
              <w:rPr>
                <w:rFonts w:ascii="Times New Roman" w:eastAsia="Times New Roman" w:hAnsi="Times New Roman" w:cs="Times New Roman"/>
                <w:color w:val="000000" w:themeColor="text1"/>
                <w:sz w:val="16"/>
                <w:szCs w:val="16"/>
                <w:lang w:val="ro-RO"/>
              </w:rPr>
              <w:t>, se introduce a</w:t>
            </w:r>
            <w:r w:rsidRPr="009D6B0A">
              <w:rPr>
                <w:rFonts w:ascii="Times New Roman" w:eastAsiaTheme="majorEastAsia" w:hAnsi="Times New Roman" w:cs="Times New Roman"/>
                <w:color w:val="000000" w:themeColor="text1"/>
                <w:sz w:val="16"/>
                <w:szCs w:val="16"/>
                <w:lang w:val="ro-RO"/>
              </w:rPr>
              <w:t xml:space="preserve"> treia modalitate de încheiere a contractului pentru proiectarea și execuția lucrărilor pentru realizarea </w:t>
            </w:r>
            <w:r>
              <w:rPr>
                <w:rFonts w:ascii="Times New Roman" w:eastAsiaTheme="majorEastAsia" w:hAnsi="Times New Roman" w:cs="Times New Roman"/>
                <w:color w:val="000000" w:themeColor="text1"/>
                <w:sz w:val="16"/>
                <w:szCs w:val="16"/>
                <w:lang w:val="ro-RO"/>
              </w:rPr>
              <w:t xml:space="preserve">instalaţiei de racordare, și anume </w:t>
            </w:r>
            <w:r w:rsidRPr="009D6B0A">
              <w:rPr>
                <w:rFonts w:ascii="Times New Roman" w:eastAsiaTheme="majorEastAsia" w:hAnsi="Times New Roman" w:cs="Times New Roman"/>
                <w:color w:val="000000" w:themeColor="text1"/>
                <w:sz w:val="16"/>
                <w:szCs w:val="16"/>
                <w:lang w:val="ro-RO"/>
              </w:rPr>
              <w:t xml:space="preserve">încheierea </w:t>
            </w:r>
            <w:r>
              <w:rPr>
                <w:rFonts w:ascii="Times New Roman" w:eastAsiaTheme="majorEastAsia" w:hAnsi="Times New Roman" w:cs="Times New Roman"/>
                <w:color w:val="000000" w:themeColor="text1"/>
                <w:sz w:val="16"/>
                <w:szCs w:val="16"/>
                <w:lang w:val="ro-RO"/>
              </w:rPr>
              <w:t xml:space="preserve">directă a </w:t>
            </w:r>
            <w:r w:rsidRPr="009D6B0A">
              <w:rPr>
                <w:rFonts w:ascii="Times New Roman" w:eastAsiaTheme="majorEastAsia" w:hAnsi="Times New Roman" w:cs="Times New Roman"/>
                <w:color w:val="000000" w:themeColor="text1"/>
                <w:sz w:val="16"/>
                <w:szCs w:val="16"/>
                <w:lang w:val="ro-RO"/>
              </w:rPr>
              <w:t>contractului de către ut</w:t>
            </w:r>
            <w:r w:rsidRPr="00E5175A">
              <w:rPr>
                <w:rFonts w:ascii="Times New Roman" w:eastAsia="Times New Roman" w:hAnsi="Times New Roman" w:cs="Times New Roman"/>
                <w:color w:val="000000" w:themeColor="text1"/>
                <w:sz w:val="16"/>
                <w:szCs w:val="16"/>
                <w:lang w:val="ro-RO"/>
              </w:rPr>
              <w:t>ilizator cu un anumit proiectant şi/sau constructor atestat</w:t>
            </w:r>
            <w:r>
              <w:rPr>
                <w:rFonts w:ascii="Times New Roman" w:eastAsia="Times New Roman" w:hAnsi="Times New Roman" w:cs="Times New Roman"/>
                <w:color w:val="000000" w:themeColor="text1"/>
                <w:sz w:val="16"/>
                <w:szCs w:val="16"/>
                <w:lang w:val="ro-RO"/>
              </w:rPr>
              <w:t>, ales de către acesta.</w:t>
            </w:r>
            <w:r w:rsidR="00677F74">
              <w:rPr>
                <w:rFonts w:ascii="Times New Roman" w:eastAsia="Times New Roman" w:hAnsi="Times New Roman" w:cs="Times New Roman"/>
                <w:color w:val="000000" w:themeColor="text1"/>
                <w:sz w:val="16"/>
                <w:szCs w:val="16"/>
                <w:lang w:val="ro-RO"/>
              </w:rPr>
              <w:t xml:space="preserve"> </w:t>
            </w:r>
            <w:r w:rsidR="00677F74" w:rsidRPr="00E5175A">
              <w:rPr>
                <w:rFonts w:ascii="Times New Roman" w:eastAsia="Times New Roman" w:hAnsi="Times New Roman" w:cs="Times New Roman"/>
                <w:color w:val="000000" w:themeColor="text1"/>
                <w:sz w:val="16"/>
                <w:szCs w:val="16"/>
                <w:lang w:val="ro-RO"/>
              </w:rPr>
              <w:t>Operatorul are obligații privind urmărirea</w:t>
            </w:r>
            <w:r w:rsidR="00DA5F31" w:rsidRPr="00E5175A">
              <w:rPr>
                <w:rFonts w:ascii="Times New Roman" w:eastAsia="Times New Roman" w:hAnsi="Times New Roman" w:cs="Times New Roman"/>
                <w:color w:val="000000" w:themeColor="text1"/>
                <w:sz w:val="16"/>
                <w:szCs w:val="16"/>
                <w:lang w:val="ro-RO"/>
              </w:rPr>
              <w:t xml:space="preserve"> și verificarea</w:t>
            </w:r>
            <w:r w:rsidR="00677F74" w:rsidRPr="00E5175A">
              <w:rPr>
                <w:rFonts w:ascii="Times New Roman" w:eastAsia="Times New Roman" w:hAnsi="Times New Roman" w:cs="Times New Roman"/>
                <w:color w:val="000000" w:themeColor="text1"/>
                <w:sz w:val="16"/>
                <w:szCs w:val="16"/>
                <w:lang w:val="ro-RO"/>
              </w:rPr>
              <w:t xml:space="preserve"> lucrărilor conform prevederilor art. </w:t>
            </w:r>
            <w:r w:rsidR="00DA5F31" w:rsidRPr="00E5175A">
              <w:rPr>
                <w:rFonts w:ascii="Times New Roman" w:eastAsia="Times New Roman" w:hAnsi="Times New Roman" w:cs="Times New Roman"/>
                <w:color w:val="000000" w:themeColor="text1"/>
                <w:sz w:val="16"/>
                <w:szCs w:val="16"/>
                <w:lang w:val="ro-RO"/>
              </w:rPr>
              <w:t>40 alin. (3) lit a)</w:t>
            </w:r>
            <w:r w:rsidR="00E5175A">
              <w:rPr>
                <w:rFonts w:ascii="Times New Roman" w:eastAsia="Times New Roman" w:hAnsi="Times New Roman" w:cs="Times New Roman"/>
                <w:color w:val="000000" w:themeColor="text1"/>
                <w:sz w:val="16"/>
                <w:szCs w:val="16"/>
                <w:lang w:val="ro-RO"/>
              </w:rPr>
              <w:t>.</w:t>
            </w:r>
          </w:p>
        </w:tc>
        <w:tc>
          <w:tcPr>
            <w:tcW w:w="3337" w:type="dxa"/>
          </w:tcPr>
          <w:p w14:paraId="22778C63" w14:textId="795CB3FF" w:rsidR="00445E9E" w:rsidRPr="00445E9E" w:rsidRDefault="00AC73BE" w:rsidP="00445E9E">
            <w:pPr>
              <w:widowControl w:val="0"/>
              <w:jc w:val="both"/>
              <w:rPr>
                <w:rFonts w:ascii="Times New Roman" w:eastAsia="Times New Roman" w:hAnsi="Times New Roman" w:cs="Times New Roman"/>
                <w:b/>
                <w:bCs/>
                <w:sz w:val="16"/>
                <w:szCs w:val="16"/>
                <w:lang w:val="ro-RO"/>
              </w:rPr>
            </w:pPr>
            <w:r>
              <w:rPr>
                <w:rFonts w:ascii="Times New Roman" w:eastAsia="Times New Roman" w:hAnsi="Times New Roman" w:cs="Times New Roman"/>
                <w:b/>
                <w:bCs/>
                <w:sz w:val="16"/>
                <w:szCs w:val="16"/>
                <w:lang w:val="ro-RO"/>
              </w:rPr>
              <w:lastRenderedPageBreak/>
              <w:t>19</w:t>
            </w:r>
            <w:r w:rsidR="00445E9E" w:rsidRPr="00445E9E">
              <w:rPr>
                <w:rFonts w:ascii="Times New Roman" w:eastAsia="Times New Roman" w:hAnsi="Times New Roman" w:cs="Times New Roman"/>
                <w:b/>
                <w:bCs/>
                <w:sz w:val="16"/>
                <w:szCs w:val="16"/>
                <w:lang w:val="ro-RO"/>
              </w:rPr>
              <w:t>. La articolul 34, după alineatul (2) se introduce un nou alineat, alineatul (3) cu următorul cuprins:</w:t>
            </w:r>
          </w:p>
          <w:p w14:paraId="341DFF68" w14:textId="5F51765F" w:rsidR="00D355CD" w:rsidRPr="002D1F08" w:rsidRDefault="00445E9E" w:rsidP="00445E9E">
            <w:pPr>
              <w:widowControl w:val="0"/>
              <w:jc w:val="both"/>
              <w:rPr>
                <w:rFonts w:ascii="Times New Roman" w:eastAsia="Times New Roman" w:hAnsi="Times New Roman" w:cs="Times New Roman"/>
                <w:bCs/>
                <w:sz w:val="16"/>
                <w:szCs w:val="16"/>
                <w:lang w:val="ro-RO"/>
              </w:rPr>
            </w:pPr>
            <w:r w:rsidRPr="00AC73BE">
              <w:rPr>
                <w:rFonts w:ascii="Times New Roman" w:eastAsia="Times New Roman" w:hAnsi="Times New Roman" w:cs="Times New Roman"/>
                <w:bCs/>
                <w:sz w:val="16"/>
                <w:szCs w:val="16"/>
                <w:highlight w:val="lightGray"/>
                <w:lang w:val="ro-RO"/>
              </w:rPr>
              <w:t>"(3) Notificarea prin care utilizatorul înștiințează operatorul de rețea cu privire la încheierea directă cu un anumit proiectant/constructor atestat, ales de către acesta, a contractului pentru proiectarea/execuţia lucrărilor din categoria celor prevăzute la art. 41 lit. b), conform prevederilor art. 44 alin (4) lit. b), constituie cerere de încheiere a contractului de racordare</w:t>
            </w:r>
            <w:r w:rsidRPr="00445E9E">
              <w:rPr>
                <w:rFonts w:ascii="Times New Roman" w:eastAsia="Times New Roman" w:hAnsi="Times New Roman" w:cs="Times New Roman"/>
                <w:bCs/>
                <w:sz w:val="16"/>
                <w:szCs w:val="16"/>
                <w:lang w:val="ro-RO"/>
              </w:rPr>
              <w:t>."</w:t>
            </w:r>
          </w:p>
        </w:tc>
      </w:tr>
      <w:tr w:rsidR="00535096" w:rsidRPr="002D1F08" w14:paraId="1076BAB8" w14:textId="77777777" w:rsidTr="00CE4E75">
        <w:tc>
          <w:tcPr>
            <w:tcW w:w="2552" w:type="dxa"/>
          </w:tcPr>
          <w:p w14:paraId="36ED0F96"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bCs/>
                <w:color w:val="000000" w:themeColor="text1"/>
                <w:sz w:val="16"/>
                <w:szCs w:val="16"/>
                <w:lang w:val="en-US"/>
              </w:rPr>
              <w:lastRenderedPageBreak/>
              <w:t>Art. 35</w:t>
            </w:r>
          </w:p>
          <w:p w14:paraId="3F7BCED3"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50" w:name="do|caIV|si5|ar35|pa1"/>
            <w:bookmarkEnd w:id="50"/>
            <w:r w:rsidRPr="00DB120E">
              <w:rPr>
                <w:rFonts w:ascii="Times New Roman" w:eastAsia="Times New Roman" w:hAnsi="Times New Roman" w:cs="Times New Roman"/>
                <w:color w:val="000000" w:themeColor="text1"/>
                <w:sz w:val="16"/>
                <w:szCs w:val="16"/>
                <w:lang w:val="en-US"/>
              </w:rPr>
              <w:t>Pentru realizarea racordării, utilizatorii achită operatorului de reţea, deţinător al reţelei electrice la care se racordează, tariful de racordare stabilit conform metodologiei aprobate de autoritatea competentă. Tariful de racordare se achită ulterior încheierii contractului de racordare, la termenele prevăzute în contractul de racordare.</w:t>
            </w:r>
          </w:p>
          <w:p w14:paraId="364FB5B4" w14:textId="77777777" w:rsidR="00D355CD" w:rsidRPr="00DB120E" w:rsidRDefault="00D355CD" w:rsidP="00D355CD">
            <w:pPr>
              <w:jc w:val="both"/>
              <w:rPr>
                <w:rFonts w:ascii="Times New Roman" w:eastAsia="Times New Roman" w:hAnsi="Times New Roman" w:cs="Times New Roman"/>
                <w:bCs/>
                <w:color w:val="000000" w:themeColor="text1"/>
                <w:sz w:val="16"/>
                <w:szCs w:val="16"/>
                <w:lang w:val="en-US"/>
              </w:rPr>
            </w:pPr>
          </w:p>
        </w:tc>
        <w:tc>
          <w:tcPr>
            <w:tcW w:w="3544" w:type="dxa"/>
          </w:tcPr>
          <w:p w14:paraId="48E760D6" w14:textId="77777777" w:rsidR="00D355CD" w:rsidRPr="00DB120E" w:rsidRDefault="00D355CD" w:rsidP="00445E9E">
            <w:pPr>
              <w:jc w:val="both"/>
              <w:rPr>
                <w:rFonts w:ascii="Times New Roman" w:eastAsia="Times New Roman" w:hAnsi="Times New Roman" w:cs="Times New Roman"/>
                <w:b/>
                <w:bCs/>
                <w:sz w:val="16"/>
                <w:szCs w:val="16"/>
                <w:lang w:val="ro-RO"/>
              </w:rPr>
            </w:pPr>
            <w:r w:rsidRPr="00DB120E">
              <w:rPr>
                <w:rFonts w:ascii="Times New Roman" w:eastAsia="Times New Roman" w:hAnsi="Times New Roman" w:cs="Times New Roman"/>
                <w:b/>
                <w:bCs/>
                <w:sz w:val="16"/>
                <w:szCs w:val="16"/>
                <w:lang w:val="ro-RO"/>
              </w:rPr>
              <w:t>7. Articolul 35 se modifică și va avea următorul cuprins:</w:t>
            </w:r>
          </w:p>
          <w:p w14:paraId="6F7ABB52" w14:textId="77777777" w:rsidR="00D355CD" w:rsidRPr="00DB120E" w:rsidRDefault="00D355CD" w:rsidP="00445E9E">
            <w:pPr>
              <w:spacing w:after="120"/>
              <w:jc w:val="both"/>
              <w:rPr>
                <w:rFonts w:ascii="Times New Roman" w:eastAsia="Times New Roman" w:hAnsi="Times New Roman" w:cs="Times New Roman"/>
                <w:color w:val="000000"/>
                <w:sz w:val="16"/>
                <w:szCs w:val="16"/>
                <w:lang w:val="en-US"/>
              </w:rPr>
            </w:pPr>
            <w:r w:rsidRPr="00DB120E">
              <w:rPr>
                <w:rFonts w:ascii="Times New Roman" w:eastAsia="Times New Roman" w:hAnsi="Times New Roman" w:cs="Times New Roman"/>
                <w:sz w:val="16"/>
                <w:szCs w:val="16"/>
                <w:lang w:val="en-US"/>
              </w:rPr>
              <w:t>"</w:t>
            </w:r>
            <w:r w:rsidRPr="00DB120E">
              <w:rPr>
                <w:rFonts w:ascii="Times New Roman" w:eastAsia="Times New Roman" w:hAnsi="Times New Roman" w:cs="Times New Roman"/>
                <w:color w:val="000000"/>
                <w:sz w:val="16"/>
                <w:szCs w:val="16"/>
                <w:highlight w:val="yellow"/>
                <w:lang w:val="en-US"/>
              </w:rPr>
              <w:t>(1)</w:t>
            </w:r>
            <w:r w:rsidRPr="00DB120E">
              <w:rPr>
                <w:rFonts w:ascii="Times New Roman" w:eastAsia="Times New Roman" w:hAnsi="Times New Roman" w:cs="Times New Roman"/>
                <w:color w:val="000000"/>
                <w:sz w:val="16"/>
                <w:szCs w:val="16"/>
                <w:lang w:val="en-US"/>
              </w:rPr>
              <w:t xml:space="preserve"> Pentru realizarea racordării, utilizatorii achită operatorului de reţea, deţinător al reţelei electrice la care se racordează, tariful de racordare stabilit conform metodologiei aprobate de autoritatea competentă. Tariful de racordare se achită ulterior încheierii contractului de racordare, la termenele prevăzute în contractul de racordare.</w:t>
            </w:r>
          </w:p>
          <w:p w14:paraId="3AF58F1F" w14:textId="7F0962D1" w:rsidR="00D355CD" w:rsidRPr="00DB120E" w:rsidRDefault="00D355CD" w:rsidP="00D355CD">
            <w:pPr>
              <w:shd w:val="clear" w:color="auto" w:fill="FFFFFF"/>
              <w:spacing w:before="120" w:after="120"/>
              <w:jc w:val="both"/>
              <w:rPr>
                <w:rFonts w:ascii="Times New Roman" w:eastAsia="Times New Roman" w:hAnsi="Times New Roman" w:cs="Times New Roman"/>
                <w:color w:val="000000"/>
                <w:sz w:val="16"/>
                <w:szCs w:val="16"/>
                <w:lang w:val="en-US"/>
              </w:rPr>
            </w:pPr>
            <w:r w:rsidRPr="00DB120E">
              <w:rPr>
                <w:rFonts w:ascii="Times New Roman" w:eastAsia="Times New Roman" w:hAnsi="Times New Roman" w:cs="Times New Roman"/>
                <w:color w:val="000000"/>
                <w:sz w:val="16"/>
                <w:szCs w:val="16"/>
                <w:highlight w:val="yellow"/>
                <w:lang w:val="en-US"/>
              </w:rPr>
              <w:t xml:space="preserve">(2) Prin excepție de la prevederile alin. (1), pentru realizarea racordării în situația prevăzută la art. 44 alin. (4) lit. b), utilizatorul sau persoana fizică/juridică împuternicită legal de către acesta să </w:t>
            </w:r>
            <w:r w:rsidRPr="00DB120E">
              <w:rPr>
                <w:rFonts w:ascii="Times New Roman" w:eastAsia="Times New Roman" w:hAnsi="Times New Roman" w:cs="Times New Roman"/>
                <w:color w:val="000000"/>
                <w:sz w:val="16"/>
                <w:szCs w:val="16"/>
                <w:highlight w:val="yellow"/>
                <w:lang w:val="en-US"/>
              </w:rPr>
              <w:lastRenderedPageBreak/>
              <w:t xml:space="preserve">facă plata în numele utilizatorului achită operatorului de reţea tariful de racordare, mai puțin componenta corespunzătoare realizării instalaţiei de racordare stabilită în condițiile prevăzute la art. 44 alin. (5), pe care o achită </w:t>
            </w:r>
            <w:r w:rsidRPr="00DB120E">
              <w:rPr>
                <w:rFonts w:ascii="Times New Roman" w:eastAsia="Times New Roman" w:hAnsi="Times New Roman" w:cs="Times New Roman"/>
                <w:color w:val="000000"/>
                <w:sz w:val="16"/>
                <w:szCs w:val="16"/>
                <w:highlight w:val="yellow"/>
                <w:shd w:val="clear" w:color="auto" w:fill="D3D3D3"/>
                <w:lang w:val="en-US"/>
              </w:rPr>
              <w:t xml:space="preserve">proiectantului/constructorului cu care a încheiat contractul </w:t>
            </w:r>
            <w:r w:rsidRPr="00DB120E">
              <w:rPr>
                <w:rFonts w:ascii="Times New Roman" w:eastAsia="Times New Roman" w:hAnsi="Times New Roman" w:cs="Times New Roman"/>
                <w:color w:val="000000"/>
                <w:sz w:val="16"/>
                <w:szCs w:val="16"/>
                <w:highlight w:val="yellow"/>
                <w:lang w:val="en-US"/>
              </w:rPr>
              <w:t>pentru proiectarea şi/sau execuţia lucrărilor</w:t>
            </w:r>
            <w:r w:rsidRPr="00DB120E">
              <w:rPr>
                <w:rFonts w:ascii="Times New Roman" w:eastAsia="Times New Roman" w:hAnsi="Times New Roman" w:cs="Times New Roman"/>
                <w:color w:val="000000"/>
                <w:sz w:val="16"/>
                <w:szCs w:val="16"/>
                <w:lang w:val="en-US"/>
              </w:rPr>
              <w:t>.”</w:t>
            </w:r>
          </w:p>
        </w:tc>
        <w:tc>
          <w:tcPr>
            <w:tcW w:w="3264" w:type="dxa"/>
          </w:tcPr>
          <w:p w14:paraId="6F724DB6" w14:textId="5E407F0A" w:rsidR="00D355CD" w:rsidRDefault="00D355CD" w:rsidP="00D355CD">
            <w:pPr>
              <w:jc w:val="both"/>
              <w:rPr>
                <w:rFonts w:ascii="Times New Roman" w:hAnsi="Times New Roman" w:cs="Times New Roman"/>
              </w:rPr>
            </w:pPr>
            <w:r w:rsidRPr="0058543F">
              <w:rPr>
                <w:rFonts w:ascii="Times New Roman" w:hAnsi="Times New Roman" w:cs="Times New Roman"/>
                <w:b/>
                <w:sz w:val="16"/>
                <w:szCs w:val="16"/>
              </w:rPr>
              <w:lastRenderedPageBreak/>
              <w:t>SDEE Transilvania Nord</w:t>
            </w:r>
            <w:r w:rsidRPr="0058543F">
              <w:rPr>
                <w:rFonts w:ascii="Times New Roman" w:hAnsi="Times New Roman" w:cs="Times New Roman"/>
              </w:rPr>
              <w:t xml:space="preserve"> </w:t>
            </w:r>
          </w:p>
          <w:p w14:paraId="61E232D7"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637A3B02" w14:textId="2AD0B0E0"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231E5C31" w14:textId="3A9E7A1D" w:rsidR="00AC607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30D10AE7" w14:textId="77777777" w:rsidR="00013D2F" w:rsidRDefault="00013D2F" w:rsidP="00013D2F">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5E9C036D" w14:textId="77777777" w:rsidR="00013D2F" w:rsidRDefault="00013D2F" w:rsidP="00013D2F">
            <w:pPr>
              <w:jc w:val="both"/>
              <w:rPr>
                <w:rFonts w:ascii="Times New Roman" w:hAnsi="Times New Roman"/>
                <w:b/>
                <w:sz w:val="16"/>
                <w:szCs w:val="16"/>
                <w:lang w:val="ro-RO"/>
              </w:rPr>
            </w:pPr>
            <w:r w:rsidRPr="00024D46">
              <w:rPr>
                <w:rFonts w:ascii="Times New Roman" w:hAnsi="Times New Roman"/>
                <w:b/>
                <w:sz w:val="16"/>
                <w:szCs w:val="16"/>
                <w:lang w:val="en-US"/>
              </w:rPr>
              <w:t>E-Distribu</w:t>
            </w:r>
            <w:r>
              <w:rPr>
                <w:rFonts w:ascii="Times New Roman" w:hAnsi="Times New Roman"/>
                <w:b/>
                <w:sz w:val="16"/>
                <w:szCs w:val="16"/>
                <w:lang w:val="ro-RO"/>
              </w:rPr>
              <w:t>ție Dobrogea</w:t>
            </w:r>
          </w:p>
          <w:p w14:paraId="6CBF8426" w14:textId="0A5FCCC8" w:rsidR="00013D2F" w:rsidRPr="00013D2F" w:rsidRDefault="00013D2F" w:rsidP="00D355CD">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0DABC1C6" w14:textId="0089E6C9" w:rsidR="00D355CD" w:rsidRPr="0058543F" w:rsidRDefault="00D355CD" w:rsidP="00D355CD">
            <w:pPr>
              <w:jc w:val="both"/>
              <w:rPr>
                <w:rFonts w:ascii="Times New Roman" w:hAnsi="Times New Roman" w:cs="Times New Roman"/>
                <w:b/>
                <w:sz w:val="16"/>
                <w:szCs w:val="16"/>
              </w:rPr>
            </w:pPr>
            <w:r w:rsidRPr="0058543F">
              <w:rPr>
                <w:rFonts w:ascii="Times New Roman" w:hAnsi="Times New Roman" w:cs="Times New Roman"/>
                <w:sz w:val="16"/>
                <w:szCs w:val="16"/>
              </w:rPr>
              <w:t>propunem eliminarea</w:t>
            </w:r>
            <w:r>
              <w:rPr>
                <w:rFonts w:ascii="Times New Roman" w:hAnsi="Times New Roman" w:cs="Times New Roman"/>
                <w:sz w:val="16"/>
                <w:szCs w:val="16"/>
              </w:rPr>
              <w:t xml:space="preserve"> alin.(2</w:t>
            </w:r>
            <w:r w:rsidRPr="0058543F">
              <w:rPr>
                <w:rFonts w:ascii="Times New Roman" w:hAnsi="Times New Roman" w:cs="Times New Roman"/>
                <w:sz w:val="16"/>
                <w:szCs w:val="16"/>
              </w:rPr>
              <w:t>)</w:t>
            </w:r>
          </w:p>
          <w:p w14:paraId="663F57BA" w14:textId="77777777" w:rsidR="00D355CD" w:rsidRPr="0058543F" w:rsidRDefault="00D355CD" w:rsidP="00D355CD">
            <w:pPr>
              <w:jc w:val="both"/>
              <w:rPr>
                <w:rFonts w:ascii="Times New Roman" w:hAnsi="Times New Roman" w:cs="Times New Roman"/>
                <w:b/>
                <w:color w:val="000000"/>
                <w:sz w:val="16"/>
                <w:szCs w:val="16"/>
              </w:rPr>
            </w:pPr>
            <w:r w:rsidRPr="0058543F">
              <w:rPr>
                <w:rFonts w:ascii="Times New Roman" w:hAnsi="Times New Roman" w:cs="Times New Roman"/>
                <w:b/>
                <w:color w:val="000000"/>
                <w:sz w:val="16"/>
                <w:szCs w:val="16"/>
              </w:rPr>
              <w:t>Motivație:</w:t>
            </w:r>
          </w:p>
          <w:p w14:paraId="1917E3B8" w14:textId="77777777" w:rsidR="00D355CD" w:rsidRPr="009B15A2" w:rsidRDefault="00D355CD" w:rsidP="00D355CD">
            <w:pPr>
              <w:jc w:val="both"/>
              <w:rPr>
                <w:rFonts w:ascii="Times New Roman" w:eastAsia="Times New Roman" w:hAnsi="Times New Roman"/>
                <w:sz w:val="16"/>
                <w:szCs w:val="16"/>
              </w:rPr>
            </w:pPr>
            <w:r w:rsidRPr="009B15A2">
              <w:rPr>
                <w:rFonts w:ascii="Times New Roman" w:eastAsia="Times New Roman" w:hAnsi="Times New Roman"/>
                <w:sz w:val="16"/>
                <w:szCs w:val="16"/>
              </w:rPr>
              <w:t xml:space="preserve">Corelare cu propunerea de eliminare a alin.(3) al art 34 </w:t>
            </w:r>
          </w:p>
          <w:p w14:paraId="7A5BF82D" w14:textId="1A718F0F" w:rsidR="00D355CD" w:rsidRDefault="00D355CD" w:rsidP="00D355CD">
            <w:pPr>
              <w:jc w:val="both"/>
              <w:rPr>
                <w:rFonts w:ascii="Times New Roman" w:eastAsia="Times New Roman" w:hAnsi="Times New Roman" w:cs="Times New Roman"/>
                <w:b/>
                <w:bCs/>
                <w:sz w:val="16"/>
                <w:szCs w:val="16"/>
              </w:rPr>
            </w:pPr>
          </w:p>
          <w:p w14:paraId="196ADDD1" w14:textId="104B2613" w:rsidR="00D355CD" w:rsidRDefault="00D355CD" w:rsidP="00D355CD">
            <w:pPr>
              <w:jc w:val="both"/>
              <w:rPr>
                <w:rFonts w:ascii="Times New Roman" w:eastAsia="Times New Roman" w:hAnsi="Times New Roman" w:cs="Times New Roman"/>
                <w:b/>
                <w:bCs/>
                <w:sz w:val="16"/>
                <w:szCs w:val="16"/>
                <w:lang w:val="ro-RO"/>
              </w:rPr>
            </w:pPr>
            <w:r w:rsidRPr="004D2247">
              <w:rPr>
                <w:rFonts w:ascii="Times New Roman" w:eastAsia="Times New Roman" w:hAnsi="Times New Roman" w:cs="Times New Roman"/>
                <w:b/>
                <w:bCs/>
                <w:sz w:val="16"/>
                <w:szCs w:val="16"/>
                <w:lang w:val="ro-RO"/>
              </w:rPr>
              <w:t>Distribuție Oltenia</w:t>
            </w:r>
          </w:p>
          <w:p w14:paraId="5B3B5B75" w14:textId="77777777" w:rsidR="00D355CD" w:rsidRDefault="00D355CD" w:rsidP="00D355CD">
            <w:pPr>
              <w:jc w:val="both"/>
              <w:rPr>
                <w:rFonts w:ascii="Times New Roman" w:hAnsi="Times New Roman" w:cs="Times New Roman"/>
                <w:color w:val="000000"/>
                <w:sz w:val="16"/>
                <w:szCs w:val="16"/>
              </w:rPr>
            </w:pPr>
            <w:r w:rsidRPr="00DB120E">
              <w:rPr>
                <w:rFonts w:ascii="Times New Roman" w:hAnsi="Times New Roman" w:cs="Times New Roman"/>
                <w:color w:val="000000"/>
                <w:sz w:val="16"/>
                <w:szCs w:val="16"/>
              </w:rPr>
              <w:lastRenderedPageBreak/>
              <w:t>(2) Prin excepție de la prevederile alin. (1), pentru realizarea racordării în situația prevăzută la art. 44 alin. (4) lit. b), utilizatorul sau persoana fizică/juridică împuternicită legal de către acesta să facă plata în numele utilizatorului achită operatorului de reţea tariful de racordare.</w:t>
            </w:r>
          </w:p>
          <w:p w14:paraId="2EF111D8" w14:textId="77777777" w:rsidR="00D355CD" w:rsidRPr="004D2247" w:rsidRDefault="00D355CD" w:rsidP="00D355CD">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79806210" w14:textId="5A87BE6D" w:rsidR="00D355CD" w:rsidRPr="00DB120E" w:rsidRDefault="00D355CD" w:rsidP="00D355CD">
            <w:pPr>
              <w:jc w:val="both"/>
              <w:rPr>
                <w:rFonts w:ascii="Times New Roman" w:eastAsia="Times New Roman" w:hAnsi="Times New Roman" w:cs="Times New Roman"/>
                <w:b/>
                <w:bCs/>
                <w:sz w:val="16"/>
                <w:szCs w:val="16"/>
                <w:lang w:val="ro-RO"/>
              </w:rPr>
            </w:pPr>
            <w:r w:rsidRPr="00DB120E">
              <w:rPr>
                <w:rFonts w:ascii="Times New Roman" w:hAnsi="Times New Roman" w:cs="Times New Roman"/>
                <w:color w:val="000000"/>
                <w:sz w:val="16"/>
                <w:szCs w:val="16"/>
              </w:rPr>
              <w:t>Corelare cu propunerea de eliminare a alin. 3 din cadrul art. 34</w:t>
            </w:r>
          </w:p>
        </w:tc>
        <w:tc>
          <w:tcPr>
            <w:tcW w:w="2693" w:type="dxa"/>
          </w:tcPr>
          <w:p w14:paraId="62373539" w14:textId="77777777" w:rsidR="00445E9E" w:rsidRDefault="00445E9E" w:rsidP="00445E9E">
            <w:pPr>
              <w:shd w:val="clear" w:color="auto" w:fill="FFFFFF"/>
              <w:jc w:val="both"/>
              <w:rPr>
                <w:rFonts w:ascii="Times New Roman" w:hAnsi="Times New Roman" w:cs="Times New Roman"/>
                <w:b/>
                <w:sz w:val="16"/>
                <w:szCs w:val="16"/>
                <w:lang w:val="ro-RO"/>
              </w:rPr>
            </w:pPr>
            <w:r>
              <w:rPr>
                <w:rFonts w:ascii="Times New Roman" w:hAnsi="Times New Roman" w:cs="Times New Roman"/>
                <w:b/>
                <w:sz w:val="16"/>
                <w:szCs w:val="16"/>
                <w:lang w:val="ro-RO"/>
              </w:rPr>
              <w:lastRenderedPageBreak/>
              <w:t xml:space="preserve">Nu se acceptă. </w:t>
            </w:r>
          </w:p>
          <w:p w14:paraId="7B01A7F1" w14:textId="46DEF6BB" w:rsidR="00445E9E" w:rsidRPr="00743208" w:rsidRDefault="00445E9E" w:rsidP="00445E9E">
            <w:pPr>
              <w:shd w:val="clear" w:color="auto" w:fill="FFFFFF"/>
              <w:jc w:val="both"/>
              <w:rPr>
                <w:rFonts w:ascii="Times New Roman" w:eastAsia="Times New Roman" w:hAnsi="Times New Roman"/>
                <w:sz w:val="16"/>
                <w:szCs w:val="16"/>
              </w:rPr>
            </w:pPr>
            <w:r w:rsidRPr="0022406B">
              <w:rPr>
                <w:rFonts w:ascii="Times New Roman" w:hAnsi="Times New Roman" w:cs="Times New Roman"/>
                <w:sz w:val="16"/>
                <w:szCs w:val="16"/>
                <w:lang w:val="ro-RO"/>
              </w:rPr>
              <w:t>Se reformulează</w:t>
            </w:r>
            <w:r>
              <w:rPr>
                <w:rFonts w:ascii="Times New Roman" w:eastAsia="Times New Roman" w:hAnsi="Times New Roman"/>
                <w:sz w:val="16"/>
                <w:szCs w:val="16"/>
              </w:rPr>
              <w:t xml:space="preserve"> </w:t>
            </w:r>
            <w:r w:rsidR="00743208">
              <w:rPr>
                <w:rFonts w:ascii="Times New Roman" w:eastAsia="Times New Roman" w:hAnsi="Times New Roman"/>
                <w:sz w:val="16"/>
                <w:szCs w:val="16"/>
              </w:rPr>
              <w:t xml:space="preserve">prin adaugarea </w:t>
            </w:r>
            <w:r w:rsidR="00743208" w:rsidRPr="00743208">
              <w:rPr>
                <w:rFonts w:ascii="Times New Roman" w:eastAsia="Times New Roman" w:hAnsi="Times New Roman"/>
                <w:sz w:val="16"/>
                <w:szCs w:val="16"/>
              </w:rPr>
              <w:t xml:space="preserve">referinței la prevederile art. 44, </w:t>
            </w:r>
            <w:r w:rsidRPr="00743208">
              <w:rPr>
                <w:rFonts w:ascii="Times New Roman" w:eastAsia="Times New Roman" w:hAnsi="Times New Roman"/>
                <w:sz w:val="16"/>
                <w:szCs w:val="16"/>
              </w:rPr>
              <w:t>alin. (</w:t>
            </w:r>
            <w:r w:rsidRPr="000243E2">
              <w:rPr>
                <w:rFonts w:ascii="Times New Roman" w:eastAsia="Times New Roman" w:hAnsi="Times New Roman"/>
                <w:sz w:val="16"/>
                <w:szCs w:val="16"/>
                <w:vertAlign w:val="superscript"/>
              </w:rPr>
              <w:t>51</w:t>
            </w:r>
            <w:r w:rsidRPr="00743208">
              <w:rPr>
                <w:rFonts w:ascii="Times New Roman" w:eastAsia="Times New Roman" w:hAnsi="Times New Roman"/>
                <w:sz w:val="16"/>
                <w:szCs w:val="16"/>
              </w:rPr>
              <w:t>)</w:t>
            </w:r>
            <w:r w:rsidR="00743208">
              <w:rPr>
                <w:rFonts w:ascii="Times New Roman" w:eastAsia="Times New Roman" w:hAnsi="Times New Roman"/>
                <w:sz w:val="16"/>
                <w:szCs w:val="16"/>
              </w:rPr>
              <w:t>,</w:t>
            </w:r>
            <w:r w:rsidRPr="00743208">
              <w:rPr>
                <w:rFonts w:ascii="Times New Roman" w:hAnsi="Times New Roman" w:cs="Times New Roman"/>
                <w:sz w:val="16"/>
                <w:szCs w:val="16"/>
                <w:lang w:val="ro-RO"/>
              </w:rPr>
              <w:t xml:space="preserve"> </w:t>
            </w:r>
            <w:r w:rsidR="00743208" w:rsidRPr="00743208">
              <w:rPr>
                <w:rFonts w:ascii="Times New Roman" w:hAnsi="Times New Roman" w:cs="Times New Roman"/>
                <w:sz w:val="16"/>
                <w:szCs w:val="16"/>
                <w:lang w:val="ro-RO"/>
              </w:rPr>
              <w:t xml:space="preserve">lit. b) din </w:t>
            </w:r>
            <w:r w:rsidR="00743208">
              <w:rPr>
                <w:rFonts w:ascii="Times New Roman" w:hAnsi="Times New Roman" w:cs="Times New Roman"/>
                <w:sz w:val="16"/>
                <w:szCs w:val="16"/>
                <w:lang w:val="ro-RO"/>
              </w:rPr>
              <w:t>R</w:t>
            </w:r>
            <w:r w:rsidR="00743208" w:rsidRPr="00743208">
              <w:rPr>
                <w:rFonts w:ascii="Times New Roman" w:hAnsi="Times New Roman" w:cs="Times New Roman"/>
                <w:sz w:val="16"/>
                <w:szCs w:val="16"/>
                <w:lang w:val="ro-RO"/>
              </w:rPr>
              <w:t>egulament</w:t>
            </w:r>
            <w:r w:rsidR="00D5198F">
              <w:rPr>
                <w:rFonts w:ascii="Times New Roman" w:hAnsi="Times New Roman" w:cs="Times New Roman"/>
                <w:sz w:val="16"/>
                <w:szCs w:val="16"/>
                <w:lang w:val="ro-RO"/>
              </w:rPr>
              <w:t xml:space="preserve">. </w:t>
            </w:r>
            <w:r w:rsidR="00743208" w:rsidRPr="00743208">
              <w:rPr>
                <w:rFonts w:ascii="Times New Roman" w:hAnsi="Times New Roman" w:cs="Times New Roman"/>
                <w:sz w:val="16"/>
                <w:szCs w:val="16"/>
                <w:lang w:val="ro-RO"/>
              </w:rPr>
              <w:t xml:space="preserve"> </w:t>
            </w:r>
            <w:r w:rsidR="00D5198F">
              <w:rPr>
                <w:rFonts w:ascii="Times New Roman" w:eastAsia="Times New Roman" w:hAnsi="Times New Roman"/>
                <w:sz w:val="16"/>
                <w:szCs w:val="16"/>
              </w:rPr>
              <w:t>A</w:t>
            </w:r>
            <w:r w:rsidR="00D5198F" w:rsidRPr="00743208">
              <w:rPr>
                <w:rFonts w:ascii="Times New Roman" w:eastAsia="Times New Roman" w:hAnsi="Times New Roman"/>
                <w:sz w:val="16"/>
                <w:szCs w:val="16"/>
              </w:rPr>
              <w:t>rt. 44, alin. (5</w:t>
            </w:r>
            <w:r w:rsidR="00D5198F" w:rsidRPr="00743208">
              <w:rPr>
                <w:rFonts w:ascii="Times New Roman" w:eastAsia="Times New Roman" w:hAnsi="Times New Roman"/>
                <w:sz w:val="16"/>
                <w:szCs w:val="16"/>
                <w:vertAlign w:val="superscript"/>
              </w:rPr>
              <w:t>1</w:t>
            </w:r>
            <w:r w:rsidR="00D5198F" w:rsidRPr="00743208">
              <w:rPr>
                <w:rFonts w:ascii="Times New Roman" w:eastAsia="Times New Roman" w:hAnsi="Times New Roman"/>
                <w:sz w:val="16"/>
                <w:szCs w:val="16"/>
              </w:rPr>
              <w:t>)</w:t>
            </w:r>
            <w:r w:rsidR="00D5198F">
              <w:rPr>
                <w:rFonts w:ascii="Times New Roman" w:eastAsia="Times New Roman" w:hAnsi="Times New Roman"/>
                <w:sz w:val="16"/>
                <w:szCs w:val="16"/>
              </w:rPr>
              <w:t>,</w:t>
            </w:r>
            <w:r w:rsidR="00D5198F" w:rsidRPr="00743208">
              <w:rPr>
                <w:rFonts w:ascii="Times New Roman" w:hAnsi="Times New Roman" w:cs="Times New Roman"/>
                <w:sz w:val="16"/>
                <w:szCs w:val="16"/>
                <w:lang w:val="ro-RO"/>
              </w:rPr>
              <w:t xml:space="preserve"> lit. b) din </w:t>
            </w:r>
            <w:r w:rsidR="00D5198F">
              <w:rPr>
                <w:rFonts w:ascii="Times New Roman" w:hAnsi="Times New Roman" w:cs="Times New Roman"/>
                <w:sz w:val="16"/>
                <w:szCs w:val="16"/>
                <w:lang w:val="ro-RO"/>
              </w:rPr>
              <w:t>R</w:t>
            </w:r>
            <w:r w:rsidR="00D5198F" w:rsidRPr="00743208">
              <w:rPr>
                <w:rFonts w:ascii="Times New Roman" w:hAnsi="Times New Roman" w:cs="Times New Roman"/>
                <w:sz w:val="16"/>
                <w:szCs w:val="16"/>
                <w:lang w:val="ro-RO"/>
              </w:rPr>
              <w:t>egulament</w:t>
            </w:r>
            <w:r w:rsidR="00E5175A">
              <w:rPr>
                <w:rFonts w:ascii="Times New Roman" w:hAnsi="Times New Roman" w:cs="Times New Roman"/>
                <w:sz w:val="16"/>
                <w:szCs w:val="16"/>
                <w:lang w:val="ro-RO"/>
              </w:rPr>
              <w:t>. D</w:t>
            </w:r>
            <w:r w:rsidR="00743208" w:rsidRPr="00743208">
              <w:rPr>
                <w:rFonts w:ascii="Times New Roman" w:hAnsi="Times New Roman" w:cs="Times New Roman"/>
                <w:sz w:val="16"/>
                <w:szCs w:val="16"/>
                <w:lang w:val="ro-RO"/>
              </w:rPr>
              <w:t xml:space="preserve">e asemenea, se reformulează </w:t>
            </w:r>
            <w:r w:rsidRPr="00743208">
              <w:rPr>
                <w:rFonts w:ascii="Times New Roman" w:hAnsi="Times New Roman" w:cs="Times New Roman"/>
                <w:sz w:val="16"/>
                <w:szCs w:val="16"/>
                <w:lang w:val="ro-RO"/>
              </w:rPr>
              <w:t>p</w:t>
            </w:r>
            <w:r w:rsidRPr="00743208">
              <w:rPr>
                <w:rFonts w:ascii="Times New Roman" w:eastAsia="Times New Roman" w:hAnsi="Times New Roman"/>
                <w:sz w:val="16"/>
                <w:szCs w:val="16"/>
              </w:rPr>
              <w:t>entru clarificarea faptului că utilizatorul achită operatorului de rețea cheltuielile pentru îndeplinirea de către operator a tuturor obligațiilor prevăzute la art. 40 alin. (3).</w:t>
            </w:r>
          </w:p>
          <w:p w14:paraId="4D3EFCCB" w14:textId="09F2A98B" w:rsidR="00D355CD" w:rsidRPr="002D1F08" w:rsidRDefault="00D355CD" w:rsidP="00D355CD">
            <w:pPr>
              <w:rPr>
                <w:rFonts w:ascii="Times New Roman" w:eastAsia="Times New Roman" w:hAnsi="Times New Roman" w:cs="Times New Roman"/>
                <w:bCs/>
                <w:sz w:val="16"/>
                <w:szCs w:val="16"/>
                <w:lang w:val="ro-RO"/>
              </w:rPr>
            </w:pPr>
          </w:p>
        </w:tc>
        <w:tc>
          <w:tcPr>
            <w:tcW w:w="3337" w:type="dxa"/>
          </w:tcPr>
          <w:p w14:paraId="341091E6" w14:textId="4DE4BF2E" w:rsidR="00445E9E" w:rsidRPr="00445E9E" w:rsidRDefault="00C36308" w:rsidP="00445E9E">
            <w:pPr>
              <w:widowControl w:val="0"/>
              <w:jc w:val="both"/>
              <w:rPr>
                <w:rFonts w:ascii="Times New Roman" w:eastAsia="Times New Roman" w:hAnsi="Times New Roman" w:cs="Times New Roman"/>
                <w:b/>
                <w:bCs/>
                <w:sz w:val="16"/>
                <w:szCs w:val="16"/>
                <w:lang w:val="ro-RO"/>
              </w:rPr>
            </w:pPr>
            <w:r>
              <w:rPr>
                <w:rFonts w:ascii="Times New Roman" w:eastAsia="Times New Roman" w:hAnsi="Times New Roman" w:cs="Times New Roman"/>
                <w:b/>
                <w:bCs/>
                <w:sz w:val="16"/>
                <w:szCs w:val="16"/>
                <w:lang w:val="ro-RO"/>
              </w:rPr>
              <w:t>20</w:t>
            </w:r>
            <w:r w:rsidR="00445E9E" w:rsidRPr="00445E9E">
              <w:rPr>
                <w:rFonts w:ascii="Times New Roman" w:eastAsia="Times New Roman" w:hAnsi="Times New Roman" w:cs="Times New Roman"/>
                <w:b/>
                <w:bCs/>
                <w:sz w:val="16"/>
                <w:szCs w:val="16"/>
                <w:lang w:val="ro-RO"/>
              </w:rPr>
              <w:t>. Articolul 35 se modifică și va avea următorul cuprins:</w:t>
            </w:r>
          </w:p>
          <w:p w14:paraId="0F35DAB6" w14:textId="77777777" w:rsidR="00743208" w:rsidRPr="00743208" w:rsidRDefault="00743208" w:rsidP="00743208">
            <w:pPr>
              <w:widowControl w:val="0"/>
              <w:jc w:val="both"/>
              <w:rPr>
                <w:rFonts w:ascii="Times New Roman" w:eastAsia="Times New Roman" w:hAnsi="Times New Roman" w:cs="Times New Roman"/>
                <w:bCs/>
                <w:sz w:val="16"/>
                <w:szCs w:val="16"/>
                <w:lang w:val="ro-RO"/>
              </w:rPr>
            </w:pPr>
            <w:r w:rsidRPr="00743208">
              <w:rPr>
                <w:rFonts w:ascii="Times New Roman" w:eastAsia="Times New Roman" w:hAnsi="Times New Roman" w:cs="Times New Roman"/>
                <w:bCs/>
                <w:sz w:val="16"/>
                <w:szCs w:val="16"/>
                <w:lang w:val="ro-RO"/>
              </w:rPr>
              <w:t>"</w:t>
            </w:r>
            <w:r w:rsidRPr="00743208">
              <w:rPr>
                <w:rFonts w:ascii="Times New Roman" w:eastAsia="Times New Roman" w:hAnsi="Times New Roman" w:cs="Times New Roman"/>
                <w:bCs/>
                <w:sz w:val="16"/>
                <w:szCs w:val="16"/>
                <w:highlight w:val="lightGray"/>
                <w:lang w:val="ro-RO"/>
              </w:rPr>
              <w:t xml:space="preserve">(1) </w:t>
            </w:r>
            <w:r w:rsidRPr="00743208">
              <w:rPr>
                <w:rFonts w:ascii="Times New Roman" w:eastAsia="Times New Roman" w:hAnsi="Times New Roman" w:cs="Times New Roman"/>
                <w:bCs/>
                <w:sz w:val="16"/>
                <w:szCs w:val="16"/>
                <w:lang w:val="ro-RO"/>
              </w:rPr>
              <w:t>Pentru realizarea racordării, utilizatorii achită operatorului de reţea, deţinător al reţelei electrice la care se racordează, tariful de racordare stabilit conform metodologiei aprobate de autoritatea competentă. Tariful de racordare se achită ulterior încheierii contractului de racordare, la termenele prevăzute în contractul de racordare.</w:t>
            </w:r>
          </w:p>
          <w:p w14:paraId="0474D0B1" w14:textId="201435DC" w:rsidR="00D355CD" w:rsidRPr="002D1F08" w:rsidRDefault="00743208" w:rsidP="00743208">
            <w:pPr>
              <w:widowControl w:val="0"/>
              <w:jc w:val="both"/>
              <w:rPr>
                <w:rFonts w:ascii="Times New Roman" w:eastAsia="Times New Roman" w:hAnsi="Times New Roman" w:cs="Times New Roman"/>
                <w:bCs/>
                <w:sz w:val="16"/>
                <w:szCs w:val="16"/>
                <w:lang w:val="ro-RO"/>
              </w:rPr>
            </w:pPr>
            <w:r w:rsidRPr="00743208">
              <w:rPr>
                <w:rFonts w:ascii="Times New Roman" w:eastAsia="Times New Roman" w:hAnsi="Times New Roman" w:cs="Times New Roman"/>
                <w:bCs/>
                <w:sz w:val="16"/>
                <w:szCs w:val="16"/>
                <w:highlight w:val="lightGray"/>
                <w:lang w:val="ro-RO"/>
              </w:rPr>
              <w:t xml:space="preserve">(2) Prin excepție de la prevederile alin. (1), pentru realizarea racordării în situația prevăzută la art. 44 alin. (4) lit. b), utilizatorul sau persoana fizică/juridică împuternicită legal de către acesta </w:t>
            </w:r>
            <w:r w:rsidRPr="00743208">
              <w:rPr>
                <w:rFonts w:ascii="Times New Roman" w:eastAsia="Times New Roman" w:hAnsi="Times New Roman" w:cs="Times New Roman"/>
                <w:bCs/>
                <w:sz w:val="16"/>
                <w:szCs w:val="16"/>
                <w:highlight w:val="lightGray"/>
                <w:lang w:val="ro-RO"/>
              </w:rPr>
              <w:lastRenderedPageBreak/>
              <w:t>să facă plata în numele utilizatorului achită operatorului de reţea tariful de racordare, mai puțin componenta corespunzătoare realizării instalaţiei de racordare stabilită în condițiile prevăzute la art. 44 alin. (5) și alin. (5</w:t>
            </w:r>
            <w:r w:rsidRPr="00743208">
              <w:rPr>
                <w:rFonts w:ascii="Times New Roman" w:eastAsia="Times New Roman" w:hAnsi="Times New Roman" w:cs="Times New Roman"/>
                <w:bCs/>
                <w:sz w:val="16"/>
                <w:szCs w:val="16"/>
                <w:highlight w:val="lightGray"/>
                <w:vertAlign w:val="superscript"/>
                <w:lang w:val="ro-RO"/>
              </w:rPr>
              <w:t>1</w:t>
            </w:r>
            <w:r w:rsidRPr="00743208">
              <w:rPr>
                <w:rFonts w:ascii="Times New Roman" w:eastAsia="Times New Roman" w:hAnsi="Times New Roman" w:cs="Times New Roman"/>
                <w:bCs/>
                <w:sz w:val="16"/>
                <w:szCs w:val="16"/>
                <w:highlight w:val="lightGray"/>
                <w:lang w:val="ro-RO"/>
              </w:rPr>
              <w:t>) lit. b), pe care o achită proiectantului/constructorului cu care a încheiat contractul pentru proiectarea şi/sau execuţia lucrărilor</w:t>
            </w:r>
            <w:r w:rsidRPr="00743208">
              <w:rPr>
                <w:rFonts w:ascii="Times New Roman" w:eastAsia="Times New Roman" w:hAnsi="Times New Roman" w:cs="Times New Roman"/>
                <w:bCs/>
                <w:sz w:val="16"/>
                <w:szCs w:val="16"/>
                <w:lang w:val="ro-RO"/>
              </w:rPr>
              <w:t>.”</w:t>
            </w:r>
          </w:p>
        </w:tc>
      </w:tr>
      <w:tr w:rsidR="00535096" w:rsidRPr="007E3EA4" w14:paraId="02D95D57" w14:textId="77777777" w:rsidTr="00CE4E75">
        <w:tc>
          <w:tcPr>
            <w:tcW w:w="2552" w:type="dxa"/>
          </w:tcPr>
          <w:p w14:paraId="069DAB9B" w14:textId="7ACC6529" w:rsidR="00D355CD" w:rsidRPr="009B15A2" w:rsidRDefault="00D355CD" w:rsidP="00D355CD">
            <w:pPr>
              <w:shd w:val="clear" w:color="auto" w:fill="FFFFFF"/>
              <w:jc w:val="both"/>
              <w:rPr>
                <w:rFonts w:ascii="Times New Roman" w:eastAsia="Times New Roman" w:hAnsi="Times New Roman" w:cs="Times New Roman"/>
                <w:bCs/>
                <w:color w:val="000000" w:themeColor="text1"/>
                <w:sz w:val="16"/>
                <w:szCs w:val="16"/>
                <w:lang w:val="en-US"/>
              </w:rPr>
            </w:pPr>
            <w:r w:rsidRPr="009B15A2">
              <w:rPr>
                <w:rStyle w:val="al"/>
                <w:rFonts w:ascii="Times New Roman" w:hAnsi="Times New Roman" w:cs="Times New Roman"/>
                <w:bCs/>
                <w:color w:val="000000" w:themeColor="text1"/>
                <w:sz w:val="16"/>
                <w:szCs w:val="16"/>
                <w:shd w:val="clear" w:color="auto" w:fill="FFFFFF"/>
              </w:rPr>
              <w:lastRenderedPageBreak/>
              <w:t>Art. 36 (2)</w:t>
            </w:r>
            <w:r>
              <w:rPr>
                <w:rStyle w:val="al"/>
                <w:rFonts w:ascii="Times New Roman" w:hAnsi="Times New Roman" w:cs="Times New Roman"/>
                <w:bCs/>
                <w:color w:val="000000" w:themeColor="text1"/>
                <w:sz w:val="16"/>
                <w:szCs w:val="16"/>
                <w:shd w:val="clear" w:color="auto" w:fill="FFFFFF"/>
              </w:rPr>
              <w:t xml:space="preserve"> </w:t>
            </w:r>
            <w:r w:rsidRPr="009B15A2">
              <w:rPr>
                <w:rStyle w:val="tal"/>
                <w:rFonts w:ascii="Times New Roman" w:hAnsi="Times New Roman" w:cs="Times New Roman"/>
                <w:color w:val="000000" w:themeColor="text1"/>
                <w:sz w:val="16"/>
                <w:szCs w:val="16"/>
                <w:shd w:val="clear" w:color="auto" w:fill="FFFFFF"/>
              </w:rPr>
              <w:t xml:space="preserve">În </w:t>
            </w:r>
            <w:r w:rsidRPr="009B15A2">
              <w:rPr>
                <w:rStyle w:val="tal"/>
                <w:rFonts w:ascii="Times New Roman" w:hAnsi="Times New Roman" w:cs="Times New Roman"/>
                <w:color w:val="000000"/>
                <w:sz w:val="16"/>
                <w:szCs w:val="16"/>
                <w:shd w:val="clear" w:color="auto" w:fill="FFFFFF"/>
              </w:rPr>
              <w:t>situaţia în care terenul pe care urmează a fi amplasată instalaţia de racordare este proprietatea privată a unui terţ, pe lângă documentele prevăzute la alin. (1), este necesar acordul sau promisiunea unilaterală a proprietarului terenului pentru încheierea cu operatorul de reţea, după perfectarea contractului de racordare şi elaborarea proiectului tehnic al instalaţiei de racordare, a unei convenţii având ca obiect exercitarea de către operatorul de reţea a drepturilor de uz şi servitute asupra terenului afectat de instalaţia de racordare.</w:t>
            </w:r>
          </w:p>
        </w:tc>
        <w:tc>
          <w:tcPr>
            <w:tcW w:w="3544" w:type="dxa"/>
          </w:tcPr>
          <w:p w14:paraId="68896A5C" w14:textId="77777777" w:rsidR="00D355CD" w:rsidRPr="009B15A2" w:rsidRDefault="00D355CD" w:rsidP="00D355CD">
            <w:pPr>
              <w:spacing w:after="120"/>
              <w:jc w:val="both"/>
              <w:rPr>
                <w:rFonts w:ascii="Times New Roman" w:eastAsia="Times New Roman" w:hAnsi="Times New Roman" w:cs="Times New Roman"/>
                <w:b/>
                <w:sz w:val="16"/>
                <w:szCs w:val="16"/>
                <w:lang w:val="en-US"/>
              </w:rPr>
            </w:pPr>
            <w:r w:rsidRPr="009B15A2">
              <w:rPr>
                <w:rFonts w:ascii="Times New Roman" w:eastAsia="Times New Roman" w:hAnsi="Times New Roman" w:cs="Times New Roman"/>
                <w:b/>
                <w:sz w:val="16"/>
                <w:szCs w:val="16"/>
                <w:lang w:val="ro-RO"/>
              </w:rPr>
              <w:t xml:space="preserve">8. </w:t>
            </w:r>
            <w:r w:rsidRPr="009B15A2">
              <w:rPr>
                <w:rFonts w:ascii="Times New Roman" w:eastAsia="Times New Roman" w:hAnsi="Times New Roman" w:cs="Times New Roman"/>
                <w:b/>
                <w:sz w:val="16"/>
                <w:szCs w:val="16"/>
                <w:lang w:val="en-US"/>
              </w:rPr>
              <w:t>La articolul 36, alineatul (2) se modifică și va avea următorul cuprins:</w:t>
            </w:r>
          </w:p>
          <w:p w14:paraId="69CD0EBB" w14:textId="63553E78" w:rsidR="00D355CD" w:rsidRPr="009B15A2" w:rsidRDefault="00D355CD" w:rsidP="00D355CD">
            <w:pPr>
              <w:jc w:val="both"/>
              <w:rPr>
                <w:rFonts w:ascii="Times New Roman" w:eastAsia="Times New Roman" w:hAnsi="Times New Roman" w:cs="Times New Roman"/>
                <w:color w:val="000000"/>
                <w:sz w:val="16"/>
                <w:szCs w:val="16"/>
                <w:highlight w:val="yellow"/>
                <w:lang w:val="en-US"/>
              </w:rPr>
            </w:pPr>
            <w:r w:rsidRPr="009B15A2">
              <w:rPr>
                <w:rFonts w:ascii="Times New Roman" w:eastAsia="Times New Roman" w:hAnsi="Times New Roman" w:cs="Times New Roman"/>
                <w:color w:val="000000"/>
                <w:sz w:val="16"/>
                <w:szCs w:val="16"/>
                <w:lang w:val="en-US"/>
              </w:rPr>
              <w:t xml:space="preserve">"(2) În situaţia în care terenul pe care urmează a fi amplasată instalaţia de racordare este proprietatea privată a unui terţ, pe lângă documentele prevăzute la alin. (1), este necesar acordul sau promisiunea unilaterală a proprietarului terenului pentru încheierea cu operatorul de reţea, după perfectarea contractului de racordare şi elaborarea proiectului tehnic al instalaţiei de racordare, a unei convenţii având ca obiect exercitarea de către operatorul de reţea a drepturilor de uz şi servitute asupra terenului afectat de instalaţia de racordare </w:t>
            </w:r>
            <w:r w:rsidRPr="009B15A2">
              <w:rPr>
                <w:rFonts w:ascii="Times New Roman" w:eastAsia="Times New Roman" w:hAnsi="Times New Roman" w:cs="Times New Roman"/>
                <w:color w:val="000000"/>
                <w:sz w:val="16"/>
                <w:szCs w:val="16"/>
                <w:highlight w:val="yellow"/>
                <w:lang w:val="en-US"/>
              </w:rPr>
              <w:t>pentru îndeplinirea obligațiilor ce îi revin conform prevederilor contractului de racordare cu privire la instalația de racordare.</w:t>
            </w:r>
            <w:r w:rsidRPr="009B15A2">
              <w:rPr>
                <w:rFonts w:ascii="Times New Roman" w:eastAsia="Times New Roman" w:hAnsi="Times New Roman" w:cs="Times New Roman"/>
                <w:color w:val="000000"/>
                <w:sz w:val="16"/>
                <w:szCs w:val="16"/>
                <w:lang w:val="en-US"/>
              </w:rPr>
              <w:t>"</w:t>
            </w:r>
          </w:p>
        </w:tc>
        <w:tc>
          <w:tcPr>
            <w:tcW w:w="3264" w:type="dxa"/>
          </w:tcPr>
          <w:p w14:paraId="346649B4" w14:textId="444C62B3" w:rsidR="00D355CD" w:rsidRDefault="00D355CD" w:rsidP="00D355CD">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1C902D56"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417344C5" w14:textId="09AB6CE3"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107CFE5C" w14:textId="57A1B9CF" w:rsidR="00AC607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6957F9B5" w14:textId="77777777" w:rsidR="00013D2F" w:rsidRDefault="00013D2F" w:rsidP="00013D2F">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6F137CAD" w14:textId="77777777" w:rsidR="00013D2F" w:rsidRDefault="00013D2F" w:rsidP="00013D2F">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72621F6D" w14:textId="451CDD73" w:rsidR="00013D2F" w:rsidRPr="00013D2F" w:rsidRDefault="00013D2F" w:rsidP="00D355CD">
            <w:pPr>
              <w:jc w:val="both"/>
              <w:rPr>
                <w:rFonts w:ascii="Times New Roman" w:hAnsi="Times New Roman"/>
                <w:b/>
                <w:sz w:val="16"/>
                <w:szCs w:val="16"/>
                <w:lang w:val="ro-RO"/>
              </w:rPr>
            </w:pPr>
            <w:r w:rsidRPr="00013D2F">
              <w:rPr>
                <w:rFonts w:ascii="Times New Roman" w:hAnsi="Times New Roman"/>
                <w:b/>
                <w:sz w:val="16"/>
                <w:szCs w:val="16"/>
                <w:lang w:val="ro-RO"/>
              </w:rPr>
              <w:t>E-Distribu</w:t>
            </w:r>
            <w:r>
              <w:rPr>
                <w:rFonts w:ascii="Times New Roman" w:hAnsi="Times New Roman"/>
                <w:b/>
                <w:sz w:val="16"/>
                <w:szCs w:val="16"/>
                <w:lang w:val="ro-RO"/>
              </w:rPr>
              <w:t>ție Muntenia</w:t>
            </w:r>
          </w:p>
          <w:p w14:paraId="42F92571" w14:textId="4EDDF755" w:rsidR="00D355CD" w:rsidRPr="00024D46" w:rsidRDefault="00D355CD" w:rsidP="00D355CD">
            <w:pPr>
              <w:jc w:val="both"/>
              <w:rPr>
                <w:rFonts w:ascii="Times New Roman" w:hAnsi="Times New Roman" w:cs="Times New Roman"/>
                <w:lang w:val="ro-RO"/>
              </w:rPr>
            </w:pPr>
            <w:r w:rsidRPr="00013D2F">
              <w:rPr>
                <w:rFonts w:ascii="Times New Roman" w:hAnsi="Times New Roman"/>
                <w:sz w:val="16"/>
                <w:szCs w:val="16"/>
                <w:lang w:val="ro-RO"/>
              </w:rPr>
              <w:t xml:space="preserve">"(2) În situaţia în care terenul pe care urmează a fi amplasată instalaţia de racordare este proprietatea privată a unui terţ, pe lângă documentele prevăzute la alin. </w:t>
            </w:r>
            <w:r w:rsidRPr="00024D46">
              <w:rPr>
                <w:rFonts w:ascii="Times New Roman" w:hAnsi="Times New Roman"/>
                <w:sz w:val="16"/>
                <w:szCs w:val="16"/>
                <w:lang w:val="ro-RO"/>
              </w:rPr>
              <w:t xml:space="preserve">(1), este necesar acordul sau promisiunea </w:t>
            </w:r>
            <w:r w:rsidRPr="000536FD">
              <w:rPr>
                <w:rFonts w:ascii="Times New Roman" w:hAnsi="Times New Roman"/>
                <w:b/>
                <w:sz w:val="16"/>
                <w:szCs w:val="16"/>
                <w:lang w:val="ro-RO"/>
              </w:rPr>
              <w:t>în scris</w:t>
            </w:r>
            <w:r w:rsidRPr="00024D46">
              <w:rPr>
                <w:rFonts w:ascii="Times New Roman" w:hAnsi="Times New Roman"/>
                <w:sz w:val="16"/>
                <w:szCs w:val="16"/>
                <w:lang w:val="ro-RO"/>
              </w:rPr>
              <w:t xml:space="preserve"> </w:t>
            </w:r>
            <w:r w:rsidRPr="00024D46">
              <w:rPr>
                <w:rFonts w:ascii="Times New Roman" w:hAnsi="Times New Roman"/>
                <w:strike/>
                <w:sz w:val="16"/>
                <w:szCs w:val="16"/>
                <w:lang w:val="ro-RO"/>
              </w:rPr>
              <w:t>unilaterală a</w:t>
            </w:r>
            <w:r w:rsidRPr="00024D46">
              <w:rPr>
                <w:rFonts w:ascii="Times New Roman" w:hAnsi="Times New Roman"/>
                <w:sz w:val="16"/>
                <w:szCs w:val="16"/>
                <w:lang w:val="ro-RO"/>
              </w:rPr>
              <w:t xml:space="preserve"> proprietarului terenului pentru încheierea cu operatorul de reţea, după perfectarea contractului de racordare şi elaborarea proiectului tehnic al instalaţiei de racordare, a unei convenţii având ca obiect exercitarea de către operatorul de reţea a drepturilor de uz şi servitute asupra terenului afectat de instalaţia de racordare pentru îndeplinirea obligațiilor ce îi revin conform prevederilor contractului de racordare  cu privire la instalația de racordare."</w:t>
            </w:r>
            <w:r w:rsidRPr="00024D46">
              <w:rPr>
                <w:rFonts w:ascii="Times New Roman" w:hAnsi="Times New Roman" w:cs="Times New Roman"/>
                <w:b/>
                <w:color w:val="000000"/>
                <w:sz w:val="16"/>
                <w:szCs w:val="16"/>
                <w:lang w:val="ro-RO"/>
              </w:rPr>
              <w:t xml:space="preserve"> Motivație:</w:t>
            </w:r>
          </w:p>
          <w:p w14:paraId="4B14E451" w14:textId="77777777" w:rsidR="00D355CD" w:rsidRPr="00024D46" w:rsidRDefault="00D355CD" w:rsidP="00D355CD">
            <w:pPr>
              <w:jc w:val="both"/>
              <w:rPr>
                <w:rFonts w:ascii="Times New Roman" w:eastAsia="Times New Roman" w:hAnsi="Times New Roman"/>
                <w:sz w:val="16"/>
                <w:szCs w:val="16"/>
                <w:lang w:val="ro-RO"/>
              </w:rPr>
            </w:pPr>
            <w:r w:rsidRPr="00024D46">
              <w:rPr>
                <w:rFonts w:ascii="Times New Roman" w:eastAsia="Times New Roman" w:hAnsi="Times New Roman"/>
                <w:sz w:val="16"/>
                <w:szCs w:val="16"/>
                <w:lang w:val="ro-RO"/>
              </w:rPr>
              <w:t xml:space="preserve">Acordurile și promisiunile scrise prezintă garanția cuvăntului proprietarului. </w:t>
            </w:r>
          </w:p>
          <w:p w14:paraId="239C5914" w14:textId="34CC7EC5" w:rsidR="00D355CD" w:rsidRPr="00024D46" w:rsidRDefault="00D355CD" w:rsidP="00D355CD">
            <w:pPr>
              <w:jc w:val="both"/>
              <w:rPr>
                <w:rFonts w:ascii="Times New Roman" w:eastAsia="Times New Roman" w:hAnsi="Times New Roman"/>
                <w:sz w:val="16"/>
                <w:szCs w:val="16"/>
                <w:lang w:val="ro-RO"/>
              </w:rPr>
            </w:pPr>
            <w:r w:rsidRPr="00024D46">
              <w:rPr>
                <w:rFonts w:ascii="Times New Roman" w:eastAsia="Times New Roman" w:hAnsi="Times New Roman"/>
                <w:sz w:val="16"/>
                <w:szCs w:val="16"/>
                <w:lang w:val="ro-RO"/>
              </w:rPr>
              <w:t xml:space="preserve">Ca document poate fi o DECLARAȚIE  a proprietarului pe propria răspundere sau o MINUTĂ, un Proces Verbal încheiat la fața locului între proprietar, utilizator și OD. </w:t>
            </w:r>
          </w:p>
          <w:p w14:paraId="28535523" w14:textId="77777777" w:rsidR="007E3EA4" w:rsidRDefault="00D355CD" w:rsidP="00D355CD">
            <w:pPr>
              <w:jc w:val="both"/>
              <w:rPr>
                <w:rFonts w:ascii="Times New Roman" w:eastAsia="Times New Roman" w:hAnsi="Times New Roman"/>
                <w:sz w:val="16"/>
                <w:szCs w:val="16"/>
              </w:rPr>
            </w:pPr>
            <w:r w:rsidRPr="009B15A2">
              <w:rPr>
                <w:rFonts w:ascii="Times New Roman" w:eastAsia="Times New Roman" w:hAnsi="Times New Roman"/>
                <w:sz w:val="16"/>
                <w:szCs w:val="16"/>
              </w:rPr>
              <w:t>Pentru operativitate, pot fi DOCUMENTE TIPIZATE UNIFICATE ANRE</w:t>
            </w:r>
            <w:r w:rsidR="006707A9">
              <w:rPr>
                <w:rFonts w:ascii="Times New Roman" w:eastAsia="Times New Roman" w:hAnsi="Times New Roman"/>
                <w:sz w:val="16"/>
                <w:szCs w:val="16"/>
              </w:rPr>
              <w:t xml:space="preserve"> – ca anexe la prezentul ordin. </w:t>
            </w:r>
          </w:p>
          <w:p w14:paraId="380EFF92" w14:textId="77777777" w:rsidR="007E3EA4" w:rsidRDefault="007E3EA4" w:rsidP="00D355CD">
            <w:pPr>
              <w:jc w:val="both"/>
              <w:rPr>
                <w:rFonts w:ascii="Times New Roman" w:eastAsia="Times New Roman" w:hAnsi="Times New Roman"/>
                <w:sz w:val="16"/>
                <w:szCs w:val="16"/>
              </w:rPr>
            </w:pPr>
          </w:p>
          <w:p w14:paraId="7ABB0953" w14:textId="59B2E80F" w:rsidR="00D355CD" w:rsidRPr="006707A9" w:rsidRDefault="00D355CD" w:rsidP="00D355CD">
            <w:pPr>
              <w:jc w:val="both"/>
              <w:rPr>
                <w:rFonts w:ascii="Times New Roman" w:eastAsia="Times New Roman" w:hAnsi="Times New Roman"/>
                <w:sz w:val="16"/>
                <w:szCs w:val="16"/>
              </w:rPr>
            </w:pPr>
            <w:r w:rsidRPr="009B15A2">
              <w:rPr>
                <w:rFonts w:ascii="Times New Roman" w:hAnsi="Times New Roman"/>
                <w:bCs/>
                <w:sz w:val="16"/>
                <w:szCs w:val="16"/>
                <w:lang w:val="ro-RO"/>
              </w:rPr>
              <w:t>De asemenea, lipsesc detalii  privind modul in care OD realizeaza citirea contorului amplasat pe terenul utilizatorului.</w:t>
            </w:r>
            <w:r w:rsidRPr="009B15A2">
              <w:rPr>
                <w:rFonts w:ascii="Times New Roman" w:hAnsi="Times New Roman"/>
                <w:b/>
                <w:bCs/>
                <w:sz w:val="16"/>
                <w:szCs w:val="16"/>
                <w:lang w:val="ro-RO"/>
              </w:rPr>
              <w:t xml:space="preserve">  </w:t>
            </w:r>
          </w:p>
        </w:tc>
        <w:tc>
          <w:tcPr>
            <w:tcW w:w="2693" w:type="dxa"/>
          </w:tcPr>
          <w:p w14:paraId="633CC8CF" w14:textId="77777777" w:rsidR="00D355CD" w:rsidRPr="00F7362A" w:rsidRDefault="0062150A" w:rsidP="00D51143">
            <w:pPr>
              <w:jc w:val="both"/>
              <w:rPr>
                <w:rFonts w:ascii="Times New Roman" w:eastAsia="Times New Roman" w:hAnsi="Times New Roman" w:cs="Times New Roman"/>
                <w:b/>
                <w:color w:val="000000" w:themeColor="text1"/>
                <w:sz w:val="16"/>
                <w:szCs w:val="16"/>
                <w:lang w:val="en-US"/>
              </w:rPr>
            </w:pPr>
            <w:r w:rsidRPr="00F7362A">
              <w:rPr>
                <w:rFonts w:ascii="Times New Roman" w:eastAsia="Times New Roman" w:hAnsi="Times New Roman" w:cs="Times New Roman"/>
                <w:b/>
                <w:color w:val="000000" w:themeColor="text1"/>
                <w:sz w:val="16"/>
                <w:szCs w:val="16"/>
                <w:lang w:val="en-US"/>
              </w:rPr>
              <w:t>Nu se acceptă</w:t>
            </w:r>
          </w:p>
          <w:p w14:paraId="48B9641B" w14:textId="089601D8" w:rsidR="0062150A" w:rsidRDefault="0062150A" w:rsidP="00D51143">
            <w:pPr>
              <w:jc w:val="both"/>
              <w:rPr>
                <w:rFonts w:ascii="Times New Roman" w:eastAsia="Times New Roman" w:hAnsi="Times New Roman" w:cs="Times New Roman"/>
                <w:color w:val="000000" w:themeColor="text1"/>
                <w:sz w:val="16"/>
                <w:szCs w:val="16"/>
                <w:lang w:val="en-US"/>
              </w:rPr>
            </w:pPr>
            <w:r w:rsidRPr="00F7362A">
              <w:rPr>
                <w:rFonts w:ascii="Times New Roman" w:eastAsia="Times New Roman" w:hAnsi="Times New Roman" w:cs="Times New Roman"/>
                <w:color w:val="000000" w:themeColor="text1"/>
                <w:sz w:val="16"/>
                <w:szCs w:val="16"/>
                <w:lang w:val="en-US"/>
              </w:rPr>
              <w:t xml:space="preserve">Completarea art. 36, alin. (2) a avut în vedere corelarea cu </w:t>
            </w:r>
            <w:r w:rsidR="005B5E58" w:rsidRPr="00F7362A">
              <w:rPr>
                <w:rFonts w:ascii="Times New Roman" w:eastAsia="Times New Roman" w:hAnsi="Times New Roman" w:cs="Times New Roman"/>
                <w:color w:val="000000" w:themeColor="text1"/>
                <w:sz w:val="16"/>
                <w:szCs w:val="16"/>
                <w:lang w:val="en-US"/>
              </w:rPr>
              <w:t xml:space="preserve">prevederile </w:t>
            </w:r>
            <w:r w:rsidR="00743208">
              <w:rPr>
                <w:rFonts w:ascii="Times New Roman" w:eastAsia="Times New Roman" w:hAnsi="Times New Roman" w:cs="Times New Roman"/>
                <w:color w:val="000000" w:themeColor="text1"/>
                <w:sz w:val="16"/>
                <w:szCs w:val="16"/>
                <w:lang w:val="en-US"/>
              </w:rPr>
              <w:t xml:space="preserve">referitoare la </w:t>
            </w:r>
            <w:r w:rsidR="00743208" w:rsidRPr="00F7362A">
              <w:rPr>
                <w:rFonts w:ascii="Times New Roman" w:eastAsia="Times New Roman" w:hAnsi="Times New Roman" w:cs="Times New Roman"/>
                <w:color w:val="000000" w:themeColor="text1"/>
                <w:sz w:val="16"/>
                <w:szCs w:val="16"/>
                <w:lang w:val="en-US"/>
              </w:rPr>
              <w:t xml:space="preserve">obligațiile operatorului prevăzute la art. 40, alin. (3) </w:t>
            </w:r>
            <w:r w:rsidR="00743208">
              <w:rPr>
                <w:rFonts w:ascii="Times New Roman" w:eastAsia="Times New Roman" w:hAnsi="Times New Roman" w:cs="Times New Roman"/>
                <w:color w:val="000000" w:themeColor="text1"/>
                <w:sz w:val="16"/>
                <w:szCs w:val="16"/>
                <w:lang w:val="en-US"/>
              </w:rPr>
              <w:t xml:space="preserve">în </w:t>
            </w:r>
            <w:r w:rsidR="00743208" w:rsidRPr="00F7362A">
              <w:rPr>
                <w:rFonts w:ascii="Times New Roman" w:eastAsia="Times New Roman" w:hAnsi="Times New Roman" w:cs="Times New Roman"/>
                <w:color w:val="000000" w:themeColor="text1"/>
                <w:sz w:val="16"/>
                <w:szCs w:val="16"/>
                <w:lang w:val="en-US"/>
              </w:rPr>
              <w:t xml:space="preserve">proiectul de Regulament </w:t>
            </w:r>
            <w:r w:rsidR="00743208">
              <w:rPr>
                <w:rFonts w:ascii="Times New Roman" w:eastAsia="Times New Roman" w:hAnsi="Times New Roman" w:cs="Times New Roman"/>
                <w:color w:val="000000" w:themeColor="text1"/>
                <w:sz w:val="16"/>
                <w:szCs w:val="16"/>
                <w:lang w:val="en-US"/>
              </w:rPr>
              <w:t xml:space="preserve">și cu prevederile din </w:t>
            </w:r>
            <w:r w:rsidRPr="00F7362A">
              <w:rPr>
                <w:rFonts w:ascii="Times New Roman" w:eastAsia="Times New Roman" w:hAnsi="Times New Roman" w:cs="Times New Roman"/>
                <w:color w:val="000000" w:themeColor="text1"/>
                <w:sz w:val="16"/>
                <w:szCs w:val="16"/>
                <w:lang w:val="en-US"/>
              </w:rPr>
              <w:t>proiectul pentru aprobarea Contractelor-cadru de racordare la reţelele electrice de interes public</w:t>
            </w:r>
            <w:r w:rsidR="005B5E58" w:rsidRPr="00F7362A">
              <w:rPr>
                <w:rFonts w:ascii="Times New Roman" w:eastAsia="Times New Roman" w:hAnsi="Times New Roman" w:cs="Times New Roman"/>
                <w:color w:val="000000" w:themeColor="text1"/>
                <w:sz w:val="16"/>
                <w:szCs w:val="16"/>
                <w:lang w:val="en-US"/>
              </w:rPr>
              <w:t xml:space="preserve">. </w:t>
            </w:r>
          </w:p>
          <w:p w14:paraId="7DD1839F" w14:textId="11DD278F" w:rsidR="007E3EA4" w:rsidRDefault="007E3EA4" w:rsidP="00D51143">
            <w:pPr>
              <w:jc w:val="both"/>
              <w:rPr>
                <w:rFonts w:ascii="Times New Roman" w:eastAsia="Times New Roman" w:hAnsi="Times New Roman" w:cs="Times New Roman"/>
                <w:color w:val="000000" w:themeColor="text1"/>
                <w:sz w:val="16"/>
                <w:szCs w:val="16"/>
                <w:lang w:val="en-US"/>
              </w:rPr>
            </w:pPr>
          </w:p>
          <w:p w14:paraId="6C435677" w14:textId="2D83C382" w:rsidR="007E3EA4" w:rsidRDefault="007E3EA4" w:rsidP="00D51143">
            <w:pPr>
              <w:jc w:val="both"/>
              <w:rPr>
                <w:rFonts w:ascii="Times New Roman" w:eastAsia="Times New Roman" w:hAnsi="Times New Roman" w:cs="Times New Roman"/>
                <w:color w:val="000000" w:themeColor="text1"/>
                <w:sz w:val="16"/>
                <w:szCs w:val="16"/>
                <w:lang w:val="en-US"/>
              </w:rPr>
            </w:pPr>
          </w:p>
          <w:p w14:paraId="32F02480" w14:textId="60F1FDDD" w:rsidR="007E3EA4" w:rsidRDefault="007E3EA4" w:rsidP="00D51143">
            <w:pPr>
              <w:jc w:val="both"/>
              <w:rPr>
                <w:rFonts w:ascii="Times New Roman" w:eastAsia="Times New Roman" w:hAnsi="Times New Roman" w:cs="Times New Roman"/>
                <w:color w:val="000000" w:themeColor="text1"/>
                <w:sz w:val="16"/>
                <w:szCs w:val="16"/>
                <w:lang w:val="en-US"/>
              </w:rPr>
            </w:pPr>
          </w:p>
          <w:p w14:paraId="3EA4E04D" w14:textId="5E1A75AC" w:rsidR="007E3EA4" w:rsidRDefault="007E3EA4" w:rsidP="00D51143">
            <w:pPr>
              <w:jc w:val="both"/>
              <w:rPr>
                <w:rFonts w:ascii="Times New Roman" w:eastAsia="Times New Roman" w:hAnsi="Times New Roman" w:cs="Times New Roman"/>
                <w:color w:val="000000" w:themeColor="text1"/>
                <w:sz w:val="16"/>
                <w:szCs w:val="16"/>
                <w:lang w:val="en-US"/>
              </w:rPr>
            </w:pPr>
          </w:p>
          <w:p w14:paraId="38212B84" w14:textId="79F72234" w:rsidR="007E3EA4" w:rsidRDefault="007E3EA4" w:rsidP="00D51143">
            <w:pPr>
              <w:jc w:val="both"/>
              <w:rPr>
                <w:rFonts w:ascii="Times New Roman" w:eastAsia="Times New Roman" w:hAnsi="Times New Roman" w:cs="Times New Roman"/>
                <w:color w:val="000000" w:themeColor="text1"/>
                <w:sz w:val="16"/>
                <w:szCs w:val="16"/>
                <w:lang w:val="en-US"/>
              </w:rPr>
            </w:pPr>
          </w:p>
          <w:p w14:paraId="18E82851" w14:textId="394533A8" w:rsidR="007E3EA4" w:rsidRDefault="007E3EA4" w:rsidP="00D51143">
            <w:pPr>
              <w:jc w:val="both"/>
              <w:rPr>
                <w:rFonts w:ascii="Times New Roman" w:eastAsia="Times New Roman" w:hAnsi="Times New Roman" w:cs="Times New Roman"/>
                <w:color w:val="000000" w:themeColor="text1"/>
                <w:sz w:val="16"/>
                <w:szCs w:val="16"/>
                <w:lang w:val="en-US"/>
              </w:rPr>
            </w:pPr>
          </w:p>
          <w:p w14:paraId="2EDB8554" w14:textId="481C7593" w:rsidR="007E3EA4" w:rsidRDefault="007E3EA4" w:rsidP="00D51143">
            <w:pPr>
              <w:jc w:val="both"/>
              <w:rPr>
                <w:rFonts w:ascii="Times New Roman" w:eastAsia="Times New Roman" w:hAnsi="Times New Roman" w:cs="Times New Roman"/>
                <w:color w:val="000000" w:themeColor="text1"/>
                <w:sz w:val="16"/>
                <w:szCs w:val="16"/>
                <w:lang w:val="en-US"/>
              </w:rPr>
            </w:pPr>
          </w:p>
          <w:p w14:paraId="06D76E9C" w14:textId="61998F78" w:rsidR="007E3EA4" w:rsidRDefault="007E3EA4" w:rsidP="00D51143">
            <w:pPr>
              <w:jc w:val="both"/>
              <w:rPr>
                <w:rFonts w:ascii="Times New Roman" w:eastAsia="Times New Roman" w:hAnsi="Times New Roman" w:cs="Times New Roman"/>
                <w:color w:val="000000" w:themeColor="text1"/>
                <w:sz w:val="16"/>
                <w:szCs w:val="16"/>
                <w:lang w:val="en-US"/>
              </w:rPr>
            </w:pPr>
          </w:p>
          <w:p w14:paraId="5B21D6D1" w14:textId="04DF3A3C" w:rsidR="007E3EA4" w:rsidRDefault="007E3EA4" w:rsidP="00D51143">
            <w:pPr>
              <w:jc w:val="both"/>
              <w:rPr>
                <w:rFonts w:ascii="Times New Roman" w:eastAsia="Times New Roman" w:hAnsi="Times New Roman" w:cs="Times New Roman"/>
                <w:color w:val="000000" w:themeColor="text1"/>
                <w:sz w:val="16"/>
                <w:szCs w:val="16"/>
                <w:lang w:val="en-US"/>
              </w:rPr>
            </w:pPr>
          </w:p>
          <w:p w14:paraId="02C9B14B" w14:textId="58D8028D" w:rsidR="007E3EA4" w:rsidRDefault="007E3EA4" w:rsidP="00D51143">
            <w:pPr>
              <w:jc w:val="both"/>
              <w:rPr>
                <w:rFonts w:ascii="Times New Roman" w:eastAsia="Times New Roman" w:hAnsi="Times New Roman" w:cs="Times New Roman"/>
                <w:color w:val="000000" w:themeColor="text1"/>
                <w:sz w:val="16"/>
                <w:szCs w:val="16"/>
                <w:lang w:val="en-US"/>
              </w:rPr>
            </w:pPr>
          </w:p>
          <w:p w14:paraId="71E6BDC0" w14:textId="7A6C2A06" w:rsidR="007E3EA4" w:rsidRDefault="007E3EA4" w:rsidP="00D51143">
            <w:pPr>
              <w:jc w:val="both"/>
              <w:rPr>
                <w:rFonts w:ascii="Times New Roman" w:eastAsia="Times New Roman" w:hAnsi="Times New Roman" w:cs="Times New Roman"/>
                <w:color w:val="000000" w:themeColor="text1"/>
                <w:sz w:val="16"/>
                <w:szCs w:val="16"/>
                <w:lang w:val="en-US"/>
              </w:rPr>
            </w:pPr>
          </w:p>
          <w:p w14:paraId="70CA1964" w14:textId="22DDC68E" w:rsidR="007E3EA4" w:rsidRPr="00F7362A" w:rsidRDefault="007E3EA4" w:rsidP="00D51143">
            <w:pPr>
              <w:jc w:val="both"/>
              <w:rPr>
                <w:rFonts w:ascii="Times New Roman" w:eastAsia="Times New Roman" w:hAnsi="Times New Roman" w:cs="Times New Roman"/>
                <w:color w:val="000000" w:themeColor="text1"/>
                <w:sz w:val="16"/>
                <w:szCs w:val="16"/>
                <w:lang w:val="en-US"/>
              </w:rPr>
            </w:pPr>
          </w:p>
          <w:p w14:paraId="653A4D3E" w14:textId="77777777" w:rsidR="007E3EA4" w:rsidRPr="007E3EA4" w:rsidRDefault="007E3EA4" w:rsidP="007E3EA4">
            <w:pPr>
              <w:autoSpaceDE w:val="0"/>
              <w:autoSpaceDN w:val="0"/>
              <w:adjustRightInd w:val="0"/>
              <w:jc w:val="both"/>
              <w:rPr>
                <w:rFonts w:ascii="Times New Roman" w:eastAsia="Times New Roman" w:hAnsi="Times New Roman" w:cs="Times New Roman"/>
                <w:color w:val="000000" w:themeColor="text1"/>
                <w:sz w:val="16"/>
                <w:szCs w:val="16"/>
                <w:lang w:val="en-US"/>
              </w:rPr>
            </w:pPr>
            <w:r w:rsidRPr="007E3EA4">
              <w:rPr>
                <w:rFonts w:ascii="Times New Roman" w:eastAsia="Times New Roman" w:hAnsi="Times New Roman" w:cs="Times New Roman"/>
                <w:color w:val="000000" w:themeColor="text1"/>
                <w:sz w:val="16"/>
                <w:szCs w:val="16"/>
                <w:lang w:val="en-US"/>
              </w:rPr>
              <w:t>Regulile privind încheierea convenţiilor privind exercitarea drepturilor de uz și servitute sunt stabilite de dispozițiile art 12 din Legea energiei electrice și a gazelor natural nr. 123/2012, cu modificările și completările ulterioare. Prin urmare, prevederile Regulamentului nu pot intra în contradicție cu cele legale.</w:t>
            </w:r>
          </w:p>
          <w:p w14:paraId="6D811EC6" w14:textId="31536C0C" w:rsidR="008655D0" w:rsidRPr="00F7362A" w:rsidRDefault="008655D0" w:rsidP="00D51143">
            <w:pPr>
              <w:jc w:val="both"/>
              <w:rPr>
                <w:rFonts w:ascii="Times New Roman" w:eastAsia="Times New Roman" w:hAnsi="Times New Roman" w:cs="Times New Roman"/>
                <w:color w:val="000000" w:themeColor="text1"/>
                <w:sz w:val="16"/>
                <w:szCs w:val="16"/>
                <w:lang w:val="en-US"/>
              </w:rPr>
            </w:pPr>
          </w:p>
          <w:p w14:paraId="5B9DEB61" w14:textId="77777777" w:rsidR="007E3EA4" w:rsidRPr="007E3EA4" w:rsidRDefault="007E3EA4" w:rsidP="007E3EA4">
            <w:pPr>
              <w:autoSpaceDE w:val="0"/>
              <w:autoSpaceDN w:val="0"/>
              <w:adjustRightInd w:val="0"/>
              <w:jc w:val="both"/>
              <w:rPr>
                <w:rFonts w:ascii="Times New Roman" w:eastAsia="Times New Roman" w:hAnsi="Times New Roman" w:cs="Times New Roman"/>
                <w:color w:val="000000" w:themeColor="text1"/>
                <w:sz w:val="16"/>
                <w:szCs w:val="16"/>
                <w:lang w:val="en-US"/>
              </w:rPr>
            </w:pPr>
            <w:r w:rsidRPr="007E3EA4">
              <w:rPr>
                <w:rFonts w:ascii="Times New Roman" w:eastAsia="Times New Roman" w:hAnsi="Times New Roman" w:cs="Times New Roman"/>
                <w:color w:val="000000" w:themeColor="text1"/>
                <w:sz w:val="16"/>
                <w:szCs w:val="16"/>
                <w:lang w:val="en-US"/>
              </w:rPr>
              <w:t>Modificările și completările Regulamentului nu au impact asupra regulilor de citire a contorului, nici chiar în situația în care acesta ar fi amplasat pe proprietatea utilizatorului (situație posibilă conform art. 22, alin. (4) din Regulament). Conform prevederilor art. 11, alin. (2) din Codul de măsurare a energiei electrice aprobat prin Ordinul ANRE nr. 103/2015, ”(2) Punctele de măsurare se stabilesc în punctele de delimitare, cu respectarea reglementările în vigoare, şi sunt precizate în avizele tehnice/</w:t>
            </w:r>
          </w:p>
          <w:p w14:paraId="7461BCD8" w14:textId="545BD509" w:rsidR="008655D0" w:rsidRPr="00F7362A" w:rsidRDefault="007E3EA4" w:rsidP="007E3EA4">
            <w:pPr>
              <w:autoSpaceDE w:val="0"/>
              <w:autoSpaceDN w:val="0"/>
              <w:adjustRightInd w:val="0"/>
              <w:jc w:val="both"/>
              <w:rPr>
                <w:rFonts w:ascii="Times New Roman" w:eastAsia="Times New Roman" w:hAnsi="Times New Roman" w:cs="Times New Roman"/>
                <w:color w:val="000000" w:themeColor="text1"/>
                <w:sz w:val="16"/>
                <w:szCs w:val="16"/>
                <w:lang w:val="en-US"/>
              </w:rPr>
            </w:pPr>
            <w:r w:rsidRPr="007E3EA4">
              <w:rPr>
                <w:rFonts w:ascii="Times New Roman" w:eastAsia="Times New Roman" w:hAnsi="Times New Roman" w:cs="Times New Roman"/>
                <w:color w:val="000000" w:themeColor="text1"/>
                <w:sz w:val="16"/>
                <w:szCs w:val="16"/>
                <w:lang w:val="en-US"/>
              </w:rPr>
              <w:t xml:space="preserve">certificatele de racordare emise pentru locurile de producere si/sau de consum.”. De asemenea, conform </w:t>
            </w:r>
            <w:r w:rsidRPr="007E3EA4">
              <w:rPr>
                <w:rFonts w:ascii="Times New Roman" w:eastAsia="Times New Roman" w:hAnsi="Times New Roman" w:cs="Times New Roman"/>
                <w:color w:val="000000" w:themeColor="text1"/>
                <w:sz w:val="16"/>
                <w:szCs w:val="16"/>
                <w:lang w:val="en-US"/>
              </w:rPr>
              <w:lastRenderedPageBreak/>
              <w:t>prevederilor art. 13 din Cod, ”Atunci când un punct de măsurare nu coincide cu punctul de delimitare, prin excepţie de la prevederile art. 11 alin. (2), energia electrică măsurată se corectează în conformitate cu prevederile reglementărilor în vigoare privind corecţia datelor de măsurare în raport cu punctul de delimitare.”</w:t>
            </w:r>
          </w:p>
        </w:tc>
        <w:tc>
          <w:tcPr>
            <w:tcW w:w="3337" w:type="dxa"/>
          </w:tcPr>
          <w:p w14:paraId="2330A04D" w14:textId="2A73B418" w:rsidR="00AC090F" w:rsidRPr="00AC090F" w:rsidRDefault="00743208" w:rsidP="00AC090F">
            <w:pPr>
              <w:widowControl w:val="0"/>
              <w:jc w:val="both"/>
              <w:rPr>
                <w:rFonts w:ascii="Times New Roman" w:eastAsia="Times New Roman" w:hAnsi="Times New Roman" w:cs="Times New Roman"/>
                <w:b/>
                <w:bCs/>
                <w:sz w:val="16"/>
                <w:szCs w:val="16"/>
                <w:lang w:val="ro-RO"/>
              </w:rPr>
            </w:pPr>
            <w:r>
              <w:rPr>
                <w:rFonts w:ascii="Times New Roman" w:eastAsia="Times New Roman" w:hAnsi="Times New Roman" w:cs="Times New Roman"/>
                <w:b/>
                <w:bCs/>
                <w:sz w:val="16"/>
                <w:szCs w:val="16"/>
                <w:lang w:val="ro-RO"/>
              </w:rPr>
              <w:lastRenderedPageBreak/>
              <w:t>21</w:t>
            </w:r>
            <w:r w:rsidR="00AC090F" w:rsidRPr="00AC090F">
              <w:rPr>
                <w:rFonts w:ascii="Times New Roman" w:eastAsia="Times New Roman" w:hAnsi="Times New Roman" w:cs="Times New Roman"/>
                <w:b/>
                <w:bCs/>
                <w:sz w:val="16"/>
                <w:szCs w:val="16"/>
                <w:lang w:val="ro-RO"/>
              </w:rPr>
              <w:t>. La articolul 36, alineatul (2) se modifică și va avea următorul cuprins:</w:t>
            </w:r>
          </w:p>
          <w:p w14:paraId="6496A8DF" w14:textId="1B8268C4" w:rsidR="00D355CD" w:rsidRPr="002D1F08" w:rsidRDefault="00AC090F" w:rsidP="00AC090F">
            <w:pPr>
              <w:widowControl w:val="0"/>
              <w:jc w:val="both"/>
              <w:rPr>
                <w:rFonts w:ascii="Times New Roman" w:eastAsia="Times New Roman" w:hAnsi="Times New Roman" w:cs="Times New Roman"/>
                <w:bCs/>
                <w:sz w:val="16"/>
                <w:szCs w:val="16"/>
                <w:lang w:val="ro-RO"/>
              </w:rPr>
            </w:pPr>
            <w:r w:rsidRPr="00AC090F">
              <w:rPr>
                <w:rFonts w:ascii="Times New Roman" w:eastAsia="Times New Roman" w:hAnsi="Times New Roman" w:cs="Times New Roman"/>
                <w:bCs/>
                <w:sz w:val="16"/>
                <w:szCs w:val="16"/>
                <w:lang w:val="ro-RO"/>
              </w:rPr>
              <w:t xml:space="preserve">"(2) În situaţia în care terenul pe care urmează a fi amplasată instalaţia de racordare este proprietatea privată a unui terţ, pe lângă documentele prevăzute la alin. (1), este necesar acordul sau promisiunea unilaterală a proprietarului terenului pentru încheierea cu operatorul de reţea, după perfectarea contractului de racordare şi elaborarea proiectului tehnic al instalaţiei de racordare, a unei convenţii având ca obiect exercitarea de către operatorul de reţea a drepturilor de uz şi servitute asupra terenului afectat de instalaţia de racordare </w:t>
            </w:r>
            <w:r w:rsidRPr="00743208">
              <w:rPr>
                <w:rFonts w:ascii="Times New Roman" w:eastAsia="Times New Roman" w:hAnsi="Times New Roman" w:cs="Times New Roman"/>
                <w:bCs/>
                <w:sz w:val="16"/>
                <w:szCs w:val="16"/>
                <w:highlight w:val="lightGray"/>
                <w:lang w:val="ro-RO"/>
              </w:rPr>
              <w:t>pentru îndeplinirea obligațiilor ce îi revin conform prevederilor contractului de racordare cu privire la instalația de racordare</w:t>
            </w:r>
            <w:r w:rsidRPr="00AC090F">
              <w:rPr>
                <w:rFonts w:ascii="Times New Roman" w:eastAsia="Times New Roman" w:hAnsi="Times New Roman" w:cs="Times New Roman"/>
                <w:bCs/>
                <w:sz w:val="16"/>
                <w:szCs w:val="16"/>
                <w:lang w:val="ro-RO"/>
              </w:rPr>
              <w:t>."</w:t>
            </w:r>
          </w:p>
        </w:tc>
      </w:tr>
      <w:tr w:rsidR="00535096" w:rsidRPr="00D91931" w14:paraId="500A4A9A" w14:textId="77777777" w:rsidTr="00CE4E75">
        <w:tc>
          <w:tcPr>
            <w:tcW w:w="2552" w:type="dxa"/>
          </w:tcPr>
          <w:p w14:paraId="3DC64041" w14:textId="77777777" w:rsidR="00D355CD" w:rsidRPr="00D91931" w:rsidRDefault="00D355CD" w:rsidP="00D355CD">
            <w:pPr>
              <w:shd w:val="clear" w:color="auto" w:fill="FFFFFF"/>
              <w:jc w:val="both"/>
              <w:rPr>
                <w:rStyle w:val="al"/>
                <w:rFonts w:ascii="Times New Roman" w:hAnsi="Times New Roman" w:cs="Times New Roman"/>
                <w:bCs/>
                <w:color w:val="000000" w:themeColor="text1"/>
                <w:sz w:val="16"/>
                <w:szCs w:val="16"/>
                <w:shd w:val="clear" w:color="auto" w:fill="FFFFFF"/>
              </w:rPr>
            </w:pPr>
            <w:r w:rsidRPr="00D91931">
              <w:rPr>
                <w:rStyle w:val="al"/>
                <w:rFonts w:ascii="Times New Roman" w:hAnsi="Times New Roman" w:cs="Times New Roman"/>
                <w:bCs/>
                <w:color w:val="000000" w:themeColor="text1"/>
                <w:sz w:val="16"/>
                <w:szCs w:val="16"/>
                <w:shd w:val="clear" w:color="auto" w:fill="FFFFFF"/>
              </w:rPr>
              <w:lastRenderedPageBreak/>
              <w:t>Art. 36</w:t>
            </w:r>
          </w:p>
          <w:p w14:paraId="58AEDB2A" w14:textId="77777777" w:rsidR="00D355CD" w:rsidRPr="00D91931"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91931">
              <w:rPr>
                <w:rFonts w:ascii="Times New Roman" w:eastAsia="Times New Roman" w:hAnsi="Times New Roman" w:cs="Times New Roman"/>
                <w:bCs/>
                <w:color w:val="000000" w:themeColor="text1"/>
                <w:sz w:val="16"/>
                <w:szCs w:val="16"/>
                <w:lang w:val="en-US"/>
              </w:rPr>
              <w:t>(3)</w:t>
            </w:r>
            <w:r w:rsidRPr="00D91931">
              <w:rPr>
                <w:rFonts w:ascii="Times New Roman" w:eastAsia="Times New Roman" w:hAnsi="Times New Roman" w:cs="Times New Roman"/>
                <w:color w:val="000000" w:themeColor="text1"/>
                <w:sz w:val="16"/>
                <w:szCs w:val="16"/>
                <w:lang w:val="en-US"/>
              </w:rPr>
              <w:t>Documentul prevăzut la alin. (2) se obţine de către:</w:t>
            </w:r>
          </w:p>
          <w:p w14:paraId="471AB778" w14:textId="77777777" w:rsidR="00D355CD" w:rsidRPr="00D91931"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51" w:name="do|caIV|si5|ar36|al3|lia"/>
            <w:bookmarkEnd w:id="51"/>
            <w:r w:rsidRPr="00D91931">
              <w:rPr>
                <w:rFonts w:ascii="Times New Roman" w:eastAsia="Times New Roman" w:hAnsi="Times New Roman" w:cs="Times New Roman"/>
                <w:bCs/>
                <w:color w:val="000000" w:themeColor="text1"/>
                <w:sz w:val="16"/>
                <w:szCs w:val="16"/>
                <w:lang w:val="en-US"/>
              </w:rPr>
              <w:t>a)</w:t>
            </w:r>
            <w:r w:rsidRPr="00D91931">
              <w:rPr>
                <w:rFonts w:ascii="Times New Roman" w:eastAsia="Times New Roman" w:hAnsi="Times New Roman" w:cs="Times New Roman"/>
                <w:color w:val="000000" w:themeColor="text1"/>
                <w:sz w:val="16"/>
                <w:szCs w:val="16"/>
                <w:lang w:val="en-US"/>
              </w:rPr>
              <w:t>operatorul de reţea;</w:t>
            </w:r>
          </w:p>
          <w:p w14:paraId="5009800D" w14:textId="0BE2BC24" w:rsidR="00D355CD" w:rsidRPr="00535096"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52" w:name="do|caIV|si5|ar36|al3|lib"/>
            <w:bookmarkEnd w:id="52"/>
            <w:r w:rsidRPr="00D91931">
              <w:rPr>
                <w:rFonts w:ascii="Times New Roman" w:eastAsia="Times New Roman" w:hAnsi="Times New Roman" w:cs="Times New Roman"/>
                <w:bCs/>
                <w:color w:val="000000" w:themeColor="text1"/>
                <w:sz w:val="16"/>
                <w:szCs w:val="16"/>
                <w:lang w:val="en-US"/>
              </w:rPr>
              <w:t>b)</w:t>
            </w:r>
            <w:r w:rsidRPr="00D91931">
              <w:rPr>
                <w:rFonts w:ascii="Times New Roman" w:eastAsia="Times New Roman" w:hAnsi="Times New Roman" w:cs="Times New Roman"/>
                <w:color w:val="000000" w:themeColor="text1"/>
                <w:sz w:val="16"/>
                <w:szCs w:val="16"/>
                <w:lang w:val="en-US"/>
              </w:rPr>
              <w:t>utilizator, în cazul în care operatorul de reţea îl împuterniceşte în acest sens, indicându-i conţinutul, respectiv obligaţiile care urmează a fi asumate de proprietarul terenului prin promisiunea unilaterală prevăzută la alin. (2), în legătură cu amplasarea de către operatorul de re</w:t>
            </w:r>
            <w:r w:rsidR="00535096">
              <w:rPr>
                <w:rFonts w:ascii="Times New Roman" w:eastAsia="Times New Roman" w:hAnsi="Times New Roman" w:cs="Times New Roman"/>
                <w:color w:val="000000" w:themeColor="text1"/>
                <w:sz w:val="16"/>
                <w:szCs w:val="16"/>
                <w:lang w:val="en-US"/>
              </w:rPr>
              <w:t>ţea a instalaţiei de racordare.</w:t>
            </w:r>
          </w:p>
        </w:tc>
        <w:tc>
          <w:tcPr>
            <w:tcW w:w="3544" w:type="dxa"/>
          </w:tcPr>
          <w:p w14:paraId="08486446" w14:textId="2DBE4C77" w:rsidR="00D355CD" w:rsidRPr="00D91931" w:rsidRDefault="00D355CD" w:rsidP="00D355CD">
            <w:pPr>
              <w:jc w:val="both"/>
              <w:rPr>
                <w:rFonts w:ascii="Times New Roman" w:eastAsia="Times New Roman" w:hAnsi="Times New Roman" w:cs="Times New Roman"/>
                <w:b/>
                <w:color w:val="000000" w:themeColor="text1"/>
                <w:sz w:val="16"/>
                <w:szCs w:val="16"/>
                <w:lang w:val="en-US"/>
              </w:rPr>
            </w:pPr>
            <w:r w:rsidRPr="00D91931">
              <w:rPr>
                <w:rFonts w:ascii="Times New Roman" w:eastAsia="Times New Roman" w:hAnsi="Times New Roman" w:cs="Times New Roman"/>
                <w:b/>
                <w:color w:val="000000" w:themeColor="text1"/>
                <w:sz w:val="16"/>
                <w:szCs w:val="16"/>
                <w:lang w:val="en-US"/>
              </w:rPr>
              <w:t xml:space="preserve">9. La articolul 36, alineatul (3), după litera b) se introduce o nouă literă, </w:t>
            </w:r>
            <w:r w:rsidR="006707A9">
              <w:rPr>
                <w:rFonts w:ascii="Times New Roman" w:eastAsia="Times New Roman" w:hAnsi="Times New Roman" w:cs="Times New Roman"/>
                <w:b/>
                <w:color w:val="000000" w:themeColor="text1"/>
                <w:sz w:val="16"/>
                <w:szCs w:val="16"/>
                <w:lang w:val="en-US"/>
              </w:rPr>
              <w:t>litera c) cu următorul cuprins:</w:t>
            </w:r>
          </w:p>
          <w:p w14:paraId="17825016" w14:textId="5BF66276" w:rsidR="00D355CD" w:rsidRPr="00E351AB" w:rsidRDefault="00D355CD" w:rsidP="00D355CD">
            <w:pPr>
              <w:jc w:val="both"/>
              <w:rPr>
                <w:rFonts w:ascii="Times New Roman" w:eastAsia="Times New Roman" w:hAnsi="Times New Roman" w:cs="Times New Roman"/>
                <w:color w:val="000000" w:themeColor="text1"/>
                <w:sz w:val="16"/>
                <w:szCs w:val="16"/>
                <w:highlight w:val="yellow"/>
                <w:lang w:val="en-US"/>
              </w:rPr>
            </w:pPr>
            <w:r w:rsidRPr="00D91931">
              <w:rPr>
                <w:rFonts w:ascii="Times New Roman" w:eastAsia="Times New Roman" w:hAnsi="Times New Roman" w:cs="Times New Roman"/>
                <w:color w:val="000000" w:themeColor="text1"/>
                <w:sz w:val="16"/>
                <w:szCs w:val="16"/>
                <w:lang w:val="en-US"/>
              </w:rPr>
              <w:t>”</w:t>
            </w:r>
            <w:r w:rsidRPr="00D91931">
              <w:rPr>
                <w:rFonts w:ascii="Times New Roman" w:eastAsia="Times New Roman" w:hAnsi="Times New Roman" w:cs="Times New Roman"/>
                <w:color w:val="000000" w:themeColor="text1"/>
                <w:sz w:val="16"/>
                <w:szCs w:val="16"/>
                <w:highlight w:val="yellow"/>
                <w:lang w:val="en-US"/>
              </w:rPr>
              <w:t>c) utilizator, în cazul în care acesta încheie contractul pentru proiectarea şi/sau execuţia lucrărilor pentru realizarea instalației de racordare conform prevederilor de la art. 44 alin. (4) lit. b), operatorul de rețea având obligația de a pune la dispoziția utilizatorului conţinutul convenției, indicând obligaţiile care urmează a fi asumate de proprietarul terenului prin promisiunea unilaterală prevăzută la alin. (2).</w:t>
            </w:r>
            <w:r w:rsidRPr="00D91931">
              <w:rPr>
                <w:rFonts w:ascii="Times New Roman" w:eastAsia="Times New Roman" w:hAnsi="Times New Roman" w:cs="Times New Roman"/>
                <w:color w:val="000000" w:themeColor="text1"/>
                <w:sz w:val="16"/>
                <w:szCs w:val="16"/>
                <w:lang w:val="en-US"/>
              </w:rPr>
              <w:t>”</w:t>
            </w:r>
          </w:p>
        </w:tc>
        <w:tc>
          <w:tcPr>
            <w:tcW w:w="3264" w:type="dxa"/>
          </w:tcPr>
          <w:p w14:paraId="0D66FAAA" w14:textId="1E5ADE77" w:rsidR="00D355CD" w:rsidRDefault="00D355CD" w:rsidP="00D355CD">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1F9B2B6C"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1F153AD9" w14:textId="73554C5F"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2A5FD15F" w14:textId="5194CD96" w:rsidR="00AC607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30DF7A11" w14:textId="77777777" w:rsidR="00013D2F" w:rsidRDefault="00013D2F" w:rsidP="00013D2F">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085AA97C" w14:textId="77777777" w:rsidR="00013D2F" w:rsidRDefault="00013D2F" w:rsidP="00013D2F">
            <w:pPr>
              <w:jc w:val="both"/>
              <w:rPr>
                <w:rFonts w:ascii="Times New Roman" w:hAnsi="Times New Roman"/>
                <w:b/>
                <w:sz w:val="16"/>
                <w:szCs w:val="16"/>
                <w:lang w:val="ro-RO"/>
              </w:rPr>
            </w:pPr>
            <w:r w:rsidRPr="00024D46">
              <w:rPr>
                <w:rFonts w:ascii="Times New Roman" w:hAnsi="Times New Roman"/>
                <w:b/>
                <w:sz w:val="16"/>
                <w:szCs w:val="16"/>
                <w:lang w:val="en-US"/>
              </w:rPr>
              <w:t>E-Distribu</w:t>
            </w:r>
            <w:r>
              <w:rPr>
                <w:rFonts w:ascii="Times New Roman" w:hAnsi="Times New Roman"/>
                <w:b/>
                <w:sz w:val="16"/>
                <w:szCs w:val="16"/>
                <w:lang w:val="ro-RO"/>
              </w:rPr>
              <w:t>ție Dobrogea</w:t>
            </w:r>
          </w:p>
          <w:p w14:paraId="549FDF3E" w14:textId="44CE4A31" w:rsidR="00013D2F" w:rsidRPr="00013D2F" w:rsidRDefault="00013D2F" w:rsidP="00D355CD">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32C19AF8" w14:textId="77777777" w:rsidR="00D355CD" w:rsidRDefault="00D355CD" w:rsidP="00D355CD">
            <w:pPr>
              <w:jc w:val="both"/>
              <w:rPr>
                <w:rFonts w:ascii="Times New Roman" w:hAnsi="Times New Roman" w:cs="Times New Roman"/>
                <w:b/>
                <w:color w:val="000000"/>
                <w:sz w:val="16"/>
                <w:szCs w:val="16"/>
              </w:rPr>
            </w:pPr>
            <w:r w:rsidRPr="00D91931">
              <w:rPr>
                <w:rFonts w:ascii="Times New Roman" w:hAnsi="Times New Roman"/>
                <w:sz w:val="16"/>
                <w:szCs w:val="16"/>
              </w:rPr>
              <w:t>Solicitam eliminarea literei c)</w:t>
            </w:r>
            <w:r w:rsidRPr="004D2247">
              <w:rPr>
                <w:rFonts w:ascii="Times New Roman" w:hAnsi="Times New Roman" w:cs="Times New Roman"/>
                <w:b/>
                <w:color w:val="000000"/>
                <w:sz w:val="16"/>
                <w:szCs w:val="16"/>
              </w:rPr>
              <w:t xml:space="preserve"> </w:t>
            </w:r>
          </w:p>
          <w:p w14:paraId="1DC2E352" w14:textId="25EDE6F2" w:rsidR="00D355CD" w:rsidRPr="004D2247" w:rsidRDefault="00D355CD" w:rsidP="00D355CD">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7D471BE7" w14:textId="203A2038" w:rsidR="00D355CD" w:rsidRPr="00D91931" w:rsidRDefault="00D355CD" w:rsidP="00D355CD">
            <w:pPr>
              <w:jc w:val="both"/>
              <w:rPr>
                <w:rFonts w:ascii="Times New Roman" w:eastAsia="Times New Roman" w:hAnsi="Times New Roman" w:cs="Times New Roman"/>
                <w:b/>
                <w:bCs/>
                <w:color w:val="000000" w:themeColor="text1"/>
                <w:sz w:val="16"/>
                <w:szCs w:val="16"/>
                <w:lang w:val="ro-RO"/>
              </w:rPr>
            </w:pPr>
            <w:r>
              <w:rPr>
                <w:rFonts w:ascii="Times New Roman" w:hAnsi="Times New Roman" w:cs="Times New Roman"/>
                <w:color w:val="000000"/>
                <w:sz w:val="16"/>
                <w:szCs w:val="16"/>
              </w:rPr>
              <w:t>În c</w:t>
            </w:r>
            <w:r w:rsidRPr="00DB120E">
              <w:rPr>
                <w:rFonts w:ascii="Times New Roman" w:hAnsi="Times New Roman" w:cs="Times New Roman"/>
                <w:color w:val="000000"/>
                <w:sz w:val="16"/>
                <w:szCs w:val="16"/>
              </w:rPr>
              <w:t xml:space="preserve">orelare cu </w:t>
            </w:r>
            <w:r>
              <w:rPr>
                <w:rFonts w:ascii="Times New Roman" w:hAnsi="Times New Roman" w:cs="Times New Roman"/>
                <w:color w:val="000000"/>
                <w:sz w:val="16"/>
                <w:szCs w:val="16"/>
              </w:rPr>
              <w:t xml:space="preserve">solicitarea de la </w:t>
            </w:r>
            <w:r w:rsidRPr="00DB120E">
              <w:rPr>
                <w:rFonts w:ascii="Times New Roman" w:hAnsi="Times New Roman" w:cs="Times New Roman"/>
                <w:color w:val="000000"/>
                <w:sz w:val="16"/>
                <w:szCs w:val="16"/>
              </w:rPr>
              <w:t>art. 34</w:t>
            </w:r>
            <w:r>
              <w:rPr>
                <w:rFonts w:ascii="Times New Roman" w:hAnsi="Times New Roman" w:cs="Times New Roman"/>
                <w:color w:val="000000"/>
                <w:sz w:val="16"/>
                <w:szCs w:val="16"/>
              </w:rPr>
              <w:t xml:space="preserve"> alin. (3)</w:t>
            </w:r>
          </w:p>
        </w:tc>
        <w:tc>
          <w:tcPr>
            <w:tcW w:w="2693" w:type="dxa"/>
          </w:tcPr>
          <w:p w14:paraId="5D085AE5" w14:textId="77777777" w:rsidR="00D355CD" w:rsidRDefault="00183F89" w:rsidP="007A7647">
            <w:pPr>
              <w:jc w:val="both"/>
              <w:rPr>
                <w:rFonts w:ascii="Times New Roman" w:hAnsi="Times New Roman" w:cs="Times New Roman"/>
                <w:b/>
                <w:color w:val="000000" w:themeColor="text1"/>
                <w:sz w:val="16"/>
                <w:szCs w:val="16"/>
                <w:lang w:val="ro-RO"/>
              </w:rPr>
            </w:pPr>
            <w:r>
              <w:rPr>
                <w:rFonts w:ascii="Times New Roman" w:hAnsi="Times New Roman" w:cs="Times New Roman"/>
                <w:b/>
                <w:color w:val="000000" w:themeColor="text1"/>
                <w:sz w:val="16"/>
                <w:szCs w:val="16"/>
                <w:lang w:val="ro-RO"/>
              </w:rPr>
              <w:t>Nu se acceptă</w:t>
            </w:r>
          </w:p>
          <w:p w14:paraId="2C066ACD" w14:textId="38F5325F" w:rsidR="00910F21" w:rsidRPr="00D91931" w:rsidRDefault="00F336EF" w:rsidP="007A7647">
            <w:pPr>
              <w:jc w:val="both"/>
              <w:rPr>
                <w:rFonts w:ascii="Times New Roman" w:hAnsi="Times New Roman" w:cs="Times New Roman"/>
                <w:b/>
                <w:color w:val="000000" w:themeColor="text1"/>
                <w:sz w:val="16"/>
                <w:szCs w:val="16"/>
                <w:lang w:val="ro-RO"/>
              </w:rPr>
            </w:pPr>
            <w:r w:rsidRPr="00F336EF">
              <w:rPr>
                <w:rFonts w:ascii="Times New Roman" w:eastAsia="Times New Roman" w:hAnsi="Times New Roman" w:cs="Times New Roman"/>
                <w:color w:val="000000" w:themeColor="text1"/>
                <w:sz w:val="16"/>
                <w:szCs w:val="16"/>
                <w:lang w:val="ro-RO"/>
              </w:rPr>
              <w:t xml:space="preserve">În cazul încheierii contractului pentru proiectarea şi/sau execuţia lucrărilor </w:t>
            </w:r>
            <w:r>
              <w:rPr>
                <w:rFonts w:ascii="Times New Roman" w:eastAsia="Times New Roman" w:hAnsi="Times New Roman" w:cs="Times New Roman"/>
                <w:color w:val="000000" w:themeColor="text1"/>
                <w:sz w:val="16"/>
                <w:szCs w:val="16"/>
                <w:lang w:val="ro-RO"/>
              </w:rPr>
              <w:t xml:space="preserve"> pentru realizarea instalației de racordare</w:t>
            </w:r>
            <w:r w:rsidRPr="00F336EF">
              <w:rPr>
                <w:rFonts w:ascii="Times New Roman" w:eastAsia="Times New Roman" w:hAnsi="Times New Roman" w:cs="Times New Roman"/>
                <w:color w:val="000000" w:themeColor="text1"/>
                <w:sz w:val="16"/>
                <w:szCs w:val="16"/>
                <w:lang w:val="ro-RO"/>
              </w:rPr>
              <w:t xml:space="preserve"> prin intermediul operatorului de rețea, </w:t>
            </w:r>
            <w:r>
              <w:rPr>
                <w:rFonts w:ascii="Times New Roman" w:eastAsia="Times New Roman" w:hAnsi="Times New Roman" w:cs="Times New Roman"/>
                <w:color w:val="000000" w:themeColor="text1"/>
                <w:sz w:val="16"/>
                <w:szCs w:val="16"/>
                <w:lang w:val="ro-RO"/>
              </w:rPr>
              <w:t xml:space="preserve">conform prevederilor </w:t>
            </w:r>
            <w:r w:rsidRPr="00F336EF">
              <w:rPr>
                <w:rFonts w:ascii="Times New Roman" w:eastAsia="Times New Roman" w:hAnsi="Times New Roman" w:cs="Times New Roman"/>
                <w:color w:val="000000" w:themeColor="text1"/>
                <w:sz w:val="16"/>
                <w:szCs w:val="16"/>
                <w:lang w:val="ro-RO"/>
              </w:rPr>
              <w:t xml:space="preserve">art. 44, alin. </w:t>
            </w:r>
            <w:r w:rsidRPr="00F336EF">
              <w:rPr>
                <w:rFonts w:ascii="Times New Roman" w:eastAsia="Times New Roman" w:hAnsi="Times New Roman" w:cs="Times New Roman"/>
                <w:color w:val="000000" w:themeColor="text1"/>
                <w:sz w:val="16"/>
                <w:szCs w:val="16"/>
                <w:lang w:val="en-US"/>
              </w:rPr>
              <w:t>(3) și alin. (4), lit. a) din Regulament</w:t>
            </w:r>
            <w:r>
              <w:rPr>
                <w:rFonts w:ascii="Times New Roman" w:eastAsia="Times New Roman" w:hAnsi="Times New Roman" w:cs="Times New Roman"/>
                <w:color w:val="000000" w:themeColor="text1"/>
                <w:sz w:val="16"/>
                <w:szCs w:val="16"/>
                <w:lang w:val="en-US"/>
              </w:rPr>
              <w:t xml:space="preserve">, </w:t>
            </w:r>
            <w:r w:rsidRPr="00F336EF">
              <w:rPr>
                <w:rFonts w:ascii="Times New Roman" w:eastAsia="Times New Roman" w:hAnsi="Times New Roman" w:cs="Times New Roman"/>
                <w:color w:val="000000" w:themeColor="text1"/>
                <w:sz w:val="16"/>
                <w:szCs w:val="16"/>
                <w:lang w:val="en-US"/>
              </w:rPr>
              <w:t>convenţi</w:t>
            </w:r>
            <w:r>
              <w:rPr>
                <w:rFonts w:ascii="Times New Roman" w:eastAsia="Times New Roman" w:hAnsi="Times New Roman" w:cs="Times New Roman"/>
                <w:color w:val="000000" w:themeColor="text1"/>
                <w:sz w:val="16"/>
                <w:szCs w:val="16"/>
                <w:lang w:val="en-US"/>
              </w:rPr>
              <w:t xml:space="preserve">a </w:t>
            </w:r>
            <w:r w:rsidRPr="00F336EF">
              <w:rPr>
                <w:rFonts w:ascii="Times New Roman" w:eastAsia="Times New Roman" w:hAnsi="Times New Roman" w:cs="Times New Roman"/>
                <w:color w:val="000000" w:themeColor="text1"/>
                <w:sz w:val="16"/>
                <w:szCs w:val="16"/>
                <w:lang w:val="en-US"/>
              </w:rPr>
              <w:t>având ca obiect exercitarea de către operator a drepturilor de uz şi de servitute asupra terenului afectat de instalaţia de racordare</w:t>
            </w:r>
            <w:r>
              <w:rPr>
                <w:rFonts w:ascii="Times New Roman" w:eastAsia="Times New Roman" w:hAnsi="Times New Roman" w:cs="Times New Roman"/>
                <w:color w:val="000000" w:themeColor="text1"/>
                <w:sz w:val="16"/>
                <w:szCs w:val="16"/>
                <w:lang w:val="en-US"/>
              </w:rPr>
              <w:t xml:space="preserve">, se obține de către operator sau de către utilizator, împuternicit de operator. În situația contractării directe de către utilizator a executantului </w:t>
            </w:r>
            <w:r w:rsidRPr="00F336EF">
              <w:rPr>
                <w:rFonts w:ascii="Times New Roman" w:eastAsia="Times New Roman" w:hAnsi="Times New Roman" w:cs="Times New Roman"/>
                <w:color w:val="000000" w:themeColor="text1"/>
                <w:sz w:val="16"/>
                <w:szCs w:val="16"/>
                <w:lang w:val="ro-RO"/>
              </w:rPr>
              <w:t xml:space="preserve">lucrărilor </w:t>
            </w:r>
            <w:r>
              <w:rPr>
                <w:rFonts w:ascii="Times New Roman" w:eastAsia="Times New Roman" w:hAnsi="Times New Roman" w:cs="Times New Roman"/>
                <w:color w:val="000000" w:themeColor="text1"/>
                <w:sz w:val="16"/>
                <w:szCs w:val="16"/>
                <w:lang w:val="ro-RO"/>
              </w:rPr>
              <w:t xml:space="preserve"> pentru realizarea instalației de racordare, operatorul nu are responsabilități legate de realizarea instalației de racordare, dar are responsabilități cu privire la acordarea de asistență tehnică, verificare a lucrărilor, recepție și punere în funcțiune. Prin urmare este necesară obținerea conveției în numele și pe seama operatorului de către utilizator pe baza modelului de convenție </w:t>
            </w:r>
            <w:r w:rsidR="007A7647">
              <w:rPr>
                <w:rFonts w:ascii="Times New Roman" w:eastAsia="Times New Roman" w:hAnsi="Times New Roman" w:cs="Times New Roman"/>
                <w:color w:val="000000" w:themeColor="text1"/>
                <w:sz w:val="16"/>
                <w:szCs w:val="16"/>
                <w:lang w:val="ro-RO"/>
              </w:rPr>
              <w:t xml:space="preserve">folosit </w:t>
            </w:r>
            <w:r>
              <w:rPr>
                <w:rFonts w:ascii="Times New Roman" w:eastAsia="Times New Roman" w:hAnsi="Times New Roman" w:cs="Times New Roman"/>
                <w:color w:val="000000" w:themeColor="text1"/>
                <w:sz w:val="16"/>
                <w:szCs w:val="16"/>
                <w:lang w:val="ro-RO"/>
              </w:rPr>
              <w:t xml:space="preserve">de operator. </w:t>
            </w:r>
          </w:p>
        </w:tc>
        <w:tc>
          <w:tcPr>
            <w:tcW w:w="3337" w:type="dxa"/>
          </w:tcPr>
          <w:p w14:paraId="1DABE862" w14:textId="3B2ECE97" w:rsidR="00B67D55" w:rsidRPr="00B67D55" w:rsidRDefault="00743208" w:rsidP="00B67D55">
            <w:pPr>
              <w:jc w:val="both"/>
              <w:rPr>
                <w:rFonts w:ascii="Times New Roman" w:eastAsia="Times New Roman" w:hAnsi="Times New Roman" w:cs="Times New Roman"/>
                <w:b/>
                <w:bCs/>
                <w:color w:val="000000" w:themeColor="text1"/>
                <w:sz w:val="16"/>
                <w:szCs w:val="16"/>
                <w:lang w:val="ro-RO"/>
              </w:rPr>
            </w:pPr>
            <w:r>
              <w:rPr>
                <w:rFonts w:ascii="Times New Roman" w:eastAsia="Times New Roman" w:hAnsi="Times New Roman" w:cs="Times New Roman"/>
                <w:b/>
                <w:bCs/>
                <w:color w:val="000000" w:themeColor="text1"/>
                <w:sz w:val="16"/>
                <w:szCs w:val="16"/>
                <w:lang w:val="ro-RO"/>
              </w:rPr>
              <w:t>22</w:t>
            </w:r>
            <w:r w:rsidR="00B67D55" w:rsidRPr="00B67D55">
              <w:rPr>
                <w:rFonts w:ascii="Times New Roman" w:eastAsia="Times New Roman" w:hAnsi="Times New Roman" w:cs="Times New Roman"/>
                <w:b/>
                <w:bCs/>
                <w:color w:val="000000" w:themeColor="text1"/>
                <w:sz w:val="16"/>
                <w:szCs w:val="16"/>
                <w:lang w:val="ro-RO"/>
              </w:rPr>
              <w:t>. La articolul 36, alineatul (3), după litera b) se introduce o nouă literă, litera c) cu următorul cuprins:</w:t>
            </w:r>
          </w:p>
          <w:p w14:paraId="0D3BF3F2" w14:textId="66FEBCE8" w:rsidR="00D355CD" w:rsidRPr="00B62E15" w:rsidRDefault="00B67D55" w:rsidP="00B67D55">
            <w:pPr>
              <w:jc w:val="both"/>
              <w:rPr>
                <w:rFonts w:ascii="Times New Roman" w:eastAsia="Times New Roman" w:hAnsi="Times New Roman" w:cs="Times New Roman"/>
                <w:b/>
                <w:bCs/>
                <w:strike/>
                <w:color w:val="000000" w:themeColor="text1"/>
                <w:sz w:val="16"/>
                <w:szCs w:val="16"/>
                <w:lang w:val="ro-RO"/>
              </w:rPr>
            </w:pPr>
            <w:r w:rsidRPr="00B67D55">
              <w:rPr>
                <w:rFonts w:ascii="Times New Roman" w:eastAsia="Times New Roman" w:hAnsi="Times New Roman" w:cs="Times New Roman"/>
                <w:bCs/>
                <w:color w:val="000000" w:themeColor="text1"/>
                <w:sz w:val="16"/>
                <w:szCs w:val="16"/>
                <w:lang w:val="ro-RO"/>
              </w:rPr>
              <w:t>”</w:t>
            </w:r>
            <w:r w:rsidRPr="00743208">
              <w:rPr>
                <w:rFonts w:ascii="Times New Roman" w:eastAsia="Times New Roman" w:hAnsi="Times New Roman" w:cs="Times New Roman"/>
                <w:bCs/>
                <w:color w:val="000000" w:themeColor="text1"/>
                <w:sz w:val="16"/>
                <w:szCs w:val="16"/>
                <w:highlight w:val="lightGray"/>
                <w:lang w:val="ro-RO"/>
              </w:rPr>
              <w:t>c) utilizator, în cazul în care acesta încheie contractul pentru proiectarea şi/sau execuţia lucrărilor pentru realizarea instalației de racordare conform prevederilor de la art. 44 alin. (4) lit. b), operatorul de rețea având obligația de a pune la dispoziția utilizatorului conţinutul convenției, indicând obligaţiile care urmează a fi asumate de proprietarul terenului prin promisiunea unilaterală prevăzută la alin. (2).”</w:t>
            </w:r>
          </w:p>
        </w:tc>
      </w:tr>
      <w:tr w:rsidR="00743208" w:rsidRPr="002D1F08" w14:paraId="1B6D6140" w14:textId="77777777" w:rsidTr="00CE4E75">
        <w:trPr>
          <w:trHeight w:val="440"/>
        </w:trPr>
        <w:tc>
          <w:tcPr>
            <w:tcW w:w="2552" w:type="dxa"/>
          </w:tcPr>
          <w:p w14:paraId="00BF9D24" w14:textId="77777777" w:rsidR="00743208" w:rsidRDefault="00743208" w:rsidP="00D355CD">
            <w:pPr>
              <w:shd w:val="clear" w:color="auto" w:fill="FFFFFF"/>
              <w:jc w:val="both"/>
              <w:rPr>
                <w:rFonts w:ascii="Times New Roman" w:eastAsia="Times New Roman" w:hAnsi="Times New Roman" w:cs="Times New Roman"/>
                <w:bCs/>
                <w:color w:val="000000" w:themeColor="text1"/>
                <w:sz w:val="16"/>
                <w:szCs w:val="16"/>
                <w:lang w:val="en-US"/>
              </w:rPr>
            </w:pPr>
            <w:r>
              <w:rPr>
                <w:rFonts w:ascii="Times New Roman" w:eastAsia="Times New Roman" w:hAnsi="Times New Roman" w:cs="Times New Roman"/>
                <w:bCs/>
                <w:color w:val="000000" w:themeColor="text1"/>
                <w:sz w:val="16"/>
                <w:szCs w:val="16"/>
                <w:lang w:val="en-US"/>
              </w:rPr>
              <w:t>Art. 37</w:t>
            </w:r>
          </w:p>
          <w:p w14:paraId="6DC65F9F" w14:textId="7C7D43F2" w:rsidR="00743208" w:rsidRPr="00DB120E" w:rsidRDefault="00743208" w:rsidP="00D355CD">
            <w:pPr>
              <w:shd w:val="clear" w:color="auto" w:fill="FFFFFF"/>
              <w:jc w:val="both"/>
              <w:rPr>
                <w:rFonts w:ascii="Times New Roman" w:eastAsia="Times New Roman" w:hAnsi="Times New Roman" w:cs="Times New Roman"/>
                <w:bCs/>
                <w:color w:val="000000" w:themeColor="text1"/>
                <w:sz w:val="16"/>
                <w:szCs w:val="16"/>
                <w:lang w:val="en-US"/>
              </w:rPr>
            </w:pPr>
            <w:r w:rsidRPr="00743208">
              <w:rPr>
                <w:rFonts w:ascii="Times New Roman" w:eastAsia="Times New Roman" w:hAnsi="Times New Roman" w:cs="Times New Roman"/>
                <w:color w:val="000000" w:themeColor="text1"/>
                <w:sz w:val="16"/>
                <w:szCs w:val="16"/>
                <w:lang w:val="en-US"/>
              </w:rPr>
              <w:t>(1)</w:t>
            </w:r>
            <w:r>
              <w:rPr>
                <w:rFonts w:ascii="Times New Roman" w:eastAsia="Times New Roman" w:hAnsi="Times New Roman" w:cs="Times New Roman"/>
                <w:color w:val="000000" w:themeColor="text1"/>
                <w:sz w:val="16"/>
                <w:szCs w:val="16"/>
                <w:lang w:val="en-US"/>
              </w:rPr>
              <w:t xml:space="preserve"> </w:t>
            </w:r>
            <w:r w:rsidRPr="00743208">
              <w:rPr>
                <w:rFonts w:ascii="Times New Roman" w:eastAsia="Times New Roman" w:hAnsi="Times New Roman" w:cs="Times New Roman"/>
                <w:color w:val="000000" w:themeColor="text1"/>
                <w:sz w:val="16"/>
                <w:szCs w:val="16"/>
                <w:lang w:val="en-US"/>
              </w:rPr>
              <w:t>Operatorul de reţea are obligaţia să transmită utilizatorului proiectul de contract de racordare semnat în termen de maximum 10 zile calendaristice de la data înregistrării documentaţiei complete depuse de utilizator conform cerinţelor de la art. 36.</w:t>
            </w:r>
          </w:p>
        </w:tc>
        <w:tc>
          <w:tcPr>
            <w:tcW w:w="3544" w:type="dxa"/>
          </w:tcPr>
          <w:p w14:paraId="6E4F4E6B" w14:textId="77777777" w:rsidR="00743208" w:rsidRPr="00DB120E" w:rsidRDefault="00743208" w:rsidP="00D355CD">
            <w:pPr>
              <w:jc w:val="both"/>
              <w:rPr>
                <w:rFonts w:ascii="Times New Roman" w:eastAsia="Times New Roman" w:hAnsi="Times New Roman" w:cs="Times New Roman"/>
                <w:b/>
                <w:sz w:val="16"/>
                <w:szCs w:val="16"/>
                <w:lang w:val="en-US"/>
              </w:rPr>
            </w:pPr>
          </w:p>
        </w:tc>
        <w:tc>
          <w:tcPr>
            <w:tcW w:w="3264" w:type="dxa"/>
          </w:tcPr>
          <w:p w14:paraId="73806238" w14:textId="77777777" w:rsidR="00743208" w:rsidRPr="0058543F" w:rsidRDefault="00743208" w:rsidP="00D355CD">
            <w:pPr>
              <w:jc w:val="both"/>
              <w:rPr>
                <w:rFonts w:ascii="Times New Roman" w:hAnsi="Times New Roman" w:cs="Times New Roman"/>
                <w:b/>
                <w:sz w:val="16"/>
                <w:szCs w:val="16"/>
              </w:rPr>
            </w:pPr>
          </w:p>
        </w:tc>
        <w:tc>
          <w:tcPr>
            <w:tcW w:w="2693" w:type="dxa"/>
          </w:tcPr>
          <w:p w14:paraId="1F44E838" w14:textId="0EF8C4F2" w:rsidR="00743208" w:rsidRPr="00B62E15" w:rsidRDefault="00D5198F" w:rsidP="00B62E15">
            <w:pPr>
              <w:jc w:val="both"/>
              <w:rPr>
                <w:rFonts w:ascii="Times New Roman" w:eastAsia="Times New Roman" w:hAnsi="Times New Roman"/>
                <w:b/>
                <w:sz w:val="16"/>
                <w:szCs w:val="16"/>
              </w:rPr>
            </w:pPr>
            <w:r>
              <w:rPr>
                <w:rFonts w:ascii="Times New Roman" w:eastAsia="Times New Roman" w:hAnsi="Times New Roman" w:cs="Times New Roman"/>
                <w:bCs/>
                <w:sz w:val="16"/>
                <w:szCs w:val="16"/>
              </w:rPr>
              <w:t>Î</w:t>
            </w:r>
            <w:r>
              <w:rPr>
                <w:rFonts w:ascii="Times New Roman" w:eastAsia="Times New Roman" w:hAnsi="Times New Roman" w:cs="Times New Roman"/>
                <w:bCs/>
                <w:sz w:val="16"/>
                <w:szCs w:val="16"/>
                <w:lang w:val="ro-RO"/>
              </w:rPr>
              <w:t xml:space="preserve">n scopul eficientizării </w:t>
            </w:r>
            <w:r w:rsidRPr="00237C1B">
              <w:rPr>
                <w:rFonts w:ascii="Times New Roman" w:eastAsia="Times New Roman" w:hAnsi="Times New Roman" w:cs="Times New Roman"/>
                <w:bCs/>
                <w:sz w:val="16"/>
                <w:szCs w:val="16"/>
                <w:lang w:val="ro-RO"/>
              </w:rPr>
              <w:t xml:space="preserve">procesului de racordare </w:t>
            </w:r>
            <w:r>
              <w:rPr>
                <w:rFonts w:ascii="Times New Roman" w:eastAsia="Times New Roman" w:hAnsi="Times New Roman" w:cs="Times New Roman"/>
                <w:bCs/>
                <w:sz w:val="16"/>
                <w:szCs w:val="16"/>
                <w:lang w:val="ro-RO"/>
              </w:rPr>
              <w:t xml:space="preserve">la rețelele electrice de interes public, </w:t>
            </w:r>
            <w:r>
              <w:rPr>
                <w:rFonts w:ascii="Times New Roman" w:eastAsia="Times New Roman" w:hAnsi="Times New Roman" w:cs="Times New Roman"/>
                <w:bCs/>
                <w:sz w:val="16"/>
                <w:szCs w:val="16"/>
              </w:rPr>
              <w:t>s</w:t>
            </w:r>
            <w:r w:rsidRPr="00237C1B">
              <w:rPr>
                <w:rFonts w:ascii="Times New Roman" w:eastAsia="Times New Roman" w:hAnsi="Times New Roman" w:cs="Times New Roman"/>
                <w:bCs/>
                <w:sz w:val="16"/>
                <w:szCs w:val="16"/>
                <w:lang w:val="ro-RO"/>
              </w:rPr>
              <w:t xml:space="preserve">e propune reducerea </w:t>
            </w:r>
            <w:r>
              <w:rPr>
                <w:rFonts w:ascii="Times New Roman" w:eastAsia="Times New Roman" w:hAnsi="Times New Roman" w:cs="Times New Roman"/>
                <w:bCs/>
                <w:sz w:val="16"/>
                <w:szCs w:val="16"/>
                <w:lang w:val="ro-RO"/>
              </w:rPr>
              <w:t>termenelor</w:t>
            </w:r>
            <w:r w:rsidRPr="00237C1B">
              <w:rPr>
                <w:rFonts w:ascii="Times New Roman" w:eastAsia="Times New Roman" w:hAnsi="Times New Roman" w:cs="Times New Roman"/>
                <w:bCs/>
                <w:sz w:val="16"/>
                <w:szCs w:val="16"/>
                <w:lang w:val="ro-RO"/>
              </w:rPr>
              <w:t xml:space="preserve"> aferente </w:t>
            </w:r>
            <w:r>
              <w:rPr>
                <w:rFonts w:ascii="Times New Roman" w:eastAsia="Times New Roman" w:hAnsi="Times New Roman" w:cs="Times New Roman"/>
                <w:bCs/>
                <w:sz w:val="16"/>
                <w:szCs w:val="16"/>
                <w:lang w:val="ro-RO"/>
              </w:rPr>
              <w:t xml:space="preserve">unor </w:t>
            </w:r>
            <w:r w:rsidRPr="00237C1B">
              <w:rPr>
                <w:rFonts w:ascii="Times New Roman" w:eastAsia="Times New Roman" w:hAnsi="Times New Roman" w:cs="Times New Roman"/>
                <w:bCs/>
                <w:sz w:val="16"/>
                <w:szCs w:val="16"/>
                <w:lang w:val="ro-RO"/>
              </w:rPr>
              <w:t xml:space="preserve">etape </w:t>
            </w:r>
            <w:r>
              <w:rPr>
                <w:rFonts w:ascii="Times New Roman" w:eastAsia="Times New Roman" w:hAnsi="Times New Roman" w:cs="Times New Roman"/>
                <w:bCs/>
                <w:sz w:val="16"/>
                <w:szCs w:val="16"/>
                <w:lang w:val="ro-RO"/>
              </w:rPr>
              <w:t>din cadrul acestuia</w:t>
            </w:r>
            <w:r w:rsidRPr="00237C1B">
              <w:rPr>
                <w:rFonts w:ascii="Times New Roman" w:eastAsia="Times New Roman" w:hAnsi="Times New Roman" w:cs="Times New Roman"/>
                <w:bCs/>
                <w:sz w:val="16"/>
                <w:szCs w:val="16"/>
                <w:lang w:val="ro-RO"/>
              </w:rPr>
              <w:t>.</w:t>
            </w:r>
          </w:p>
        </w:tc>
        <w:tc>
          <w:tcPr>
            <w:tcW w:w="3337" w:type="dxa"/>
          </w:tcPr>
          <w:p w14:paraId="54E4827E" w14:textId="77777777" w:rsidR="00743208" w:rsidRPr="00743208" w:rsidRDefault="00743208" w:rsidP="00743208">
            <w:pPr>
              <w:jc w:val="both"/>
              <w:rPr>
                <w:rFonts w:ascii="Times New Roman" w:hAnsi="Times New Roman" w:cs="Times New Roman"/>
                <w:b/>
                <w:color w:val="000000" w:themeColor="text1"/>
                <w:sz w:val="16"/>
                <w:szCs w:val="16"/>
              </w:rPr>
            </w:pPr>
            <w:r w:rsidRPr="00743208">
              <w:rPr>
                <w:rFonts w:ascii="Times New Roman" w:hAnsi="Times New Roman" w:cs="Times New Roman"/>
                <w:b/>
                <w:color w:val="000000" w:themeColor="text1"/>
                <w:sz w:val="16"/>
                <w:szCs w:val="16"/>
              </w:rPr>
              <w:t>23. La articolul 37, alineatul (1) se modifică și va avea următorul cuprins:</w:t>
            </w:r>
          </w:p>
          <w:p w14:paraId="318D7925" w14:textId="27CEC3DA" w:rsidR="00743208" w:rsidRPr="00743208" w:rsidRDefault="00743208" w:rsidP="00355FC6">
            <w:pPr>
              <w:jc w:val="both"/>
              <w:rPr>
                <w:rFonts w:ascii="Times New Roman" w:hAnsi="Times New Roman" w:cs="Times New Roman"/>
                <w:color w:val="000000" w:themeColor="text1"/>
                <w:sz w:val="16"/>
                <w:szCs w:val="16"/>
              </w:rPr>
            </w:pPr>
            <w:r w:rsidRPr="00743208">
              <w:rPr>
                <w:rFonts w:ascii="Times New Roman" w:hAnsi="Times New Roman" w:cs="Times New Roman"/>
                <w:color w:val="000000" w:themeColor="text1"/>
                <w:sz w:val="16"/>
                <w:szCs w:val="16"/>
              </w:rPr>
              <w:t>”</w:t>
            </w:r>
            <w:r w:rsidRPr="00743208">
              <w:rPr>
                <w:rFonts w:ascii="Times New Roman" w:hAnsi="Times New Roman" w:cs="Times New Roman"/>
                <w:bCs/>
                <w:color w:val="000000" w:themeColor="text1"/>
                <w:sz w:val="16"/>
                <w:szCs w:val="16"/>
              </w:rPr>
              <w:t xml:space="preserve">(1) </w:t>
            </w:r>
            <w:r w:rsidRPr="00743208">
              <w:rPr>
                <w:rFonts w:ascii="Times New Roman" w:hAnsi="Times New Roman" w:cs="Times New Roman"/>
                <w:color w:val="000000" w:themeColor="text1"/>
                <w:sz w:val="16"/>
                <w:szCs w:val="16"/>
              </w:rPr>
              <w:t xml:space="preserve">Operatorul de reţea are obligaţia să transmită utilizatorului proiectul de contract de racordare semnat în termen de maximum </w:t>
            </w:r>
            <w:r w:rsidRPr="00743208">
              <w:rPr>
                <w:rFonts w:ascii="Times New Roman" w:hAnsi="Times New Roman" w:cs="Times New Roman"/>
                <w:color w:val="000000" w:themeColor="text1"/>
                <w:sz w:val="16"/>
                <w:szCs w:val="16"/>
                <w:highlight w:val="lightGray"/>
              </w:rPr>
              <w:t xml:space="preserve">5 </w:t>
            </w:r>
            <w:r w:rsidRPr="00E93D8A">
              <w:rPr>
                <w:rFonts w:ascii="Times New Roman" w:hAnsi="Times New Roman" w:cs="Times New Roman"/>
                <w:color w:val="000000" w:themeColor="text1"/>
                <w:sz w:val="16"/>
                <w:szCs w:val="16"/>
              </w:rPr>
              <w:t>zile</w:t>
            </w:r>
            <w:r w:rsidRPr="00743208">
              <w:rPr>
                <w:rFonts w:ascii="Times New Roman" w:hAnsi="Times New Roman" w:cs="Times New Roman"/>
                <w:color w:val="000000" w:themeColor="text1"/>
                <w:sz w:val="16"/>
                <w:szCs w:val="16"/>
                <w:highlight w:val="lightGray"/>
              </w:rPr>
              <w:t xml:space="preserve"> lucrătoare</w:t>
            </w:r>
            <w:r w:rsidRPr="00743208">
              <w:rPr>
                <w:rFonts w:ascii="Times New Roman" w:hAnsi="Times New Roman" w:cs="Times New Roman"/>
                <w:color w:val="000000" w:themeColor="text1"/>
                <w:sz w:val="16"/>
                <w:szCs w:val="16"/>
              </w:rPr>
              <w:t xml:space="preserve"> de la data înregistrării documentaţiei complete depuse de utilizator conform cerinţelor de la art. 36.”</w:t>
            </w:r>
          </w:p>
        </w:tc>
      </w:tr>
      <w:tr w:rsidR="00535096" w:rsidRPr="002D1F08" w14:paraId="780BE29F" w14:textId="77777777" w:rsidTr="00CE4E75">
        <w:trPr>
          <w:trHeight w:val="440"/>
        </w:trPr>
        <w:tc>
          <w:tcPr>
            <w:tcW w:w="2552" w:type="dxa"/>
          </w:tcPr>
          <w:p w14:paraId="1FB775EA"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bCs/>
                <w:color w:val="000000" w:themeColor="text1"/>
                <w:sz w:val="16"/>
                <w:szCs w:val="16"/>
                <w:lang w:val="en-US"/>
              </w:rPr>
              <w:t>Art. 40</w:t>
            </w:r>
          </w:p>
          <w:p w14:paraId="5C334795"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53" w:name="do|caIV|si5|ar40|pa1"/>
            <w:bookmarkEnd w:id="53"/>
            <w:r w:rsidRPr="00DB120E">
              <w:rPr>
                <w:rFonts w:ascii="Times New Roman" w:eastAsia="Times New Roman" w:hAnsi="Times New Roman" w:cs="Times New Roman"/>
                <w:color w:val="000000" w:themeColor="text1"/>
                <w:sz w:val="16"/>
                <w:szCs w:val="16"/>
                <w:lang w:val="en-US"/>
              </w:rPr>
              <w:t>După încheierea contractului de racordare şi în condiţiile prevăzute în acesta, operatorul de reţea are următoarele obligaţii legate de racordarea la reţeaua electrică:</w:t>
            </w:r>
          </w:p>
          <w:p w14:paraId="364DF419"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bCs/>
                <w:color w:val="000000" w:themeColor="text1"/>
                <w:sz w:val="16"/>
                <w:szCs w:val="16"/>
                <w:lang w:val="en-US"/>
              </w:rPr>
              <w:t>a)</w:t>
            </w:r>
            <w:r w:rsidRPr="00DB120E">
              <w:rPr>
                <w:rFonts w:ascii="Times New Roman" w:eastAsia="Times New Roman" w:hAnsi="Times New Roman" w:cs="Times New Roman"/>
                <w:color w:val="000000" w:themeColor="text1"/>
                <w:sz w:val="16"/>
                <w:szCs w:val="16"/>
                <w:lang w:val="en-US"/>
              </w:rPr>
              <w:t>realizează proiectarea instalaţiei de racordare;</w:t>
            </w:r>
          </w:p>
          <w:p w14:paraId="23033CB4" w14:textId="59E982A0"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color w:val="000000" w:themeColor="text1"/>
                <w:sz w:val="16"/>
                <w:szCs w:val="16"/>
                <w:lang w:val="en-US"/>
              </w:rPr>
              <w:t>b)obţine acordul/autorizaţia pentru executarea instalaţiei de racordare;</w:t>
            </w:r>
          </w:p>
          <w:p w14:paraId="4E3C7B43"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color w:val="000000" w:themeColor="text1"/>
                <w:sz w:val="16"/>
                <w:szCs w:val="16"/>
                <w:lang w:val="en-US"/>
              </w:rPr>
              <w:t>c)realizează construirea şi punerea în funcţiune a instalaţiei de racordare;</w:t>
            </w:r>
          </w:p>
          <w:p w14:paraId="0151AA30"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bCs/>
                <w:color w:val="000000" w:themeColor="text1"/>
                <w:sz w:val="16"/>
                <w:szCs w:val="16"/>
                <w:lang w:val="en-US"/>
              </w:rPr>
              <w:lastRenderedPageBreak/>
              <w:t>d)</w:t>
            </w:r>
            <w:r w:rsidRPr="00DB120E">
              <w:rPr>
                <w:rFonts w:ascii="Times New Roman" w:eastAsia="Times New Roman" w:hAnsi="Times New Roman" w:cs="Times New Roman"/>
                <w:color w:val="000000" w:themeColor="text1"/>
                <w:sz w:val="16"/>
                <w:szCs w:val="16"/>
                <w:lang w:val="en-US"/>
              </w:rPr>
              <w:t>realizează lucrările de întărire necesare în instalaţiile din amonte de punctul de racordare în vederea îndeplinirii tuturor condiţiilor tehnice pentru asigurarea capacităţii reţelei electrice de a alimenta/prelua puterea aprobată prin avizul tehnic de racordare, la parametrii calitativi corespunzători normelor în vigoare;</w:t>
            </w:r>
          </w:p>
          <w:p w14:paraId="34FA95AE"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bCs/>
                <w:color w:val="000000" w:themeColor="text1"/>
                <w:sz w:val="16"/>
                <w:szCs w:val="16"/>
                <w:lang w:val="en-US"/>
              </w:rPr>
              <w:t>e)</w:t>
            </w:r>
            <w:r w:rsidRPr="00DB120E">
              <w:rPr>
                <w:rFonts w:ascii="Times New Roman" w:eastAsia="Times New Roman" w:hAnsi="Times New Roman" w:cs="Times New Roman"/>
                <w:color w:val="000000" w:themeColor="text1"/>
                <w:sz w:val="16"/>
                <w:szCs w:val="16"/>
                <w:lang w:val="en-US"/>
              </w:rPr>
              <w:t>pune sub tensiune instalaţia de utilizare.</w:t>
            </w:r>
          </w:p>
          <w:p w14:paraId="6951F5E6" w14:textId="77777777" w:rsidR="00D355CD" w:rsidRPr="00DB120E" w:rsidRDefault="00D355CD" w:rsidP="00D355CD">
            <w:pPr>
              <w:widowControl w:val="0"/>
              <w:jc w:val="both"/>
              <w:rPr>
                <w:rFonts w:ascii="Times New Roman" w:hAnsi="Times New Roman" w:cs="Times New Roman"/>
                <w:color w:val="000000" w:themeColor="text1"/>
                <w:sz w:val="16"/>
                <w:szCs w:val="16"/>
                <w:lang w:val="ro-RO"/>
              </w:rPr>
            </w:pPr>
          </w:p>
        </w:tc>
        <w:tc>
          <w:tcPr>
            <w:tcW w:w="3544" w:type="dxa"/>
          </w:tcPr>
          <w:p w14:paraId="461357BD" w14:textId="58B7D303" w:rsidR="00D355CD" w:rsidRPr="005C2A67" w:rsidRDefault="00D355CD" w:rsidP="00D355CD">
            <w:pPr>
              <w:jc w:val="both"/>
              <w:rPr>
                <w:rFonts w:ascii="Times New Roman" w:eastAsia="Times New Roman" w:hAnsi="Times New Roman" w:cs="Times New Roman"/>
                <w:b/>
                <w:sz w:val="16"/>
                <w:szCs w:val="16"/>
                <w:lang w:val="en-US"/>
              </w:rPr>
            </w:pPr>
            <w:r w:rsidRPr="00DB120E">
              <w:rPr>
                <w:rFonts w:ascii="Times New Roman" w:eastAsia="Times New Roman" w:hAnsi="Times New Roman" w:cs="Times New Roman"/>
                <w:b/>
                <w:sz w:val="16"/>
                <w:szCs w:val="16"/>
                <w:lang w:val="en-US"/>
              </w:rPr>
              <w:lastRenderedPageBreak/>
              <w:t>10. Articolul 40 se modific</w:t>
            </w:r>
            <w:r w:rsidR="005C2A67">
              <w:rPr>
                <w:rFonts w:ascii="Times New Roman" w:eastAsia="Times New Roman" w:hAnsi="Times New Roman" w:cs="Times New Roman"/>
                <w:b/>
                <w:sz w:val="16"/>
                <w:szCs w:val="16"/>
                <w:lang w:val="en-US"/>
              </w:rPr>
              <w:t>ă și va avea următorul cuprins:</w:t>
            </w:r>
          </w:p>
          <w:p w14:paraId="6F19D343" w14:textId="77777777" w:rsidR="00D355CD" w:rsidRPr="00DB120E" w:rsidRDefault="00D355CD" w:rsidP="00D355CD">
            <w:pPr>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color w:val="000000" w:themeColor="text1"/>
                <w:sz w:val="16"/>
                <w:szCs w:val="16"/>
                <w:lang w:val="en-US"/>
              </w:rPr>
              <w:t>”</w:t>
            </w:r>
            <w:r w:rsidRPr="00DB120E">
              <w:rPr>
                <w:rFonts w:ascii="Times New Roman" w:eastAsia="Times New Roman" w:hAnsi="Times New Roman" w:cs="Times New Roman"/>
                <w:color w:val="000000" w:themeColor="text1"/>
                <w:sz w:val="16"/>
                <w:szCs w:val="16"/>
                <w:highlight w:val="yellow"/>
                <w:lang w:val="en-US"/>
              </w:rPr>
              <w:t>(1)</w:t>
            </w:r>
            <w:r w:rsidRPr="00DB120E">
              <w:rPr>
                <w:rFonts w:ascii="Times New Roman" w:eastAsia="Times New Roman" w:hAnsi="Times New Roman" w:cs="Times New Roman"/>
                <w:color w:val="000000" w:themeColor="text1"/>
                <w:sz w:val="16"/>
                <w:szCs w:val="16"/>
                <w:lang w:val="en-US"/>
              </w:rPr>
              <w:t xml:space="preserve"> După încheierea contractului de racordare şi în condiţiile prevăzute în acesta, </w:t>
            </w:r>
            <w:r w:rsidRPr="00DB120E">
              <w:rPr>
                <w:rFonts w:ascii="Times New Roman" w:eastAsia="Times New Roman" w:hAnsi="Times New Roman" w:cs="Times New Roman"/>
                <w:color w:val="000000" w:themeColor="text1"/>
                <w:sz w:val="16"/>
                <w:szCs w:val="16"/>
                <w:highlight w:val="yellow"/>
                <w:shd w:val="clear" w:color="auto" w:fill="D3D3D3"/>
                <w:lang w:val="en-US"/>
              </w:rPr>
              <w:t xml:space="preserve">în cazul în care </w:t>
            </w:r>
            <w:r w:rsidRPr="00DB120E">
              <w:rPr>
                <w:rFonts w:ascii="Times New Roman" w:eastAsia="Times New Roman" w:hAnsi="Times New Roman" w:cs="Times New Roman"/>
                <w:color w:val="000000" w:themeColor="text1"/>
                <w:sz w:val="16"/>
                <w:szCs w:val="16"/>
                <w:highlight w:val="yellow"/>
                <w:lang w:val="en-US"/>
              </w:rPr>
              <w:t>contractul pentru proiectarea şi/sau execuţia lucrărilor din categoria celor prevăzute la art. 41 lit. b)</w:t>
            </w:r>
            <w:r w:rsidRPr="00DB120E">
              <w:rPr>
                <w:rFonts w:ascii="Times New Roman" w:eastAsia="Times New Roman" w:hAnsi="Times New Roman" w:cs="Times New Roman"/>
                <w:color w:val="000000" w:themeColor="text1"/>
                <w:sz w:val="16"/>
                <w:szCs w:val="16"/>
                <w:highlight w:val="yellow"/>
                <w:shd w:val="clear" w:color="auto" w:fill="D3D3D3"/>
                <w:lang w:val="en-US"/>
              </w:rPr>
              <w:t xml:space="preserve"> se încheie conform prevederilor art. </w:t>
            </w:r>
            <w:r w:rsidRPr="00DB120E">
              <w:rPr>
                <w:rFonts w:ascii="Times New Roman" w:eastAsia="Times New Roman" w:hAnsi="Times New Roman" w:cs="Times New Roman"/>
                <w:color w:val="000000" w:themeColor="text1"/>
                <w:sz w:val="16"/>
                <w:szCs w:val="16"/>
                <w:highlight w:val="yellow"/>
                <w:lang w:val="en-US"/>
              </w:rPr>
              <w:t>art. 44 alin. (3) și alin. (4) lit. a),</w:t>
            </w:r>
            <w:r w:rsidRPr="00DB120E">
              <w:rPr>
                <w:rFonts w:ascii="Times New Roman" w:eastAsia="Times New Roman" w:hAnsi="Times New Roman" w:cs="Times New Roman"/>
                <w:color w:val="000000" w:themeColor="text1"/>
                <w:sz w:val="16"/>
                <w:szCs w:val="16"/>
                <w:highlight w:val="yellow"/>
                <w:shd w:val="clear" w:color="auto" w:fill="D3D3D3"/>
                <w:lang w:val="en-US"/>
              </w:rPr>
              <w:t xml:space="preserve"> </w:t>
            </w:r>
            <w:r w:rsidRPr="00DB120E">
              <w:rPr>
                <w:rFonts w:ascii="Times New Roman" w:eastAsia="Times New Roman" w:hAnsi="Times New Roman" w:cs="Times New Roman"/>
                <w:color w:val="000000" w:themeColor="text1"/>
                <w:sz w:val="16"/>
                <w:szCs w:val="16"/>
                <w:lang w:val="en-US"/>
              </w:rPr>
              <w:t>operatorul de reţea are următoarele obligaţii legate de racordarea la reţeaua electrică:</w:t>
            </w:r>
          </w:p>
          <w:p w14:paraId="4CCA96DE" w14:textId="77777777" w:rsidR="00D355CD" w:rsidRPr="00DB120E" w:rsidRDefault="00D355CD" w:rsidP="00D355CD">
            <w:pPr>
              <w:jc w:val="both"/>
              <w:rPr>
                <w:rFonts w:ascii="Times New Roman" w:eastAsia="Times New Roman" w:hAnsi="Times New Roman" w:cs="Times New Roman"/>
                <w:color w:val="000000" w:themeColor="text1"/>
                <w:sz w:val="16"/>
                <w:szCs w:val="16"/>
                <w:lang w:val="en-US"/>
              </w:rPr>
            </w:pPr>
            <w:bookmarkStart w:id="54" w:name="do|caIV|si5|ar40|lia"/>
            <w:bookmarkEnd w:id="54"/>
            <w:r w:rsidRPr="00DB120E">
              <w:rPr>
                <w:rFonts w:ascii="Times New Roman" w:eastAsia="Times New Roman" w:hAnsi="Times New Roman" w:cs="Times New Roman"/>
                <w:bCs/>
                <w:color w:val="000000" w:themeColor="text1"/>
                <w:sz w:val="16"/>
                <w:szCs w:val="16"/>
                <w:lang w:val="en-US"/>
              </w:rPr>
              <w:t xml:space="preserve">a) </w:t>
            </w:r>
            <w:r w:rsidRPr="00DB120E">
              <w:rPr>
                <w:rFonts w:ascii="Times New Roman" w:eastAsia="Times New Roman" w:hAnsi="Times New Roman" w:cs="Times New Roman"/>
                <w:color w:val="000000" w:themeColor="text1"/>
                <w:sz w:val="16"/>
                <w:szCs w:val="16"/>
                <w:lang w:val="en-US"/>
              </w:rPr>
              <w:t>realizează proiectarea instalaţiei de racordare;</w:t>
            </w:r>
          </w:p>
          <w:p w14:paraId="130AA149" w14:textId="77777777" w:rsidR="00D355CD" w:rsidRPr="00DB120E" w:rsidRDefault="00D355CD" w:rsidP="00D355CD">
            <w:pPr>
              <w:jc w:val="both"/>
              <w:rPr>
                <w:rFonts w:ascii="Times New Roman" w:eastAsia="Times New Roman" w:hAnsi="Times New Roman" w:cs="Times New Roman"/>
                <w:color w:val="000000" w:themeColor="text1"/>
                <w:sz w:val="16"/>
                <w:szCs w:val="16"/>
                <w:lang w:val="en-US"/>
              </w:rPr>
            </w:pPr>
            <w:bookmarkStart w:id="55" w:name="do|caIV|si5|ar40|lib:49"/>
            <w:bookmarkStart w:id="56" w:name="do|caIV|si5|ar40|lib"/>
            <w:bookmarkEnd w:id="55"/>
            <w:bookmarkEnd w:id="56"/>
            <w:r w:rsidRPr="00DB120E">
              <w:rPr>
                <w:rFonts w:ascii="Times New Roman" w:eastAsia="Times New Roman" w:hAnsi="Times New Roman" w:cs="Times New Roman"/>
                <w:bCs/>
                <w:color w:val="000000" w:themeColor="text1"/>
                <w:sz w:val="16"/>
                <w:szCs w:val="16"/>
                <w:lang w:val="en-US"/>
              </w:rPr>
              <w:lastRenderedPageBreak/>
              <w:t xml:space="preserve">b) </w:t>
            </w:r>
            <w:r w:rsidRPr="00DB120E">
              <w:rPr>
                <w:rFonts w:ascii="Times New Roman" w:eastAsia="Times New Roman" w:hAnsi="Times New Roman" w:cs="Times New Roman"/>
                <w:color w:val="000000" w:themeColor="text1"/>
                <w:sz w:val="16"/>
                <w:szCs w:val="16"/>
                <w:lang w:val="en-US"/>
              </w:rPr>
              <w:t>obţine acordul/autorizaţia pentru executarea instalaţiei de racordare;</w:t>
            </w:r>
          </w:p>
          <w:p w14:paraId="19DA30CF" w14:textId="77777777" w:rsidR="00D355CD" w:rsidRPr="00DB120E" w:rsidRDefault="00D355CD" w:rsidP="00D355CD">
            <w:pPr>
              <w:jc w:val="both"/>
              <w:rPr>
                <w:rFonts w:ascii="Times New Roman" w:eastAsia="Times New Roman" w:hAnsi="Times New Roman" w:cs="Times New Roman"/>
                <w:color w:val="000000" w:themeColor="text1"/>
                <w:sz w:val="16"/>
                <w:szCs w:val="16"/>
                <w:lang w:val="en-US"/>
              </w:rPr>
            </w:pPr>
            <w:bookmarkStart w:id="57" w:name="do|caIV|si5|ar40|lic"/>
            <w:bookmarkEnd w:id="57"/>
            <w:r w:rsidRPr="00DB120E">
              <w:rPr>
                <w:rFonts w:ascii="Times New Roman" w:eastAsia="Times New Roman" w:hAnsi="Times New Roman" w:cs="Times New Roman"/>
                <w:bCs/>
                <w:color w:val="000000" w:themeColor="text1"/>
                <w:sz w:val="16"/>
                <w:szCs w:val="16"/>
                <w:lang w:val="en-US"/>
              </w:rPr>
              <w:t xml:space="preserve">c) </w:t>
            </w:r>
            <w:r w:rsidRPr="00DB120E">
              <w:rPr>
                <w:rFonts w:ascii="Times New Roman" w:eastAsia="Times New Roman" w:hAnsi="Times New Roman" w:cs="Times New Roman"/>
                <w:color w:val="000000" w:themeColor="text1"/>
                <w:sz w:val="16"/>
                <w:szCs w:val="16"/>
                <w:lang w:val="en-US"/>
              </w:rPr>
              <w:t>realizează construirea</w:t>
            </w:r>
            <w:r w:rsidRPr="00DB120E">
              <w:rPr>
                <w:rFonts w:ascii="Times New Roman" w:eastAsia="Times New Roman" w:hAnsi="Times New Roman" w:cs="Times New Roman"/>
                <w:color w:val="000000" w:themeColor="text1"/>
                <w:sz w:val="16"/>
                <w:szCs w:val="16"/>
                <w:highlight w:val="yellow"/>
                <w:lang w:val="en-US"/>
              </w:rPr>
              <w:t>, recepția</w:t>
            </w:r>
            <w:r w:rsidRPr="00DB120E">
              <w:rPr>
                <w:rFonts w:ascii="Times New Roman" w:eastAsia="Times New Roman" w:hAnsi="Times New Roman" w:cs="Times New Roman"/>
                <w:color w:val="000000" w:themeColor="text1"/>
                <w:sz w:val="16"/>
                <w:szCs w:val="16"/>
                <w:lang w:val="en-US"/>
              </w:rPr>
              <w:t xml:space="preserve"> şi punerea în funcţiune a instalaţiei de racordare;</w:t>
            </w:r>
          </w:p>
          <w:p w14:paraId="628F2D05" w14:textId="77777777" w:rsidR="00D355CD" w:rsidRPr="00DB120E" w:rsidRDefault="00D355CD" w:rsidP="00D355CD">
            <w:pPr>
              <w:jc w:val="both"/>
              <w:rPr>
                <w:rFonts w:ascii="Times New Roman" w:eastAsia="Times New Roman" w:hAnsi="Times New Roman" w:cs="Times New Roman"/>
                <w:color w:val="000000" w:themeColor="text1"/>
                <w:sz w:val="16"/>
                <w:szCs w:val="16"/>
                <w:lang w:val="en-US"/>
              </w:rPr>
            </w:pPr>
            <w:bookmarkStart w:id="58" w:name="do|caIV|si5|ar40|lid"/>
            <w:bookmarkEnd w:id="58"/>
            <w:r w:rsidRPr="00DB120E">
              <w:rPr>
                <w:rFonts w:ascii="Times New Roman" w:eastAsia="Times New Roman" w:hAnsi="Times New Roman" w:cs="Times New Roman"/>
                <w:bCs/>
                <w:color w:val="000000" w:themeColor="text1"/>
                <w:sz w:val="16"/>
                <w:szCs w:val="16"/>
                <w:lang w:val="en-US"/>
              </w:rPr>
              <w:t xml:space="preserve">d) </w:t>
            </w:r>
            <w:r w:rsidRPr="00DB120E">
              <w:rPr>
                <w:rFonts w:ascii="Times New Roman" w:eastAsia="Times New Roman" w:hAnsi="Times New Roman" w:cs="Times New Roman"/>
                <w:color w:val="000000" w:themeColor="text1"/>
                <w:sz w:val="16"/>
                <w:szCs w:val="16"/>
                <w:lang w:val="en-US"/>
              </w:rPr>
              <w:t>realizează lucrările de întărire necesare în instalaţiile din amonte de punctul de racordare în vederea îndeplinirii tuturor condiţiilor tehnice pentru asigurarea capacităţii reţelei electrice de a alimenta/prelua puterea aprobată prin avizul tehnic de racordare, la parametrii calitativi corespunzători normelor în vigoare;</w:t>
            </w:r>
          </w:p>
          <w:p w14:paraId="0253347D" w14:textId="4BD78E8F" w:rsidR="00D355CD" w:rsidRPr="00DB120E" w:rsidRDefault="00D355CD" w:rsidP="00013D2F">
            <w:pPr>
              <w:jc w:val="both"/>
              <w:rPr>
                <w:rFonts w:ascii="Times New Roman" w:eastAsia="Times New Roman" w:hAnsi="Times New Roman" w:cs="Times New Roman"/>
                <w:color w:val="000000" w:themeColor="text1"/>
                <w:sz w:val="16"/>
                <w:szCs w:val="16"/>
                <w:lang w:val="en-US"/>
              </w:rPr>
            </w:pPr>
            <w:bookmarkStart w:id="59" w:name="do|caIV|si5|ar40|lie"/>
            <w:bookmarkEnd w:id="59"/>
            <w:r w:rsidRPr="00DB120E">
              <w:rPr>
                <w:rFonts w:ascii="Times New Roman" w:eastAsia="Times New Roman" w:hAnsi="Times New Roman" w:cs="Times New Roman"/>
                <w:bCs/>
                <w:color w:val="000000" w:themeColor="text1"/>
                <w:sz w:val="16"/>
                <w:szCs w:val="16"/>
                <w:lang w:val="en-US"/>
              </w:rPr>
              <w:t>e)</w:t>
            </w:r>
            <w:r w:rsidRPr="00DB120E">
              <w:rPr>
                <w:rFonts w:ascii="Times New Roman" w:eastAsia="Times New Roman" w:hAnsi="Times New Roman" w:cs="Times New Roman"/>
                <w:color w:val="000000" w:themeColor="text1"/>
                <w:sz w:val="16"/>
                <w:szCs w:val="16"/>
                <w:lang w:val="en-US"/>
              </w:rPr>
              <w:t>pune sub tensiune instalaţia de utilizare.</w:t>
            </w:r>
            <w:bookmarkStart w:id="60" w:name="do|caIV|si6"/>
            <w:bookmarkEnd w:id="60"/>
            <w:r w:rsidR="00013D2F">
              <w:rPr>
                <w:rFonts w:ascii="Times New Roman" w:eastAsia="Times New Roman" w:hAnsi="Times New Roman" w:cs="Times New Roman"/>
                <w:color w:val="000000" w:themeColor="text1"/>
                <w:sz w:val="16"/>
                <w:szCs w:val="16"/>
                <w:lang w:val="en-US"/>
              </w:rPr>
              <w:t xml:space="preserve"> (…)”</w:t>
            </w:r>
          </w:p>
        </w:tc>
        <w:tc>
          <w:tcPr>
            <w:tcW w:w="3264" w:type="dxa"/>
          </w:tcPr>
          <w:p w14:paraId="6D423A7C" w14:textId="1181467B" w:rsidR="00D355CD" w:rsidRDefault="00D355CD" w:rsidP="00D355CD">
            <w:pPr>
              <w:jc w:val="both"/>
              <w:rPr>
                <w:rFonts w:ascii="Times New Roman" w:hAnsi="Times New Roman" w:cs="Times New Roman"/>
              </w:rPr>
            </w:pPr>
            <w:r w:rsidRPr="0058543F">
              <w:rPr>
                <w:rFonts w:ascii="Times New Roman" w:hAnsi="Times New Roman" w:cs="Times New Roman"/>
                <w:b/>
                <w:sz w:val="16"/>
                <w:szCs w:val="16"/>
              </w:rPr>
              <w:lastRenderedPageBreak/>
              <w:t>SDEE Transilvania Nord</w:t>
            </w:r>
            <w:r w:rsidRPr="0058543F">
              <w:rPr>
                <w:rFonts w:ascii="Times New Roman" w:hAnsi="Times New Roman" w:cs="Times New Roman"/>
              </w:rPr>
              <w:t xml:space="preserve"> </w:t>
            </w:r>
          </w:p>
          <w:p w14:paraId="156CB326"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27799974" w14:textId="192836F1"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36D06A75" w14:textId="157EFC51" w:rsidR="00AC607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040A6540" w14:textId="77777777" w:rsidR="00013D2F" w:rsidRDefault="00013D2F" w:rsidP="00013D2F">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1DDAFC2D" w14:textId="77777777" w:rsidR="00013D2F" w:rsidRDefault="00013D2F" w:rsidP="00013D2F">
            <w:pPr>
              <w:jc w:val="both"/>
              <w:rPr>
                <w:rFonts w:ascii="Times New Roman" w:hAnsi="Times New Roman"/>
                <w:b/>
                <w:sz w:val="16"/>
                <w:szCs w:val="16"/>
                <w:lang w:val="ro-RO"/>
              </w:rPr>
            </w:pPr>
            <w:r w:rsidRPr="00024D46">
              <w:rPr>
                <w:rFonts w:ascii="Times New Roman" w:hAnsi="Times New Roman"/>
                <w:b/>
                <w:sz w:val="16"/>
                <w:szCs w:val="16"/>
                <w:lang w:val="en-US"/>
              </w:rPr>
              <w:t>E-Distribu</w:t>
            </w:r>
            <w:r>
              <w:rPr>
                <w:rFonts w:ascii="Times New Roman" w:hAnsi="Times New Roman"/>
                <w:b/>
                <w:sz w:val="16"/>
                <w:szCs w:val="16"/>
                <w:lang w:val="ro-RO"/>
              </w:rPr>
              <w:t>ție Dobrogea</w:t>
            </w:r>
          </w:p>
          <w:p w14:paraId="43A274BC" w14:textId="1752F150" w:rsidR="00013D2F" w:rsidRPr="00013D2F" w:rsidRDefault="00013D2F" w:rsidP="00D355CD">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6A083AE4" w14:textId="77777777" w:rsidR="00ED0FF0" w:rsidRDefault="00D355CD" w:rsidP="00D355CD">
            <w:pPr>
              <w:jc w:val="both"/>
              <w:rPr>
                <w:rFonts w:ascii="Times New Roman" w:eastAsia="Times New Roman" w:hAnsi="Times New Roman"/>
                <w:sz w:val="16"/>
                <w:szCs w:val="16"/>
              </w:rPr>
            </w:pPr>
            <w:r w:rsidRPr="008C4639">
              <w:rPr>
                <w:rFonts w:ascii="Times New Roman" w:eastAsia="Times New Roman" w:hAnsi="Times New Roman"/>
                <w:sz w:val="16"/>
                <w:szCs w:val="16"/>
              </w:rPr>
              <w:t>Propunem menținerea</w:t>
            </w:r>
            <w:r w:rsidR="00ED0FF0">
              <w:rPr>
                <w:rFonts w:ascii="Times New Roman" w:eastAsia="Times New Roman" w:hAnsi="Times New Roman"/>
                <w:sz w:val="16"/>
                <w:szCs w:val="16"/>
              </w:rPr>
              <w:t xml:space="preserve"> art.40 în forma aflată vigoare</w:t>
            </w:r>
          </w:p>
          <w:p w14:paraId="599BD827" w14:textId="3E9DFC8F" w:rsidR="00D355CD" w:rsidRDefault="00D355CD" w:rsidP="00D355CD">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69C9FDD7" w14:textId="77777777" w:rsidR="00D355CD" w:rsidRPr="00A0415A" w:rsidRDefault="00D355CD" w:rsidP="00D355CD">
            <w:pPr>
              <w:jc w:val="both"/>
              <w:rPr>
                <w:rFonts w:ascii="Times New Roman" w:eastAsia="Times New Roman" w:hAnsi="Times New Roman"/>
                <w:b/>
                <w:sz w:val="16"/>
                <w:szCs w:val="16"/>
              </w:rPr>
            </w:pPr>
            <w:r w:rsidRPr="00A0415A">
              <w:rPr>
                <w:rFonts w:ascii="Times New Roman" w:eastAsia="Times New Roman" w:hAnsi="Times New Roman"/>
                <w:b/>
                <w:sz w:val="16"/>
                <w:szCs w:val="16"/>
              </w:rPr>
              <w:t xml:space="preserve">Cand instalatia de racordare va fi executata de terti direct, vor fi dese situatiile in care se </w:t>
            </w:r>
            <w:r w:rsidRPr="00A0415A">
              <w:rPr>
                <w:rFonts w:ascii="Times New Roman" w:eastAsia="Times New Roman" w:hAnsi="Times New Roman"/>
                <w:b/>
                <w:sz w:val="16"/>
                <w:szCs w:val="16"/>
              </w:rPr>
              <w:lastRenderedPageBreak/>
              <w:t>va respinge receptia, costurile noii receptii cum vor fi suportate de client?</w:t>
            </w:r>
          </w:p>
          <w:p w14:paraId="051C1E17" w14:textId="77777777" w:rsidR="00D355CD" w:rsidRPr="00A0415A" w:rsidRDefault="00D355CD" w:rsidP="00D355CD">
            <w:pPr>
              <w:jc w:val="both"/>
              <w:rPr>
                <w:rFonts w:ascii="Times New Roman" w:eastAsia="Times New Roman" w:hAnsi="Times New Roman"/>
                <w:b/>
                <w:sz w:val="16"/>
                <w:szCs w:val="16"/>
              </w:rPr>
            </w:pPr>
            <w:r w:rsidRPr="00A0415A">
              <w:rPr>
                <w:rFonts w:ascii="Times New Roman" w:eastAsia="Times New Roman" w:hAnsi="Times New Roman"/>
                <w:b/>
                <w:sz w:val="16"/>
                <w:szCs w:val="16"/>
              </w:rPr>
              <w:t>Si daca proiectarea lucrarii nu este realizata conform normelor si normativelor in vigoare si necesita o revizuire, cum se poate opri executia?</w:t>
            </w:r>
          </w:p>
          <w:p w14:paraId="37D5884E" w14:textId="137F3B2D" w:rsidR="00A267D0" w:rsidRPr="00B544BE" w:rsidRDefault="00D355CD" w:rsidP="00B544BE">
            <w:pPr>
              <w:jc w:val="both"/>
              <w:rPr>
                <w:rFonts w:ascii="Times New Roman" w:eastAsia="Times New Roman" w:hAnsi="Times New Roman"/>
                <w:b/>
                <w:sz w:val="16"/>
                <w:szCs w:val="16"/>
              </w:rPr>
            </w:pPr>
            <w:r w:rsidRPr="00A0415A">
              <w:rPr>
                <w:rFonts w:ascii="Times New Roman" w:eastAsia="Times New Roman" w:hAnsi="Times New Roman"/>
                <w:b/>
                <w:sz w:val="16"/>
                <w:szCs w:val="16"/>
              </w:rPr>
              <w:t>Si daca utilizatorul cere asistenta tehnica „ori de cate ori considera necesar” cine suporta cheltuielile ocazionate de aceste deplasari des</w:t>
            </w:r>
            <w:r w:rsidR="00B544BE">
              <w:rPr>
                <w:rFonts w:ascii="Times New Roman" w:eastAsia="Times New Roman" w:hAnsi="Times New Roman"/>
                <w:b/>
                <w:sz w:val="16"/>
                <w:szCs w:val="16"/>
              </w:rPr>
              <w:t>e?</w:t>
            </w:r>
          </w:p>
        </w:tc>
        <w:tc>
          <w:tcPr>
            <w:tcW w:w="2693" w:type="dxa"/>
          </w:tcPr>
          <w:p w14:paraId="02B2DB90" w14:textId="77777777" w:rsidR="00D5198F" w:rsidRDefault="00B62E15" w:rsidP="00B62E15">
            <w:pPr>
              <w:jc w:val="both"/>
              <w:rPr>
                <w:rFonts w:ascii="Times New Roman" w:eastAsia="Times New Roman" w:hAnsi="Times New Roman"/>
                <w:b/>
                <w:sz w:val="16"/>
                <w:szCs w:val="16"/>
              </w:rPr>
            </w:pPr>
            <w:r w:rsidRPr="00B62E15">
              <w:rPr>
                <w:rFonts w:ascii="Times New Roman" w:eastAsia="Times New Roman" w:hAnsi="Times New Roman"/>
                <w:b/>
                <w:sz w:val="16"/>
                <w:szCs w:val="16"/>
              </w:rPr>
              <w:lastRenderedPageBreak/>
              <w:t>Nu se acceptă</w:t>
            </w:r>
            <w:r w:rsidR="00535096">
              <w:rPr>
                <w:rFonts w:ascii="Times New Roman" w:eastAsia="Times New Roman" w:hAnsi="Times New Roman"/>
                <w:b/>
                <w:sz w:val="16"/>
                <w:szCs w:val="16"/>
              </w:rPr>
              <w:t xml:space="preserve">. </w:t>
            </w:r>
          </w:p>
          <w:p w14:paraId="2053871E" w14:textId="4644956B" w:rsidR="00292F64" w:rsidRDefault="00292F64" w:rsidP="00B62E15">
            <w:pPr>
              <w:jc w:val="both"/>
              <w:rPr>
                <w:rFonts w:ascii="Times New Roman" w:eastAsia="Times New Roman" w:hAnsi="Times New Roman"/>
                <w:sz w:val="16"/>
                <w:szCs w:val="16"/>
              </w:rPr>
            </w:pPr>
            <w:r>
              <w:rPr>
                <w:rFonts w:ascii="Times New Roman" w:eastAsia="Times New Roman" w:hAnsi="Times New Roman"/>
                <w:sz w:val="16"/>
                <w:szCs w:val="16"/>
              </w:rPr>
              <w:t>Este situația realizării lucrărilor prin intermediul operatorului de rețea.</w:t>
            </w:r>
          </w:p>
          <w:p w14:paraId="52AD6DA1" w14:textId="5C90211F" w:rsidR="00B62E15" w:rsidRPr="00D5198F" w:rsidRDefault="005C2A67" w:rsidP="00B62E15">
            <w:pPr>
              <w:jc w:val="both"/>
              <w:rPr>
                <w:rFonts w:ascii="Times New Roman" w:eastAsia="Times New Roman" w:hAnsi="Times New Roman"/>
                <w:sz w:val="16"/>
                <w:szCs w:val="16"/>
              </w:rPr>
            </w:pPr>
            <w:r w:rsidRPr="00D5198F">
              <w:rPr>
                <w:rFonts w:ascii="Times New Roman" w:eastAsia="Times New Roman" w:hAnsi="Times New Roman"/>
                <w:sz w:val="16"/>
                <w:szCs w:val="16"/>
              </w:rPr>
              <w:t>Pentru clarificare se reformulează art. 40, alin. (2), lit. b).</w:t>
            </w:r>
          </w:p>
          <w:p w14:paraId="60BBCFE9" w14:textId="514CBD18" w:rsidR="00B320FF" w:rsidRDefault="00B23704" w:rsidP="00B62E15">
            <w:pPr>
              <w:shd w:val="clear" w:color="auto" w:fill="FFFFFF"/>
              <w:jc w:val="both"/>
              <w:rPr>
                <w:rFonts w:ascii="Times New Roman" w:eastAsia="Times New Roman" w:hAnsi="Times New Roman"/>
                <w:sz w:val="16"/>
                <w:szCs w:val="16"/>
              </w:rPr>
            </w:pPr>
            <w:r>
              <w:rPr>
                <w:rFonts w:ascii="Times New Roman" w:eastAsiaTheme="majorEastAsia" w:hAnsi="Times New Roman" w:cs="Times New Roman"/>
                <w:color w:val="000000" w:themeColor="text1"/>
                <w:sz w:val="16"/>
                <w:szCs w:val="16"/>
                <w:lang w:val="ro-RO"/>
              </w:rPr>
              <w:t xml:space="preserve">Cu privire la </w:t>
            </w:r>
            <w:r w:rsidRPr="009D6B0A">
              <w:rPr>
                <w:rFonts w:ascii="Times New Roman" w:eastAsiaTheme="majorEastAsia" w:hAnsi="Times New Roman" w:cs="Times New Roman"/>
                <w:color w:val="000000" w:themeColor="text1"/>
                <w:sz w:val="16"/>
                <w:szCs w:val="16"/>
                <w:lang w:val="ro-RO"/>
              </w:rPr>
              <w:t xml:space="preserve">încheierea </w:t>
            </w:r>
            <w:r>
              <w:rPr>
                <w:rFonts w:ascii="Times New Roman" w:eastAsiaTheme="majorEastAsia" w:hAnsi="Times New Roman" w:cs="Times New Roman"/>
                <w:color w:val="000000" w:themeColor="text1"/>
                <w:sz w:val="16"/>
                <w:szCs w:val="16"/>
                <w:lang w:val="ro-RO"/>
              </w:rPr>
              <w:t xml:space="preserve">directă a </w:t>
            </w:r>
            <w:r w:rsidRPr="009D6B0A">
              <w:rPr>
                <w:rFonts w:ascii="Times New Roman" w:eastAsiaTheme="majorEastAsia" w:hAnsi="Times New Roman" w:cs="Times New Roman"/>
                <w:color w:val="000000" w:themeColor="text1"/>
                <w:sz w:val="16"/>
                <w:szCs w:val="16"/>
                <w:lang w:val="ro-RO"/>
              </w:rPr>
              <w:t>contractului de către utilizator cu un anumit proiectant şi/sau constructor atestat</w:t>
            </w:r>
            <w:r>
              <w:rPr>
                <w:rFonts w:ascii="Times New Roman" w:eastAsia="Times New Roman" w:hAnsi="Times New Roman" w:cs="Times New Roman"/>
                <w:color w:val="000000" w:themeColor="text1"/>
                <w:sz w:val="16"/>
                <w:szCs w:val="16"/>
                <w:lang w:val="ro-RO"/>
              </w:rPr>
              <w:t>, ales de către acesta - a</w:t>
            </w:r>
            <w:r>
              <w:rPr>
                <w:rFonts w:ascii="Times New Roman" w:eastAsia="Times New Roman" w:hAnsi="Times New Roman"/>
                <w:sz w:val="16"/>
                <w:szCs w:val="16"/>
              </w:rPr>
              <w:t xml:space="preserve">celeași explicații ca la art. 34.  </w:t>
            </w:r>
          </w:p>
          <w:p w14:paraId="4B4B4653" w14:textId="77777777" w:rsidR="00B320FF" w:rsidRDefault="00B320FF" w:rsidP="00B62E15">
            <w:pPr>
              <w:shd w:val="clear" w:color="auto" w:fill="FFFFFF"/>
              <w:jc w:val="both"/>
              <w:rPr>
                <w:rFonts w:ascii="Times New Roman" w:eastAsia="Times New Roman" w:hAnsi="Times New Roman"/>
                <w:sz w:val="16"/>
                <w:szCs w:val="16"/>
              </w:rPr>
            </w:pPr>
          </w:p>
          <w:p w14:paraId="4FB3B06C" w14:textId="11CF979A" w:rsidR="00B62E15" w:rsidRPr="00B62E15" w:rsidRDefault="00B62E15" w:rsidP="00B62E15">
            <w:pPr>
              <w:shd w:val="clear" w:color="auto" w:fill="FFFFFF"/>
              <w:jc w:val="both"/>
              <w:rPr>
                <w:rFonts w:ascii="Times New Roman" w:eastAsia="Times New Roman" w:hAnsi="Times New Roman"/>
                <w:sz w:val="16"/>
                <w:szCs w:val="16"/>
              </w:rPr>
            </w:pPr>
          </w:p>
          <w:p w14:paraId="5C99CE65" w14:textId="77777777" w:rsidR="00B62E15" w:rsidRDefault="00B62E15" w:rsidP="0050218D">
            <w:pPr>
              <w:shd w:val="clear" w:color="auto" w:fill="FFFFFF"/>
              <w:jc w:val="both"/>
              <w:rPr>
                <w:rFonts w:ascii="Times New Roman" w:eastAsia="Times New Roman" w:hAnsi="Times New Roman"/>
                <w:sz w:val="16"/>
                <w:szCs w:val="16"/>
              </w:rPr>
            </w:pPr>
            <w:r w:rsidRPr="00B62E15">
              <w:rPr>
                <w:rFonts w:ascii="Times New Roman" w:eastAsia="Times New Roman" w:hAnsi="Times New Roman"/>
                <w:sz w:val="16"/>
                <w:szCs w:val="16"/>
              </w:rPr>
              <w:lastRenderedPageBreak/>
              <w:t>Răspunsurile pentru neclaritățile referitoare la execuția neconformă</w:t>
            </w:r>
            <w:r>
              <w:rPr>
                <w:rFonts w:ascii="Times New Roman" w:eastAsia="Times New Roman" w:hAnsi="Times New Roman"/>
                <w:sz w:val="16"/>
                <w:szCs w:val="16"/>
              </w:rPr>
              <w:t xml:space="preserve">, suportarea </w:t>
            </w:r>
            <w:r w:rsidRPr="00B62E15">
              <w:rPr>
                <w:rFonts w:ascii="Times New Roman" w:eastAsia="Times New Roman" w:hAnsi="Times New Roman"/>
                <w:sz w:val="16"/>
                <w:szCs w:val="16"/>
              </w:rPr>
              <w:t>costuri</w:t>
            </w:r>
            <w:r>
              <w:rPr>
                <w:rFonts w:ascii="Times New Roman" w:eastAsia="Times New Roman" w:hAnsi="Times New Roman"/>
                <w:sz w:val="16"/>
                <w:szCs w:val="16"/>
              </w:rPr>
              <w:t>lor</w:t>
            </w:r>
            <w:r w:rsidRPr="00B62E15">
              <w:rPr>
                <w:rFonts w:ascii="Times New Roman" w:eastAsia="Times New Roman" w:hAnsi="Times New Roman"/>
                <w:sz w:val="16"/>
                <w:szCs w:val="16"/>
              </w:rPr>
              <w:t xml:space="preserve"> </w:t>
            </w:r>
            <w:r>
              <w:rPr>
                <w:rFonts w:ascii="Times New Roman" w:eastAsia="Times New Roman" w:hAnsi="Times New Roman"/>
                <w:sz w:val="16"/>
                <w:szCs w:val="16"/>
              </w:rPr>
              <w:t xml:space="preserve">și termenele pentru recepția </w:t>
            </w:r>
            <w:r w:rsidRPr="00B62E15">
              <w:rPr>
                <w:rFonts w:ascii="Times New Roman" w:eastAsia="Times New Roman" w:hAnsi="Times New Roman"/>
                <w:sz w:val="16"/>
                <w:szCs w:val="16"/>
              </w:rPr>
              <w:t xml:space="preserve">și punerea în funcţiune a lucrărilor </w:t>
            </w:r>
            <w:r>
              <w:rPr>
                <w:rFonts w:ascii="Times New Roman" w:eastAsia="Times New Roman" w:hAnsi="Times New Roman"/>
                <w:sz w:val="16"/>
                <w:szCs w:val="16"/>
              </w:rPr>
              <w:t>în această situație</w:t>
            </w:r>
            <w:r w:rsidRPr="00B62E15">
              <w:rPr>
                <w:rFonts w:ascii="Times New Roman" w:eastAsia="Times New Roman" w:hAnsi="Times New Roman"/>
                <w:sz w:val="16"/>
                <w:szCs w:val="16"/>
              </w:rPr>
              <w:t xml:space="preserve"> se găsesc în prevederile art.</w:t>
            </w:r>
            <w:r>
              <w:rPr>
                <w:rFonts w:ascii="Times New Roman" w:eastAsia="Times New Roman" w:hAnsi="Times New Roman"/>
                <w:sz w:val="16"/>
                <w:szCs w:val="16"/>
              </w:rPr>
              <w:t xml:space="preserve"> 46, alin.</w:t>
            </w:r>
            <w:r w:rsidRPr="00B62E15">
              <w:rPr>
                <w:rFonts w:ascii="Times New Roman" w:eastAsia="Times New Roman" w:hAnsi="Times New Roman"/>
                <w:sz w:val="16"/>
                <w:szCs w:val="16"/>
              </w:rPr>
              <w:t xml:space="preserve"> (5) </w:t>
            </w:r>
            <w:r>
              <w:rPr>
                <w:rFonts w:ascii="Times New Roman" w:eastAsia="Times New Roman" w:hAnsi="Times New Roman"/>
                <w:sz w:val="16"/>
                <w:szCs w:val="16"/>
              </w:rPr>
              <w:t xml:space="preserve">– (7). </w:t>
            </w:r>
          </w:p>
          <w:p w14:paraId="3830963D" w14:textId="77777777" w:rsidR="00D633F7" w:rsidRDefault="00D633F7" w:rsidP="0050218D">
            <w:pPr>
              <w:shd w:val="clear" w:color="auto" w:fill="FFFFFF"/>
              <w:jc w:val="both"/>
              <w:rPr>
                <w:rFonts w:ascii="Times New Roman" w:eastAsia="Times New Roman" w:hAnsi="Times New Roman"/>
                <w:sz w:val="16"/>
                <w:szCs w:val="16"/>
              </w:rPr>
            </w:pPr>
          </w:p>
          <w:p w14:paraId="15DAE1C5" w14:textId="03804AFB" w:rsidR="00CC5B0A" w:rsidRPr="00B544BE" w:rsidRDefault="00073678" w:rsidP="00D5198F">
            <w:pPr>
              <w:shd w:val="clear" w:color="auto" w:fill="FFFFFF"/>
              <w:jc w:val="both"/>
              <w:rPr>
                <w:rFonts w:ascii="Times New Roman" w:eastAsia="Times New Roman" w:hAnsi="Times New Roman"/>
                <w:sz w:val="16"/>
                <w:szCs w:val="16"/>
              </w:rPr>
            </w:pPr>
            <w:r>
              <w:rPr>
                <w:rFonts w:ascii="Times New Roman" w:eastAsia="Times New Roman" w:hAnsi="Times New Roman"/>
                <w:sz w:val="16"/>
                <w:szCs w:val="16"/>
              </w:rPr>
              <w:t>P</w:t>
            </w:r>
            <w:r w:rsidRPr="00D633F7">
              <w:rPr>
                <w:rFonts w:ascii="Times New Roman" w:eastAsia="Times New Roman" w:hAnsi="Times New Roman"/>
                <w:sz w:val="16"/>
                <w:szCs w:val="16"/>
              </w:rPr>
              <w:t xml:space="preserve">entru </w:t>
            </w:r>
            <w:r>
              <w:rPr>
                <w:rFonts w:ascii="Times New Roman" w:eastAsia="Times New Roman" w:hAnsi="Times New Roman"/>
                <w:sz w:val="16"/>
                <w:szCs w:val="16"/>
              </w:rPr>
              <w:t xml:space="preserve">clarificarea faptului că utilizatorul achită </w:t>
            </w:r>
            <w:r w:rsidRPr="00D633F7">
              <w:rPr>
                <w:rFonts w:ascii="Times New Roman" w:eastAsia="Times New Roman" w:hAnsi="Times New Roman"/>
                <w:sz w:val="16"/>
                <w:szCs w:val="16"/>
              </w:rPr>
              <w:t xml:space="preserve">operatorului de rețea </w:t>
            </w:r>
            <w:r>
              <w:rPr>
                <w:rFonts w:ascii="Times New Roman" w:eastAsia="Times New Roman" w:hAnsi="Times New Roman"/>
                <w:sz w:val="16"/>
                <w:szCs w:val="16"/>
              </w:rPr>
              <w:t>cheltuielile</w:t>
            </w:r>
            <w:r w:rsidRPr="00D633F7">
              <w:rPr>
                <w:rFonts w:ascii="Times New Roman" w:eastAsia="Times New Roman" w:hAnsi="Times New Roman"/>
                <w:sz w:val="16"/>
                <w:szCs w:val="16"/>
              </w:rPr>
              <w:t xml:space="preserve"> </w:t>
            </w:r>
            <w:r>
              <w:rPr>
                <w:rFonts w:ascii="Times New Roman" w:eastAsia="Times New Roman" w:hAnsi="Times New Roman"/>
                <w:sz w:val="16"/>
                <w:szCs w:val="16"/>
              </w:rPr>
              <w:t xml:space="preserve">pentru </w:t>
            </w:r>
            <w:r w:rsidRPr="00D633F7">
              <w:rPr>
                <w:rFonts w:ascii="Times New Roman" w:eastAsia="Times New Roman" w:hAnsi="Times New Roman"/>
                <w:sz w:val="16"/>
                <w:szCs w:val="16"/>
              </w:rPr>
              <w:t xml:space="preserve">îndeplinirea </w:t>
            </w:r>
            <w:r>
              <w:rPr>
                <w:rFonts w:ascii="Times New Roman" w:eastAsia="Times New Roman" w:hAnsi="Times New Roman"/>
                <w:sz w:val="16"/>
                <w:szCs w:val="16"/>
              </w:rPr>
              <w:t xml:space="preserve">de către operator a tuturor </w:t>
            </w:r>
            <w:r w:rsidRPr="00D633F7">
              <w:rPr>
                <w:rFonts w:ascii="Times New Roman" w:eastAsia="Times New Roman" w:hAnsi="Times New Roman"/>
                <w:sz w:val="16"/>
                <w:szCs w:val="16"/>
              </w:rPr>
              <w:t>obligațiilor prevăzute la art. 40 alin. (3)</w:t>
            </w:r>
            <w:r>
              <w:rPr>
                <w:rFonts w:ascii="Times New Roman" w:eastAsia="Times New Roman" w:hAnsi="Times New Roman"/>
                <w:sz w:val="16"/>
                <w:szCs w:val="16"/>
              </w:rPr>
              <w:t>, s</w:t>
            </w:r>
            <w:r w:rsidR="00D633F7">
              <w:rPr>
                <w:rFonts w:ascii="Times New Roman" w:eastAsia="Times New Roman" w:hAnsi="Times New Roman"/>
                <w:sz w:val="16"/>
                <w:szCs w:val="16"/>
              </w:rPr>
              <w:t xml:space="preserve">e </w:t>
            </w:r>
            <w:r w:rsidR="00D5198F">
              <w:rPr>
                <w:rFonts w:ascii="Times New Roman" w:eastAsia="Times New Roman" w:hAnsi="Times New Roman"/>
                <w:sz w:val="16"/>
                <w:szCs w:val="16"/>
              </w:rPr>
              <w:t>reformulează</w:t>
            </w:r>
            <w:r>
              <w:rPr>
                <w:rFonts w:ascii="Times New Roman" w:eastAsia="Times New Roman" w:hAnsi="Times New Roman"/>
                <w:sz w:val="16"/>
                <w:szCs w:val="16"/>
              </w:rPr>
              <w:t xml:space="preserve"> </w:t>
            </w:r>
            <w:r w:rsidR="00D633F7">
              <w:rPr>
                <w:rFonts w:ascii="Times New Roman" w:eastAsia="Times New Roman" w:hAnsi="Times New Roman"/>
                <w:sz w:val="16"/>
                <w:szCs w:val="16"/>
              </w:rPr>
              <w:t xml:space="preserve">art. 44 </w:t>
            </w:r>
            <w:r>
              <w:rPr>
                <w:rFonts w:ascii="Times New Roman" w:eastAsia="Times New Roman" w:hAnsi="Times New Roman"/>
                <w:sz w:val="16"/>
                <w:szCs w:val="16"/>
              </w:rPr>
              <w:t>alin. (5</w:t>
            </w:r>
            <w:r w:rsidRPr="00073678">
              <w:rPr>
                <w:rFonts w:ascii="Times New Roman" w:eastAsia="Times New Roman" w:hAnsi="Times New Roman"/>
                <w:sz w:val="16"/>
                <w:szCs w:val="16"/>
                <w:vertAlign w:val="superscript"/>
              </w:rPr>
              <w:t>1</w:t>
            </w:r>
            <w:r>
              <w:rPr>
                <w:rFonts w:ascii="Times New Roman" w:eastAsia="Times New Roman" w:hAnsi="Times New Roman"/>
                <w:sz w:val="16"/>
                <w:szCs w:val="16"/>
              </w:rPr>
              <w:t>).</w:t>
            </w:r>
          </w:p>
        </w:tc>
        <w:tc>
          <w:tcPr>
            <w:tcW w:w="3337" w:type="dxa"/>
          </w:tcPr>
          <w:p w14:paraId="5158DF37" w14:textId="1864286F" w:rsidR="003B1257" w:rsidRPr="00313545" w:rsidRDefault="00743208" w:rsidP="00355FC6">
            <w:pPr>
              <w:jc w:val="both"/>
              <w:rPr>
                <w:rFonts w:ascii="Times New Roman" w:eastAsia="Times New Roman" w:hAnsi="Times New Roman" w:cs="Times New Roman"/>
                <w:b/>
                <w:color w:val="000000" w:themeColor="text1"/>
                <w:sz w:val="16"/>
                <w:szCs w:val="16"/>
                <w:lang w:val="en-US"/>
              </w:rPr>
            </w:pPr>
            <w:r>
              <w:rPr>
                <w:rFonts w:ascii="Times New Roman" w:eastAsia="Times New Roman" w:hAnsi="Times New Roman" w:cs="Times New Roman"/>
                <w:b/>
                <w:color w:val="000000" w:themeColor="text1"/>
                <w:sz w:val="16"/>
                <w:szCs w:val="16"/>
                <w:lang w:val="en-US"/>
              </w:rPr>
              <w:lastRenderedPageBreak/>
              <w:t xml:space="preserve">24. </w:t>
            </w:r>
            <w:r w:rsidR="003B1257" w:rsidRPr="00313545">
              <w:rPr>
                <w:rFonts w:ascii="Times New Roman" w:eastAsia="Times New Roman" w:hAnsi="Times New Roman" w:cs="Times New Roman"/>
                <w:b/>
                <w:color w:val="000000" w:themeColor="text1"/>
                <w:sz w:val="16"/>
                <w:szCs w:val="16"/>
                <w:lang w:val="en-US"/>
              </w:rPr>
              <w:t xml:space="preserve">Articolul 40 se modifică și va avea următorul cuprins: </w:t>
            </w:r>
          </w:p>
          <w:p w14:paraId="6B0FE974" w14:textId="77777777" w:rsidR="00FA0C2B" w:rsidRPr="00FA0C2B" w:rsidRDefault="00FA0C2B" w:rsidP="00FA0C2B">
            <w:pPr>
              <w:jc w:val="both"/>
              <w:rPr>
                <w:rFonts w:ascii="Times New Roman" w:eastAsia="Times New Roman" w:hAnsi="Times New Roman" w:cs="Times New Roman"/>
                <w:color w:val="000000" w:themeColor="text1"/>
                <w:sz w:val="16"/>
                <w:szCs w:val="16"/>
                <w:lang w:val="en-US"/>
              </w:rPr>
            </w:pPr>
            <w:r w:rsidRPr="00FA0C2B">
              <w:rPr>
                <w:rFonts w:ascii="Times New Roman" w:eastAsia="Times New Roman" w:hAnsi="Times New Roman" w:cs="Times New Roman"/>
                <w:color w:val="000000" w:themeColor="text1"/>
                <w:sz w:val="16"/>
                <w:szCs w:val="16"/>
                <w:lang w:val="en-US"/>
              </w:rPr>
              <w:t xml:space="preserve">” </w:t>
            </w:r>
            <w:r w:rsidRPr="00FA0C2B">
              <w:rPr>
                <w:rFonts w:ascii="Times New Roman" w:eastAsia="Times New Roman" w:hAnsi="Times New Roman" w:cs="Times New Roman"/>
                <w:color w:val="000000" w:themeColor="text1"/>
                <w:sz w:val="16"/>
                <w:szCs w:val="16"/>
                <w:highlight w:val="lightGray"/>
                <w:lang w:val="en-US"/>
              </w:rPr>
              <w:t>(1)</w:t>
            </w:r>
            <w:r w:rsidRPr="00FA0C2B">
              <w:rPr>
                <w:rFonts w:ascii="Times New Roman" w:eastAsia="Times New Roman" w:hAnsi="Times New Roman" w:cs="Times New Roman"/>
                <w:color w:val="000000" w:themeColor="text1"/>
                <w:sz w:val="16"/>
                <w:szCs w:val="16"/>
                <w:lang w:val="en-US"/>
              </w:rPr>
              <w:t xml:space="preserve"> După încheierea contractului de racordare şi în condiţiile prevăzute în acesta, </w:t>
            </w:r>
            <w:r w:rsidRPr="00FA0C2B">
              <w:rPr>
                <w:rFonts w:ascii="Times New Roman" w:eastAsia="Times New Roman" w:hAnsi="Times New Roman" w:cs="Times New Roman"/>
                <w:color w:val="000000" w:themeColor="text1"/>
                <w:sz w:val="16"/>
                <w:szCs w:val="16"/>
                <w:highlight w:val="lightGray"/>
                <w:lang w:val="en-US"/>
              </w:rPr>
              <w:t>în cazul în care contractul pentru proiectarea şi/sau execuţia lucrărilor din categoria celor prevăzute la art. 41 lit. b) se încheie conform prevederilor art. 44 alin. (3) și alin. (4) lit. a),</w:t>
            </w:r>
            <w:r w:rsidRPr="00FA0C2B">
              <w:rPr>
                <w:rFonts w:ascii="Times New Roman" w:eastAsia="Times New Roman" w:hAnsi="Times New Roman" w:cs="Times New Roman"/>
                <w:color w:val="000000" w:themeColor="text1"/>
                <w:sz w:val="16"/>
                <w:szCs w:val="16"/>
                <w:lang w:val="en-US"/>
              </w:rPr>
              <w:t xml:space="preserve"> operatorul de reţea are următoarele obligaţii legate de racordarea la reţeaua electrică:</w:t>
            </w:r>
          </w:p>
          <w:p w14:paraId="5C7C0492" w14:textId="77777777" w:rsidR="00FA0C2B" w:rsidRPr="00FA0C2B" w:rsidRDefault="00FA0C2B" w:rsidP="00FA0C2B">
            <w:pPr>
              <w:jc w:val="both"/>
              <w:rPr>
                <w:rFonts w:ascii="Times New Roman" w:eastAsia="Times New Roman" w:hAnsi="Times New Roman" w:cs="Times New Roman"/>
                <w:color w:val="000000" w:themeColor="text1"/>
                <w:sz w:val="16"/>
                <w:szCs w:val="16"/>
                <w:lang w:val="en-US"/>
              </w:rPr>
            </w:pPr>
            <w:r w:rsidRPr="00FA0C2B">
              <w:rPr>
                <w:rFonts w:ascii="Times New Roman" w:eastAsia="Times New Roman" w:hAnsi="Times New Roman" w:cs="Times New Roman"/>
                <w:color w:val="000000" w:themeColor="text1"/>
                <w:sz w:val="16"/>
                <w:szCs w:val="16"/>
                <w:lang w:val="en-US"/>
              </w:rPr>
              <w:t>a) realizează proiectarea instalaţiei de racordare;</w:t>
            </w:r>
          </w:p>
          <w:p w14:paraId="1CC83194" w14:textId="77777777" w:rsidR="00FA0C2B" w:rsidRPr="00FA0C2B" w:rsidRDefault="00FA0C2B" w:rsidP="00FA0C2B">
            <w:pPr>
              <w:jc w:val="both"/>
              <w:rPr>
                <w:rFonts w:ascii="Times New Roman" w:eastAsia="Times New Roman" w:hAnsi="Times New Roman" w:cs="Times New Roman"/>
                <w:color w:val="000000" w:themeColor="text1"/>
                <w:sz w:val="16"/>
                <w:szCs w:val="16"/>
                <w:lang w:val="en-US"/>
              </w:rPr>
            </w:pPr>
            <w:r w:rsidRPr="00FA0C2B">
              <w:rPr>
                <w:rFonts w:ascii="Times New Roman" w:eastAsia="Times New Roman" w:hAnsi="Times New Roman" w:cs="Times New Roman"/>
                <w:color w:val="000000" w:themeColor="text1"/>
                <w:sz w:val="16"/>
                <w:szCs w:val="16"/>
                <w:lang w:val="en-US"/>
              </w:rPr>
              <w:lastRenderedPageBreak/>
              <w:t>b) obţine acordul/autorizaţia pentru executarea instalaţiei de racordare;</w:t>
            </w:r>
          </w:p>
          <w:p w14:paraId="4722BAC1" w14:textId="77777777" w:rsidR="00FA0C2B" w:rsidRPr="00FA0C2B" w:rsidRDefault="00FA0C2B" w:rsidP="00FA0C2B">
            <w:pPr>
              <w:jc w:val="both"/>
              <w:rPr>
                <w:rFonts w:ascii="Times New Roman" w:eastAsia="Times New Roman" w:hAnsi="Times New Roman" w:cs="Times New Roman"/>
                <w:color w:val="000000" w:themeColor="text1"/>
                <w:sz w:val="16"/>
                <w:szCs w:val="16"/>
                <w:lang w:val="en-US"/>
              </w:rPr>
            </w:pPr>
            <w:r w:rsidRPr="00FA0C2B">
              <w:rPr>
                <w:rFonts w:ascii="Times New Roman" w:eastAsia="Times New Roman" w:hAnsi="Times New Roman" w:cs="Times New Roman"/>
                <w:color w:val="000000" w:themeColor="text1"/>
                <w:sz w:val="16"/>
                <w:szCs w:val="16"/>
                <w:lang w:val="en-US"/>
              </w:rPr>
              <w:t xml:space="preserve">c) realizează construirea, </w:t>
            </w:r>
            <w:r w:rsidRPr="0020703D">
              <w:rPr>
                <w:rFonts w:ascii="Times New Roman" w:eastAsia="Times New Roman" w:hAnsi="Times New Roman" w:cs="Times New Roman"/>
                <w:color w:val="000000" w:themeColor="text1"/>
                <w:sz w:val="16"/>
                <w:szCs w:val="16"/>
                <w:highlight w:val="lightGray"/>
                <w:lang w:val="en-US"/>
              </w:rPr>
              <w:t>recepția</w:t>
            </w:r>
            <w:r w:rsidRPr="00FA0C2B">
              <w:rPr>
                <w:rFonts w:ascii="Times New Roman" w:eastAsia="Times New Roman" w:hAnsi="Times New Roman" w:cs="Times New Roman"/>
                <w:color w:val="000000" w:themeColor="text1"/>
                <w:sz w:val="16"/>
                <w:szCs w:val="16"/>
                <w:lang w:val="en-US"/>
              </w:rPr>
              <w:t xml:space="preserve"> şi punerea în funcţiune a instalaţiei de racordare;</w:t>
            </w:r>
          </w:p>
          <w:p w14:paraId="1A635C9A" w14:textId="77777777" w:rsidR="00FA0C2B" w:rsidRPr="00FA0C2B" w:rsidRDefault="00FA0C2B" w:rsidP="00FA0C2B">
            <w:pPr>
              <w:jc w:val="both"/>
              <w:rPr>
                <w:rFonts w:ascii="Times New Roman" w:eastAsia="Times New Roman" w:hAnsi="Times New Roman" w:cs="Times New Roman"/>
                <w:color w:val="000000" w:themeColor="text1"/>
                <w:sz w:val="16"/>
                <w:szCs w:val="16"/>
                <w:lang w:val="en-US"/>
              </w:rPr>
            </w:pPr>
            <w:r w:rsidRPr="00FA0C2B">
              <w:rPr>
                <w:rFonts w:ascii="Times New Roman" w:eastAsia="Times New Roman" w:hAnsi="Times New Roman" w:cs="Times New Roman"/>
                <w:color w:val="000000" w:themeColor="text1"/>
                <w:sz w:val="16"/>
                <w:szCs w:val="16"/>
                <w:lang w:val="en-US"/>
              </w:rPr>
              <w:t>d) realizează lucrările de întărire necesare în instalaţiile din amonte de punctul de racordare în vederea îndeplinirii tuturor condiţiilor tehnice pentru asigurarea capacităţii reţelei electrice de a alimenta/prelua puterea aprobată prin avizul tehnic de racordare, la parametrii calitativi corespunzători normelor în vigoare;</w:t>
            </w:r>
          </w:p>
          <w:p w14:paraId="35758213" w14:textId="04C613B1" w:rsidR="00D355CD" w:rsidRPr="00B544BE" w:rsidRDefault="00FA0C2B" w:rsidP="00FA0C2B">
            <w:pPr>
              <w:jc w:val="both"/>
              <w:rPr>
                <w:rFonts w:ascii="Times New Roman" w:eastAsia="Times New Roman" w:hAnsi="Times New Roman" w:cs="Times New Roman"/>
                <w:color w:val="000000" w:themeColor="text1"/>
                <w:sz w:val="16"/>
                <w:szCs w:val="16"/>
                <w:lang w:val="en-US"/>
              </w:rPr>
            </w:pPr>
            <w:r w:rsidRPr="00FA0C2B">
              <w:rPr>
                <w:rFonts w:ascii="Times New Roman" w:eastAsia="Times New Roman" w:hAnsi="Times New Roman" w:cs="Times New Roman"/>
                <w:color w:val="000000" w:themeColor="text1"/>
                <w:sz w:val="16"/>
                <w:szCs w:val="16"/>
                <w:lang w:val="en-US"/>
              </w:rPr>
              <w:t>e)pune sub tensiune instalaţia de utilizare.</w:t>
            </w:r>
            <w:r>
              <w:rPr>
                <w:rFonts w:ascii="Times New Roman" w:eastAsia="Times New Roman" w:hAnsi="Times New Roman" w:cs="Times New Roman"/>
                <w:color w:val="000000" w:themeColor="text1"/>
                <w:sz w:val="16"/>
                <w:szCs w:val="16"/>
                <w:lang w:val="en-US"/>
              </w:rPr>
              <w:t xml:space="preserve"> (…)”</w:t>
            </w:r>
          </w:p>
        </w:tc>
      </w:tr>
      <w:tr w:rsidR="00013D2F" w:rsidRPr="002D1F08" w14:paraId="0659B09F" w14:textId="77777777" w:rsidTr="00CE4E75">
        <w:tc>
          <w:tcPr>
            <w:tcW w:w="2552" w:type="dxa"/>
          </w:tcPr>
          <w:p w14:paraId="016ACEDE" w14:textId="77777777" w:rsidR="00013D2F" w:rsidRPr="00F44128" w:rsidRDefault="00013D2F" w:rsidP="00D355CD">
            <w:pPr>
              <w:shd w:val="clear" w:color="auto" w:fill="FFFFFF"/>
              <w:jc w:val="both"/>
              <w:rPr>
                <w:rFonts w:ascii="Times New Roman" w:eastAsia="Times New Roman" w:hAnsi="Times New Roman" w:cs="Times New Roman"/>
                <w:bCs/>
                <w:color w:val="000000" w:themeColor="text1"/>
                <w:sz w:val="16"/>
                <w:szCs w:val="16"/>
                <w:lang w:val="en-US"/>
              </w:rPr>
            </w:pPr>
          </w:p>
        </w:tc>
        <w:tc>
          <w:tcPr>
            <w:tcW w:w="3544" w:type="dxa"/>
          </w:tcPr>
          <w:p w14:paraId="7477B0B6" w14:textId="77777777" w:rsidR="00013D2F" w:rsidRPr="005C2A67" w:rsidRDefault="00013D2F" w:rsidP="00013D2F">
            <w:pPr>
              <w:jc w:val="both"/>
              <w:rPr>
                <w:rFonts w:ascii="Times New Roman" w:eastAsia="Times New Roman" w:hAnsi="Times New Roman" w:cs="Times New Roman"/>
                <w:b/>
                <w:sz w:val="16"/>
                <w:szCs w:val="16"/>
                <w:lang w:val="en-US"/>
              </w:rPr>
            </w:pPr>
            <w:r w:rsidRPr="00DB120E">
              <w:rPr>
                <w:rFonts w:ascii="Times New Roman" w:eastAsia="Times New Roman" w:hAnsi="Times New Roman" w:cs="Times New Roman"/>
                <w:b/>
                <w:sz w:val="16"/>
                <w:szCs w:val="16"/>
                <w:lang w:val="en-US"/>
              </w:rPr>
              <w:t>10. Articolul 40 se modific</w:t>
            </w:r>
            <w:r>
              <w:rPr>
                <w:rFonts w:ascii="Times New Roman" w:eastAsia="Times New Roman" w:hAnsi="Times New Roman" w:cs="Times New Roman"/>
                <w:b/>
                <w:sz w:val="16"/>
                <w:szCs w:val="16"/>
                <w:lang w:val="en-US"/>
              </w:rPr>
              <w:t>ă și va avea următorul cuprins:</w:t>
            </w:r>
          </w:p>
          <w:p w14:paraId="42CF858B" w14:textId="38CCB34D" w:rsidR="00013D2F" w:rsidRPr="00013D2F" w:rsidRDefault="00013D2F" w:rsidP="00013D2F">
            <w:pPr>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color w:val="000000" w:themeColor="text1"/>
                <w:sz w:val="16"/>
                <w:szCs w:val="16"/>
                <w:lang w:val="en-US"/>
              </w:rPr>
              <w:t>”</w:t>
            </w:r>
            <w:r>
              <w:rPr>
                <w:rFonts w:ascii="Times New Roman" w:eastAsia="Times New Roman" w:hAnsi="Times New Roman" w:cs="Times New Roman"/>
                <w:color w:val="000000" w:themeColor="text1"/>
                <w:sz w:val="16"/>
                <w:szCs w:val="16"/>
                <w:lang w:val="en-US"/>
              </w:rPr>
              <w:t xml:space="preserve">(…) </w:t>
            </w:r>
            <w:r w:rsidRPr="00DB120E">
              <w:rPr>
                <w:rFonts w:ascii="Times New Roman" w:eastAsia="Times New Roman" w:hAnsi="Times New Roman" w:cs="Times New Roman"/>
                <w:color w:val="000000" w:themeColor="text1"/>
                <w:sz w:val="16"/>
                <w:szCs w:val="16"/>
                <w:highlight w:val="yellow"/>
                <w:lang w:val="en-US"/>
              </w:rPr>
              <w:t xml:space="preserve">(2) </w:t>
            </w:r>
            <w:r w:rsidRPr="00DB120E">
              <w:rPr>
                <w:rFonts w:ascii="Times New Roman" w:eastAsia="Times New Roman" w:hAnsi="Times New Roman" w:cs="Times New Roman"/>
                <w:color w:val="000000" w:themeColor="text1"/>
                <w:sz w:val="16"/>
                <w:szCs w:val="16"/>
                <w:highlight w:val="yellow"/>
                <w:shd w:val="clear" w:color="auto" w:fill="D3D3D3"/>
                <w:lang w:val="en-US"/>
              </w:rPr>
              <w:t xml:space="preserve">În cazul în care utilizatorul a notificat operatorul de rețea cu privire la încheierea contractului pentru proiectarea/executarea lucrărilor din categoria celor prevăzute la art. 41 lit. b) conform prevederilor art. </w:t>
            </w:r>
            <w:r w:rsidRPr="00DB120E">
              <w:rPr>
                <w:rFonts w:ascii="Times New Roman" w:eastAsia="Times New Roman" w:hAnsi="Times New Roman" w:cs="Times New Roman"/>
                <w:color w:val="000000" w:themeColor="text1"/>
                <w:sz w:val="16"/>
                <w:szCs w:val="16"/>
                <w:highlight w:val="yellow"/>
                <w:lang w:val="en-US"/>
              </w:rPr>
              <w:t xml:space="preserve">art. 44 alin. (4) lit. b), </w:t>
            </w:r>
            <w:r w:rsidRPr="00DB120E">
              <w:rPr>
                <w:rFonts w:ascii="Times New Roman" w:eastAsia="Times New Roman" w:hAnsi="Times New Roman" w:cs="Times New Roman"/>
                <w:color w:val="000000" w:themeColor="text1"/>
                <w:sz w:val="16"/>
                <w:szCs w:val="16"/>
                <w:highlight w:val="yellow"/>
                <w:shd w:val="clear" w:color="auto" w:fill="D3D3D3"/>
                <w:lang w:val="en-US"/>
              </w:rPr>
              <w:t>d</w:t>
            </w:r>
            <w:r w:rsidRPr="00DB120E">
              <w:rPr>
                <w:rFonts w:ascii="Times New Roman" w:eastAsia="Times New Roman" w:hAnsi="Times New Roman" w:cs="Times New Roman"/>
                <w:color w:val="000000" w:themeColor="text1"/>
                <w:sz w:val="16"/>
                <w:szCs w:val="16"/>
                <w:highlight w:val="yellow"/>
                <w:lang w:val="en-US"/>
              </w:rPr>
              <w:t>upă încheierea contractului de racordare şi în condiţiile prevăzute în acesta, utilizatorul are următoarele obligaţii legate de racordarea la reţeaua electrică:</w:t>
            </w:r>
          </w:p>
          <w:p w14:paraId="2E42FEBD" w14:textId="77777777" w:rsidR="00013D2F" w:rsidRPr="00DB120E" w:rsidRDefault="00013D2F" w:rsidP="00013D2F">
            <w:pPr>
              <w:shd w:val="clear" w:color="auto" w:fill="FFFFFF"/>
              <w:jc w:val="both"/>
              <w:rPr>
                <w:rFonts w:ascii="Times New Roman" w:eastAsia="Times New Roman" w:hAnsi="Times New Roman" w:cs="Times New Roman"/>
                <w:color w:val="000000" w:themeColor="text1"/>
                <w:sz w:val="16"/>
                <w:szCs w:val="16"/>
                <w:highlight w:val="yellow"/>
                <w:lang w:val="en-US"/>
              </w:rPr>
            </w:pPr>
            <w:r w:rsidRPr="00DB120E">
              <w:rPr>
                <w:rFonts w:ascii="Times New Roman" w:eastAsia="Times New Roman" w:hAnsi="Times New Roman" w:cs="Times New Roman"/>
                <w:bCs/>
                <w:color w:val="000000" w:themeColor="text1"/>
                <w:sz w:val="16"/>
                <w:szCs w:val="16"/>
                <w:highlight w:val="yellow"/>
                <w:lang w:val="en-US"/>
              </w:rPr>
              <w:t>a)</w:t>
            </w:r>
            <w:r w:rsidRPr="00DB120E">
              <w:rPr>
                <w:rFonts w:ascii="Times New Roman" w:eastAsia="Times New Roman" w:hAnsi="Times New Roman" w:cs="Times New Roman"/>
                <w:color w:val="000000" w:themeColor="text1"/>
                <w:sz w:val="16"/>
                <w:szCs w:val="16"/>
                <w:highlight w:val="yellow"/>
                <w:lang w:val="en-US"/>
              </w:rPr>
              <w:t>realizează proiectarea și construirea instalaţiei de racordare;</w:t>
            </w:r>
          </w:p>
          <w:p w14:paraId="5B3358F3" w14:textId="77777777" w:rsidR="00013D2F" w:rsidRPr="00DB120E" w:rsidRDefault="00013D2F" w:rsidP="00013D2F">
            <w:pPr>
              <w:shd w:val="clear" w:color="auto" w:fill="FFFFFF"/>
              <w:jc w:val="both"/>
              <w:rPr>
                <w:rFonts w:ascii="Times New Roman" w:eastAsia="Times New Roman" w:hAnsi="Times New Roman" w:cs="Times New Roman"/>
                <w:color w:val="000000" w:themeColor="text1"/>
                <w:sz w:val="16"/>
                <w:szCs w:val="16"/>
                <w:highlight w:val="yellow"/>
                <w:lang w:val="en-US"/>
              </w:rPr>
            </w:pPr>
            <w:r w:rsidRPr="00DB120E">
              <w:rPr>
                <w:rFonts w:ascii="Times New Roman" w:eastAsia="Times New Roman" w:hAnsi="Times New Roman" w:cs="Times New Roman"/>
                <w:bCs/>
                <w:color w:val="000000" w:themeColor="text1"/>
                <w:sz w:val="16"/>
                <w:szCs w:val="16"/>
                <w:highlight w:val="yellow"/>
                <w:lang w:val="en-US"/>
              </w:rPr>
              <w:t>b)</w:t>
            </w:r>
            <w:r w:rsidRPr="00DB120E">
              <w:rPr>
                <w:rFonts w:ascii="Times New Roman" w:eastAsia="Times New Roman" w:hAnsi="Times New Roman" w:cs="Times New Roman"/>
                <w:color w:val="000000" w:themeColor="text1"/>
                <w:sz w:val="16"/>
                <w:szCs w:val="16"/>
                <w:highlight w:val="yellow"/>
                <w:lang w:val="en-US"/>
              </w:rPr>
              <w:t>obţine acordul/autorizaţia pentru executarea instalaţiei de racordare;</w:t>
            </w:r>
          </w:p>
          <w:p w14:paraId="798ED11E" w14:textId="4FADBEF1" w:rsidR="00013D2F" w:rsidRPr="00F44128" w:rsidRDefault="00013D2F" w:rsidP="00013D2F">
            <w:pPr>
              <w:shd w:val="clear" w:color="auto" w:fill="FFFFFF"/>
              <w:jc w:val="both"/>
              <w:rPr>
                <w:rFonts w:ascii="Times New Roman" w:eastAsia="Times New Roman" w:hAnsi="Times New Roman" w:cs="Times New Roman"/>
                <w:b/>
                <w:color w:val="000000" w:themeColor="text1"/>
                <w:sz w:val="16"/>
                <w:szCs w:val="16"/>
                <w:lang w:val="en-US"/>
              </w:rPr>
            </w:pPr>
            <w:r w:rsidRPr="00DB120E">
              <w:rPr>
                <w:rFonts w:ascii="Times New Roman" w:eastAsia="Times New Roman" w:hAnsi="Times New Roman" w:cs="Times New Roman"/>
                <w:bCs/>
                <w:color w:val="000000" w:themeColor="text1"/>
                <w:sz w:val="16"/>
                <w:szCs w:val="16"/>
                <w:highlight w:val="yellow"/>
                <w:lang w:val="en-US"/>
              </w:rPr>
              <w:t>c)</w:t>
            </w:r>
            <w:r w:rsidRPr="00DB120E">
              <w:rPr>
                <w:rFonts w:ascii="Times New Roman" w:eastAsia="Times New Roman" w:hAnsi="Times New Roman" w:cs="Times New Roman"/>
                <w:color w:val="000000" w:themeColor="text1"/>
                <w:sz w:val="16"/>
                <w:szCs w:val="16"/>
                <w:highlight w:val="yellow"/>
                <w:lang w:val="en-US"/>
              </w:rPr>
              <w:t>participă la recepția şi punerea în funcţiune a instalaţiei de racordare și pune la dispoziția operatorului de rețea, la solicitarea acestuia, toate datele și informațiile necesare pentru îndeplinirea obligațiilor prevăzute la alin. (3) lit. b).</w:t>
            </w:r>
            <w:r>
              <w:rPr>
                <w:rFonts w:ascii="Times New Roman" w:eastAsia="Times New Roman" w:hAnsi="Times New Roman" w:cs="Times New Roman"/>
                <w:color w:val="000000" w:themeColor="text1"/>
                <w:sz w:val="16"/>
                <w:szCs w:val="16"/>
                <w:lang w:val="en-US"/>
              </w:rPr>
              <w:t xml:space="preserve"> (…)”</w:t>
            </w:r>
          </w:p>
        </w:tc>
        <w:tc>
          <w:tcPr>
            <w:tcW w:w="3264" w:type="dxa"/>
          </w:tcPr>
          <w:p w14:paraId="0A8A7FC6" w14:textId="77777777" w:rsidR="00013D2F" w:rsidRDefault="00013D2F" w:rsidP="00013D2F">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7E5494FC" w14:textId="77777777" w:rsidR="00013D2F" w:rsidRPr="0041177D" w:rsidRDefault="00013D2F" w:rsidP="00013D2F">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0DE48162" w14:textId="77777777" w:rsidR="00013D2F" w:rsidRPr="00013D2F" w:rsidRDefault="00013D2F" w:rsidP="00013D2F">
            <w:pPr>
              <w:jc w:val="both"/>
              <w:rPr>
                <w:rFonts w:ascii="Times New Roman" w:hAnsi="Times New Roman"/>
                <w:b/>
                <w:sz w:val="16"/>
                <w:szCs w:val="16"/>
                <w:lang w:val="de-DE"/>
              </w:rPr>
            </w:pPr>
            <w:r w:rsidRPr="00013D2F">
              <w:rPr>
                <w:rFonts w:ascii="Times New Roman" w:hAnsi="Times New Roman"/>
                <w:b/>
                <w:sz w:val="16"/>
                <w:szCs w:val="16"/>
                <w:lang w:val="de-DE"/>
              </w:rPr>
              <w:t>SDEE Muntenia Nord</w:t>
            </w:r>
          </w:p>
          <w:p w14:paraId="12444D91" w14:textId="77777777" w:rsidR="00013D2F" w:rsidRPr="00013D2F" w:rsidRDefault="00013D2F" w:rsidP="00013D2F">
            <w:pPr>
              <w:jc w:val="both"/>
              <w:rPr>
                <w:rFonts w:ascii="Times New Roman" w:hAnsi="Times New Roman"/>
                <w:b/>
                <w:sz w:val="16"/>
                <w:szCs w:val="16"/>
                <w:lang w:val="de-DE"/>
              </w:rPr>
            </w:pPr>
            <w:r w:rsidRPr="00013D2F">
              <w:rPr>
                <w:rFonts w:ascii="Times New Roman" w:hAnsi="Times New Roman"/>
                <w:b/>
                <w:sz w:val="16"/>
                <w:szCs w:val="16"/>
                <w:lang w:val="de-DE"/>
              </w:rPr>
              <w:t>DELGAZ GRID</w:t>
            </w:r>
          </w:p>
          <w:p w14:paraId="616079A8" w14:textId="77777777" w:rsidR="00013D2F" w:rsidRDefault="00013D2F" w:rsidP="00013D2F">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4D2814E5" w14:textId="77777777" w:rsidR="00013D2F" w:rsidRDefault="00013D2F" w:rsidP="00013D2F">
            <w:pPr>
              <w:jc w:val="both"/>
              <w:rPr>
                <w:rFonts w:ascii="Times New Roman" w:hAnsi="Times New Roman"/>
                <w:b/>
                <w:sz w:val="16"/>
                <w:szCs w:val="16"/>
                <w:lang w:val="ro-RO"/>
              </w:rPr>
            </w:pPr>
            <w:r w:rsidRPr="00013D2F">
              <w:rPr>
                <w:rFonts w:ascii="Times New Roman" w:hAnsi="Times New Roman"/>
                <w:b/>
                <w:sz w:val="16"/>
                <w:szCs w:val="16"/>
                <w:lang w:val="en-US"/>
              </w:rPr>
              <w:t>E-Distribu</w:t>
            </w:r>
            <w:r>
              <w:rPr>
                <w:rFonts w:ascii="Times New Roman" w:hAnsi="Times New Roman"/>
                <w:b/>
                <w:sz w:val="16"/>
                <w:szCs w:val="16"/>
                <w:lang w:val="ro-RO"/>
              </w:rPr>
              <w:t>ție Dobrogea</w:t>
            </w:r>
          </w:p>
          <w:p w14:paraId="15B6807E" w14:textId="77777777" w:rsidR="00013D2F" w:rsidRPr="00013D2F" w:rsidRDefault="00013D2F" w:rsidP="00013D2F">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739179A0" w14:textId="77777777" w:rsidR="00013D2F" w:rsidRPr="008C4639" w:rsidRDefault="00013D2F" w:rsidP="00013D2F">
            <w:pPr>
              <w:jc w:val="both"/>
              <w:rPr>
                <w:rFonts w:ascii="Times New Roman" w:eastAsia="Times New Roman" w:hAnsi="Times New Roman"/>
                <w:sz w:val="16"/>
                <w:szCs w:val="16"/>
              </w:rPr>
            </w:pPr>
            <w:r>
              <w:rPr>
                <w:rFonts w:ascii="Times New Roman" w:eastAsia="Times New Roman" w:hAnsi="Times New Roman"/>
                <w:sz w:val="16"/>
                <w:szCs w:val="16"/>
              </w:rPr>
              <w:t xml:space="preserve">(2) </w:t>
            </w:r>
            <w:r w:rsidRPr="008C4639">
              <w:rPr>
                <w:rFonts w:ascii="Times New Roman" w:eastAsia="Times New Roman" w:hAnsi="Times New Roman"/>
                <w:sz w:val="16"/>
                <w:szCs w:val="16"/>
              </w:rPr>
              <w:t>Se propune eliminarea corelat cu propunerile / justificările anterioare.</w:t>
            </w:r>
          </w:p>
          <w:p w14:paraId="405DB30C" w14:textId="77777777" w:rsidR="00013D2F" w:rsidRDefault="00013D2F" w:rsidP="00013D2F">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3B80E85E" w14:textId="77777777" w:rsidR="00013D2F" w:rsidRPr="00A0415A" w:rsidRDefault="00013D2F" w:rsidP="00013D2F">
            <w:pPr>
              <w:jc w:val="both"/>
              <w:rPr>
                <w:rFonts w:ascii="Times New Roman" w:eastAsia="Times New Roman" w:hAnsi="Times New Roman"/>
                <w:sz w:val="16"/>
                <w:szCs w:val="16"/>
              </w:rPr>
            </w:pPr>
            <w:r w:rsidRPr="00A0415A">
              <w:rPr>
                <w:rFonts w:ascii="Times New Roman" w:eastAsia="Times New Roman" w:hAnsi="Times New Roman"/>
                <w:sz w:val="16"/>
                <w:szCs w:val="16"/>
              </w:rPr>
              <w:t>Se evidentiaza urmatoarele aspecte care nu sunt reglementate:</w:t>
            </w:r>
          </w:p>
          <w:p w14:paraId="5B5F2BFF" w14:textId="77777777" w:rsidR="00013D2F" w:rsidRPr="008C4639" w:rsidRDefault="00013D2F" w:rsidP="00013D2F">
            <w:pPr>
              <w:jc w:val="both"/>
              <w:rPr>
                <w:rFonts w:ascii="Times New Roman" w:eastAsia="Times New Roman" w:hAnsi="Times New Roman"/>
                <w:sz w:val="16"/>
                <w:szCs w:val="16"/>
              </w:rPr>
            </w:pPr>
            <w:r w:rsidRPr="008C4639">
              <w:rPr>
                <w:rFonts w:ascii="Times New Roman" w:eastAsia="Times New Roman" w:hAnsi="Times New Roman"/>
                <w:sz w:val="16"/>
                <w:szCs w:val="16"/>
              </w:rPr>
              <w:t xml:space="preserve">In ce conditii OR acorda asistenta? La cerere, contra cost, conform unui catalog de tarife aprobat de autoritatea </w:t>
            </w:r>
            <w:r w:rsidRPr="00A0415A">
              <w:rPr>
                <w:rFonts w:ascii="Times New Roman" w:eastAsia="Times New Roman" w:hAnsi="Times New Roman"/>
                <w:sz w:val="16"/>
                <w:szCs w:val="16"/>
              </w:rPr>
              <w:t>competentă?</w:t>
            </w:r>
          </w:p>
          <w:p w14:paraId="6D27CB46" w14:textId="77777777" w:rsidR="00013D2F" w:rsidRPr="008C4639" w:rsidRDefault="00013D2F" w:rsidP="00013D2F">
            <w:pPr>
              <w:jc w:val="both"/>
              <w:rPr>
                <w:rFonts w:ascii="Times New Roman" w:eastAsia="Times New Roman" w:hAnsi="Times New Roman"/>
                <w:sz w:val="16"/>
                <w:szCs w:val="16"/>
              </w:rPr>
            </w:pPr>
            <w:r w:rsidRPr="008C4639">
              <w:rPr>
                <w:rFonts w:ascii="Times New Roman" w:eastAsia="Times New Roman" w:hAnsi="Times New Roman"/>
                <w:sz w:val="16"/>
                <w:szCs w:val="16"/>
              </w:rPr>
              <w:t>OR nu are baza legală necesară implementării prin constructor a neconformităților constatate (nu exista contract de execuție încheiat între părți care să cuprindă clauze referitoare la asigurarea asistenței tehnice).</w:t>
            </w:r>
          </w:p>
          <w:p w14:paraId="2AAE1D04" w14:textId="77777777" w:rsidR="00013D2F" w:rsidRPr="008C4639" w:rsidRDefault="00013D2F" w:rsidP="00013D2F">
            <w:pPr>
              <w:jc w:val="both"/>
              <w:rPr>
                <w:rFonts w:ascii="Times New Roman" w:eastAsia="Times New Roman" w:hAnsi="Times New Roman"/>
                <w:sz w:val="16"/>
                <w:szCs w:val="16"/>
              </w:rPr>
            </w:pPr>
            <w:r w:rsidRPr="008C4639">
              <w:rPr>
                <w:rFonts w:ascii="Times New Roman" w:eastAsia="Times New Roman" w:hAnsi="Times New Roman"/>
                <w:sz w:val="16"/>
                <w:szCs w:val="16"/>
              </w:rPr>
              <w:t xml:space="preserve">Cum pot fi optimizate activitățile personalului OR dacă trebuie să verifice” ori de câte ori este necesar” execuția instalației de racordare? Cine stabilește necesitatea acestor verificări? </w:t>
            </w:r>
          </w:p>
          <w:p w14:paraId="749BDB2C" w14:textId="77777777" w:rsidR="00013D2F" w:rsidRPr="008C4639" w:rsidRDefault="00013D2F" w:rsidP="00013D2F">
            <w:pPr>
              <w:jc w:val="both"/>
              <w:rPr>
                <w:rFonts w:ascii="Times New Roman" w:eastAsia="Times New Roman" w:hAnsi="Times New Roman"/>
                <w:sz w:val="16"/>
                <w:szCs w:val="16"/>
              </w:rPr>
            </w:pPr>
            <w:r w:rsidRPr="008C4639">
              <w:rPr>
                <w:rFonts w:ascii="Times New Roman" w:eastAsia="Times New Roman" w:hAnsi="Times New Roman"/>
                <w:sz w:val="16"/>
                <w:szCs w:val="16"/>
              </w:rPr>
              <w:t xml:space="preserve">Procesul verbal pentru lucrările ascunse va fi semnat intre constructor si utilizator? </w:t>
            </w:r>
          </w:p>
          <w:p w14:paraId="1A341415" w14:textId="77777777" w:rsidR="00013D2F" w:rsidRPr="008C4639" w:rsidRDefault="00013D2F" w:rsidP="00013D2F">
            <w:pPr>
              <w:jc w:val="both"/>
              <w:rPr>
                <w:rFonts w:ascii="Times New Roman" w:eastAsia="Times New Roman" w:hAnsi="Times New Roman"/>
                <w:sz w:val="16"/>
                <w:szCs w:val="16"/>
              </w:rPr>
            </w:pPr>
            <w:r w:rsidRPr="008C4639">
              <w:rPr>
                <w:rFonts w:ascii="Times New Roman" w:eastAsia="Times New Roman" w:hAnsi="Times New Roman"/>
                <w:sz w:val="16"/>
                <w:szCs w:val="16"/>
              </w:rPr>
              <w:t xml:space="preserve">Cine asigura relatia cu ISC (de exemplu) acolo unde este cazul? </w:t>
            </w:r>
          </w:p>
          <w:p w14:paraId="5AF32F16" w14:textId="41C8C215" w:rsidR="00013D2F" w:rsidRDefault="00013D2F" w:rsidP="00013D2F">
            <w:pPr>
              <w:jc w:val="both"/>
              <w:rPr>
                <w:rFonts w:ascii="Times New Roman" w:eastAsia="Times New Roman" w:hAnsi="Times New Roman"/>
                <w:sz w:val="16"/>
                <w:szCs w:val="16"/>
              </w:rPr>
            </w:pPr>
            <w:r w:rsidRPr="008C4639">
              <w:rPr>
                <w:rFonts w:ascii="Times New Roman" w:eastAsia="Times New Roman" w:hAnsi="Times New Roman"/>
                <w:sz w:val="16"/>
                <w:szCs w:val="16"/>
              </w:rPr>
              <w:t>Cine răspunde de calitatea lucrărilor pentru perioada de garanție de bună execuție, după finalizarea instalației de racordare?</w:t>
            </w:r>
          </w:p>
          <w:p w14:paraId="4DCA7426" w14:textId="360AF5A9" w:rsidR="002A0E28" w:rsidRDefault="002A0E28" w:rsidP="00013D2F">
            <w:pPr>
              <w:jc w:val="both"/>
              <w:rPr>
                <w:rFonts w:ascii="Times New Roman" w:eastAsia="Times New Roman" w:hAnsi="Times New Roman"/>
                <w:sz w:val="16"/>
                <w:szCs w:val="16"/>
              </w:rPr>
            </w:pPr>
          </w:p>
          <w:p w14:paraId="1E487BAB" w14:textId="77777777" w:rsidR="002A0E28" w:rsidRPr="00DB120E" w:rsidRDefault="002A0E28" w:rsidP="002A0E28">
            <w:pPr>
              <w:jc w:val="both"/>
              <w:rPr>
                <w:rFonts w:ascii="Times New Roman" w:eastAsia="Times New Roman" w:hAnsi="Times New Roman" w:cs="Times New Roman"/>
                <w:b/>
                <w:bCs/>
                <w:sz w:val="16"/>
                <w:szCs w:val="16"/>
                <w:lang w:val="ro-RO"/>
              </w:rPr>
            </w:pPr>
            <w:r w:rsidRPr="00DB120E">
              <w:rPr>
                <w:rFonts w:ascii="Times New Roman" w:eastAsia="Times New Roman" w:hAnsi="Times New Roman" w:cs="Times New Roman"/>
                <w:b/>
                <w:bCs/>
                <w:sz w:val="16"/>
                <w:szCs w:val="16"/>
                <w:lang w:val="ro-RO"/>
              </w:rPr>
              <w:t>Distribuție Oltenia</w:t>
            </w:r>
          </w:p>
          <w:p w14:paraId="5DBD2284" w14:textId="77777777" w:rsidR="002A0E28" w:rsidRPr="00DB120E" w:rsidRDefault="002A0E28" w:rsidP="002A0E28">
            <w:pPr>
              <w:jc w:val="both"/>
              <w:rPr>
                <w:rFonts w:ascii="Times New Roman" w:hAnsi="Times New Roman" w:cs="Times New Roman"/>
                <w:sz w:val="16"/>
                <w:szCs w:val="16"/>
                <w:lang w:val="it-IT"/>
              </w:rPr>
            </w:pPr>
            <w:r>
              <w:rPr>
                <w:rFonts w:ascii="Times New Roman" w:hAnsi="Times New Roman" w:cs="Times New Roman"/>
                <w:sz w:val="16"/>
                <w:szCs w:val="16"/>
                <w:lang w:val="ro-RO"/>
              </w:rPr>
              <w:t xml:space="preserve">Art.40, </w:t>
            </w:r>
            <w:r w:rsidRPr="00DB120E">
              <w:rPr>
                <w:rFonts w:ascii="Times New Roman" w:hAnsi="Times New Roman" w:cs="Times New Roman"/>
                <w:sz w:val="16"/>
                <w:szCs w:val="16"/>
                <w:lang w:val="ro-RO"/>
              </w:rPr>
              <w:t>al.(2)</w:t>
            </w:r>
            <w:r w:rsidRPr="00DB120E">
              <w:rPr>
                <w:rFonts w:ascii="Times New Roman" w:hAnsi="Times New Roman" w:cs="Times New Roman"/>
                <w:sz w:val="16"/>
                <w:szCs w:val="16"/>
                <w:lang w:val="it-IT"/>
              </w:rPr>
              <w:t xml:space="preserve"> </w:t>
            </w:r>
            <w:r>
              <w:rPr>
                <w:rFonts w:ascii="Times New Roman" w:hAnsi="Times New Roman" w:cs="Times New Roman"/>
                <w:sz w:val="16"/>
                <w:szCs w:val="16"/>
                <w:lang w:val="it-IT"/>
              </w:rPr>
              <w:t xml:space="preserve">- </w:t>
            </w:r>
            <w:r w:rsidRPr="00DB120E">
              <w:rPr>
                <w:rFonts w:ascii="Times New Roman" w:hAnsi="Times New Roman" w:cs="Times New Roman"/>
                <w:sz w:val="16"/>
                <w:szCs w:val="16"/>
                <w:lang w:val="it-IT"/>
              </w:rPr>
              <w:t>Propunem eliminarea</w:t>
            </w:r>
          </w:p>
          <w:p w14:paraId="3BE20229" w14:textId="77777777" w:rsidR="002A0E28" w:rsidRPr="008A0445" w:rsidRDefault="002A0E28" w:rsidP="002A0E28">
            <w:pPr>
              <w:jc w:val="both"/>
              <w:rPr>
                <w:rFonts w:ascii="Times New Roman" w:hAnsi="Times New Roman" w:cs="Times New Roman"/>
                <w:b/>
                <w:color w:val="000000"/>
                <w:sz w:val="16"/>
                <w:szCs w:val="16"/>
              </w:rPr>
            </w:pPr>
            <w:r w:rsidRPr="00DB120E">
              <w:rPr>
                <w:rFonts w:ascii="Times New Roman" w:hAnsi="Times New Roman" w:cs="Times New Roman"/>
                <w:b/>
                <w:color w:val="000000"/>
                <w:sz w:val="16"/>
                <w:szCs w:val="16"/>
              </w:rPr>
              <w:t>Motivație:</w:t>
            </w:r>
          </w:p>
          <w:p w14:paraId="76F96E1F" w14:textId="7B752053" w:rsidR="00013D2F" w:rsidRPr="002A0E28" w:rsidRDefault="002A0E28" w:rsidP="00D355CD">
            <w:pPr>
              <w:jc w:val="both"/>
              <w:rPr>
                <w:rFonts w:ascii="Times New Roman" w:eastAsia="Times New Roman" w:hAnsi="Times New Roman"/>
                <w:sz w:val="16"/>
                <w:szCs w:val="16"/>
                <w:lang w:val="it-IT"/>
              </w:rPr>
            </w:pPr>
            <w:r w:rsidRPr="00DB120E">
              <w:rPr>
                <w:rFonts w:ascii="Times New Roman" w:hAnsi="Times New Roman" w:cs="Times New Roman"/>
                <w:sz w:val="16"/>
                <w:szCs w:val="16"/>
                <w:lang w:val="it-IT"/>
              </w:rPr>
              <w:t>Corelare cu propunerea de  eliminare ale alin.3 din cadrul art. 34</w:t>
            </w:r>
          </w:p>
        </w:tc>
        <w:tc>
          <w:tcPr>
            <w:tcW w:w="2693" w:type="dxa"/>
          </w:tcPr>
          <w:p w14:paraId="77382CAE" w14:textId="77777777" w:rsidR="00B23704" w:rsidRPr="007B6CC2" w:rsidRDefault="00B23704" w:rsidP="00B23704">
            <w:pPr>
              <w:jc w:val="both"/>
              <w:rPr>
                <w:rFonts w:ascii="Times New Roman" w:eastAsia="Times New Roman" w:hAnsi="Times New Roman"/>
                <w:b/>
                <w:sz w:val="16"/>
                <w:szCs w:val="16"/>
              </w:rPr>
            </w:pPr>
            <w:r w:rsidRPr="007B6CC2">
              <w:rPr>
                <w:rFonts w:ascii="Times New Roman" w:eastAsia="Times New Roman" w:hAnsi="Times New Roman"/>
                <w:b/>
                <w:sz w:val="16"/>
                <w:szCs w:val="16"/>
              </w:rPr>
              <w:t>Nu se acceptă.</w:t>
            </w:r>
          </w:p>
          <w:p w14:paraId="3CBA2DFA" w14:textId="4DFB69B7" w:rsidR="00B23704" w:rsidRDefault="00B23704" w:rsidP="00B23704">
            <w:pPr>
              <w:shd w:val="clear" w:color="auto" w:fill="FFFFFF"/>
              <w:jc w:val="both"/>
              <w:rPr>
                <w:rFonts w:ascii="Times New Roman" w:eastAsia="Times New Roman" w:hAnsi="Times New Roman"/>
                <w:sz w:val="16"/>
                <w:szCs w:val="16"/>
              </w:rPr>
            </w:pPr>
            <w:r w:rsidRPr="007B6CC2">
              <w:rPr>
                <w:rFonts w:ascii="Times New Roman" w:eastAsia="Times New Roman" w:hAnsi="Times New Roman"/>
                <w:sz w:val="16"/>
                <w:szCs w:val="16"/>
              </w:rPr>
              <w:t xml:space="preserve">Pentru clarificare </w:t>
            </w:r>
            <w:r w:rsidRPr="00E5175A">
              <w:rPr>
                <w:rFonts w:ascii="Times New Roman" w:eastAsia="Times New Roman" w:hAnsi="Times New Roman"/>
                <w:b/>
                <w:sz w:val="16"/>
                <w:szCs w:val="16"/>
              </w:rPr>
              <w:t>se reformulează</w:t>
            </w:r>
            <w:r w:rsidRPr="00FA0C2B">
              <w:rPr>
                <w:rFonts w:ascii="Times New Roman" w:eastAsia="Times New Roman" w:hAnsi="Times New Roman"/>
                <w:sz w:val="16"/>
                <w:szCs w:val="16"/>
              </w:rPr>
              <w:t xml:space="preserve"> art. 40, al</w:t>
            </w:r>
            <w:r w:rsidR="00FA0C2B" w:rsidRPr="00FA0C2B">
              <w:rPr>
                <w:rFonts w:ascii="Times New Roman" w:eastAsia="Times New Roman" w:hAnsi="Times New Roman"/>
                <w:sz w:val="16"/>
                <w:szCs w:val="16"/>
              </w:rPr>
              <w:t>in. (2), lit. b), precizându-se că</w:t>
            </w:r>
            <w:r w:rsidR="00FA0C2B" w:rsidRPr="00FA0C2B">
              <w:rPr>
                <w:rFonts w:ascii="Times New Roman" w:hAnsi="Times New Roman" w:cs="Times New Roman"/>
                <w:color w:val="000000" w:themeColor="text1"/>
                <w:sz w:val="16"/>
                <w:szCs w:val="16"/>
              </w:rPr>
              <w:t xml:space="preserve"> obţinerea acordului/autorizaţiei pentru executarea instalaţiei de racordare de către utilizator se realizează în numele și pe seama constructorului atestat, ales de către acesta.</w:t>
            </w:r>
          </w:p>
          <w:p w14:paraId="23096ADC" w14:textId="0CABEBCA" w:rsidR="00B23704" w:rsidRDefault="00B23704" w:rsidP="00B23704">
            <w:pPr>
              <w:shd w:val="clear" w:color="auto" w:fill="FFFFFF"/>
              <w:jc w:val="both"/>
              <w:rPr>
                <w:rFonts w:ascii="Times New Roman" w:eastAsia="Times New Roman" w:hAnsi="Times New Roman"/>
                <w:sz w:val="16"/>
                <w:szCs w:val="16"/>
              </w:rPr>
            </w:pPr>
          </w:p>
          <w:p w14:paraId="160AA7E3" w14:textId="77777777" w:rsidR="00B23704" w:rsidRDefault="00B23704" w:rsidP="00B23704">
            <w:pPr>
              <w:shd w:val="clear" w:color="auto" w:fill="FFFFFF"/>
              <w:jc w:val="both"/>
              <w:rPr>
                <w:rFonts w:ascii="Times New Roman" w:eastAsia="Times New Roman" w:hAnsi="Times New Roman"/>
                <w:sz w:val="16"/>
                <w:szCs w:val="16"/>
              </w:rPr>
            </w:pPr>
          </w:p>
          <w:p w14:paraId="692D1066" w14:textId="76CE3A4A" w:rsidR="005A3833" w:rsidRDefault="005A3833" w:rsidP="00B23704">
            <w:pPr>
              <w:shd w:val="clear" w:color="auto" w:fill="FFFFFF"/>
              <w:jc w:val="both"/>
              <w:rPr>
                <w:rFonts w:ascii="Times New Roman" w:eastAsia="Times New Roman" w:hAnsi="Times New Roman"/>
                <w:sz w:val="16"/>
                <w:szCs w:val="16"/>
              </w:rPr>
            </w:pPr>
          </w:p>
          <w:p w14:paraId="609F1ED1" w14:textId="37091B34" w:rsidR="005A3833" w:rsidRDefault="005A3833" w:rsidP="00B23704">
            <w:pPr>
              <w:shd w:val="clear" w:color="auto" w:fill="FFFFFF"/>
              <w:jc w:val="both"/>
              <w:rPr>
                <w:rFonts w:ascii="Times New Roman" w:eastAsia="Times New Roman" w:hAnsi="Times New Roman"/>
                <w:sz w:val="16"/>
                <w:szCs w:val="16"/>
              </w:rPr>
            </w:pPr>
          </w:p>
          <w:p w14:paraId="7365603F" w14:textId="430105A2" w:rsidR="005A3833" w:rsidRDefault="005A3833" w:rsidP="00B23704">
            <w:pPr>
              <w:shd w:val="clear" w:color="auto" w:fill="FFFFFF"/>
              <w:jc w:val="both"/>
              <w:rPr>
                <w:rFonts w:ascii="Times New Roman" w:eastAsia="Times New Roman" w:hAnsi="Times New Roman"/>
                <w:sz w:val="16"/>
                <w:szCs w:val="16"/>
              </w:rPr>
            </w:pPr>
          </w:p>
          <w:p w14:paraId="0253C1EF" w14:textId="07FD07C9" w:rsidR="005A3833" w:rsidRDefault="005A3833" w:rsidP="00B23704">
            <w:pPr>
              <w:shd w:val="clear" w:color="auto" w:fill="FFFFFF"/>
              <w:jc w:val="both"/>
              <w:rPr>
                <w:rFonts w:ascii="Times New Roman" w:eastAsia="Times New Roman" w:hAnsi="Times New Roman"/>
                <w:sz w:val="16"/>
                <w:szCs w:val="16"/>
              </w:rPr>
            </w:pPr>
          </w:p>
          <w:p w14:paraId="6B3BE4DE" w14:textId="74245554" w:rsidR="00B23704" w:rsidRDefault="00B23704" w:rsidP="00B23704">
            <w:pPr>
              <w:shd w:val="clear" w:color="auto" w:fill="FFFFFF"/>
              <w:jc w:val="both"/>
              <w:rPr>
                <w:rFonts w:ascii="Times New Roman" w:eastAsia="Times New Roman" w:hAnsi="Times New Roman"/>
                <w:sz w:val="16"/>
                <w:szCs w:val="16"/>
              </w:rPr>
            </w:pPr>
            <w:r w:rsidRPr="00B62E15">
              <w:rPr>
                <w:rFonts w:ascii="Times New Roman" w:eastAsia="Times New Roman" w:hAnsi="Times New Roman"/>
                <w:sz w:val="16"/>
                <w:szCs w:val="16"/>
              </w:rPr>
              <w:t>În vederea unei execuții conforme a lucrării, a fost introdusă, la art. 40, alin. (3), lit. a), următoarea obligație a operatorului de rețea: ”a) acordă asistență tehnică la cererea utilizatorului sau din proprie inițiativă și/sau verifică ori de câte ori este necesar, execuția lucrărilor din categoria celor prevăzute la art. 41 lit. b) astfel încât instalațiile rezultate din execuția acestora să fie conforme cu cerințele normelor tehnice şi de siguranţă cuprinse în reglementările tehnice în vigoare;</w:t>
            </w:r>
          </w:p>
          <w:p w14:paraId="5A029B2A" w14:textId="3E20465D" w:rsidR="00013D2F" w:rsidRPr="00B23704" w:rsidRDefault="00013D2F" w:rsidP="00B23704">
            <w:pPr>
              <w:rPr>
                <w:rFonts w:ascii="Times New Roman" w:hAnsi="Times New Roman" w:cs="Times New Roman"/>
                <w:b/>
                <w:sz w:val="16"/>
                <w:szCs w:val="16"/>
              </w:rPr>
            </w:pPr>
          </w:p>
        </w:tc>
        <w:tc>
          <w:tcPr>
            <w:tcW w:w="3337" w:type="dxa"/>
          </w:tcPr>
          <w:p w14:paraId="60741A47" w14:textId="777E3AD1" w:rsidR="002A0E28" w:rsidRPr="00FA0C2B" w:rsidRDefault="00FA0C2B" w:rsidP="00FA0C2B">
            <w:pPr>
              <w:jc w:val="both"/>
              <w:rPr>
                <w:rFonts w:ascii="Times New Roman" w:eastAsia="Times New Roman" w:hAnsi="Times New Roman" w:cs="Times New Roman"/>
                <w:b/>
                <w:color w:val="000000" w:themeColor="text1"/>
                <w:sz w:val="16"/>
                <w:szCs w:val="16"/>
                <w:lang w:val="en-US"/>
              </w:rPr>
            </w:pPr>
            <w:r>
              <w:rPr>
                <w:rFonts w:ascii="Times New Roman" w:eastAsia="Times New Roman" w:hAnsi="Times New Roman" w:cs="Times New Roman"/>
                <w:b/>
                <w:color w:val="000000" w:themeColor="text1"/>
                <w:sz w:val="16"/>
                <w:szCs w:val="16"/>
                <w:lang w:val="en-US"/>
              </w:rPr>
              <w:t xml:space="preserve">24. </w:t>
            </w:r>
            <w:r w:rsidR="002A0E28" w:rsidRPr="00FA0C2B">
              <w:rPr>
                <w:rFonts w:ascii="Times New Roman" w:eastAsia="Times New Roman" w:hAnsi="Times New Roman" w:cs="Times New Roman"/>
                <w:b/>
                <w:color w:val="000000" w:themeColor="text1"/>
                <w:sz w:val="16"/>
                <w:szCs w:val="16"/>
                <w:lang w:val="en-US"/>
              </w:rPr>
              <w:t xml:space="preserve">Articolul 40 se modifică și va avea următorul cuprins: </w:t>
            </w:r>
          </w:p>
          <w:p w14:paraId="207F4C5C" w14:textId="77777777" w:rsidR="00FA0C2B" w:rsidRPr="00FA0C2B" w:rsidRDefault="002A0E28" w:rsidP="00FA0C2B">
            <w:pPr>
              <w:shd w:val="clear" w:color="auto" w:fill="FFFFFF"/>
              <w:jc w:val="both"/>
              <w:rPr>
                <w:rFonts w:ascii="Times New Roman" w:hAnsi="Times New Roman" w:cs="Times New Roman"/>
                <w:color w:val="000000" w:themeColor="text1"/>
                <w:sz w:val="16"/>
                <w:szCs w:val="16"/>
                <w:highlight w:val="lightGray"/>
              </w:rPr>
            </w:pPr>
            <w:r w:rsidRPr="00FA0C2B">
              <w:rPr>
                <w:rFonts w:ascii="Times New Roman" w:eastAsia="Times New Roman" w:hAnsi="Times New Roman" w:cs="Times New Roman"/>
                <w:bCs/>
                <w:sz w:val="16"/>
                <w:szCs w:val="16"/>
                <w:lang w:val="en-US"/>
              </w:rPr>
              <w:t xml:space="preserve">”(…) </w:t>
            </w:r>
            <w:r w:rsidR="00FA0C2B" w:rsidRPr="00FA0C2B">
              <w:rPr>
                <w:rFonts w:ascii="Times New Roman" w:hAnsi="Times New Roman" w:cs="Times New Roman"/>
                <w:color w:val="000000" w:themeColor="text1"/>
                <w:sz w:val="16"/>
                <w:szCs w:val="16"/>
                <w:highlight w:val="lightGray"/>
              </w:rPr>
              <w:t>(2) În cazul în care utilizatorul a notificat operatorul de rețea cu privire la încheierea contractului pentru proiectarea/executarea lucrărilor din categoria celor prevăzute la art. 41 lit. b) conform prevederilor art. 44 alin. (4) lit. b), după încheierea contractului de racordare şi în condiţiile prevăzute în acesta, utilizatorul are următoarele obligaţii legate de racordarea la reţeaua electrică:</w:t>
            </w:r>
          </w:p>
          <w:p w14:paraId="4EA13632" w14:textId="77777777" w:rsidR="00FA0C2B" w:rsidRPr="00FA0C2B" w:rsidRDefault="00FA0C2B" w:rsidP="00FA0C2B">
            <w:pPr>
              <w:shd w:val="clear" w:color="auto" w:fill="FFFFFF"/>
              <w:jc w:val="both"/>
              <w:rPr>
                <w:rFonts w:ascii="Times New Roman" w:hAnsi="Times New Roman" w:cs="Times New Roman"/>
                <w:color w:val="000000" w:themeColor="text1"/>
                <w:sz w:val="16"/>
                <w:szCs w:val="16"/>
                <w:highlight w:val="lightGray"/>
              </w:rPr>
            </w:pPr>
            <w:r w:rsidRPr="00FA0C2B">
              <w:rPr>
                <w:rFonts w:ascii="Times New Roman" w:hAnsi="Times New Roman" w:cs="Times New Roman"/>
                <w:bCs/>
                <w:color w:val="000000" w:themeColor="text1"/>
                <w:sz w:val="16"/>
                <w:szCs w:val="16"/>
                <w:highlight w:val="lightGray"/>
              </w:rPr>
              <w:t xml:space="preserve">a) </w:t>
            </w:r>
            <w:r w:rsidRPr="00FA0C2B">
              <w:rPr>
                <w:rFonts w:ascii="Times New Roman" w:hAnsi="Times New Roman" w:cs="Times New Roman"/>
                <w:color w:val="000000" w:themeColor="text1"/>
                <w:sz w:val="16"/>
                <w:szCs w:val="16"/>
                <w:highlight w:val="lightGray"/>
              </w:rPr>
              <w:t>realizează proiectarea și construirea instalaţiei de racordare;</w:t>
            </w:r>
          </w:p>
          <w:p w14:paraId="19A8EEAA" w14:textId="77777777" w:rsidR="00FA0C2B" w:rsidRPr="00FA0C2B" w:rsidRDefault="00FA0C2B" w:rsidP="00FA0C2B">
            <w:pPr>
              <w:shd w:val="clear" w:color="auto" w:fill="FFFFFF"/>
              <w:jc w:val="both"/>
              <w:rPr>
                <w:rFonts w:ascii="Times New Roman" w:hAnsi="Times New Roman" w:cs="Times New Roman"/>
                <w:color w:val="000000" w:themeColor="text1"/>
                <w:sz w:val="16"/>
                <w:szCs w:val="16"/>
                <w:highlight w:val="lightGray"/>
              </w:rPr>
            </w:pPr>
            <w:r w:rsidRPr="00FA0C2B">
              <w:rPr>
                <w:rFonts w:ascii="Times New Roman" w:hAnsi="Times New Roman" w:cs="Times New Roman"/>
                <w:bCs/>
                <w:color w:val="000000" w:themeColor="text1"/>
                <w:sz w:val="16"/>
                <w:szCs w:val="16"/>
                <w:highlight w:val="lightGray"/>
              </w:rPr>
              <w:t xml:space="preserve">b) </w:t>
            </w:r>
            <w:r w:rsidRPr="00FA0C2B">
              <w:rPr>
                <w:rFonts w:ascii="Times New Roman" w:hAnsi="Times New Roman" w:cs="Times New Roman"/>
                <w:color w:val="000000" w:themeColor="text1"/>
                <w:sz w:val="16"/>
                <w:szCs w:val="16"/>
                <w:highlight w:val="lightGray"/>
              </w:rPr>
              <w:t>obţine acordul/autorizaţia pentru executarea instalaţiei de racordare în numele și pe seama constructorului atestat, ales de către utilizator;</w:t>
            </w:r>
          </w:p>
          <w:p w14:paraId="3107767F" w14:textId="11E6E761" w:rsidR="00013D2F" w:rsidRPr="00FA0C2B" w:rsidRDefault="00FA0C2B" w:rsidP="00FA0C2B">
            <w:pPr>
              <w:shd w:val="clear" w:color="auto" w:fill="FFFFFF"/>
              <w:jc w:val="both"/>
              <w:rPr>
                <w:rFonts w:ascii="Times New Roman" w:eastAsia="Times New Roman" w:hAnsi="Times New Roman" w:cs="Times New Roman"/>
                <w:color w:val="000000" w:themeColor="text1"/>
                <w:sz w:val="16"/>
                <w:szCs w:val="16"/>
                <w:lang w:val="en-US"/>
              </w:rPr>
            </w:pPr>
            <w:r w:rsidRPr="00FA0C2B">
              <w:rPr>
                <w:rFonts w:ascii="Times New Roman" w:hAnsi="Times New Roman" w:cs="Times New Roman"/>
                <w:bCs/>
                <w:color w:val="000000" w:themeColor="text1"/>
                <w:sz w:val="16"/>
                <w:szCs w:val="16"/>
                <w:highlight w:val="lightGray"/>
              </w:rPr>
              <w:t xml:space="preserve">c) </w:t>
            </w:r>
            <w:r w:rsidRPr="00FA0C2B">
              <w:rPr>
                <w:rFonts w:ascii="Times New Roman" w:hAnsi="Times New Roman" w:cs="Times New Roman"/>
                <w:color w:val="000000" w:themeColor="text1"/>
                <w:sz w:val="16"/>
                <w:szCs w:val="16"/>
                <w:highlight w:val="lightGray"/>
              </w:rPr>
              <w:t>participă la recepția şi punerea în funcţiune a instalaţiei de racordare și pune la dispoziția operatorului de rețea, la solicitarea acestuia, toate datele și informațiile necesare pentru îndeplinirea obligațiilor prevăzute la alin. (3) lit. b).</w:t>
            </w:r>
            <w:r w:rsidRPr="00FA0C2B">
              <w:rPr>
                <w:rFonts w:ascii="Times New Roman" w:eastAsia="Times New Roman" w:hAnsi="Times New Roman" w:cs="Times New Roman"/>
                <w:bCs/>
                <w:sz w:val="16"/>
                <w:szCs w:val="16"/>
                <w:lang w:val="en-US"/>
              </w:rPr>
              <w:t xml:space="preserve"> </w:t>
            </w:r>
            <w:r w:rsidR="002A0E28" w:rsidRPr="00FA0C2B">
              <w:rPr>
                <w:rFonts w:ascii="Times New Roman" w:eastAsia="Times New Roman" w:hAnsi="Times New Roman" w:cs="Times New Roman"/>
                <w:bCs/>
                <w:sz w:val="16"/>
                <w:szCs w:val="16"/>
                <w:lang w:val="en-US"/>
              </w:rPr>
              <w:t>(…)”</w:t>
            </w:r>
          </w:p>
        </w:tc>
      </w:tr>
      <w:tr w:rsidR="00013D2F" w:rsidRPr="002D1F08" w14:paraId="066BA07F" w14:textId="77777777" w:rsidTr="00CE4E75">
        <w:tc>
          <w:tcPr>
            <w:tcW w:w="2552" w:type="dxa"/>
          </w:tcPr>
          <w:p w14:paraId="5683358E" w14:textId="77777777" w:rsidR="00013D2F" w:rsidRPr="00F44128" w:rsidRDefault="00013D2F" w:rsidP="00D355CD">
            <w:pPr>
              <w:shd w:val="clear" w:color="auto" w:fill="FFFFFF"/>
              <w:jc w:val="both"/>
              <w:rPr>
                <w:rFonts w:ascii="Times New Roman" w:eastAsia="Times New Roman" w:hAnsi="Times New Roman" w:cs="Times New Roman"/>
                <w:bCs/>
                <w:color w:val="000000" w:themeColor="text1"/>
                <w:sz w:val="16"/>
                <w:szCs w:val="16"/>
                <w:lang w:val="en-US"/>
              </w:rPr>
            </w:pPr>
          </w:p>
        </w:tc>
        <w:tc>
          <w:tcPr>
            <w:tcW w:w="3544" w:type="dxa"/>
          </w:tcPr>
          <w:p w14:paraId="4404A875" w14:textId="77777777" w:rsidR="00013D2F" w:rsidRPr="005C2A67" w:rsidRDefault="00013D2F" w:rsidP="00013D2F">
            <w:pPr>
              <w:jc w:val="both"/>
              <w:rPr>
                <w:rFonts w:ascii="Times New Roman" w:eastAsia="Times New Roman" w:hAnsi="Times New Roman" w:cs="Times New Roman"/>
                <w:b/>
                <w:sz w:val="16"/>
                <w:szCs w:val="16"/>
                <w:lang w:val="en-US"/>
              </w:rPr>
            </w:pPr>
            <w:r w:rsidRPr="00DB120E">
              <w:rPr>
                <w:rFonts w:ascii="Times New Roman" w:eastAsia="Times New Roman" w:hAnsi="Times New Roman" w:cs="Times New Roman"/>
                <w:b/>
                <w:sz w:val="16"/>
                <w:szCs w:val="16"/>
                <w:lang w:val="en-US"/>
              </w:rPr>
              <w:t>10. Articolul 40 se modific</w:t>
            </w:r>
            <w:r>
              <w:rPr>
                <w:rFonts w:ascii="Times New Roman" w:eastAsia="Times New Roman" w:hAnsi="Times New Roman" w:cs="Times New Roman"/>
                <w:b/>
                <w:sz w:val="16"/>
                <w:szCs w:val="16"/>
                <w:lang w:val="en-US"/>
              </w:rPr>
              <w:t>ă și va avea următorul cuprins:</w:t>
            </w:r>
          </w:p>
          <w:p w14:paraId="16D46827" w14:textId="7E695A86" w:rsidR="00013D2F" w:rsidRPr="00DB120E" w:rsidRDefault="00013D2F" w:rsidP="00013D2F">
            <w:pPr>
              <w:shd w:val="clear" w:color="auto" w:fill="FFFFFF"/>
              <w:jc w:val="both"/>
              <w:rPr>
                <w:rFonts w:ascii="Times New Roman" w:eastAsia="Times New Roman" w:hAnsi="Times New Roman" w:cs="Times New Roman"/>
                <w:color w:val="000000" w:themeColor="text1"/>
                <w:sz w:val="16"/>
                <w:szCs w:val="16"/>
                <w:highlight w:val="yellow"/>
                <w:lang w:val="en-US"/>
              </w:rPr>
            </w:pPr>
            <w:r>
              <w:rPr>
                <w:rFonts w:ascii="Times New Roman" w:eastAsia="Times New Roman" w:hAnsi="Times New Roman" w:cs="Times New Roman"/>
                <w:bCs/>
                <w:color w:val="000000" w:themeColor="text1"/>
                <w:sz w:val="16"/>
                <w:szCs w:val="16"/>
                <w:highlight w:val="yellow"/>
                <w:lang w:val="en-US"/>
              </w:rPr>
              <w:t>” (…)</w:t>
            </w:r>
            <w:r>
              <w:rPr>
                <w:rFonts w:ascii="Times New Roman" w:eastAsia="Times New Roman" w:hAnsi="Times New Roman" w:cs="Times New Roman"/>
                <w:color w:val="000000" w:themeColor="text1"/>
                <w:sz w:val="16"/>
                <w:szCs w:val="16"/>
                <w:highlight w:val="yellow"/>
                <w:lang w:val="en-US"/>
              </w:rPr>
              <w:t xml:space="preserve"> </w:t>
            </w:r>
            <w:r w:rsidRPr="00DB120E">
              <w:rPr>
                <w:rFonts w:ascii="Times New Roman" w:eastAsia="Times New Roman" w:hAnsi="Times New Roman" w:cs="Times New Roman"/>
                <w:color w:val="000000" w:themeColor="text1"/>
                <w:sz w:val="16"/>
                <w:szCs w:val="16"/>
                <w:highlight w:val="yellow"/>
                <w:lang w:val="en-US"/>
              </w:rPr>
              <w:t>(3) În situația prevăzută la alin. (2), operatorul de reţea are următoarele obligaţii:</w:t>
            </w:r>
          </w:p>
          <w:p w14:paraId="6DAC627A" w14:textId="77777777" w:rsidR="00013D2F" w:rsidRPr="00DB120E" w:rsidRDefault="00013D2F" w:rsidP="00013D2F">
            <w:pPr>
              <w:jc w:val="both"/>
              <w:rPr>
                <w:rFonts w:ascii="Times New Roman" w:eastAsia="Times New Roman" w:hAnsi="Times New Roman" w:cs="Times New Roman"/>
                <w:color w:val="000000" w:themeColor="text1"/>
                <w:sz w:val="16"/>
                <w:szCs w:val="16"/>
                <w:shd w:val="clear" w:color="auto" w:fill="D3D3D3"/>
                <w:lang w:val="en-US"/>
              </w:rPr>
            </w:pPr>
            <w:r w:rsidRPr="00DB120E">
              <w:rPr>
                <w:rFonts w:ascii="Times New Roman" w:eastAsia="Times New Roman" w:hAnsi="Times New Roman" w:cs="Times New Roman"/>
                <w:bCs/>
                <w:color w:val="000000" w:themeColor="text1"/>
                <w:sz w:val="16"/>
                <w:szCs w:val="16"/>
                <w:highlight w:val="yellow"/>
                <w:lang w:val="en-US"/>
              </w:rPr>
              <w:t>a)</w:t>
            </w:r>
            <w:r w:rsidRPr="00DB120E">
              <w:rPr>
                <w:rFonts w:ascii="Times New Roman" w:eastAsia="Times New Roman" w:hAnsi="Times New Roman" w:cs="Times New Roman"/>
                <w:color w:val="000000" w:themeColor="text1"/>
                <w:sz w:val="16"/>
                <w:szCs w:val="16"/>
                <w:highlight w:val="yellow"/>
                <w:shd w:val="clear" w:color="auto" w:fill="D3D3D3"/>
                <w:lang w:val="en-US"/>
              </w:rPr>
              <w:t xml:space="preserve"> acordă asistență tehnică la cererea utilizatorului sau din proprie inițiativă și verifică ori de câte ori este necesar, execuția lucrărilor din categoria celor prevăzute la art. 41 lit. b) astfel încât instalațiile </w:t>
            </w:r>
            <w:r w:rsidRPr="00DB120E">
              <w:rPr>
                <w:rFonts w:ascii="Times New Roman" w:eastAsia="Times New Roman" w:hAnsi="Times New Roman" w:cs="Times New Roman"/>
                <w:color w:val="000000" w:themeColor="text1"/>
                <w:sz w:val="16"/>
                <w:szCs w:val="16"/>
                <w:highlight w:val="yellow"/>
                <w:shd w:val="clear" w:color="auto" w:fill="D3D3D3"/>
                <w:lang w:val="en-US"/>
              </w:rPr>
              <w:lastRenderedPageBreak/>
              <w:t>rezultate din execuția acestora să fie conforme cu cerințele normelor tehnice şi de siguranţă cuprinse în reglementările tehnice în vigoare;</w:t>
            </w:r>
          </w:p>
          <w:p w14:paraId="094AD903" w14:textId="77777777" w:rsidR="00013D2F" w:rsidRPr="00DB120E" w:rsidRDefault="00013D2F" w:rsidP="00013D2F">
            <w:pPr>
              <w:shd w:val="clear" w:color="auto" w:fill="FFFFFF"/>
              <w:jc w:val="both"/>
              <w:rPr>
                <w:rFonts w:ascii="Times New Roman" w:eastAsia="Times New Roman" w:hAnsi="Times New Roman" w:cs="Times New Roman"/>
                <w:color w:val="000000" w:themeColor="text1"/>
                <w:sz w:val="16"/>
                <w:szCs w:val="16"/>
                <w:highlight w:val="yellow"/>
                <w:lang w:val="en-US"/>
              </w:rPr>
            </w:pPr>
            <w:r w:rsidRPr="00DB120E">
              <w:rPr>
                <w:rFonts w:ascii="Times New Roman" w:eastAsia="Times New Roman" w:hAnsi="Times New Roman" w:cs="Times New Roman"/>
                <w:color w:val="000000" w:themeColor="text1"/>
                <w:sz w:val="16"/>
                <w:szCs w:val="16"/>
                <w:highlight w:val="yellow"/>
                <w:lang w:val="en-US"/>
              </w:rPr>
              <w:t>b) realizează recepția şi punerea în funcţiune a instalaţiei de racordare;</w:t>
            </w:r>
          </w:p>
          <w:p w14:paraId="1773F0C7" w14:textId="77777777" w:rsidR="00013D2F" w:rsidRPr="00DB120E" w:rsidRDefault="00013D2F" w:rsidP="00013D2F">
            <w:pPr>
              <w:shd w:val="clear" w:color="auto" w:fill="FFFFFF"/>
              <w:jc w:val="both"/>
              <w:rPr>
                <w:rFonts w:ascii="Times New Roman" w:eastAsia="Times New Roman" w:hAnsi="Times New Roman" w:cs="Times New Roman"/>
                <w:color w:val="000000" w:themeColor="text1"/>
                <w:sz w:val="16"/>
                <w:szCs w:val="16"/>
                <w:highlight w:val="yellow"/>
                <w:lang w:val="en-US"/>
              </w:rPr>
            </w:pPr>
            <w:r w:rsidRPr="00DB120E">
              <w:rPr>
                <w:rFonts w:ascii="Times New Roman" w:eastAsia="Times New Roman" w:hAnsi="Times New Roman" w:cs="Times New Roman"/>
                <w:bCs/>
                <w:color w:val="000000" w:themeColor="text1"/>
                <w:sz w:val="16"/>
                <w:szCs w:val="16"/>
                <w:highlight w:val="yellow"/>
                <w:lang w:val="en-US"/>
              </w:rPr>
              <w:t xml:space="preserve">c) </w:t>
            </w:r>
            <w:r w:rsidRPr="00DB120E">
              <w:rPr>
                <w:rFonts w:ascii="Times New Roman" w:eastAsia="Times New Roman" w:hAnsi="Times New Roman" w:cs="Times New Roman"/>
                <w:color w:val="000000" w:themeColor="text1"/>
                <w:sz w:val="16"/>
                <w:szCs w:val="16"/>
                <w:highlight w:val="yellow"/>
                <w:lang w:val="en-US"/>
              </w:rPr>
              <w:t>realizează lucrările de întărire necesare în instalaţiile din amonte de punctul de racordare în vederea îndeplinirii tuturor condiţiilor tehnice pentru asigurarea capacităţii reţelei electrice de a alimenta/prelua puterea aprobată prin avizul tehnic de racordare, la parametrii calitativi corespunzători normelor în vigoare;</w:t>
            </w:r>
          </w:p>
          <w:p w14:paraId="02AA7503" w14:textId="55E8CDF8" w:rsidR="00013D2F" w:rsidRPr="00F44128" w:rsidRDefault="00013D2F" w:rsidP="00013D2F">
            <w:pPr>
              <w:shd w:val="clear" w:color="auto" w:fill="FFFFFF"/>
              <w:jc w:val="both"/>
              <w:rPr>
                <w:rFonts w:ascii="Times New Roman" w:eastAsia="Times New Roman" w:hAnsi="Times New Roman" w:cs="Times New Roman"/>
                <w:b/>
                <w:color w:val="000000" w:themeColor="text1"/>
                <w:sz w:val="16"/>
                <w:szCs w:val="16"/>
                <w:lang w:val="en-US"/>
              </w:rPr>
            </w:pPr>
            <w:r w:rsidRPr="00DB120E">
              <w:rPr>
                <w:rFonts w:ascii="Times New Roman" w:eastAsia="Times New Roman" w:hAnsi="Times New Roman" w:cs="Times New Roman"/>
                <w:bCs/>
                <w:color w:val="000000" w:themeColor="text1"/>
                <w:sz w:val="16"/>
                <w:szCs w:val="16"/>
                <w:highlight w:val="yellow"/>
                <w:lang w:val="en-US"/>
              </w:rPr>
              <w:t xml:space="preserve">d) </w:t>
            </w:r>
            <w:r w:rsidRPr="00DB120E">
              <w:rPr>
                <w:rFonts w:ascii="Times New Roman" w:eastAsia="Times New Roman" w:hAnsi="Times New Roman" w:cs="Times New Roman"/>
                <w:color w:val="000000" w:themeColor="text1"/>
                <w:sz w:val="16"/>
                <w:szCs w:val="16"/>
                <w:highlight w:val="yellow"/>
                <w:lang w:val="en-US"/>
              </w:rPr>
              <w:t>pune sub tensiune instalaţia de utilizare.</w:t>
            </w:r>
            <w:r w:rsidRPr="00DB120E">
              <w:rPr>
                <w:rFonts w:ascii="Times New Roman" w:eastAsia="Times New Roman" w:hAnsi="Times New Roman" w:cs="Times New Roman"/>
                <w:color w:val="000000" w:themeColor="text1"/>
                <w:sz w:val="16"/>
                <w:szCs w:val="16"/>
                <w:lang w:val="en-US"/>
              </w:rPr>
              <w:t>”</w:t>
            </w:r>
          </w:p>
        </w:tc>
        <w:tc>
          <w:tcPr>
            <w:tcW w:w="3264" w:type="dxa"/>
          </w:tcPr>
          <w:p w14:paraId="61CA0641" w14:textId="77777777" w:rsidR="00013D2F" w:rsidRDefault="00013D2F" w:rsidP="00013D2F">
            <w:pPr>
              <w:jc w:val="both"/>
              <w:rPr>
                <w:rFonts w:ascii="Times New Roman" w:hAnsi="Times New Roman" w:cs="Times New Roman"/>
              </w:rPr>
            </w:pPr>
            <w:r w:rsidRPr="0058543F">
              <w:rPr>
                <w:rFonts w:ascii="Times New Roman" w:hAnsi="Times New Roman" w:cs="Times New Roman"/>
                <w:b/>
                <w:sz w:val="16"/>
                <w:szCs w:val="16"/>
              </w:rPr>
              <w:lastRenderedPageBreak/>
              <w:t>SDEE Transilvania Nord</w:t>
            </w:r>
            <w:r w:rsidRPr="0058543F">
              <w:rPr>
                <w:rFonts w:ascii="Times New Roman" w:hAnsi="Times New Roman" w:cs="Times New Roman"/>
              </w:rPr>
              <w:t xml:space="preserve"> </w:t>
            </w:r>
          </w:p>
          <w:p w14:paraId="1E5ED5F0" w14:textId="77777777" w:rsidR="00013D2F" w:rsidRPr="0041177D" w:rsidRDefault="00013D2F" w:rsidP="00013D2F">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3742285D" w14:textId="77777777" w:rsidR="00013D2F" w:rsidRPr="00013D2F" w:rsidRDefault="00013D2F" w:rsidP="00013D2F">
            <w:pPr>
              <w:jc w:val="both"/>
              <w:rPr>
                <w:rFonts w:ascii="Times New Roman" w:hAnsi="Times New Roman"/>
                <w:b/>
                <w:sz w:val="16"/>
                <w:szCs w:val="16"/>
                <w:lang w:val="de-DE"/>
              </w:rPr>
            </w:pPr>
            <w:r w:rsidRPr="00013D2F">
              <w:rPr>
                <w:rFonts w:ascii="Times New Roman" w:hAnsi="Times New Roman"/>
                <w:b/>
                <w:sz w:val="16"/>
                <w:szCs w:val="16"/>
                <w:lang w:val="de-DE"/>
              </w:rPr>
              <w:t>SDEE Muntenia Nord</w:t>
            </w:r>
          </w:p>
          <w:p w14:paraId="001338E7" w14:textId="77777777" w:rsidR="00013D2F" w:rsidRPr="00013D2F" w:rsidRDefault="00013D2F" w:rsidP="00013D2F">
            <w:pPr>
              <w:jc w:val="both"/>
              <w:rPr>
                <w:rFonts w:ascii="Times New Roman" w:hAnsi="Times New Roman"/>
                <w:b/>
                <w:sz w:val="16"/>
                <w:szCs w:val="16"/>
                <w:lang w:val="de-DE"/>
              </w:rPr>
            </w:pPr>
            <w:r w:rsidRPr="00013D2F">
              <w:rPr>
                <w:rFonts w:ascii="Times New Roman" w:hAnsi="Times New Roman"/>
                <w:b/>
                <w:sz w:val="16"/>
                <w:szCs w:val="16"/>
                <w:lang w:val="de-DE"/>
              </w:rPr>
              <w:t>DELGAZ GRID</w:t>
            </w:r>
          </w:p>
          <w:p w14:paraId="7C7AA379" w14:textId="77777777" w:rsidR="00013D2F" w:rsidRDefault="00013D2F" w:rsidP="00013D2F">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07DE4396" w14:textId="77777777" w:rsidR="00013D2F" w:rsidRDefault="00013D2F" w:rsidP="00013D2F">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74D37E85" w14:textId="1DF445F2" w:rsidR="00013D2F" w:rsidRDefault="00013D2F" w:rsidP="00013D2F">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1398F5F8" w14:textId="77777777" w:rsidR="00013D2F" w:rsidRPr="00024D46" w:rsidRDefault="00013D2F" w:rsidP="00013D2F">
            <w:pPr>
              <w:jc w:val="both"/>
              <w:rPr>
                <w:rFonts w:ascii="Times New Roman" w:eastAsia="Times New Roman" w:hAnsi="Times New Roman"/>
                <w:sz w:val="16"/>
                <w:szCs w:val="16"/>
                <w:lang w:val="ro-RO"/>
              </w:rPr>
            </w:pPr>
            <w:r w:rsidRPr="00024D46">
              <w:rPr>
                <w:rFonts w:ascii="Times New Roman" w:eastAsia="Times New Roman" w:hAnsi="Times New Roman"/>
                <w:sz w:val="16"/>
                <w:szCs w:val="16"/>
                <w:lang w:val="ro-RO"/>
              </w:rPr>
              <w:lastRenderedPageBreak/>
              <w:t>(3) Se propune eliminarea corelat cu propunerile/justificările anterioare.</w:t>
            </w:r>
          </w:p>
          <w:p w14:paraId="065492E8" w14:textId="096DA014" w:rsidR="00013D2F" w:rsidRPr="00024D46" w:rsidRDefault="00013D2F" w:rsidP="00013D2F">
            <w:pPr>
              <w:jc w:val="both"/>
              <w:rPr>
                <w:rFonts w:ascii="Times New Roman" w:hAnsi="Times New Roman" w:cs="Times New Roman"/>
                <w:b/>
                <w:color w:val="000000"/>
                <w:sz w:val="16"/>
                <w:szCs w:val="16"/>
                <w:lang w:val="ro-RO"/>
              </w:rPr>
            </w:pPr>
            <w:r w:rsidRPr="00024D46">
              <w:rPr>
                <w:rFonts w:ascii="Times New Roman" w:hAnsi="Times New Roman" w:cs="Times New Roman"/>
                <w:b/>
                <w:color w:val="000000"/>
                <w:sz w:val="16"/>
                <w:szCs w:val="16"/>
                <w:lang w:val="ro-RO"/>
              </w:rPr>
              <w:t>Motivație:</w:t>
            </w:r>
          </w:p>
          <w:p w14:paraId="019D8160" w14:textId="77777777" w:rsidR="00013D2F" w:rsidRPr="00024D46" w:rsidRDefault="00013D2F" w:rsidP="00013D2F">
            <w:pPr>
              <w:jc w:val="both"/>
              <w:rPr>
                <w:rFonts w:ascii="Times New Roman" w:eastAsia="Times New Roman" w:hAnsi="Times New Roman"/>
                <w:sz w:val="16"/>
                <w:szCs w:val="16"/>
                <w:lang w:val="ro-RO"/>
              </w:rPr>
            </w:pPr>
            <w:r w:rsidRPr="00024D46">
              <w:rPr>
                <w:rFonts w:ascii="Times New Roman" w:eastAsia="Times New Roman" w:hAnsi="Times New Roman"/>
                <w:sz w:val="16"/>
                <w:szCs w:val="16"/>
                <w:lang w:val="ro-RO"/>
              </w:rPr>
              <w:t>Nu sunt reglementate situațiile în care instalația de racordare implică integrarea în sistem intrare-ieșire intr-o LES j.t. sau m.t.</w:t>
            </w:r>
          </w:p>
          <w:p w14:paraId="1278EC76" w14:textId="30F031EE" w:rsidR="00013D2F" w:rsidRDefault="00013D2F" w:rsidP="00013D2F">
            <w:pPr>
              <w:jc w:val="both"/>
              <w:rPr>
                <w:rFonts w:ascii="Times New Roman" w:eastAsia="Times New Roman" w:hAnsi="Times New Roman"/>
                <w:sz w:val="16"/>
                <w:szCs w:val="16"/>
              </w:rPr>
            </w:pPr>
            <w:r w:rsidRPr="008C4639">
              <w:rPr>
                <w:rFonts w:ascii="Times New Roman" w:eastAsia="Times New Roman" w:hAnsi="Times New Roman"/>
                <w:sz w:val="16"/>
                <w:szCs w:val="16"/>
              </w:rPr>
              <w:t>Nu sunt reglementate situațiile in care instalația de racordare implică montarea unei celule de m.t. sau i.t. intr-o statie de transformare 110 kV/MT și nici cele care implică realizarea unor stații de conexiuni 110 kV sau a unei stații de transformare 110 kV/MT</w:t>
            </w:r>
          </w:p>
          <w:p w14:paraId="09B842FE" w14:textId="77777777" w:rsidR="002A0E28" w:rsidRDefault="002A0E28" w:rsidP="00013D2F">
            <w:pPr>
              <w:jc w:val="both"/>
              <w:rPr>
                <w:rFonts w:ascii="Times New Roman" w:eastAsia="Times New Roman" w:hAnsi="Times New Roman"/>
                <w:sz w:val="16"/>
                <w:szCs w:val="16"/>
              </w:rPr>
            </w:pPr>
          </w:p>
          <w:p w14:paraId="0AF24701" w14:textId="77777777" w:rsidR="002A0E28" w:rsidRPr="00A267D0" w:rsidRDefault="002A0E28" w:rsidP="002A0E28">
            <w:pPr>
              <w:jc w:val="both"/>
              <w:rPr>
                <w:rFonts w:ascii="Times New Roman" w:hAnsi="Times New Roman" w:cs="Times New Roman"/>
                <w:b/>
                <w:sz w:val="16"/>
                <w:szCs w:val="16"/>
                <w:lang w:val="it-IT"/>
              </w:rPr>
            </w:pPr>
            <w:r w:rsidRPr="00A267D0">
              <w:rPr>
                <w:rFonts w:ascii="Times New Roman" w:hAnsi="Times New Roman" w:cs="Times New Roman"/>
                <w:b/>
                <w:sz w:val="16"/>
                <w:szCs w:val="16"/>
                <w:lang w:val="it-IT"/>
              </w:rPr>
              <w:t>ELCO</w:t>
            </w:r>
          </w:p>
          <w:p w14:paraId="6057A132" w14:textId="0FAFF6C3" w:rsidR="00013D2F" w:rsidRPr="002A0E28" w:rsidRDefault="002A0E28" w:rsidP="00D355CD">
            <w:pPr>
              <w:jc w:val="both"/>
              <w:rPr>
                <w:rFonts w:ascii="Times New Roman" w:hAnsi="Times New Roman" w:cs="Times New Roman"/>
                <w:color w:val="201F1E"/>
                <w:sz w:val="16"/>
                <w:szCs w:val="16"/>
                <w:shd w:val="clear" w:color="auto" w:fill="FFFFFF"/>
              </w:rPr>
            </w:pPr>
            <w:r w:rsidRPr="00794825">
              <w:rPr>
                <w:rFonts w:ascii="Times New Roman" w:hAnsi="Times New Roman" w:cs="Times New Roman"/>
                <w:color w:val="201F1E"/>
                <w:sz w:val="16"/>
                <w:szCs w:val="16"/>
                <w:shd w:val="clear" w:color="auto" w:fill="FFFFFF"/>
              </w:rPr>
              <w:t>La puntul 10. (3).b, Realizarea receptiei si a punerii in funct</w:t>
            </w:r>
            <w:r>
              <w:rPr>
                <w:rFonts w:ascii="Times New Roman" w:hAnsi="Times New Roman" w:cs="Times New Roman"/>
                <w:color w:val="201F1E"/>
                <w:sz w:val="16"/>
                <w:szCs w:val="16"/>
                <w:shd w:val="clear" w:color="auto" w:fill="FFFFFF"/>
              </w:rPr>
              <w:t>iune a instalatiei de racordare</w:t>
            </w:r>
            <w:r w:rsidRPr="00794825">
              <w:rPr>
                <w:rFonts w:ascii="Times New Roman" w:hAnsi="Times New Roman" w:cs="Times New Roman"/>
                <w:color w:val="201F1E"/>
                <w:sz w:val="16"/>
                <w:szCs w:val="16"/>
                <w:shd w:val="clear" w:color="auto" w:fill="FFFFFF"/>
              </w:rPr>
              <w:t>, sa se faca cu conditia ca utilizatorul sa faca dovada platii instalatiei de racordare catre executant. </w:t>
            </w:r>
          </w:p>
        </w:tc>
        <w:tc>
          <w:tcPr>
            <w:tcW w:w="2693" w:type="dxa"/>
          </w:tcPr>
          <w:p w14:paraId="3D984EC9" w14:textId="77777777" w:rsidR="00B23704" w:rsidRPr="007B6CC2" w:rsidRDefault="00B23704" w:rsidP="00B23704">
            <w:pPr>
              <w:jc w:val="both"/>
              <w:rPr>
                <w:rFonts w:ascii="Times New Roman" w:eastAsia="Times New Roman" w:hAnsi="Times New Roman"/>
                <w:b/>
                <w:sz w:val="16"/>
                <w:szCs w:val="16"/>
              </w:rPr>
            </w:pPr>
            <w:r w:rsidRPr="007B6CC2">
              <w:rPr>
                <w:rFonts w:ascii="Times New Roman" w:eastAsia="Times New Roman" w:hAnsi="Times New Roman"/>
                <w:b/>
                <w:sz w:val="16"/>
                <w:szCs w:val="16"/>
              </w:rPr>
              <w:lastRenderedPageBreak/>
              <w:t>Nu se acceptă.</w:t>
            </w:r>
          </w:p>
          <w:p w14:paraId="0F27B6FA" w14:textId="215FC1AD" w:rsidR="00B23704" w:rsidRDefault="00B23704" w:rsidP="00B23704">
            <w:pPr>
              <w:shd w:val="clear" w:color="auto" w:fill="FFFFFF"/>
              <w:jc w:val="both"/>
              <w:rPr>
                <w:rFonts w:ascii="Times New Roman" w:eastAsia="Times New Roman" w:hAnsi="Times New Roman"/>
                <w:sz w:val="16"/>
                <w:szCs w:val="16"/>
              </w:rPr>
            </w:pPr>
            <w:r>
              <w:rPr>
                <w:rFonts w:ascii="Times New Roman" w:eastAsia="Times New Roman" w:hAnsi="Times New Roman"/>
                <w:sz w:val="16"/>
                <w:szCs w:val="16"/>
              </w:rPr>
              <w:t>Obligațiile OR prevăzute la art. 40, alin. (3) sunt aplicabile pent</w:t>
            </w:r>
            <w:r w:rsidR="00C5394C">
              <w:rPr>
                <w:rFonts w:ascii="Times New Roman" w:eastAsia="Times New Roman" w:hAnsi="Times New Roman"/>
                <w:sz w:val="16"/>
                <w:szCs w:val="16"/>
              </w:rPr>
              <w:t xml:space="preserve">ru toate tipurile de soluții de racordare. </w:t>
            </w:r>
          </w:p>
          <w:p w14:paraId="24C8E56E" w14:textId="5558D70C" w:rsidR="00B23704" w:rsidRDefault="00B23704" w:rsidP="00B23704">
            <w:pPr>
              <w:shd w:val="clear" w:color="auto" w:fill="FFFFFF"/>
              <w:jc w:val="both"/>
              <w:rPr>
                <w:rFonts w:ascii="Times New Roman" w:eastAsia="Times New Roman" w:hAnsi="Times New Roman"/>
                <w:sz w:val="16"/>
                <w:szCs w:val="16"/>
              </w:rPr>
            </w:pPr>
          </w:p>
          <w:p w14:paraId="4C3EC9BD" w14:textId="490996C9" w:rsidR="00B23704" w:rsidRDefault="00B23704" w:rsidP="00B23704">
            <w:pPr>
              <w:shd w:val="clear" w:color="auto" w:fill="FFFFFF"/>
              <w:jc w:val="both"/>
              <w:rPr>
                <w:rFonts w:ascii="Times New Roman" w:eastAsia="Times New Roman" w:hAnsi="Times New Roman"/>
                <w:sz w:val="16"/>
                <w:szCs w:val="16"/>
              </w:rPr>
            </w:pPr>
          </w:p>
          <w:p w14:paraId="0FEA89E5" w14:textId="28D85032" w:rsidR="00B23704" w:rsidRDefault="00B23704" w:rsidP="00B23704">
            <w:pPr>
              <w:shd w:val="clear" w:color="auto" w:fill="FFFFFF"/>
              <w:jc w:val="both"/>
              <w:rPr>
                <w:rFonts w:ascii="Times New Roman" w:eastAsia="Times New Roman" w:hAnsi="Times New Roman"/>
                <w:sz w:val="16"/>
                <w:szCs w:val="16"/>
              </w:rPr>
            </w:pPr>
          </w:p>
          <w:p w14:paraId="0D8946BD" w14:textId="6C8FB506" w:rsidR="00B23704" w:rsidRDefault="00B23704" w:rsidP="00B23704">
            <w:pPr>
              <w:shd w:val="clear" w:color="auto" w:fill="FFFFFF"/>
              <w:jc w:val="both"/>
              <w:rPr>
                <w:rFonts w:ascii="Times New Roman" w:eastAsia="Times New Roman" w:hAnsi="Times New Roman"/>
                <w:sz w:val="16"/>
                <w:szCs w:val="16"/>
              </w:rPr>
            </w:pPr>
          </w:p>
          <w:p w14:paraId="6020A236" w14:textId="27649379" w:rsidR="00B544BE" w:rsidRDefault="00B544BE" w:rsidP="00B23704">
            <w:pPr>
              <w:shd w:val="clear" w:color="auto" w:fill="FFFFFF"/>
              <w:jc w:val="both"/>
              <w:rPr>
                <w:rFonts w:ascii="Times New Roman" w:eastAsia="Times New Roman" w:hAnsi="Times New Roman"/>
                <w:sz w:val="16"/>
                <w:szCs w:val="16"/>
              </w:rPr>
            </w:pPr>
          </w:p>
          <w:p w14:paraId="587A5B3A" w14:textId="24B24FF5" w:rsidR="00B544BE" w:rsidRDefault="00B544BE" w:rsidP="00B23704">
            <w:pPr>
              <w:shd w:val="clear" w:color="auto" w:fill="FFFFFF"/>
              <w:jc w:val="both"/>
              <w:rPr>
                <w:rFonts w:ascii="Times New Roman" w:eastAsia="Times New Roman" w:hAnsi="Times New Roman"/>
                <w:sz w:val="16"/>
                <w:szCs w:val="16"/>
              </w:rPr>
            </w:pPr>
          </w:p>
          <w:p w14:paraId="67B22891" w14:textId="26A13FCF" w:rsidR="00B544BE" w:rsidRDefault="00B544BE" w:rsidP="00B23704">
            <w:pPr>
              <w:shd w:val="clear" w:color="auto" w:fill="FFFFFF"/>
              <w:jc w:val="both"/>
              <w:rPr>
                <w:rFonts w:ascii="Times New Roman" w:eastAsia="Times New Roman" w:hAnsi="Times New Roman"/>
                <w:sz w:val="16"/>
                <w:szCs w:val="16"/>
              </w:rPr>
            </w:pPr>
          </w:p>
          <w:p w14:paraId="1319BE98" w14:textId="3DF7D1DC" w:rsidR="00B544BE" w:rsidRDefault="00B544BE" w:rsidP="00B23704">
            <w:pPr>
              <w:shd w:val="clear" w:color="auto" w:fill="FFFFFF"/>
              <w:jc w:val="both"/>
              <w:rPr>
                <w:rFonts w:ascii="Times New Roman" w:eastAsia="Times New Roman" w:hAnsi="Times New Roman"/>
                <w:sz w:val="16"/>
                <w:szCs w:val="16"/>
              </w:rPr>
            </w:pPr>
          </w:p>
          <w:p w14:paraId="673AC4E7" w14:textId="632A3154" w:rsidR="00B544BE" w:rsidRDefault="00B544BE" w:rsidP="00B23704">
            <w:pPr>
              <w:shd w:val="clear" w:color="auto" w:fill="FFFFFF"/>
              <w:jc w:val="both"/>
              <w:rPr>
                <w:rFonts w:ascii="Times New Roman" w:eastAsia="Times New Roman" w:hAnsi="Times New Roman"/>
                <w:sz w:val="16"/>
                <w:szCs w:val="16"/>
              </w:rPr>
            </w:pPr>
          </w:p>
          <w:p w14:paraId="64B35D1F" w14:textId="76F5F802" w:rsidR="00B544BE" w:rsidRDefault="00B544BE" w:rsidP="00B23704">
            <w:pPr>
              <w:shd w:val="clear" w:color="auto" w:fill="FFFFFF"/>
              <w:jc w:val="both"/>
              <w:rPr>
                <w:rFonts w:ascii="Times New Roman" w:eastAsia="Times New Roman" w:hAnsi="Times New Roman"/>
                <w:sz w:val="16"/>
                <w:szCs w:val="16"/>
              </w:rPr>
            </w:pPr>
          </w:p>
          <w:p w14:paraId="553853EB" w14:textId="39E02AA4" w:rsidR="00B544BE" w:rsidRDefault="00B544BE" w:rsidP="00B23704">
            <w:pPr>
              <w:shd w:val="clear" w:color="auto" w:fill="FFFFFF"/>
              <w:jc w:val="both"/>
              <w:rPr>
                <w:rFonts w:ascii="Times New Roman" w:eastAsia="Times New Roman" w:hAnsi="Times New Roman"/>
                <w:sz w:val="16"/>
                <w:szCs w:val="16"/>
              </w:rPr>
            </w:pPr>
          </w:p>
          <w:p w14:paraId="67D0B675" w14:textId="06DB6916" w:rsidR="00B544BE" w:rsidRDefault="00B544BE" w:rsidP="00B23704">
            <w:pPr>
              <w:shd w:val="clear" w:color="auto" w:fill="FFFFFF"/>
              <w:jc w:val="both"/>
              <w:rPr>
                <w:rFonts w:ascii="Times New Roman" w:eastAsia="Times New Roman" w:hAnsi="Times New Roman"/>
                <w:sz w:val="16"/>
                <w:szCs w:val="16"/>
              </w:rPr>
            </w:pPr>
          </w:p>
          <w:p w14:paraId="2A5B3015" w14:textId="662A3BF6" w:rsidR="00B544BE" w:rsidRDefault="00B544BE" w:rsidP="00B23704">
            <w:pPr>
              <w:shd w:val="clear" w:color="auto" w:fill="FFFFFF"/>
              <w:jc w:val="both"/>
              <w:rPr>
                <w:rFonts w:ascii="Times New Roman" w:eastAsia="Times New Roman" w:hAnsi="Times New Roman"/>
                <w:sz w:val="16"/>
                <w:szCs w:val="16"/>
              </w:rPr>
            </w:pPr>
          </w:p>
          <w:p w14:paraId="7D4B4227" w14:textId="5AAE36DF" w:rsidR="00B544BE" w:rsidRDefault="00B544BE" w:rsidP="00B23704">
            <w:pPr>
              <w:shd w:val="clear" w:color="auto" w:fill="FFFFFF"/>
              <w:jc w:val="both"/>
              <w:rPr>
                <w:rFonts w:ascii="Times New Roman" w:eastAsia="Times New Roman" w:hAnsi="Times New Roman"/>
                <w:sz w:val="16"/>
                <w:szCs w:val="16"/>
              </w:rPr>
            </w:pPr>
          </w:p>
          <w:p w14:paraId="687BF1AF" w14:textId="07650F48" w:rsidR="00B544BE" w:rsidRDefault="00B544BE" w:rsidP="00B23704">
            <w:pPr>
              <w:shd w:val="clear" w:color="auto" w:fill="FFFFFF"/>
              <w:jc w:val="both"/>
              <w:rPr>
                <w:rFonts w:ascii="Times New Roman" w:eastAsia="Times New Roman" w:hAnsi="Times New Roman"/>
                <w:sz w:val="16"/>
                <w:szCs w:val="16"/>
              </w:rPr>
            </w:pPr>
          </w:p>
          <w:p w14:paraId="4B07E6BE" w14:textId="77777777" w:rsidR="00B544BE" w:rsidRDefault="00B544BE" w:rsidP="00B23704">
            <w:pPr>
              <w:shd w:val="clear" w:color="auto" w:fill="FFFFFF"/>
              <w:jc w:val="both"/>
              <w:rPr>
                <w:rFonts w:ascii="Times New Roman" w:eastAsia="Times New Roman" w:hAnsi="Times New Roman"/>
                <w:sz w:val="16"/>
                <w:szCs w:val="16"/>
              </w:rPr>
            </w:pPr>
          </w:p>
          <w:p w14:paraId="1CD6A807" w14:textId="6250A8AB" w:rsidR="00B23704" w:rsidRDefault="00B23704" w:rsidP="00B23704">
            <w:pPr>
              <w:shd w:val="clear" w:color="auto" w:fill="FFFFFF"/>
              <w:jc w:val="both"/>
              <w:rPr>
                <w:rFonts w:ascii="Times New Roman" w:eastAsia="Times New Roman" w:hAnsi="Times New Roman"/>
                <w:sz w:val="16"/>
                <w:szCs w:val="16"/>
              </w:rPr>
            </w:pPr>
          </w:p>
          <w:p w14:paraId="3F5F653C" w14:textId="77777777" w:rsidR="00A71689" w:rsidRDefault="00B23704" w:rsidP="004F6DEE">
            <w:pPr>
              <w:shd w:val="clear" w:color="auto" w:fill="FFFFFF"/>
              <w:jc w:val="both"/>
              <w:rPr>
                <w:rFonts w:ascii="Times New Roman" w:eastAsia="Times New Roman" w:hAnsi="Times New Roman"/>
                <w:sz w:val="16"/>
                <w:szCs w:val="16"/>
              </w:rPr>
            </w:pPr>
            <w:r w:rsidRPr="007B6CC2">
              <w:rPr>
                <w:rFonts w:ascii="Times New Roman" w:eastAsia="Times New Roman" w:hAnsi="Times New Roman"/>
                <w:b/>
                <w:sz w:val="16"/>
                <w:szCs w:val="16"/>
              </w:rPr>
              <w:t>Se acceptă cu reformulare.</w:t>
            </w:r>
            <w:r w:rsidRPr="007B6CC2">
              <w:rPr>
                <w:rFonts w:ascii="Times New Roman" w:eastAsia="Times New Roman" w:hAnsi="Times New Roman"/>
                <w:sz w:val="16"/>
                <w:szCs w:val="16"/>
              </w:rPr>
              <w:t xml:space="preserve"> </w:t>
            </w:r>
          </w:p>
          <w:p w14:paraId="1CCFE258" w14:textId="4376B7A1" w:rsidR="00013D2F" w:rsidRPr="00C7385C" w:rsidRDefault="00745711" w:rsidP="00745711">
            <w:pPr>
              <w:shd w:val="clear" w:color="auto" w:fill="FFFFFF"/>
              <w:jc w:val="both"/>
              <w:rPr>
                <w:rFonts w:ascii="Times New Roman" w:eastAsia="Times New Roman" w:hAnsi="Times New Roman"/>
                <w:sz w:val="16"/>
                <w:szCs w:val="16"/>
              </w:rPr>
            </w:pPr>
            <w:r>
              <w:rPr>
                <w:rFonts w:ascii="Times New Roman" w:eastAsia="Times New Roman" w:hAnsi="Times New Roman"/>
                <w:sz w:val="16"/>
                <w:szCs w:val="16"/>
              </w:rPr>
              <w:t>S</w:t>
            </w:r>
            <w:r w:rsidR="00A71689">
              <w:rPr>
                <w:rFonts w:ascii="Times New Roman" w:eastAsia="Times New Roman" w:hAnsi="Times New Roman"/>
                <w:sz w:val="16"/>
                <w:szCs w:val="16"/>
              </w:rPr>
              <w:t>e introduce la art. 40, alin. (3), lit. b)</w:t>
            </w:r>
            <w:r>
              <w:rPr>
                <w:rFonts w:ascii="Times New Roman" w:eastAsia="Times New Roman" w:hAnsi="Times New Roman"/>
                <w:sz w:val="16"/>
                <w:szCs w:val="16"/>
              </w:rPr>
              <w:t xml:space="preserve"> prevederea conform căreia recepția și punerea sub tensiune a instalației de racordare se realizează pe baza</w:t>
            </w:r>
            <w:r w:rsidR="00A71689">
              <w:rPr>
                <w:rFonts w:ascii="Times New Roman" w:eastAsia="Times New Roman" w:hAnsi="Times New Roman"/>
                <w:sz w:val="16"/>
                <w:szCs w:val="16"/>
              </w:rPr>
              <w:t xml:space="preserve"> </w:t>
            </w:r>
            <w:r w:rsidR="00B23704" w:rsidRPr="007B6CC2">
              <w:rPr>
                <w:rFonts w:ascii="Times New Roman" w:eastAsia="Times New Roman" w:hAnsi="Times New Roman"/>
                <w:sz w:val="16"/>
                <w:szCs w:val="16"/>
              </w:rPr>
              <w:t xml:space="preserve"> </w:t>
            </w:r>
            <w:r w:rsidRPr="00745711">
              <w:rPr>
                <w:rFonts w:ascii="Times New Roman" w:eastAsia="Times New Roman" w:hAnsi="Times New Roman"/>
                <w:sz w:val="16"/>
                <w:szCs w:val="16"/>
              </w:rPr>
              <w:t xml:space="preserve">notificării terminării lucrărilor de realizare a instalației de racordare, transmise operatorului de rețea de către </w:t>
            </w:r>
            <w:r>
              <w:rPr>
                <w:rFonts w:ascii="Times New Roman" w:eastAsia="Times New Roman" w:hAnsi="Times New Roman"/>
                <w:sz w:val="16"/>
                <w:szCs w:val="16"/>
              </w:rPr>
              <w:t xml:space="preserve">utilizator care conține </w:t>
            </w:r>
            <w:r w:rsidRPr="00745711">
              <w:rPr>
                <w:rFonts w:ascii="Times New Roman" w:eastAsia="Times New Roman" w:hAnsi="Times New Roman"/>
                <w:sz w:val="16"/>
                <w:szCs w:val="16"/>
              </w:rPr>
              <w:t>c</w:t>
            </w:r>
            <w:r w:rsidR="00A71689" w:rsidRPr="00745711">
              <w:rPr>
                <w:rFonts w:ascii="Times New Roman" w:eastAsia="Times New Roman" w:hAnsi="Times New Roman"/>
                <w:sz w:val="16"/>
                <w:szCs w:val="16"/>
              </w:rPr>
              <w:t>onfirmarea executantului</w:t>
            </w:r>
            <w:r w:rsidR="00A71689" w:rsidRPr="00A71689">
              <w:rPr>
                <w:rFonts w:ascii="Times New Roman" w:eastAsia="Times New Roman" w:hAnsi="Times New Roman"/>
                <w:sz w:val="16"/>
                <w:szCs w:val="16"/>
              </w:rPr>
              <w:t xml:space="preserve"> referitoare la îndeplinirea condiţiilor care permit punerea sub tensiune a instalației de racordare</w:t>
            </w:r>
            <w:r w:rsidR="00A71689">
              <w:rPr>
                <w:rFonts w:ascii="Times New Roman" w:eastAsia="Times New Roman" w:hAnsi="Times New Roman"/>
                <w:sz w:val="16"/>
                <w:szCs w:val="16"/>
              </w:rPr>
              <w:t xml:space="preserve">. Astfel, </w:t>
            </w:r>
            <w:r w:rsidR="00B23704" w:rsidRPr="007B6CC2">
              <w:rPr>
                <w:rFonts w:ascii="Times New Roman" w:eastAsia="Times New Roman" w:hAnsi="Times New Roman"/>
                <w:sz w:val="16"/>
                <w:szCs w:val="16"/>
              </w:rPr>
              <w:t xml:space="preserve">la momentul confirmării de către executant a celor anterior precizate, cheltuielile pentru realizarea instalației de racordare trebuie să fie achitate de către utilizator. </w:t>
            </w:r>
            <w:r>
              <w:rPr>
                <w:rFonts w:ascii="Times New Roman" w:eastAsia="Times New Roman" w:hAnsi="Times New Roman"/>
                <w:sz w:val="16"/>
                <w:szCs w:val="16"/>
              </w:rPr>
              <w:t>Corelare cu prevederile art. 46, alin. (5) din proiectul de Regulament și prevederile proiectului de aprobare a Co</w:t>
            </w:r>
            <w:r w:rsidR="00BD1E3A">
              <w:rPr>
                <w:rFonts w:ascii="Times New Roman" w:eastAsia="Times New Roman" w:hAnsi="Times New Roman"/>
                <w:sz w:val="16"/>
                <w:szCs w:val="16"/>
              </w:rPr>
              <w:t>ntractelor-cadru de racordare referitoare la acest aspect.</w:t>
            </w:r>
          </w:p>
        </w:tc>
        <w:tc>
          <w:tcPr>
            <w:tcW w:w="3337" w:type="dxa"/>
          </w:tcPr>
          <w:p w14:paraId="529CFE20" w14:textId="1BA644F1" w:rsidR="002A0E28" w:rsidRPr="00313545" w:rsidRDefault="00FA0C2B" w:rsidP="002A0E28">
            <w:pPr>
              <w:jc w:val="both"/>
              <w:rPr>
                <w:rFonts w:ascii="Times New Roman" w:eastAsia="Times New Roman" w:hAnsi="Times New Roman" w:cs="Times New Roman"/>
                <w:b/>
                <w:color w:val="000000" w:themeColor="text1"/>
                <w:sz w:val="16"/>
                <w:szCs w:val="16"/>
                <w:lang w:val="en-US"/>
              </w:rPr>
            </w:pPr>
            <w:r>
              <w:rPr>
                <w:rFonts w:ascii="Times New Roman" w:eastAsia="Times New Roman" w:hAnsi="Times New Roman" w:cs="Times New Roman"/>
                <w:b/>
                <w:color w:val="000000" w:themeColor="text1"/>
                <w:sz w:val="16"/>
                <w:szCs w:val="16"/>
                <w:lang w:val="en-US"/>
              </w:rPr>
              <w:lastRenderedPageBreak/>
              <w:t xml:space="preserve">24. </w:t>
            </w:r>
            <w:r w:rsidR="002A0E28" w:rsidRPr="00313545">
              <w:rPr>
                <w:rFonts w:ascii="Times New Roman" w:eastAsia="Times New Roman" w:hAnsi="Times New Roman" w:cs="Times New Roman"/>
                <w:b/>
                <w:color w:val="000000" w:themeColor="text1"/>
                <w:sz w:val="16"/>
                <w:szCs w:val="16"/>
                <w:lang w:val="en-US"/>
              </w:rPr>
              <w:t xml:space="preserve">Articolul 40 se modifică și va avea următorul cuprins: </w:t>
            </w:r>
          </w:p>
          <w:p w14:paraId="0AD6A152" w14:textId="5CD37A69" w:rsidR="002A0E28" w:rsidRPr="005A3833" w:rsidRDefault="002A0E28" w:rsidP="002A0E28">
            <w:pPr>
              <w:shd w:val="clear" w:color="auto" w:fill="FFFFFF"/>
              <w:jc w:val="both"/>
              <w:rPr>
                <w:rFonts w:ascii="Times New Roman" w:eastAsia="Times New Roman" w:hAnsi="Times New Roman" w:cs="Times New Roman"/>
                <w:color w:val="000000" w:themeColor="text1"/>
                <w:sz w:val="16"/>
                <w:szCs w:val="16"/>
                <w:highlight w:val="lightGray"/>
                <w:lang w:val="en-US"/>
              </w:rPr>
            </w:pPr>
            <w:r>
              <w:rPr>
                <w:rFonts w:ascii="Times New Roman" w:eastAsia="Times New Roman" w:hAnsi="Times New Roman" w:cs="Times New Roman"/>
                <w:color w:val="000000" w:themeColor="text1"/>
                <w:sz w:val="16"/>
                <w:szCs w:val="16"/>
                <w:lang w:val="en-US"/>
              </w:rPr>
              <w:t xml:space="preserve">”(…) </w:t>
            </w:r>
            <w:r w:rsidRPr="005A3833">
              <w:rPr>
                <w:rFonts w:ascii="Times New Roman" w:eastAsia="Times New Roman" w:hAnsi="Times New Roman" w:cs="Times New Roman"/>
                <w:color w:val="000000" w:themeColor="text1"/>
                <w:sz w:val="16"/>
                <w:szCs w:val="16"/>
                <w:highlight w:val="lightGray"/>
                <w:lang w:val="en-US"/>
              </w:rPr>
              <w:t>(3) În situația prevăzută la alin. (2), operatorul de reţea are următoarele obligaţii:</w:t>
            </w:r>
          </w:p>
          <w:p w14:paraId="66F7802F" w14:textId="0CFE4220" w:rsidR="002A0E28" w:rsidRPr="005A3833" w:rsidRDefault="002A0E28" w:rsidP="002A0E28">
            <w:pPr>
              <w:jc w:val="both"/>
              <w:rPr>
                <w:rFonts w:ascii="Times New Roman" w:eastAsia="Times New Roman" w:hAnsi="Times New Roman" w:cs="Times New Roman"/>
                <w:color w:val="000000" w:themeColor="text1"/>
                <w:sz w:val="16"/>
                <w:szCs w:val="16"/>
                <w:highlight w:val="lightGray"/>
                <w:lang w:val="en-US"/>
              </w:rPr>
            </w:pPr>
            <w:r w:rsidRPr="005A3833">
              <w:rPr>
                <w:rFonts w:ascii="Times New Roman" w:eastAsia="Times New Roman" w:hAnsi="Times New Roman" w:cs="Times New Roman"/>
                <w:color w:val="000000" w:themeColor="text1"/>
                <w:sz w:val="16"/>
                <w:szCs w:val="16"/>
                <w:highlight w:val="lightGray"/>
                <w:lang w:val="en-US"/>
              </w:rPr>
              <w:t xml:space="preserve">a) acordă asistență tehnică la cererea utilizatorului sau din proprie inițiativă și verifică ori de câte ori este necesar execuția lucrărilor din categoria celor prevăzute la art. 41 lit. b) astfel </w:t>
            </w:r>
            <w:r w:rsidRPr="005A3833">
              <w:rPr>
                <w:rFonts w:ascii="Times New Roman" w:eastAsia="Times New Roman" w:hAnsi="Times New Roman" w:cs="Times New Roman"/>
                <w:color w:val="000000" w:themeColor="text1"/>
                <w:sz w:val="16"/>
                <w:szCs w:val="16"/>
                <w:highlight w:val="lightGray"/>
                <w:lang w:val="en-US"/>
              </w:rPr>
              <w:lastRenderedPageBreak/>
              <w:t>încât instalațiile rezultate din execuția acestora să fie conforme cu cerințele normelor tehnice şi de siguranţă cuprinse în reglementările tehnice în vigoare;</w:t>
            </w:r>
          </w:p>
          <w:p w14:paraId="3FFD6A29" w14:textId="77777777" w:rsidR="002A0E28" w:rsidRPr="005A3833" w:rsidRDefault="002A0E28" w:rsidP="002A0E28">
            <w:pPr>
              <w:shd w:val="clear" w:color="auto" w:fill="FFFFFF"/>
              <w:jc w:val="both"/>
              <w:rPr>
                <w:rFonts w:ascii="Times New Roman" w:eastAsia="Times New Roman" w:hAnsi="Times New Roman" w:cs="Times New Roman"/>
                <w:color w:val="000000" w:themeColor="text1"/>
                <w:sz w:val="16"/>
                <w:szCs w:val="16"/>
                <w:highlight w:val="lightGray"/>
                <w:lang w:val="en-US"/>
              </w:rPr>
            </w:pPr>
            <w:r w:rsidRPr="005A3833">
              <w:rPr>
                <w:rFonts w:ascii="Times New Roman" w:eastAsia="Times New Roman" w:hAnsi="Times New Roman" w:cs="Times New Roman"/>
                <w:color w:val="000000" w:themeColor="text1"/>
                <w:sz w:val="16"/>
                <w:szCs w:val="16"/>
                <w:highlight w:val="lightGray"/>
                <w:lang w:val="en-US"/>
              </w:rPr>
              <w:t xml:space="preserve">b) realizează recepția şi punerea în funcţiune a instalaţiei de racordare </w:t>
            </w:r>
            <w:r w:rsidRPr="005A3833">
              <w:rPr>
                <w:rFonts w:ascii="Times New Roman" w:eastAsia="Times New Roman" w:hAnsi="Times New Roman" w:cs="Times New Roman"/>
                <w:color w:val="000000"/>
                <w:sz w:val="16"/>
                <w:szCs w:val="16"/>
                <w:highlight w:val="lightGray"/>
              </w:rPr>
              <w:t>urmare a notificării terminării lucrărilor de realizare a instalației de racordare, transmise operatorului de rețea de către utilizator, conținând confirmarea executantului referitoare la îndeplinirea condiţiilor care permit punerea sub tensiune a instalației de racordare</w:t>
            </w:r>
            <w:r w:rsidRPr="005A3833">
              <w:rPr>
                <w:rFonts w:ascii="Times New Roman" w:eastAsia="Times New Roman" w:hAnsi="Times New Roman" w:cs="Times New Roman"/>
                <w:color w:val="000000" w:themeColor="text1"/>
                <w:sz w:val="16"/>
                <w:szCs w:val="16"/>
                <w:highlight w:val="lightGray"/>
                <w:lang w:val="en-US"/>
              </w:rPr>
              <w:t>;</w:t>
            </w:r>
          </w:p>
          <w:p w14:paraId="77DE6DA0" w14:textId="77777777" w:rsidR="002A0E28" w:rsidRPr="005A3833" w:rsidRDefault="002A0E28" w:rsidP="002A0E28">
            <w:pPr>
              <w:shd w:val="clear" w:color="auto" w:fill="FFFFFF"/>
              <w:jc w:val="both"/>
              <w:rPr>
                <w:rFonts w:ascii="Times New Roman" w:eastAsia="Times New Roman" w:hAnsi="Times New Roman" w:cs="Times New Roman"/>
                <w:color w:val="000000" w:themeColor="text1"/>
                <w:sz w:val="16"/>
                <w:szCs w:val="16"/>
                <w:highlight w:val="lightGray"/>
                <w:lang w:val="en-US"/>
              </w:rPr>
            </w:pPr>
            <w:r w:rsidRPr="005A3833">
              <w:rPr>
                <w:rFonts w:ascii="Times New Roman" w:eastAsia="Times New Roman" w:hAnsi="Times New Roman" w:cs="Times New Roman"/>
                <w:color w:val="000000" w:themeColor="text1"/>
                <w:sz w:val="16"/>
                <w:szCs w:val="16"/>
                <w:highlight w:val="lightGray"/>
                <w:lang w:val="en-US"/>
              </w:rPr>
              <w:t>c) realizează lucrările de întărire necesare în instalaţiile din amonte de punctul de racordare în vederea îndeplinirii tuturor condiţiilor tehnice pentru asigurarea capacităţii reţelei electrice de a alimenta/prelua puterea aprobată prin avizul tehnic de racordare, la parametrii calitativi corespunzători normelor în vigoare;</w:t>
            </w:r>
          </w:p>
          <w:p w14:paraId="2B207EF3" w14:textId="77777777" w:rsidR="002A0E28" w:rsidRPr="00355FC6" w:rsidRDefault="002A0E28" w:rsidP="002A0E28">
            <w:pPr>
              <w:shd w:val="clear" w:color="auto" w:fill="FFFFFF"/>
              <w:jc w:val="both"/>
              <w:rPr>
                <w:rFonts w:ascii="Times New Roman" w:eastAsia="Times New Roman" w:hAnsi="Times New Roman" w:cs="Times New Roman"/>
                <w:color w:val="000000" w:themeColor="text1"/>
                <w:sz w:val="16"/>
                <w:szCs w:val="16"/>
                <w:lang w:val="en-US"/>
              </w:rPr>
            </w:pPr>
            <w:r w:rsidRPr="005A3833">
              <w:rPr>
                <w:rFonts w:ascii="Times New Roman" w:eastAsia="Times New Roman" w:hAnsi="Times New Roman" w:cs="Times New Roman"/>
                <w:color w:val="000000" w:themeColor="text1"/>
                <w:sz w:val="16"/>
                <w:szCs w:val="16"/>
                <w:highlight w:val="lightGray"/>
                <w:lang w:val="en-US"/>
              </w:rPr>
              <w:t>d) pune sub tensiune instalaţia de utilizare</w:t>
            </w:r>
            <w:r w:rsidRPr="00355FC6">
              <w:rPr>
                <w:rFonts w:ascii="Times New Roman" w:eastAsia="Times New Roman" w:hAnsi="Times New Roman" w:cs="Times New Roman"/>
                <w:color w:val="000000" w:themeColor="text1"/>
                <w:sz w:val="16"/>
                <w:szCs w:val="16"/>
                <w:lang w:val="en-US"/>
              </w:rPr>
              <w:t>.”</w:t>
            </w:r>
          </w:p>
          <w:p w14:paraId="6E2B1904" w14:textId="1F5E9164" w:rsidR="00450D19" w:rsidRPr="002A0E28" w:rsidRDefault="00450D19" w:rsidP="00A63845">
            <w:pPr>
              <w:jc w:val="both"/>
              <w:rPr>
                <w:rFonts w:ascii="Times New Roman" w:eastAsia="Times New Roman" w:hAnsi="Times New Roman" w:cs="Times New Roman"/>
                <w:b/>
                <w:bCs/>
                <w:sz w:val="16"/>
                <w:szCs w:val="16"/>
                <w:lang w:val="en-US"/>
              </w:rPr>
            </w:pPr>
            <w:r>
              <w:rPr>
                <w:rFonts w:ascii="Times New Roman" w:eastAsia="Times New Roman" w:hAnsi="Times New Roman" w:cs="Times New Roman"/>
                <w:b/>
                <w:bCs/>
                <w:sz w:val="16"/>
                <w:szCs w:val="16"/>
                <w:lang w:val="en-US"/>
              </w:rPr>
              <w:t xml:space="preserve"> </w:t>
            </w:r>
          </w:p>
        </w:tc>
      </w:tr>
      <w:tr w:rsidR="00535096" w:rsidRPr="002D1F08" w14:paraId="2A024AA6" w14:textId="77777777" w:rsidTr="00CE4E75">
        <w:tc>
          <w:tcPr>
            <w:tcW w:w="2552" w:type="dxa"/>
          </w:tcPr>
          <w:p w14:paraId="39041B63" w14:textId="77777777" w:rsidR="00D355CD" w:rsidRPr="00F44128"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F44128">
              <w:rPr>
                <w:rFonts w:ascii="Times New Roman" w:eastAsia="Times New Roman" w:hAnsi="Times New Roman" w:cs="Times New Roman"/>
                <w:bCs/>
                <w:color w:val="000000" w:themeColor="text1"/>
                <w:sz w:val="16"/>
                <w:szCs w:val="16"/>
                <w:lang w:val="en-US"/>
              </w:rPr>
              <w:lastRenderedPageBreak/>
              <w:t>Art. 41</w:t>
            </w:r>
          </w:p>
          <w:p w14:paraId="7DC49FE3" w14:textId="0649B696" w:rsidR="00D355CD" w:rsidRPr="00F44128"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61" w:name="do|caIV|si6|ar41|pa1"/>
            <w:bookmarkEnd w:id="61"/>
            <w:r w:rsidRPr="00F44128">
              <w:rPr>
                <w:rFonts w:ascii="Times New Roman" w:eastAsia="Times New Roman" w:hAnsi="Times New Roman" w:cs="Times New Roman"/>
                <w:color w:val="000000" w:themeColor="text1"/>
                <w:sz w:val="16"/>
                <w:szCs w:val="16"/>
                <w:lang w:val="en-US"/>
              </w:rPr>
              <w:t>Pentru racordarea utilizatorilor la reţeaua electrică se execută, după caz, următoarele categorii de lucrări: (…)</w:t>
            </w:r>
          </w:p>
          <w:p w14:paraId="7B36D5C0" w14:textId="77777777" w:rsidR="00D355CD" w:rsidRPr="00F44128"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62" w:name="do|caIV|si6|ar41|lib"/>
            <w:bookmarkEnd w:id="62"/>
            <w:r w:rsidRPr="00F44128">
              <w:rPr>
                <w:rFonts w:ascii="Times New Roman" w:eastAsia="Times New Roman" w:hAnsi="Times New Roman" w:cs="Times New Roman"/>
                <w:bCs/>
                <w:color w:val="000000" w:themeColor="text1"/>
                <w:sz w:val="16"/>
                <w:szCs w:val="16"/>
                <w:lang w:val="en-US"/>
              </w:rPr>
              <w:t>b)</w:t>
            </w:r>
            <w:r w:rsidRPr="00F44128">
              <w:rPr>
                <w:rFonts w:ascii="Times New Roman" w:eastAsia="Times New Roman" w:hAnsi="Times New Roman" w:cs="Times New Roman"/>
                <w:color w:val="000000" w:themeColor="text1"/>
                <w:sz w:val="16"/>
                <w:szCs w:val="16"/>
                <w:lang w:val="en-US"/>
              </w:rPr>
              <w:t>lucrări pentru realizarea instalaţiei de racordare, respectiv a instalaţiilor cuprinse între punctul de racordare şi punctul de delimitare;</w:t>
            </w:r>
          </w:p>
          <w:p w14:paraId="7314743D" w14:textId="6ED2E20B" w:rsidR="00D355CD" w:rsidRPr="00F44128"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F44128">
              <w:rPr>
                <w:rFonts w:ascii="Times New Roman" w:eastAsia="Times New Roman" w:hAnsi="Times New Roman" w:cs="Times New Roman"/>
                <w:bCs/>
                <w:color w:val="000000" w:themeColor="text1"/>
                <w:sz w:val="16"/>
                <w:szCs w:val="16"/>
                <w:lang w:val="en-US"/>
              </w:rPr>
              <w:t>c)</w:t>
            </w:r>
            <w:r w:rsidRPr="00F44128">
              <w:rPr>
                <w:rFonts w:ascii="Times New Roman" w:eastAsia="Times New Roman" w:hAnsi="Times New Roman" w:cs="Times New Roman"/>
                <w:color w:val="000000" w:themeColor="text1"/>
                <w:sz w:val="16"/>
                <w:szCs w:val="16"/>
                <w:lang w:val="en-US"/>
              </w:rPr>
              <w:t>lucrări pentru realizarea instalaţiilor din aval de punctul de delimitare.</w:t>
            </w:r>
          </w:p>
        </w:tc>
        <w:tc>
          <w:tcPr>
            <w:tcW w:w="3544" w:type="dxa"/>
          </w:tcPr>
          <w:p w14:paraId="54894C7A" w14:textId="77777777" w:rsidR="00D355CD" w:rsidRPr="00F44128" w:rsidRDefault="00D355CD" w:rsidP="00A63845">
            <w:pPr>
              <w:shd w:val="clear" w:color="auto" w:fill="FFFFFF"/>
              <w:jc w:val="both"/>
              <w:rPr>
                <w:rFonts w:ascii="Times New Roman" w:eastAsia="Times New Roman" w:hAnsi="Times New Roman" w:cs="Times New Roman"/>
                <w:b/>
                <w:sz w:val="16"/>
                <w:szCs w:val="16"/>
                <w:lang w:val="en-US"/>
              </w:rPr>
            </w:pPr>
            <w:r w:rsidRPr="00F44128">
              <w:rPr>
                <w:rFonts w:ascii="Times New Roman" w:eastAsia="Times New Roman" w:hAnsi="Times New Roman" w:cs="Times New Roman"/>
                <w:b/>
                <w:color w:val="000000" w:themeColor="text1"/>
                <w:sz w:val="16"/>
                <w:szCs w:val="16"/>
                <w:lang w:val="en-US"/>
              </w:rPr>
              <w:t>11.</w:t>
            </w:r>
            <w:r w:rsidRPr="00F44128">
              <w:rPr>
                <w:rFonts w:ascii="Times New Roman" w:eastAsia="Times New Roman" w:hAnsi="Times New Roman" w:cs="Times New Roman"/>
                <w:color w:val="000000" w:themeColor="text1"/>
                <w:sz w:val="16"/>
                <w:szCs w:val="16"/>
                <w:lang w:val="en-US"/>
              </w:rPr>
              <w:t xml:space="preserve"> </w:t>
            </w:r>
            <w:r w:rsidRPr="00F44128">
              <w:rPr>
                <w:rFonts w:ascii="Times New Roman" w:eastAsia="Times New Roman" w:hAnsi="Times New Roman" w:cs="Times New Roman"/>
                <w:b/>
                <w:sz w:val="16"/>
                <w:szCs w:val="16"/>
                <w:lang w:val="en-US"/>
              </w:rPr>
              <w:t>La articolul 41, literele b) și c) se modifică și vor avea următorul cuprins:</w:t>
            </w:r>
          </w:p>
          <w:p w14:paraId="3247B9E4" w14:textId="77777777" w:rsidR="00D355CD" w:rsidRPr="00F44128" w:rsidRDefault="00D355CD" w:rsidP="00D355CD">
            <w:pPr>
              <w:jc w:val="both"/>
              <w:rPr>
                <w:rFonts w:ascii="Times New Roman" w:eastAsia="Times New Roman" w:hAnsi="Times New Roman" w:cs="Times New Roman"/>
                <w:color w:val="000000" w:themeColor="text1"/>
                <w:sz w:val="16"/>
                <w:szCs w:val="16"/>
                <w:lang w:val="en-US"/>
              </w:rPr>
            </w:pPr>
            <w:r w:rsidRPr="00F44128">
              <w:rPr>
                <w:rFonts w:ascii="Times New Roman" w:eastAsia="Times New Roman" w:hAnsi="Times New Roman" w:cs="Times New Roman"/>
                <w:bCs/>
                <w:color w:val="000000" w:themeColor="text1"/>
                <w:sz w:val="16"/>
                <w:szCs w:val="16"/>
                <w:lang w:val="en-US"/>
              </w:rPr>
              <w:t xml:space="preserve">”b) </w:t>
            </w:r>
            <w:r w:rsidRPr="00F44128">
              <w:rPr>
                <w:rFonts w:ascii="Times New Roman" w:eastAsia="Times New Roman" w:hAnsi="Times New Roman" w:cs="Times New Roman"/>
                <w:color w:val="000000" w:themeColor="text1"/>
                <w:sz w:val="16"/>
                <w:szCs w:val="16"/>
                <w:lang w:val="en-US"/>
              </w:rPr>
              <w:t>lucrări pentru realizarea instalaţiei de racordare</w:t>
            </w:r>
            <w:r w:rsidRPr="00F44128">
              <w:rPr>
                <w:rFonts w:ascii="Times New Roman" w:eastAsia="Times New Roman" w:hAnsi="Times New Roman" w:cs="Times New Roman"/>
                <w:strike/>
                <w:color w:val="000000" w:themeColor="text1"/>
                <w:sz w:val="16"/>
                <w:szCs w:val="16"/>
                <w:highlight w:val="yellow"/>
                <w:lang w:val="en-US"/>
              </w:rPr>
              <w:t>, respectiv a instalaţiilor cuprinse între punctul de racordare şi punctul de delimitare</w:t>
            </w:r>
            <w:r w:rsidRPr="00F44128">
              <w:rPr>
                <w:rFonts w:ascii="Times New Roman" w:eastAsia="Times New Roman" w:hAnsi="Times New Roman" w:cs="Times New Roman"/>
                <w:color w:val="000000" w:themeColor="text1"/>
                <w:sz w:val="16"/>
                <w:szCs w:val="16"/>
                <w:lang w:val="en-US"/>
              </w:rPr>
              <w:t>;</w:t>
            </w:r>
          </w:p>
          <w:p w14:paraId="72BC461D" w14:textId="5909FB47" w:rsidR="00D355CD" w:rsidRPr="00F44128" w:rsidRDefault="00D355CD" w:rsidP="00D355CD">
            <w:pPr>
              <w:spacing w:after="120"/>
              <w:jc w:val="both"/>
              <w:rPr>
                <w:rFonts w:ascii="Times New Roman" w:eastAsia="Times New Roman" w:hAnsi="Times New Roman" w:cs="Times New Roman"/>
                <w:color w:val="000000" w:themeColor="text1"/>
                <w:sz w:val="16"/>
                <w:szCs w:val="16"/>
                <w:lang w:val="en-US"/>
              </w:rPr>
            </w:pPr>
            <w:bookmarkStart w:id="63" w:name="do|caIV|si6|ar41|lic"/>
            <w:bookmarkEnd w:id="63"/>
            <w:r w:rsidRPr="00F44128">
              <w:rPr>
                <w:rFonts w:ascii="Times New Roman" w:eastAsia="Times New Roman" w:hAnsi="Times New Roman" w:cs="Times New Roman"/>
                <w:bCs/>
                <w:color w:val="000000" w:themeColor="text1"/>
                <w:sz w:val="16"/>
                <w:szCs w:val="16"/>
                <w:lang w:val="en-US"/>
              </w:rPr>
              <w:t>c)</w:t>
            </w:r>
            <w:r w:rsidRPr="00F44128">
              <w:rPr>
                <w:rFonts w:ascii="Times New Roman" w:eastAsia="Times New Roman" w:hAnsi="Times New Roman" w:cs="Times New Roman"/>
                <w:b/>
                <w:bCs/>
                <w:color w:val="000000" w:themeColor="text1"/>
                <w:sz w:val="16"/>
                <w:szCs w:val="16"/>
                <w:lang w:val="en-US"/>
              </w:rPr>
              <w:t xml:space="preserve"> </w:t>
            </w:r>
            <w:r w:rsidRPr="00F44128">
              <w:rPr>
                <w:rFonts w:ascii="Times New Roman" w:eastAsia="Times New Roman" w:hAnsi="Times New Roman" w:cs="Times New Roman"/>
                <w:color w:val="000000" w:themeColor="text1"/>
                <w:sz w:val="16"/>
                <w:szCs w:val="16"/>
                <w:lang w:val="en-US"/>
              </w:rPr>
              <w:t>lucrări pentru realizarea instalaţi</w:t>
            </w:r>
            <w:r w:rsidRPr="00F44128">
              <w:rPr>
                <w:rFonts w:ascii="Times New Roman" w:eastAsia="Times New Roman" w:hAnsi="Times New Roman" w:cs="Times New Roman"/>
                <w:color w:val="000000" w:themeColor="text1"/>
                <w:sz w:val="16"/>
                <w:szCs w:val="16"/>
                <w:highlight w:val="yellow"/>
                <w:lang w:val="en-US"/>
              </w:rPr>
              <w:t>ei</w:t>
            </w:r>
            <w:r w:rsidRPr="00F44128">
              <w:rPr>
                <w:rFonts w:ascii="Times New Roman" w:eastAsia="Times New Roman" w:hAnsi="Times New Roman" w:cs="Times New Roman"/>
                <w:strike/>
                <w:color w:val="000000" w:themeColor="text1"/>
                <w:sz w:val="16"/>
                <w:szCs w:val="16"/>
                <w:highlight w:val="yellow"/>
                <w:lang w:val="en-US"/>
              </w:rPr>
              <w:t>ilor</w:t>
            </w:r>
            <w:r w:rsidRPr="00F44128">
              <w:rPr>
                <w:rFonts w:ascii="Times New Roman" w:eastAsia="Times New Roman" w:hAnsi="Times New Roman" w:cs="Times New Roman"/>
                <w:color w:val="000000" w:themeColor="text1"/>
                <w:sz w:val="16"/>
                <w:szCs w:val="16"/>
                <w:lang w:val="en-US"/>
              </w:rPr>
              <w:t xml:space="preserve"> </w:t>
            </w:r>
            <w:r w:rsidRPr="00F44128">
              <w:rPr>
                <w:rFonts w:ascii="Times New Roman" w:eastAsia="Times New Roman" w:hAnsi="Times New Roman" w:cs="Times New Roman"/>
                <w:color w:val="000000" w:themeColor="text1"/>
                <w:sz w:val="16"/>
                <w:szCs w:val="16"/>
                <w:highlight w:val="yellow"/>
                <w:lang w:val="en-US"/>
              </w:rPr>
              <w:t xml:space="preserve">de utilizare </w:t>
            </w:r>
            <w:r w:rsidRPr="00F44128">
              <w:rPr>
                <w:rFonts w:ascii="Times New Roman" w:eastAsia="Times New Roman" w:hAnsi="Times New Roman" w:cs="Times New Roman"/>
                <w:strike/>
                <w:color w:val="000000" w:themeColor="text1"/>
                <w:sz w:val="16"/>
                <w:szCs w:val="16"/>
                <w:highlight w:val="yellow"/>
                <w:lang w:val="en-US"/>
              </w:rPr>
              <w:t>din aval de punctul de delimitare</w:t>
            </w:r>
            <w:r w:rsidRPr="00F44128">
              <w:rPr>
                <w:rFonts w:ascii="Times New Roman" w:eastAsia="Times New Roman" w:hAnsi="Times New Roman" w:cs="Times New Roman"/>
                <w:color w:val="000000" w:themeColor="text1"/>
                <w:sz w:val="16"/>
                <w:szCs w:val="16"/>
                <w:lang w:val="en-US"/>
              </w:rPr>
              <w:t>.”</w:t>
            </w:r>
          </w:p>
        </w:tc>
        <w:tc>
          <w:tcPr>
            <w:tcW w:w="3264" w:type="dxa"/>
          </w:tcPr>
          <w:p w14:paraId="63F9BA22" w14:textId="09A22A2A" w:rsidR="00D355CD" w:rsidRDefault="00D355CD" w:rsidP="00D355CD">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2D30F1A4"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2D38508B" w14:textId="2270C046"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5A8D0B21" w14:textId="263E4DFA" w:rsidR="00AC607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49F91504" w14:textId="77777777" w:rsidR="00C10AA9" w:rsidRDefault="00C10AA9" w:rsidP="00C10AA9">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73A812DE" w14:textId="77777777" w:rsidR="00C10AA9" w:rsidRDefault="00C10AA9" w:rsidP="00C10AA9">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3F42240C" w14:textId="3DCC41F0" w:rsidR="00C10AA9" w:rsidRPr="00C10AA9" w:rsidRDefault="00C10AA9" w:rsidP="00D355CD">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1F34CB19" w14:textId="7A8755D2" w:rsidR="00D355CD" w:rsidRDefault="00D355CD" w:rsidP="00D355CD">
            <w:pPr>
              <w:jc w:val="both"/>
              <w:rPr>
                <w:rFonts w:ascii="Times New Roman" w:eastAsia="Times New Roman" w:hAnsi="Times New Roman" w:cs="Times New Roman"/>
                <w:b/>
                <w:bCs/>
                <w:sz w:val="16"/>
                <w:szCs w:val="16"/>
                <w:lang w:val="ro-RO"/>
              </w:rPr>
            </w:pPr>
            <w:r w:rsidRPr="00024D46">
              <w:rPr>
                <w:rFonts w:ascii="Times New Roman" w:eastAsia="Times New Roman" w:hAnsi="Times New Roman"/>
                <w:sz w:val="16"/>
                <w:szCs w:val="16"/>
                <w:lang w:val="ro-RO"/>
              </w:rPr>
              <w:t>Propunem menținerea textului în vigoare</w:t>
            </w:r>
          </w:p>
          <w:p w14:paraId="67F33500" w14:textId="5752D150" w:rsidR="00D355CD" w:rsidRPr="00024D46" w:rsidRDefault="00D355CD" w:rsidP="00D355CD">
            <w:pPr>
              <w:jc w:val="both"/>
              <w:rPr>
                <w:rFonts w:ascii="Times New Roman" w:hAnsi="Times New Roman" w:cs="Times New Roman"/>
                <w:b/>
                <w:color w:val="000000"/>
                <w:sz w:val="16"/>
                <w:szCs w:val="16"/>
                <w:lang w:val="ro-RO"/>
              </w:rPr>
            </w:pPr>
            <w:r w:rsidRPr="00024D46">
              <w:rPr>
                <w:rFonts w:ascii="Times New Roman" w:hAnsi="Times New Roman" w:cs="Times New Roman"/>
                <w:b/>
                <w:color w:val="000000"/>
                <w:sz w:val="16"/>
                <w:szCs w:val="16"/>
                <w:lang w:val="ro-RO"/>
              </w:rPr>
              <w:t>Motivație:</w:t>
            </w:r>
          </w:p>
          <w:p w14:paraId="3BDAAD6A" w14:textId="421CC263" w:rsidR="00D355CD" w:rsidRPr="004E6D3F" w:rsidRDefault="00D355CD" w:rsidP="00D355CD">
            <w:pPr>
              <w:jc w:val="both"/>
              <w:rPr>
                <w:rFonts w:ascii="Times New Roman" w:eastAsia="Times New Roman" w:hAnsi="Times New Roman" w:cs="Times New Roman"/>
                <w:b/>
                <w:bCs/>
                <w:sz w:val="16"/>
                <w:szCs w:val="16"/>
                <w:lang w:val="ro-RO"/>
              </w:rPr>
            </w:pPr>
            <w:r w:rsidRPr="004E6D3F">
              <w:rPr>
                <w:rFonts w:ascii="Times New Roman" w:eastAsia="Times New Roman" w:hAnsi="Times New Roman"/>
                <w:sz w:val="16"/>
                <w:szCs w:val="16"/>
              </w:rPr>
              <w:t>Corelare cu propunerea de la art. 22</w:t>
            </w:r>
          </w:p>
        </w:tc>
        <w:tc>
          <w:tcPr>
            <w:tcW w:w="2693" w:type="dxa"/>
          </w:tcPr>
          <w:p w14:paraId="5DEA2D4C" w14:textId="77777777" w:rsidR="00D355CD" w:rsidRDefault="00215983" w:rsidP="00D355CD">
            <w:pPr>
              <w:rPr>
                <w:rFonts w:ascii="Times New Roman" w:hAnsi="Times New Roman" w:cs="Times New Roman"/>
                <w:b/>
                <w:sz w:val="16"/>
                <w:szCs w:val="16"/>
                <w:lang w:val="ro-RO"/>
              </w:rPr>
            </w:pPr>
            <w:r>
              <w:rPr>
                <w:rFonts w:ascii="Times New Roman" w:hAnsi="Times New Roman" w:cs="Times New Roman"/>
                <w:b/>
                <w:sz w:val="16"/>
                <w:szCs w:val="16"/>
                <w:lang w:val="ro-RO"/>
              </w:rPr>
              <w:t>Nu se acceptă</w:t>
            </w:r>
          </w:p>
          <w:p w14:paraId="4F3B7E1E" w14:textId="5AF3393D" w:rsidR="00215983" w:rsidRPr="004C6262" w:rsidRDefault="004C6262" w:rsidP="00A960A5">
            <w:pPr>
              <w:jc w:val="both"/>
              <w:rPr>
                <w:rFonts w:ascii="Times New Roman" w:hAnsi="Times New Roman" w:cs="Times New Roman"/>
                <w:sz w:val="16"/>
                <w:szCs w:val="16"/>
                <w:lang w:val="ro-RO"/>
              </w:rPr>
            </w:pPr>
            <w:r w:rsidRPr="004C6262">
              <w:rPr>
                <w:rFonts w:ascii="Times New Roman" w:hAnsi="Times New Roman" w:cs="Times New Roman"/>
                <w:sz w:val="16"/>
                <w:szCs w:val="16"/>
                <w:lang w:val="ro-RO"/>
              </w:rPr>
              <w:t>S</w:t>
            </w:r>
            <w:r>
              <w:rPr>
                <w:rFonts w:ascii="Times New Roman" w:hAnsi="Times New Roman" w:cs="Times New Roman"/>
                <w:sz w:val="16"/>
                <w:szCs w:val="16"/>
                <w:lang w:val="ro-RO"/>
              </w:rPr>
              <w:t>intagmele</w:t>
            </w:r>
            <w:r w:rsidRPr="004C6262">
              <w:rPr>
                <w:rFonts w:ascii="Times New Roman" w:hAnsi="Times New Roman" w:cs="Times New Roman"/>
                <w:sz w:val="16"/>
                <w:szCs w:val="16"/>
                <w:lang w:val="ro-RO"/>
              </w:rPr>
              <w:t xml:space="preserve"> </w:t>
            </w:r>
            <w:r w:rsidR="005F2B8C" w:rsidRPr="00A960A5">
              <w:rPr>
                <w:rFonts w:ascii="Times New Roman" w:hAnsi="Times New Roman" w:cs="Times New Roman"/>
                <w:sz w:val="16"/>
                <w:szCs w:val="16"/>
                <w:lang w:val="ro-RO"/>
              </w:rPr>
              <w:t xml:space="preserve">eliminate </w:t>
            </w:r>
            <w:r w:rsidRPr="00A960A5">
              <w:rPr>
                <w:rFonts w:ascii="Times New Roman" w:hAnsi="Times New Roman" w:cs="Times New Roman"/>
                <w:sz w:val="16"/>
                <w:szCs w:val="16"/>
                <w:lang w:val="ro-RO"/>
              </w:rPr>
              <w:t xml:space="preserve">nu sunt necesare deoarece </w:t>
            </w:r>
            <w:r w:rsidR="005F2B8C" w:rsidRPr="00A960A5">
              <w:rPr>
                <w:rFonts w:ascii="Times New Roman" w:hAnsi="Times New Roman" w:cs="Times New Roman"/>
                <w:sz w:val="16"/>
                <w:szCs w:val="16"/>
                <w:lang w:val="ro-RO"/>
              </w:rPr>
              <w:t>pentru fiecare tip de instalație există definiție</w:t>
            </w:r>
            <w:r w:rsidR="00A960A5" w:rsidRPr="00A960A5">
              <w:rPr>
                <w:rFonts w:ascii="Times New Roman" w:hAnsi="Times New Roman" w:cs="Times New Roman"/>
                <w:sz w:val="16"/>
                <w:szCs w:val="16"/>
                <w:lang w:val="ro-RO"/>
              </w:rPr>
              <w:t>.</w:t>
            </w:r>
          </w:p>
        </w:tc>
        <w:tc>
          <w:tcPr>
            <w:tcW w:w="3337" w:type="dxa"/>
          </w:tcPr>
          <w:p w14:paraId="399EFBCB" w14:textId="6CE14FE8" w:rsidR="00A63845" w:rsidRPr="00A63845" w:rsidRDefault="004A009C" w:rsidP="00A63845">
            <w:pPr>
              <w:jc w:val="both"/>
              <w:rPr>
                <w:rFonts w:ascii="Times New Roman" w:eastAsia="Times New Roman" w:hAnsi="Times New Roman" w:cs="Times New Roman"/>
                <w:b/>
                <w:bCs/>
                <w:sz w:val="16"/>
                <w:szCs w:val="16"/>
                <w:lang w:val="ro-RO"/>
              </w:rPr>
            </w:pPr>
            <w:r>
              <w:rPr>
                <w:rFonts w:ascii="Times New Roman" w:eastAsia="Times New Roman" w:hAnsi="Times New Roman" w:cs="Times New Roman"/>
                <w:b/>
                <w:bCs/>
                <w:sz w:val="16"/>
                <w:szCs w:val="16"/>
                <w:lang w:val="ro-RO"/>
              </w:rPr>
              <w:t>25</w:t>
            </w:r>
            <w:r w:rsidR="00A63845" w:rsidRPr="00A63845">
              <w:rPr>
                <w:rFonts w:ascii="Times New Roman" w:eastAsia="Times New Roman" w:hAnsi="Times New Roman" w:cs="Times New Roman"/>
                <w:b/>
                <w:bCs/>
                <w:sz w:val="16"/>
                <w:szCs w:val="16"/>
                <w:lang w:val="ro-RO"/>
              </w:rPr>
              <w:t>. La articolul 41, literele b) și c) se modifică și vor avea următorul cuprins:</w:t>
            </w:r>
          </w:p>
          <w:p w14:paraId="232E73FD" w14:textId="77777777" w:rsidR="00A63845" w:rsidRPr="00A63845" w:rsidRDefault="00A63845" w:rsidP="00A63845">
            <w:pPr>
              <w:jc w:val="both"/>
              <w:rPr>
                <w:rFonts w:ascii="Times New Roman" w:eastAsia="Times New Roman" w:hAnsi="Times New Roman" w:cs="Times New Roman"/>
                <w:bCs/>
                <w:sz w:val="16"/>
                <w:szCs w:val="16"/>
                <w:lang w:val="ro-RO"/>
              </w:rPr>
            </w:pPr>
            <w:r w:rsidRPr="00A63845">
              <w:rPr>
                <w:rFonts w:ascii="Times New Roman" w:eastAsia="Times New Roman" w:hAnsi="Times New Roman" w:cs="Times New Roman"/>
                <w:bCs/>
                <w:sz w:val="16"/>
                <w:szCs w:val="16"/>
                <w:lang w:val="ro-RO"/>
              </w:rPr>
              <w:t>”b) lucrări pentru realizarea instalaţiei de racordare;</w:t>
            </w:r>
          </w:p>
          <w:p w14:paraId="38623118" w14:textId="48247133" w:rsidR="00D355CD" w:rsidRPr="002D1F08" w:rsidRDefault="00A63845" w:rsidP="00A63845">
            <w:pPr>
              <w:jc w:val="both"/>
              <w:rPr>
                <w:rFonts w:ascii="Times New Roman" w:eastAsia="Times New Roman" w:hAnsi="Times New Roman" w:cs="Times New Roman"/>
                <w:b/>
                <w:bCs/>
                <w:strike/>
                <w:sz w:val="16"/>
                <w:szCs w:val="16"/>
                <w:lang w:val="ro-RO"/>
              </w:rPr>
            </w:pPr>
            <w:r w:rsidRPr="00A63845">
              <w:rPr>
                <w:rFonts w:ascii="Times New Roman" w:eastAsia="Times New Roman" w:hAnsi="Times New Roman" w:cs="Times New Roman"/>
                <w:bCs/>
                <w:sz w:val="16"/>
                <w:szCs w:val="16"/>
                <w:lang w:val="ro-RO"/>
              </w:rPr>
              <w:t>c) lucrări pentru realizarea instalaţiei de utilizare.”</w:t>
            </w:r>
          </w:p>
        </w:tc>
      </w:tr>
      <w:tr w:rsidR="00535096" w:rsidRPr="002D1F08" w14:paraId="26567D22" w14:textId="77777777" w:rsidTr="00CE4E75">
        <w:tc>
          <w:tcPr>
            <w:tcW w:w="2552" w:type="dxa"/>
          </w:tcPr>
          <w:p w14:paraId="4581DC1B"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bCs/>
                <w:color w:val="000000" w:themeColor="text1"/>
                <w:sz w:val="16"/>
                <w:szCs w:val="16"/>
                <w:lang w:val="en-US"/>
              </w:rPr>
              <w:t>Art. 44</w:t>
            </w:r>
          </w:p>
          <w:p w14:paraId="21E5C4B0" w14:textId="5C21E570" w:rsidR="00D355CD" w:rsidRDefault="00D355CD" w:rsidP="00D355CD">
            <w:pPr>
              <w:shd w:val="clear" w:color="auto" w:fill="FFFFFF"/>
              <w:jc w:val="both"/>
              <w:rPr>
                <w:rFonts w:ascii="Times New Roman" w:eastAsia="Times New Roman" w:hAnsi="Times New Roman" w:cs="Times New Roman"/>
                <w:color w:val="000000"/>
                <w:sz w:val="16"/>
                <w:szCs w:val="16"/>
                <w:lang w:val="en-US"/>
              </w:rPr>
            </w:pPr>
            <w:bookmarkStart w:id="64" w:name="do|caIV|si6|ar44|al1"/>
            <w:bookmarkEnd w:id="64"/>
            <w:r w:rsidRPr="00DB120E">
              <w:rPr>
                <w:rFonts w:ascii="Times New Roman" w:eastAsia="Times New Roman" w:hAnsi="Times New Roman" w:cs="Times New Roman"/>
                <w:color w:val="000000"/>
                <w:sz w:val="16"/>
                <w:szCs w:val="16"/>
                <w:lang w:val="en-US"/>
              </w:rPr>
              <w:t>(1)Proiectarea, obţinerea acordului/autorizaţiei, execuţia şi punerea în funcţiune a lucrărilor din categoria prevăzută la art. 41 lit. b) se realizează de operatorul de reţea în condiţiile şi la termenele prevăzute în contractul de racordare.</w:t>
            </w:r>
          </w:p>
          <w:p w14:paraId="1B6BD208" w14:textId="78DE90E4" w:rsidR="00D355CD" w:rsidRDefault="00D355CD" w:rsidP="00D355CD">
            <w:pPr>
              <w:shd w:val="clear" w:color="auto" w:fill="FFFFFF"/>
              <w:jc w:val="both"/>
              <w:rPr>
                <w:rFonts w:ascii="Times New Roman" w:eastAsia="Times New Roman" w:hAnsi="Times New Roman" w:cs="Times New Roman"/>
                <w:color w:val="000000"/>
                <w:sz w:val="16"/>
                <w:szCs w:val="16"/>
                <w:lang w:val="en-US"/>
              </w:rPr>
            </w:pPr>
          </w:p>
          <w:p w14:paraId="4E0D2EDB" w14:textId="1B7AB6F7" w:rsidR="00D355CD" w:rsidRPr="00DB120E" w:rsidRDefault="00D355CD" w:rsidP="00D355CD">
            <w:pPr>
              <w:shd w:val="clear" w:color="auto" w:fill="FFFFFF"/>
              <w:jc w:val="both"/>
              <w:rPr>
                <w:rFonts w:ascii="Times New Roman" w:eastAsia="Times New Roman" w:hAnsi="Times New Roman" w:cs="Times New Roman"/>
                <w:color w:val="000000"/>
                <w:sz w:val="16"/>
                <w:szCs w:val="16"/>
                <w:lang w:val="en-US"/>
              </w:rPr>
            </w:pPr>
          </w:p>
          <w:p w14:paraId="06B7555B" w14:textId="4AED2DE1" w:rsidR="00D355CD" w:rsidRPr="00DB120E" w:rsidRDefault="00D355CD" w:rsidP="00D355CD">
            <w:pPr>
              <w:shd w:val="clear" w:color="auto" w:fill="FFFFFF"/>
              <w:jc w:val="both"/>
              <w:rPr>
                <w:rFonts w:ascii="Times New Roman" w:eastAsia="Times New Roman" w:hAnsi="Times New Roman" w:cs="Times New Roman"/>
                <w:color w:val="000000"/>
                <w:sz w:val="16"/>
                <w:szCs w:val="16"/>
                <w:lang w:val="en-US"/>
              </w:rPr>
            </w:pPr>
            <w:r w:rsidRPr="00DB120E">
              <w:rPr>
                <w:rFonts w:ascii="Times New Roman" w:eastAsia="Times New Roman" w:hAnsi="Times New Roman" w:cs="Times New Roman"/>
                <w:color w:val="000000"/>
                <w:sz w:val="16"/>
                <w:szCs w:val="16"/>
                <w:lang w:val="en-US"/>
              </w:rPr>
              <w:lastRenderedPageBreak/>
              <w:t>(2)În situaţia în care instalaţia de racordare constă într-un branşament, termenul total pentru proiectarea, obţinerea acordului/autorizaţiei pentru branşament, execuţia şi recepţia punerii în funcţiune a branşamentului este de maximum 90 de zile calendaristice de la data încheierii contractului de racordare, cu condiţia achitării de către utilizator a tarifului de racordare conform contractului de racordare.</w:t>
            </w:r>
          </w:p>
          <w:p w14:paraId="24371AB8" w14:textId="77777777" w:rsidR="00D355CD" w:rsidRDefault="00D355CD" w:rsidP="00D355CD">
            <w:pPr>
              <w:shd w:val="clear" w:color="auto" w:fill="FFFFFF"/>
              <w:jc w:val="both"/>
              <w:rPr>
                <w:rFonts w:ascii="Times New Roman" w:eastAsia="Times New Roman" w:hAnsi="Times New Roman" w:cs="Times New Roman"/>
                <w:color w:val="000000"/>
                <w:sz w:val="16"/>
                <w:szCs w:val="16"/>
                <w:lang w:val="en-US"/>
              </w:rPr>
            </w:pPr>
          </w:p>
          <w:p w14:paraId="646AF2DD" w14:textId="77777777" w:rsidR="00D355CD" w:rsidRDefault="00D355CD" w:rsidP="00D355CD">
            <w:pPr>
              <w:shd w:val="clear" w:color="auto" w:fill="FFFFFF"/>
              <w:jc w:val="both"/>
              <w:rPr>
                <w:rFonts w:ascii="Times New Roman" w:eastAsia="Times New Roman" w:hAnsi="Times New Roman" w:cs="Times New Roman"/>
                <w:color w:val="000000"/>
                <w:sz w:val="16"/>
                <w:szCs w:val="16"/>
                <w:lang w:val="en-US"/>
              </w:rPr>
            </w:pPr>
          </w:p>
          <w:p w14:paraId="2756BEEA" w14:textId="77777777" w:rsidR="00D355CD" w:rsidRDefault="00D355CD" w:rsidP="00D355CD">
            <w:pPr>
              <w:shd w:val="clear" w:color="auto" w:fill="FFFFFF"/>
              <w:jc w:val="both"/>
              <w:rPr>
                <w:rFonts w:ascii="Times New Roman" w:eastAsia="Times New Roman" w:hAnsi="Times New Roman" w:cs="Times New Roman"/>
                <w:color w:val="000000"/>
                <w:sz w:val="16"/>
                <w:szCs w:val="16"/>
                <w:lang w:val="en-US"/>
              </w:rPr>
            </w:pPr>
          </w:p>
          <w:p w14:paraId="6DAFAA62" w14:textId="77777777" w:rsidR="00D355CD" w:rsidRDefault="00D355CD" w:rsidP="00D355CD">
            <w:pPr>
              <w:shd w:val="clear" w:color="auto" w:fill="FFFFFF"/>
              <w:jc w:val="both"/>
              <w:rPr>
                <w:rFonts w:ascii="Times New Roman" w:eastAsia="Times New Roman" w:hAnsi="Times New Roman" w:cs="Times New Roman"/>
                <w:color w:val="000000"/>
                <w:sz w:val="16"/>
                <w:szCs w:val="16"/>
                <w:lang w:val="en-US"/>
              </w:rPr>
            </w:pPr>
          </w:p>
          <w:p w14:paraId="7FA577A3" w14:textId="77777777" w:rsidR="00D355CD" w:rsidRDefault="00D355CD" w:rsidP="00D355CD">
            <w:pPr>
              <w:shd w:val="clear" w:color="auto" w:fill="FFFFFF"/>
              <w:jc w:val="both"/>
              <w:rPr>
                <w:rFonts w:ascii="Times New Roman" w:eastAsia="Times New Roman" w:hAnsi="Times New Roman" w:cs="Times New Roman"/>
                <w:color w:val="000000"/>
                <w:sz w:val="16"/>
                <w:szCs w:val="16"/>
                <w:lang w:val="en-US"/>
              </w:rPr>
            </w:pPr>
          </w:p>
          <w:p w14:paraId="7EADC961" w14:textId="5BB67E9E" w:rsidR="00D355CD" w:rsidRDefault="00D355CD" w:rsidP="00D355CD">
            <w:pPr>
              <w:shd w:val="clear" w:color="auto" w:fill="FFFFFF"/>
              <w:jc w:val="both"/>
              <w:rPr>
                <w:rFonts w:ascii="Times New Roman" w:eastAsia="Times New Roman" w:hAnsi="Times New Roman" w:cs="Times New Roman"/>
                <w:color w:val="000000"/>
                <w:sz w:val="16"/>
                <w:szCs w:val="16"/>
                <w:lang w:val="en-US"/>
              </w:rPr>
            </w:pPr>
          </w:p>
          <w:p w14:paraId="032469F0" w14:textId="16F0BA96" w:rsidR="00D355CD" w:rsidRDefault="00D355CD" w:rsidP="00D355CD">
            <w:pPr>
              <w:shd w:val="clear" w:color="auto" w:fill="FFFFFF"/>
              <w:jc w:val="both"/>
              <w:rPr>
                <w:rFonts w:ascii="Times New Roman" w:eastAsia="Times New Roman" w:hAnsi="Times New Roman" w:cs="Times New Roman"/>
                <w:color w:val="000000"/>
                <w:sz w:val="16"/>
                <w:szCs w:val="16"/>
                <w:lang w:val="en-US"/>
              </w:rPr>
            </w:pPr>
          </w:p>
          <w:p w14:paraId="2C32BCAC" w14:textId="7B191E35" w:rsidR="00D355CD" w:rsidRDefault="00D355CD" w:rsidP="00D355CD">
            <w:pPr>
              <w:shd w:val="clear" w:color="auto" w:fill="FFFFFF"/>
              <w:jc w:val="both"/>
              <w:rPr>
                <w:rFonts w:ascii="Times New Roman" w:eastAsia="Times New Roman" w:hAnsi="Times New Roman" w:cs="Times New Roman"/>
                <w:color w:val="000000"/>
                <w:sz w:val="16"/>
                <w:szCs w:val="16"/>
                <w:lang w:val="en-US"/>
              </w:rPr>
            </w:pPr>
          </w:p>
          <w:p w14:paraId="0DA8DBBB" w14:textId="4F6EB51C" w:rsidR="00D355CD" w:rsidRDefault="00D355CD" w:rsidP="00D355CD">
            <w:pPr>
              <w:shd w:val="clear" w:color="auto" w:fill="FFFFFF"/>
              <w:jc w:val="both"/>
              <w:rPr>
                <w:rFonts w:ascii="Times New Roman" w:eastAsia="Times New Roman" w:hAnsi="Times New Roman" w:cs="Times New Roman"/>
                <w:color w:val="000000"/>
                <w:sz w:val="16"/>
                <w:szCs w:val="16"/>
                <w:lang w:val="en-US"/>
              </w:rPr>
            </w:pPr>
          </w:p>
          <w:p w14:paraId="6526DC85" w14:textId="77777777" w:rsidR="00D355CD" w:rsidRDefault="00D355CD" w:rsidP="00D355CD">
            <w:pPr>
              <w:shd w:val="clear" w:color="auto" w:fill="FFFFFF"/>
              <w:jc w:val="both"/>
              <w:rPr>
                <w:rFonts w:ascii="Times New Roman" w:eastAsia="Times New Roman" w:hAnsi="Times New Roman" w:cs="Times New Roman"/>
                <w:color w:val="000000"/>
                <w:sz w:val="16"/>
                <w:szCs w:val="16"/>
                <w:lang w:val="en-US"/>
              </w:rPr>
            </w:pPr>
          </w:p>
          <w:p w14:paraId="411A55BF" w14:textId="77777777" w:rsidR="00D355CD" w:rsidRDefault="00D355CD" w:rsidP="00D355CD">
            <w:pPr>
              <w:shd w:val="clear" w:color="auto" w:fill="FFFFFF"/>
              <w:jc w:val="both"/>
              <w:rPr>
                <w:rFonts w:ascii="Times New Roman" w:eastAsia="Times New Roman" w:hAnsi="Times New Roman" w:cs="Times New Roman"/>
                <w:color w:val="000000"/>
                <w:sz w:val="16"/>
                <w:szCs w:val="16"/>
                <w:lang w:val="en-US"/>
              </w:rPr>
            </w:pPr>
          </w:p>
          <w:p w14:paraId="42522720" w14:textId="0645DC1F" w:rsidR="00D355CD" w:rsidRPr="00DB120E" w:rsidRDefault="00D355CD" w:rsidP="00D355CD">
            <w:pPr>
              <w:shd w:val="clear" w:color="auto" w:fill="FFFFFF"/>
              <w:jc w:val="both"/>
              <w:rPr>
                <w:rFonts w:ascii="Times New Roman" w:eastAsia="Times New Roman" w:hAnsi="Times New Roman" w:cs="Times New Roman"/>
                <w:color w:val="000000"/>
                <w:sz w:val="16"/>
                <w:szCs w:val="16"/>
                <w:lang w:val="en-US"/>
              </w:rPr>
            </w:pPr>
            <w:r w:rsidRPr="00DB120E">
              <w:rPr>
                <w:rFonts w:ascii="Times New Roman" w:eastAsia="Times New Roman" w:hAnsi="Times New Roman" w:cs="Times New Roman"/>
                <w:color w:val="000000"/>
                <w:sz w:val="16"/>
                <w:szCs w:val="16"/>
                <w:lang w:val="en-US"/>
              </w:rPr>
              <w:t>(3)Pentru proiectarea şi executarea lucrărilor din categoria prevăzută la art. 41 lit. b), operatorul de reţea încheie un contract de achiziţie publică pentru executare de lucrări cu un operator economic atestat de autoritatea competentă, respectând procedurile de atribuire a contractului de achiziţie publică.</w:t>
            </w:r>
          </w:p>
          <w:p w14:paraId="4B053D34" w14:textId="77777777" w:rsidR="00D355CD" w:rsidRPr="00DB120E" w:rsidRDefault="00D355CD" w:rsidP="00D355CD">
            <w:pPr>
              <w:shd w:val="clear" w:color="auto" w:fill="FFFFFF"/>
              <w:jc w:val="both"/>
              <w:rPr>
                <w:rFonts w:ascii="Times New Roman" w:hAnsi="Times New Roman" w:cs="Times New Roman"/>
                <w:color w:val="000000" w:themeColor="text1"/>
                <w:sz w:val="16"/>
                <w:szCs w:val="16"/>
                <w:lang w:val="en-US"/>
              </w:rPr>
            </w:pPr>
          </w:p>
        </w:tc>
        <w:tc>
          <w:tcPr>
            <w:tcW w:w="3544" w:type="dxa"/>
          </w:tcPr>
          <w:p w14:paraId="0490B9B7" w14:textId="77777777" w:rsidR="00D355CD" w:rsidRPr="00DB120E" w:rsidRDefault="00D355CD" w:rsidP="00D355CD">
            <w:pPr>
              <w:spacing w:after="120"/>
              <w:jc w:val="both"/>
              <w:rPr>
                <w:rFonts w:ascii="Times New Roman" w:eastAsia="Times New Roman" w:hAnsi="Times New Roman" w:cs="Times New Roman"/>
                <w:b/>
                <w:sz w:val="16"/>
                <w:szCs w:val="16"/>
                <w:lang w:val="en-US"/>
              </w:rPr>
            </w:pPr>
            <w:r w:rsidRPr="00DB120E">
              <w:rPr>
                <w:rFonts w:ascii="Times New Roman" w:eastAsia="Times New Roman" w:hAnsi="Times New Roman" w:cs="Times New Roman"/>
                <w:b/>
                <w:sz w:val="16"/>
                <w:szCs w:val="16"/>
                <w:lang w:val="en-US"/>
              </w:rPr>
              <w:lastRenderedPageBreak/>
              <w:t>12.</w:t>
            </w:r>
            <w:r w:rsidRPr="00DB120E">
              <w:rPr>
                <w:rFonts w:ascii="Times New Roman" w:eastAsia="Times New Roman" w:hAnsi="Times New Roman" w:cs="Times New Roman"/>
                <w:b/>
                <w:sz w:val="16"/>
                <w:szCs w:val="16"/>
                <w:lang w:val="ro-RO"/>
              </w:rPr>
              <w:t xml:space="preserve"> </w:t>
            </w:r>
            <w:r w:rsidRPr="00DB120E">
              <w:rPr>
                <w:rFonts w:ascii="Times New Roman" w:eastAsia="Times New Roman" w:hAnsi="Times New Roman" w:cs="Times New Roman"/>
                <w:b/>
                <w:sz w:val="16"/>
                <w:szCs w:val="16"/>
                <w:lang w:val="en-US"/>
              </w:rPr>
              <w:t>Articolul 44 se modifică și va avea următorul cuprins:</w:t>
            </w:r>
          </w:p>
          <w:p w14:paraId="3F316571" w14:textId="77777777" w:rsidR="00D355CD" w:rsidRPr="00DB120E" w:rsidRDefault="00D355CD" w:rsidP="00D355CD">
            <w:pPr>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bCs/>
                <w:color w:val="000000" w:themeColor="text1"/>
                <w:sz w:val="16"/>
                <w:szCs w:val="16"/>
                <w:lang w:val="en-US"/>
              </w:rPr>
              <w:t xml:space="preserve">”(1) </w:t>
            </w:r>
            <w:r w:rsidRPr="00DB120E">
              <w:rPr>
                <w:rFonts w:ascii="Times New Roman" w:eastAsia="Times New Roman" w:hAnsi="Times New Roman" w:cs="Times New Roman"/>
                <w:color w:val="000000" w:themeColor="text1"/>
                <w:sz w:val="16"/>
                <w:szCs w:val="16"/>
                <w:lang w:val="en-US"/>
              </w:rPr>
              <w:t>Proiectarea, obţinerea acordului/autorizaţiei, execuţia şi punerea în funcţiune a lucrărilor din categoria prevăzută la art. 41 lit. b) se realizează de operatorul de reţea în condiţiile şi la termenele prevăzute în contractul de racordare. </w:t>
            </w:r>
          </w:p>
          <w:p w14:paraId="650D7039" w14:textId="77777777" w:rsidR="00D355CD" w:rsidRPr="00DB120E" w:rsidRDefault="00D355CD" w:rsidP="00D355CD">
            <w:pPr>
              <w:jc w:val="both"/>
              <w:rPr>
                <w:rFonts w:ascii="Times New Roman" w:eastAsia="Times New Roman" w:hAnsi="Times New Roman" w:cs="Times New Roman"/>
                <w:color w:val="000000" w:themeColor="text1"/>
                <w:sz w:val="16"/>
                <w:szCs w:val="16"/>
                <w:lang w:val="en-US"/>
              </w:rPr>
            </w:pPr>
            <w:bookmarkStart w:id="65" w:name="do|caIV|si6|ar44|al2:51"/>
            <w:bookmarkStart w:id="66" w:name="do|caIV|si6|ar44|al2"/>
            <w:bookmarkEnd w:id="65"/>
            <w:bookmarkEnd w:id="66"/>
            <w:r w:rsidRPr="00DB120E">
              <w:rPr>
                <w:rFonts w:ascii="Times New Roman" w:eastAsia="Times New Roman" w:hAnsi="Times New Roman" w:cs="Times New Roman"/>
                <w:bCs/>
                <w:color w:val="000000" w:themeColor="text1"/>
                <w:sz w:val="16"/>
                <w:szCs w:val="16"/>
                <w:lang w:val="en-US"/>
              </w:rPr>
              <w:t xml:space="preserve">(2) </w:t>
            </w:r>
            <w:r w:rsidRPr="00DB120E">
              <w:rPr>
                <w:rFonts w:ascii="Times New Roman" w:eastAsia="Times New Roman" w:hAnsi="Times New Roman" w:cs="Times New Roman"/>
                <w:color w:val="000000" w:themeColor="text1"/>
                <w:sz w:val="16"/>
                <w:szCs w:val="16"/>
                <w:lang w:val="en-US"/>
              </w:rPr>
              <w:t xml:space="preserve">În situaţia în care instalaţia de racordare constă într-un branşament </w:t>
            </w:r>
            <w:r w:rsidRPr="00DB120E">
              <w:rPr>
                <w:rFonts w:ascii="Times New Roman" w:eastAsia="Times New Roman" w:hAnsi="Times New Roman" w:cs="Times New Roman"/>
                <w:color w:val="000000" w:themeColor="text1"/>
                <w:sz w:val="16"/>
                <w:szCs w:val="16"/>
                <w:highlight w:val="yellow"/>
                <w:lang w:val="en-US"/>
              </w:rPr>
              <w:t>realizat în condițiile prevăzute la alin. (3) și alin. (4) lit. a)</w:t>
            </w:r>
            <w:r w:rsidRPr="00DB120E">
              <w:rPr>
                <w:rFonts w:ascii="Times New Roman" w:eastAsia="Times New Roman" w:hAnsi="Times New Roman" w:cs="Times New Roman"/>
                <w:color w:val="000000" w:themeColor="text1"/>
                <w:sz w:val="16"/>
                <w:szCs w:val="16"/>
                <w:lang w:val="en-US"/>
              </w:rPr>
              <w:t xml:space="preserve">, termenul total pentru </w:t>
            </w:r>
            <w:r w:rsidRPr="00DB120E">
              <w:rPr>
                <w:rFonts w:ascii="Times New Roman" w:eastAsia="Times New Roman" w:hAnsi="Times New Roman" w:cs="Times New Roman"/>
                <w:color w:val="000000" w:themeColor="text1"/>
                <w:sz w:val="16"/>
                <w:szCs w:val="16"/>
                <w:lang w:val="en-US"/>
              </w:rPr>
              <w:lastRenderedPageBreak/>
              <w:t>proiectarea, obţinerea acordului/autorizaţiei pentru branşament, execuţia şi recepţia punerii în funcţiune a branşamentului este de maximum 90 de zile calendaristice de la data încheierii contractului de racordare, cu condiţia achitării de către utilizator a tarifului de racordare conform contractului de racordare.</w:t>
            </w:r>
          </w:p>
          <w:p w14:paraId="4F97222F"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highlight w:val="yellow"/>
                <w:shd w:val="clear" w:color="auto" w:fill="D3D3D3"/>
                <w:lang w:val="en-US"/>
              </w:rPr>
            </w:pPr>
            <w:r w:rsidRPr="00DB120E">
              <w:rPr>
                <w:rFonts w:ascii="Times New Roman" w:eastAsia="Times New Roman" w:hAnsi="Times New Roman" w:cs="Times New Roman"/>
                <w:color w:val="000000" w:themeColor="text1"/>
                <w:sz w:val="16"/>
                <w:szCs w:val="16"/>
                <w:highlight w:val="yellow"/>
                <w:shd w:val="clear" w:color="auto" w:fill="D3D3D3"/>
                <w:lang w:val="en-US"/>
              </w:rPr>
              <w:t>(2</w:t>
            </w:r>
            <w:r w:rsidRPr="00DB120E">
              <w:rPr>
                <w:rFonts w:ascii="Times New Roman" w:eastAsia="Times New Roman" w:hAnsi="Times New Roman" w:cs="Times New Roman"/>
                <w:color w:val="000000" w:themeColor="text1"/>
                <w:sz w:val="16"/>
                <w:szCs w:val="16"/>
                <w:highlight w:val="yellow"/>
                <w:shd w:val="clear" w:color="auto" w:fill="D3D3D3"/>
                <w:vertAlign w:val="superscript"/>
                <w:lang w:val="en-US"/>
              </w:rPr>
              <w:t>1</w:t>
            </w:r>
            <w:r w:rsidRPr="00DB120E">
              <w:rPr>
                <w:rFonts w:ascii="Times New Roman" w:eastAsia="Times New Roman" w:hAnsi="Times New Roman" w:cs="Times New Roman"/>
                <w:color w:val="000000" w:themeColor="text1"/>
                <w:sz w:val="16"/>
                <w:szCs w:val="16"/>
                <w:highlight w:val="yellow"/>
                <w:shd w:val="clear" w:color="auto" w:fill="D3D3D3"/>
                <w:lang w:val="en-US"/>
              </w:rPr>
              <w:t xml:space="preserve">) Operatorul de rețea este responsabil de achiziţia şi montarea în punctul de delimitare a contorului de măsurare a energiei electrice sau a blocului de măsură și protecție complet echipat, inclusiv a contorului de măsurare a energiei electrice în cazul în care montarea blocului de măsură și protecție a fost stabilită prin soluția de racordare. </w:t>
            </w:r>
          </w:p>
          <w:p w14:paraId="740738FE"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highlight w:val="yellow"/>
                <w:shd w:val="clear" w:color="auto" w:fill="D3D3D3"/>
                <w:lang w:val="en-US"/>
              </w:rPr>
            </w:pPr>
            <w:r w:rsidRPr="00DB120E">
              <w:rPr>
                <w:rFonts w:ascii="Times New Roman" w:eastAsia="Times New Roman" w:hAnsi="Times New Roman" w:cs="Times New Roman"/>
                <w:color w:val="000000" w:themeColor="text1"/>
                <w:sz w:val="16"/>
                <w:szCs w:val="16"/>
                <w:highlight w:val="yellow"/>
                <w:shd w:val="clear" w:color="auto" w:fill="D3D3D3"/>
                <w:lang w:val="en-US"/>
              </w:rPr>
              <w:t>(2</w:t>
            </w:r>
            <w:r w:rsidRPr="00DB120E">
              <w:rPr>
                <w:rFonts w:ascii="Times New Roman" w:eastAsia="Times New Roman" w:hAnsi="Times New Roman" w:cs="Times New Roman"/>
                <w:color w:val="000000" w:themeColor="text1"/>
                <w:sz w:val="16"/>
                <w:szCs w:val="16"/>
                <w:highlight w:val="yellow"/>
                <w:shd w:val="clear" w:color="auto" w:fill="D3D3D3"/>
                <w:vertAlign w:val="superscript"/>
                <w:lang w:val="en-US"/>
              </w:rPr>
              <w:t>2</w:t>
            </w:r>
            <w:r w:rsidRPr="00DB120E">
              <w:rPr>
                <w:rFonts w:ascii="Times New Roman" w:eastAsia="Times New Roman" w:hAnsi="Times New Roman" w:cs="Times New Roman"/>
                <w:color w:val="000000" w:themeColor="text1"/>
                <w:sz w:val="16"/>
                <w:szCs w:val="16"/>
                <w:highlight w:val="yellow"/>
                <w:shd w:val="clear" w:color="auto" w:fill="D3D3D3"/>
                <w:lang w:val="en-US"/>
              </w:rPr>
              <w:t>) Costurile pentru achiziția și montarea echipamentelor prevăzute la alin. (2</w:t>
            </w:r>
            <w:r w:rsidRPr="00DB120E">
              <w:rPr>
                <w:rFonts w:ascii="Times New Roman" w:eastAsia="Times New Roman" w:hAnsi="Times New Roman" w:cs="Times New Roman"/>
                <w:color w:val="000000" w:themeColor="text1"/>
                <w:sz w:val="16"/>
                <w:szCs w:val="16"/>
                <w:highlight w:val="yellow"/>
                <w:shd w:val="clear" w:color="auto" w:fill="D3D3D3"/>
                <w:vertAlign w:val="superscript"/>
                <w:lang w:val="en-US"/>
              </w:rPr>
              <w:t>1</w:t>
            </w:r>
            <w:r w:rsidRPr="00DB120E">
              <w:rPr>
                <w:rFonts w:ascii="Times New Roman" w:eastAsia="Times New Roman" w:hAnsi="Times New Roman" w:cs="Times New Roman"/>
                <w:color w:val="000000" w:themeColor="text1"/>
                <w:sz w:val="16"/>
                <w:szCs w:val="16"/>
                <w:highlight w:val="yellow"/>
                <w:shd w:val="clear" w:color="auto" w:fill="D3D3D3"/>
                <w:lang w:val="en-US"/>
              </w:rPr>
              <w:t>) sunt suportate de către operatorul de rețea.</w:t>
            </w:r>
          </w:p>
          <w:p w14:paraId="542252E5" w14:textId="47473BBB" w:rsidR="00D355CD" w:rsidRPr="00DB120E" w:rsidRDefault="00D355CD" w:rsidP="00D355CD">
            <w:pPr>
              <w:jc w:val="both"/>
              <w:rPr>
                <w:rFonts w:ascii="Times New Roman" w:eastAsia="Times New Roman" w:hAnsi="Times New Roman" w:cs="Times New Roman"/>
                <w:color w:val="000000" w:themeColor="text1"/>
                <w:sz w:val="16"/>
                <w:szCs w:val="16"/>
                <w:lang w:val="en-US"/>
              </w:rPr>
            </w:pPr>
            <w:bookmarkStart w:id="67" w:name="do|caIV|si6|ar44|al3:32"/>
            <w:bookmarkStart w:id="68" w:name="do|caIV|si6|ar44|al3"/>
            <w:bookmarkEnd w:id="67"/>
            <w:bookmarkEnd w:id="68"/>
            <w:r w:rsidRPr="00DB120E">
              <w:rPr>
                <w:rFonts w:ascii="Times New Roman" w:eastAsia="Times New Roman" w:hAnsi="Times New Roman" w:cs="Times New Roman"/>
                <w:bCs/>
                <w:color w:val="000000" w:themeColor="text1"/>
                <w:sz w:val="16"/>
                <w:szCs w:val="16"/>
                <w:lang w:val="en-US"/>
              </w:rPr>
              <w:t xml:space="preserve">(3) </w:t>
            </w:r>
            <w:r w:rsidRPr="00DB120E">
              <w:rPr>
                <w:rFonts w:ascii="Times New Roman" w:eastAsia="Times New Roman" w:hAnsi="Times New Roman" w:cs="Times New Roman"/>
                <w:color w:val="000000" w:themeColor="text1"/>
                <w:sz w:val="16"/>
                <w:szCs w:val="16"/>
                <w:lang w:val="en-US"/>
              </w:rPr>
              <w:t>Pentru proiectarea şi executarea lucrărilor din categoria prevăzută la art. 41 lit. b), operatorul de reţea încheie un contract de achiziţie publică pentru executare de lucrări cu un operator economic atestat de autoritatea competentă, respectând procedurile de atribuire a contractului de achiziţie publică.</w:t>
            </w:r>
            <w:r>
              <w:rPr>
                <w:rFonts w:ascii="Times New Roman" w:eastAsia="Times New Roman" w:hAnsi="Times New Roman" w:cs="Times New Roman"/>
                <w:color w:val="000000" w:themeColor="text1"/>
                <w:sz w:val="16"/>
                <w:szCs w:val="16"/>
                <w:lang w:val="en-US"/>
              </w:rPr>
              <w:t xml:space="preserve"> (…)”</w:t>
            </w:r>
          </w:p>
          <w:p w14:paraId="2309CA6F" w14:textId="7E342CD4" w:rsidR="00D355CD" w:rsidRPr="009D1922" w:rsidRDefault="00D355CD" w:rsidP="00D355CD">
            <w:pPr>
              <w:jc w:val="both"/>
              <w:rPr>
                <w:rFonts w:ascii="Times New Roman" w:eastAsia="Times New Roman" w:hAnsi="Times New Roman" w:cs="Times New Roman"/>
                <w:color w:val="000000" w:themeColor="text1"/>
                <w:sz w:val="16"/>
                <w:szCs w:val="16"/>
                <w:lang w:val="en-US"/>
              </w:rPr>
            </w:pPr>
            <w:bookmarkStart w:id="69" w:name="do|caIV|si6|ar44|al4:33"/>
            <w:bookmarkStart w:id="70" w:name="do|caIV|si6|ar44|al4"/>
            <w:bookmarkEnd w:id="69"/>
            <w:bookmarkEnd w:id="70"/>
          </w:p>
        </w:tc>
        <w:tc>
          <w:tcPr>
            <w:tcW w:w="3264" w:type="dxa"/>
          </w:tcPr>
          <w:p w14:paraId="6C768ECF" w14:textId="7BAB9D1D" w:rsidR="00D355CD" w:rsidRDefault="00D355CD" w:rsidP="00D355CD">
            <w:pPr>
              <w:jc w:val="both"/>
              <w:rPr>
                <w:rFonts w:ascii="Times New Roman" w:hAnsi="Times New Roman" w:cs="Times New Roman"/>
              </w:rPr>
            </w:pPr>
            <w:r w:rsidRPr="0058543F">
              <w:rPr>
                <w:rFonts w:ascii="Times New Roman" w:hAnsi="Times New Roman" w:cs="Times New Roman"/>
                <w:b/>
                <w:sz w:val="16"/>
                <w:szCs w:val="16"/>
              </w:rPr>
              <w:lastRenderedPageBreak/>
              <w:t>SDEE Transilvania Nord</w:t>
            </w:r>
            <w:r w:rsidRPr="0058543F">
              <w:rPr>
                <w:rFonts w:ascii="Times New Roman" w:hAnsi="Times New Roman" w:cs="Times New Roman"/>
              </w:rPr>
              <w:t xml:space="preserve"> </w:t>
            </w:r>
          </w:p>
          <w:p w14:paraId="20DF88DB"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01B751A2" w14:textId="0BA0EAC5" w:rsidR="00D355CD" w:rsidRDefault="00D355CD" w:rsidP="003A204B">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w:t>
            </w:r>
            <w:r>
              <w:rPr>
                <w:rFonts w:ascii="Times New Roman" w:hAnsi="Times New Roman"/>
                <w:b/>
                <w:sz w:val="16"/>
                <w:szCs w:val="16"/>
              </w:rPr>
              <w:t>ord</w:t>
            </w:r>
          </w:p>
          <w:p w14:paraId="375B4FB9" w14:textId="4CBEDCF8" w:rsidR="00AC6076" w:rsidRPr="00D355CD" w:rsidRDefault="00AC6076" w:rsidP="003A204B">
            <w:pPr>
              <w:jc w:val="both"/>
              <w:rPr>
                <w:rFonts w:ascii="Times New Roman" w:hAnsi="Times New Roman"/>
                <w:b/>
                <w:sz w:val="16"/>
                <w:szCs w:val="16"/>
              </w:rPr>
            </w:pPr>
            <w:r>
              <w:rPr>
                <w:rFonts w:ascii="Times New Roman" w:hAnsi="Times New Roman"/>
                <w:b/>
                <w:sz w:val="16"/>
                <w:szCs w:val="16"/>
              </w:rPr>
              <w:t>DELGAZ GRID</w:t>
            </w:r>
          </w:p>
          <w:p w14:paraId="1ECE9542" w14:textId="06D66C53" w:rsidR="00D355CD" w:rsidRPr="00DC5FC9" w:rsidRDefault="00D355CD" w:rsidP="003A204B">
            <w:pPr>
              <w:jc w:val="both"/>
              <w:rPr>
                <w:rFonts w:ascii="Times New Roman" w:eastAsia="Times New Roman" w:hAnsi="Times New Roman"/>
                <w:sz w:val="16"/>
                <w:szCs w:val="16"/>
              </w:rPr>
            </w:pPr>
            <w:r w:rsidRPr="00DC5FC9">
              <w:rPr>
                <w:rFonts w:ascii="Times New Roman" w:eastAsia="Times New Roman" w:hAnsi="Times New Roman"/>
                <w:sz w:val="16"/>
                <w:szCs w:val="16"/>
              </w:rPr>
              <w:t xml:space="preserve">Propunem menținerea art.44 în forma aflată </w:t>
            </w:r>
            <w:r>
              <w:rPr>
                <w:rFonts w:ascii="Times New Roman" w:eastAsia="Times New Roman" w:hAnsi="Times New Roman"/>
                <w:sz w:val="16"/>
                <w:szCs w:val="16"/>
              </w:rPr>
              <w:t>în vigoare.</w:t>
            </w:r>
          </w:p>
          <w:p w14:paraId="6291E12F" w14:textId="277DFC91" w:rsidR="00D355CD" w:rsidRPr="00DC5FC9" w:rsidRDefault="00D355CD" w:rsidP="003A204B">
            <w:pPr>
              <w:jc w:val="both"/>
              <w:rPr>
                <w:rFonts w:ascii="Times New Roman" w:eastAsia="Times New Roman" w:hAnsi="Times New Roman" w:cs="Times New Roman"/>
                <w:b/>
                <w:bCs/>
                <w:sz w:val="16"/>
                <w:szCs w:val="16"/>
                <w:lang w:val="ro-RO"/>
              </w:rPr>
            </w:pPr>
            <w:r w:rsidRPr="00DC5FC9">
              <w:rPr>
                <w:rFonts w:ascii="Times New Roman" w:eastAsia="Times New Roman" w:hAnsi="Times New Roman"/>
                <w:sz w:val="16"/>
                <w:szCs w:val="16"/>
              </w:rPr>
              <w:t>(2) Se propune eliminarea alin. (</w:t>
            </w:r>
            <w:r w:rsidRPr="00DC5FC9">
              <w:rPr>
                <w:rFonts w:ascii="Times New Roman" w:hAnsi="Times New Roman"/>
                <w:sz w:val="16"/>
                <w:szCs w:val="16"/>
              </w:rPr>
              <w:t>2</w:t>
            </w:r>
            <w:r w:rsidRPr="00DC5FC9">
              <w:rPr>
                <w:rFonts w:ascii="Times New Roman" w:hAnsi="Times New Roman"/>
                <w:sz w:val="16"/>
                <w:szCs w:val="16"/>
                <w:vertAlign w:val="superscript"/>
              </w:rPr>
              <w:t>1</w:t>
            </w:r>
            <w:r w:rsidRPr="00DC5FC9">
              <w:rPr>
                <w:rFonts w:ascii="Times New Roman" w:hAnsi="Times New Roman"/>
                <w:sz w:val="16"/>
                <w:szCs w:val="16"/>
              </w:rPr>
              <w:t>)și (2</w:t>
            </w:r>
            <w:r w:rsidRPr="00DC5FC9">
              <w:rPr>
                <w:rFonts w:ascii="Times New Roman" w:hAnsi="Times New Roman"/>
                <w:sz w:val="16"/>
                <w:szCs w:val="16"/>
                <w:vertAlign w:val="superscript"/>
              </w:rPr>
              <w:t>2</w:t>
            </w:r>
            <w:r w:rsidRPr="00DC5FC9">
              <w:rPr>
                <w:rFonts w:ascii="Times New Roman" w:hAnsi="Times New Roman"/>
                <w:sz w:val="16"/>
                <w:szCs w:val="16"/>
              </w:rPr>
              <w:t>)</w:t>
            </w:r>
            <w:r w:rsidRPr="00DC5FC9">
              <w:rPr>
                <w:rFonts w:ascii="Times New Roman" w:eastAsia="Times New Roman" w:hAnsi="Times New Roman"/>
                <w:sz w:val="16"/>
                <w:szCs w:val="16"/>
              </w:rPr>
              <w:t xml:space="preserve"> corelat cu propunerile / justificările anterioare.</w:t>
            </w:r>
            <w:r w:rsidR="00574FC8">
              <w:rPr>
                <w:rFonts w:ascii="Times New Roman" w:eastAsia="Times New Roman" w:hAnsi="Times New Roman"/>
                <w:sz w:val="16"/>
                <w:szCs w:val="16"/>
              </w:rPr>
              <w:t xml:space="preserve"> (…)</w:t>
            </w:r>
          </w:p>
          <w:p w14:paraId="7AC656E5" w14:textId="341AB5F9" w:rsidR="00D355CD" w:rsidRPr="00DC5FC9" w:rsidRDefault="00D355CD" w:rsidP="003A204B">
            <w:pPr>
              <w:jc w:val="both"/>
              <w:rPr>
                <w:rFonts w:ascii="Times New Roman" w:hAnsi="Times New Roman" w:cs="Times New Roman"/>
                <w:b/>
                <w:color w:val="000000"/>
                <w:sz w:val="16"/>
                <w:szCs w:val="16"/>
              </w:rPr>
            </w:pPr>
            <w:r w:rsidRPr="00DB120E">
              <w:rPr>
                <w:rFonts w:ascii="Times New Roman" w:hAnsi="Times New Roman" w:cs="Times New Roman"/>
                <w:b/>
                <w:color w:val="000000"/>
                <w:sz w:val="16"/>
                <w:szCs w:val="16"/>
              </w:rPr>
              <w:t>Motivație:</w:t>
            </w:r>
          </w:p>
          <w:p w14:paraId="53D2CD03" w14:textId="279131C7" w:rsidR="00D355CD" w:rsidRPr="00DC5FC9" w:rsidRDefault="00D355CD" w:rsidP="003A204B">
            <w:pPr>
              <w:jc w:val="both"/>
              <w:rPr>
                <w:rFonts w:ascii="Times New Roman" w:hAnsi="Times New Roman"/>
                <w:sz w:val="16"/>
                <w:szCs w:val="16"/>
              </w:rPr>
            </w:pPr>
            <w:r w:rsidRPr="00DC5FC9">
              <w:rPr>
                <w:rFonts w:ascii="Times New Roman" w:hAnsi="Times New Roman"/>
                <w:sz w:val="16"/>
                <w:szCs w:val="16"/>
              </w:rPr>
              <w:t>Se incalca prevederile Legii nr. 123/2012:</w:t>
            </w:r>
          </w:p>
          <w:p w14:paraId="590FC9D3" w14:textId="1967A1B4" w:rsidR="00D355CD" w:rsidRPr="00DC5FC9" w:rsidRDefault="00D355CD" w:rsidP="003A204B">
            <w:pPr>
              <w:jc w:val="both"/>
              <w:rPr>
                <w:rFonts w:ascii="Times New Roman" w:eastAsia="Times New Roman" w:hAnsi="Times New Roman"/>
                <w:sz w:val="16"/>
                <w:szCs w:val="16"/>
              </w:rPr>
            </w:pPr>
            <w:r>
              <w:rPr>
                <w:rFonts w:ascii="Times New Roman" w:hAnsi="Times New Roman"/>
                <w:sz w:val="16"/>
                <w:szCs w:val="16"/>
              </w:rPr>
              <w:lastRenderedPageBreak/>
              <w:t>- art.3</w:t>
            </w:r>
            <w:r w:rsidRPr="00DC5FC9">
              <w:rPr>
                <w:rFonts w:ascii="Times New Roman" w:eastAsia="Times New Roman" w:hAnsi="Times New Roman"/>
                <w:sz w:val="16"/>
                <w:szCs w:val="16"/>
              </w:rPr>
              <w:t xml:space="preserve"> pct. 7, 22, 39, 68, 63, 64, 65, 81; </w:t>
            </w:r>
            <w:r w:rsidRPr="00DC5FC9">
              <w:rPr>
                <w:rFonts w:ascii="Times New Roman" w:hAnsi="Times New Roman"/>
                <w:sz w:val="16"/>
                <w:szCs w:val="16"/>
              </w:rPr>
              <w:t xml:space="preserve">utilizatorul ar deveni operator de distributie. Or,  potrivit contractelor de concesiune incheiate intre operatorii de distributie si Ministerul Economiei si Comertului, pe o perioada de 49 de ani, obiectul concesiunii - </w:t>
            </w:r>
            <w:r w:rsidRPr="00DC5FC9">
              <w:rPr>
                <w:rFonts w:ascii="Times New Roman" w:eastAsia="Times New Roman" w:hAnsi="Times New Roman"/>
                <w:sz w:val="16"/>
                <w:szCs w:val="16"/>
              </w:rPr>
              <w:t xml:space="preserve">exploatarea activităţilor şi serviciului de distribuţie a energiei electrice în teritoriu – este atribuit </w:t>
            </w:r>
            <w:r w:rsidRPr="00DC5FC9">
              <w:rPr>
                <w:rFonts w:ascii="Times New Roman" w:eastAsia="Times New Roman" w:hAnsi="Times New Roman"/>
                <w:b/>
                <w:sz w:val="16"/>
                <w:szCs w:val="16"/>
              </w:rPr>
              <w:t xml:space="preserve">exclusiv </w:t>
            </w:r>
            <w:r w:rsidRPr="00DC5FC9">
              <w:rPr>
                <w:rFonts w:ascii="Times New Roman" w:eastAsia="Times New Roman" w:hAnsi="Times New Roman"/>
                <w:sz w:val="16"/>
                <w:szCs w:val="16"/>
              </w:rPr>
              <w:t xml:space="preserve">concesionarului, acesta platind, ca pret al concesiunii, o redeventa anuala. </w:t>
            </w:r>
            <w:r w:rsidRPr="00DC5FC9">
              <w:rPr>
                <w:rFonts w:ascii="Times New Roman" w:hAnsi="Times New Roman"/>
                <w:sz w:val="16"/>
                <w:szCs w:val="16"/>
              </w:rPr>
              <w:t xml:space="preserve">De asemenea, </w:t>
            </w:r>
            <w:r w:rsidRPr="00DC5FC9">
              <w:rPr>
                <w:rFonts w:ascii="Times New Roman" w:hAnsi="Times New Roman"/>
                <w:sz w:val="16"/>
                <w:szCs w:val="16"/>
                <w:shd w:val="clear" w:color="auto" w:fill="FFFFFF"/>
              </w:rPr>
              <w:t>din prevederile Directivei 2009/72/CE a Parlamentului European și a Consiliului</w:t>
            </w:r>
            <w:r w:rsidRPr="00DC5FC9">
              <w:rPr>
                <w:rFonts w:ascii="Times New Roman" w:eastAsia="Times New Roman" w:hAnsi="Times New Roman"/>
                <w:noProof/>
                <w:sz w:val="16"/>
                <w:szCs w:val="16"/>
                <w:lang w:val="ro-RO" w:eastAsia="it-IT"/>
              </w:rPr>
              <w:t xml:space="preserve"> rezulta faptul ca,</w:t>
            </w:r>
            <w:r w:rsidRPr="00DC5FC9">
              <w:rPr>
                <w:rFonts w:ascii="Times New Roman" w:hAnsi="Times New Roman"/>
                <w:sz w:val="16"/>
                <w:szCs w:val="16"/>
                <w:shd w:val="clear" w:color="auto" w:fill="FFFFFF"/>
              </w:rPr>
              <w:t xml:space="preserve"> intr-o anumita zona, pentru o perioada limitata de timp, statul desemneaza un singur operator de distributie.</w:t>
            </w:r>
          </w:p>
          <w:p w14:paraId="14CC7626" w14:textId="01AAF693" w:rsidR="00D355CD" w:rsidRPr="00DC5FC9" w:rsidRDefault="00D355CD" w:rsidP="003A204B">
            <w:pPr>
              <w:jc w:val="both"/>
              <w:rPr>
                <w:rFonts w:ascii="Times New Roman" w:eastAsia="Times New Roman" w:hAnsi="Times New Roman"/>
                <w:sz w:val="16"/>
                <w:szCs w:val="16"/>
              </w:rPr>
            </w:pPr>
            <w:r w:rsidRPr="00DC5FC9">
              <w:rPr>
                <w:rFonts w:ascii="Times New Roman" w:eastAsia="Times New Roman" w:hAnsi="Times New Roman"/>
                <w:sz w:val="16"/>
                <w:szCs w:val="16"/>
              </w:rPr>
              <w:t>(2</w:t>
            </w:r>
            <w:r>
              <w:rPr>
                <w:rFonts w:ascii="Times New Roman" w:eastAsia="Times New Roman" w:hAnsi="Times New Roman"/>
                <w:sz w:val="16"/>
                <w:szCs w:val="16"/>
                <w:vertAlign w:val="superscript"/>
              </w:rPr>
              <w:t>1</w:t>
            </w:r>
            <w:r>
              <w:rPr>
                <w:rFonts w:ascii="Times New Roman" w:eastAsia="Times New Roman" w:hAnsi="Times New Roman"/>
                <w:sz w:val="16"/>
                <w:szCs w:val="16"/>
              </w:rPr>
              <w:t>)</w:t>
            </w:r>
            <w:r w:rsidRPr="00DC5FC9">
              <w:rPr>
                <w:rFonts w:ascii="Times New Roman" w:hAnsi="Times New Roman"/>
                <w:sz w:val="16"/>
                <w:szCs w:val="16"/>
              </w:rPr>
              <w:t>Propunerea afecteaza programele de investitii pentru ca trebuie asigurat stocul de BMP-uri in detrimentul lucrarilor de modernizare.</w:t>
            </w:r>
          </w:p>
          <w:p w14:paraId="02DD3E6A" w14:textId="77777777" w:rsidR="00D355CD" w:rsidRPr="00DC5FC9" w:rsidRDefault="00D355CD" w:rsidP="003A204B">
            <w:pPr>
              <w:jc w:val="both"/>
              <w:rPr>
                <w:rFonts w:ascii="Times New Roman" w:eastAsia="Times New Roman" w:hAnsi="Times New Roman"/>
                <w:sz w:val="16"/>
                <w:szCs w:val="16"/>
              </w:rPr>
            </w:pPr>
            <w:r w:rsidRPr="00DC5FC9">
              <w:rPr>
                <w:rFonts w:ascii="Times New Roman" w:eastAsia="Times New Roman" w:hAnsi="Times New Roman"/>
                <w:sz w:val="16"/>
                <w:szCs w:val="16"/>
              </w:rPr>
              <w:t>Nu s-a prevazut resursa financiara (prin tarif de distributie) pentru costurile BMP</w:t>
            </w:r>
          </w:p>
          <w:p w14:paraId="7CB01B3B" w14:textId="77777777" w:rsidR="00D355CD" w:rsidRPr="00DC5FC9" w:rsidRDefault="00D355CD" w:rsidP="003A204B">
            <w:pPr>
              <w:jc w:val="both"/>
              <w:rPr>
                <w:rFonts w:ascii="Times New Roman" w:hAnsi="Times New Roman"/>
                <w:sz w:val="16"/>
                <w:szCs w:val="16"/>
              </w:rPr>
            </w:pPr>
            <w:r w:rsidRPr="00DC5FC9">
              <w:rPr>
                <w:rFonts w:ascii="Times New Roman" w:hAnsi="Times New Roman"/>
                <w:sz w:val="16"/>
                <w:szCs w:val="16"/>
              </w:rPr>
              <w:t>a)Daca s-ar asigura resursa financiara, OD suporta doar costul achizitiei BMP si devine aport OD catre constructorul bransamentului, nu suporta si montarea deoarece:</w:t>
            </w:r>
          </w:p>
          <w:p w14:paraId="0B11A585" w14:textId="77777777" w:rsidR="00D355CD" w:rsidRPr="00DC5FC9" w:rsidRDefault="00D355CD" w:rsidP="003A204B">
            <w:pPr>
              <w:pStyle w:val="ListParagraph"/>
              <w:ind w:left="30"/>
              <w:jc w:val="both"/>
              <w:rPr>
                <w:sz w:val="16"/>
                <w:szCs w:val="16"/>
              </w:rPr>
            </w:pPr>
            <w:r w:rsidRPr="00DC5FC9">
              <w:rPr>
                <w:sz w:val="16"/>
                <w:szCs w:val="16"/>
              </w:rPr>
              <w:t>- Este nevoie de materiale suplimentare (stelaj BMP), decupari si refaceri gard</w:t>
            </w:r>
          </w:p>
          <w:p w14:paraId="3F0785E8" w14:textId="77777777" w:rsidR="00D355CD" w:rsidRPr="00DC5FC9" w:rsidRDefault="00D355CD" w:rsidP="003A204B">
            <w:pPr>
              <w:pStyle w:val="ListParagraph"/>
              <w:ind w:left="30"/>
              <w:jc w:val="both"/>
              <w:rPr>
                <w:sz w:val="16"/>
                <w:szCs w:val="16"/>
              </w:rPr>
            </w:pPr>
            <w:r w:rsidRPr="00DC5FC9">
              <w:rPr>
                <w:sz w:val="16"/>
                <w:szCs w:val="16"/>
              </w:rPr>
              <w:t>- Este dificila de sincronizata lucrarii cu cea a constructorului;</w:t>
            </w:r>
          </w:p>
          <w:p w14:paraId="1EA8DDAA" w14:textId="77777777" w:rsidR="00D355CD" w:rsidRPr="00DC5FC9" w:rsidRDefault="00D355CD" w:rsidP="003A204B">
            <w:pPr>
              <w:jc w:val="both"/>
              <w:rPr>
                <w:rFonts w:ascii="Times New Roman" w:hAnsi="Times New Roman"/>
                <w:sz w:val="16"/>
                <w:szCs w:val="16"/>
              </w:rPr>
            </w:pPr>
            <w:r w:rsidRPr="00DC5FC9">
              <w:rPr>
                <w:rFonts w:ascii="Times New Roman" w:hAnsi="Times New Roman"/>
                <w:sz w:val="16"/>
                <w:szCs w:val="16"/>
              </w:rPr>
              <w:t>- Se afecteaza grav programul de asigurare a mentenantei daca OD pune la dispozitie resursa umana si logistica ori de cate ori un constructor solicita sincronizarea celor doua parti a lucrarii (e vorba de mii de astfel de lucrari / uneori pe luna)</w:t>
            </w:r>
          </w:p>
          <w:p w14:paraId="4F4C8811" w14:textId="77777777" w:rsidR="00D355CD" w:rsidRPr="00DC5FC9" w:rsidRDefault="00D355CD" w:rsidP="003A204B">
            <w:pPr>
              <w:jc w:val="both"/>
              <w:rPr>
                <w:rFonts w:ascii="Times New Roman" w:hAnsi="Times New Roman"/>
                <w:sz w:val="16"/>
                <w:szCs w:val="16"/>
              </w:rPr>
            </w:pPr>
            <w:r w:rsidRPr="00DC5FC9">
              <w:rPr>
                <w:rFonts w:ascii="Times New Roman" w:hAnsi="Times New Roman"/>
                <w:sz w:val="16"/>
                <w:szCs w:val="16"/>
              </w:rPr>
              <w:t xml:space="preserve">b) Suportarea costului de catre OD a BMP necesita achizitie publica si asigurarea permanenta a stocurilor pe toata gama potential a fi solicitata (gama larga cu multe tipuri si parametrii), </w:t>
            </w:r>
          </w:p>
          <w:p w14:paraId="460CCEB0" w14:textId="77777777" w:rsidR="00D355CD" w:rsidRPr="00DC5FC9" w:rsidRDefault="00D355CD" w:rsidP="003A204B">
            <w:pPr>
              <w:jc w:val="both"/>
              <w:rPr>
                <w:rFonts w:ascii="Times New Roman" w:hAnsi="Times New Roman"/>
                <w:sz w:val="16"/>
                <w:szCs w:val="16"/>
              </w:rPr>
            </w:pPr>
            <w:r w:rsidRPr="00DC5FC9">
              <w:rPr>
                <w:rFonts w:ascii="Times New Roman" w:hAnsi="Times New Roman"/>
                <w:sz w:val="16"/>
                <w:szCs w:val="16"/>
              </w:rPr>
              <w:t>- Asigurarea, respectiv existenta  stocurilor nu este recunoscuta in costuri de catre ANRE, si genereaza imobilizari de active.- lipsa stocurilor poate conduce la lipsa BMP-ului si afectarea termenelor de PIF impuse de catre ANRE, cu potentiala sanctiune a OD</w:t>
            </w:r>
          </w:p>
          <w:p w14:paraId="74621FF5" w14:textId="77777777" w:rsidR="00D355CD" w:rsidRPr="00DC5FC9" w:rsidRDefault="00D355CD" w:rsidP="003A204B">
            <w:pPr>
              <w:jc w:val="both"/>
              <w:rPr>
                <w:rFonts w:ascii="Times New Roman" w:hAnsi="Times New Roman"/>
                <w:sz w:val="16"/>
                <w:szCs w:val="16"/>
              </w:rPr>
            </w:pPr>
            <w:r w:rsidRPr="00DC5FC9">
              <w:rPr>
                <w:rFonts w:ascii="Times New Roman" w:hAnsi="Times New Roman"/>
                <w:sz w:val="16"/>
                <w:szCs w:val="16"/>
              </w:rPr>
              <w:t>- nu a fost prevazuta pe anul in curs resursa financiara necesara derularea unei achizitii, cu atat mai putin finalizarea/disponibilizarea in stocuri si furnizarea echipamentelor incepand cu 01.10.2020</w:t>
            </w:r>
          </w:p>
          <w:p w14:paraId="7370FB07" w14:textId="77777777" w:rsidR="00D355CD" w:rsidRPr="00DC5FC9" w:rsidRDefault="00D355CD" w:rsidP="003A204B">
            <w:pPr>
              <w:ind w:left="30"/>
              <w:jc w:val="both"/>
              <w:rPr>
                <w:rFonts w:ascii="Times New Roman" w:hAnsi="Times New Roman"/>
                <w:sz w:val="16"/>
                <w:szCs w:val="16"/>
              </w:rPr>
            </w:pPr>
            <w:r w:rsidRPr="00DC5FC9">
              <w:rPr>
                <w:rFonts w:ascii="Times New Roman" w:hAnsi="Times New Roman"/>
                <w:sz w:val="16"/>
                <w:szCs w:val="16"/>
              </w:rPr>
              <w:t xml:space="preserve">- Durata  derularii si finalizarii unei achizitii publice este intre 3 si 6 luni. </w:t>
            </w:r>
          </w:p>
          <w:p w14:paraId="505B33A7" w14:textId="77777777" w:rsidR="00D355CD" w:rsidRPr="00DC5FC9" w:rsidRDefault="00D355CD" w:rsidP="003A204B">
            <w:pPr>
              <w:ind w:left="30"/>
              <w:jc w:val="both"/>
              <w:rPr>
                <w:rFonts w:ascii="Times New Roman" w:hAnsi="Times New Roman"/>
                <w:sz w:val="16"/>
                <w:szCs w:val="16"/>
              </w:rPr>
            </w:pPr>
            <w:r w:rsidRPr="00DC5FC9">
              <w:rPr>
                <w:rFonts w:ascii="Times New Roman" w:hAnsi="Times New Roman"/>
                <w:sz w:val="16"/>
                <w:szCs w:val="16"/>
              </w:rPr>
              <w:t>BMP poate fi ieftin cu protecții limitate sau complex cu protecții performante, la costuri mai mari, inclusiv contoare inteligente cu funcții multiple, mai scumpe.</w:t>
            </w:r>
          </w:p>
          <w:p w14:paraId="55D96E1A" w14:textId="6EC4F7A3" w:rsidR="00D355CD" w:rsidRDefault="00D355CD" w:rsidP="003A204B">
            <w:pPr>
              <w:ind w:left="30"/>
              <w:jc w:val="both"/>
              <w:rPr>
                <w:rFonts w:ascii="Times New Roman" w:hAnsi="Times New Roman"/>
                <w:sz w:val="16"/>
                <w:szCs w:val="16"/>
                <w:lang w:val="ro-RO"/>
              </w:rPr>
            </w:pPr>
            <w:r w:rsidRPr="00DC5FC9">
              <w:rPr>
                <w:rFonts w:ascii="Times New Roman" w:hAnsi="Times New Roman"/>
                <w:sz w:val="16"/>
                <w:szCs w:val="16"/>
                <w:lang w:val="ro-RO"/>
              </w:rPr>
              <w:lastRenderedPageBreak/>
              <w:t>Prevederea nu este corelata cu Ordinul presedintelui Autoritatii Nationale in domeniul energiei nr,204/2019</w:t>
            </w:r>
            <w:r w:rsidR="00574FC8">
              <w:rPr>
                <w:rFonts w:ascii="Times New Roman" w:hAnsi="Times New Roman"/>
                <w:sz w:val="16"/>
                <w:szCs w:val="16"/>
                <w:lang w:val="ro-RO"/>
              </w:rPr>
              <w:t xml:space="preserve"> (...)</w:t>
            </w:r>
          </w:p>
          <w:p w14:paraId="5AC59B12" w14:textId="46C8A046" w:rsidR="00C10AA9" w:rsidRDefault="00C10AA9" w:rsidP="003A204B">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69DAE138" w14:textId="77777777" w:rsidR="00C10AA9" w:rsidRDefault="00C10AA9" w:rsidP="003A204B">
            <w:pPr>
              <w:jc w:val="both"/>
              <w:rPr>
                <w:rFonts w:ascii="Times New Roman" w:hAnsi="Times New Roman"/>
                <w:b/>
                <w:sz w:val="16"/>
                <w:szCs w:val="16"/>
                <w:lang w:val="ro-RO"/>
              </w:rPr>
            </w:pPr>
            <w:r w:rsidRPr="00C10AA9">
              <w:rPr>
                <w:rFonts w:ascii="Times New Roman" w:hAnsi="Times New Roman"/>
                <w:b/>
                <w:sz w:val="16"/>
                <w:szCs w:val="16"/>
                <w:lang w:val="de-DE"/>
              </w:rPr>
              <w:t>E-Distribu</w:t>
            </w:r>
            <w:r>
              <w:rPr>
                <w:rFonts w:ascii="Times New Roman" w:hAnsi="Times New Roman"/>
                <w:b/>
                <w:sz w:val="16"/>
                <w:szCs w:val="16"/>
                <w:lang w:val="ro-RO"/>
              </w:rPr>
              <w:t>ție Dobrogea</w:t>
            </w:r>
          </w:p>
          <w:p w14:paraId="0CFF1FD3" w14:textId="77777777" w:rsidR="00C10AA9" w:rsidRPr="00013D2F" w:rsidRDefault="00C10AA9" w:rsidP="003A204B">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4A559CA9" w14:textId="3183F16B" w:rsidR="00C10AA9" w:rsidRDefault="00C10AA9" w:rsidP="003A204B">
            <w:pPr>
              <w:jc w:val="both"/>
              <w:rPr>
                <w:rFonts w:ascii="Times New Roman" w:hAnsi="Times New Roman" w:cs="Times New Roman"/>
                <w:color w:val="000000"/>
                <w:sz w:val="16"/>
                <w:szCs w:val="16"/>
              </w:rPr>
            </w:pPr>
            <w:r w:rsidRPr="00C10AA9">
              <w:rPr>
                <w:rFonts w:ascii="Times New Roman" w:hAnsi="Times New Roman" w:cs="Times New Roman"/>
                <w:color w:val="000000"/>
                <w:sz w:val="16"/>
                <w:szCs w:val="16"/>
              </w:rPr>
              <w:t>Propunem ca art. 44 să rămână nemodificat</w:t>
            </w:r>
          </w:p>
          <w:p w14:paraId="2DD15A22" w14:textId="1A059F9E" w:rsidR="00C10AA9" w:rsidRPr="00C10AA9" w:rsidRDefault="00C10AA9" w:rsidP="003A204B">
            <w:pPr>
              <w:jc w:val="both"/>
              <w:rPr>
                <w:rFonts w:ascii="Times New Roman" w:eastAsia="Times New Roman" w:hAnsi="Times New Roman" w:cs="Times New Roman"/>
                <w:color w:val="000000"/>
                <w:sz w:val="16"/>
                <w:szCs w:val="16"/>
              </w:rPr>
            </w:pPr>
            <w:r w:rsidRPr="00DC5FC9">
              <w:rPr>
                <w:rFonts w:ascii="Times New Roman" w:eastAsia="Times New Roman" w:hAnsi="Times New Roman"/>
                <w:sz w:val="16"/>
                <w:szCs w:val="16"/>
              </w:rPr>
              <w:t>Se propune eliminarea alin. (</w:t>
            </w:r>
            <w:r w:rsidRPr="00DC5FC9">
              <w:rPr>
                <w:rFonts w:ascii="Times New Roman" w:hAnsi="Times New Roman"/>
                <w:sz w:val="16"/>
                <w:szCs w:val="16"/>
              </w:rPr>
              <w:t>2</w:t>
            </w:r>
            <w:r w:rsidRPr="00DC5FC9">
              <w:rPr>
                <w:rFonts w:ascii="Times New Roman" w:hAnsi="Times New Roman"/>
                <w:sz w:val="16"/>
                <w:szCs w:val="16"/>
                <w:vertAlign w:val="superscript"/>
              </w:rPr>
              <w:t>1</w:t>
            </w:r>
            <w:r w:rsidRPr="00DC5FC9">
              <w:rPr>
                <w:rFonts w:ascii="Times New Roman" w:hAnsi="Times New Roman"/>
                <w:sz w:val="16"/>
                <w:szCs w:val="16"/>
              </w:rPr>
              <w:t>)și (2</w:t>
            </w:r>
            <w:r w:rsidRPr="00DC5FC9">
              <w:rPr>
                <w:rFonts w:ascii="Times New Roman" w:hAnsi="Times New Roman"/>
                <w:sz w:val="16"/>
                <w:szCs w:val="16"/>
                <w:vertAlign w:val="superscript"/>
              </w:rPr>
              <w:t>2</w:t>
            </w:r>
            <w:r w:rsidRPr="00DC5FC9">
              <w:rPr>
                <w:rFonts w:ascii="Times New Roman" w:hAnsi="Times New Roman"/>
                <w:sz w:val="16"/>
                <w:szCs w:val="16"/>
              </w:rPr>
              <w:t>)</w:t>
            </w:r>
          </w:p>
          <w:p w14:paraId="1605B1FC" w14:textId="77777777" w:rsidR="00C10AA9" w:rsidRPr="008A0445" w:rsidRDefault="00C10AA9" w:rsidP="003A204B">
            <w:pPr>
              <w:jc w:val="both"/>
              <w:rPr>
                <w:rFonts w:ascii="Times New Roman" w:hAnsi="Times New Roman" w:cs="Times New Roman"/>
                <w:b/>
                <w:color w:val="000000"/>
                <w:sz w:val="16"/>
                <w:szCs w:val="16"/>
              </w:rPr>
            </w:pPr>
            <w:r w:rsidRPr="00DB120E">
              <w:rPr>
                <w:rFonts w:ascii="Times New Roman" w:hAnsi="Times New Roman" w:cs="Times New Roman"/>
                <w:b/>
                <w:color w:val="000000"/>
                <w:sz w:val="16"/>
                <w:szCs w:val="16"/>
              </w:rPr>
              <w:t>Motivație:</w:t>
            </w:r>
          </w:p>
          <w:p w14:paraId="48169977" w14:textId="77777777" w:rsidR="00C10AA9" w:rsidRPr="00C10AA9" w:rsidRDefault="00C10AA9" w:rsidP="003A204B">
            <w:pPr>
              <w:jc w:val="both"/>
              <w:rPr>
                <w:rFonts w:ascii="Times New Roman" w:eastAsia="Times New Roman" w:hAnsi="Times New Roman" w:cs="Times New Roman"/>
                <w:sz w:val="16"/>
                <w:szCs w:val="16"/>
              </w:rPr>
            </w:pPr>
            <w:r w:rsidRPr="00C10AA9">
              <w:rPr>
                <w:rFonts w:ascii="Times New Roman" w:eastAsia="Times New Roman" w:hAnsi="Times New Roman" w:cs="Times New Roman"/>
                <w:sz w:val="16"/>
                <w:szCs w:val="16"/>
              </w:rPr>
              <w:t>Eliminarea achitarii de catre utilizator prin OD a tarifului de racordare catre constructorul autorizat conduce la eliminarea contractului de executie intre OD si constructor cu urmatoarele. consecinte:</w:t>
            </w:r>
          </w:p>
          <w:p w14:paraId="260A4B6A" w14:textId="3AA8CE19" w:rsidR="00C10AA9" w:rsidRPr="00C10AA9" w:rsidRDefault="00C10AA9" w:rsidP="003A204B">
            <w:pPr>
              <w:pStyle w:val="ListParagraph"/>
              <w:ind w:left="0"/>
              <w:jc w:val="both"/>
              <w:rPr>
                <w:rFonts w:ascii="Times New Roman" w:hAnsi="Times New Roman" w:cs="Times New Roman"/>
                <w:sz w:val="16"/>
                <w:szCs w:val="16"/>
              </w:rPr>
            </w:pPr>
            <w:r>
              <w:rPr>
                <w:rFonts w:ascii="Times New Roman" w:hAnsi="Times New Roman" w:cs="Times New Roman"/>
                <w:sz w:val="16"/>
                <w:szCs w:val="16"/>
              </w:rPr>
              <w:t xml:space="preserve">3) </w:t>
            </w:r>
            <w:r w:rsidRPr="00C10AA9">
              <w:rPr>
                <w:rFonts w:ascii="Times New Roman" w:hAnsi="Times New Roman" w:cs="Times New Roman"/>
                <w:sz w:val="16"/>
                <w:szCs w:val="16"/>
              </w:rPr>
              <w:t xml:space="preserve">Plata de catre utilizator catre constructor a lucrarii (utilizatorul nefiind de specialitate si nu stie daca lucrarile respecta Solutia din proiect si sunt  conforme) </w:t>
            </w:r>
          </w:p>
          <w:p w14:paraId="73FBEB89" w14:textId="77777777" w:rsidR="00C10AA9" w:rsidRPr="00C10AA9" w:rsidRDefault="00C10AA9" w:rsidP="003A204B">
            <w:pPr>
              <w:pStyle w:val="ListParagraph"/>
              <w:ind w:left="0"/>
              <w:jc w:val="both"/>
              <w:rPr>
                <w:rFonts w:ascii="Times New Roman" w:hAnsi="Times New Roman" w:cs="Times New Roman"/>
                <w:sz w:val="16"/>
                <w:szCs w:val="16"/>
              </w:rPr>
            </w:pPr>
            <w:r w:rsidRPr="00C10AA9">
              <w:rPr>
                <w:rFonts w:ascii="Times New Roman" w:hAnsi="Times New Roman" w:cs="Times New Roman"/>
                <w:sz w:val="16"/>
                <w:szCs w:val="16"/>
              </w:rPr>
              <w:t>O posibila problema poate veni din partea constructorului care nu asigura respectarea cerintelor privind executia dupa efectuarea platii de catre utilizator.</w:t>
            </w:r>
          </w:p>
          <w:p w14:paraId="2287D24B" w14:textId="06A737EE" w:rsidR="00C10AA9" w:rsidRPr="00C10AA9" w:rsidRDefault="00C10AA9" w:rsidP="003A204B">
            <w:pPr>
              <w:pStyle w:val="ListParagraph"/>
              <w:ind w:left="0"/>
              <w:jc w:val="both"/>
              <w:rPr>
                <w:rFonts w:ascii="Times New Roman" w:hAnsi="Times New Roman" w:cs="Times New Roman"/>
                <w:sz w:val="16"/>
                <w:szCs w:val="16"/>
              </w:rPr>
            </w:pPr>
            <w:r>
              <w:rPr>
                <w:rFonts w:ascii="Times New Roman" w:hAnsi="Times New Roman" w:cs="Times New Roman"/>
                <w:sz w:val="16"/>
                <w:szCs w:val="16"/>
              </w:rPr>
              <w:t xml:space="preserve">4) </w:t>
            </w:r>
            <w:r w:rsidRPr="00C10AA9">
              <w:rPr>
                <w:rFonts w:ascii="Times New Roman" w:hAnsi="Times New Roman" w:cs="Times New Roman"/>
                <w:sz w:val="16"/>
                <w:szCs w:val="16"/>
              </w:rPr>
              <w:t>Se lipseste OD de parghiile existente acum in contractul de executie cu constructorul nemaiexistand o relatie contractuala directa intre OD si constructor. (Ex PV lucrari ascunse etc)</w:t>
            </w:r>
          </w:p>
          <w:p w14:paraId="14EE716E" w14:textId="5057B3ED" w:rsidR="00C10AA9" w:rsidRPr="00C10AA9" w:rsidRDefault="00C10AA9" w:rsidP="003A204B">
            <w:pPr>
              <w:jc w:val="both"/>
              <w:rPr>
                <w:rFonts w:ascii="Times New Roman" w:eastAsia="Times New Roman" w:hAnsi="Times New Roman" w:cs="Times New Roman"/>
                <w:sz w:val="16"/>
                <w:szCs w:val="16"/>
              </w:rPr>
            </w:pPr>
            <w:r w:rsidRPr="00C10AA9">
              <w:rPr>
                <w:rFonts w:ascii="Times New Roman" w:hAnsi="Times New Roman" w:cs="Times New Roman"/>
                <w:sz w:val="16"/>
                <w:szCs w:val="16"/>
              </w:rPr>
              <w:t>Posibilitatea existentei unor neintelegeri intre constructor si utilizator cu solicitarea medierii de catre OD, si/sau ANRE, la refuzul receptiei de catre OD daca sunt neconformitati.</w:t>
            </w:r>
          </w:p>
          <w:p w14:paraId="1A823865" w14:textId="77777777" w:rsidR="00C10AA9" w:rsidRPr="00C10AA9" w:rsidRDefault="00C10AA9" w:rsidP="003A204B">
            <w:pPr>
              <w:jc w:val="both"/>
              <w:rPr>
                <w:rFonts w:ascii="Times New Roman" w:eastAsia="Times New Roman" w:hAnsi="Times New Roman" w:cs="Times New Roman"/>
                <w:sz w:val="16"/>
                <w:szCs w:val="16"/>
              </w:rPr>
            </w:pPr>
            <w:r w:rsidRPr="00C10AA9">
              <w:rPr>
                <w:rFonts w:ascii="Times New Roman" w:eastAsia="Times New Roman" w:hAnsi="Times New Roman" w:cs="Times New Roman"/>
                <w:sz w:val="16"/>
                <w:szCs w:val="16"/>
              </w:rPr>
              <w:t>2</w:t>
            </w:r>
            <w:r w:rsidRPr="00C10AA9">
              <w:rPr>
                <w:rFonts w:ascii="Times New Roman" w:eastAsia="Times New Roman" w:hAnsi="Times New Roman" w:cs="Times New Roman"/>
                <w:sz w:val="16"/>
                <w:szCs w:val="16"/>
                <w:vertAlign w:val="superscript"/>
              </w:rPr>
              <w:t xml:space="preserve">1 </w:t>
            </w:r>
            <w:r w:rsidRPr="00C10AA9">
              <w:rPr>
                <w:rFonts w:ascii="Times New Roman" w:eastAsia="Times New Roman" w:hAnsi="Times New Roman" w:cs="Times New Roman"/>
                <w:sz w:val="16"/>
                <w:szCs w:val="16"/>
              </w:rPr>
              <w:t>Nu s-a prevazut resursa financiara (prin tarif de distributie) pentru costurile BMP</w:t>
            </w:r>
          </w:p>
          <w:p w14:paraId="10BA2D59" w14:textId="5B6BA1F5" w:rsidR="00C10AA9" w:rsidRPr="00C10AA9" w:rsidRDefault="00C10AA9" w:rsidP="003A204B">
            <w:pPr>
              <w:pStyle w:val="ListParagraph"/>
              <w:ind w:left="30"/>
              <w:jc w:val="both"/>
              <w:rPr>
                <w:rFonts w:ascii="Times New Roman" w:hAnsi="Times New Roman" w:cs="Times New Roman"/>
                <w:sz w:val="16"/>
                <w:szCs w:val="16"/>
              </w:rPr>
            </w:pPr>
            <w:r>
              <w:rPr>
                <w:rFonts w:ascii="Times New Roman" w:hAnsi="Times New Roman" w:cs="Times New Roman"/>
                <w:sz w:val="16"/>
                <w:szCs w:val="16"/>
              </w:rPr>
              <w:t xml:space="preserve">- </w:t>
            </w:r>
            <w:r w:rsidRPr="00C10AA9">
              <w:rPr>
                <w:rFonts w:ascii="Times New Roman" w:hAnsi="Times New Roman" w:cs="Times New Roman"/>
                <w:sz w:val="16"/>
                <w:szCs w:val="16"/>
              </w:rPr>
              <w:t>Daca s-ar asigura resursa financiara, OD suporta doar costul achizitiei BMP si devine aport OD catre constructorul bransamentului, nu suporta si montarea deoarece:</w:t>
            </w:r>
          </w:p>
          <w:p w14:paraId="516A5AB7" w14:textId="05F28ADC" w:rsidR="00C10AA9" w:rsidRPr="00C10AA9" w:rsidRDefault="00C10AA9" w:rsidP="003A204B">
            <w:pPr>
              <w:pStyle w:val="ListParagraph"/>
              <w:ind w:left="30"/>
              <w:jc w:val="both"/>
              <w:rPr>
                <w:rFonts w:ascii="Times New Roman" w:hAnsi="Times New Roman" w:cs="Times New Roman"/>
                <w:sz w:val="16"/>
                <w:szCs w:val="16"/>
              </w:rPr>
            </w:pPr>
            <w:r>
              <w:rPr>
                <w:rFonts w:ascii="Times New Roman" w:hAnsi="Times New Roman" w:cs="Times New Roman"/>
                <w:sz w:val="16"/>
                <w:szCs w:val="16"/>
              </w:rPr>
              <w:t xml:space="preserve">- </w:t>
            </w:r>
            <w:r w:rsidRPr="00C10AA9">
              <w:rPr>
                <w:rFonts w:ascii="Times New Roman" w:hAnsi="Times New Roman" w:cs="Times New Roman"/>
                <w:sz w:val="16"/>
                <w:szCs w:val="16"/>
              </w:rPr>
              <w:t>Este nevoie de materiale suplimentare (stelaj BMP), decupari si refaceri gard</w:t>
            </w:r>
          </w:p>
          <w:p w14:paraId="7826FED6" w14:textId="6E047B04" w:rsidR="00C10AA9" w:rsidRDefault="00C10AA9" w:rsidP="003A204B">
            <w:pPr>
              <w:pStyle w:val="ListParagraph"/>
              <w:ind w:left="30"/>
              <w:jc w:val="both"/>
              <w:rPr>
                <w:rFonts w:ascii="Times New Roman" w:hAnsi="Times New Roman" w:cs="Times New Roman"/>
                <w:sz w:val="16"/>
                <w:szCs w:val="16"/>
              </w:rPr>
            </w:pPr>
            <w:r>
              <w:rPr>
                <w:rFonts w:ascii="Times New Roman" w:hAnsi="Times New Roman" w:cs="Times New Roman"/>
                <w:sz w:val="16"/>
                <w:szCs w:val="16"/>
              </w:rPr>
              <w:t xml:space="preserve">- </w:t>
            </w:r>
            <w:r w:rsidRPr="00C10AA9">
              <w:rPr>
                <w:rFonts w:ascii="Times New Roman" w:hAnsi="Times New Roman" w:cs="Times New Roman"/>
                <w:sz w:val="16"/>
                <w:szCs w:val="16"/>
              </w:rPr>
              <w:t>Este dificil de sincronizat lucrarea cu cea a constructorului;</w:t>
            </w:r>
          </w:p>
          <w:p w14:paraId="789F656B" w14:textId="77777777" w:rsidR="00E05D75" w:rsidRPr="00E05D75" w:rsidRDefault="00E05D75" w:rsidP="003A204B">
            <w:pPr>
              <w:jc w:val="both"/>
              <w:rPr>
                <w:rFonts w:ascii="Times New Roman" w:hAnsi="Times New Roman" w:cs="Times New Roman"/>
                <w:sz w:val="16"/>
                <w:szCs w:val="16"/>
                <w:lang w:val="ro-RO"/>
              </w:rPr>
            </w:pPr>
            <w:r w:rsidRPr="00E05D75">
              <w:rPr>
                <w:rFonts w:ascii="Times New Roman" w:hAnsi="Times New Roman" w:cs="Times New Roman"/>
                <w:sz w:val="16"/>
                <w:szCs w:val="16"/>
                <w:lang w:val="ro-RO"/>
              </w:rPr>
              <w:t>Valoarea aferenta are impact asupra programului de investitii aprobat de ANRE pt actuala perioada de reglementare.</w:t>
            </w:r>
          </w:p>
          <w:p w14:paraId="71CA9842" w14:textId="06037AF8" w:rsidR="00E05D75" w:rsidRPr="00E05D75" w:rsidRDefault="00E05D75" w:rsidP="003A204B">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 </w:t>
            </w:r>
            <w:r w:rsidRPr="00E05D75">
              <w:rPr>
                <w:rFonts w:ascii="Times New Roman" w:hAnsi="Times New Roman" w:cs="Times New Roman"/>
                <w:sz w:val="16"/>
                <w:szCs w:val="16"/>
                <w:lang w:val="ro-RO"/>
              </w:rPr>
              <w:t>Este afectat semnificativ programul de asigurarea a mentenantei daca OD pune la dispozitie resursa umana si logistica ori de cate ori un constructor solicita sincronizarea celor doua parti a lucrarii (e vorba de mii de astfel de lucrari / uneori pe luna)</w:t>
            </w:r>
          </w:p>
          <w:p w14:paraId="04401E48" w14:textId="106B23B3" w:rsidR="00E05D75" w:rsidRPr="00E05D75" w:rsidRDefault="00E05D75" w:rsidP="003A204B">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 </w:t>
            </w:r>
            <w:r w:rsidRPr="00E05D75">
              <w:rPr>
                <w:rFonts w:ascii="Times New Roman" w:hAnsi="Times New Roman" w:cs="Times New Roman"/>
                <w:sz w:val="16"/>
                <w:szCs w:val="16"/>
                <w:lang w:val="ro-RO"/>
              </w:rPr>
              <w:t>Lipsa sincronizarii poate conduce la furtul de material si produse (ex BMP)</w:t>
            </w:r>
          </w:p>
          <w:p w14:paraId="2AD65ED7" w14:textId="3C99155C" w:rsidR="00E05D75" w:rsidRPr="00E05D75" w:rsidRDefault="00E05D75" w:rsidP="003A204B">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 </w:t>
            </w:r>
            <w:r w:rsidRPr="00E05D75">
              <w:rPr>
                <w:rFonts w:ascii="Times New Roman" w:hAnsi="Times New Roman" w:cs="Times New Roman"/>
                <w:sz w:val="16"/>
                <w:szCs w:val="16"/>
                <w:lang w:val="ro-RO"/>
              </w:rPr>
              <w:t xml:space="preserve">Suportarea costului de catre OD a BMP necesita achizitie publica si asigurarea permanenta a stocurilor pe toata gama potential a fi solicitata (gama larga cu multe tipuri si parametrii), </w:t>
            </w:r>
          </w:p>
          <w:p w14:paraId="7D0117CC" w14:textId="713DD11D" w:rsidR="00E05D75" w:rsidRPr="00E05D75" w:rsidRDefault="00E05D75" w:rsidP="003A204B">
            <w:pPr>
              <w:jc w:val="both"/>
              <w:rPr>
                <w:rFonts w:ascii="Times New Roman" w:hAnsi="Times New Roman" w:cs="Times New Roman"/>
                <w:sz w:val="16"/>
                <w:szCs w:val="16"/>
                <w:lang w:val="ro-RO"/>
              </w:rPr>
            </w:pPr>
            <w:r>
              <w:rPr>
                <w:rFonts w:ascii="Times New Roman" w:hAnsi="Times New Roman" w:cs="Times New Roman"/>
                <w:sz w:val="16"/>
                <w:szCs w:val="16"/>
                <w:lang w:val="ro-RO"/>
              </w:rPr>
              <w:lastRenderedPageBreak/>
              <w:t xml:space="preserve">- </w:t>
            </w:r>
            <w:r w:rsidRPr="00E05D75">
              <w:rPr>
                <w:rFonts w:ascii="Times New Roman" w:hAnsi="Times New Roman" w:cs="Times New Roman"/>
                <w:sz w:val="16"/>
                <w:szCs w:val="16"/>
                <w:lang w:val="ro-RO"/>
              </w:rPr>
              <w:t>Asigurarea, respectiv existenta stocurilor nu este recunoscuta in costuri de catre ANRE, si genereaza imobilizari de active.</w:t>
            </w:r>
          </w:p>
          <w:p w14:paraId="2DFAE811" w14:textId="16BDEDA3" w:rsidR="00E05D75" w:rsidRPr="00E05D75" w:rsidRDefault="00E05D75" w:rsidP="003A204B">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 </w:t>
            </w:r>
            <w:r w:rsidRPr="00E05D75">
              <w:rPr>
                <w:rFonts w:ascii="Times New Roman" w:hAnsi="Times New Roman" w:cs="Times New Roman"/>
                <w:sz w:val="16"/>
                <w:szCs w:val="16"/>
                <w:lang w:val="ro-RO"/>
              </w:rPr>
              <w:t>lipsa stocurilor poate conduce la lipsa BMP-ului si afectarea termenelor de PIF impuse de catre ANRE, cu potentiala sanctiune a OD</w:t>
            </w:r>
          </w:p>
          <w:p w14:paraId="0DA5B0DE" w14:textId="58641612" w:rsidR="00E05D75" w:rsidRPr="00E05D75" w:rsidRDefault="00E05D75" w:rsidP="003A204B">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 </w:t>
            </w:r>
            <w:r w:rsidRPr="00E05D75">
              <w:rPr>
                <w:rFonts w:ascii="Times New Roman" w:hAnsi="Times New Roman" w:cs="Times New Roman"/>
                <w:sz w:val="16"/>
                <w:szCs w:val="16"/>
                <w:lang w:val="ro-RO"/>
              </w:rPr>
              <w:t>nu a fost prevazuta pe anul in curs resursa financiara necesara pentru derularea unei achizitii, cu atat mai putin finalizarea/disponibilizarea in stocuri si furnizarea echipamentelor incepand cu 01.10.2020</w:t>
            </w:r>
          </w:p>
          <w:p w14:paraId="3CF04BBA" w14:textId="74A79440" w:rsidR="00E05D75" w:rsidRPr="00E05D75" w:rsidRDefault="00E05D75" w:rsidP="003A204B">
            <w:pPr>
              <w:jc w:val="both"/>
              <w:rPr>
                <w:rFonts w:ascii="Times New Roman" w:hAnsi="Times New Roman" w:cs="Times New Roman"/>
                <w:sz w:val="16"/>
                <w:szCs w:val="16"/>
                <w:lang w:val="ro-RO"/>
              </w:rPr>
            </w:pPr>
            <w:r w:rsidRPr="00E05D75">
              <w:rPr>
                <w:rFonts w:ascii="Times New Roman" w:hAnsi="Times New Roman" w:cs="Times New Roman"/>
                <w:sz w:val="16"/>
                <w:szCs w:val="16"/>
                <w:lang w:val="ro-RO"/>
              </w:rPr>
              <w:t xml:space="preserve">Durata derularii si finalizarii unei achizitii publice este intre 3 si 6 luni. </w:t>
            </w:r>
          </w:p>
          <w:p w14:paraId="0F1E1BC7" w14:textId="245FDD6B" w:rsidR="00D355CD" w:rsidRPr="00DC5FC9" w:rsidRDefault="00D355CD" w:rsidP="00C10AA9">
            <w:pPr>
              <w:jc w:val="both"/>
              <w:rPr>
                <w:rFonts w:ascii="Times New Roman" w:hAnsi="Times New Roman"/>
                <w:sz w:val="16"/>
                <w:szCs w:val="16"/>
              </w:rPr>
            </w:pPr>
          </w:p>
          <w:p w14:paraId="731121C5" w14:textId="2DA7F5BB" w:rsidR="00D355CD" w:rsidRDefault="00D355CD" w:rsidP="00D355CD">
            <w:pPr>
              <w:jc w:val="both"/>
              <w:rPr>
                <w:rFonts w:ascii="Times New Roman" w:eastAsia="Times New Roman" w:hAnsi="Times New Roman" w:cs="Times New Roman"/>
                <w:b/>
                <w:bCs/>
                <w:sz w:val="16"/>
                <w:szCs w:val="16"/>
                <w:lang w:val="ro-RO"/>
              </w:rPr>
            </w:pPr>
            <w:r w:rsidRPr="00DB120E">
              <w:rPr>
                <w:rFonts w:ascii="Times New Roman" w:eastAsia="Times New Roman" w:hAnsi="Times New Roman" w:cs="Times New Roman"/>
                <w:b/>
                <w:bCs/>
                <w:sz w:val="16"/>
                <w:szCs w:val="16"/>
                <w:lang w:val="ro-RO"/>
              </w:rPr>
              <w:t>Distribuție Oltenia</w:t>
            </w:r>
          </w:p>
          <w:p w14:paraId="301BE299" w14:textId="76A7B770" w:rsidR="00D355CD" w:rsidRPr="008A0445" w:rsidRDefault="00D355CD" w:rsidP="00D355CD">
            <w:pPr>
              <w:jc w:val="both"/>
              <w:rPr>
                <w:rFonts w:ascii="Times New Roman" w:eastAsia="Times New Roman" w:hAnsi="Times New Roman" w:cs="Times New Roman"/>
                <w:b/>
                <w:bCs/>
                <w:sz w:val="16"/>
                <w:szCs w:val="16"/>
                <w:lang w:val="ro-RO"/>
              </w:rPr>
            </w:pPr>
            <w:r w:rsidRPr="008A0445">
              <w:rPr>
                <w:rFonts w:ascii="Times New Roman" w:hAnsi="Times New Roman" w:cs="Times New Roman"/>
                <w:color w:val="000000"/>
                <w:sz w:val="16"/>
                <w:szCs w:val="16"/>
              </w:rPr>
              <w:t>(2</w:t>
            </w:r>
            <w:r w:rsidRPr="008A0445">
              <w:rPr>
                <w:rFonts w:ascii="Times New Roman" w:hAnsi="Times New Roman" w:cs="Times New Roman"/>
                <w:color w:val="000000"/>
                <w:sz w:val="16"/>
                <w:szCs w:val="16"/>
                <w:vertAlign w:val="superscript"/>
              </w:rPr>
              <w:t>1</w:t>
            </w:r>
            <w:r w:rsidRPr="008A0445">
              <w:rPr>
                <w:rFonts w:ascii="Times New Roman" w:hAnsi="Times New Roman" w:cs="Times New Roman"/>
                <w:color w:val="000000"/>
                <w:sz w:val="16"/>
                <w:szCs w:val="16"/>
              </w:rPr>
              <w:t>) Operatorul de rețea este responsabil de achiziţia şi montarea în punctul de delimitare a contorului de măsurare a energiei electrice</w:t>
            </w:r>
          </w:p>
          <w:p w14:paraId="4822BAF2" w14:textId="77777777" w:rsidR="00D355CD" w:rsidRPr="008A0445" w:rsidRDefault="00D355CD" w:rsidP="00D355CD">
            <w:pPr>
              <w:jc w:val="both"/>
              <w:rPr>
                <w:rFonts w:ascii="Times New Roman" w:hAnsi="Times New Roman" w:cs="Times New Roman"/>
                <w:b/>
                <w:color w:val="000000"/>
                <w:sz w:val="16"/>
                <w:szCs w:val="16"/>
              </w:rPr>
            </w:pPr>
            <w:r w:rsidRPr="00DB120E">
              <w:rPr>
                <w:rFonts w:ascii="Times New Roman" w:hAnsi="Times New Roman" w:cs="Times New Roman"/>
                <w:b/>
                <w:color w:val="000000"/>
                <w:sz w:val="16"/>
                <w:szCs w:val="16"/>
              </w:rPr>
              <w:t>Motivație:</w:t>
            </w:r>
          </w:p>
          <w:p w14:paraId="2C27B405" w14:textId="77777777" w:rsidR="00D355CD" w:rsidRPr="008A0445" w:rsidRDefault="00D355CD" w:rsidP="00D355CD">
            <w:pPr>
              <w:jc w:val="both"/>
              <w:rPr>
                <w:rFonts w:ascii="Times New Roman" w:eastAsia="Times New Roman" w:hAnsi="Times New Roman" w:cs="Times New Roman"/>
                <w:bCs/>
                <w:sz w:val="16"/>
                <w:szCs w:val="16"/>
                <w:lang w:val="ro-RO"/>
              </w:rPr>
            </w:pPr>
            <w:r w:rsidRPr="008A0445">
              <w:rPr>
                <w:rFonts w:ascii="Times New Roman" w:eastAsia="Times New Roman" w:hAnsi="Times New Roman" w:cs="Times New Roman"/>
                <w:bCs/>
                <w:sz w:val="16"/>
                <w:szCs w:val="16"/>
                <w:lang w:val="ro-RO"/>
              </w:rPr>
              <w:t>Blocul de masura si protectie face parte din instalatia de racordare ale carei costuri le suporta utilizatorul.</w:t>
            </w:r>
          </w:p>
          <w:p w14:paraId="0A31EE26" w14:textId="77777777" w:rsidR="00D355CD" w:rsidRPr="008A0445" w:rsidRDefault="00D355CD" w:rsidP="00D355CD">
            <w:pPr>
              <w:jc w:val="both"/>
              <w:rPr>
                <w:rFonts w:ascii="Times New Roman" w:eastAsia="Times New Roman" w:hAnsi="Times New Roman" w:cs="Times New Roman"/>
                <w:bCs/>
                <w:sz w:val="16"/>
                <w:szCs w:val="16"/>
                <w:lang w:val="ro-RO"/>
              </w:rPr>
            </w:pPr>
            <w:r w:rsidRPr="008A0445">
              <w:rPr>
                <w:rFonts w:ascii="Times New Roman" w:eastAsia="Times New Roman" w:hAnsi="Times New Roman" w:cs="Times New Roman"/>
                <w:bCs/>
                <w:sz w:val="16"/>
                <w:szCs w:val="16"/>
                <w:lang w:val="ro-RO"/>
              </w:rPr>
              <w:t>Suportarea costurilor pentru blocurile de masura si protectie inseamna subventionarea cheltuielilor de racordare pentru anumiti utilizatori .</w:t>
            </w:r>
          </w:p>
          <w:p w14:paraId="2E736AC4" w14:textId="77777777" w:rsidR="00D355CD" w:rsidRDefault="00D355CD" w:rsidP="00D355CD">
            <w:pPr>
              <w:jc w:val="both"/>
              <w:rPr>
                <w:rFonts w:ascii="Times New Roman" w:eastAsia="Times New Roman" w:hAnsi="Times New Roman" w:cs="Times New Roman"/>
                <w:bCs/>
                <w:sz w:val="16"/>
                <w:szCs w:val="16"/>
                <w:lang w:val="ro-RO"/>
              </w:rPr>
            </w:pPr>
            <w:r w:rsidRPr="008A0445">
              <w:rPr>
                <w:rFonts w:ascii="Times New Roman" w:eastAsia="Times New Roman" w:hAnsi="Times New Roman" w:cs="Times New Roman"/>
                <w:bCs/>
                <w:sz w:val="16"/>
                <w:szCs w:val="16"/>
                <w:lang w:val="ro-RO"/>
              </w:rPr>
              <w:t>Aceasta prevedere afecteaza bugetul de investitii cu impact in stabilirea tarifelor de distributie si constituie o socializare a costurilor.Prevederea nu este corelata cu Ordinul Presedintelui Autoritatii Nationale in domeniul Energiei nr.204/2019 pentru aprobarea Procedurii privind fundamentarea si criteriile de aprobare a planurilor de investitii ale operatorului de transport si de sistem si ale operatorilor de distributie a energiei electrice</w:t>
            </w:r>
          </w:p>
          <w:p w14:paraId="7FBF0F76" w14:textId="77777777" w:rsidR="00A267D0" w:rsidRDefault="00A267D0" w:rsidP="00D355CD">
            <w:pPr>
              <w:jc w:val="both"/>
              <w:rPr>
                <w:rFonts w:ascii="Times New Roman" w:eastAsia="Times New Roman" w:hAnsi="Times New Roman" w:cs="Times New Roman"/>
                <w:bCs/>
                <w:sz w:val="16"/>
                <w:szCs w:val="16"/>
                <w:lang w:val="ro-RO"/>
              </w:rPr>
            </w:pPr>
          </w:p>
          <w:p w14:paraId="3B3375CB" w14:textId="77777777" w:rsidR="00A267D0" w:rsidRPr="00A267D0" w:rsidRDefault="00A267D0" w:rsidP="00A267D0">
            <w:pPr>
              <w:rPr>
                <w:rFonts w:ascii="Times New Roman" w:eastAsia="Times New Roman" w:hAnsi="Times New Roman" w:cs="Times New Roman"/>
                <w:b/>
                <w:bCs/>
                <w:sz w:val="16"/>
                <w:szCs w:val="16"/>
                <w:lang w:val="ro-RO"/>
              </w:rPr>
            </w:pPr>
            <w:r w:rsidRPr="00A267D0">
              <w:rPr>
                <w:rFonts w:ascii="Times New Roman" w:eastAsia="Times New Roman" w:hAnsi="Times New Roman" w:cs="Times New Roman"/>
                <w:b/>
                <w:bCs/>
                <w:sz w:val="16"/>
                <w:szCs w:val="16"/>
                <w:lang w:val="ro-RO"/>
              </w:rPr>
              <w:t>ELCO</w:t>
            </w:r>
          </w:p>
          <w:p w14:paraId="49A7D64C" w14:textId="083282BA" w:rsidR="00A267D0" w:rsidRPr="002D1F08" w:rsidRDefault="00A267D0" w:rsidP="00A267D0">
            <w:pPr>
              <w:rPr>
                <w:rFonts w:ascii="Times New Roman" w:eastAsia="Times New Roman" w:hAnsi="Times New Roman" w:cs="Times New Roman"/>
                <w:bCs/>
                <w:sz w:val="16"/>
                <w:szCs w:val="16"/>
                <w:lang w:val="ro-RO"/>
              </w:rPr>
            </w:pPr>
            <w:r w:rsidRPr="00A267D0">
              <w:rPr>
                <w:rFonts w:ascii="Times New Roman" w:eastAsia="Times New Roman" w:hAnsi="Times New Roman" w:cs="Times New Roman"/>
                <w:bCs/>
                <w:sz w:val="16"/>
                <w:szCs w:val="16"/>
                <w:lang w:val="ro-RO"/>
              </w:rPr>
              <w:t>La articolul 12.(2) Termenul de 90 de zile , nu este sustenabil, mai ales in Bucuresti. Si cel de 180 de zile este greu de atins, in conditiile in care obtinerea acestui acord este similar obtinerii unei autorizatii de construire. Va voi trimite atasat, ce inseamna obtinerea acordului in Bucuresti.</w:t>
            </w:r>
          </w:p>
        </w:tc>
        <w:tc>
          <w:tcPr>
            <w:tcW w:w="2693" w:type="dxa"/>
          </w:tcPr>
          <w:p w14:paraId="5BF67DA8" w14:textId="0BEC23D1" w:rsidR="00E01280" w:rsidRDefault="00E01280" w:rsidP="00E01280">
            <w:pPr>
              <w:rPr>
                <w:rFonts w:ascii="Times New Roman" w:hAnsi="Times New Roman" w:cs="Times New Roman"/>
                <w:b/>
                <w:sz w:val="16"/>
                <w:szCs w:val="16"/>
                <w:lang w:val="ro-RO"/>
              </w:rPr>
            </w:pPr>
            <w:r>
              <w:rPr>
                <w:rFonts w:ascii="Times New Roman" w:hAnsi="Times New Roman" w:cs="Times New Roman"/>
                <w:b/>
                <w:sz w:val="16"/>
                <w:szCs w:val="16"/>
                <w:lang w:val="ro-RO"/>
              </w:rPr>
              <w:lastRenderedPageBreak/>
              <w:t>Nu se acceptă</w:t>
            </w:r>
          </w:p>
          <w:p w14:paraId="7D26D2F4" w14:textId="37632A2D" w:rsidR="0069028E" w:rsidRDefault="0069028E" w:rsidP="0069028E">
            <w:pPr>
              <w:jc w:val="both"/>
              <w:rPr>
                <w:rFonts w:ascii="Times New Roman" w:hAnsi="Times New Roman" w:cs="Times New Roman"/>
                <w:sz w:val="16"/>
                <w:szCs w:val="16"/>
                <w:lang w:val="ro-RO"/>
              </w:rPr>
            </w:pPr>
            <w:r>
              <w:rPr>
                <w:rFonts w:ascii="Times New Roman" w:hAnsi="Times New Roman" w:cs="Times New Roman"/>
                <w:b/>
                <w:sz w:val="16"/>
                <w:szCs w:val="16"/>
                <w:lang w:val="ro-RO"/>
              </w:rPr>
              <w:t xml:space="preserve">Se reformulează </w:t>
            </w:r>
            <w:r w:rsidRPr="0069028E">
              <w:rPr>
                <w:rFonts w:ascii="Times New Roman" w:hAnsi="Times New Roman" w:cs="Times New Roman"/>
                <w:b/>
                <w:sz w:val="16"/>
                <w:szCs w:val="16"/>
                <w:lang w:val="ro-RO"/>
              </w:rPr>
              <w:t>alin. (2)</w:t>
            </w:r>
            <w:r w:rsidRPr="0069028E">
              <w:rPr>
                <w:rFonts w:ascii="Times New Roman" w:hAnsi="Times New Roman" w:cs="Times New Roman"/>
                <w:sz w:val="16"/>
                <w:szCs w:val="16"/>
                <w:lang w:val="ro-RO"/>
              </w:rPr>
              <w:t>, prin mutarea termenului pr</w:t>
            </w:r>
            <w:r w:rsidR="00FE008A">
              <w:rPr>
                <w:rFonts w:ascii="Times New Roman" w:hAnsi="Times New Roman" w:cs="Times New Roman"/>
                <w:sz w:val="16"/>
                <w:szCs w:val="16"/>
                <w:lang w:val="ro-RO"/>
              </w:rPr>
              <w:t>opus în proiectul de ordin</w:t>
            </w:r>
            <w:r w:rsidR="005F2B8C">
              <w:rPr>
                <w:rFonts w:ascii="Times New Roman" w:hAnsi="Times New Roman" w:cs="Times New Roman"/>
                <w:sz w:val="16"/>
                <w:szCs w:val="16"/>
                <w:lang w:val="ro-RO"/>
              </w:rPr>
              <w:t xml:space="preserve"> </w:t>
            </w:r>
            <w:r w:rsidR="005F2B8C" w:rsidRPr="00A960A5">
              <w:rPr>
                <w:rFonts w:ascii="Times New Roman" w:hAnsi="Times New Roman" w:cs="Times New Roman"/>
                <w:sz w:val="16"/>
                <w:szCs w:val="16"/>
                <w:lang w:val="ro-RO"/>
              </w:rPr>
              <w:t>postat</w:t>
            </w:r>
            <w:r w:rsidR="005F2B8C">
              <w:rPr>
                <w:rFonts w:ascii="Times New Roman" w:hAnsi="Times New Roman" w:cs="Times New Roman"/>
                <w:sz w:val="16"/>
                <w:szCs w:val="16"/>
                <w:lang w:val="ro-RO"/>
              </w:rPr>
              <w:t xml:space="preserve"> </w:t>
            </w:r>
            <w:r w:rsidRPr="0069028E">
              <w:rPr>
                <w:rFonts w:ascii="Times New Roman" w:hAnsi="Times New Roman" w:cs="Times New Roman"/>
                <w:sz w:val="16"/>
                <w:szCs w:val="16"/>
                <w:lang w:val="ro-RO"/>
              </w:rPr>
              <w:t>la art. 46, alin. (4)</w:t>
            </w:r>
            <w:r w:rsidR="00FE008A">
              <w:rPr>
                <w:rFonts w:ascii="Times New Roman" w:hAnsi="Times New Roman" w:cs="Times New Roman"/>
                <w:sz w:val="16"/>
                <w:szCs w:val="16"/>
                <w:lang w:val="ro-RO"/>
              </w:rPr>
              <w:t>,</w:t>
            </w:r>
            <w:r w:rsidRPr="0069028E">
              <w:rPr>
                <w:rFonts w:ascii="Times New Roman" w:hAnsi="Times New Roman" w:cs="Times New Roman"/>
                <w:sz w:val="16"/>
                <w:szCs w:val="16"/>
                <w:lang w:val="ro-RO"/>
              </w:rPr>
              <w:t xml:space="preserve"> pentru recepția și punerea în funcţiune a branşamentului realizat </w:t>
            </w:r>
            <w:r w:rsidR="009C3855">
              <w:rPr>
                <w:rFonts w:ascii="Times New Roman" w:hAnsi="Times New Roman" w:cs="Times New Roman"/>
                <w:sz w:val="16"/>
                <w:szCs w:val="16"/>
                <w:lang w:val="ro-RO"/>
              </w:rPr>
              <w:t>prin încheierea de către operator</w:t>
            </w:r>
            <w:r w:rsidR="00BD1E3A">
              <w:rPr>
                <w:rFonts w:ascii="Times New Roman" w:hAnsi="Times New Roman" w:cs="Times New Roman"/>
                <w:sz w:val="16"/>
                <w:szCs w:val="16"/>
                <w:lang w:val="ro-RO"/>
              </w:rPr>
              <w:t>ul de rețea a contractului de execuție</w:t>
            </w:r>
            <w:r>
              <w:rPr>
                <w:rFonts w:ascii="Times New Roman" w:hAnsi="Times New Roman" w:cs="Times New Roman"/>
                <w:sz w:val="16"/>
                <w:szCs w:val="16"/>
                <w:lang w:val="ro-RO"/>
              </w:rPr>
              <w:t xml:space="preserve">. </w:t>
            </w:r>
          </w:p>
          <w:p w14:paraId="18B3089E" w14:textId="19162752" w:rsidR="00184A4F" w:rsidRPr="009C3855" w:rsidRDefault="0069028E" w:rsidP="0069028E">
            <w:pPr>
              <w:jc w:val="both"/>
              <w:rPr>
                <w:rFonts w:ascii="Times New Roman" w:hAnsi="Times New Roman" w:cs="Times New Roman"/>
                <w:sz w:val="16"/>
                <w:szCs w:val="16"/>
                <w:lang w:val="ro-RO"/>
              </w:rPr>
            </w:pPr>
            <w:r w:rsidRPr="009C3855">
              <w:rPr>
                <w:rFonts w:ascii="Times New Roman" w:hAnsi="Times New Roman" w:cs="Times New Roman"/>
                <w:b/>
                <w:sz w:val="16"/>
                <w:szCs w:val="16"/>
                <w:lang w:val="ro-RO"/>
              </w:rPr>
              <w:t xml:space="preserve">Se introduce alin. </w:t>
            </w:r>
            <w:r w:rsidRPr="009C3855">
              <w:rPr>
                <w:rFonts w:ascii="Times New Roman" w:hAnsi="Times New Roman"/>
                <w:b/>
                <w:sz w:val="16"/>
                <w:szCs w:val="16"/>
                <w:lang w:val="ro-RO"/>
              </w:rPr>
              <w:t>(2</w:t>
            </w:r>
            <w:r w:rsidRPr="009C3855">
              <w:rPr>
                <w:rFonts w:ascii="Times New Roman" w:hAnsi="Times New Roman"/>
                <w:b/>
                <w:sz w:val="16"/>
                <w:szCs w:val="16"/>
                <w:vertAlign w:val="superscript"/>
                <w:lang w:val="ro-RO"/>
              </w:rPr>
              <w:t>1</w:t>
            </w:r>
            <w:r w:rsidRPr="009C3855">
              <w:rPr>
                <w:rFonts w:ascii="Times New Roman" w:hAnsi="Times New Roman"/>
                <w:b/>
                <w:sz w:val="16"/>
                <w:szCs w:val="16"/>
                <w:lang w:val="ro-RO"/>
              </w:rPr>
              <w:t>) nou</w:t>
            </w:r>
            <w:r w:rsidRPr="009C3855">
              <w:rPr>
                <w:rFonts w:ascii="Times New Roman" w:hAnsi="Times New Roman"/>
                <w:sz w:val="16"/>
                <w:szCs w:val="16"/>
                <w:lang w:val="ro-RO"/>
              </w:rPr>
              <w:t xml:space="preserve"> prin</w:t>
            </w:r>
            <w:r w:rsidR="009C3855" w:rsidRPr="009C3855">
              <w:rPr>
                <w:rFonts w:ascii="Times New Roman" w:hAnsi="Times New Roman"/>
                <w:sz w:val="16"/>
                <w:szCs w:val="16"/>
                <w:lang w:val="ro-RO"/>
              </w:rPr>
              <w:t xml:space="preserve"> care se stabilesc</w:t>
            </w:r>
            <w:r w:rsidRPr="009C3855">
              <w:rPr>
                <w:rFonts w:ascii="Times New Roman" w:hAnsi="Times New Roman"/>
                <w:sz w:val="16"/>
                <w:szCs w:val="16"/>
                <w:lang w:val="ro-RO"/>
              </w:rPr>
              <w:t xml:space="preserve">, pentru situaţia în care instalaţia de racordare constă într-un </w:t>
            </w:r>
            <w:r w:rsidRPr="009C3855">
              <w:rPr>
                <w:rFonts w:ascii="Times New Roman" w:hAnsi="Times New Roman"/>
                <w:sz w:val="16"/>
                <w:szCs w:val="16"/>
                <w:lang w:val="ro-RO"/>
              </w:rPr>
              <w:lastRenderedPageBreak/>
              <w:t xml:space="preserve">branşament realizat </w:t>
            </w:r>
            <w:r w:rsidR="009C3855" w:rsidRPr="009C3855">
              <w:rPr>
                <w:rFonts w:ascii="Times New Roman" w:hAnsi="Times New Roman"/>
                <w:sz w:val="16"/>
                <w:szCs w:val="16"/>
                <w:lang w:val="ro-RO"/>
              </w:rPr>
              <w:t xml:space="preserve">prin </w:t>
            </w:r>
            <w:r w:rsidR="009C3855">
              <w:rPr>
                <w:rFonts w:ascii="Times New Roman" w:hAnsi="Times New Roman" w:cs="Times New Roman"/>
                <w:sz w:val="16"/>
                <w:szCs w:val="16"/>
                <w:lang w:val="ro-RO"/>
              </w:rPr>
              <w:t>încheierea contractului de execuție direct de către utilizator,</w:t>
            </w:r>
            <w:r w:rsidR="009C3855" w:rsidRPr="009C3855">
              <w:rPr>
                <w:rFonts w:ascii="Times New Roman" w:hAnsi="Times New Roman"/>
                <w:sz w:val="16"/>
                <w:szCs w:val="16"/>
                <w:lang w:val="ro-RO"/>
              </w:rPr>
              <w:t xml:space="preserve"> </w:t>
            </w:r>
            <w:r w:rsidRPr="009C3855">
              <w:rPr>
                <w:rFonts w:ascii="Times New Roman" w:hAnsi="Times New Roman"/>
                <w:sz w:val="16"/>
                <w:szCs w:val="16"/>
                <w:lang w:val="ro-RO"/>
              </w:rPr>
              <w:t xml:space="preserve"> </w:t>
            </w:r>
            <w:r w:rsidR="009C3855" w:rsidRPr="009C3855">
              <w:rPr>
                <w:rFonts w:ascii="Times New Roman" w:hAnsi="Times New Roman"/>
                <w:sz w:val="16"/>
                <w:szCs w:val="16"/>
                <w:lang w:val="ro-RO"/>
              </w:rPr>
              <w:t xml:space="preserve">termene </w:t>
            </w:r>
            <w:r w:rsidRPr="009C3855">
              <w:rPr>
                <w:rFonts w:ascii="Times New Roman" w:hAnsi="Times New Roman"/>
                <w:sz w:val="16"/>
                <w:szCs w:val="16"/>
                <w:lang w:val="ro-RO"/>
              </w:rPr>
              <w:t>pentru montarea echipamentelor de măsurare a energiei electrice de către operatorul de rețea</w:t>
            </w:r>
            <w:r w:rsidR="009C3855" w:rsidRPr="009C3855">
              <w:rPr>
                <w:rFonts w:ascii="Times New Roman" w:hAnsi="Times New Roman"/>
                <w:sz w:val="16"/>
                <w:szCs w:val="16"/>
                <w:lang w:val="ro-RO"/>
              </w:rPr>
              <w:t xml:space="preserve"> și </w:t>
            </w:r>
            <w:r w:rsidR="00184A4F" w:rsidRPr="009C3855">
              <w:rPr>
                <w:rFonts w:ascii="Times New Roman" w:hAnsi="Times New Roman"/>
                <w:sz w:val="16"/>
                <w:szCs w:val="16"/>
                <w:lang w:val="ro-RO"/>
              </w:rPr>
              <w:t xml:space="preserve"> </w:t>
            </w:r>
            <w:r w:rsidR="00184A4F" w:rsidRPr="00184A4F">
              <w:rPr>
                <w:rFonts w:ascii="Times New Roman" w:hAnsi="Times New Roman" w:cs="Times New Roman"/>
                <w:sz w:val="16"/>
                <w:szCs w:val="16"/>
                <w:lang w:val="ro-RO"/>
              </w:rPr>
              <w:t>pentru recepția și punerea în funcţiune a branşamentului</w:t>
            </w:r>
            <w:r w:rsidR="00184A4F" w:rsidRPr="009C3855">
              <w:rPr>
                <w:rFonts w:ascii="Times New Roman" w:hAnsi="Times New Roman"/>
                <w:sz w:val="16"/>
                <w:szCs w:val="16"/>
                <w:lang w:val="ro-RO"/>
              </w:rPr>
              <w:t xml:space="preserve">. </w:t>
            </w:r>
          </w:p>
          <w:p w14:paraId="0835C810" w14:textId="294CB48F" w:rsidR="009C3855" w:rsidRPr="009C3855" w:rsidRDefault="009C3855" w:rsidP="0069028E">
            <w:pPr>
              <w:jc w:val="both"/>
              <w:rPr>
                <w:rFonts w:ascii="Times New Roman" w:hAnsi="Times New Roman" w:cs="Times New Roman"/>
                <w:b/>
                <w:sz w:val="16"/>
                <w:szCs w:val="16"/>
                <w:lang w:val="ro-RO"/>
              </w:rPr>
            </w:pPr>
            <w:r w:rsidRPr="009C3855">
              <w:rPr>
                <w:rFonts w:ascii="Times New Roman" w:hAnsi="Times New Roman"/>
                <w:b/>
                <w:sz w:val="16"/>
                <w:szCs w:val="16"/>
              </w:rPr>
              <w:t>Se reformulează art. (2</w:t>
            </w:r>
            <w:r w:rsidRPr="009C3855">
              <w:rPr>
                <w:rFonts w:ascii="Times New Roman" w:hAnsi="Times New Roman"/>
                <w:b/>
                <w:sz w:val="16"/>
                <w:szCs w:val="16"/>
                <w:vertAlign w:val="superscript"/>
              </w:rPr>
              <w:t>2</w:t>
            </w:r>
            <w:r w:rsidRPr="009C3855">
              <w:rPr>
                <w:rFonts w:ascii="Times New Roman" w:hAnsi="Times New Roman"/>
                <w:b/>
                <w:sz w:val="16"/>
                <w:szCs w:val="16"/>
              </w:rPr>
              <w:t>)</w:t>
            </w:r>
            <w:r>
              <w:rPr>
                <w:rFonts w:ascii="Times New Roman" w:hAnsi="Times New Roman"/>
                <w:b/>
                <w:sz w:val="16"/>
                <w:szCs w:val="16"/>
              </w:rPr>
              <w:t xml:space="preserve">, </w:t>
            </w:r>
            <w:r w:rsidRPr="009C3855">
              <w:rPr>
                <w:rFonts w:ascii="Times New Roman" w:hAnsi="Times New Roman"/>
                <w:sz w:val="16"/>
                <w:szCs w:val="16"/>
              </w:rPr>
              <w:t>clarificându-se echipamentele pentru care operatorul de rețea are responsabilități de achiziție</w:t>
            </w:r>
            <w:r>
              <w:rPr>
                <w:rFonts w:ascii="Times New Roman" w:hAnsi="Times New Roman"/>
                <w:sz w:val="16"/>
                <w:szCs w:val="16"/>
              </w:rPr>
              <w:t xml:space="preserve"> și</w:t>
            </w:r>
            <w:r w:rsidRPr="009C3855">
              <w:rPr>
                <w:rFonts w:ascii="Times New Roman" w:hAnsi="Times New Roman"/>
                <w:sz w:val="16"/>
                <w:szCs w:val="16"/>
              </w:rPr>
              <w:t xml:space="preserve"> montare</w:t>
            </w:r>
            <w:r>
              <w:rPr>
                <w:rFonts w:ascii="Times New Roman" w:hAnsi="Times New Roman"/>
                <w:sz w:val="16"/>
                <w:szCs w:val="16"/>
              </w:rPr>
              <w:t>, precum și responsabilitatea</w:t>
            </w:r>
            <w:r w:rsidRPr="009C3855">
              <w:rPr>
                <w:rFonts w:ascii="Times New Roman" w:hAnsi="Times New Roman"/>
                <w:sz w:val="16"/>
                <w:szCs w:val="16"/>
              </w:rPr>
              <w:t xml:space="preserve"> </w:t>
            </w:r>
            <w:r>
              <w:rPr>
                <w:rFonts w:ascii="Times New Roman" w:hAnsi="Times New Roman"/>
                <w:sz w:val="16"/>
                <w:szCs w:val="16"/>
              </w:rPr>
              <w:t>suportării</w:t>
            </w:r>
            <w:r w:rsidRPr="009C3855">
              <w:rPr>
                <w:rFonts w:ascii="Times New Roman" w:hAnsi="Times New Roman"/>
                <w:sz w:val="16"/>
                <w:szCs w:val="16"/>
              </w:rPr>
              <w:t xml:space="preserve"> costurilor aferente acestor operațiuni.</w:t>
            </w:r>
          </w:p>
          <w:p w14:paraId="7F99989D" w14:textId="77777777" w:rsidR="0069028E" w:rsidRDefault="0069028E" w:rsidP="00E01280">
            <w:pPr>
              <w:rPr>
                <w:rFonts w:ascii="Times New Roman" w:hAnsi="Times New Roman" w:cs="Times New Roman"/>
                <w:b/>
                <w:sz w:val="16"/>
                <w:szCs w:val="16"/>
                <w:lang w:val="ro-RO"/>
              </w:rPr>
            </w:pPr>
          </w:p>
          <w:p w14:paraId="4C5804A6" w14:textId="293810C4" w:rsidR="002F6E58" w:rsidRDefault="0086505D" w:rsidP="000524B7">
            <w:pPr>
              <w:jc w:val="both"/>
              <w:rPr>
                <w:rFonts w:ascii="Times New Roman" w:hAnsi="Times New Roman" w:cs="Times New Roman"/>
                <w:b/>
                <w:sz w:val="16"/>
                <w:szCs w:val="16"/>
                <w:lang w:val="ro-RO"/>
              </w:rPr>
            </w:pPr>
            <w:r w:rsidRPr="0086505D">
              <w:rPr>
                <w:rFonts w:ascii="Times New Roman" w:hAnsi="Times New Roman" w:cs="Times New Roman"/>
                <w:sz w:val="16"/>
                <w:szCs w:val="16"/>
                <w:lang w:val="ro-RO"/>
              </w:rPr>
              <w:t>Modificarea</w:t>
            </w:r>
            <w:r w:rsidR="009C3855">
              <w:rPr>
                <w:rFonts w:ascii="Times New Roman" w:hAnsi="Times New Roman" w:cs="Times New Roman"/>
                <w:sz w:val="16"/>
                <w:szCs w:val="16"/>
                <w:lang w:val="ro-RO"/>
              </w:rPr>
              <w:t xml:space="preserve"> cu privire la suportarea costurilor cu achiziția și montarea BMP și a instalațiilor cu care acesta este echipat</w:t>
            </w:r>
            <w:r w:rsidRPr="0086505D">
              <w:rPr>
                <w:rFonts w:ascii="Times New Roman" w:hAnsi="Times New Roman" w:cs="Times New Roman"/>
                <w:sz w:val="16"/>
                <w:szCs w:val="16"/>
                <w:lang w:val="ro-RO"/>
              </w:rPr>
              <w:t xml:space="preserve"> </w:t>
            </w:r>
            <w:r w:rsidR="00217A08">
              <w:rPr>
                <w:rFonts w:ascii="Times New Roman" w:hAnsi="Times New Roman" w:cs="Times New Roman"/>
                <w:sz w:val="16"/>
                <w:szCs w:val="16"/>
                <w:lang w:val="ro-RO"/>
              </w:rPr>
              <w:t>rezultă din</w:t>
            </w:r>
            <w:r w:rsidR="00217A08" w:rsidRPr="00217A08">
              <w:rPr>
                <w:rFonts w:ascii="Times New Roman" w:hAnsi="Times New Roman" w:cs="Times New Roman"/>
                <w:sz w:val="16"/>
                <w:szCs w:val="16"/>
                <w:lang w:val="ro-RO"/>
              </w:rPr>
              <w:t xml:space="preserve"> practică </w:t>
            </w:r>
            <w:r w:rsidR="00217A08">
              <w:rPr>
                <w:rFonts w:ascii="Times New Roman" w:hAnsi="Times New Roman" w:cs="Times New Roman"/>
                <w:sz w:val="16"/>
                <w:szCs w:val="16"/>
                <w:lang w:val="ro-RO"/>
              </w:rPr>
              <w:t xml:space="preserve">deoarece </w:t>
            </w:r>
            <w:r w:rsidR="00217A08" w:rsidRPr="00217A08">
              <w:rPr>
                <w:rFonts w:ascii="Times New Roman" w:hAnsi="Times New Roman" w:cs="Times New Roman"/>
                <w:sz w:val="16"/>
                <w:szCs w:val="16"/>
                <w:lang w:val="ro-RO"/>
              </w:rPr>
              <w:t xml:space="preserve">s-a constatat </w:t>
            </w:r>
            <w:r w:rsidR="00880BC7">
              <w:rPr>
                <w:rFonts w:ascii="Times New Roman" w:hAnsi="Times New Roman" w:cs="Times New Roman"/>
                <w:sz w:val="16"/>
                <w:szCs w:val="16"/>
                <w:lang w:val="ro-RO"/>
              </w:rPr>
              <w:t xml:space="preserve">că </w:t>
            </w:r>
            <w:r w:rsidR="007B5067">
              <w:rPr>
                <w:rFonts w:ascii="Times New Roman" w:hAnsi="Times New Roman" w:cs="Times New Roman"/>
                <w:sz w:val="16"/>
                <w:szCs w:val="16"/>
                <w:lang w:val="ro-RO"/>
              </w:rPr>
              <w:t xml:space="preserve">operatorii de rețea stabilesc </w:t>
            </w:r>
            <w:r w:rsidR="00880BC7">
              <w:rPr>
                <w:rFonts w:ascii="Times New Roman" w:hAnsi="Times New Roman" w:cs="Times New Roman"/>
                <w:sz w:val="16"/>
                <w:szCs w:val="16"/>
                <w:lang w:val="ro-RO"/>
              </w:rPr>
              <w:t>frecvent soluții de racordare, care impun costuri în sarcina utilizatorului, pentru</w:t>
            </w:r>
            <w:r w:rsidR="0072683F">
              <w:rPr>
                <w:rFonts w:ascii="Times New Roman" w:hAnsi="Times New Roman" w:cs="Times New Roman"/>
                <w:sz w:val="16"/>
                <w:szCs w:val="16"/>
                <w:lang w:val="ro-RO"/>
              </w:rPr>
              <w:t xml:space="preserve"> echiparea cu protecții a rețelei electrice în punctul de delimitare (în BMP)</w:t>
            </w:r>
            <w:r w:rsidR="00FD3894">
              <w:rPr>
                <w:rFonts w:ascii="Times New Roman" w:hAnsi="Times New Roman" w:cs="Times New Roman"/>
                <w:sz w:val="16"/>
                <w:szCs w:val="16"/>
                <w:lang w:val="ro-RO"/>
              </w:rPr>
              <w:t xml:space="preserve">. Având în vedere faptul că </w:t>
            </w:r>
            <w:r w:rsidR="00880BC7">
              <w:rPr>
                <w:rFonts w:ascii="Times New Roman" w:hAnsi="Times New Roman" w:cs="Times New Roman"/>
                <w:sz w:val="16"/>
                <w:szCs w:val="16"/>
                <w:lang w:val="ro-RO"/>
              </w:rPr>
              <w:t>operatorul de rețea justific</w:t>
            </w:r>
            <w:r w:rsidR="00FD3894">
              <w:rPr>
                <w:rFonts w:ascii="Times New Roman" w:hAnsi="Times New Roman" w:cs="Times New Roman"/>
                <w:sz w:val="16"/>
                <w:szCs w:val="16"/>
                <w:lang w:val="ro-RO"/>
              </w:rPr>
              <w:t>ă</w:t>
            </w:r>
            <w:r w:rsidR="00880BC7">
              <w:rPr>
                <w:rFonts w:ascii="Times New Roman" w:hAnsi="Times New Roman" w:cs="Times New Roman"/>
                <w:sz w:val="16"/>
                <w:szCs w:val="16"/>
                <w:lang w:val="ro-RO"/>
              </w:rPr>
              <w:t xml:space="preserve"> aceste soluții ca fiind necesare pentru îndeplinirea obligațiilor sale legale în calitate de titulari de licențe și pentru asigurarea funcționării corespunzătoare a rețelei</w:t>
            </w:r>
            <w:r w:rsidR="00FD3894">
              <w:rPr>
                <w:rFonts w:ascii="Times New Roman" w:hAnsi="Times New Roman" w:cs="Times New Roman"/>
                <w:sz w:val="16"/>
                <w:szCs w:val="16"/>
                <w:lang w:val="ro-RO"/>
              </w:rPr>
              <w:t xml:space="preserve">, considerăm că realizarea unor astfel de lucrări trebuie să </w:t>
            </w:r>
            <w:r w:rsidR="009C3855">
              <w:rPr>
                <w:rFonts w:ascii="Times New Roman" w:hAnsi="Times New Roman" w:cs="Times New Roman"/>
                <w:sz w:val="16"/>
                <w:szCs w:val="16"/>
                <w:lang w:val="ro-RO"/>
              </w:rPr>
              <w:t>fi</w:t>
            </w:r>
            <w:r w:rsidR="00FD3894">
              <w:rPr>
                <w:rFonts w:ascii="Times New Roman" w:hAnsi="Times New Roman" w:cs="Times New Roman"/>
                <w:sz w:val="16"/>
                <w:szCs w:val="16"/>
                <w:lang w:val="ro-RO"/>
              </w:rPr>
              <w:t>e</w:t>
            </w:r>
            <w:r w:rsidR="0072683F">
              <w:rPr>
                <w:rFonts w:ascii="Times New Roman" w:hAnsi="Times New Roman" w:cs="Times New Roman"/>
                <w:sz w:val="16"/>
                <w:szCs w:val="16"/>
                <w:lang w:val="ro-RO"/>
              </w:rPr>
              <w:t xml:space="preserve"> tra</w:t>
            </w:r>
            <w:r w:rsidR="00FD3894">
              <w:rPr>
                <w:rFonts w:ascii="Times New Roman" w:hAnsi="Times New Roman" w:cs="Times New Roman"/>
                <w:sz w:val="16"/>
                <w:szCs w:val="16"/>
                <w:lang w:val="ro-RO"/>
              </w:rPr>
              <w:t>tate</w:t>
            </w:r>
            <w:r w:rsidR="0072683F">
              <w:rPr>
                <w:rFonts w:ascii="Times New Roman" w:hAnsi="Times New Roman" w:cs="Times New Roman"/>
                <w:sz w:val="16"/>
                <w:szCs w:val="16"/>
                <w:lang w:val="ro-RO"/>
              </w:rPr>
              <w:t xml:space="preserve"> </w:t>
            </w:r>
            <w:r w:rsidR="00FD3894">
              <w:rPr>
                <w:rFonts w:ascii="Times New Roman" w:hAnsi="Times New Roman" w:cs="Times New Roman"/>
                <w:sz w:val="16"/>
                <w:szCs w:val="16"/>
                <w:lang w:val="ro-RO"/>
              </w:rPr>
              <w:t>drept investiții necesare iar costurile aferente să fie</w:t>
            </w:r>
            <w:r w:rsidR="00217A08" w:rsidRPr="00217A08">
              <w:rPr>
                <w:rFonts w:ascii="Times New Roman" w:hAnsi="Times New Roman" w:cs="Times New Roman"/>
                <w:sz w:val="16"/>
                <w:szCs w:val="16"/>
                <w:lang w:val="ro-RO"/>
              </w:rPr>
              <w:t xml:space="preserve"> acoperite prin tariful de distribuţie</w:t>
            </w:r>
            <w:r w:rsidR="005435D4">
              <w:rPr>
                <w:rFonts w:ascii="Times New Roman" w:hAnsi="Times New Roman" w:cs="Times New Roman"/>
                <w:sz w:val="16"/>
                <w:szCs w:val="16"/>
                <w:lang w:val="ro-RO"/>
              </w:rPr>
              <w:t>/transport</w:t>
            </w:r>
            <w:r w:rsidR="00163C93">
              <w:rPr>
                <w:rFonts w:ascii="Times New Roman" w:hAnsi="Times New Roman" w:cs="Times New Roman"/>
                <w:sz w:val="16"/>
                <w:szCs w:val="16"/>
                <w:lang w:val="ro-RO"/>
              </w:rPr>
              <w:t xml:space="preserve">, și nu prin tariful de racordare (componenta de realizare a instalației de racordare). Prin urmare, atât </w:t>
            </w:r>
            <w:r w:rsidR="00163C93" w:rsidRPr="00217A08">
              <w:rPr>
                <w:rFonts w:ascii="Times New Roman" w:hAnsi="Times New Roman" w:cs="Times New Roman"/>
                <w:sz w:val="16"/>
                <w:szCs w:val="16"/>
                <w:lang w:val="ro-RO"/>
              </w:rPr>
              <w:t>în cazul noilor racordări</w:t>
            </w:r>
            <w:r w:rsidR="00163C93">
              <w:rPr>
                <w:rFonts w:ascii="Times New Roman" w:hAnsi="Times New Roman" w:cs="Times New Roman"/>
                <w:sz w:val="16"/>
                <w:szCs w:val="16"/>
                <w:lang w:val="ro-RO"/>
              </w:rPr>
              <w:t>, cât</w:t>
            </w:r>
            <w:r w:rsidR="00163C93" w:rsidRPr="00217A08">
              <w:rPr>
                <w:rFonts w:ascii="Times New Roman" w:hAnsi="Times New Roman" w:cs="Times New Roman"/>
                <w:sz w:val="16"/>
                <w:szCs w:val="16"/>
                <w:lang w:val="ro-RO"/>
              </w:rPr>
              <w:t xml:space="preserve"> şi în cazul înlocuirii celor existente</w:t>
            </w:r>
            <w:r w:rsidR="00163C93">
              <w:rPr>
                <w:rFonts w:ascii="Times New Roman" w:hAnsi="Times New Roman" w:cs="Times New Roman"/>
                <w:sz w:val="16"/>
                <w:szCs w:val="16"/>
                <w:lang w:val="ro-RO"/>
              </w:rPr>
              <w:t xml:space="preserve">, similar modului de tratare a contorului pentru măsurarea energiei electrice, se propune </w:t>
            </w:r>
            <w:r w:rsidR="00163C93" w:rsidRPr="00217A08">
              <w:rPr>
                <w:rFonts w:ascii="Times New Roman" w:hAnsi="Times New Roman" w:cs="Times New Roman"/>
                <w:sz w:val="16"/>
                <w:szCs w:val="16"/>
                <w:lang w:val="ro-RO"/>
              </w:rPr>
              <w:t xml:space="preserve">să se excludă </w:t>
            </w:r>
            <w:r w:rsidR="00163C93">
              <w:rPr>
                <w:rFonts w:ascii="Times New Roman" w:hAnsi="Times New Roman" w:cs="Times New Roman"/>
                <w:sz w:val="16"/>
                <w:szCs w:val="16"/>
                <w:lang w:val="ro-RO"/>
              </w:rPr>
              <w:t xml:space="preserve">și </w:t>
            </w:r>
            <w:r w:rsidR="00163C93" w:rsidRPr="00217A08">
              <w:rPr>
                <w:rFonts w:ascii="Times New Roman" w:hAnsi="Times New Roman" w:cs="Times New Roman"/>
                <w:sz w:val="16"/>
                <w:szCs w:val="16"/>
                <w:lang w:val="ro-RO"/>
              </w:rPr>
              <w:t xml:space="preserve">costul </w:t>
            </w:r>
            <w:r w:rsidR="00163C93" w:rsidRPr="00163C93">
              <w:rPr>
                <w:rFonts w:ascii="Times New Roman" w:hAnsi="Times New Roman" w:cs="Times New Roman"/>
                <w:sz w:val="16"/>
                <w:szCs w:val="16"/>
                <w:lang w:val="ro-RO"/>
              </w:rPr>
              <w:t xml:space="preserve">blocului de măsură și protecție complet echipat, inclusiv a contorului de măsurare a energiei electrice </w:t>
            </w:r>
            <w:r w:rsidR="00163C93">
              <w:rPr>
                <w:rFonts w:ascii="Times New Roman" w:hAnsi="Times New Roman" w:cs="Times New Roman"/>
                <w:sz w:val="16"/>
                <w:szCs w:val="16"/>
                <w:lang w:val="ro-RO"/>
              </w:rPr>
              <w:t>aferent acestuia, dacă</w:t>
            </w:r>
            <w:r w:rsidR="00163C93" w:rsidRPr="00163C93">
              <w:rPr>
                <w:rFonts w:ascii="Times New Roman" w:hAnsi="Times New Roman" w:cs="Times New Roman"/>
                <w:sz w:val="16"/>
                <w:szCs w:val="16"/>
                <w:lang w:val="ro-RO"/>
              </w:rPr>
              <w:t xml:space="preserve"> soluția de racordare</w:t>
            </w:r>
            <w:r w:rsidR="00163C93">
              <w:rPr>
                <w:rFonts w:ascii="Times New Roman" w:hAnsi="Times New Roman" w:cs="Times New Roman"/>
                <w:sz w:val="16"/>
                <w:szCs w:val="16"/>
                <w:lang w:val="ro-RO"/>
              </w:rPr>
              <w:t xml:space="preserve"> prevede</w:t>
            </w:r>
            <w:r w:rsidR="00163C93" w:rsidRPr="00163C93">
              <w:rPr>
                <w:rFonts w:ascii="Times New Roman" w:hAnsi="Times New Roman" w:cs="Times New Roman"/>
                <w:sz w:val="16"/>
                <w:szCs w:val="16"/>
                <w:lang w:val="ro-RO"/>
              </w:rPr>
              <w:t xml:space="preserve"> montarea </w:t>
            </w:r>
            <w:r w:rsidR="00163C93">
              <w:rPr>
                <w:rFonts w:ascii="Times New Roman" w:hAnsi="Times New Roman" w:cs="Times New Roman"/>
                <w:sz w:val="16"/>
                <w:szCs w:val="16"/>
                <w:lang w:val="ro-RO"/>
              </w:rPr>
              <w:t xml:space="preserve">unui </w:t>
            </w:r>
            <w:r w:rsidR="00163C93" w:rsidRPr="00163C93">
              <w:rPr>
                <w:rFonts w:ascii="Times New Roman" w:hAnsi="Times New Roman" w:cs="Times New Roman"/>
                <w:sz w:val="16"/>
                <w:szCs w:val="16"/>
                <w:lang w:val="ro-RO"/>
              </w:rPr>
              <w:t>bloc de măsură și protecție</w:t>
            </w:r>
            <w:r w:rsidR="00163C93">
              <w:rPr>
                <w:rFonts w:ascii="Times New Roman" w:hAnsi="Times New Roman" w:cs="Times New Roman"/>
                <w:sz w:val="16"/>
                <w:szCs w:val="16"/>
                <w:lang w:val="ro-RO"/>
              </w:rPr>
              <w:t xml:space="preserve">, </w:t>
            </w:r>
            <w:r w:rsidR="00163C93" w:rsidRPr="00217A08">
              <w:rPr>
                <w:rFonts w:ascii="Times New Roman" w:hAnsi="Times New Roman" w:cs="Times New Roman"/>
                <w:sz w:val="16"/>
                <w:szCs w:val="16"/>
                <w:lang w:val="ro-RO"/>
              </w:rPr>
              <w:t xml:space="preserve">precum şi </w:t>
            </w:r>
            <w:r w:rsidR="00163C93">
              <w:rPr>
                <w:rFonts w:ascii="Times New Roman" w:hAnsi="Times New Roman" w:cs="Times New Roman"/>
                <w:sz w:val="16"/>
                <w:szCs w:val="16"/>
                <w:lang w:val="ro-RO"/>
              </w:rPr>
              <w:t xml:space="preserve">costurile pentru </w:t>
            </w:r>
            <w:r w:rsidR="00163C93" w:rsidRPr="00217A08">
              <w:rPr>
                <w:rFonts w:ascii="Times New Roman" w:hAnsi="Times New Roman" w:cs="Times New Roman"/>
                <w:sz w:val="16"/>
                <w:szCs w:val="16"/>
                <w:lang w:val="ro-RO"/>
              </w:rPr>
              <w:t>montarea acestuia.</w:t>
            </w:r>
            <w:r w:rsidR="00217A08" w:rsidRPr="00217A08">
              <w:rPr>
                <w:rFonts w:ascii="Times New Roman" w:hAnsi="Times New Roman" w:cs="Times New Roman"/>
                <w:sz w:val="16"/>
                <w:szCs w:val="16"/>
                <w:lang w:val="ro-RO"/>
              </w:rPr>
              <w:t xml:space="preserve"> Modificarea presupune faptul că, în ambele situaţii: utilizatori </w:t>
            </w:r>
            <w:r w:rsidR="00163C93">
              <w:rPr>
                <w:rFonts w:ascii="Times New Roman" w:hAnsi="Times New Roman" w:cs="Times New Roman"/>
                <w:sz w:val="16"/>
                <w:szCs w:val="16"/>
                <w:lang w:val="ro-RO"/>
              </w:rPr>
              <w:t xml:space="preserve">noi sau existenţi, costurile cu </w:t>
            </w:r>
            <w:r w:rsidR="00217A08" w:rsidRPr="00217A08">
              <w:rPr>
                <w:rFonts w:ascii="Times New Roman" w:hAnsi="Times New Roman" w:cs="Times New Roman"/>
                <w:sz w:val="16"/>
                <w:szCs w:val="16"/>
                <w:lang w:val="ro-RO"/>
              </w:rPr>
              <w:t xml:space="preserve">achiziţia şi montarea </w:t>
            </w:r>
            <w:r w:rsidR="00163C93" w:rsidRPr="00163C93">
              <w:rPr>
                <w:rFonts w:ascii="Times New Roman" w:hAnsi="Times New Roman" w:cs="Times New Roman"/>
                <w:sz w:val="16"/>
                <w:szCs w:val="16"/>
                <w:lang w:val="ro-RO"/>
              </w:rPr>
              <w:t xml:space="preserve">contorului de măsurare a energiei electrice sau </w:t>
            </w:r>
            <w:r w:rsidR="00163C93">
              <w:rPr>
                <w:rFonts w:ascii="Times New Roman" w:hAnsi="Times New Roman" w:cs="Times New Roman"/>
                <w:sz w:val="16"/>
                <w:szCs w:val="16"/>
                <w:lang w:val="ro-RO"/>
              </w:rPr>
              <w:t xml:space="preserve">a </w:t>
            </w:r>
            <w:r w:rsidR="00163C93" w:rsidRPr="00163C93">
              <w:rPr>
                <w:rFonts w:ascii="Times New Roman" w:hAnsi="Times New Roman" w:cs="Times New Roman"/>
                <w:sz w:val="16"/>
                <w:szCs w:val="16"/>
                <w:lang w:val="ro-RO"/>
              </w:rPr>
              <w:t xml:space="preserve">blocului de măsură și protecție complet echipat, inclusiv a contorului de măsurare a energiei electrice în cazul în care montarea blocului de măsură și </w:t>
            </w:r>
            <w:r w:rsidR="00163C93" w:rsidRPr="00163C93">
              <w:rPr>
                <w:rFonts w:ascii="Times New Roman" w:hAnsi="Times New Roman" w:cs="Times New Roman"/>
                <w:sz w:val="16"/>
                <w:szCs w:val="16"/>
                <w:lang w:val="ro-RO"/>
              </w:rPr>
              <w:lastRenderedPageBreak/>
              <w:t>protecție a fost stabilită prin soluția de racordare</w:t>
            </w:r>
            <w:r w:rsidR="000524B7">
              <w:rPr>
                <w:rFonts w:ascii="Times New Roman" w:hAnsi="Times New Roman" w:cs="Times New Roman"/>
                <w:sz w:val="16"/>
                <w:szCs w:val="16"/>
                <w:lang w:val="ro-RO"/>
              </w:rPr>
              <w:t>.</w:t>
            </w:r>
          </w:p>
          <w:p w14:paraId="601AB2AC" w14:textId="795A96CA" w:rsidR="002F6E58" w:rsidRDefault="002F6E58" w:rsidP="00C10AA9">
            <w:pPr>
              <w:jc w:val="both"/>
              <w:rPr>
                <w:rFonts w:ascii="Times New Roman" w:hAnsi="Times New Roman" w:cs="Times New Roman"/>
                <w:b/>
                <w:sz w:val="16"/>
                <w:szCs w:val="16"/>
                <w:lang w:val="ro-RO"/>
              </w:rPr>
            </w:pPr>
          </w:p>
          <w:p w14:paraId="2357ACCF" w14:textId="77777777" w:rsidR="007F7537" w:rsidRDefault="007F7537" w:rsidP="00C10AA9">
            <w:pPr>
              <w:jc w:val="both"/>
              <w:rPr>
                <w:rFonts w:ascii="Times New Roman" w:hAnsi="Times New Roman" w:cs="Times New Roman"/>
                <w:b/>
                <w:sz w:val="16"/>
                <w:szCs w:val="16"/>
                <w:lang w:val="ro-RO"/>
              </w:rPr>
            </w:pPr>
          </w:p>
          <w:p w14:paraId="3AD8984E" w14:textId="726DADB4" w:rsidR="00A56D5A" w:rsidRDefault="00A56D5A" w:rsidP="00C10AA9">
            <w:pPr>
              <w:jc w:val="both"/>
              <w:rPr>
                <w:rFonts w:ascii="Times New Roman" w:hAnsi="Times New Roman" w:cs="Times New Roman"/>
                <w:b/>
                <w:sz w:val="16"/>
                <w:szCs w:val="16"/>
                <w:lang w:val="ro-RO"/>
              </w:rPr>
            </w:pPr>
          </w:p>
          <w:p w14:paraId="74ADC088" w14:textId="77777777" w:rsidR="000524B7" w:rsidRDefault="000524B7" w:rsidP="00C10AA9">
            <w:pPr>
              <w:jc w:val="both"/>
              <w:rPr>
                <w:rFonts w:ascii="Times New Roman" w:hAnsi="Times New Roman" w:cs="Times New Roman"/>
                <w:b/>
                <w:sz w:val="16"/>
                <w:szCs w:val="16"/>
                <w:lang w:val="ro-RO"/>
              </w:rPr>
            </w:pPr>
          </w:p>
          <w:p w14:paraId="02B49905" w14:textId="77777777" w:rsidR="00A56D5A" w:rsidRDefault="00A56D5A" w:rsidP="00FE5AAC">
            <w:pPr>
              <w:jc w:val="both"/>
              <w:rPr>
                <w:rFonts w:ascii="Times New Roman" w:hAnsi="Times New Roman" w:cs="Times New Roman"/>
                <w:b/>
                <w:sz w:val="16"/>
                <w:szCs w:val="16"/>
                <w:lang w:val="ro-RO"/>
              </w:rPr>
            </w:pPr>
            <w:r>
              <w:rPr>
                <w:rFonts w:ascii="Times New Roman" w:hAnsi="Times New Roman" w:cs="Times New Roman"/>
                <w:b/>
                <w:sz w:val="16"/>
                <w:szCs w:val="16"/>
                <w:lang w:val="ro-RO"/>
              </w:rPr>
              <w:t>Nu se acceptă</w:t>
            </w:r>
          </w:p>
          <w:p w14:paraId="42C2F6FA" w14:textId="1F672AC6" w:rsidR="002F6E58" w:rsidRDefault="00FE5AAC" w:rsidP="00A56D5A">
            <w:pPr>
              <w:jc w:val="both"/>
              <w:rPr>
                <w:rFonts w:ascii="Times New Roman" w:eastAsia="Times New Roman" w:hAnsi="Times New Roman"/>
                <w:sz w:val="16"/>
                <w:szCs w:val="16"/>
              </w:rPr>
            </w:pPr>
            <w:r>
              <w:rPr>
                <w:rFonts w:ascii="Times New Roman" w:eastAsia="Times New Roman" w:hAnsi="Times New Roman"/>
                <w:sz w:val="16"/>
                <w:szCs w:val="16"/>
                <w:lang w:val="ro-RO"/>
              </w:rPr>
              <w:t>R</w:t>
            </w:r>
            <w:r w:rsidR="00A56D5A">
              <w:rPr>
                <w:rFonts w:ascii="Times New Roman" w:eastAsia="Times New Roman" w:hAnsi="Times New Roman"/>
                <w:sz w:val="16"/>
                <w:szCs w:val="16"/>
              </w:rPr>
              <w:t xml:space="preserve">ecepția și punerea în funcțiune a instalației de racordare este condiționată de transmiterea de către utilizator operatorului </w:t>
            </w:r>
            <w:r>
              <w:rPr>
                <w:rFonts w:ascii="Times New Roman" w:eastAsia="Times New Roman" w:hAnsi="Times New Roman"/>
                <w:sz w:val="16"/>
                <w:szCs w:val="16"/>
              </w:rPr>
              <w:t xml:space="preserve">de rețea, </w:t>
            </w:r>
            <w:r w:rsidR="00A56D5A">
              <w:rPr>
                <w:rFonts w:ascii="Times New Roman" w:eastAsia="Times New Roman" w:hAnsi="Times New Roman"/>
                <w:sz w:val="16"/>
                <w:szCs w:val="16"/>
              </w:rPr>
              <w:t>a notificării la terminarea lucrărilor.</w:t>
            </w:r>
            <w:r>
              <w:rPr>
                <w:rFonts w:ascii="Times New Roman" w:eastAsia="Times New Roman" w:hAnsi="Times New Roman"/>
                <w:sz w:val="16"/>
                <w:szCs w:val="16"/>
              </w:rPr>
              <w:t xml:space="preserve"> Prin reformularea </w:t>
            </w:r>
            <w:r w:rsidR="00A56D5A">
              <w:rPr>
                <w:rFonts w:ascii="Times New Roman" w:eastAsia="Times New Roman" w:hAnsi="Times New Roman"/>
                <w:sz w:val="16"/>
                <w:szCs w:val="16"/>
              </w:rPr>
              <w:t xml:space="preserve">art. 40, alin. (3), lit. b) </w:t>
            </w:r>
            <w:r>
              <w:rPr>
                <w:rFonts w:ascii="Times New Roman" w:eastAsia="Times New Roman" w:hAnsi="Times New Roman"/>
                <w:sz w:val="16"/>
                <w:szCs w:val="16"/>
              </w:rPr>
              <w:t>a fost introdusă</w:t>
            </w:r>
            <w:r w:rsidR="00A56D5A" w:rsidRPr="007B6CC2">
              <w:rPr>
                <w:rFonts w:ascii="Times New Roman" w:eastAsia="Times New Roman" w:hAnsi="Times New Roman"/>
                <w:sz w:val="16"/>
                <w:szCs w:val="16"/>
              </w:rPr>
              <w:t xml:space="preserve"> con</w:t>
            </w:r>
            <w:r w:rsidR="00A56D5A">
              <w:rPr>
                <w:rFonts w:ascii="Times New Roman" w:eastAsia="Times New Roman" w:hAnsi="Times New Roman"/>
                <w:sz w:val="16"/>
                <w:szCs w:val="16"/>
              </w:rPr>
              <w:t xml:space="preserve">firmarea </w:t>
            </w:r>
            <w:r w:rsidR="00A56D5A" w:rsidRPr="00A71689">
              <w:rPr>
                <w:rFonts w:ascii="Times New Roman" w:eastAsia="Times New Roman" w:hAnsi="Times New Roman"/>
                <w:sz w:val="16"/>
                <w:szCs w:val="16"/>
              </w:rPr>
              <w:t>executantului referitoare la îndeplinirea condiţiilor care permit punerea sub tensiune a instalației de racordare</w:t>
            </w:r>
            <w:r w:rsidR="00A56D5A">
              <w:rPr>
                <w:rFonts w:ascii="Times New Roman" w:eastAsia="Times New Roman" w:hAnsi="Times New Roman"/>
                <w:sz w:val="16"/>
                <w:szCs w:val="16"/>
              </w:rPr>
              <w:t xml:space="preserve">. Astfel, </w:t>
            </w:r>
            <w:r w:rsidR="00A56D5A" w:rsidRPr="007B6CC2">
              <w:rPr>
                <w:rFonts w:ascii="Times New Roman" w:eastAsia="Times New Roman" w:hAnsi="Times New Roman"/>
                <w:sz w:val="16"/>
                <w:szCs w:val="16"/>
              </w:rPr>
              <w:t>la momentul confirmării de către executant a celor anterior precizate, cheltuielile pentru realizarea instalației de racordare trebuie să fie achitate de către utilizator.</w:t>
            </w:r>
          </w:p>
          <w:p w14:paraId="2CE3F57E" w14:textId="5309197E" w:rsidR="00E05D75" w:rsidRDefault="00E05D75" w:rsidP="00A56D5A">
            <w:pPr>
              <w:jc w:val="both"/>
              <w:rPr>
                <w:rFonts w:ascii="Times New Roman" w:hAnsi="Times New Roman" w:cs="Times New Roman"/>
                <w:b/>
                <w:sz w:val="16"/>
                <w:szCs w:val="16"/>
                <w:lang w:val="ro-RO"/>
              </w:rPr>
            </w:pPr>
          </w:p>
          <w:p w14:paraId="1F23E7B1" w14:textId="51A76A14" w:rsidR="00FE5AAC" w:rsidRDefault="00FE5AAC" w:rsidP="00A56D5A">
            <w:pPr>
              <w:jc w:val="both"/>
              <w:rPr>
                <w:rFonts w:ascii="Times New Roman" w:hAnsi="Times New Roman" w:cs="Times New Roman"/>
                <w:b/>
                <w:sz w:val="16"/>
                <w:szCs w:val="16"/>
                <w:lang w:val="ro-RO"/>
              </w:rPr>
            </w:pPr>
          </w:p>
          <w:p w14:paraId="1E9D5E1B" w14:textId="75D50EAB" w:rsidR="00FE5AAC" w:rsidRDefault="00FE5AAC" w:rsidP="00A56D5A">
            <w:pPr>
              <w:jc w:val="both"/>
              <w:rPr>
                <w:rFonts w:ascii="Times New Roman" w:hAnsi="Times New Roman" w:cs="Times New Roman"/>
                <w:b/>
                <w:sz w:val="16"/>
                <w:szCs w:val="16"/>
                <w:lang w:val="ro-RO"/>
              </w:rPr>
            </w:pPr>
          </w:p>
          <w:p w14:paraId="09A0A518" w14:textId="365308C0" w:rsidR="00FE5AAC" w:rsidRDefault="00FE5AAC" w:rsidP="00A56D5A">
            <w:pPr>
              <w:jc w:val="both"/>
              <w:rPr>
                <w:rFonts w:ascii="Times New Roman" w:hAnsi="Times New Roman" w:cs="Times New Roman"/>
                <w:b/>
                <w:sz w:val="16"/>
                <w:szCs w:val="16"/>
                <w:lang w:val="ro-RO"/>
              </w:rPr>
            </w:pPr>
          </w:p>
          <w:p w14:paraId="2A8388CA" w14:textId="636522C2" w:rsidR="00FE5AAC" w:rsidRDefault="00FE5AAC" w:rsidP="00A56D5A">
            <w:pPr>
              <w:jc w:val="both"/>
              <w:rPr>
                <w:rFonts w:ascii="Times New Roman" w:hAnsi="Times New Roman" w:cs="Times New Roman"/>
                <w:b/>
                <w:sz w:val="16"/>
                <w:szCs w:val="16"/>
                <w:lang w:val="ro-RO"/>
              </w:rPr>
            </w:pPr>
          </w:p>
          <w:p w14:paraId="39F35587" w14:textId="476118A6" w:rsidR="00FE5AAC" w:rsidRDefault="00FE5AAC" w:rsidP="00A56D5A">
            <w:pPr>
              <w:jc w:val="both"/>
              <w:rPr>
                <w:rFonts w:ascii="Times New Roman" w:hAnsi="Times New Roman" w:cs="Times New Roman"/>
                <w:b/>
                <w:sz w:val="16"/>
                <w:szCs w:val="16"/>
                <w:lang w:val="ro-RO"/>
              </w:rPr>
            </w:pPr>
          </w:p>
          <w:p w14:paraId="72FB864C" w14:textId="5386BAE2" w:rsidR="00FE5AAC" w:rsidRDefault="00FE5AAC" w:rsidP="00A56D5A">
            <w:pPr>
              <w:jc w:val="both"/>
              <w:rPr>
                <w:rFonts w:ascii="Times New Roman" w:hAnsi="Times New Roman" w:cs="Times New Roman"/>
                <w:b/>
                <w:sz w:val="16"/>
                <w:szCs w:val="16"/>
                <w:lang w:val="ro-RO"/>
              </w:rPr>
            </w:pPr>
          </w:p>
          <w:p w14:paraId="72BC5C5F" w14:textId="2FF1C87A" w:rsidR="00FE5AAC" w:rsidRDefault="00FE5AAC" w:rsidP="00A56D5A">
            <w:pPr>
              <w:jc w:val="both"/>
              <w:rPr>
                <w:rFonts w:ascii="Times New Roman" w:hAnsi="Times New Roman" w:cs="Times New Roman"/>
                <w:b/>
                <w:sz w:val="16"/>
                <w:szCs w:val="16"/>
                <w:lang w:val="ro-RO"/>
              </w:rPr>
            </w:pPr>
          </w:p>
          <w:p w14:paraId="05208DE2" w14:textId="3CC1938B" w:rsidR="00FE5AAC" w:rsidRDefault="00FE5AAC" w:rsidP="00A56D5A">
            <w:pPr>
              <w:jc w:val="both"/>
              <w:rPr>
                <w:rFonts w:ascii="Times New Roman" w:hAnsi="Times New Roman" w:cs="Times New Roman"/>
                <w:b/>
                <w:sz w:val="16"/>
                <w:szCs w:val="16"/>
                <w:lang w:val="ro-RO"/>
              </w:rPr>
            </w:pPr>
          </w:p>
          <w:p w14:paraId="6AFE7AAE" w14:textId="0009B7B5" w:rsidR="002F6E58" w:rsidRDefault="002F6E58" w:rsidP="00C10AA9">
            <w:pPr>
              <w:jc w:val="both"/>
              <w:rPr>
                <w:rFonts w:ascii="Times New Roman" w:hAnsi="Times New Roman" w:cs="Times New Roman"/>
                <w:b/>
                <w:sz w:val="16"/>
                <w:szCs w:val="16"/>
                <w:lang w:val="ro-RO"/>
              </w:rPr>
            </w:pPr>
          </w:p>
          <w:p w14:paraId="0FD957AD" w14:textId="3E1F70D7" w:rsidR="00A56D5A" w:rsidRPr="00A56D5A" w:rsidRDefault="00A56D5A" w:rsidP="00C10AA9">
            <w:pPr>
              <w:jc w:val="both"/>
              <w:rPr>
                <w:rFonts w:ascii="Times New Roman" w:hAnsi="Times New Roman" w:cs="Times New Roman"/>
                <w:sz w:val="16"/>
                <w:szCs w:val="16"/>
                <w:lang w:val="ro-RO"/>
              </w:rPr>
            </w:pPr>
            <w:r w:rsidRPr="00F07A57">
              <w:rPr>
                <w:rFonts w:ascii="Times New Roman" w:hAnsi="Times New Roman" w:cs="Times New Roman"/>
                <w:sz w:val="16"/>
                <w:szCs w:val="16"/>
                <w:lang w:val="ro-RO"/>
              </w:rPr>
              <w:t>Resursa financiară referitoare la achiziția și montarea BMP este precizată la alin. (2</w:t>
            </w:r>
            <w:r w:rsidR="00F07A57" w:rsidRPr="00F07A57">
              <w:rPr>
                <w:rFonts w:ascii="Times New Roman" w:hAnsi="Times New Roman" w:cs="Times New Roman"/>
                <w:sz w:val="16"/>
                <w:szCs w:val="16"/>
                <w:vertAlign w:val="superscript"/>
                <w:lang w:val="ro-RO"/>
              </w:rPr>
              <w:t>3</w:t>
            </w:r>
            <w:r w:rsidRPr="00F07A57">
              <w:rPr>
                <w:rFonts w:ascii="Times New Roman" w:hAnsi="Times New Roman" w:cs="Times New Roman"/>
                <w:sz w:val="16"/>
                <w:szCs w:val="16"/>
                <w:lang w:val="ro-RO"/>
              </w:rPr>
              <w:t>).</w:t>
            </w:r>
          </w:p>
          <w:p w14:paraId="13043D1F" w14:textId="77777777" w:rsidR="002F6E58" w:rsidRDefault="002F6E58" w:rsidP="00D355CD">
            <w:pPr>
              <w:rPr>
                <w:rFonts w:ascii="Times New Roman" w:hAnsi="Times New Roman" w:cs="Times New Roman"/>
                <w:b/>
                <w:sz w:val="16"/>
                <w:szCs w:val="16"/>
                <w:lang w:val="ro-RO"/>
              </w:rPr>
            </w:pPr>
          </w:p>
          <w:p w14:paraId="4BAF6771" w14:textId="77777777" w:rsidR="002F6E58" w:rsidRDefault="002F6E58" w:rsidP="00D355CD">
            <w:pPr>
              <w:rPr>
                <w:rFonts w:ascii="Times New Roman" w:hAnsi="Times New Roman" w:cs="Times New Roman"/>
                <w:b/>
                <w:sz w:val="16"/>
                <w:szCs w:val="16"/>
                <w:lang w:val="ro-RO"/>
              </w:rPr>
            </w:pPr>
          </w:p>
          <w:p w14:paraId="4458FB1C" w14:textId="77777777" w:rsidR="002F6E58" w:rsidRDefault="002F6E58" w:rsidP="00D355CD">
            <w:pPr>
              <w:rPr>
                <w:rFonts w:ascii="Times New Roman" w:hAnsi="Times New Roman" w:cs="Times New Roman"/>
                <w:b/>
                <w:sz w:val="16"/>
                <w:szCs w:val="16"/>
                <w:lang w:val="ro-RO"/>
              </w:rPr>
            </w:pPr>
          </w:p>
          <w:p w14:paraId="7574FE99" w14:textId="7CB5F1FC" w:rsidR="002F6E58" w:rsidRDefault="002F6E58" w:rsidP="00D355CD">
            <w:pPr>
              <w:rPr>
                <w:rFonts w:ascii="Times New Roman" w:hAnsi="Times New Roman" w:cs="Times New Roman"/>
                <w:b/>
                <w:sz w:val="16"/>
                <w:szCs w:val="16"/>
                <w:lang w:val="ro-RO"/>
              </w:rPr>
            </w:pPr>
          </w:p>
          <w:p w14:paraId="6B1150AC" w14:textId="5985E41D" w:rsidR="00A56D5A" w:rsidRDefault="00A56D5A" w:rsidP="00D355CD">
            <w:pPr>
              <w:rPr>
                <w:rFonts w:ascii="Times New Roman" w:hAnsi="Times New Roman" w:cs="Times New Roman"/>
                <w:b/>
                <w:sz w:val="16"/>
                <w:szCs w:val="16"/>
                <w:lang w:val="ro-RO"/>
              </w:rPr>
            </w:pPr>
          </w:p>
          <w:p w14:paraId="008D1AAF" w14:textId="386E708F" w:rsidR="00E05D75" w:rsidRDefault="00E05D75" w:rsidP="00D355CD">
            <w:pPr>
              <w:rPr>
                <w:rFonts w:ascii="Times New Roman" w:hAnsi="Times New Roman" w:cs="Times New Roman"/>
                <w:b/>
                <w:sz w:val="16"/>
                <w:szCs w:val="16"/>
                <w:lang w:val="ro-RO"/>
              </w:rPr>
            </w:pPr>
          </w:p>
          <w:p w14:paraId="7FE100A0" w14:textId="76B7115D" w:rsidR="00E05D75" w:rsidRDefault="00E05D75" w:rsidP="00D355CD">
            <w:pPr>
              <w:rPr>
                <w:rFonts w:ascii="Times New Roman" w:hAnsi="Times New Roman" w:cs="Times New Roman"/>
                <w:b/>
                <w:sz w:val="16"/>
                <w:szCs w:val="16"/>
                <w:lang w:val="ro-RO"/>
              </w:rPr>
            </w:pPr>
          </w:p>
          <w:p w14:paraId="68220A67" w14:textId="46E66038" w:rsidR="00E05D75" w:rsidRDefault="00E05D75" w:rsidP="00D355CD">
            <w:pPr>
              <w:rPr>
                <w:rFonts w:ascii="Times New Roman" w:hAnsi="Times New Roman" w:cs="Times New Roman"/>
                <w:b/>
                <w:sz w:val="16"/>
                <w:szCs w:val="16"/>
                <w:lang w:val="ro-RO"/>
              </w:rPr>
            </w:pPr>
          </w:p>
          <w:p w14:paraId="0F062F92" w14:textId="5616D6C6" w:rsidR="00E05D75" w:rsidRDefault="00E05D75" w:rsidP="00D355CD">
            <w:pPr>
              <w:rPr>
                <w:rFonts w:ascii="Times New Roman" w:hAnsi="Times New Roman" w:cs="Times New Roman"/>
                <w:b/>
                <w:sz w:val="16"/>
                <w:szCs w:val="16"/>
                <w:lang w:val="ro-RO"/>
              </w:rPr>
            </w:pPr>
          </w:p>
          <w:p w14:paraId="453A42DF" w14:textId="332EA55B" w:rsidR="00E05D75" w:rsidRDefault="00E05D75" w:rsidP="00D355CD">
            <w:pPr>
              <w:rPr>
                <w:rFonts w:ascii="Times New Roman" w:hAnsi="Times New Roman" w:cs="Times New Roman"/>
                <w:b/>
                <w:sz w:val="16"/>
                <w:szCs w:val="16"/>
                <w:lang w:val="ro-RO"/>
              </w:rPr>
            </w:pPr>
          </w:p>
          <w:p w14:paraId="1F8A57DF" w14:textId="0FABBC84" w:rsidR="00E05D75" w:rsidRDefault="00E05D75" w:rsidP="00D355CD">
            <w:pPr>
              <w:rPr>
                <w:rFonts w:ascii="Times New Roman" w:hAnsi="Times New Roman" w:cs="Times New Roman"/>
                <w:b/>
                <w:sz w:val="16"/>
                <w:szCs w:val="16"/>
                <w:lang w:val="ro-RO"/>
              </w:rPr>
            </w:pPr>
          </w:p>
          <w:p w14:paraId="4A6BCB7A" w14:textId="015E3B98" w:rsidR="00E05D75" w:rsidRDefault="00E05D75" w:rsidP="00D355CD">
            <w:pPr>
              <w:rPr>
                <w:rFonts w:ascii="Times New Roman" w:hAnsi="Times New Roman" w:cs="Times New Roman"/>
                <w:b/>
                <w:sz w:val="16"/>
                <w:szCs w:val="16"/>
                <w:lang w:val="ro-RO"/>
              </w:rPr>
            </w:pPr>
          </w:p>
          <w:p w14:paraId="1720D637" w14:textId="4EAE68EE" w:rsidR="00E05D75" w:rsidRDefault="00E05D75" w:rsidP="00D355CD">
            <w:pPr>
              <w:rPr>
                <w:rFonts w:ascii="Times New Roman" w:hAnsi="Times New Roman" w:cs="Times New Roman"/>
                <w:b/>
                <w:sz w:val="16"/>
                <w:szCs w:val="16"/>
                <w:lang w:val="ro-RO"/>
              </w:rPr>
            </w:pPr>
          </w:p>
          <w:p w14:paraId="13FC5226" w14:textId="722B8F93" w:rsidR="00E05D75" w:rsidRDefault="00E05D75" w:rsidP="00D355CD">
            <w:pPr>
              <w:rPr>
                <w:rFonts w:ascii="Times New Roman" w:hAnsi="Times New Roman" w:cs="Times New Roman"/>
                <w:b/>
                <w:sz w:val="16"/>
                <w:szCs w:val="16"/>
                <w:lang w:val="ro-RO"/>
              </w:rPr>
            </w:pPr>
          </w:p>
          <w:p w14:paraId="0C30009A" w14:textId="77777777" w:rsidR="00E05D75" w:rsidRDefault="00E05D75" w:rsidP="00D355CD">
            <w:pPr>
              <w:rPr>
                <w:rFonts w:ascii="Times New Roman" w:hAnsi="Times New Roman" w:cs="Times New Roman"/>
                <w:b/>
                <w:sz w:val="16"/>
                <w:szCs w:val="16"/>
                <w:lang w:val="ro-RO"/>
              </w:rPr>
            </w:pPr>
          </w:p>
          <w:p w14:paraId="45D2228A" w14:textId="5A1BECBA" w:rsidR="00A56D5A" w:rsidRDefault="00A56D5A" w:rsidP="00D355CD">
            <w:pPr>
              <w:rPr>
                <w:rFonts w:ascii="Times New Roman" w:hAnsi="Times New Roman" w:cs="Times New Roman"/>
                <w:b/>
                <w:sz w:val="16"/>
                <w:szCs w:val="16"/>
                <w:lang w:val="ro-RO"/>
              </w:rPr>
            </w:pPr>
          </w:p>
          <w:p w14:paraId="7C55922E" w14:textId="012FBD79" w:rsidR="00A56D5A" w:rsidRDefault="00A56D5A" w:rsidP="00D355CD">
            <w:pPr>
              <w:rPr>
                <w:rFonts w:ascii="Times New Roman" w:hAnsi="Times New Roman" w:cs="Times New Roman"/>
                <w:b/>
                <w:sz w:val="16"/>
                <w:szCs w:val="16"/>
                <w:lang w:val="ro-RO"/>
              </w:rPr>
            </w:pPr>
          </w:p>
          <w:p w14:paraId="1F846B8E" w14:textId="25D08B35" w:rsidR="00E05D75" w:rsidRDefault="00E05D75" w:rsidP="00D355CD">
            <w:pPr>
              <w:rPr>
                <w:rFonts w:ascii="Times New Roman" w:hAnsi="Times New Roman" w:cs="Times New Roman"/>
                <w:b/>
                <w:sz w:val="16"/>
                <w:szCs w:val="16"/>
                <w:lang w:val="ro-RO"/>
              </w:rPr>
            </w:pPr>
          </w:p>
          <w:p w14:paraId="4C7933C4" w14:textId="56C74C8A" w:rsidR="00E05D75" w:rsidRDefault="00E05D75" w:rsidP="00D355CD">
            <w:pPr>
              <w:rPr>
                <w:rFonts w:ascii="Times New Roman" w:hAnsi="Times New Roman" w:cs="Times New Roman"/>
                <w:b/>
                <w:sz w:val="16"/>
                <w:szCs w:val="16"/>
                <w:lang w:val="ro-RO"/>
              </w:rPr>
            </w:pPr>
          </w:p>
          <w:p w14:paraId="36D024B9" w14:textId="3DD7147A" w:rsidR="00E05D75" w:rsidRDefault="00E05D75" w:rsidP="00D355CD">
            <w:pPr>
              <w:rPr>
                <w:rFonts w:ascii="Times New Roman" w:hAnsi="Times New Roman" w:cs="Times New Roman"/>
                <w:b/>
                <w:sz w:val="16"/>
                <w:szCs w:val="16"/>
                <w:lang w:val="ro-RO"/>
              </w:rPr>
            </w:pPr>
          </w:p>
          <w:p w14:paraId="7F396DB9" w14:textId="304C70D3" w:rsidR="00E05D75" w:rsidRDefault="00E05D75" w:rsidP="00D355CD">
            <w:pPr>
              <w:rPr>
                <w:rFonts w:ascii="Times New Roman" w:hAnsi="Times New Roman" w:cs="Times New Roman"/>
                <w:b/>
                <w:sz w:val="16"/>
                <w:szCs w:val="16"/>
                <w:lang w:val="ro-RO"/>
              </w:rPr>
            </w:pPr>
          </w:p>
          <w:p w14:paraId="7F912351" w14:textId="42495DF8" w:rsidR="00E05D75" w:rsidRDefault="00E05D75" w:rsidP="00D355CD">
            <w:pPr>
              <w:rPr>
                <w:rFonts w:ascii="Times New Roman" w:hAnsi="Times New Roman" w:cs="Times New Roman"/>
                <w:b/>
                <w:sz w:val="16"/>
                <w:szCs w:val="16"/>
                <w:lang w:val="ro-RO"/>
              </w:rPr>
            </w:pPr>
          </w:p>
          <w:p w14:paraId="13A6D806" w14:textId="4B3EE35B" w:rsidR="00E05D75" w:rsidRDefault="00E05D75" w:rsidP="00D355CD">
            <w:pPr>
              <w:rPr>
                <w:rFonts w:ascii="Times New Roman" w:hAnsi="Times New Roman" w:cs="Times New Roman"/>
                <w:b/>
                <w:sz w:val="16"/>
                <w:szCs w:val="16"/>
                <w:lang w:val="ro-RO"/>
              </w:rPr>
            </w:pPr>
          </w:p>
          <w:p w14:paraId="46A508A7" w14:textId="3BB1FF16" w:rsidR="00E05D75" w:rsidRDefault="00E05D75" w:rsidP="00D355CD">
            <w:pPr>
              <w:rPr>
                <w:rFonts w:ascii="Times New Roman" w:hAnsi="Times New Roman" w:cs="Times New Roman"/>
                <w:b/>
                <w:sz w:val="16"/>
                <w:szCs w:val="16"/>
                <w:lang w:val="ro-RO"/>
              </w:rPr>
            </w:pPr>
          </w:p>
          <w:p w14:paraId="3693AFCE" w14:textId="760700A0" w:rsidR="00E05D75" w:rsidRDefault="00E05D75" w:rsidP="00D355CD">
            <w:pPr>
              <w:rPr>
                <w:rFonts w:ascii="Times New Roman" w:hAnsi="Times New Roman" w:cs="Times New Roman"/>
                <w:b/>
                <w:sz w:val="16"/>
                <w:szCs w:val="16"/>
                <w:lang w:val="ro-RO"/>
              </w:rPr>
            </w:pPr>
          </w:p>
          <w:p w14:paraId="05AFF77C" w14:textId="3727B6C6" w:rsidR="00E05D75" w:rsidRDefault="00E05D75" w:rsidP="00D355CD">
            <w:pPr>
              <w:rPr>
                <w:rFonts w:ascii="Times New Roman" w:hAnsi="Times New Roman" w:cs="Times New Roman"/>
                <w:b/>
                <w:sz w:val="16"/>
                <w:szCs w:val="16"/>
                <w:lang w:val="ro-RO"/>
              </w:rPr>
            </w:pPr>
          </w:p>
          <w:p w14:paraId="099B8BF2" w14:textId="27B7BE63" w:rsidR="00E05D75" w:rsidRDefault="00E05D75" w:rsidP="00D355CD">
            <w:pPr>
              <w:rPr>
                <w:rFonts w:ascii="Times New Roman" w:hAnsi="Times New Roman" w:cs="Times New Roman"/>
                <w:b/>
                <w:sz w:val="16"/>
                <w:szCs w:val="16"/>
                <w:lang w:val="ro-RO"/>
              </w:rPr>
            </w:pPr>
          </w:p>
          <w:p w14:paraId="4F0FA325" w14:textId="4E81D9CE" w:rsidR="00E05D75" w:rsidRDefault="00E05D75" w:rsidP="00D355CD">
            <w:pPr>
              <w:rPr>
                <w:rFonts w:ascii="Times New Roman" w:hAnsi="Times New Roman" w:cs="Times New Roman"/>
                <w:b/>
                <w:sz w:val="16"/>
                <w:szCs w:val="16"/>
                <w:lang w:val="ro-RO"/>
              </w:rPr>
            </w:pPr>
          </w:p>
          <w:p w14:paraId="668D87FA" w14:textId="54B1C7A7" w:rsidR="00E05D75" w:rsidRDefault="00E05D75" w:rsidP="00D355CD">
            <w:pPr>
              <w:rPr>
                <w:rFonts w:ascii="Times New Roman" w:hAnsi="Times New Roman" w:cs="Times New Roman"/>
                <w:b/>
                <w:sz w:val="16"/>
                <w:szCs w:val="16"/>
                <w:lang w:val="ro-RO"/>
              </w:rPr>
            </w:pPr>
          </w:p>
          <w:p w14:paraId="43453805" w14:textId="569D0083" w:rsidR="00E05D75" w:rsidRDefault="00E05D75" w:rsidP="00D355CD">
            <w:pPr>
              <w:rPr>
                <w:rFonts w:ascii="Times New Roman" w:hAnsi="Times New Roman" w:cs="Times New Roman"/>
                <w:b/>
                <w:sz w:val="16"/>
                <w:szCs w:val="16"/>
                <w:lang w:val="ro-RO"/>
              </w:rPr>
            </w:pPr>
          </w:p>
          <w:p w14:paraId="6029968D" w14:textId="193137C7" w:rsidR="00E05D75" w:rsidRDefault="00E05D75" w:rsidP="00D355CD">
            <w:pPr>
              <w:rPr>
                <w:rFonts w:ascii="Times New Roman" w:hAnsi="Times New Roman" w:cs="Times New Roman"/>
                <w:b/>
                <w:sz w:val="16"/>
                <w:szCs w:val="16"/>
                <w:lang w:val="ro-RO"/>
              </w:rPr>
            </w:pPr>
          </w:p>
          <w:p w14:paraId="103589D7" w14:textId="0A2FC053" w:rsidR="00E05D75" w:rsidRDefault="00E05D75" w:rsidP="00D355CD">
            <w:pPr>
              <w:rPr>
                <w:rFonts w:ascii="Times New Roman" w:hAnsi="Times New Roman" w:cs="Times New Roman"/>
                <w:b/>
                <w:sz w:val="16"/>
                <w:szCs w:val="16"/>
                <w:lang w:val="ro-RO"/>
              </w:rPr>
            </w:pPr>
          </w:p>
          <w:p w14:paraId="64F1E1D4" w14:textId="7E42BDF3" w:rsidR="00E05D75" w:rsidRDefault="00E05D75" w:rsidP="00D355CD">
            <w:pPr>
              <w:rPr>
                <w:rFonts w:ascii="Times New Roman" w:hAnsi="Times New Roman" w:cs="Times New Roman"/>
                <w:b/>
                <w:sz w:val="16"/>
                <w:szCs w:val="16"/>
                <w:lang w:val="ro-RO"/>
              </w:rPr>
            </w:pPr>
          </w:p>
          <w:p w14:paraId="617E0D55" w14:textId="4DCC1786" w:rsidR="00E05D75" w:rsidRDefault="00E05D75" w:rsidP="00D355CD">
            <w:pPr>
              <w:rPr>
                <w:rFonts w:ascii="Times New Roman" w:hAnsi="Times New Roman" w:cs="Times New Roman"/>
                <w:b/>
                <w:sz w:val="16"/>
                <w:szCs w:val="16"/>
                <w:lang w:val="ro-RO"/>
              </w:rPr>
            </w:pPr>
          </w:p>
          <w:p w14:paraId="29AF48EC" w14:textId="55FBFA47" w:rsidR="00E05D75" w:rsidRDefault="00E05D75" w:rsidP="00D355CD">
            <w:pPr>
              <w:rPr>
                <w:rFonts w:ascii="Times New Roman" w:hAnsi="Times New Roman" w:cs="Times New Roman"/>
                <w:b/>
                <w:sz w:val="16"/>
                <w:szCs w:val="16"/>
                <w:lang w:val="ro-RO"/>
              </w:rPr>
            </w:pPr>
          </w:p>
          <w:p w14:paraId="3EBD5ED8" w14:textId="53960FDE" w:rsidR="00E05D75" w:rsidRDefault="00E05D75" w:rsidP="00D355CD">
            <w:pPr>
              <w:rPr>
                <w:rFonts w:ascii="Times New Roman" w:hAnsi="Times New Roman" w:cs="Times New Roman"/>
                <w:b/>
                <w:sz w:val="16"/>
                <w:szCs w:val="16"/>
                <w:lang w:val="ro-RO"/>
              </w:rPr>
            </w:pPr>
          </w:p>
          <w:p w14:paraId="3EEB9E00" w14:textId="7F106581" w:rsidR="00E05D75" w:rsidRDefault="00E05D75" w:rsidP="00D355CD">
            <w:pPr>
              <w:rPr>
                <w:rFonts w:ascii="Times New Roman" w:hAnsi="Times New Roman" w:cs="Times New Roman"/>
                <w:b/>
                <w:sz w:val="16"/>
                <w:szCs w:val="16"/>
                <w:lang w:val="ro-RO"/>
              </w:rPr>
            </w:pPr>
          </w:p>
          <w:p w14:paraId="3312F62F" w14:textId="1D5921F3" w:rsidR="00E05D75" w:rsidRDefault="00E05D75" w:rsidP="00D355CD">
            <w:pPr>
              <w:rPr>
                <w:rFonts w:ascii="Times New Roman" w:hAnsi="Times New Roman" w:cs="Times New Roman"/>
                <w:b/>
                <w:sz w:val="16"/>
                <w:szCs w:val="16"/>
                <w:lang w:val="ro-RO"/>
              </w:rPr>
            </w:pPr>
          </w:p>
          <w:p w14:paraId="7F78277D" w14:textId="77777777" w:rsidR="00E05D75" w:rsidRDefault="00E05D75" w:rsidP="00D355CD">
            <w:pPr>
              <w:rPr>
                <w:rFonts w:ascii="Times New Roman" w:hAnsi="Times New Roman" w:cs="Times New Roman"/>
                <w:b/>
                <w:sz w:val="16"/>
                <w:szCs w:val="16"/>
                <w:lang w:val="ro-RO"/>
              </w:rPr>
            </w:pPr>
          </w:p>
          <w:p w14:paraId="6C81B22D" w14:textId="77777777" w:rsidR="002F6E58" w:rsidRDefault="002F6E58" w:rsidP="00D355CD">
            <w:pPr>
              <w:rPr>
                <w:rFonts w:ascii="Times New Roman" w:hAnsi="Times New Roman" w:cs="Times New Roman"/>
                <w:b/>
                <w:sz w:val="16"/>
                <w:szCs w:val="16"/>
                <w:lang w:val="ro-RO"/>
              </w:rPr>
            </w:pPr>
          </w:p>
          <w:p w14:paraId="3570DC0C" w14:textId="77777777" w:rsidR="002F6E58" w:rsidRDefault="002F6E58" w:rsidP="00D355CD">
            <w:pPr>
              <w:rPr>
                <w:rFonts w:ascii="Times New Roman" w:hAnsi="Times New Roman" w:cs="Times New Roman"/>
                <w:b/>
                <w:sz w:val="16"/>
                <w:szCs w:val="16"/>
                <w:lang w:val="ro-RO"/>
              </w:rPr>
            </w:pPr>
          </w:p>
          <w:p w14:paraId="2FC04485" w14:textId="77777777" w:rsidR="00A56D5A" w:rsidRDefault="00A56D5A" w:rsidP="00A56D5A">
            <w:pPr>
              <w:rPr>
                <w:rFonts w:ascii="Times New Roman" w:hAnsi="Times New Roman" w:cs="Times New Roman"/>
                <w:b/>
                <w:sz w:val="16"/>
                <w:szCs w:val="16"/>
                <w:lang w:val="ro-RO"/>
              </w:rPr>
            </w:pPr>
            <w:r>
              <w:rPr>
                <w:rFonts w:ascii="Times New Roman" w:hAnsi="Times New Roman" w:cs="Times New Roman"/>
                <w:b/>
                <w:sz w:val="16"/>
                <w:szCs w:val="16"/>
                <w:lang w:val="ro-RO"/>
              </w:rPr>
              <w:t>Nu se acceptă.</w:t>
            </w:r>
          </w:p>
          <w:p w14:paraId="79D150D2" w14:textId="2533F5C3" w:rsidR="002F6E58" w:rsidRPr="00A56D5A" w:rsidRDefault="00A56D5A" w:rsidP="00D355CD">
            <w:pPr>
              <w:rPr>
                <w:rFonts w:ascii="Times New Roman" w:hAnsi="Times New Roman" w:cs="Times New Roman"/>
                <w:sz w:val="16"/>
                <w:szCs w:val="16"/>
                <w:lang w:val="ro-RO"/>
              </w:rPr>
            </w:pPr>
            <w:r w:rsidRPr="00A56D5A">
              <w:rPr>
                <w:rFonts w:ascii="Times New Roman" w:hAnsi="Times New Roman" w:cs="Times New Roman"/>
                <w:sz w:val="16"/>
                <w:szCs w:val="16"/>
                <w:lang w:val="ro-RO"/>
              </w:rPr>
              <w:t xml:space="preserve">Aceleași explicații </w:t>
            </w:r>
            <w:r>
              <w:rPr>
                <w:rFonts w:ascii="Times New Roman" w:hAnsi="Times New Roman" w:cs="Times New Roman"/>
                <w:sz w:val="16"/>
                <w:szCs w:val="16"/>
                <w:lang w:val="ro-RO"/>
              </w:rPr>
              <w:t xml:space="preserve">de mai sus </w:t>
            </w:r>
            <w:r w:rsidRPr="00A56D5A">
              <w:rPr>
                <w:rFonts w:ascii="Times New Roman" w:hAnsi="Times New Roman" w:cs="Times New Roman"/>
                <w:sz w:val="16"/>
                <w:szCs w:val="16"/>
                <w:lang w:val="ro-RO"/>
              </w:rPr>
              <w:t>referitoare la BMP</w:t>
            </w:r>
          </w:p>
          <w:p w14:paraId="50705FD7" w14:textId="77777777" w:rsidR="002F6E58" w:rsidRDefault="002F6E58" w:rsidP="00D355CD">
            <w:pPr>
              <w:rPr>
                <w:rFonts w:ascii="Times New Roman" w:hAnsi="Times New Roman" w:cs="Times New Roman"/>
                <w:b/>
                <w:sz w:val="16"/>
                <w:szCs w:val="16"/>
                <w:lang w:val="ro-RO"/>
              </w:rPr>
            </w:pPr>
          </w:p>
          <w:p w14:paraId="4C28D5D8" w14:textId="77777777" w:rsidR="002F6E58" w:rsidRDefault="002F6E58" w:rsidP="00D355CD">
            <w:pPr>
              <w:rPr>
                <w:rFonts w:ascii="Times New Roman" w:hAnsi="Times New Roman" w:cs="Times New Roman"/>
                <w:b/>
                <w:sz w:val="16"/>
                <w:szCs w:val="16"/>
                <w:lang w:val="ro-RO"/>
              </w:rPr>
            </w:pPr>
          </w:p>
          <w:p w14:paraId="1F63785F" w14:textId="77777777" w:rsidR="002F6E58" w:rsidRDefault="002F6E58" w:rsidP="00D355CD">
            <w:pPr>
              <w:rPr>
                <w:rFonts w:ascii="Times New Roman" w:hAnsi="Times New Roman" w:cs="Times New Roman"/>
                <w:b/>
                <w:sz w:val="16"/>
                <w:szCs w:val="16"/>
                <w:lang w:val="ro-RO"/>
              </w:rPr>
            </w:pPr>
          </w:p>
          <w:p w14:paraId="7B5D0B46" w14:textId="77777777" w:rsidR="002F6E58" w:rsidRDefault="002F6E58" w:rsidP="00D355CD">
            <w:pPr>
              <w:rPr>
                <w:rFonts w:ascii="Times New Roman" w:hAnsi="Times New Roman" w:cs="Times New Roman"/>
                <w:b/>
                <w:sz w:val="16"/>
                <w:szCs w:val="16"/>
                <w:lang w:val="ro-RO"/>
              </w:rPr>
            </w:pPr>
          </w:p>
          <w:p w14:paraId="677BE7C2" w14:textId="61FE0276" w:rsidR="002F6E58" w:rsidRDefault="002F6E58" w:rsidP="00D355CD">
            <w:pPr>
              <w:rPr>
                <w:rFonts w:ascii="Times New Roman" w:hAnsi="Times New Roman" w:cs="Times New Roman"/>
                <w:b/>
                <w:sz w:val="16"/>
                <w:szCs w:val="16"/>
                <w:lang w:val="ro-RO"/>
              </w:rPr>
            </w:pPr>
          </w:p>
          <w:p w14:paraId="68B16565" w14:textId="340DE922" w:rsidR="00C10AA9" w:rsidRDefault="00C10AA9" w:rsidP="00D355CD">
            <w:pPr>
              <w:rPr>
                <w:rFonts w:ascii="Times New Roman" w:hAnsi="Times New Roman" w:cs="Times New Roman"/>
                <w:b/>
                <w:sz w:val="16"/>
                <w:szCs w:val="16"/>
                <w:lang w:val="ro-RO"/>
              </w:rPr>
            </w:pPr>
          </w:p>
          <w:p w14:paraId="14B59732" w14:textId="6369F24D" w:rsidR="00A56D5A" w:rsidRDefault="00A56D5A" w:rsidP="00D355CD">
            <w:pPr>
              <w:rPr>
                <w:rFonts w:ascii="Times New Roman" w:hAnsi="Times New Roman" w:cs="Times New Roman"/>
                <w:b/>
                <w:sz w:val="16"/>
                <w:szCs w:val="16"/>
                <w:lang w:val="ro-RO"/>
              </w:rPr>
            </w:pPr>
          </w:p>
          <w:p w14:paraId="7B772A84" w14:textId="0B5F2F70" w:rsidR="00A56D5A" w:rsidRDefault="00A56D5A" w:rsidP="00D355CD">
            <w:pPr>
              <w:rPr>
                <w:rFonts w:ascii="Times New Roman" w:hAnsi="Times New Roman" w:cs="Times New Roman"/>
                <w:b/>
                <w:sz w:val="16"/>
                <w:szCs w:val="16"/>
                <w:lang w:val="ro-RO"/>
              </w:rPr>
            </w:pPr>
          </w:p>
          <w:p w14:paraId="7217BAB2" w14:textId="3765D91B" w:rsidR="00A56D5A" w:rsidRDefault="00A56D5A" w:rsidP="00D355CD">
            <w:pPr>
              <w:rPr>
                <w:rFonts w:ascii="Times New Roman" w:hAnsi="Times New Roman" w:cs="Times New Roman"/>
                <w:b/>
                <w:sz w:val="16"/>
                <w:szCs w:val="16"/>
                <w:lang w:val="ro-RO"/>
              </w:rPr>
            </w:pPr>
          </w:p>
          <w:p w14:paraId="5946C31D" w14:textId="1E0C54A1" w:rsidR="00A56D5A" w:rsidRDefault="00A56D5A" w:rsidP="00D355CD">
            <w:pPr>
              <w:rPr>
                <w:rFonts w:ascii="Times New Roman" w:hAnsi="Times New Roman" w:cs="Times New Roman"/>
                <w:b/>
                <w:sz w:val="16"/>
                <w:szCs w:val="16"/>
                <w:lang w:val="ro-RO"/>
              </w:rPr>
            </w:pPr>
          </w:p>
          <w:p w14:paraId="5A175963" w14:textId="64509DAD" w:rsidR="00A56D5A" w:rsidRDefault="00A56D5A" w:rsidP="00D355CD">
            <w:pPr>
              <w:rPr>
                <w:rFonts w:ascii="Times New Roman" w:hAnsi="Times New Roman" w:cs="Times New Roman"/>
                <w:b/>
                <w:sz w:val="16"/>
                <w:szCs w:val="16"/>
                <w:lang w:val="ro-RO"/>
              </w:rPr>
            </w:pPr>
          </w:p>
          <w:p w14:paraId="03BDE4BF" w14:textId="2A9EDE26" w:rsidR="00A56D5A" w:rsidRDefault="00A56D5A" w:rsidP="00D355CD">
            <w:pPr>
              <w:rPr>
                <w:rFonts w:ascii="Times New Roman" w:hAnsi="Times New Roman" w:cs="Times New Roman"/>
                <w:b/>
                <w:sz w:val="16"/>
                <w:szCs w:val="16"/>
                <w:lang w:val="ro-RO"/>
              </w:rPr>
            </w:pPr>
          </w:p>
          <w:p w14:paraId="2BBD2608" w14:textId="77777777" w:rsidR="00A56D5A" w:rsidRDefault="00A56D5A" w:rsidP="00D355CD">
            <w:pPr>
              <w:rPr>
                <w:rFonts w:ascii="Times New Roman" w:hAnsi="Times New Roman" w:cs="Times New Roman"/>
                <w:b/>
                <w:sz w:val="16"/>
                <w:szCs w:val="16"/>
                <w:lang w:val="ro-RO"/>
              </w:rPr>
            </w:pPr>
          </w:p>
          <w:p w14:paraId="25D8D6F0" w14:textId="5BFEBF76" w:rsidR="00C10AA9" w:rsidRDefault="00C10AA9" w:rsidP="00D355CD">
            <w:pPr>
              <w:rPr>
                <w:rFonts w:ascii="Times New Roman" w:hAnsi="Times New Roman" w:cs="Times New Roman"/>
                <w:b/>
                <w:sz w:val="16"/>
                <w:szCs w:val="16"/>
                <w:lang w:val="ro-RO"/>
              </w:rPr>
            </w:pPr>
          </w:p>
          <w:p w14:paraId="5703F525" w14:textId="16DC0F35" w:rsidR="00C10AA9" w:rsidRDefault="00C10AA9" w:rsidP="00D355CD">
            <w:pPr>
              <w:rPr>
                <w:rFonts w:ascii="Times New Roman" w:hAnsi="Times New Roman" w:cs="Times New Roman"/>
                <w:b/>
                <w:sz w:val="16"/>
                <w:szCs w:val="16"/>
                <w:lang w:val="ro-RO"/>
              </w:rPr>
            </w:pPr>
          </w:p>
          <w:p w14:paraId="134017F5" w14:textId="77777777" w:rsidR="00E05D75" w:rsidRDefault="00E05D75" w:rsidP="00D355CD">
            <w:pPr>
              <w:rPr>
                <w:rFonts w:ascii="Times New Roman" w:hAnsi="Times New Roman" w:cs="Times New Roman"/>
                <w:b/>
                <w:sz w:val="16"/>
                <w:szCs w:val="16"/>
                <w:lang w:val="ro-RO"/>
              </w:rPr>
            </w:pPr>
          </w:p>
          <w:p w14:paraId="737F7E21" w14:textId="77777777" w:rsidR="00C10AA9" w:rsidRDefault="00C10AA9" w:rsidP="00D355CD">
            <w:pPr>
              <w:rPr>
                <w:rFonts w:ascii="Times New Roman" w:hAnsi="Times New Roman" w:cs="Times New Roman"/>
                <w:b/>
                <w:sz w:val="16"/>
                <w:szCs w:val="16"/>
                <w:lang w:val="ro-RO"/>
              </w:rPr>
            </w:pPr>
          </w:p>
          <w:p w14:paraId="18CE247C" w14:textId="77777777" w:rsidR="002F6E58" w:rsidRDefault="002F6E58" w:rsidP="00D355CD">
            <w:pPr>
              <w:rPr>
                <w:rFonts w:ascii="Times New Roman" w:hAnsi="Times New Roman" w:cs="Times New Roman"/>
                <w:b/>
                <w:sz w:val="16"/>
                <w:szCs w:val="16"/>
                <w:lang w:val="ro-RO"/>
              </w:rPr>
            </w:pPr>
          </w:p>
          <w:p w14:paraId="7709BAC5" w14:textId="77777777" w:rsidR="002B0B0A" w:rsidRDefault="002B0B0A" w:rsidP="00D355CD">
            <w:pPr>
              <w:rPr>
                <w:rFonts w:ascii="Times New Roman" w:hAnsi="Times New Roman" w:cs="Times New Roman"/>
                <w:b/>
                <w:sz w:val="16"/>
                <w:szCs w:val="16"/>
                <w:lang w:val="ro-RO"/>
              </w:rPr>
            </w:pPr>
          </w:p>
          <w:p w14:paraId="0A96AD90" w14:textId="77777777" w:rsidR="002B0B0A" w:rsidRDefault="002B0B0A" w:rsidP="00D355CD">
            <w:pPr>
              <w:rPr>
                <w:rFonts w:ascii="Times New Roman" w:hAnsi="Times New Roman" w:cs="Times New Roman"/>
                <w:b/>
                <w:sz w:val="16"/>
                <w:szCs w:val="16"/>
                <w:lang w:val="ro-RO"/>
              </w:rPr>
            </w:pPr>
          </w:p>
          <w:p w14:paraId="47D8A50F" w14:textId="6EE60D3C" w:rsidR="002F6E58" w:rsidRDefault="002F6E58" w:rsidP="00D355CD">
            <w:pPr>
              <w:rPr>
                <w:rFonts w:ascii="Times New Roman" w:hAnsi="Times New Roman" w:cs="Times New Roman"/>
                <w:b/>
                <w:sz w:val="16"/>
                <w:szCs w:val="16"/>
                <w:lang w:val="ro-RO"/>
              </w:rPr>
            </w:pPr>
            <w:r>
              <w:rPr>
                <w:rFonts w:ascii="Times New Roman" w:hAnsi="Times New Roman" w:cs="Times New Roman"/>
                <w:b/>
                <w:sz w:val="16"/>
                <w:szCs w:val="16"/>
                <w:lang w:val="ro-RO"/>
              </w:rPr>
              <w:t>Nu se acceptă.</w:t>
            </w:r>
          </w:p>
          <w:p w14:paraId="46D4F082" w14:textId="6906328B" w:rsidR="002F6E58" w:rsidRPr="002F6E58" w:rsidRDefault="001E194D" w:rsidP="00D355CD">
            <w:pPr>
              <w:rPr>
                <w:rFonts w:ascii="Times New Roman" w:hAnsi="Times New Roman" w:cs="Times New Roman"/>
                <w:sz w:val="16"/>
                <w:szCs w:val="16"/>
                <w:lang w:val="ro-RO"/>
              </w:rPr>
            </w:pPr>
            <w:r>
              <w:rPr>
                <w:rFonts w:ascii="Times New Roman" w:hAnsi="Times New Roman" w:cs="Times New Roman"/>
                <w:sz w:val="16"/>
                <w:szCs w:val="16"/>
                <w:lang w:val="ro-RO"/>
              </w:rPr>
              <w:t>Pentru a veni în sprijinul utilizatorilor</w:t>
            </w:r>
            <w:r w:rsidR="006415AD">
              <w:rPr>
                <w:rFonts w:ascii="Times New Roman" w:hAnsi="Times New Roman" w:cs="Times New Roman"/>
                <w:sz w:val="16"/>
                <w:szCs w:val="16"/>
                <w:lang w:val="ro-RO"/>
              </w:rPr>
              <w:t>,</w:t>
            </w:r>
            <w:r>
              <w:rPr>
                <w:rFonts w:ascii="Times New Roman" w:hAnsi="Times New Roman" w:cs="Times New Roman"/>
                <w:sz w:val="16"/>
                <w:szCs w:val="16"/>
                <w:lang w:val="ro-RO"/>
              </w:rPr>
              <w:t xml:space="preserve"> termenele</w:t>
            </w:r>
            <w:r w:rsidR="006415AD">
              <w:rPr>
                <w:rFonts w:ascii="Times New Roman" w:hAnsi="Times New Roman" w:cs="Times New Roman"/>
                <w:sz w:val="16"/>
                <w:szCs w:val="16"/>
                <w:lang w:val="ro-RO"/>
              </w:rPr>
              <w:t xml:space="preserve"> procesului de racordare</w:t>
            </w:r>
            <w:r w:rsidR="00E01280">
              <w:rPr>
                <w:rFonts w:ascii="Times New Roman" w:hAnsi="Times New Roman" w:cs="Times New Roman"/>
                <w:sz w:val="16"/>
                <w:szCs w:val="16"/>
                <w:lang w:val="ro-RO"/>
              </w:rPr>
              <w:t xml:space="preserve"> trebuie să fie cât mai sc</w:t>
            </w:r>
            <w:r>
              <w:rPr>
                <w:rFonts w:ascii="Times New Roman" w:hAnsi="Times New Roman" w:cs="Times New Roman"/>
                <w:sz w:val="16"/>
                <w:szCs w:val="16"/>
                <w:lang w:val="ro-RO"/>
              </w:rPr>
              <w:t>u</w:t>
            </w:r>
            <w:r w:rsidR="00E01280">
              <w:rPr>
                <w:rFonts w:ascii="Times New Roman" w:hAnsi="Times New Roman" w:cs="Times New Roman"/>
                <w:sz w:val="16"/>
                <w:szCs w:val="16"/>
                <w:lang w:val="ro-RO"/>
              </w:rPr>
              <w:t>r</w:t>
            </w:r>
            <w:r>
              <w:rPr>
                <w:rFonts w:ascii="Times New Roman" w:hAnsi="Times New Roman" w:cs="Times New Roman"/>
                <w:sz w:val="16"/>
                <w:szCs w:val="16"/>
                <w:lang w:val="ro-RO"/>
              </w:rPr>
              <w:t xml:space="preserve">te. </w:t>
            </w:r>
          </w:p>
        </w:tc>
        <w:tc>
          <w:tcPr>
            <w:tcW w:w="3337" w:type="dxa"/>
          </w:tcPr>
          <w:p w14:paraId="64A88085" w14:textId="13FE5E6B" w:rsidR="0021556D" w:rsidRPr="0021556D" w:rsidRDefault="004A009C" w:rsidP="0021556D">
            <w:pPr>
              <w:jc w:val="both"/>
              <w:rPr>
                <w:rFonts w:ascii="Times New Roman" w:hAnsi="Times New Roman"/>
                <w:b/>
                <w:sz w:val="16"/>
                <w:szCs w:val="16"/>
              </w:rPr>
            </w:pPr>
            <w:r>
              <w:rPr>
                <w:rFonts w:ascii="Times New Roman" w:hAnsi="Times New Roman"/>
                <w:b/>
                <w:sz w:val="16"/>
                <w:szCs w:val="16"/>
              </w:rPr>
              <w:lastRenderedPageBreak/>
              <w:t>26</w:t>
            </w:r>
            <w:r w:rsidR="0021556D" w:rsidRPr="0021556D">
              <w:rPr>
                <w:rFonts w:ascii="Times New Roman" w:hAnsi="Times New Roman"/>
                <w:b/>
                <w:sz w:val="16"/>
                <w:szCs w:val="16"/>
              </w:rPr>
              <w:t>. Articolul 44 se modifică și va avea următorul cuprins:</w:t>
            </w:r>
          </w:p>
          <w:p w14:paraId="2B230B1A" w14:textId="289DABB8" w:rsidR="004A009C" w:rsidRPr="004A009C" w:rsidRDefault="004A009C" w:rsidP="004A009C">
            <w:pPr>
              <w:jc w:val="both"/>
              <w:rPr>
                <w:rFonts w:ascii="Times New Roman" w:hAnsi="Times New Roman"/>
                <w:sz w:val="16"/>
                <w:szCs w:val="16"/>
              </w:rPr>
            </w:pPr>
            <w:r w:rsidRPr="004A009C">
              <w:rPr>
                <w:rFonts w:ascii="Times New Roman" w:hAnsi="Times New Roman"/>
                <w:sz w:val="16"/>
                <w:szCs w:val="16"/>
              </w:rPr>
              <w:t xml:space="preserve">”(1) Proiectarea, obţinerea acordului/autorizaţiei, execuţia şi punerea în funcţiune a lucrărilor din categoria prevăzută la art. 41 lit. b) se realizează de operatorul de reţea în condiţiile şi la termenele prevăzute în contractul de racordare. </w:t>
            </w:r>
          </w:p>
          <w:p w14:paraId="7A6D9F8F" w14:textId="7255C38E" w:rsidR="004A009C" w:rsidRDefault="004A009C" w:rsidP="004A009C">
            <w:pPr>
              <w:jc w:val="both"/>
              <w:rPr>
                <w:rFonts w:ascii="Times New Roman" w:hAnsi="Times New Roman"/>
                <w:sz w:val="16"/>
                <w:szCs w:val="16"/>
              </w:rPr>
            </w:pPr>
            <w:r w:rsidRPr="004A009C">
              <w:rPr>
                <w:rFonts w:ascii="Times New Roman" w:hAnsi="Times New Roman"/>
                <w:sz w:val="16"/>
                <w:szCs w:val="16"/>
              </w:rPr>
              <w:t xml:space="preserve">(2) În situaţia în care instalaţia de racordare constă într-un branşament </w:t>
            </w:r>
            <w:r w:rsidRPr="004A009C">
              <w:rPr>
                <w:rFonts w:ascii="Times New Roman" w:hAnsi="Times New Roman"/>
                <w:sz w:val="16"/>
                <w:szCs w:val="16"/>
                <w:highlight w:val="lightGray"/>
              </w:rPr>
              <w:t>realizat în condițiile prevăzute la alin. (3) și alin. (4) lit. a)</w:t>
            </w:r>
            <w:r w:rsidRPr="004A009C">
              <w:rPr>
                <w:rFonts w:ascii="Times New Roman" w:hAnsi="Times New Roman"/>
                <w:sz w:val="16"/>
                <w:szCs w:val="16"/>
              </w:rPr>
              <w:t xml:space="preserve">, termenul total pentru proiectarea, obţinerea </w:t>
            </w:r>
            <w:r w:rsidRPr="004A009C">
              <w:rPr>
                <w:rFonts w:ascii="Times New Roman" w:hAnsi="Times New Roman"/>
                <w:sz w:val="16"/>
                <w:szCs w:val="16"/>
              </w:rPr>
              <w:lastRenderedPageBreak/>
              <w:t>acordului/autorizaţiei pentru branşament, execuţia şi recepţia punerii în funcţiune a branşamentului este de maximum 90 de zile calendaristice de la data încheierii contractului de racordare, cu condiţia achitării de către utilizator a tarifului de racordare conform contractului de racordare</w:t>
            </w:r>
            <w:r w:rsidRPr="004A009C">
              <w:rPr>
                <w:rFonts w:ascii="Times New Roman" w:hAnsi="Times New Roman"/>
                <w:sz w:val="16"/>
                <w:szCs w:val="16"/>
                <w:highlight w:val="lightGray"/>
              </w:rPr>
              <w:t>, din care termenul pentru recepția și punerea în funcţiune a branşamentului este de maximum 10 zile calendaristice de la data notificării terminării lucrărilor transmise operatorului de rețea de către executant</w:t>
            </w:r>
            <w:r w:rsidRPr="004A009C">
              <w:rPr>
                <w:rFonts w:ascii="Times New Roman" w:hAnsi="Times New Roman"/>
                <w:sz w:val="16"/>
                <w:szCs w:val="16"/>
              </w:rPr>
              <w:t>.</w:t>
            </w:r>
          </w:p>
          <w:p w14:paraId="3C6A48EA" w14:textId="77777777" w:rsidR="005F2B8C" w:rsidRPr="00F96D5F" w:rsidRDefault="005F2B8C" w:rsidP="004A009C">
            <w:pPr>
              <w:jc w:val="both"/>
              <w:rPr>
                <w:rFonts w:ascii="Times New Roman" w:hAnsi="Times New Roman"/>
                <w:sz w:val="16"/>
                <w:szCs w:val="16"/>
              </w:rPr>
            </w:pPr>
          </w:p>
          <w:p w14:paraId="5A8F3D37" w14:textId="77777777" w:rsidR="004A009C" w:rsidRPr="004A009C" w:rsidRDefault="004A009C" w:rsidP="004A009C">
            <w:pPr>
              <w:jc w:val="both"/>
              <w:rPr>
                <w:rFonts w:ascii="Times New Roman" w:hAnsi="Times New Roman"/>
                <w:sz w:val="16"/>
                <w:szCs w:val="16"/>
              </w:rPr>
            </w:pPr>
            <w:r w:rsidRPr="004A009C">
              <w:rPr>
                <w:rFonts w:ascii="Times New Roman" w:hAnsi="Times New Roman"/>
                <w:sz w:val="16"/>
                <w:szCs w:val="16"/>
                <w:highlight w:val="lightGray"/>
              </w:rPr>
              <w:t>(2</w:t>
            </w:r>
            <w:r w:rsidRPr="004A009C">
              <w:rPr>
                <w:rFonts w:ascii="Times New Roman" w:hAnsi="Times New Roman"/>
                <w:sz w:val="16"/>
                <w:szCs w:val="16"/>
                <w:highlight w:val="lightGray"/>
                <w:vertAlign w:val="superscript"/>
              </w:rPr>
              <w:t>1</w:t>
            </w:r>
            <w:r w:rsidRPr="004A009C">
              <w:rPr>
                <w:rFonts w:ascii="Times New Roman" w:hAnsi="Times New Roman"/>
                <w:sz w:val="16"/>
                <w:szCs w:val="16"/>
                <w:highlight w:val="lightGray"/>
              </w:rPr>
              <w:t>) În situaţia în care instalaţia de racordare constă într-un branşament realizat în condițiile prevăzute la art. 44 alin. (4) lit. b), termenul pentru montarea echipamentelor prevăzute la alin. (2</w:t>
            </w:r>
            <w:r w:rsidRPr="004A009C">
              <w:rPr>
                <w:rFonts w:ascii="Times New Roman" w:hAnsi="Times New Roman"/>
                <w:sz w:val="16"/>
                <w:szCs w:val="16"/>
                <w:highlight w:val="lightGray"/>
                <w:vertAlign w:val="superscript"/>
              </w:rPr>
              <w:t>2</w:t>
            </w:r>
            <w:r w:rsidRPr="004A009C">
              <w:rPr>
                <w:rFonts w:ascii="Times New Roman" w:hAnsi="Times New Roman"/>
                <w:sz w:val="16"/>
                <w:szCs w:val="16"/>
                <w:highlight w:val="lightGray"/>
              </w:rPr>
              <w:t>) este de maximum 5 zile lucrătoare de la data notificării terminării lucrărilor transmise operatorului de rețea de către utilizator iar termenul pentru recepţia și punerea în funcţiune a instalaţiei de racordare este de maximum 10 zile calendaristice de la data notificării respective.</w:t>
            </w:r>
          </w:p>
          <w:p w14:paraId="442C4205" w14:textId="1AFDD889" w:rsidR="004A009C" w:rsidRPr="0069028E" w:rsidRDefault="004A009C" w:rsidP="004A009C">
            <w:pPr>
              <w:jc w:val="both"/>
              <w:rPr>
                <w:rFonts w:ascii="Times New Roman" w:hAnsi="Times New Roman"/>
                <w:sz w:val="16"/>
                <w:szCs w:val="16"/>
                <w:highlight w:val="lightGray"/>
              </w:rPr>
            </w:pPr>
            <w:r w:rsidRPr="0069028E">
              <w:rPr>
                <w:rFonts w:ascii="Times New Roman" w:hAnsi="Times New Roman"/>
                <w:sz w:val="16"/>
                <w:szCs w:val="16"/>
                <w:highlight w:val="lightGray"/>
              </w:rPr>
              <w:t>(2</w:t>
            </w:r>
            <w:r w:rsidRPr="0069028E">
              <w:rPr>
                <w:rFonts w:ascii="Times New Roman" w:hAnsi="Times New Roman"/>
                <w:sz w:val="16"/>
                <w:szCs w:val="16"/>
                <w:highlight w:val="lightGray"/>
                <w:vertAlign w:val="superscript"/>
              </w:rPr>
              <w:t>2</w:t>
            </w:r>
            <w:r w:rsidRPr="0069028E">
              <w:rPr>
                <w:rFonts w:ascii="Times New Roman" w:hAnsi="Times New Roman"/>
                <w:sz w:val="16"/>
                <w:szCs w:val="16"/>
                <w:highlight w:val="lightGray"/>
              </w:rPr>
              <w:t>) Operatorul de rețea este responsabil de achiziţia şi montarea contorului de măsurare a energiei electrice/blocului de măsură și protecție complet echipat conform soluției de racordare, incluzând contorul de măsurare a energiei electrice aferent acestuia/transformatoare</w:t>
            </w:r>
            <w:r w:rsidRPr="00A960A5">
              <w:rPr>
                <w:rFonts w:ascii="Times New Roman" w:hAnsi="Times New Roman"/>
                <w:sz w:val="16"/>
                <w:szCs w:val="16"/>
                <w:highlight w:val="lightGray"/>
              </w:rPr>
              <w:t>lor</w:t>
            </w:r>
            <w:r w:rsidRPr="0069028E">
              <w:rPr>
                <w:rFonts w:ascii="Times New Roman" w:hAnsi="Times New Roman"/>
                <w:sz w:val="16"/>
                <w:szCs w:val="16"/>
                <w:highlight w:val="lightGray"/>
              </w:rPr>
              <w:t xml:space="preserve"> de măsurare aferente grupului de măsurare, după caz, în funcție de soluția de racordare.</w:t>
            </w:r>
          </w:p>
          <w:p w14:paraId="70ED87E4" w14:textId="77777777" w:rsidR="004A009C" w:rsidRPr="004A009C" w:rsidRDefault="004A009C" w:rsidP="004A009C">
            <w:pPr>
              <w:jc w:val="both"/>
              <w:rPr>
                <w:rFonts w:ascii="Times New Roman" w:hAnsi="Times New Roman"/>
                <w:sz w:val="16"/>
                <w:szCs w:val="16"/>
              </w:rPr>
            </w:pPr>
            <w:r w:rsidRPr="0069028E">
              <w:rPr>
                <w:rFonts w:ascii="Times New Roman" w:hAnsi="Times New Roman"/>
                <w:sz w:val="16"/>
                <w:szCs w:val="16"/>
                <w:highlight w:val="lightGray"/>
              </w:rPr>
              <w:t>(2</w:t>
            </w:r>
            <w:r w:rsidRPr="0069028E">
              <w:rPr>
                <w:rFonts w:ascii="Times New Roman" w:hAnsi="Times New Roman"/>
                <w:sz w:val="16"/>
                <w:szCs w:val="16"/>
                <w:highlight w:val="lightGray"/>
                <w:vertAlign w:val="superscript"/>
              </w:rPr>
              <w:t>3</w:t>
            </w:r>
            <w:r w:rsidRPr="0069028E">
              <w:rPr>
                <w:rFonts w:ascii="Times New Roman" w:hAnsi="Times New Roman"/>
                <w:sz w:val="16"/>
                <w:szCs w:val="16"/>
                <w:highlight w:val="lightGray"/>
              </w:rPr>
              <w:t>) Costurile pentru achiziția și montarea echipamentelor prevăzute la alin. (2</w:t>
            </w:r>
            <w:r w:rsidRPr="0069028E">
              <w:rPr>
                <w:rFonts w:ascii="Times New Roman" w:hAnsi="Times New Roman"/>
                <w:sz w:val="16"/>
                <w:szCs w:val="16"/>
                <w:highlight w:val="lightGray"/>
                <w:vertAlign w:val="superscript"/>
              </w:rPr>
              <w:t>2</w:t>
            </w:r>
            <w:r w:rsidRPr="0069028E">
              <w:rPr>
                <w:rFonts w:ascii="Times New Roman" w:hAnsi="Times New Roman"/>
                <w:sz w:val="16"/>
                <w:szCs w:val="16"/>
                <w:highlight w:val="lightGray"/>
              </w:rPr>
              <w:t>) sunt suportate de către operatorul de rețea.</w:t>
            </w:r>
          </w:p>
          <w:p w14:paraId="54D840AA" w14:textId="77777777" w:rsidR="00D355CD" w:rsidRDefault="004A009C" w:rsidP="004A009C">
            <w:pPr>
              <w:jc w:val="both"/>
              <w:rPr>
                <w:rFonts w:ascii="Times New Roman" w:eastAsia="Times New Roman" w:hAnsi="Times New Roman" w:cs="Times New Roman"/>
                <w:color w:val="000000" w:themeColor="text1"/>
                <w:sz w:val="16"/>
                <w:szCs w:val="16"/>
                <w:lang w:val="en-US"/>
              </w:rPr>
            </w:pPr>
            <w:r w:rsidRPr="004A009C">
              <w:rPr>
                <w:rFonts w:ascii="Times New Roman" w:hAnsi="Times New Roman"/>
                <w:sz w:val="16"/>
                <w:szCs w:val="16"/>
              </w:rPr>
              <w:t>(3) Pentru proiectarea şi executarea lucrărilor din categoria prevăzută la art. 41 lit. b), operatorul de reţea încheie un contract de achiziţie publică pentru executare de lucrări cu un operator economic atestat de autoritatea competentă, respectând procedurile de atribuire a co</w:t>
            </w:r>
            <w:r>
              <w:rPr>
                <w:rFonts w:ascii="Times New Roman" w:hAnsi="Times New Roman"/>
                <w:sz w:val="16"/>
                <w:szCs w:val="16"/>
              </w:rPr>
              <w:t>ntractului de achiziţie publică</w:t>
            </w:r>
            <w:r w:rsidR="0021556D" w:rsidRPr="0021556D">
              <w:rPr>
                <w:rFonts w:ascii="Times New Roman" w:hAnsi="Times New Roman"/>
                <w:sz w:val="16"/>
                <w:szCs w:val="16"/>
              </w:rPr>
              <w:t>.</w:t>
            </w:r>
            <w:r w:rsidR="0021556D">
              <w:rPr>
                <w:rFonts w:ascii="Times New Roman" w:eastAsia="Times New Roman" w:hAnsi="Times New Roman" w:cs="Times New Roman"/>
                <w:color w:val="000000" w:themeColor="text1"/>
                <w:sz w:val="16"/>
                <w:szCs w:val="16"/>
                <w:lang w:val="en-US"/>
              </w:rPr>
              <w:t xml:space="preserve"> (…)”</w:t>
            </w:r>
          </w:p>
          <w:p w14:paraId="2C6F31A3" w14:textId="77777777" w:rsidR="00E71D0F" w:rsidRDefault="00E71D0F" w:rsidP="004A009C">
            <w:pPr>
              <w:jc w:val="both"/>
              <w:rPr>
                <w:rFonts w:ascii="Times New Roman" w:eastAsia="Times New Roman" w:hAnsi="Times New Roman" w:cs="Times New Roman"/>
                <w:color w:val="000000" w:themeColor="text1"/>
                <w:sz w:val="16"/>
                <w:szCs w:val="16"/>
                <w:lang w:val="en-US"/>
              </w:rPr>
            </w:pPr>
          </w:p>
          <w:p w14:paraId="721B8F54" w14:textId="2209F64B" w:rsidR="00E71D0F" w:rsidRPr="00073678" w:rsidRDefault="00E71D0F" w:rsidP="004A009C">
            <w:pPr>
              <w:jc w:val="both"/>
              <w:rPr>
                <w:rFonts w:ascii="Times New Roman" w:hAnsi="Times New Roman"/>
                <w:sz w:val="16"/>
                <w:szCs w:val="16"/>
              </w:rPr>
            </w:pPr>
          </w:p>
        </w:tc>
      </w:tr>
      <w:tr w:rsidR="00535096" w:rsidRPr="002D1F08" w14:paraId="28B5AA45" w14:textId="77777777" w:rsidTr="00CE4E75">
        <w:tc>
          <w:tcPr>
            <w:tcW w:w="2552" w:type="dxa"/>
          </w:tcPr>
          <w:p w14:paraId="613A1918" w14:textId="77777777" w:rsidR="00D355CD" w:rsidRDefault="00D355CD" w:rsidP="00D355CD">
            <w:pPr>
              <w:shd w:val="clear" w:color="auto" w:fill="FFFFFF"/>
              <w:jc w:val="both"/>
              <w:rPr>
                <w:rFonts w:ascii="Times New Roman" w:eastAsia="Times New Roman" w:hAnsi="Times New Roman" w:cs="Times New Roman"/>
                <w:color w:val="000000"/>
                <w:sz w:val="16"/>
                <w:szCs w:val="16"/>
                <w:lang w:val="en-US"/>
              </w:rPr>
            </w:pPr>
            <w:r>
              <w:rPr>
                <w:rFonts w:ascii="Times New Roman" w:eastAsia="Times New Roman" w:hAnsi="Times New Roman" w:cs="Times New Roman"/>
                <w:color w:val="000000"/>
                <w:sz w:val="16"/>
                <w:szCs w:val="16"/>
                <w:lang w:val="en-US"/>
              </w:rPr>
              <w:lastRenderedPageBreak/>
              <w:t>Art. 44</w:t>
            </w:r>
          </w:p>
          <w:p w14:paraId="55EF5D63" w14:textId="5607F216" w:rsidR="00F03152" w:rsidRDefault="00D355CD" w:rsidP="00D355CD">
            <w:pPr>
              <w:shd w:val="clear" w:color="auto" w:fill="FFFFFF"/>
              <w:jc w:val="both"/>
              <w:rPr>
                <w:rFonts w:ascii="Times New Roman" w:eastAsia="Times New Roman" w:hAnsi="Times New Roman" w:cs="Times New Roman"/>
                <w:color w:val="000000"/>
                <w:sz w:val="16"/>
                <w:szCs w:val="16"/>
                <w:lang w:val="en-US"/>
              </w:rPr>
            </w:pPr>
            <w:r w:rsidRPr="00DB120E">
              <w:rPr>
                <w:rFonts w:ascii="Times New Roman" w:eastAsia="Times New Roman" w:hAnsi="Times New Roman" w:cs="Times New Roman"/>
                <w:color w:val="000000"/>
                <w:sz w:val="16"/>
                <w:szCs w:val="16"/>
                <w:lang w:val="en-US"/>
              </w:rPr>
              <w:t xml:space="preserve">(4)Prin excepţie de la prevederile alin. (3), contractul pentru proiectarea şi/sau execuţia lucrărilor din categoria celor prevăzute la art. 41 lit. b) se poate încheia de către operatorul de reţea şi cu un anumit proiectant şi/sau constructor atestat, ales de către utilizator, în condiţiile în care utilizatorul cere în scris, explicit, acest lucru operatorului de </w:t>
            </w:r>
            <w:r w:rsidRPr="00DB120E">
              <w:rPr>
                <w:rFonts w:ascii="Times New Roman" w:eastAsia="Times New Roman" w:hAnsi="Times New Roman" w:cs="Times New Roman"/>
                <w:color w:val="000000"/>
                <w:sz w:val="16"/>
                <w:szCs w:val="16"/>
                <w:lang w:val="en-US"/>
              </w:rPr>
              <w:lastRenderedPageBreak/>
              <w:t>reţea, înainte de încheierea contractului de racordare.</w:t>
            </w:r>
          </w:p>
          <w:p w14:paraId="384755AB" w14:textId="6C1CCDE9" w:rsidR="00D355CD" w:rsidRPr="00DB120E" w:rsidRDefault="00D355CD" w:rsidP="00D355CD">
            <w:pPr>
              <w:shd w:val="clear" w:color="auto" w:fill="FFFFFF"/>
              <w:jc w:val="both"/>
              <w:rPr>
                <w:rFonts w:ascii="Times New Roman" w:eastAsia="Times New Roman" w:hAnsi="Times New Roman" w:cs="Times New Roman"/>
                <w:color w:val="000000"/>
                <w:sz w:val="16"/>
                <w:szCs w:val="16"/>
                <w:lang w:val="en-US"/>
              </w:rPr>
            </w:pPr>
          </w:p>
          <w:p w14:paraId="23AE5FE8" w14:textId="77777777" w:rsidR="00D355CD" w:rsidRDefault="00D355CD" w:rsidP="00D355CD">
            <w:pPr>
              <w:shd w:val="clear" w:color="auto" w:fill="FFFFFF"/>
              <w:jc w:val="both"/>
              <w:rPr>
                <w:rFonts w:ascii="Times New Roman" w:eastAsia="Times New Roman" w:hAnsi="Times New Roman" w:cs="Times New Roman"/>
                <w:color w:val="000000"/>
                <w:sz w:val="16"/>
                <w:szCs w:val="16"/>
                <w:lang w:val="en-US"/>
              </w:rPr>
            </w:pPr>
            <w:r w:rsidRPr="00DB120E">
              <w:rPr>
                <w:rFonts w:ascii="Times New Roman" w:eastAsia="Times New Roman" w:hAnsi="Times New Roman" w:cs="Times New Roman"/>
                <w:color w:val="000000"/>
                <w:sz w:val="16"/>
                <w:szCs w:val="16"/>
                <w:lang w:val="en-US"/>
              </w:rPr>
              <w:t>(4</w:t>
            </w:r>
            <w:r w:rsidRPr="00DB120E">
              <w:rPr>
                <w:rFonts w:ascii="Times New Roman" w:eastAsia="Times New Roman" w:hAnsi="Times New Roman" w:cs="Times New Roman"/>
                <w:color w:val="000000"/>
                <w:sz w:val="16"/>
                <w:szCs w:val="16"/>
                <w:vertAlign w:val="superscript"/>
                <w:lang w:val="en-US"/>
              </w:rPr>
              <w:t>1</w:t>
            </w:r>
            <w:r w:rsidRPr="00DB120E">
              <w:rPr>
                <w:rFonts w:ascii="Times New Roman" w:eastAsia="Times New Roman" w:hAnsi="Times New Roman" w:cs="Times New Roman"/>
                <w:color w:val="000000"/>
                <w:sz w:val="16"/>
                <w:szCs w:val="16"/>
                <w:lang w:val="en-US"/>
              </w:rPr>
              <w:t>)În situaţia prevăzută la alin. (4), contractul pentru execuţia lucrărilor din categoria celor prevăzute la art. 41 lit. b) se încheie de către operatorul de reţea cu un anumit constructor atestat, ales de către utilizator, în maximum 5 zile lucrătoare de la data emiterii acordului/autorizaţiei pentru executarea instalaţiei de racordare, cu respectarea obligaţiilor părţilor, prevăzute în contractul de racordare.</w:t>
            </w:r>
          </w:p>
          <w:p w14:paraId="73A21880" w14:textId="77777777" w:rsidR="00D355CD" w:rsidRPr="00DB120E" w:rsidRDefault="00D355CD" w:rsidP="00D355CD">
            <w:pPr>
              <w:shd w:val="clear" w:color="auto" w:fill="FFFFFF"/>
              <w:jc w:val="both"/>
              <w:rPr>
                <w:rFonts w:ascii="Times New Roman" w:eastAsia="Times New Roman" w:hAnsi="Times New Roman" w:cs="Times New Roman"/>
                <w:color w:val="000000"/>
                <w:sz w:val="16"/>
                <w:szCs w:val="16"/>
                <w:lang w:val="en-US"/>
              </w:rPr>
            </w:pPr>
          </w:p>
          <w:p w14:paraId="2C92E2CF" w14:textId="77777777" w:rsidR="00D355CD"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color w:val="000000"/>
                <w:sz w:val="16"/>
                <w:szCs w:val="16"/>
                <w:lang w:val="en-US"/>
              </w:rPr>
              <w:t xml:space="preserve">(5)În situaţia prevăzută la alin. (4), operatorul de reţea recalculează tariful de racordare prin refacerea fişei de calcul a tarifului de racordare, fără a actualiza avizul tehnic de racordare, corelat cu rezultatul negocierii dintre utilizator şi proiectantul şi/ sau constructorul pe care acesta l-a ales, în termen de 3 zile lucrătoare de la depunerea cererii de către utilizator. Contractul de racordare se încheie cu considerarea valorii recalculate a </w:t>
            </w:r>
            <w:r w:rsidRPr="00DB120E">
              <w:rPr>
                <w:rFonts w:ascii="Times New Roman" w:eastAsia="Times New Roman" w:hAnsi="Times New Roman" w:cs="Times New Roman"/>
                <w:color w:val="000000" w:themeColor="text1"/>
                <w:sz w:val="16"/>
                <w:szCs w:val="16"/>
                <w:lang w:val="en-US"/>
              </w:rPr>
              <w:t>tarifului de racordare.</w:t>
            </w:r>
          </w:p>
          <w:p w14:paraId="41144653" w14:textId="4A182B7A" w:rsidR="00D355CD"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p>
          <w:p w14:paraId="41DABB23"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p>
          <w:p w14:paraId="7F4A1783"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bCs/>
                <w:color w:val="000000" w:themeColor="text1"/>
                <w:sz w:val="16"/>
                <w:szCs w:val="16"/>
                <w:lang w:val="en-US"/>
              </w:rPr>
              <w:t>(6)</w:t>
            </w:r>
            <w:r w:rsidRPr="00DB120E">
              <w:rPr>
                <w:rFonts w:ascii="Times New Roman" w:eastAsia="Times New Roman" w:hAnsi="Times New Roman" w:cs="Times New Roman"/>
                <w:color w:val="000000" w:themeColor="text1"/>
                <w:sz w:val="16"/>
                <w:szCs w:val="16"/>
                <w:lang w:val="en-US"/>
              </w:rPr>
              <w:t>Lucrările din categoria prevăzută la art. 41 lit. b), respectiv instalaţia de racordare, se execută de către un operator economic atestat de autoritatea competentă numai după încheierea cu operatorul de reţea a contractului de execuţie, inclusiv în cazul prevăzut la alin. (4).</w:t>
            </w:r>
          </w:p>
          <w:p w14:paraId="5874E8B6"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bCs/>
                <w:color w:val="000000" w:themeColor="text1"/>
                <w:sz w:val="16"/>
                <w:szCs w:val="16"/>
                <w:lang w:val="en-US"/>
              </w:rPr>
              <w:t>(7)</w:t>
            </w:r>
            <w:r w:rsidRPr="00DB120E">
              <w:rPr>
                <w:rFonts w:ascii="Times New Roman" w:eastAsia="Times New Roman" w:hAnsi="Times New Roman" w:cs="Times New Roman"/>
                <w:color w:val="000000" w:themeColor="text1"/>
                <w:sz w:val="16"/>
                <w:szCs w:val="16"/>
                <w:lang w:val="en-US"/>
              </w:rPr>
              <w:t>Întrucât costurile lucrărilor instalaţiei de racordare nu sunt suportate de operatorul de reţea, ci de un utilizator prin tariful de racordare, se consideră că în acest caz contractarea în condiţiile prevăzute la alin. (4) nu intră în contradicţie cu prevederile legislaţiei în vigoare privind atribuirea contractelor de achiziţie publică.</w:t>
            </w:r>
          </w:p>
          <w:p w14:paraId="18106C28" w14:textId="77777777" w:rsidR="00D355CD" w:rsidRPr="00DB120E" w:rsidRDefault="00D355CD" w:rsidP="00D355CD">
            <w:pPr>
              <w:shd w:val="clear" w:color="auto" w:fill="FFFFFF"/>
              <w:jc w:val="both"/>
              <w:rPr>
                <w:rFonts w:ascii="Times New Roman" w:eastAsia="Times New Roman" w:hAnsi="Times New Roman" w:cs="Times New Roman"/>
                <w:color w:val="000000"/>
                <w:sz w:val="16"/>
                <w:szCs w:val="16"/>
                <w:lang w:val="en-US"/>
              </w:rPr>
            </w:pPr>
            <w:r w:rsidRPr="00DB120E">
              <w:rPr>
                <w:rFonts w:ascii="Times New Roman" w:eastAsia="Times New Roman" w:hAnsi="Times New Roman" w:cs="Times New Roman"/>
                <w:bCs/>
                <w:color w:val="000000" w:themeColor="text1"/>
                <w:sz w:val="16"/>
                <w:szCs w:val="16"/>
                <w:lang w:val="en-US"/>
              </w:rPr>
              <w:t>(8)</w:t>
            </w:r>
            <w:r w:rsidRPr="00DB120E">
              <w:rPr>
                <w:rFonts w:ascii="Times New Roman" w:eastAsia="Times New Roman" w:hAnsi="Times New Roman" w:cs="Times New Roman"/>
                <w:color w:val="000000" w:themeColor="text1"/>
                <w:sz w:val="16"/>
                <w:szCs w:val="16"/>
                <w:lang w:val="en-US"/>
              </w:rPr>
              <w:t xml:space="preserve">Contractele </w:t>
            </w:r>
            <w:r w:rsidRPr="00DB120E">
              <w:rPr>
                <w:rFonts w:ascii="Times New Roman" w:eastAsia="Times New Roman" w:hAnsi="Times New Roman" w:cs="Times New Roman"/>
                <w:color w:val="000000"/>
                <w:sz w:val="16"/>
                <w:szCs w:val="16"/>
                <w:lang w:val="en-US"/>
              </w:rPr>
              <w:t xml:space="preserve">de proiectare şi/sau de execuţie prevăzute la alin. (6) respectă prevederile unui ghid de conţinut aprobat de autoritatea competentă. Plata preţului contractului de proiectare şi/sau de execuţie se face în cel puţin două </w:t>
            </w:r>
            <w:r w:rsidRPr="00DB120E">
              <w:rPr>
                <w:rFonts w:ascii="Times New Roman" w:eastAsia="Times New Roman" w:hAnsi="Times New Roman" w:cs="Times New Roman"/>
                <w:color w:val="000000"/>
                <w:sz w:val="16"/>
                <w:szCs w:val="16"/>
                <w:lang w:val="en-US"/>
              </w:rPr>
              <w:lastRenderedPageBreak/>
              <w:t>tranşe constând într-un avans de minimum 20 % din preţul contractului şi una sau mai multe rate, corespunzătoare etapelor de execuţie a lucrărilor.</w:t>
            </w:r>
          </w:p>
          <w:p w14:paraId="2DC05FA8" w14:textId="77777777" w:rsidR="00D355CD" w:rsidRPr="009D1922" w:rsidRDefault="00D355CD" w:rsidP="00D355CD">
            <w:pPr>
              <w:widowControl w:val="0"/>
              <w:jc w:val="both"/>
              <w:rPr>
                <w:rFonts w:ascii="Times New Roman" w:hAnsi="Times New Roman" w:cs="Times New Roman"/>
                <w:color w:val="000000" w:themeColor="text1"/>
                <w:sz w:val="16"/>
                <w:szCs w:val="16"/>
                <w:lang w:val="en-US"/>
              </w:rPr>
            </w:pPr>
          </w:p>
        </w:tc>
        <w:tc>
          <w:tcPr>
            <w:tcW w:w="3544" w:type="dxa"/>
          </w:tcPr>
          <w:p w14:paraId="78752FDB" w14:textId="5BFB7C7D" w:rsidR="00355FC6" w:rsidRPr="00DB120E" w:rsidRDefault="00D355CD" w:rsidP="00405114">
            <w:pPr>
              <w:jc w:val="both"/>
              <w:rPr>
                <w:rFonts w:ascii="Times New Roman" w:eastAsia="Times New Roman" w:hAnsi="Times New Roman" w:cs="Times New Roman"/>
                <w:b/>
                <w:sz w:val="16"/>
                <w:szCs w:val="16"/>
                <w:lang w:val="en-US"/>
              </w:rPr>
            </w:pPr>
            <w:r w:rsidRPr="00DB120E">
              <w:rPr>
                <w:rFonts w:ascii="Times New Roman" w:eastAsia="Times New Roman" w:hAnsi="Times New Roman" w:cs="Times New Roman"/>
                <w:b/>
                <w:sz w:val="16"/>
                <w:szCs w:val="16"/>
                <w:lang w:val="en-US"/>
              </w:rPr>
              <w:lastRenderedPageBreak/>
              <w:t>12.</w:t>
            </w:r>
            <w:r w:rsidRPr="00DB120E">
              <w:rPr>
                <w:rFonts w:ascii="Times New Roman" w:eastAsia="Times New Roman" w:hAnsi="Times New Roman" w:cs="Times New Roman"/>
                <w:b/>
                <w:sz w:val="16"/>
                <w:szCs w:val="16"/>
                <w:lang w:val="ro-RO"/>
              </w:rPr>
              <w:t xml:space="preserve"> </w:t>
            </w:r>
            <w:r w:rsidRPr="00DB120E">
              <w:rPr>
                <w:rFonts w:ascii="Times New Roman" w:eastAsia="Times New Roman" w:hAnsi="Times New Roman" w:cs="Times New Roman"/>
                <w:b/>
                <w:sz w:val="16"/>
                <w:szCs w:val="16"/>
                <w:lang w:val="en-US"/>
              </w:rPr>
              <w:t>Articolul 44 se modifică și va avea următorul cuprins:</w:t>
            </w:r>
          </w:p>
          <w:p w14:paraId="7A752B53"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highlight w:val="yellow"/>
                <w:shd w:val="clear" w:color="auto" w:fill="D3D3D3"/>
                <w:lang w:val="en-US"/>
              </w:rPr>
            </w:pPr>
            <w:r>
              <w:rPr>
                <w:rFonts w:ascii="Times New Roman" w:eastAsia="Times New Roman" w:hAnsi="Times New Roman" w:cs="Times New Roman"/>
                <w:bCs/>
                <w:color w:val="000000" w:themeColor="text1"/>
                <w:sz w:val="16"/>
                <w:szCs w:val="16"/>
                <w:lang w:val="en-US"/>
              </w:rPr>
              <w:t xml:space="preserve">”(…) </w:t>
            </w:r>
            <w:r w:rsidRPr="00DB120E">
              <w:rPr>
                <w:rFonts w:ascii="Times New Roman" w:eastAsia="Times New Roman" w:hAnsi="Times New Roman" w:cs="Times New Roman"/>
                <w:bCs/>
                <w:color w:val="000000" w:themeColor="text1"/>
                <w:sz w:val="16"/>
                <w:szCs w:val="16"/>
                <w:lang w:val="en-US"/>
              </w:rPr>
              <w:t xml:space="preserve">(4) </w:t>
            </w:r>
            <w:r w:rsidRPr="00DB120E">
              <w:rPr>
                <w:rFonts w:ascii="Times New Roman" w:eastAsia="Times New Roman" w:hAnsi="Times New Roman" w:cs="Times New Roman"/>
                <w:color w:val="000000" w:themeColor="text1"/>
                <w:sz w:val="16"/>
                <w:szCs w:val="16"/>
                <w:lang w:val="en-US"/>
              </w:rPr>
              <w:t xml:space="preserve">Prin excepţie de la prevederile alin. (3), contractul pentru proiectarea şi/sau execuţia lucrărilor din categoria celor prevăzute la art. 41 lit. b) se poate încheia </w:t>
            </w:r>
            <w:r w:rsidRPr="00DB120E">
              <w:rPr>
                <w:rFonts w:ascii="Times New Roman" w:eastAsia="Times New Roman" w:hAnsi="Times New Roman" w:cs="Times New Roman"/>
                <w:color w:val="000000" w:themeColor="text1"/>
                <w:sz w:val="16"/>
                <w:szCs w:val="16"/>
                <w:highlight w:val="yellow"/>
                <w:shd w:val="clear" w:color="auto" w:fill="D3D3D3"/>
                <w:lang w:val="en-US"/>
              </w:rPr>
              <w:t>prin una dintre următoarele modalități:</w:t>
            </w:r>
          </w:p>
          <w:p w14:paraId="7C0BFC18" w14:textId="77777777" w:rsidR="00D355CD" w:rsidRPr="00DB120E" w:rsidRDefault="00D355CD" w:rsidP="00D355CD">
            <w:pPr>
              <w:jc w:val="both"/>
              <w:rPr>
                <w:rFonts w:ascii="Times New Roman" w:eastAsia="Times New Roman" w:hAnsi="Times New Roman" w:cs="Times New Roman"/>
                <w:color w:val="000000" w:themeColor="text1"/>
                <w:sz w:val="16"/>
                <w:szCs w:val="16"/>
                <w:shd w:val="clear" w:color="auto" w:fill="D3D3D3"/>
                <w:lang w:val="en-US"/>
              </w:rPr>
            </w:pPr>
            <w:r w:rsidRPr="00DB120E">
              <w:rPr>
                <w:rFonts w:ascii="Times New Roman" w:eastAsia="Times New Roman" w:hAnsi="Times New Roman" w:cs="Times New Roman"/>
                <w:color w:val="000000" w:themeColor="text1"/>
                <w:sz w:val="16"/>
                <w:szCs w:val="16"/>
                <w:highlight w:val="yellow"/>
                <w:shd w:val="clear" w:color="auto" w:fill="D3D3D3"/>
                <w:lang w:val="en-US"/>
              </w:rPr>
              <w:t xml:space="preserve">a) </w:t>
            </w:r>
            <w:r w:rsidRPr="00DB120E">
              <w:rPr>
                <w:rFonts w:ascii="Times New Roman" w:eastAsia="Times New Roman" w:hAnsi="Times New Roman" w:cs="Times New Roman"/>
                <w:color w:val="000000" w:themeColor="text1"/>
                <w:sz w:val="16"/>
                <w:szCs w:val="16"/>
                <w:lang w:val="en-US"/>
              </w:rPr>
              <w:t>de către operatorul de reţea şi cu un anumit proiectant şi/sau constructor atestat, ales de către utilizator, în condiţiile în care utilizatorul cere în scris, explicit, acest lucru operatorului de reţea, înainte de încheierea contractului de racordare</w:t>
            </w:r>
            <w:r w:rsidRPr="00DB120E">
              <w:rPr>
                <w:rFonts w:ascii="Times New Roman" w:eastAsia="Times New Roman" w:hAnsi="Times New Roman" w:cs="Times New Roman"/>
                <w:color w:val="000000" w:themeColor="text1"/>
                <w:sz w:val="16"/>
                <w:szCs w:val="16"/>
                <w:highlight w:val="yellow"/>
                <w:shd w:val="clear" w:color="auto" w:fill="D3D3D3"/>
                <w:lang w:val="en-US"/>
              </w:rPr>
              <w:t>;</w:t>
            </w:r>
            <w:r w:rsidRPr="00DB120E">
              <w:rPr>
                <w:rFonts w:ascii="Times New Roman" w:eastAsia="Times New Roman" w:hAnsi="Times New Roman" w:cs="Times New Roman"/>
                <w:strike/>
                <w:color w:val="000000" w:themeColor="text1"/>
                <w:sz w:val="16"/>
                <w:szCs w:val="16"/>
                <w:highlight w:val="yellow"/>
                <w:shd w:val="clear" w:color="auto" w:fill="D3D3D3"/>
                <w:lang w:val="en-US"/>
              </w:rPr>
              <w:t>.</w:t>
            </w:r>
          </w:p>
          <w:p w14:paraId="72D3291D" w14:textId="77777777" w:rsidR="00D355CD" w:rsidRPr="00DB120E"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DB120E">
              <w:rPr>
                <w:rFonts w:ascii="Times New Roman" w:eastAsia="Times New Roman" w:hAnsi="Times New Roman" w:cs="Times New Roman"/>
                <w:color w:val="000000" w:themeColor="text1"/>
                <w:sz w:val="16"/>
                <w:szCs w:val="16"/>
                <w:highlight w:val="yellow"/>
                <w:shd w:val="clear" w:color="auto" w:fill="D3D3D3"/>
                <w:lang w:val="en-US"/>
              </w:rPr>
              <w:lastRenderedPageBreak/>
              <w:t>b) de către utilizator cu un anumit proiectant şi/sau constructor atestat, ales de către acesta, în condiţiile în care utilizatorul a notificat în scris, explicit, acest lucru operatorului de reţea, înainte de încheierea contractului de racordare.</w:t>
            </w:r>
          </w:p>
          <w:p w14:paraId="29DD3C3E" w14:textId="77777777" w:rsidR="00D355CD" w:rsidRPr="00DB120E" w:rsidRDefault="00D355CD" w:rsidP="00D355CD">
            <w:pPr>
              <w:jc w:val="both"/>
              <w:rPr>
                <w:rFonts w:ascii="Times New Roman" w:eastAsia="Times New Roman" w:hAnsi="Times New Roman" w:cs="Times New Roman"/>
                <w:color w:val="000000" w:themeColor="text1"/>
                <w:sz w:val="16"/>
                <w:szCs w:val="16"/>
                <w:lang w:val="en-US"/>
              </w:rPr>
            </w:pPr>
            <w:bookmarkStart w:id="71" w:name="do|caIV|si6|ar44|al4^1"/>
            <w:bookmarkEnd w:id="71"/>
            <w:r w:rsidRPr="00DB120E">
              <w:rPr>
                <w:rFonts w:ascii="Times New Roman" w:eastAsia="Times New Roman" w:hAnsi="Times New Roman" w:cs="Times New Roman"/>
                <w:bCs/>
                <w:color w:val="000000" w:themeColor="text1"/>
                <w:sz w:val="16"/>
                <w:szCs w:val="16"/>
                <w:lang w:val="en-US"/>
              </w:rPr>
              <w:t>(4</w:t>
            </w:r>
            <w:r w:rsidRPr="00DB120E">
              <w:rPr>
                <w:rFonts w:ascii="Times New Roman" w:eastAsia="Times New Roman" w:hAnsi="Times New Roman" w:cs="Times New Roman"/>
                <w:bCs/>
                <w:color w:val="000000" w:themeColor="text1"/>
                <w:sz w:val="16"/>
                <w:szCs w:val="16"/>
                <w:vertAlign w:val="superscript"/>
                <w:lang w:val="en-US"/>
              </w:rPr>
              <w:t>1</w:t>
            </w:r>
            <w:r w:rsidRPr="00DB120E">
              <w:rPr>
                <w:rFonts w:ascii="Times New Roman" w:eastAsia="Times New Roman" w:hAnsi="Times New Roman" w:cs="Times New Roman"/>
                <w:bCs/>
                <w:color w:val="000000" w:themeColor="text1"/>
                <w:sz w:val="16"/>
                <w:szCs w:val="16"/>
                <w:lang w:val="en-US"/>
              </w:rPr>
              <w:t xml:space="preserve">) </w:t>
            </w:r>
            <w:r w:rsidRPr="00DB120E">
              <w:rPr>
                <w:rFonts w:ascii="Times New Roman" w:eastAsia="Times New Roman" w:hAnsi="Times New Roman" w:cs="Times New Roman"/>
                <w:color w:val="000000" w:themeColor="text1"/>
                <w:sz w:val="16"/>
                <w:szCs w:val="16"/>
                <w:lang w:val="en-US"/>
              </w:rPr>
              <w:t xml:space="preserve">În situaţia prevăzută la alin. (4) </w:t>
            </w:r>
            <w:r w:rsidRPr="00DB120E">
              <w:rPr>
                <w:rFonts w:ascii="Times New Roman" w:eastAsia="Times New Roman" w:hAnsi="Times New Roman" w:cs="Times New Roman"/>
                <w:color w:val="000000" w:themeColor="text1"/>
                <w:sz w:val="16"/>
                <w:szCs w:val="16"/>
                <w:highlight w:val="yellow"/>
                <w:lang w:val="en-US"/>
              </w:rPr>
              <w:t>lit. a),</w:t>
            </w:r>
            <w:r w:rsidRPr="00DB120E">
              <w:rPr>
                <w:rFonts w:ascii="Times New Roman" w:eastAsia="Times New Roman" w:hAnsi="Times New Roman" w:cs="Times New Roman"/>
                <w:color w:val="000000" w:themeColor="text1"/>
                <w:sz w:val="16"/>
                <w:szCs w:val="16"/>
                <w:lang w:val="en-US"/>
              </w:rPr>
              <w:t xml:space="preserve"> contractul pentru execuţia lucrărilor din categoria celor prevăzute la art. 41 lit. b) se încheie de către operatorul de reţea cu un anumit constructor atestat, ales de către utilizator, în maximum 5 zile lucrătoare de la data emiterii acordului/autorizaţiei pentru executarea instalaţiei de racordare, cu respectarea obligaţiilor părţilor, prevăzute în contractul de racordare. </w:t>
            </w:r>
          </w:p>
          <w:p w14:paraId="275CCFFF" w14:textId="77777777" w:rsidR="00D355CD" w:rsidRPr="00DB120E" w:rsidRDefault="00D355CD" w:rsidP="00D355CD">
            <w:pPr>
              <w:jc w:val="both"/>
              <w:rPr>
                <w:rFonts w:ascii="Times New Roman" w:eastAsia="Times New Roman" w:hAnsi="Times New Roman" w:cs="Times New Roman"/>
                <w:color w:val="000000" w:themeColor="text1"/>
                <w:sz w:val="16"/>
                <w:szCs w:val="16"/>
                <w:lang w:val="en-US"/>
              </w:rPr>
            </w:pPr>
            <w:bookmarkStart w:id="72" w:name="do|caIV|si6|ar44|al5"/>
            <w:bookmarkEnd w:id="72"/>
            <w:r w:rsidRPr="00DB120E">
              <w:rPr>
                <w:rFonts w:ascii="Times New Roman" w:eastAsia="Times New Roman" w:hAnsi="Times New Roman" w:cs="Times New Roman"/>
                <w:bCs/>
                <w:color w:val="000000" w:themeColor="text1"/>
                <w:sz w:val="16"/>
                <w:szCs w:val="16"/>
                <w:lang w:val="en-US"/>
              </w:rPr>
              <w:t xml:space="preserve">(5) </w:t>
            </w:r>
            <w:r w:rsidRPr="00DB120E">
              <w:rPr>
                <w:rFonts w:ascii="Times New Roman" w:eastAsia="Times New Roman" w:hAnsi="Times New Roman" w:cs="Times New Roman"/>
                <w:color w:val="000000" w:themeColor="text1"/>
                <w:sz w:val="16"/>
                <w:szCs w:val="16"/>
                <w:lang w:val="en-US"/>
              </w:rPr>
              <w:t>În situaţi</w:t>
            </w:r>
            <w:r w:rsidRPr="00DB120E">
              <w:rPr>
                <w:rFonts w:ascii="Times New Roman" w:eastAsia="Times New Roman" w:hAnsi="Times New Roman" w:cs="Times New Roman"/>
                <w:color w:val="000000" w:themeColor="text1"/>
                <w:sz w:val="16"/>
                <w:szCs w:val="16"/>
                <w:highlight w:val="yellow"/>
                <w:lang w:val="en-US"/>
              </w:rPr>
              <w:t>ile</w:t>
            </w:r>
            <w:r w:rsidRPr="00DB120E">
              <w:rPr>
                <w:rFonts w:ascii="Times New Roman" w:eastAsia="Times New Roman" w:hAnsi="Times New Roman" w:cs="Times New Roman"/>
                <w:strike/>
                <w:color w:val="000000" w:themeColor="text1"/>
                <w:sz w:val="16"/>
                <w:szCs w:val="16"/>
                <w:highlight w:val="yellow"/>
                <w:lang w:val="en-US"/>
              </w:rPr>
              <w:t>a</w:t>
            </w:r>
            <w:r w:rsidRPr="00DB120E">
              <w:rPr>
                <w:rFonts w:ascii="Times New Roman" w:eastAsia="Times New Roman" w:hAnsi="Times New Roman" w:cs="Times New Roman"/>
                <w:color w:val="000000" w:themeColor="text1"/>
                <w:sz w:val="16"/>
                <w:szCs w:val="16"/>
                <w:lang w:val="en-US"/>
              </w:rPr>
              <w:t xml:space="preserve"> prevăzut</w:t>
            </w:r>
            <w:r w:rsidRPr="00DB120E">
              <w:rPr>
                <w:rFonts w:ascii="Times New Roman" w:eastAsia="Times New Roman" w:hAnsi="Times New Roman" w:cs="Times New Roman"/>
                <w:color w:val="000000" w:themeColor="text1"/>
                <w:sz w:val="16"/>
                <w:szCs w:val="16"/>
                <w:highlight w:val="yellow"/>
                <w:lang w:val="en-US"/>
              </w:rPr>
              <w:t>e</w:t>
            </w:r>
            <w:r w:rsidRPr="00DB120E">
              <w:rPr>
                <w:rFonts w:ascii="Times New Roman" w:eastAsia="Times New Roman" w:hAnsi="Times New Roman" w:cs="Times New Roman"/>
                <w:strike/>
                <w:color w:val="000000" w:themeColor="text1"/>
                <w:sz w:val="16"/>
                <w:szCs w:val="16"/>
                <w:highlight w:val="yellow"/>
                <w:lang w:val="en-US"/>
              </w:rPr>
              <w:t>ă</w:t>
            </w:r>
            <w:r w:rsidRPr="00DB120E">
              <w:rPr>
                <w:rFonts w:ascii="Times New Roman" w:eastAsia="Times New Roman" w:hAnsi="Times New Roman" w:cs="Times New Roman"/>
                <w:color w:val="000000" w:themeColor="text1"/>
                <w:sz w:val="16"/>
                <w:szCs w:val="16"/>
                <w:lang w:val="en-US"/>
              </w:rPr>
              <w:t xml:space="preserve"> la alin. (4), operatorul de reţea recalculează tariful de racordare prin refacerea fişei de calcul a tarifului de racordare, fără a actualiza avizul tehnic de racordare, corelat cu rezultatul negocierii dintre utilizator şi proiectantul şi/ sau constructorul pe care acesta l-a ales, în termen de 3 zile lucrătoare de la depunerea cererii</w:t>
            </w:r>
            <w:r w:rsidRPr="00DB120E">
              <w:rPr>
                <w:rFonts w:ascii="Times New Roman" w:eastAsia="Times New Roman" w:hAnsi="Times New Roman" w:cs="Times New Roman"/>
                <w:color w:val="000000" w:themeColor="text1"/>
                <w:sz w:val="16"/>
                <w:szCs w:val="16"/>
                <w:highlight w:val="yellow"/>
                <w:lang w:val="en-US"/>
              </w:rPr>
              <w:t xml:space="preserve"> prevăzute la art. 34 alin. (2) sau a notificării prevăzute la art. 34 alin. (3)</w:t>
            </w:r>
            <w:r w:rsidRPr="00DB120E">
              <w:rPr>
                <w:rFonts w:ascii="Times New Roman" w:eastAsia="Times New Roman" w:hAnsi="Times New Roman" w:cs="Times New Roman"/>
                <w:color w:val="000000" w:themeColor="text1"/>
                <w:sz w:val="16"/>
                <w:szCs w:val="16"/>
                <w:lang w:val="en-US"/>
              </w:rPr>
              <w:t xml:space="preserve">. Contractul de racordare se încheie cu considerarea valorii recalculate a tarifului de racordare. </w:t>
            </w:r>
          </w:p>
          <w:p w14:paraId="000FC9C2" w14:textId="021888BE" w:rsidR="00355FC6" w:rsidRPr="00DB120E" w:rsidRDefault="00D355CD" w:rsidP="00D355CD">
            <w:pPr>
              <w:jc w:val="both"/>
              <w:rPr>
                <w:rFonts w:ascii="Times New Roman" w:eastAsia="Times New Roman" w:hAnsi="Times New Roman" w:cs="Times New Roman"/>
                <w:color w:val="000000"/>
                <w:sz w:val="16"/>
                <w:szCs w:val="16"/>
                <w:lang w:val="en-US"/>
              </w:rPr>
            </w:pPr>
            <w:r w:rsidRPr="00DB120E">
              <w:rPr>
                <w:rFonts w:ascii="Times New Roman" w:eastAsia="Times New Roman" w:hAnsi="Times New Roman" w:cs="Times New Roman"/>
                <w:color w:val="000000"/>
                <w:sz w:val="16"/>
                <w:szCs w:val="16"/>
                <w:highlight w:val="yellow"/>
                <w:lang w:val="en-US"/>
              </w:rPr>
              <w:t>(5</w:t>
            </w:r>
            <w:r w:rsidRPr="00DB120E">
              <w:rPr>
                <w:rFonts w:ascii="Times New Roman" w:eastAsia="Times New Roman" w:hAnsi="Times New Roman" w:cs="Times New Roman"/>
                <w:color w:val="000000"/>
                <w:sz w:val="16"/>
                <w:szCs w:val="16"/>
                <w:highlight w:val="yellow"/>
                <w:vertAlign w:val="superscript"/>
                <w:lang w:val="en-US"/>
              </w:rPr>
              <w:t>1</w:t>
            </w:r>
            <w:r w:rsidRPr="00DB120E">
              <w:rPr>
                <w:rFonts w:ascii="Times New Roman" w:eastAsia="Times New Roman" w:hAnsi="Times New Roman" w:cs="Times New Roman"/>
                <w:color w:val="000000"/>
                <w:sz w:val="16"/>
                <w:szCs w:val="16"/>
                <w:highlight w:val="yellow"/>
                <w:lang w:val="en-US"/>
              </w:rPr>
              <w:t>) În situația încheierii contractului pentru proiectarea/execuţia instalației de racordare conform prevederilor alin. (4) lit. b), componenta tarifului de racordare corespunzătoare realizării instalaţiei de racordare, care nu include costurile suportate de către operatorul de rețea conform prevederilor alin. (2</w:t>
            </w:r>
            <w:r w:rsidRPr="00DB120E">
              <w:rPr>
                <w:rFonts w:ascii="Times New Roman" w:eastAsia="Times New Roman" w:hAnsi="Times New Roman" w:cs="Times New Roman"/>
                <w:color w:val="000000"/>
                <w:sz w:val="16"/>
                <w:szCs w:val="16"/>
                <w:highlight w:val="yellow"/>
                <w:vertAlign w:val="superscript"/>
                <w:lang w:val="en-US"/>
              </w:rPr>
              <w:t>2</w:t>
            </w:r>
            <w:r w:rsidRPr="00DB120E">
              <w:rPr>
                <w:rFonts w:ascii="Times New Roman" w:eastAsia="Times New Roman" w:hAnsi="Times New Roman" w:cs="Times New Roman"/>
                <w:color w:val="000000"/>
                <w:sz w:val="16"/>
                <w:szCs w:val="16"/>
                <w:highlight w:val="yellow"/>
                <w:lang w:val="en-US"/>
              </w:rPr>
              <w:t>), se achită de utilizator direct proiectantului/constructorului.</w:t>
            </w:r>
          </w:p>
          <w:p w14:paraId="6AD23E20" w14:textId="77777777" w:rsidR="00D355CD" w:rsidRPr="00DB120E" w:rsidRDefault="00D355CD" w:rsidP="00D355CD">
            <w:pPr>
              <w:jc w:val="both"/>
              <w:rPr>
                <w:rFonts w:ascii="Times New Roman" w:eastAsia="Times New Roman" w:hAnsi="Times New Roman" w:cs="Times New Roman"/>
                <w:color w:val="000000" w:themeColor="text1"/>
                <w:sz w:val="16"/>
                <w:szCs w:val="16"/>
                <w:lang w:val="en-US"/>
              </w:rPr>
            </w:pPr>
            <w:bookmarkStart w:id="73" w:name="do|caIV|si6|ar44|al6"/>
            <w:bookmarkEnd w:id="73"/>
            <w:r w:rsidRPr="00DB120E">
              <w:rPr>
                <w:rFonts w:ascii="Times New Roman" w:eastAsia="Times New Roman" w:hAnsi="Times New Roman" w:cs="Times New Roman"/>
                <w:bCs/>
                <w:color w:val="000000" w:themeColor="text1"/>
                <w:sz w:val="16"/>
                <w:szCs w:val="16"/>
                <w:lang w:val="en-US"/>
              </w:rPr>
              <w:t xml:space="preserve">(6) </w:t>
            </w:r>
            <w:r w:rsidRPr="00DB120E">
              <w:rPr>
                <w:rFonts w:ascii="Times New Roman" w:eastAsia="Times New Roman" w:hAnsi="Times New Roman" w:cs="Times New Roman"/>
                <w:color w:val="000000" w:themeColor="text1"/>
                <w:sz w:val="16"/>
                <w:szCs w:val="16"/>
                <w:lang w:val="en-US"/>
              </w:rPr>
              <w:t xml:space="preserve">Lucrările din categoria prevăzută la art. 41 lit. b), respectiv instalaţia de racordare, se execută de către un operator economic atestat de autoritatea competentă numai după încheierea cu operatorul de reţea </w:t>
            </w:r>
            <w:r w:rsidRPr="00DB120E">
              <w:rPr>
                <w:rFonts w:ascii="Times New Roman" w:eastAsia="Times New Roman" w:hAnsi="Times New Roman" w:cs="Times New Roman"/>
                <w:color w:val="000000" w:themeColor="text1"/>
                <w:sz w:val="16"/>
                <w:szCs w:val="16"/>
                <w:highlight w:val="yellow"/>
                <w:lang w:val="en-US"/>
              </w:rPr>
              <w:t>sau cu utilizatorul, după caz,</w:t>
            </w:r>
            <w:r w:rsidRPr="00DB120E">
              <w:rPr>
                <w:rFonts w:ascii="Times New Roman" w:eastAsia="Times New Roman" w:hAnsi="Times New Roman" w:cs="Times New Roman"/>
                <w:color w:val="000000" w:themeColor="text1"/>
                <w:sz w:val="16"/>
                <w:szCs w:val="16"/>
                <w:lang w:val="en-US"/>
              </w:rPr>
              <w:t xml:space="preserve"> a contractului de execuţie</w:t>
            </w:r>
            <w:r w:rsidRPr="00DB120E">
              <w:rPr>
                <w:rFonts w:ascii="Times New Roman" w:eastAsia="Times New Roman" w:hAnsi="Times New Roman" w:cs="Times New Roman"/>
                <w:strike/>
                <w:color w:val="000000" w:themeColor="text1"/>
                <w:sz w:val="16"/>
                <w:szCs w:val="16"/>
                <w:highlight w:val="yellow"/>
                <w:lang w:val="en-US"/>
              </w:rPr>
              <w:t>, inclusiv în cazul prevăzut la alin. (4)</w:t>
            </w:r>
            <w:r w:rsidRPr="00DB120E">
              <w:rPr>
                <w:rFonts w:ascii="Times New Roman" w:eastAsia="Times New Roman" w:hAnsi="Times New Roman" w:cs="Times New Roman"/>
                <w:color w:val="000000" w:themeColor="text1"/>
                <w:sz w:val="16"/>
                <w:szCs w:val="16"/>
                <w:lang w:val="en-US"/>
              </w:rPr>
              <w:t>.</w:t>
            </w:r>
          </w:p>
          <w:p w14:paraId="1EA63DD3" w14:textId="77777777" w:rsidR="00D355CD" w:rsidRPr="00DB120E" w:rsidRDefault="00D355CD" w:rsidP="00D355CD">
            <w:pPr>
              <w:jc w:val="both"/>
              <w:rPr>
                <w:rFonts w:ascii="Times New Roman" w:eastAsia="Times New Roman" w:hAnsi="Times New Roman" w:cs="Times New Roman"/>
                <w:color w:val="000000" w:themeColor="text1"/>
                <w:sz w:val="16"/>
                <w:szCs w:val="16"/>
                <w:lang w:val="en-US"/>
              </w:rPr>
            </w:pPr>
            <w:bookmarkStart w:id="74" w:name="do|caIV|si6|ar44|al7"/>
            <w:bookmarkEnd w:id="74"/>
            <w:r w:rsidRPr="00DB120E">
              <w:rPr>
                <w:rFonts w:ascii="Times New Roman" w:eastAsia="Times New Roman" w:hAnsi="Times New Roman" w:cs="Times New Roman"/>
                <w:bCs/>
                <w:color w:val="000000" w:themeColor="text1"/>
                <w:sz w:val="16"/>
                <w:szCs w:val="16"/>
                <w:lang w:val="en-US"/>
              </w:rPr>
              <w:t xml:space="preserve">(7) </w:t>
            </w:r>
            <w:r w:rsidRPr="00DB120E">
              <w:rPr>
                <w:rFonts w:ascii="Times New Roman" w:eastAsia="Times New Roman" w:hAnsi="Times New Roman" w:cs="Times New Roman"/>
                <w:color w:val="000000" w:themeColor="text1"/>
                <w:sz w:val="16"/>
                <w:szCs w:val="16"/>
                <w:lang w:val="en-US"/>
              </w:rPr>
              <w:t xml:space="preserve">Întrucât costurile lucrărilor instalaţiei de racordare nu sunt suportate de operatorul de reţea, ci de un utilizator prin tariful de racordare, se consideră că în acest caz contractarea în condiţiile prevăzute la alin. (4) </w:t>
            </w:r>
            <w:r w:rsidRPr="00DB120E">
              <w:rPr>
                <w:rFonts w:ascii="Times New Roman" w:eastAsia="Times New Roman" w:hAnsi="Times New Roman" w:cs="Times New Roman"/>
                <w:color w:val="000000" w:themeColor="text1"/>
                <w:sz w:val="16"/>
                <w:szCs w:val="16"/>
                <w:highlight w:val="yellow"/>
                <w:lang w:val="en-US"/>
              </w:rPr>
              <w:t>lit. a)</w:t>
            </w:r>
            <w:r w:rsidRPr="00DB120E">
              <w:rPr>
                <w:rFonts w:ascii="Times New Roman" w:eastAsia="Times New Roman" w:hAnsi="Times New Roman" w:cs="Times New Roman"/>
                <w:color w:val="000000" w:themeColor="text1"/>
                <w:sz w:val="16"/>
                <w:szCs w:val="16"/>
                <w:lang w:val="en-US"/>
              </w:rPr>
              <w:t xml:space="preserve"> nu intră în contradicţie cu prevederile legislaţiei în vigoare privind atribuirea contractelor de achiziţie publică.</w:t>
            </w:r>
          </w:p>
          <w:p w14:paraId="6A9E8637" w14:textId="397CF24A" w:rsidR="00D355CD" w:rsidRPr="00DB120E" w:rsidRDefault="00D355CD" w:rsidP="00D355CD">
            <w:pPr>
              <w:jc w:val="both"/>
              <w:rPr>
                <w:rFonts w:ascii="Times New Roman" w:eastAsia="Times New Roman" w:hAnsi="Times New Roman" w:cs="Times New Roman"/>
                <w:color w:val="000000" w:themeColor="text1"/>
                <w:sz w:val="16"/>
                <w:szCs w:val="16"/>
                <w:lang w:val="en-US"/>
              </w:rPr>
            </w:pPr>
            <w:bookmarkStart w:id="75" w:name="do|caIV|si6|ar44|al8"/>
            <w:bookmarkEnd w:id="75"/>
            <w:r w:rsidRPr="00DB120E">
              <w:rPr>
                <w:rFonts w:ascii="Times New Roman" w:eastAsia="Times New Roman" w:hAnsi="Times New Roman" w:cs="Times New Roman"/>
                <w:bCs/>
                <w:color w:val="000000" w:themeColor="text1"/>
                <w:sz w:val="16"/>
                <w:szCs w:val="16"/>
                <w:lang w:val="en-US"/>
              </w:rPr>
              <w:t xml:space="preserve">(8) </w:t>
            </w:r>
            <w:r w:rsidRPr="00DB120E">
              <w:rPr>
                <w:rFonts w:ascii="Times New Roman" w:eastAsia="Times New Roman" w:hAnsi="Times New Roman" w:cs="Times New Roman"/>
                <w:color w:val="000000" w:themeColor="text1"/>
                <w:sz w:val="16"/>
                <w:szCs w:val="16"/>
                <w:lang w:val="en-US"/>
              </w:rPr>
              <w:t xml:space="preserve">Contractele de proiectare şi/sau de execuţie prevăzute la </w:t>
            </w:r>
            <w:r w:rsidRPr="00DB120E">
              <w:rPr>
                <w:rFonts w:ascii="Times New Roman" w:eastAsia="Times New Roman" w:hAnsi="Times New Roman" w:cs="Times New Roman"/>
                <w:color w:val="000000" w:themeColor="text1"/>
                <w:sz w:val="16"/>
                <w:szCs w:val="16"/>
                <w:highlight w:val="yellow"/>
                <w:lang w:val="en-US"/>
              </w:rPr>
              <w:t>alin. (3) și (4) lit. a)</w:t>
            </w:r>
            <w:r w:rsidRPr="00DB120E">
              <w:rPr>
                <w:rFonts w:ascii="Times New Roman" w:eastAsia="Times New Roman" w:hAnsi="Times New Roman" w:cs="Times New Roman"/>
                <w:color w:val="000000" w:themeColor="text1"/>
                <w:sz w:val="16"/>
                <w:szCs w:val="16"/>
                <w:highlight w:val="yellow"/>
                <w:shd w:val="clear" w:color="auto" w:fill="D3D3D3"/>
                <w:lang w:val="en-US"/>
              </w:rPr>
              <w:t xml:space="preserve"> </w:t>
            </w:r>
            <w:r w:rsidRPr="00DB120E">
              <w:rPr>
                <w:rFonts w:ascii="Times New Roman" w:eastAsia="Times New Roman" w:hAnsi="Times New Roman" w:cs="Times New Roman"/>
                <w:color w:val="000000" w:themeColor="text1"/>
                <w:sz w:val="16"/>
                <w:szCs w:val="16"/>
                <w:lang w:val="en-US"/>
              </w:rPr>
              <w:t>respectă prevederile unui ghid de conţinut aprobat de autoritatea competentă</w:t>
            </w:r>
            <w:r w:rsidRPr="00DB120E">
              <w:rPr>
                <w:rFonts w:ascii="Times New Roman" w:eastAsia="Times New Roman" w:hAnsi="Times New Roman" w:cs="Times New Roman"/>
                <w:color w:val="000000" w:themeColor="text1"/>
                <w:sz w:val="16"/>
                <w:szCs w:val="16"/>
                <w:highlight w:val="yellow"/>
                <w:lang w:val="en-US"/>
              </w:rPr>
              <w:t xml:space="preserve">, respectiv </w:t>
            </w:r>
            <w:hyperlink r:id="rId12" w:tgtFrame="_blank" w:history="1">
              <w:r w:rsidRPr="00DB120E">
                <w:rPr>
                  <w:rFonts w:ascii="Times New Roman" w:eastAsia="Times New Roman" w:hAnsi="Times New Roman" w:cs="Times New Roman"/>
                  <w:bCs/>
                  <w:color w:val="000000" w:themeColor="text1"/>
                  <w:sz w:val="16"/>
                  <w:szCs w:val="16"/>
                  <w:highlight w:val="yellow"/>
                  <w:shd w:val="clear" w:color="auto" w:fill="D3D3D3"/>
                  <w:lang w:val="en-US"/>
                </w:rPr>
                <w:t>C</w:t>
              </w:r>
              <w:r w:rsidRPr="00DB120E">
                <w:rPr>
                  <w:rFonts w:ascii="Times New Roman" w:eastAsia="Times New Roman" w:hAnsi="Times New Roman" w:cs="Times New Roman"/>
                  <w:color w:val="000000" w:themeColor="text1"/>
                  <w:sz w:val="16"/>
                  <w:szCs w:val="16"/>
                  <w:highlight w:val="yellow"/>
                  <w:shd w:val="clear" w:color="auto" w:fill="D3D3D3"/>
                  <w:lang w:val="en-US"/>
                </w:rPr>
                <w:t>lauzel</w:t>
              </w:r>
              <w:r w:rsidRPr="00DB120E">
                <w:rPr>
                  <w:rFonts w:ascii="Times New Roman" w:eastAsia="Times New Roman" w:hAnsi="Times New Roman" w:cs="Times New Roman"/>
                  <w:bCs/>
                  <w:color w:val="000000" w:themeColor="text1"/>
                  <w:sz w:val="16"/>
                  <w:szCs w:val="16"/>
                  <w:highlight w:val="yellow"/>
                  <w:shd w:val="clear" w:color="auto" w:fill="D3D3D3"/>
                  <w:lang w:val="en-US"/>
                </w:rPr>
                <w:t>e</w:t>
              </w:r>
              <w:r w:rsidRPr="00DB120E">
                <w:rPr>
                  <w:rFonts w:ascii="Times New Roman" w:eastAsia="Times New Roman" w:hAnsi="Times New Roman" w:cs="Times New Roman"/>
                  <w:color w:val="000000" w:themeColor="text1"/>
                  <w:sz w:val="16"/>
                  <w:szCs w:val="16"/>
                  <w:highlight w:val="yellow"/>
                  <w:shd w:val="clear" w:color="auto" w:fill="D3D3D3"/>
                  <w:lang w:val="en-US"/>
                </w:rPr>
                <w:t xml:space="preserve"> obligatorii din contractele pentru prestarea serviciilor în vederea realizării lucrărilor de racordare la reţelele electrice de interes public</w:t>
              </w:r>
            </w:hyperlink>
            <w:r w:rsidRPr="00DB120E">
              <w:rPr>
                <w:rFonts w:ascii="Times New Roman" w:eastAsia="Times New Roman" w:hAnsi="Times New Roman" w:cs="Times New Roman"/>
                <w:color w:val="000000" w:themeColor="text1"/>
                <w:sz w:val="16"/>
                <w:szCs w:val="16"/>
                <w:highlight w:val="yellow"/>
                <w:shd w:val="clear" w:color="auto" w:fill="D3D3D3"/>
                <w:lang w:val="en-US"/>
              </w:rPr>
              <w:t xml:space="preserve"> aprobate prin Ordinul președintelui Autorității Naționale de Reglementare în Domeniul Energiei nr. 95/2018, cu modificările ulterioare</w:t>
            </w:r>
            <w:r w:rsidRPr="00DB120E">
              <w:rPr>
                <w:rFonts w:ascii="Times New Roman" w:eastAsia="Times New Roman" w:hAnsi="Times New Roman" w:cs="Times New Roman"/>
                <w:color w:val="000000" w:themeColor="text1"/>
                <w:sz w:val="16"/>
                <w:szCs w:val="16"/>
                <w:highlight w:val="yellow"/>
                <w:lang w:val="en-US"/>
              </w:rPr>
              <w:t>.</w:t>
            </w:r>
            <w:r w:rsidRPr="00DB120E">
              <w:rPr>
                <w:rFonts w:ascii="Times New Roman" w:eastAsia="Times New Roman" w:hAnsi="Times New Roman" w:cs="Times New Roman"/>
                <w:color w:val="000000" w:themeColor="text1"/>
                <w:sz w:val="16"/>
                <w:szCs w:val="16"/>
                <w:lang w:val="en-US"/>
              </w:rPr>
              <w:t xml:space="preserve"> Plata preţului contractului de proiectare şi/sau de execuţie se face în cel puţin două tranşe constând într-un avans de minimum 20 % din preţul </w:t>
            </w:r>
            <w:r w:rsidRPr="00DB120E">
              <w:rPr>
                <w:rFonts w:ascii="Times New Roman" w:eastAsia="Times New Roman" w:hAnsi="Times New Roman" w:cs="Times New Roman"/>
                <w:color w:val="000000" w:themeColor="text1"/>
                <w:sz w:val="16"/>
                <w:szCs w:val="16"/>
                <w:lang w:val="en-US"/>
              </w:rPr>
              <w:lastRenderedPageBreak/>
              <w:t>contractului şi una sau mai multe rate, corespunzătoare etapelor de execuţie a lucrărilor.</w:t>
            </w:r>
          </w:p>
          <w:p w14:paraId="48226BF9" w14:textId="4C80BED5" w:rsidR="00D355CD" w:rsidRPr="002D1F08" w:rsidRDefault="00D355CD" w:rsidP="00D355CD">
            <w:pPr>
              <w:widowControl w:val="0"/>
              <w:jc w:val="both"/>
              <w:rPr>
                <w:rFonts w:ascii="Times New Roman" w:hAnsi="Times New Roman" w:cs="Times New Roman"/>
                <w:b/>
                <w:sz w:val="16"/>
                <w:szCs w:val="16"/>
                <w:lang w:val="ro-RO"/>
              </w:rPr>
            </w:pPr>
            <w:r w:rsidRPr="00DB120E">
              <w:rPr>
                <w:rFonts w:ascii="Times New Roman" w:eastAsia="Times New Roman" w:hAnsi="Times New Roman" w:cs="Times New Roman"/>
                <w:color w:val="000000" w:themeColor="text1"/>
                <w:sz w:val="16"/>
                <w:szCs w:val="16"/>
                <w:highlight w:val="yellow"/>
                <w:shd w:val="clear" w:color="auto" w:fill="D3D3D3"/>
                <w:lang w:val="en-US"/>
              </w:rPr>
              <w:t>(9) Contractele de proiectare şi/sau de execuţie încheiate conform prevederilor alin. (4) lit. b) conțin clauze contractuale stabilite de comun acord între părți cu respectarea prevederilor avizului tehnic de racordare emis de operatorul de rețea și ale contractului de racordare încheiat între utilizator și operatorul de rețea.</w:t>
            </w:r>
            <w:r w:rsidRPr="00DB120E">
              <w:rPr>
                <w:rFonts w:ascii="Times New Roman" w:eastAsia="Times New Roman" w:hAnsi="Times New Roman" w:cs="Times New Roman"/>
                <w:color w:val="000000" w:themeColor="text1"/>
                <w:sz w:val="16"/>
                <w:szCs w:val="16"/>
                <w:lang w:val="en-US"/>
              </w:rPr>
              <w:t>”</w:t>
            </w:r>
          </w:p>
        </w:tc>
        <w:tc>
          <w:tcPr>
            <w:tcW w:w="3264" w:type="dxa"/>
          </w:tcPr>
          <w:p w14:paraId="668810DA" w14:textId="77777777" w:rsidR="00574FC8" w:rsidRPr="00574FC8" w:rsidRDefault="00574FC8" w:rsidP="00574FC8">
            <w:pPr>
              <w:jc w:val="both"/>
              <w:rPr>
                <w:rFonts w:ascii="Times New Roman" w:eastAsia="Times New Roman" w:hAnsi="Times New Roman" w:cs="Times New Roman"/>
                <w:b/>
                <w:bCs/>
                <w:sz w:val="16"/>
                <w:szCs w:val="16"/>
                <w:lang w:val="ro-RO"/>
              </w:rPr>
            </w:pPr>
            <w:r w:rsidRPr="00574FC8">
              <w:rPr>
                <w:rFonts w:ascii="Times New Roman" w:eastAsia="Times New Roman" w:hAnsi="Times New Roman" w:cs="Times New Roman"/>
                <w:b/>
                <w:bCs/>
                <w:sz w:val="16"/>
                <w:szCs w:val="16"/>
                <w:lang w:val="ro-RO"/>
              </w:rPr>
              <w:lastRenderedPageBreak/>
              <w:t xml:space="preserve">SDEE Transilvania Nord </w:t>
            </w:r>
          </w:p>
          <w:p w14:paraId="0CFB5723" w14:textId="77777777" w:rsidR="00574FC8" w:rsidRPr="00574FC8" w:rsidRDefault="00574FC8" w:rsidP="00574FC8">
            <w:pPr>
              <w:jc w:val="both"/>
              <w:rPr>
                <w:rFonts w:ascii="Times New Roman" w:eastAsia="Times New Roman" w:hAnsi="Times New Roman" w:cs="Times New Roman"/>
                <w:b/>
                <w:bCs/>
                <w:sz w:val="16"/>
                <w:szCs w:val="16"/>
                <w:lang w:val="ro-RO"/>
              </w:rPr>
            </w:pPr>
            <w:r w:rsidRPr="00574FC8">
              <w:rPr>
                <w:rFonts w:ascii="Times New Roman" w:eastAsia="Times New Roman" w:hAnsi="Times New Roman" w:cs="Times New Roman"/>
                <w:b/>
                <w:bCs/>
                <w:sz w:val="16"/>
                <w:szCs w:val="16"/>
                <w:lang w:val="ro-RO"/>
              </w:rPr>
              <w:t>SDEE Transilvania Sud</w:t>
            </w:r>
          </w:p>
          <w:p w14:paraId="214A8853" w14:textId="77777777" w:rsidR="00574FC8" w:rsidRPr="00574FC8" w:rsidRDefault="00574FC8" w:rsidP="00574FC8">
            <w:pPr>
              <w:jc w:val="both"/>
              <w:rPr>
                <w:rFonts w:ascii="Times New Roman" w:eastAsia="Times New Roman" w:hAnsi="Times New Roman" w:cs="Times New Roman"/>
                <w:b/>
                <w:bCs/>
                <w:sz w:val="16"/>
                <w:szCs w:val="16"/>
                <w:lang w:val="ro-RO"/>
              </w:rPr>
            </w:pPr>
            <w:r w:rsidRPr="00574FC8">
              <w:rPr>
                <w:rFonts w:ascii="Times New Roman" w:eastAsia="Times New Roman" w:hAnsi="Times New Roman" w:cs="Times New Roman"/>
                <w:b/>
                <w:bCs/>
                <w:sz w:val="16"/>
                <w:szCs w:val="16"/>
                <w:lang w:val="ro-RO"/>
              </w:rPr>
              <w:t>SDEE Muntenia Nord</w:t>
            </w:r>
          </w:p>
          <w:p w14:paraId="435C8AE1" w14:textId="77777777" w:rsidR="00574FC8" w:rsidRPr="00574FC8" w:rsidRDefault="00574FC8" w:rsidP="00574FC8">
            <w:pPr>
              <w:jc w:val="both"/>
              <w:rPr>
                <w:rFonts w:ascii="Times New Roman" w:eastAsia="Times New Roman" w:hAnsi="Times New Roman" w:cs="Times New Roman"/>
                <w:b/>
                <w:bCs/>
                <w:sz w:val="16"/>
                <w:szCs w:val="16"/>
                <w:lang w:val="ro-RO"/>
              </w:rPr>
            </w:pPr>
            <w:r w:rsidRPr="00574FC8">
              <w:rPr>
                <w:rFonts w:ascii="Times New Roman" w:eastAsia="Times New Roman" w:hAnsi="Times New Roman" w:cs="Times New Roman"/>
                <w:b/>
                <w:bCs/>
                <w:sz w:val="16"/>
                <w:szCs w:val="16"/>
                <w:lang w:val="ro-RO"/>
              </w:rPr>
              <w:t>DELGAZ GRID</w:t>
            </w:r>
          </w:p>
          <w:p w14:paraId="5048B274" w14:textId="68F799AB" w:rsidR="00574FC8" w:rsidRPr="00574FC8" w:rsidRDefault="00574FC8" w:rsidP="00574FC8">
            <w:pPr>
              <w:jc w:val="both"/>
              <w:rPr>
                <w:rFonts w:ascii="Times New Roman" w:eastAsia="Times New Roman" w:hAnsi="Times New Roman" w:cs="Times New Roman"/>
                <w:bCs/>
                <w:sz w:val="16"/>
                <w:szCs w:val="16"/>
                <w:lang w:val="ro-RO"/>
              </w:rPr>
            </w:pPr>
            <w:r w:rsidRPr="0072683F">
              <w:rPr>
                <w:rFonts w:ascii="Times New Roman" w:hAnsi="Times New Roman"/>
                <w:sz w:val="16"/>
                <w:szCs w:val="16"/>
                <w:lang w:val="de-DE"/>
              </w:rPr>
              <w:t xml:space="preserve">(…) </w:t>
            </w:r>
            <w:r w:rsidRPr="00574FC8">
              <w:rPr>
                <w:rFonts w:ascii="Times New Roman" w:eastAsia="Times New Roman" w:hAnsi="Times New Roman" w:cs="Times New Roman"/>
                <w:bCs/>
                <w:sz w:val="16"/>
                <w:szCs w:val="16"/>
                <w:lang w:val="ro-RO"/>
              </w:rPr>
              <w:t>Propunem menținerea art.44 în forma aflată în vigoare.</w:t>
            </w:r>
          </w:p>
          <w:p w14:paraId="794E440B" w14:textId="089422E9" w:rsidR="00D355CD" w:rsidRDefault="00574FC8" w:rsidP="00574FC8">
            <w:pPr>
              <w:jc w:val="both"/>
              <w:rPr>
                <w:rFonts w:ascii="Times New Roman" w:eastAsia="Times New Roman" w:hAnsi="Times New Roman" w:cs="Times New Roman"/>
                <w:bCs/>
                <w:sz w:val="16"/>
                <w:szCs w:val="16"/>
                <w:lang w:val="ro-RO"/>
              </w:rPr>
            </w:pPr>
            <w:r w:rsidRPr="00574FC8">
              <w:rPr>
                <w:rFonts w:ascii="Times New Roman" w:eastAsia="Times New Roman" w:hAnsi="Times New Roman" w:cs="Times New Roman"/>
                <w:bCs/>
                <w:sz w:val="16"/>
                <w:szCs w:val="16"/>
                <w:lang w:val="ro-RO"/>
              </w:rPr>
              <w:t>(5</w:t>
            </w:r>
            <w:r w:rsidRPr="00574FC8">
              <w:rPr>
                <w:rFonts w:ascii="Times New Roman" w:eastAsia="Times New Roman" w:hAnsi="Times New Roman" w:cs="Times New Roman"/>
                <w:bCs/>
                <w:sz w:val="16"/>
                <w:szCs w:val="16"/>
                <w:vertAlign w:val="superscript"/>
                <w:lang w:val="ro-RO"/>
              </w:rPr>
              <w:t>1</w:t>
            </w:r>
            <w:r w:rsidRPr="00574FC8">
              <w:rPr>
                <w:rFonts w:ascii="Times New Roman" w:eastAsia="Times New Roman" w:hAnsi="Times New Roman" w:cs="Times New Roman"/>
                <w:bCs/>
                <w:sz w:val="16"/>
                <w:szCs w:val="16"/>
                <w:lang w:val="ro-RO"/>
              </w:rPr>
              <w:t>)</w:t>
            </w:r>
            <w:r>
              <w:rPr>
                <w:rFonts w:ascii="Times New Roman" w:eastAsia="Times New Roman" w:hAnsi="Times New Roman" w:cs="Times New Roman"/>
                <w:bCs/>
                <w:sz w:val="16"/>
                <w:szCs w:val="16"/>
                <w:lang w:val="ro-RO"/>
              </w:rPr>
              <w:t xml:space="preserve"> </w:t>
            </w:r>
            <w:r w:rsidRPr="00574FC8">
              <w:rPr>
                <w:rFonts w:ascii="Times New Roman" w:eastAsia="Times New Roman" w:hAnsi="Times New Roman" w:cs="Times New Roman"/>
                <w:bCs/>
                <w:sz w:val="16"/>
                <w:szCs w:val="16"/>
                <w:lang w:val="ro-RO"/>
              </w:rPr>
              <w:t>Se propune eliminarea alin. (5</w:t>
            </w:r>
            <w:r w:rsidRPr="00574FC8">
              <w:rPr>
                <w:rFonts w:ascii="Times New Roman" w:eastAsia="Times New Roman" w:hAnsi="Times New Roman" w:cs="Times New Roman"/>
                <w:bCs/>
                <w:sz w:val="16"/>
                <w:szCs w:val="16"/>
                <w:vertAlign w:val="superscript"/>
                <w:lang w:val="ro-RO"/>
              </w:rPr>
              <w:t>1</w:t>
            </w:r>
            <w:r w:rsidRPr="00574FC8">
              <w:rPr>
                <w:rFonts w:ascii="Times New Roman" w:eastAsia="Times New Roman" w:hAnsi="Times New Roman" w:cs="Times New Roman"/>
                <w:bCs/>
                <w:sz w:val="16"/>
                <w:szCs w:val="16"/>
                <w:lang w:val="ro-RO"/>
              </w:rPr>
              <w:t>) corelat cu propunerile / justificările anterioare</w:t>
            </w:r>
          </w:p>
          <w:p w14:paraId="55F0B3D6" w14:textId="77777777" w:rsidR="00574FC8" w:rsidRDefault="00574FC8" w:rsidP="00574FC8">
            <w:pPr>
              <w:jc w:val="both"/>
              <w:rPr>
                <w:rFonts w:ascii="Times New Roman" w:hAnsi="Times New Roman" w:cs="Times New Roman"/>
                <w:b/>
                <w:color w:val="000000"/>
                <w:sz w:val="16"/>
                <w:szCs w:val="16"/>
              </w:rPr>
            </w:pPr>
            <w:r w:rsidRPr="00DB120E">
              <w:rPr>
                <w:rFonts w:ascii="Times New Roman" w:hAnsi="Times New Roman" w:cs="Times New Roman"/>
                <w:b/>
                <w:color w:val="000000"/>
                <w:sz w:val="16"/>
                <w:szCs w:val="16"/>
              </w:rPr>
              <w:t>Motivație:</w:t>
            </w:r>
            <w:r>
              <w:rPr>
                <w:rFonts w:ascii="Times New Roman" w:hAnsi="Times New Roman" w:cs="Times New Roman"/>
                <w:b/>
                <w:color w:val="000000"/>
                <w:sz w:val="16"/>
                <w:szCs w:val="16"/>
              </w:rPr>
              <w:t xml:space="preserve"> </w:t>
            </w:r>
          </w:p>
          <w:p w14:paraId="7A5D283D" w14:textId="2DE7C29F" w:rsidR="00D355CD" w:rsidRPr="00E05D75" w:rsidRDefault="00574FC8" w:rsidP="00D355CD">
            <w:pPr>
              <w:jc w:val="both"/>
              <w:rPr>
                <w:rFonts w:ascii="Times New Roman" w:eastAsia="Times New Roman" w:hAnsi="Times New Roman"/>
                <w:sz w:val="16"/>
                <w:szCs w:val="16"/>
              </w:rPr>
            </w:pPr>
            <w:r>
              <w:rPr>
                <w:rFonts w:ascii="Times New Roman" w:hAnsi="Times New Roman"/>
                <w:sz w:val="16"/>
                <w:szCs w:val="16"/>
              </w:rPr>
              <w:t xml:space="preserve">(…) </w:t>
            </w:r>
            <w:r w:rsidRPr="00DC5FC9">
              <w:rPr>
                <w:rFonts w:ascii="Times New Roman" w:hAnsi="Times New Roman"/>
                <w:sz w:val="16"/>
                <w:szCs w:val="16"/>
              </w:rPr>
              <w:t>5</w:t>
            </w:r>
            <w:r w:rsidRPr="00DC5FC9">
              <w:rPr>
                <w:rFonts w:ascii="Times New Roman" w:hAnsi="Times New Roman"/>
                <w:sz w:val="16"/>
                <w:szCs w:val="16"/>
                <w:vertAlign w:val="superscript"/>
              </w:rPr>
              <w:t>1</w:t>
            </w:r>
            <w:r w:rsidRPr="00DC5FC9">
              <w:rPr>
                <w:rFonts w:ascii="Times New Roman" w:hAnsi="Times New Roman"/>
                <w:sz w:val="16"/>
                <w:szCs w:val="16"/>
              </w:rPr>
              <w:t xml:space="preserve"> Incheierea unui contract direct intre utilizator si constructor (inclusiv plata) excluzand OD pentru instalatii din amonte de </w:t>
            </w:r>
            <w:r w:rsidRPr="00DC5FC9">
              <w:rPr>
                <w:rFonts w:ascii="Times New Roman" w:hAnsi="Times New Roman"/>
                <w:sz w:val="16"/>
                <w:szCs w:val="16"/>
              </w:rPr>
              <w:lastRenderedPageBreak/>
              <w:t>punctul de delimitare creeaza dificultati OD in a inregistra aceste instalatii in gestiunea sa.</w:t>
            </w:r>
          </w:p>
          <w:p w14:paraId="1223B95D" w14:textId="2C48344C" w:rsidR="00E05D75" w:rsidRDefault="00E05D75" w:rsidP="00D355CD">
            <w:pPr>
              <w:jc w:val="both"/>
              <w:rPr>
                <w:rFonts w:ascii="Times New Roman" w:eastAsia="Times New Roman" w:hAnsi="Times New Roman" w:cs="Times New Roman"/>
                <w:b/>
                <w:bCs/>
                <w:sz w:val="16"/>
                <w:szCs w:val="16"/>
                <w:lang w:val="ro-RO"/>
              </w:rPr>
            </w:pPr>
          </w:p>
          <w:p w14:paraId="5EB9ABD3" w14:textId="77777777" w:rsidR="00E05D75" w:rsidRDefault="00E05D75" w:rsidP="00E05D75">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1401A14F" w14:textId="77777777" w:rsidR="00E05D75" w:rsidRDefault="00E05D75" w:rsidP="00E05D75">
            <w:pPr>
              <w:jc w:val="both"/>
              <w:rPr>
                <w:rFonts w:ascii="Times New Roman" w:hAnsi="Times New Roman"/>
                <w:b/>
                <w:sz w:val="16"/>
                <w:szCs w:val="16"/>
                <w:lang w:val="ro-RO"/>
              </w:rPr>
            </w:pPr>
            <w:r w:rsidRPr="00C10AA9">
              <w:rPr>
                <w:rFonts w:ascii="Times New Roman" w:hAnsi="Times New Roman"/>
                <w:b/>
                <w:sz w:val="16"/>
                <w:szCs w:val="16"/>
                <w:lang w:val="de-DE"/>
              </w:rPr>
              <w:t>E-Distribu</w:t>
            </w:r>
            <w:r>
              <w:rPr>
                <w:rFonts w:ascii="Times New Roman" w:hAnsi="Times New Roman"/>
                <w:b/>
                <w:sz w:val="16"/>
                <w:szCs w:val="16"/>
                <w:lang w:val="ro-RO"/>
              </w:rPr>
              <w:t>ție Dobrogea</w:t>
            </w:r>
          </w:p>
          <w:p w14:paraId="1D961D82" w14:textId="77777777" w:rsidR="00E05D75" w:rsidRPr="00013D2F" w:rsidRDefault="00E05D75" w:rsidP="00E05D75">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22890336" w14:textId="77777777" w:rsidR="00E05D75" w:rsidRDefault="00E05D75" w:rsidP="00E05D75">
            <w:pPr>
              <w:rPr>
                <w:rFonts w:ascii="Times New Roman" w:hAnsi="Times New Roman" w:cs="Times New Roman"/>
                <w:color w:val="000000"/>
                <w:sz w:val="16"/>
                <w:szCs w:val="16"/>
              </w:rPr>
            </w:pPr>
            <w:r w:rsidRPr="00E05D75">
              <w:rPr>
                <w:rFonts w:ascii="Times New Roman" w:hAnsi="Times New Roman" w:cs="Times New Roman"/>
                <w:color w:val="000000"/>
                <w:sz w:val="16"/>
                <w:szCs w:val="16"/>
              </w:rPr>
              <w:t>(4) sa ramana forma inițială</w:t>
            </w:r>
          </w:p>
          <w:p w14:paraId="204309E1" w14:textId="77BCD6CA" w:rsidR="00E05D75" w:rsidRPr="00E05D75" w:rsidRDefault="00E05D75" w:rsidP="00E05D75">
            <w:pPr>
              <w:rPr>
                <w:rFonts w:ascii="Times New Roman" w:hAnsi="Times New Roman" w:cs="Times New Roman"/>
                <w:color w:val="000000"/>
                <w:sz w:val="16"/>
                <w:szCs w:val="16"/>
              </w:rPr>
            </w:pPr>
            <w:r w:rsidRPr="00E05D75">
              <w:rPr>
                <w:rFonts w:ascii="Times New Roman" w:hAnsi="Times New Roman" w:cs="Times New Roman"/>
                <w:color w:val="000000"/>
                <w:sz w:val="16"/>
                <w:szCs w:val="16"/>
              </w:rPr>
              <w:t xml:space="preserve">5 </w:t>
            </w:r>
            <w:r w:rsidRPr="00E05D75">
              <w:rPr>
                <w:rFonts w:ascii="Times New Roman" w:hAnsi="Times New Roman" w:cs="Times New Roman"/>
                <w:color w:val="000000"/>
                <w:sz w:val="16"/>
                <w:szCs w:val="16"/>
                <w:vertAlign w:val="superscript"/>
              </w:rPr>
              <w:t xml:space="preserve">1 </w:t>
            </w:r>
            <w:r w:rsidRPr="00E05D75">
              <w:rPr>
                <w:rFonts w:ascii="Times New Roman" w:hAnsi="Times New Roman" w:cs="Times New Roman"/>
                <w:color w:val="000000"/>
                <w:sz w:val="16"/>
                <w:szCs w:val="16"/>
              </w:rPr>
              <w:t>Propunem eliminarea (sa ramana in forma initiala)</w:t>
            </w:r>
          </w:p>
          <w:p w14:paraId="3E900C48" w14:textId="5843BE9C" w:rsidR="00E05D75" w:rsidRDefault="00E05D75" w:rsidP="00E05D75">
            <w:pPr>
              <w:jc w:val="both"/>
              <w:rPr>
                <w:rFonts w:ascii="Times New Roman" w:hAnsi="Times New Roman" w:cs="Times New Roman"/>
                <w:b/>
                <w:color w:val="000000"/>
                <w:sz w:val="16"/>
                <w:szCs w:val="16"/>
              </w:rPr>
            </w:pPr>
            <w:r w:rsidRPr="00DB120E">
              <w:rPr>
                <w:rFonts w:ascii="Times New Roman" w:hAnsi="Times New Roman" w:cs="Times New Roman"/>
                <w:b/>
                <w:color w:val="000000"/>
                <w:sz w:val="16"/>
                <w:szCs w:val="16"/>
              </w:rPr>
              <w:t>Motivație:</w:t>
            </w:r>
            <w:r>
              <w:rPr>
                <w:rFonts w:ascii="Times New Roman" w:hAnsi="Times New Roman" w:cs="Times New Roman"/>
                <w:b/>
                <w:color w:val="000000"/>
                <w:sz w:val="16"/>
                <w:szCs w:val="16"/>
              </w:rPr>
              <w:t xml:space="preserve"> </w:t>
            </w:r>
          </w:p>
          <w:p w14:paraId="3037FFDF" w14:textId="77777777" w:rsidR="00E05D75" w:rsidRPr="00E05D75" w:rsidRDefault="00E05D75" w:rsidP="00E05D75">
            <w:pPr>
              <w:rPr>
                <w:rFonts w:ascii="Times New Roman" w:eastAsia="Times New Roman" w:hAnsi="Times New Roman" w:cs="Times New Roman"/>
                <w:sz w:val="16"/>
                <w:szCs w:val="16"/>
              </w:rPr>
            </w:pPr>
            <w:r w:rsidRPr="00E05D75">
              <w:rPr>
                <w:rFonts w:ascii="Times New Roman" w:hAnsi="Times New Roman" w:cs="Times New Roman"/>
                <w:sz w:val="16"/>
                <w:szCs w:val="16"/>
              </w:rPr>
              <w:t>5</w:t>
            </w:r>
            <w:r w:rsidRPr="00E05D75">
              <w:rPr>
                <w:rFonts w:ascii="Times New Roman" w:hAnsi="Times New Roman" w:cs="Times New Roman"/>
                <w:sz w:val="16"/>
                <w:szCs w:val="16"/>
                <w:vertAlign w:val="superscript"/>
              </w:rPr>
              <w:t>1</w:t>
            </w:r>
            <w:r w:rsidRPr="00E05D75">
              <w:rPr>
                <w:rFonts w:ascii="Times New Roman" w:hAnsi="Times New Roman" w:cs="Times New Roman"/>
                <w:sz w:val="16"/>
                <w:szCs w:val="16"/>
              </w:rPr>
              <w:t xml:space="preserve"> Incheierea unui contract direct intre utilizator si constructor (inclusiv plata) excluzand OD pentru instalatii din amonte de punctul de delimitare creeaza dificultati OD in a inregistra aceste instalatii in gestiunea sa</w:t>
            </w:r>
          </w:p>
          <w:p w14:paraId="4ADEA3EE" w14:textId="0157201F" w:rsidR="00E05D75" w:rsidRPr="00E05D75" w:rsidRDefault="00E05D75" w:rsidP="00E05D75">
            <w:pPr>
              <w:rPr>
                <w:rFonts w:ascii="Times New Roman" w:eastAsia="Times New Roman" w:hAnsi="Times New Roman" w:cs="Times New Roman"/>
                <w:sz w:val="16"/>
                <w:szCs w:val="16"/>
              </w:rPr>
            </w:pPr>
            <w:r w:rsidRPr="00E05D75">
              <w:rPr>
                <w:rFonts w:ascii="Times New Roman" w:eastAsia="Times New Roman" w:hAnsi="Times New Roman" w:cs="Times New Roman"/>
                <w:sz w:val="16"/>
                <w:szCs w:val="16"/>
              </w:rPr>
              <w:t>OBSERVATIE:</w:t>
            </w:r>
          </w:p>
          <w:p w14:paraId="5A43C6D6" w14:textId="77777777" w:rsidR="00E05D75" w:rsidRPr="00E05D75" w:rsidRDefault="00E05D75" w:rsidP="00E05D75">
            <w:pPr>
              <w:rPr>
                <w:rFonts w:ascii="Times New Roman" w:eastAsia="Times New Roman" w:hAnsi="Times New Roman" w:cs="Times New Roman"/>
                <w:sz w:val="16"/>
                <w:szCs w:val="16"/>
              </w:rPr>
            </w:pPr>
            <w:r w:rsidRPr="00E05D75">
              <w:rPr>
                <w:rFonts w:ascii="Times New Roman" w:eastAsia="Times New Roman" w:hAnsi="Times New Roman" w:cs="Times New Roman"/>
                <w:sz w:val="16"/>
                <w:szCs w:val="16"/>
              </w:rPr>
              <w:t>BMP poate fi ieftin cu protecții limitate sau complex cu protecții performante, la costuri mai mari, inclusiv contoare inteligente cu funcții multiple, mai scumpe.</w:t>
            </w:r>
          </w:p>
          <w:p w14:paraId="4C19287E" w14:textId="1B2AB7CB" w:rsidR="00E05D75" w:rsidRPr="00E05D75" w:rsidRDefault="00E05D75" w:rsidP="00E05D75">
            <w:pPr>
              <w:rPr>
                <w:rFonts w:ascii="Times New Roman" w:eastAsia="Times New Roman" w:hAnsi="Times New Roman" w:cs="Times New Roman"/>
                <w:sz w:val="16"/>
                <w:szCs w:val="16"/>
              </w:rPr>
            </w:pPr>
            <w:r w:rsidRPr="00E05D75">
              <w:rPr>
                <w:rFonts w:ascii="Times New Roman" w:eastAsia="Times New Roman" w:hAnsi="Times New Roman" w:cs="Times New Roman"/>
                <w:sz w:val="16"/>
                <w:szCs w:val="16"/>
              </w:rPr>
              <w:t xml:space="preserve">Recunoaște ANRE – costurile OD pentru BMP cu protecții si contoare complexe? Sau sunt limitari? </w:t>
            </w:r>
          </w:p>
          <w:p w14:paraId="690B2258" w14:textId="77777777" w:rsidR="00E05D75" w:rsidRDefault="00E05D75" w:rsidP="00D355CD">
            <w:pPr>
              <w:jc w:val="both"/>
              <w:rPr>
                <w:rFonts w:ascii="Times New Roman" w:eastAsia="Times New Roman" w:hAnsi="Times New Roman" w:cs="Times New Roman"/>
                <w:b/>
                <w:bCs/>
                <w:sz w:val="16"/>
                <w:szCs w:val="16"/>
                <w:lang w:val="ro-RO"/>
              </w:rPr>
            </w:pPr>
          </w:p>
          <w:p w14:paraId="44A6D316" w14:textId="57CD4F04" w:rsidR="00D355CD" w:rsidRPr="00DB120E" w:rsidRDefault="00D355CD" w:rsidP="00D355CD">
            <w:pPr>
              <w:jc w:val="both"/>
              <w:rPr>
                <w:rFonts w:ascii="Times New Roman" w:eastAsia="Times New Roman" w:hAnsi="Times New Roman" w:cs="Times New Roman"/>
                <w:b/>
                <w:bCs/>
                <w:sz w:val="16"/>
                <w:szCs w:val="16"/>
                <w:lang w:val="ro-RO"/>
              </w:rPr>
            </w:pPr>
            <w:r w:rsidRPr="00DB120E">
              <w:rPr>
                <w:rFonts w:ascii="Times New Roman" w:eastAsia="Times New Roman" w:hAnsi="Times New Roman" w:cs="Times New Roman"/>
                <w:b/>
                <w:bCs/>
                <w:sz w:val="16"/>
                <w:szCs w:val="16"/>
                <w:lang w:val="ro-RO"/>
              </w:rPr>
              <w:t>Distribuție Oltenia</w:t>
            </w:r>
          </w:p>
          <w:p w14:paraId="4EFCDDD7" w14:textId="17578CBE" w:rsidR="00D355CD" w:rsidRPr="00DB120E" w:rsidRDefault="00D355CD" w:rsidP="00D355CD">
            <w:pPr>
              <w:jc w:val="both"/>
              <w:rPr>
                <w:rFonts w:ascii="Times New Roman" w:hAnsi="Times New Roman" w:cs="Times New Roman"/>
                <w:sz w:val="16"/>
                <w:szCs w:val="16"/>
                <w:lang w:val="it-IT"/>
              </w:rPr>
            </w:pPr>
            <w:r w:rsidRPr="00DB120E">
              <w:rPr>
                <w:rFonts w:ascii="Times New Roman" w:hAnsi="Times New Roman" w:cs="Times New Roman"/>
                <w:sz w:val="16"/>
                <w:szCs w:val="16"/>
                <w:lang w:val="it-IT"/>
              </w:rPr>
              <w:t>Propunem eliminarea</w:t>
            </w:r>
            <w:r>
              <w:rPr>
                <w:rFonts w:ascii="Times New Roman" w:hAnsi="Times New Roman" w:cs="Times New Roman"/>
                <w:sz w:val="16"/>
                <w:szCs w:val="16"/>
                <w:lang w:val="it-IT"/>
              </w:rPr>
              <w:t xml:space="preserve"> pct.b</w:t>
            </w:r>
          </w:p>
          <w:p w14:paraId="1078B508" w14:textId="77777777" w:rsidR="00D355CD" w:rsidRDefault="00D355CD" w:rsidP="00D355CD">
            <w:pPr>
              <w:jc w:val="both"/>
              <w:rPr>
                <w:rFonts w:ascii="Times New Roman" w:hAnsi="Times New Roman" w:cs="Times New Roman"/>
                <w:b/>
                <w:color w:val="000000"/>
                <w:sz w:val="16"/>
                <w:szCs w:val="16"/>
              </w:rPr>
            </w:pPr>
            <w:r w:rsidRPr="00DB120E">
              <w:rPr>
                <w:rFonts w:ascii="Times New Roman" w:hAnsi="Times New Roman" w:cs="Times New Roman"/>
                <w:b/>
                <w:color w:val="000000"/>
                <w:sz w:val="16"/>
                <w:szCs w:val="16"/>
              </w:rPr>
              <w:t>Motivație:</w:t>
            </w:r>
            <w:r>
              <w:rPr>
                <w:rFonts w:ascii="Times New Roman" w:hAnsi="Times New Roman" w:cs="Times New Roman"/>
                <w:b/>
                <w:color w:val="000000"/>
                <w:sz w:val="16"/>
                <w:szCs w:val="16"/>
              </w:rPr>
              <w:t xml:space="preserve"> </w:t>
            </w:r>
          </w:p>
          <w:p w14:paraId="6B951548" w14:textId="5BD83511" w:rsidR="00D355CD" w:rsidRPr="0010139F" w:rsidRDefault="00D355CD" w:rsidP="00D355CD">
            <w:pPr>
              <w:jc w:val="both"/>
              <w:rPr>
                <w:rFonts w:ascii="Times New Roman" w:hAnsi="Times New Roman" w:cs="Times New Roman"/>
                <w:b/>
                <w:color w:val="000000"/>
                <w:sz w:val="16"/>
                <w:szCs w:val="16"/>
              </w:rPr>
            </w:pPr>
            <w:r w:rsidRPr="00DB120E">
              <w:rPr>
                <w:rFonts w:ascii="Times New Roman" w:hAnsi="Times New Roman" w:cs="Times New Roman"/>
                <w:sz w:val="16"/>
                <w:szCs w:val="16"/>
                <w:lang w:val="it-IT"/>
              </w:rPr>
              <w:t>Corelare cu propunerea de  eliminare ale alin.3 din cadrul art. 34</w:t>
            </w:r>
          </w:p>
        </w:tc>
        <w:tc>
          <w:tcPr>
            <w:tcW w:w="2693" w:type="dxa"/>
          </w:tcPr>
          <w:p w14:paraId="4B2E5EB1" w14:textId="77777777" w:rsidR="00445E9E" w:rsidRDefault="00073678" w:rsidP="00073678">
            <w:pPr>
              <w:shd w:val="clear" w:color="auto" w:fill="FFFFFF"/>
              <w:jc w:val="both"/>
              <w:rPr>
                <w:rFonts w:ascii="Times New Roman" w:hAnsi="Times New Roman" w:cs="Times New Roman"/>
                <w:b/>
                <w:sz w:val="16"/>
                <w:szCs w:val="16"/>
                <w:lang w:val="ro-RO"/>
              </w:rPr>
            </w:pPr>
            <w:r>
              <w:rPr>
                <w:rFonts w:ascii="Times New Roman" w:hAnsi="Times New Roman" w:cs="Times New Roman"/>
                <w:b/>
                <w:sz w:val="16"/>
                <w:szCs w:val="16"/>
                <w:lang w:val="ro-RO"/>
              </w:rPr>
              <w:lastRenderedPageBreak/>
              <w:t xml:space="preserve">Nu se acceptă. </w:t>
            </w:r>
          </w:p>
          <w:p w14:paraId="5C58B9E1" w14:textId="69F3DB3B" w:rsidR="00073678" w:rsidRPr="00D633F7" w:rsidRDefault="00073678" w:rsidP="00073678">
            <w:pPr>
              <w:shd w:val="clear" w:color="auto" w:fill="FFFFFF"/>
              <w:jc w:val="both"/>
              <w:rPr>
                <w:rFonts w:ascii="Times New Roman" w:eastAsia="Times New Roman" w:hAnsi="Times New Roman"/>
                <w:sz w:val="16"/>
                <w:szCs w:val="16"/>
              </w:rPr>
            </w:pPr>
            <w:r w:rsidRPr="0022406B">
              <w:rPr>
                <w:rFonts w:ascii="Times New Roman" w:hAnsi="Times New Roman" w:cs="Times New Roman"/>
                <w:sz w:val="16"/>
                <w:szCs w:val="16"/>
                <w:lang w:val="ro-RO"/>
              </w:rPr>
              <w:t>Se reformulează</w:t>
            </w:r>
            <w:r>
              <w:rPr>
                <w:rFonts w:ascii="Times New Roman" w:eastAsia="Times New Roman" w:hAnsi="Times New Roman"/>
                <w:sz w:val="16"/>
                <w:szCs w:val="16"/>
              </w:rPr>
              <w:t xml:space="preserve"> alin. (5</w:t>
            </w:r>
            <w:r w:rsidRPr="00073678">
              <w:rPr>
                <w:rFonts w:ascii="Times New Roman" w:eastAsia="Times New Roman" w:hAnsi="Times New Roman"/>
                <w:sz w:val="16"/>
                <w:szCs w:val="16"/>
                <w:vertAlign w:val="superscript"/>
              </w:rPr>
              <w:t>1</w:t>
            </w:r>
            <w:r>
              <w:rPr>
                <w:rFonts w:ascii="Times New Roman" w:eastAsia="Times New Roman" w:hAnsi="Times New Roman"/>
                <w:sz w:val="16"/>
                <w:szCs w:val="16"/>
              </w:rPr>
              <w:t>)</w:t>
            </w:r>
            <w:r>
              <w:rPr>
                <w:rFonts w:ascii="Times New Roman" w:hAnsi="Times New Roman" w:cs="Times New Roman"/>
                <w:b/>
                <w:sz w:val="16"/>
                <w:szCs w:val="16"/>
                <w:lang w:val="ro-RO"/>
              </w:rPr>
              <w:t xml:space="preserve"> p</w:t>
            </w:r>
            <w:r w:rsidRPr="00D633F7">
              <w:rPr>
                <w:rFonts w:ascii="Times New Roman" w:eastAsia="Times New Roman" w:hAnsi="Times New Roman"/>
                <w:sz w:val="16"/>
                <w:szCs w:val="16"/>
              </w:rPr>
              <w:t xml:space="preserve">entru </w:t>
            </w:r>
            <w:r>
              <w:rPr>
                <w:rFonts w:ascii="Times New Roman" w:eastAsia="Times New Roman" w:hAnsi="Times New Roman"/>
                <w:sz w:val="16"/>
                <w:szCs w:val="16"/>
              </w:rPr>
              <w:t xml:space="preserve">clarificarea faptului că utilizatorul achită </w:t>
            </w:r>
            <w:r w:rsidRPr="00D633F7">
              <w:rPr>
                <w:rFonts w:ascii="Times New Roman" w:eastAsia="Times New Roman" w:hAnsi="Times New Roman"/>
                <w:sz w:val="16"/>
                <w:szCs w:val="16"/>
              </w:rPr>
              <w:t xml:space="preserve">operatorului de rețea </w:t>
            </w:r>
            <w:r>
              <w:rPr>
                <w:rFonts w:ascii="Times New Roman" w:eastAsia="Times New Roman" w:hAnsi="Times New Roman"/>
                <w:sz w:val="16"/>
                <w:szCs w:val="16"/>
              </w:rPr>
              <w:t>cheltuielile</w:t>
            </w:r>
            <w:r w:rsidRPr="00D633F7">
              <w:rPr>
                <w:rFonts w:ascii="Times New Roman" w:eastAsia="Times New Roman" w:hAnsi="Times New Roman"/>
                <w:sz w:val="16"/>
                <w:szCs w:val="16"/>
              </w:rPr>
              <w:t xml:space="preserve"> </w:t>
            </w:r>
            <w:r>
              <w:rPr>
                <w:rFonts w:ascii="Times New Roman" w:eastAsia="Times New Roman" w:hAnsi="Times New Roman"/>
                <w:sz w:val="16"/>
                <w:szCs w:val="16"/>
              </w:rPr>
              <w:t xml:space="preserve">pentru </w:t>
            </w:r>
            <w:r w:rsidRPr="00D633F7">
              <w:rPr>
                <w:rFonts w:ascii="Times New Roman" w:eastAsia="Times New Roman" w:hAnsi="Times New Roman"/>
                <w:sz w:val="16"/>
                <w:szCs w:val="16"/>
              </w:rPr>
              <w:t xml:space="preserve">îndeplinirea </w:t>
            </w:r>
            <w:r>
              <w:rPr>
                <w:rFonts w:ascii="Times New Roman" w:eastAsia="Times New Roman" w:hAnsi="Times New Roman"/>
                <w:sz w:val="16"/>
                <w:szCs w:val="16"/>
              </w:rPr>
              <w:t xml:space="preserve">de către operator a tuturor </w:t>
            </w:r>
            <w:r w:rsidRPr="00D633F7">
              <w:rPr>
                <w:rFonts w:ascii="Times New Roman" w:eastAsia="Times New Roman" w:hAnsi="Times New Roman"/>
                <w:sz w:val="16"/>
                <w:szCs w:val="16"/>
              </w:rPr>
              <w:t>obligațiilor prevăzute la art. 40 alin. (3)</w:t>
            </w:r>
            <w:r>
              <w:rPr>
                <w:rFonts w:ascii="Times New Roman" w:eastAsia="Times New Roman" w:hAnsi="Times New Roman"/>
                <w:sz w:val="16"/>
                <w:szCs w:val="16"/>
              </w:rPr>
              <w:t>.</w:t>
            </w:r>
          </w:p>
          <w:p w14:paraId="39DBDEA9" w14:textId="2F44B916" w:rsidR="00073678" w:rsidRDefault="00073678" w:rsidP="00073678">
            <w:pPr>
              <w:rPr>
                <w:rFonts w:ascii="Times New Roman" w:hAnsi="Times New Roman" w:cs="Times New Roman"/>
                <w:b/>
                <w:sz w:val="16"/>
                <w:szCs w:val="16"/>
                <w:lang w:val="ro-RO"/>
              </w:rPr>
            </w:pPr>
          </w:p>
          <w:p w14:paraId="515E6597" w14:textId="77777777" w:rsidR="00D355CD" w:rsidRPr="002D1F08" w:rsidRDefault="00D355CD" w:rsidP="00D355CD">
            <w:pPr>
              <w:rPr>
                <w:rFonts w:ascii="Times New Roman" w:hAnsi="Times New Roman" w:cs="Times New Roman"/>
                <w:b/>
                <w:sz w:val="16"/>
                <w:szCs w:val="16"/>
                <w:lang w:val="ro-RO"/>
              </w:rPr>
            </w:pPr>
          </w:p>
        </w:tc>
        <w:tc>
          <w:tcPr>
            <w:tcW w:w="3337" w:type="dxa"/>
          </w:tcPr>
          <w:p w14:paraId="0F86CE5F" w14:textId="0E5021A6" w:rsidR="00073678" w:rsidRDefault="007F7537" w:rsidP="00355FC6">
            <w:pPr>
              <w:jc w:val="both"/>
              <w:rPr>
                <w:rFonts w:ascii="Times New Roman" w:hAnsi="Times New Roman"/>
                <w:sz w:val="16"/>
                <w:szCs w:val="16"/>
                <w:lang w:val="ro-RO"/>
              </w:rPr>
            </w:pPr>
            <w:r>
              <w:rPr>
                <w:rFonts w:ascii="Times New Roman" w:eastAsia="Times New Roman" w:hAnsi="Times New Roman" w:cs="Times New Roman"/>
                <w:b/>
                <w:sz w:val="16"/>
                <w:szCs w:val="16"/>
                <w:lang w:val="ro-RO"/>
              </w:rPr>
              <w:t xml:space="preserve">26. </w:t>
            </w:r>
            <w:r w:rsidR="00073678" w:rsidRPr="00073678">
              <w:rPr>
                <w:rFonts w:ascii="Times New Roman" w:eastAsia="Times New Roman" w:hAnsi="Times New Roman" w:cs="Times New Roman"/>
                <w:b/>
                <w:sz w:val="16"/>
                <w:szCs w:val="16"/>
                <w:lang w:val="ro-RO"/>
              </w:rPr>
              <w:t>Articolul 44 se modifică și va avea următorul cuprins:</w:t>
            </w:r>
            <w:r w:rsidR="00073678" w:rsidRPr="00073678">
              <w:rPr>
                <w:rFonts w:ascii="Times New Roman" w:hAnsi="Times New Roman"/>
                <w:sz w:val="16"/>
                <w:szCs w:val="16"/>
                <w:lang w:val="ro-RO"/>
              </w:rPr>
              <w:t xml:space="preserve"> </w:t>
            </w:r>
          </w:p>
          <w:p w14:paraId="492EBAEA" w14:textId="77777777" w:rsidR="007F7537" w:rsidRPr="007F7537" w:rsidRDefault="00355FC6" w:rsidP="007F7537">
            <w:pPr>
              <w:shd w:val="clear" w:color="auto" w:fill="FFFFFF"/>
              <w:jc w:val="both"/>
              <w:rPr>
                <w:rFonts w:ascii="Times New Roman" w:hAnsi="Times New Roman"/>
                <w:sz w:val="16"/>
                <w:szCs w:val="16"/>
                <w:highlight w:val="lightGray"/>
                <w:lang w:val="ro-RO"/>
              </w:rPr>
            </w:pPr>
            <w:r>
              <w:rPr>
                <w:rFonts w:ascii="Times New Roman" w:hAnsi="Times New Roman"/>
                <w:sz w:val="16"/>
                <w:szCs w:val="16"/>
                <w:lang w:val="ro-RO"/>
              </w:rPr>
              <w:t>”(...)</w:t>
            </w:r>
            <w:r w:rsidRPr="00355FC6">
              <w:rPr>
                <w:rFonts w:ascii="Times New Roman" w:hAnsi="Times New Roman"/>
                <w:sz w:val="16"/>
                <w:szCs w:val="16"/>
                <w:lang w:val="ro-RO"/>
              </w:rPr>
              <w:t xml:space="preserve"> </w:t>
            </w:r>
            <w:r w:rsidR="007F7537" w:rsidRPr="007F7537">
              <w:rPr>
                <w:rFonts w:ascii="Times New Roman" w:hAnsi="Times New Roman"/>
                <w:sz w:val="16"/>
                <w:szCs w:val="16"/>
                <w:lang w:val="ro-RO"/>
              </w:rPr>
              <w:t xml:space="preserve">(4) Prin excepţie de la prevederile alin. (3), contractul pentru proiectarea şi/sau execuţia lucrărilor din categoria celor prevăzute la art. 41 lit. b) se poate încheia </w:t>
            </w:r>
            <w:r w:rsidR="007F7537" w:rsidRPr="007F7537">
              <w:rPr>
                <w:rFonts w:ascii="Times New Roman" w:hAnsi="Times New Roman"/>
                <w:sz w:val="16"/>
                <w:szCs w:val="16"/>
                <w:highlight w:val="lightGray"/>
                <w:lang w:val="ro-RO"/>
              </w:rPr>
              <w:t>prin una dintre următoarele modalități:</w:t>
            </w:r>
          </w:p>
          <w:p w14:paraId="20C572E2" w14:textId="77777777" w:rsidR="007F7537" w:rsidRPr="007F7537" w:rsidRDefault="007F7537" w:rsidP="007F7537">
            <w:pPr>
              <w:shd w:val="clear" w:color="auto" w:fill="FFFFFF"/>
              <w:jc w:val="both"/>
              <w:rPr>
                <w:rFonts w:ascii="Times New Roman" w:hAnsi="Times New Roman"/>
                <w:sz w:val="16"/>
                <w:szCs w:val="16"/>
                <w:highlight w:val="lightGray"/>
                <w:lang w:val="ro-RO"/>
              </w:rPr>
            </w:pPr>
            <w:r w:rsidRPr="007F7537">
              <w:rPr>
                <w:rFonts w:ascii="Times New Roman" w:hAnsi="Times New Roman"/>
                <w:sz w:val="16"/>
                <w:szCs w:val="16"/>
                <w:highlight w:val="lightGray"/>
                <w:lang w:val="ro-RO"/>
              </w:rPr>
              <w:t xml:space="preserve">a) </w:t>
            </w:r>
            <w:r w:rsidRPr="007F7537">
              <w:rPr>
                <w:rFonts w:ascii="Times New Roman" w:hAnsi="Times New Roman"/>
                <w:sz w:val="16"/>
                <w:szCs w:val="16"/>
                <w:lang w:val="ro-RO"/>
              </w:rPr>
              <w:t>de către operatorul de reţea şi cu un anumit proiectant şi/sau constructor atestat, ales de către utilizator, în condiţiile în care utilizatorul cere în scris, explicit, acest lucru operatorului de reţea, înainte de încheierea contractului de racordare</w:t>
            </w:r>
            <w:r w:rsidRPr="007F7537">
              <w:rPr>
                <w:rFonts w:ascii="Times New Roman" w:hAnsi="Times New Roman"/>
                <w:sz w:val="16"/>
                <w:szCs w:val="16"/>
                <w:highlight w:val="lightGray"/>
                <w:lang w:val="ro-RO"/>
              </w:rPr>
              <w:t>;</w:t>
            </w:r>
          </w:p>
          <w:p w14:paraId="51D513B4" w14:textId="77777777" w:rsidR="007F7537" w:rsidRPr="007F7537" w:rsidRDefault="007F7537" w:rsidP="007F7537">
            <w:pPr>
              <w:shd w:val="clear" w:color="auto" w:fill="FFFFFF"/>
              <w:jc w:val="both"/>
              <w:rPr>
                <w:rFonts w:ascii="Times New Roman" w:hAnsi="Times New Roman"/>
                <w:sz w:val="16"/>
                <w:szCs w:val="16"/>
                <w:highlight w:val="lightGray"/>
                <w:lang w:val="ro-RO"/>
              </w:rPr>
            </w:pPr>
            <w:r w:rsidRPr="007F7537">
              <w:rPr>
                <w:rFonts w:ascii="Times New Roman" w:hAnsi="Times New Roman"/>
                <w:sz w:val="16"/>
                <w:szCs w:val="16"/>
                <w:highlight w:val="lightGray"/>
                <w:lang w:val="ro-RO"/>
              </w:rPr>
              <w:lastRenderedPageBreak/>
              <w:t>b) de către utilizator cu un anumit proiectant şi/sau constructor atestat, ales de către acesta, în condiţiile în care utilizatorul a notificat în scris, explicit, acest lucru operatorului de reţea, înainte de încheierea contractului de racordare.</w:t>
            </w:r>
          </w:p>
          <w:p w14:paraId="7661C4CB" w14:textId="77777777" w:rsidR="007F7537" w:rsidRPr="007F7537" w:rsidRDefault="007F7537" w:rsidP="007F7537">
            <w:pPr>
              <w:shd w:val="clear" w:color="auto" w:fill="FFFFFF"/>
              <w:jc w:val="both"/>
              <w:rPr>
                <w:rFonts w:ascii="Times New Roman" w:hAnsi="Times New Roman"/>
                <w:sz w:val="16"/>
                <w:szCs w:val="16"/>
                <w:lang w:val="ro-RO"/>
              </w:rPr>
            </w:pPr>
            <w:r w:rsidRPr="007F7537">
              <w:rPr>
                <w:rFonts w:ascii="Times New Roman" w:hAnsi="Times New Roman"/>
                <w:sz w:val="16"/>
                <w:szCs w:val="16"/>
                <w:lang w:val="ro-RO"/>
              </w:rPr>
              <w:t>(4</w:t>
            </w:r>
            <w:r w:rsidRPr="00F07A57">
              <w:rPr>
                <w:rFonts w:ascii="Times New Roman" w:hAnsi="Times New Roman"/>
                <w:sz w:val="16"/>
                <w:szCs w:val="16"/>
                <w:vertAlign w:val="superscript"/>
                <w:lang w:val="ro-RO"/>
              </w:rPr>
              <w:t>1</w:t>
            </w:r>
            <w:r w:rsidRPr="007F7537">
              <w:rPr>
                <w:rFonts w:ascii="Times New Roman" w:hAnsi="Times New Roman"/>
                <w:sz w:val="16"/>
                <w:szCs w:val="16"/>
                <w:lang w:val="ro-RO"/>
              </w:rPr>
              <w:t>) În situaţi</w:t>
            </w:r>
            <w:r w:rsidRPr="0020703D">
              <w:rPr>
                <w:rFonts w:ascii="Times New Roman" w:hAnsi="Times New Roman"/>
                <w:sz w:val="16"/>
                <w:szCs w:val="16"/>
                <w:highlight w:val="lightGray"/>
                <w:lang w:val="ro-RO"/>
              </w:rPr>
              <w:t>a</w:t>
            </w:r>
            <w:r w:rsidRPr="007F7537">
              <w:rPr>
                <w:rFonts w:ascii="Times New Roman" w:hAnsi="Times New Roman"/>
                <w:sz w:val="16"/>
                <w:szCs w:val="16"/>
                <w:lang w:val="ro-RO"/>
              </w:rPr>
              <w:t xml:space="preserve"> prevăzu</w:t>
            </w:r>
            <w:r w:rsidRPr="0020703D">
              <w:rPr>
                <w:rFonts w:ascii="Times New Roman" w:hAnsi="Times New Roman"/>
                <w:sz w:val="16"/>
                <w:szCs w:val="16"/>
                <w:highlight w:val="lightGray"/>
                <w:lang w:val="ro-RO"/>
              </w:rPr>
              <w:t>tă</w:t>
            </w:r>
            <w:r w:rsidRPr="007F7537">
              <w:rPr>
                <w:rFonts w:ascii="Times New Roman" w:hAnsi="Times New Roman"/>
                <w:sz w:val="16"/>
                <w:szCs w:val="16"/>
                <w:lang w:val="ro-RO"/>
              </w:rPr>
              <w:t xml:space="preserve"> la alin. (4) </w:t>
            </w:r>
            <w:r w:rsidRPr="007F7537">
              <w:rPr>
                <w:rFonts w:ascii="Times New Roman" w:hAnsi="Times New Roman"/>
                <w:sz w:val="16"/>
                <w:szCs w:val="16"/>
                <w:highlight w:val="lightGray"/>
                <w:lang w:val="ro-RO"/>
              </w:rPr>
              <w:t>lit. a)</w:t>
            </w:r>
            <w:r w:rsidRPr="007F7537">
              <w:rPr>
                <w:rFonts w:ascii="Times New Roman" w:hAnsi="Times New Roman"/>
                <w:sz w:val="16"/>
                <w:szCs w:val="16"/>
                <w:lang w:val="ro-RO"/>
              </w:rPr>
              <w:t xml:space="preserve">, contractul pentru execuţia lucrărilor din categoria celor prevăzute la art. 41 lit. b) se încheie de către operatorul de reţea cu un anumit constructor atestat, ales de către utilizator, în maximum 5 zile lucrătoare de la data emiterii acordului/autorizaţiei pentru executarea instalaţiei de racordare, cu respectarea obligaţiilor părţilor, prevăzute în contractul de racordare. </w:t>
            </w:r>
          </w:p>
          <w:p w14:paraId="1FC788DF" w14:textId="77777777" w:rsidR="007F7537" w:rsidRPr="007F7537" w:rsidRDefault="007F7537" w:rsidP="007F7537">
            <w:pPr>
              <w:shd w:val="clear" w:color="auto" w:fill="FFFFFF"/>
              <w:jc w:val="both"/>
              <w:rPr>
                <w:rFonts w:ascii="Times New Roman" w:hAnsi="Times New Roman"/>
                <w:sz w:val="16"/>
                <w:szCs w:val="16"/>
                <w:lang w:val="ro-RO"/>
              </w:rPr>
            </w:pPr>
            <w:r w:rsidRPr="007F7537">
              <w:rPr>
                <w:rFonts w:ascii="Times New Roman" w:hAnsi="Times New Roman"/>
                <w:sz w:val="16"/>
                <w:szCs w:val="16"/>
                <w:lang w:val="ro-RO"/>
              </w:rPr>
              <w:t xml:space="preserve">(5) În situaţiile prevăzute la alin. (4), operatorul de reţea recalculează tariful de racordare prin refacerea fişei de calcul a tarifului de racordare, fără a actualiza avizul tehnic de racordare, corelat cu rezultatul negocierii dintre utilizator şi proiectantul şi/sau constructorul pe care acesta l-a ales, în termen de 3 zile lucrătoare de la depunerea cererii </w:t>
            </w:r>
            <w:r w:rsidRPr="007F7537">
              <w:rPr>
                <w:rFonts w:ascii="Times New Roman" w:hAnsi="Times New Roman"/>
                <w:sz w:val="16"/>
                <w:szCs w:val="16"/>
                <w:highlight w:val="lightGray"/>
                <w:lang w:val="ro-RO"/>
              </w:rPr>
              <w:t>prevăzute la art. 34 alin. (2) sau a notificării prevăzute la art. 34 alin. (3)</w:t>
            </w:r>
            <w:r w:rsidRPr="007F7537">
              <w:rPr>
                <w:rFonts w:ascii="Times New Roman" w:hAnsi="Times New Roman"/>
                <w:sz w:val="16"/>
                <w:szCs w:val="16"/>
                <w:lang w:val="ro-RO"/>
              </w:rPr>
              <w:t xml:space="preserve">. Contractul de racordare se încheie cu considerarea valorii recalculate a tarifului de racordare. </w:t>
            </w:r>
          </w:p>
          <w:p w14:paraId="44DAA6DB" w14:textId="77777777" w:rsidR="007F7537" w:rsidRPr="007F7537" w:rsidRDefault="007F7537" w:rsidP="007F7537">
            <w:pPr>
              <w:shd w:val="clear" w:color="auto" w:fill="FFFFFF"/>
              <w:jc w:val="both"/>
              <w:rPr>
                <w:rFonts w:ascii="Times New Roman" w:hAnsi="Times New Roman"/>
                <w:sz w:val="16"/>
                <w:szCs w:val="16"/>
                <w:highlight w:val="lightGray"/>
                <w:lang w:val="ro-RO"/>
              </w:rPr>
            </w:pPr>
            <w:r w:rsidRPr="007F7537">
              <w:rPr>
                <w:rFonts w:ascii="Times New Roman" w:hAnsi="Times New Roman"/>
                <w:sz w:val="16"/>
                <w:szCs w:val="16"/>
                <w:highlight w:val="lightGray"/>
                <w:lang w:val="ro-RO"/>
              </w:rPr>
              <w:t>(5</w:t>
            </w:r>
            <w:r w:rsidRPr="007F7537">
              <w:rPr>
                <w:rFonts w:ascii="Times New Roman" w:hAnsi="Times New Roman"/>
                <w:sz w:val="16"/>
                <w:szCs w:val="16"/>
                <w:highlight w:val="lightGray"/>
                <w:vertAlign w:val="superscript"/>
                <w:lang w:val="ro-RO"/>
              </w:rPr>
              <w:t>1</w:t>
            </w:r>
            <w:r w:rsidRPr="007F7537">
              <w:rPr>
                <w:rFonts w:ascii="Times New Roman" w:hAnsi="Times New Roman"/>
                <w:sz w:val="16"/>
                <w:szCs w:val="16"/>
                <w:highlight w:val="lightGray"/>
                <w:lang w:val="ro-RO"/>
              </w:rPr>
              <w:t>) În situația încheierii contractului pentru proiectarea/execuţia instalației de racordare conform prevederilor alin. (4) lit. b), utilizatorul achită:</w:t>
            </w:r>
          </w:p>
          <w:p w14:paraId="13400337" w14:textId="77777777" w:rsidR="007F7537" w:rsidRPr="007F7537" w:rsidRDefault="007F7537" w:rsidP="007F7537">
            <w:pPr>
              <w:shd w:val="clear" w:color="auto" w:fill="FFFFFF"/>
              <w:jc w:val="both"/>
              <w:rPr>
                <w:rFonts w:ascii="Times New Roman" w:hAnsi="Times New Roman"/>
                <w:sz w:val="16"/>
                <w:szCs w:val="16"/>
                <w:highlight w:val="lightGray"/>
                <w:lang w:val="ro-RO"/>
              </w:rPr>
            </w:pPr>
            <w:r w:rsidRPr="007F7537">
              <w:rPr>
                <w:rFonts w:ascii="Times New Roman" w:hAnsi="Times New Roman"/>
                <w:sz w:val="16"/>
                <w:szCs w:val="16"/>
                <w:highlight w:val="lightGray"/>
                <w:lang w:val="ro-RO"/>
              </w:rPr>
              <w:t>a) operatorului de rețea, cheltuielile acestuia pentru îndeplinirea obligațiilor prevăzute la art. 40 alin. (3);</w:t>
            </w:r>
          </w:p>
          <w:p w14:paraId="19C81ECA" w14:textId="77777777" w:rsidR="007F7537" w:rsidRPr="007F7537" w:rsidRDefault="007F7537" w:rsidP="007F7537">
            <w:pPr>
              <w:shd w:val="clear" w:color="auto" w:fill="FFFFFF"/>
              <w:jc w:val="both"/>
              <w:rPr>
                <w:rFonts w:ascii="Times New Roman" w:hAnsi="Times New Roman"/>
                <w:sz w:val="16"/>
                <w:szCs w:val="16"/>
                <w:highlight w:val="lightGray"/>
                <w:lang w:val="ro-RO"/>
              </w:rPr>
            </w:pPr>
            <w:r w:rsidRPr="007F7537">
              <w:rPr>
                <w:rFonts w:ascii="Times New Roman" w:hAnsi="Times New Roman"/>
                <w:sz w:val="16"/>
                <w:szCs w:val="16"/>
                <w:highlight w:val="lightGray"/>
                <w:lang w:val="ro-RO"/>
              </w:rPr>
              <w:t>b) proiectantului/constructorului, cheltuielile pentru proiectarea și/sau execuția instalației de racordare, care nu includ costurile suportate de către operatorul de rețea conform prevederilor alin. (2</w:t>
            </w:r>
            <w:r w:rsidRPr="007F7537">
              <w:rPr>
                <w:rFonts w:ascii="Times New Roman" w:hAnsi="Times New Roman"/>
                <w:sz w:val="16"/>
                <w:szCs w:val="16"/>
                <w:highlight w:val="lightGray"/>
                <w:vertAlign w:val="superscript"/>
                <w:lang w:val="ro-RO"/>
              </w:rPr>
              <w:t>3</w:t>
            </w:r>
            <w:r w:rsidRPr="007F7537">
              <w:rPr>
                <w:rFonts w:ascii="Times New Roman" w:hAnsi="Times New Roman"/>
                <w:sz w:val="16"/>
                <w:szCs w:val="16"/>
                <w:highlight w:val="lightGray"/>
                <w:lang w:val="ro-RO"/>
              </w:rPr>
              <w:t>); Valoarea cheltuielilor care se achită de către utilizator operatorului de rețea și proiectantului/constructorului, în situația încheierii contractului pentru proiectarea/execuţia instalației de racordare conform prevederilor alin. (4) lit. b), sunt prevăzute în Anexa nr. 2 a Contractelor-cadru de racordare la reţelele electrice de interes public aprobate prin Ordin al preşedintelui Autorităţii Naţionale de Reglementare în Domeniul Energiei, în vigoare.</w:t>
            </w:r>
          </w:p>
          <w:p w14:paraId="2D51DBA3" w14:textId="77777777" w:rsidR="007F7537" w:rsidRPr="007F7537" w:rsidRDefault="007F7537" w:rsidP="007F7537">
            <w:pPr>
              <w:shd w:val="clear" w:color="auto" w:fill="FFFFFF"/>
              <w:jc w:val="both"/>
              <w:rPr>
                <w:rFonts w:ascii="Times New Roman" w:hAnsi="Times New Roman"/>
                <w:sz w:val="16"/>
                <w:szCs w:val="16"/>
                <w:lang w:val="ro-RO"/>
              </w:rPr>
            </w:pPr>
            <w:r w:rsidRPr="007F7537">
              <w:rPr>
                <w:rFonts w:ascii="Times New Roman" w:hAnsi="Times New Roman"/>
                <w:sz w:val="16"/>
                <w:szCs w:val="16"/>
                <w:lang w:val="ro-RO"/>
              </w:rPr>
              <w:t xml:space="preserve">(6) Lucrările din categoria prevăzută la art. 41 lit. b), respectiv instalaţia de racordare, se execută de către un operator economic atestat de autoritatea competentă numai după încheierea cu operatorul de reţea </w:t>
            </w:r>
            <w:r w:rsidRPr="007F7537">
              <w:rPr>
                <w:rFonts w:ascii="Times New Roman" w:hAnsi="Times New Roman"/>
                <w:sz w:val="16"/>
                <w:szCs w:val="16"/>
                <w:highlight w:val="lightGray"/>
                <w:lang w:val="ro-RO"/>
              </w:rPr>
              <w:t>sau cu utilizatorul, după caz,</w:t>
            </w:r>
            <w:r w:rsidRPr="007F7537">
              <w:rPr>
                <w:rFonts w:ascii="Times New Roman" w:hAnsi="Times New Roman"/>
                <w:sz w:val="16"/>
                <w:szCs w:val="16"/>
                <w:lang w:val="ro-RO"/>
              </w:rPr>
              <w:t xml:space="preserve"> a contractului de execuţie.</w:t>
            </w:r>
          </w:p>
          <w:p w14:paraId="3863D528" w14:textId="77777777" w:rsidR="007F7537" w:rsidRPr="007F7537" w:rsidRDefault="007F7537" w:rsidP="007F7537">
            <w:pPr>
              <w:shd w:val="clear" w:color="auto" w:fill="FFFFFF"/>
              <w:jc w:val="both"/>
              <w:rPr>
                <w:rFonts w:ascii="Times New Roman" w:hAnsi="Times New Roman"/>
                <w:sz w:val="16"/>
                <w:szCs w:val="16"/>
                <w:lang w:val="ro-RO"/>
              </w:rPr>
            </w:pPr>
            <w:r w:rsidRPr="007F7537">
              <w:rPr>
                <w:rFonts w:ascii="Times New Roman" w:hAnsi="Times New Roman"/>
                <w:sz w:val="16"/>
                <w:szCs w:val="16"/>
                <w:lang w:val="ro-RO"/>
              </w:rPr>
              <w:t xml:space="preserve">(7) Întrucât costurile lucrărilor instalaţiei de racordare nu sunt suportate de operatorul de reţea, ci de un utilizator prin tariful de racordare, </w:t>
            </w:r>
            <w:r w:rsidRPr="007F7537">
              <w:rPr>
                <w:rFonts w:ascii="Times New Roman" w:hAnsi="Times New Roman"/>
                <w:sz w:val="16"/>
                <w:szCs w:val="16"/>
                <w:lang w:val="ro-RO"/>
              </w:rPr>
              <w:lastRenderedPageBreak/>
              <w:t xml:space="preserve">se consideră că în acest caz contractarea în condiţiile prevăzute la alin. (4) </w:t>
            </w:r>
            <w:r w:rsidRPr="007F7537">
              <w:rPr>
                <w:rFonts w:ascii="Times New Roman" w:hAnsi="Times New Roman"/>
                <w:sz w:val="16"/>
                <w:szCs w:val="16"/>
                <w:highlight w:val="lightGray"/>
                <w:lang w:val="ro-RO"/>
              </w:rPr>
              <w:t xml:space="preserve">lit. a) </w:t>
            </w:r>
            <w:r w:rsidRPr="007F7537">
              <w:rPr>
                <w:rFonts w:ascii="Times New Roman" w:hAnsi="Times New Roman"/>
                <w:sz w:val="16"/>
                <w:szCs w:val="16"/>
                <w:lang w:val="ro-RO"/>
              </w:rPr>
              <w:t>nu intră în contradicţie cu prevederile legislaţiei în vigoare privind atribuirea contractelor de achiziţie publică.</w:t>
            </w:r>
          </w:p>
          <w:p w14:paraId="68F52A4F" w14:textId="77777777" w:rsidR="007F7537" w:rsidRPr="007F7537" w:rsidRDefault="007F7537" w:rsidP="007F7537">
            <w:pPr>
              <w:shd w:val="clear" w:color="auto" w:fill="FFFFFF"/>
              <w:jc w:val="both"/>
              <w:rPr>
                <w:rFonts w:ascii="Times New Roman" w:hAnsi="Times New Roman"/>
                <w:sz w:val="16"/>
                <w:szCs w:val="16"/>
                <w:lang w:val="ro-RO"/>
              </w:rPr>
            </w:pPr>
            <w:r w:rsidRPr="007F7537">
              <w:rPr>
                <w:rFonts w:ascii="Times New Roman" w:hAnsi="Times New Roman"/>
                <w:sz w:val="16"/>
                <w:szCs w:val="16"/>
                <w:lang w:val="ro-RO"/>
              </w:rPr>
              <w:t xml:space="preserve">(8) Contractele de proiectare şi/sau de execuţie prevăzute la </w:t>
            </w:r>
            <w:r w:rsidRPr="007F7537">
              <w:rPr>
                <w:rFonts w:ascii="Times New Roman" w:hAnsi="Times New Roman"/>
                <w:sz w:val="16"/>
                <w:szCs w:val="16"/>
                <w:highlight w:val="lightGray"/>
                <w:lang w:val="ro-RO"/>
              </w:rPr>
              <w:t xml:space="preserve">alin. (3) și (4) lit. a) </w:t>
            </w:r>
            <w:r w:rsidRPr="007F7537">
              <w:rPr>
                <w:rFonts w:ascii="Times New Roman" w:hAnsi="Times New Roman"/>
                <w:sz w:val="16"/>
                <w:szCs w:val="16"/>
                <w:lang w:val="ro-RO"/>
              </w:rPr>
              <w:t>respectă prevederile unui ghid de conţinut aprobat de autoritatea competentă</w:t>
            </w:r>
            <w:r w:rsidRPr="007F7537">
              <w:rPr>
                <w:rFonts w:ascii="Times New Roman" w:hAnsi="Times New Roman"/>
                <w:sz w:val="16"/>
                <w:szCs w:val="16"/>
                <w:highlight w:val="lightGray"/>
                <w:lang w:val="ro-RO"/>
              </w:rPr>
              <w:t>, respectiv Clauzele obligatorii din contractele pentru prestarea serviciilor în vederea realizării lucrărilor de racordare la reţelele electrice de interes public aprobate prin Ordinul președintelui Autorității Naționale de Reglementare în Domeniul Energiei nr. 95/2018, cu modificările ulterioare</w:t>
            </w:r>
            <w:r w:rsidRPr="007F7537">
              <w:rPr>
                <w:rFonts w:ascii="Times New Roman" w:hAnsi="Times New Roman"/>
                <w:sz w:val="16"/>
                <w:szCs w:val="16"/>
                <w:lang w:val="ro-RO"/>
              </w:rPr>
              <w:t>. Plata preţului contractului de proiectare şi/sau de execuţie se face în cel puţin două tranşe constând într-un avans de minimum 20 % din preţul contractului şi una sau mai multe rate, corespunzătoare etapelor de execuţie a lucrărilor.</w:t>
            </w:r>
          </w:p>
          <w:p w14:paraId="2D6C2434" w14:textId="3D967883" w:rsidR="00D355CD" w:rsidRPr="002D1F08" w:rsidRDefault="007F7537" w:rsidP="007F7537">
            <w:pPr>
              <w:jc w:val="both"/>
              <w:rPr>
                <w:rFonts w:ascii="Times New Roman" w:eastAsia="Times New Roman" w:hAnsi="Times New Roman" w:cs="Times New Roman"/>
                <w:b/>
                <w:bCs/>
                <w:strike/>
                <w:sz w:val="16"/>
                <w:szCs w:val="16"/>
                <w:lang w:val="ro-RO"/>
              </w:rPr>
            </w:pPr>
            <w:r w:rsidRPr="007F7537">
              <w:rPr>
                <w:rFonts w:ascii="Times New Roman" w:hAnsi="Times New Roman"/>
                <w:sz w:val="16"/>
                <w:szCs w:val="16"/>
                <w:highlight w:val="lightGray"/>
                <w:lang w:val="ro-RO"/>
              </w:rPr>
              <w:t>(9) Contractele de proiectare şi/sau de execuţie încheiate conform prevederilor alin. (4) lit. b) conțin clauze contractuale stabilite de comun acord între părți cu respectarea prevederilor avizului tehnic de racordare emis de operatorul de rețea și ale contractului de racordare încheiat între utilizator și operatorul de rețea</w:t>
            </w:r>
            <w:r w:rsidR="00355FC6" w:rsidRPr="00355FC6">
              <w:rPr>
                <w:rFonts w:ascii="Times New Roman" w:eastAsia="Times New Roman" w:hAnsi="Times New Roman" w:cs="Times New Roman"/>
                <w:bCs/>
                <w:sz w:val="16"/>
                <w:szCs w:val="16"/>
                <w:lang w:val="ro-RO"/>
              </w:rPr>
              <w:t>.”</w:t>
            </w:r>
          </w:p>
        </w:tc>
      </w:tr>
      <w:tr w:rsidR="00535096" w:rsidRPr="002D1F08" w14:paraId="680205E6" w14:textId="77777777" w:rsidTr="00CE4E75">
        <w:tc>
          <w:tcPr>
            <w:tcW w:w="2552" w:type="dxa"/>
          </w:tcPr>
          <w:p w14:paraId="012EC55B" w14:textId="77777777" w:rsidR="00D355CD" w:rsidRPr="009D1922"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9D1922">
              <w:rPr>
                <w:rFonts w:ascii="Times New Roman" w:eastAsia="Times New Roman" w:hAnsi="Times New Roman" w:cs="Times New Roman"/>
                <w:bCs/>
                <w:color w:val="000000" w:themeColor="text1"/>
                <w:sz w:val="16"/>
                <w:szCs w:val="16"/>
                <w:lang w:val="en-US"/>
              </w:rPr>
              <w:lastRenderedPageBreak/>
              <w:t>Art. 46</w:t>
            </w:r>
          </w:p>
          <w:p w14:paraId="7A55EE6D" w14:textId="77777777" w:rsidR="00D355CD" w:rsidRPr="009D1922"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76" w:name="do|caIV|si6|ar46|al1"/>
            <w:bookmarkEnd w:id="76"/>
            <w:r w:rsidRPr="009D1922">
              <w:rPr>
                <w:rFonts w:ascii="Times New Roman" w:eastAsia="Times New Roman" w:hAnsi="Times New Roman" w:cs="Times New Roman"/>
                <w:bCs/>
                <w:color w:val="000000" w:themeColor="text1"/>
                <w:sz w:val="16"/>
                <w:szCs w:val="16"/>
                <w:lang w:val="en-US"/>
              </w:rPr>
              <w:t>(1)</w:t>
            </w:r>
            <w:r w:rsidRPr="009D1922">
              <w:rPr>
                <w:rFonts w:ascii="Times New Roman" w:eastAsia="Times New Roman" w:hAnsi="Times New Roman" w:cs="Times New Roman"/>
                <w:color w:val="000000" w:themeColor="text1"/>
                <w:sz w:val="16"/>
                <w:szCs w:val="16"/>
                <w:lang w:val="en-US"/>
              </w:rPr>
              <w:t>Recepţia instalaţiilor rezultate în urma lucrărilor prevăzute la art. 41 lit. b) şi punerea lor în funcţiune se realizează în conformitate cu normele în vigoare pentru aceste operaţiuni, aferente lucrărilor proprii ale operatorului de reţea.</w:t>
            </w:r>
          </w:p>
          <w:p w14:paraId="4DA8B88B" w14:textId="77777777" w:rsidR="00D355CD" w:rsidRPr="009D1922"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77" w:name="do|caIV|si6|ar46|al2"/>
            <w:bookmarkEnd w:id="77"/>
            <w:r w:rsidRPr="009D1922">
              <w:rPr>
                <w:rFonts w:ascii="Times New Roman" w:eastAsia="Times New Roman" w:hAnsi="Times New Roman" w:cs="Times New Roman"/>
                <w:bCs/>
                <w:color w:val="000000" w:themeColor="text1"/>
                <w:sz w:val="16"/>
                <w:szCs w:val="16"/>
                <w:lang w:val="en-US"/>
              </w:rPr>
              <w:t>(2)</w:t>
            </w:r>
            <w:r w:rsidRPr="009D1922">
              <w:rPr>
                <w:rFonts w:ascii="Times New Roman" w:eastAsia="Times New Roman" w:hAnsi="Times New Roman" w:cs="Times New Roman"/>
                <w:color w:val="000000" w:themeColor="text1"/>
                <w:sz w:val="16"/>
                <w:szCs w:val="16"/>
                <w:lang w:val="en-US"/>
              </w:rPr>
              <w:t>Aceste instalaţii rămân în patrimoniul operatorului de reţea şi sunt folosite ulterior pentru racordarea altor utilizatori, cu respectarea prevederilor art. 22 alin. (7).</w:t>
            </w:r>
          </w:p>
          <w:p w14:paraId="5CBC95EB" w14:textId="77777777" w:rsidR="00D355CD" w:rsidRPr="009D1922"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78" w:name="do|caIV|si6|ar46|al3"/>
            <w:bookmarkEnd w:id="78"/>
            <w:r w:rsidRPr="009D1922">
              <w:rPr>
                <w:rFonts w:ascii="Times New Roman" w:eastAsia="Times New Roman" w:hAnsi="Times New Roman" w:cs="Times New Roman"/>
                <w:bCs/>
                <w:color w:val="000000" w:themeColor="text1"/>
                <w:sz w:val="16"/>
                <w:szCs w:val="16"/>
                <w:lang w:val="en-US"/>
              </w:rPr>
              <w:t>(3)</w:t>
            </w:r>
            <w:r w:rsidRPr="009D1922">
              <w:rPr>
                <w:rFonts w:ascii="Times New Roman" w:eastAsia="Times New Roman" w:hAnsi="Times New Roman" w:cs="Times New Roman"/>
                <w:color w:val="000000" w:themeColor="text1"/>
                <w:sz w:val="16"/>
                <w:szCs w:val="16"/>
                <w:lang w:val="en-US"/>
              </w:rPr>
              <w:t>În situaţia în care racordarea se realizează la reţeaua de medie tensiune, termenul pentru recepţia punerii în funcţiune a instalaţiei de racordare este de maximum 15 zile calendaristice de la data notificării terminării lucrărilor de către executant.</w:t>
            </w:r>
          </w:p>
          <w:p w14:paraId="1A6CFD3B" w14:textId="77777777" w:rsidR="00D355CD" w:rsidRPr="009D1922" w:rsidRDefault="00D355CD" w:rsidP="00D355CD">
            <w:pPr>
              <w:widowControl w:val="0"/>
              <w:jc w:val="both"/>
              <w:rPr>
                <w:rFonts w:ascii="Times New Roman" w:hAnsi="Times New Roman" w:cs="Times New Roman"/>
                <w:color w:val="000000" w:themeColor="text1"/>
                <w:sz w:val="16"/>
                <w:szCs w:val="16"/>
                <w:lang w:val="en-US"/>
              </w:rPr>
            </w:pPr>
          </w:p>
        </w:tc>
        <w:tc>
          <w:tcPr>
            <w:tcW w:w="3544" w:type="dxa"/>
          </w:tcPr>
          <w:p w14:paraId="411ED536" w14:textId="77777777" w:rsidR="00D355CD" w:rsidRPr="009D1922" w:rsidRDefault="00D355CD" w:rsidP="001603F5">
            <w:pPr>
              <w:jc w:val="both"/>
              <w:rPr>
                <w:rFonts w:ascii="Times New Roman" w:eastAsia="Times New Roman" w:hAnsi="Times New Roman" w:cs="Times New Roman"/>
                <w:b/>
                <w:color w:val="000000" w:themeColor="text1"/>
                <w:sz w:val="16"/>
                <w:szCs w:val="16"/>
                <w:lang w:val="en-US"/>
              </w:rPr>
            </w:pPr>
            <w:r w:rsidRPr="009D1922">
              <w:rPr>
                <w:rFonts w:ascii="Times New Roman" w:eastAsia="Times New Roman" w:hAnsi="Times New Roman" w:cs="Times New Roman"/>
                <w:b/>
                <w:color w:val="000000" w:themeColor="text1"/>
                <w:sz w:val="16"/>
                <w:szCs w:val="16"/>
                <w:lang w:val="en-US"/>
              </w:rPr>
              <w:t>13.</w:t>
            </w:r>
            <w:r w:rsidRPr="009D1922">
              <w:rPr>
                <w:rFonts w:ascii="Times New Roman" w:eastAsia="Times New Roman" w:hAnsi="Times New Roman" w:cs="Times New Roman"/>
                <w:b/>
                <w:color w:val="000000" w:themeColor="text1"/>
                <w:sz w:val="16"/>
                <w:szCs w:val="16"/>
                <w:lang w:val="ro-RO"/>
              </w:rPr>
              <w:t xml:space="preserve"> A</w:t>
            </w:r>
            <w:r w:rsidRPr="009D1922">
              <w:rPr>
                <w:rFonts w:ascii="Times New Roman" w:eastAsia="Times New Roman" w:hAnsi="Times New Roman" w:cs="Times New Roman"/>
                <w:b/>
                <w:color w:val="000000" w:themeColor="text1"/>
                <w:sz w:val="16"/>
                <w:szCs w:val="16"/>
                <w:lang w:val="en-US"/>
              </w:rPr>
              <w:t>rticolul 46 se modifică și va avea următorul cuprins:</w:t>
            </w:r>
          </w:p>
          <w:p w14:paraId="56E64C89" w14:textId="77777777" w:rsidR="00D355CD" w:rsidRPr="009D1922" w:rsidRDefault="00D355CD" w:rsidP="00D355CD">
            <w:pPr>
              <w:jc w:val="both"/>
              <w:rPr>
                <w:rFonts w:ascii="Times New Roman" w:eastAsia="Times New Roman" w:hAnsi="Times New Roman" w:cs="Times New Roman"/>
                <w:color w:val="000000" w:themeColor="text1"/>
                <w:sz w:val="16"/>
                <w:szCs w:val="16"/>
                <w:lang w:val="en-US"/>
              </w:rPr>
            </w:pPr>
            <w:r w:rsidRPr="009D1922">
              <w:rPr>
                <w:rFonts w:ascii="Times New Roman" w:eastAsia="Times New Roman" w:hAnsi="Times New Roman" w:cs="Times New Roman"/>
                <w:color w:val="000000" w:themeColor="text1"/>
                <w:sz w:val="16"/>
                <w:szCs w:val="16"/>
                <w:lang w:val="en-US"/>
              </w:rPr>
              <w:t>”</w:t>
            </w:r>
            <w:r w:rsidRPr="009D1922">
              <w:rPr>
                <w:rFonts w:ascii="Times New Roman" w:eastAsia="Times New Roman" w:hAnsi="Times New Roman" w:cs="Times New Roman"/>
                <w:bCs/>
                <w:color w:val="000000" w:themeColor="text1"/>
                <w:sz w:val="16"/>
                <w:szCs w:val="16"/>
                <w:lang w:val="en-US"/>
              </w:rPr>
              <w:t xml:space="preserve">(1) </w:t>
            </w:r>
            <w:r w:rsidRPr="009D1922">
              <w:rPr>
                <w:rFonts w:ascii="Times New Roman" w:eastAsia="Times New Roman" w:hAnsi="Times New Roman" w:cs="Times New Roman"/>
                <w:color w:val="000000" w:themeColor="text1"/>
                <w:sz w:val="16"/>
                <w:szCs w:val="16"/>
                <w:lang w:val="en-US"/>
              </w:rPr>
              <w:t>Recepţia instalaţiilor rezultate în urma lucrărilor prevăzute la art. 41 lit. b) şi punerea lor în funcţiune se realizează în conformitate cu normele în vigoare pentru aceste operaţiuni, aferente lucrărilor proprii ale operatorului de reţea.</w:t>
            </w:r>
          </w:p>
          <w:p w14:paraId="5C130E64" w14:textId="77777777" w:rsidR="00D355CD" w:rsidRPr="009D1922" w:rsidRDefault="00D355CD" w:rsidP="00D355CD">
            <w:pPr>
              <w:jc w:val="both"/>
              <w:rPr>
                <w:rFonts w:ascii="Times New Roman" w:eastAsia="Times New Roman" w:hAnsi="Times New Roman" w:cs="Times New Roman"/>
                <w:color w:val="000000" w:themeColor="text1"/>
                <w:sz w:val="16"/>
                <w:szCs w:val="16"/>
                <w:lang w:val="en-US"/>
              </w:rPr>
            </w:pPr>
            <w:r w:rsidRPr="009D1922">
              <w:rPr>
                <w:rFonts w:ascii="Times New Roman" w:eastAsia="Times New Roman" w:hAnsi="Times New Roman" w:cs="Times New Roman"/>
                <w:bCs/>
                <w:color w:val="000000" w:themeColor="text1"/>
                <w:sz w:val="16"/>
                <w:szCs w:val="16"/>
                <w:lang w:val="en-US"/>
              </w:rPr>
              <w:t>(2)</w:t>
            </w:r>
            <w:r w:rsidRPr="009D1922">
              <w:rPr>
                <w:rFonts w:ascii="Times New Roman" w:eastAsia="Times New Roman" w:hAnsi="Times New Roman" w:cs="Times New Roman"/>
                <w:color w:val="000000" w:themeColor="text1"/>
                <w:sz w:val="16"/>
                <w:szCs w:val="16"/>
                <w:lang w:val="en-US"/>
              </w:rPr>
              <w:t xml:space="preserve"> </w:t>
            </w:r>
            <w:r w:rsidRPr="009D1922">
              <w:rPr>
                <w:rFonts w:ascii="Times New Roman" w:eastAsia="Times New Roman" w:hAnsi="Times New Roman" w:cs="Times New Roman"/>
                <w:strike/>
                <w:color w:val="000000" w:themeColor="text1"/>
                <w:sz w:val="16"/>
                <w:szCs w:val="16"/>
                <w:highlight w:val="yellow"/>
                <w:lang w:val="en-US"/>
              </w:rPr>
              <w:t>Aceste instalaţii</w:t>
            </w:r>
            <w:r w:rsidRPr="009D1922">
              <w:rPr>
                <w:rFonts w:ascii="Times New Roman" w:eastAsia="Times New Roman" w:hAnsi="Times New Roman" w:cs="Times New Roman"/>
                <w:color w:val="000000" w:themeColor="text1"/>
                <w:sz w:val="16"/>
                <w:szCs w:val="16"/>
                <w:highlight w:val="yellow"/>
                <w:lang w:val="en-US"/>
              </w:rPr>
              <w:t xml:space="preserve"> Instalaţiile de racordare </w:t>
            </w:r>
            <w:r w:rsidRPr="009D1922">
              <w:rPr>
                <w:rFonts w:ascii="Times New Roman" w:eastAsia="Times New Roman" w:hAnsi="Times New Roman" w:cs="Times New Roman"/>
                <w:strike/>
                <w:color w:val="000000" w:themeColor="text1"/>
                <w:sz w:val="16"/>
                <w:szCs w:val="16"/>
                <w:highlight w:val="yellow"/>
                <w:lang w:val="en-US"/>
              </w:rPr>
              <w:t>rămân în patrimoniul operatorului de reţea</w:t>
            </w:r>
            <w:r w:rsidRPr="009D1922">
              <w:rPr>
                <w:rFonts w:ascii="Times New Roman" w:eastAsia="Times New Roman" w:hAnsi="Times New Roman" w:cs="Times New Roman"/>
                <w:color w:val="000000" w:themeColor="text1"/>
                <w:sz w:val="16"/>
                <w:szCs w:val="16"/>
                <w:highlight w:val="yellow"/>
                <w:lang w:val="en-US"/>
              </w:rPr>
              <w:t xml:space="preserve"> sunt capacități energetice aferente retelelor electrice de transport/distribuție, sunt exploatate și întreținute de operatorii de rețea</w:t>
            </w:r>
            <w:r w:rsidRPr="009D1922">
              <w:rPr>
                <w:rFonts w:ascii="Times New Roman" w:eastAsia="Times New Roman" w:hAnsi="Times New Roman" w:cs="Times New Roman"/>
                <w:color w:val="000000" w:themeColor="text1"/>
                <w:sz w:val="16"/>
                <w:szCs w:val="16"/>
                <w:lang w:val="en-US"/>
              </w:rPr>
              <w:t xml:space="preserve"> și sunt folosite ulterior pentru racordarea </w:t>
            </w:r>
            <w:r w:rsidRPr="009D1922">
              <w:rPr>
                <w:rFonts w:ascii="Times New Roman" w:eastAsia="Times New Roman" w:hAnsi="Times New Roman" w:cs="Times New Roman"/>
                <w:strike/>
                <w:color w:val="000000" w:themeColor="text1"/>
                <w:sz w:val="16"/>
                <w:szCs w:val="16"/>
                <w:highlight w:val="yellow"/>
                <w:lang w:val="en-US"/>
              </w:rPr>
              <w:t>altor utilizatori</w:t>
            </w:r>
            <w:r w:rsidRPr="009D1922">
              <w:rPr>
                <w:rFonts w:ascii="Times New Roman" w:eastAsia="Times New Roman" w:hAnsi="Times New Roman" w:cs="Times New Roman"/>
                <w:color w:val="000000" w:themeColor="text1"/>
                <w:sz w:val="16"/>
                <w:szCs w:val="16"/>
                <w:highlight w:val="yellow"/>
                <w:lang w:val="en-US"/>
              </w:rPr>
              <w:t xml:space="preserve"> de către operatorii de rețea a altor utilizatori</w:t>
            </w:r>
            <w:r w:rsidRPr="009D1922">
              <w:rPr>
                <w:rFonts w:ascii="Times New Roman" w:eastAsia="Times New Roman" w:hAnsi="Times New Roman" w:cs="Times New Roman"/>
                <w:color w:val="000000" w:themeColor="text1"/>
                <w:sz w:val="16"/>
                <w:szCs w:val="16"/>
                <w:lang w:val="en-US"/>
              </w:rPr>
              <w:t>, cu respectarea prevederilor art. 22 alin. (7)</w:t>
            </w:r>
            <w:r w:rsidRPr="009D1922">
              <w:rPr>
                <w:rFonts w:ascii="Times New Roman" w:eastAsia="Times New Roman" w:hAnsi="Times New Roman" w:cs="Times New Roman"/>
                <w:color w:val="000000" w:themeColor="text1"/>
                <w:sz w:val="16"/>
                <w:szCs w:val="16"/>
                <w:highlight w:val="yellow"/>
                <w:lang w:val="en-US"/>
              </w:rPr>
              <w:t>, caz în care primul utilizatorul nu are dreptul de a refuza accesul acestora la instalațiile de racordare respective. Aceste obligaţii ale operatorilor de rețea și ale utilizatorilor se includ în contractul de distribuţie/transport încheiat de utilizator cu operatorul de reţea sau, în situaţia unui loc de consum pentru care utilizatorul nu încheie direct un asemenea contract, se includ în contractul de furnizare a energiei electrice încheiat de utilizator.</w:t>
            </w:r>
          </w:p>
          <w:p w14:paraId="269C55DA" w14:textId="77777777" w:rsidR="00BA3AEF" w:rsidRDefault="00BA3AEF" w:rsidP="00D355CD">
            <w:pPr>
              <w:shd w:val="clear" w:color="auto" w:fill="FFFFFF"/>
              <w:jc w:val="both"/>
              <w:rPr>
                <w:rFonts w:ascii="Times New Roman" w:eastAsia="Times New Roman" w:hAnsi="Times New Roman" w:cs="Times New Roman"/>
                <w:bCs/>
                <w:color w:val="000000" w:themeColor="text1"/>
                <w:sz w:val="16"/>
                <w:szCs w:val="16"/>
                <w:lang w:val="en-US"/>
              </w:rPr>
            </w:pPr>
          </w:p>
          <w:p w14:paraId="27FFF2A4" w14:textId="77777777" w:rsidR="00BA3AEF" w:rsidRDefault="00BA3AEF" w:rsidP="00D355CD">
            <w:pPr>
              <w:shd w:val="clear" w:color="auto" w:fill="FFFFFF"/>
              <w:jc w:val="both"/>
              <w:rPr>
                <w:rFonts w:ascii="Times New Roman" w:eastAsia="Times New Roman" w:hAnsi="Times New Roman" w:cs="Times New Roman"/>
                <w:bCs/>
                <w:color w:val="000000" w:themeColor="text1"/>
                <w:sz w:val="16"/>
                <w:szCs w:val="16"/>
                <w:lang w:val="en-US"/>
              </w:rPr>
            </w:pPr>
          </w:p>
          <w:p w14:paraId="1EF59489" w14:textId="77777777" w:rsidR="00BA3AEF" w:rsidRDefault="00BA3AEF" w:rsidP="00D355CD">
            <w:pPr>
              <w:shd w:val="clear" w:color="auto" w:fill="FFFFFF"/>
              <w:jc w:val="both"/>
              <w:rPr>
                <w:rFonts w:ascii="Times New Roman" w:eastAsia="Times New Roman" w:hAnsi="Times New Roman" w:cs="Times New Roman"/>
                <w:bCs/>
                <w:color w:val="000000" w:themeColor="text1"/>
                <w:sz w:val="16"/>
                <w:szCs w:val="16"/>
                <w:lang w:val="en-US"/>
              </w:rPr>
            </w:pPr>
          </w:p>
          <w:p w14:paraId="07343780" w14:textId="2B019C40" w:rsidR="00BA3AEF" w:rsidRDefault="00BA3AEF" w:rsidP="00D355CD">
            <w:pPr>
              <w:shd w:val="clear" w:color="auto" w:fill="FFFFFF"/>
              <w:jc w:val="both"/>
              <w:rPr>
                <w:rFonts w:ascii="Times New Roman" w:eastAsia="Times New Roman" w:hAnsi="Times New Roman" w:cs="Times New Roman"/>
                <w:bCs/>
                <w:color w:val="000000" w:themeColor="text1"/>
                <w:sz w:val="16"/>
                <w:szCs w:val="16"/>
                <w:lang w:val="en-US"/>
              </w:rPr>
            </w:pPr>
          </w:p>
          <w:p w14:paraId="77D411FF" w14:textId="77777777" w:rsidR="00480FE2" w:rsidRDefault="00480FE2" w:rsidP="00D355CD">
            <w:pPr>
              <w:shd w:val="clear" w:color="auto" w:fill="FFFFFF"/>
              <w:jc w:val="both"/>
              <w:rPr>
                <w:rFonts w:ascii="Times New Roman" w:eastAsia="Times New Roman" w:hAnsi="Times New Roman" w:cs="Times New Roman"/>
                <w:bCs/>
                <w:color w:val="000000" w:themeColor="text1"/>
                <w:sz w:val="16"/>
                <w:szCs w:val="16"/>
                <w:lang w:val="en-US"/>
              </w:rPr>
            </w:pPr>
          </w:p>
          <w:p w14:paraId="1E05FD7A" w14:textId="77777777" w:rsidR="00BA3AEF" w:rsidRDefault="00BA3AEF" w:rsidP="00D355CD">
            <w:pPr>
              <w:shd w:val="clear" w:color="auto" w:fill="FFFFFF"/>
              <w:jc w:val="both"/>
              <w:rPr>
                <w:rFonts w:ascii="Times New Roman" w:eastAsia="Times New Roman" w:hAnsi="Times New Roman" w:cs="Times New Roman"/>
                <w:bCs/>
                <w:color w:val="000000" w:themeColor="text1"/>
                <w:sz w:val="16"/>
                <w:szCs w:val="16"/>
                <w:lang w:val="en-US"/>
              </w:rPr>
            </w:pPr>
          </w:p>
          <w:p w14:paraId="5D461FBE" w14:textId="77777777" w:rsidR="00BA3AEF" w:rsidRDefault="00BA3AEF" w:rsidP="00D355CD">
            <w:pPr>
              <w:shd w:val="clear" w:color="auto" w:fill="FFFFFF"/>
              <w:jc w:val="both"/>
              <w:rPr>
                <w:rFonts w:ascii="Times New Roman" w:eastAsia="Times New Roman" w:hAnsi="Times New Roman" w:cs="Times New Roman"/>
                <w:bCs/>
                <w:color w:val="000000" w:themeColor="text1"/>
                <w:sz w:val="16"/>
                <w:szCs w:val="16"/>
                <w:lang w:val="en-US"/>
              </w:rPr>
            </w:pPr>
          </w:p>
          <w:p w14:paraId="070540F4" w14:textId="77777777" w:rsidR="00BA3AEF" w:rsidRDefault="00BA3AEF" w:rsidP="00D355CD">
            <w:pPr>
              <w:shd w:val="clear" w:color="auto" w:fill="FFFFFF"/>
              <w:jc w:val="both"/>
              <w:rPr>
                <w:rFonts w:ascii="Times New Roman" w:eastAsia="Times New Roman" w:hAnsi="Times New Roman" w:cs="Times New Roman"/>
                <w:bCs/>
                <w:color w:val="000000" w:themeColor="text1"/>
                <w:sz w:val="16"/>
                <w:szCs w:val="16"/>
                <w:lang w:val="en-US"/>
              </w:rPr>
            </w:pPr>
          </w:p>
          <w:p w14:paraId="621BFE5F" w14:textId="1C265E88" w:rsidR="00D355CD" w:rsidRPr="009D1922"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9D1922">
              <w:rPr>
                <w:rFonts w:ascii="Times New Roman" w:eastAsia="Times New Roman" w:hAnsi="Times New Roman" w:cs="Times New Roman"/>
                <w:bCs/>
                <w:color w:val="000000" w:themeColor="text1"/>
                <w:sz w:val="16"/>
                <w:szCs w:val="16"/>
                <w:lang w:val="en-US"/>
              </w:rPr>
              <w:t xml:space="preserve">(3) </w:t>
            </w:r>
            <w:r w:rsidRPr="009D1922">
              <w:rPr>
                <w:rFonts w:ascii="Times New Roman" w:eastAsia="Times New Roman" w:hAnsi="Times New Roman" w:cs="Times New Roman"/>
                <w:color w:val="000000" w:themeColor="text1"/>
                <w:sz w:val="16"/>
                <w:szCs w:val="16"/>
                <w:lang w:val="en-US"/>
              </w:rPr>
              <w:t xml:space="preserve">În situaţia în care racordarea se realizează la reţeaua de medie tensiune, termenul pentru recepţia </w:t>
            </w:r>
            <w:r w:rsidRPr="009D1922">
              <w:rPr>
                <w:rFonts w:ascii="Times New Roman" w:eastAsia="Times New Roman" w:hAnsi="Times New Roman" w:cs="Times New Roman"/>
                <w:color w:val="000000" w:themeColor="text1"/>
                <w:sz w:val="16"/>
                <w:szCs w:val="16"/>
                <w:highlight w:val="yellow"/>
                <w:lang w:val="en-US"/>
              </w:rPr>
              <w:t xml:space="preserve">și </w:t>
            </w:r>
            <w:r w:rsidRPr="009D1922">
              <w:rPr>
                <w:rFonts w:ascii="Times New Roman" w:eastAsia="Times New Roman" w:hAnsi="Times New Roman" w:cs="Times New Roman"/>
                <w:color w:val="000000" w:themeColor="text1"/>
                <w:sz w:val="16"/>
                <w:szCs w:val="16"/>
                <w:lang w:val="en-US"/>
              </w:rPr>
              <w:t>puner</w:t>
            </w:r>
            <w:r w:rsidRPr="009D1922">
              <w:rPr>
                <w:rFonts w:ascii="Times New Roman" w:eastAsia="Times New Roman" w:hAnsi="Times New Roman" w:cs="Times New Roman"/>
                <w:color w:val="000000" w:themeColor="text1"/>
                <w:sz w:val="16"/>
                <w:szCs w:val="16"/>
                <w:highlight w:val="yellow"/>
                <w:lang w:val="en-US"/>
              </w:rPr>
              <w:t>ea</w:t>
            </w:r>
            <w:r w:rsidRPr="009D1922">
              <w:rPr>
                <w:rFonts w:ascii="Times New Roman" w:eastAsia="Times New Roman" w:hAnsi="Times New Roman" w:cs="Times New Roman"/>
                <w:strike/>
                <w:color w:val="000000" w:themeColor="text1"/>
                <w:sz w:val="16"/>
                <w:szCs w:val="16"/>
                <w:highlight w:val="yellow"/>
                <w:lang w:val="en-US"/>
              </w:rPr>
              <w:t>ii</w:t>
            </w:r>
            <w:r w:rsidRPr="009D1922">
              <w:rPr>
                <w:rFonts w:ascii="Times New Roman" w:eastAsia="Times New Roman" w:hAnsi="Times New Roman" w:cs="Times New Roman"/>
                <w:color w:val="000000" w:themeColor="text1"/>
                <w:sz w:val="16"/>
                <w:szCs w:val="16"/>
                <w:lang w:val="en-US"/>
              </w:rPr>
              <w:t xml:space="preserve"> în funcţiune a instalaţiei de racordare este de maximum 15 zile calendaristice de la data notificării terminării lucrărilor </w:t>
            </w:r>
            <w:r w:rsidRPr="009D1922">
              <w:rPr>
                <w:rFonts w:ascii="Times New Roman" w:eastAsia="Times New Roman" w:hAnsi="Times New Roman" w:cs="Times New Roman"/>
                <w:color w:val="000000" w:themeColor="text1"/>
                <w:sz w:val="16"/>
                <w:szCs w:val="16"/>
                <w:highlight w:val="yellow"/>
                <w:lang w:val="en-US"/>
              </w:rPr>
              <w:t>transmise operatorului de rețea</w:t>
            </w:r>
            <w:r w:rsidRPr="009D1922">
              <w:rPr>
                <w:rFonts w:ascii="Times New Roman" w:eastAsia="Times New Roman" w:hAnsi="Times New Roman" w:cs="Times New Roman"/>
                <w:color w:val="000000" w:themeColor="text1"/>
                <w:sz w:val="16"/>
                <w:szCs w:val="16"/>
                <w:lang w:val="en-US"/>
              </w:rPr>
              <w:t xml:space="preserve"> de către executant</w:t>
            </w:r>
            <w:r w:rsidRPr="009D1922">
              <w:rPr>
                <w:rFonts w:ascii="Times New Roman" w:eastAsia="Times New Roman" w:hAnsi="Times New Roman" w:cs="Times New Roman"/>
                <w:color w:val="000000" w:themeColor="text1"/>
                <w:sz w:val="16"/>
                <w:szCs w:val="16"/>
                <w:highlight w:val="yellow"/>
                <w:lang w:val="en-US"/>
              </w:rPr>
              <w:t>, în cazul în care contractul de execuție a instalației de racordare se încheie conform prevederilor art. 44 alin. (3) și alin. (4) lit. a), sau de către utilizator, în cazul în care contractul de execuție a instalației de racordare se încheie conform prevederilor art. 44 alin. (4) lit. b).</w:t>
            </w:r>
            <w:r w:rsidRPr="009D1922">
              <w:rPr>
                <w:rFonts w:ascii="Times New Roman" w:eastAsia="Times New Roman" w:hAnsi="Times New Roman" w:cs="Times New Roman"/>
                <w:color w:val="000000" w:themeColor="text1"/>
                <w:sz w:val="16"/>
                <w:szCs w:val="16"/>
                <w:lang w:val="en-US"/>
              </w:rPr>
              <w:t xml:space="preserve"> </w:t>
            </w:r>
          </w:p>
          <w:p w14:paraId="66FA7FDD" w14:textId="77777777" w:rsidR="00D355CD" w:rsidRPr="009D1922"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9D1922">
              <w:rPr>
                <w:rFonts w:ascii="Times New Roman" w:eastAsia="Times New Roman" w:hAnsi="Times New Roman" w:cs="Times New Roman"/>
                <w:color w:val="000000" w:themeColor="text1"/>
                <w:sz w:val="16"/>
                <w:szCs w:val="16"/>
                <w:highlight w:val="yellow"/>
                <w:lang w:val="en-US"/>
              </w:rPr>
              <w:t>(4) În situaţia în care racordarea se realizează la reţeaua de joasă tensiune, termenul pentru recepţia și punerea</w:t>
            </w:r>
            <w:r w:rsidRPr="009D1922">
              <w:rPr>
                <w:rFonts w:ascii="Times New Roman" w:eastAsia="Times New Roman" w:hAnsi="Times New Roman" w:cs="Times New Roman"/>
                <w:strike/>
                <w:color w:val="000000" w:themeColor="text1"/>
                <w:sz w:val="16"/>
                <w:szCs w:val="16"/>
                <w:highlight w:val="yellow"/>
                <w:lang w:val="en-US"/>
              </w:rPr>
              <w:t>ii</w:t>
            </w:r>
            <w:r w:rsidRPr="009D1922">
              <w:rPr>
                <w:rFonts w:ascii="Times New Roman" w:eastAsia="Times New Roman" w:hAnsi="Times New Roman" w:cs="Times New Roman"/>
                <w:color w:val="000000" w:themeColor="text1"/>
                <w:sz w:val="16"/>
                <w:szCs w:val="16"/>
                <w:highlight w:val="yellow"/>
                <w:lang w:val="en-US"/>
              </w:rPr>
              <w:t xml:space="preserve"> în funcţiune a instalaţiei de racordare este de maximum 10 zile calendaristice de la data notificării terminării lucrărilor transmise operatorului de rețea de către utilizator, în cazul în care contractul de execuție a instalației de racordare se încheie conform prevederilor art. 44 alin. (4) lit. b).</w:t>
            </w:r>
          </w:p>
          <w:p w14:paraId="33083D11" w14:textId="77777777" w:rsidR="00D355CD" w:rsidRPr="009D1922" w:rsidRDefault="00D355CD" w:rsidP="00D355CD">
            <w:pPr>
              <w:shd w:val="clear" w:color="auto" w:fill="FFFFFF"/>
              <w:jc w:val="both"/>
              <w:rPr>
                <w:rFonts w:ascii="Times New Roman" w:eastAsia="Times New Roman" w:hAnsi="Times New Roman" w:cs="Times New Roman"/>
                <w:color w:val="000000" w:themeColor="text1"/>
                <w:sz w:val="16"/>
                <w:szCs w:val="16"/>
                <w:highlight w:val="yellow"/>
                <w:lang w:val="en-US"/>
              </w:rPr>
            </w:pPr>
            <w:r w:rsidRPr="009D1922">
              <w:rPr>
                <w:rFonts w:ascii="Times New Roman" w:eastAsia="Times New Roman" w:hAnsi="Times New Roman" w:cs="Times New Roman"/>
                <w:color w:val="000000" w:themeColor="text1"/>
                <w:sz w:val="16"/>
                <w:szCs w:val="16"/>
                <w:highlight w:val="yellow"/>
                <w:lang w:val="en-US"/>
              </w:rPr>
              <w:t xml:space="preserve">(5) La constatarea oricărei neconformități tehnice a instalaţiei rezultate din derularea contractului încheiat în condițiile prevăzute la art. 44 alin. (4) lit. b), operatorul de rețea are dreptul de a solicita utilizatorului, în scris, în termenele prevăzute la alin. (3) sau alin. (4), după caz, remedierea neconformităților constatate, indicând totodată în documentul care se semnează de ambele părți, neconformitățile, motivarea şi justificarea acestora din punct de vedere tehnic, precum și măsurile concrete pentru remedierea acestora. </w:t>
            </w:r>
          </w:p>
          <w:p w14:paraId="5E1B91B6" w14:textId="77777777" w:rsidR="00D355CD" w:rsidRPr="009D1922" w:rsidRDefault="00D355CD" w:rsidP="00D355CD">
            <w:pPr>
              <w:shd w:val="clear" w:color="auto" w:fill="FFFFFF"/>
              <w:jc w:val="both"/>
              <w:rPr>
                <w:rFonts w:ascii="Times New Roman" w:eastAsia="Times New Roman" w:hAnsi="Times New Roman" w:cs="Times New Roman"/>
                <w:color w:val="000000" w:themeColor="text1"/>
                <w:sz w:val="16"/>
                <w:szCs w:val="16"/>
                <w:highlight w:val="yellow"/>
                <w:lang w:val="en-US"/>
              </w:rPr>
            </w:pPr>
            <w:r w:rsidRPr="009D1922">
              <w:rPr>
                <w:rFonts w:ascii="Times New Roman" w:eastAsia="Times New Roman" w:hAnsi="Times New Roman" w:cs="Times New Roman"/>
                <w:color w:val="000000" w:themeColor="text1"/>
                <w:sz w:val="16"/>
                <w:szCs w:val="16"/>
                <w:highlight w:val="yellow"/>
                <w:lang w:val="en-US"/>
              </w:rPr>
              <w:t>(6) În situația prevăzută la alin. (5), termenele pentru recepția și punerea în funcţiune a lucrărilor din categoria celor prevăzute la art. 41 lit. b) sunt cele prevăzute la alin. (3) și (4), după caz, de la data notificării transmise de utilizator cu privire la terminarea lucrărilor de eliminare a neconformităților.</w:t>
            </w:r>
          </w:p>
          <w:p w14:paraId="623B9361" w14:textId="49AE1669" w:rsidR="00D355CD" w:rsidRPr="009D1922" w:rsidRDefault="00D355CD" w:rsidP="00D355CD">
            <w:pPr>
              <w:shd w:val="clear" w:color="auto" w:fill="FFFFFF"/>
              <w:jc w:val="both"/>
              <w:rPr>
                <w:rFonts w:ascii="Times New Roman" w:eastAsia="Times New Roman" w:hAnsi="Times New Roman" w:cs="Times New Roman"/>
                <w:color w:val="000000" w:themeColor="text1"/>
                <w:sz w:val="16"/>
                <w:szCs w:val="16"/>
                <w:highlight w:val="yellow"/>
                <w:lang w:val="en-US"/>
              </w:rPr>
            </w:pPr>
            <w:r w:rsidRPr="009D1922">
              <w:rPr>
                <w:rFonts w:ascii="Times New Roman" w:eastAsia="Times New Roman" w:hAnsi="Times New Roman" w:cs="Times New Roman"/>
                <w:color w:val="000000" w:themeColor="text1"/>
                <w:sz w:val="16"/>
                <w:szCs w:val="16"/>
                <w:highlight w:val="yellow"/>
                <w:lang w:val="en-US"/>
              </w:rPr>
              <w:t>(7) Execuţia lucrărilor pentru îndeplinirea cerințelor semnalate de operatorul de rețea conform prevederilor alin. (5), precum și suportarea eventualelor cheltuieli rezultate din aplicarea măsurilor de remediere a neconformităților, sunt exclusiv în sarcina utilizatorului.</w:t>
            </w:r>
            <w:r w:rsidRPr="009D1922">
              <w:rPr>
                <w:rFonts w:ascii="Times New Roman" w:eastAsia="Times New Roman" w:hAnsi="Times New Roman" w:cs="Times New Roman"/>
                <w:color w:val="000000" w:themeColor="text1"/>
                <w:sz w:val="16"/>
                <w:szCs w:val="16"/>
                <w:lang w:val="en-US"/>
              </w:rPr>
              <w:t>”</w:t>
            </w:r>
          </w:p>
        </w:tc>
        <w:tc>
          <w:tcPr>
            <w:tcW w:w="3264" w:type="dxa"/>
          </w:tcPr>
          <w:p w14:paraId="611323FC" w14:textId="6F883EE2" w:rsidR="00D355CD" w:rsidRDefault="00D355CD" w:rsidP="00D355CD">
            <w:pPr>
              <w:jc w:val="both"/>
              <w:rPr>
                <w:rFonts w:ascii="Times New Roman" w:hAnsi="Times New Roman" w:cs="Times New Roman"/>
              </w:rPr>
            </w:pPr>
            <w:r w:rsidRPr="0058543F">
              <w:rPr>
                <w:rFonts w:ascii="Times New Roman" w:hAnsi="Times New Roman" w:cs="Times New Roman"/>
                <w:b/>
                <w:sz w:val="16"/>
                <w:szCs w:val="16"/>
              </w:rPr>
              <w:lastRenderedPageBreak/>
              <w:t>SDEE Transilvania Nord</w:t>
            </w:r>
            <w:r w:rsidRPr="0058543F">
              <w:rPr>
                <w:rFonts w:ascii="Times New Roman" w:hAnsi="Times New Roman" w:cs="Times New Roman"/>
              </w:rPr>
              <w:t xml:space="preserve"> </w:t>
            </w:r>
          </w:p>
          <w:p w14:paraId="03DAC15E" w14:textId="7B7B000F" w:rsidR="00D355C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58E15EAF" w14:textId="403519ED"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50306AEB" w14:textId="16A9388D" w:rsidR="00AC607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08263A30" w14:textId="77777777" w:rsidR="00E05D75" w:rsidRDefault="00E05D75" w:rsidP="00E05D75">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3D92EF6C" w14:textId="77777777" w:rsidR="00E05D75" w:rsidRDefault="00E05D75" w:rsidP="00E05D75">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74EB2640" w14:textId="4D21049A" w:rsidR="00E05D75" w:rsidRPr="00E05D75" w:rsidRDefault="00E05D75" w:rsidP="00D355CD">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07923B4E" w14:textId="77777777" w:rsidR="00D355CD" w:rsidRPr="00024D46" w:rsidRDefault="00D355CD" w:rsidP="00D355CD">
            <w:pPr>
              <w:jc w:val="both"/>
              <w:rPr>
                <w:rFonts w:ascii="Times New Roman" w:eastAsia="Times New Roman" w:hAnsi="Times New Roman"/>
                <w:sz w:val="16"/>
                <w:szCs w:val="16"/>
                <w:lang w:val="ro-RO"/>
              </w:rPr>
            </w:pPr>
            <w:r w:rsidRPr="00024D46">
              <w:rPr>
                <w:rFonts w:ascii="Times New Roman" w:eastAsia="Times New Roman" w:hAnsi="Times New Roman"/>
                <w:sz w:val="16"/>
                <w:szCs w:val="16"/>
                <w:lang w:val="ro-RO"/>
              </w:rPr>
              <w:t>Propunem menținerea art.46 în forma aflată în vigoare.</w:t>
            </w:r>
          </w:p>
          <w:p w14:paraId="7556CF62" w14:textId="77777777" w:rsidR="00D355CD" w:rsidRPr="00024D46" w:rsidRDefault="00D355CD" w:rsidP="00D355CD">
            <w:pPr>
              <w:jc w:val="both"/>
              <w:rPr>
                <w:rFonts w:ascii="Times New Roman" w:hAnsi="Times New Roman" w:cs="Times New Roman"/>
                <w:b/>
                <w:color w:val="000000"/>
                <w:sz w:val="16"/>
                <w:szCs w:val="16"/>
                <w:lang w:val="ro-RO"/>
              </w:rPr>
            </w:pPr>
            <w:r w:rsidRPr="00024D46">
              <w:rPr>
                <w:rFonts w:ascii="Times New Roman" w:hAnsi="Times New Roman" w:cs="Times New Roman"/>
                <w:b/>
                <w:color w:val="000000"/>
                <w:sz w:val="16"/>
                <w:szCs w:val="16"/>
                <w:lang w:val="ro-RO"/>
              </w:rPr>
              <w:t>Motivație:</w:t>
            </w:r>
          </w:p>
          <w:p w14:paraId="589C3555" w14:textId="77777777" w:rsidR="00D355CD" w:rsidRPr="00024D46" w:rsidRDefault="00D355CD" w:rsidP="00D355CD">
            <w:pPr>
              <w:jc w:val="both"/>
              <w:rPr>
                <w:rFonts w:ascii="Times New Roman" w:eastAsia="Times New Roman" w:hAnsi="Times New Roman"/>
                <w:sz w:val="16"/>
                <w:szCs w:val="16"/>
                <w:lang w:val="ro-RO"/>
              </w:rPr>
            </w:pPr>
            <w:r w:rsidRPr="00024D46">
              <w:rPr>
                <w:rFonts w:ascii="Times New Roman" w:eastAsia="Times New Roman" w:hAnsi="Times New Roman"/>
                <w:sz w:val="16"/>
                <w:szCs w:val="16"/>
                <w:lang w:val="ro-RO"/>
              </w:rPr>
              <w:t>Propunerea este in contradictie cu dispozitiile art. 44 alin.1, art. 73 alin.3 lit. m si art.136 alin. 5 din Constitutie. Orice limitari  aduse dreptului de proprietate se stabilesc numai prin lege organica.</w:t>
            </w:r>
          </w:p>
          <w:p w14:paraId="7BB6F5D6" w14:textId="77777777" w:rsidR="00D355CD" w:rsidRPr="00752793" w:rsidRDefault="00D355CD" w:rsidP="00D355CD">
            <w:pPr>
              <w:jc w:val="both"/>
              <w:rPr>
                <w:rFonts w:ascii="Times New Roman" w:eastAsia="Times New Roman" w:hAnsi="Times New Roman"/>
                <w:sz w:val="16"/>
                <w:szCs w:val="16"/>
              </w:rPr>
            </w:pPr>
            <w:r w:rsidRPr="00752793">
              <w:rPr>
                <w:rFonts w:ascii="Times New Roman" w:eastAsia="Times New Roman" w:hAnsi="Times New Roman"/>
                <w:sz w:val="16"/>
                <w:szCs w:val="16"/>
              </w:rPr>
              <w:t>Simpla mentiune a faptului ca aceste instalatii sunt exploatate si intretinute de OR nu constituie un titlu legal in sensul Codului Civil.</w:t>
            </w:r>
          </w:p>
          <w:p w14:paraId="35020B87" w14:textId="77777777" w:rsidR="00D355CD" w:rsidRPr="00752793" w:rsidRDefault="00D355CD" w:rsidP="00D355CD">
            <w:pPr>
              <w:jc w:val="both"/>
              <w:rPr>
                <w:rFonts w:ascii="Times New Roman" w:eastAsia="Times New Roman" w:hAnsi="Times New Roman"/>
                <w:sz w:val="16"/>
                <w:szCs w:val="16"/>
              </w:rPr>
            </w:pPr>
            <w:r w:rsidRPr="00752793">
              <w:rPr>
                <w:rFonts w:ascii="Times New Roman" w:eastAsia="Times New Roman" w:hAnsi="Times New Roman"/>
                <w:sz w:val="16"/>
                <w:szCs w:val="16"/>
              </w:rPr>
              <w:t>-art. 5 din Ordinul 73/2014 prevede ca operatorul de distributie presteaza serviciul de distributie folosind reteaua electrica pe care o detine in calitate de proprietar sau cu orice alt titlu legal.</w:t>
            </w:r>
          </w:p>
          <w:p w14:paraId="4BF2C5D1" w14:textId="77777777" w:rsidR="00D355CD" w:rsidRPr="00752793" w:rsidRDefault="00D355CD" w:rsidP="00D355CD">
            <w:pPr>
              <w:jc w:val="both"/>
              <w:rPr>
                <w:rFonts w:ascii="Times New Roman" w:eastAsia="Times New Roman" w:hAnsi="Times New Roman"/>
                <w:sz w:val="16"/>
                <w:szCs w:val="16"/>
              </w:rPr>
            </w:pPr>
            <w:r w:rsidRPr="00752793">
              <w:rPr>
                <w:rFonts w:ascii="Times New Roman" w:eastAsia="Times New Roman" w:hAnsi="Times New Roman"/>
                <w:sz w:val="16"/>
                <w:szCs w:val="16"/>
              </w:rPr>
              <w:t>Sunt incalcate:</w:t>
            </w:r>
          </w:p>
          <w:p w14:paraId="3B9BC90E" w14:textId="77777777" w:rsidR="00D355CD" w:rsidRPr="00752793" w:rsidRDefault="00D355CD" w:rsidP="00D355CD">
            <w:pPr>
              <w:jc w:val="both"/>
              <w:rPr>
                <w:rFonts w:ascii="Times New Roman" w:hAnsi="Times New Roman"/>
                <w:sz w:val="16"/>
                <w:szCs w:val="16"/>
              </w:rPr>
            </w:pPr>
            <w:r w:rsidRPr="00752793">
              <w:rPr>
                <w:rFonts w:ascii="Times New Roman" w:hAnsi="Times New Roman"/>
                <w:sz w:val="16"/>
                <w:szCs w:val="16"/>
              </w:rPr>
              <w:t>- dispozitiile CEDO si ale protocoalelor aditionale la aceasta,  care preved protectia proprietatii persoanelor fizice sau juridice stipuland ca nimeni nu poate fi lipsit de proprietatea sa decat pentru cauza de utilitate publica si in conditiile prevazute de lege si de principiile generale ale dreptului international;</w:t>
            </w:r>
          </w:p>
          <w:p w14:paraId="627CE7AA" w14:textId="77777777" w:rsidR="00D355CD" w:rsidRPr="00752793" w:rsidRDefault="00D355CD" w:rsidP="00D355CD">
            <w:pPr>
              <w:pStyle w:val="ListParagraph"/>
              <w:ind w:left="0"/>
              <w:jc w:val="both"/>
              <w:rPr>
                <w:sz w:val="16"/>
                <w:szCs w:val="16"/>
              </w:rPr>
            </w:pPr>
            <w:r w:rsidRPr="00752793">
              <w:rPr>
                <w:sz w:val="16"/>
                <w:szCs w:val="16"/>
              </w:rPr>
              <w:lastRenderedPageBreak/>
              <w:t>- art. 44  alin. 1 din Constitutie”Dreptul de proprietate, precum si creantele asupra statului, sunt garantate.</w:t>
            </w:r>
            <w:r w:rsidRPr="00752793">
              <w:rPr>
                <w:b/>
                <w:sz w:val="16"/>
                <w:szCs w:val="16"/>
              </w:rPr>
              <w:t>Continutul si limitele acestor drepturi sunt stabilite de lege</w:t>
            </w:r>
            <w:r w:rsidRPr="00752793">
              <w:rPr>
                <w:sz w:val="16"/>
                <w:szCs w:val="16"/>
              </w:rPr>
              <w:t>.”;</w:t>
            </w:r>
          </w:p>
          <w:p w14:paraId="6CD04CD5" w14:textId="77777777" w:rsidR="00D355CD" w:rsidRPr="00752793" w:rsidRDefault="00D355CD" w:rsidP="00D355CD">
            <w:pPr>
              <w:jc w:val="both"/>
              <w:rPr>
                <w:rFonts w:ascii="Times New Roman" w:hAnsi="Times New Roman"/>
                <w:sz w:val="16"/>
                <w:szCs w:val="16"/>
              </w:rPr>
            </w:pPr>
            <w:r w:rsidRPr="00752793">
              <w:rPr>
                <w:rFonts w:ascii="Times New Roman" w:hAnsi="Times New Roman"/>
                <w:sz w:val="16"/>
                <w:szCs w:val="16"/>
              </w:rPr>
              <w:t>- art. 73 alin. 3 lit. m din Constitutie, potrivit caruia legile prin care se reglementeaza  regimul juridic general al proprietatii sunt legi organice;  limitarile aduse dreptului de proprietate trebuie continute tot de legi organice. Aceasta idee transpare si din continutul art. 136 alin. 5 din Constitutie care dispune ca”Proprietatea private este inviolabila, in conditiile legii organice”;</w:t>
            </w:r>
          </w:p>
          <w:p w14:paraId="0E206CAF" w14:textId="77777777" w:rsidR="00D355CD" w:rsidRPr="00752793" w:rsidRDefault="00D355CD" w:rsidP="00D355CD">
            <w:pPr>
              <w:jc w:val="both"/>
              <w:rPr>
                <w:rFonts w:ascii="Times New Roman" w:hAnsi="Times New Roman"/>
                <w:sz w:val="16"/>
                <w:szCs w:val="16"/>
              </w:rPr>
            </w:pPr>
            <w:r w:rsidRPr="00752793">
              <w:rPr>
                <w:rFonts w:ascii="Times New Roman" w:hAnsi="Times New Roman"/>
                <w:b/>
                <w:bCs/>
                <w:sz w:val="16"/>
                <w:szCs w:val="16"/>
              </w:rPr>
              <w:t xml:space="preserve">- </w:t>
            </w:r>
            <w:r w:rsidRPr="00752793">
              <w:rPr>
                <w:rFonts w:ascii="Times New Roman" w:hAnsi="Times New Roman"/>
                <w:sz w:val="16"/>
                <w:szCs w:val="16"/>
              </w:rPr>
              <w:t>art. 13 din Legea nr. 24/2000, care prevede ca actul normativ trebuie sa se integreze organic in sistemul legislatiei, scop in care proiectul de act normativ trebuie corelat cu prevederile actelor normative de nivel superior sau de acelasi nivel cu care se afla in conexiune si nu poate depasi limitele competentei instituite prin acel act si nici nu poate contraveni principiilor si dispozitiilor acestuia;</w:t>
            </w:r>
          </w:p>
          <w:p w14:paraId="0CF63F3B" w14:textId="77777777" w:rsidR="00D355CD" w:rsidRPr="00752793" w:rsidRDefault="00D355CD" w:rsidP="00D355CD">
            <w:pPr>
              <w:jc w:val="both"/>
              <w:rPr>
                <w:rFonts w:ascii="Times New Roman" w:hAnsi="Times New Roman"/>
                <w:sz w:val="16"/>
                <w:szCs w:val="16"/>
              </w:rPr>
            </w:pPr>
            <w:r w:rsidRPr="00752793">
              <w:rPr>
                <w:rFonts w:ascii="Times New Roman" w:hAnsi="Times New Roman"/>
                <w:sz w:val="16"/>
                <w:szCs w:val="16"/>
              </w:rPr>
              <w:t>- art. 77 si 78 din Legea nr. 24/2000, care prevad in mod expres ca ordinele, instructiunile si alte asemenea act ale conducatorilor ministerelor si ai celorlalte organe ale administratiei publice centrale de specialitate sau ale autoritatilor administrative autonome se emit numai pe baza si in executarea legilor, a hotararilor si a ordonantelor Guvernului si trebuie sa se limiteze strict la cadrul stabilit de actele  pe baza si in executarea carora au fost emise si nu pot contine solutii care sa contravina prevederilor acestora;</w:t>
            </w:r>
          </w:p>
          <w:p w14:paraId="5DE4831D" w14:textId="77777777" w:rsidR="00D355CD" w:rsidRPr="00752793" w:rsidRDefault="00D355CD" w:rsidP="00D355CD">
            <w:pPr>
              <w:jc w:val="both"/>
              <w:rPr>
                <w:rFonts w:ascii="Times New Roman" w:hAnsi="Times New Roman"/>
                <w:sz w:val="16"/>
                <w:szCs w:val="16"/>
              </w:rPr>
            </w:pPr>
            <w:r w:rsidRPr="00752793">
              <w:rPr>
                <w:rFonts w:ascii="Times New Roman" w:hAnsi="Times New Roman"/>
                <w:sz w:val="16"/>
                <w:szCs w:val="16"/>
              </w:rPr>
              <w:t>- art.2 lit.d)</w:t>
            </w:r>
            <w:r w:rsidRPr="00752793">
              <w:rPr>
                <w:rFonts w:ascii="Times New Roman" w:eastAsia="Times New Roman" w:hAnsi="Times New Roman"/>
                <w:sz w:val="16"/>
                <w:szCs w:val="16"/>
              </w:rPr>
              <w:t xml:space="preserve"> din Legea 123/2012</w:t>
            </w:r>
            <w:r w:rsidRPr="00752793">
              <w:rPr>
                <w:rFonts w:ascii="Times New Roman" w:hAnsi="Times New Roman"/>
                <w:sz w:val="16"/>
                <w:szCs w:val="16"/>
              </w:rPr>
              <w:t>, prevede ca unul dintre obiectivele de bază, pentru realizarea carora trebuie să se desfăşoare activităţile din domeniul energiei electrice, este: asigurarea accesului nediscriminatoriu şi reglementat al tuturor participanţilor la piaţa de energie electrică şi la reţelele electrice de interes public;</w:t>
            </w:r>
          </w:p>
          <w:p w14:paraId="2286D0B8" w14:textId="77777777" w:rsidR="00D355CD" w:rsidRPr="00752793" w:rsidRDefault="00D355CD" w:rsidP="00D355CD">
            <w:pPr>
              <w:jc w:val="both"/>
              <w:rPr>
                <w:rFonts w:ascii="Times New Roman" w:eastAsia="Times New Roman" w:hAnsi="Times New Roman"/>
                <w:sz w:val="16"/>
                <w:szCs w:val="16"/>
              </w:rPr>
            </w:pPr>
            <w:r w:rsidRPr="00752793">
              <w:rPr>
                <w:rFonts w:ascii="Times New Roman" w:eastAsia="Times New Roman" w:hAnsi="Times New Roman"/>
                <w:sz w:val="16"/>
                <w:szCs w:val="16"/>
              </w:rPr>
              <w:t>- art 3 pct. 7, 22, 39, 68, 63, 64, 65, 81 din Legea nr. 123/2012;</w:t>
            </w:r>
          </w:p>
          <w:p w14:paraId="2901ECE0" w14:textId="77777777" w:rsidR="00D355CD" w:rsidRPr="00752793" w:rsidRDefault="00D355CD" w:rsidP="00D355CD">
            <w:pPr>
              <w:jc w:val="both"/>
              <w:rPr>
                <w:rFonts w:ascii="Times New Roman" w:eastAsia="Times New Roman" w:hAnsi="Times New Roman"/>
                <w:sz w:val="16"/>
                <w:szCs w:val="16"/>
              </w:rPr>
            </w:pPr>
            <w:r w:rsidRPr="00752793">
              <w:rPr>
                <w:rFonts w:ascii="Times New Roman" w:eastAsia="Times New Roman" w:hAnsi="Times New Roman"/>
                <w:sz w:val="16"/>
                <w:szCs w:val="16"/>
              </w:rPr>
              <w:t xml:space="preserve">- art 26 alin.(4) din Legea 123/2012, care </w:t>
            </w:r>
            <w:r w:rsidRPr="00752793">
              <w:rPr>
                <w:rFonts w:ascii="Times New Roman" w:hAnsi="Times New Roman"/>
                <w:sz w:val="16"/>
                <w:szCs w:val="16"/>
              </w:rPr>
              <w:t xml:space="preserve">prevede in mod expres delimitarea patrimoniala, facand o demarcatie intre instalatiile care apartin operatorului de distributie si instalatiile utilizatorilor, in functie de: (i) tipul instalatiei; (ii) limita de proprietate asupra terenurilor; (iii) </w:t>
            </w:r>
            <w:r w:rsidRPr="00752793">
              <w:rPr>
                <w:rFonts w:ascii="Times New Roman" w:hAnsi="Times New Roman"/>
                <w:b/>
                <w:bCs/>
                <w:sz w:val="16"/>
                <w:szCs w:val="16"/>
              </w:rPr>
              <w:t xml:space="preserve"> racordarea, în perspectivă, de noi utilizatori la instalaţia de racordare; </w:t>
            </w:r>
            <w:r w:rsidRPr="00752793">
              <w:rPr>
                <w:rFonts w:ascii="Times New Roman" w:hAnsi="Times New Roman"/>
                <w:sz w:val="16"/>
                <w:szCs w:val="16"/>
              </w:rPr>
              <w:t xml:space="preserve">instalatia de racordare este o </w:t>
            </w:r>
            <w:r w:rsidRPr="00752793">
              <w:rPr>
                <w:rFonts w:ascii="Times New Roman" w:hAnsi="Times New Roman"/>
                <w:b/>
                <w:bCs/>
                <w:sz w:val="16"/>
                <w:szCs w:val="16"/>
              </w:rPr>
              <w:t>instalatie de distributie</w:t>
            </w:r>
            <w:r w:rsidRPr="00752793">
              <w:rPr>
                <w:rFonts w:ascii="Times New Roman" w:hAnsi="Times New Roman"/>
                <w:sz w:val="16"/>
                <w:szCs w:val="16"/>
              </w:rPr>
              <w:t xml:space="preserve"> (de interes public) ce ar trebui sa fie in proprietatea operatorului, </w:t>
            </w:r>
            <w:r w:rsidRPr="00752793">
              <w:rPr>
                <w:rFonts w:ascii="Times New Roman" w:hAnsi="Times New Roman"/>
                <w:b/>
                <w:bCs/>
                <w:sz w:val="16"/>
                <w:szCs w:val="16"/>
              </w:rPr>
              <w:t>instalatia de utilizare</w:t>
            </w:r>
            <w:r w:rsidRPr="00752793">
              <w:rPr>
                <w:rFonts w:ascii="Times New Roman" w:hAnsi="Times New Roman"/>
                <w:sz w:val="16"/>
                <w:szCs w:val="16"/>
              </w:rPr>
              <w:t xml:space="preserve"> fiind cea care este in proprietatea utilizatorului;</w:t>
            </w:r>
          </w:p>
          <w:p w14:paraId="49E91289" w14:textId="77777777" w:rsidR="00D355CD" w:rsidRPr="00752793" w:rsidRDefault="00D355CD" w:rsidP="00D355CD">
            <w:pPr>
              <w:jc w:val="both"/>
              <w:rPr>
                <w:rFonts w:ascii="Times New Roman" w:hAnsi="Times New Roman"/>
                <w:b/>
                <w:bCs/>
                <w:sz w:val="16"/>
                <w:szCs w:val="16"/>
              </w:rPr>
            </w:pPr>
            <w:r w:rsidRPr="00752793">
              <w:rPr>
                <w:rFonts w:ascii="Times New Roman" w:eastAsia="Times New Roman" w:hAnsi="Times New Roman"/>
                <w:sz w:val="16"/>
                <w:szCs w:val="16"/>
              </w:rPr>
              <w:lastRenderedPageBreak/>
              <w:t xml:space="preserve">- </w:t>
            </w:r>
            <w:r w:rsidRPr="00752793">
              <w:rPr>
                <w:rFonts w:ascii="Times New Roman" w:hAnsi="Times New Roman"/>
                <w:sz w:val="16"/>
                <w:szCs w:val="16"/>
              </w:rPr>
              <w:t>art. 44 alin. 3</w:t>
            </w:r>
            <w:r w:rsidRPr="00752793">
              <w:rPr>
                <w:rFonts w:ascii="Times New Roman" w:eastAsia="Times New Roman" w:hAnsi="Times New Roman"/>
                <w:sz w:val="16"/>
                <w:szCs w:val="16"/>
              </w:rPr>
              <w:t xml:space="preserve"> din Legea 123/2012</w:t>
            </w:r>
            <w:r w:rsidRPr="00752793">
              <w:rPr>
                <w:rFonts w:ascii="Times New Roman" w:hAnsi="Times New Roman"/>
                <w:sz w:val="16"/>
                <w:szCs w:val="16"/>
              </w:rPr>
              <w:t xml:space="preserve">, care prevede ca </w:t>
            </w:r>
            <w:r w:rsidRPr="00752793">
              <w:rPr>
                <w:rFonts w:ascii="Times New Roman" w:hAnsi="Times New Roman"/>
                <w:b/>
                <w:sz w:val="16"/>
                <w:szCs w:val="16"/>
              </w:rPr>
              <w:t>reţelele electrice de distribuţie se delimitează faţă de</w:t>
            </w:r>
            <w:r w:rsidRPr="00752793">
              <w:rPr>
                <w:rFonts w:ascii="Times New Roman" w:hAnsi="Times New Roman"/>
                <w:sz w:val="16"/>
                <w:szCs w:val="16"/>
              </w:rPr>
              <w:t xml:space="preserve"> instalaţiile de producere sau de reţelele electrice de transport şi </w:t>
            </w:r>
            <w:r w:rsidRPr="00752793">
              <w:rPr>
                <w:rFonts w:ascii="Times New Roman" w:hAnsi="Times New Roman"/>
                <w:b/>
                <w:sz w:val="16"/>
                <w:szCs w:val="16"/>
              </w:rPr>
              <w:t xml:space="preserve">de cele ale clienţilor finali în </w:t>
            </w:r>
            <w:r w:rsidRPr="00752793">
              <w:rPr>
                <w:rFonts w:ascii="Times New Roman" w:hAnsi="Times New Roman"/>
                <w:b/>
                <w:bCs/>
                <w:sz w:val="16"/>
                <w:szCs w:val="16"/>
              </w:rPr>
              <w:t>punctele de delimitare patrimonială;</w:t>
            </w:r>
          </w:p>
          <w:p w14:paraId="0D78DE5A" w14:textId="77777777" w:rsidR="00D355CD" w:rsidRPr="00752793" w:rsidRDefault="00D355CD" w:rsidP="00D355CD">
            <w:pPr>
              <w:jc w:val="both"/>
              <w:rPr>
                <w:rFonts w:ascii="Times New Roman" w:hAnsi="Times New Roman"/>
                <w:b/>
                <w:bCs/>
                <w:sz w:val="16"/>
                <w:szCs w:val="16"/>
              </w:rPr>
            </w:pPr>
            <w:r w:rsidRPr="00752793">
              <w:rPr>
                <w:rFonts w:ascii="Times New Roman" w:hAnsi="Times New Roman"/>
                <w:iCs/>
                <w:sz w:val="16"/>
                <w:szCs w:val="16"/>
              </w:rPr>
              <w:t xml:space="preserve">- art. 25 alin. 1 </w:t>
            </w:r>
            <w:r w:rsidRPr="00752793">
              <w:rPr>
                <w:rFonts w:ascii="Times New Roman" w:eastAsia="Times New Roman" w:hAnsi="Times New Roman"/>
                <w:sz w:val="16"/>
                <w:szCs w:val="16"/>
              </w:rPr>
              <w:t xml:space="preserve">coroborat cu art. </w:t>
            </w:r>
            <w:r w:rsidRPr="00752793">
              <w:rPr>
                <w:rFonts w:ascii="Times New Roman" w:hAnsi="Times New Roman"/>
                <w:iCs/>
                <w:sz w:val="16"/>
                <w:szCs w:val="16"/>
              </w:rPr>
              <w:t>3 pct. 65</w:t>
            </w:r>
            <w:r w:rsidRPr="00752793">
              <w:rPr>
                <w:rFonts w:ascii="Times New Roman" w:eastAsia="Times New Roman" w:hAnsi="Times New Roman"/>
                <w:sz w:val="16"/>
                <w:szCs w:val="16"/>
              </w:rPr>
              <w:t xml:space="preserve"> din Legea 123/2012 - </w:t>
            </w:r>
            <w:r w:rsidRPr="00752793">
              <w:rPr>
                <w:rFonts w:ascii="Times New Roman" w:hAnsi="Times New Roman"/>
                <w:iCs/>
                <w:sz w:val="16"/>
                <w:szCs w:val="16"/>
              </w:rPr>
              <w:t xml:space="preserve">instalatia de racordare devine o </w:t>
            </w:r>
            <w:r w:rsidRPr="00752793">
              <w:rPr>
                <w:rFonts w:ascii="Times New Roman" w:hAnsi="Times New Roman"/>
                <w:b/>
                <w:bCs/>
                <w:iCs/>
                <w:sz w:val="16"/>
                <w:szCs w:val="16"/>
              </w:rPr>
              <w:t>retea de interes public</w:t>
            </w:r>
            <w:r w:rsidRPr="00752793">
              <w:rPr>
                <w:rFonts w:ascii="Times New Roman" w:hAnsi="Times New Roman"/>
                <w:iCs/>
                <w:sz w:val="16"/>
                <w:szCs w:val="16"/>
              </w:rPr>
              <w:t xml:space="preserve"> in sensul prevazut de art. 3 pct. 65 din Lege, accesul detinatorului de licenta si a clientului final la acestea fiind, conform art. 25 alin. 1 din Lege</w:t>
            </w:r>
            <w:r w:rsidRPr="00752793">
              <w:rPr>
                <w:rFonts w:ascii="Times New Roman" w:hAnsi="Times New Roman"/>
                <w:i/>
                <w:iCs/>
                <w:sz w:val="16"/>
                <w:szCs w:val="16"/>
              </w:rPr>
              <w:t>,</w:t>
            </w:r>
            <w:r w:rsidRPr="00752793">
              <w:rPr>
                <w:rFonts w:ascii="Times New Roman" w:hAnsi="Times New Roman"/>
                <w:b/>
                <w:bCs/>
                <w:sz w:val="16"/>
                <w:szCs w:val="16"/>
              </w:rPr>
              <w:t xml:space="preserve"> </w:t>
            </w:r>
            <w:r w:rsidRPr="00752793">
              <w:rPr>
                <w:rFonts w:ascii="Times New Roman" w:hAnsi="Times New Roman"/>
                <w:iCs/>
                <w:sz w:val="16"/>
                <w:szCs w:val="16"/>
              </w:rPr>
              <w:t>unul reglementat si reprezentand</w:t>
            </w:r>
            <w:r w:rsidRPr="00752793">
              <w:rPr>
                <w:rFonts w:ascii="Times New Roman" w:hAnsi="Times New Roman"/>
                <w:i/>
                <w:iCs/>
                <w:sz w:val="16"/>
                <w:szCs w:val="16"/>
              </w:rPr>
              <w:t xml:space="preserve"> </w:t>
            </w:r>
            <w:r w:rsidRPr="00752793">
              <w:rPr>
                <w:rFonts w:ascii="Times New Roman" w:hAnsi="Times New Roman"/>
                <w:b/>
                <w:bCs/>
                <w:sz w:val="16"/>
                <w:szCs w:val="16"/>
              </w:rPr>
              <w:t>un serviciu obligatoriu</w:t>
            </w:r>
            <w:r w:rsidRPr="00752793">
              <w:rPr>
                <w:rFonts w:ascii="Times New Roman" w:hAnsi="Times New Roman"/>
                <w:sz w:val="16"/>
                <w:szCs w:val="16"/>
              </w:rPr>
              <w:t xml:space="preserve">, în condiţii reglementate, pe care trebuie să-l îndeplinească </w:t>
            </w:r>
            <w:r w:rsidRPr="00752793">
              <w:rPr>
                <w:rFonts w:ascii="Times New Roman" w:hAnsi="Times New Roman"/>
                <w:b/>
                <w:bCs/>
                <w:sz w:val="16"/>
                <w:szCs w:val="16"/>
              </w:rPr>
              <w:t>operatorul de distribuţie;</w:t>
            </w:r>
          </w:p>
          <w:p w14:paraId="70F6C83B" w14:textId="77777777" w:rsidR="00D355CD" w:rsidRPr="00752793" w:rsidRDefault="00D355CD" w:rsidP="00D355CD">
            <w:pPr>
              <w:jc w:val="both"/>
              <w:rPr>
                <w:rFonts w:ascii="Times New Roman" w:hAnsi="Times New Roman"/>
                <w:b/>
                <w:bCs/>
                <w:sz w:val="16"/>
                <w:szCs w:val="16"/>
              </w:rPr>
            </w:pPr>
            <w:r w:rsidRPr="00752793">
              <w:rPr>
                <w:rFonts w:ascii="Times New Roman" w:hAnsi="Times New Roman"/>
                <w:sz w:val="16"/>
                <w:szCs w:val="16"/>
              </w:rPr>
              <w:t>- art. 44</w:t>
            </w:r>
            <w:r w:rsidRPr="00752793">
              <w:rPr>
                <w:rFonts w:ascii="Times New Roman" w:hAnsi="Times New Roman"/>
                <w:sz w:val="16"/>
                <w:szCs w:val="16"/>
                <w:vertAlign w:val="superscript"/>
              </w:rPr>
              <w:t xml:space="preserve">1 </w:t>
            </w:r>
            <w:r w:rsidRPr="00752793">
              <w:rPr>
                <w:rFonts w:ascii="Times New Roman" w:eastAsia="Times New Roman" w:hAnsi="Times New Roman"/>
                <w:sz w:val="16"/>
                <w:szCs w:val="16"/>
              </w:rPr>
              <w:t>din Legea 123/2012</w:t>
            </w:r>
            <w:r w:rsidRPr="00752793">
              <w:rPr>
                <w:rFonts w:ascii="Times New Roman" w:hAnsi="Times New Roman"/>
                <w:sz w:val="16"/>
                <w:szCs w:val="16"/>
              </w:rPr>
              <w:t xml:space="preserve">, care prevede ca activitatea de distribuţie a energiei electrice, </w:t>
            </w:r>
            <w:r w:rsidRPr="00752793">
              <w:rPr>
                <w:rFonts w:ascii="Times New Roman" w:hAnsi="Times New Roman"/>
                <w:iCs/>
                <w:sz w:val="16"/>
                <w:szCs w:val="16"/>
              </w:rPr>
              <w:t>cu excepţia celei realizate prin sistemele de distribuţie închise</w:t>
            </w:r>
            <w:r w:rsidRPr="00752793">
              <w:rPr>
                <w:rFonts w:ascii="Times New Roman" w:hAnsi="Times New Roman"/>
                <w:sz w:val="16"/>
                <w:szCs w:val="16"/>
              </w:rPr>
              <w:t xml:space="preserve">, constituie </w:t>
            </w:r>
            <w:r w:rsidRPr="00752793">
              <w:rPr>
                <w:rFonts w:ascii="Times New Roman" w:hAnsi="Times New Roman"/>
                <w:b/>
                <w:bCs/>
                <w:sz w:val="16"/>
                <w:szCs w:val="16"/>
              </w:rPr>
              <w:t>serviciu public de interes general.</w:t>
            </w:r>
          </w:p>
          <w:p w14:paraId="466C7FB6" w14:textId="77777777" w:rsidR="00D355CD" w:rsidRPr="00752793" w:rsidRDefault="00D355CD" w:rsidP="00D355CD">
            <w:pPr>
              <w:spacing w:line="276" w:lineRule="auto"/>
              <w:jc w:val="both"/>
              <w:rPr>
                <w:rFonts w:ascii="Times New Roman" w:hAnsi="Times New Roman"/>
                <w:sz w:val="16"/>
                <w:szCs w:val="16"/>
              </w:rPr>
            </w:pPr>
            <w:r w:rsidRPr="00752793">
              <w:rPr>
                <w:rFonts w:ascii="Times New Roman" w:hAnsi="Times New Roman"/>
                <w:sz w:val="16"/>
                <w:szCs w:val="16"/>
                <w:lang w:eastAsia="it-IT"/>
              </w:rPr>
              <w:t xml:space="preserve">Eliminarea prevederii conform căreia instalatia de racordare rămâne în patrimoniul operatorului de rețea (OR) se face fără a se preciza în proprietatea cui vor intra. </w:t>
            </w:r>
            <w:r w:rsidRPr="00752793">
              <w:rPr>
                <w:rFonts w:ascii="Times New Roman" w:hAnsi="Times New Roman"/>
                <w:sz w:val="16"/>
                <w:szCs w:val="16"/>
              </w:rPr>
              <w:t>Aceasta modificare implica dificultati inclusiv in ceea ce priveste: transmiterea obligatiilor din eventualele conventii de exploatare ce ar putea fi incheiate, in cazul transmiterii dreptului de proprietate asupra imobilului; modernizarea sau desfiintarea retelei (daca se impune), in conditiile in care proprietar asupra acesteia nu este OD.</w:t>
            </w:r>
          </w:p>
          <w:p w14:paraId="4B6C41C2" w14:textId="77777777" w:rsidR="00D355CD" w:rsidRPr="00752793" w:rsidRDefault="00D355CD" w:rsidP="00D355CD">
            <w:pPr>
              <w:spacing w:line="276" w:lineRule="auto"/>
              <w:jc w:val="both"/>
              <w:rPr>
                <w:rFonts w:ascii="Times New Roman" w:hAnsi="Times New Roman"/>
                <w:bCs/>
                <w:sz w:val="16"/>
                <w:szCs w:val="16"/>
                <w:lang w:val="ro-RO"/>
              </w:rPr>
            </w:pPr>
            <w:r w:rsidRPr="00752793">
              <w:rPr>
                <w:rFonts w:ascii="Times New Roman" w:hAnsi="Times New Roman"/>
                <w:bCs/>
                <w:sz w:val="16"/>
                <w:szCs w:val="16"/>
                <w:lang w:val="ro-RO"/>
              </w:rPr>
              <w:t xml:space="preserve">Clarificarea regimului de proprietate este esential prin raportare la prevederile </w:t>
            </w:r>
            <w:r w:rsidRPr="00752793">
              <w:rPr>
                <w:rFonts w:ascii="Times New Roman" w:hAnsi="Times New Roman"/>
                <w:bCs/>
                <w:iCs/>
                <w:sz w:val="16"/>
                <w:szCs w:val="16"/>
                <w:lang w:val="ro-RO"/>
              </w:rPr>
              <w:t>Condiţiilor generale asociate licenţelor pentru prestarea serviciului de distribuţie a energiei electrice,</w:t>
            </w:r>
            <w:r w:rsidRPr="00752793">
              <w:rPr>
                <w:rFonts w:ascii="Times New Roman" w:hAnsi="Times New Roman"/>
                <w:bCs/>
                <w:sz w:val="16"/>
                <w:szCs w:val="16"/>
                <w:lang w:val="ro-RO"/>
              </w:rPr>
              <w:t xml:space="preserve"> aprobate prin Ordinul ANRE nr.73/2014, potrivit cărora operatorul folosește </w:t>
            </w:r>
            <w:r w:rsidRPr="00752793">
              <w:rPr>
                <w:rFonts w:ascii="Times New Roman" w:hAnsi="Times New Roman"/>
                <w:b/>
                <w:bCs/>
                <w:sz w:val="16"/>
                <w:szCs w:val="16"/>
                <w:lang w:val="ro-RO"/>
              </w:rPr>
              <w:t>„</w:t>
            </w:r>
            <w:r w:rsidRPr="00752793">
              <w:rPr>
                <w:rFonts w:ascii="Times New Roman" w:hAnsi="Times New Roman"/>
                <w:b/>
                <w:bCs/>
                <w:iCs/>
                <w:sz w:val="16"/>
                <w:szCs w:val="16"/>
                <w:lang w:val="ro-RO"/>
              </w:rPr>
              <w:t>reţeaua electrică de distribuţie pe care o deţine în calitate de proprietar sau cu orice alt titlu legal</w:t>
            </w:r>
            <w:r w:rsidRPr="00752793">
              <w:rPr>
                <w:rFonts w:ascii="Times New Roman" w:hAnsi="Times New Roman"/>
                <w:b/>
                <w:bCs/>
                <w:sz w:val="16"/>
                <w:szCs w:val="16"/>
                <w:lang w:val="ro-RO"/>
              </w:rPr>
              <w:t>”.</w:t>
            </w:r>
          </w:p>
          <w:p w14:paraId="7B0CEB57" w14:textId="77777777" w:rsidR="00D355CD" w:rsidRDefault="00D355CD" w:rsidP="00D355CD">
            <w:pPr>
              <w:jc w:val="both"/>
              <w:rPr>
                <w:rFonts w:ascii="Times New Roman" w:eastAsia="Times New Roman" w:hAnsi="Times New Roman"/>
                <w:sz w:val="16"/>
                <w:szCs w:val="16"/>
              </w:rPr>
            </w:pPr>
          </w:p>
          <w:p w14:paraId="781653EC" w14:textId="2AF8C36C" w:rsidR="00D355CD" w:rsidRPr="00DB120E" w:rsidRDefault="00D355CD" w:rsidP="00D355CD">
            <w:pPr>
              <w:jc w:val="both"/>
              <w:rPr>
                <w:rFonts w:ascii="Times New Roman" w:eastAsia="Times New Roman" w:hAnsi="Times New Roman" w:cs="Times New Roman"/>
                <w:b/>
                <w:bCs/>
                <w:sz w:val="16"/>
                <w:szCs w:val="16"/>
                <w:lang w:val="ro-RO"/>
              </w:rPr>
            </w:pPr>
            <w:r w:rsidRPr="00DB120E">
              <w:rPr>
                <w:rFonts w:ascii="Times New Roman" w:eastAsia="Times New Roman" w:hAnsi="Times New Roman" w:cs="Times New Roman"/>
                <w:b/>
                <w:bCs/>
                <w:sz w:val="16"/>
                <w:szCs w:val="16"/>
                <w:lang w:val="ro-RO"/>
              </w:rPr>
              <w:t>Distribuție Oltenia</w:t>
            </w:r>
          </w:p>
          <w:p w14:paraId="0B9E80D2" w14:textId="0818D663" w:rsidR="00D355CD" w:rsidRPr="009D1922" w:rsidRDefault="00D355CD" w:rsidP="00D355CD">
            <w:pPr>
              <w:shd w:val="clear" w:color="auto" w:fill="FFFFFF"/>
              <w:jc w:val="both"/>
              <w:rPr>
                <w:rFonts w:ascii="Arial" w:hAnsi="Arial" w:cs="Arial"/>
                <w:color w:val="000000"/>
                <w:sz w:val="20"/>
                <w:szCs w:val="20"/>
              </w:rPr>
            </w:pPr>
            <w:r w:rsidRPr="009D1922">
              <w:rPr>
                <w:rFonts w:ascii="Times New Roman" w:hAnsi="Times New Roman" w:cs="Times New Roman"/>
                <w:sz w:val="16"/>
                <w:szCs w:val="16"/>
                <w:lang w:val="it-IT"/>
              </w:rPr>
              <w:t>Solicitam mentinerea textului in vigoare a art. 46</w:t>
            </w:r>
            <w:r>
              <w:rPr>
                <w:rFonts w:ascii="Arial" w:hAnsi="Arial" w:cs="Arial"/>
                <w:color w:val="000000"/>
                <w:sz w:val="20"/>
                <w:szCs w:val="20"/>
              </w:rPr>
              <w:t xml:space="preserve"> </w:t>
            </w:r>
          </w:p>
          <w:p w14:paraId="37BC5859" w14:textId="77777777" w:rsidR="00D355CD" w:rsidRDefault="00D355CD" w:rsidP="00D355CD">
            <w:pPr>
              <w:jc w:val="both"/>
              <w:rPr>
                <w:rFonts w:ascii="Times New Roman" w:hAnsi="Times New Roman" w:cs="Times New Roman"/>
                <w:b/>
                <w:color w:val="000000"/>
                <w:sz w:val="16"/>
                <w:szCs w:val="16"/>
              </w:rPr>
            </w:pPr>
            <w:r w:rsidRPr="00DB120E">
              <w:rPr>
                <w:rFonts w:ascii="Times New Roman" w:hAnsi="Times New Roman" w:cs="Times New Roman"/>
                <w:b/>
                <w:color w:val="000000"/>
                <w:sz w:val="16"/>
                <w:szCs w:val="16"/>
              </w:rPr>
              <w:t>Motivație:</w:t>
            </w:r>
          </w:p>
          <w:p w14:paraId="48F5BE97" w14:textId="7204A860" w:rsidR="00D355CD" w:rsidRPr="0010139F" w:rsidRDefault="00D355CD" w:rsidP="00D355CD">
            <w:pPr>
              <w:jc w:val="both"/>
              <w:rPr>
                <w:rFonts w:ascii="Times New Roman" w:hAnsi="Times New Roman" w:cs="Times New Roman"/>
                <w:b/>
                <w:color w:val="000000"/>
                <w:sz w:val="16"/>
                <w:szCs w:val="16"/>
              </w:rPr>
            </w:pPr>
            <w:r w:rsidRPr="009D1922">
              <w:rPr>
                <w:rFonts w:ascii="Times New Roman" w:hAnsi="Times New Roman" w:cs="Times New Roman"/>
                <w:sz w:val="16"/>
                <w:szCs w:val="16"/>
                <w:lang w:val="ro-RO"/>
              </w:rPr>
              <w:t>Corelare cu propunerea de eliminare a alin. 3 din cadrul art. 34.</w:t>
            </w:r>
          </w:p>
          <w:p w14:paraId="3305EDCF" w14:textId="2A7BB7BC" w:rsidR="00D355CD" w:rsidRPr="0010139F" w:rsidRDefault="00D355CD" w:rsidP="00D355CD">
            <w:pPr>
              <w:pStyle w:val="Header"/>
              <w:jc w:val="both"/>
              <w:rPr>
                <w:rFonts w:ascii="Times New Roman" w:hAnsi="Times New Roman" w:cs="Times New Roman"/>
                <w:sz w:val="16"/>
                <w:szCs w:val="16"/>
                <w:lang w:val="ro-RO"/>
              </w:rPr>
            </w:pPr>
            <w:r w:rsidRPr="009D1922">
              <w:rPr>
                <w:rFonts w:ascii="Times New Roman" w:hAnsi="Times New Roman" w:cs="Times New Roman"/>
                <w:sz w:val="16"/>
                <w:szCs w:val="16"/>
                <w:lang w:val="ro-RO"/>
              </w:rPr>
              <w:t>In masura in care utilizatorul ar deveni proprietarul  instalatiei de racordare, limitarea dreptului de proprietate al acestuia nu se poate stabili  decat prin lege organica, in conformitate cu art. 44 alin. 1, art. 73 alin. 3 lit. m si art. 136 alin. 5 din Constitutie.</w:t>
            </w:r>
            <w:r>
              <w:rPr>
                <w:rFonts w:ascii="Times New Roman" w:hAnsi="Times New Roman" w:cs="Times New Roman"/>
                <w:sz w:val="16"/>
                <w:szCs w:val="16"/>
                <w:lang w:val="ro-RO"/>
              </w:rPr>
              <w:t xml:space="preserve"> </w:t>
            </w:r>
            <w:r w:rsidRPr="009D1922">
              <w:rPr>
                <w:rFonts w:ascii="Times New Roman" w:hAnsi="Times New Roman" w:cs="Times New Roman"/>
                <w:sz w:val="16"/>
                <w:szCs w:val="16"/>
              </w:rPr>
              <w:t xml:space="preserve">Simpla mentiune a </w:t>
            </w:r>
            <w:r w:rsidRPr="009D1922">
              <w:rPr>
                <w:rFonts w:ascii="Times New Roman" w:hAnsi="Times New Roman" w:cs="Times New Roman"/>
                <w:sz w:val="16"/>
                <w:szCs w:val="16"/>
              </w:rPr>
              <w:lastRenderedPageBreak/>
              <w:t>faptului ca aceste instalatii sunt exploatate si intretinute de OR nu constituie un titlu legal in sensul Codului Civil.</w:t>
            </w:r>
          </w:p>
          <w:p w14:paraId="2291CD00" w14:textId="541452AE" w:rsidR="00D355CD" w:rsidRPr="00752793" w:rsidRDefault="00D355CD" w:rsidP="00D355CD">
            <w:pPr>
              <w:jc w:val="both"/>
              <w:rPr>
                <w:rFonts w:ascii="Times New Roman" w:hAnsi="Times New Roman" w:cs="Times New Roman"/>
                <w:sz w:val="16"/>
                <w:szCs w:val="16"/>
              </w:rPr>
            </w:pPr>
            <w:r w:rsidRPr="009D1922">
              <w:rPr>
                <w:rFonts w:ascii="Times New Roman" w:hAnsi="Times New Roman" w:cs="Times New Roman"/>
                <w:sz w:val="16"/>
                <w:szCs w:val="16"/>
              </w:rPr>
              <w:t>-art. 5 din Ordinul 73/2014 prevede ca operatorul de distributie presteaza serviciul de distributie folosind reteaua electrica pe care o detine in calitate de proprieta</w:t>
            </w:r>
            <w:r>
              <w:rPr>
                <w:rFonts w:ascii="Times New Roman" w:hAnsi="Times New Roman" w:cs="Times New Roman"/>
                <w:sz w:val="16"/>
                <w:szCs w:val="16"/>
              </w:rPr>
              <w:t xml:space="preserve">r sau cu orice alt titlu legal. </w:t>
            </w:r>
            <w:r w:rsidRPr="009D1922">
              <w:rPr>
                <w:rFonts w:ascii="Times New Roman" w:hAnsi="Times New Roman" w:cs="Times New Roman"/>
                <w:sz w:val="16"/>
                <w:szCs w:val="16"/>
              </w:rPr>
              <w:t>Prevederile nu sunt corelate cu dispozitiile Ordinului Presedintelui Autoritatii Nationale de Reglementare in</w:t>
            </w:r>
            <w:r>
              <w:rPr>
                <w:rFonts w:ascii="Times New Roman" w:hAnsi="Times New Roman" w:cs="Times New Roman"/>
                <w:sz w:val="16"/>
                <w:szCs w:val="16"/>
              </w:rPr>
              <w:t xml:space="preserve"> domeniul Energiei nr. 11/2016.</w:t>
            </w:r>
          </w:p>
        </w:tc>
        <w:tc>
          <w:tcPr>
            <w:tcW w:w="2693" w:type="dxa"/>
          </w:tcPr>
          <w:p w14:paraId="32074C55" w14:textId="30C3B5F3" w:rsidR="00A04749" w:rsidRDefault="00194908" w:rsidP="00FE008A">
            <w:pPr>
              <w:jc w:val="both"/>
              <w:rPr>
                <w:rFonts w:ascii="Times New Roman" w:hAnsi="Times New Roman" w:cs="Times New Roman"/>
                <w:color w:val="000000" w:themeColor="text1"/>
                <w:sz w:val="16"/>
                <w:szCs w:val="16"/>
                <w:lang w:val="ro-RO"/>
              </w:rPr>
            </w:pPr>
            <w:r w:rsidRPr="007B6CC2">
              <w:rPr>
                <w:rFonts w:ascii="Times New Roman" w:eastAsia="Times New Roman" w:hAnsi="Times New Roman"/>
                <w:b/>
                <w:sz w:val="16"/>
                <w:szCs w:val="16"/>
              </w:rPr>
              <w:lastRenderedPageBreak/>
              <w:t>Se acceptă cu reformulare.</w:t>
            </w:r>
            <w:r w:rsidRPr="007B6CC2">
              <w:rPr>
                <w:rFonts w:ascii="Times New Roman" w:eastAsia="Times New Roman" w:hAnsi="Times New Roman"/>
                <w:sz w:val="16"/>
                <w:szCs w:val="16"/>
              </w:rPr>
              <w:t xml:space="preserve"> </w:t>
            </w:r>
            <w:r w:rsidR="00FE008A" w:rsidRPr="00FE008A">
              <w:rPr>
                <w:rFonts w:ascii="Times New Roman" w:eastAsia="Times New Roman" w:hAnsi="Times New Roman"/>
                <w:color w:val="000000" w:themeColor="text1"/>
                <w:sz w:val="16"/>
                <w:szCs w:val="16"/>
              </w:rPr>
              <w:t xml:space="preserve">Pentru </w:t>
            </w:r>
            <w:r w:rsidR="00FE008A" w:rsidRPr="00FE008A">
              <w:rPr>
                <w:rFonts w:ascii="Times New Roman" w:hAnsi="Times New Roman" w:cs="Times New Roman"/>
                <w:color w:val="000000" w:themeColor="text1"/>
                <w:sz w:val="16"/>
                <w:szCs w:val="16"/>
                <w:lang w:val="ro-RO"/>
              </w:rPr>
              <w:t>corelarea cu prevederile Condiţiilor generale asociate licenţelor pentru prestarea serviciului de distribuţie a energiei electrice, aprobate prin Ordinul preşedintelui Autorităţii Naţionale de Reglementare în Domeniul Energiei nr. 73/2014 și cele ale Condițiilor generale asociate licenţelor pentru prestarea serviciului de transport al energiei electrice, pentru prestarea serviciului de sistem și pentru administrarea pieţei de echilibrare, aprobate prin Ordinul preşedintelui Autorităţii Naţionale de Reglementare în Domeniul Energiei nr. 104/2014</w:t>
            </w:r>
            <w:r w:rsidR="00FE008A" w:rsidRPr="00FE008A">
              <w:rPr>
                <w:rFonts w:ascii="Times New Roman" w:eastAsia="Times New Roman" w:hAnsi="Times New Roman"/>
                <w:color w:val="000000" w:themeColor="text1"/>
                <w:sz w:val="16"/>
                <w:szCs w:val="16"/>
              </w:rPr>
              <w:t>, s</w:t>
            </w:r>
            <w:r w:rsidR="00405450" w:rsidRPr="00FE008A">
              <w:rPr>
                <w:rFonts w:ascii="Times New Roman" w:hAnsi="Times New Roman" w:cs="Times New Roman"/>
                <w:color w:val="000000" w:themeColor="text1"/>
                <w:sz w:val="16"/>
                <w:szCs w:val="16"/>
                <w:lang w:val="ro-RO"/>
              </w:rPr>
              <w:t xml:space="preserve">e reformulează art. 46, alin. (2) </w:t>
            </w:r>
            <w:r w:rsidR="00D20991" w:rsidRPr="00FE008A">
              <w:rPr>
                <w:rFonts w:ascii="Times New Roman" w:hAnsi="Times New Roman" w:cs="Times New Roman"/>
                <w:color w:val="000000" w:themeColor="text1"/>
                <w:sz w:val="16"/>
                <w:szCs w:val="16"/>
                <w:lang w:val="ro-RO"/>
              </w:rPr>
              <w:t>și se introduce alin. (2</w:t>
            </w:r>
            <w:r w:rsidR="00D20991" w:rsidRPr="00FE008A">
              <w:rPr>
                <w:rFonts w:ascii="Times New Roman" w:hAnsi="Times New Roman" w:cs="Times New Roman"/>
                <w:color w:val="000000" w:themeColor="text1"/>
                <w:sz w:val="16"/>
                <w:szCs w:val="16"/>
                <w:vertAlign w:val="superscript"/>
                <w:lang w:val="ro-RO"/>
              </w:rPr>
              <w:t>1</w:t>
            </w:r>
            <w:r w:rsidR="00D20991" w:rsidRPr="00FE008A">
              <w:rPr>
                <w:rFonts w:ascii="Times New Roman" w:hAnsi="Times New Roman" w:cs="Times New Roman"/>
                <w:color w:val="000000" w:themeColor="text1"/>
                <w:sz w:val="16"/>
                <w:szCs w:val="16"/>
                <w:lang w:val="ro-RO"/>
              </w:rPr>
              <w:t>)</w:t>
            </w:r>
            <w:r w:rsidR="00FE008A" w:rsidRPr="00FE008A">
              <w:rPr>
                <w:rFonts w:ascii="Times New Roman" w:hAnsi="Times New Roman" w:cs="Times New Roman"/>
                <w:color w:val="000000" w:themeColor="text1"/>
                <w:sz w:val="16"/>
                <w:szCs w:val="16"/>
                <w:lang w:val="ro-RO"/>
              </w:rPr>
              <w:t>.</w:t>
            </w:r>
          </w:p>
          <w:p w14:paraId="3F2CE79E" w14:textId="499D511B" w:rsidR="00FE008A" w:rsidRDefault="00FE008A" w:rsidP="00FE008A">
            <w:pPr>
              <w:jc w:val="both"/>
              <w:rPr>
                <w:rFonts w:ascii="Times New Roman" w:hAnsi="Times New Roman" w:cs="Times New Roman"/>
                <w:color w:val="000000" w:themeColor="text1"/>
                <w:sz w:val="16"/>
                <w:szCs w:val="16"/>
                <w:lang w:val="ro-RO"/>
              </w:rPr>
            </w:pPr>
          </w:p>
          <w:p w14:paraId="333D478F" w14:textId="5C3668E6" w:rsidR="00FE008A" w:rsidRDefault="00FE008A" w:rsidP="00FE008A">
            <w:pPr>
              <w:jc w:val="both"/>
              <w:rPr>
                <w:rFonts w:ascii="Times New Roman" w:eastAsia="Times New Roman" w:hAnsi="Times New Roman"/>
                <w:sz w:val="16"/>
                <w:szCs w:val="16"/>
              </w:rPr>
            </w:pPr>
            <w:r>
              <w:rPr>
                <w:rFonts w:ascii="Times New Roman" w:eastAsia="Times New Roman" w:hAnsi="Times New Roman"/>
                <w:sz w:val="16"/>
                <w:szCs w:val="16"/>
              </w:rPr>
              <w:t>Se clarifică la alin. (2</w:t>
            </w:r>
            <w:r w:rsidRPr="00FE008A">
              <w:rPr>
                <w:rFonts w:ascii="Times New Roman" w:eastAsia="Times New Roman" w:hAnsi="Times New Roman"/>
                <w:sz w:val="16"/>
                <w:szCs w:val="16"/>
                <w:vertAlign w:val="superscript"/>
              </w:rPr>
              <w:t>2</w:t>
            </w:r>
            <w:r>
              <w:rPr>
                <w:rFonts w:ascii="Times New Roman" w:eastAsia="Times New Roman" w:hAnsi="Times New Roman"/>
                <w:sz w:val="16"/>
                <w:szCs w:val="16"/>
              </w:rPr>
              <w:t>)</w:t>
            </w:r>
            <w:r w:rsidRPr="00FE008A">
              <w:rPr>
                <w:rFonts w:ascii="Times New Roman" w:eastAsia="Times New Roman" w:hAnsi="Times New Roman"/>
                <w:sz w:val="16"/>
                <w:szCs w:val="16"/>
              </w:rPr>
              <w:t xml:space="preserve"> </w:t>
            </w:r>
            <w:r>
              <w:rPr>
                <w:rFonts w:ascii="Times New Roman" w:eastAsia="Times New Roman" w:hAnsi="Times New Roman"/>
                <w:sz w:val="16"/>
                <w:szCs w:val="16"/>
              </w:rPr>
              <w:t xml:space="preserve">al </w:t>
            </w:r>
            <w:r w:rsidRPr="00FE008A">
              <w:rPr>
                <w:rFonts w:ascii="Times New Roman" w:eastAsia="Times New Roman" w:hAnsi="Times New Roman"/>
                <w:sz w:val="16"/>
                <w:szCs w:val="16"/>
              </w:rPr>
              <w:t xml:space="preserve">art. 46 din </w:t>
            </w:r>
            <w:r>
              <w:rPr>
                <w:rFonts w:ascii="Times New Roman" w:eastAsia="Times New Roman" w:hAnsi="Times New Roman"/>
                <w:sz w:val="16"/>
                <w:szCs w:val="16"/>
              </w:rPr>
              <w:t>proiect</w:t>
            </w:r>
            <w:r w:rsidRPr="00FE008A">
              <w:rPr>
                <w:rFonts w:ascii="Times New Roman" w:eastAsia="Times New Roman" w:hAnsi="Times New Roman"/>
                <w:sz w:val="16"/>
                <w:szCs w:val="16"/>
              </w:rPr>
              <w:t xml:space="preserve"> </w:t>
            </w:r>
            <w:r>
              <w:rPr>
                <w:rFonts w:ascii="Times New Roman" w:eastAsia="Times New Roman" w:hAnsi="Times New Roman"/>
                <w:sz w:val="16"/>
                <w:szCs w:val="16"/>
              </w:rPr>
              <w:t>faptul</w:t>
            </w:r>
            <w:r w:rsidRPr="00FE008A">
              <w:rPr>
                <w:rFonts w:ascii="Times New Roman" w:eastAsia="Times New Roman" w:hAnsi="Times New Roman"/>
                <w:sz w:val="16"/>
                <w:szCs w:val="16"/>
              </w:rPr>
              <w:t xml:space="preserve"> că racordarea de către operatorii de rețea a altor utilizatori la instalația de racordare realizată de un prim utilizatorul și aplicarea mecanismului de compensații bănești între aceștia, se realizează în situația în care instalația de racordare respectivă dispune de rezervă de capacitate disponibilă pentr</w:t>
            </w:r>
            <w:r w:rsidR="005B4241">
              <w:rPr>
                <w:rFonts w:ascii="Times New Roman" w:eastAsia="Times New Roman" w:hAnsi="Times New Roman"/>
                <w:sz w:val="16"/>
                <w:szCs w:val="16"/>
              </w:rPr>
              <w:t>u racordarea de noi utilizatori.</w:t>
            </w:r>
          </w:p>
          <w:p w14:paraId="5D2EA9A0" w14:textId="6A4CB8CD" w:rsidR="00A04749" w:rsidRPr="000B0AAC" w:rsidRDefault="00A04749" w:rsidP="00A04749">
            <w:pPr>
              <w:jc w:val="both"/>
              <w:rPr>
                <w:rFonts w:ascii="Times New Roman" w:hAnsi="Times New Roman" w:cs="Times New Roman"/>
                <w:sz w:val="16"/>
                <w:szCs w:val="16"/>
                <w:lang w:val="ro-RO"/>
              </w:rPr>
            </w:pPr>
            <w:r>
              <w:rPr>
                <w:rFonts w:ascii="Times New Roman" w:hAnsi="Times New Roman" w:cs="Times New Roman"/>
                <w:sz w:val="16"/>
                <w:szCs w:val="16"/>
                <w:lang w:val="ro-RO"/>
              </w:rPr>
              <w:lastRenderedPageBreak/>
              <w:t>Aceleași explicații ca cele de la punctele 3-7 din prezenta Sinteză, secțiunea Observații și propuneri generale.</w:t>
            </w:r>
          </w:p>
          <w:p w14:paraId="2D289126" w14:textId="42CB4C81" w:rsidR="005B4241" w:rsidRPr="00A04749" w:rsidRDefault="005B4241" w:rsidP="00FE008A">
            <w:pPr>
              <w:jc w:val="both"/>
              <w:rPr>
                <w:rFonts w:ascii="Times New Roman" w:eastAsia="Times New Roman" w:hAnsi="Times New Roman"/>
                <w:sz w:val="16"/>
                <w:szCs w:val="16"/>
                <w:lang w:val="ro-RO"/>
              </w:rPr>
            </w:pPr>
          </w:p>
          <w:p w14:paraId="0C42D845" w14:textId="2ED2E15A" w:rsidR="005B4241" w:rsidRDefault="005B4241" w:rsidP="00FE008A">
            <w:pPr>
              <w:jc w:val="both"/>
              <w:rPr>
                <w:rFonts w:ascii="Times New Roman" w:eastAsia="Times New Roman" w:hAnsi="Times New Roman"/>
                <w:sz w:val="16"/>
                <w:szCs w:val="16"/>
              </w:rPr>
            </w:pPr>
          </w:p>
          <w:p w14:paraId="6B1C0FEF" w14:textId="2A2EC6E2" w:rsidR="005B4241" w:rsidRDefault="005B4241" w:rsidP="00FE008A">
            <w:pPr>
              <w:jc w:val="both"/>
              <w:rPr>
                <w:rFonts w:ascii="Times New Roman" w:eastAsia="Times New Roman" w:hAnsi="Times New Roman"/>
                <w:sz w:val="16"/>
                <w:szCs w:val="16"/>
              </w:rPr>
            </w:pPr>
          </w:p>
          <w:p w14:paraId="5F9095AE" w14:textId="13DA5683" w:rsidR="005B4241" w:rsidRDefault="005B4241" w:rsidP="00FE008A">
            <w:pPr>
              <w:jc w:val="both"/>
              <w:rPr>
                <w:rFonts w:ascii="Times New Roman" w:eastAsia="Times New Roman" w:hAnsi="Times New Roman"/>
                <w:sz w:val="16"/>
                <w:szCs w:val="16"/>
              </w:rPr>
            </w:pPr>
          </w:p>
          <w:p w14:paraId="3A35A38D" w14:textId="1BD0E59D" w:rsidR="005B4241" w:rsidRDefault="005B4241" w:rsidP="00FE008A">
            <w:pPr>
              <w:jc w:val="both"/>
              <w:rPr>
                <w:rFonts w:ascii="Times New Roman" w:eastAsia="Times New Roman" w:hAnsi="Times New Roman"/>
                <w:sz w:val="16"/>
                <w:szCs w:val="16"/>
              </w:rPr>
            </w:pPr>
          </w:p>
          <w:p w14:paraId="38056F68" w14:textId="60A7EA96" w:rsidR="005B4241" w:rsidRDefault="005B4241" w:rsidP="00FE008A">
            <w:pPr>
              <w:jc w:val="both"/>
              <w:rPr>
                <w:rFonts w:ascii="Times New Roman" w:eastAsia="Times New Roman" w:hAnsi="Times New Roman"/>
                <w:sz w:val="16"/>
                <w:szCs w:val="16"/>
              </w:rPr>
            </w:pPr>
          </w:p>
          <w:p w14:paraId="3E6FF0DB" w14:textId="564E49EE" w:rsidR="005B4241" w:rsidRDefault="005B4241" w:rsidP="00FE008A">
            <w:pPr>
              <w:jc w:val="both"/>
              <w:rPr>
                <w:rFonts w:ascii="Times New Roman" w:eastAsia="Times New Roman" w:hAnsi="Times New Roman"/>
                <w:sz w:val="16"/>
                <w:szCs w:val="16"/>
              </w:rPr>
            </w:pPr>
          </w:p>
          <w:p w14:paraId="6D9656EB" w14:textId="2F89B7D2" w:rsidR="005B4241" w:rsidRDefault="005B4241" w:rsidP="00FE008A">
            <w:pPr>
              <w:jc w:val="both"/>
              <w:rPr>
                <w:rFonts w:ascii="Times New Roman" w:eastAsia="Times New Roman" w:hAnsi="Times New Roman"/>
                <w:sz w:val="16"/>
                <w:szCs w:val="16"/>
              </w:rPr>
            </w:pPr>
          </w:p>
          <w:p w14:paraId="515DB0F4" w14:textId="63FF6160" w:rsidR="00A04749" w:rsidRDefault="00A04749" w:rsidP="00FE008A">
            <w:pPr>
              <w:jc w:val="both"/>
              <w:rPr>
                <w:rFonts w:ascii="Times New Roman" w:eastAsia="Times New Roman" w:hAnsi="Times New Roman"/>
                <w:sz w:val="16"/>
                <w:szCs w:val="16"/>
              </w:rPr>
            </w:pPr>
          </w:p>
          <w:p w14:paraId="57478268" w14:textId="2B5CA170" w:rsidR="00A04749" w:rsidRDefault="00A04749" w:rsidP="00FE008A">
            <w:pPr>
              <w:jc w:val="both"/>
              <w:rPr>
                <w:rFonts w:ascii="Times New Roman" w:eastAsia="Times New Roman" w:hAnsi="Times New Roman"/>
                <w:sz w:val="16"/>
                <w:szCs w:val="16"/>
              </w:rPr>
            </w:pPr>
          </w:p>
          <w:p w14:paraId="1BA9FFD6" w14:textId="0A55B1AF" w:rsidR="00A04749" w:rsidRDefault="00A04749" w:rsidP="00FE008A">
            <w:pPr>
              <w:jc w:val="both"/>
              <w:rPr>
                <w:rFonts w:ascii="Times New Roman" w:eastAsia="Times New Roman" w:hAnsi="Times New Roman"/>
                <w:sz w:val="16"/>
                <w:szCs w:val="16"/>
              </w:rPr>
            </w:pPr>
          </w:p>
          <w:p w14:paraId="148E485E" w14:textId="2DBA0880" w:rsidR="00A04749" w:rsidRDefault="00A04749" w:rsidP="00FE008A">
            <w:pPr>
              <w:jc w:val="both"/>
              <w:rPr>
                <w:rFonts w:ascii="Times New Roman" w:eastAsia="Times New Roman" w:hAnsi="Times New Roman"/>
                <w:sz w:val="16"/>
                <w:szCs w:val="16"/>
              </w:rPr>
            </w:pPr>
          </w:p>
          <w:p w14:paraId="54E4D2D1" w14:textId="0C808B9B" w:rsidR="00A04749" w:rsidRDefault="00A04749" w:rsidP="00FE008A">
            <w:pPr>
              <w:jc w:val="both"/>
              <w:rPr>
                <w:rFonts w:ascii="Times New Roman" w:eastAsia="Times New Roman" w:hAnsi="Times New Roman"/>
                <w:sz w:val="16"/>
                <w:szCs w:val="16"/>
              </w:rPr>
            </w:pPr>
          </w:p>
          <w:p w14:paraId="3A786E5C" w14:textId="289AE57A" w:rsidR="00A04749" w:rsidRDefault="00A04749" w:rsidP="00FE008A">
            <w:pPr>
              <w:jc w:val="both"/>
              <w:rPr>
                <w:rFonts w:ascii="Times New Roman" w:eastAsia="Times New Roman" w:hAnsi="Times New Roman"/>
                <w:sz w:val="16"/>
                <w:szCs w:val="16"/>
              </w:rPr>
            </w:pPr>
          </w:p>
          <w:p w14:paraId="59624020" w14:textId="2EED485A" w:rsidR="00A04749" w:rsidRDefault="00A04749" w:rsidP="00FE008A">
            <w:pPr>
              <w:jc w:val="both"/>
              <w:rPr>
                <w:rFonts w:ascii="Times New Roman" w:eastAsia="Times New Roman" w:hAnsi="Times New Roman"/>
                <w:sz w:val="16"/>
                <w:szCs w:val="16"/>
              </w:rPr>
            </w:pPr>
          </w:p>
          <w:p w14:paraId="5FFD72D8" w14:textId="3AA13EA2" w:rsidR="00A04749" w:rsidRDefault="00A04749" w:rsidP="00FE008A">
            <w:pPr>
              <w:jc w:val="both"/>
              <w:rPr>
                <w:rFonts w:ascii="Times New Roman" w:eastAsia="Times New Roman" w:hAnsi="Times New Roman"/>
                <w:sz w:val="16"/>
                <w:szCs w:val="16"/>
              </w:rPr>
            </w:pPr>
          </w:p>
          <w:p w14:paraId="56EC9275" w14:textId="77777777" w:rsidR="00A04749" w:rsidRDefault="00A04749" w:rsidP="00FE008A">
            <w:pPr>
              <w:jc w:val="both"/>
              <w:rPr>
                <w:rFonts w:ascii="Times New Roman" w:eastAsia="Times New Roman" w:hAnsi="Times New Roman"/>
                <w:sz w:val="16"/>
                <w:szCs w:val="16"/>
              </w:rPr>
            </w:pPr>
          </w:p>
          <w:p w14:paraId="2C00C517" w14:textId="77777777" w:rsidR="005B4241" w:rsidRDefault="005B4241" w:rsidP="00FE008A">
            <w:pPr>
              <w:jc w:val="both"/>
              <w:rPr>
                <w:rFonts w:ascii="Times New Roman" w:eastAsia="Times New Roman" w:hAnsi="Times New Roman"/>
                <w:sz w:val="16"/>
                <w:szCs w:val="16"/>
              </w:rPr>
            </w:pPr>
          </w:p>
          <w:p w14:paraId="5D82C14A" w14:textId="0BC9990A" w:rsidR="005B4241" w:rsidRDefault="005B4241" w:rsidP="00FE008A">
            <w:pPr>
              <w:jc w:val="both"/>
              <w:rPr>
                <w:rFonts w:ascii="Times New Roman" w:eastAsia="Times New Roman" w:hAnsi="Times New Roman"/>
                <w:sz w:val="16"/>
                <w:szCs w:val="16"/>
              </w:rPr>
            </w:pPr>
          </w:p>
          <w:p w14:paraId="5000D54C" w14:textId="58688D94" w:rsidR="005B4241" w:rsidRPr="00FE008A" w:rsidRDefault="005B4241" w:rsidP="00FE008A">
            <w:pPr>
              <w:jc w:val="both"/>
              <w:rPr>
                <w:rFonts w:ascii="Times New Roman" w:eastAsia="Times New Roman" w:hAnsi="Times New Roman"/>
                <w:sz w:val="16"/>
                <w:szCs w:val="16"/>
              </w:rPr>
            </w:pPr>
            <w:r>
              <w:rPr>
                <w:rFonts w:ascii="Times New Roman" w:eastAsia="Times New Roman" w:hAnsi="Times New Roman"/>
                <w:sz w:val="16"/>
                <w:szCs w:val="16"/>
              </w:rPr>
              <w:t>Se</w:t>
            </w:r>
            <w:r w:rsidR="00833990">
              <w:rPr>
                <w:rFonts w:ascii="Times New Roman" w:eastAsia="Times New Roman" w:hAnsi="Times New Roman"/>
                <w:sz w:val="16"/>
                <w:szCs w:val="16"/>
              </w:rPr>
              <w:t xml:space="preserve"> </w:t>
            </w:r>
            <w:r>
              <w:rPr>
                <w:rFonts w:ascii="Times New Roman" w:eastAsia="Times New Roman" w:hAnsi="Times New Roman"/>
                <w:sz w:val="16"/>
                <w:szCs w:val="16"/>
              </w:rPr>
              <w:t>mută termenul pentru recepția și punerea în funcțiune a branșamentului</w:t>
            </w:r>
            <w:r w:rsidRPr="009C3855">
              <w:rPr>
                <w:rFonts w:ascii="Times New Roman" w:hAnsi="Times New Roman"/>
                <w:sz w:val="16"/>
                <w:szCs w:val="16"/>
                <w:lang w:val="ro-RO"/>
              </w:rPr>
              <w:t xml:space="preserve"> realizat prin </w:t>
            </w:r>
            <w:r>
              <w:rPr>
                <w:rFonts w:ascii="Times New Roman" w:hAnsi="Times New Roman" w:cs="Times New Roman"/>
                <w:sz w:val="16"/>
                <w:szCs w:val="16"/>
                <w:lang w:val="ro-RO"/>
              </w:rPr>
              <w:t>încheierea contractului de execuție direct de către utilizator,</w:t>
            </w:r>
            <w:r>
              <w:rPr>
                <w:rFonts w:ascii="Times New Roman" w:eastAsia="Times New Roman" w:hAnsi="Times New Roman"/>
                <w:sz w:val="16"/>
                <w:szCs w:val="16"/>
              </w:rPr>
              <w:t xml:space="preserve"> la art. 44, alin. (2</w:t>
            </w:r>
            <w:r w:rsidRPr="005B4241">
              <w:rPr>
                <w:rFonts w:ascii="Times New Roman" w:eastAsia="Times New Roman" w:hAnsi="Times New Roman"/>
                <w:sz w:val="16"/>
                <w:szCs w:val="16"/>
                <w:vertAlign w:val="superscript"/>
              </w:rPr>
              <w:t>1</w:t>
            </w:r>
            <w:r>
              <w:rPr>
                <w:rFonts w:ascii="Times New Roman" w:eastAsia="Times New Roman" w:hAnsi="Times New Roman"/>
                <w:sz w:val="16"/>
                <w:szCs w:val="16"/>
              </w:rPr>
              <w:t>)</w:t>
            </w:r>
            <w:r w:rsidR="00833990">
              <w:rPr>
                <w:rFonts w:ascii="Times New Roman" w:eastAsia="Times New Roman" w:hAnsi="Times New Roman"/>
                <w:sz w:val="16"/>
                <w:szCs w:val="16"/>
              </w:rPr>
              <w:t>. În consecință, se elimină alin. (4), se renumerotează alin. (5</w:t>
            </w:r>
            <w:r>
              <w:rPr>
                <w:rFonts w:ascii="Times New Roman" w:eastAsia="Times New Roman" w:hAnsi="Times New Roman"/>
                <w:sz w:val="16"/>
                <w:szCs w:val="16"/>
              </w:rPr>
              <w:t>) –</w:t>
            </w:r>
            <w:r w:rsidR="00833990">
              <w:rPr>
                <w:rFonts w:ascii="Times New Roman" w:eastAsia="Times New Roman" w:hAnsi="Times New Roman"/>
                <w:sz w:val="16"/>
                <w:szCs w:val="16"/>
              </w:rPr>
              <w:t xml:space="preserve"> (7</w:t>
            </w:r>
            <w:r>
              <w:rPr>
                <w:rFonts w:ascii="Times New Roman" w:eastAsia="Times New Roman" w:hAnsi="Times New Roman"/>
                <w:sz w:val="16"/>
                <w:szCs w:val="16"/>
              </w:rPr>
              <w:t>)</w:t>
            </w:r>
            <w:r w:rsidR="00833990">
              <w:rPr>
                <w:rFonts w:ascii="Times New Roman" w:eastAsia="Times New Roman" w:hAnsi="Times New Roman"/>
                <w:sz w:val="16"/>
                <w:szCs w:val="16"/>
              </w:rPr>
              <w:t xml:space="preserve"> din proiectul postat</w:t>
            </w:r>
            <w:r>
              <w:rPr>
                <w:rFonts w:ascii="Times New Roman" w:eastAsia="Times New Roman" w:hAnsi="Times New Roman"/>
                <w:sz w:val="16"/>
                <w:szCs w:val="16"/>
              </w:rPr>
              <w:t>.</w:t>
            </w:r>
          </w:p>
          <w:p w14:paraId="55B47312" w14:textId="77777777" w:rsidR="006144A0" w:rsidRDefault="006144A0" w:rsidP="00405450">
            <w:pPr>
              <w:rPr>
                <w:rFonts w:ascii="Times New Roman" w:hAnsi="Times New Roman" w:cs="Times New Roman"/>
                <w:sz w:val="16"/>
                <w:szCs w:val="16"/>
                <w:lang w:val="ro-RO"/>
              </w:rPr>
            </w:pPr>
          </w:p>
          <w:p w14:paraId="49613550" w14:textId="3FB942BE" w:rsidR="005D36AA" w:rsidRDefault="005D36AA" w:rsidP="00405450">
            <w:pPr>
              <w:rPr>
                <w:rFonts w:ascii="Times New Roman" w:hAnsi="Times New Roman" w:cs="Times New Roman"/>
                <w:sz w:val="16"/>
                <w:szCs w:val="16"/>
                <w:lang w:val="ro-RO"/>
              </w:rPr>
            </w:pPr>
          </w:p>
          <w:p w14:paraId="41424BD0" w14:textId="15AE0F33" w:rsidR="00833990" w:rsidRDefault="00833990" w:rsidP="00405450">
            <w:pPr>
              <w:rPr>
                <w:rFonts w:ascii="Times New Roman" w:hAnsi="Times New Roman" w:cs="Times New Roman"/>
                <w:sz w:val="16"/>
                <w:szCs w:val="16"/>
                <w:lang w:val="ro-RO"/>
              </w:rPr>
            </w:pPr>
          </w:p>
          <w:p w14:paraId="5189C874" w14:textId="77777777" w:rsidR="00833990" w:rsidRDefault="00833990" w:rsidP="00405450">
            <w:pPr>
              <w:rPr>
                <w:rFonts w:ascii="Times New Roman" w:hAnsi="Times New Roman" w:cs="Times New Roman"/>
                <w:sz w:val="16"/>
                <w:szCs w:val="16"/>
                <w:lang w:val="ro-RO"/>
              </w:rPr>
            </w:pPr>
          </w:p>
          <w:p w14:paraId="3713B11B" w14:textId="63563950" w:rsidR="005D36AA" w:rsidRDefault="005D36AA" w:rsidP="00405450">
            <w:pPr>
              <w:rPr>
                <w:rFonts w:ascii="Times New Roman" w:hAnsi="Times New Roman" w:cs="Times New Roman"/>
                <w:sz w:val="16"/>
                <w:szCs w:val="16"/>
                <w:lang w:val="ro-RO"/>
              </w:rPr>
            </w:pPr>
          </w:p>
          <w:p w14:paraId="4E724DE5" w14:textId="63D29284" w:rsidR="005D36AA" w:rsidRPr="00405450" w:rsidRDefault="00A04749" w:rsidP="00833990">
            <w:pPr>
              <w:rPr>
                <w:rFonts w:ascii="Times New Roman" w:hAnsi="Times New Roman" w:cs="Times New Roman"/>
                <w:sz w:val="16"/>
                <w:szCs w:val="16"/>
                <w:lang w:val="ro-RO"/>
              </w:rPr>
            </w:pPr>
            <w:r>
              <w:rPr>
                <w:rFonts w:ascii="Times New Roman" w:hAnsi="Times New Roman" w:cs="Times New Roman"/>
                <w:sz w:val="16"/>
                <w:szCs w:val="16"/>
                <w:lang w:val="ro-RO"/>
              </w:rPr>
              <w:t>Se completează alin. (5</w:t>
            </w:r>
            <w:r w:rsidR="005D36AA">
              <w:rPr>
                <w:rFonts w:ascii="Times New Roman" w:hAnsi="Times New Roman" w:cs="Times New Roman"/>
                <w:sz w:val="16"/>
                <w:szCs w:val="16"/>
                <w:lang w:val="ro-RO"/>
              </w:rPr>
              <w:t>) ca urmare a propunerii ELCO (</w:t>
            </w:r>
            <w:r w:rsidR="00952B85">
              <w:rPr>
                <w:rFonts w:ascii="Times New Roman" w:hAnsi="Times New Roman" w:cs="Times New Roman"/>
                <w:sz w:val="16"/>
                <w:szCs w:val="16"/>
                <w:lang w:val="ro-RO"/>
              </w:rPr>
              <w:t>pct. 18 și 19</w:t>
            </w:r>
            <w:r w:rsidR="009F536B">
              <w:rPr>
                <w:rFonts w:ascii="Times New Roman" w:hAnsi="Times New Roman" w:cs="Times New Roman"/>
                <w:sz w:val="16"/>
                <w:szCs w:val="16"/>
                <w:lang w:val="ro-RO"/>
              </w:rPr>
              <w:t xml:space="preserve"> din prezenta Sinteză, secțiunea Observații și propuneri generale</w:t>
            </w:r>
            <w:r w:rsidR="005D36AA">
              <w:rPr>
                <w:rFonts w:ascii="Times New Roman" w:hAnsi="Times New Roman" w:cs="Times New Roman"/>
                <w:sz w:val="16"/>
                <w:szCs w:val="16"/>
                <w:lang w:val="ro-RO"/>
              </w:rPr>
              <w:t>). Corelat cu modificar</w:t>
            </w:r>
            <w:r w:rsidR="00952B85">
              <w:rPr>
                <w:rFonts w:ascii="Times New Roman" w:hAnsi="Times New Roman" w:cs="Times New Roman"/>
                <w:sz w:val="16"/>
                <w:szCs w:val="16"/>
                <w:lang w:val="ro-RO"/>
              </w:rPr>
              <w:t xml:space="preserve">ea art. 40, alin. (3), lit. b) și cu </w:t>
            </w:r>
            <w:r w:rsidR="00833990">
              <w:rPr>
                <w:rFonts w:ascii="Times New Roman" w:hAnsi="Times New Roman" w:cs="Times New Roman"/>
                <w:sz w:val="16"/>
                <w:szCs w:val="16"/>
                <w:lang w:val="ro-RO"/>
              </w:rPr>
              <w:t>propunerile</w:t>
            </w:r>
            <w:r w:rsidR="00952B85" w:rsidRPr="00952B85">
              <w:rPr>
                <w:rFonts w:ascii="Times New Roman" w:hAnsi="Times New Roman" w:cs="Times New Roman"/>
                <w:sz w:val="16"/>
                <w:szCs w:val="16"/>
                <w:lang w:val="ro-RO"/>
              </w:rPr>
              <w:t xml:space="preserve"> din proiectul de aprobare a Contractelor-cadru de racordare la rețelele electrice de interes public.</w:t>
            </w:r>
          </w:p>
        </w:tc>
        <w:tc>
          <w:tcPr>
            <w:tcW w:w="3337" w:type="dxa"/>
          </w:tcPr>
          <w:p w14:paraId="3431E9B1" w14:textId="3B108784" w:rsidR="00997C86" w:rsidRDefault="007F7537" w:rsidP="00997C86">
            <w:pPr>
              <w:jc w:val="both"/>
              <w:rPr>
                <w:rFonts w:ascii="Times New Roman" w:eastAsia="Times New Roman" w:hAnsi="Times New Roman" w:cs="Times New Roman"/>
                <w:bCs/>
                <w:sz w:val="16"/>
                <w:szCs w:val="16"/>
                <w:lang w:val="ro-RO"/>
              </w:rPr>
            </w:pPr>
            <w:r>
              <w:rPr>
                <w:rFonts w:ascii="Times New Roman" w:eastAsia="Times New Roman" w:hAnsi="Times New Roman" w:cs="Times New Roman"/>
                <w:b/>
                <w:color w:val="000000" w:themeColor="text1"/>
                <w:sz w:val="16"/>
                <w:szCs w:val="16"/>
                <w:lang w:val="ro-RO"/>
              </w:rPr>
              <w:lastRenderedPageBreak/>
              <w:t xml:space="preserve">27. </w:t>
            </w:r>
            <w:r w:rsidR="00997C86" w:rsidRPr="009D1922">
              <w:rPr>
                <w:rFonts w:ascii="Times New Roman" w:eastAsia="Times New Roman" w:hAnsi="Times New Roman" w:cs="Times New Roman"/>
                <w:b/>
                <w:color w:val="000000" w:themeColor="text1"/>
                <w:sz w:val="16"/>
                <w:szCs w:val="16"/>
                <w:lang w:val="ro-RO"/>
              </w:rPr>
              <w:t>A</w:t>
            </w:r>
            <w:r w:rsidR="00997C86" w:rsidRPr="009D1922">
              <w:rPr>
                <w:rFonts w:ascii="Times New Roman" w:eastAsia="Times New Roman" w:hAnsi="Times New Roman" w:cs="Times New Roman"/>
                <w:b/>
                <w:color w:val="000000" w:themeColor="text1"/>
                <w:sz w:val="16"/>
                <w:szCs w:val="16"/>
                <w:lang w:val="en-US"/>
              </w:rPr>
              <w:t>rticolul 46 se modifică și va avea următorul cuprins:</w:t>
            </w:r>
            <w:r w:rsidR="00997C86" w:rsidRPr="00997C86">
              <w:rPr>
                <w:rFonts w:ascii="Times New Roman" w:eastAsia="Times New Roman" w:hAnsi="Times New Roman" w:cs="Times New Roman"/>
                <w:bCs/>
                <w:sz w:val="16"/>
                <w:szCs w:val="16"/>
                <w:lang w:val="ro-RO"/>
              </w:rPr>
              <w:t xml:space="preserve"> </w:t>
            </w:r>
          </w:p>
          <w:p w14:paraId="02139389" w14:textId="77777777" w:rsidR="00B044D1" w:rsidRPr="00B044D1" w:rsidRDefault="00B044D1" w:rsidP="00B044D1">
            <w:pPr>
              <w:jc w:val="both"/>
              <w:rPr>
                <w:rFonts w:ascii="Times New Roman" w:eastAsia="Times New Roman" w:hAnsi="Times New Roman" w:cs="Times New Roman"/>
                <w:bCs/>
                <w:sz w:val="16"/>
                <w:szCs w:val="16"/>
                <w:lang w:val="ro-RO"/>
              </w:rPr>
            </w:pPr>
            <w:r w:rsidRPr="00B044D1">
              <w:rPr>
                <w:rFonts w:ascii="Times New Roman" w:eastAsia="Times New Roman" w:hAnsi="Times New Roman" w:cs="Times New Roman"/>
                <w:bCs/>
                <w:sz w:val="16"/>
                <w:szCs w:val="16"/>
                <w:lang w:val="ro-RO"/>
              </w:rPr>
              <w:t>”(1) Recepţia instalaţiilor rezultate în urma lucrărilor prevăzute la art. 41 lit. b) şi punerea lor în funcţiune se realizează în conformitate cu normele în vigoare pentru aceste operaţiuni, aferente lucrărilor proprii ale operatorului de reţea.</w:t>
            </w:r>
          </w:p>
          <w:p w14:paraId="440FA65E" w14:textId="77777777" w:rsidR="00B044D1" w:rsidRPr="00B044D1" w:rsidRDefault="00B044D1" w:rsidP="00B044D1">
            <w:pPr>
              <w:jc w:val="both"/>
              <w:rPr>
                <w:rFonts w:ascii="Times New Roman" w:eastAsia="Times New Roman" w:hAnsi="Times New Roman" w:cs="Times New Roman"/>
                <w:bCs/>
                <w:sz w:val="16"/>
                <w:szCs w:val="16"/>
                <w:highlight w:val="lightGray"/>
                <w:lang w:val="ro-RO"/>
              </w:rPr>
            </w:pPr>
            <w:r w:rsidRPr="00B044D1">
              <w:rPr>
                <w:rFonts w:ascii="Times New Roman" w:eastAsia="Times New Roman" w:hAnsi="Times New Roman" w:cs="Times New Roman"/>
                <w:bCs/>
                <w:sz w:val="16"/>
                <w:szCs w:val="16"/>
                <w:highlight w:val="lightGray"/>
                <w:lang w:val="ro-RO"/>
              </w:rPr>
              <w:t>(2) Utilizatorii au obligația de a preda în exploatare operatorilor de rețea instalaţiile rezultate în urma lucrărilor prevăzute la art. 41 lit. b).</w:t>
            </w:r>
          </w:p>
          <w:p w14:paraId="276E3573" w14:textId="77777777" w:rsidR="00B044D1" w:rsidRPr="00B044D1" w:rsidRDefault="00B044D1" w:rsidP="00B044D1">
            <w:pPr>
              <w:jc w:val="both"/>
              <w:rPr>
                <w:rFonts w:ascii="Times New Roman" w:eastAsia="Times New Roman" w:hAnsi="Times New Roman" w:cs="Times New Roman"/>
                <w:bCs/>
                <w:sz w:val="16"/>
                <w:szCs w:val="16"/>
                <w:lang w:val="ro-RO"/>
              </w:rPr>
            </w:pPr>
            <w:r w:rsidRPr="00B044D1">
              <w:rPr>
                <w:rFonts w:ascii="Times New Roman" w:eastAsia="Times New Roman" w:hAnsi="Times New Roman" w:cs="Times New Roman"/>
                <w:bCs/>
                <w:sz w:val="16"/>
                <w:szCs w:val="16"/>
                <w:highlight w:val="lightGray"/>
                <w:lang w:val="ro-RO"/>
              </w:rPr>
              <w:t>(2</w:t>
            </w:r>
            <w:r w:rsidRPr="00B044D1">
              <w:rPr>
                <w:rFonts w:ascii="Times New Roman" w:eastAsia="Times New Roman" w:hAnsi="Times New Roman" w:cs="Times New Roman"/>
                <w:bCs/>
                <w:sz w:val="16"/>
                <w:szCs w:val="16"/>
                <w:highlight w:val="lightGray"/>
                <w:vertAlign w:val="superscript"/>
                <w:lang w:val="ro-RO"/>
              </w:rPr>
              <w:t>1</w:t>
            </w:r>
            <w:r w:rsidRPr="00B044D1">
              <w:rPr>
                <w:rFonts w:ascii="Times New Roman" w:eastAsia="Times New Roman" w:hAnsi="Times New Roman" w:cs="Times New Roman"/>
                <w:bCs/>
                <w:sz w:val="16"/>
                <w:szCs w:val="16"/>
                <w:highlight w:val="lightGray"/>
                <w:lang w:val="ro-RO"/>
              </w:rPr>
              <w:t>) În sensul prezentului regulament, exploatarea instalațiilor de racordare, prevăzută la alin. (2), se realizează de către operatorii de rețea în vederea exercitării drepturilor și îndeplinirii obligațiilor care le revin acestora în calitate de titulari de licențe, în conformitate cu prevederile Condiţiilor generale asociate licenţelor pentru prestarea serviciului de distribuţie a energiei electrice, aprobate prin Ordin al preşedintelui Autorităţii Naţionale de Reglementare în Domeniul Energiei, în vigoare, și cele ale Condițiilor generale asociate licenţelor pentru prestarea serviciului de transport al energiei electrice, pentru prestarea serviciului de sistem și pentru administrarea pieţei de echilibrare, aprobate prin Ordin al preşedintelui Autorităţii Naţionale de Reglementare în Domeniul Energiei, în vigoare.</w:t>
            </w:r>
          </w:p>
          <w:p w14:paraId="4A054A54" w14:textId="6560531B" w:rsidR="00B044D1" w:rsidRDefault="00B044D1" w:rsidP="00B044D1">
            <w:pPr>
              <w:jc w:val="both"/>
              <w:rPr>
                <w:rFonts w:ascii="Times New Roman" w:eastAsia="Times New Roman" w:hAnsi="Times New Roman" w:cs="Times New Roman"/>
                <w:bCs/>
                <w:sz w:val="16"/>
                <w:szCs w:val="16"/>
                <w:lang w:val="ro-RO"/>
              </w:rPr>
            </w:pPr>
            <w:r w:rsidRPr="00FE008A">
              <w:rPr>
                <w:rFonts w:ascii="Times New Roman" w:eastAsia="Times New Roman" w:hAnsi="Times New Roman" w:cs="Times New Roman"/>
                <w:bCs/>
                <w:sz w:val="16"/>
                <w:szCs w:val="16"/>
                <w:highlight w:val="lightGray"/>
                <w:lang w:val="ro-RO"/>
              </w:rPr>
              <w:lastRenderedPageBreak/>
              <w:t>(2</w:t>
            </w:r>
            <w:r w:rsidRPr="00FE008A">
              <w:rPr>
                <w:rFonts w:ascii="Times New Roman" w:eastAsia="Times New Roman" w:hAnsi="Times New Roman" w:cs="Times New Roman"/>
                <w:bCs/>
                <w:sz w:val="16"/>
                <w:szCs w:val="16"/>
                <w:highlight w:val="lightGray"/>
                <w:vertAlign w:val="superscript"/>
                <w:lang w:val="ro-RO"/>
              </w:rPr>
              <w:t>2</w:t>
            </w:r>
            <w:r w:rsidRPr="00FE008A">
              <w:rPr>
                <w:rFonts w:ascii="Times New Roman" w:eastAsia="Times New Roman" w:hAnsi="Times New Roman" w:cs="Times New Roman"/>
                <w:bCs/>
                <w:sz w:val="16"/>
                <w:szCs w:val="16"/>
                <w:highlight w:val="lightGray"/>
                <w:lang w:val="ro-RO"/>
              </w:rPr>
              <w:t xml:space="preserve">) În </w:t>
            </w:r>
            <w:r w:rsidRPr="00F07A57">
              <w:rPr>
                <w:rFonts w:ascii="Times New Roman" w:eastAsia="Times New Roman" w:hAnsi="Times New Roman" w:cs="Times New Roman"/>
                <w:bCs/>
                <w:sz w:val="16"/>
                <w:szCs w:val="16"/>
                <w:highlight w:val="lightGray"/>
                <w:lang w:val="ro-RO"/>
              </w:rPr>
              <w:t>cazul</w:t>
            </w:r>
            <w:r w:rsidRPr="00FE008A">
              <w:rPr>
                <w:rFonts w:ascii="Times New Roman" w:eastAsia="Times New Roman" w:hAnsi="Times New Roman" w:cs="Times New Roman"/>
                <w:bCs/>
                <w:sz w:val="16"/>
                <w:szCs w:val="16"/>
                <w:highlight w:val="lightGray"/>
                <w:lang w:val="ro-RO"/>
              </w:rPr>
              <w:t xml:space="preserve"> în care instalaţia de racordare dispune de o rezervă de capacitate disponibilă pentru racordarea de noi utilizatori, aceasta este folosită ulterior pentru racordarea de către operatorii de rețea a altor utilizatori</w:t>
            </w:r>
            <w:r w:rsidRPr="00B044D1">
              <w:rPr>
                <w:rFonts w:ascii="Times New Roman" w:eastAsia="Times New Roman" w:hAnsi="Times New Roman" w:cs="Times New Roman"/>
                <w:bCs/>
                <w:sz w:val="16"/>
                <w:szCs w:val="16"/>
                <w:lang w:val="ro-RO"/>
              </w:rPr>
              <w:t xml:space="preserve">, cu respectarea prevederilor art. 22 alin. (7), </w:t>
            </w:r>
            <w:r w:rsidR="000536FD" w:rsidRPr="000536FD">
              <w:rPr>
                <w:rFonts w:ascii="Times New Roman" w:eastAsia="Times New Roman" w:hAnsi="Times New Roman" w:cs="Times New Roman"/>
                <w:bCs/>
                <w:sz w:val="16"/>
                <w:szCs w:val="16"/>
                <w:highlight w:val="lightGray"/>
                <w:lang w:val="ro-RO"/>
              </w:rPr>
              <w:t xml:space="preserve">caz </w:t>
            </w:r>
            <w:r w:rsidRPr="00FE008A">
              <w:rPr>
                <w:rFonts w:ascii="Times New Roman" w:eastAsia="Times New Roman" w:hAnsi="Times New Roman" w:cs="Times New Roman"/>
                <w:bCs/>
                <w:sz w:val="16"/>
                <w:szCs w:val="16"/>
                <w:highlight w:val="lightGray"/>
                <w:lang w:val="ro-RO"/>
              </w:rPr>
              <w:t>în care primul utilizatorul nu are dreptul de a refuza accesul acestora la instalațiile de racordare respective</w:t>
            </w:r>
            <w:r w:rsidRPr="00B044D1">
              <w:rPr>
                <w:rFonts w:ascii="Times New Roman" w:eastAsia="Times New Roman" w:hAnsi="Times New Roman" w:cs="Times New Roman"/>
                <w:bCs/>
                <w:sz w:val="16"/>
                <w:szCs w:val="16"/>
                <w:lang w:val="ro-RO"/>
              </w:rPr>
              <w:t xml:space="preserve">. </w:t>
            </w:r>
          </w:p>
          <w:p w14:paraId="48015248" w14:textId="060009A2" w:rsidR="00B044D1" w:rsidRPr="00B044D1" w:rsidRDefault="00B044D1" w:rsidP="00B044D1">
            <w:pPr>
              <w:jc w:val="both"/>
              <w:rPr>
                <w:rFonts w:ascii="Times New Roman" w:eastAsia="Times New Roman" w:hAnsi="Times New Roman" w:cs="Times New Roman"/>
                <w:bCs/>
                <w:sz w:val="16"/>
                <w:szCs w:val="16"/>
                <w:lang w:val="ro-RO"/>
              </w:rPr>
            </w:pPr>
            <w:r w:rsidRPr="00FE008A">
              <w:rPr>
                <w:rFonts w:ascii="Times New Roman" w:eastAsia="Times New Roman" w:hAnsi="Times New Roman" w:cs="Times New Roman"/>
                <w:bCs/>
                <w:sz w:val="16"/>
                <w:szCs w:val="16"/>
                <w:highlight w:val="lightGray"/>
                <w:lang w:val="ro-RO"/>
              </w:rPr>
              <w:t>(2</w:t>
            </w:r>
            <w:r w:rsidRPr="00FE008A">
              <w:rPr>
                <w:rFonts w:ascii="Times New Roman" w:eastAsia="Times New Roman" w:hAnsi="Times New Roman" w:cs="Times New Roman"/>
                <w:bCs/>
                <w:sz w:val="16"/>
                <w:szCs w:val="16"/>
                <w:highlight w:val="lightGray"/>
                <w:vertAlign w:val="superscript"/>
                <w:lang w:val="ro-RO"/>
              </w:rPr>
              <w:t>3</w:t>
            </w:r>
            <w:r w:rsidRPr="00FE008A">
              <w:rPr>
                <w:rFonts w:ascii="Times New Roman" w:eastAsia="Times New Roman" w:hAnsi="Times New Roman" w:cs="Times New Roman"/>
                <w:bCs/>
                <w:sz w:val="16"/>
                <w:szCs w:val="16"/>
                <w:highlight w:val="lightGray"/>
                <w:lang w:val="ro-RO"/>
              </w:rPr>
              <w:t>) Obligaţiile operatorilor de rețea și ale utilizatorilor prevăzute la alin. (2), (2</w:t>
            </w:r>
            <w:r w:rsidRPr="00FE008A">
              <w:rPr>
                <w:rFonts w:ascii="Times New Roman" w:eastAsia="Times New Roman" w:hAnsi="Times New Roman" w:cs="Times New Roman"/>
                <w:bCs/>
                <w:sz w:val="16"/>
                <w:szCs w:val="16"/>
                <w:highlight w:val="lightGray"/>
                <w:vertAlign w:val="superscript"/>
                <w:lang w:val="ro-RO"/>
              </w:rPr>
              <w:t>1</w:t>
            </w:r>
            <w:r w:rsidRPr="00FE008A">
              <w:rPr>
                <w:rFonts w:ascii="Times New Roman" w:eastAsia="Times New Roman" w:hAnsi="Times New Roman" w:cs="Times New Roman"/>
                <w:bCs/>
                <w:sz w:val="16"/>
                <w:szCs w:val="16"/>
                <w:highlight w:val="lightGray"/>
                <w:lang w:val="ro-RO"/>
              </w:rPr>
              <w:t>) și (2</w:t>
            </w:r>
            <w:r w:rsidRPr="00FE008A">
              <w:rPr>
                <w:rFonts w:ascii="Times New Roman" w:eastAsia="Times New Roman" w:hAnsi="Times New Roman" w:cs="Times New Roman"/>
                <w:bCs/>
                <w:sz w:val="16"/>
                <w:szCs w:val="16"/>
                <w:highlight w:val="lightGray"/>
                <w:vertAlign w:val="superscript"/>
                <w:lang w:val="ro-RO"/>
              </w:rPr>
              <w:t>2</w:t>
            </w:r>
            <w:r w:rsidRPr="00FE008A">
              <w:rPr>
                <w:rFonts w:ascii="Times New Roman" w:eastAsia="Times New Roman" w:hAnsi="Times New Roman" w:cs="Times New Roman"/>
                <w:bCs/>
                <w:sz w:val="16"/>
                <w:szCs w:val="16"/>
                <w:highlight w:val="lightGray"/>
                <w:lang w:val="ro-RO"/>
              </w:rPr>
              <w:t>) se includ în contractul de distribuţie/transport încheiat de utilizator cu operatorul de reţea sau, în situaţia unui loc de consum pentru care utilizatorul nu încheie direct un asemenea contract, se includ în contractul de furnizare a energiei electrice încheiat de utilizator.</w:t>
            </w:r>
          </w:p>
          <w:p w14:paraId="75BE5EDB" w14:textId="77777777" w:rsidR="00B044D1" w:rsidRPr="00FE008A" w:rsidRDefault="00B044D1" w:rsidP="00B044D1">
            <w:pPr>
              <w:jc w:val="both"/>
              <w:rPr>
                <w:rFonts w:ascii="Times New Roman" w:eastAsia="Times New Roman" w:hAnsi="Times New Roman" w:cs="Times New Roman"/>
                <w:bCs/>
                <w:sz w:val="16"/>
                <w:szCs w:val="16"/>
                <w:highlight w:val="lightGray"/>
                <w:lang w:val="ro-RO"/>
              </w:rPr>
            </w:pPr>
            <w:r w:rsidRPr="00B044D1">
              <w:rPr>
                <w:rFonts w:ascii="Times New Roman" w:eastAsia="Times New Roman" w:hAnsi="Times New Roman" w:cs="Times New Roman"/>
                <w:bCs/>
                <w:sz w:val="16"/>
                <w:szCs w:val="16"/>
                <w:lang w:val="ro-RO"/>
              </w:rPr>
              <w:t xml:space="preserve">(3) În situaţia în care racordarea se realizează la reţeaua de medie tensiune, termenul pentru recepţia și punerea în funcţiune a instalaţiei de racordare este de maximum 15 zile calendaristice de la data notificării terminării lucrărilor </w:t>
            </w:r>
            <w:r w:rsidRPr="0020703D">
              <w:rPr>
                <w:rFonts w:ascii="Times New Roman" w:eastAsia="Times New Roman" w:hAnsi="Times New Roman" w:cs="Times New Roman"/>
                <w:bCs/>
                <w:sz w:val="16"/>
                <w:szCs w:val="16"/>
                <w:highlight w:val="lightGray"/>
                <w:lang w:val="ro-RO"/>
              </w:rPr>
              <w:t>transmise operatorului de rețea</w:t>
            </w:r>
            <w:r w:rsidRPr="00B044D1">
              <w:rPr>
                <w:rFonts w:ascii="Times New Roman" w:eastAsia="Times New Roman" w:hAnsi="Times New Roman" w:cs="Times New Roman"/>
                <w:bCs/>
                <w:sz w:val="16"/>
                <w:szCs w:val="16"/>
                <w:lang w:val="ro-RO"/>
              </w:rPr>
              <w:t xml:space="preserve"> de către executant</w:t>
            </w:r>
            <w:r w:rsidRPr="00FE008A">
              <w:rPr>
                <w:rFonts w:ascii="Times New Roman" w:eastAsia="Times New Roman" w:hAnsi="Times New Roman" w:cs="Times New Roman"/>
                <w:bCs/>
                <w:sz w:val="16"/>
                <w:szCs w:val="16"/>
                <w:highlight w:val="lightGray"/>
                <w:lang w:val="ro-RO"/>
              </w:rPr>
              <w:t xml:space="preserve">, în cazul în care contractul de execuție a instalației de racordare se încheie conform prevederilor art. 44 alin. (3) și alin. (4) lit. a), sau de către utilizator, în cazul în care contractul de execuție a instalației de racordare se încheie conform prevederilor art. 44 alin. (4) lit. b). </w:t>
            </w:r>
          </w:p>
          <w:p w14:paraId="2349FB6F" w14:textId="77777777" w:rsidR="00B044D1" w:rsidRPr="00FE008A" w:rsidRDefault="00B044D1" w:rsidP="00B044D1">
            <w:pPr>
              <w:jc w:val="both"/>
              <w:rPr>
                <w:rFonts w:ascii="Times New Roman" w:eastAsia="Times New Roman" w:hAnsi="Times New Roman" w:cs="Times New Roman"/>
                <w:bCs/>
                <w:sz w:val="16"/>
                <w:szCs w:val="16"/>
                <w:highlight w:val="lightGray"/>
                <w:lang w:val="ro-RO"/>
              </w:rPr>
            </w:pPr>
            <w:r w:rsidRPr="00FE008A">
              <w:rPr>
                <w:rFonts w:ascii="Times New Roman" w:eastAsia="Times New Roman" w:hAnsi="Times New Roman" w:cs="Times New Roman"/>
                <w:bCs/>
                <w:sz w:val="16"/>
                <w:szCs w:val="16"/>
                <w:highlight w:val="lightGray"/>
                <w:lang w:val="ro-RO"/>
              </w:rPr>
              <w:t>(4) La constatarea oricărei neconformități tehnice a instalaţiei rezultate din derularea contractului încheiat în condițiile prevăzute la art. 44 alin. (4) lit. b), operatorul de rețea are dreptul de a solicita utilizatorului, în scris, în termenul prevăzut la alin. (3) sau, după caz, în termenul prevăzut la art. 44 alin. (2</w:t>
            </w:r>
            <w:r w:rsidRPr="00FE008A">
              <w:rPr>
                <w:rFonts w:ascii="Times New Roman" w:eastAsia="Times New Roman" w:hAnsi="Times New Roman" w:cs="Times New Roman"/>
                <w:bCs/>
                <w:sz w:val="16"/>
                <w:szCs w:val="16"/>
                <w:highlight w:val="lightGray"/>
                <w:vertAlign w:val="superscript"/>
                <w:lang w:val="ro-RO"/>
              </w:rPr>
              <w:t>1</w:t>
            </w:r>
            <w:r w:rsidRPr="00FE008A">
              <w:rPr>
                <w:rFonts w:ascii="Times New Roman" w:eastAsia="Times New Roman" w:hAnsi="Times New Roman" w:cs="Times New Roman"/>
                <w:bCs/>
                <w:sz w:val="16"/>
                <w:szCs w:val="16"/>
                <w:highlight w:val="lightGray"/>
                <w:lang w:val="ro-RO"/>
              </w:rPr>
              <w:t xml:space="preserve">) referitor la recepţia și punerea în funcţiune a instalaţiei de racordare, remedierea neconformităților constatate, indicând totodată în documentul care se semnează de ambele părți, neconformitățile, motivarea şi justificarea acestora din punct de vedere tehnic, precum și măsurile concrete pentru remedierea acestora. </w:t>
            </w:r>
          </w:p>
          <w:p w14:paraId="683F9F2C" w14:textId="77777777" w:rsidR="00B044D1" w:rsidRPr="00FE008A" w:rsidRDefault="00B044D1" w:rsidP="00B044D1">
            <w:pPr>
              <w:jc w:val="both"/>
              <w:rPr>
                <w:rFonts w:ascii="Times New Roman" w:eastAsia="Times New Roman" w:hAnsi="Times New Roman" w:cs="Times New Roman"/>
                <w:bCs/>
                <w:sz w:val="16"/>
                <w:szCs w:val="16"/>
                <w:highlight w:val="lightGray"/>
                <w:lang w:val="ro-RO"/>
              </w:rPr>
            </w:pPr>
            <w:r w:rsidRPr="00FE008A">
              <w:rPr>
                <w:rFonts w:ascii="Times New Roman" w:eastAsia="Times New Roman" w:hAnsi="Times New Roman" w:cs="Times New Roman"/>
                <w:bCs/>
                <w:sz w:val="16"/>
                <w:szCs w:val="16"/>
                <w:highlight w:val="lightGray"/>
                <w:lang w:val="ro-RO"/>
              </w:rPr>
              <w:t>(5) În situația prevăzută la alin. (4), termenele pentru recepția și punerea în funcţiune a lucrărilor din categoria celor prevăzute la art. 41 lit. b) sunt cele prevăzute la alin. (3) și art. 44 alin. (2</w:t>
            </w:r>
            <w:r w:rsidRPr="00FE008A">
              <w:rPr>
                <w:rFonts w:ascii="Times New Roman" w:eastAsia="Times New Roman" w:hAnsi="Times New Roman" w:cs="Times New Roman"/>
                <w:bCs/>
                <w:sz w:val="16"/>
                <w:szCs w:val="16"/>
                <w:highlight w:val="lightGray"/>
                <w:vertAlign w:val="superscript"/>
                <w:lang w:val="ro-RO"/>
              </w:rPr>
              <w:t>1</w:t>
            </w:r>
            <w:r w:rsidRPr="00FE008A">
              <w:rPr>
                <w:rFonts w:ascii="Times New Roman" w:eastAsia="Times New Roman" w:hAnsi="Times New Roman" w:cs="Times New Roman"/>
                <w:bCs/>
                <w:sz w:val="16"/>
                <w:szCs w:val="16"/>
                <w:highlight w:val="lightGray"/>
                <w:lang w:val="ro-RO"/>
              </w:rPr>
              <w:t>), după caz, de la data notificării transmise de utilizator cu privire la terminarea lucrărilor de eliminare a neconformităților, conținând confirmarea executantului referitoare la îndeplinirea condiţiilor care permit punerea sub tensiune a instalației de racordare.</w:t>
            </w:r>
          </w:p>
          <w:p w14:paraId="12231C51" w14:textId="6BCA509F" w:rsidR="00BA3AEF" w:rsidRPr="00997C86" w:rsidRDefault="00B044D1" w:rsidP="00B044D1">
            <w:pPr>
              <w:jc w:val="both"/>
              <w:rPr>
                <w:rFonts w:ascii="Times New Roman" w:eastAsia="Times New Roman" w:hAnsi="Times New Roman" w:cs="Times New Roman"/>
                <w:bCs/>
                <w:sz w:val="16"/>
                <w:szCs w:val="16"/>
                <w:lang w:val="ro-RO"/>
              </w:rPr>
            </w:pPr>
            <w:r w:rsidRPr="00FE008A">
              <w:rPr>
                <w:rFonts w:ascii="Times New Roman" w:eastAsia="Times New Roman" w:hAnsi="Times New Roman" w:cs="Times New Roman"/>
                <w:bCs/>
                <w:sz w:val="16"/>
                <w:szCs w:val="16"/>
                <w:highlight w:val="lightGray"/>
                <w:lang w:val="ro-RO"/>
              </w:rPr>
              <w:t xml:space="preserve">(6) Execuţia lucrărilor pentru îndeplinirea cerințelor semnalate de operatorul de rețea conform prevederilor alin. (4), precum și suportarea eventualelor cheltuieli rezultate din aplicarea măsurilor de remediere a </w:t>
            </w:r>
            <w:r w:rsidRPr="00FE008A">
              <w:rPr>
                <w:rFonts w:ascii="Times New Roman" w:eastAsia="Times New Roman" w:hAnsi="Times New Roman" w:cs="Times New Roman"/>
                <w:bCs/>
                <w:sz w:val="16"/>
                <w:szCs w:val="16"/>
                <w:highlight w:val="lightGray"/>
                <w:lang w:val="ro-RO"/>
              </w:rPr>
              <w:lastRenderedPageBreak/>
              <w:t>neconformităților, sunt exclusiv în sarcina utilizatorului.”</w:t>
            </w:r>
          </w:p>
        </w:tc>
      </w:tr>
      <w:tr w:rsidR="00535096" w:rsidRPr="007E3EA4" w14:paraId="309FA898" w14:textId="77777777" w:rsidTr="00CE4E75">
        <w:tc>
          <w:tcPr>
            <w:tcW w:w="2552" w:type="dxa"/>
          </w:tcPr>
          <w:p w14:paraId="6377C98C" w14:textId="77777777" w:rsidR="00DD1900" w:rsidRPr="00DD1900" w:rsidRDefault="00DD1900" w:rsidP="00DD1900">
            <w:pPr>
              <w:shd w:val="clear" w:color="auto" w:fill="FFFFFF"/>
              <w:jc w:val="both"/>
              <w:rPr>
                <w:rFonts w:ascii="Times New Roman" w:hAnsi="Times New Roman" w:cs="Times New Roman"/>
                <w:sz w:val="16"/>
                <w:szCs w:val="16"/>
              </w:rPr>
            </w:pPr>
            <w:r w:rsidRPr="00DD1900">
              <w:rPr>
                <w:rFonts w:ascii="Times New Roman" w:hAnsi="Times New Roman" w:cs="Times New Roman"/>
                <w:sz w:val="16"/>
                <w:szCs w:val="16"/>
              </w:rPr>
              <w:lastRenderedPageBreak/>
              <w:t>Art. 48</w:t>
            </w:r>
          </w:p>
          <w:p w14:paraId="057BEE62" w14:textId="77777777" w:rsidR="00DD1900" w:rsidRPr="00DD1900" w:rsidRDefault="00DD1900" w:rsidP="00DD1900">
            <w:pPr>
              <w:shd w:val="clear" w:color="auto" w:fill="FFFFFF"/>
              <w:jc w:val="both"/>
              <w:rPr>
                <w:rFonts w:ascii="Times New Roman" w:hAnsi="Times New Roman" w:cs="Times New Roman"/>
                <w:sz w:val="16"/>
                <w:szCs w:val="16"/>
              </w:rPr>
            </w:pPr>
            <w:bookmarkStart w:id="79" w:name="do|caIV|si7|ar48|pa1"/>
            <w:bookmarkEnd w:id="79"/>
            <w:r w:rsidRPr="00DD1900">
              <w:rPr>
                <w:rFonts w:ascii="Times New Roman" w:hAnsi="Times New Roman" w:cs="Times New Roman"/>
                <w:sz w:val="16"/>
                <w:szCs w:val="16"/>
              </w:rPr>
              <w:t>Pentru punerea sub tensiune pe perioada de probe, utilizatorul adresează operatorului de reţea o cerere însoţită de următoarele documente:</w:t>
            </w:r>
          </w:p>
          <w:p w14:paraId="147BCC23" w14:textId="6FA0A2DB" w:rsidR="00DD1900" w:rsidRDefault="00DD1900" w:rsidP="00DD1900">
            <w:pPr>
              <w:shd w:val="clear" w:color="auto" w:fill="FFFFFF"/>
              <w:jc w:val="both"/>
              <w:rPr>
                <w:rFonts w:ascii="Times New Roman" w:hAnsi="Times New Roman" w:cs="Times New Roman"/>
                <w:sz w:val="16"/>
                <w:szCs w:val="16"/>
              </w:rPr>
            </w:pPr>
            <w:bookmarkStart w:id="80" w:name="do|caIV|si7|ar48|lia"/>
            <w:bookmarkEnd w:id="80"/>
            <w:r>
              <w:rPr>
                <w:rFonts w:ascii="Times New Roman" w:hAnsi="Times New Roman" w:cs="Times New Roman"/>
                <w:sz w:val="16"/>
                <w:szCs w:val="16"/>
              </w:rPr>
              <w:t>(…)</w:t>
            </w:r>
          </w:p>
          <w:p w14:paraId="0094A88B" w14:textId="3965265F" w:rsidR="00DD1900" w:rsidRDefault="00DD1900" w:rsidP="00DD1900">
            <w:pPr>
              <w:shd w:val="clear" w:color="auto" w:fill="FFFFFF"/>
              <w:jc w:val="both"/>
              <w:rPr>
                <w:rFonts w:ascii="Times New Roman" w:hAnsi="Times New Roman" w:cs="Times New Roman"/>
                <w:sz w:val="16"/>
                <w:szCs w:val="16"/>
              </w:rPr>
            </w:pPr>
          </w:p>
          <w:p w14:paraId="787DD3B7" w14:textId="77777777" w:rsidR="00DD1900" w:rsidRPr="00DD1900" w:rsidRDefault="00DD1900" w:rsidP="00DD1900">
            <w:pPr>
              <w:shd w:val="clear" w:color="auto" w:fill="FFFFFF"/>
              <w:jc w:val="both"/>
              <w:rPr>
                <w:rFonts w:ascii="Times New Roman" w:hAnsi="Times New Roman" w:cs="Times New Roman"/>
                <w:sz w:val="16"/>
                <w:szCs w:val="16"/>
              </w:rPr>
            </w:pPr>
          </w:p>
          <w:p w14:paraId="6C53208C" w14:textId="1348B500" w:rsidR="00DD1900" w:rsidRDefault="00DD1900" w:rsidP="00DD1900">
            <w:pPr>
              <w:shd w:val="clear" w:color="auto" w:fill="FFFFFF"/>
              <w:jc w:val="both"/>
              <w:rPr>
                <w:rFonts w:ascii="Times New Roman" w:hAnsi="Times New Roman" w:cs="Times New Roman"/>
                <w:sz w:val="16"/>
                <w:szCs w:val="16"/>
              </w:rPr>
            </w:pPr>
            <w:bookmarkStart w:id="81" w:name="do|caIV|si7|ar48|lid"/>
            <w:bookmarkEnd w:id="81"/>
            <w:r w:rsidRPr="00DD1900">
              <w:rPr>
                <w:rFonts w:ascii="Times New Roman" w:hAnsi="Times New Roman" w:cs="Times New Roman"/>
                <w:sz w:val="16"/>
                <w:szCs w:val="16"/>
              </w:rPr>
              <w:t>d)graficul de punere în funcţiune a instalaţiilor de utilizare şi a receptoarelor/ generatoarelor;</w:t>
            </w:r>
          </w:p>
          <w:p w14:paraId="67547466" w14:textId="46FA7DB2" w:rsidR="00DD1900" w:rsidRDefault="00DD1900" w:rsidP="00DD1900">
            <w:pPr>
              <w:shd w:val="clear" w:color="auto" w:fill="FFFFFF"/>
              <w:jc w:val="both"/>
              <w:rPr>
                <w:rFonts w:ascii="Times New Roman" w:hAnsi="Times New Roman" w:cs="Times New Roman"/>
                <w:sz w:val="16"/>
                <w:szCs w:val="16"/>
              </w:rPr>
            </w:pPr>
          </w:p>
          <w:p w14:paraId="12B501CA" w14:textId="77777777" w:rsidR="00DD1900" w:rsidRPr="00DD1900" w:rsidRDefault="00DD1900" w:rsidP="00DD1900">
            <w:pPr>
              <w:shd w:val="clear" w:color="auto" w:fill="FFFFFF"/>
              <w:jc w:val="both"/>
              <w:rPr>
                <w:rFonts w:ascii="Times New Roman" w:hAnsi="Times New Roman" w:cs="Times New Roman"/>
                <w:sz w:val="16"/>
                <w:szCs w:val="16"/>
              </w:rPr>
            </w:pPr>
          </w:p>
          <w:p w14:paraId="4C147FCA" w14:textId="77777777" w:rsidR="00DD1900" w:rsidRPr="00DD1900" w:rsidRDefault="00DD1900" w:rsidP="00DD1900">
            <w:pPr>
              <w:shd w:val="clear" w:color="auto" w:fill="FFFFFF"/>
              <w:jc w:val="both"/>
              <w:rPr>
                <w:rFonts w:ascii="Times New Roman" w:hAnsi="Times New Roman" w:cs="Times New Roman"/>
                <w:sz w:val="16"/>
                <w:szCs w:val="16"/>
              </w:rPr>
            </w:pPr>
            <w:bookmarkStart w:id="82" w:name="do|caIV|si7|ar48|lie"/>
            <w:bookmarkEnd w:id="82"/>
            <w:r w:rsidRPr="00DD1900">
              <w:rPr>
                <w:rFonts w:ascii="Times New Roman" w:hAnsi="Times New Roman" w:cs="Times New Roman"/>
                <w:sz w:val="16"/>
                <w:szCs w:val="16"/>
              </w:rPr>
              <w:t>e)contractul de furnizare de energie electrică încheiat pe perioadă determinată, corespunzător perioadei realizării probelor de punere în funcţiune a instalaţiilor de utilizare şi a receptoarelor/generatoarelor, având ca anexă tehnică avizul tehnic de racordare, cu excepţia locurilor de producere care nu necesită consum de energie electrică din reţea pentru servicii interne.</w:t>
            </w:r>
          </w:p>
          <w:p w14:paraId="2996285F" w14:textId="77777777" w:rsidR="00DD1900" w:rsidRPr="00590F42" w:rsidRDefault="00DD1900" w:rsidP="00D355CD">
            <w:pPr>
              <w:shd w:val="clear" w:color="auto" w:fill="FFFFFF"/>
              <w:jc w:val="both"/>
              <w:rPr>
                <w:rFonts w:ascii="Times New Roman" w:eastAsia="Times New Roman" w:hAnsi="Times New Roman" w:cs="Times New Roman"/>
                <w:bCs/>
                <w:color w:val="000000" w:themeColor="text1"/>
                <w:sz w:val="16"/>
                <w:szCs w:val="16"/>
                <w:lang w:val="en-US"/>
              </w:rPr>
            </w:pPr>
          </w:p>
        </w:tc>
        <w:tc>
          <w:tcPr>
            <w:tcW w:w="3544" w:type="dxa"/>
          </w:tcPr>
          <w:p w14:paraId="00979D62" w14:textId="77777777" w:rsidR="00DD1900" w:rsidRPr="00590F42" w:rsidRDefault="00DD1900" w:rsidP="00D355CD">
            <w:pPr>
              <w:jc w:val="both"/>
              <w:rPr>
                <w:rFonts w:ascii="Times New Roman" w:hAnsi="Times New Roman" w:cs="Times New Roman"/>
                <w:b/>
                <w:color w:val="000000"/>
                <w:sz w:val="16"/>
                <w:szCs w:val="16"/>
              </w:rPr>
            </w:pPr>
          </w:p>
        </w:tc>
        <w:tc>
          <w:tcPr>
            <w:tcW w:w="3264" w:type="dxa"/>
          </w:tcPr>
          <w:p w14:paraId="0D6A9A3A" w14:textId="77777777" w:rsidR="00DD1900" w:rsidRDefault="00DD1900" w:rsidP="00DD1900">
            <w:pPr>
              <w:jc w:val="both"/>
              <w:rPr>
                <w:rFonts w:ascii="Times New Roman" w:hAnsi="Times New Roman"/>
                <w:b/>
                <w:sz w:val="16"/>
                <w:szCs w:val="16"/>
              </w:rPr>
            </w:pPr>
            <w:r w:rsidRPr="0041177D">
              <w:rPr>
                <w:rFonts w:ascii="Times New Roman" w:hAnsi="Times New Roman"/>
                <w:b/>
                <w:sz w:val="16"/>
                <w:szCs w:val="16"/>
              </w:rPr>
              <w:t>SDEE Transilvania Nord</w:t>
            </w:r>
          </w:p>
          <w:p w14:paraId="4DAB5F89" w14:textId="77777777" w:rsidR="00DD1900" w:rsidRPr="0041177D" w:rsidRDefault="00DD1900" w:rsidP="00DD1900">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243913E6" w14:textId="06AEBF33" w:rsidR="00DD1900" w:rsidRDefault="00DD1900" w:rsidP="00DD1900">
            <w:pPr>
              <w:autoSpaceDE w:val="0"/>
              <w:autoSpaceDN w:val="0"/>
              <w:adjustRightInd w:val="0"/>
              <w:jc w:val="both"/>
              <w:rPr>
                <w:rFonts w:ascii="Times New Roman" w:hAnsi="Times New Roman" w:cs="Times New Roman"/>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Nord</w:t>
            </w:r>
            <w:r w:rsidRPr="00BE448A">
              <w:rPr>
                <w:rFonts w:ascii="Times New Roman" w:hAnsi="Times New Roman" w:cs="Times New Roman"/>
              </w:rPr>
              <w:t xml:space="preserve"> </w:t>
            </w:r>
          </w:p>
          <w:p w14:paraId="78E9C770" w14:textId="564B0647" w:rsidR="004A2550" w:rsidRPr="004A2550" w:rsidRDefault="004A2550" w:rsidP="004A2550">
            <w:pPr>
              <w:jc w:val="both"/>
              <w:rPr>
                <w:rFonts w:ascii="Times New Roman" w:hAnsi="Times New Roman"/>
                <w:b/>
                <w:sz w:val="16"/>
                <w:szCs w:val="16"/>
              </w:rPr>
            </w:pPr>
            <w:r>
              <w:rPr>
                <w:rFonts w:ascii="Times New Roman" w:hAnsi="Times New Roman"/>
                <w:b/>
                <w:sz w:val="16"/>
                <w:szCs w:val="16"/>
              </w:rPr>
              <w:t>DELGAZ GRID</w:t>
            </w:r>
          </w:p>
          <w:p w14:paraId="147C9645" w14:textId="13AB0DB2" w:rsidR="00DD1900" w:rsidRPr="00DD1900" w:rsidRDefault="00DD1900" w:rsidP="00DD1900">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sz w:val="16"/>
                <w:szCs w:val="16"/>
              </w:rPr>
              <w:t>Pentru punerea sub tensiune pe perioada de probe, utilizatorul adresează operatorului de reţea o cerere însoţită de următoarele documente:</w:t>
            </w:r>
          </w:p>
          <w:p w14:paraId="0A9D8540" w14:textId="7B7E4DB4" w:rsidR="00DD1900" w:rsidRPr="00DD1900" w:rsidRDefault="00DD1900" w:rsidP="00DD1900">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sz w:val="16"/>
                <w:szCs w:val="16"/>
              </w:rPr>
              <w:t>d) graficul de punere în funcţiune a instalaţiilor de utilizare şi a receptoarelor</w:t>
            </w:r>
            <w:r w:rsidRPr="004A2550">
              <w:rPr>
                <w:rFonts w:ascii="Times New Roman" w:hAnsi="Times New Roman" w:cs="Times New Roman"/>
                <w:sz w:val="16"/>
                <w:szCs w:val="16"/>
                <w:highlight w:val="yellow"/>
              </w:rPr>
              <w:t>/unităților generatoare /instalațiilor de stocare/sistemelor HVDC;</w:t>
            </w:r>
          </w:p>
          <w:p w14:paraId="427CFB03" w14:textId="343A5B57" w:rsidR="00DD1900" w:rsidRPr="00DD1900" w:rsidRDefault="00DD1900" w:rsidP="00DD1900">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sz w:val="16"/>
                <w:szCs w:val="16"/>
              </w:rPr>
              <w:t>e) contractul de furnizare de energie electrică încheiat pe perioadă determinată, corespunzător perioadei realizării probelor de punere în funcţiune a instalaţiilor de utilizare şi a receptoarelor/</w:t>
            </w:r>
            <w:r w:rsidRPr="004A2550">
              <w:rPr>
                <w:rFonts w:ascii="Times New Roman" w:hAnsi="Times New Roman" w:cs="Times New Roman"/>
                <w:sz w:val="16"/>
                <w:szCs w:val="16"/>
                <w:highlight w:val="yellow"/>
              </w:rPr>
              <w:t>unităților de generare/instalațiilor de stocare/sistemelor HVDC,</w:t>
            </w:r>
            <w:r w:rsidRPr="00DD1900">
              <w:rPr>
                <w:rFonts w:ascii="Times New Roman" w:hAnsi="Times New Roman" w:cs="Times New Roman"/>
                <w:sz w:val="16"/>
                <w:szCs w:val="16"/>
              </w:rPr>
              <w:t xml:space="preserve"> având ca anexă tehnică avizul tehnic de racordare, cu excepţia locurilor de producere care nu necesită consum de energie electrică din reţea pentru servicii interne.</w:t>
            </w:r>
          </w:p>
          <w:p w14:paraId="4FB67FAD" w14:textId="77777777" w:rsidR="00DD1900" w:rsidRPr="004D2247" w:rsidRDefault="00DD1900" w:rsidP="00DD1900">
            <w:pPr>
              <w:jc w:val="both"/>
              <w:rPr>
                <w:rFonts w:ascii="Times New Roman" w:hAnsi="Times New Roman" w:cs="Times New Roman"/>
                <w:b/>
                <w:color w:val="000000"/>
                <w:sz w:val="16"/>
                <w:szCs w:val="16"/>
              </w:rPr>
            </w:pPr>
            <w:r w:rsidRPr="004D2247">
              <w:rPr>
                <w:rFonts w:ascii="Times New Roman" w:hAnsi="Times New Roman" w:cs="Times New Roman"/>
                <w:b/>
                <w:color w:val="000000"/>
                <w:sz w:val="16"/>
                <w:szCs w:val="16"/>
              </w:rPr>
              <w:t>Motivație:</w:t>
            </w:r>
          </w:p>
          <w:p w14:paraId="145A45E4" w14:textId="77777777" w:rsidR="00DD1900" w:rsidRPr="00DD1900" w:rsidRDefault="00DD1900" w:rsidP="00DD1900">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sz w:val="16"/>
                <w:szCs w:val="16"/>
              </w:rPr>
              <w:t xml:space="preserve">La Art 48 ar trebui facut referire la procedurile de notificare aprobate de ANRE prin ordine: </w:t>
            </w:r>
          </w:p>
          <w:p w14:paraId="0B62CF52" w14:textId="719ECAEF" w:rsidR="00DD1900" w:rsidRPr="00DD1900" w:rsidRDefault="00DD1900" w:rsidP="00DD1900">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b/>
                <w:bCs/>
                <w:sz w:val="16"/>
                <w:szCs w:val="16"/>
              </w:rPr>
              <w:t>Ordinul ANRE nr. 51/17.04.2019</w:t>
            </w:r>
            <w:r w:rsidRPr="00DD1900">
              <w:rPr>
                <w:rFonts w:ascii="Times New Roman" w:hAnsi="Times New Roman" w:cs="Times New Roman"/>
                <w:sz w:val="16"/>
                <w:szCs w:val="16"/>
              </w:rPr>
              <w:t xml:space="preserve"> privind aprobarea Procedurii de notificare pentru racordarea unitaților generatoare și de verificare a conformitații unitaților generatoare cu cerințele tehnice privind racordarea unitaților generatoare la rețelele electrice de interes public </w:t>
            </w:r>
          </w:p>
          <w:p w14:paraId="7EA1A10B" w14:textId="1A8E8B23" w:rsidR="00DD1900" w:rsidRPr="00DD1900" w:rsidRDefault="00DD1900" w:rsidP="00DD1900">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b/>
                <w:bCs/>
                <w:sz w:val="16"/>
                <w:szCs w:val="16"/>
              </w:rPr>
              <w:t>Ordin ANRE nr. 176/07.09.2019</w:t>
            </w:r>
            <w:r w:rsidRPr="00DD1900">
              <w:rPr>
                <w:rFonts w:ascii="Times New Roman" w:hAnsi="Times New Roman" w:cs="Times New Roman"/>
                <w:sz w:val="16"/>
                <w:szCs w:val="16"/>
              </w:rPr>
              <w:t xml:space="preserve"> privind aprobarea Procedurii de notificare pentru racordarea la retelele electrice de interes publice a locurilor/nodurilor de consum si de verificare a conformitații acestora cu cerintele tehnice de racordare</w:t>
            </w:r>
          </w:p>
          <w:p w14:paraId="537D560C" w14:textId="14AA63AF" w:rsidR="00DD1900" w:rsidRPr="00DD1900" w:rsidRDefault="00DD1900" w:rsidP="00DD1900">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b/>
                <w:bCs/>
                <w:sz w:val="16"/>
                <w:szCs w:val="16"/>
              </w:rPr>
              <w:t>Ordin ANRE nr. 220/11.12.2019</w:t>
            </w:r>
            <w:r w:rsidRPr="00DD1900">
              <w:rPr>
                <w:rFonts w:ascii="Times New Roman" w:hAnsi="Times New Roman" w:cs="Times New Roman"/>
                <w:sz w:val="16"/>
                <w:szCs w:val="16"/>
              </w:rPr>
              <w:t xml:space="preserve"> de aprobare a Procedurii de notificare pentru racordarea la rețelele electrice de interes public a sistemelor de înalta tensiune în curent continuu și a centralelor electrice formate din module generatoare, care se racordeaza la rețelele electrice de interes public prin intermediul sistemelor de înalta tensiune în curent continuu, și de verificare a conformitații acestora</w:t>
            </w:r>
          </w:p>
        </w:tc>
        <w:tc>
          <w:tcPr>
            <w:tcW w:w="2693" w:type="dxa"/>
          </w:tcPr>
          <w:p w14:paraId="76372B50" w14:textId="5FFE2F64" w:rsidR="000F717C" w:rsidRDefault="000F717C" w:rsidP="000F717C">
            <w:pPr>
              <w:jc w:val="both"/>
              <w:rPr>
                <w:rFonts w:ascii="Times New Roman" w:eastAsia="Times New Roman" w:hAnsi="Times New Roman" w:cs="Times New Roman"/>
                <w:b/>
                <w:bCs/>
                <w:sz w:val="16"/>
                <w:szCs w:val="16"/>
                <w:lang w:val="ro-RO"/>
              </w:rPr>
            </w:pPr>
            <w:r>
              <w:rPr>
                <w:rFonts w:ascii="Times New Roman" w:eastAsia="Times New Roman" w:hAnsi="Times New Roman" w:cs="Times New Roman"/>
                <w:b/>
                <w:bCs/>
                <w:sz w:val="16"/>
                <w:szCs w:val="16"/>
                <w:lang w:val="ro-RO"/>
              </w:rPr>
              <w:t>Nu se acceptă</w:t>
            </w:r>
          </w:p>
          <w:p w14:paraId="356D0A36" w14:textId="40E00E0C" w:rsidR="000F717C" w:rsidRDefault="009007AB" w:rsidP="000F717C">
            <w:pPr>
              <w:jc w:val="both"/>
              <w:rPr>
                <w:rFonts w:ascii="Times New Roman" w:hAnsi="Times New Roman" w:cs="Times New Roman"/>
                <w:sz w:val="16"/>
                <w:szCs w:val="16"/>
                <w:lang w:val="ro-RO"/>
              </w:rPr>
            </w:pPr>
            <w:r w:rsidRPr="009007AB">
              <w:rPr>
                <w:rFonts w:ascii="Times New Roman" w:hAnsi="Times New Roman" w:cs="Times New Roman"/>
                <w:sz w:val="16"/>
                <w:szCs w:val="16"/>
                <w:lang w:val="ro-RO"/>
              </w:rPr>
              <w:t>Se completează art. 49.</w:t>
            </w:r>
          </w:p>
          <w:p w14:paraId="6E87BC92" w14:textId="5F536CB3" w:rsidR="006466C8" w:rsidRDefault="006466C8" w:rsidP="000F717C">
            <w:pPr>
              <w:jc w:val="both"/>
              <w:rPr>
                <w:rFonts w:ascii="Times New Roman" w:hAnsi="Times New Roman" w:cs="Times New Roman"/>
                <w:sz w:val="16"/>
                <w:szCs w:val="16"/>
                <w:lang w:val="ro-RO"/>
              </w:rPr>
            </w:pPr>
          </w:p>
          <w:p w14:paraId="50886CBD" w14:textId="7B86DF9B" w:rsidR="006466C8" w:rsidRPr="006466C8" w:rsidRDefault="006466C8" w:rsidP="006466C8">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Referitor la includerea de prevederi despre procedurile de notificare, aceasta nu este necesară deoarece art. 47, alin. (2) din Regulament se prevede: </w:t>
            </w:r>
            <w:r w:rsidRPr="006466C8">
              <w:rPr>
                <w:rFonts w:ascii="Times New Roman" w:hAnsi="Times New Roman" w:cs="Times New Roman"/>
                <w:i/>
                <w:sz w:val="16"/>
                <w:szCs w:val="16"/>
                <w:lang w:val="ro-RO"/>
              </w:rPr>
              <w:t>”(2) Punerea sub tensiune pentru perioada de probe se face de către operatorul de reţea, în conformitate cu prevederile reglementărilor în vigoare.”</w:t>
            </w:r>
          </w:p>
          <w:p w14:paraId="1E7DF5C2" w14:textId="1243E8B5" w:rsidR="006466C8" w:rsidRPr="009007AB" w:rsidRDefault="006466C8" w:rsidP="000F717C">
            <w:pPr>
              <w:jc w:val="both"/>
              <w:rPr>
                <w:rFonts w:ascii="Times New Roman" w:hAnsi="Times New Roman" w:cs="Times New Roman"/>
                <w:sz w:val="16"/>
                <w:szCs w:val="16"/>
                <w:lang w:val="ro-RO"/>
              </w:rPr>
            </w:pPr>
          </w:p>
          <w:p w14:paraId="0A5AF2F7" w14:textId="657FD5D4" w:rsidR="00A9680A" w:rsidRPr="00A9680A" w:rsidRDefault="00A9680A" w:rsidP="007B6F1A">
            <w:pPr>
              <w:jc w:val="both"/>
              <w:rPr>
                <w:rFonts w:ascii="Times New Roman" w:hAnsi="Times New Roman" w:cs="Times New Roman"/>
                <w:b/>
                <w:sz w:val="16"/>
                <w:szCs w:val="16"/>
                <w:highlight w:val="green"/>
                <w:lang w:val="ro-RO"/>
              </w:rPr>
            </w:pPr>
          </w:p>
        </w:tc>
        <w:tc>
          <w:tcPr>
            <w:tcW w:w="3337" w:type="dxa"/>
          </w:tcPr>
          <w:p w14:paraId="5C7FF77B" w14:textId="77777777" w:rsidR="00DD1900" w:rsidRDefault="00DD1900" w:rsidP="00D355CD">
            <w:pPr>
              <w:jc w:val="both"/>
              <w:rPr>
                <w:rFonts w:ascii="Times New Roman" w:eastAsia="Times New Roman" w:hAnsi="Times New Roman" w:cs="Times New Roman"/>
                <w:b/>
                <w:bCs/>
                <w:sz w:val="16"/>
                <w:szCs w:val="16"/>
                <w:highlight w:val="green"/>
                <w:lang w:val="ro-RO"/>
              </w:rPr>
            </w:pPr>
          </w:p>
          <w:p w14:paraId="5E279C2F" w14:textId="247CA2D8" w:rsidR="009007AB" w:rsidRPr="00A9680A" w:rsidRDefault="009007AB" w:rsidP="00D355CD">
            <w:pPr>
              <w:jc w:val="both"/>
              <w:rPr>
                <w:rFonts w:ascii="Times New Roman" w:eastAsia="Times New Roman" w:hAnsi="Times New Roman" w:cs="Times New Roman"/>
                <w:b/>
                <w:bCs/>
                <w:sz w:val="16"/>
                <w:szCs w:val="16"/>
                <w:highlight w:val="green"/>
                <w:lang w:val="ro-RO"/>
              </w:rPr>
            </w:pPr>
          </w:p>
        </w:tc>
      </w:tr>
      <w:tr w:rsidR="00535096" w:rsidRPr="007E3EA4" w14:paraId="07AC00FA" w14:textId="77777777" w:rsidTr="00CE4E75">
        <w:tc>
          <w:tcPr>
            <w:tcW w:w="2552" w:type="dxa"/>
          </w:tcPr>
          <w:p w14:paraId="0B8F68C8" w14:textId="77777777" w:rsidR="00DD1900" w:rsidRPr="001F7E4C" w:rsidRDefault="00DD1900" w:rsidP="00DD1900">
            <w:pPr>
              <w:shd w:val="clear" w:color="auto" w:fill="FFFFFF"/>
              <w:jc w:val="both"/>
              <w:rPr>
                <w:rFonts w:ascii="Times New Roman" w:hAnsi="Times New Roman" w:cs="Times New Roman"/>
                <w:sz w:val="16"/>
                <w:szCs w:val="16"/>
                <w:lang w:val="de-DE"/>
              </w:rPr>
            </w:pPr>
            <w:r w:rsidRPr="001F7E4C">
              <w:rPr>
                <w:rFonts w:ascii="Times New Roman" w:hAnsi="Times New Roman" w:cs="Times New Roman"/>
                <w:sz w:val="16"/>
                <w:szCs w:val="16"/>
                <w:lang w:val="de-DE"/>
              </w:rPr>
              <w:lastRenderedPageBreak/>
              <w:t>Art. 49</w:t>
            </w:r>
          </w:p>
          <w:p w14:paraId="17B38033" w14:textId="77777777" w:rsidR="00DD1900" w:rsidRPr="001F7E4C" w:rsidRDefault="00DD1900" w:rsidP="00DD1900">
            <w:pPr>
              <w:shd w:val="clear" w:color="auto" w:fill="FFFFFF"/>
              <w:jc w:val="both"/>
              <w:rPr>
                <w:rFonts w:ascii="Times New Roman" w:hAnsi="Times New Roman" w:cs="Times New Roman"/>
                <w:sz w:val="16"/>
                <w:szCs w:val="16"/>
                <w:lang w:val="de-DE"/>
              </w:rPr>
            </w:pPr>
            <w:bookmarkStart w:id="83" w:name="do|caIV|si7|ar49|pa1"/>
            <w:bookmarkEnd w:id="83"/>
            <w:r w:rsidRPr="001F7E4C">
              <w:rPr>
                <w:rFonts w:ascii="Times New Roman" w:hAnsi="Times New Roman" w:cs="Times New Roman"/>
                <w:sz w:val="16"/>
                <w:szCs w:val="16"/>
                <w:lang w:val="de-DE"/>
              </w:rPr>
              <w:t>Operatorul de reţea are obligaţia să menţină sub tensiune instalaţiile utilizatorului pe perioada realizării probelor de punere în funcţiune a instalaţiilor de utilizare şi a generatoarelor/receptoarelor utilizatorului, până la îndeplinirea condiţiilor de punere sub tensiune finală, dar nu mai mult de 24 de luni de la data primei puneri sub tensiune.</w:t>
            </w:r>
          </w:p>
          <w:p w14:paraId="42DA3751" w14:textId="77777777" w:rsidR="00DD1900" w:rsidRPr="001F7E4C" w:rsidRDefault="00DD1900" w:rsidP="00D355CD">
            <w:pPr>
              <w:shd w:val="clear" w:color="auto" w:fill="FFFFFF"/>
              <w:jc w:val="both"/>
              <w:rPr>
                <w:rFonts w:ascii="Times New Roman" w:eastAsia="Times New Roman" w:hAnsi="Times New Roman" w:cs="Times New Roman"/>
                <w:bCs/>
                <w:color w:val="000000" w:themeColor="text1"/>
                <w:sz w:val="16"/>
                <w:szCs w:val="16"/>
                <w:lang w:val="de-DE"/>
              </w:rPr>
            </w:pPr>
          </w:p>
        </w:tc>
        <w:tc>
          <w:tcPr>
            <w:tcW w:w="3544" w:type="dxa"/>
          </w:tcPr>
          <w:p w14:paraId="4888FB43" w14:textId="77777777" w:rsidR="00DD1900" w:rsidRPr="001F7E4C" w:rsidRDefault="00DD1900" w:rsidP="00D355CD">
            <w:pPr>
              <w:jc w:val="both"/>
              <w:rPr>
                <w:rFonts w:ascii="Times New Roman" w:hAnsi="Times New Roman" w:cs="Times New Roman"/>
                <w:b/>
                <w:color w:val="000000"/>
                <w:sz w:val="16"/>
                <w:szCs w:val="16"/>
                <w:lang w:val="de-DE"/>
              </w:rPr>
            </w:pPr>
          </w:p>
        </w:tc>
        <w:tc>
          <w:tcPr>
            <w:tcW w:w="3264" w:type="dxa"/>
          </w:tcPr>
          <w:p w14:paraId="2E67E790" w14:textId="77777777" w:rsidR="00DD1900" w:rsidRDefault="00DD1900" w:rsidP="00DD1900">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632B5075" w14:textId="77777777" w:rsidR="00DD1900" w:rsidRPr="0041177D" w:rsidRDefault="00DD1900" w:rsidP="00DD1900">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0FBA8DD8" w14:textId="21D252E8" w:rsidR="00DD1900" w:rsidRDefault="00DD1900" w:rsidP="00DD1900">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w:t>
            </w:r>
            <w:r>
              <w:rPr>
                <w:rFonts w:ascii="Times New Roman" w:hAnsi="Times New Roman"/>
                <w:b/>
                <w:sz w:val="16"/>
                <w:szCs w:val="16"/>
              </w:rPr>
              <w:t>ord</w:t>
            </w:r>
          </w:p>
          <w:p w14:paraId="1CC34402" w14:textId="75316249" w:rsidR="004A2550" w:rsidRPr="00D355CD" w:rsidRDefault="004A2550" w:rsidP="00DD1900">
            <w:pPr>
              <w:jc w:val="both"/>
              <w:rPr>
                <w:rFonts w:ascii="Times New Roman" w:hAnsi="Times New Roman"/>
                <w:b/>
                <w:sz w:val="16"/>
                <w:szCs w:val="16"/>
              </w:rPr>
            </w:pPr>
            <w:r>
              <w:rPr>
                <w:rFonts w:ascii="Times New Roman" w:hAnsi="Times New Roman"/>
                <w:b/>
                <w:sz w:val="16"/>
                <w:szCs w:val="16"/>
              </w:rPr>
              <w:t>DELGAZ GRID</w:t>
            </w:r>
          </w:p>
          <w:p w14:paraId="377B7E94" w14:textId="77777777" w:rsidR="00DD1900" w:rsidRDefault="00DD1900" w:rsidP="00D355CD">
            <w:pPr>
              <w:jc w:val="both"/>
              <w:rPr>
                <w:rFonts w:ascii="Times New Roman" w:hAnsi="Times New Roman" w:cs="Times New Roman"/>
                <w:sz w:val="16"/>
                <w:szCs w:val="16"/>
              </w:rPr>
            </w:pPr>
            <w:r w:rsidRPr="00DD1900">
              <w:rPr>
                <w:rFonts w:ascii="Times New Roman" w:hAnsi="Times New Roman" w:cs="Times New Roman"/>
                <w:sz w:val="16"/>
                <w:szCs w:val="16"/>
              </w:rPr>
              <w:t>Operatorul de reţea are obligaţia să menţină sub tensiune instalaţiile utilizatorului pe perioada realizării probelor de punere în funcţiune a instalaţiilor de utilizare şi a receptoarelor/</w:t>
            </w:r>
            <w:r w:rsidRPr="004A2550">
              <w:rPr>
                <w:rFonts w:ascii="Times New Roman" w:hAnsi="Times New Roman" w:cs="Times New Roman"/>
                <w:sz w:val="16"/>
                <w:szCs w:val="16"/>
                <w:highlight w:val="yellow"/>
              </w:rPr>
              <w:t>unităților generatoare</w:t>
            </w:r>
            <w:r w:rsidRPr="00DD1900">
              <w:rPr>
                <w:rFonts w:ascii="Times New Roman" w:hAnsi="Times New Roman" w:cs="Times New Roman"/>
                <w:sz w:val="16"/>
                <w:szCs w:val="16"/>
              </w:rPr>
              <w:t xml:space="preserve"> </w:t>
            </w:r>
            <w:r w:rsidRPr="004A2550">
              <w:rPr>
                <w:rFonts w:ascii="Times New Roman" w:hAnsi="Times New Roman" w:cs="Times New Roman"/>
                <w:sz w:val="16"/>
                <w:szCs w:val="16"/>
                <w:highlight w:val="yellow"/>
              </w:rPr>
              <w:t>/instalațiilor de stocare/sistemelor HVDC</w:t>
            </w:r>
            <w:r w:rsidRPr="00DD1900">
              <w:rPr>
                <w:rFonts w:ascii="Times New Roman" w:hAnsi="Times New Roman" w:cs="Times New Roman"/>
                <w:sz w:val="16"/>
                <w:szCs w:val="16"/>
              </w:rPr>
              <w:t xml:space="preserve"> utilizatorului, până la îndeplinirea condiţiilor de punere sub tensiune finală, dar nu mai mult de 24 de luni de la data primei puneri sub tensiune.</w:t>
            </w:r>
          </w:p>
          <w:p w14:paraId="031E3BB6" w14:textId="77777777" w:rsidR="00DD1900" w:rsidRPr="00752793" w:rsidRDefault="00DD1900" w:rsidP="00DD1900">
            <w:pPr>
              <w:jc w:val="both"/>
              <w:rPr>
                <w:rFonts w:ascii="Times New Roman" w:hAnsi="Times New Roman" w:cs="Times New Roman"/>
                <w:b/>
                <w:color w:val="000000"/>
                <w:sz w:val="16"/>
                <w:szCs w:val="16"/>
              </w:rPr>
            </w:pPr>
            <w:r w:rsidRPr="00752793">
              <w:rPr>
                <w:rFonts w:ascii="Times New Roman" w:hAnsi="Times New Roman" w:cs="Times New Roman"/>
                <w:b/>
                <w:color w:val="000000"/>
                <w:sz w:val="16"/>
                <w:szCs w:val="16"/>
              </w:rPr>
              <w:t>Motivație:</w:t>
            </w:r>
          </w:p>
          <w:p w14:paraId="303467C4" w14:textId="77777777" w:rsidR="00DD1900" w:rsidRPr="00DD1900" w:rsidRDefault="00DD1900" w:rsidP="00DD1900">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sz w:val="16"/>
                <w:szCs w:val="16"/>
              </w:rPr>
              <w:t xml:space="preserve">Cerinta este cuprinsa in </w:t>
            </w:r>
            <w:r w:rsidRPr="00DD1900">
              <w:rPr>
                <w:rFonts w:ascii="Times New Roman" w:hAnsi="Times New Roman" w:cs="Times New Roman"/>
                <w:b/>
                <w:bCs/>
                <w:sz w:val="16"/>
                <w:szCs w:val="16"/>
              </w:rPr>
              <w:t>Ordinul ANRE nr. 51/17.04.2019</w:t>
            </w:r>
            <w:r w:rsidRPr="00DD1900">
              <w:rPr>
                <w:rFonts w:ascii="Times New Roman" w:hAnsi="Times New Roman" w:cs="Times New Roman"/>
                <w:sz w:val="16"/>
                <w:szCs w:val="16"/>
              </w:rPr>
              <w:t xml:space="preserve"> ,</w:t>
            </w:r>
          </w:p>
          <w:p w14:paraId="1C39B7A4" w14:textId="42B23334" w:rsidR="00DD1900" w:rsidRPr="00DD1900" w:rsidRDefault="00DD1900" w:rsidP="00DD1900">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b/>
                <w:bCs/>
                <w:sz w:val="16"/>
                <w:szCs w:val="16"/>
              </w:rPr>
              <w:t>Ordin ANRE nr. 176/07.09.2019</w:t>
            </w:r>
            <w:r w:rsidRPr="00DD1900">
              <w:rPr>
                <w:rFonts w:ascii="Times New Roman" w:hAnsi="Times New Roman" w:cs="Times New Roman"/>
                <w:sz w:val="16"/>
                <w:szCs w:val="16"/>
              </w:rPr>
              <w:t xml:space="preserve"> </w:t>
            </w:r>
          </w:p>
          <w:p w14:paraId="4A1C1534" w14:textId="01DD0099" w:rsidR="00DD1900" w:rsidRPr="00DD1900" w:rsidRDefault="00DD1900" w:rsidP="00DD1900">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b/>
                <w:bCs/>
                <w:sz w:val="16"/>
                <w:szCs w:val="16"/>
              </w:rPr>
              <w:t>Ordin ANRE nr. 220/11.12.2019</w:t>
            </w:r>
            <w:r w:rsidRPr="00DD1900">
              <w:rPr>
                <w:rFonts w:ascii="Times New Roman" w:hAnsi="Times New Roman" w:cs="Times New Roman"/>
                <w:sz w:val="16"/>
                <w:szCs w:val="16"/>
              </w:rPr>
              <w:t xml:space="preserve"> </w:t>
            </w:r>
          </w:p>
        </w:tc>
        <w:tc>
          <w:tcPr>
            <w:tcW w:w="2693" w:type="dxa"/>
          </w:tcPr>
          <w:p w14:paraId="7E0117B0" w14:textId="46054907" w:rsidR="007B6F1A" w:rsidRDefault="00024F19" w:rsidP="007B6F1A">
            <w:pPr>
              <w:jc w:val="both"/>
              <w:rPr>
                <w:rFonts w:ascii="Times New Roman" w:hAnsi="Times New Roman" w:cs="Times New Roman"/>
                <w:b/>
                <w:sz w:val="16"/>
                <w:szCs w:val="16"/>
                <w:lang w:val="ro-RO"/>
              </w:rPr>
            </w:pPr>
            <w:r>
              <w:rPr>
                <w:rFonts w:ascii="Times New Roman" w:hAnsi="Times New Roman" w:cs="Times New Roman"/>
                <w:b/>
                <w:sz w:val="16"/>
                <w:szCs w:val="16"/>
                <w:lang w:val="ro-RO"/>
              </w:rPr>
              <w:t>S</w:t>
            </w:r>
            <w:r w:rsidR="007B6F1A">
              <w:rPr>
                <w:rFonts w:ascii="Times New Roman" w:hAnsi="Times New Roman" w:cs="Times New Roman"/>
                <w:b/>
                <w:sz w:val="16"/>
                <w:szCs w:val="16"/>
                <w:lang w:val="ro-RO"/>
              </w:rPr>
              <w:t>e acceptă</w:t>
            </w:r>
          </w:p>
          <w:p w14:paraId="326639E4" w14:textId="19C19EAC" w:rsidR="00DD1900" w:rsidRPr="00957D8C" w:rsidRDefault="00DD1900" w:rsidP="007B6F1A">
            <w:pPr>
              <w:jc w:val="both"/>
              <w:rPr>
                <w:rFonts w:ascii="Times New Roman" w:hAnsi="Times New Roman" w:cs="Times New Roman"/>
                <w:b/>
                <w:sz w:val="16"/>
                <w:szCs w:val="16"/>
                <w:lang w:val="ro-RO"/>
              </w:rPr>
            </w:pPr>
          </w:p>
        </w:tc>
        <w:tc>
          <w:tcPr>
            <w:tcW w:w="3337" w:type="dxa"/>
          </w:tcPr>
          <w:p w14:paraId="5600B08A" w14:textId="77777777" w:rsidR="00024F19" w:rsidRPr="00024F19" w:rsidRDefault="00024F19" w:rsidP="00024F19">
            <w:pPr>
              <w:jc w:val="both"/>
              <w:rPr>
                <w:rFonts w:ascii="Times New Roman" w:eastAsia="Times New Roman" w:hAnsi="Times New Roman" w:cs="Times New Roman"/>
                <w:b/>
                <w:bCs/>
                <w:sz w:val="16"/>
                <w:szCs w:val="16"/>
                <w:lang w:val="ro-RO"/>
              </w:rPr>
            </w:pPr>
            <w:r w:rsidRPr="00024F19">
              <w:rPr>
                <w:rFonts w:ascii="Times New Roman" w:eastAsia="Times New Roman" w:hAnsi="Times New Roman" w:cs="Times New Roman"/>
                <w:b/>
                <w:bCs/>
                <w:sz w:val="16"/>
                <w:szCs w:val="16"/>
                <w:lang w:val="ro-RO"/>
              </w:rPr>
              <w:t>28. Articolul 49 se modifică și va avea următorul cuprins:</w:t>
            </w:r>
          </w:p>
          <w:p w14:paraId="549EDD73" w14:textId="77777777" w:rsidR="00DD1900" w:rsidRDefault="00024F19" w:rsidP="00024F19">
            <w:pPr>
              <w:jc w:val="both"/>
              <w:rPr>
                <w:rFonts w:ascii="Times New Roman" w:eastAsia="Times New Roman" w:hAnsi="Times New Roman" w:cs="Times New Roman"/>
                <w:bCs/>
                <w:sz w:val="16"/>
                <w:szCs w:val="16"/>
                <w:lang w:val="ro-RO"/>
              </w:rPr>
            </w:pPr>
            <w:r w:rsidRPr="00024F19">
              <w:rPr>
                <w:rFonts w:ascii="Times New Roman" w:eastAsia="Times New Roman" w:hAnsi="Times New Roman" w:cs="Times New Roman"/>
                <w:bCs/>
                <w:sz w:val="16"/>
                <w:szCs w:val="16"/>
                <w:lang w:val="ro-RO"/>
              </w:rPr>
              <w:t xml:space="preserve">”Operatorul de reţea are obligaţia să menţină sub tensiune instalaţiile utilizatorului pe perioada realizării probelor de punere în funcţiune a instalaţiilor de utilizare şi a </w:t>
            </w:r>
            <w:r w:rsidRPr="00024F19">
              <w:rPr>
                <w:rFonts w:ascii="Times New Roman" w:eastAsia="Times New Roman" w:hAnsi="Times New Roman" w:cs="Times New Roman"/>
                <w:bCs/>
                <w:sz w:val="16"/>
                <w:szCs w:val="16"/>
                <w:highlight w:val="lightGray"/>
                <w:lang w:val="ro-RO"/>
              </w:rPr>
              <w:t xml:space="preserve">unităților </w:t>
            </w:r>
            <w:r w:rsidRPr="00024F19">
              <w:rPr>
                <w:rFonts w:ascii="Times New Roman" w:eastAsia="Times New Roman" w:hAnsi="Times New Roman" w:cs="Times New Roman"/>
                <w:bCs/>
                <w:sz w:val="16"/>
                <w:szCs w:val="16"/>
                <w:lang w:val="ro-RO"/>
              </w:rPr>
              <w:t xml:space="preserve">generatoare/ </w:t>
            </w:r>
            <w:r w:rsidRPr="00024F19">
              <w:rPr>
                <w:rFonts w:ascii="Times New Roman" w:eastAsia="Times New Roman" w:hAnsi="Times New Roman" w:cs="Times New Roman"/>
                <w:bCs/>
                <w:sz w:val="16"/>
                <w:szCs w:val="16"/>
                <w:highlight w:val="lightGray"/>
                <w:lang w:val="ro-RO"/>
              </w:rPr>
              <w:t>instalațiilor de stocare/sistemelor HVDC</w:t>
            </w:r>
            <w:r w:rsidRPr="00024F19">
              <w:rPr>
                <w:rFonts w:ascii="Times New Roman" w:eastAsia="Times New Roman" w:hAnsi="Times New Roman" w:cs="Times New Roman"/>
                <w:bCs/>
                <w:sz w:val="16"/>
                <w:szCs w:val="16"/>
                <w:lang w:val="ro-RO"/>
              </w:rPr>
              <w:t>/receptoarelor utilizatorului, până la îndeplinirea condiţiilor de punere sub tensiune finală, dar nu mai mult de 24 de luni de la data primei puneri sub tensiune.”</w:t>
            </w:r>
          </w:p>
          <w:p w14:paraId="0D4A9494" w14:textId="77777777" w:rsidR="00B361EF" w:rsidRDefault="00B361EF" w:rsidP="00024F19">
            <w:pPr>
              <w:jc w:val="both"/>
              <w:rPr>
                <w:rFonts w:ascii="Times New Roman" w:eastAsia="Times New Roman" w:hAnsi="Times New Roman" w:cs="Times New Roman"/>
                <w:bCs/>
                <w:sz w:val="16"/>
                <w:szCs w:val="16"/>
                <w:lang w:val="ro-RO"/>
              </w:rPr>
            </w:pPr>
          </w:p>
          <w:p w14:paraId="16C7BD0B" w14:textId="7967941C" w:rsidR="00B361EF" w:rsidRPr="00024F19" w:rsidRDefault="00B361EF" w:rsidP="00024F19">
            <w:pPr>
              <w:jc w:val="both"/>
              <w:rPr>
                <w:rFonts w:ascii="Times New Roman" w:eastAsia="Times New Roman" w:hAnsi="Times New Roman" w:cs="Times New Roman"/>
                <w:bCs/>
                <w:strike/>
                <w:sz w:val="16"/>
                <w:szCs w:val="16"/>
                <w:lang w:val="ro-RO"/>
              </w:rPr>
            </w:pPr>
          </w:p>
        </w:tc>
      </w:tr>
      <w:tr w:rsidR="00535096" w:rsidRPr="007E3EA4" w14:paraId="33FF68EC" w14:textId="77777777" w:rsidTr="00CE4E75">
        <w:tc>
          <w:tcPr>
            <w:tcW w:w="2552" w:type="dxa"/>
          </w:tcPr>
          <w:p w14:paraId="688AB59B" w14:textId="77777777" w:rsidR="00DD1900" w:rsidRPr="00592F79" w:rsidRDefault="00DD1900" w:rsidP="00DD1900">
            <w:pPr>
              <w:shd w:val="clear" w:color="auto" w:fill="FFFFFF"/>
              <w:jc w:val="both"/>
              <w:rPr>
                <w:rFonts w:ascii="Times New Roman" w:hAnsi="Times New Roman" w:cs="Times New Roman"/>
                <w:sz w:val="16"/>
                <w:szCs w:val="16"/>
                <w:lang w:val="ro-RO"/>
              </w:rPr>
            </w:pPr>
            <w:r w:rsidRPr="00592F79">
              <w:rPr>
                <w:rFonts w:ascii="Times New Roman" w:hAnsi="Times New Roman" w:cs="Times New Roman"/>
                <w:sz w:val="16"/>
                <w:szCs w:val="16"/>
                <w:lang w:val="ro-RO"/>
              </w:rPr>
              <w:t>Art. 51</w:t>
            </w:r>
          </w:p>
          <w:p w14:paraId="63ADFD5C" w14:textId="4E260AC5" w:rsidR="00DD1900" w:rsidRPr="00DD1900" w:rsidRDefault="00DD1900" w:rsidP="00DD1900">
            <w:pPr>
              <w:shd w:val="clear" w:color="auto" w:fill="FFFFFF"/>
              <w:jc w:val="both"/>
              <w:rPr>
                <w:rFonts w:ascii="Times New Roman" w:hAnsi="Times New Roman" w:cs="Times New Roman"/>
                <w:sz w:val="16"/>
                <w:szCs w:val="16"/>
              </w:rPr>
            </w:pPr>
            <w:bookmarkStart w:id="84" w:name="do|caIV|si8|ar51|al1"/>
            <w:bookmarkEnd w:id="84"/>
            <w:r w:rsidRPr="00592F79">
              <w:rPr>
                <w:rFonts w:ascii="Times New Roman" w:hAnsi="Times New Roman" w:cs="Times New Roman"/>
                <w:sz w:val="16"/>
                <w:szCs w:val="16"/>
                <w:lang w:val="ro-RO"/>
              </w:rPr>
              <w:t xml:space="preserve">(1)Pentru un loc de consum, operatorul de reţea are obligaţia să emită şi să transmită utilizatorului certificatul de racordare în termen de maximum 10 zile calendaristice de la recepţia punerii în funcţiune a instalaţiei de racordare, cu condiţia depunerii de către utilizator sau împuternicitul său legal, la operatorul de reţea, a dosarului instalaţiei de utilizare întocmit de executantul acesteia. </w:t>
            </w:r>
            <w:r w:rsidRPr="00DD1900">
              <w:rPr>
                <w:rFonts w:ascii="Times New Roman" w:hAnsi="Times New Roman" w:cs="Times New Roman"/>
                <w:sz w:val="16"/>
                <w:szCs w:val="16"/>
              </w:rPr>
              <w:t>Certificatul de racordare emis corespunde instalaţiilor de racordare şi de utilizare realizate pentru etapa respectivă de dezvoltare a locului de consum, conform prevederilor contractului de racordare.</w:t>
            </w:r>
            <w:bookmarkStart w:id="85" w:name="do|caIV|si8|ar51|al2"/>
            <w:bookmarkEnd w:id="85"/>
            <w:r w:rsidR="00EB6B95">
              <w:rPr>
                <w:rFonts w:ascii="Times New Roman" w:hAnsi="Times New Roman" w:cs="Times New Roman"/>
                <w:sz w:val="16"/>
                <w:szCs w:val="16"/>
              </w:rPr>
              <w:t xml:space="preserve"> (…)</w:t>
            </w:r>
          </w:p>
        </w:tc>
        <w:tc>
          <w:tcPr>
            <w:tcW w:w="3544" w:type="dxa"/>
          </w:tcPr>
          <w:p w14:paraId="24DD8BF7" w14:textId="77777777" w:rsidR="00DD1900" w:rsidRPr="00590F42" w:rsidRDefault="00DD1900" w:rsidP="00D355CD">
            <w:pPr>
              <w:jc w:val="both"/>
              <w:rPr>
                <w:rFonts w:ascii="Times New Roman" w:hAnsi="Times New Roman" w:cs="Times New Roman"/>
                <w:b/>
                <w:color w:val="000000"/>
                <w:sz w:val="16"/>
                <w:szCs w:val="16"/>
              </w:rPr>
            </w:pPr>
          </w:p>
        </w:tc>
        <w:tc>
          <w:tcPr>
            <w:tcW w:w="3264" w:type="dxa"/>
          </w:tcPr>
          <w:p w14:paraId="2BF18C2E" w14:textId="77777777" w:rsidR="00DD1900" w:rsidRDefault="00DD1900" w:rsidP="00DD1900">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6C9B9DB2" w14:textId="77777777" w:rsidR="00DD1900" w:rsidRPr="0041177D" w:rsidRDefault="00DD1900" w:rsidP="00DD1900">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5E986A42" w14:textId="3240A1FB" w:rsidR="00DD1900" w:rsidRDefault="00DD1900" w:rsidP="00DD1900">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w:t>
            </w:r>
            <w:r>
              <w:rPr>
                <w:rFonts w:ascii="Times New Roman" w:hAnsi="Times New Roman"/>
                <w:b/>
                <w:sz w:val="16"/>
                <w:szCs w:val="16"/>
              </w:rPr>
              <w:t>ord</w:t>
            </w:r>
          </w:p>
          <w:p w14:paraId="7492F0A6" w14:textId="31F5B340" w:rsidR="004A2550" w:rsidRDefault="004A2550" w:rsidP="00DD1900">
            <w:pPr>
              <w:jc w:val="both"/>
              <w:rPr>
                <w:rFonts w:ascii="Times New Roman" w:hAnsi="Times New Roman"/>
                <w:b/>
                <w:sz w:val="16"/>
                <w:szCs w:val="16"/>
              </w:rPr>
            </w:pPr>
            <w:r>
              <w:rPr>
                <w:rFonts w:ascii="Times New Roman" w:hAnsi="Times New Roman"/>
                <w:b/>
                <w:sz w:val="16"/>
                <w:szCs w:val="16"/>
              </w:rPr>
              <w:t>DELGAZ GRID</w:t>
            </w:r>
          </w:p>
          <w:p w14:paraId="28FD9F77" w14:textId="64F9CF73" w:rsidR="00DD1900" w:rsidRPr="00D355CD" w:rsidRDefault="00DD1900" w:rsidP="00DD1900">
            <w:pPr>
              <w:jc w:val="both"/>
              <w:rPr>
                <w:rFonts w:ascii="Times New Roman" w:hAnsi="Times New Roman"/>
                <w:b/>
                <w:sz w:val="16"/>
                <w:szCs w:val="16"/>
              </w:rPr>
            </w:pPr>
            <w:r w:rsidRPr="00DD1900">
              <w:rPr>
                <w:rFonts w:ascii="Times New Roman" w:hAnsi="Times New Roman" w:cs="Times New Roman"/>
                <w:sz w:val="16"/>
                <w:szCs w:val="16"/>
              </w:rPr>
              <w:t xml:space="preserve">(1) Pentru un loc de consum, operatorul de reţea are obligaţia să emită şi să transmită utilizatorului certificatul de racordare în termen de maximum 10 zile calendaristice de la recepţia punerii în funcţiune a instalaţiei de racordare, cu condiţia depunerii de către utilizator sau împuternicitul său legal, la operatorul de reţea, a dosarului instalaţiei de utilizare întocmit de executantul acesteia </w:t>
            </w:r>
            <w:r w:rsidRPr="004A2550">
              <w:rPr>
                <w:rFonts w:ascii="Times New Roman" w:hAnsi="Times New Roman" w:cs="Times New Roman"/>
                <w:sz w:val="16"/>
                <w:szCs w:val="16"/>
                <w:highlight w:val="yellow"/>
              </w:rPr>
              <w:t>și respectarea prevederilor Ordin ANRE nr. 176/07.09.2019 privind aprobarea Procedurii de notificare pentru racordarea la retelele electrice de interes publice a locurilor/nodurilor de consum si de verificare a conformitații acestora cu cerintele tehnice de racordare .</w:t>
            </w:r>
            <w:r w:rsidRPr="00DD1900">
              <w:rPr>
                <w:rFonts w:ascii="Times New Roman" w:hAnsi="Times New Roman" w:cs="Times New Roman"/>
                <w:sz w:val="16"/>
                <w:szCs w:val="16"/>
              </w:rPr>
              <w:t xml:space="preserve"> Certificatul de racordare emis corespunde instalaţiilor de racordare şi de utilizare realizate pentru etapa respectivă de dezvoltare a locului de consum, conform prevederilor contractului de racordare.</w:t>
            </w:r>
          </w:p>
          <w:p w14:paraId="74AEB402" w14:textId="77777777" w:rsidR="00DD1900" w:rsidRPr="00752793" w:rsidRDefault="00DD1900" w:rsidP="00DD1900">
            <w:pPr>
              <w:jc w:val="both"/>
              <w:rPr>
                <w:rFonts w:ascii="Times New Roman" w:hAnsi="Times New Roman" w:cs="Times New Roman"/>
                <w:b/>
                <w:color w:val="000000"/>
                <w:sz w:val="16"/>
                <w:szCs w:val="16"/>
              </w:rPr>
            </w:pPr>
            <w:r w:rsidRPr="00752793">
              <w:rPr>
                <w:rFonts w:ascii="Times New Roman" w:hAnsi="Times New Roman" w:cs="Times New Roman"/>
                <w:b/>
                <w:color w:val="000000"/>
                <w:sz w:val="16"/>
                <w:szCs w:val="16"/>
              </w:rPr>
              <w:t>Motivație:</w:t>
            </w:r>
          </w:p>
          <w:p w14:paraId="46898F72" w14:textId="6963D805" w:rsidR="00DD1900" w:rsidRPr="00DD1900" w:rsidRDefault="00DD1900" w:rsidP="00DD1900">
            <w:pPr>
              <w:autoSpaceDE w:val="0"/>
              <w:autoSpaceDN w:val="0"/>
              <w:adjustRightInd w:val="0"/>
              <w:jc w:val="both"/>
              <w:rPr>
                <w:rFonts w:ascii="Times New Roman" w:hAnsi="Times New Roman" w:cs="Times New Roman"/>
                <w:sz w:val="16"/>
                <w:szCs w:val="16"/>
              </w:rPr>
            </w:pPr>
            <w:r w:rsidRPr="00DD1900">
              <w:rPr>
                <w:rFonts w:ascii="Times New Roman" w:hAnsi="Times New Roman" w:cs="Times New Roman"/>
                <w:sz w:val="16"/>
                <w:szCs w:val="16"/>
              </w:rPr>
              <w:t xml:space="preserve">In vederea respectarii cerintelor </w:t>
            </w:r>
            <w:r w:rsidRPr="00DD1900">
              <w:rPr>
                <w:rFonts w:ascii="Times New Roman" w:hAnsi="Times New Roman" w:cs="Times New Roman"/>
                <w:b/>
                <w:bCs/>
                <w:sz w:val="16"/>
                <w:szCs w:val="16"/>
              </w:rPr>
              <w:t>Ordin ANRE nr. 176/07.09.2019</w:t>
            </w:r>
            <w:r w:rsidRPr="00DD1900">
              <w:rPr>
                <w:rFonts w:ascii="Times New Roman" w:hAnsi="Times New Roman" w:cs="Times New Roman"/>
                <w:sz w:val="16"/>
                <w:szCs w:val="16"/>
              </w:rPr>
              <w:t xml:space="preserve"> privind aprobarea Procedurii de notificare pentru racordarea la retelele electrice de interes publice a locurilor/nodurilor de consum si de verificare a conformitații acestora cu cerintele tehnice de racordare</w:t>
            </w:r>
            <w:r>
              <w:rPr>
                <w:rFonts w:ascii="Times New Roman" w:hAnsi="Times New Roman" w:cs="Times New Roman"/>
                <w:sz w:val="16"/>
                <w:szCs w:val="16"/>
              </w:rPr>
              <w:t>.</w:t>
            </w:r>
          </w:p>
          <w:p w14:paraId="624F3887" w14:textId="2650D67E" w:rsidR="00DD1900" w:rsidRPr="0058543F" w:rsidRDefault="00DD1900" w:rsidP="00DD1900">
            <w:pPr>
              <w:jc w:val="both"/>
              <w:rPr>
                <w:rFonts w:ascii="Times New Roman" w:hAnsi="Times New Roman" w:cs="Times New Roman"/>
                <w:b/>
                <w:sz w:val="16"/>
                <w:szCs w:val="16"/>
              </w:rPr>
            </w:pPr>
            <w:r w:rsidRPr="00DD1900">
              <w:rPr>
                <w:rFonts w:ascii="Times New Roman" w:hAnsi="Times New Roman" w:cs="Times New Roman"/>
                <w:sz w:val="16"/>
                <w:szCs w:val="16"/>
              </w:rPr>
              <w:t xml:space="preserve"> In special pentru consumatorii mari sau racordati in RET</w:t>
            </w:r>
          </w:p>
        </w:tc>
        <w:tc>
          <w:tcPr>
            <w:tcW w:w="2693" w:type="dxa"/>
          </w:tcPr>
          <w:p w14:paraId="2C2688BF" w14:textId="77777777" w:rsidR="007B6F1A" w:rsidRDefault="007B6F1A" w:rsidP="007B6F1A">
            <w:pPr>
              <w:jc w:val="both"/>
              <w:rPr>
                <w:rFonts w:ascii="Times New Roman" w:hAnsi="Times New Roman" w:cs="Times New Roman"/>
                <w:b/>
                <w:sz w:val="16"/>
                <w:szCs w:val="16"/>
                <w:lang w:val="ro-RO"/>
              </w:rPr>
            </w:pPr>
            <w:r>
              <w:rPr>
                <w:rFonts w:ascii="Times New Roman" w:hAnsi="Times New Roman" w:cs="Times New Roman"/>
                <w:b/>
                <w:sz w:val="16"/>
                <w:szCs w:val="16"/>
                <w:lang w:val="ro-RO"/>
              </w:rPr>
              <w:t>Nu se acceptă</w:t>
            </w:r>
          </w:p>
          <w:p w14:paraId="7C94621D" w14:textId="048CED94" w:rsidR="00DD1900" w:rsidRDefault="00EF1B27" w:rsidP="007B6F1A">
            <w:pPr>
              <w:jc w:val="both"/>
              <w:rPr>
                <w:rFonts w:ascii="Times New Roman" w:hAnsi="Times New Roman" w:cs="Times New Roman"/>
                <w:sz w:val="16"/>
                <w:szCs w:val="16"/>
                <w:lang w:val="ro-RO"/>
              </w:rPr>
            </w:pPr>
            <w:r>
              <w:rPr>
                <w:rFonts w:ascii="Times New Roman" w:hAnsi="Times New Roman" w:cs="Times New Roman"/>
                <w:sz w:val="16"/>
                <w:szCs w:val="16"/>
                <w:lang w:val="ro-RO"/>
              </w:rPr>
              <w:t>Propunerea este neclară.</w:t>
            </w:r>
          </w:p>
          <w:p w14:paraId="4B70D573" w14:textId="77777777" w:rsidR="00024F19" w:rsidRDefault="00024F19" w:rsidP="007B6F1A">
            <w:pPr>
              <w:jc w:val="both"/>
              <w:rPr>
                <w:rFonts w:ascii="Times New Roman" w:hAnsi="Times New Roman" w:cs="Times New Roman"/>
                <w:sz w:val="16"/>
                <w:szCs w:val="16"/>
                <w:lang w:val="ro-RO"/>
              </w:rPr>
            </w:pPr>
          </w:p>
          <w:p w14:paraId="76370448" w14:textId="77777777" w:rsidR="00024F19" w:rsidRDefault="00833990" w:rsidP="007B6F1A">
            <w:pPr>
              <w:jc w:val="both"/>
              <w:rPr>
                <w:rFonts w:ascii="Times New Roman" w:eastAsia="Times New Roman" w:hAnsi="Times New Roman" w:cs="Times New Roman"/>
                <w:bCs/>
                <w:sz w:val="16"/>
                <w:szCs w:val="16"/>
                <w:lang w:val="ro-RO"/>
              </w:rPr>
            </w:pPr>
            <w:r>
              <w:rPr>
                <w:rFonts w:ascii="Times New Roman" w:eastAsia="Times New Roman" w:hAnsi="Times New Roman" w:cs="Times New Roman"/>
                <w:bCs/>
                <w:sz w:val="16"/>
                <w:szCs w:val="16"/>
              </w:rPr>
              <w:t>Î</w:t>
            </w:r>
            <w:r>
              <w:rPr>
                <w:rFonts w:ascii="Times New Roman" w:eastAsia="Times New Roman" w:hAnsi="Times New Roman" w:cs="Times New Roman"/>
                <w:bCs/>
                <w:sz w:val="16"/>
                <w:szCs w:val="16"/>
                <w:lang w:val="ro-RO"/>
              </w:rPr>
              <w:t xml:space="preserve">n scopul eficientizării </w:t>
            </w:r>
            <w:r w:rsidRPr="00237C1B">
              <w:rPr>
                <w:rFonts w:ascii="Times New Roman" w:eastAsia="Times New Roman" w:hAnsi="Times New Roman" w:cs="Times New Roman"/>
                <w:bCs/>
                <w:sz w:val="16"/>
                <w:szCs w:val="16"/>
                <w:lang w:val="ro-RO"/>
              </w:rPr>
              <w:t xml:space="preserve">procesului de racordare </w:t>
            </w:r>
            <w:r>
              <w:rPr>
                <w:rFonts w:ascii="Times New Roman" w:eastAsia="Times New Roman" w:hAnsi="Times New Roman" w:cs="Times New Roman"/>
                <w:bCs/>
                <w:sz w:val="16"/>
                <w:szCs w:val="16"/>
                <w:lang w:val="ro-RO"/>
              </w:rPr>
              <w:t xml:space="preserve">la rețelele electrice de interes public, </w:t>
            </w:r>
            <w:r>
              <w:rPr>
                <w:rFonts w:ascii="Times New Roman" w:eastAsia="Times New Roman" w:hAnsi="Times New Roman" w:cs="Times New Roman"/>
                <w:bCs/>
                <w:sz w:val="16"/>
                <w:szCs w:val="16"/>
              </w:rPr>
              <w:t>s</w:t>
            </w:r>
            <w:r w:rsidRPr="00237C1B">
              <w:rPr>
                <w:rFonts w:ascii="Times New Roman" w:eastAsia="Times New Roman" w:hAnsi="Times New Roman" w:cs="Times New Roman"/>
                <w:bCs/>
                <w:sz w:val="16"/>
                <w:szCs w:val="16"/>
                <w:lang w:val="ro-RO"/>
              </w:rPr>
              <w:t xml:space="preserve">e propune reducerea </w:t>
            </w:r>
            <w:r>
              <w:rPr>
                <w:rFonts w:ascii="Times New Roman" w:eastAsia="Times New Roman" w:hAnsi="Times New Roman" w:cs="Times New Roman"/>
                <w:bCs/>
                <w:sz w:val="16"/>
                <w:szCs w:val="16"/>
                <w:lang w:val="ro-RO"/>
              </w:rPr>
              <w:t>termenelor</w:t>
            </w:r>
            <w:r w:rsidRPr="00237C1B">
              <w:rPr>
                <w:rFonts w:ascii="Times New Roman" w:eastAsia="Times New Roman" w:hAnsi="Times New Roman" w:cs="Times New Roman"/>
                <w:bCs/>
                <w:sz w:val="16"/>
                <w:szCs w:val="16"/>
                <w:lang w:val="ro-RO"/>
              </w:rPr>
              <w:t xml:space="preserve"> aferente </w:t>
            </w:r>
            <w:r>
              <w:rPr>
                <w:rFonts w:ascii="Times New Roman" w:eastAsia="Times New Roman" w:hAnsi="Times New Roman" w:cs="Times New Roman"/>
                <w:bCs/>
                <w:sz w:val="16"/>
                <w:szCs w:val="16"/>
                <w:lang w:val="ro-RO"/>
              </w:rPr>
              <w:t xml:space="preserve">unor </w:t>
            </w:r>
            <w:r w:rsidRPr="00237C1B">
              <w:rPr>
                <w:rFonts w:ascii="Times New Roman" w:eastAsia="Times New Roman" w:hAnsi="Times New Roman" w:cs="Times New Roman"/>
                <w:bCs/>
                <w:sz w:val="16"/>
                <w:szCs w:val="16"/>
                <w:lang w:val="ro-RO"/>
              </w:rPr>
              <w:t xml:space="preserve">etape </w:t>
            </w:r>
            <w:r>
              <w:rPr>
                <w:rFonts w:ascii="Times New Roman" w:eastAsia="Times New Roman" w:hAnsi="Times New Roman" w:cs="Times New Roman"/>
                <w:bCs/>
                <w:sz w:val="16"/>
                <w:szCs w:val="16"/>
                <w:lang w:val="ro-RO"/>
              </w:rPr>
              <w:t>din cadrul acestuia</w:t>
            </w:r>
            <w:r w:rsidRPr="00237C1B">
              <w:rPr>
                <w:rFonts w:ascii="Times New Roman" w:eastAsia="Times New Roman" w:hAnsi="Times New Roman" w:cs="Times New Roman"/>
                <w:bCs/>
                <w:sz w:val="16"/>
                <w:szCs w:val="16"/>
                <w:lang w:val="ro-RO"/>
              </w:rPr>
              <w:t>.</w:t>
            </w:r>
          </w:p>
          <w:p w14:paraId="14387CEB" w14:textId="00E1EC68" w:rsidR="00B6336D" w:rsidRPr="00024F19" w:rsidRDefault="00B6336D" w:rsidP="00B6336D">
            <w:pPr>
              <w:jc w:val="both"/>
              <w:rPr>
                <w:rFonts w:ascii="Times New Roman" w:hAnsi="Times New Roman" w:cs="Times New Roman"/>
                <w:sz w:val="16"/>
                <w:szCs w:val="16"/>
                <w:lang w:val="ro-RO"/>
              </w:rPr>
            </w:pPr>
          </w:p>
        </w:tc>
        <w:tc>
          <w:tcPr>
            <w:tcW w:w="3337" w:type="dxa"/>
          </w:tcPr>
          <w:p w14:paraId="13D2AD79" w14:textId="77777777" w:rsidR="00024F19" w:rsidRPr="00024F19" w:rsidRDefault="00024F19" w:rsidP="00024F19">
            <w:pPr>
              <w:jc w:val="both"/>
              <w:rPr>
                <w:rFonts w:ascii="Times New Roman" w:eastAsia="Times New Roman" w:hAnsi="Times New Roman" w:cs="Times New Roman"/>
                <w:b/>
                <w:bCs/>
                <w:sz w:val="16"/>
                <w:szCs w:val="16"/>
                <w:lang w:val="ro-RO"/>
              </w:rPr>
            </w:pPr>
            <w:r w:rsidRPr="00024F19">
              <w:rPr>
                <w:rFonts w:ascii="Times New Roman" w:eastAsia="Times New Roman" w:hAnsi="Times New Roman" w:cs="Times New Roman"/>
                <w:b/>
                <w:bCs/>
                <w:sz w:val="16"/>
                <w:szCs w:val="16"/>
                <w:lang w:val="ro-RO"/>
              </w:rPr>
              <w:t>29. La art. 51, alineatul (1) se modifică și va avea următorul cuprins:</w:t>
            </w:r>
          </w:p>
          <w:p w14:paraId="30895ECC" w14:textId="77777777" w:rsidR="00DD1900" w:rsidRDefault="00024F19" w:rsidP="00024F19">
            <w:pPr>
              <w:jc w:val="both"/>
              <w:rPr>
                <w:rFonts w:ascii="Times New Roman" w:eastAsia="Times New Roman" w:hAnsi="Times New Roman" w:cs="Times New Roman"/>
                <w:bCs/>
                <w:sz w:val="16"/>
                <w:szCs w:val="16"/>
                <w:lang w:val="ro-RO"/>
              </w:rPr>
            </w:pPr>
            <w:r w:rsidRPr="00024F19">
              <w:rPr>
                <w:rFonts w:ascii="Times New Roman" w:eastAsia="Times New Roman" w:hAnsi="Times New Roman" w:cs="Times New Roman"/>
                <w:bCs/>
                <w:sz w:val="16"/>
                <w:szCs w:val="16"/>
                <w:lang w:val="ro-RO"/>
              </w:rPr>
              <w:t xml:space="preserve">”(1) Pentru un loc de consum, operatorul de reţea are obligaţia să emită şi să transmită utilizatorului certificatul de racordare în termen de maximum </w:t>
            </w:r>
            <w:r w:rsidRPr="00024F19">
              <w:rPr>
                <w:rFonts w:ascii="Times New Roman" w:eastAsia="Times New Roman" w:hAnsi="Times New Roman" w:cs="Times New Roman"/>
                <w:bCs/>
                <w:sz w:val="16"/>
                <w:szCs w:val="16"/>
                <w:highlight w:val="lightGray"/>
                <w:lang w:val="ro-RO"/>
              </w:rPr>
              <w:t xml:space="preserve">3 </w:t>
            </w:r>
            <w:r w:rsidRPr="003E5A8A">
              <w:rPr>
                <w:rFonts w:ascii="Times New Roman" w:eastAsia="Times New Roman" w:hAnsi="Times New Roman" w:cs="Times New Roman"/>
                <w:bCs/>
                <w:sz w:val="16"/>
                <w:szCs w:val="16"/>
                <w:lang w:val="ro-RO"/>
              </w:rPr>
              <w:t xml:space="preserve">zile </w:t>
            </w:r>
            <w:r w:rsidRPr="00024F19">
              <w:rPr>
                <w:rFonts w:ascii="Times New Roman" w:eastAsia="Times New Roman" w:hAnsi="Times New Roman" w:cs="Times New Roman"/>
                <w:bCs/>
                <w:sz w:val="16"/>
                <w:szCs w:val="16"/>
                <w:highlight w:val="lightGray"/>
                <w:lang w:val="ro-RO"/>
              </w:rPr>
              <w:t>lucrătoare</w:t>
            </w:r>
            <w:r w:rsidRPr="00024F19">
              <w:rPr>
                <w:rFonts w:ascii="Times New Roman" w:eastAsia="Times New Roman" w:hAnsi="Times New Roman" w:cs="Times New Roman"/>
                <w:bCs/>
                <w:sz w:val="16"/>
                <w:szCs w:val="16"/>
                <w:lang w:val="ro-RO"/>
              </w:rPr>
              <w:t xml:space="preserve"> de la recepţia punerii în funcţiune a instalaţiei de racordare, cu condiţia depunerii de către utilizator sau împuternicitul său legal, la operatorul de reţea, a dosarului instalaţiei de utilizare întocmit de executantul acesteia. Certificatul de racordare emis corespunde instalaţiilor de racordare şi de utilizare realizate pentru etapa respectivă de dezvoltare a locului de consum, conform prevederilor contractului de racordare.”</w:t>
            </w:r>
          </w:p>
          <w:p w14:paraId="561D1019" w14:textId="6E146D2E" w:rsidR="00181DEC" w:rsidRPr="00024F19" w:rsidRDefault="00181DEC" w:rsidP="009007AB">
            <w:pPr>
              <w:jc w:val="both"/>
              <w:rPr>
                <w:rFonts w:ascii="Times New Roman" w:eastAsia="Times New Roman" w:hAnsi="Times New Roman" w:cs="Times New Roman"/>
                <w:bCs/>
                <w:strike/>
                <w:sz w:val="16"/>
                <w:szCs w:val="16"/>
                <w:lang w:val="ro-RO"/>
              </w:rPr>
            </w:pPr>
          </w:p>
        </w:tc>
      </w:tr>
      <w:tr w:rsidR="00535096" w:rsidRPr="002D1F08" w14:paraId="4B64D918" w14:textId="77777777" w:rsidTr="00CE4E75">
        <w:tc>
          <w:tcPr>
            <w:tcW w:w="2552" w:type="dxa"/>
          </w:tcPr>
          <w:p w14:paraId="0E39CE2F" w14:textId="77777777" w:rsidR="00EB6B95" w:rsidRPr="00EB6B95" w:rsidRDefault="00EB6B95" w:rsidP="00EB6B95">
            <w:pPr>
              <w:shd w:val="clear" w:color="auto" w:fill="FFFFFF"/>
              <w:jc w:val="both"/>
              <w:rPr>
                <w:rFonts w:ascii="Times New Roman" w:hAnsi="Times New Roman" w:cs="Times New Roman"/>
                <w:sz w:val="16"/>
                <w:szCs w:val="16"/>
              </w:rPr>
            </w:pPr>
            <w:r w:rsidRPr="00EB6B95">
              <w:rPr>
                <w:rFonts w:ascii="Times New Roman" w:hAnsi="Times New Roman" w:cs="Times New Roman"/>
                <w:sz w:val="16"/>
                <w:szCs w:val="16"/>
              </w:rPr>
              <w:t>Art. 52</w:t>
            </w:r>
          </w:p>
          <w:p w14:paraId="5AA79227" w14:textId="1017504A" w:rsidR="00EB6B95" w:rsidRPr="00EB6B95" w:rsidRDefault="00EB6B95" w:rsidP="00EB6B95">
            <w:pPr>
              <w:shd w:val="clear" w:color="auto" w:fill="FFFFFF"/>
              <w:jc w:val="both"/>
              <w:rPr>
                <w:rFonts w:ascii="Times New Roman" w:hAnsi="Times New Roman" w:cs="Times New Roman"/>
                <w:sz w:val="16"/>
                <w:szCs w:val="16"/>
              </w:rPr>
            </w:pPr>
            <w:bookmarkStart w:id="86" w:name="do|caIV|si8|ar52|al1"/>
            <w:bookmarkEnd w:id="86"/>
            <w:r w:rsidRPr="00EB6B95">
              <w:rPr>
                <w:rFonts w:ascii="Times New Roman" w:hAnsi="Times New Roman" w:cs="Times New Roman"/>
                <w:sz w:val="16"/>
                <w:szCs w:val="16"/>
              </w:rPr>
              <w:t xml:space="preserve">(1)Pentru un loc de producere, operatorul de reţea are obligaţia să emită şi să transmită utilizatorului certificatul de racordare în termen de maximum 10 zile calendaristice de la data depunerii de către utilizator sau </w:t>
            </w:r>
            <w:r w:rsidRPr="00EB6B95">
              <w:rPr>
                <w:rFonts w:ascii="Times New Roman" w:hAnsi="Times New Roman" w:cs="Times New Roman"/>
                <w:sz w:val="16"/>
                <w:szCs w:val="16"/>
              </w:rPr>
              <w:lastRenderedPageBreak/>
              <w:t>împuternicitul său legal, la operatorul de reţea, a dosarului instalaţiei de utilizare întocmit de executantul acesteia, a procesului-verbal de recepţie a punerii în funcţiune a capacităţilor de producere şi a certificatului de conformitate, dacă acesta este necesar conform normelor tehnice în vigoare; certificatul de racordare emis corespunde instalaţiilor şi capacităţilor de producere realizate pentru etapa respectivă de dezvoltare a locului de producere, conform prevederilor contractului de racordare.</w:t>
            </w:r>
            <w:r>
              <w:rPr>
                <w:rFonts w:ascii="Times New Roman" w:hAnsi="Times New Roman" w:cs="Times New Roman"/>
                <w:sz w:val="16"/>
                <w:szCs w:val="16"/>
              </w:rPr>
              <w:t xml:space="preserve"> (…)</w:t>
            </w:r>
          </w:p>
          <w:p w14:paraId="5D7CB49B" w14:textId="77777777" w:rsidR="00DD1900" w:rsidRPr="00EB6B95" w:rsidRDefault="00DD1900" w:rsidP="00D355CD">
            <w:pPr>
              <w:shd w:val="clear" w:color="auto" w:fill="FFFFFF"/>
              <w:jc w:val="both"/>
              <w:rPr>
                <w:rFonts w:ascii="Times New Roman" w:hAnsi="Times New Roman" w:cs="Times New Roman"/>
                <w:sz w:val="16"/>
                <w:szCs w:val="16"/>
                <w:lang w:val="en-US"/>
              </w:rPr>
            </w:pPr>
          </w:p>
        </w:tc>
        <w:tc>
          <w:tcPr>
            <w:tcW w:w="3544" w:type="dxa"/>
          </w:tcPr>
          <w:p w14:paraId="1429863D" w14:textId="77777777" w:rsidR="00DD1900" w:rsidRPr="00590F42" w:rsidRDefault="00DD1900" w:rsidP="00D355CD">
            <w:pPr>
              <w:jc w:val="both"/>
              <w:rPr>
                <w:rFonts w:ascii="Times New Roman" w:hAnsi="Times New Roman" w:cs="Times New Roman"/>
                <w:b/>
                <w:color w:val="000000"/>
                <w:sz w:val="16"/>
                <w:szCs w:val="16"/>
              </w:rPr>
            </w:pPr>
          </w:p>
        </w:tc>
        <w:tc>
          <w:tcPr>
            <w:tcW w:w="3264" w:type="dxa"/>
          </w:tcPr>
          <w:p w14:paraId="5CFA1A21" w14:textId="77777777" w:rsidR="00DD1900" w:rsidRDefault="00DD1900" w:rsidP="00DD1900">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01C951B0" w14:textId="77777777" w:rsidR="00DD1900" w:rsidRPr="0041177D" w:rsidRDefault="00DD1900" w:rsidP="00DD1900">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234F7D6B" w14:textId="72EE8224" w:rsidR="00DD1900" w:rsidRDefault="00DD1900" w:rsidP="00DD1900">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w:t>
            </w:r>
            <w:r>
              <w:rPr>
                <w:rFonts w:ascii="Times New Roman" w:hAnsi="Times New Roman"/>
                <w:b/>
                <w:sz w:val="16"/>
                <w:szCs w:val="16"/>
              </w:rPr>
              <w:t>ord</w:t>
            </w:r>
          </w:p>
          <w:p w14:paraId="43039B9C" w14:textId="26C2371F" w:rsidR="004A2550" w:rsidRPr="00D355CD" w:rsidRDefault="004A2550" w:rsidP="00DD1900">
            <w:pPr>
              <w:jc w:val="both"/>
              <w:rPr>
                <w:rFonts w:ascii="Times New Roman" w:hAnsi="Times New Roman"/>
                <w:b/>
                <w:sz w:val="16"/>
                <w:szCs w:val="16"/>
              </w:rPr>
            </w:pPr>
            <w:r>
              <w:rPr>
                <w:rFonts w:ascii="Times New Roman" w:hAnsi="Times New Roman"/>
                <w:b/>
                <w:sz w:val="16"/>
                <w:szCs w:val="16"/>
              </w:rPr>
              <w:t>DELGAZ GRID</w:t>
            </w:r>
          </w:p>
          <w:p w14:paraId="5A20E61D" w14:textId="77777777" w:rsidR="00EB6B95" w:rsidRDefault="00EB6B95" w:rsidP="00DD1900">
            <w:pPr>
              <w:jc w:val="both"/>
              <w:rPr>
                <w:rFonts w:ascii="Times New Roman" w:hAnsi="Times New Roman" w:cs="Times New Roman"/>
                <w:sz w:val="16"/>
                <w:szCs w:val="16"/>
              </w:rPr>
            </w:pPr>
            <w:r w:rsidRPr="00EB6B95">
              <w:rPr>
                <w:rFonts w:ascii="Times New Roman" w:hAnsi="Times New Roman" w:cs="Times New Roman"/>
                <w:sz w:val="16"/>
                <w:szCs w:val="16"/>
              </w:rPr>
              <w:t xml:space="preserve">(1) Pentru un loc de producere </w:t>
            </w:r>
            <w:r w:rsidRPr="004A2550">
              <w:rPr>
                <w:rFonts w:ascii="Times New Roman" w:hAnsi="Times New Roman" w:cs="Times New Roman"/>
                <w:sz w:val="16"/>
                <w:szCs w:val="16"/>
                <w:highlight w:val="yellow"/>
              </w:rPr>
              <w:t xml:space="preserve">sau pentru un loc de consum în care s-a instalat o unitate generatoare și/sau o instalație de stocare de </w:t>
            </w:r>
            <w:r w:rsidRPr="004A2550">
              <w:rPr>
                <w:rFonts w:ascii="Times New Roman" w:hAnsi="Times New Roman" w:cs="Times New Roman"/>
                <w:sz w:val="16"/>
                <w:szCs w:val="16"/>
                <w:highlight w:val="yellow"/>
              </w:rPr>
              <w:lastRenderedPageBreak/>
              <w:t>categorie B, C sau D, cu sau fără injecție în retea,</w:t>
            </w:r>
            <w:r w:rsidRPr="00EB6B95">
              <w:rPr>
                <w:rFonts w:ascii="Times New Roman" w:hAnsi="Times New Roman" w:cs="Times New Roman"/>
                <w:sz w:val="16"/>
                <w:szCs w:val="16"/>
              </w:rPr>
              <w:t xml:space="preserve"> operatorul de reţea are obligaţia să emită şi să transmită utilizatorului certificatul de racordare în termen de maximum 10 zile calendaristice de la data depunerii de către utilizator sau împuternicitul său legal, la operatorul de reţea, a dosarului instalaţiei de utilizare întocmit de executantul acesteia, a procesului-verbal de recepţie a punerii în funcţiune a capacităţilor de producere şi a certificatului de conformitate, dacă acesta este necesar conform normelor tehnice în vigoare; certificatul de racordare emis corespunde instalaţiilor şi capacităţilor de producere realizate pentru etapa respectivă de dezvoltare a locului de producere, conform prevederilor contractului de racordare.</w:t>
            </w:r>
          </w:p>
          <w:p w14:paraId="7D5A8EF2" w14:textId="72B30DAF" w:rsidR="00DD1900" w:rsidRPr="00752793" w:rsidRDefault="00DD1900" w:rsidP="00DD1900">
            <w:pPr>
              <w:jc w:val="both"/>
              <w:rPr>
                <w:rFonts w:ascii="Times New Roman" w:hAnsi="Times New Roman" w:cs="Times New Roman"/>
                <w:b/>
                <w:color w:val="000000"/>
                <w:sz w:val="16"/>
                <w:szCs w:val="16"/>
              </w:rPr>
            </w:pPr>
            <w:r w:rsidRPr="00752793">
              <w:rPr>
                <w:rFonts w:ascii="Times New Roman" w:hAnsi="Times New Roman" w:cs="Times New Roman"/>
                <w:b/>
                <w:color w:val="000000"/>
                <w:sz w:val="16"/>
                <w:szCs w:val="16"/>
              </w:rPr>
              <w:t>Motivație:</w:t>
            </w:r>
          </w:p>
          <w:p w14:paraId="180F832B" w14:textId="256A239E" w:rsidR="00DD1900" w:rsidRPr="00EB6B95" w:rsidRDefault="00EB6B95" w:rsidP="00D355CD">
            <w:pPr>
              <w:jc w:val="both"/>
              <w:rPr>
                <w:rFonts w:ascii="Times New Roman" w:hAnsi="Times New Roman" w:cs="Times New Roman"/>
                <w:b/>
                <w:sz w:val="16"/>
                <w:szCs w:val="16"/>
              </w:rPr>
            </w:pPr>
            <w:r w:rsidRPr="00EB6B95">
              <w:rPr>
                <w:rFonts w:ascii="Times New Roman" w:hAnsi="Times New Roman" w:cs="Times New Roman"/>
                <w:sz w:val="16"/>
                <w:szCs w:val="16"/>
              </w:rPr>
              <w:t>Ar trebui detaliat art 52 si pentru instalații de stocare respectiv sisteme HVDC</w:t>
            </w:r>
          </w:p>
        </w:tc>
        <w:tc>
          <w:tcPr>
            <w:tcW w:w="2693" w:type="dxa"/>
          </w:tcPr>
          <w:p w14:paraId="3A068817" w14:textId="3EEABE03" w:rsidR="00F33E17" w:rsidRDefault="00F33E17" w:rsidP="00F33E17">
            <w:pPr>
              <w:jc w:val="both"/>
              <w:rPr>
                <w:rFonts w:ascii="Times New Roman" w:hAnsi="Times New Roman" w:cs="Times New Roman"/>
                <w:b/>
                <w:sz w:val="16"/>
                <w:szCs w:val="16"/>
                <w:lang w:val="ro-RO"/>
              </w:rPr>
            </w:pPr>
            <w:r>
              <w:rPr>
                <w:rFonts w:ascii="Times New Roman" w:hAnsi="Times New Roman" w:cs="Times New Roman"/>
                <w:b/>
                <w:sz w:val="16"/>
                <w:szCs w:val="16"/>
                <w:lang w:val="ro-RO"/>
              </w:rPr>
              <w:lastRenderedPageBreak/>
              <w:t>Se acceptă cu reformulare</w:t>
            </w:r>
          </w:p>
          <w:p w14:paraId="37891035" w14:textId="75FC1E12" w:rsidR="00F33E17" w:rsidRDefault="00F33E17" w:rsidP="00F33E17">
            <w:pPr>
              <w:jc w:val="both"/>
              <w:rPr>
                <w:rFonts w:ascii="Times New Roman" w:hAnsi="Times New Roman" w:cs="Times New Roman"/>
                <w:b/>
                <w:sz w:val="16"/>
                <w:szCs w:val="16"/>
                <w:lang w:val="ro-RO"/>
              </w:rPr>
            </w:pPr>
          </w:p>
          <w:p w14:paraId="2627B428" w14:textId="6B7C3F1C" w:rsidR="00DD1900" w:rsidRPr="00957D8C" w:rsidRDefault="00833990" w:rsidP="007B6F1A">
            <w:pPr>
              <w:jc w:val="both"/>
              <w:rPr>
                <w:rFonts w:ascii="Times New Roman" w:hAnsi="Times New Roman" w:cs="Times New Roman"/>
                <w:b/>
                <w:sz w:val="16"/>
                <w:szCs w:val="16"/>
                <w:lang w:val="ro-RO"/>
              </w:rPr>
            </w:pPr>
            <w:r>
              <w:rPr>
                <w:rFonts w:ascii="Times New Roman" w:eastAsia="Times New Roman" w:hAnsi="Times New Roman" w:cs="Times New Roman"/>
                <w:bCs/>
                <w:sz w:val="16"/>
                <w:szCs w:val="16"/>
              </w:rPr>
              <w:t>Î</w:t>
            </w:r>
            <w:r>
              <w:rPr>
                <w:rFonts w:ascii="Times New Roman" w:eastAsia="Times New Roman" w:hAnsi="Times New Roman" w:cs="Times New Roman"/>
                <w:bCs/>
                <w:sz w:val="16"/>
                <w:szCs w:val="16"/>
                <w:lang w:val="ro-RO"/>
              </w:rPr>
              <w:t xml:space="preserve">n scopul eficientizării </w:t>
            </w:r>
            <w:r w:rsidRPr="00237C1B">
              <w:rPr>
                <w:rFonts w:ascii="Times New Roman" w:eastAsia="Times New Roman" w:hAnsi="Times New Roman" w:cs="Times New Roman"/>
                <w:bCs/>
                <w:sz w:val="16"/>
                <w:szCs w:val="16"/>
                <w:lang w:val="ro-RO"/>
              </w:rPr>
              <w:t xml:space="preserve">procesului de racordare </w:t>
            </w:r>
            <w:r>
              <w:rPr>
                <w:rFonts w:ascii="Times New Roman" w:eastAsia="Times New Roman" w:hAnsi="Times New Roman" w:cs="Times New Roman"/>
                <w:bCs/>
                <w:sz w:val="16"/>
                <w:szCs w:val="16"/>
                <w:lang w:val="ro-RO"/>
              </w:rPr>
              <w:t xml:space="preserve">la rețelele electrice de interes public, </w:t>
            </w:r>
            <w:r>
              <w:rPr>
                <w:rFonts w:ascii="Times New Roman" w:eastAsia="Times New Roman" w:hAnsi="Times New Roman" w:cs="Times New Roman"/>
                <w:bCs/>
                <w:sz w:val="16"/>
                <w:szCs w:val="16"/>
              </w:rPr>
              <w:t>s</w:t>
            </w:r>
            <w:r w:rsidRPr="00237C1B">
              <w:rPr>
                <w:rFonts w:ascii="Times New Roman" w:eastAsia="Times New Roman" w:hAnsi="Times New Roman" w:cs="Times New Roman"/>
                <w:bCs/>
                <w:sz w:val="16"/>
                <w:szCs w:val="16"/>
                <w:lang w:val="ro-RO"/>
              </w:rPr>
              <w:t xml:space="preserve">e propune reducerea </w:t>
            </w:r>
            <w:r>
              <w:rPr>
                <w:rFonts w:ascii="Times New Roman" w:eastAsia="Times New Roman" w:hAnsi="Times New Roman" w:cs="Times New Roman"/>
                <w:bCs/>
                <w:sz w:val="16"/>
                <w:szCs w:val="16"/>
                <w:lang w:val="ro-RO"/>
              </w:rPr>
              <w:t>termenelor</w:t>
            </w:r>
            <w:r w:rsidRPr="00237C1B">
              <w:rPr>
                <w:rFonts w:ascii="Times New Roman" w:eastAsia="Times New Roman" w:hAnsi="Times New Roman" w:cs="Times New Roman"/>
                <w:bCs/>
                <w:sz w:val="16"/>
                <w:szCs w:val="16"/>
                <w:lang w:val="ro-RO"/>
              </w:rPr>
              <w:t xml:space="preserve"> aferente </w:t>
            </w:r>
            <w:r>
              <w:rPr>
                <w:rFonts w:ascii="Times New Roman" w:eastAsia="Times New Roman" w:hAnsi="Times New Roman" w:cs="Times New Roman"/>
                <w:bCs/>
                <w:sz w:val="16"/>
                <w:szCs w:val="16"/>
                <w:lang w:val="ro-RO"/>
              </w:rPr>
              <w:t xml:space="preserve">unor </w:t>
            </w:r>
            <w:r w:rsidRPr="00237C1B">
              <w:rPr>
                <w:rFonts w:ascii="Times New Roman" w:eastAsia="Times New Roman" w:hAnsi="Times New Roman" w:cs="Times New Roman"/>
                <w:bCs/>
                <w:sz w:val="16"/>
                <w:szCs w:val="16"/>
                <w:lang w:val="ro-RO"/>
              </w:rPr>
              <w:t xml:space="preserve">etape </w:t>
            </w:r>
            <w:r>
              <w:rPr>
                <w:rFonts w:ascii="Times New Roman" w:eastAsia="Times New Roman" w:hAnsi="Times New Roman" w:cs="Times New Roman"/>
                <w:bCs/>
                <w:sz w:val="16"/>
                <w:szCs w:val="16"/>
                <w:lang w:val="ro-RO"/>
              </w:rPr>
              <w:t>din cadrul acestuia</w:t>
            </w:r>
            <w:r w:rsidRPr="00237C1B">
              <w:rPr>
                <w:rFonts w:ascii="Times New Roman" w:eastAsia="Times New Roman" w:hAnsi="Times New Roman" w:cs="Times New Roman"/>
                <w:bCs/>
                <w:sz w:val="16"/>
                <w:szCs w:val="16"/>
                <w:lang w:val="ro-RO"/>
              </w:rPr>
              <w:t>.</w:t>
            </w:r>
            <w:r w:rsidR="00F33E17">
              <w:rPr>
                <w:rFonts w:ascii="Times New Roman" w:hAnsi="Times New Roman" w:cs="Times New Roman"/>
                <w:sz w:val="16"/>
                <w:szCs w:val="16"/>
                <w:lang w:val="ro-RO"/>
              </w:rPr>
              <w:t>.</w:t>
            </w:r>
          </w:p>
        </w:tc>
        <w:tc>
          <w:tcPr>
            <w:tcW w:w="3337" w:type="dxa"/>
          </w:tcPr>
          <w:p w14:paraId="5458A975" w14:textId="77777777" w:rsidR="00F33E17" w:rsidRPr="00F33E17" w:rsidRDefault="00F33E17" w:rsidP="00F33E17">
            <w:pPr>
              <w:shd w:val="clear" w:color="auto" w:fill="FFFFFF"/>
              <w:jc w:val="both"/>
              <w:rPr>
                <w:rFonts w:ascii="Times New Roman" w:hAnsi="Times New Roman" w:cs="Times New Roman"/>
                <w:b/>
                <w:color w:val="000000" w:themeColor="text1"/>
                <w:sz w:val="16"/>
                <w:szCs w:val="16"/>
              </w:rPr>
            </w:pPr>
            <w:r w:rsidRPr="00F33E17">
              <w:rPr>
                <w:rFonts w:ascii="Times New Roman" w:hAnsi="Times New Roman" w:cs="Times New Roman"/>
                <w:b/>
                <w:color w:val="000000" w:themeColor="text1"/>
                <w:sz w:val="16"/>
                <w:szCs w:val="16"/>
              </w:rPr>
              <w:t>30. La art. 52, alineatul (1) se modifică și va avea următorul cuprins:</w:t>
            </w:r>
          </w:p>
          <w:p w14:paraId="6869C432" w14:textId="77777777" w:rsidR="00F33E17" w:rsidRPr="00F33E17" w:rsidRDefault="00F33E17" w:rsidP="00F33E17">
            <w:pPr>
              <w:jc w:val="both"/>
              <w:rPr>
                <w:rFonts w:ascii="Times New Roman" w:hAnsi="Times New Roman" w:cs="Times New Roman"/>
                <w:color w:val="000000" w:themeColor="text1"/>
                <w:sz w:val="16"/>
                <w:szCs w:val="16"/>
              </w:rPr>
            </w:pPr>
            <w:r w:rsidRPr="00F33E17">
              <w:rPr>
                <w:rFonts w:ascii="Times New Roman" w:hAnsi="Times New Roman" w:cs="Times New Roman"/>
                <w:bCs/>
                <w:color w:val="000000" w:themeColor="text1"/>
                <w:sz w:val="16"/>
                <w:szCs w:val="16"/>
              </w:rPr>
              <w:t xml:space="preserve">”(1) </w:t>
            </w:r>
            <w:r w:rsidRPr="00F33E17">
              <w:rPr>
                <w:rFonts w:ascii="Times New Roman" w:hAnsi="Times New Roman" w:cs="Times New Roman"/>
                <w:color w:val="000000" w:themeColor="text1"/>
                <w:sz w:val="16"/>
                <w:szCs w:val="16"/>
              </w:rPr>
              <w:t xml:space="preserve">Pentru un loc de producere </w:t>
            </w:r>
            <w:r w:rsidRPr="00F33E17">
              <w:rPr>
                <w:rFonts w:ascii="Times New Roman" w:hAnsi="Times New Roman" w:cs="Times New Roman"/>
                <w:color w:val="000000"/>
                <w:sz w:val="16"/>
                <w:szCs w:val="16"/>
                <w:highlight w:val="lightGray"/>
              </w:rPr>
              <w:t xml:space="preserve">sau pentru un loc de consum la care s-a instalat o unitate generatoare de categorie B, C sau D și/sau o instalație de stocare cu putere instalată echivalentă cu cea aferentă categoriilor B, C sau </w:t>
            </w:r>
            <w:r w:rsidRPr="00F33E17">
              <w:rPr>
                <w:rFonts w:ascii="Times New Roman" w:hAnsi="Times New Roman" w:cs="Times New Roman"/>
                <w:color w:val="000000"/>
                <w:sz w:val="16"/>
                <w:szCs w:val="16"/>
                <w:highlight w:val="lightGray"/>
              </w:rPr>
              <w:lastRenderedPageBreak/>
              <w:t>D pentru unitățile generatoare, cu sau fără evacuare de putere în rețea</w:t>
            </w:r>
            <w:r w:rsidRPr="00F33E17">
              <w:rPr>
                <w:rFonts w:ascii="Times New Roman" w:hAnsi="Times New Roman" w:cs="Times New Roman"/>
                <w:color w:val="000000" w:themeColor="text1"/>
                <w:sz w:val="16"/>
                <w:szCs w:val="16"/>
              </w:rPr>
              <w:t xml:space="preserve">, operatorul de reţea are obligaţia să emită şi să transmită utilizatorului certificatul de racordare în termen de maximum </w:t>
            </w:r>
            <w:r w:rsidRPr="00F33E17">
              <w:rPr>
                <w:rFonts w:ascii="Times New Roman" w:hAnsi="Times New Roman" w:cs="Times New Roman"/>
                <w:color w:val="000000" w:themeColor="text1"/>
                <w:sz w:val="16"/>
                <w:szCs w:val="16"/>
                <w:highlight w:val="lightGray"/>
              </w:rPr>
              <w:t>3</w:t>
            </w:r>
            <w:r w:rsidRPr="00E93D8A">
              <w:rPr>
                <w:rFonts w:ascii="Times New Roman" w:hAnsi="Times New Roman" w:cs="Times New Roman"/>
                <w:color w:val="000000" w:themeColor="text1"/>
                <w:sz w:val="16"/>
                <w:szCs w:val="16"/>
              </w:rPr>
              <w:t xml:space="preserve"> zile </w:t>
            </w:r>
            <w:r w:rsidRPr="00F33E17">
              <w:rPr>
                <w:rFonts w:ascii="Times New Roman" w:hAnsi="Times New Roman" w:cs="Times New Roman"/>
                <w:color w:val="000000" w:themeColor="text1"/>
                <w:sz w:val="16"/>
                <w:szCs w:val="16"/>
                <w:highlight w:val="lightGray"/>
              </w:rPr>
              <w:t>lucrătoare</w:t>
            </w:r>
            <w:r w:rsidRPr="00F33E17">
              <w:rPr>
                <w:rFonts w:ascii="Times New Roman" w:hAnsi="Times New Roman" w:cs="Times New Roman"/>
                <w:color w:val="000000" w:themeColor="text1"/>
                <w:sz w:val="16"/>
                <w:szCs w:val="16"/>
              </w:rPr>
              <w:t xml:space="preserve"> de la data depunerii de către utilizator sau împuternicitul său legal, la operatorul de reţea, a dosarului instalaţiei de utilizare întocmit de executantul acesteia, a procesului-verbal de recepţie a punerii în funcţiune a capacităţilor de producere şi a certificatului de conformitate, dacă acesta este necesar conform normelor tehnice în vigoare; certificatul de racordare emis corespunde instalaţiilor şi capacităţilor de producere realizate pentru etapa respectivă de dezvoltare a locului de producere, conform prevederilor contractului de racordare.”</w:t>
            </w:r>
          </w:p>
          <w:p w14:paraId="5C372A76" w14:textId="77777777" w:rsidR="00DD1900" w:rsidRPr="002D1F08" w:rsidRDefault="00DD1900" w:rsidP="00D355CD">
            <w:pPr>
              <w:jc w:val="both"/>
              <w:rPr>
                <w:rFonts w:ascii="Times New Roman" w:eastAsia="Times New Roman" w:hAnsi="Times New Roman" w:cs="Times New Roman"/>
                <w:b/>
                <w:bCs/>
                <w:strike/>
                <w:sz w:val="16"/>
                <w:szCs w:val="16"/>
                <w:lang w:val="ro-RO"/>
              </w:rPr>
            </w:pPr>
          </w:p>
        </w:tc>
      </w:tr>
      <w:tr w:rsidR="00535096" w:rsidRPr="007E3EA4" w14:paraId="2D570F75" w14:textId="77777777" w:rsidTr="00CE4E75">
        <w:tc>
          <w:tcPr>
            <w:tcW w:w="2552" w:type="dxa"/>
          </w:tcPr>
          <w:p w14:paraId="442605C5" w14:textId="77777777" w:rsidR="00D355CD" w:rsidRPr="00590F42"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590F42">
              <w:rPr>
                <w:rFonts w:ascii="Times New Roman" w:eastAsia="Times New Roman" w:hAnsi="Times New Roman" w:cs="Times New Roman"/>
                <w:bCs/>
                <w:color w:val="000000" w:themeColor="text1"/>
                <w:sz w:val="16"/>
                <w:szCs w:val="16"/>
                <w:lang w:val="en-US"/>
              </w:rPr>
              <w:lastRenderedPageBreak/>
              <w:t>Art. 54</w:t>
            </w:r>
          </w:p>
          <w:p w14:paraId="01B8241F" w14:textId="77777777" w:rsidR="00D355CD" w:rsidRPr="00590F42"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87" w:name="do|caIV|si8|ar54|al1"/>
            <w:bookmarkEnd w:id="87"/>
            <w:r w:rsidRPr="00590F42">
              <w:rPr>
                <w:rFonts w:ascii="Times New Roman" w:eastAsia="Times New Roman" w:hAnsi="Times New Roman" w:cs="Times New Roman"/>
                <w:bCs/>
                <w:color w:val="000000" w:themeColor="text1"/>
                <w:sz w:val="16"/>
                <w:szCs w:val="16"/>
                <w:lang w:val="en-US"/>
              </w:rPr>
              <w:t>(1)</w:t>
            </w:r>
            <w:r w:rsidRPr="00590F42">
              <w:rPr>
                <w:rFonts w:ascii="Times New Roman" w:eastAsia="Times New Roman" w:hAnsi="Times New Roman" w:cs="Times New Roman"/>
                <w:color w:val="000000" w:themeColor="text1"/>
                <w:sz w:val="16"/>
                <w:szCs w:val="16"/>
                <w:lang w:val="en-US"/>
              </w:rPr>
              <w:t>Dosarul instalaţiei de utilizare se întocmeşte după realizarea fizică a acesteia şi cuprinde următoarele documente:</w:t>
            </w:r>
          </w:p>
          <w:p w14:paraId="60BD528D" w14:textId="76DFB1DE" w:rsidR="00D355CD" w:rsidRPr="00244EF6" w:rsidRDefault="00D355CD" w:rsidP="00244EF6">
            <w:pPr>
              <w:shd w:val="clear" w:color="auto" w:fill="FFFFFF"/>
              <w:jc w:val="both"/>
              <w:rPr>
                <w:rStyle w:val="ax"/>
                <w:rFonts w:ascii="Times New Roman" w:eastAsia="Times New Roman" w:hAnsi="Times New Roman" w:cs="Times New Roman"/>
                <w:color w:val="000000" w:themeColor="text1"/>
                <w:sz w:val="16"/>
                <w:szCs w:val="16"/>
                <w:lang w:val="en-US"/>
              </w:rPr>
            </w:pPr>
            <w:bookmarkStart w:id="88" w:name="do|caIV|si8|ar54|al1|lia"/>
            <w:bookmarkEnd w:id="88"/>
            <w:r w:rsidRPr="00590F42">
              <w:rPr>
                <w:rFonts w:ascii="Times New Roman" w:eastAsia="Times New Roman" w:hAnsi="Times New Roman" w:cs="Times New Roman"/>
                <w:bCs/>
                <w:color w:val="000000" w:themeColor="text1"/>
                <w:sz w:val="16"/>
                <w:szCs w:val="16"/>
                <w:lang w:val="en-US"/>
              </w:rPr>
              <w:t>a)</w:t>
            </w:r>
            <w:r w:rsidRPr="00590F42">
              <w:rPr>
                <w:rFonts w:ascii="Times New Roman" w:eastAsia="Times New Roman" w:hAnsi="Times New Roman" w:cs="Times New Roman"/>
                <w:color w:val="000000" w:themeColor="text1"/>
                <w:sz w:val="16"/>
                <w:szCs w:val="16"/>
                <w:lang w:val="en-US"/>
              </w:rPr>
              <w:t>declaraţia executantului, prin care se confirmă: respectarea cerinţelor din avizul tehnic racordare, realizarea instalaţiei de utilizare în baza proiectului tehnic verificat în condiţiile legii, cu respectarea normelor tehnice în vigoare la data executării acesteia şi cu îndeplinirea condiţiilor care permit punerea ei sub tensiune;</w:t>
            </w:r>
            <w:r w:rsidR="00C0182C">
              <w:rPr>
                <w:rFonts w:ascii="Times New Roman" w:eastAsia="Times New Roman" w:hAnsi="Times New Roman" w:cs="Times New Roman"/>
                <w:color w:val="000000" w:themeColor="text1"/>
                <w:sz w:val="16"/>
                <w:szCs w:val="16"/>
                <w:lang w:val="en-US"/>
              </w:rPr>
              <w:t xml:space="preserve"> (…)</w:t>
            </w:r>
            <w:bookmarkStart w:id="89" w:name="do|caIV|si8|ar54|al1|lib"/>
            <w:bookmarkEnd w:id="89"/>
          </w:p>
        </w:tc>
        <w:tc>
          <w:tcPr>
            <w:tcW w:w="3544" w:type="dxa"/>
          </w:tcPr>
          <w:p w14:paraId="11DF5E70" w14:textId="77777777" w:rsidR="00D355CD" w:rsidRPr="00590F42" w:rsidRDefault="00D355CD" w:rsidP="00D355CD">
            <w:pPr>
              <w:jc w:val="both"/>
              <w:rPr>
                <w:rFonts w:ascii="Times New Roman" w:hAnsi="Times New Roman" w:cs="Times New Roman"/>
                <w:b/>
                <w:color w:val="000000"/>
                <w:sz w:val="16"/>
                <w:szCs w:val="16"/>
              </w:rPr>
            </w:pPr>
            <w:r w:rsidRPr="00590F42">
              <w:rPr>
                <w:rFonts w:ascii="Times New Roman" w:hAnsi="Times New Roman" w:cs="Times New Roman"/>
                <w:b/>
                <w:color w:val="000000"/>
                <w:sz w:val="16"/>
                <w:szCs w:val="16"/>
              </w:rPr>
              <w:t>14. La art. 54, alineatul (1), litera a) se modifică și va avea următorul cuprins:</w:t>
            </w:r>
          </w:p>
          <w:p w14:paraId="41369CB2" w14:textId="77777777" w:rsidR="00D355CD" w:rsidRPr="00590F42" w:rsidRDefault="00D355CD" w:rsidP="00D355CD">
            <w:pPr>
              <w:jc w:val="both"/>
              <w:rPr>
                <w:rFonts w:ascii="Times New Roman" w:hAnsi="Times New Roman" w:cs="Times New Roman"/>
                <w:color w:val="000000" w:themeColor="text1"/>
                <w:sz w:val="16"/>
                <w:szCs w:val="16"/>
              </w:rPr>
            </w:pPr>
            <w:r w:rsidRPr="00590F42">
              <w:rPr>
                <w:rFonts w:ascii="Times New Roman" w:hAnsi="Times New Roman" w:cs="Times New Roman"/>
                <w:color w:val="000000" w:themeColor="text1"/>
                <w:sz w:val="16"/>
                <w:szCs w:val="16"/>
              </w:rPr>
              <w:t>”</w:t>
            </w:r>
            <w:r w:rsidRPr="00590F42">
              <w:rPr>
                <w:rFonts w:ascii="Times New Roman" w:hAnsi="Times New Roman" w:cs="Times New Roman"/>
                <w:bCs/>
                <w:color w:val="000000" w:themeColor="text1"/>
                <w:sz w:val="16"/>
                <w:szCs w:val="16"/>
              </w:rPr>
              <w:t xml:space="preserve">a) </w:t>
            </w:r>
            <w:r w:rsidRPr="00590F42">
              <w:rPr>
                <w:rFonts w:ascii="Times New Roman" w:hAnsi="Times New Roman" w:cs="Times New Roman"/>
                <w:color w:val="000000" w:themeColor="text1"/>
                <w:sz w:val="16"/>
                <w:szCs w:val="16"/>
              </w:rPr>
              <w:t xml:space="preserve">declaraţia executantului, prin care se confirmă: respectarea cerinţelor din avizul tehnic racordare, realizarea instalaţiei de utilizare în baza proiectului tehnic verificat în condiţiile legii, cu respectarea normelor tehnice în vigoare la data executării acesteia, </w:t>
            </w:r>
            <w:r w:rsidRPr="00590F42">
              <w:rPr>
                <w:rFonts w:ascii="Times New Roman" w:hAnsi="Times New Roman" w:cs="Times New Roman"/>
                <w:color w:val="000000" w:themeColor="text1"/>
                <w:sz w:val="16"/>
                <w:szCs w:val="16"/>
                <w:highlight w:val="yellow"/>
              </w:rPr>
              <w:t>inclusiv  a prevederilor Normativului pentru proiectarea, executarea și exploatarea instalațiilor electrice aferente clădirilor, indicativ I7-2011, aprobat prin Ordinul ministrului dezvoltării regionale și turismului nr. 2741/2011</w:t>
            </w:r>
            <w:r w:rsidRPr="00590F42">
              <w:rPr>
                <w:rFonts w:ascii="Times New Roman" w:hAnsi="Times New Roman" w:cs="Times New Roman"/>
                <w:color w:val="000000" w:themeColor="text1"/>
                <w:sz w:val="16"/>
                <w:szCs w:val="16"/>
              </w:rPr>
              <w:t xml:space="preserve"> şi cu îndeplinirea condiţiilor care permit punerea ei sub tensiune;”</w:t>
            </w:r>
          </w:p>
          <w:p w14:paraId="5A14D099" w14:textId="77777777" w:rsidR="00D355CD" w:rsidRPr="00590F42" w:rsidRDefault="00D355CD" w:rsidP="00D355CD">
            <w:pPr>
              <w:jc w:val="both"/>
              <w:rPr>
                <w:rFonts w:ascii="Times New Roman" w:eastAsia="Times New Roman" w:hAnsi="Times New Roman" w:cs="Times New Roman"/>
                <w:b/>
                <w:color w:val="000000"/>
                <w:sz w:val="16"/>
                <w:szCs w:val="16"/>
                <w:lang w:val="en-US"/>
              </w:rPr>
            </w:pPr>
          </w:p>
        </w:tc>
        <w:tc>
          <w:tcPr>
            <w:tcW w:w="3264" w:type="dxa"/>
          </w:tcPr>
          <w:p w14:paraId="0EF6BE72" w14:textId="16829637" w:rsidR="00D355CD" w:rsidRDefault="00D355CD" w:rsidP="00D355CD">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5133C100"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2AC97B39" w14:textId="7EA49C2E"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1BAE6850" w14:textId="77777777" w:rsidR="00E05D75"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54B0373B" w14:textId="77777777" w:rsidR="00E05D75" w:rsidRDefault="00E05D75" w:rsidP="00E05D75">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0743B4D1" w14:textId="77777777" w:rsidR="00E05D75" w:rsidRDefault="00E05D75" w:rsidP="00E05D75">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4B7C7C5C" w14:textId="77777777" w:rsidR="00E05D75" w:rsidRPr="00E05D75" w:rsidRDefault="00E05D75" w:rsidP="00E05D75">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2939BC5B" w14:textId="784F77A8" w:rsidR="00D355CD" w:rsidRPr="00024D46" w:rsidRDefault="00D355CD" w:rsidP="00D355CD">
            <w:pPr>
              <w:jc w:val="both"/>
              <w:rPr>
                <w:rFonts w:ascii="Times New Roman" w:eastAsia="Times New Roman" w:hAnsi="Times New Roman"/>
                <w:sz w:val="16"/>
                <w:szCs w:val="16"/>
                <w:lang w:val="ro-RO"/>
              </w:rPr>
            </w:pPr>
            <w:r w:rsidRPr="00024D46">
              <w:rPr>
                <w:rFonts w:ascii="Times New Roman" w:eastAsia="Times New Roman" w:hAnsi="Times New Roman"/>
                <w:sz w:val="16"/>
                <w:szCs w:val="16"/>
                <w:lang w:val="ro-RO"/>
              </w:rPr>
              <w:t>Propunem menținerea art.54 alin.(1) lit.a) în forma aflată în vigoare.</w:t>
            </w:r>
          </w:p>
          <w:p w14:paraId="0BE89B8E" w14:textId="77777777" w:rsidR="00D355CD" w:rsidRPr="00024D46" w:rsidRDefault="00D355CD" w:rsidP="00D355CD">
            <w:pPr>
              <w:jc w:val="both"/>
              <w:rPr>
                <w:rFonts w:ascii="Times New Roman" w:hAnsi="Times New Roman" w:cs="Times New Roman"/>
                <w:b/>
                <w:color w:val="000000"/>
                <w:sz w:val="16"/>
                <w:szCs w:val="16"/>
                <w:lang w:val="ro-RO"/>
              </w:rPr>
            </w:pPr>
            <w:r w:rsidRPr="00024D46">
              <w:rPr>
                <w:rFonts w:ascii="Times New Roman" w:hAnsi="Times New Roman" w:cs="Times New Roman"/>
                <w:b/>
                <w:color w:val="000000"/>
                <w:sz w:val="16"/>
                <w:szCs w:val="16"/>
                <w:lang w:val="ro-RO"/>
              </w:rPr>
              <w:t>Motivație:</w:t>
            </w:r>
          </w:p>
          <w:p w14:paraId="29008616" w14:textId="77777777" w:rsidR="00D355CD" w:rsidRPr="00024D46" w:rsidRDefault="00D355CD" w:rsidP="00D355CD">
            <w:pPr>
              <w:jc w:val="both"/>
              <w:rPr>
                <w:rFonts w:ascii="Times New Roman" w:eastAsia="Times New Roman" w:hAnsi="Times New Roman"/>
                <w:sz w:val="16"/>
                <w:szCs w:val="16"/>
                <w:lang w:val="ro-RO"/>
              </w:rPr>
            </w:pPr>
            <w:r w:rsidRPr="00024D46">
              <w:rPr>
                <w:rFonts w:ascii="Times New Roman" w:eastAsia="Times New Roman" w:hAnsi="Times New Roman"/>
                <w:sz w:val="16"/>
                <w:szCs w:val="16"/>
                <w:lang w:val="ro-RO"/>
              </w:rPr>
              <w:t>Normativul I7-2011 trebuie actualizat.</w:t>
            </w:r>
          </w:p>
          <w:p w14:paraId="6B937491" w14:textId="1424D46F" w:rsidR="00D355CD" w:rsidRPr="00DB120E" w:rsidRDefault="00D355CD" w:rsidP="00D355CD">
            <w:pPr>
              <w:jc w:val="both"/>
              <w:rPr>
                <w:rFonts w:ascii="Times New Roman" w:eastAsia="Times New Roman" w:hAnsi="Times New Roman" w:cs="Times New Roman"/>
                <w:b/>
                <w:bCs/>
                <w:sz w:val="16"/>
                <w:szCs w:val="16"/>
                <w:lang w:val="ro-RO"/>
              </w:rPr>
            </w:pPr>
            <w:r w:rsidRPr="0045710C">
              <w:rPr>
                <w:rFonts w:ascii="Times New Roman" w:eastAsia="Times New Roman" w:hAnsi="Times New Roman"/>
                <w:sz w:val="16"/>
                <w:szCs w:val="16"/>
              </w:rPr>
              <w:t>Normativul trebuie actualizat, completarea nu este necesară.</w:t>
            </w:r>
          </w:p>
        </w:tc>
        <w:tc>
          <w:tcPr>
            <w:tcW w:w="2693" w:type="dxa"/>
          </w:tcPr>
          <w:p w14:paraId="20B87638" w14:textId="77777777" w:rsidR="00D355CD" w:rsidRDefault="00DD7F2F" w:rsidP="00D355CD">
            <w:pPr>
              <w:jc w:val="both"/>
              <w:rPr>
                <w:rFonts w:ascii="Times New Roman" w:hAnsi="Times New Roman" w:cs="Times New Roman"/>
                <w:b/>
                <w:sz w:val="16"/>
                <w:szCs w:val="16"/>
                <w:lang w:val="ro-RO"/>
              </w:rPr>
            </w:pPr>
            <w:r>
              <w:rPr>
                <w:rFonts w:ascii="Times New Roman" w:hAnsi="Times New Roman" w:cs="Times New Roman"/>
                <w:b/>
                <w:sz w:val="16"/>
                <w:szCs w:val="16"/>
                <w:lang w:val="ro-RO"/>
              </w:rPr>
              <w:t>Nu se acceptă</w:t>
            </w:r>
          </w:p>
          <w:p w14:paraId="66A679A3" w14:textId="429D28D9" w:rsidR="00DD7F2F" w:rsidRDefault="007C4DF8" w:rsidP="007C4DF8">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Este obligatorie respectarea prevederilor, în vigoare, ale </w:t>
            </w:r>
            <w:r w:rsidR="007D4254">
              <w:rPr>
                <w:rFonts w:ascii="Times New Roman" w:hAnsi="Times New Roman" w:cs="Times New Roman"/>
                <w:sz w:val="16"/>
                <w:szCs w:val="16"/>
                <w:lang w:val="ro-RO"/>
              </w:rPr>
              <w:t xml:space="preserve">Normativului </w:t>
            </w:r>
            <w:r w:rsidR="007D4254" w:rsidRPr="007D4254">
              <w:rPr>
                <w:rFonts w:ascii="Times New Roman" w:hAnsi="Times New Roman" w:cs="Times New Roman"/>
                <w:sz w:val="16"/>
                <w:szCs w:val="16"/>
                <w:lang w:val="ro-RO"/>
              </w:rPr>
              <w:t>pentru proiectarea, executarea și exploatarea instalațiilor electrice aferente clădirilor, indicativ I7-2011, aprobat prin Ordinul ministrului dezvoltării regionale și turismului nr. 2741/2011</w:t>
            </w:r>
            <w:r>
              <w:rPr>
                <w:rFonts w:ascii="Times New Roman" w:hAnsi="Times New Roman" w:cs="Times New Roman"/>
                <w:sz w:val="16"/>
                <w:szCs w:val="16"/>
                <w:lang w:val="ro-RO"/>
              </w:rPr>
              <w:t>. Actualizarea acestuia</w:t>
            </w:r>
            <w:r w:rsidR="007D4254" w:rsidRPr="007D4254">
              <w:rPr>
                <w:rFonts w:ascii="Times New Roman" w:hAnsi="Times New Roman" w:cs="Times New Roman"/>
                <w:sz w:val="16"/>
                <w:szCs w:val="16"/>
                <w:lang w:val="ro-RO"/>
              </w:rPr>
              <w:t xml:space="preserve"> </w:t>
            </w:r>
            <w:r w:rsidR="007D4254" w:rsidRPr="00EF1B27">
              <w:rPr>
                <w:rFonts w:ascii="Times New Roman" w:hAnsi="Times New Roman" w:cs="Times New Roman"/>
                <w:sz w:val="16"/>
                <w:szCs w:val="16"/>
                <w:lang w:val="ro-RO"/>
              </w:rPr>
              <w:t xml:space="preserve">nu </w:t>
            </w:r>
            <w:r w:rsidR="00EF1B27" w:rsidRPr="00EF1B27">
              <w:rPr>
                <w:rFonts w:ascii="Times New Roman" w:hAnsi="Times New Roman" w:cs="Times New Roman"/>
                <w:sz w:val="16"/>
                <w:szCs w:val="16"/>
                <w:lang w:val="ro-RO"/>
              </w:rPr>
              <w:t xml:space="preserve">afectează </w:t>
            </w:r>
            <w:r w:rsidR="00EF1B27">
              <w:rPr>
                <w:rFonts w:ascii="Times New Roman" w:hAnsi="Times New Roman" w:cs="Times New Roman"/>
                <w:sz w:val="16"/>
                <w:szCs w:val="16"/>
                <w:lang w:val="ro-RO"/>
              </w:rPr>
              <w:t>obligația</w:t>
            </w:r>
            <w:r w:rsidR="007D4254">
              <w:rPr>
                <w:rFonts w:ascii="Times New Roman" w:hAnsi="Times New Roman" w:cs="Times New Roman"/>
                <w:sz w:val="16"/>
                <w:szCs w:val="16"/>
                <w:lang w:val="ro-RO"/>
              </w:rPr>
              <w:t xml:space="preserve"> referitoare la respectarea prevederilor </w:t>
            </w:r>
            <w:r>
              <w:rPr>
                <w:rFonts w:ascii="Times New Roman" w:hAnsi="Times New Roman" w:cs="Times New Roman"/>
                <w:sz w:val="16"/>
                <w:szCs w:val="16"/>
                <w:lang w:val="ro-RO"/>
              </w:rPr>
              <w:t>din</w:t>
            </w:r>
            <w:r w:rsidR="007D4254">
              <w:rPr>
                <w:rFonts w:ascii="Times New Roman" w:hAnsi="Times New Roman" w:cs="Times New Roman"/>
                <w:sz w:val="16"/>
                <w:szCs w:val="16"/>
                <w:lang w:val="ro-RO"/>
              </w:rPr>
              <w:t xml:space="preserve"> forma în vigoare. </w:t>
            </w:r>
            <w:r w:rsidR="007D4254" w:rsidRPr="007D4254">
              <w:rPr>
                <w:rFonts w:ascii="Times New Roman" w:hAnsi="Times New Roman" w:cs="Times New Roman"/>
                <w:sz w:val="16"/>
                <w:szCs w:val="16"/>
                <w:lang w:val="ro-RO"/>
              </w:rPr>
              <w:t xml:space="preserve"> </w:t>
            </w:r>
          </w:p>
          <w:p w14:paraId="12EBC99A" w14:textId="03648D62" w:rsidR="005E71AC" w:rsidRPr="007D4254" w:rsidRDefault="005E71AC" w:rsidP="007C4DF8">
            <w:pPr>
              <w:jc w:val="both"/>
              <w:rPr>
                <w:rFonts w:ascii="Times New Roman" w:hAnsi="Times New Roman" w:cs="Times New Roman"/>
                <w:sz w:val="16"/>
                <w:szCs w:val="16"/>
                <w:lang w:val="ro-RO"/>
              </w:rPr>
            </w:pPr>
          </w:p>
        </w:tc>
        <w:tc>
          <w:tcPr>
            <w:tcW w:w="3337" w:type="dxa"/>
          </w:tcPr>
          <w:p w14:paraId="22F3219B" w14:textId="2790CEED" w:rsidR="00C0182C" w:rsidRPr="00C0182C" w:rsidRDefault="00F33E17" w:rsidP="00C0182C">
            <w:pPr>
              <w:jc w:val="both"/>
              <w:rPr>
                <w:rFonts w:ascii="Times New Roman" w:eastAsia="Times New Roman" w:hAnsi="Times New Roman" w:cs="Times New Roman"/>
                <w:b/>
                <w:bCs/>
                <w:sz w:val="16"/>
                <w:szCs w:val="16"/>
                <w:lang w:val="ro-RO"/>
              </w:rPr>
            </w:pPr>
            <w:r>
              <w:rPr>
                <w:rFonts w:ascii="Times New Roman" w:eastAsia="Times New Roman" w:hAnsi="Times New Roman" w:cs="Times New Roman"/>
                <w:b/>
                <w:bCs/>
                <w:sz w:val="16"/>
                <w:szCs w:val="16"/>
                <w:lang w:val="ro-RO"/>
              </w:rPr>
              <w:t>31</w:t>
            </w:r>
            <w:r w:rsidR="00C0182C" w:rsidRPr="00C0182C">
              <w:rPr>
                <w:rFonts w:ascii="Times New Roman" w:eastAsia="Times New Roman" w:hAnsi="Times New Roman" w:cs="Times New Roman"/>
                <w:b/>
                <w:bCs/>
                <w:sz w:val="16"/>
                <w:szCs w:val="16"/>
                <w:lang w:val="ro-RO"/>
              </w:rPr>
              <w:t>. La art. 54, alineatul (1), litera a) se modifică și va avea următorul cuprins:</w:t>
            </w:r>
          </w:p>
          <w:p w14:paraId="7AA1D436" w14:textId="645D0E60" w:rsidR="00D355CD" w:rsidRPr="00C0182C" w:rsidRDefault="00C0182C" w:rsidP="00C0182C">
            <w:pPr>
              <w:jc w:val="both"/>
              <w:rPr>
                <w:rFonts w:ascii="Times New Roman" w:eastAsia="Times New Roman" w:hAnsi="Times New Roman" w:cs="Times New Roman"/>
                <w:bCs/>
                <w:strike/>
                <w:sz w:val="16"/>
                <w:szCs w:val="16"/>
                <w:lang w:val="ro-RO"/>
              </w:rPr>
            </w:pPr>
            <w:r w:rsidRPr="00C0182C">
              <w:rPr>
                <w:rFonts w:ascii="Times New Roman" w:eastAsia="Times New Roman" w:hAnsi="Times New Roman" w:cs="Times New Roman"/>
                <w:bCs/>
                <w:sz w:val="16"/>
                <w:szCs w:val="16"/>
                <w:lang w:val="ro-RO"/>
              </w:rPr>
              <w:t>”a) declaraţia executantului, prin care se confirmă: respectarea cerinţelor din avizul tehnic racordare, realizarea instalaţiei de utilizare în baza proiectului tehnic verificat în condiţiile legii, cu respectarea normelor tehnice în vigoare la data executării acesteia</w:t>
            </w:r>
            <w:r w:rsidRPr="00027674">
              <w:rPr>
                <w:rFonts w:ascii="Times New Roman" w:eastAsia="Times New Roman" w:hAnsi="Times New Roman" w:cs="Times New Roman"/>
                <w:bCs/>
                <w:sz w:val="16"/>
                <w:szCs w:val="16"/>
                <w:highlight w:val="lightGray"/>
                <w:lang w:val="ro-RO"/>
              </w:rPr>
              <w:t>, inclusiv  a prevederilor Normativului pentru proiectarea, executarea și exploatarea instalațiilor electrice aferente clădirilor, indicativ I7-2011, aprobat prin Ordinul ministrului dezvoltării regionale și turismului nr. 2741/2011</w:t>
            </w:r>
            <w:r w:rsidRPr="00C0182C">
              <w:rPr>
                <w:rFonts w:ascii="Times New Roman" w:eastAsia="Times New Roman" w:hAnsi="Times New Roman" w:cs="Times New Roman"/>
                <w:bCs/>
                <w:sz w:val="16"/>
                <w:szCs w:val="16"/>
                <w:lang w:val="ro-RO"/>
              </w:rPr>
              <w:t xml:space="preserve"> şi cu îndeplinirea condiţiilor care permit punerea ei sub tensiune;”</w:t>
            </w:r>
          </w:p>
        </w:tc>
      </w:tr>
      <w:tr w:rsidR="00535096" w:rsidRPr="007E3EA4" w14:paraId="2F3660E2" w14:textId="77777777" w:rsidTr="00CE4E75">
        <w:tc>
          <w:tcPr>
            <w:tcW w:w="2552" w:type="dxa"/>
          </w:tcPr>
          <w:p w14:paraId="0F0515F3" w14:textId="77777777" w:rsidR="00D355CD" w:rsidRPr="0045710C"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r w:rsidRPr="0045710C">
              <w:rPr>
                <w:rFonts w:ascii="Times New Roman" w:eastAsia="Times New Roman" w:hAnsi="Times New Roman" w:cs="Times New Roman"/>
                <w:bCs/>
                <w:color w:val="000000" w:themeColor="text1"/>
                <w:sz w:val="16"/>
                <w:szCs w:val="16"/>
                <w:lang w:val="en-US"/>
              </w:rPr>
              <w:t>Art. 55</w:t>
            </w:r>
          </w:p>
          <w:p w14:paraId="4A93FBC9" w14:textId="77777777" w:rsidR="00EB6B95" w:rsidRDefault="00D355CD" w:rsidP="00D355CD">
            <w:pPr>
              <w:shd w:val="clear" w:color="auto" w:fill="FFFFFF"/>
              <w:jc w:val="both"/>
              <w:rPr>
                <w:rFonts w:ascii="Times New Roman" w:eastAsia="Times New Roman" w:hAnsi="Times New Roman" w:cs="Times New Roman"/>
                <w:color w:val="000000" w:themeColor="text1"/>
                <w:sz w:val="16"/>
                <w:szCs w:val="16"/>
                <w:lang w:val="en-US"/>
              </w:rPr>
            </w:pPr>
            <w:bookmarkStart w:id="90" w:name="do|caIV|si8|ar55|al1"/>
            <w:bookmarkEnd w:id="90"/>
            <w:r w:rsidRPr="0045710C">
              <w:rPr>
                <w:rFonts w:ascii="Times New Roman" w:eastAsia="Times New Roman" w:hAnsi="Times New Roman" w:cs="Times New Roman"/>
                <w:bCs/>
                <w:color w:val="000000" w:themeColor="text1"/>
                <w:sz w:val="16"/>
                <w:szCs w:val="16"/>
                <w:lang w:val="en-US"/>
              </w:rPr>
              <w:t>(1)</w:t>
            </w:r>
            <w:r w:rsidRPr="0045710C">
              <w:rPr>
                <w:rFonts w:ascii="Times New Roman" w:eastAsia="Times New Roman" w:hAnsi="Times New Roman" w:cs="Times New Roman"/>
                <w:color w:val="000000" w:themeColor="text1"/>
                <w:sz w:val="16"/>
                <w:szCs w:val="16"/>
                <w:lang w:val="en-US"/>
              </w:rPr>
              <w:t xml:space="preserve">Certificatul de racordare, emis de către operatorul de reţea pentru un loc de consum şi/ sau de producere, confirmă îndeplinirea condiţiilor de racordare la reţea şi stabileşte condiţii tehnice de utilizare a reţelei după punerea sub tensiune a instalaţiei de utilizare. Certificatul de racordare conţine, după caz, următoarele: </w:t>
            </w:r>
          </w:p>
          <w:p w14:paraId="43017829" w14:textId="77777777" w:rsidR="00EB6B95" w:rsidRPr="00EB6B95" w:rsidRDefault="00EB6B95" w:rsidP="00EB6B95">
            <w:pPr>
              <w:shd w:val="clear" w:color="auto" w:fill="FFFFFF"/>
              <w:jc w:val="both"/>
              <w:rPr>
                <w:rStyle w:val="tli"/>
                <w:rFonts w:ascii="Times New Roman" w:hAnsi="Times New Roman" w:cs="Times New Roman"/>
                <w:color w:val="000000" w:themeColor="text1"/>
                <w:sz w:val="16"/>
                <w:szCs w:val="16"/>
                <w:shd w:val="clear" w:color="auto" w:fill="FFFFFF"/>
              </w:rPr>
            </w:pPr>
            <w:r w:rsidRPr="00EB6B95">
              <w:rPr>
                <w:rStyle w:val="tli"/>
                <w:rFonts w:ascii="Times New Roman" w:hAnsi="Times New Roman" w:cs="Times New Roman"/>
                <w:color w:val="000000" w:themeColor="text1"/>
                <w:sz w:val="16"/>
                <w:szCs w:val="16"/>
                <w:shd w:val="clear" w:color="auto" w:fill="FFFFFF"/>
              </w:rPr>
              <w:t>a)datele de identificare a locului de consum şi/ sau de producere;</w:t>
            </w:r>
          </w:p>
          <w:p w14:paraId="2A6B84D4" w14:textId="77777777" w:rsidR="00EB6B95" w:rsidRPr="00EB6B95" w:rsidRDefault="00EB6B95" w:rsidP="00EB6B95">
            <w:pPr>
              <w:shd w:val="clear" w:color="auto" w:fill="FFFFFF"/>
              <w:jc w:val="both"/>
              <w:rPr>
                <w:rStyle w:val="tli"/>
                <w:rFonts w:ascii="Times New Roman" w:hAnsi="Times New Roman" w:cs="Times New Roman"/>
                <w:color w:val="000000" w:themeColor="text1"/>
                <w:sz w:val="16"/>
                <w:szCs w:val="16"/>
                <w:shd w:val="clear" w:color="auto" w:fill="FFFFFF"/>
              </w:rPr>
            </w:pPr>
            <w:bookmarkStart w:id="91" w:name="do|caIV|si8|ar55|al1|lib"/>
            <w:bookmarkEnd w:id="91"/>
            <w:r w:rsidRPr="00EB6B95">
              <w:rPr>
                <w:rStyle w:val="tli"/>
                <w:rFonts w:ascii="Times New Roman" w:hAnsi="Times New Roman" w:cs="Times New Roman"/>
                <w:color w:val="000000" w:themeColor="text1"/>
                <w:sz w:val="16"/>
                <w:szCs w:val="16"/>
                <w:shd w:val="clear" w:color="auto" w:fill="FFFFFF"/>
              </w:rPr>
              <w:t>b)datele energetice ale generatoarelor;</w:t>
            </w:r>
          </w:p>
          <w:p w14:paraId="5127D24F" w14:textId="149D4093" w:rsidR="00D355CD" w:rsidRPr="0045710C" w:rsidRDefault="00D355CD" w:rsidP="00EB6B95">
            <w:pPr>
              <w:shd w:val="clear" w:color="auto" w:fill="FFFFFF"/>
              <w:jc w:val="both"/>
              <w:rPr>
                <w:rFonts w:ascii="Times New Roman" w:eastAsia="Times New Roman" w:hAnsi="Times New Roman" w:cs="Times New Roman"/>
                <w:color w:val="000000" w:themeColor="text1"/>
                <w:sz w:val="16"/>
                <w:szCs w:val="16"/>
                <w:lang w:val="en-US"/>
              </w:rPr>
            </w:pPr>
            <w:r w:rsidRPr="0045710C">
              <w:rPr>
                <w:rFonts w:ascii="Times New Roman" w:eastAsia="Times New Roman" w:hAnsi="Times New Roman" w:cs="Times New Roman"/>
                <w:color w:val="000000" w:themeColor="text1"/>
                <w:sz w:val="16"/>
                <w:szCs w:val="16"/>
                <w:lang w:val="en-US"/>
              </w:rPr>
              <w:t>(…)</w:t>
            </w:r>
          </w:p>
          <w:p w14:paraId="66C097F8" w14:textId="56CAE6CD" w:rsidR="00D355CD" w:rsidRPr="0045710C" w:rsidRDefault="00D355CD" w:rsidP="00D355CD">
            <w:pPr>
              <w:shd w:val="clear" w:color="auto" w:fill="FFFFFF"/>
              <w:jc w:val="both"/>
              <w:rPr>
                <w:rStyle w:val="ax"/>
                <w:rFonts w:ascii="Times New Roman" w:eastAsia="Times New Roman" w:hAnsi="Times New Roman" w:cs="Times New Roman"/>
                <w:color w:val="000000"/>
                <w:sz w:val="16"/>
                <w:szCs w:val="16"/>
                <w:lang w:val="en-US"/>
              </w:rPr>
            </w:pPr>
            <w:r w:rsidRPr="0045710C">
              <w:rPr>
                <w:rStyle w:val="li"/>
                <w:rFonts w:ascii="Times New Roman" w:hAnsi="Times New Roman" w:cs="Times New Roman"/>
                <w:bCs/>
                <w:color w:val="000000" w:themeColor="text1"/>
                <w:sz w:val="16"/>
                <w:szCs w:val="16"/>
                <w:shd w:val="clear" w:color="auto" w:fill="FFFFFF"/>
              </w:rPr>
              <w:t>k)</w:t>
            </w:r>
            <w:r w:rsidRPr="0045710C">
              <w:rPr>
                <w:rStyle w:val="tli"/>
                <w:rFonts w:ascii="Times New Roman" w:hAnsi="Times New Roman" w:cs="Times New Roman"/>
                <w:color w:val="000000" w:themeColor="text1"/>
                <w:sz w:val="16"/>
                <w:szCs w:val="16"/>
                <w:shd w:val="clear" w:color="auto" w:fill="FFFFFF"/>
              </w:rPr>
              <w:t xml:space="preserve">date privind protecţiile şi automatizările la interfaţa </w:t>
            </w:r>
            <w:r w:rsidRPr="0045710C">
              <w:rPr>
                <w:rStyle w:val="tli"/>
                <w:rFonts w:ascii="Times New Roman" w:hAnsi="Times New Roman" w:cs="Times New Roman"/>
                <w:color w:val="000000"/>
                <w:sz w:val="16"/>
                <w:szCs w:val="16"/>
                <w:shd w:val="clear" w:color="auto" w:fill="FFFFFF"/>
              </w:rPr>
              <w:t>cu reţeaua electrică;</w:t>
            </w:r>
          </w:p>
        </w:tc>
        <w:tc>
          <w:tcPr>
            <w:tcW w:w="3544" w:type="dxa"/>
          </w:tcPr>
          <w:p w14:paraId="533BCFD2" w14:textId="77777777" w:rsidR="00D355CD" w:rsidRPr="0045710C" w:rsidRDefault="00D355CD" w:rsidP="00EB6B95">
            <w:pPr>
              <w:jc w:val="both"/>
              <w:rPr>
                <w:rFonts w:ascii="Times New Roman" w:eastAsia="Times New Roman" w:hAnsi="Times New Roman" w:cs="Times New Roman"/>
                <w:b/>
                <w:color w:val="000000"/>
                <w:sz w:val="16"/>
                <w:szCs w:val="16"/>
                <w:lang w:val="en-US"/>
              </w:rPr>
            </w:pPr>
            <w:r w:rsidRPr="0045710C">
              <w:rPr>
                <w:rFonts w:ascii="Times New Roman" w:eastAsia="Times New Roman" w:hAnsi="Times New Roman" w:cs="Times New Roman"/>
                <w:b/>
                <w:color w:val="000000"/>
                <w:sz w:val="16"/>
                <w:szCs w:val="16"/>
                <w:lang w:val="en-US"/>
              </w:rPr>
              <w:t>15. La art. 55, alineatul (1), litera k) se modifică și va avea următorul cuprins:</w:t>
            </w:r>
          </w:p>
          <w:p w14:paraId="38A09B28" w14:textId="77777777" w:rsidR="00D355CD" w:rsidRPr="0045710C" w:rsidRDefault="00D355CD" w:rsidP="00EB6B95">
            <w:pPr>
              <w:jc w:val="both"/>
              <w:rPr>
                <w:rFonts w:ascii="Times New Roman" w:eastAsia="Times New Roman" w:hAnsi="Times New Roman" w:cs="Times New Roman"/>
                <w:color w:val="000000"/>
                <w:sz w:val="16"/>
                <w:szCs w:val="16"/>
                <w:lang w:val="en-US"/>
              </w:rPr>
            </w:pPr>
            <w:r w:rsidRPr="0045710C">
              <w:rPr>
                <w:rFonts w:ascii="Times New Roman" w:eastAsia="Times New Roman" w:hAnsi="Times New Roman" w:cs="Times New Roman"/>
                <w:color w:val="000000"/>
                <w:sz w:val="16"/>
                <w:szCs w:val="16"/>
                <w:lang w:val="en-US"/>
              </w:rPr>
              <w:t xml:space="preserve">”k) date privind protecţiile şi automatizările la </w:t>
            </w:r>
            <w:r w:rsidRPr="0045710C">
              <w:rPr>
                <w:rFonts w:ascii="Times New Roman" w:eastAsia="Times New Roman" w:hAnsi="Times New Roman" w:cs="Times New Roman"/>
                <w:color w:val="000000"/>
                <w:sz w:val="16"/>
                <w:szCs w:val="16"/>
                <w:highlight w:val="yellow"/>
                <w:lang w:val="en-US"/>
              </w:rPr>
              <w:t xml:space="preserve">punctul </w:t>
            </w:r>
            <w:r w:rsidRPr="0045710C">
              <w:rPr>
                <w:rFonts w:ascii="Times New Roman" w:eastAsia="Times New Roman" w:hAnsi="Times New Roman" w:cs="Times New Roman"/>
                <w:color w:val="000000" w:themeColor="text1"/>
                <w:sz w:val="16"/>
                <w:szCs w:val="16"/>
                <w:highlight w:val="yellow"/>
                <w:lang w:val="en-US"/>
              </w:rPr>
              <w:t xml:space="preserve">de racordare, punctul </w:t>
            </w:r>
            <w:r w:rsidRPr="0045710C">
              <w:rPr>
                <w:rFonts w:ascii="Times New Roman" w:eastAsia="Times New Roman" w:hAnsi="Times New Roman" w:cs="Times New Roman"/>
                <w:color w:val="000000"/>
                <w:sz w:val="16"/>
                <w:szCs w:val="16"/>
                <w:highlight w:val="yellow"/>
                <w:lang w:val="en-US"/>
              </w:rPr>
              <w:t xml:space="preserve">de delimitare a instalaţiilor și la punctul de interfață din rețeaua utilizatorului </w:t>
            </w:r>
            <w:r w:rsidRPr="0045710C">
              <w:rPr>
                <w:rFonts w:ascii="Times New Roman" w:eastAsia="Times New Roman" w:hAnsi="Times New Roman" w:cs="Times New Roman"/>
                <w:strike/>
                <w:color w:val="000000"/>
                <w:sz w:val="16"/>
                <w:szCs w:val="16"/>
                <w:highlight w:val="yellow"/>
                <w:lang w:val="en-US"/>
              </w:rPr>
              <w:t>interfaţa cu reţeaua electrică</w:t>
            </w:r>
            <w:r w:rsidRPr="0045710C">
              <w:rPr>
                <w:rFonts w:ascii="Times New Roman" w:eastAsia="Times New Roman" w:hAnsi="Times New Roman" w:cs="Times New Roman"/>
                <w:color w:val="000000"/>
                <w:sz w:val="16"/>
                <w:szCs w:val="16"/>
                <w:lang w:val="en-US"/>
              </w:rPr>
              <w:t>;”</w:t>
            </w:r>
          </w:p>
          <w:p w14:paraId="0592EE00" w14:textId="77777777" w:rsidR="00D355CD" w:rsidRPr="0045710C" w:rsidRDefault="00D355CD" w:rsidP="00D355CD">
            <w:pPr>
              <w:jc w:val="both"/>
              <w:rPr>
                <w:rFonts w:ascii="Times New Roman" w:eastAsia="Times New Roman" w:hAnsi="Times New Roman" w:cs="Times New Roman"/>
                <w:b/>
                <w:color w:val="000000"/>
                <w:sz w:val="16"/>
                <w:szCs w:val="16"/>
                <w:lang w:val="en-US"/>
              </w:rPr>
            </w:pPr>
          </w:p>
        </w:tc>
        <w:tc>
          <w:tcPr>
            <w:tcW w:w="3264" w:type="dxa"/>
          </w:tcPr>
          <w:p w14:paraId="3BEDB9FC" w14:textId="6B446EAC" w:rsidR="00D355CD" w:rsidRDefault="00D355CD" w:rsidP="00D355CD">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342C160E"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3B56B6D8" w14:textId="7037DF07"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2A73FBBE" w14:textId="45CB97B6" w:rsidR="00AC607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21B1C1BF" w14:textId="77777777" w:rsidR="00E05D75" w:rsidRDefault="00E05D75" w:rsidP="00E05D75">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3B627149" w14:textId="77777777" w:rsidR="00E05D75" w:rsidRDefault="00E05D75" w:rsidP="00E05D75">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2E880406" w14:textId="6492492C" w:rsidR="00E05D75" w:rsidRPr="00E05D75" w:rsidRDefault="00E05D75" w:rsidP="00D355CD">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33813CFA" w14:textId="5F7FC8DB" w:rsidR="00EB6B95" w:rsidRPr="00EB6B95" w:rsidRDefault="00EB6B95" w:rsidP="00EB6B95">
            <w:pPr>
              <w:autoSpaceDE w:val="0"/>
              <w:autoSpaceDN w:val="0"/>
              <w:adjustRightInd w:val="0"/>
              <w:jc w:val="both"/>
              <w:rPr>
                <w:rFonts w:ascii="Times New Roman" w:eastAsia="Times New Roman" w:hAnsi="Times New Roman"/>
                <w:sz w:val="16"/>
                <w:szCs w:val="16"/>
              </w:rPr>
            </w:pPr>
            <w:r w:rsidRPr="00024D46">
              <w:rPr>
                <w:rFonts w:ascii="Times New Roman" w:eastAsia="Times New Roman" w:hAnsi="Times New Roman"/>
                <w:sz w:val="16"/>
                <w:szCs w:val="16"/>
                <w:lang w:val="ro-RO"/>
              </w:rPr>
              <w:t xml:space="preserve">(1) Certificatul de racordare, emis de către operatorul de reţea pentru un loc de consum şi/sau de producere, confirmă îndeplinirea condiţiilor de racordare la reţea şi stabileşte condiţii tehnice de utilizare a reţelei după punerea sub tensiune a instalaţiei de utilizare. </w:t>
            </w:r>
            <w:r w:rsidRPr="00EB6B95">
              <w:rPr>
                <w:rFonts w:ascii="Times New Roman" w:eastAsia="Times New Roman" w:hAnsi="Times New Roman"/>
                <w:sz w:val="16"/>
                <w:szCs w:val="16"/>
              </w:rPr>
              <w:t>Certificatul de racordare conţine, după caz, următoarele:</w:t>
            </w:r>
          </w:p>
          <w:p w14:paraId="000D1B3D" w14:textId="5B6A4978" w:rsidR="00EB6B95" w:rsidRPr="00EB6B95" w:rsidRDefault="00EB6B95" w:rsidP="00EB6B95">
            <w:pPr>
              <w:autoSpaceDE w:val="0"/>
              <w:autoSpaceDN w:val="0"/>
              <w:adjustRightInd w:val="0"/>
              <w:jc w:val="both"/>
              <w:rPr>
                <w:rFonts w:ascii="Times New Roman" w:eastAsia="Times New Roman" w:hAnsi="Times New Roman"/>
                <w:sz w:val="16"/>
                <w:szCs w:val="16"/>
              </w:rPr>
            </w:pPr>
            <w:r w:rsidRPr="00EB6B95">
              <w:rPr>
                <w:rFonts w:ascii="Times New Roman" w:eastAsia="Times New Roman" w:hAnsi="Times New Roman"/>
                <w:sz w:val="16"/>
                <w:szCs w:val="16"/>
              </w:rPr>
              <w:t>a) datele de identificare a locului de consum şi/sau de producere;</w:t>
            </w:r>
          </w:p>
          <w:p w14:paraId="11DAB387" w14:textId="4B348119" w:rsidR="00EB6B95" w:rsidRDefault="00EB6B95" w:rsidP="00EB6B95">
            <w:pPr>
              <w:autoSpaceDE w:val="0"/>
              <w:autoSpaceDN w:val="0"/>
              <w:adjustRightInd w:val="0"/>
              <w:jc w:val="both"/>
              <w:rPr>
                <w:rFonts w:ascii="Times New Roman" w:eastAsia="Times New Roman" w:hAnsi="Times New Roman"/>
                <w:sz w:val="16"/>
                <w:szCs w:val="16"/>
              </w:rPr>
            </w:pPr>
            <w:r w:rsidRPr="00EB6B95">
              <w:rPr>
                <w:rFonts w:ascii="Times New Roman" w:eastAsia="Times New Roman" w:hAnsi="Times New Roman"/>
                <w:sz w:val="16"/>
                <w:szCs w:val="16"/>
              </w:rPr>
              <w:t xml:space="preserve">b) datele energetice ale </w:t>
            </w:r>
            <w:r w:rsidRPr="00C834A3">
              <w:rPr>
                <w:rFonts w:ascii="Times New Roman" w:eastAsia="Times New Roman" w:hAnsi="Times New Roman"/>
                <w:sz w:val="16"/>
                <w:szCs w:val="16"/>
                <w:highlight w:val="yellow"/>
              </w:rPr>
              <w:t>unităților generatoare și/sau a instalațiilor de stocare</w:t>
            </w:r>
            <w:r w:rsidRPr="00EB6B95">
              <w:rPr>
                <w:rFonts w:ascii="Times New Roman" w:eastAsia="Times New Roman" w:hAnsi="Times New Roman"/>
                <w:sz w:val="16"/>
                <w:szCs w:val="16"/>
              </w:rPr>
              <w:t>;</w:t>
            </w:r>
          </w:p>
          <w:p w14:paraId="38496C7B" w14:textId="77777777" w:rsidR="00EB6B95" w:rsidRPr="00EB6B95" w:rsidRDefault="00EB6B95" w:rsidP="00EB6B95">
            <w:pPr>
              <w:autoSpaceDE w:val="0"/>
              <w:autoSpaceDN w:val="0"/>
              <w:adjustRightInd w:val="0"/>
              <w:jc w:val="both"/>
              <w:rPr>
                <w:rFonts w:ascii="Times New Roman" w:eastAsia="Times New Roman" w:hAnsi="Times New Roman"/>
                <w:sz w:val="16"/>
                <w:szCs w:val="16"/>
              </w:rPr>
            </w:pPr>
          </w:p>
          <w:p w14:paraId="3A5424D2" w14:textId="77777777" w:rsidR="00EB6B95" w:rsidRDefault="00EB6B95" w:rsidP="00EB6B95">
            <w:pPr>
              <w:jc w:val="both"/>
              <w:rPr>
                <w:rFonts w:ascii="Times New Roman" w:eastAsia="Times New Roman" w:hAnsi="Times New Roman"/>
                <w:b/>
                <w:sz w:val="16"/>
                <w:szCs w:val="16"/>
              </w:rPr>
            </w:pPr>
            <w:r w:rsidRPr="0045710C">
              <w:rPr>
                <w:rFonts w:ascii="Times New Roman" w:eastAsia="Times New Roman" w:hAnsi="Times New Roman"/>
                <w:sz w:val="16"/>
                <w:szCs w:val="16"/>
              </w:rPr>
              <w:t xml:space="preserve">k) </w:t>
            </w:r>
            <w:r w:rsidRPr="0045710C">
              <w:rPr>
                <w:rStyle w:val="l5def1"/>
                <w:rFonts w:ascii="Times New Roman" w:hAnsi="Times New Roman" w:cs="Times New Roman"/>
                <w:sz w:val="16"/>
                <w:szCs w:val="16"/>
              </w:rPr>
              <w:t xml:space="preserve"> date </w:t>
            </w:r>
            <w:r w:rsidRPr="0045710C">
              <w:rPr>
                <w:rFonts w:ascii="Times New Roman" w:eastAsia="Times New Roman" w:hAnsi="Times New Roman"/>
                <w:sz w:val="16"/>
                <w:szCs w:val="16"/>
              </w:rPr>
              <w:t xml:space="preserve">privind protecţiile şi </w:t>
            </w:r>
            <w:r w:rsidRPr="00C834A3">
              <w:rPr>
                <w:rFonts w:ascii="Times New Roman" w:eastAsia="Times New Roman" w:hAnsi="Times New Roman"/>
                <w:sz w:val="16"/>
                <w:szCs w:val="16"/>
                <w:highlight w:val="yellow"/>
              </w:rPr>
              <w:t xml:space="preserve">automatizările </w:t>
            </w:r>
            <w:r w:rsidRPr="00C834A3">
              <w:rPr>
                <w:rFonts w:ascii="Times New Roman" w:eastAsia="Times New Roman" w:hAnsi="Times New Roman"/>
                <w:b/>
                <w:sz w:val="16"/>
                <w:szCs w:val="16"/>
                <w:highlight w:val="yellow"/>
              </w:rPr>
              <w:t>în punctul de racordare/delimitare cu reţeaua electrică;</w:t>
            </w:r>
          </w:p>
          <w:p w14:paraId="283F3996" w14:textId="77777777" w:rsidR="00EB6B95" w:rsidRPr="0045710C" w:rsidRDefault="00EB6B95" w:rsidP="00D355CD">
            <w:pPr>
              <w:jc w:val="both"/>
              <w:rPr>
                <w:rFonts w:ascii="Times New Roman" w:hAnsi="Times New Roman" w:cs="Times New Roman"/>
                <w:sz w:val="16"/>
                <w:szCs w:val="16"/>
              </w:rPr>
            </w:pPr>
          </w:p>
          <w:p w14:paraId="5909FA3C" w14:textId="02B7CB5C" w:rsidR="00D355CD" w:rsidRPr="00752793" w:rsidRDefault="00EB6B95" w:rsidP="00D355CD">
            <w:pPr>
              <w:jc w:val="both"/>
              <w:rPr>
                <w:rFonts w:ascii="Times New Roman" w:hAnsi="Times New Roman" w:cs="Times New Roman"/>
                <w:b/>
                <w:color w:val="000000"/>
                <w:sz w:val="16"/>
                <w:szCs w:val="16"/>
              </w:rPr>
            </w:pPr>
            <w:r>
              <w:rPr>
                <w:rFonts w:ascii="Times New Roman" w:hAnsi="Times New Roman" w:cs="Times New Roman"/>
                <w:b/>
                <w:color w:val="000000"/>
                <w:sz w:val="16"/>
                <w:szCs w:val="16"/>
              </w:rPr>
              <w:t>Motivație pentru propunerea referitoare la lit. k):</w:t>
            </w:r>
          </w:p>
          <w:p w14:paraId="70C119F7" w14:textId="26ED682A" w:rsidR="00D355CD" w:rsidRPr="00EB6B95" w:rsidRDefault="00D355CD" w:rsidP="00D355CD">
            <w:pPr>
              <w:jc w:val="both"/>
              <w:rPr>
                <w:rFonts w:ascii="Times New Roman" w:eastAsia="Times New Roman" w:hAnsi="Times New Roman"/>
                <w:sz w:val="16"/>
                <w:szCs w:val="16"/>
              </w:rPr>
            </w:pPr>
            <w:r w:rsidRPr="0045710C">
              <w:rPr>
                <w:rFonts w:ascii="Times New Roman" w:eastAsia="Times New Roman" w:hAnsi="Times New Roman"/>
                <w:sz w:val="16"/>
                <w:szCs w:val="16"/>
              </w:rPr>
              <w:t>Este necesară clarificarea fiindcă este o no</w:t>
            </w:r>
            <w:r w:rsidR="00E05D75">
              <w:rPr>
                <w:rFonts w:ascii="Times New Roman" w:eastAsia="Times New Roman" w:hAnsi="Times New Roman"/>
                <w:sz w:val="16"/>
                <w:szCs w:val="16"/>
              </w:rPr>
              <w:t>utate introducerea punctului de</w:t>
            </w:r>
            <w:r w:rsidRPr="0045710C">
              <w:rPr>
                <w:rFonts w:ascii="Times New Roman" w:eastAsia="Times New Roman" w:hAnsi="Times New Roman"/>
                <w:sz w:val="16"/>
                <w:szCs w:val="16"/>
              </w:rPr>
              <w:t xml:space="preserve"> interfaț</w:t>
            </w:r>
            <w:r w:rsidR="00EB6B95">
              <w:rPr>
                <w:rFonts w:ascii="Times New Roman" w:eastAsia="Times New Roman" w:hAnsi="Times New Roman"/>
                <w:sz w:val="16"/>
                <w:szCs w:val="16"/>
              </w:rPr>
              <w:t>a care nu este definit în Lege.</w:t>
            </w:r>
          </w:p>
        </w:tc>
        <w:tc>
          <w:tcPr>
            <w:tcW w:w="2693" w:type="dxa"/>
          </w:tcPr>
          <w:p w14:paraId="0ABA4B4E" w14:textId="0C06145E" w:rsidR="00D355CD" w:rsidRPr="00B97830" w:rsidRDefault="00B97830" w:rsidP="004A12F2">
            <w:pPr>
              <w:jc w:val="both"/>
              <w:rPr>
                <w:rFonts w:ascii="Times New Roman" w:hAnsi="Times New Roman" w:cs="Times New Roman"/>
                <w:b/>
                <w:sz w:val="16"/>
                <w:szCs w:val="16"/>
                <w:lang w:val="ro-RO"/>
              </w:rPr>
            </w:pPr>
            <w:r>
              <w:rPr>
                <w:rFonts w:ascii="Times New Roman" w:hAnsi="Times New Roman" w:cs="Times New Roman"/>
                <w:b/>
                <w:sz w:val="16"/>
                <w:szCs w:val="16"/>
                <w:lang w:val="ro-RO"/>
              </w:rPr>
              <w:lastRenderedPageBreak/>
              <w:t xml:space="preserve">Se acceptă </w:t>
            </w:r>
            <w:r w:rsidRPr="00B97830">
              <w:rPr>
                <w:rFonts w:ascii="Times New Roman" w:hAnsi="Times New Roman" w:cs="Times New Roman"/>
                <w:sz w:val="16"/>
                <w:szCs w:val="16"/>
                <w:lang w:val="ro-RO"/>
              </w:rPr>
              <w:t>p</w:t>
            </w:r>
            <w:r w:rsidR="008543E6" w:rsidRPr="00B97830">
              <w:rPr>
                <w:rFonts w:ascii="Times New Roman" w:hAnsi="Times New Roman" w:cs="Times New Roman"/>
                <w:sz w:val="16"/>
                <w:szCs w:val="16"/>
                <w:lang w:val="ro-RO"/>
              </w:rPr>
              <w:t xml:space="preserve">entru </w:t>
            </w:r>
            <w:r w:rsidR="008543E6">
              <w:rPr>
                <w:rFonts w:ascii="Times New Roman" w:hAnsi="Times New Roman" w:cs="Times New Roman"/>
                <w:sz w:val="16"/>
                <w:szCs w:val="16"/>
                <w:lang w:val="ro-RO"/>
              </w:rPr>
              <w:t>alin. (1), lit. b)</w:t>
            </w:r>
            <w:r>
              <w:rPr>
                <w:rFonts w:ascii="Times New Roman" w:hAnsi="Times New Roman" w:cs="Times New Roman"/>
                <w:sz w:val="16"/>
                <w:szCs w:val="16"/>
                <w:lang w:val="ro-RO"/>
              </w:rPr>
              <w:t>.</w:t>
            </w:r>
          </w:p>
          <w:p w14:paraId="7ADA0D6C" w14:textId="77777777" w:rsidR="008543E6" w:rsidRDefault="008543E6" w:rsidP="004A12F2">
            <w:pPr>
              <w:jc w:val="both"/>
              <w:rPr>
                <w:rFonts w:ascii="Times New Roman" w:hAnsi="Times New Roman" w:cs="Times New Roman"/>
                <w:sz w:val="16"/>
                <w:szCs w:val="16"/>
                <w:lang w:val="ro-RO"/>
              </w:rPr>
            </w:pPr>
          </w:p>
          <w:p w14:paraId="11E0319A" w14:textId="77777777" w:rsidR="00B97830" w:rsidRDefault="00B97830" w:rsidP="00AA0800">
            <w:pPr>
              <w:jc w:val="both"/>
              <w:rPr>
                <w:rFonts w:ascii="Times New Roman" w:hAnsi="Times New Roman" w:cs="Times New Roman"/>
                <w:sz w:val="16"/>
                <w:szCs w:val="16"/>
                <w:lang w:val="ro-RO"/>
              </w:rPr>
            </w:pPr>
          </w:p>
          <w:p w14:paraId="6735E232" w14:textId="77777777" w:rsidR="00B97830" w:rsidRDefault="00B97830" w:rsidP="00AA0800">
            <w:pPr>
              <w:jc w:val="both"/>
              <w:rPr>
                <w:rFonts w:ascii="Times New Roman" w:hAnsi="Times New Roman" w:cs="Times New Roman"/>
                <w:sz w:val="16"/>
                <w:szCs w:val="16"/>
                <w:lang w:val="ro-RO"/>
              </w:rPr>
            </w:pPr>
          </w:p>
          <w:p w14:paraId="55C5E541" w14:textId="77777777" w:rsidR="00B97830" w:rsidRDefault="00B97830" w:rsidP="00AA0800">
            <w:pPr>
              <w:jc w:val="both"/>
              <w:rPr>
                <w:rFonts w:ascii="Times New Roman" w:hAnsi="Times New Roman" w:cs="Times New Roman"/>
                <w:sz w:val="16"/>
                <w:szCs w:val="16"/>
                <w:lang w:val="ro-RO"/>
              </w:rPr>
            </w:pPr>
          </w:p>
          <w:p w14:paraId="3B0DF9C3" w14:textId="116B2061" w:rsidR="008543E6" w:rsidRPr="004A12F2" w:rsidRDefault="00AA0800" w:rsidP="00AA0800">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Pentru alin. (1), lit. </w:t>
            </w:r>
            <w:r w:rsidR="005C1C11">
              <w:rPr>
                <w:rFonts w:ascii="Times New Roman" w:hAnsi="Times New Roman" w:cs="Times New Roman"/>
                <w:sz w:val="16"/>
                <w:szCs w:val="16"/>
                <w:lang w:val="ro-RO"/>
              </w:rPr>
              <w:t>k</w:t>
            </w:r>
            <w:r>
              <w:rPr>
                <w:rFonts w:ascii="Times New Roman" w:hAnsi="Times New Roman" w:cs="Times New Roman"/>
                <w:sz w:val="16"/>
                <w:szCs w:val="16"/>
                <w:lang w:val="ro-RO"/>
              </w:rPr>
              <w:t xml:space="preserve">) - </w:t>
            </w:r>
            <w:r w:rsidRPr="004A12F2">
              <w:rPr>
                <w:rFonts w:ascii="Times New Roman" w:hAnsi="Times New Roman" w:cs="Times New Roman"/>
                <w:sz w:val="16"/>
                <w:szCs w:val="16"/>
                <w:lang w:val="ro-RO"/>
              </w:rPr>
              <w:t>Aceeași explicație de l</w:t>
            </w:r>
            <w:r w:rsidRPr="00AA0800">
              <w:rPr>
                <w:rFonts w:ascii="Times New Roman" w:hAnsi="Times New Roman" w:cs="Times New Roman"/>
                <w:sz w:val="16"/>
                <w:szCs w:val="16"/>
                <w:lang w:val="ro-RO"/>
              </w:rPr>
              <w:t xml:space="preserve">a art. </w:t>
            </w:r>
            <w:r w:rsidRPr="00AA0800">
              <w:rPr>
                <w:rFonts w:ascii="Times New Roman" w:hAnsi="Times New Roman" w:cs="Times New Roman"/>
                <w:sz w:val="16"/>
                <w:szCs w:val="16"/>
              </w:rPr>
              <w:t>28, alin. (1), lit. d) și m)</w:t>
            </w:r>
          </w:p>
        </w:tc>
        <w:tc>
          <w:tcPr>
            <w:tcW w:w="3337" w:type="dxa"/>
          </w:tcPr>
          <w:p w14:paraId="37E05416" w14:textId="77777777" w:rsidR="00B97830" w:rsidRPr="00B97830" w:rsidRDefault="00B97830" w:rsidP="00B97830">
            <w:pPr>
              <w:jc w:val="both"/>
              <w:rPr>
                <w:rFonts w:ascii="Times New Roman" w:eastAsia="Times New Roman" w:hAnsi="Times New Roman" w:cs="Times New Roman"/>
                <w:b/>
                <w:bCs/>
                <w:sz w:val="16"/>
                <w:szCs w:val="16"/>
                <w:lang w:val="ro-RO"/>
              </w:rPr>
            </w:pPr>
            <w:r w:rsidRPr="00B97830">
              <w:rPr>
                <w:rFonts w:ascii="Times New Roman" w:eastAsia="Times New Roman" w:hAnsi="Times New Roman" w:cs="Times New Roman"/>
                <w:b/>
                <w:bCs/>
                <w:sz w:val="16"/>
                <w:szCs w:val="16"/>
                <w:lang w:val="ro-RO"/>
              </w:rPr>
              <w:t>32. La art. 55, alineatul (1), literele b) și k) se modifică și vor avea următorul cuprins:</w:t>
            </w:r>
          </w:p>
          <w:p w14:paraId="3406A137" w14:textId="77777777" w:rsidR="00B97830" w:rsidRPr="00B97830" w:rsidRDefault="00B97830" w:rsidP="00B97830">
            <w:pPr>
              <w:jc w:val="both"/>
              <w:rPr>
                <w:rFonts w:ascii="Times New Roman" w:eastAsia="Times New Roman" w:hAnsi="Times New Roman" w:cs="Times New Roman"/>
                <w:bCs/>
                <w:sz w:val="16"/>
                <w:szCs w:val="16"/>
                <w:lang w:val="ro-RO"/>
              </w:rPr>
            </w:pPr>
            <w:r w:rsidRPr="00B97830">
              <w:rPr>
                <w:rFonts w:ascii="Times New Roman" w:eastAsia="Times New Roman" w:hAnsi="Times New Roman" w:cs="Times New Roman"/>
                <w:bCs/>
                <w:sz w:val="16"/>
                <w:szCs w:val="16"/>
                <w:lang w:val="ro-RO"/>
              </w:rPr>
              <w:t xml:space="preserve">”b) datele energetice ale </w:t>
            </w:r>
            <w:r w:rsidRPr="00B97830">
              <w:rPr>
                <w:rFonts w:ascii="Times New Roman" w:eastAsia="Times New Roman" w:hAnsi="Times New Roman" w:cs="Times New Roman"/>
                <w:bCs/>
                <w:sz w:val="16"/>
                <w:szCs w:val="16"/>
                <w:highlight w:val="lightGray"/>
                <w:lang w:val="ro-RO"/>
              </w:rPr>
              <w:t xml:space="preserve">unităților </w:t>
            </w:r>
            <w:r w:rsidRPr="00B97830">
              <w:rPr>
                <w:rFonts w:ascii="Times New Roman" w:eastAsia="Times New Roman" w:hAnsi="Times New Roman" w:cs="Times New Roman"/>
                <w:bCs/>
                <w:sz w:val="16"/>
                <w:szCs w:val="16"/>
                <w:lang w:val="ro-RO"/>
              </w:rPr>
              <w:t xml:space="preserve">generatoare </w:t>
            </w:r>
            <w:r w:rsidRPr="00B97830">
              <w:rPr>
                <w:rFonts w:ascii="Times New Roman" w:eastAsia="Times New Roman" w:hAnsi="Times New Roman" w:cs="Times New Roman"/>
                <w:bCs/>
                <w:sz w:val="16"/>
                <w:szCs w:val="16"/>
                <w:highlight w:val="lightGray"/>
                <w:lang w:val="ro-RO"/>
              </w:rPr>
              <w:t>și/sau ale instalațiilor de stocare</w:t>
            </w:r>
            <w:r w:rsidRPr="00B97830">
              <w:rPr>
                <w:rFonts w:ascii="Times New Roman" w:eastAsia="Times New Roman" w:hAnsi="Times New Roman" w:cs="Times New Roman"/>
                <w:bCs/>
                <w:sz w:val="16"/>
                <w:szCs w:val="16"/>
                <w:lang w:val="ro-RO"/>
              </w:rPr>
              <w:t>;</w:t>
            </w:r>
          </w:p>
          <w:p w14:paraId="7D6390EB" w14:textId="77777777" w:rsidR="00B97830" w:rsidRPr="00B97830" w:rsidRDefault="00B97830" w:rsidP="00B97830">
            <w:pPr>
              <w:jc w:val="both"/>
              <w:rPr>
                <w:rFonts w:ascii="Times New Roman" w:eastAsia="Times New Roman" w:hAnsi="Times New Roman" w:cs="Times New Roman"/>
                <w:bCs/>
                <w:sz w:val="16"/>
                <w:szCs w:val="16"/>
                <w:lang w:val="ro-RO"/>
              </w:rPr>
            </w:pPr>
            <w:r w:rsidRPr="00B97830">
              <w:rPr>
                <w:rFonts w:ascii="Times New Roman" w:eastAsia="Times New Roman" w:hAnsi="Times New Roman" w:cs="Times New Roman"/>
                <w:bCs/>
                <w:sz w:val="16"/>
                <w:szCs w:val="16"/>
                <w:lang w:val="ro-RO"/>
              </w:rPr>
              <w:t xml:space="preserve">------------------- </w:t>
            </w:r>
          </w:p>
          <w:p w14:paraId="2233905F" w14:textId="6FBB94AF" w:rsidR="00D355CD" w:rsidRPr="0045710C" w:rsidRDefault="00B97830" w:rsidP="00B97830">
            <w:pPr>
              <w:jc w:val="both"/>
              <w:rPr>
                <w:rFonts w:ascii="Times New Roman" w:eastAsia="Times New Roman" w:hAnsi="Times New Roman" w:cs="Times New Roman"/>
                <w:b/>
                <w:bCs/>
                <w:strike/>
                <w:sz w:val="16"/>
                <w:szCs w:val="16"/>
                <w:lang w:val="ro-RO"/>
              </w:rPr>
            </w:pPr>
            <w:r w:rsidRPr="00B97830">
              <w:rPr>
                <w:rFonts w:ascii="Times New Roman" w:eastAsia="Times New Roman" w:hAnsi="Times New Roman" w:cs="Times New Roman"/>
                <w:bCs/>
                <w:sz w:val="16"/>
                <w:szCs w:val="16"/>
                <w:lang w:val="ro-RO"/>
              </w:rPr>
              <w:t xml:space="preserve">k) date privind protecţiile şi automatizările la </w:t>
            </w:r>
            <w:r w:rsidRPr="00B97830">
              <w:rPr>
                <w:rFonts w:ascii="Times New Roman" w:eastAsia="Times New Roman" w:hAnsi="Times New Roman" w:cs="Times New Roman"/>
                <w:bCs/>
                <w:sz w:val="16"/>
                <w:szCs w:val="16"/>
                <w:highlight w:val="lightGray"/>
                <w:lang w:val="ro-RO"/>
              </w:rPr>
              <w:t>punctul de racordare, punctul de delimitare a instalaţiilor și la punctul de interfață din rețeaua utilizatorului</w:t>
            </w:r>
            <w:r w:rsidRPr="00B97830">
              <w:rPr>
                <w:rFonts w:ascii="Times New Roman" w:eastAsia="Times New Roman" w:hAnsi="Times New Roman" w:cs="Times New Roman"/>
                <w:bCs/>
                <w:sz w:val="16"/>
                <w:szCs w:val="16"/>
                <w:lang w:val="ro-RO"/>
              </w:rPr>
              <w:t>;”</w:t>
            </w:r>
          </w:p>
        </w:tc>
      </w:tr>
      <w:tr w:rsidR="00535096" w:rsidRPr="0045710C" w14:paraId="6C7201E2" w14:textId="77777777" w:rsidTr="00CE4E75">
        <w:tc>
          <w:tcPr>
            <w:tcW w:w="2552" w:type="dxa"/>
          </w:tcPr>
          <w:p w14:paraId="1F71BC8B" w14:textId="77777777" w:rsidR="0012396A" w:rsidRPr="00592F79" w:rsidRDefault="0012396A" w:rsidP="00D355CD">
            <w:pPr>
              <w:shd w:val="clear" w:color="auto" w:fill="FFFFFF"/>
              <w:jc w:val="both"/>
              <w:rPr>
                <w:rFonts w:ascii="Times New Roman" w:eastAsia="Times New Roman" w:hAnsi="Times New Roman" w:cs="Times New Roman"/>
                <w:bCs/>
                <w:color w:val="000000" w:themeColor="text1"/>
                <w:sz w:val="16"/>
                <w:szCs w:val="16"/>
                <w:lang w:val="ro-RO"/>
              </w:rPr>
            </w:pPr>
          </w:p>
        </w:tc>
        <w:tc>
          <w:tcPr>
            <w:tcW w:w="3544" w:type="dxa"/>
          </w:tcPr>
          <w:p w14:paraId="695AD52B" w14:textId="77777777" w:rsidR="0012396A" w:rsidRPr="00592F79" w:rsidRDefault="0012396A" w:rsidP="00EB6B95">
            <w:pPr>
              <w:jc w:val="both"/>
              <w:rPr>
                <w:rFonts w:ascii="Times New Roman" w:eastAsia="Times New Roman" w:hAnsi="Times New Roman" w:cs="Times New Roman"/>
                <w:b/>
                <w:color w:val="000000"/>
                <w:sz w:val="16"/>
                <w:szCs w:val="16"/>
                <w:lang w:val="ro-RO"/>
              </w:rPr>
            </w:pPr>
          </w:p>
        </w:tc>
        <w:tc>
          <w:tcPr>
            <w:tcW w:w="3264" w:type="dxa"/>
          </w:tcPr>
          <w:p w14:paraId="23D4AC62" w14:textId="77777777" w:rsidR="0012396A" w:rsidRDefault="0012396A" w:rsidP="0012396A">
            <w:pPr>
              <w:jc w:val="both"/>
              <w:rPr>
                <w:rFonts w:ascii="Times New Roman" w:hAnsi="Times New Roman" w:cs="Times New Roman"/>
                <w:b/>
                <w:color w:val="000000" w:themeColor="text1"/>
                <w:sz w:val="16"/>
                <w:szCs w:val="16"/>
                <w:lang w:val="ro-RO"/>
              </w:rPr>
            </w:pPr>
            <w:r w:rsidRPr="00B427C2">
              <w:rPr>
                <w:rFonts w:ascii="Times New Roman" w:hAnsi="Times New Roman" w:cs="Times New Roman"/>
                <w:b/>
                <w:color w:val="000000" w:themeColor="text1"/>
                <w:sz w:val="16"/>
                <w:szCs w:val="16"/>
                <w:lang w:val="ro-RO"/>
              </w:rPr>
              <w:t>STALFORT</w:t>
            </w:r>
          </w:p>
          <w:p w14:paraId="5CB0C70F" w14:textId="30E60178" w:rsidR="0012396A" w:rsidRPr="0072683F" w:rsidRDefault="0012396A" w:rsidP="0012396A">
            <w:pPr>
              <w:jc w:val="both"/>
              <w:rPr>
                <w:rFonts w:ascii="Times New Roman" w:hAnsi="Times New Roman" w:cs="Times New Roman"/>
                <w:b/>
                <w:sz w:val="16"/>
                <w:szCs w:val="16"/>
                <w:lang w:val="de-DE"/>
              </w:rPr>
            </w:pPr>
            <w:r w:rsidRPr="00B427C2">
              <w:rPr>
                <w:rFonts w:ascii="Times New Roman" w:hAnsi="Times New Roman" w:cs="Times New Roman"/>
                <w:color w:val="000000" w:themeColor="text1"/>
                <w:sz w:val="16"/>
                <w:szCs w:val="16"/>
                <w:lang w:val="ro-RO"/>
              </w:rPr>
              <w:t>Propunerea de la pct. 24 din observații generale</w:t>
            </w:r>
          </w:p>
        </w:tc>
        <w:tc>
          <w:tcPr>
            <w:tcW w:w="2693" w:type="dxa"/>
          </w:tcPr>
          <w:p w14:paraId="516C91A7" w14:textId="77777777" w:rsidR="00582736" w:rsidRPr="0012396A" w:rsidRDefault="00582736" w:rsidP="00582736">
            <w:pPr>
              <w:jc w:val="both"/>
              <w:rPr>
                <w:rFonts w:ascii="Times New Roman" w:eastAsia="Times New Roman" w:hAnsi="Times New Roman" w:cs="Times New Roman"/>
                <w:b/>
                <w:color w:val="000000" w:themeColor="text1"/>
                <w:sz w:val="16"/>
                <w:szCs w:val="16"/>
                <w:lang w:val="ro-RO"/>
              </w:rPr>
            </w:pPr>
            <w:r w:rsidRPr="0012396A">
              <w:rPr>
                <w:rFonts w:ascii="Times New Roman" w:eastAsia="Times New Roman" w:hAnsi="Times New Roman" w:cs="Times New Roman"/>
                <w:b/>
                <w:color w:val="000000" w:themeColor="text1"/>
                <w:sz w:val="16"/>
                <w:szCs w:val="16"/>
                <w:lang w:val="ro-RO"/>
              </w:rPr>
              <w:t>Se acceptă</w:t>
            </w:r>
          </w:p>
          <w:p w14:paraId="04D16EA2" w14:textId="0946E232" w:rsidR="0012396A" w:rsidRPr="00546DB6" w:rsidRDefault="00546DB6" w:rsidP="00D355CD">
            <w:pPr>
              <w:jc w:val="both"/>
              <w:rPr>
                <w:rFonts w:ascii="Times New Roman" w:hAnsi="Times New Roman" w:cs="Times New Roman"/>
                <w:color w:val="000000" w:themeColor="text1"/>
                <w:sz w:val="16"/>
                <w:szCs w:val="16"/>
                <w:lang w:val="ro-RO"/>
              </w:rPr>
            </w:pPr>
            <w:r>
              <w:rPr>
                <w:rFonts w:ascii="Times New Roman" w:hAnsi="Times New Roman" w:cs="Times New Roman"/>
                <w:color w:val="000000" w:themeColor="text1"/>
                <w:sz w:val="16"/>
                <w:szCs w:val="16"/>
                <w:lang w:val="ro-RO"/>
              </w:rPr>
              <w:t>Corelat,</w:t>
            </w:r>
            <w:r w:rsidRPr="00546DB6">
              <w:rPr>
                <w:rFonts w:ascii="Times New Roman" w:hAnsi="Times New Roman" w:cs="Times New Roman"/>
                <w:color w:val="000000" w:themeColor="text1"/>
                <w:sz w:val="16"/>
                <w:szCs w:val="16"/>
                <w:lang w:val="ro-RO"/>
              </w:rPr>
              <w:t xml:space="preserve"> </w:t>
            </w:r>
            <w:r>
              <w:rPr>
                <w:rFonts w:ascii="Times New Roman" w:hAnsi="Times New Roman" w:cs="Times New Roman"/>
                <w:color w:val="000000" w:themeColor="text1"/>
                <w:sz w:val="16"/>
                <w:szCs w:val="16"/>
                <w:lang w:val="ro-RO"/>
              </w:rPr>
              <w:t>î</w:t>
            </w:r>
            <w:r w:rsidRPr="00546DB6">
              <w:rPr>
                <w:rFonts w:ascii="Times New Roman" w:hAnsi="Times New Roman" w:cs="Times New Roman"/>
                <w:color w:val="000000" w:themeColor="text1"/>
                <w:sz w:val="16"/>
                <w:szCs w:val="16"/>
                <w:lang w:val="ro-RO"/>
              </w:rPr>
              <w:t>n Anexa nr. 1 a Regulamentului a fost prevăzută definiția ”prosumator” în conformitate cu definiția de la art. 2, lit. x1) din Legea nr. 220/2008 pentru stabilirea sistemului de promovare a producerii energiei din surse regenerabile de energie, republicată, cu modificările şi completările ulterioare.</w:t>
            </w:r>
          </w:p>
        </w:tc>
        <w:tc>
          <w:tcPr>
            <w:tcW w:w="3337" w:type="dxa"/>
          </w:tcPr>
          <w:p w14:paraId="6F51081F" w14:textId="77777777" w:rsidR="00B97830" w:rsidRPr="00B97830" w:rsidRDefault="00B97830" w:rsidP="00B97830">
            <w:pPr>
              <w:jc w:val="both"/>
              <w:rPr>
                <w:rFonts w:ascii="Times New Roman" w:eastAsia="Times New Roman" w:hAnsi="Times New Roman" w:cs="Times New Roman"/>
                <w:b/>
                <w:color w:val="000000" w:themeColor="text1"/>
                <w:sz w:val="16"/>
                <w:szCs w:val="16"/>
                <w:lang w:val="ro-RO"/>
              </w:rPr>
            </w:pPr>
            <w:r w:rsidRPr="00B97830">
              <w:rPr>
                <w:rFonts w:ascii="Times New Roman" w:eastAsia="Times New Roman" w:hAnsi="Times New Roman" w:cs="Times New Roman"/>
                <w:b/>
                <w:color w:val="000000" w:themeColor="text1"/>
                <w:sz w:val="16"/>
                <w:szCs w:val="16"/>
                <w:lang w:val="ro-RO"/>
              </w:rPr>
              <w:t>33. La articolul 55, după alineatul (2) se introduce un nou alineat, alineatul (3) cu următorul cuprins:</w:t>
            </w:r>
          </w:p>
          <w:p w14:paraId="718DEAB4" w14:textId="12B18321" w:rsidR="0012396A" w:rsidRPr="00B97830" w:rsidRDefault="00B97830" w:rsidP="00B97830">
            <w:pPr>
              <w:jc w:val="both"/>
              <w:rPr>
                <w:rFonts w:ascii="Times New Roman" w:eastAsia="Times New Roman" w:hAnsi="Times New Roman" w:cs="Times New Roman"/>
                <w:color w:val="000000" w:themeColor="text1"/>
                <w:sz w:val="16"/>
                <w:szCs w:val="16"/>
                <w:lang w:val="en-US"/>
              </w:rPr>
            </w:pPr>
            <w:r w:rsidRPr="00B97830">
              <w:rPr>
                <w:rFonts w:ascii="Times New Roman" w:eastAsia="Times New Roman" w:hAnsi="Times New Roman" w:cs="Times New Roman"/>
                <w:color w:val="000000" w:themeColor="text1"/>
                <w:sz w:val="16"/>
                <w:szCs w:val="16"/>
                <w:highlight w:val="lightGray"/>
                <w:lang w:val="ro-RO"/>
              </w:rPr>
              <w:t>”(3) În cazul locurilor de consum și de producere aparținând prosumatorilor care dețin instalații de producere a energiei electrice din surse regenerabile cu puterea instalată mai mare de 27 kW pe loc de consum, certificatul de racordare se completează cu calitatea de prosumator.”</w:t>
            </w:r>
          </w:p>
        </w:tc>
      </w:tr>
      <w:tr w:rsidR="00535096" w:rsidRPr="007E3EA4" w14:paraId="3011F0A5" w14:textId="77777777" w:rsidTr="00CE4E75">
        <w:tc>
          <w:tcPr>
            <w:tcW w:w="2552" w:type="dxa"/>
          </w:tcPr>
          <w:p w14:paraId="0D54ABAB" w14:textId="77777777" w:rsidR="00693361" w:rsidRPr="00693361" w:rsidRDefault="00693361" w:rsidP="00693361">
            <w:pPr>
              <w:shd w:val="clear" w:color="auto" w:fill="FFFFFF"/>
              <w:jc w:val="both"/>
              <w:rPr>
                <w:rStyle w:val="tli"/>
                <w:rFonts w:ascii="Times New Roman" w:hAnsi="Times New Roman"/>
                <w:color w:val="000000" w:themeColor="text1"/>
                <w:sz w:val="16"/>
                <w:szCs w:val="16"/>
                <w:shd w:val="clear" w:color="auto" w:fill="FFFFFF"/>
              </w:rPr>
            </w:pPr>
            <w:r w:rsidRPr="00693361">
              <w:rPr>
                <w:rStyle w:val="tli"/>
                <w:rFonts w:ascii="Times New Roman" w:hAnsi="Times New Roman"/>
                <w:color w:val="000000" w:themeColor="text1"/>
                <w:sz w:val="16"/>
                <w:szCs w:val="16"/>
                <w:shd w:val="clear" w:color="auto" w:fill="FFFFFF"/>
              </w:rPr>
              <w:t>Art. 60</w:t>
            </w:r>
          </w:p>
          <w:p w14:paraId="044A7B25" w14:textId="77777777" w:rsidR="00693361" w:rsidRPr="00693361" w:rsidRDefault="00693361" w:rsidP="00693361">
            <w:pPr>
              <w:shd w:val="clear" w:color="auto" w:fill="FFFFFF"/>
              <w:jc w:val="both"/>
              <w:rPr>
                <w:rStyle w:val="tli"/>
                <w:rFonts w:ascii="Times New Roman" w:hAnsi="Times New Roman"/>
                <w:color w:val="000000" w:themeColor="text1"/>
                <w:sz w:val="16"/>
                <w:szCs w:val="16"/>
                <w:shd w:val="clear" w:color="auto" w:fill="FFFFFF"/>
              </w:rPr>
            </w:pPr>
            <w:bookmarkStart w:id="92" w:name="do|caIV|si8|ar60|pa1"/>
            <w:bookmarkEnd w:id="92"/>
            <w:r w:rsidRPr="00693361">
              <w:rPr>
                <w:rStyle w:val="tli"/>
                <w:rFonts w:ascii="Times New Roman" w:hAnsi="Times New Roman"/>
                <w:color w:val="000000" w:themeColor="text1"/>
                <w:sz w:val="16"/>
                <w:szCs w:val="16"/>
                <w:shd w:val="clear" w:color="auto" w:fill="FFFFFF"/>
              </w:rPr>
              <w:t>În situaţia înregistrării unei cereri de actualizare a certificatului de racordare, operatorul de reţea întreprinde, după caz, una dintre următoarele acţiuni:</w:t>
            </w:r>
          </w:p>
          <w:p w14:paraId="3862DA83" w14:textId="77777777" w:rsidR="00693361" w:rsidRPr="00693361" w:rsidRDefault="00693361" w:rsidP="00693361">
            <w:pPr>
              <w:shd w:val="clear" w:color="auto" w:fill="FFFFFF"/>
              <w:jc w:val="both"/>
              <w:rPr>
                <w:rStyle w:val="tli"/>
                <w:rFonts w:ascii="Times New Roman" w:hAnsi="Times New Roman"/>
                <w:color w:val="000000" w:themeColor="text1"/>
                <w:sz w:val="16"/>
                <w:szCs w:val="16"/>
                <w:shd w:val="clear" w:color="auto" w:fill="FFFFFF"/>
              </w:rPr>
            </w:pPr>
            <w:bookmarkStart w:id="93" w:name="do|caIV|si8|ar60|lia"/>
            <w:bookmarkEnd w:id="93"/>
            <w:r w:rsidRPr="00693361">
              <w:rPr>
                <w:rStyle w:val="tli"/>
                <w:rFonts w:ascii="Times New Roman" w:hAnsi="Times New Roman"/>
                <w:color w:val="000000" w:themeColor="text1"/>
                <w:sz w:val="16"/>
                <w:szCs w:val="16"/>
                <w:shd w:val="clear" w:color="auto" w:fill="FFFFFF"/>
              </w:rPr>
              <w:t>a)actualizează certificatul de racordare, în cazul în care modificările de la locul de producere sau de consum, care au generat solicitarea, permit continuarea utilizării reţelei electrice în aceleaşi condiţii tehnico-economice de racordare la reţea, fără a fi necesară îndeplinirea în prealabil a unor condiţii suplimentare;</w:t>
            </w:r>
          </w:p>
          <w:p w14:paraId="539320A1" w14:textId="0794DAA8" w:rsidR="00693361" w:rsidRPr="00693361" w:rsidRDefault="00693361" w:rsidP="00693361">
            <w:pPr>
              <w:shd w:val="clear" w:color="auto" w:fill="FFFFFF"/>
              <w:jc w:val="both"/>
              <w:rPr>
                <w:rStyle w:val="ax"/>
                <w:rFonts w:ascii="Times New Roman" w:hAnsi="Times New Roman"/>
                <w:color w:val="000000" w:themeColor="text1"/>
                <w:sz w:val="16"/>
                <w:szCs w:val="16"/>
                <w:shd w:val="clear" w:color="auto" w:fill="FFFFFF"/>
              </w:rPr>
            </w:pPr>
            <w:bookmarkStart w:id="94" w:name="do|caIV|si8|ar60|lib"/>
            <w:bookmarkEnd w:id="94"/>
            <w:r w:rsidRPr="00693361">
              <w:rPr>
                <w:rStyle w:val="tli"/>
                <w:rFonts w:ascii="Times New Roman" w:hAnsi="Times New Roman"/>
                <w:color w:val="000000" w:themeColor="text1"/>
                <w:sz w:val="16"/>
                <w:szCs w:val="16"/>
                <w:shd w:val="clear" w:color="auto" w:fill="FFFFFF"/>
              </w:rPr>
              <w:t>b)emite un aviz tehnic de racordare, în cazul în care cererea utilizatorului implică îndeplinirea unor condiţii tehnico-economice de racordare la reţea suplimentare; certificatul de racordare se actualizează după îndeplinirea condiţiilor din avizul tehnic de racordare.</w:t>
            </w:r>
          </w:p>
        </w:tc>
        <w:tc>
          <w:tcPr>
            <w:tcW w:w="3544" w:type="dxa"/>
          </w:tcPr>
          <w:p w14:paraId="4E579A67" w14:textId="77777777" w:rsidR="00693361" w:rsidRPr="0045710C" w:rsidRDefault="00693361" w:rsidP="00D355CD">
            <w:pPr>
              <w:jc w:val="both"/>
              <w:rPr>
                <w:rFonts w:ascii="Times New Roman" w:hAnsi="Times New Roman" w:cs="Times New Roman"/>
                <w:b/>
                <w:color w:val="000000"/>
                <w:sz w:val="16"/>
                <w:szCs w:val="16"/>
              </w:rPr>
            </w:pPr>
          </w:p>
        </w:tc>
        <w:tc>
          <w:tcPr>
            <w:tcW w:w="3264" w:type="dxa"/>
          </w:tcPr>
          <w:p w14:paraId="3AECCCD6" w14:textId="77777777" w:rsidR="00693361" w:rsidRDefault="00693361" w:rsidP="00693361">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297B075C" w14:textId="77777777" w:rsidR="00693361" w:rsidRPr="0041177D" w:rsidRDefault="00693361" w:rsidP="00693361">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6FD61130" w14:textId="766418F4" w:rsidR="00693361" w:rsidRPr="00B427C2" w:rsidRDefault="00693361" w:rsidP="00693361">
            <w:pPr>
              <w:jc w:val="both"/>
              <w:rPr>
                <w:rFonts w:ascii="Times New Roman" w:hAnsi="Times New Roman"/>
                <w:b/>
                <w:sz w:val="16"/>
                <w:szCs w:val="16"/>
                <w:lang w:val="de-DE"/>
              </w:rPr>
            </w:pPr>
            <w:r w:rsidRPr="00B427C2">
              <w:rPr>
                <w:rFonts w:ascii="Times New Roman" w:hAnsi="Times New Roman"/>
                <w:b/>
                <w:sz w:val="16"/>
                <w:szCs w:val="16"/>
                <w:lang w:val="de-DE"/>
              </w:rPr>
              <w:t>SDEE Muntenia Nord</w:t>
            </w:r>
          </w:p>
          <w:p w14:paraId="791E4E16" w14:textId="6CD70FA6" w:rsidR="00C834A3" w:rsidRPr="00B427C2" w:rsidRDefault="00C834A3" w:rsidP="00693361">
            <w:pPr>
              <w:jc w:val="both"/>
              <w:rPr>
                <w:rFonts w:ascii="Times New Roman" w:hAnsi="Times New Roman"/>
                <w:b/>
                <w:sz w:val="16"/>
                <w:szCs w:val="16"/>
                <w:lang w:val="de-DE"/>
              </w:rPr>
            </w:pPr>
            <w:r w:rsidRPr="00B427C2">
              <w:rPr>
                <w:rFonts w:ascii="Times New Roman" w:hAnsi="Times New Roman"/>
                <w:b/>
                <w:sz w:val="16"/>
                <w:szCs w:val="16"/>
                <w:lang w:val="de-DE"/>
              </w:rPr>
              <w:t>DELGAZ GRID</w:t>
            </w:r>
          </w:p>
          <w:p w14:paraId="11CB3A10" w14:textId="5ED6C11A" w:rsidR="00693361" w:rsidRPr="00693361" w:rsidRDefault="00693361" w:rsidP="00D355CD">
            <w:pPr>
              <w:jc w:val="both"/>
              <w:rPr>
                <w:rFonts w:ascii="Times New Roman" w:hAnsi="Times New Roman" w:cs="Times New Roman"/>
                <w:b/>
                <w:sz w:val="16"/>
                <w:szCs w:val="16"/>
              </w:rPr>
            </w:pPr>
            <w:r w:rsidRPr="00693361">
              <w:rPr>
                <w:rFonts w:ascii="Times New Roman" w:hAnsi="Times New Roman" w:cs="Times New Roman"/>
                <w:sz w:val="16"/>
                <w:szCs w:val="16"/>
                <w:lang w:val="de-DE"/>
              </w:rPr>
              <w:t xml:space="preserve">Toate cazurile au fost deja tratate. </w:t>
            </w:r>
            <w:r w:rsidRPr="00693361">
              <w:rPr>
                <w:rFonts w:ascii="Times New Roman" w:hAnsi="Times New Roman" w:cs="Times New Roman"/>
                <w:sz w:val="16"/>
                <w:szCs w:val="16"/>
              </w:rPr>
              <w:t>Propun eliminare</w:t>
            </w:r>
          </w:p>
        </w:tc>
        <w:tc>
          <w:tcPr>
            <w:tcW w:w="2693" w:type="dxa"/>
          </w:tcPr>
          <w:p w14:paraId="3EB5C030" w14:textId="77777777" w:rsidR="005C1C11" w:rsidRPr="005C1C11" w:rsidRDefault="005C1C11" w:rsidP="005C1C11">
            <w:pPr>
              <w:jc w:val="both"/>
              <w:rPr>
                <w:rFonts w:ascii="Times New Roman" w:hAnsi="Times New Roman" w:cs="Times New Roman"/>
                <w:b/>
                <w:sz w:val="16"/>
                <w:szCs w:val="16"/>
                <w:lang w:val="ro-RO"/>
              </w:rPr>
            </w:pPr>
            <w:r w:rsidRPr="005C1C11">
              <w:rPr>
                <w:rFonts w:ascii="Times New Roman" w:hAnsi="Times New Roman" w:cs="Times New Roman"/>
                <w:b/>
                <w:sz w:val="16"/>
                <w:szCs w:val="16"/>
                <w:lang w:val="ro-RO"/>
              </w:rPr>
              <w:t>Nu se acceptă</w:t>
            </w:r>
          </w:p>
          <w:p w14:paraId="3C7F26B8" w14:textId="11296F01" w:rsidR="00693361" w:rsidRPr="005C1C11" w:rsidRDefault="00B97830" w:rsidP="00B97830">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Prevederile sunt necesare pentru clarificarea responsabilităților operatorului de rețea la </w:t>
            </w:r>
            <w:r w:rsidRPr="00693361">
              <w:rPr>
                <w:rStyle w:val="tli"/>
                <w:rFonts w:ascii="Times New Roman" w:hAnsi="Times New Roman"/>
                <w:color w:val="000000" w:themeColor="text1"/>
                <w:sz w:val="16"/>
                <w:szCs w:val="16"/>
                <w:shd w:val="clear" w:color="auto" w:fill="FFFFFF"/>
              </w:rPr>
              <w:t>înregistr</w:t>
            </w:r>
            <w:r>
              <w:rPr>
                <w:rStyle w:val="tli"/>
                <w:rFonts w:ascii="Times New Roman" w:hAnsi="Times New Roman"/>
                <w:color w:val="000000" w:themeColor="text1"/>
                <w:sz w:val="16"/>
                <w:szCs w:val="16"/>
                <w:shd w:val="clear" w:color="auto" w:fill="FFFFFF"/>
              </w:rPr>
              <w:t>area</w:t>
            </w:r>
            <w:r w:rsidRPr="00693361">
              <w:rPr>
                <w:rStyle w:val="tli"/>
                <w:rFonts w:ascii="Times New Roman" w:hAnsi="Times New Roman"/>
                <w:color w:val="000000" w:themeColor="text1"/>
                <w:sz w:val="16"/>
                <w:szCs w:val="16"/>
                <w:shd w:val="clear" w:color="auto" w:fill="FFFFFF"/>
              </w:rPr>
              <w:t xml:space="preserve"> unei cereri de actualizare a certificatului de racordare</w:t>
            </w:r>
            <w:r>
              <w:rPr>
                <w:rStyle w:val="tli"/>
                <w:rFonts w:ascii="Times New Roman" w:hAnsi="Times New Roman"/>
                <w:color w:val="000000" w:themeColor="text1"/>
                <w:sz w:val="16"/>
                <w:szCs w:val="16"/>
                <w:shd w:val="clear" w:color="auto" w:fill="FFFFFF"/>
              </w:rPr>
              <w:t>.</w:t>
            </w:r>
          </w:p>
        </w:tc>
        <w:tc>
          <w:tcPr>
            <w:tcW w:w="3337" w:type="dxa"/>
          </w:tcPr>
          <w:p w14:paraId="2ACE5230" w14:textId="77777777" w:rsidR="00D07539" w:rsidRPr="00D07539" w:rsidRDefault="00D07539" w:rsidP="00D07539">
            <w:pPr>
              <w:jc w:val="both"/>
              <w:rPr>
                <w:rFonts w:ascii="Times New Roman" w:eastAsia="Times New Roman" w:hAnsi="Times New Roman" w:cs="Times New Roman"/>
                <w:bCs/>
                <w:sz w:val="16"/>
                <w:szCs w:val="16"/>
                <w:lang w:val="ro-RO"/>
              </w:rPr>
            </w:pPr>
            <w:r w:rsidRPr="00D07539">
              <w:rPr>
                <w:rFonts w:ascii="Times New Roman" w:eastAsia="Times New Roman" w:hAnsi="Times New Roman" w:cs="Times New Roman"/>
                <w:bCs/>
                <w:sz w:val="16"/>
                <w:szCs w:val="16"/>
                <w:lang w:val="ro-RO"/>
              </w:rPr>
              <w:t>Art. 60</w:t>
            </w:r>
          </w:p>
          <w:p w14:paraId="4833CD2F" w14:textId="77777777" w:rsidR="00D07539" w:rsidRPr="00D07539" w:rsidRDefault="00D07539" w:rsidP="00D07539">
            <w:pPr>
              <w:jc w:val="both"/>
              <w:rPr>
                <w:rFonts w:ascii="Times New Roman" w:eastAsia="Times New Roman" w:hAnsi="Times New Roman" w:cs="Times New Roman"/>
                <w:bCs/>
                <w:sz w:val="16"/>
                <w:szCs w:val="16"/>
                <w:lang w:val="ro-RO"/>
              </w:rPr>
            </w:pPr>
            <w:r w:rsidRPr="00D07539">
              <w:rPr>
                <w:rFonts w:ascii="Times New Roman" w:eastAsia="Times New Roman" w:hAnsi="Times New Roman" w:cs="Times New Roman"/>
                <w:bCs/>
                <w:sz w:val="16"/>
                <w:szCs w:val="16"/>
                <w:lang w:val="ro-RO"/>
              </w:rPr>
              <w:t>În situaţia înregistrării unei cereri de actualizare a certificatului de racordare, operatorul de reţea întreprinde, după caz, una dintre următoarele acţiuni:</w:t>
            </w:r>
          </w:p>
          <w:p w14:paraId="06536470" w14:textId="77777777" w:rsidR="00D07539" w:rsidRPr="00D07539" w:rsidRDefault="00D07539" w:rsidP="00D07539">
            <w:pPr>
              <w:jc w:val="both"/>
              <w:rPr>
                <w:rFonts w:ascii="Times New Roman" w:eastAsia="Times New Roman" w:hAnsi="Times New Roman" w:cs="Times New Roman"/>
                <w:bCs/>
                <w:sz w:val="16"/>
                <w:szCs w:val="16"/>
                <w:lang w:val="ro-RO"/>
              </w:rPr>
            </w:pPr>
            <w:r w:rsidRPr="00D07539">
              <w:rPr>
                <w:rFonts w:ascii="Times New Roman" w:eastAsia="Times New Roman" w:hAnsi="Times New Roman" w:cs="Times New Roman"/>
                <w:bCs/>
                <w:sz w:val="16"/>
                <w:szCs w:val="16"/>
                <w:lang w:val="ro-RO"/>
              </w:rPr>
              <w:t>a)actualizează certificatul de racordare, în cazul în care modificările de la locul de producere sau de consum, care au generat solicitarea, permit continuarea utilizării reţelei electrice în aceleaşi condiţii tehnico-economice de racordare la reţea, fără a fi necesară îndeplinirea în prealabil a unor condiţii suplimentare;</w:t>
            </w:r>
          </w:p>
          <w:p w14:paraId="74FD2F71" w14:textId="4840C06E" w:rsidR="00693361" w:rsidRPr="0037783B" w:rsidRDefault="00D07539" w:rsidP="00D07539">
            <w:pPr>
              <w:jc w:val="both"/>
              <w:rPr>
                <w:rFonts w:ascii="Times New Roman" w:eastAsia="Times New Roman" w:hAnsi="Times New Roman" w:cs="Times New Roman"/>
                <w:b/>
                <w:bCs/>
                <w:sz w:val="16"/>
                <w:szCs w:val="16"/>
                <w:lang w:val="ro-RO"/>
              </w:rPr>
            </w:pPr>
            <w:r w:rsidRPr="00D07539">
              <w:rPr>
                <w:rFonts w:ascii="Times New Roman" w:eastAsia="Times New Roman" w:hAnsi="Times New Roman" w:cs="Times New Roman"/>
                <w:bCs/>
                <w:sz w:val="16"/>
                <w:szCs w:val="16"/>
                <w:lang w:val="ro-RO"/>
              </w:rPr>
              <w:t>b)emite un aviz tehnic de racordare, în cazul în care cererea utilizatorului implică îndeplinirea unor condiţii tehnico-economice de racordare la reţea suplimentare; certificatul de racordare se actualizează după îndeplinirea condiţiilor din avizul tehnic de racordare.</w:t>
            </w:r>
          </w:p>
        </w:tc>
      </w:tr>
      <w:tr w:rsidR="00A57E1C" w:rsidRPr="002D1F08" w14:paraId="47B88FC4" w14:textId="77777777" w:rsidTr="00CE4E75">
        <w:tc>
          <w:tcPr>
            <w:tcW w:w="2552" w:type="dxa"/>
          </w:tcPr>
          <w:p w14:paraId="1531F435" w14:textId="77777777" w:rsidR="00A57E1C" w:rsidRDefault="00A57E1C" w:rsidP="00693361">
            <w:pPr>
              <w:shd w:val="clear" w:color="auto" w:fill="FFFFFF"/>
              <w:jc w:val="both"/>
              <w:rPr>
                <w:rStyle w:val="tli"/>
                <w:rFonts w:ascii="Times New Roman" w:hAnsi="Times New Roman"/>
                <w:color w:val="000000" w:themeColor="text1"/>
                <w:sz w:val="16"/>
                <w:szCs w:val="16"/>
                <w:shd w:val="clear" w:color="auto" w:fill="FFFFFF"/>
              </w:rPr>
            </w:pPr>
            <w:r>
              <w:rPr>
                <w:rStyle w:val="tli"/>
                <w:rFonts w:ascii="Times New Roman" w:hAnsi="Times New Roman"/>
                <w:color w:val="000000" w:themeColor="text1"/>
                <w:sz w:val="16"/>
                <w:szCs w:val="16"/>
                <w:shd w:val="clear" w:color="auto" w:fill="FFFFFF"/>
              </w:rPr>
              <w:t>Art. 61</w:t>
            </w:r>
          </w:p>
          <w:p w14:paraId="667B3483" w14:textId="297F37B8" w:rsidR="00A57E1C" w:rsidRPr="00693361" w:rsidRDefault="00A57E1C" w:rsidP="00693361">
            <w:pPr>
              <w:shd w:val="clear" w:color="auto" w:fill="FFFFFF"/>
              <w:jc w:val="both"/>
              <w:rPr>
                <w:rStyle w:val="tli"/>
                <w:rFonts w:ascii="Times New Roman" w:hAnsi="Times New Roman"/>
                <w:color w:val="000000" w:themeColor="text1"/>
                <w:sz w:val="16"/>
                <w:szCs w:val="16"/>
                <w:shd w:val="clear" w:color="auto" w:fill="FFFFFF"/>
              </w:rPr>
            </w:pPr>
            <w:r w:rsidRPr="00A57E1C">
              <w:rPr>
                <w:rStyle w:val="tli"/>
                <w:rFonts w:ascii="Times New Roman" w:hAnsi="Times New Roman"/>
                <w:color w:val="000000" w:themeColor="text1"/>
                <w:sz w:val="16"/>
                <w:szCs w:val="16"/>
              </w:rPr>
              <w:t>(2)</w:t>
            </w:r>
            <w:r>
              <w:rPr>
                <w:rStyle w:val="tli"/>
                <w:rFonts w:ascii="Times New Roman" w:hAnsi="Times New Roman"/>
                <w:color w:val="000000" w:themeColor="text1"/>
                <w:sz w:val="16"/>
                <w:szCs w:val="16"/>
              </w:rPr>
              <w:t xml:space="preserve"> </w:t>
            </w:r>
            <w:r w:rsidRPr="00A57E1C">
              <w:rPr>
                <w:rStyle w:val="tli"/>
                <w:rFonts w:ascii="Times New Roman" w:hAnsi="Times New Roman"/>
                <w:color w:val="000000" w:themeColor="text1"/>
                <w:sz w:val="16"/>
                <w:szCs w:val="16"/>
              </w:rPr>
              <w:t>În condiţiile prevăzute la alin. (1), în situaţia în care noua soluţie de racordare se stabileşte prin fişă de soluţie, operatorul de reţea are obligaţia să emită şi să transmită solicitantului avizul tehnic de racordare, în maximum 30 de zile calendaristice de la data înregistrării cererii pentru actualizarea certificatului de racordare însoţită de documentaţia completă prevăzută la art. 14 alin. (2). Avizul tehnic de racordare are ataşată o scrisoare în care se indică etapele care se parcurg în această situaţie şi durata estimată a fiecăreia dintre acestea.</w:t>
            </w:r>
          </w:p>
        </w:tc>
        <w:tc>
          <w:tcPr>
            <w:tcW w:w="3544" w:type="dxa"/>
          </w:tcPr>
          <w:p w14:paraId="1F9A64AD" w14:textId="77777777" w:rsidR="00A57E1C" w:rsidRPr="0045710C" w:rsidRDefault="00A57E1C" w:rsidP="00D355CD">
            <w:pPr>
              <w:jc w:val="both"/>
              <w:rPr>
                <w:rFonts w:ascii="Times New Roman" w:hAnsi="Times New Roman" w:cs="Times New Roman"/>
                <w:b/>
                <w:color w:val="000000"/>
                <w:sz w:val="16"/>
                <w:szCs w:val="16"/>
              </w:rPr>
            </w:pPr>
          </w:p>
        </w:tc>
        <w:tc>
          <w:tcPr>
            <w:tcW w:w="3264" w:type="dxa"/>
          </w:tcPr>
          <w:p w14:paraId="011515F8" w14:textId="77777777" w:rsidR="00A57E1C" w:rsidRPr="00693361" w:rsidRDefault="00A57E1C" w:rsidP="00693361">
            <w:pPr>
              <w:jc w:val="both"/>
              <w:rPr>
                <w:rStyle w:val="tli"/>
                <w:rFonts w:ascii="Times New Roman" w:hAnsi="Times New Roman" w:cs="Times New Roman"/>
                <w:b/>
                <w:color w:val="000000" w:themeColor="text1"/>
                <w:sz w:val="16"/>
                <w:szCs w:val="16"/>
                <w:shd w:val="clear" w:color="auto" w:fill="FFFFFF"/>
              </w:rPr>
            </w:pPr>
          </w:p>
        </w:tc>
        <w:tc>
          <w:tcPr>
            <w:tcW w:w="2693" w:type="dxa"/>
          </w:tcPr>
          <w:p w14:paraId="20F88BC2" w14:textId="70A89095" w:rsidR="00A57E1C" w:rsidRPr="005C1C11" w:rsidRDefault="00833990" w:rsidP="005C1C11">
            <w:pPr>
              <w:jc w:val="both"/>
              <w:rPr>
                <w:rFonts w:ascii="Times New Roman" w:hAnsi="Times New Roman" w:cs="Times New Roman"/>
                <w:b/>
                <w:sz w:val="16"/>
                <w:szCs w:val="16"/>
                <w:lang w:val="ro-RO"/>
              </w:rPr>
            </w:pPr>
            <w:r>
              <w:rPr>
                <w:rFonts w:ascii="Times New Roman" w:eastAsia="Times New Roman" w:hAnsi="Times New Roman" w:cs="Times New Roman"/>
                <w:bCs/>
                <w:sz w:val="16"/>
                <w:szCs w:val="16"/>
              </w:rPr>
              <w:t>Î</w:t>
            </w:r>
            <w:r>
              <w:rPr>
                <w:rFonts w:ascii="Times New Roman" w:eastAsia="Times New Roman" w:hAnsi="Times New Roman" w:cs="Times New Roman"/>
                <w:bCs/>
                <w:sz w:val="16"/>
                <w:szCs w:val="16"/>
                <w:lang w:val="ro-RO"/>
              </w:rPr>
              <w:t xml:space="preserve">n scopul eficientizării </w:t>
            </w:r>
            <w:r w:rsidRPr="00237C1B">
              <w:rPr>
                <w:rFonts w:ascii="Times New Roman" w:eastAsia="Times New Roman" w:hAnsi="Times New Roman" w:cs="Times New Roman"/>
                <w:bCs/>
                <w:sz w:val="16"/>
                <w:szCs w:val="16"/>
                <w:lang w:val="ro-RO"/>
              </w:rPr>
              <w:t xml:space="preserve">procesului de racordare </w:t>
            </w:r>
            <w:r>
              <w:rPr>
                <w:rFonts w:ascii="Times New Roman" w:eastAsia="Times New Roman" w:hAnsi="Times New Roman" w:cs="Times New Roman"/>
                <w:bCs/>
                <w:sz w:val="16"/>
                <w:szCs w:val="16"/>
                <w:lang w:val="ro-RO"/>
              </w:rPr>
              <w:t xml:space="preserve">la rețelele electrice de interes public, </w:t>
            </w:r>
            <w:r>
              <w:rPr>
                <w:rFonts w:ascii="Times New Roman" w:eastAsia="Times New Roman" w:hAnsi="Times New Roman" w:cs="Times New Roman"/>
                <w:bCs/>
                <w:sz w:val="16"/>
                <w:szCs w:val="16"/>
              </w:rPr>
              <w:t>s</w:t>
            </w:r>
            <w:r w:rsidRPr="00237C1B">
              <w:rPr>
                <w:rFonts w:ascii="Times New Roman" w:eastAsia="Times New Roman" w:hAnsi="Times New Roman" w:cs="Times New Roman"/>
                <w:bCs/>
                <w:sz w:val="16"/>
                <w:szCs w:val="16"/>
                <w:lang w:val="ro-RO"/>
              </w:rPr>
              <w:t xml:space="preserve">e propune reducerea </w:t>
            </w:r>
            <w:r>
              <w:rPr>
                <w:rFonts w:ascii="Times New Roman" w:eastAsia="Times New Roman" w:hAnsi="Times New Roman" w:cs="Times New Roman"/>
                <w:bCs/>
                <w:sz w:val="16"/>
                <w:szCs w:val="16"/>
                <w:lang w:val="ro-RO"/>
              </w:rPr>
              <w:t>termenelor</w:t>
            </w:r>
            <w:r w:rsidRPr="00237C1B">
              <w:rPr>
                <w:rFonts w:ascii="Times New Roman" w:eastAsia="Times New Roman" w:hAnsi="Times New Roman" w:cs="Times New Roman"/>
                <w:bCs/>
                <w:sz w:val="16"/>
                <w:szCs w:val="16"/>
                <w:lang w:val="ro-RO"/>
              </w:rPr>
              <w:t xml:space="preserve"> aferente </w:t>
            </w:r>
            <w:r>
              <w:rPr>
                <w:rFonts w:ascii="Times New Roman" w:eastAsia="Times New Roman" w:hAnsi="Times New Roman" w:cs="Times New Roman"/>
                <w:bCs/>
                <w:sz w:val="16"/>
                <w:szCs w:val="16"/>
                <w:lang w:val="ro-RO"/>
              </w:rPr>
              <w:t xml:space="preserve">unor </w:t>
            </w:r>
            <w:r w:rsidRPr="00237C1B">
              <w:rPr>
                <w:rFonts w:ascii="Times New Roman" w:eastAsia="Times New Roman" w:hAnsi="Times New Roman" w:cs="Times New Roman"/>
                <w:bCs/>
                <w:sz w:val="16"/>
                <w:szCs w:val="16"/>
                <w:lang w:val="ro-RO"/>
              </w:rPr>
              <w:t xml:space="preserve">etape </w:t>
            </w:r>
            <w:r>
              <w:rPr>
                <w:rFonts w:ascii="Times New Roman" w:eastAsia="Times New Roman" w:hAnsi="Times New Roman" w:cs="Times New Roman"/>
                <w:bCs/>
                <w:sz w:val="16"/>
                <w:szCs w:val="16"/>
                <w:lang w:val="ro-RO"/>
              </w:rPr>
              <w:t>din cadrul acestuia</w:t>
            </w:r>
            <w:r w:rsidRPr="00237C1B">
              <w:rPr>
                <w:rFonts w:ascii="Times New Roman" w:eastAsia="Times New Roman" w:hAnsi="Times New Roman" w:cs="Times New Roman"/>
                <w:bCs/>
                <w:sz w:val="16"/>
                <w:szCs w:val="16"/>
                <w:lang w:val="ro-RO"/>
              </w:rPr>
              <w:t>.</w:t>
            </w:r>
          </w:p>
        </w:tc>
        <w:tc>
          <w:tcPr>
            <w:tcW w:w="3337" w:type="dxa"/>
          </w:tcPr>
          <w:p w14:paraId="6067CFED" w14:textId="77777777" w:rsidR="00A57E1C" w:rsidRPr="00A57E1C" w:rsidRDefault="00A57E1C" w:rsidP="00A57E1C">
            <w:pPr>
              <w:jc w:val="both"/>
              <w:rPr>
                <w:rFonts w:ascii="Times New Roman" w:eastAsia="Times New Roman" w:hAnsi="Times New Roman" w:cs="Times New Roman"/>
                <w:b/>
                <w:bCs/>
                <w:sz w:val="16"/>
                <w:szCs w:val="16"/>
                <w:lang w:val="ro-RO"/>
              </w:rPr>
            </w:pPr>
            <w:r w:rsidRPr="00A57E1C">
              <w:rPr>
                <w:rFonts w:ascii="Times New Roman" w:eastAsia="Times New Roman" w:hAnsi="Times New Roman" w:cs="Times New Roman"/>
                <w:b/>
                <w:bCs/>
                <w:sz w:val="16"/>
                <w:szCs w:val="16"/>
                <w:lang w:val="ro-RO"/>
              </w:rPr>
              <w:t>34. La art. 61, alineatul (2) se modifică și va avea următorul cuprins:</w:t>
            </w:r>
          </w:p>
          <w:p w14:paraId="7A1661F3" w14:textId="09A0AFF6" w:rsidR="00A57E1C" w:rsidRPr="00A57E1C" w:rsidRDefault="00A57E1C" w:rsidP="00A57E1C">
            <w:pPr>
              <w:jc w:val="both"/>
              <w:rPr>
                <w:rFonts w:ascii="Times New Roman" w:eastAsia="Times New Roman" w:hAnsi="Times New Roman" w:cs="Times New Roman"/>
                <w:bCs/>
                <w:strike/>
                <w:sz w:val="16"/>
                <w:szCs w:val="16"/>
                <w:lang w:val="ro-RO"/>
              </w:rPr>
            </w:pPr>
            <w:r w:rsidRPr="00A57E1C">
              <w:rPr>
                <w:rFonts w:ascii="Times New Roman" w:eastAsia="Times New Roman" w:hAnsi="Times New Roman" w:cs="Times New Roman"/>
                <w:bCs/>
                <w:sz w:val="16"/>
                <w:szCs w:val="16"/>
                <w:lang w:val="ro-RO"/>
              </w:rPr>
              <w:t xml:space="preserve">”(2) În condiţiile prevăzute la alin. (1), în situaţia în care noua soluţie de racordare se stabileşte prin fişă de soluţie, operatorul de reţea are obligaţia să emită şi să transmită solicitantului avizul tehnic de racordare, în maximum </w:t>
            </w:r>
            <w:r w:rsidRPr="00A57E1C">
              <w:rPr>
                <w:rFonts w:ascii="Times New Roman" w:eastAsia="Times New Roman" w:hAnsi="Times New Roman" w:cs="Times New Roman"/>
                <w:bCs/>
                <w:sz w:val="16"/>
                <w:szCs w:val="16"/>
                <w:highlight w:val="lightGray"/>
                <w:lang w:val="ro-RO"/>
              </w:rPr>
              <w:t>15</w:t>
            </w:r>
            <w:r w:rsidRPr="003E5A8A">
              <w:rPr>
                <w:rFonts w:ascii="Times New Roman" w:eastAsia="Times New Roman" w:hAnsi="Times New Roman" w:cs="Times New Roman"/>
                <w:bCs/>
                <w:sz w:val="16"/>
                <w:szCs w:val="16"/>
                <w:lang w:val="ro-RO"/>
              </w:rPr>
              <w:t xml:space="preserve"> zile </w:t>
            </w:r>
            <w:r w:rsidRPr="00A57E1C">
              <w:rPr>
                <w:rFonts w:ascii="Times New Roman" w:eastAsia="Times New Roman" w:hAnsi="Times New Roman" w:cs="Times New Roman"/>
                <w:bCs/>
                <w:sz w:val="16"/>
                <w:szCs w:val="16"/>
                <w:highlight w:val="lightGray"/>
                <w:lang w:val="ro-RO"/>
              </w:rPr>
              <w:t>lucrătoare</w:t>
            </w:r>
            <w:r w:rsidRPr="00A57E1C">
              <w:rPr>
                <w:rFonts w:ascii="Times New Roman" w:eastAsia="Times New Roman" w:hAnsi="Times New Roman" w:cs="Times New Roman"/>
                <w:bCs/>
                <w:sz w:val="16"/>
                <w:szCs w:val="16"/>
                <w:lang w:val="ro-RO"/>
              </w:rPr>
              <w:t xml:space="preserve"> de la data înregistrării cererii pentru actualizarea certificatului de racordare însoţită de documentaţia completă prevăzută la art. 14 alin. (2). Avizul tehnic de racordare are ataşată o scrisoare în care se indică etapele care se parcurg în această situaţie şi durata estimată a fiecăreia dintre acestea.”</w:t>
            </w:r>
          </w:p>
        </w:tc>
      </w:tr>
      <w:tr w:rsidR="00A57E1C" w:rsidRPr="002D1F08" w14:paraId="2F49CD81" w14:textId="77777777" w:rsidTr="00CE4E75">
        <w:tc>
          <w:tcPr>
            <w:tcW w:w="2552" w:type="dxa"/>
          </w:tcPr>
          <w:p w14:paraId="34270EDD" w14:textId="77777777" w:rsidR="00A57E1C" w:rsidRDefault="00A57E1C" w:rsidP="00A57E1C">
            <w:pPr>
              <w:shd w:val="clear" w:color="auto" w:fill="FFFFFF"/>
              <w:jc w:val="both"/>
            </w:pPr>
            <w:r>
              <w:rPr>
                <w:rStyle w:val="tli"/>
                <w:rFonts w:ascii="Times New Roman" w:hAnsi="Times New Roman"/>
                <w:color w:val="000000" w:themeColor="text1"/>
                <w:sz w:val="16"/>
                <w:szCs w:val="16"/>
                <w:shd w:val="clear" w:color="auto" w:fill="FFFFFF"/>
              </w:rPr>
              <w:lastRenderedPageBreak/>
              <w:t>Art. 62</w:t>
            </w:r>
            <w:r>
              <w:t xml:space="preserve"> </w:t>
            </w:r>
          </w:p>
          <w:p w14:paraId="594644EA" w14:textId="3D850BEB" w:rsidR="00A57E1C" w:rsidRPr="00A57E1C" w:rsidRDefault="00A57E1C" w:rsidP="00A57E1C">
            <w:pPr>
              <w:shd w:val="clear" w:color="auto" w:fill="FFFFFF"/>
              <w:jc w:val="both"/>
              <w:rPr>
                <w:rStyle w:val="tli"/>
                <w:rFonts w:ascii="Times New Roman" w:hAnsi="Times New Roman"/>
                <w:color w:val="000000" w:themeColor="text1"/>
                <w:sz w:val="16"/>
                <w:szCs w:val="16"/>
                <w:shd w:val="clear" w:color="auto" w:fill="FFFFFF"/>
              </w:rPr>
            </w:pPr>
            <w:r w:rsidRPr="00A57E1C">
              <w:rPr>
                <w:rStyle w:val="tli"/>
                <w:rFonts w:ascii="Times New Roman" w:hAnsi="Times New Roman"/>
                <w:color w:val="000000" w:themeColor="text1"/>
                <w:sz w:val="16"/>
                <w:szCs w:val="16"/>
                <w:shd w:val="clear" w:color="auto" w:fill="FFFFFF"/>
              </w:rPr>
              <w:t>(1)La apariţia unor modificări de natură tehnică şi/ sau energetică ale instalaţiilor de utilizare existente, fără a fi necesare lucrări suplimentare sau modificări în instalaţiile electrice existente din amonte de punctul de delimitare, operatorul de reţea comunică în scris solicitantului, în maximum 15 zile calendaristice de la înregistrarea cererii pentru actualizarea certificatului de racordare însoţită de documentaţia completă prevăzută la art. 14 alin. (2), condiţiile pentru actualizarea certificatului de racordare, respectiv necesitatea depunerii unui nou dosar al instalaţiei de utilizare şi, în cazul unui loc de producere, a procesului verbal de recepţie a punerii în funcţiune a capacităţilor de producere şi a certificatului de conformitate emis conform normelor tehnice în vigoare, dacă acestea sunt necesare.</w:t>
            </w:r>
          </w:p>
          <w:p w14:paraId="3B122B17" w14:textId="77CEB71F" w:rsidR="00A57E1C" w:rsidRPr="00693361" w:rsidRDefault="00A57E1C" w:rsidP="00A57E1C">
            <w:pPr>
              <w:shd w:val="clear" w:color="auto" w:fill="FFFFFF"/>
              <w:jc w:val="both"/>
              <w:rPr>
                <w:rStyle w:val="tli"/>
                <w:rFonts w:ascii="Times New Roman" w:hAnsi="Times New Roman"/>
                <w:color w:val="000000" w:themeColor="text1"/>
                <w:sz w:val="16"/>
                <w:szCs w:val="16"/>
                <w:shd w:val="clear" w:color="auto" w:fill="FFFFFF"/>
              </w:rPr>
            </w:pPr>
            <w:r w:rsidRPr="00A57E1C">
              <w:rPr>
                <w:rStyle w:val="tli"/>
                <w:rFonts w:ascii="Times New Roman" w:hAnsi="Times New Roman"/>
                <w:color w:val="000000" w:themeColor="text1"/>
                <w:sz w:val="16"/>
                <w:szCs w:val="16"/>
                <w:shd w:val="clear" w:color="auto" w:fill="FFFFFF"/>
              </w:rPr>
              <w:t>(2)În condiţiile prevăzute la alin. (1), operatorul de reţea are obligaţia să actualizeze şi să transmită utilizatorului certificatul de racordare în termen de maximum 10 zile calendaristice de la depunerea dosarului instalaţiei de utilizare întocmit de executantul acesteia şi, dacă este cazul, a procesului verbal de recepţie a punerii în funcţiune a capacităţilor de producere şi a certificatului de conformitate care atestă conformitatea cu cerinţele normelor tehnice urmare a efectuării cu succes a probelor de performanţă a grupurilor/ centralei conform normelor tehnice în vigoare.</w:t>
            </w:r>
          </w:p>
        </w:tc>
        <w:tc>
          <w:tcPr>
            <w:tcW w:w="3544" w:type="dxa"/>
          </w:tcPr>
          <w:p w14:paraId="430BE20E" w14:textId="77777777" w:rsidR="00A57E1C" w:rsidRPr="0045710C" w:rsidRDefault="00A57E1C" w:rsidP="00A57E1C">
            <w:pPr>
              <w:jc w:val="both"/>
              <w:rPr>
                <w:rFonts w:ascii="Times New Roman" w:hAnsi="Times New Roman" w:cs="Times New Roman"/>
                <w:b/>
                <w:color w:val="000000"/>
                <w:sz w:val="16"/>
                <w:szCs w:val="16"/>
              </w:rPr>
            </w:pPr>
          </w:p>
        </w:tc>
        <w:tc>
          <w:tcPr>
            <w:tcW w:w="3264" w:type="dxa"/>
          </w:tcPr>
          <w:p w14:paraId="39EBFE9D" w14:textId="77777777" w:rsidR="00A57E1C" w:rsidRPr="00693361" w:rsidRDefault="00A57E1C" w:rsidP="00A57E1C">
            <w:pPr>
              <w:jc w:val="both"/>
              <w:rPr>
                <w:rStyle w:val="tli"/>
                <w:rFonts w:ascii="Times New Roman" w:hAnsi="Times New Roman" w:cs="Times New Roman"/>
                <w:b/>
                <w:color w:val="000000" w:themeColor="text1"/>
                <w:sz w:val="16"/>
                <w:szCs w:val="16"/>
                <w:shd w:val="clear" w:color="auto" w:fill="FFFFFF"/>
              </w:rPr>
            </w:pPr>
          </w:p>
        </w:tc>
        <w:tc>
          <w:tcPr>
            <w:tcW w:w="2693" w:type="dxa"/>
          </w:tcPr>
          <w:p w14:paraId="2D93AA79" w14:textId="7DB1923F" w:rsidR="00A57E1C" w:rsidRPr="005C1C11" w:rsidRDefault="00833990" w:rsidP="00A57E1C">
            <w:pPr>
              <w:jc w:val="both"/>
              <w:rPr>
                <w:rFonts w:ascii="Times New Roman" w:hAnsi="Times New Roman" w:cs="Times New Roman"/>
                <w:b/>
                <w:sz w:val="16"/>
                <w:szCs w:val="16"/>
                <w:lang w:val="ro-RO"/>
              </w:rPr>
            </w:pPr>
            <w:r>
              <w:rPr>
                <w:rFonts w:ascii="Times New Roman" w:eastAsia="Times New Roman" w:hAnsi="Times New Roman" w:cs="Times New Roman"/>
                <w:bCs/>
                <w:sz w:val="16"/>
                <w:szCs w:val="16"/>
              </w:rPr>
              <w:t>Î</w:t>
            </w:r>
            <w:r>
              <w:rPr>
                <w:rFonts w:ascii="Times New Roman" w:eastAsia="Times New Roman" w:hAnsi="Times New Roman" w:cs="Times New Roman"/>
                <w:bCs/>
                <w:sz w:val="16"/>
                <w:szCs w:val="16"/>
                <w:lang w:val="ro-RO"/>
              </w:rPr>
              <w:t xml:space="preserve">n scopul eficientizării </w:t>
            </w:r>
            <w:r w:rsidRPr="00237C1B">
              <w:rPr>
                <w:rFonts w:ascii="Times New Roman" w:eastAsia="Times New Roman" w:hAnsi="Times New Roman" w:cs="Times New Roman"/>
                <w:bCs/>
                <w:sz w:val="16"/>
                <w:szCs w:val="16"/>
                <w:lang w:val="ro-RO"/>
              </w:rPr>
              <w:t xml:space="preserve">procesului de racordare </w:t>
            </w:r>
            <w:r>
              <w:rPr>
                <w:rFonts w:ascii="Times New Roman" w:eastAsia="Times New Roman" w:hAnsi="Times New Roman" w:cs="Times New Roman"/>
                <w:bCs/>
                <w:sz w:val="16"/>
                <w:szCs w:val="16"/>
                <w:lang w:val="ro-RO"/>
              </w:rPr>
              <w:t xml:space="preserve">la rețelele electrice de interes public, </w:t>
            </w:r>
            <w:r>
              <w:rPr>
                <w:rFonts w:ascii="Times New Roman" w:eastAsia="Times New Roman" w:hAnsi="Times New Roman" w:cs="Times New Roman"/>
                <w:bCs/>
                <w:sz w:val="16"/>
                <w:szCs w:val="16"/>
              </w:rPr>
              <w:t>s</w:t>
            </w:r>
            <w:r w:rsidRPr="00237C1B">
              <w:rPr>
                <w:rFonts w:ascii="Times New Roman" w:eastAsia="Times New Roman" w:hAnsi="Times New Roman" w:cs="Times New Roman"/>
                <w:bCs/>
                <w:sz w:val="16"/>
                <w:szCs w:val="16"/>
                <w:lang w:val="ro-RO"/>
              </w:rPr>
              <w:t xml:space="preserve">e propune reducerea </w:t>
            </w:r>
            <w:r>
              <w:rPr>
                <w:rFonts w:ascii="Times New Roman" w:eastAsia="Times New Roman" w:hAnsi="Times New Roman" w:cs="Times New Roman"/>
                <w:bCs/>
                <w:sz w:val="16"/>
                <w:szCs w:val="16"/>
                <w:lang w:val="ro-RO"/>
              </w:rPr>
              <w:t>termenelor</w:t>
            </w:r>
            <w:r w:rsidRPr="00237C1B">
              <w:rPr>
                <w:rFonts w:ascii="Times New Roman" w:eastAsia="Times New Roman" w:hAnsi="Times New Roman" w:cs="Times New Roman"/>
                <w:bCs/>
                <w:sz w:val="16"/>
                <w:szCs w:val="16"/>
                <w:lang w:val="ro-RO"/>
              </w:rPr>
              <w:t xml:space="preserve"> aferente </w:t>
            </w:r>
            <w:r>
              <w:rPr>
                <w:rFonts w:ascii="Times New Roman" w:eastAsia="Times New Roman" w:hAnsi="Times New Roman" w:cs="Times New Roman"/>
                <w:bCs/>
                <w:sz w:val="16"/>
                <w:szCs w:val="16"/>
                <w:lang w:val="ro-RO"/>
              </w:rPr>
              <w:t xml:space="preserve">unor </w:t>
            </w:r>
            <w:r w:rsidRPr="00237C1B">
              <w:rPr>
                <w:rFonts w:ascii="Times New Roman" w:eastAsia="Times New Roman" w:hAnsi="Times New Roman" w:cs="Times New Roman"/>
                <w:bCs/>
                <w:sz w:val="16"/>
                <w:szCs w:val="16"/>
                <w:lang w:val="ro-RO"/>
              </w:rPr>
              <w:t xml:space="preserve">etape </w:t>
            </w:r>
            <w:r>
              <w:rPr>
                <w:rFonts w:ascii="Times New Roman" w:eastAsia="Times New Roman" w:hAnsi="Times New Roman" w:cs="Times New Roman"/>
                <w:bCs/>
                <w:sz w:val="16"/>
                <w:szCs w:val="16"/>
                <w:lang w:val="ro-RO"/>
              </w:rPr>
              <w:t>din cadrul acestuia</w:t>
            </w:r>
            <w:r w:rsidRPr="00237C1B">
              <w:rPr>
                <w:rFonts w:ascii="Times New Roman" w:eastAsia="Times New Roman" w:hAnsi="Times New Roman" w:cs="Times New Roman"/>
                <w:bCs/>
                <w:sz w:val="16"/>
                <w:szCs w:val="16"/>
                <w:lang w:val="ro-RO"/>
              </w:rPr>
              <w:t>.</w:t>
            </w:r>
          </w:p>
        </w:tc>
        <w:tc>
          <w:tcPr>
            <w:tcW w:w="3337" w:type="dxa"/>
          </w:tcPr>
          <w:p w14:paraId="5199D7D5" w14:textId="77777777" w:rsidR="00A57E1C" w:rsidRPr="00A57E1C" w:rsidRDefault="00A57E1C" w:rsidP="00A57E1C">
            <w:pPr>
              <w:jc w:val="both"/>
              <w:rPr>
                <w:rFonts w:ascii="Times New Roman" w:eastAsia="Times New Roman" w:hAnsi="Times New Roman" w:cs="Times New Roman"/>
                <w:b/>
                <w:bCs/>
                <w:sz w:val="16"/>
                <w:szCs w:val="16"/>
                <w:lang w:val="ro-RO"/>
              </w:rPr>
            </w:pPr>
            <w:r w:rsidRPr="00A57E1C">
              <w:rPr>
                <w:rFonts w:ascii="Times New Roman" w:eastAsia="Times New Roman" w:hAnsi="Times New Roman" w:cs="Times New Roman"/>
                <w:b/>
                <w:bCs/>
                <w:sz w:val="16"/>
                <w:szCs w:val="16"/>
                <w:lang w:val="ro-RO"/>
              </w:rPr>
              <w:t>35. La art. 62, alineatele (1) și (2) se modifică și vor avea următorul cuprins:</w:t>
            </w:r>
          </w:p>
          <w:p w14:paraId="15F9F0A1" w14:textId="77777777" w:rsidR="00A57E1C" w:rsidRPr="00A57E1C" w:rsidRDefault="00A57E1C" w:rsidP="00A57E1C">
            <w:pPr>
              <w:jc w:val="both"/>
              <w:rPr>
                <w:rFonts w:ascii="Times New Roman" w:eastAsia="Times New Roman" w:hAnsi="Times New Roman" w:cs="Times New Roman"/>
                <w:bCs/>
                <w:sz w:val="16"/>
                <w:szCs w:val="16"/>
                <w:lang w:val="ro-RO"/>
              </w:rPr>
            </w:pPr>
            <w:r w:rsidRPr="00A57E1C">
              <w:rPr>
                <w:rFonts w:ascii="Times New Roman" w:eastAsia="Times New Roman" w:hAnsi="Times New Roman" w:cs="Times New Roman"/>
                <w:bCs/>
                <w:sz w:val="16"/>
                <w:szCs w:val="16"/>
                <w:lang w:val="ro-RO"/>
              </w:rPr>
              <w:t xml:space="preserve">”(1) La apariţia unor modificări de natură tehnică şi/sau energetică ale instalaţiilor de utilizare existente, fără a fi necesare lucrări suplimentare sau modificări în instalaţiile electrice existente din amonte de punctul de delimitare, operatorul de reţea comunică în scris solicitantului, în </w:t>
            </w:r>
            <w:r w:rsidRPr="003E5A8A">
              <w:rPr>
                <w:rFonts w:ascii="Times New Roman" w:eastAsia="Times New Roman" w:hAnsi="Times New Roman" w:cs="Times New Roman"/>
                <w:bCs/>
                <w:sz w:val="16"/>
                <w:szCs w:val="16"/>
                <w:lang w:val="ro-RO"/>
              </w:rPr>
              <w:t xml:space="preserve">maximum </w:t>
            </w:r>
            <w:r w:rsidRPr="00A57E1C">
              <w:rPr>
                <w:rFonts w:ascii="Times New Roman" w:eastAsia="Times New Roman" w:hAnsi="Times New Roman" w:cs="Times New Roman"/>
                <w:bCs/>
                <w:sz w:val="16"/>
                <w:szCs w:val="16"/>
                <w:highlight w:val="lightGray"/>
                <w:lang w:val="ro-RO"/>
              </w:rPr>
              <w:t xml:space="preserve">5 </w:t>
            </w:r>
            <w:r w:rsidRPr="003E5A8A">
              <w:rPr>
                <w:rFonts w:ascii="Times New Roman" w:eastAsia="Times New Roman" w:hAnsi="Times New Roman" w:cs="Times New Roman"/>
                <w:bCs/>
                <w:sz w:val="16"/>
                <w:szCs w:val="16"/>
                <w:lang w:val="ro-RO"/>
              </w:rPr>
              <w:t>zile</w:t>
            </w:r>
            <w:r w:rsidRPr="00A57E1C">
              <w:rPr>
                <w:rFonts w:ascii="Times New Roman" w:eastAsia="Times New Roman" w:hAnsi="Times New Roman" w:cs="Times New Roman"/>
                <w:bCs/>
                <w:sz w:val="16"/>
                <w:szCs w:val="16"/>
                <w:highlight w:val="lightGray"/>
                <w:lang w:val="ro-RO"/>
              </w:rPr>
              <w:t xml:space="preserve"> lucrătoare</w:t>
            </w:r>
            <w:r w:rsidRPr="00A57E1C">
              <w:rPr>
                <w:rFonts w:ascii="Times New Roman" w:eastAsia="Times New Roman" w:hAnsi="Times New Roman" w:cs="Times New Roman"/>
                <w:bCs/>
                <w:sz w:val="16"/>
                <w:szCs w:val="16"/>
                <w:lang w:val="ro-RO"/>
              </w:rPr>
              <w:t xml:space="preserve"> de la înregistrarea cererii pentru actualizarea certificatului de racordare însoţită de documentaţia completă prevăzută la art. 14 alin. (2), condiţiile pentru actualizarea certificatului de racordare, respectiv necesitatea depunerii unui nou dosar al instalaţiei de utilizare şi, în cazul unui loc de producere, a procesului verbal de recepţie a punerii în funcţiune a capacităţilor de producere şi a certificatului de conformitate emis conform normelor tehnice în vigoare, dacă acestea sunt necesare.</w:t>
            </w:r>
          </w:p>
          <w:p w14:paraId="14FFAAD8" w14:textId="309119B2" w:rsidR="00A57E1C" w:rsidRPr="002D1F08" w:rsidRDefault="00A57E1C" w:rsidP="00A57E1C">
            <w:pPr>
              <w:jc w:val="both"/>
              <w:rPr>
                <w:rFonts w:ascii="Times New Roman" w:eastAsia="Times New Roman" w:hAnsi="Times New Roman" w:cs="Times New Roman"/>
                <w:b/>
                <w:bCs/>
                <w:strike/>
                <w:sz w:val="16"/>
                <w:szCs w:val="16"/>
                <w:lang w:val="ro-RO"/>
              </w:rPr>
            </w:pPr>
            <w:r w:rsidRPr="00A57E1C">
              <w:rPr>
                <w:rFonts w:ascii="Times New Roman" w:eastAsia="Times New Roman" w:hAnsi="Times New Roman" w:cs="Times New Roman"/>
                <w:bCs/>
                <w:sz w:val="16"/>
                <w:szCs w:val="16"/>
                <w:lang w:val="ro-RO"/>
              </w:rPr>
              <w:t xml:space="preserve">(2) În condiţiile prevăzute la alin. (1), operatorul de reţea are obligaţia să actualizeze şi să transmită utilizatorului certificatul de racordare în termen de maximum </w:t>
            </w:r>
            <w:r w:rsidRPr="00A57E1C">
              <w:rPr>
                <w:rFonts w:ascii="Times New Roman" w:eastAsia="Times New Roman" w:hAnsi="Times New Roman" w:cs="Times New Roman"/>
                <w:bCs/>
                <w:sz w:val="16"/>
                <w:szCs w:val="16"/>
                <w:highlight w:val="lightGray"/>
                <w:lang w:val="ro-RO"/>
              </w:rPr>
              <w:t xml:space="preserve">5 </w:t>
            </w:r>
            <w:r w:rsidRPr="003E5A8A">
              <w:rPr>
                <w:rFonts w:ascii="Times New Roman" w:eastAsia="Times New Roman" w:hAnsi="Times New Roman" w:cs="Times New Roman"/>
                <w:bCs/>
                <w:sz w:val="16"/>
                <w:szCs w:val="16"/>
                <w:lang w:val="ro-RO"/>
              </w:rPr>
              <w:t>zile</w:t>
            </w:r>
            <w:r w:rsidRPr="00A57E1C">
              <w:rPr>
                <w:rFonts w:ascii="Times New Roman" w:eastAsia="Times New Roman" w:hAnsi="Times New Roman" w:cs="Times New Roman"/>
                <w:bCs/>
                <w:sz w:val="16"/>
                <w:szCs w:val="16"/>
                <w:highlight w:val="lightGray"/>
                <w:lang w:val="ro-RO"/>
              </w:rPr>
              <w:t xml:space="preserve"> lucrătoare</w:t>
            </w:r>
            <w:r w:rsidRPr="00A57E1C">
              <w:rPr>
                <w:rFonts w:ascii="Times New Roman" w:eastAsia="Times New Roman" w:hAnsi="Times New Roman" w:cs="Times New Roman"/>
                <w:bCs/>
                <w:sz w:val="16"/>
                <w:szCs w:val="16"/>
                <w:lang w:val="ro-RO"/>
              </w:rPr>
              <w:t xml:space="preserve"> de la depunerea dosarului instalaţiei de utilizare întocmit de executantul acesteia şi, dacă este cazul, a procesului verbal de recepţie a punerii în funcţiune a capacităţilor de producere şi a certificatului de conformitate care atestă conformitatea cu cerinţele normelor tehnice urmare a efectuării cu succes a probelor de performanţă a grupurilor/ centralei conform normelor tehnice în vigoare.”</w:t>
            </w:r>
          </w:p>
        </w:tc>
      </w:tr>
      <w:tr w:rsidR="00A57E1C" w:rsidRPr="002D1F08" w14:paraId="07065FBD" w14:textId="77777777" w:rsidTr="00CE4E75">
        <w:tc>
          <w:tcPr>
            <w:tcW w:w="2552" w:type="dxa"/>
          </w:tcPr>
          <w:p w14:paraId="0A71CFB5" w14:textId="77777777" w:rsidR="00A57E1C" w:rsidRDefault="00A57E1C" w:rsidP="00A57E1C">
            <w:pPr>
              <w:shd w:val="clear" w:color="auto" w:fill="FFFFFF"/>
              <w:jc w:val="both"/>
              <w:rPr>
                <w:rStyle w:val="tli"/>
                <w:rFonts w:ascii="Times New Roman" w:hAnsi="Times New Roman"/>
                <w:color w:val="000000" w:themeColor="text1"/>
                <w:sz w:val="16"/>
                <w:szCs w:val="16"/>
                <w:shd w:val="clear" w:color="auto" w:fill="FFFFFF"/>
              </w:rPr>
            </w:pPr>
            <w:r>
              <w:rPr>
                <w:rStyle w:val="tli"/>
                <w:rFonts w:ascii="Times New Roman" w:hAnsi="Times New Roman"/>
                <w:color w:val="000000" w:themeColor="text1"/>
                <w:sz w:val="16"/>
                <w:szCs w:val="16"/>
                <w:shd w:val="clear" w:color="auto" w:fill="FFFFFF"/>
              </w:rPr>
              <w:t>Art. 63</w:t>
            </w:r>
          </w:p>
          <w:p w14:paraId="021552B7" w14:textId="4C5741F3" w:rsidR="00A57E1C" w:rsidRPr="00693361" w:rsidRDefault="00A57E1C" w:rsidP="00A57E1C">
            <w:pPr>
              <w:shd w:val="clear" w:color="auto" w:fill="FFFFFF"/>
              <w:jc w:val="both"/>
              <w:rPr>
                <w:rStyle w:val="tli"/>
                <w:rFonts w:ascii="Times New Roman" w:hAnsi="Times New Roman"/>
                <w:color w:val="000000" w:themeColor="text1"/>
                <w:sz w:val="16"/>
                <w:szCs w:val="16"/>
                <w:shd w:val="clear" w:color="auto" w:fill="FFFFFF"/>
              </w:rPr>
            </w:pPr>
            <w:r w:rsidRPr="00A57E1C">
              <w:rPr>
                <w:rStyle w:val="tli"/>
                <w:rFonts w:ascii="Times New Roman" w:hAnsi="Times New Roman"/>
                <w:color w:val="000000" w:themeColor="text1"/>
                <w:sz w:val="16"/>
                <w:szCs w:val="16"/>
              </w:rPr>
              <w:t>În cazul modificării unor elemente de natură administrativă conform prevederilor art. 6 alin. (3) lit. a), operatorul de reţea actualizează certificatul de racordare în maximum 10 zile calendaristice de la data depunerii documentaţiei complete de către utilizator.</w:t>
            </w:r>
          </w:p>
        </w:tc>
        <w:tc>
          <w:tcPr>
            <w:tcW w:w="3544" w:type="dxa"/>
          </w:tcPr>
          <w:p w14:paraId="0712E038" w14:textId="77777777" w:rsidR="00A57E1C" w:rsidRPr="0045710C" w:rsidRDefault="00A57E1C" w:rsidP="00A57E1C">
            <w:pPr>
              <w:jc w:val="both"/>
              <w:rPr>
                <w:rFonts w:ascii="Times New Roman" w:hAnsi="Times New Roman" w:cs="Times New Roman"/>
                <w:b/>
                <w:color w:val="000000"/>
                <w:sz w:val="16"/>
                <w:szCs w:val="16"/>
              </w:rPr>
            </w:pPr>
          </w:p>
        </w:tc>
        <w:tc>
          <w:tcPr>
            <w:tcW w:w="3264" w:type="dxa"/>
          </w:tcPr>
          <w:p w14:paraId="7A307E7D" w14:textId="77777777" w:rsidR="00A57E1C" w:rsidRPr="00693361" w:rsidRDefault="00A57E1C" w:rsidP="00A57E1C">
            <w:pPr>
              <w:jc w:val="both"/>
              <w:rPr>
                <w:rStyle w:val="tli"/>
                <w:rFonts w:ascii="Times New Roman" w:hAnsi="Times New Roman" w:cs="Times New Roman"/>
                <w:b/>
                <w:color w:val="000000" w:themeColor="text1"/>
                <w:sz w:val="16"/>
                <w:szCs w:val="16"/>
                <w:shd w:val="clear" w:color="auto" w:fill="FFFFFF"/>
              </w:rPr>
            </w:pPr>
          </w:p>
        </w:tc>
        <w:tc>
          <w:tcPr>
            <w:tcW w:w="2693" w:type="dxa"/>
          </w:tcPr>
          <w:p w14:paraId="31717072" w14:textId="78D70E14" w:rsidR="00A57E1C" w:rsidRPr="005C1C11" w:rsidRDefault="00833990" w:rsidP="00A57E1C">
            <w:pPr>
              <w:jc w:val="both"/>
              <w:rPr>
                <w:rFonts w:ascii="Times New Roman" w:hAnsi="Times New Roman" w:cs="Times New Roman"/>
                <w:b/>
                <w:sz w:val="16"/>
                <w:szCs w:val="16"/>
                <w:lang w:val="ro-RO"/>
              </w:rPr>
            </w:pPr>
            <w:r>
              <w:rPr>
                <w:rFonts w:ascii="Times New Roman" w:eastAsia="Times New Roman" w:hAnsi="Times New Roman" w:cs="Times New Roman"/>
                <w:bCs/>
                <w:sz w:val="16"/>
                <w:szCs w:val="16"/>
              </w:rPr>
              <w:t>Î</w:t>
            </w:r>
            <w:r>
              <w:rPr>
                <w:rFonts w:ascii="Times New Roman" w:eastAsia="Times New Roman" w:hAnsi="Times New Roman" w:cs="Times New Roman"/>
                <w:bCs/>
                <w:sz w:val="16"/>
                <w:szCs w:val="16"/>
                <w:lang w:val="ro-RO"/>
              </w:rPr>
              <w:t xml:space="preserve">n scopul eficientizării </w:t>
            </w:r>
            <w:r w:rsidRPr="00237C1B">
              <w:rPr>
                <w:rFonts w:ascii="Times New Roman" w:eastAsia="Times New Roman" w:hAnsi="Times New Roman" w:cs="Times New Roman"/>
                <w:bCs/>
                <w:sz w:val="16"/>
                <w:szCs w:val="16"/>
                <w:lang w:val="ro-RO"/>
              </w:rPr>
              <w:t xml:space="preserve">procesului de racordare </w:t>
            </w:r>
            <w:r>
              <w:rPr>
                <w:rFonts w:ascii="Times New Roman" w:eastAsia="Times New Roman" w:hAnsi="Times New Roman" w:cs="Times New Roman"/>
                <w:bCs/>
                <w:sz w:val="16"/>
                <w:szCs w:val="16"/>
                <w:lang w:val="ro-RO"/>
              </w:rPr>
              <w:t xml:space="preserve">la rețelele electrice de interes public, </w:t>
            </w:r>
            <w:r>
              <w:rPr>
                <w:rFonts w:ascii="Times New Roman" w:eastAsia="Times New Roman" w:hAnsi="Times New Roman" w:cs="Times New Roman"/>
                <w:bCs/>
                <w:sz w:val="16"/>
                <w:szCs w:val="16"/>
              </w:rPr>
              <w:t>s</w:t>
            </w:r>
            <w:r w:rsidRPr="00237C1B">
              <w:rPr>
                <w:rFonts w:ascii="Times New Roman" w:eastAsia="Times New Roman" w:hAnsi="Times New Roman" w:cs="Times New Roman"/>
                <w:bCs/>
                <w:sz w:val="16"/>
                <w:szCs w:val="16"/>
                <w:lang w:val="ro-RO"/>
              </w:rPr>
              <w:t xml:space="preserve">e propune reducerea </w:t>
            </w:r>
            <w:r>
              <w:rPr>
                <w:rFonts w:ascii="Times New Roman" w:eastAsia="Times New Roman" w:hAnsi="Times New Roman" w:cs="Times New Roman"/>
                <w:bCs/>
                <w:sz w:val="16"/>
                <w:szCs w:val="16"/>
                <w:lang w:val="ro-RO"/>
              </w:rPr>
              <w:t>termenelor</w:t>
            </w:r>
            <w:r w:rsidRPr="00237C1B">
              <w:rPr>
                <w:rFonts w:ascii="Times New Roman" w:eastAsia="Times New Roman" w:hAnsi="Times New Roman" w:cs="Times New Roman"/>
                <w:bCs/>
                <w:sz w:val="16"/>
                <w:szCs w:val="16"/>
                <w:lang w:val="ro-RO"/>
              </w:rPr>
              <w:t xml:space="preserve"> aferente </w:t>
            </w:r>
            <w:r>
              <w:rPr>
                <w:rFonts w:ascii="Times New Roman" w:eastAsia="Times New Roman" w:hAnsi="Times New Roman" w:cs="Times New Roman"/>
                <w:bCs/>
                <w:sz w:val="16"/>
                <w:szCs w:val="16"/>
                <w:lang w:val="ro-RO"/>
              </w:rPr>
              <w:t xml:space="preserve">unor </w:t>
            </w:r>
            <w:r w:rsidRPr="00237C1B">
              <w:rPr>
                <w:rFonts w:ascii="Times New Roman" w:eastAsia="Times New Roman" w:hAnsi="Times New Roman" w:cs="Times New Roman"/>
                <w:bCs/>
                <w:sz w:val="16"/>
                <w:szCs w:val="16"/>
                <w:lang w:val="ro-RO"/>
              </w:rPr>
              <w:t xml:space="preserve">etape </w:t>
            </w:r>
            <w:r>
              <w:rPr>
                <w:rFonts w:ascii="Times New Roman" w:eastAsia="Times New Roman" w:hAnsi="Times New Roman" w:cs="Times New Roman"/>
                <w:bCs/>
                <w:sz w:val="16"/>
                <w:szCs w:val="16"/>
                <w:lang w:val="ro-RO"/>
              </w:rPr>
              <w:t>din cadrul acestuia</w:t>
            </w:r>
            <w:r w:rsidRPr="00237C1B">
              <w:rPr>
                <w:rFonts w:ascii="Times New Roman" w:eastAsia="Times New Roman" w:hAnsi="Times New Roman" w:cs="Times New Roman"/>
                <w:bCs/>
                <w:sz w:val="16"/>
                <w:szCs w:val="16"/>
                <w:lang w:val="ro-RO"/>
              </w:rPr>
              <w:t>.</w:t>
            </w:r>
          </w:p>
        </w:tc>
        <w:tc>
          <w:tcPr>
            <w:tcW w:w="3337" w:type="dxa"/>
          </w:tcPr>
          <w:p w14:paraId="728009DB" w14:textId="77777777" w:rsidR="00A57E1C" w:rsidRPr="00A57E1C" w:rsidRDefault="00A57E1C" w:rsidP="00A57E1C">
            <w:pPr>
              <w:jc w:val="both"/>
              <w:rPr>
                <w:rFonts w:ascii="Times New Roman" w:eastAsia="Times New Roman" w:hAnsi="Times New Roman" w:cs="Times New Roman"/>
                <w:b/>
                <w:bCs/>
                <w:sz w:val="16"/>
                <w:szCs w:val="16"/>
                <w:lang w:val="ro-RO"/>
              </w:rPr>
            </w:pPr>
            <w:r w:rsidRPr="00A57E1C">
              <w:rPr>
                <w:rFonts w:ascii="Times New Roman" w:eastAsia="Times New Roman" w:hAnsi="Times New Roman" w:cs="Times New Roman"/>
                <w:b/>
                <w:bCs/>
                <w:sz w:val="16"/>
                <w:szCs w:val="16"/>
                <w:lang w:val="ro-RO"/>
              </w:rPr>
              <w:t>36. Art. 63 se modifică și va avea următorul cuprins:</w:t>
            </w:r>
          </w:p>
          <w:p w14:paraId="67F39775" w14:textId="35070C92" w:rsidR="00A57E1C" w:rsidRPr="00A57E1C" w:rsidRDefault="00A57E1C" w:rsidP="00A57E1C">
            <w:pPr>
              <w:jc w:val="both"/>
              <w:rPr>
                <w:rFonts w:ascii="Times New Roman" w:eastAsia="Times New Roman" w:hAnsi="Times New Roman" w:cs="Times New Roman"/>
                <w:bCs/>
                <w:sz w:val="16"/>
                <w:szCs w:val="16"/>
                <w:lang w:val="ro-RO"/>
              </w:rPr>
            </w:pPr>
            <w:r w:rsidRPr="00A57E1C">
              <w:rPr>
                <w:rFonts w:ascii="Times New Roman" w:eastAsia="Times New Roman" w:hAnsi="Times New Roman" w:cs="Times New Roman"/>
                <w:bCs/>
                <w:sz w:val="16"/>
                <w:szCs w:val="16"/>
                <w:lang w:val="ro-RO"/>
              </w:rPr>
              <w:t xml:space="preserve">” În cazul modificării unor elemente de natură administrativă conform prevederilor art. 6 alin. (3) lit. a), operatorul de reţea actualizează certificatul de racordare în maximum </w:t>
            </w:r>
            <w:r w:rsidRPr="00A57E1C">
              <w:rPr>
                <w:rFonts w:ascii="Times New Roman" w:eastAsia="Times New Roman" w:hAnsi="Times New Roman" w:cs="Times New Roman"/>
                <w:bCs/>
                <w:sz w:val="16"/>
                <w:szCs w:val="16"/>
                <w:highlight w:val="lightGray"/>
                <w:lang w:val="ro-RO"/>
              </w:rPr>
              <w:t>5</w:t>
            </w:r>
            <w:r w:rsidRPr="003E5A8A">
              <w:rPr>
                <w:rFonts w:ascii="Times New Roman" w:eastAsia="Times New Roman" w:hAnsi="Times New Roman" w:cs="Times New Roman"/>
                <w:bCs/>
                <w:sz w:val="16"/>
                <w:szCs w:val="16"/>
                <w:lang w:val="ro-RO"/>
              </w:rPr>
              <w:t xml:space="preserve"> zile </w:t>
            </w:r>
            <w:r w:rsidRPr="00A57E1C">
              <w:rPr>
                <w:rFonts w:ascii="Times New Roman" w:eastAsia="Times New Roman" w:hAnsi="Times New Roman" w:cs="Times New Roman"/>
                <w:bCs/>
                <w:sz w:val="16"/>
                <w:szCs w:val="16"/>
                <w:highlight w:val="lightGray"/>
                <w:lang w:val="ro-RO"/>
              </w:rPr>
              <w:t xml:space="preserve">lucrătoare </w:t>
            </w:r>
            <w:r w:rsidRPr="00A57E1C">
              <w:rPr>
                <w:rFonts w:ascii="Times New Roman" w:eastAsia="Times New Roman" w:hAnsi="Times New Roman" w:cs="Times New Roman"/>
                <w:bCs/>
                <w:sz w:val="16"/>
                <w:szCs w:val="16"/>
                <w:lang w:val="ro-RO"/>
              </w:rPr>
              <w:t>de la data depunerii documentaţiei complete de către utilizator.”</w:t>
            </w:r>
          </w:p>
        </w:tc>
      </w:tr>
      <w:tr w:rsidR="00A57E1C" w:rsidRPr="007E3EA4" w14:paraId="43876038" w14:textId="77777777" w:rsidTr="00CE4E75">
        <w:tc>
          <w:tcPr>
            <w:tcW w:w="2552" w:type="dxa"/>
          </w:tcPr>
          <w:p w14:paraId="663AF3A2" w14:textId="77777777" w:rsidR="00A57E1C" w:rsidRDefault="00A57E1C" w:rsidP="00A57E1C">
            <w:pPr>
              <w:shd w:val="clear" w:color="auto" w:fill="FFFFFF"/>
              <w:jc w:val="both"/>
              <w:rPr>
                <w:rStyle w:val="tli"/>
                <w:rFonts w:ascii="Times New Roman" w:hAnsi="Times New Roman"/>
                <w:color w:val="000000" w:themeColor="text1"/>
                <w:sz w:val="16"/>
                <w:szCs w:val="16"/>
                <w:shd w:val="clear" w:color="auto" w:fill="FFFFFF"/>
              </w:rPr>
            </w:pPr>
            <w:r>
              <w:rPr>
                <w:rStyle w:val="tli"/>
                <w:rFonts w:ascii="Times New Roman" w:hAnsi="Times New Roman"/>
                <w:color w:val="000000" w:themeColor="text1"/>
                <w:sz w:val="16"/>
                <w:szCs w:val="16"/>
                <w:shd w:val="clear" w:color="auto" w:fill="FFFFFF"/>
              </w:rPr>
              <w:t>Art. 64</w:t>
            </w:r>
          </w:p>
          <w:p w14:paraId="50686D73" w14:textId="77777777" w:rsidR="00A57E1C" w:rsidRPr="00A57E1C" w:rsidRDefault="00A57E1C" w:rsidP="00A57E1C">
            <w:pPr>
              <w:shd w:val="clear" w:color="auto" w:fill="FFFFFF"/>
              <w:jc w:val="both"/>
              <w:rPr>
                <w:rFonts w:ascii="Times New Roman" w:eastAsia="Times New Roman" w:hAnsi="Times New Roman" w:cs="Times New Roman"/>
                <w:color w:val="000000" w:themeColor="text1"/>
                <w:sz w:val="16"/>
                <w:szCs w:val="16"/>
                <w:lang w:val="en-US"/>
              </w:rPr>
            </w:pPr>
            <w:r w:rsidRPr="00A57E1C">
              <w:rPr>
                <w:rFonts w:ascii="Times New Roman" w:eastAsia="Times New Roman" w:hAnsi="Times New Roman" w:cs="Times New Roman"/>
                <w:bCs/>
                <w:color w:val="000000" w:themeColor="text1"/>
                <w:sz w:val="16"/>
                <w:szCs w:val="16"/>
                <w:lang w:val="en-US"/>
              </w:rPr>
              <w:t>(3)</w:t>
            </w:r>
            <w:r w:rsidRPr="00A57E1C">
              <w:rPr>
                <w:rFonts w:ascii="Times New Roman" w:eastAsia="Times New Roman" w:hAnsi="Times New Roman" w:cs="Times New Roman"/>
                <w:color w:val="000000" w:themeColor="text1"/>
                <w:sz w:val="16"/>
                <w:szCs w:val="16"/>
                <w:lang w:val="en-US"/>
              </w:rPr>
              <w:t xml:space="preserve">Termenul pentru punerea sub tensiune a instalaţiilor de utilizare este de maximum 10 zile calendaristice de la data încheierii contractului pentru transportul, </w:t>
            </w:r>
            <w:r w:rsidRPr="00A57E1C">
              <w:rPr>
                <w:rFonts w:ascii="Times New Roman" w:eastAsia="Times New Roman" w:hAnsi="Times New Roman" w:cs="Times New Roman"/>
                <w:color w:val="000000" w:themeColor="text1"/>
                <w:sz w:val="16"/>
                <w:szCs w:val="16"/>
                <w:lang w:val="en-US"/>
              </w:rPr>
              <w:lastRenderedPageBreak/>
              <w:t>distribuţia sau furnizarea energiei electrice şi se prevede în contractul de racordare.</w:t>
            </w:r>
          </w:p>
          <w:p w14:paraId="7AFEC2EA" w14:textId="499B051C" w:rsidR="00A57E1C" w:rsidRPr="00A57E1C" w:rsidRDefault="00A57E1C" w:rsidP="00A57E1C">
            <w:pPr>
              <w:shd w:val="clear" w:color="auto" w:fill="FFFFFF"/>
              <w:jc w:val="both"/>
              <w:rPr>
                <w:rStyle w:val="tli"/>
                <w:rFonts w:ascii="Times New Roman" w:eastAsia="Times New Roman" w:hAnsi="Times New Roman" w:cs="Times New Roman"/>
                <w:color w:val="000000" w:themeColor="text1"/>
                <w:sz w:val="16"/>
                <w:szCs w:val="16"/>
                <w:lang w:val="en-US"/>
              </w:rPr>
            </w:pPr>
            <w:bookmarkStart w:id="95" w:name="do|caIV|si9|ar64|al4"/>
            <w:bookmarkEnd w:id="95"/>
            <w:r w:rsidRPr="00A57E1C">
              <w:rPr>
                <w:rFonts w:ascii="Times New Roman" w:eastAsia="Times New Roman" w:hAnsi="Times New Roman" w:cs="Times New Roman"/>
                <w:bCs/>
                <w:color w:val="000000" w:themeColor="text1"/>
                <w:sz w:val="16"/>
                <w:szCs w:val="16"/>
                <w:lang w:val="en-US"/>
              </w:rPr>
              <w:t>(4)</w:t>
            </w:r>
            <w:r w:rsidRPr="00A57E1C">
              <w:rPr>
                <w:rFonts w:ascii="Times New Roman" w:eastAsia="Times New Roman" w:hAnsi="Times New Roman" w:cs="Times New Roman"/>
                <w:color w:val="000000" w:themeColor="text1"/>
                <w:sz w:val="16"/>
                <w:szCs w:val="16"/>
                <w:lang w:val="en-US"/>
              </w:rPr>
              <w:t>Pentru utilizatorii clienţi casnici, termenul pentru punerea sub tensiune a instalaţiilor de utilizare este de maximum 10 zile calendaristice de la data încheierii contractului pentru furnizarea energiei electrice.</w:t>
            </w:r>
          </w:p>
        </w:tc>
        <w:tc>
          <w:tcPr>
            <w:tcW w:w="3544" w:type="dxa"/>
          </w:tcPr>
          <w:p w14:paraId="1A88727D" w14:textId="77777777" w:rsidR="00A57E1C" w:rsidRPr="0045710C" w:rsidRDefault="00A57E1C" w:rsidP="00A57E1C">
            <w:pPr>
              <w:jc w:val="both"/>
              <w:rPr>
                <w:rFonts w:ascii="Times New Roman" w:hAnsi="Times New Roman" w:cs="Times New Roman"/>
                <w:b/>
                <w:color w:val="000000"/>
                <w:sz w:val="16"/>
                <w:szCs w:val="16"/>
              </w:rPr>
            </w:pPr>
          </w:p>
        </w:tc>
        <w:tc>
          <w:tcPr>
            <w:tcW w:w="3264" w:type="dxa"/>
          </w:tcPr>
          <w:p w14:paraId="7F9CD30A" w14:textId="77777777" w:rsidR="00A57E1C" w:rsidRPr="00693361" w:rsidRDefault="00A57E1C" w:rsidP="00A57E1C">
            <w:pPr>
              <w:jc w:val="both"/>
              <w:rPr>
                <w:rStyle w:val="tli"/>
                <w:rFonts w:ascii="Times New Roman" w:hAnsi="Times New Roman" w:cs="Times New Roman"/>
                <w:b/>
                <w:color w:val="000000" w:themeColor="text1"/>
                <w:sz w:val="16"/>
                <w:szCs w:val="16"/>
                <w:shd w:val="clear" w:color="auto" w:fill="FFFFFF"/>
              </w:rPr>
            </w:pPr>
          </w:p>
        </w:tc>
        <w:tc>
          <w:tcPr>
            <w:tcW w:w="2693" w:type="dxa"/>
          </w:tcPr>
          <w:p w14:paraId="3E591839" w14:textId="1E92E19A" w:rsidR="00A57E1C" w:rsidRPr="005C1C11" w:rsidRDefault="00833990" w:rsidP="00A57E1C">
            <w:pPr>
              <w:jc w:val="both"/>
              <w:rPr>
                <w:rFonts w:ascii="Times New Roman" w:hAnsi="Times New Roman" w:cs="Times New Roman"/>
                <w:b/>
                <w:sz w:val="16"/>
                <w:szCs w:val="16"/>
                <w:lang w:val="ro-RO"/>
              </w:rPr>
            </w:pPr>
            <w:r>
              <w:rPr>
                <w:rFonts w:ascii="Times New Roman" w:eastAsia="Times New Roman" w:hAnsi="Times New Roman" w:cs="Times New Roman"/>
                <w:bCs/>
                <w:sz w:val="16"/>
                <w:szCs w:val="16"/>
              </w:rPr>
              <w:t>Î</w:t>
            </w:r>
            <w:r>
              <w:rPr>
                <w:rFonts w:ascii="Times New Roman" w:eastAsia="Times New Roman" w:hAnsi="Times New Roman" w:cs="Times New Roman"/>
                <w:bCs/>
                <w:sz w:val="16"/>
                <w:szCs w:val="16"/>
                <w:lang w:val="ro-RO"/>
              </w:rPr>
              <w:t xml:space="preserve">n scopul eficientizării </w:t>
            </w:r>
            <w:r w:rsidRPr="00237C1B">
              <w:rPr>
                <w:rFonts w:ascii="Times New Roman" w:eastAsia="Times New Roman" w:hAnsi="Times New Roman" w:cs="Times New Roman"/>
                <w:bCs/>
                <w:sz w:val="16"/>
                <w:szCs w:val="16"/>
                <w:lang w:val="ro-RO"/>
              </w:rPr>
              <w:t xml:space="preserve">procesului de racordare </w:t>
            </w:r>
            <w:r>
              <w:rPr>
                <w:rFonts w:ascii="Times New Roman" w:eastAsia="Times New Roman" w:hAnsi="Times New Roman" w:cs="Times New Roman"/>
                <w:bCs/>
                <w:sz w:val="16"/>
                <w:szCs w:val="16"/>
                <w:lang w:val="ro-RO"/>
              </w:rPr>
              <w:t xml:space="preserve">la rețelele electrice de interes public, </w:t>
            </w:r>
            <w:r>
              <w:rPr>
                <w:rFonts w:ascii="Times New Roman" w:eastAsia="Times New Roman" w:hAnsi="Times New Roman" w:cs="Times New Roman"/>
                <w:bCs/>
                <w:sz w:val="16"/>
                <w:szCs w:val="16"/>
              </w:rPr>
              <w:t>s</w:t>
            </w:r>
            <w:r w:rsidRPr="00237C1B">
              <w:rPr>
                <w:rFonts w:ascii="Times New Roman" w:eastAsia="Times New Roman" w:hAnsi="Times New Roman" w:cs="Times New Roman"/>
                <w:bCs/>
                <w:sz w:val="16"/>
                <w:szCs w:val="16"/>
                <w:lang w:val="ro-RO"/>
              </w:rPr>
              <w:t xml:space="preserve">e propune reducerea </w:t>
            </w:r>
            <w:r>
              <w:rPr>
                <w:rFonts w:ascii="Times New Roman" w:eastAsia="Times New Roman" w:hAnsi="Times New Roman" w:cs="Times New Roman"/>
                <w:bCs/>
                <w:sz w:val="16"/>
                <w:szCs w:val="16"/>
                <w:lang w:val="ro-RO"/>
              </w:rPr>
              <w:t>termenelor</w:t>
            </w:r>
            <w:r w:rsidRPr="00237C1B">
              <w:rPr>
                <w:rFonts w:ascii="Times New Roman" w:eastAsia="Times New Roman" w:hAnsi="Times New Roman" w:cs="Times New Roman"/>
                <w:bCs/>
                <w:sz w:val="16"/>
                <w:szCs w:val="16"/>
                <w:lang w:val="ro-RO"/>
              </w:rPr>
              <w:t xml:space="preserve"> aferente </w:t>
            </w:r>
            <w:r>
              <w:rPr>
                <w:rFonts w:ascii="Times New Roman" w:eastAsia="Times New Roman" w:hAnsi="Times New Roman" w:cs="Times New Roman"/>
                <w:bCs/>
                <w:sz w:val="16"/>
                <w:szCs w:val="16"/>
                <w:lang w:val="ro-RO"/>
              </w:rPr>
              <w:t xml:space="preserve">unor </w:t>
            </w:r>
            <w:r w:rsidRPr="00237C1B">
              <w:rPr>
                <w:rFonts w:ascii="Times New Roman" w:eastAsia="Times New Roman" w:hAnsi="Times New Roman" w:cs="Times New Roman"/>
                <w:bCs/>
                <w:sz w:val="16"/>
                <w:szCs w:val="16"/>
                <w:lang w:val="ro-RO"/>
              </w:rPr>
              <w:t xml:space="preserve">etape </w:t>
            </w:r>
            <w:r>
              <w:rPr>
                <w:rFonts w:ascii="Times New Roman" w:eastAsia="Times New Roman" w:hAnsi="Times New Roman" w:cs="Times New Roman"/>
                <w:bCs/>
                <w:sz w:val="16"/>
                <w:szCs w:val="16"/>
                <w:lang w:val="ro-RO"/>
              </w:rPr>
              <w:t>din cadrul acestuia</w:t>
            </w:r>
            <w:r w:rsidRPr="00237C1B">
              <w:rPr>
                <w:rFonts w:ascii="Times New Roman" w:eastAsia="Times New Roman" w:hAnsi="Times New Roman" w:cs="Times New Roman"/>
                <w:bCs/>
                <w:sz w:val="16"/>
                <w:szCs w:val="16"/>
                <w:lang w:val="ro-RO"/>
              </w:rPr>
              <w:t>.</w:t>
            </w:r>
          </w:p>
        </w:tc>
        <w:tc>
          <w:tcPr>
            <w:tcW w:w="3337" w:type="dxa"/>
          </w:tcPr>
          <w:p w14:paraId="74FB4286" w14:textId="77777777" w:rsidR="00A57E1C" w:rsidRPr="00A57E1C" w:rsidRDefault="00A57E1C" w:rsidP="00A57E1C">
            <w:pPr>
              <w:jc w:val="both"/>
              <w:rPr>
                <w:rFonts w:ascii="Times New Roman" w:eastAsia="Times New Roman" w:hAnsi="Times New Roman" w:cs="Times New Roman"/>
                <w:b/>
                <w:bCs/>
                <w:sz w:val="16"/>
                <w:szCs w:val="16"/>
                <w:lang w:val="ro-RO"/>
              </w:rPr>
            </w:pPr>
            <w:r w:rsidRPr="00A57E1C">
              <w:rPr>
                <w:rFonts w:ascii="Times New Roman" w:eastAsia="Times New Roman" w:hAnsi="Times New Roman" w:cs="Times New Roman"/>
                <w:b/>
                <w:bCs/>
                <w:sz w:val="16"/>
                <w:szCs w:val="16"/>
                <w:lang w:val="ro-RO"/>
              </w:rPr>
              <w:t>37. La art. 64, alineatele (3) și (4) se modifică și vor avea următorul cuprins:</w:t>
            </w:r>
          </w:p>
          <w:p w14:paraId="663405D0" w14:textId="77777777" w:rsidR="00A57E1C" w:rsidRPr="00A57E1C" w:rsidRDefault="00A57E1C" w:rsidP="00A57E1C">
            <w:pPr>
              <w:jc w:val="both"/>
              <w:rPr>
                <w:rFonts w:ascii="Times New Roman" w:eastAsia="Times New Roman" w:hAnsi="Times New Roman" w:cs="Times New Roman"/>
                <w:bCs/>
                <w:sz w:val="16"/>
                <w:szCs w:val="16"/>
                <w:lang w:val="ro-RO"/>
              </w:rPr>
            </w:pPr>
            <w:r w:rsidRPr="00A57E1C">
              <w:rPr>
                <w:rFonts w:ascii="Times New Roman" w:eastAsia="Times New Roman" w:hAnsi="Times New Roman" w:cs="Times New Roman"/>
                <w:bCs/>
                <w:sz w:val="16"/>
                <w:szCs w:val="16"/>
                <w:lang w:val="ro-RO"/>
              </w:rPr>
              <w:t xml:space="preserve">”(3) Termenul pentru punerea sub tensiune a instalaţiilor de utilizare este de maximum </w:t>
            </w:r>
            <w:r w:rsidRPr="00A57E1C">
              <w:rPr>
                <w:rFonts w:ascii="Times New Roman" w:eastAsia="Times New Roman" w:hAnsi="Times New Roman" w:cs="Times New Roman"/>
                <w:bCs/>
                <w:sz w:val="16"/>
                <w:szCs w:val="16"/>
                <w:highlight w:val="lightGray"/>
                <w:lang w:val="ro-RO"/>
              </w:rPr>
              <w:t xml:space="preserve">5 </w:t>
            </w:r>
            <w:r w:rsidRPr="003E5A8A">
              <w:rPr>
                <w:rFonts w:ascii="Times New Roman" w:eastAsia="Times New Roman" w:hAnsi="Times New Roman" w:cs="Times New Roman"/>
                <w:bCs/>
                <w:sz w:val="16"/>
                <w:szCs w:val="16"/>
                <w:lang w:val="ro-RO"/>
              </w:rPr>
              <w:t>zile</w:t>
            </w:r>
            <w:r w:rsidRPr="00A57E1C">
              <w:rPr>
                <w:rFonts w:ascii="Times New Roman" w:eastAsia="Times New Roman" w:hAnsi="Times New Roman" w:cs="Times New Roman"/>
                <w:bCs/>
                <w:sz w:val="16"/>
                <w:szCs w:val="16"/>
                <w:highlight w:val="lightGray"/>
                <w:lang w:val="ro-RO"/>
              </w:rPr>
              <w:t xml:space="preserve"> lucrătoare </w:t>
            </w:r>
            <w:r w:rsidRPr="00A57E1C">
              <w:rPr>
                <w:rFonts w:ascii="Times New Roman" w:eastAsia="Times New Roman" w:hAnsi="Times New Roman" w:cs="Times New Roman"/>
                <w:bCs/>
                <w:sz w:val="16"/>
                <w:szCs w:val="16"/>
                <w:lang w:val="ro-RO"/>
              </w:rPr>
              <w:t xml:space="preserve">de la data încheierii contractului pentru transportul, distribuţia sau furnizarea </w:t>
            </w:r>
            <w:r w:rsidRPr="00A57E1C">
              <w:rPr>
                <w:rFonts w:ascii="Times New Roman" w:eastAsia="Times New Roman" w:hAnsi="Times New Roman" w:cs="Times New Roman"/>
                <w:bCs/>
                <w:sz w:val="16"/>
                <w:szCs w:val="16"/>
                <w:lang w:val="ro-RO"/>
              </w:rPr>
              <w:lastRenderedPageBreak/>
              <w:t>energiei electrice şi se prevede în contractul de racordare.</w:t>
            </w:r>
          </w:p>
          <w:p w14:paraId="7B032AA1" w14:textId="74CFF592" w:rsidR="00A57E1C" w:rsidRPr="002D1F08" w:rsidRDefault="00A57E1C" w:rsidP="00A57E1C">
            <w:pPr>
              <w:jc w:val="both"/>
              <w:rPr>
                <w:rFonts w:ascii="Times New Roman" w:eastAsia="Times New Roman" w:hAnsi="Times New Roman" w:cs="Times New Roman"/>
                <w:b/>
                <w:bCs/>
                <w:strike/>
                <w:sz w:val="16"/>
                <w:szCs w:val="16"/>
                <w:lang w:val="ro-RO"/>
              </w:rPr>
            </w:pPr>
            <w:r w:rsidRPr="00A57E1C">
              <w:rPr>
                <w:rFonts w:ascii="Times New Roman" w:eastAsia="Times New Roman" w:hAnsi="Times New Roman" w:cs="Times New Roman"/>
                <w:bCs/>
                <w:sz w:val="16"/>
                <w:szCs w:val="16"/>
                <w:lang w:val="ro-RO"/>
              </w:rPr>
              <w:t xml:space="preserve">(4) Pentru utilizatorii clienţi casnici, termenul pentru punerea sub tensiune a instalaţiilor de utilizare este de maximum </w:t>
            </w:r>
            <w:r w:rsidRPr="00A57E1C">
              <w:rPr>
                <w:rFonts w:ascii="Times New Roman" w:eastAsia="Times New Roman" w:hAnsi="Times New Roman" w:cs="Times New Roman"/>
                <w:bCs/>
                <w:sz w:val="16"/>
                <w:szCs w:val="16"/>
                <w:highlight w:val="lightGray"/>
                <w:lang w:val="ro-RO"/>
              </w:rPr>
              <w:t xml:space="preserve">5 </w:t>
            </w:r>
            <w:r w:rsidRPr="003E5A8A">
              <w:rPr>
                <w:rFonts w:ascii="Times New Roman" w:eastAsia="Times New Roman" w:hAnsi="Times New Roman" w:cs="Times New Roman"/>
                <w:bCs/>
                <w:sz w:val="16"/>
                <w:szCs w:val="16"/>
                <w:lang w:val="ro-RO"/>
              </w:rPr>
              <w:t xml:space="preserve">zile </w:t>
            </w:r>
            <w:r w:rsidRPr="00A57E1C">
              <w:rPr>
                <w:rFonts w:ascii="Times New Roman" w:eastAsia="Times New Roman" w:hAnsi="Times New Roman" w:cs="Times New Roman"/>
                <w:bCs/>
                <w:sz w:val="16"/>
                <w:szCs w:val="16"/>
                <w:highlight w:val="lightGray"/>
                <w:lang w:val="ro-RO"/>
              </w:rPr>
              <w:t>lucrătoare</w:t>
            </w:r>
            <w:r w:rsidRPr="00A57E1C">
              <w:rPr>
                <w:rFonts w:ascii="Times New Roman" w:eastAsia="Times New Roman" w:hAnsi="Times New Roman" w:cs="Times New Roman"/>
                <w:bCs/>
                <w:sz w:val="16"/>
                <w:szCs w:val="16"/>
                <w:lang w:val="ro-RO"/>
              </w:rPr>
              <w:t xml:space="preserve"> de la data încheierii contractului pentru furnizarea energiei electrice.”</w:t>
            </w:r>
          </w:p>
        </w:tc>
      </w:tr>
      <w:tr w:rsidR="00535096" w:rsidRPr="007E3EA4" w14:paraId="1003545B" w14:textId="77777777" w:rsidTr="00CE4E75">
        <w:tc>
          <w:tcPr>
            <w:tcW w:w="2552" w:type="dxa"/>
          </w:tcPr>
          <w:p w14:paraId="4DD0F3C4" w14:textId="54D25C5F" w:rsidR="00693361" w:rsidRDefault="00693361" w:rsidP="00693361">
            <w:pPr>
              <w:shd w:val="clear" w:color="auto" w:fill="FFFFFF"/>
              <w:jc w:val="both"/>
              <w:rPr>
                <w:rStyle w:val="tli"/>
                <w:rFonts w:ascii="Times New Roman" w:hAnsi="Times New Roman"/>
                <w:color w:val="000000" w:themeColor="text1"/>
                <w:sz w:val="16"/>
                <w:szCs w:val="16"/>
                <w:shd w:val="clear" w:color="auto" w:fill="FFFFFF"/>
              </w:rPr>
            </w:pPr>
            <w:r w:rsidRPr="00693361">
              <w:rPr>
                <w:rStyle w:val="tli"/>
                <w:rFonts w:ascii="Times New Roman" w:hAnsi="Times New Roman"/>
                <w:color w:val="000000" w:themeColor="text1"/>
                <w:sz w:val="16"/>
                <w:szCs w:val="16"/>
                <w:shd w:val="clear" w:color="auto" w:fill="FFFFFF"/>
              </w:rPr>
              <w:lastRenderedPageBreak/>
              <w:t>Art. 70</w:t>
            </w:r>
          </w:p>
          <w:p w14:paraId="252E9649" w14:textId="3756A4B1" w:rsidR="00693361" w:rsidRDefault="00D07539" w:rsidP="00693361">
            <w:pPr>
              <w:shd w:val="clear" w:color="auto" w:fill="FFFFFF"/>
              <w:jc w:val="both"/>
              <w:rPr>
                <w:rStyle w:val="tli"/>
                <w:rFonts w:ascii="Times New Roman" w:hAnsi="Times New Roman"/>
                <w:color w:val="000000" w:themeColor="text1"/>
                <w:sz w:val="16"/>
                <w:szCs w:val="16"/>
                <w:shd w:val="clear" w:color="auto" w:fill="FFFFFF"/>
              </w:rPr>
            </w:pPr>
            <w:r>
              <w:rPr>
                <w:rStyle w:val="tli"/>
                <w:rFonts w:ascii="Times New Roman" w:hAnsi="Times New Roman"/>
                <w:color w:val="000000" w:themeColor="text1"/>
                <w:sz w:val="16"/>
                <w:szCs w:val="16"/>
                <w:shd w:val="clear" w:color="auto" w:fill="FFFFFF"/>
              </w:rPr>
              <w:t>(…)</w:t>
            </w:r>
          </w:p>
          <w:p w14:paraId="18C12DEB" w14:textId="77777777" w:rsidR="00693361" w:rsidRPr="00693361" w:rsidRDefault="00693361" w:rsidP="00693361">
            <w:pPr>
              <w:shd w:val="clear" w:color="auto" w:fill="FFFFFF"/>
              <w:jc w:val="both"/>
              <w:rPr>
                <w:rStyle w:val="tli"/>
                <w:rFonts w:ascii="Times New Roman" w:hAnsi="Times New Roman"/>
                <w:color w:val="000000" w:themeColor="text1"/>
                <w:sz w:val="16"/>
                <w:szCs w:val="16"/>
                <w:shd w:val="clear" w:color="auto" w:fill="FFFFFF"/>
              </w:rPr>
            </w:pPr>
          </w:p>
          <w:p w14:paraId="0E41776E" w14:textId="2362BA76" w:rsidR="00693361" w:rsidRPr="00693361" w:rsidRDefault="00693361" w:rsidP="00693361">
            <w:pPr>
              <w:shd w:val="clear" w:color="auto" w:fill="FFFFFF"/>
              <w:jc w:val="both"/>
              <w:rPr>
                <w:rStyle w:val="tli"/>
                <w:rFonts w:ascii="Times New Roman" w:hAnsi="Times New Roman"/>
                <w:color w:val="000000" w:themeColor="text1"/>
                <w:sz w:val="16"/>
                <w:szCs w:val="16"/>
                <w:shd w:val="clear" w:color="auto" w:fill="FFFFFF"/>
              </w:rPr>
            </w:pPr>
            <w:bookmarkStart w:id="96" w:name="do|caV|ar70|al1"/>
            <w:bookmarkStart w:id="97" w:name="do|caV|ar70|al4"/>
            <w:bookmarkEnd w:id="96"/>
            <w:bookmarkEnd w:id="97"/>
            <w:r w:rsidRPr="00693361">
              <w:rPr>
                <w:rStyle w:val="tli"/>
                <w:rFonts w:ascii="Times New Roman" w:hAnsi="Times New Roman"/>
                <w:color w:val="000000" w:themeColor="text1"/>
                <w:sz w:val="16"/>
                <w:szCs w:val="16"/>
                <w:shd w:val="clear" w:color="auto" w:fill="FFFFFF"/>
              </w:rPr>
              <w:t>(4)Operatorii de distribuţie concesionari au obligaţia să transmită operatorului de transport şi de sistem lunar, până în data de 10 a fiecărei luni:</w:t>
            </w:r>
          </w:p>
          <w:p w14:paraId="008F7D06" w14:textId="49C200E1" w:rsidR="00693361" w:rsidRPr="00693361" w:rsidRDefault="00693361" w:rsidP="00693361">
            <w:pPr>
              <w:shd w:val="clear" w:color="auto" w:fill="FFFFFF"/>
              <w:jc w:val="both"/>
              <w:rPr>
                <w:rStyle w:val="tli"/>
                <w:rFonts w:ascii="Times New Roman" w:hAnsi="Times New Roman"/>
                <w:color w:val="000000" w:themeColor="text1"/>
                <w:sz w:val="16"/>
                <w:szCs w:val="16"/>
                <w:shd w:val="clear" w:color="auto" w:fill="FFFFFF"/>
              </w:rPr>
            </w:pPr>
            <w:bookmarkStart w:id="98" w:name="do|caV|ar70|al4|lia"/>
            <w:bookmarkEnd w:id="98"/>
            <w:r w:rsidRPr="00693361">
              <w:rPr>
                <w:rStyle w:val="tli"/>
                <w:rFonts w:ascii="Times New Roman" w:hAnsi="Times New Roman"/>
                <w:color w:val="000000" w:themeColor="text1"/>
                <w:sz w:val="16"/>
                <w:szCs w:val="16"/>
                <w:shd w:val="clear" w:color="auto" w:fill="FFFFFF"/>
              </w:rPr>
              <w:t>a)</w:t>
            </w:r>
            <w:r>
              <w:rPr>
                <w:rStyle w:val="tli"/>
                <w:rFonts w:ascii="Times New Roman" w:hAnsi="Times New Roman"/>
                <w:color w:val="000000" w:themeColor="text1"/>
                <w:sz w:val="16"/>
                <w:szCs w:val="16"/>
                <w:shd w:val="clear" w:color="auto" w:fill="FFFFFF"/>
              </w:rPr>
              <w:t xml:space="preserve"> </w:t>
            </w:r>
            <w:r w:rsidRPr="00693361">
              <w:rPr>
                <w:rStyle w:val="tli"/>
                <w:rFonts w:ascii="Times New Roman" w:hAnsi="Times New Roman"/>
                <w:color w:val="000000" w:themeColor="text1"/>
                <w:sz w:val="16"/>
                <w:szCs w:val="16"/>
                <w:shd w:val="clear" w:color="auto" w:fill="FFFFFF"/>
              </w:rPr>
              <w:t>copii după toate avizele tehnice de racordare şi certificatele de racordare emise sau actualizate în luna calendaristică precedentă, pentru locuri de producere sau locuri de consum şi de producere având o putere aprobată pentru evacuare în reţea mai mare de 5 MW;</w:t>
            </w:r>
          </w:p>
          <w:p w14:paraId="1BBBFC4A" w14:textId="5B9C0C11" w:rsidR="00693361" w:rsidRPr="00693361" w:rsidRDefault="00693361" w:rsidP="00693361">
            <w:pPr>
              <w:shd w:val="clear" w:color="auto" w:fill="FFFFFF"/>
              <w:jc w:val="both"/>
              <w:rPr>
                <w:rStyle w:val="tli"/>
                <w:rFonts w:ascii="Times New Roman" w:hAnsi="Times New Roman"/>
                <w:color w:val="000000" w:themeColor="text1"/>
                <w:sz w:val="16"/>
                <w:szCs w:val="16"/>
                <w:shd w:val="clear" w:color="auto" w:fill="FFFFFF"/>
              </w:rPr>
            </w:pPr>
            <w:bookmarkStart w:id="99" w:name="do|caV|ar70|al4|lib"/>
            <w:bookmarkEnd w:id="99"/>
            <w:r w:rsidRPr="00693361">
              <w:rPr>
                <w:rStyle w:val="tli"/>
                <w:rFonts w:ascii="Times New Roman" w:hAnsi="Times New Roman"/>
                <w:color w:val="000000" w:themeColor="text1"/>
                <w:sz w:val="16"/>
                <w:szCs w:val="16"/>
                <w:shd w:val="clear" w:color="auto" w:fill="FFFFFF"/>
              </w:rPr>
              <w:t>b</w:t>
            </w:r>
            <w:r>
              <w:rPr>
                <w:rStyle w:val="tli"/>
                <w:rFonts w:ascii="Times New Roman" w:hAnsi="Times New Roman"/>
                <w:color w:val="000000" w:themeColor="text1"/>
                <w:sz w:val="16"/>
                <w:szCs w:val="16"/>
                <w:shd w:val="clear" w:color="auto" w:fill="FFFFFF"/>
              </w:rPr>
              <w:t xml:space="preserve"> </w:t>
            </w:r>
            <w:r w:rsidRPr="00693361">
              <w:rPr>
                <w:rStyle w:val="tli"/>
                <w:rFonts w:ascii="Times New Roman" w:hAnsi="Times New Roman"/>
                <w:color w:val="000000" w:themeColor="text1"/>
                <w:sz w:val="16"/>
                <w:szCs w:val="16"/>
                <w:shd w:val="clear" w:color="auto" w:fill="FFFFFF"/>
              </w:rPr>
              <w:t>)un tabel cu informaţii privind avizele tehnice de racordare şi certificatele de racordare emise sau actualizate în luna calendaristică precedentă, pentru locuri de producere sau locuri de consum şi de producere având o putere aprobată pentru evacuare în reţea mai mică sau egală cu 5 MW;</w:t>
            </w:r>
          </w:p>
          <w:p w14:paraId="15CA63B3" w14:textId="2F2FCD63" w:rsidR="00693361" w:rsidRPr="00693361" w:rsidRDefault="00693361" w:rsidP="00693361">
            <w:pPr>
              <w:shd w:val="clear" w:color="auto" w:fill="FFFFFF"/>
              <w:jc w:val="both"/>
              <w:rPr>
                <w:rStyle w:val="tli"/>
                <w:rFonts w:ascii="Times New Roman" w:hAnsi="Times New Roman"/>
                <w:color w:val="000000" w:themeColor="text1"/>
                <w:sz w:val="16"/>
                <w:szCs w:val="16"/>
                <w:shd w:val="clear" w:color="auto" w:fill="FFFFFF"/>
              </w:rPr>
            </w:pPr>
            <w:bookmarkStart w:id="100" w:name="do|caV|ar70|al4|lic"/>
            <w:bookmarkEnd w:id="100"/>
            <w:r w:rsidRPr="00693361">
              <w:rPr>
                <w:rStyle w:val="tli"/>
                <w:rFonts w:ascii="Times New Roman" w:hAnsi="Times New Roman"/>
                <w:color w:val="000000" w:themeColor="text1"/>
                <w:sz w:val="16"/>
                <w:szCs w:val="16"/>
                <w:shd w:val="clear" w:color="auto" w:fill="FFFFFF"/>
              </w:rPr>
              <w:t>c)</w:t>
            </w:r>
            <w:r>
              <w:rPr>
                <w:rStyle w:val="tli"/>
                <w:rFonts w:ascii="Times New Roman" w:hAnsi="Times New Roman"/>
                <w:color w:val="000000" w:themeColor="text1"/>
                <w:sz w:val="16"/>
                <w:szCs w:val="16"/>
                <w:shd w:val="clear" w:color="auto" w:fill="FFFFFF"/>
              </w:rPr>
              <w:t xml:space="preserve"> </w:t>
            </w:r>
            <w:r w:rsidRPr="00693361">
              <w:rPr>
                <w:rStyle w:val="tli"/>
                <w:rFonts w:ascii="Times New Roman" w:hAnsi="Times New Roman"/>
                <w:color w:val="000000" w:themeColor="text1"/>
                <w:sz w:val="16"/>
                <w:szCs w:val="16"/>
                <w:shd w:val="clear" w:color="auto" w:fill="FFFFFF"/>
              </w:rPr>
              <w:t>un tabel cu informaţii privind contractele de racordare încheiate în luna calendaristică precedentă, pentru locuri de producere sau locuri de consum şi de producere, indicându-se pentru fiecare contract de racordare cel puţin următoarele: numărul şi data încheierii contractului, puterea aprobată pentru evacuare, data prevăzută pentru punerea sub tensiune a instalaţiilor utilizatorului, numărul avizului tehnic de racordare anexat contractului şi data emiterii acestuia.</w:t>
            </w:r>
          </w:p>
          <w:p w14:paraId="76B0274E" w14:textId="6E8DD273" w:rsidR="00693361" w:rsidRPr="00693361" w:rsidRDefault="00693361" w:rsidP="00693361">
            <w:pPr>
              <w:shd w:val="clear" w:color="auto" w:fill="FFFFFF"/>
              <w:jc w:val="both"/>
              <w:rPr>
                <w:rStyle w:val="tli"/>
                <w:rFonts w:ascii="Times New Roman" w:hAnsi="Times New Roman"/>
                <w:color w:val="000000" w:themeColor="text1"/>
                <w:sz w:val="16"/>
                <w:szCs w:val="16"/>
                <w:shd w:val="clear" w:color="auto" w:fill="FFFFFF"/>
              </w:rPr>
            </w:pPr>
            <w:bookmarkStart w:id="101" w:name="do|caV|ar70|al5"/>
            <w:bookmarkEnd w:id="101"/>
          </w:p>
        </w:tc>
        <w:tc>
          <w:tcPr>
            <w:tcW w:w="3544" w:type="dxa"/>
          </w:tcPr>
          <w:p w14:paraId="5EE0DB16" w14:textId="77777777" w:rsidR="00693361" w:rsidRPr="0045710C" w:rsidRDefault="00693361" w:rsidP="00D355CD">
            <w:pPr>
              <w:jc w:val="both"/>
              <w:rPr>
                <w:rFonts w:ascii="Times New Roman" w:hAnsi="Times New Roman" w:cs="Times New Roman"/>
                <w:b/>
                <w:color w:val="000000"/>
                <w:sz w:val="16"/>
                <w:szCs w:val="16"/>
              </w:rPr>
            </w:pPr>
          </w:p>
        </w:tc>
        <w:tc>
          <w:tcPr>
            <w:tcW w:w="3264" w:type="dxa"/>
          </w:tcPr>
          <w:p w14:paraId="201B6CAF" w14:textId="77777777" w:rsidR="00693361" w:rsidRPr="00693361" w:rsidRDefault="00693361" w:rsidP="00693361">
            <w:pPr>
              <w:jc w:val="both"/>
              <w:rPr>
                <w:rStyle w:val="tli"/>
                <w:rFonts w:ascii="Times New Roman" w:hAnsi="Times New Roman" w:cs="Times New Roman"/>
                <w:b/>
                <w:color w:val="000000" w:themeColor="text1"/>
                <w:sz w:val="16"/>
                <w:szCs w:val="16"/>
                <w:shd w:val="clear" w:color="auto" w:fill="FFFFFF"/>
              </w:rPr>
            </w:pPr>
            <w:r w:rsidRPr="00693361">
              <w:rPr>
                <w:rStyle w:val="tli"/>
                <w:rFonts w:ascii="Times New Roman" w:hAnsi="Times New Roman" w:cs="Times New Roman"/>
                <w:b/>
                <w:color w:val="000000" w:themeColor="text1"/>
                <w:sz w:val="16"/>
                <w:szCs w:val="16"/>
                <w:shd w:val="clear" w:color="auto" w:fill="FFFFFF"/>
              </w:rPr>
              <w:t xml:space="preserve">SDEE Transilvania Nord </w:t>
            </w:r>
          </w:p>
          <w:p w14:paraId="57253B55" w14:textId="77777777" w:rsidR="00693361" w:rsidRPr="00693361" w:rsidRDefault="00693361" w:rsidP="00693361">
            <w:pPr>
              <w:jc w:val="both"/>
              <w:rPr>
                <w:rStyle w:val="tli"/>
                <w:rFonts w:ascii="Times New Roman" w:hAnsi="Times New Roman" w:cs="Times New Roman"/>
                <w:b/>
                <w:color w:val="000000" w:themeColor="text1"/>
                <w:sz w:val="16"/>
                <w:szCs w:val="16"/>
                <w:shd w:val="clear" w:color="auto" w:fill="FFFFFF"/>
              </w:rPr>
            </w:pPr>
            <w:r w:rsidRPr="00693361">
              <w:rPr>
                <w:rStyle w:val="tli"/>
                <w:rFonts w:ascii="Times New Roman" w:hAnsi="Times New Roman" w:cs="Times New Roman"/>
                <w:b/>
                <w:color w:val="000000" w:themeColor="text1"/>
                <w:sz w:val="16"/>
                <w:szCs w:val="16"/>
                <w:shd w:val="clear" w:color="auto" w:fill="FFFFFF"/>
              </w:rPr>
              <w:t>SDEE Transilvania Sud</w:t>
            </w:r>
          </w:p>
          <w:p w14:paraId="4A6209D7" w14:textId="3E14A7FD" w:rsidR="00693361" w:rsidRDefault="00693361" w:rsidP="00693361">
            <w:pPr>
              <w:jc w:val="both"/>
              <w:rPr>
                <w:rStyle w:val="tli"/>
                <w:rFonts w:ascii="Times New Roman" w:hAnsi="Times New Roman" w:cs="Times New Roman"/>
                <w:b/>
                <w:color w:val="000000" w:themeColor="text1"/>
                <w:sz w:val="16"/>
                <w:szCs w:val="16"/>
                <w:shd w:val="clear" w:color="auto" w:fill="FFFFFF"/>
              </w:rPr>
            </w:pPr>
            <w:r w:rsidRPr="00693361">
              <w:rPr>
                <w:rStyle w:val="tli"/>
                <w:rFonts w:ascii="Times New Roman" w:hAnsi="Times New Roman" w:cs="Times New Roman"/>
                <w:b/>
                <w:color w:val="000000" w:themeColor="text1"/>
                <w:sz w:val="16"/>
                <w:szCs w:val="16"/>
                <w:shd w:val="clear" w:color="auto" w:fill="FFFFFF"/>
              </w:rPr>
              <w:t>SDEE Muntenia Nord</w:t>
            </w:r>
          </w:p>
          <w:p w14:paraId="397D6981" w14:textId="08728423" w:rsidR="00C834A3" w:rsidRPr="00C834A3" w:rsidRDefault="00C834A3" w:rsidP="00693361">
            <w:pPr>
              <w:jc w:val="both"/>
              <w:rPr>
                <w:rStyle w:val="tli"/>
                <w:rFonts w:ascii="Times New Roman" w:hAnsi="Times New Roman"/>
                <w:b/>
                <w:sz w:val="16"/>
                <w:szCs w:val="16"/>
              </w:rPr>
            </w:pPr>
            <w:r>
              <w:rPr>
                <w:rFonts w:ascii="Times New Roman" w:hAnsi="Times New Roman"/>
                <w:b/>
                <w:sz w:val="16"/>
                <w:szCs w:val="16"/>
              </w:rPr>
              <w:t>DELGAZ GRID</w:t>
            </w:r>
          </w:p>
          <w:p w14:paraId="096DB1F8" w14:textId="5A02AEED" w:rsidR="00693361" w:rsidRPr="00693361" w:rsidRDefault="00693361" w:rsidP="00693361">
            <w:pPr>
              <w:autoSpaceDE w:val="0"/>
              <w:autoSpaceDN w:val="0"/>
              <w:adjustRightInd w:val="0"/>
              <w:jc w:val="both"/>
              <w:rPr>
                <w:rStyle w:val="tli"/>
                <w:rFonts w:ascii="Times New Roman" w:hAnsi="Times New Roman" w:cs="Times New Roman"/>
                <w:color w:val="000000" w:themeColor="text1"/>
                <w:sz w:val="16"/>
                <w:szCs w:val="16"/>
                <w:shd w:val="clear" w:color="auto" w:fill="FFFFFF"/>
              </w:rPr>
            </w:pPr>
            <w:r w:rsidRPr="00693361">
              <w:rPr>
                <w:rStyle w:val="tli"/>
                <w:rFonts w:ascii="Times New Roman" w:hAnsi="Times New Roman" w:cs="Times New Roman"/>
                <w:color w:val="000000" w:themeColor="text1"/>
                <w:sz w:val="16"/>
                <w:szCs w:val="16"/>
                <w:shd w:val="clear" w:color="auto" w:fill="FFFFFF"/>
              </w:rPr>
              <w:t>(4) Operatorii de distribuţie concesionari au obligaţia să transmită operatorului de transport şi de sistem lunar, până în data de 10 a fiecărei luni:</w:t>
            </w:r>
          </w:p>
          <w:p w14:paraId="5051328C" w14:textId="6840DEE4" w:rsidR="00693361" w:rsidRPr="00693361" w:rsidRDefault="00693361" w:rsidP="00693361">
            <w:pPr>
              <w:autoSpaceDE w:val="0"/>
              <w:autoSpaceDN w:val="0"/>
              <w:adjustRightInd w:val="0"/>
              <w:jc w:val="both"/>
              <w:rPr>
                <w:rStyle w:val="tli"/>
                <w:rFonts w:ascii="Times New Roman" w:hAnsi="Times New Roman" w:cs="Times New Roman"/>
                <w:color w:val="000000" w:themeColor="text1"/>
                <w:sz w:val="16"/>
                <w:szCs w:val="16"/>
                <w:shd w:val="clear" w:color="auto" w:fill="FFFFFF"/>
              </w:rPr>
            </w:pPr>
            <w:r w:rsidRPr="00693361">
              <w:rPr>
                <w:rStyle w:val="tli"/>
                <w:rFonts w:ascii="Times New Roman" w:hAnsi="Times New Roman" w:cs="Times New Roman"/>
                <w:color w:val="000000" w:themeColor="text1"/>
                <w:sz w:val="16"/>
                <w:szCs w:val="16"/>
                <w:shd w:val="clear" w:color="auto" w:fill="FFFFFF"/>
              </w:rPr>
              <w:t xml:space="preserve">a) copii după toate avizele tehnice de racordare şi certificatele de racordare </w:t>
            </w:r>
            <w:r w:rsidRPr="00C834A3">
              <w:rPr>
                <w:rStyle w:val="tli"/>
                <w:rFonts w:ascii="Times New Roman" w:hAnsi="Times New Roman" w:cs="Times New Roman"/>
                <w:color w:val="000000" w:themeColor="text1"/>
                <w:sz w:val="16"/>
                <w:szCs w:val="16"/>
                <w:highlight w:val="yellow"/>
                <w:shd w:val="clear" w:color="auto" w:fill="FFFFFF"/>
              </w:rPr>
              <w:t>, a  notificărilor finale sau a certificatelor de conformitate, după caz,</w:t>
            </w:r>
            <w:r w:rsidRPr="00693361">
              <w:rPr>
                <w:rStyle w:val="tli"/>
                <w:rFonts w:ascii="Times New Roman" w:hAnsi="Times New Roman" w:cs="Times New Roman"/>
                <w:color w:val="000000" w:themeColor="text1"/>
                <w:sz w:val="16"/>
                <w:szCs w:val="16"/>
                <w:shd w:val="clear" w:color="auto" w:fill="FFFFFF"/>
              </w:rPr>
              <w:t xml:space="preserve"> emise sau actualizate în luna calendaristică precedentă</w:t>
            </w:r>
            <w:r w:rsidRPr="00C834A3">
              <w:rPr>
                <w:rStyle w:val="tli"/>
                <w:rFonts w:ascii="Times New Roman" w:hAnsi="Times New Roman" w:cs="Times New Roman"/>
                <w:color w:val="000000" w:themeColor="text1"/>
                <w:sz w:val="16"/>
                <w:szCs w:val="16"/>
                <w:highlight w:val="yellow"/>
                <w:shd w:val="clear" w:color="auto" w:fill="FFFFFF"/>
              </w:rPr>
              <w:t>, unități generatoare  cu putere mai mare sau egală cu 0,8 kW sau instalațiilor de stocare aparținând prosumatorilor, locurilor de producere noi sau existente, a  locuri de consum și producție cu sau fără injecție în rețea, locuri de consum sau sisteme de distribuție închise;</w:t>
            </w:r>
          </w:p>
          <w:p w14:paraId="560D16F0" w14:textId="69D03FC0" w:rsidR="00693361" w:rsidRPr="00693361" w:rsidRDefault="00693361" w:rsidP="00693361">
            <w:pPr>
              <w:autoSpaceDE w:val="0"/>
              <w:autoSpaceDN w:val="0"/>
              <w:adjustRightInd w:val="0"/>
              <w:jc w:val="both"/>
              <w:rPr>
                <w:rStyle w:val="tli"/>
                <w:rFonts w:ascii="Times New Roman" w:hAnsi="Times New Roman" w:cs="Times New Roman"/>
                <w:color w:val="000000" w:themeColor="text1"/>
                <w:sz w:val="16"/>
                <w:szCs w:val="16"/>
                <w:shd w:val="clear" w:color="auto" w:fill="FFFFFF"/>
              </w:rPr>
            </w:pPr>
            <w:r w:rsidRPr="00693361">
              <w:rPr>
                <w:rStyle w:val="tli"/>
                <w:rFonts w:ascii="Times New Roman" w:hAnsi="Times New Roman" w:cs="Times New Roman"/>
                <w:color w:val="000000" w:themeColor="text1"/>
                <w:sz w:val="16"/>
                <w:szCs w:val="16"/>
                <w:shd w:val="clear" w:color="auto" w:fill="FFFFFF"/>
              </w:rPr>
              <w:t>b) un tabel cu informaţii privind avizele tehnice de racordare şi certificatele de racordare emise sau actualizate în luna calendaristică precedentă, pentru locuri de producere sau locuri de consum şi de producere având o putere aprobată pentru evacuare în reţea mai mică sau egală cu 5 MW;</w:t>
            </w:r>
          </w:p>
          <w:p w14:paraId="4F35D0E6" w14:textId="1B04009D" w:rsidR="00693361" w:rsidRPr="00693361" w:rsidRDefault="00693361" w:rsidP="00693361">
            <w:pPr>
              <w:autoSpaceDE w:val="0"/>
              <w:autoSpaceDN w:val="0"/>
              <w:adjustRightInd w:val="0"/>
              <w:jc w:val="both"/>
              <w:rPr>
                <w:rStyle w:val="tli"/>
                <w:rFonts w:ascii="Times New Roman" w:hAnsi="Times New Roman" w:cs="Times New Roman"/>
                <w:color w:val="000000" w:themeColor="text1"/>
                <w:sz w:val="16"/>
                <w:szCs w:val="16"/>
                <w:shd w:val="clear" w:color="auto" w:fill="FFFFFF"/>
              </w:rPr>
            </w:pPr>
            <w:r w:rsidRPr="00693361">
              <w:rPr>
                <w:rStyle w:val="tli"/>
                <w:rFonts w:ascii="Times New Roman" w:hAnsi="Times New Roman" w:cs="Times New Roman"/>
                <w:color w:val="000000" w:themeColor="text1"/>
                <w:sz w:val="16"/>
                <w:szCs w:val="16"/>
                <w:shd w:val="clear" w:color="auto" w:fill="FFFFFF"/>
              </w:rPr>
              <w:t>c) un tabel cu informaţii privind contractele de racordare încheiate în luna calendaristică precedentă, pentru locuri de producere sau locuri de consum şi de producere, indicându-se pentru fiecare contract de racordare cel puţin următoarele: numărul şi data încheierii contractului, puterea aprobată pentru evacuare, data prevăzută pentru punerea sub tensiune a instalaţiilor utilizatorului, numărul avizului tehnic de racordare anexat contractului şi data emiterii acestuia.</w:t>
            </w:r>
          </w:p>
          <w:p w14:paraId="6EF4718C" w14:textId="77777777" w:rsidR="00693361" w:rsidRPr="00693361" w:rsidRDefault="00693361" w:rsidP="00D355CD">
            <w:pPr>
              <w:jc w:val="both"/>
              <w:rPr>
                <w:rFonts w:ascii="Times New Roman" w:hAnsi="Times New Roman" w:cs="Times New Roman"/>
                <w:b/>
                <w:color w:val="000000"/>
                <w:sz w:val="16"/>
                <w:szCs w:val="16"/>
              </w:rPr>
            </w:pPr>
            <w:r w:rsidRPr="00693361">
              <w:rPr>
                <w:rFonts w:ascii="Times New Roman" w:hAnsi="Times New Roman" w:cs="Times New Roman"/>
                <w:b/>
                <w:color w:val="000000"/>
                <w:sz w:val="16"/>
                <w:szCs w:val="16"/>
              </w:rPr>
              <w:t>Motivație:</w:t>
            </w:r>
          </w:p>
          <w:p w14:paraId="7341CFA7" w14:textId="16867C61" w:rsidR="00693361" w:rsidRPr="008D10BD" w:rsidRDefault="00693361" w:rsidP="00693361">
            <w:pPr>
              <w:autoSpaceDE w:val="0"/>
              <w:autoSpaceDN w:val="0"/>
              <w:adjustRightInd w:val="0"/>
              <w:jc w:val="both"/>
              <w:rPr>
                <w:rStyle w:val="tli"/>
                <w:rFonts w:ascii="Times New Roman" w:hAnsi="Times New Roman" w:cs="Times New Roman"/>
              </w:rPr>
            </w:pPr>
            <w:r w:rsidRPr="008D10BD">
              <w:rPr>
                <w:rStyle w:val="tli"/>
                <w:rFonts w:ascii="Times New Roman" w:hAnsi="Times New Roman" w:cs="Times New Roman"/>
                <w:color w:val="000000" w:themeColor="text1"/>
                <w:sz w:val="16"/>
                <w:szCs w:val="16"/>
                <w:shd w:val="clear" w:color="auto" w:fill="FFFFFF"/>
              </w:rPr>
              <w:t xml:space="preserve">TSO are responsabilitatea de a raporta către ACER prin ENSOE a conformității unit[‚ilor generatoare, a locurilor de consum , a sistemelor de distributie inchise, a sistemelor de distribuție și a sistemelor HVDC, la regulametele europene privvind racordarea la retele de interes public. Sau o formularea mai simpla; OD are responsabilitatea de a face publice prin postarea pe pagina sa de web a tuturor avizelor tehnice de racordare, a certificatelor de racordare , a  notificărilor finale sau a certificatelor de </w:t>
            </w:r>
            <w:r w:rsidRPr="008D10BD">
              <w:rPr>
                <w:rStyle w:val="tli"/>
                <w:rFonts w:ascii="Times New Roman" w:hAnsi="Times New Roman" w:cs="Times New Roman"/>
                <w:color w:val="000000" w:themeColor="text1"/>
                <w:sz w:val="16"/>
                <w:szCs w:val="16"/>
                <w:shd w:val="clear" w:color="auto" w:fill="FFFFFF"/>
              </w:rPr>
              <w:lastRenderedPageBreak/>
              <w:t>conformitate, după caz, emise sau actualizate, pentru unități generatoare cu putere mai mare sau egală cu 0,8 kW independente, aparținând prosumatorilor, locurilor de producere noi sau existente, locuri de consum și producție cu sau fără injecție în rețea, locuri de consum sau sisteme de distribuție închise;</w:t>
            </w:r>
          </w:p>
        </w:tc>
        <w:tc>
          <w:tcPr>
            <w:tcW w:w="2693" w:type="dxa"/>
          </w:tcPr>
          <w:p w14:paraId="4AC4B537" w14:textId="77777777" w:rsidR="005C1C11" w:rsidRPr="005C1C11" w:rsidRDefault="005C1C11" w:rsidP="005C1C11">
            <w:pPr>
              <w:jc w:val="both"/>
              <w:rPr>
                <w:rFonts w:ascii="Times New Roman" w:hAnsi="Times New Roman" w:cs="Times New Roman"/>
                <w:b/>
                <w:sz w:val="16"/>
                <w:szCs w:val="16"/>
                <w:lang w:val="ro-RO"/>
              </w:rPr>
            </w:pPr>
            <w:r w:rsidRPr="005C1C11">
              <w:rPr>
                <w:rFonts w:ascii="Times New Roman" w:hAnsi="Times New Roman" w:cs="Times New Roman"/>
                <w:b/>
                <w:sz w:val="16"/>
                <w:szCs w:val="16"/>
                <w:lang w:val="ro-RO"/>
              </w:rPr>
              <w:lastRenderedPageBreak/>
              <w:t>Nu se acceptă</w:t>
            </w:r>
          </w:p>
          <w:p w14:paraId="3EC832C1" w14:textId="508D472F" w:rsidR="00693361" w:rsidRPr="005C1C11" w:rsidRDefault="00B97830" w:rsidP="00B97830">
            <w:pPr>
              <w:jc w:val="both"/>
              <w:rPr>
                <w:rFonts w:ascii="Times New Roman" w:hAnsi="Times New Roman" w:cs="Times New Roman"/>
                <w:sz w:val="16"/>
                <w:szCs w:val="16"/>
                <w:lang w:val="ro-RO"/>
              </w:rPr>
            </w:pPr>
            <w:r>
              <w:rPr>
                <w:rFonts w:ascii="Times New Roman" w:hAnsi="Times New Roman" w:cs="Times New Roman"/>
                <w:sz w:val="16"/>
                <w:szCs w:val="16"/>
                <w:lang w:val="ro-RO"/>
              </w:rPr>
              <w:t>Pentru unități generatoare cu putere mai mică de 5 kW cerințele sunt la lit. b). Existența certificatului de racordare implică existența certificatului de conformitate.</w:t>
            </w:r>
          </w:p>
        </w:tc>
        <w:tc>
          <w:tcPr>
            <w:tcW w:w="3337" w:type="dxa"/>
          </w:tcPr>
          <w:p w14:paraId="6D0BC622" w14:textId="77777777" w:rsidR="00D07539" w:rsidRPr="00D07539" w:rsidRDefault="00D07539" w:rsidP="00D07539">
            <w:pPr>
              <w:jc w:val="both"/>
              <w:rPr>
                <w:rFonts w:ascii="Times New Roman" w:eastAsia="Times New Roman" w:hAnsi="Times New Roman" w:cs="Times New Roman"/>
                <w:bCs/>
                <w:sz w:val="16"/>
                <w:szCs w:val="16"/>
                <w:lang w:val="ro-RO"/>
              </w:rPr>
            </w:pPr>
            <w:r w:rsidRPr="00D07539">
              <w:rPr>
                <w:rFonts w:ascii="Times New Roman" w:eastAsia="Times New Roman" w:hAnsi="Times New Roman" w:cs="Times New Roman"/>
                <w:bCs/>
                <w:sz w:val="16"/>
                <w:szCs w:val="16"/>
                <w:lang w:val="ro-RO"/>
              </w:rPr>
              <w:t>Art. 70</w:t>
            </w:r>
          </w:p>
          <w:p w14:paraId="77BD0580" w14:textId="77777777" w:rsidR="00D07539" w:rsidRPr="00D07539" w:rsidRDefault="00D07539" w:rsidP="00D07539">
            <w:pPr>
              <w:jc w:val="both"/>
              <w:rPr>
                <w:rFonts w:ascii="Times New Roman" w:eastAsia="Times New Roman" w:hAnsi="Times New Roman" w:cs="Times New Roman"/>
                <w:bCs/>
                <w:sz w:val="16"/>
                <w:szCs w:val="16"/>
                <w:lang w:val="ro-RO"/>
              </w:rPr>
            </w:pPr>
            <w:r w:rsidRPr="00D07539">
              <w:rPr>
                <w:rFonts w:ascii="Times New Roman" w:eastAsia="Times New Roman" w:hAnsi="Times New Roman" w:cs="Times New Roman"/>
                <w:bCs/>
                <w:sz w:val="16"/>
                <w:szCs w:val="16"/>
                <w:lang w:val="ro-RO"/>
              </w:rPr>
              <w:t>(…)</w:t>
            </w:r>
          </w:p>
          <w:p w14:paraId="29890925" w14:textId="77777777" w:rsidR="00D07539" w:rsidRPr="00D07539" w:rsidRDefault="00D07539" w:rsidP="00D07539">
            <w:pPr>
              <w:jc w:val="both"/>
              <w:rPr>
                <w:rFonts w:ascii="Times New Roman" w:eastAsia="Times New Roman" w:hAnsi="Times New Roman" w:cs="Times New Roman"/>
                <w:bCs/>
                <w:sz w:val="16"/>
                <w:szCs w:val="16"/>
                <w:lang w:val="ro-RO"/>
              </w:rPr>
            </w:pPr>
          </w:p>
          <w:p w14:paraId="09309DD9" w14:textId="77777777" w:rsidR="00D07539" w:rsidRPr="00D07539" w:rsidRDefault="00D07539" w:rsidP="00D07539">
            <w:pPr>
              <w:jc w:val="both"/>
              <w:rPr>
                <w:rFonts w:ascii="Times New Roman" w:eastAsia="Times New Roman" w:hAnsi="Times New Roman" w:cs="Times New Roman"/>
                <w:bCs/>
                <w:sz w:val="16"/>
                <w:szCs w:val="16"/>
                <w:lang w:val="ro-RO"/>
              </w:rPr>
            </w:pPr>
            <w:r w:rsidRPr="00D07539">
              <w:rPr>
                <w:rFonts w:ascii="Times New Roman" w:eastAsia="Times New Roman" w:hAnsi="Times New Roman" w:cs="Times New Roman"/>
                <w:bCs/>
                <w:sz w:val="16"/>
                <w:szCs w:val="16"/>
                <w:lang w:val="ro-RO"/>
              </w:rPr>
              <w:t>(4)Operatorii de distribuţie concesionari au obligaţia să transmită operatorului de transport şi de sistem lunar, până în data de 10 a fiecărei luni:</w:t>
            </w:r>
          </w:p>
          <w:p w14:paraId="2924334C" w14:textId="77777777" w:rsidR="00D07539" w:rsidRPr="00D07539" w:rsidRDefault="00D07539" w:rsidP="00D07539">
            <w:pPr>
              <w:jc w:val="both"/>
              <w:rPr>
                <w:rFonts w:ascii="Times New Roman" w:eastAsia="Times New Roman" w:hAnsi="Times New Roman" w:cs="Times New Roman"/>
                <w:bCs/>
                <w:sz w:val="16"/>
                <w:szCs w:val="16"/>
                <w:lang w:val="ro-RO"/>
              </w:rPr>
            </w:pPr>
            <w:r w:rsidRPr="00D07539">
              <w:rPr>
                <w:rFonts w:ascii="Times New Roman" w:eastAsia="Times New Roman" w:hAnsi="Times New Roman" w:cs="Times New Roman"/>
                <w:bCs/>
                <w:sz w:val="16"/>
                <w:szCs w:val="16"/>
                <w:lang w:val="ro-RO"/>
              </w:rPr>
              <w:t>a) copii după toate avizele tehnice de racordare şi certificatele de racordare emise sau actualizate în luna calendaristică precedentă, pentru locuri de producere sau locuri de consum şi de producere având o putere aprobată pentru evacuare în reţea mai mare de 5 MW;</w:t>
            </w:r>
          </w:p>
          <w:p w14:paraId="6CD0BD8D" w14:textId="77777777" w:rsidR="00D07539" w:rsidRPr="00D07539" w:rsidRDefault="00D07539" w:rsidP="00D07539">
            <w:pPr>
              <w:jc w:val="both"/>
              <w:rPr>
                <w:rFonts w:ascii="Times New Roman" w:eastAsia="Times New Roman" w:hAnsi="Times New Roman" w:cs="Times New Roman"/>
                <w:bCs/>
                <w:sz w:val="16"/>
                <w:szCs w:val="16"/>
                <w:lang w:val="ro-RO"/>
              </w:rPr>
            </w:pPr>
            <w:r w:rsidRPr="00D07539">
              <w:rPr>
                <w:rFonts w:ascii="Times New Roman" w:eastAsia="Times New Roman" w:hAnsi="Times New Roman" w:cs="Times New Roman"/>
                <w:bCs/>
                <w:sz w:val="16"/>
                <w:szCs w:val="16"/>
                <w:lang w:val="ro-RO"/>
              </w:rPr>
              <w:t>b )un tabel cu informaţii privind avizele tehnice de racordare şi certificatele de racordare emise sau actualizate în luna calendaristică precedentă, pentru locuri de producere sau locuri de consum şi de producere având o putere aprobată pentru evacuare în reţea mai mică sau egală cu 5 MW;</w:t>
            </w:r>
          </w:p>
          <w:p w14:paraId="214FDDF9" w14:textId="1F04CD59" w:rsidR="00693361" w:rsidRPr="0037783B" w:rsidRDefault="00D07539" w:rsidP="00D07539">
            <w:pPr>
              <w:jc w:val="both"/>
              <w:rPr>
                <w:rFonts w:ascii="Times New Roman" w:eastAsia="Times New Roman" w:hAnsi="Times New Roman" w:cs="Times New Roman"/>
                <w:b/>
                <w:bCs/>
                <w:sz w:val="16"/>
                <w:szCs w:val="16"/>
                <w:lang w:val="ro-RO"/>
              </w:rPr>
            </w:pPr>
            <w:r w:rsidRPr="00D07539">
              <w:rPr>
                <w:rFonts w:ascii="Times New Roman" w:eastAsia="Times New Roman" w:hAnsi="Times New Roman" w:cs="Times New Roman"/>
                <w:bCs/>
                <w:sz w:val="16"/>
                <w:szCs w:val="16"/>
                <w:lang w:val="ro-RO"/>
              </w:rPr>
              <w:t>c) un tabel cu informaţii privind contractele de racordare încheiate în luna calendaristică precedentă, pentru locuri de producere sau locuri de consum şi de producere, indicându-se pentru fiecare contract de racordare cel puţin următoarele: numărul şi data încheierii contractului, puterea aprobată pentru evacuare, data prevăzută pentru punerea sub tensiune a instalaţiilor utilizatorului, numărul avizului tehnic de racordare anexat contractului şi data emiterii acestuia.</w:t>
            </w:r>
          </w:p>
        </w:tc>
      </w:tr>
      <w:tr w:rsidR="00535096" w:rsidRPr="007E3EA4" w14:paraId="70DCD452" w14:textId="77777777" w:rsidTr="00CE4E75">
        <w:tc>
          <w:tcPr>
            <w:tcW w:w="2552" w:type="dxa"/>
          </w:tcPr>
          <w:p w14:paraId="74AB935F" w14:textId="77777777" w:rsidR="00D355CD" w:rsidRPr="0045710C" w:rsidRDefault="00D355CD" w:rsidP="00D355CD">
            <w:pPr>
              <w:widowControl w:val="0"/>
              <w:jc w:val="both"/>
              <w:rPr>
                <w:rStyle w:val="tax"/>
                <w:rFonts w:ascii="Times New Roman" w:hAnsi="Times New Roman" w:cs="Times New Roman"/>
                <w:b/>
                <w:bCs/>
                <w:color w:val="000000"/>
                <w:sz w:val="16"/>
                <w:szCs w:val="16"/>
                <w:shd w:val="clear" w:color="auto" w:fill="FFFFFF"/>
              </w:rPr>
            </w:pPr>
            <w:r w:rsidRPr="0045710C">
              <w:rPr>
                <w:rStyle w:val="ax"/>
                <w:rFonts w:ascii="Times New Roman" w:hAnsi="Times New Roman" w:cs="Times New Roman"/>
                <w:b/>
                <w:bCs/>
                <w:color w:val="000000"/>
                <w:sz w:val="16"/>
                <w:szCs w:val="16"/>
                <w:shd w:val="clear" w:color="auto" w:fill="FFFFFF"/>
              </w:rPr>
              <w:lastRenderedPageBreak/>
              <w:t>ANEXA nr. 1:</w:t>
            </w:r>
            <w:r w:rsidRPr="0045710C">
              <w:rPr>
                <w:rFonts w:ascii="Times New Roman" w:hAnsi="Times New Roman" w:cs="Times New Roman"/>
                <w:color w:val="000000"/>
                <w:sz w:val="16"/>
                <w:szCs w:val="16"/>
                <w:shd w:val="clear" w:color="auto" w:fill="FFFFFF"/>
              </w:rPr>
              <w:t> </w:t>
            </w:r>
            <w:r w:rsidRPr="0045710C">
              <w:rPr>
                <w:rStyle w:val="tax"/>
                <w:rFonts w:ascii="Times New Roman" w:hAnsi="Times New Roman" w:cs="Times New Roman"/>
                <w:b/>
                <w:bCs/>
                <w:color w:val="000000"/>
                <w:sz w:val="16"/>
                <w:szCs w:val="16"/>
                <w:shd w:val="clear" w:color="auto" w:fill="FFFFFF"/>
              </w:rPr>
              <w:t>TERMENI ŞI ABREVIERI FOLOSITE ÎN REGULAMENTUL PRIVIND RACORDAREA UTILIZATORILOR LA REŢELELE ELECTRICE DE INTERES PUBLIC</w:t>
            </w:r>
          </w:p>
          <w:p w14:paraId="6CE5D0C4" w14:textId="140914E6" w:rsidR="00D355CD" w:rsidRPr="0045710C" w:rsidRDefault="00D355CD" w:rsidP="00D355CD">
            <w:pPr>
              <w:widowControl w:val="0"/>
              <w:jc w:val="both"/>
              <w:rPr>
                <w:rStyle w:val="ax"/>
                <w:rFonts w:ascii="Times New Roman" w:hAnsi="Times New Roman" w:cs="Times New Roman"/>
                <w:b/>
                <w:bCs/>
                <w:color w:val="000000"/>
                <w:sz w:val="16"/>
                <w:szCs w:val="16"/>
                <w:shd w:val="clear" w:color="auto" w:fill="FFFFFF"/>
              </w:rPr>
            </w:pPr>
            <w:r w:rsidRPr="0045710C">
              <w:rPr>
                <w:rFonts w:ascii="Times New Roman" w:hAnsi="Times New Roman" w:cs="Times New Roman"/>
                <w:color w:val="000000"/>
                <w:sz w:val="16"/>
                <w:szCs w:val="16"/>
                <w:shd w:val="clear" w:color="auto" w:fill="FFFFFF"/>
              </w:rPr>
              <w:t>contract de proiectare şi/sau de execuţie - contract încheiat între operatorul de reţea şi executantul desemnat în condiţiile legii, pentru proiectarea şi/sau execuţia instalaţiei de racordare;</w:t>
            </w:r>
          </w:p>
        </w:tc>
        <w:tc>
          <w:tcPr>
            <w:tcW w:w="3544" w:type="dxa"/>
          </w:tcPr>
          <w:p w14:paraId="42E70411" w14:textId="77777777" w:rsidR="00D355CD" w:rsidRPr="0045710C" w:rsidRDefault="00D355CD" w:rsidP="00D355CD">
            <w:pPr>
              <w:jc w:val="both"/>
              <w:rPr>
                <w:rFonts w:ascii="Times New Roman" w:hAnsi="Times New Roman" w:cs="Times New Roman"/>
                <w:b/>
                <w:color w:val="000000"/>
                <w:sz w:val="16"/>
                <w:szCs w:val="16"/>
              </w:rPr>
            </w:pPr>
            <w:r w:rsidRPr="0045710C">
              <w:rPr>
                <w:rFonts w:ascii="Times New Roman" w:hAnsi="Times New Roman" w:cs="Times New Roman"/>
                <w:b/>
                <w:color w:val="000000"/>
                <w:sz w:val="16"/>
                <w:szCs w:val="16"/>
              </w:rPr>
              <w:t>16. Definiția contractului de proiectare şi/sau de execuţie din Anexa nr. 1 la Regulament se modifică și va avea următorul cuprins:</w:t>
            </w:r>
          </w:p>
          <w:p w14:paraId="4786DA5A" w14:textId="0101B93F" w:rsidR="00D355CD" w:rsidRPr="0045710C" w:rsidRDefault="00D355CD" w:rsidP="00D355CD">
            <w:pPr>
              <w:jc w:val="both"/>
              <w:rPr>
                <w:rFonts w:ascii="Times New Roman" w:hAnsi="Times New Roman" w:cs="Times New Roman"/>
                <w:color w:val="000000"/>
                <w:sz w:val="16"/>
                <w:szCs w:val="16"/>
              </w:rPr>
            </w:pPr>
            <w:r w:rsidRPr="0045710C">
              <w:rPr>
                <w:rFonts w:ascii="Times New Roman" w:hAnsi="Times New Roman" w:cs="Times New Roman"/>
                <w:color w:val="000000"/>
                <w:sz w:val="16"/>
                <w:szCs w:val="16"/>
              </w:rPr>
              <w:t xml:space="preserve">”contract de proiectare şi/sau de execuţie - contract încheiat între operatorul de reţea şi </w:t>
            </w:r>
            <w:r w:rsidRPr="0045710C">
              <w:rPr>
                <w:rFonts w:ascii="Times New Roman" w:hAnsi="Times New Roman" w:cs="Times New Roman"/>
                <w:color w:val="000000"/>
                <w:sz w:val="16"/>
                <w:szCs w:val="16"/>
                <w:highlight w:val="yellow"/>
              </w:rPr>
              <w:t>proiectantul și/sau</w:t>
            </w:r>
            <w:r w:rsidRPr="0045710C">
              <w:rPr>
                <w:rFonts w:ascii="Times New Roman" w:hAnsi="Times New Roman" w:cs="Times New Roman"/>
                <w:color w:val="000000"/>
                <w:sz w:val="16"/>
                <w:szCs w:val="16"/>
              </w:rPr>
              <w:t xml:space="preserve"> executantul desemnat în condiţiile legii</w:t>
            </w:r>
            <w:r w:rsidRPr="0045710C">
              <w:rPr>
                <w:rFonts w:ascii="Times New Roman" w:hAnsi="Times New Roman" w:cs="Times New Roman"/>
                <w:color w:val="000000"/>
                <w:sz w:val="16"/>
                <w:szCs w:val="16"/>
                <w:highlight w:val="yellow"/>
              </w:rPr>
              <w:t>/ales de către utilizator sau contract încheiat între utilizator și proiectantul și/sau executantul ales de acesta,</w:t>
            </w:r>
            <w:r w:rsidRPr="0045710C">
              <w:rPr>
                <w:rFonts w:ascii="Times New Roman" w:hAnsi="Times New Roman" w:cs="Times New Roman"/>
                <w:strike/>
                <w:color w:val="000000"/>
                <w:sz w:val="16"/>
                <w:szCs w:val="16"/>
                <w:highlight w:val="yellow"/>
              </w:rPr>
              <w:t xml:space="preserve"> pentru</w:t>
            </w:r>
            <w:r w:rsidRPr="0045710C">
              <w:rPr>
                <w:rFonts w:ascii="Times New Roman" w:hAnsi="Times New Roman" w:cs="Times New Roman"/>
                <w:color w:val="000000"/>
                <w:sz w:val="16"/>
                <w:szCs w:val="16"/>
                <w:highlight w:val="yellow"/>
              </w:rPr>
              <w:t xml:space="preserve"> având ca obiect proiectarea şi/sau execuţia instalaţiei de racordare;</w:t>
            </w:r>
            <w:r w:rsidRPr="0045710C">
              <w:rPr>
                <w:rFonts w:ascii="Times New Roman" w:hAnsi="Times New Roman" w:cs="Times New Roman"/>
                <w:color w:val="000000"/>
                <w:sz w:val="16"/>
                <w:szCs w:val="16"/>
              </w:rPr>
              <w:t>”</w:t>
            </w:r>
          </w:p>
        </w:tc>
        <w:tc>
          <w:tcPr>
            <w:tcW w:w="3264" w:type="dxa"/>
          </w:tcPr>
          <w:p w14:paraId="7753AAAD" w14:textId="0B74CD6C" w:rsidR="00D355CD" w:rsidRDefault="00D355CD" w:rsidP="00D355CD">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2176F1EA"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1AF97197" w14:textId="17BBE544"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1E5730D4" w14:textId="24914072" w:rsidR="00AC607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1DDC7DDD" w14:textId="77777777" w:rsidR="00A7209D" w:rsidRDefault="00A7209D" w:rsidP="00A7209D">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2ED55BE1" w14:textId="77777777" w:rsidR="00A7209D" w:rsidRDefault="00A7209D" w:rsidP="00A7209D">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73621B52" w14:textId="5042D854" w:rsidR="00A7209D" w:rsidRPr="00A7209D" w:rsidRDefault="00A7209D" w:rsidP="00D355CD">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2F6C2817" w14:textId="634AB88B" w:rsidR="00D355CD" w:rsidRPr="00024D46" w:rsidRDefault="00D355CD" w:rsidP="00D355CD">
            <w:pPr>
              <w:jc w:val="both"/>
              <w:rPr>
                <w:rFonts w:ascii="Times New Roman" w:hAnsi="Times New Roman" w:cs="Times New Roman"/>
                <w:b/>
                <w:color w:val="000000"/>
                <w:sz w:val="16"/>
                <w:szCs w:val="16"/>
                <w:lang w:val="ro-RO"/>
              </w:rPr>
            </w:pPr>
            <w:r w:rsidRPr="00024D46">
              <w:rPr>
                <w:rFonts w:ascii="Times New Roman" w:eastAsia="Times New Roman" w:hAnsi="Times New Roman"/>
                <w:sz w:val="16"/>
                <w:szCs w:val="16"/>
                <w:lang w:val="ro-RO"/>
              </w:rPr>
              <w:t>Propunem menținerea textului în vigoare</w:t>
            </w:r>
            <w:r w:rsidRPr="00024D46">
              <w:rPr>
                <w:rFonts w:ascii="Times New Roman" w:hAnsi="Times New Roman" w:cs="Times New Roman"/>
                <w:b/>
                <w:color w:val="000000"/>
                <w:sz w:val="16"/>
                <w:szCs w:val="16"/>
                <w:lang w:val="ro-RO"/>
              </w:rPr>
              <w:t xml:space="preserve"> Motivație:</w:t>
            </w:r>
          </w:p>
          <w:p w14:paraId="1B737EF2" w14:textId="7ADDA2DB" w:rsidR="00D355CD" w:rsidRPr="0045710C" w:rsidRDefault="00D355CD" w:rsidP="00D355CD">
            <w:pPr>
              <w:jc w:val="both"/>
              <w:rPr>
                <w:rFonts w:ascii="Times New Roman" w:eastAsia="Times New Roman" w:hAnsi="Times New Roman"/>
                <w:sz w:val="16"/>
                <w:szCs w:val="16"/>
              </w:rPr>
            </w:pPr>
            <w:r w:rsidRPr="0045710C">
              <w:rPr>
                <w:rFonts w:ascii="Times New Roman" w:eastAsia="Times New Roman" w:hAnsi="Times New Roman"/>
                <w:sz w:val="16"/>
                <w:szCs w:val="16"/>
              </w:rPr>
              <w:t>Propunem menținerea textului în vigoare, corel</w:t>
            </w:r>
            <w:r>
              <w:rPr>
                <w:rFonts w:ascii="Times New Roman" w:eastAsia="Times New Roman" w:hAnsi="Times New Roman"/>
                <w:sz w:val="16"/>
                <w:szCs w:val="16"/>
              </w:rPr>
              <w:t>at cu amendamentele anterioare.</w:t>
            </w:r>
          </w:p>
        </w:tc>
        <w:tc>
          <w:tcPr>
            <w:tcW w:w="2693" w:type="dxa"/>
          </w:tcPr>
          <w:p w14:paraId="51E24A24" w14:textId="77777777" w:rsidR="00633316" w:rsidRPr="00633316" w:rsidRDefault="00633316" w:rsidP="00D355CD">
            <w:pPr>
              <w:jc w:val="both"/>
              <w:rPr>
                <w:rFonts w:ascii="Times New Roman" w:eastAsia="Times New Roman" w:hAnsi="Times New Roman" w:cs="Times New Roman"/>
                <w:b/>
                <w:color w:val="000000" w:themeColor="text1"/>
                <w:sz w:val="16"/>
                <w:szCs w:val="16"/>
                <w:lang w:val="ro-RO"/>
              </w:rPr>
            </w:pPr>
            <w:r w:rsidRPr="00633316">
              <w:rPr>
                <w:rFonts w:ascii="Times New Roman" w:eastAsia="Times New Roman" w:hAnsi="Times New Roman" w:cs="Times New Roman"/>
                <w:b/>
                <w:color w:val="000000" w:themeColor="text1"/>
                <w:sz w:val="16"/>
                <w:szCs w:val="16"/>
                <w:lang w:val="ro-RO"/>
              </w:rPr>
              <w:t>Nu se acceptă</w:t>
            </w:r>
          </w:p>
          <w:p w14:paraId="38D9D1FF" w14:textId="479C4A7C" w:rsidR="00D355CD" w:rsidRPr="00957D8C" w:rsidRDefault="00633316" w:rsidP="00D355CD">
            <w:pPr>
              <w:jc w:val="both"/>
              <w:rPr>
                <w:rFonts w:ascii="Times New Roman" w:hAnsi="Times New Roman" w:cs="Times New Roman"/>
                <w:b/>
                <w:sz w:val="16"/>
                <w:szCs w:val="16"/>
                <w:lang w:val="ro-RO"/>
              </w:rPr>
            </w:pPr>
            <w:r>
              <w:rPr>
                <w:rFonts w:ascii="Times New Roman" w:eastAsia="Times New Roman" w:hAnsi="Times New Roman" w:cs="Times New Roman"/>
                <w:color w:val="000000" w:themeColor="text1"/>
                <w:sz w:val="16"/>
                <w:szCs w:val="16"/>
                <w:lang w:val="ro-RO"/>
              </w:rPr>
              <w:t>Î</w:t>
            </w:r>
            <w:r w:rsidRPr="00295EA4">
              <w:rPr>
                <w:rFonts w:ascii="Times New Roman" w:eastAsia="Times New Roman" w:hAnsi="Times New Roman" w:cs="Times New Roman"/>
                <w:color w:val="000000" w:themeColor="text1"/>
                <w:sz w:val="16"/>
                <w:szCs w:val="16"/>
                <w:lang w:val="ro-RO"/>
              </w:rPr>
              <w:t>n sprijinul utilizatorilor,</w:t>
            </w:r>
            <w:r>
              <w:rPr>
                <w:rFonts w:ascii="Times New Roman" w:eastAsia="Times New Roman" w:hAnsi="Times New Roman" w:cs="Times New Roman"/>
                <w:color w:val="000000" w:themeColor="text1"/>
                <w:sz w:val="16"/>
                <w:szCs w:val="16"/>
                <w:lang w:val="ro-RO"/>
              </w:rPr>
              <w:t xml:space="preserve"> pentru</w:t>
            </w:r>
            <w:r w:rsidRPr="00295EA4">
              <w:rPr>
                <w:rFonts w:ascii="Times New Roman" w:eastAsia="Times New Roman" w:hAnsi="Times New Roman" w:cs="Times New Roman"/>
                <w:color w:val="000000" w:themeColor="text1"/>
                <w:sz w:val="16"/>
                <w:szCs w:val="16"/>
                <w:lang w:val="ro-RO"/>
              </w:rPr>
              <w:t xml:space="preserve"> eficientizarea activități</w:t>
            </w:r>
            <w:r>
              <w:rPr>
                <w:rFonts w:ascii="Times New Roman" w:eastAsia="Times New Roman" w:hAnsi="Times New Roman" w:cs="Times New Roman"/>
                <w:color w:val="000000" w:themeColor="text1"/>
                <w:sz w:val="16"/>
                <w:szCs w:val="16"/>
                <w:lang w:val="ro-RO"/>
              </w:rPr>
              <w:t>i</w:t>
            </w:r>
            <w:r w:rsidRPr="00295EA4">
              <w:rPr>
                <w:rFonts w:ascii="Times New Roman" w:eastAsia="Times New Roman" w:hAnsi="Times New Roman" w:cs="Times New Roman"/>
                <w:color w:val="000000" w:themeColor="text1"/>
                <w:sz w:val="16"/>
                <w:szCs w:val="16"/>
                <w:lang w:val="ro-RO"/>
              </w:rPr>
              <w:t xml:space="preserve"> </w:t>
            </w:r>
            <w:r>
              <w:rPr>
                <w:rFonts w:ascii="Times New Roman" w:eastAsia="Times New Roman" w:hAnsi="Times New Roman" w:cs="Times New Roman"/>
                <w:color w:val="000000" w:themeColor="text1"/>
                <w:sz w:val="16"/>
                <w:szCs w:val="16"/>
                <w:lang w:val="ro-RO"/>
              </w:rPr>
              <w:t xml:space="preserve">de </w:t>
            </w:r>
            <w:r w:rsidRPr="00295EA4">
              <w:rPr>
                <w:rFonts w:ascii="Times New Roman" w:eastAsia="Times New Roman" w:hAnsi="Times New Roman" w:cs="Times New Roman"/>
                <w:color w:val="000000" w:themeColor="text1"/>
                <w:sz w:val="16"/>
                <w:szCs w:val="16"/>
                <w:lang w:val="ro-RO"/>
              </w:rPr>
              <w:t xml:space="preserve"> racordarea și reducerea termenelor de realizare a lucrărilor aferente instalațiilor de racordare</w:t>
            </w:r>
            <w:r>
              <w:rPr>
                <w:rFonts w:ascii="Times New Roman" w:eastAsia="Times New Roman" w:hAnsi="Times New Roman" w:cs="Times New Roman"/>
                <w:color w:val="000000" w:themeColor="text1"/>
                <w:sz w:val="16"/>
                <w:szCs w:val="16"/>
                <w:lang w:val="ro-RO"/>
              </w:rPr>
              <w:t>, se introduce a</w:t>
            </w:r>
            <w:r w:rsidRPr="009D6B0A">
              <w:rPr>
                <w:rFonts w:ascii="Times New Roman" w:eastAsiaTheme="majorEastAsia" w:hAnsi="Times New Roman" w:cs="Times New Roman"/>
                <w:color w:val="000000" w:themeColor="text1"/>
                <w:sz w:val="16"/>
                <w:szCs w:val="16"/>
                <w:lang w:val="ro-RO"/>
              </w:rPr>
              <w:t xml:space="preserve"> treia modalitate de încheiere a contractului pentru proiectarea și execuția lucrărilor pentru realizarea </w:t>
            </w:r>
            <w:r>
              <w:rPr>
                <w:rFonts w:ascii="Times New Roman" w:eastAsiaTheme="majorEastAsia" w:hAnsi="Times New Roman" w:cs="Times New Roman"/>
                <w:color w:val="000000" w:themeColor="text1"/>
                <w:sz w:val="16"/>
                <w:szCs w:val="16"/>
                <w:lang w:val="ro-RO"/>
              </w:rPr>
              <w:t xml:space="preserve">instalaţiei de racordare, și anume </w:t>
            </w:r>
            <w:r w:rsidRPr="009D6B0A">
              <w:rPr>
                <w:rFonts w:ascii="Times New Roman" w:eastAsiaTheme="majorEastAsia" w:hAnsi="Times New Roman" w:cs="Times New Roman"/>
                <w:color w:val="000000" w:themeColor="text1"/>
                <w:sz w:val="16"/>
                <w:szCs w:val="16"/>
                <w:lang w:val="ro-RO"/>
              </w:rPr>
              <w:t xml:space="preserve">încheierea </w:t>
            </w:r>
            <w:r>
              <w:rPr>
                <w:rFonts w:ascii="Times New Roman" w:eastAsiaTheme="majorEastAsia" w:hAnsi="Times New Roman" w:cs="Times New Roman"/>
                <w:color w:val="000000" w:themeColor="text1"/>
                <w:sz w:val="16"/>
                <w:szCs w:val="16"/>
                <w:lang w:val="ro-RO"/>
              </w:rPr>
              <w:t xml:space="preserve">directă a </w:t>
            </w:r>
            <w:r w:rsidRPr="009D6B0A">
              <w:rPr>
                <w:rFonts w:ascii="Times New Roman" w:eastAsiaTheme="majorEastAsia" w:hAnsi="Times New Roman" w:cs="Times New Roman"/>
                <w:color w:val="000000" w:themeColor="text1"/>
                <w:sz w:val="16"/>
                <w:szCs w:val="16"/>
                <w:lang w:val="ro-RO"/>
              </w:rPr>
              <w:t>contractului de către utilizator cu un anumit proiectant şi/sau constructor atestat</w:t>
            </w:r>
            <w:r>
              <w:rPr>
                <w:rFonts w:ascii="Times New Roman" w:eastAsia="Times New Roman" w:hAnsi="Times New Roman" w:cs="Times New Roman"/>
                <w:color w:val="000000" w:themeColor="text1"/>
                <w:sz w:val="16"/>
                <w:szCs w:val="16"/>
                <w:lang w:val="ro-RO"/>
              </w:rPr>
              <w:t>, ales de către acesta.</w:t>
            </w:r>
          </w:p>
        </w:tc>
        <w:tc>
          <w:tcPr>
            <w:tcW w:w="3337" w:type="dxa"/>
          </w:tcPr>
          <w:p w14:paraId="684BD0A9" w14:textId="1EDB9F04" w:rsidR="00BA0A8E" w:rsidRPr="00BA0A8E" w:rsidRDefault="00A57E1C" w:rsidP="00BA0A8E">
            <w:pPr>
              <w:jc w:val="both"/>
              <w:rPr>
                <w:rFonts w:ascii="Times New Roman" w:eastAsia="Times New Roman" w:hAnsi="Times New Roman" w:cs="Times New Roman"/>
                <w:b/>
                <w:bCs/>
                <w:sz w:val="16"/>
                <w:szCs w:val="16"/>
                <w:lang w:val="ro-RO"/>
              </w:rPr>
            </w:pPr>
            <w:r>
              <w:rPr>
                <w:rFonts w:ascii="Times New Roman" w:eastAsia="Times New Roman" w:hAnsi="Times New Roman" w:cs="Times New Roman"/>
                <w:b/>
                <w:bCs/>
                <w:sz w:val="16"/>
                <w:szCs w:val="16"/>
                <w:lang w:val="ro-RO"/>
              </w:rPr>
              <w:t>38</w:t>
            </w:r>
            <w:r w:rsidR="00BA0A8E" w:rsidRPr="00BA0A8E">
              <w:rPr>
                <w:rFonts w:ascii="Times New Roman" w:eastAsia="Times New Roman" w:hAnsi="Times New Roman" w:cs="Times New Roman"/>
                <w:b/>
                <w:bCs/>
                <w:sz w:val="16"/>
                <w:szCs w:val="16"/>
                <w:lang w:val="ro-RO"/>
              </w:rPr>
              <w:t>. Definiția contractului de proiectare şi/sau de execuţie din Anexa nr. 1 la Regulament se modifică și va avea următorul cuprins:</w:t>
            </w:r>
          </w:p>
          <w:p w14:paraId="1759F370" w14:textId="3F90C28E" w:rsidR="00D355CD" w:rsidRPr="002D1F08" w:rsidRDefault="00BA0A8E" w:rsidP="00BA0A8E">
            <w:pPr>
              <w:jc w:val="both"/>
              <w:rPr>
                <w:rFonts w:ascii="Times New Roman" w:eastAsia="Times New Roman" w:hAnsi="Times New Roman" w:cs="Times New Roman"/>
                <w:b/>
                <w:bCs/>
                <w:strike/>
                <w:sz w:val="16"/>
                <w:szCs w:val="16"/>
                <w:lang w:val="ro-RO"/>
              </w:rPr>
            </w:pPr>
            <w:r w:rsidRPr="00BA0A8E">
              <w:rPr>
                <w:rFonts w:ascii="Times New Roman" w:eastAsia="Times New Roman" w:hAnsi="Times New Roman" w:cs="Times New Roman"/>
                <w:bCs/>
                <w:sz w:val="16"/>
                <w:szCs w:val="16"/>
                <w:lang w:val="ro-RO"/>
              </w:rPr>
              <w:t>”contract de proiectare şi/sau de execuţie - contract încheiat între operatorul de reţea şi proiectantul și/sau executantul desemnat în condiţiile legii/ales de către utilizator sau contract încheiat între utilizator și proiectantul și/sau executantul ales de acesta, având ca obiect proiectarea şi/sau execuţia instalaţiei de racordare;”</w:t>
            </w:r>
          </w:p>
        </w:tc>
      </w:tr>
      <w:tr w:rsidR="00535096" w:rsidRPr="0072683F" w14:paraId="65590158" w14:textId="77777777" w:rsidTr="00CE4E75">
        <w:tc>
          <w:tcPr>
            <w:tcW w:w="2552" w:type="dxa"/>
          </w:tcPr>
          <w:p w14:paraId="15C03DC0" w14:textId="4A895891" w:rsidR="00D355CD" w:rsidRPr="00A57E1C" w:rsidRDefault="00D355CD" w:rsidP="00D355CD">
            <w:pPr>
              <w:widowControl w:val="0"/>
              <w:jc w:val="both"/>
              <w:rPr>
                <w:rFonts w:ascii="Times New Roman" w:hAnsi="Times New Roman" w:cs="Times New Roman"/>
                <w:b/>
                <w:bCs/>
                <w:color w:val="000000"/>
                <w:sz w:val="16"/>
                <w:szCs w:val="16"/>
                <w:shd w:val="clear" w:color="auto" w:fill="FFFFFF"/>
              </w:rPr>
            </w:pPr>
            <w:r w:rsidRPr="00957D8C">
              <w:rPr>
                <w:rStyle w:val="ax"/>
                <w:rFonts w:ascii="Times New Roman" w:hAnsi="Times New Roman" w:cs="Times New Roman"/>
                <w:b/>
                <w:bCs/>
                <w:color w:val="000000"/>
                <w:sz w:val="16"/>
                <w:szCs w:val="16"/>
                <w:shd w:val="clear" w:color="auto" w:fill="FFFFFF"/>
              </w:rPr>
              <w:t>ANEXA nr. 1:</w:t>
            </w:r>
            <w:r w:rsidRPr="00957D8C">
              <w:rPr>
                <w:rFonts w:ascii="Times New Roman" w:hAnsi="Times New Roman" w:cs="Times New Roman"/>
                <w:color w:val="000000"/>
                <w:sz w:val="16"/>
                <w:szCs w:val="16"/>
                <w:shd w:val="clear" w:color="auto" w:fill="FFFFFF"/>
              </w:rPr>
              <w:t> </w:t>
            </w:r>
            <w:r w:rsidRPr="00957D8C">
              <w:rPr>
                <w:rStyle w:val="tax"/>
                <w:rFonts w:ascii="Times New Roman" w:hAnsi="Times New Roman" w:cs="Times New Roman"/>
                <w:b/>
                <w:bCs/>
                <w:color w:val="000000"/>
                <w:sz w:val="16"/>
                <w:szCs w:val="16"/>
                <w:shd w:val="clear" w:color="auto" w:fill="FFFFFF"/>
              </w:rPr>
              <w:t>TERMENI ŞI ABREVIERI FOLOSITE ÎN REGULAMENTUL PRIVIND RACORDAREA UTILIZATORILOR LA REŢEL</w:t>
            </w:r>
            <w:r w:rsidR="00A57E1C">
              <w:rPr>
                <w:rStyle w:val="tax"/>
                <w:rFonts w:ascii="Times New Roman" w:hAnsi="Times New Roman" w:cs="Times New Roman"/>
                <w:b/>
                <w:bCs/>
                <w:color w:val="000000"/>
                <w:sz w:val="16"/>
                <w:szCs w:val="16"/>
                <w:shd w:val="clear" w:color="auto" w:fill="FFFFFF"/>
              </w:rPr>
              <w:t>ELE ELECTRICE DE INTERES PUBLIC</w:t>
            </w:r>
          </w:p>
          <w:p w14:paraId="3897C3AA" w14:textId="2BDE99D5" w:rsidR="00D355CD" w:rsidRPr="00957D8C" w:rsidRDefault="00D355CD" w:rsidP="00D355CD">
            <w:pPr>
              <w:widowControl w:val="0"/>
              <w:jc w:val="both"/>
              <w:rPr>
                <w:rFonts w:ascii="Times New Roman" w:hAnsi="Times New Roman" w:cs="Times New Roman"/>
                <w:color w:val="000000" w:themeColor="text1"/>
                <w:sz w:val="16"/>
                <w:szCs w:val="16"/>
                <w:lang w:val="ro-RO"/>
              </w:rPr>
            </w:pPr>
            <w:r w:rsidRPr="00957D8C">
              <w:rPr>
                <w:rFonts w:ascii="Times New Roman" w:eastAsia="Times New Roman" w:hAnsi="Times New Roman" w:cs="Times New Roman"/>
                <w:color w:val="000000"/>
                <w:sz w:val="16"/>
                <w:szCs w:val="16"/>
                <w:lang w:val="en-US"/>
              </w:rPr>
              <w:t>instalaţie de racordare - instalaţie electrică realizată între punctul de racordare la reţeaua electrică de interes public şi punctul de delimitare dintre instalaţiile operatorului de reţea şi instalaţiile utilizatorului, excluzând contorul de energie electrică;</w:t>
            </w:r>
          </w:p>
        </w:tc>
        <w:tc>
          <w:tcPr>
            <w:tcW w:w="3544" w:type="dxa"/>
          </w:tcPr>
          <w:p w14:paraId="63909488" w14:textId="77777777" w:rsidR="00D355CD" w:rsidRPr="00957D8C" w:rsidRDefault="00D355CD" w:rsidP="00D355CD">
            <w:pPr>
              <w:jc w:val="both"/>
              <w:rPr>
                <w:rFonts w:ascii="Times New Roman" w:eastAsia="Times New Roman" w:hAnsi="Times New Roman" w:cs="Times New Roman"/>
                <w:b/>
                <w:color w:val="000000"/>
                <w:sz w:val="16"/>
                <w:szCs w:val="16"/>
                <w:lang w:val="en-US"/>
              </w:rPr>
            </w:pPr>
            <w:r w:rsidRPr="00957D8C">
              <w:rPr>
                <w:rFonts w:ascii="Times New Roman" w:eastAsia="Times New Roman" w:hAnsi="Times New Roman" w:cs="Times New Roman"/>
                <w:b/>
                <w:color w:val="000000"/>
                <w:sz w:val="16"/>
                <w:szCs w:val="16"/>
                <w:lang w:val="en-US"/>
              </w:rPr>
              <w:t>17. Definiția instalației de racordare din Anexa nr. 1 la Regulament se modifică și va avea următorul cuprins:</w:t>
            </w:r>
          </w:p>
          <w:p w14:paraId="3C9F0889" w14:textId="77777777" w:rsidR="00D355CD" w:rsidRPr="00957D8C" w:rsidRDefault="00D355CD" w:rsidP="00D355CD">
            <w:pPr>
              <w:jc w:val="both"/>
              <w:rPr>
                <w:rFonts w:ascii="Times New Roman" w:eastAsia="Times New Roman" w:hAnsi="Times New Roman" w:cs="Times New Roman"/>
                <w:color w:val="000000"/>
                <w:sz w:val="16"/>
                <w:szCs w:val="16"/>
                <w:lang w:val="en-US"/>
              </w:rPr>
            </w:pPr>
            <w:r w:rsidRPr="00957D8C">
              <w:rPr>
                <w:rFonts w:ascii="Times New Roman" w:eastAsia="Times New Roman" w:hAnsi="Times New Roman" w:cs="Times New Roman"/>
                <w:color w:val="000000"/>
                <w:sz w:val="16"/>
                <w:szCs w:val="16"/>
                <w:lang w:val="en-US"/>
              </w:rPr>
              <w:t xml:space="preserve">”instalaţie de racordare - instalaţie electrică realizată între punctul de racordare la reţeaua electrică de interes public şi punctul de delimitare </w:t>
            </w:r>
            <w:r w:rsidRPr="00957D8C">
              <w:rPr>
                <w:rFonts w:ascii="Times New Roman" w:eastAsia="Times New Roman" w:hAnsi="Times New Roman" w:cs="Times New Roman"/>
                <w:strike/>
                <w:color w:val="000000"/>
                <w:sz w:val="16"/>
                <w:szCs w:val="16"/>
                <w:highlight w:val="yellow"/>
                <w:lang w:val="en-US"/>
              </w:rPr>
              <w:t>dintre instalaţiile operatorului de reţea şi instalaţiile utilizatorului</w:t>
            </w:r>
            <w:r w:rsidRPr="00957D8C">
              <w:rPr>
                <w:rFonts w:ascii="Times New Roman" w:eastAsia="Times New Roman" w:hAnsi="Times New Roman" w:cs="Times New Roman"/>
                <w:color w:val="000000"/>
                <w:sz w:val="16"/>
                <w:szCs w:val="16"/>
                <w:lang w:val="en-US"/>
              </w:rPr>
              <w:t xml:space="preserve">, excluzând contorul de energie electrică; </w:t>
            </w:r>
            <w:r w:rsidRPr="00957D8C">
              <w:rPr>
                <w:rFonts w:ascii="Times New Roman" w:eastAsia="Times New Roman" w:hAnsi="Times New Roman" w:cs="Times New Roman"/>
                <w:color w:val="000000"/>
                <w:sz w:val="16"/>
                <w:szCs w:val="16"/>
                <w:highlight w:val="yellow"/>
                <w:lang w:val="en-US"/>
              </w:rPr>
              <w:t>în cazul branșamentului se exclude blocul de măsură și protecție complet echipat, inclusiv contorul de energie electrică dacă prin soluția de racordare s-a stabilit montarea blocului de măsură și protecție;”</w:t>
            </w:r>
          </w:p>
          <w:p w14:paraId="313A1CBD" w14:textId="77777777" w:rsidR="00D355CD" w:rsidRPr="00957D8C" w:rsidRDefault="00D355CD" w:rsidP="00D355CD">
            <w:pPr>
              <w:widowControl w:val="0"/>
              <w:jc w:val="both"/>
              <w:rPr>
                <w:rFonts w:ascii="Times New Roman" w:hAnsi="Times New Roman" w:cs="Times New Roman"/>
                <w:b/>
                <w:sz w:val="16"/>
                <w:szCs w:val="16"/>
                <w:lang w:val="en-US"/>
              </w:rPr>
            </w:pPr>
          </w:p>
        </w:tc>
        <w:tc>
          <w:tcPr>
            <w:tcW w:w="3264" w:type="dxa"/>
          </w:tcPr>
          <w:p w14:paraId="1DFAA57A" w14:textId="30D90A89" w:rsidR="00D355CD" w:rsidRDefault="00D355CD" w:rsidP="00D355CD">
            <w:pPr>
              <w:jc w:val="both"/>
              <w:rPr>
                <w:rFonts w:ascii="Times New Roman" w:hAnsi="Times New Roman" w:cs="Times New Roman"/>
              </w:rPr>
            </w:pPr>
            <w:r w:rsidRPr="0058543F">
              <w:rPr>
                <w:rFonts w:ascii="Times New Roman" w:hAnsi="Times New Roman" w:cs="Times New Roman"/>
                <w:b/>
                <w:sz w:val="16"/>
                <w:szCs w:val="16"/>
              </w:rPr>
              <w:t>SDEE Transilvania Nord</w:t>
            </w:r>
            <w:r w:rsidRPr="0058543F">
              <w:rPr>
                <w:rFonts w:ascii="Times New Roman" w:hAnsi="Times New Roman" w:cs="Times New Roman"/>
              </w:rPr>
              <w:t xml:space="preserve"> </w:t>
            </w:r>
          </w:p>
          <w:p w14:paraId="1ABDAC5D"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1176027D" w14:textId="072BE98C"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3AAB5F66" w14:textId="2CFB77B5" w:rsidR="00AC607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6FA90CF8" w14:textId="77777777" w:rsidR="00A7209D" w:rsidRDefault="00A7209D" w:rsidP="00A7209D">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43637A15" w14:textId="77777777" w:rsidR="00A7209D" w:rsidRDefault="00A7209D" w:rsidP="00A7209D">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462C3079" w14:textId="7FEDCA25" w:rsidR="00A7209D" w:rsidRPr="00A7209D" w:rsidRDefault="00A7209D" w:rsidP="00D355CD">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33AAEE98" w14:textId="77777777" w:rsidR="00D355CD" w:rsidRPr="00024D46" w:rsidRDefault="00D355CD" w:rsidP="00D355CD">
            <w:pPr>
              <w:jc w:val="both"/>
              <w:rPr>
                <w:rFonts w:ascii="Times New Roman" w:hAnsi="Times New Roman" w:cs="Times New Roman"/>
                <w:b/>
                <w:color w:val="000000"/>
                <w:sz w:val="16"/>
                <w:szCs w:val="16"/>
                <w:lang w:val="ro-RO"/>
              </w:rPr>
            </w:pPr>
            <w:r w:rsidRPr="00024D46">
              <w:rPr>
                <w:rFonts w:ascii="Times New Roman" w:eastAsia="Times New Roman" w:hAnsi="Times New Roman"/>
                <w:sz w:val="16"/>
                <w:szCs w:val="16"/>
                <w:lang w:val="ro-RO"/>
              </w:rPr>
              <w:t>Propunem menținerea textului în vigoare</w:t>
            </w:r>
            <w:r w:rsidRPr="00024D46">
              <w:rPr>
                <w:rFonts w:ascii="Times New Roman" w:hAnsi="Times New Roman" w:cs="Times New Roman"/>
                <w:b/>
                <w:color w:val="000000"/>
                <w:sz w:val="16"/>
                <w:szCs w:val="16"/>
                <w:lang w:val="ro-RO"/>
              </w:rPr>
              <w:t xml:space="preserve"> Motivație:</w:t>
            </w:r>
          </w:p>
          <w:p w14:paraId="20EC181A" w14:textId="77777777" w:rsidR="00D355CD" w:rsidRDefault="00D355CD" w:rsidP="00D355CD">
            <w:pPr>
              <w:jc w:val="both"/>
              <w:rPr>
                <w:rFonts w:ascii="Times New Roman" w:eastAsia="Times New Roman" w:hAnsi="Times New Roman"/>
                <w:sz w:val="16"/>
                <w:szCs w:val="16"/>
              </w:rPr>
            </w:pPr>
            <w:r w:rsidRPr="0045710C">
              <w:rPr>
                <w:rFonts w:ascii="Times New Roman" w:eastAsia="Times New Roman" w:hAnsi="Times New Roman"/>
                <w:sz w:val="16"/>
                <w:szCs w:val="16"/>
              </w:rPr>
              <w:t>Propunem menținerea textului în vigoare, corel</w:t>
            </w:r>
            <w:r>
              <w:rPr>
                <w:rFonts w:ascii="Times New Roman" w:eastAsia="Times New Roman" w:hAnsi="Times New Roman"/>
                <w:sz w:val="16"/>
                <w:szCs w:val="16"/>
              </w:rPr>
              <w:t>at cu amendamentele anterioare.</w:t>
            </w:r>
          </w:p>
          <w:p w14:paraId="5ED43361" w14:textId="77777777" w:rsidR="00D355CD" w:rsidRDefault="00D355CD" w:rsidP="00D355CD">
            <w:pPr>
              <w:jc w:val="both"/>
              <w:rPr>
                <w:rFonts w:ascii="Times New Roman" w:eastAsia="Times New Roman" w:hAnsi="Times New Roman"/>
                <w:sz w:val="16"/>
                <w:szCs w:val="16"/>
              </w:rPr>
            </w:pPr>
          </w:p>
          <w:p w14:paraId="370D7D13" w14:textId="755F29D1" w:rsidR="00D355CD" w:rsidRPr="00DB120E" w:rsidRDefault="00D355CD" w:rsidP="00D355CD">
            <w:pPr>
              <w:jc w:val="both"/>
              <w:rPr>
                <w:rFonts w:ascii="Times New Roman" w:eastAsia="Times New Roman" w:hAnsi="Times New Roman" w:cs="Times New Roman"/>
                <w:b/>
                <w:bCs/>
                <w:sz w:val="16"/>
                <w:szCs w:val="16"/>
                <w:lang w:val="ro-RO"/>
              </w:rPr>
            </w:pPr>
            <w:r w:rsidRPr="00DB120E">
              <w:rPr>
                <w:rFonts w:ascii="Times New Roman" w:eastAsia="Times New Roman" w:hAnsi="Times New Roman" w:cs="Times New Roman"/>
                <w:b/>
                <w:bCs/>
                <w:sz w:val="16"/>
                <w:szCs w:val="16"/>
                <w:lang w:val="ro-RO"/>
              </w:rPr>
              <w:t>Distribuție Oltenia</w:t>
            </w:r>
          </w:p>
          <w:p w14:paraId="03C646C5" w14:textId="77777777" w:rsidR="00D355CD" w:rsidRPr="00957D8C" w:rsidRDefault="00D355CD" w:rsidP="00D355CD">
            <w:pPr>
              <w:jc w:val="both"/>
              <w:rPr>
                <w:rFonts w:ascii="Times New Roman" w:hAnsi="Times New Roman" w:cs="Times New Roman"/>
                <w:b/>
                <w:color w:val="000000"/>
                <w:sz w:val="16"/>
                <w:szCs w:val="16"/>
              </w:rPr>
            </w:pPr>
            <w:r w:rsidRPr="00957D8C">
              <w:rPr>
                <w:rFonts w:ascii="Times New Roman" w:hAnsi="Times New Roman" w:cs="Times New Roman"/>
                <w:b/>
                <w:color w:val="000000"/>
                <w:sz w:val="16"/>
                <w:szCs w:val="16"/>
              </w:rPr>
              <w:t>Anexa nr. 1 la Regulament se modifică și va avea următorul cuprins:</w:t>
            </w:r>
          </w:p>
          <w:p w14:paraId="1B2A7D68" w14:textId="77777777" w:rsidR="00D355CD" w:rsidRPr="00957D8C" w:rsidRDefault="00D355CD" w:rsidP="00D355CD">
            <w:pPr>
              <w:pStyle w:val="Header"/>
              <w:jc w:val="both"/>
              <w:rPr>
                <w:rFonts w:ascii="Times New Roman" w:hAnsi="Times New Roman" w:cs="Times New Roman"/>
                <w:sz w:val="16"/>
                <w:szCs w:val="16"/>
                <w:lang w:val="ro-RO"/>
              </w:rPr>
            </w:pPr>
            <w:r w:rsidRPr="00957D8C">
              <w:rPr>
                <w:rFonts w:ascii="Times New Roman" w:hAnsi="Times New Roman" w:cs="Times New Roman"/>
                <w:color w:val="000000"/>
                <w:sz w:val="16"/>
                <w:szCs w:val="16"/>
              </w:rPr>
              <w:t>”instalaţie de racordare - instalaţie electrică realizată între punctul de racordare la reţeaua electrică de interes public şi punctul de delimitare, excluzând contorul de energie electrică;</w:t>
            </w:r>
            <w:r w:rsidRPr="00957D8C">
              <w:rPr>
                <w:rFonts w:ascii="Times New Roman" w:hAnsi="Times New Roman" w:cs="Times New Roman"/>
                <w:sz w:val="16"/>
                <w:szCs w:val="16"/>
                <w:lang w:val="ro-RO"/>
              </w:rPr>
              <w:t xml:space="preserve"> </w:t>
            </w:r>
          </w:p>
          <w:p w14:paraId="36C55330" w14:textId="77777777" w:rsidR="00D355CD" w:rsidRPr="00B427C2" w:rsidRDefault="00D355CD" w:rsidP="00D355CD">
            <w:pPr>
              <w:jc w:val="both"/>
              <w:rPr>
                <w:rFonts w:ascii="Times New Roman" w:hAnsi="Times New Roman" w:cs="Times New Roman"/>
                <w:b/>
                <w:color w:val="000000"/>
                <w:sz w:val="16"/>
                <w:szCs w:val="16"/>
                <w:lang w:val="ro-RO"/>
              </w:rPr>
            </w:pPr>
            <w:r w:rsidRPr="00B427C2">
              <w:rPr>
                <w:rFonts w:ascii="Times New Roman" w:hAnsi="Times New Roman" w:cs="Times New Roman"/>
                <w:b/>
                <w:color w:val="000000"/>
                <w:sz w:val="16"/>
                <w:szCs w:val="16"/>
                <w:lang w:val="ro-RO"/>
              </w:rPr>
              <w:t xml:space="preserve">Motivație: </w:t>
            </w:r>
          </w:p>
          <w:p w14:paraId="1D6D392E" w14:textId="71C1E6EF" w:rsidR="00D355CD" w:rsidRPr="00B427C2" w:rsidRDefault="00D355CD" w:rsidP="00D355CD">
            <w:pPr>
              <w:jc w:val="both"/>
              <w:rPr>
                <w:rFonts w:ascii="Times New Roman" w:hAnsi="Times New Roman" w:cs="Times New Roman"/>
                <w:b/>
                <w:color w:val="000000"/>
                <w:sz w:val="16"/>
                <w:szCs w:val="16"/>
                <w:lang w:val="ro-RO"/>
              </w:rPr>
            </w:pPr>
            <w:r w:rsidRPr="00957D8C">
              <w:rPr>
                <w:rFonts w:ascii="Times New Roman" w:hAnsi="Times New Roman" w:cs="Times New Roman"/>
                <w:sz w:val="16"/>
                <w:szCs w:val="16"/>
                <w:lang w:val="ro-RO"/>
              </w:rPr>
              <w:t>Corelare cu propunerile de la art.40</w:t>
            </w:r>
            <w:r>
              <w:rPr>
                <w:rFonts w:ascii="Times New Roman" w:hAnsi="Times New Roman" w:cs="Times New Roman"/>
                <w:sz w:val="16"/>
                <w:szCs w:val="16"/>
                <w:lang w:val="ro-RO"/>
              </w:rPr>
              <w:t xml:space="preserve">. </w:t>
            </w:r>
            <w:r w:rsidRPr="00957D8C">
              <w:rPr>
                <w:rFonts w:ascii="Times New Roman" w:hAnsi="Times New Roman" w:cs="Times New Roman"/>
                <w:sz w:val="16"/>
                <w:szCs w:val="16"/>
                <w:lang w:val="ro-RO"/>
              </w:rPr>
              <w:t>Nu este corelat cu Ordinul Presedintelui Autoritatii Nationale de Reglementare in domeniul Enregie  nr.141/2013.</w:t>
            </w:r>
          </w:p>
        </w:tc>
        <w:tc>
          <w:tcPr>
            <w:tcW w:w="2693" w:type="dxa"/>
          </w:tcPr>
          <w:p w14:paraId="1D754EE4" w14:textId="77777777" w:rsidR="00D40CFF" w:rsidRDefault="00633316" w:rsidP="00633316">
            <w:pPr>
              <w:rPr>
                <w:rFonts w:ascii="Times New Roman" w:hAnsi="Times New Roman" w:cs="Times New Roman"/>
                <w:b/>
                <w:sz w:val="16"/>
                <w:szCs w:val="16"/>
                <w:lang w:val="ro-RO"/>
              </w:rPr>
            </w:pPr>
            <w:r>
              <w:rPr>
                <w:rFonts w:ascii="Times New Roman" w:hAnsi="Times New Roman" w:cs="Times New Roman"/>
                <w:b/>
                <w:sz w:val="16"/>
                <w:szCs w:val="16"/>
                <w:lang w:val="ro-RO"/>
              </w:rPr>
              <w:t>Nu se acceptă</w:t>
            </w:r>
            <w:r w:rsidR="00D40CFF">
              <w:rPr>
                <w:rFonts w:ascii="Times New Roman" w:hAnsi="Times New Roman" w:cs="Times New Roman"/>
                <w:b/>
                <w:sz w:val="16"/>
                <w:szCs w:val="16"/>
                <w:lang w:val="ro-RO"/>
              </w:rPr>
              <w:t>.</w:t>
            </w:r>
          </w:p>
          <w:p w14:paraId="192E33CC" w14:textId="10807FD6" w:rsidR="00D355CD" w:rsidRDefault="00D40CFF" w:rsidP="00847ABD">
            <w:pPr>
              <w:jc w:val="both"/>
              <w:rPr>
                <w:rFonts w:ascii="Times New Roman" w:hAnsi="Times New Roman" w:cs="Times New Roman"/>
                <w:color w:val="000000" w:themeColor="text1"/>
                <w:sz w:val="16"/>
                <w:szCs w:val="16"/>
                <w:lang w:val="ro-RO"/>
              </w:rPr>
            </w:pPr>
            <w:r w:rsidRPr="00A57E1C">
              <w:rPr>
                <w:rFonts w:ascii="Times New Roman" w:hAnsi="Times New Roman" w:cs="Times New Roman"/>
                <w:color w:val="000000" w:themeColor="text1"/>
                <w:sz w:val="16"/>
                <w:szCs w:val="16"/>
                <w:lang w:val="ro-RO"/>
              </w:rPr>
              <w:t xml:space="preserve">Se reformulează. </w:t>
            </w:r>
            <w:r w:rsidR="00847ABD" w:rsidRPr="00A57E1C">
              <w:rPr>
                <w:rFonts w:ascii="Times New Roman" w:hAnsi="Times New Roman" w:cs="Times New Roman"/>
                <w:color w:val="000000" w:themeColor="text1"/>
                <w:sz w:val="16"/>
                <w:szCs w:val="16"/>
                <w:lang w:val="ro-RO"/>
              </w:rPr>
              <w:t>Se elimină</w:t>
            </w:r>
            <w:r w:rsidRPr="00A57E1C">
              <w:rPr>
                <w:rFonts w:ascii="Times New Roman" w:hAnsi="Times New Roman" w:cs="Times New Roman"/>
                <w:color w:val="000000" w:themeColor="text1"/>
                <w:sz w:val="16"/>
                <w:szCs w:val="16"/>
                <w:lang w:val="ro-RO"/>
              </w:rPr>
              <w:t xml:space="preserve"> precizarea </w:t>
            </w:r>
            <w:r w:rsidR="00633316" w:rsidRPr="00A57E1C">
              <w:rPr>
                <w:rFonts w:ascii="Times New Roman" w:hAnsi="Times New Roman" w:cs="Times New Roman"/>
                <w:color w:val="000000" w:themeColor="text1"/>
                <w:sz w:val="16"/>
                <w:szCs w:val="16"/>
                <w:lang w:val="ro-RO"/>
              </w:rPr>
              <w:t>excluder</w:t>
            </w:r>
            <w:r w:rsidRPr="00A57E1C">
              <w:rPr>
                <w:rFonts w:ascii="Times New Roman" w:hAnsi="Times New Roman" w:cs="Times New Roman"/>
                <w:color w:val="000000" w:themeColor="text1"/>
                <w:sz w:val="16"/>
                <w:szCs w:val="16"/>
                <w:lang w:val="ro-RO"/>
              </w:rPr>
              <w:t>ii</w:t>
            </w:r>
            <w:r w:rsidR="00633316" w:rsidRPr="00A57E1C">
              <w:rPr>
                <w:rFonts w:ascii="Times New Roman" w:hAnsi="Times New Roman" w:cs="Times New Roman"/>
                <w:color w:val="000000" w:themeColor="text1"/>
                <w:sz w:val="16"/>
                <w:szCs w:val="16"/>
                <w:lang w:val="ro-RO"/>
              </w:rPr>
              <w:t xml:space="preserve"> din instalația de racordare a</w:t>
            </w:r>
            <w:r w:rsidRPr="00A57E1C">
              <w:rPr>
                <w:rFonts w:ascii="Times New Roman" w:hAnsi="Times New Roman" w:cs="Times New Roman"/>
                <w:color w:val="000000" w:themeColor="text1"/>
                <w:sz w:val="16"/>
                <w:szCs w:val="16"/>
                <w:lang w:val="ro-RO"/>
              </w:rPr>
              <w:t xml:space="preserve"> contorului, respectiv a</w:t>
            </w:r>
            <w:r w:rsidR="00633316" w:rsidRPr="00A57E1C">
              <w:rPr>
                <w:rFonts w:ascii="Times New Roman" w:hAnsi="Times New Roman" w:cs="Times New Roman"/>
                <w:color w:val="000000" w:themeColor="text1"/>
                <w:sz w:val="16"/>
                <w:szCs w:val="16"/>
                <w:lang w:val="ro-RO"/>
              </w:rPr>
              <w:t xml:space="preserve"> blocului de măsură și protecție complet echipat, inclusiv contorului de energie electrică </w:t>
            </w:r>
            <w:r w:rsidRPr="00A57E1C">
              <w:rPr>
                <w:rFonts w:ascii="Times New Roman" w:hAnsi="Times New Roman" w:cs="Times New Roman"/>
                <w:color w:val="000000" w:themeColor="text1"/>
                <w:sz w:val="16"/>
                <w:szCs w:val="16"/>
                <w:lang w:val="ro-RO"/>
              </w:rPr>
              <w:t xml:space="preserve">aferent acestuia deoarece </w:t>
            </w:r>
            <w:r w:rsidR="00D07539">
              <w:rPr>
                <w:rFonts w:ascii="Times New Roman" w:hAnsi="Times New Roman" w:cs="Times New Roman"/>
                <w:color w:val="000000" w:themeColor="text1"/>
                <w:sz w:val="16"/>
                <w:szCs w:val="16"/>
                <w:lang w:val="ro-RO"/>
              </w:rPr>
              <w:t>costurile acestor</w:t>
            </w:r>
            <w:r w:rsidRPr="00A57E1C">
              <w:rPr>
                <w:rFonts w:ascii="Times New Roman" w:hAnsi="Times New Roman" w:cs="Times New Roman"/>
                <w:color w:val="000000" w:themeColor="text1"/>
                <w:sz w:val="16"/>
                <w:szCs w:val="16"/>
                <w:lang w:val="ro-RO"/>
              </w:rPr>
              <w:t xml:space="preserve"> echipamente sunt investiții ale operatorilor de rețea.</w:t>
            </w:r>
          </w:p>
          <w:p w14:paraId="02376E3C" w14:textId="29D99D97" w:rsidR="0037783B" w:rsidRPr="00D40CFF" w:rsidRDefault="0037783B" w:rsidP="00847ABD">
            <w:pPr>
              <w:jc w:val="both"/>
              <w:rPr>
                <w:rFonts w:ascii="Times New Roman" w:hAnsi="Times New Roman" w:cs="Times New Roman"/>
                <w:sz w:val="16"/>
                <w:szCs w:val="16"/>
                <w:lang w:val="ro-RO"/>
              </w:rPr>
            </w:pPr>
          </w:p>
        </w:tc>
        <w:tc>
          <w:tcPr>
            <w:tcW w:w="3337" w:type="dxa"/>
          </w:tcPr>
          <w:p w14:paraId="09E8BBF0" w14:textId="08F70099" w:rsidR="00BA0A8E" w:rsidRPr="00BA0A8E" w:rsidRDefault="00A57E1C" w:rsidP="00BA0A8E">
            <w:pPr>
              <w:jc w:val="both"/>
              <w:rPr>
                <w:rFonts w:ascii="Times New Roman" w:eastAsia="Times New Roman" w:hAnsi="Times New Roman" w:cs="Times New Roman"/>
                <w:b/>
                <w:bCs/>
                <w:sz w:val="16"/>
                <w:szCs w:val="16"/>
                <w:lang w:val="ro-RO"/>
              </w:rPr>
            </w:pPr>
            <w:r>
              <w:rPr>
                <w:rFonts w:ascii="Times New Roman" w:eastAsia="Times New Roman" w:hAnsi="Times New Roman" w:cs="Times New Roman"/>
                <w:b/>
                <w:bCs/>
                <w:sz w:val="16"/>
                <w:szCs w:val="16"/>
                <w:lang w:val="ro-RO"/>
              </w:rPr>
              <w:t>39</w:t>
            </w:r>
            <w:r w:rsidR="00BA0A8E" w:rsidRPr="00BA0A8E">
              <w:rPr>
                <w:rFonts w:ascii="Times New Roman" w:eastAsia="Times New Roman" w:hAnsi="Times New Roman" w:cs="Times New Roman"/>
                <w:b/>
                <w:bCs/>
                <w:sz w:val="16"/>
                <w:szCs w:val="16"/>
                <w:lang w:val="ro-RO"/>
              </w:rPr>
              <w:t>. Definiția instalației de racordare din Anexa nr. 1 la Regulament se modifică și va avea următorul cuprins:</w:t>
            </w:r>
          </w:p>
          <w:p w14:paraId="1BACD9E5" w14:textId="77777777" w:rsidR="00D355CD" w:rsidRDefault="00BA0A8E" w:rsidP="00D40CFF">
            <w:pPr>
              <w:jc w:val="both"/>
              <w:rPr>
                <w:rFonts w:ascii="Times New Roman" w:eastAsia="Times New Roman" w:hAnsi="Times New Roman" w:cs="Times New Roman"/>
                <w:bCs/>
                <w:sz w:val="16"/>
                <w:szCs w:val="16"/>
                <w:lang w:val="ro-RO"/>
              </w:rPr>
            </w:pPr>
            <w:r w:rsidRPr="00A57E1C">
              <w:rPr>
                <w:rFonts w:ascii="Times New Roman" w:eastAsia="Times New Roman" w:hAnsi="Times New Roman" w:cs="Times New Roman"/>
                <w:bCs/>
                <w:sz w:val="16"/>
                <w:szCs w:val="16"/>
                <w:lang w:val="ro-RO"/>
              </w:rPr>
              <w:t>”instalaţie de racordare - instalaţie electrică realizată între punctul de racordare la reţeaua electrică de interes public şi</w:t>
            </w:r>
            <w:r w:rsidR="00D40CFF" w:rsidRPr="00A57E1C">
              <w:rPr>
                <w:rFonts w:ascii="Times New Roman" w:eastAsia="Times New Roman" w:hAnsi="Times New Roman" w:cs="Times New Roman"/>
                <w:bCs/>
                <w:sz w:val="16"/>
                <w:szCs w:val="16"/>
                <w:lang w:val="ro-RO"/>
              </w:rPr>
              <w:t xml:space="preserve"> punctul de delimitare</w:t>
            </w:r>
            <w:r w:rsidRPr="00A57E1C">
              <w:rPr>
                <w:rFonts w:ascii="Times New Roman" w:eastAsia="Times New Roman" w:hAnsi="Times New Roman" w:cs="Times New Roman"/>
                <w:bCs/>
                <w:sz w:val="16"/>
                <w:szCs w:val="16"/>
                <w:lang w:val="ro-RO"/>
              </w:rPr>
              <w:t>;”</w:t>
            </w:r>
          </w:p>
          <w:p w14:paraId="238CA314" w14:textId="7E1F8E8E" w:rsidR="00A57E1C" w:rsidRPr="00A57E1C" w:rsidRDefault="00A57E1C" w:rsidP="00A57E1C">
            <w:pPr>
              <w:spacing w:line="360" w:lineRule="auto"/>
              <w:jc w:val="both"/>
              <w:rPr>
                <w:rFonts w:ascii="Times New Roman" w:eastAsia="Times New Roman" w:hAnsi="Times New Roman" w:cs="Times New Roman"/>
                <w:b/>
                <w:bCs/>
                <w:strike/>
                <w:sz w:val="16"/>
                <w:szCs w:val="16"/>
              </w:rPr>
            </w:pPr>
          </w:p>
        </w:tc>
      </w:tr>
      <w:tr w:rsidR="00535096" w:rsidRPr="002D1F08" w14:paraId="00F79C18" w14:textId="77777777" w:rsidTr="00CE4E75">
        <w:tc>
          <w:tcPr>
            <w:tcW w:w="2552" w:type="dxa"/>
          </w:tcPr>
          <w:p w14:paraId="04F18690" w14:textId="77777777" w:rsidR="00E13C0A" w:rsidRPr="001128B8" w:rsidRDefault="00E13C0A" w:rsidP="00D355CD">
            <w:pPr>
              <w:widowControl w:val="0"/>
              <w:jc w:val="both"/>
              <w:rPr>
                <w:rStyle w:val="ax"/>
                <w:rFonts w:ascii="Times New Roman" w:hAnsi="Times New Roman" w:cs="Times New Roman"/>
                <w:b/>
                <w:bCs/>
                <w:color w:val="000000"/>
                <w:sz w:val="16"/>
                <w:szCs w:val="16"/>
                <w:shd w:val="clear" w:color="auto" w:fill="FFFFFF"/>
                <w:lang w:val="ro-RO"/>
              </w:rPr>
            </w:pPr>
          </w:p>
        </w:tc>
        <w:tc>
          <w:tcPr>
            <w:tcW w:w="3544" w:type="dxa"/>
          </w:tcPr>
          <w:p w14:paraId="40C3F617" w14:textId="77777777" w:rsidR="00E13C0A" w:rsidRPr="001128B8" w:rsidRDefault="00E13C0A" w:rsidP="00D355CD">
            <w:pPr>
              <w:jc w:val="both"/>
              <w:rPr>
                <w:rFonts w:ascii="Times New Roman" w:hAnsi="Times New Roman" w:cs="Times New Roman"/>
                <w:b/>
                <w:color w:val="000000"/>
                <w:sz w:val="16"/>
                <w:szCs w:val="16"/>
                <w:lang w:val="ro-RO"/>
              </w:rPr>
            </w:pPr>
          </w:p>
        </w:tc>
        <w:tc>
          <w:tcPr>
            <w:tcW w:w="3264" w:type="dxa"/>
          </w:tcPr>
          <w:p w14:paraId="4FE0FFE0" w14:textId="77777777" w:rsidR="00E13C0A" w:rsidRDefault="00E13C0A" w:rsidP="00E13C0A">
            <w:pPr>
              <w:jc w:val="both"/>
              <w:rPr>
                <w:rFonts w:ascii="Times New Roman" w:hAnsi="Times New Roman" w:cs="Times New Roman"/>
                <w:b/>
                <w:color w:val="000000" w:themeColor="text1"/>
                <w:sz w:val="16"/>
                <w:szCs w:val="16"/>
                <w:lang w:val="ro-RO"/>
              </w:rPr>
            </w:pPr>
            <w:r w:rsidRPr="00B427C2">
              <w:rPr>
                <w:rFonts w:ascii="Times New Roman" w:hAnsi="Times New Roman" w:cs="Times New Roman"/>
                <w:b/>
                <w:color w:val="000000" w:themeColor="text1"/>
                <w:sz w:val="16"/>
                <w:szCs w:val="16"/>
                <w:lang w:val="ro-RO"/>
              </w:rPr>
              <w:t>STALFORT</w:t>
            </w:r>
          </w:p>
          <w:p w14:paraId="38C4978A" w14:textId="05C50321" w:rsidR="00E13C0A" w:rsidRPr="00AD10F6" w:rsidRDefault="00E13C0A" w:rsidP="00E13C0A">
            <w:pPr>
              <w:jc w:val="both"/>
              <w:rPr>
                <w:rFonts w:ascii="Times New Roman" w:hAnsi="Times New Roman" w:cs="Times New Roman"/>
                <w:b/>
                <w:sz w:val="16"/>
                <w:szCs w:val="16"/>
                <w:lang w:val="de-DE"/>
              </w:rPr>
            </w:pPr>
            <w:r w:rsidRPr="00B427C2">
              <w:rPr>
                <w:rFonts w:ascii="Times New Roman" w:hAnsi="Times New Roman" w:cs="Times New Roman"/>
                <w:color w:val="000000" w:themeColor="text1"/>
                <w:sz w:val="16"/>
                <w:szCs w:val="16"/>
                <w:lang w:val="ro-RO"/>
              </w:rPr>
              <w:t>Propunerea de la pct. 24 din observații generale</w:t>
            </w:r>
          </w:p>
        </w:tc>
        <w:tc>
          <w:tcPr>
            <w:tcW w:w="2693" w:type="dxa"/>
          </w:tcPr>
          <w:p w14:paraId="1B3AF610" w14:textId="2C985AE2" w:rsidR="00582736" w:rsidRDefault="00582736" w:rsidP="00582736">
            <w:pPr>
              <w:jc w:val="both"/>
              <w:rPr>
                <w:rFonts w:ascii="Times New Roman" w:eastAsia="Times New Roman" w:hAnsi="Times New Roman" w:cs="Times New Roman"/>
                <w:b/>
                <w:color w:val="000000"/>
                <w:sz w:val="16"/>
                <w:szCs w:val="16"/>
                <w:lang w:val="en-US"/>
              </w:rPr>
            </w:pPr>
            <w:r>
              <w:rPr>
                <w:rFonts w:ascii="Times New Roman" w:eastAsia="Times New Roman" w:hAnsi="Times New Roman" w:cs="Times New Roman"/>
                <w:b/>
                <w:color w:val="000000"/>
                <w:sz w:val="16"/>
                <w:szCs w:val="16"/>
                <w:lang w:val="en-US"/>
              </w:rPr>
              <w:t>Se acceptă</w:t>
            </w:r>
          </w:p>
          <w:p w14:paraId="68F65209" w14:textId="405BB7F8" w:rsidR="009F536B" w:rsidRPr="002D1F08" w:rsidRDefault="009F536B" w:rsidP="00176108">
            <w:pPr>
              <w:jc w:val="both"/>
              <w:rPr>
                <w:rFonts w:ascii="Times New Roman" w:hAnsi="Times New Roman" w:cs="Times New Roman"/>
                <w:b/>
                <w:sz w:val="16"/>
                <w:szCs w:val="16"/>
                <w:lang w:val="ro-RO"/>
              </w:rPr>
            </w:pPr>
            <w:r>
              <w:rPr>
                <w:rFonts w:ascii="Times New Roman" w:hAnsi="Times New Roman" w:cs="Times New Roman"/>
                <w:color w:val="000000" w:themeColor="text1"/>
                <w:sz w:val="16"/>
                <w:szCs w:val="16"/>
                <w:lang w:val="ro-RO"/>
              </w:rPr>
              <w:t xml:space="preserve">Se introduce </w:t>
            </w:r>
            <w:r w:rsidRPr="00982EB0">
              <w:rPr>
                <w:rFonts w:ascii="Times New Roman" w:hAnsi="Times New Roman" w:cs="Times New Roman"/>
                <w:color w:val="000000" w:themeColor="text1"/>
                <w:sz w:val="16"/>
                <w:szCs w:val="16"/>
                <w:lang w:val="ro-RO"/>
              </w:rPr>
              <w:t>definiția de la art. 2, lit. x</w:t>
            </w:r>
            <w:r w:rsidRPr="00982EB0">
              <w:rPr>
                <w:rFonts w:ascii="Times New Roman" w:hAnsi="Times New Roman" w:cs="Times New Roman"/>
                <w:color w:val="000000" w:themeColor="text1"/>
                <w:sz w:val="16"/>
                <w:szCs w:val="16"/>
                <w:vertAlign w:val="superscript"/>
                <w:lang w:val="ro-RO"/>
              </w:rPr>
              <w:t>1</w:t>
            </w:r>
            <w:r w:rsidRPr="00982EB0">
              <w:rPr>
                <w:rFonts w:ascii="Times New Roman" w:hAnsi="Times New Roman" w:cs="Times New Roman"/>
                <w:color w:val="000000" w:themeColor="text1"/>
                <w:sz w:val="16"/>
                <w:szCs w:val="16"/>
                <w:lang w:val="ro-RO"/>
              </w:rPr>
              <w:t>) din Legea nr. 220/2008 pentru stabilirea sistemului de promovare a producerii energiei din surse regenerabile de energie, republicată, cu modifică</w:t>
            </w:r>
            <w:r>
              <w:rPr>
                <w:rFonts w:ascii="Times New Roman" w:hAnsi="Times New Roman" w:cs="Times New Roman"/>
                <w:color w:val="000000" w:themeColor="text1"/>
                <w:sz w:val="16"/>
                <w:szCs w:val="16"/>
                <w:lang w:val="ro-RO"/>
              </w:rPr>
              <w:t>rile şi completările ulterioare, c</w:t>
            </w:r>
            <w:r w:rsidR="00AF2CDC" w:rsidRPr="00AF2CDC">
              <w:rPr>
                <w:rFonts w:ascii="Times New Roman" w:hAnsi="Times New Roman" w:cs="Times New Roman"/>
                <w:color w:val="000000" w:themeColor="text1"/>
                <w:sz w:val="16"/>
                <w:szCs w:val="16"/>
                <w:lang w:val="ro-RO"/>
              </w:rPr>
              <w:t xml:space="preserve">orelat cu prevederea de la alineatul (3) nou la art. 55 referitor la cetificarea calității de prosumator pentru locurile de consum și de producere aparținând prosumatorilor care dețin instalații de </w:t>
            </w:r>
            <w:r w:rsidR="00AF2CDC" w:rsidRPr="00AF2CDC">
              <w:rPr>
                <w:rFonts w:ascii="Times New Roman" w:hAnsi="Times New Roman" w:cs="Times New Roman"/>
                <w:color w:val="000000" w:themeColor="text1"/>
                <w:sz w:val="16"/>
                <w:szCs w:val="16"/>
                <w:lang w:val="ro-RO"/>
              </w:rPr>
              <w:lastRenderedPageBreak/>
              <w:t>producere a energiei electrice din surse regenerabile cu puterea instalată mai mare de 27 kW pe loc de consum</w:t>
            </w:r>
            <w:r w:rsidR="00AF2CDC" w:rsidRPr="009F536B">
              <w:rPr>
                <w:rFonts w:ascii="Times New Roman" w:hAnsi="Times New Roman" w:cs="Times New Roman"/>
                <w:color w:val="000000" w:themeColor="text1"/>
                <w:sz w:val="16"/>
                <w:szCs w:val="16"/>
                <w:lang w:val="ro-RO"/>
              </w:rPr>
              <w:t>.</w:t>
            </w:r>
            <w:r w:rsidR="00AF2CDC" w:rsidRPr="009F536B">
              <w:rPr>
                <w:rFonts w:ascii="Times New Roman" w:hAnsi="Times New Roman" w:cs="Times New Roman"/>
                <w:b/>
                <w:color w:val="000000" w:themeColor="text1"/>
                <w:sz w:val="16"/>
                <w:szCs w:val="16"/>
                <w:lang w:val="ro-RO"/>
              </w:rPr>
              <w:t xml:space="preserve"> </w:t>
            </w:r>
          </w:p>
        </w:tc>
        <w:tc>
          <w:tcPr>
            <w:tcW w:w="3337" w:type="dxa"/>
          </w:tcPr>
          <w:p w14:paraId="4B14936A" w14:textId="1BB1AA04" w:rsidR="00E13C0A" w:rsidRPr="00582736" w:rsidRDefault="00A57E1C" w:rsidP="00D355CD">
            <w:pPr>
              <w:jc w:val="both"/>
              <w:rPr>
                <w:rFonts w:ascii="Times New Roman" w:eastAsia="Times New Roman" w:hAnsi="Times New Roman" w:cs="Times New Roman"/>
                <w:b/>
                <w:color w:val="000000"/>
                <w:sz w:val="16"/>
                <w:szCs w:val="16"/>
                <w:highlight w:val="lightGray"/>
                <w:lang w:val="en-US"/>
              </w:rPr>
            </w:pPr>
            <w:r>
              <w:rPr>
                <w:rFonts w:ascii="Times New Roman" w:eastAsia="Times New Roman" w:hAnsi="Times New Roman" w:cs="Times New Roman"/>
                <w:b/>
                <w:color w:val="000000"/>
                <w:sz w:val="16"/>
                <w:szCs w:val="16"/>
                <w:highlight w:val="lightGray"/>
                <w:lang w:val="en-US"/>
              </w:rPr>
              <w:lastRenderedPageBreak/>
              <w:t xml:space="preserve">40. </w:t>
            </w:r>
            <w:r w:rsidR="00E13C0A" w:rsidRPr="00582736">
              <w:rPr>
                <w:rFonts w:ascii="Times New Roman" w:eastAsia="Times New Roman" w:hAnsi="Times New Roman" w:cs="Times New Roman"/>
                <w:b/>
                <w:color w:val="000000"/>
                <w:sz w:val="16"/>
                <w:szCs w:val="16"/>
                <w:highlight w:val="lightGray"/>
                <w:lang w:val="en-US"/>
              </w:rPr>
              <w:t>La Anexa nr. 1 la Regulament, după definiția proiectantului de specialitate, se introduce o nouă definiție, definiția prosumatorului cu următorul cuprins:</w:t>
            </w:r>
          </w:p>
          <w:p w14:paraId="4CB6195B" w14:textId="7D79F763" w:rsidR="00E13C0A" w:rsidRPr="002D1F08" w:rsidRDefault="00E13C0A" w:rsidP="00D355CD">
            <w:pPr>
              <w:jc w:val="both"/>
              <w:rPr>
                <w:rFonts w:ascii="Times New Roman" w:eastAsia="Times New Roman" w:hAnsi="Times New Roman" w:cs="Times New Roman"/>
                <w:b/>
                <w:bCs/>
                <w:strike/>
                <w:sz w:val="16"/>
                <w:szCs w:val="16"/>
                <w:lang w:val="ro-RO"/>
              </w:rPr>
            </w:pPr>
            <w:r w:rsidRPr="00582736">
              <w:rPr>
                <w:rFonts w:ascii="Times New Roman" w:eastAsia="Times New Roman" w:hAnsi="Times New Roman"/>
                <w:color w:val="000000"/>
                <w:sz w:val="16"/>
                <w:szCs w:val="16"/>
                <w:highlight w:val="lightGray"/>
              </w:rPr>
              <w:t xml:space="preserve">prosumator - clientul final care deţine instalaţii de producere a energiei electrice, inclusiv în cogenerare, a cărui activitate specifică nu este producerea energiei electrice, care consumă şi care poate stoca şi vinde energie electrică din surse regenerabile produsă în clădirea lui, inclusiv un bloc de apartamente, o zonă rezidenţială, un amplasament de servicii partajat, </w:t>
            </w:r>
            <w:r w:rsidRPr="00582736">
              <w:rPr>
                <w:rFonts w:ascii="Times New Roman" w:eastAsia="Times New Roman" w:hAnsi="Times New Roman"/>
                <w:color w:val="000000"/>
                <w:sz w:val="16"/>
                <w:szCs w:val="16"/>
                <w:highlight w:val="lightGray"/>
              </w:rPr>
              <w:lastRenderedPageBreak/>
              <w:t>comercial sau industrial sau în acelaşi sistem de distribuţie închis, cu condiţia ca, în cazul consumatorilor autonomi necasnici de energie din surse regenerabile, aceste activităţi să nu constituie activitatea lor comercială sau profesională primară;</w:t>
            </w:r>
          </w:p>
        </w:tc>
      </w:tr>
      <w:tr w:rsidR="00535096" w:rsidRPr="00E83450" w14:paraId="752238DA" w14:textId="77777777" w:rsidTr="00CE4E75">
        <w:tc>
          <w:tcPr>
            <w:tcW w:w="2552" w:type="dxa"/>
          </w:tcPr>
          <w:p w14:paraId="7C7CFA65" w14:textId="77777777" w:rsidR="00D355CD" w:rsidRPr="0045710C" w:rsidRDefault="00D355CD" w:rsidP="00D355CD">
            <w:pPr>
              <w:widowControl w:val="0"/>
              <w:jc w:val="both"/>
              <w:rPr>
                <w:rStyle w:val="tax"/>
                <w:rFonts w:ascii="Times New Roman" w:hAnsi="Times New Roman" w:cs="Times New Roman"/>
                <w:b/>
                <w:bCs/>
                <w:color w:val="000000"/>
                <w:sz w:val="16"/>
                <w:szCs w:val="16"/>
                <w:shd w:val="clear" w:color="auto" w:fill="FFFFFF"/>
              </w:rPr>
            </w:pPr>
            <w:r w:rsidRPr="0045710C">
              <w:rPr>
                <w:rStyle w:val="ax"/>
                <w:rFonts w:ascii="Times New Roman" w:hAnsi="Times New Roman" w:cs="Times New Roman"/>
                <w:b/>
                <w:bCs/>
                <w:color w:val="000000"/>
                <w:sz w:val="16"/>
                <w:szCs w:val="16"/>
                <w:shd w:val="clear" w:color="auto" w:fill="FFFFFF"/>
              </w:rPr>
              <w:lastRenderedPageBreak/>
              <w:t>ANEXA nr. 1:</w:t>
            </w:r>
            <w:r w:rsidRPr="0045710C">
              <w:rPr>
                <w:rFonts w:ascii="Times New Roman" w:hAnsi="Times New Roman" w:cs="Times New Roman"/>
                <w:color w:val="000000"/>
                <w:sz w:val="16"/>
                <w:szCs w:val="16"/>
                <w:shd w:val="clear" w:color="auto" w:fill="FFFFFF"/>
              </w:rPr>
              <w:t> </w:t>
            </w:r>
            <w:r w:rsidRPr="0045710C">
              <w:rPr>
                <w:rStyle w:val="tax"/>
                <w:rFonts w:ascii="Times New Roman" w:hAnsi="Times New Roman" w:cs="Times New Roman"/>
                <w:b/>
                <w:bCs/>
                <w:color w:val="000000"/>
                <w:sz w:val="16"/>
                <w:szCs w:val="16"/>
                <w:shd w:val="clear" w:color="auto" w:fill="FFFFFF"/>
              </w:rPr>
              <w:t>TERMENI ŞI ABREVIERI FOLOSITE ÎN REGULAMENTUL PRIVIND RACORDAREA UTILIZATORILOR LA REŢELELE ELECTRICE DE INTERES PUBLIC</w:t>
            </w:r>
          </w:p>
          <w:p w14:paraId="48CE455A" w14:textId="63759D18" w:rsidR="00D355CD" w:rsidRPr="0045710C" w:rsidRDefault="00D355CD" w:rsidP="00D355CD">
            <w:pPr>
              <w:widowControl w:val="0"/>
              <w:jc w:val="both"/>
              <w:rPr>
                <w:rStyle w:val="ax"/>
                <w:rFonts w:ascii="Times New Roman" w:hAnsi="Times New Roman" w:cs="Times New Roman"/>
                <w:b/>
                <w:bCs/>
                <w:color w:val="000000"/>
                <w:sz w:val="16"/>
                <w:szCs w:val="16"/>
                <w:shd w:val="clear" w:color="auto" w:fill="FFFFFF"/>
              </w:rPr>
            </w:pPr>
            <w:r w:rsidRPr="0045710C">
              <w:rPr>
                <w:rFonts w:ascii="Times New Roman" w:hAnsi="Times New Roman" w:cs="Times New Roman"/>
                <w:color w:val="000000"/>
                <w:sz w:val="16"/>
                <w:szCs w:val="16"/>
                <w:shd w:val="clear" w:color="auto" w:fill="FFFFFF"/>
              </w:rPr>
              <w:t>punct de delimitare - loc în care instalaţiile utilizatorului se delimitează ca proprietate de instalaţiile operatorului de reţea;</w:t>
            </w:r>
          </w:p>
        </w:tc>
        <w:tc>
          <w:tcPr>
            <w:tcW w:w="3544" w:type="dxa"/>
          </w:tcPr>
          <w:p w14:paraId="472F6675" w14:textId="77777777" w:rsidR="00D355CD" w:rsidRPr="0045710C" w:rsidRDefault="00D355CD" w:rsidP="00D355CD">
            <w:pPr>
              <w:jc w:val="both"/>
              <w:rPr>
                <w:rFonts w:ascii="Times New Roman" w:hAnsi="Times New Roman" w:cs="Times New Roman"/>
                <w:b/>
                <w:color w:val="000000"/>
                <w:sz w:val="16"/>
                <w:szCs w:val="16"/>
              </w:rPr>
            </w:pPr>
            <w:r w:rsidRPr="0045710C">
              <w:rPr>
                <w:rFonts w:ascii="Times New Roman" w:hAnsi="Times New Roman" w:cs="Times New Roman"/>
                <w:b/>
                <w:color w:val="000000"/>
                <w:sz w:val="16"/>
                <w:szCs w:val="16"/>
              </w:rPr>
              <w:t>18. Definiția punctului de delimitare  din Anexa nr. 1 la Regulament se modifică și va avea următorul cuprins:</w:t>
            </w:r>
          </w:p>
          <w:p w14:paraId="007A78D0" w14:textId="77777777" w:rsidR="00D355CD" w:rsidRPr="0045710C" w:rsidRDefault="00D355CD" w:rsidP="00D355CD">
            <w:pPr>
              <w:jc w:val="both"/>
              <w:rPr>
                <w:rFonts w:ascii="Times New Roman" w:hAnsi="Times New Roman" w:cs="Times New Roman"/>
                <w:color w:val="000000"/>
                <w:sz w:val="16"/>
                <w:szCs w:val="16"/>
              </w:rPr>
            </w:pPr>
            <w:r w:rsidRPr="0045710C">
              <w:rPr>
                <w:rFonts w:ascii="Times New Roman" w:hAnsi="Times New Roman" w:cs="Times New Roman"/>
                <w:color w:val="000000"/>
                <w:sz w:val="16"/>
                <w:szCs w:val="16"/>
              </w:rPr>
              <w:t xml:space="preserve">”punct de delimitare - loc în care instalaţia de utilizare se delimitează </w:t>
            </w:r>
            <w:r w:rsidRPr="0045710C">
              <w:rPr>
                <w:rFonts w:ascii="Times New Roman" w:hAnsi="Times New Roman" w:cs="Times New Roman"/>
                <w:color w:val="000000"/>
                <w:sz w:val="16"/>
                <w:szCs w:val="16"/>
                <w:highlight w:val="yellow"/>
              </w:rPr>
              <w:t>de instalația de racordare</w:t>
            </w:r>
            <w:r w:rsidRPr="0045710C">
              <w:rPr>
                <w:rFonts w:ascii="Times New Roman" w:hAnsi="Times New Roman" w:cs="Times New Roman"/>
                <w:color w:val="000000"/>
                <w:sz w:val="16"/>
                <w:szCs w:val="16"/>
              </w:rPr>
              <w:t xml:space="preserve"> </w:t>
            </w:r>
            <w:r w:rsidRPr="0045710C">
              <w:rPr>
                <w:rFonts w:ascii="Times New Roman" w:hAnsi="Times New Roman" w:cs="Times New Roman"/>
                <w:strike/>
                <w:color w:val="000000"/>
                <w:sz w:val="16"/>
                <w:szCs w:val="16"/>
                <w:highlight w:val="yellow"/>
              </w:rPr>
              <w:t>ca</w:t>
            </w:r>
            <w:r w:rsidRPr="0045710C">
              <w:rPr>
                <w:rFonts w:ascii="Times New Roman" w:hAnsi="Times New Roman" w:cs="Times New Roman"/>
                <w:strike/>
                <w:color w:val="000000" w:themeColor="text1"/>
                <w:sz w:val="16"/>
                <w:szCs w:val="16"/>
                <w:highlight w:val="yellow"/>
              </w:rPr>
              <w:t xml:space="preserve"> proprietate </w:t>
            </w:r>
            <w:r w:rsidRPr="0045710C">
              <w:rPr>
                <w:rFonts w:ascii="Times New Roman" w:hAnsi="Times New Roman" w:cs="Times New Roman"/>
                <w:strike/>
                <w:color w:val="000000"/>
                <w:sz w:val="16"/>
                <w:szCs w:val="16"/>
                <w:highlight w:val="yellow"/>
              </w:rPr>
              <w:t>de instalaţiile operatorului de reţea</w:t>
            </w:r>
            <w:r w:rsidRPr="0045710C">
              <w:rPr>
                <w:rFonts w:ascii="Times New Roman" w:hAnsi="Times New Roman" w:cs="Times New Roman"/>
                <w:color w:val="000000"/>
                <w:sz w:val="16"/>
                <w:szCs w:val="16"/>
              </w:rPr>
              <w:t xml:space="preserve">;” </w:t>
            </w:r>
          </w:p>
          <w:p w14:paraId="2C4758C6" w14:textId="77777777" w:rsidR="00D355CD" w:rsidRPr="0045710C" w:rsidRDefault="00D355CD" w:rsidP="00D355CD">
            <w:pPr>
              <w:jc w:val="both"/>
              <w:rPr>
                <w:rFonts w:ascii="Times New Roman" w:eastAsia="Times New Roman" w:hAnsi="Times New Roman" w:cs="Times New Roman"/>
                <w:b/>
                <w:color w:val="000000"/>
                <w:sz w:val="16"/>
                <w:szCs w:val="16"/>
              </w:rPr>
            </w:pPr>
          </w:p>
        </w:tc>
        <w:tc>
          <w:tcPr>
            <w:tcW w:w="3264" w:type="dxa"/>
          </w:tcPr>
          <w:p w14:paraId="4B3C84B5" w14:textId="31A5228B" w:rsidR="00D355CD" w:rsidRDefault="00D355CD" w:rsidP="00D355CD">
            <w:pPr>
              <w:jc w:val="both"/>
              <w:rPr>
                <w:rFonts w:ascii="Times New Roman" w:hAnsi="Times New Roman" w:cs="Times New Roman"/>
                <w:sz w:val="16"/>
                <w:szCs w:val="16"/>
              </w:rPr>
            </w:pPr>
            <w:r w:rsidRPr="0045710C">
              <w:rPr>
                <w:rFonts w:ascii="Times New Roman" w:hAnsi="Times New Roman" w:cs="Times New Roman"/>
                <w:b/>
                <w:sz w:val="16"/>
                <w:szCs w:val="16"/>
              </w:rPr>
              <w:t>SDEE Transilvania Nord</w:t>
            </w:r>
            <w:r w:rsidRPr="0045710C">
              <w:rPr>
                <w:rFonts w:ascii="Times New Roman" w:hAnsi="Times New Roman" w:cs="Times New Roman"/>
                <w:sz w:val="16"/>
                <w:szCs w:val="16"/>
              </w:rPr>
              <w:t xml:space="preserve"> </w:t>
            </w:r>
          </w:p>
          <w:p w14:paraId="755C38D4"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272AED37" w14:textId="25DD9959"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4150AFE4" w14:textId="2ED09489" w:rsidR="00AC607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5C2F9791" w14:textId="77777777" w:rsidR="00A7209D" w:rsidRDefault="00A7209D" w:rsidP="00A7209D">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28D66BEC" w14:textId="77777777" w:rsidR="00A7209D" w:rsidRDefault="00A7209D" w:rsidP="00A7209D">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12DF0BB0" w14:textId="3FF68EF3" w:rsidR="00A7209D" w:rsidRPr="00A7209D" w:rsidRDefault="00A7209D" w:rsidP="00D355CD">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104CF288" w14:textId="77777777" w:rsidR="00D355CD" w:rsidRPr="00024D46" w:rsidRDefault="00D355CD" w:rsidP="00D355CD">
            <w:pPr>
              <w:jc w:val="both"/>
              <w:rPr>
                <w:rFonts w:ascii="Times New Roman" w:hAnsi="Times New Roman" w:cs="Times New Roman"/>
                <w:b/>
                <w:color w:val="000000"/>
                <w:sz w:val="16"/>
                <w:szCs w:val="16"/>
                <w:lang w:val="ro-RO"/>
              </w:rPr>
            </w:pPr>
            <w:r w:rsidRPr="00024D46">
              <w:rPr>
                <w:rFonts w:ascii="Times New Roman" w:eastAsia="Times New Roman" w:hAnsi="Times New Roman"/>
                <w:sz w:val="16"/>
                <w:szCs w:val="16"/>
                <w:lang w:val="ro-RO"/>
              </w:rPr>
              <w:t>Propunem menținerea textului în vigoare</w:t>
            </w:r>
            <w:r w:rsidRPr="00024D46">
              <w:rPr>
                <w:rFonts w:ascii="Times New Roman" w:hAnsi="Times New Roman" w:cs="Times New Roman"/>
                <w:b/>
                <w:color w:val="000000"/>
                <w:sz w:val="16"/>
                <w:szCs w:val="16"/>
                <w:lang w:val="ro-RO"/>
              </w:rPr>
              <w:t xml:space="preserve"> Motivație:</w:t>
            </w:r>
          </w:p>
          <w:p w14:paraId="6575A8DD" w14:textId="77777777" w:rsidR="00D355CD" w:rsidRPr="0045710C" w:rsidRDefault="00D355CD" w:rsidP="00D355CD">
            <w:pPr>
              <w:jc w:val="both"/>
              <w:rPr>
                <w:rFonts w:ascii="Times New Roman" w:eastAsia="Times New Roman" w:hAnsi="Times New Roman"/>
                <w:sz w:val="16"/>
                <w:szCs w:val="16"/>
              </w:rPr>
            </w:pPr>
            <w:r w:rsidRPr="0045710C">
              <w:rPr>
                <w:rFonts w:ascii="Times New Roman" w:eastAsia="Times New Roman" w:hAnsi="Times New Roman"/>
                <w:sz w:val="16"/>
                <w:szCs w:val="16"/>
              </w:rPr>
              <w:t>Se încalcă:</w:t>
            </w:r>
          </w:p>
          <w:p w14:paraId="6DDC0F1B" w14:textId="77777777" w:rsidR="00D355CD" w:rsidRPr="0045710C" w:rsidRDefault="00D355CD" w:rsidP="00D355CD">
            <w:pPr>
              <w:jc w:val="both"/>
              <w:rPr>
                <w:rFonts w:ascii="Times New Roman" w:eastAsia="Times New Roman" w:hAnsi="Times New Roman"/>
                <w:sz w:val="16"/>
                <w:szCs w:val="16"/>
              </w:rPr>
            </w:pPr>
            <w:r w:rsidRPr="0045710C">
              <w:rPr>
                <w:rFonts w:ascii="Times New Roman" w:eastAsia="Times New Roman" w:hAnsi="Times New Roman"/>
                <w:sz w:val="16"/>
                <w:szCs w:val="16"/>
              </w:rPr>
              <w:t>- art 3 pct. 7, 22, 39, 68, 63, 64, 65, 81;</w:t>
            </w:r>
          </w:p>
          <w:p w14:paraId="2E3C836F" w14:textId="77777777" w:rsidR="00D355CD" w:rsidRPr="0045710C" w:rsidRDefault="00D355CD" w:rsidP="00D355CD">
            <w:pPr>
              <w:jc w:val="both"/>
              <w:rPr>
                <w:rFonts w:ascii="Times New Roman" w:eastAsia="Times New Roman" w:hAnsi="Times New Roman"/>
                <w:sz w:val="16"/>
                <w:szCs w:val="16"/>
              </w:rPr>
            </w:pPr>
            <w:r w:rsidRPr="0045710C">
              <w:rPr>
                <w:rFonts w:ascii="Times New Roman" w:eastAsia="Times New Roman" w:hAnsi="Times New Roman"/>
                <w:sz w:val="16"/>
                <w:szCs w:val="16"/>
              </w:rPr>
              <w:t xml:space="preserve">- art 26 alin.(4) din Legea 123/2012, care </w:t>
            </w:r>
            <w:r w:rsidRPr="0045710C">
              <w:rPr>
                <w:rFonts w:ascii="Times New Roman" w:hAnsi="Times New Roman"/>
                <w:sz w:val="16"/>
                <w:szCs w:val="16"/>
              </w:rPr>
              <w:t xml:space="preserve">prevede in mod expres delimitarea patrimoniala, facand o demarcatie intre instalatiile care apartin operatorului de distributie si instalatiile utilizatorilor, in functie de: (i) tipul instalatiei; (ii) limita de proprietate asupra terenurilor; (iii) </w:t>
            </w:r>
            <w:r w:rsidRPr="0045710C">
              <w:rPr>
                <w:rFonts w:ascii="Times New Roman" w:hAnsi="Times New Roman"/>
                <w:b/>
                <w:bCs/>
                <w:sz w:val="16"/>
                <w:szCs w:val="16"/>
              </w:rPr>
              <w:t xml:space="preserve"> racordarea, în perspectivă, de noi utilizatori la instalaţia de racordare;</w:t>
            </w:r>
          </w:p>
          <w:p w14:paraId="628B0048" w14:textId="77777777" w:rsidR="00D355CD" w:rsidRPr="0045710C" w:rsidRDefault="00D355CD" w:rsidP="00D355CD">
            <w:pPr>
              <w:jc w:val="both"/>
              <w:rPr>
                <w:rFonts w:ascii="Times New Roman" w:hAnsi="Times New Roman"/>
                <w:b/>
                <w:bCs/>
                <w:sz w:val="16"/>
                <w:szCs w:val="16"/>
              </w:rPr>
            </w:pPr>
            <w:r w:rsidRPr="0045710C">
              <w:rPr>
                <w:rFonts w:ascii="Times New Roman" w:eastAsia="Times New Roman" w:hAnsi="Times New Roman"/>
                <w:sz w:val="16"/>
                <w:szCs w:val="16"/>
              </w:rPr>
              <w:t xml:space="preserve">- </w:t>
            </w:r>
            <w:r w:rsidRPr="0045710C">
              <w:rPr>
                <w:rFonts w:ascii="Times New Roman" w:hAnsi="Times New Roman"/>
                <w:sz w:val="16"/>
                <w:szCs w:val="16"/>
              </w:rPr>
              <w:t xml:space="preserve">art. 44 alin. 3, care prevede ca </w:t>
            </w:r>
            <w:r w:rsidRPr="0045710C">
              <w:rPr>
                <w:rFonts w:ascii="Times New Roman" w:hAnsi="Times New Roman"/>
                <w:b/>
                <w:sz w:val="16"/>
                <w:szCs w:val="16"/>
              </w:rPr>
              <w:t>reţelele electrice de distribuţie se delimitează faţă de</w:t>
            </w:r>
            <w:r w:rsidRPr="0045710C">
              <w:rPr>
                <w:rFonts w:ascii="Times New Roman" w:hAnsi="Times New Roman"/>
                <w:sz w:val="16"/>
                <w:szCs w:val="16"/>
              </w:rPr>
              <w:t xml:space="preserve"> instalaţiile de producere sau de reţelele electrice de transport şi </w:t>
            </w:r>
            <w:r w:rsidRPr="0045710C">
              <w:rPr>
                <w:rFonts w:ascii="Times New Roman" w:hAnsi="Times New Roman"/>
                <w:b/>
                <w:sz w:val="16"/>
                <w:szCs w:val="16"/>
              </w:rPr>
              <w:t xml:space="preserve">de cele ale clienţilor finali în </w:t>
            </w:r>
            <w:r w:rsidRPr="0045710C">
              <w:rPr>
                <w:rFonts w:ascii="Times New Roman" w:hAnsi="Times New Roman"/>
                <w:b/>
                <w:bCs/>
                <w:sz w:val="16"/>
                <w:szCs w:val="16"/>
              </w:rPr>
              <w:t>punctele de delimitare patrimonială.</w:t>
            </w:r>
          </w:p>
          <w:p w14:paraId="553CFCDC" w14:textId="77777777" w:rsidR="00D355CD" w:rsidRPr="0045710C" w:rsidRDefault="00D355CD" w:rsidP="00D355CD">
            <w:pPr>
              <w:jc w:val="both"/>
              <w:rPr>
                <w:rFonts w:ascii="Times New Roman" w:hAnsi="Times New Roman"/>
                <w:sz w:val="16"/>
                <w:szCs w:val="16"/>
              </w:rPr>
            </w:pPr>
            <w:r w:rsidRPr="0045710C">
              <w:rPr>
                <w:rFonts w:ascii="Times New Roman" w:hAnsi="Times New Roman"/>
                <w:b/>
                <w:bCs/>
                <w:sz w:val="16"/>
                <w:szCs w:val="16"/>
              </w:rPr>
              <w:t xml:space="preserve">- </w:t>
            </w:r>
            <w:r w:rsidRPr="0045710C">
              <w:rPr>
                <w:rFonts w:ascii="Times New Roman" w:hAnsi="Times New Roman"/>
                <w:sz w:val="16"/>
                <w:szCs w:val="16"/>
              </w:rPr>
              <w:t>art. 13 din Legea nr. 24/2000, care prevede ca actul normativ trebuie sa se integreze organic in sistemul legislatiei, scop in care proiectul de act normativ trebuie corelat cu prevederile actelor normative de nivel superior sau de acelasi nivel cu care se afla in conexiune si nu poate depasi limitele competentei instituite prin acel act si nici nu poate contraveni principiilor si dispozitiilor acestuia;</w:t>
            </w:r>
          </w:p>
          <w:p w14:paraId="48257DEB" w14:textId="5BACE3AB" w:rsidR="00D355CD" w:rsidRPr="0045710C" w:rsidRDefault="00D355CD" w:rsidP="00D355CD">
            <w:pPr>
              <w:jc w:val="both"/>
              <w:rPr>
                <w:rFonts w:ascii="Times New Roman" w:hAnsi="Times New Roman"/>
                <w:sz w:val="16"/>
                <w:szCs w:val="16"/>
              </w:rPr>
            </w:pPr>
            <w:r w:rsidRPr="0045710C">
              <w:rPr>
                <w:rFonts w:ascii="Times New Roman" w:hAnsi="Times New Roman"/>
                <w:sz w:val="16"/>
                <w:szCs w:val="16"/>
              </w:rPr>
              <w:t>- art. 77 si 78 din Legea nr. 24/2000, care prevad in mod expres ca ordinele, instructiunile si alte asemenea act ale conducatorilor ministerelor si ai celorlalte organe ale administratiei publice centrale de specialitate sau ale autoritatilor administrative autonome se emit numai pe baza si in executarea legilor, a hotararilor si a ordonantelor Guvernului si trebuie sa se limiteze strict la cadrul stabilit de actele  pe baza si in executarea carora au fost emise si nu pot contine solutii care sa co</w:t>
            </w:r>
            <w:r>
              <w:rPr>
                <w:rFonts w:ascii="Times New Roman" w:hAnsi="Times New Roman"/>
                <w:sz w:val="16"/>
                <w:szCs w:val="16"/>
              </w:rPr>
              <w:t>ntravina prevederilor acestora.</w:t>
            </w:r>
          </w:p>
        </w:tc>
        <w:tc>
          <w:tcPr>
            <w:tcW w:w="2693" w:type="dxa"/>
          </w:tcPr>
          <w:p w14:paraId="64154951" w14:textId="0CFE84F2" w:rsidR="002D0E44" w:rsidRDefault="002D0E44" w:rsidP="002D0E44">
            <w:pPr>
              <w:rPr>
                <w:rFonts w:ascii="Times New Roman" w:hAnsi="Times New Roman" w:cs="Times New Roman"/>
                <w:b/>
                <w:sz w:val="16"/>
                <w:szCs w:val="16"/>
                <w:lang w:val="ro-RO"/>
              </w:rPr>
            </w:pPr>
            <w:r>
              <w:rPr>
                <w:rFonts w:ascii="Times New Roman" w:hAnsi="Times New Roman" w:cs="Times New Roman"/>
                <w:b/>
                <w:sz w:val="16"/>
                <w:szCs w:val="16"/>
                <w:lang w:val="ro-RO"/>
              </w:rPr>
              <w:t>Nu se acceptă</w:t>
            </w:r>
          </w:p>
          <w:p w14:paraId="1B3EEDF1" w14:textId="61A2818D" w:rsidR="00A57E1C" w:rsidRDefault="00A57E1C" w:rsidP="002D0E44">
            <w:pPr>
              <w:rPr>
                <w:rFonts w:ascii="Times New Roman" w:hAnsi="Times New Roman" w:cs="Times New Roman"/>
                <w:sz w:val="16"/>
                <w:szCs w:val="16"/>
                <w:lang w:val="ro-RO"/>
              </w:rPr>
            </w:pPr>
            <w:r w:rsidRPr="00A57E1C">
              <w:rPr>
                <w:rFonts w:ascii="Times New Roman" w:hAnsi="Times New Roman" w:cs="Times New Roman"/>
                <w:sz w:val="16"/>
                <w:szCs w:val="16"/>
                <w:lang w:val="ro-RO"/>
              </w:rPr>
              <w:t>Se reformulează corelat cu modificarea art. 46, alin. (2) și (2</w:t>
            </w:r>
            <w:r w:rsidRPr="00A57E1C">
              <w:rPr>
                <w:rFonts w:ascii="Times New Roman" w:hAnsi="Times New Roman" w:cs="Times New Roman"/>
                <w:sz w:val="16"/>
                <w:szCs w:val="16"/>
                <w:vertAlign w:val="superscript"/>
                <w:lang w:val="ro-RO"/>
              </w:rPr>
              <w:t>1</w:t>
            </w:r>
            <w:r w:rsidRPr="00A57E1C">
              <w:rPr>
                <w:rFonts w:ascii="Times New Roman" w:hAnsi="Times New Roman" w:cs="Times New Roman"/>
                <w:sz w:val="16"/>
                <w:szCs w:val="16"/>
                <w:lang w:val="ro-RO"/>
              </w:rPr>
              <w:t>).</w:t>
            </w:r>
          </w:p>
          <w:p w14:paraId="3250DEF5" w14:textId="77777777" w:rsidR="00A57E1C" w:rsidRPr="00A57E1C" w:rsidRDefault="00A57E1C" w:rsidP="002D0E44">
            <w:pPr>
              <w:rPr>
                <w:rFonts w:ascii="Times New Roman" w:hAnsi="Times New Roman" w:cs="Times New Roman"/>
                <w:sz w:val="16"/>
                <w:szCs w:val="16"/>
                <w:lang w:val="ro-RO"/>
              </w:rPr>
            </w:pPr>
          </w:p>
          <w:p w14:paraId="3BA40F6A" w14:textId="34ADC7A0" w:rsidR="00946A22" w:rsidRPr="000B0AAC" w:rsidRDefault="00946A22" w:rsidP="00946A22">
            <w:pPr>
              <w:jc w:val="both"/>
              <w:rPr>
                <w:rFonts w:ascii="Times New Roman" w:hAnsi="Times New Roman" w:cs="Times New Roman"/>
                <w:sz w:val="16"/>
                <w:szCs w:val="16"/>
                <w:lang w:val="ro-RO"/>
              </w:rPr>
            </w:pPr>
            <w:r>
              <w:rPr>
                <w:rFonts w:ascii="Times New Roman" w:hAnsi="Times New Roman" w:cs="Times New Roman"/>
                <w:sz w:val="16"/>
                <w:szCs w:val="16"/>
                <w:lang w:val="ro-RO"/>
              </w:rPr>
              <w:t>Explicațiile de la pct. 9 – 12 din</w:t>
            </w:r>
            <w:r w:rsidR="00E83450">
              <w:rPr>
                <w:rFonts w:ascii="Times New Roman" w:hAnsi="Times New Roman" w:cs="Times New Roman"/>
                <w:sz w:val="16"/>
                <w:szCs w:val="16"/>
                <w:lang w:val="ro-RO"/>
              </w:rPr>
              <w:t xml:space="preserve"> prezenta Sinteză, secțiunea Observații și propuneri generale</w:t>
            </w:r>
            <w:r>
              <w:rPr>
                <w:rFonts w:ascii="Times New Roman" w:hAnsi="Times New Roman" w:cs="Times New Roman"/>
                <w:sz w:val="16"/>
                <w:szCs w:val="16"/>
                <w:lang w:val="ro-RO"/>
              </w:rPr>
              <w:t>.</w:t>
            </w:r>
          </w:p>
          <w:p w14:paraId="1143B637" w14:textId="77777777" w:rsidR="00946A22" w:rsidRDefault="00946A22" w:rsidP="002D0E44">
            <w:pPr>
              <w:rPr>
                <w:rFonts w:ascii="Times New Roman" w:hAnsi="Times New Roman" w:cs="Times New Roman"/>
                <w:b/>
                <w:sz w:val="16"/>
                <w:szCs w:val="16"/>
                <w:lang w:val="ro-RO"/>
              </w:rPr>
            </w:pPr>
          </w:p>
          <w:p w14:paraId="615C7FFA" w14:textId="20FA4ED5" w:rsidR="00D355CD" w:rsidRPr="002D1F08" w:rsidRDefault="00D355CD" w:rsidP="001F451E">
            <w:pPr>
              <w:rPr>
                <w:rFonts w:ascii="Times New Roman" w:hAnsi="Times New Roman" w:cs="Times New Roman"/>
                <w:b/>
                <w:sz w:val="16"/>
                <w:szCs w:val="16"/>
                <w:lang w:val="ro-RO"/>
              </w:rPr>
            </w:pPr>
          </w:p>
        </w:tc>
        <w:tc>
          <w:tcPr>
            <w:tcW w:w="3337" w:type="dxa"/>
          </w:tcPr>
          <w:p w14:paraId="0491C8A1" w14:textId="77777777" w:rsidR="00A57E1C" w:rsidRPr="00A57E1C" w:rsidRDefault="00A57E1C" w:rsidP="00A57E1C">
            <w:pPr>
              <w:jc w:val="both"/>
              <w:rPr>
                <w:rFonts w:ascii="Times New Roman" w:eastAsia="Times New Roman" w:hAnsi="Times New Roman" w:cs="Times New Roman"/>
                <w:b/>
                <w:bCs/>
                <w:sz w:val="16"/>
                <w:szCs w:val="16"/>
                <w:lang w:val="ro-RO"/>
              </w:rPr>
            </w:pPr>
            <w:r w:rsidRPr="00A57E1C">
              <w:rPr>
                <w:rFonts w:ascii="Times New Roman" w:eastAsia="Times New Roman" w:hAnsi="Times New Roman" w:cs="Times New Roman"/>
                <w:b/>
                <w:bCs/>
                <w:sz w:val="16"/>
                <w:szCs w:val="16"/>
                <w:lang w:val="ro-RO"/>
              </w:rPr>
              <w:t>41. Definiția punctului de delimitare din Anexa nr. 1 la Regulament se modifică și va avea următorul cuprins:</w:t>
            </w:r>
          </w:p>
          <w:p w14:paraId="34A69155" w14:textId="67CA7478" w:rsidR="00D355CD" w:rsidRPr="00A57E1C" w:rsidRDefault="00A57E1C" w:rsidP="00A57E1C">
            <w:pPr>
              <w:jc w:val="both"/>
              <w:rPr>
                <w:rFonts w:ascii="Times New Roman" w:eastAsia="Times New Roman" w:hAnsi="Times New Roman" w:cs="Times New Roman"/>
                <w:bCs/>
                <w:strike/>
                <w:sz w:val="16"/>
                <w:szCs w:val="16"/>
                <w:lang w:val="ro-RO"/>
              </w:rPr>
            </w:pPr>
            <w:r w:rsidRPr="00A57E1C">
              <w:rPr>
                <w:rFonts w:ascii="Times New Roman" w:eastAsia="Times New Roman" w:hAnsi="Times New Roman" w:cs="Times New Roman"/>
                <w:bCs/>
                <w:sz w:val="16"/>
                <w:szCs w:val="16"/>
                <w:lang w:val="ro-RO"/>
              </w:rPr>
              <w:t xml:space="preserve">”punct de delimitare - loc în care instalaţiile utilizatorului se delimitează </w:t>
            </w:r>
            <w:r w:rsidRPr="003E5A8A">
              <w:rPr>
                <w:rFonts w:ascii="Times New Roman" w:eastAsia="Times New Roman" w:hAnsi="Times New Roman" w:cs="Times New Roman"/>
                <w:bCs/>
                <w:sz w:val="16"/>
                <w:szCs w:val="16"/>
                <w:lang w:val="ro-RO"/>
              </w:rPr>
              <w:t xml:space="preserve">de instalaţiile </w:t>
            </w:r>
            <w:r w:rsidRPr="00A57E1C">
              <w:rPr>
                <w:rFonts w:ascii="Times New Roman" w:eastAsia="Times New Roman" w:hAnsi="Times New Roman" w:cs="Times New Roman"/>
                <w:bCs/>
                <w:sz w:val="16"/>
                <w:szCs w:val="16"/>
                <w:highlight w:val="lightGray"/>
                <w:lang w:val="ro-RO"/>
              </w:rPr>
              <w:t xml:space="preserve">aflate în exploatarea </w:t>
            </w:r>
            <w:r w:rsidRPr="003E5A8A">
              <w:rPr>
                <w:rFonts w:ascii="Times New Roman" w:eastAsia="Times New Roman" w:hAnsi="Times New Roman" w:cs="Times New Roman"/>
                <w:bCs/>
                <w:sz w:val="16"/>
                <w:szCs w:val="16"/>
                <w:lang w:val="ro-RO"/>
              </w:rPr>
              <w:t>operatorului de reţea</w:t>
            </w:r>
            <w:r w:rsidRPr="00A57E1C">
              <w:rPr>
                <w:rFonts w:ascii="Times New Roman" w:eastAsia="Times New Roman" w:hAnsi="Times New Roman" w:cs="Times New Roman"/>
                <w:bCs/>
                <w:sz w:val="16"/>
                <w:szCs w:val="16"/>
                <w:lang w:val="ro-RO"/>
              </w:rPr>
              <w:t>;”</w:t>
            </w:r>
          </w:p>
        </w:tc>
      </w:tr>
      <w:tr w:rsidR="00535096" w:rsidRPr="007E3EA4" w14:paraId="05A95C65" w14:textId="77777777" w:rsidTr="00CE4E75">
        <w:tc>
          <w:tcPr>
            <w:tcW w:w="2552" w:type="dxa"/>
          </w:tcPr>
          <w:p w14:paraId="00313B5A" w14:textId="77777777" w:rsidR="00D355CD" w:rsidRPr="0010139F" w:rsidRDefault="00D355CD" w:rsidP="00D355CD">
            <w:pPr>
              <w:widowControl w:val="0"/>
              <w:jc w:val="both"/>
              <w:rPr>
                <w:rFonts w:ascii="Times New Roman" w:hAnsi="Times New Roman" w:cs="Times New Roman"/>
                <w:color w:val="000000" w:themeColor="text1"/>
                <w:sz w:val="16"/>
                <w:szCs w:val="16"/>
                <w:lang w:val="ro-RO"/>
              </w:rPr>
            </w:pPr>
          </w:p>
        </w:tc>
        <w:tc>
          <w:tcPr>
            <w:tcW w:w="3544" w:type="dxa"/>
          </w:tcPr>
          <w:p w14:paraId="66754CEC" w14:textId="77777777" w:rsidR="00D355CD" w:rsidRPr="0010139F" w:rsidRDefault="00D355CD" w:rsidP="00D355CD">
            <w:pPr>
              <w:jc w:val="both"/>
              <w:rPr>
                <w:rFonts w:ascii="Times New Roman" w:eastAsia="Times New Roman" w:hAnsi="Times New Roman" w:cs="Times New Roman"/>
                <w:b/>
                <w:color w:val="000000"/>
                <w:sz w:val="16"/>
                <w:szCs w:val="16"/>
                <w:lang w:val="en-US"/>
              </w:rPr>
            </w:pPr>
            <w:r w:rsidRPr="00E83450">
              <w:rPr>
                <w:rFonts w:ascii="Times New Roman" w:eastAsia="Times New Roman" w:hAnsi="Times New Roman" w:cs="Times New Roman"/>
                <w:b/>
                <w:color w:val="000000"/>
                <w:sz w:val="16"/>
                <w:szCs w:val="16"/>
                <w:lang w:val="ro-RO"/>
              </w:rPr>
              <w:t>19. La Anexa nr. 1 la Regulament, după definiția punctului de deli</w:t>
            </w:r>
            <w:r w:rsidRPr="0010139F">
              <w:rPr>
                <w:rFonts w:ascii="Times New Roman" w:eastAsia="Times New Roman" w:hAnsi="Times New Roman" w:cs="Times New Roman"/>
                <w:b/>
                <w:color w:val="000000"/>
                <w:sz w:val="16"/>
                <w:szCs w:val="16"/>
                <w:lang w:val="en-US"/>
              </w:rPr>
              <w:t>mitare, se introduce o nouă definiție, definiția punctului de delimitare patrimonială cu următorul cuprins:</w:t>
            </w:r>
          </w:p>
          <w:p w14:paraId="3D14E1A9" w14:textId="77777777" w:rsidR="00D355CD" w:rsidRPr="0010139F" w:rsidRDefault="00D355CD" w:rsidP="00D355CD">
            <w:pPr>
              <w:jc w:val="both"/>
              <w:rPr>
                <w:rFonts w:ascii="Times New Roman" w:eastAsia="Times New Roman" w:hAnsi="Times New Roman" w:cs="Times New Roman"/>
                <w:color w:val="000000"/>
                <w:sz w:val="16"/>
                <w:szCs w:val="16"/>
                <w:highlight w:val="yellow"/>
                <w:lang w:val="en-US"/>
              </w:rPr>
            </w:pPr>
            <w:r w:rsidRPr="0010139F">
              <w:rPr>
                <w:rFonts w:ascii="Times New Roman" w:eastAsia="Times New Roman" w:hAnsi="Times New Roman" w:cs="Times New Roman"/>
                <w:color w:val="000000"/>
                <w:sz w:val="16"/>
                <w:szCs w:val="16"/>
                <w:highlight w:val="yellow"/>
                <w:lang w:val="en-US"/>
              </w:rPr>
              <w:lastRenderedPageBreak/>
              <w:t xml:space="preserve">”punct de delimitare patrimonială – punct de delimitare între instalațiile operatorului de rețea și cele ale utilizatorului;” </w:t>
            </w:r>
          </w:p>
          <w:p w14:paraId="7BBE9BDF" w14:textId="77777777" w:rsidR="00D355CD" w:rsidRPr="0010139F" w:rsidRDefault="00D355CD" w:rsidP="00D355CD">
            <w:pPr>
              <w:widowControl w:val="0"/>
              <w:jc w:val="both"/>
              <w:rPr>
                <w:rFonts w:ascii="Times New Roman" w:hAnsi="Times New Roman" w:cs="Times New Roman"/>
                <w:b/>
                <w:sz w:val="16"/>
                <w:szCs w:val="16"/>
                <w:lang w:val="en-US"/>
              </w:rPr>
            </w:pPr>
          </w:p>
        </w:tc>
        <w:tc>
          <w:tcPr>
            <w:tcW w:w="3264" w:type="dxa"/>
          </w:tcPr>
          <w:p w14:paraId="38733282" w14:textId="2FB37827" w:rsidR="00D355CD" w:rsidRDefault="00D355CD" w:rsidP="00D355CD">
            <w:pPr>
              <w:jc w:val="both"/>
              <w:rPr>
                <w:rFonts w:ascii="Times New Roman" w:hAnsi="Times New Roman" w:cs="Times New Roman"/>
                <w:sz w:val="16"/>
                <w:szCs w:val="16"/>
              </w:rPr>
            </w:pPr>
            <w:r w:rsidRPr="0045710C">
              <w:rPr>
                <w:rFonts w:ascii="Times New Roman" w:hAnsi="Times New Roman" w:cs="Times New Roman"/>
                <w:b/>
                <w:sz w:val="16"/>
                <w:szCs w:val="16"/>
              </w:rPr>
              <w:lastRenderedPageBreak/>
              <w:t>SDEE Transilvania Nord</w:t>
            </w:r>
            <w:r w:rsidRPr="0045710C">
              <w:rPr>
                <w:rFonts w:ascii="Times New Roman" w:hAnsi="Times New Roman" w:cs="Times New Roman"/>
                <w:sz w:val="16"/>
                <w:szCs w:val="16"/>
              </w:rPr>
              <w:t xml:space="preserve"> </w:t>
            </w:r>
          </w:p>
          <w:p w14:paraId="3F85BCEB"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13152DC3" w14:textId="2BD0CA0C" w:rsidR="00D355C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w:t>
            </w:r>
            <w:r>
              <w:rPr>
                <w:rFonts w:ascii="Times New Roman" w:hAnsi="Times New Roman"/>
                <w:b/>
                <w:sz w:val="16"/>
                <w:szCs w:val="16"/>
              </w:rPr>
              <w:t>ord</w:t>
            </w:r>
          </w:p>
          <w:p w14:paraId="03E3FD1D" w14:textId="6D0DCE5C" w:rsidR="00AC6076" w:rsidRPr="00D355CD" w:rsidRDefault="00AC6076" w:rsidP="00D355CD">
            <w:pPr>
              <w:jc w:val="both"/>
              <w:rPr>
                <w:rFonts w:ascii="Times New Roman" w:hAnsi="Times New Roman"/>
                <w:b/>
                <w:sz w:val="16"/>
                <w:szCs w:val="16"/>
              </w:rPr>
            </w:pPr>
            <w:r>
              <w:rPr>
                <w:rFonts w:ascii="Times New Roman" w:hAnsi="Times New Roman"/>
                <w:b/>
                <w:sz w:val="16"/>
                <w:szCs w:val="16"/>
              </w:rPr>
              <w:t>DELGAZ GRID</w:t>
            </w:r>
          </w:p>
          <w:p w14:paraId="57B7DD93" w14:textId="77777777" w:rsidR="00D355CD" w:rsidRDefault="00D355CD" w:rsidP="00D355CD">
            <w:pPr>
              <w:jc w:val="both"/>
              <w:rPr>
                <w:rFonts w:ascii="Times New Roman" w:hAnsi="Times New Roman" w:cs="Times New Roman"/>
                <w:b/>
                <w:color w:val="000000"/>
                <w:sz w:val="16"/>
                <w:szCs w:val="16"/>
              </w:rPr>
            </w:pPr>
            <w:r w:rsidRPr="0045710C">
              <w:rPr>
                <w:rFonts w:ascii="Times New Roman" w:eastAsia="Times New Roman" w:hAnsi="Times New Roman"/>
                <w:sz w:val="16"/>
                <w:szCs w:val="16"/>
              </w:rPr>
              <w:t>Propunem eliminare</w:t>
            </w:r>
            <w:r w:rsidRPr="0045710C">
              <w:rPr>
                <w:rFonts w:ascii="Times New Roman" w:hAnsi="Times New Roman" w:cs="Times New Roman"/>
                <w:b/>
                <w:color w:val="000000"/>
                <w:sz w:val="16"/>
                <w:szCs w:val="16"/>
              </w:rPr>
              <w:t xml:space="preserve"> </w:t>
            </w:r>
          </w:p>
          <w:p w14:paraId="46C6245C" w14:textId="5061EC6C" w:rsidR="00D355CD" w:rsidRPr="0045710C" w:rsidRDefault="00D355CD" w:rsidP="00D355CD">
            <w:pPr>
              <w:jc w:val="both"/>
              <w:rPr>
                <w:rFonts w:ascii="Times New Roman" w:eastAsia="Times New Roman" w:hAnsi="Times New Roman" w:cs="Times New Roman"/>
                <w:b/>
                <w:bCs/>
                <w:sz w:val="16"/>
                <w:szCs w:val="16"/>
                <w:lang w:val="ro-RO"/>
              </w:rPr>
            </w:pPr>
            <w:r w:rsidRPr="0045710C">
              <w:rPr>
                <w:rFonts w:ascii="Times New Roman" w:hAnsi="Times New Roman" w:cs="Times New Roman"/>
                <w:b/>
                <w:color w:val="000000"/>
                <w:sz w:val="16"/>
                <w:szCs w:val="16"/>
              </w:rPr>
              <w:t>Motivație:</w:t>
            </w:r>
          </w:p>
          <w:p w14:paraId="47F2EAFF" w14:textId="614A7715" w:rsidR="00D355CD" w:rsidRPr="0045710C" w:rsidRDefault="00D355CD" w:rsidP="00D355CD">
            <w:pPr>
              <w:jc w:val="both"/>
              <w:rPr>
                <w:rFonts w:ascii="Times New Roman" w:eastAsia="Times New Roman" w:hAnsi="Times New Roman" w:cs="Times New Roman"/>
                <w:b/>
                <w:bCs/>
                <w:sz w:val="16"/>
                <w:szCs w:val="16"/>
                <w:lang w:val="ro-RO"/>
              </w:rPr>
            </w:pPr>
            <w:r w:rsidRPr="0045710C">
              <w:rPr>
                <w:rFonts w:ascii="Times New Roman" w:eastAsia="Times New Roman" w:hAnsi="Times New Roman"/>
                <w:sz w:val="16"/>
                <w:szCs w:val="16"/>
              </w:rPr>
              <w:lastRenderedPageBreak/>
              <w:t>Propunem eliminare corelat cu amendamentele anterioare.</w:t>
            </w:r>
          </w:p>
          <w:p w14:paraId="2D452008" w14:textId="77777777" w:rsidR="00D355CD" w:rsidRDefault="00D355CD" w:rsidP="00D355CD">
            <w:pPr>
              <w:jc w:val="both"/>
              <w:rPr>
                <w:rFonts w:ascii="Times New Roman" w:eastAsia="Times New Roman" w:hAnsi="Times New Roman" w:cs="Times New Roman"/>
                <w:b/>
                <w:bCs/>
                <w:sz w:val="16"/>
                <w:szCs w:val="16"/>
                <w:lang w:val="ro-RO"/>
              </w:rPr>
            </w:pPr>
          </w:p>
          <w:p w14:paraId="282CAC9B" w14:textId="5D4EA60D" w:rsidR="00D355CD" w:rsidRPr="0010139F" w:rsidRDefault="00D355CD" w:rsidP="00D355CD">
            <w:pPr>
              <w:jc w:val="both"/>
              <w:rPr>
                <w:rFonts w:ascii="Times New Roman" w:eastAsia="Times New Roman" w:hAnsi="Times New Roman" w:cs="Times New Roman"/>
                <w:b/>
                <w:bCs/>
                <w:sz w:val="16"/>
                <w:szCs w:val="16"/>
                <w:lang w:val="ro-RO"/>
              </w:rPr>
            </w:pPr>
            <w:r w:rsidRPr="0010139F">
              <w:rPr>
                <w:rFonts w:ascii="Times New Roman" w:eastAsia="Times New Roman" w:hAnsi="Times New Roman" w:cs="Times New Roman"/>
                <w:b/>
                <w:bCs/>
                <w:sz w:val="16"/>
                <w:szCs w:val="16"/>
                <w:lang w:val="ro-RO"/>
              </w:rPr>
              <w:t>Distribuție Oltenia</w:t>
            </w:r>
          </w:p>
          <w:p w14:paraId="674B884A" w14:textId="77777777" w:rsidR="00D355CD" w:rsidRPr="0010139F" w:rsidRDefault="00D355CD" w:rsidP="00D355CD">
            <w:pPr>
              <w:jc w:val="both"/>
              <w:rPr>
                <w:rFonts w:ascii="Times New Roman" w:hAnsi="Times New Roman" w:cs="Times New Roman"/>
                <w:color w:val="000000"/>
                <w:sz w:val="16"/>
                <w:szCs w:val="16"/>
              </w:rPr>
            </w:pPr>
            <w:r w:rsidRPr="0010139F">
              <w:rPr>
                <w:rFonts w:ascii="Times New Roman" w:hAnsi="Times New Roman" w:cs="Times New Roman"/>
                <w:color w:val="000000"/>
                <w:sz w:val="16"/>
                <w:szCs w:val="16"/>
              </w:rPr>
              <w:t xml:space="preserve">punct de delimitare – punct de delimitare între instalațiile operatorului de rețea și cele ale utilizatorului;” </w:t>
            </w:r>
          </w:p>
          <w:p w14:paraId="5E5DD4E9" w14:textId="77777777" w:rsidR="00D355CD" w:rsidRDefault="00D355CD" w:rsidP="00D355CD">
            <w:pPr>
              <w:jc w:val="both"/>
              <w:rPr>
                <w:rFonts w:ascii="Times New Roman" w:hAnsi="Times New Roman" w:cs="Times New Roman"/>
                <w:sz w:val="16"/>
                <w:szCs w:val="16"/>
                <w:lang w:val="ro-RO"/>
              </w:rPr>
            </w:pPr>
            <w:r w:rsidRPr="0010139F">
              <w:rPr>
                <w:rFonts w:ascii="Times New Roman" w:hAnsi="Times New Roman" w:cs="Times New Roman"/>
                <w:b/>
                <w:color w:val="000000"/>
                <w:sz w:val="16"/>
                <w:szCs w:val="16"/>
              </w:rPr>
              <w:t>Motivație:</w:t>
            </w:r>
            <w:r w:rsidRPr="0010139F">
              <w:rPr>
                <w:rFonts w:ascii="Times New Roman" w:hAnsi="Times New Roman" w:cs="Times New Roman"/>
                <w:sz w:val="16"/>
                <w:szCs w:val="16"/>
                <w:lang w:val="ro-RO"/>
              </w:rPr>
              <w:t xml:space="preserve"> </w:t>
            </w:r>
          </w:p>
          <w:p w14:paraId="5A6EB259" w14:textId="21A1FC6E" w:rsidR="00D355CD" w:rsidRPr="0010139F" w:rsidRDefault="00D355CD" w:rsidP="00D355CD">
            <w:pPr>
              <w:jc w:val="both"/>
              <w:rPr>
                <w:rFonts w:ascii="Times New Roman" w:hAnsi="Times New Roman" w:cs="Times New Roman"/>
                <w:b/>
                <w:color w:val="000000"/>
                <w:sz w:val="16"/>
                <w:szCs w:val="16"/>
              </w:rPr>
            </w:pPr>
            <w:r w:rsidRPr="0010139F">
              <w:rPr>
                <w:rFonts w:ascii="Times New Roman" w:hAnsi="Times New Roman" w:cs="Times New Roman"/>
                <w:sz w:val="16"/>
                <w:szCs w:val="16"/>
                <w:lang w:val="ro-RO"/>
              </w:rPr>
              <w:t>Corelare cu propunerile de modificare ale art.40</w:t>
            </w:r>
          </w:p>
        </w:tc>
        <w:tc>
          <w:tcPr>
            <w:tcW w:w="2693" w:type="dxa"/>
          </w:tcPr>
          <w:p w14:paraId="35BF39C9" w14:textId="19EA2343" w:rsidR="00E83450" w:rsidRDefault="00833990" w:rsidP="00E83450">
            <w:pPr>
              <w:rPr>
                <w:rFonts w:ascii="Times New Roman" w:hAnsi="Times New Roman" w:cs="Times New Roman"/>
                <w:b/>
                <w:sz w:val="16"/>
                <w:szCs w:val="16"/>
                <w:lang w:val="ro-RO"/>
              </w:rPr>
            </w:pPr>
            <w:r>
              <w:rPr>
                <w:rFonts w:ascii="Times New Roman" w:hAnsi="Times New Roman" w:cs="Times New Roman"/>
                <w:b/>
                <w:sz w:val="16"/>
                <w:szCs w:val="16"/>
                <w:lang w:val="ro-RO"/>
              </w:rPr>
              <w:lastRenderedPageBreak/>
              <w:t>Se</w:t>
            </w:r>
            <w:r w:rsidR="00E83450" w:rsidRPr="00E83450">
              <w:rPr>
                <w:rFonts w:ascii="Times New Roman" w:hAnsi="Times New Roman" w:cs="Times New Roman"/>
                <w:b/>
                <w:sz w:val="16"/>
                <w:szCs w:val="16"/>
                <w:lang w:val="ro-RO"/>
              </w:rPr>
              <w:t xml:space="preserve"> acceptă</w:t>
            </w:r>
          </w:p>
          <w:p w14:paraId="16A533AD" w14:textId="54B0DA03" w:rsidR="00B455C0" w:rsidRDefault="00B455C0" w:rsidP="00E83450">
            <w:pPr>
              <w:rPr>
                <w:rFonts w:ascii="Times New Roman" w:hAnsi="Times New Roman" w:cs="Times New Roman"/>
                <w:sz w:val="16"/>
                <w:szCs w:val="16"/>
                <w:lang w:val="ro-RO"/>
              </w:rPr>
            </w:pPr>
            <w:r w:rsidRPr="00B455C0">
              <w:rPr>
                <w:rFonts w:ascii="Times New Roman" w:hAnsi="Times New Roman" w:cs="Times New Roman"/>
                <w:sz w:val="16"/>
                <w:szCs w:val="16"/>
                <w:lang w:val="ro-RO"/>
              </w:rPr>
              <w:t>Se elimină propunerea corelat</w:t>
            </w:r>
            <w:r w:rsidRPr="00A57E1C">
              <w:rPr>
                <w:rFonts w:ascii="Times New Roman" w:hAnsi="Times New Roman" w:cs="Times New Roman"/>
                <w:sz w:val="16"/>
                <w:szCs w:val="16"/>
                <w:lang w:val="ro-RO"/>
              </w:rPr>
              <w:t xml:space="preserve"> cu modificarea art. 46, alin. (2) și (2</w:t>
            </w:r>
            <w:r w:rsidRPr="00A57E1C">
              <w:rPr>
                <w:rFonts w:ascii="Times New Roman" w:hAnsi="Times New Roman" w:cs="Times New Roman"/>
                <w:sz w:val="16"/>
                <w:szCs w:val="16"/>
                <w:vertAlign w:val="superscript"/>
                <w:lang w:val="ro-RO"/>
              </w:rPr>
              <w:t>1</w:t>
            </w:r>
            <w:r w:rsidRPr="00A57E1C">
              <w:rPr>
                <w:rFonts w:ascii="Times New Roman" w:hAnsi="Times New Roman" w:cs="Times New Roman"/>
                <w:sz w:val="16"/>
                <w:szCs w:val="16"/>
                <w:lang w:val="ro-RO"/>
              </w:rPr>
              <w:t>).</w:t>
            </w:r>
          </w:p>
          <w:p w14:paraId="1FA88B0F" w14:textId="77777777" w:rsidR="00B455C0" w:rsidRPr="00E83450" w:rsidRDefault="00B455C0" w:rsidP="00E83450">
            <w:pPr>
              <w:rPr>
                <w:rFonts w:ascii="Times New Roman" w:hAnsi="Times New Roman" w:cs="Times New Roman"/>
                <w:b/>
                <w:sz w:val="16"/>
                <w:szCs w:val="16"/>
                <w:lang w:val="ro-RO"/>
              </w:rPr>
            </w:pPr>
          </w:p>
          <w:p w14:paraId="63BCDD9E" w14:textId="459911B1" w:rsidR="00D355CD" w:rsidRPr="00E83450" w:rsidRDefault="00E83450" w:rsidP="00B455C0">
            <w:pPr>
              <w:rPr>
                <w:rFonts w:ascii="Times New Roman" w:hAnsi="Times New Roman" w:cs="Times New Roman"/>
                <w:sz w:val="16"/>
                <w:szCs w:val="16"/>
                <w:lang w:val="ro-RO"/>
              </w:rPr>
            </w:pPr>
            <w:r w:rsidRPr="00E83450">
              <w:rPr>
                <w:rFonts w:ascii="Times New Roman" w:hAnsi="Times New Roman" w:cs="Times New Roman"/>
                <w:sz w:val="16"/>
                <w:szCs w:val="16"/>
                <w:lang w:val="ro-RO"/>
              </w:rPr>
              <w:lastRenderedPageBreak/>
              <w:t>Explicațiile de la pct. 9 – 12 din prezenta Sinteză, secțiunea Observații și propuneri generale.</w:t>
            </w:r>
          </w:p>
        </w:tc>
        <w:tc>
          <w:tcPr>
            <w:tcW w:w="3337" w:type="dxa"/>
          </w:tcPr>
          <w:p w14:paraId="5F8ED5B5" w14:textId="42D67ADF" w:rsidR="00D355CD" w:rsidRPr="00E83450" w:rsidRDefault="00D355CD" w:rsidP="00E83450">
            <w:pPr>
              <w:jc w:val="both"/>
              <w:rPr>
                <w:rFonts w:ascii="Times New Roman" w:eastAsia="Times New Roman" w:hAnsi="Times New Roman" w:cs="Times New Roman"/>
                <w:bCs/>
                <w:strike/>
                <w:sz w:val="16"/>
                <w:szCs w:val="16"/>
                <w:lang w:val="ro-RO"/>
              </w:rPr>
            </w:pPr>
          </w:p>
        </w:tc>
      </w:tr>
      <w:tr w:rsidR="00535096" w:rsidRPr="0010139F" w14:paraId="65389946" w14:textId="77777777" w:rsidTr="00CE4E75">
        <w:tc>
          <w:tcPr>
            <w:tcW w:w="2552" w:type="dxa"/>
          </w:tcPr>
          <w:p w14:paraId="73A3CC3D" w14:textId="77777777" w:rsidR="00D355CD" w:rsidRPr="00B455C0" w:rsidRDefault="00D355CD" w:rsidP="00D355CD">
            <w:pPr>
              <w:widowControl w:val="0"/>
              <w:jc w:val="both"/>
              <w:rPr>
                <w:rStyle w:val="ax"/>
                <w:rFonts w:ascii="Times New Roman" w:hAnsi="Times New Roman" w:cs="Times New Roman"/>
                <w:b/>
                <w:bCs/>
                <w:color w:val="000000"/>
                <w:sz w:val="16"/>
                <w:szCs w:val="16"/>
                <w:shd w:val="clear" w:color="auto" w:fill="FFFFFF"/>
                <w:lang w:val="ro-RO"/>
              </w:rPr>
            </w:pPr>
          </w:p>
        </w:tc>
        <w:tc>
          <w:tcPr>
            <w:tcW w:w="3544" w:type="dxa"/>
          </w:tcPr>
          <w:p w14:paraId="430BC64B" w14:textId="77777777" w:rsidR="00D355CD" w:rsidRPr="0045710C" w:rsidRDefault="00D355CD" w:rsidP="00D355CD">
            <w:pPr>
              <w:pStyle w:val="NormalItalic"/>
              <w:spacing w:line="240" w:lineRule="auto"/>
              <w:rPr>
                <w:color w:val="000000"/>
                <w:sz w:val="16"/>
                <w:szCs w:val="16"/>
              </w:rPr>
            </w:pPr>
            <w:r w:rsidRPr="0045710C">
              <w:rPr>
                <w:color w:val="000000"/>
                <w:sz w:val="16"/>
                <w:szCs w:val="16"/>
              </w:rPr>
              <w:t>20. La Anexa nr. 1 la Regulament, după definiția punctului de racordare (la rețeaua electrică), se introduce o nouă definiție, definiția punctului de interfață cu următorul cuprins:</w:t>
            </w:r>
          </w:p>
          <w:p w14:paraId="6DDF3007" w14:textId="0E372F38" w:rsidR="00D355CD" w:rsidRPr="0045710C" w:rsidRDefault="00D355CD" w:rsidP="00D355CD">
            <w:pPr>
              <w:jc w:val="both"/>
              <w:rPr>
                <w:rFonts w:ascii="Times New Roman" w:hAnsi="Times New Roman" w:cs="Times New Roman"/>
                <w:color w:val="000000"/>
                <w:sz w:val="16"/>
                <w:szCs w:val="16"/>
                <w:highlight w:val="yellow"/>
              </w:rPr>
            </w:pPr>
            <w:r w:rsidRPr="0045710C">
              <w:rPr>
                <w:rFonts w:ascii="Times New Roman" w:hAnsi="Times New Roman" w:cs="Times New Roman"/>
                <w:color w:val="000000"/>
                <w:sz w:val="16"/>
                <w:szCs w:val="16"/>
                <w:highlight w:val="yellow"/>
              </w:rPr>
              <w:t>”punct de interfață - punct de racordare a instalațiilor de producere a energiei electrice la instalația de utilizare a locului de producere/locului de consum şi de producere;”</w:t>
            </w:r>
          </w:p>
        </w:tc>
        <w:tc>
          <w:tcPr>
            <w:tcW w:w="3264" w:type="dxa"/>
          </w:tcPr>
          <w:p w14:paraId="63E7C3E7" w14:textId="79B774FE" w:rsidR="00D355CD" w:rsidRDefault="00D355CD" w:rsidP="00D355CD">
            <w:pPr>
              <w:jc w:val="both"/>
              <w:rPr>
                <w:rFonts w:ascii="Times New Roman" w:hAnsi="Times New Roman" w:cs="Times New Roman"/>
                <w:sz w:val="16"/>
                <w:szCs w:val="16"/>
              </w:rPr>
            </w:pPr>
            <w:r w:rsidRPr="0045710C">
              <w:rPr>
                <w:rFonts w:ascii="Times New Roman" w:hAnsi="Times New Roman" w:cs="Times New Roman"/>
                <w:b/>
                <w:sz w:val="16"/>
                <w:szCs w:val="16"/>
              </w:rPr>
              <w:t>SDEE Transilvania Nord</w:t>
            </w:r>
            <w:r w:rsidRPr="0045710C">
              <w:rPr>
                <w:rFonts w:ascii="Times New Roman" w:hAnsi="Times New Roman" w:cs="Times New Roman"/>
                <w:sz w:val="16"/>
                <w:szCs w:val="16"/>
              </w:rPr>
              <w:t xml:space="preserve"> </w:t>
            </w:r>
          </w:p>
          <w:p w14:paraId="6ED752C3"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0E103CB9" w14:textId="40792871"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20B58146" w14:textId="4E7DB588" w:rsidR="00AD10F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69714331" w14:textId="77777777" w:rsidR="00AD10F6" w:rsidRDefault="00AD10F6" w:rsidP="00AD10F6">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392B9800" w14:textId="77777777" w:rsidR="00AD10F6" w:rsidRDefault="00AD10F6" w:rsidP="00AD10F6">
            <w:pPr>
              <w:jc w:val="both"/>
              <w:rPr>
                <w:rFonts w:ascii="Times New Roman" w:hAnsi="Times New Roman"/>
                <w:b/>
                <w:sz w:val="16"/>
                <w:szCs w:val="16"/>
                <w:lang w:val="ro-RO"/>
              </w:rPr>
            </w:pPr>
            <w:r w:rsidRPr="00024D46">
              <w:rPr>
                <w:rFonts w:ascii="Times New Roman" w:hAnsi="Times New Roman"/>
                <w:b/>
                <w:sz w:val="16"/>
                <w:szCs w:val="16"/>
                <w:lang w:val="en-US"/>
              </w:rPr>
              <w:t>E-Distribu</w:t>
            </w:r>
            <w:r>
              <w:rPr>
                <w:rFonts w:ascii="Times New Roman" w:hAnsi="Times New Roman"/>
                <w:b/>
                <w:sz w:val="16"/>
                <w:szCs w:val="16"/>
                <w:lang w:val="ro-RO"/>
              </w:rPr>
              <w:t>ție Dobrogea</w:t>
            </w:r>
          </w:p>
          <w:p w14:paraId="47A9F042" w14:textId="0E64EEEB" w:rsidR="00AD10F6" w:rsidRPr="00AD10F6" w:rsidRDefault="00AD10F6" w:rsidP="00D355CD">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7BA23E42" w14:textId="12B913D4" w:rsidR="00D355CD" w:rsidRDefault="00D355CD" w:rsidP="00D355CD">
            <w:pPr>
              <w:jc w:val="both"/>
              <w:rPr>
                <w:rFonts w:ascii="Times New Roman" w:hAnsi="Times New Roman"/>
                <w:color w:val="000000" w:themeColor="text1"/>
                <w:sz w:val="16"/>
                <w:szCs w:val="16"/>
              </w:rPr>
            </w:pPr>
            <w:r w:rsidRPr="000A11AA">
              <w:rPr>
                <w:rFonts w:ascii="Times New Roman" w:hAnsi="Times New Roman"/>
                <w:color w:val="000000" w:themeColor="text1"/>
                <w:sz w:val="16"/>
                <w:szCs w:val="16"/>
              </w:rPr>
              <w:t>”punct de interfață – bornele de iesire ale instalațiilor de producere a energiei electrice, in cazul conectarii acestora in siturilor mixte sau la instalația de utilizare a locului de producere/locului de consum şi de producere;”</w:t>
            </w:r>
          </w:p>
          <w:p w14:paraId="53E15CED" w14:textId="77777777" w:rsidR="00D355CD" w:rsidRPr="000A11AA" w:rsidRDefault="00D355CD" w:rsidP="00D355CD">
            <w:pPr>
              <w:jc w:val="both"/>
              <w:rPr>
                <w:rFonts w:ascii="Times New Roman" w:eastAsia="Times New Roman" w:hAnsi="Times New Roman" w:cs="Times New Roman"/>
                <w:b/>
                <w:bCs/>
                <w:sz w:val="16"/>
                <w:szCs w:val="16"/>
                <w:lang w:val="ro-RO"/>
              </w:rPr>
            </w:pPr>
            <w:r w:rsidRPr="000A11AA">
              <w:rPr>
                <w:rFonts w:ascii="Times New Roman" w:hAnsi="Times New Roman" w:cs="Times New Roman"/>
                <w:b/>
                <w:color w:val="000000"/>
                <w:sz w:val="16"/>
                <w:szCs w:val="16"/>
              </w:rPr>
              <w:t>Motivație:</w:t>
            </w:r>
          </w:p>
          <w:p w14:paraId="549A3A2F" w14:textId="032037DA" w:rsidR="00D355CD" w:rsidRPr="000A11AA" w:rsidRDefault="00D355CD" w:rsidP="00D355CD">
            <w:pPr>
              <w:jc w:val="both"/>
              <w:rPr>
                <w:rFonts w:ascii="Times New Roman" w:eastAsia="Times New Roman" w:hAnsi="Times New Roman"/>
                <w:sz w:val="16"/>
                <w:szCs w:val="16"/>
              </w:rPr>
            </w:pPr>
            <w:r w:rsidRPr="000A11AA">
              <w:rPr>
                <w:rFonts w:ascii="Times New Roman" w:eastAsia="Times New Roman" w:hAnsi="Times New Roman"/>
                <w:sz w:val="16"/>
                <w:szCs w:val="16"/>
              </w:rPr>
              <w:t>Solicităm clarificări suplimentare.</w:t>
            </w:r>
            <w:r w:rsidRPr="000A11AA">
              <w:rPr>
                <w:rFonts w:ascii="Times New Roman" w:hAnsi="Times New Roman"/>
                <w:bCs/>
                <w:sz w:val="16"/>
                <w:szCs w:val="16"/>
              </w:rPr>
              <w:t xml:space="preserve"> Temenul nu este utilizat in reglementarile europene sau cele in vigoare, fiind un termen nou. Termenul poate fi util in verificarea conformitatii unitatilor generatoare conectate pe platforme industrial sau in situri mixte (art 6 din Ord 72/2017 si Art 5 din Ord 208/2018)</w:t>
            </w:r>
          </w:p>
          <w:p w14:paraId="3BB6FD82" w14:textId="77777777" w:rsidR="00D355CD" w:rsidRPr="000A11AA" w:rsidRDefault="00D355CD" w:rsidP="00D355CD">
            <w:pPr>
              <w:jc w:val="both"/>
              <w:rPr>
                <w:rFonts w:ascii="Times New Roman" w:eastAsia="Times New Roman" w:hAnsi="Times New Roman"/>
                <w:sz w:val="16"/>
                <w:szCs w:val="16"/>
              </w:rPr>
            </w:pPr>
            <w:r w:rsidRPr="000A11AA">
              <w:rPr>
                <w:rFonts w:ascii="Times New Roman" w:eastAsia="Times New Roman" w:hAnsi="Times New Roman"/>
                <w:sz w:val="16"/>
                <w:szCs w:val="16"/>
              </w:rPr>
              <w:t xml:space="preserve">Punctul de interfata face referire la protectiile dintre generator si RED sau instalatiile de utilizare. Punctul de interfata poate fi direct la bornele generatorului sau in punctul de delimitare producator/RED/utilizator. </w:t>
            </w:r>
          </w:p>
          <w:p w14:paraId="7628354C" w14:textId="56C9562F" w:rsidR="00D355CD" w:rsidRPr="000A11AA" w:rsidRDefault="00D355CD" w:rsidP="00D355CD">
            <w:pPr>
              <w:jc w:val="both"/>
              <w:rPr>
                <w:rFonts w:ascii="Times New Roman" w:eastAsia="Times New Roman" w:hAnsi="Times New Roman"/>
                <w:sz w:val="16"/>
                <w:szCs w:val="16"/>
              </w:rPr>
            </w:pPr>
            <w:r w:rsidRPr="000A11AA">
              <w:rPr>
                <w:rFonts w:ascii="Times New Roman" w:eastAsia="Times New Roman" w:hAnsi="Times New Roman"/>
                <w:sz w:val="16"/>
                <w:szCs w:val="16"/>
              </w:rPr>
              <w:t>Este necesara cuprinderea in definitia INTERFATA a tuturor pu</w:t>
            </w:r>
            <w:r>
              <w:rPr>
                <w:rFonts w:ascii="Times New Roman" w:eastAsia="Times New Roman" w:hAnsi="Times New Roman"/>
                <w:sz w:val="16"/>
                <w:szCs w:val="16"/>
              </w:rPr>
              <w:t>nctelor de interfata posibile (</w:t>
            </w:r>
            <w:r w:rsidRPr="000A11AA">
              <w:rPr>
                <w:rFonts w:ascii="Times New Roman" w:eastAsia="Times New Roman" w:hAnsi="Times New Roman"/>
                <w:i/>
                <w:sz w:val="16"/>
                <w:szCs w:val="16"/>
              </w:rPr>
              <w:t>nomonalizarea protectiilor - generator si RED</w:t>
            </w:r>
            <w:r w:rsidRPr="000A11AA">
              <w:rPr>
                <w:rFonts w:ascii="Times New Roman" w:eastAsia="Times New Roman" w:hAnsi="Times New Roman"/>
                <w:sz w:val="16"/>
                <w:szCs w:val="16"/>
              </w:rPr>
              <w:t>)  intre producator/distribuitor si utilizator:</w:t>
            </w:r>
          </w:p>
          <w:p w14:paraId="7F9192FA" w14:textId="77777777" w:rsidR="00D355CD" w:rsidRPr="000A11AA" w:rsidRDefault="00D355CD" w:rsidP="00D355CD">
            <w:pPr>
              <w:jc w:val="both"/>
              <w:rPr>
                <w:rFonts w:ascii="Times New Roman" w:eastAsia="Times New Roman" w:hAnsi="Times New Roman"/>
                <w:i/>
                <w:sz w:val="16"/>
                <w:szCs w:val="16"/>
              </w:rPr>
            </w:pPr>
            <w:r w:rsidRPr="000A11AA">
              <w:rPr>
                <w:rFonts w:ascii="Times New Roman" w:eastAsia="Times New Roman" w:hAnsi="Times New Roman"/>
                <w:i/>
                <w:sz w:val="16"/>
                <w:szCs w:val="16"/>
              </w:rPr>
              <w:t>-Parc eolian – interfata este in statia de 110KV – nu in punctele lor de producere la 33kV...</w:t>
            </w:r>
          </w:p>
          <w:p w14:paraId="0EC07018" w14:textId="77777777" w:rsidR="00D355CD" w:rsidRPr="000A11AA" w:rsidRDefault="00D355CD" w:rsidP="00D355CD">
            <w:pPr>
              <w:jc w:val="both"/>
              <w:rPr>
                <w:rFonts w:ascii="Times New Roman" w:eastAsia="Times New Roman" w:hAnsi="Times New Roman"/>
                <w:i/>
                <w:sz w:val="16"/>
                <w:szCs w:val="16"/>
              </w:rPr>
            </w:pPr>
            <w:r w:rsidRPr="000A11AA">
              <w:rPr>
                <w:rFonts w:ascii="Times New Roman" w:eastAsia="Times New Roman" w:hAnsi="Times New Roman"/>
                <w:i/>
                <w:sz w:val="16"/>
                <w:szCs w:val="16"/>
              </w:rPr>
              <w:t xml:space="preserve">-Parc fotovoltaic5MVA  – interfata la post trafo 20kV </w:t>
            </w:r>
          </w:p>
          <w:p w14:paraId="26425DBA" w14:textId="2044FCF4" w:rsidR="00D355CD" w:rsidRPr="000A11AA" w:rsidRDefault="00D355CD" w:rsidP="00D355CD">
            <w:pPr>
              <w:jc w:val="both"/>
              <w:rPr>
                <w:rFonts w:ascii="Times New Roman" w:eastAsia="Times New Roman" w:hAnsi="Times New Roman"/>
                <w:i/>
                <w:sz w:val="16"/>
                <w:szCs w:val="16"/>
              </w:rPr>
            </w:pPr>
            <w:r w:rsidRPr="000A11AA">
              <w:rPr>
                <w:rFonts w:ascii="Times New Roman" w:eastAsia="Times New Roman" w:hAnsi="Times New Roman"/>
                <w:i/>
                <w:sz w:val="16"/>
                <w:szCs w:val="16"/>
              </w:rPr>
              <w:t>-Pros</w:t>
            </w:r>
            <w:r>
              <w:rPr>
                <w:rFonts w:ascii="Times New Roman" w:eastAsia="Times New Roman" w:hAnsi="Times New Roman"/>
                <w:i/>
                <w:sz w:val="16"/>
                <w:szCs w:val="16"/>
              </w:rPr>
              <w:t xml:space="preserve">umator – interfata la INVERTOR </w:t>
            </w:r>
          </w:p>
        </w:tc>
        <w:tc>
          <w:tcPr>
            <w:tcW w:w="2693" w:type="dxa"/>
          </w:tcPr>
          <w:p w14:paraId="37246B93" w14:textId="77777777" w:rsidR="005C1C11" w:rsidRDefault="005C1C11" w:rsidP="00D355CD">
            <w:pPr>
              <w:rPr>
                <w:rFonts w:ascii="Times New Roman" w:hAnsi="Times New Roman" w:cs="Times New Roman"/>
                <w:b/>
                <w:sz w:val="16"/>
                <w:szCs w:val="16"/>
                <w:lang w:val="ro-RO"/>
              </w:rPr>
            </w:pPr>
            <w:r>
              <w:rPr>
                <w:rFonts w:ascii="Times New Roman" w:hAnsi="Times New Roman" w:cs="Times New Roman"/>
                <w:b/>
                <w:sz w:val="16"/>
                <w:szCs w:val="16"/>
                <w:lang w:val="ro-RO"/>
              </w:rPr>
              <w:t>Nu se acceptă</w:t>
            </w:r>
          </w:p>
          <w:p w14:paraId="1C969B95" w14:textId="77777777" w:rsidR="00D355CD" w:rsidRDefault="005C1C11" w:rsidP="00D355CD">
            <w:pPr>
              <w:rPr>
                <w:rFonts w:ascii="Times New Roman" w:hAnsi="Times New Roman" w:cs="Times New Roman"/>
                <w:sz w:val="16"/>
                <w:szCs w:val="16"/>
                <w:lang w:val="ro-RO"/>
              </w:rPr>
            </w:pPr>
            <w:r w:rsidRPr="005C1C11">
              <w:rPr>
                <w:rFonts w:ascii="Times New Roman" w:hAnsi="Times New Roman" w:cs="Times New Roman"/>
                <w:sz w:val="16"/>
                <w:szCs w:val="16"/>
                <w:lang w:val="ro-RO"/>
              </w:rPr>
              <w:t>Aceeași explicație de la art. 28, alin. (1), lit. d) și m)</w:t>
            </w:r>
          </w:p>
          <w:p w14:paraId="5B1272AC" w14:textId="4E950CFA" w:rsidR="008A1DB9" w:rsidRPr="005C1C11" w:rsidRDefault="008A1DB9" w:rsidP="00D355CD">
            <w:pPr>
              <w:rPr>
                <w:rFonts w:ascii="Times New Roman" w:hAnsi="Times New Roman" w:cs="Times New Roman"/>
                <w:sz w:val="16"/>
                <w:szCs w:val="16"/>
                <w:lang w:val="ro-RO"/>
              </w:rPr>
            </w:pPr>
          </w:p>
        </w:tc>
        <w:tc>
          <w:tcPr>
            <w:tcW w:w="3337" w:type="dxa"/>
          </w:tcPr>
          <w:p w14:paraId="01F4978C" w14:textId="08DA9236" w:rsidR="005C1C11" w:rsidRPr="005C1C11" w:rsidRDefault="00B455C0" w:rsidP="005C1C11">
            <w:pPr>
              <w:jc w:val="both"/>
              <w:rPr>
                <w:rFonts w:ascii="Times New Roman" w:eastAsia="Times New Roman" w:hAnsi="Times New Roman" w:cs="Times New Roman"/>
                <w:b/>
                <w:bCs/>
                <w:sz w:val="16"/>
                <w:szCs w:val="16"/>
                <w:lang w:val="ro-RO"/>
              </w:rPr>
            </w:pPr>
            <w:r>
              <w:rPr>
                <w:rFonts w:ascii="Times New Roman" w:eastAsia="Times New Roman" w:hAnsi="Times New Roman" w:cs="Times New Roman"/>
                <w:b/>
                <w:bCs/>
                <w:sz w:val="16"/>
                <w:szCs w:val="16"/>
                <w:lang w:val="ro-RO"/>
              </w:rPr>
              <w:t>42</w:t>
            </w:r>
            <w:r w:rsidR="005C1C11" w:rsidRPr="005C1C11">
              <w:rPr>
                <w:rFonts w:ascii="Times New Roman" w:eastAsia="Times New Roman" w:hAnsi="Times New Roman" w:cs="Times New Roman"/>
                <w:b/>
                <w:bCs/>
                <w:sz w:val="16"/>
                <w:szCs w:val="16"/>
                <w:lang w:val="ro-RO"/>
              </w:rPr>
              <w:t>. La Anexa nr. 1 la Regulament, după definiția punctului de racordare (la rețeaua electrică), se introduce o nouă definiție, definiția punctului de interfață cu următorul cuprins:</w:t>
            </w:r>
          </w:p>
          <w:p w14:paraId="6DC622F9" w14:textId="1F6693AD" w:rsidR="00D355CD" w:rsidRPr="002D1F08" w:rsidRDefault="005C1C11" w:rsidP="005C1C11">
            <w:pPr>
              <w:jc w:val="both"/>
              <w:rPr>
                <w:rFonts w:ascii="Times New Roman" w:eastAsia="Times New Roman" w:hAnsi="Times New Roman" w:cs="Times New Roman"/>
                <w:b/>
                <w:bCs/>
                <w:strike/>
                <w:sz w:val="16"/>
                <w:szCs w:val="16"/>
                <w:lang w:val="ro-RO"/>
              </w:rPr>
            </w:pPr>
            <w:r w:rsidRPr="003E5A8A">
              <w:rPr>
                <w:rFonts w:ascii="Times New Roman" w:eastAsia="Times New Roman" w:hAnsi="Times New Roman" w:cs="Times New Roman"/>
                <w:bCs/>
                <w:sz w:val="16"/>
                <w:szCs w:val="16"/>
                <w:highlight w:val="lightGray"/>
                <w:lang w:val="ro-RO"/>
              </w:rPr>
              <w:t>”punct de interfață - punct de racordare a instalațiilor de producere a energiei electrice la instalația de utilizare a locului de producere/locului de consum şi de producere;”</w:t>
            </w:r>
          </w:p>
        </w:tc>
      </w:tr>
      <w:tr w:rsidR="00535096" w:rsidRPr="008474F8" w14:paraId="1347008C" w14:textId="77777777" w:rsidTr="00CE4E75">
        <w:tc>
          <w:tcPr>
            <w:tcW w:w="2552" w:type="dxa"/>
          </w:tcPr>
          <w:p w14:paraId="6D513554" w14:textId="77777777" w:rsidR="00D355CD" w:rsidRPr="0010139F" w:rsidRDefault="00D355CD" w:rsidP="00D355CD">
            <w:pPr>
              <w:widowControl w:val="0"/>
              <w:jc w:val="both"/>
              <w:rPr>
                <w:rStyle w:val="tax"/>
                <w:rFonts w:ascii="Times New Roman" w:hAnsi="Times New Roman" w:cs="Times New Roman"/>
                <w:b/>
                <w:bCs/>
                <w:color w:val="000000"/>
                <w:sz w:val="16"/>
                <w:szCs w:val="16"/>
                <w:shd w:val="clear" w:color="auto" w:fill="FFFFFF"/>
              </w:rPr>
            </w:pPr>
            <w:r w:rsidRPr="0010139F">
              <w:rPr>
                <w:rStyle w:val="ax"/>
                <w:rFonts w:ascii="Times New Roman" w:hAnsi="Times New Roman" w:cs="Times New Roman"/>
                <w:b/>
                <w:bCs/>
                <w:color w:val="000000"/>
                <w:sz w:val="16"/>
                <w:szCs w:val="16"/>
                <w:shd w:val="clear" w:color="auto" w:fill="FFFFFF"/>
              </w:rPr>
              <w:t>ANEXA nr. 1:</w:t>
            </w:r>
            <w:r w:rsidRPr="0010139F">
              <w:rPr>
                <w:rFonts w:ascii="Times New Roman" w:hAnsi="Times New Roman" w:cs="Times New Roman"/>
                <w:color w:val="000000"/>
                <w:sz w:val="16"/>
                <w:szCs w:val="16"/>
                <w:shd w:val="clear" w:color="auto" w:fill="FFFFFF"/>
              </w:rPr>
              <w:t> </w:t>
            </w:r>
            <w:r w:rsidRPr="0010139F">
              <w:rPr>
                <w:rStyle w:val="tax"/>
                <w:rFonts w:ascii="Times New Roman" w:hAnsi="Times New Roman" w:cs="Times New Roman"/>
                <w:b/>
                <w:bCs/>
                <w:color w:val="000000"/>
                <w:sz w:val="16"/>
                <w:szCs w:val="16"/>
                <w:shd w:val="clear" w:color="auto" w:fill="FFFFFF"/>
              </w:rPr>
              <w:t>TERMENI ŞI ABREVIERI FOLOSITE ÎN REGULAMENTUL PRIVIND RACORDAREA UTILIZATORILOR LA REŢELELE ELECTRICE DE INTERES PUBLIC</w:t>
            </w:r>
          </w:p>
          <w:p w14:paraId="53F9E9B2" w14:textId="583BE77F" w:rsidR="00D355CD" w:rsidRPr="0010139F" w:rsidRDefault="00D355CD" w:rsidP="00D355CD">
            <w:pPr>
              <w:widowControl w:val="0"/>
              <w:jc w:val="both"/>
              <w:rPr>
                <w:rFonts w:ascii="Times New Roman" w:hAnsi="Times New Roman" w:cs="Times New Roman"/>
                <w:color w:val="000000" w:themeColor="text1"/>
                <w:sz w:val="16"/>
                <w:szCs w:val="16"/>
                <w:lang w:val="ro-RO"/>
              </w:rPr>
            </w:pPr>
            <w:r w:rsidRPr="0010139F">
              <w:rPr>
                <w:rFonts w:ascii="Times New Roman" w:eastAsia="Times New Roman" w:hAnsi="Times New Roman" w:cs="Times New Roman"/>
                <w:color w:val="000000"/>
                <w:sz w:val="16"/>
                <w:szCs w:val="16"/>
                <w:lang w:val="en-US"/>
              </w:rPr>
              <w:t xml:space="preserve">tarif de racordare - tarif reglementat care reprezintă cheltuiala efectuată de un operator de reţea pentru realizarea lucrărilor de racordare a unui loc de consum şi/sau de producere al unui utilizator la reţeaua electrică, excluzând costurile </w:t>
            </w:r>
            <w:r w:rsidRPr="0010139F">
              <w:rPr>
                <w:rFonts w:ascii="Times New Roman" w:eastAsia="Times New Roman" w:hAnsi="Times New Roman" w:cs="Times New Roman"/>
                <w:color w:val="000000"/>
                <w:sz w:val="16"/>
                <w:szCs w:val="16"/>
                <w:lang w:val="en-US"/>
              </w:rPr>
              <w:lastRenderedPageBreak/>
              <w:t>aferente contorului de energie electrică;</w:t>
            </w:r>
          </w:p>
        </w:tc>
        <w:tc>
          <w:tcPr>
            <w:tcW w:w="3544" w:type="dxa"/>
          </w:tcPr>
          <w:p w14:paraId="7AA84878" w14:textId="77777777" w:rsidR="00D355CD" w:rsidRPr="0010139F" w:rsidRDefault="00D355CD" w:rsidP="00D355CD">
            <w:pPr>
              <w:jc w:val="both"/>
              <w:rPr>
                <w:rFonts w:ascii="Times New Roman" w:eastAsia="Times New Roman" w:hAnsi="Times New Roman" w:cs="Times New Roman"/>
                <w:b/>
                <w:bCs/>
                <w:sz w:val="16"/>
                <w:szCs w:val="16"/>
                <w:lang w:val="ro-RO"/>
              </w:rPr>
            </w:pPr>
            <w:r w:rsidRPr="0010139F">
              <w:rPr>
                <w:rFonts w:ascii="Times New Roman" w:eastAsia="Times New Roman" w:hAnsi="Times New Roman" w:cs="Times New Roman"/>
                <w:b/>
                <w:bCs/>
                <w:color w:val="000000"/>
                <w:sz w:val="16"/>
                <w:szCs w:val="16"/>
                <w:lang w:val="ro-RO"/>
              </w:rPr>
              <w:lastRenderedPageBreak/>
              <w:t xml:space="preserve">21. </w:t>
            </w:r>
            <w:r w:rsidRPr="0010139F">
              <w:rPr>
                <w:rFonts w:ascii="Times New Roman" w:eastAsia="Times New Roman" w:hAnsi="Times New Roman" w:cs="Times New Roman"/>
                <w:b/>
                <w:bCs/>
                <w:sz w:val="16"/>
                <w:szCs w:val="16"/>
                <w:lang w:val="ro-RO"/>
              </w:rPr>
              <w:t>Definiția tarifului de racordare din Anexa nr. 1 la Regulament, se modifică și va avea următorul cuprins:</w:t>
            </w:r>
          </w:p>
          <w:p w14:paraId="3587473A" w14:textId="53186DFE" w:rsidR="00D355CD" w:rsidRPr="0010139F" w:rsidRDefault="00D355CD" w:rsidP="00D355CD">
            <w:pPr>
              <w:jc w:val="both"/>
              <w:rPr>
                <w:rFonts w:ascii="Times New Roman" w:eastAsia="Times New Roman" w:hAnsi="Times New Roman" w:cs="Times New Roman"/>
                <w:color w:val="000000"/>
                <w:sz w:val="16"/>
                <w:szCs w:val="16"/>
                <w:highlight w:val="yellow"/>
                <w:lang w:val="ro-RO"/>
              </w:rPr>
            </w:pPr>
            <w:r w:rsidRPr="0010139F">
              <w:rPr>
                <w:rFonts w:ascii="Times New Roman" w:eastAsia="Times New Roman" w:hAnsi="Times New Roman" w:cs="Times New Roman"/>
                <w:color w:val="000000"/>
                <w:sz w:val="16"/>
                <w:szCs w:val="16"/>
                <w:highlight w:val="yellow"/>
                <w:lang w:val="ro-RO"/>
              </w:rPr>
              <w:t xml:space="preserve">”tarif de racordare - tarif reglementat care </w:t>
            </w:r>
            <w:r w:rsidRPr="0010139F">
              <w:rPr>
                <w:rFonts w:ascii="Times New Roman" w:eastAsia="Times New Roman" w:hAnsi="Times New Roman" w:cs="Times New Roman"/>
                <w:color w:val="000000" w:themeColor="text1"/>
                <w:sz w:val="16"/>
                <w:szCs w:val="16"/>
                <w:highlight w:val="yellow"/>
                <w:lang w:val="ro-RO"/>
              </w:rPr>
              <w:t xml:space="preserve">reprezintă cheltuiala </w:t>
            </w:r>
            <w:r w:rsidRPr="0010139F">
              <w:rPr>
                <w:rFonts w:ascii="Times New Roman" w:eastAsia="Times New Roman" w:hAnsi="Times New Roman" w:cs="Times New Roman"/>
                <w:strike/>
                <w:color w:val="000000" w:themeColor="text1"/>
                <w:sz w:val="16"/>
                <w:szCs w:val="16"/>
                <w:highlight w:val="yellow"/>
                <w:lang w:val="ro-RO"/>
              </w:rPr>
              <w:t xml:space="preserve">efectuată </w:t>
            </w:r>
            <w:r w:rsidRPr="0010139F">
              <w:rPr>
                <w:rFonts w:ascii="Times New Roman" w:eastAsia="Times New Roman" w:hAnsi="Times New Roman" w:cs="Times New Roman"/>
                <w:color w:val="000000" w:themeColor="text1"/>
                <w:sz w:val="16"/>
                <w:szCs w:val="16"/>
                <w:highlight w:val="yellow"/>
                <w:lang w:val="ro-RO"/>
              </w:rPr>
              <w:t xml:space="preserve">pentru </w:t>
            </w:r>
            <w:r w:rsidRPr="0010139F">
              <w:rPr>
                <w:rFonts w:ascii="Times New Roman" w:eastAsia="Times New Roman" w:hAnsi="Times New Roman" w:cs="Times New Roman"/>
                <w:strike/>
                <w:color w:val="000000" w:themeColor="text1"/>
                <w:sz w:val="16"/>
                <w:szCs w:val="16"/>
                <w:highlight w:val="yellow"/>
                <w:lang w:val="ro-RO"/>
              </w:rPr>
              <w:t>realizarea lucrărilor de</w:t>
            </w:r>
            <w:r w:rsidRPr="0010139F">
              <w:rPr>
                <w:rFonts w:ascii="Times New Roman" w:eastAsia="Times New Roman" w:hAnsi="Times New Roman" w:cs="Times New Roman"/>
                <w:color w:val="000000" w:themeColor="text1"/>
                <w:sz w:val="16"/>
                <w:szCs w:val="16"/>
                <w:highlight w:val="yellow"/>
                <w:lang w:val="ro-RO"/>
              </w:rPr>
              <w:t xml:space="preserve"> racordarea </w:t>
            </w:r>
            <w:r w:rsidRPr="0010139F">
              <w:rPr>
                <w:rFonts w:ascii="Times New Roman" w:eastAsia="Times New Roman" w:hAnsi="Times New Roman" w:cs="Times New Roman"/>
                <w:strike/>
                <w:color w:val="000000" w:themeColor="text1"/>
                <w:sz w:val="16"/>
                <w:szCs w:val="16"/>
                <w:highlight w:val="yellow"/>
                <w:lang w:val="ro-RO"/>
              </w:rPr>
              <w:t xml:space="preserve">a </w:t>
            </w:r>
            <w:r w:rsidRPr="0010139F">
              <w:rPr>
                <w:rFonts w:ascii="Times New Roman" w:eastAsia="Times New Roman" w:hAnsi="Times New Roman" w:cs="Times New Roman"/>
                <w:color w:val="000000" w:themeColor="text1"/>
                <w:sz w:val="16"/>
                <w:szCs w:val="16"/>
                <w:highlight w:val="yellow"/>
                <w:lang w:val="ro-RO"/>
              </w:rPr>
              <w:t xml:space="preserve">unui loc de consum şi/sau de producere al unui utilizator la reţeaua electrică, excluzând costurile aferente contorului de energie electrică </w:t>
            </w:r>
            <w:r w:rsidRPr="0010139F">
              <w:rPr>
                <w:rFonts w:ascii="Times New Roman" w:eastAsia="Times New Roman" w:hAnsi="Times New Roman" w:cs="Times New Roman"/>
                <w:color w:val="000000"/>
                <w:sz w:val="16"/>
                <w:szCs w:val="16"/>
                <w:highlight w:val="yellow"/>
                <w:lang w:val="ro-RO"/>
              </w:rPr>
              <w:t>sau costurile aferente blocului de măsură și protecție complet echipat, inclusiv ale contorului de energie electrică în cazul în care montarea blocului de măsură și protecție a fost stabilită prin soluție de racordare;”</w:t>
            </w:r>
          </w:p>
        </w:tc>
        <w:tc>
          <w:tcPr>
            <w:tcW w:w="3264" w:type="dxa"/>
          </w:tcPr>
          <w:p w14:paraId="1934BC31" w14:textId="39666A6D" w:rsidR="00D355CD" w:rsidRDefault="00D355CD" w:rsidP="00D355CD">
            <w:pPr>
              <w:jc w:val="both"/>
              <w:rPr>
                <w:rFonts w:ascii="Times New Roman" w:hAnsi="Times New Roman" w:cs="Times New Roman"/>
                <w:sz w:val="16"/>
                <w:szCs w:val="16"/>
              </w:rPr>
            </w:pPr>
            <w:r w:rsidRPr="0045710C">
              <w:rPr>
                <w:rFonts w:ascii="Times New Roman" w:hAnsi="Times New Roman" w:cs="Times New Roman"/>
                <w:b/>
                <w:sz w:val="16"/>
                <w:szCs w:val="16"/>
              </w:rPr>
              <w:t>SDEE Transilvania Nord</w:t>
            </w:r>
            <w:r w:rsidRPr="0045710C">
              <w:rPr>
                <w:rFonts w:ascii="Times New Roman" w:hAnsi="Times New Roman" w:cs="Times New Roman"/>
                <w:sz w:val="16"/>
                <w:szCs w:val="16"/>
              </w:rPr>
              <w:t xml:space="preserve"> </w:t>
            </w:r>
          </w:p>
          <w:p w14:paraId="6C3618BC"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290DA0CE" w14:textId="4AD3C3CC" w:rsidR="00D355C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w:t>
            </w:r>
            <w:r>
              <w:rPr>
                <w:rFonts w:ascii="Times New Roman" w:hAnsi="Times New Roman"/>
                <w:b/>
                <w:sz w:val="16"/>
                <w:szCs w:val="16"/>
              </w:rPr>
              <w:t>ord</w:t>
            </w:r>
          </w:p>
          <w:p w14:paraId="390B33E3" w14:textId="6D45F139" w:rsidR="00AC6076" w:rsidRPr="00D355CD" w:rsidRDefault="00AC6076" w:rsidP="00D355CD">
            <w:pPr>
              <w:jc w:val="both"/>
              <w:rPr>
                <w:rFonts w:ascii="Times New Roman" w:hAnsi="Times New Roman"/>
                <w:b/>
                <w:sz w:val="16"/>
                <w:szCs w:val="16"/>
              </w:rPr>
            </w:pPr>
            <w:r>
              <w:rPr>
                <w:rFonts w:ascii="Times New Roman" w:hAnsi="Times New Roman"/>
                <w:b/>
                <w:sz w:val="16"/>
                <w:szCs w:val="16"/>
              </w:rPr>
              <w:t>DELGAZ GRID</w:t>
            </w:r>
          </w:p>
          <w:p w14:paraId="172468AA" w14:textId="77777777" w:rsidR="00D355CD" w:rsidRDefault="00D355CD" w:rsidP="00D355CD">
            <w:pPr>
              <w:jc w:val="both"/>
              <w:rPr>
                <w:rFonts w:ascii="Times New Roman" w:hAnsi="Times New Roman" w:cs="Times New Roman"/>
                <w:b/>
                <w:color w:val="000000"/>
                <w:sz w:val="16"/>
                <w:szCs w:val="16"/>
              </w:rPr>
            </w:pPr>
            <w:r w:rsidRPr="0045710C">
              <w:rPr>
                <w:rFonts w:ascii="Times New Roman" w:eastAsia="Times New Roman" w:hAnsi="Times New Roman"/>
                <w:sz w:val="16"/>
                <w:szCs w:val="16"/>
              </w:rPr>
              <w:t>Propunem eliminare</w:t>
            </w:r>
            <w:r w:rsidRPr="0045710C">
              <w:rPr>
                <w:rFonts w:ascii="Times New Roman" w:hAnsi="Times New Roman" w:cs="Times New Roman"/>
                <w:b/>
                <w:color w:val="000000"/>
                <w:sz w:val="16"/>
                <w:szCs w:val="16"/>
              </w:rPr>
              <w:t xml:space="preserve"> </w:t>
            </w:r>
          </w:p>
          <w:p w14:paraId="6ACFF275" w14:textId="77777777" w:rsidR="00D355CD" w:rsidRPr="0045710C" w:rsidRDefault="00D355CD" w:rsidP="00D355CD">
            <w:pPr>
              <w:jc w:val="both"/>
              <w:rPr>
                <w:rFonts w:ascii="Times New Roman" w:eastAsia="Times New Roman" w:hAnsi="Times New Roman" w:cs="Times New Roman"/>
                <w:b/>
                <w:bCs/>
                <w:sz w:val="16"/>
                <w:szCs w:val="16"/>
                <w:lang w:val="ro-RO"/>
              </w:rPr>
            </w:pPr>
            <w:r w:rsidRPr="0045710C">
              <w:rPr>
                <w:rFonts w:ascii="Times New Roman" w:hAnsi="Times New Roman" w:cs="Times New Roman"/>
                <w:b/>
                <w:color w:val="000000"/>
                <w:sz w:val="16"/>
                <w:szCs w:val="16"/>
              </w:rPr>
              <w:t>Motivație:</w:t>
            </w:r>
          </w:p>
          <w:p w14:paraId="46957541" w14:textId="77777777" w:rsidR="00D355CD" w:rsidRPr="0045710C" w:rsidRDefault="00D355CD" w:rsidP="00D355CD">
            <w:pPr>
              <w:jc w:val="both"/>
              <w:rPr>
                <w:rFonts w:ascii="Times New Roman" w:eastAsia="Times New Roman" w:hAnsi="Times New Roman" w:cs="Times New Roman"/>
                <w:b/>
                <w:bCs/>
                <w:sz w:val="16"/>
                <w:szCs w:val="16"/>
                <w:lang w:val="ro-RO"/>
              </w:rPr>
            </w:pPr>
            <w:r w:rsidRPr="0045710C">
              <w:rPr>
                <w:rFonts w:ascii="Times New Roman" w:eastAsia="Times New Roman" w:hAnsi="Times New Roman"/>
                <w:sz w:val="16"/>
                <w:szCs w:val="16"/>
              </w:rPr>
              <w:t>Propunem eliminare corelat cu amendamentele anterioare.</w:t>
            </w:r>
          </w:p>
          <w:p w14:paraId="388ECFBC" w14:textId="77777777" w:rsidR="00D355CD" w:rsidRDefault="00D355CD" w:rsidP="00D355CD">
            <w:pPr>
              <w:jc w:val="both"/>
              <w:rPr>
                <w:rFonts w:ascii="Times New Roman" w:eastAsia="Times New Roman" w:hAnsi="Times New Roman" w:cs="Times New Roman"/>
                <w:b/>
                <w:bCs/>
                <w:sz w:val="16"/>
                <w:szCs w:val="16"/>
                <w:lang w:val="ro-RO"/>
              </w:rPr>
            </w:pPr>
          </w:p>
          <w:p w14:paraId="4B9057EA" w14:textId="0F5B31B6" w:rsidR="00D355CD" w:rsidRPr="0010139F" w:rsidRDefault="00D355CD" w:rsidP="00D355CD">
            <w:pPr>
              <w:jc w:val="both"/>
              <w:rPr>
                <w:rFonts w:ascii="Times New Roman" w:eastAsia="Times New Roman" w:hAnsi="Times New Roman" w:cs="Times New Roman"/>
                <w:b/>
                <w:bCs/>
                <w:sz w:val="16"/>
                <w:szCs w:val="16"/>
                <w:lang w:val="ro-RO"/>
              </w:rPr>
            </w:pPr>
            <w:r w:rsidRPr="0010139F">
              <w:rPr>
                <w:rFonts w:ascii="Times New Roman" w:eastAsia="Times New Roman" w:hAnsi="Times New Roman" w:cs="Times New Roman"/>
                <w:b/>
                <w:bCs/>
                <w:sz w:val="16"/>
                <w:szCs w:val="16"/>
                <w:lang w:val="ro-RO"/>
              </w:rPr>
              <w:t>Distribuție Oltenia</w:t>
            </w:r>
          </w:p>
          <w:p w14:paraId="554319FB" w14:textId="77777777" w:rsidR="00D355CD" w:rsidRDefault="00D355CD" w:rsidP="00D355CD">
            <w:pPr>
              <w:jc w:val="both"/>
              <w:rPr>
                <w:rFonts w:ascii="Times New Roman" w:hAnsi="Times New Roman" w:cs="Times New Roman"/>
                <w:sz w:val="16"/>
                <w:szCs w:val="16"/>
                <w:lang w:val="ro-RO"/>
              </w:rPr>
            </w:pPr>
            <w:r w:rsidRPr="0010139F">
              <w:rPr>
                <w:rFonts w:ascii="Times New Roman" w:hAnsi="Times New Roman" w:cs="Times New Roman"/>
                <w:color w:val="000000"/>
                <w:sz w:val="16"/>
                <w:szCs w:val="16"/>
              </w:rPr>
              <w:t xml:space="preserve">”tarif de racordare - tarif reglementat care reprezintă cheltuiala pentru racordarea unui loc de consum şi/sau de producere al unui utilizator </w:t>
            </w:r>
            <w:r w:rsidRPr="0010139F">
              <w:rPr>
                <w:rFonts w:ascii="Times New Roman" w:hAnsi="Times New Roman" w:cs="Times New Roman"/>
                <w:color w:val="000000"/>
                <w:sz w:val="16"/>
                <w:szCs w:val="16"/>
              </w:rPr>
              <w:lastRenderedPageBreak/>
              <w:t>la reţeaua electrică, excluzând costurile aferente contorului de energie electrică .</w:t>
            </w:r>
            <w:r w:rsidRPr="0010139F">
              <w:rPr>
                <w:rFonts w:ascii="Times New Roman" w:hAnsi="Times New Roman" w:cs="Times New Roman"/>
                <w:b/>
                <w:color w:val="000000"/>
                <w:sz w:val="16"/>
                <w:szCs w:val="16"/>
              </w:rPr>
              <w:t xml:space="preserve"> Motivație:</w:t>
            </w:r>
            <w:r w:rsidRPr="0010139F">
              <w:rPr>
                <w:rFonts w:ascii="Times New Roman" w:hAnsi="Times New Roman" w:cs="Times New Roman"/>
                <w:sz w:val="16"/>
                <w:szCs w:val="16"/>
                <w:lang w:val="ro-RO"/>
              </w:rPr>
              <w:t xml:space="preserve"> </w:t>
            </w:r>
          </w:p>
          <w:p w14:paraId="21C455B0" w14:textId="316A476E" w:rsidR="00D355CD" w:rsidRPr="0010139F" w:rsidRDefault="00D355CD" w:rsidP="00D355CD">
            <w:pPr>
              <w:jc w:val="both"/>
              <w:rPr>
                <w:rFonts w:ascii="Times New Roman" w:hAnsi="Times New Roman" w:cs="Times New Roman"/>
                <w:b/>
                <w:color w:val="000000"/>
                <w:sz w:val="16"/>
                <w:szCs w:val="16"/>
              </w:rPr>
            </w:pPr>
            <w:r w:rsidRPr="0010139F">
              <w:rPr>
                <w:rFonts w:ascii="Times New Roman" w:hAnsi="Times New Roman" w:cs="Times New Roman"/>
                <w:sz w:val="16"/>
                <w:szCs w:val="16"/>
                <w:lang w:val="ro-RO"/>
              </w:rPr>
              <w:t>Corelare cu propunerile de modificare ale art.40</w:t>
            </w:r>
          </w:p>
        </w:tc>
        <w:tc>
          <w:tcPr>
            <w:tcW w:w="2693" w:type="dxa"/>
          </w:tcPr>
          <w:p w14:paraId="198B542A" w14:textId="77777777" w:rsidR="00946A22" w:rsidRPr="00946A22" w:rsidRDefault="00946A22" w:rsidP="00D355CD">
            <w:pPr>
              <w:rPr>
                <w:rFonts w:ascii="Times New Roman" w:hAnsi="Times New Roman" w:cs="Times New Roman"/>
                <w:b/>
                <w:sz w:val="16"/>
                <w:szCs w:val="16"/>
                <w:lang w:val="ro-RO"/>
              </w:rPr>
            </w:pPr>
            <w:r w:rsidRPr="00946A22">
              <w:rPr>
                <w:rFonts w:ascii="Times New Roman" w:hAnsi="Times New Roman" w:cs="Times New Roman"/>
                <w:b/>
                <w:sz w:val="16"/>
                <w:szCs w:val="16"/>
                <w:lang w:val="ro-RO"/>
              </w:rPr>
              <w:lastRenderedPageBreak/>
              <w:t>Nu se acceptă</w:t>
            </w:r>
          </w:p>
          <w:p w14:paraId="0417FDB5" w14:textId="176A7CB1" w:rsidR="00D355CD" w:rsidRPr="002D1F08" w:rsidRDefault="00946A22" w:rsidP="00B455C0">
            <w:pPr>
              <w:rPr>
                <w:rFonts w:ascii="Times New Roman" w:hAnsi="Times New Roman" w:cs="Times New Roman"/>
                <w:b/>
                <w:sz w:val="16"/>
                <w:szCs w:val="16"/>
                <w:lang w:val="ro-RO"/>
              </w:rPr>
            </w:pPr>
            <w:r>
              <w:rPr>
                <w:rFonts w:ascii="Times New Roman" w:hAnsi="Times New Roman" w:cs="Times New Roman"/>
                <w:sz w:val="16"/>
                <w:szCs w:val="16"/>
                <w:lang w:val="ro-RO"/>
              </w:rPr>
              <w:t>A</w:t>
            </w:r>
            <w:r w:rsidRPr="00633316">
              <w:rPr>
                <w:rFonts w:ascii="Times New Roman" w:hAnsi="Times New Roman" w:cs="Times New Roman"/>
                <w:sz w:val="16"/>
                <w:szCs w:val="16"/>
                <w:lang w:val="ro-RO"/>
              </w:rPr>
              <w:t>ceeași explicație ca la art.</w:t>
            </w:r>
            <w:r w:rsidR="00B455C0">
              <w:rPr>
                <w:rFonts w:ascii="Times New Roman" w:hAnsi="Times New Roman" w:cs="Times New Roman"/>
                <w:sz w:val="16"/>
                <w:szCs w:val="16"/>
                <w:lang w:val="ro-RO"/>
              </w:rPr>
              <w:t xml:space="preserve"> 44 din propunerea de ordin</w:t>
            </w:r>
            <w:r>
              <w:rPr>
                <w:rFonts w:ascii="Times New Roman" w:hAnsi="Times New Roman"/>
                <w:sz w:val="16"/>
                <w:szCs w:val="16"/>
              </w:rPr>
              <w:t>.</w:t>
            </w:r>
          </w:p>
        </w:tc>
        <w:tc>
          <w:tcPr>
            <w:tcW w:w="3337" w:type="dxa"/>
          </w:tcPr>
          <w:p w14:paraId="19BD2343" w14:textId="77777777" w:rsidR="00B455C0" w:rsidRPr="00B455C0" w:rsidRDefault="00B455C0" w:rsidP="00B455C0">
            <w:pPr>
              <w:jc w:val="both"/>
              <w:rPr>
                <w:rFonts w:ascii="Times New Roman" w:eastAsia="Times New Roman" w:hAnsi="Times New Roman" w:cs="Times New Roman"/>
                <w:b/>
                <w:bCs/>
                <w:sz w:val="16"/>
                <w:szCs w:val="16"/>
                <w:lang w:val="ro-RO"/>
              </w:rPr>
            </w:pPr>
            <w:r w:rsidRPr="00B455C0">
              <w:rPr>
                <w:rFonts w:ascii="Times New Roman" w:eastAsia="Times New Roman" w:hAnsi="Times New Roman" w:cs="Times New Roman"/>
                <w:b/>
                <w:bCs/>
                <w:sz w:val="16"/>
                <w:szCs w:val="16"/>
                <w:lang w:val="ro-RO"/>
              </w:rPr>
              <w:t>43. Definiția tarifului de racordare din Anexa nr. 1 la Regulament, se modifică și va avea următorul cuprins:</w:t>
            </w:r>
          </w:p>
          <w:p w14:paraId="227AAA2D" w14:textId="77777777" w:rsidR="00D355CD" w:rsidRDefault="00B455C0" w:rsidP="00B455C0">
            <w:pPr>
              <w:jc w:val="both"/>
              <w:rPr>
                <w:rFonts w:ascii="Times New Roman" w:eastAsia="Times New Roman" w:hAnsi="Times New Roman" w:cs="Times New Roman"/>
                <w:bCs/>
                <w:sz w:val="16"/>
                <w:szCs w:val="16"/>
                <w:lang w:val="ro-RO"/>
              </w:rPr>
            </w:pPr>
            <w:r w:rsidRPr="00B455C0">
              <w:rPr>
                <w:rFonts w:ascii="Times New Roman" w:eastAsia="Times New Roman" w:hAnsi="Times New Roman" w:cs="Times New Roman"/>
                <w:bCs/>
                <w:sz w:val="16"/>
                <w:szCs w:val="16"/>
                <w:lang w:val="ro-RO"/>
              </w:rPr>
              <w:t xml:space="preserve">”tarif de racordare - tarif reglementat care reprezintă cheltuiala pentru </w:t>
            </w:r>
            <w:r w:rsidRPr="003E5A8A">
              <w:rPr>
                <w:rFonts w:ascii="Times New Roman" w:eastAsia="Times New Roman" w:hAnsi="Times New Roman" w:cs="Times New Roman"/>
                <w:bCs/>
                <w:sz w:val="16"/>
                <w:szCs w:val="16"/>
                <w:highlight w:val="lightGray"/>
                <w:lang w:val="ro-RO"/>
              </w:rPr>
              <w:t xml:space="preserve">racordarea </w:t>
            </w:r>
            <w:r w:rsidRPr="00B455C0">
              <w:rPr>
                <w:rFonts w:ascii="Times New Roman" w:eastAsia="Times New Roman" w:hAnsi="Times New Roman" w:cs="Times New Roman"/>
                <w:bCs/>
                <w:sz w:val="16"/>
                <w:szCs w:val="16"/>
                <w:lang w:val="ro-RO"/>
              </w:rPr>
              <w:t xml:space="preserve">unui loc de consum şi/sau de producere al unui utilizator la reţeaua electrică, excluzând costurile </w:t>
            </w:r>
            <w:r w:rsidRPr="003E5A8A">
              <w:rPr>
                <w:rFonts w:ascii="Times New Roman" w:eastAsia="Times New Roman" w:hAnsi="Times New Roman" w:cs="Times New Roman"/>
                <w:bCs/>
                <w:sz w:val="16"/>
                <w:szCs w:val="16"/>
                <w:highlight w:val="lightGray"/>
                <w:lang w:val="ro-RO"/>
              </w:rPr>
              <w:t>prevăzute la art. 44 alin. (2</w:t>
            </w:r>
            <w:r w:rsidRPr="003E5A8A">
              <w:rPr>
                <w:rFonts w:ascii="Times New Roman" w:eastAsia="Times New Roman" w:hAnsi="Times New Roman" w:cs="Times New Roman"/>
                <w:bCs/>
                <w:sz w:val="16"/>
                <w:szCs w:val="16"/>
                <w:highlight w:val="lightGray"/>
                <w:vertAlign w:val="superscript"/>
                <w:lang w:val="ro-RO"/>
              </w:rPr>
              <w:t>3</w:t>
            </w:r>
            <w:r w:rsidRPr="003E5A8A">
              <w:rPr>
                <w:rFonts w:ascii="Times New Roman" w:eastAsia="Times New Roman" w:hAnsi="Times New Roman" w:cs="Times New Roman"/>
                <w:bCs/>
                <w:sz w:val="16"/>
                <w:szCs w:val="16"/>
                <w:highlight w:val="lightGray"/>
                <w:lang w:val="ro-RO"/>
              </w:rPr>
              <w:t>)</w:t>
            </w:r>
            <w:r w:rsidRPr="00B455C0">
              <w:rPr>
                <w:rFonts w:ascii="Times New Roman" w:eastAsia="Times New Roman" w:hAnsi="Times New Roman" w:cs="Times New Roman"/>
                <w:bCs/>
                <w:sz w:val="16"/>
                <w:szCs w:val="16"/>
                <w:lang w:val="ro-RO"/>
              </w:rPr>
              <w:t>;”</w:t>
            </w:r>
          </w:p>
          <w:p w14:paraId="4DAB621D" w14:textId="77777777" w:rsidR="008A1DB9" w:rsidRDefault="008A1DB9" w:rsidP="00B455C0">
            <w:pPr>
              <w:jc w:val="both"/>
              <w:rPr>
                <w:rFonts w:ascii="Times New Roman" w:eastAsia="Times New Roman" w:hAnsi="Times New Roman" w:cs="Times New Roman"/>
                <w:bCs/>
                <w:sz w:val="16"/>
                <w:szCs w:val="16"/>
                <w:lang w:val="ro-RO"/>
              </w:rPr>
            </w:pPr>
          </w:p>
          <w:p w14:paraId="276CC825" w14:textId="655B53F0" w:rsidR="008A1DB9" w:rsidRPr="00B455C0" w:rsidRDefault="008A1DB9" w:rsidP="00B455C0">
            <w:pPr>
              <w:jc w:val="both"/>
              <w:rPr>
                <w:rFonts w:ascii="Times New Roman" w:eastAsia="Times New Roman" w:hAnsi="Times New Roman" w:cs="Times New Roman"/>
                <w:bCs/>
                <w:strike/>
                <w:sz w:val="16"/>
                <w:szCs w:val="16"/>
                <w:lang w:val="ro-RO"/>
              </w:rPr>
            </w:pPr>
          </w:p>
        </w:tc>
      </w:tr>
      <w:tr w:rsidR="00535096" w:rsidRPr="0010139F" w14:paraId="09914704" w14:textId="77777777" w:rsidTr="00CE4E75">
        <w:trPr>
          <w:trHeight w:val="1042"/>
        </w:trPr>
        <w:tc>
          <w:tcPr>
            <w:tcW w:w="2552" w:type="dxa"/>
          </w:tcPr>
          <w:p w14:paraId="72705515" w14:textId="77777777" w:rsidR="00D355CD" w:rsidRPr="0010139F" w:rsidRDefault="00D355CD" w:rsidP="00D355CD">
            <w:pPr>
              <w:widowControl w:val="0"/>
              <w:jc w:val="both"/>
              <w:rPr>
                <w:rFonts w:ascii="Times New Roman" w:hAnsi="Times New Roman" w:cs="Times New Roman"/>
                <w:color w:val="000000" w:themeColor="text1"/>
                <w:sz w:val="16"/>
                <w:szCs w:val="16"/>
                <w:lang w:val="ro-RO"/>
              </w:rPr>
            </w:pPr>
          </w:p>
        </w:tc>
        <w:tc>
          <w:tcPr>
            <w:tcW w:w="3544" w:type="dxa"/>
          </w:tcPr>
          <w:p w14:paraId="5A7D00FC" w14:textId="77777777" w:rsidR="00D355CD" w:rsidRPr="0010139F" w:rsidRDefault="00D355CD" w:rsidP="00D355CD">
            <w:pPr>
              <w:spacing w:after="120"/>
              <w:jc w:val="both"/>
              <w:rPr>
                <w:rFonts w:ascii="Times New Roman" w:eastAsia="Times New Roman" w:hAnsi="Times New Roman" w:cs="Times New Roman"/>
                <w:b/>
                <w:sz w:val="16"/>
                <w:szCs w:val="16"/>
                <w:highlight w:val="yellow"/>
                <w:lang w:val="ro-RO"/>
              </w:rPr>
            </w:pPr>
          </w:p>
        </w:tc>
        <w:tc>
          <w:tcPr>
            <w:tcW w:w="3264" w:type="dxa"/>
          </w:tcPr>
          <w:p w14:paraId="3867F0FF" w14:textId="558114FA" w:rsidR="00D355CD" w:rsidRDefault="00D355CD" w:rsidP="00D355CD">
            <w:pPr>
              <w:jc w:val="both"/>
              <w:rPr>
                <w:rFonts w:ascii="Times New Roman" w:hAnsi="Times New Roman" w:cs="Times New Roman"/>
                <w:sz w:val="16"/>
                <w:szCs w:val="16"/>
              </w:rPr>
            </w:pPr>
            <w:r w:rsidRPr="005C3366">
              <w:rPr>
                <w:rFonts w:ascii="Times New Roman" w:hAnsi="Times New Roman" w:cs="Times New Roman"/>
                <w:b/>
                <w:sz w:val="16"/>
                <w:szCs w:val="16"/>
              </w:rPr>
              <w:t>SDEE Transilvania Nord</w:t>
            </w:r>
            <w:r w:rsidRPr="005C3366">
              <w:rPr>
                <w:rFonts w:ascii="Times New Roman" w:hAnsi="Times New Roman" w:cs="Times New Roman"/>
                <w:sz w:val="16"/>
                <w:szCs w:val="16"/>
              </w:rPr>
              <w:t xml:space="preserve"> </w:t>
            </w:r>
          </w:p>
          <w:p w14:paraId="5D76C055"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540E9E2D" w14:textId="10B61561" w:rsidR="00D355C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w:t>
            </w:r>
            <w:r>
              <w:rPr>
                <w:rFonts w:ascii="Times New Roman" w:hAnsi="Times New Roman"/>
                <w:b/>
                <w:sz w:val="16"/>
                <w:szCs w:val="16"/>
              </w:rPr>
              <w:t xml:space="preserve">Muntenia </w:t>
            </w:r>
            <w:r w:rsidRPr="0041177D">
              <w:rPr>
                <w:rFonts w:ascii="Times New Roman" w:hAnsi="Times New Roman"/>
                <w:b/>
                <w:sz w:val="16"/>
                <w:szCs w:val="16"/>
              </w:rPr>
              <w:t>N</w:t>
            </w:r>
            <w:r>
              <w:rPr>
                <w:rFonts w:ascii="Times New Roman" w:hAnsi="Times New Roman"/>
                <w:b/>
                <w:sz w:val="16"/>
                <w:szCs w:val="16"/>
              </w:rPr>
              <w:t>ord</w:t>
            </w:r>
          </w:p>
          <w:p w14:paraId="345EE608" w14:textId="60AE9D89" w:rsidR="00AC6076" w:rsidRPr="00D355CD" w:rsidRDefault="00AC6076" w:rsidP="00D355CD">
            <w:pPr>
              <w:jc w:val="both"/>
              <w:rPr>
                <w:rFonts w:ascii="Times New Roman" w:hAnsi="Times New Roman"/>
                <w:b/>
                <w:sz w:val="16"/>
                <w:szCs w:val="16"/>
              </w:rPr>
            </w:pPr>
            <w:r>
              <w:rPr>
                <w:rFonts w:ascii="Times New Roman" w:hAnsi="Times New Roman"/>
                <w:b/>
                <w:sz w:val="16"/>
                <w:szCs w:val="16"/>
              </w:rPr>
              <w:t>DELGAZ GRID</w:t>
            </w:r>
          </w:p>
          <w:p w14:paraId="52112126" w14:textId="0BC149CD" w:rsidR="00D355CD" w:rsidRPr="005C3366" w:rsidRDefault="00D355CD" w:rsidP="00D355CD">
            <w:pPr>
              <w:jc w:val="both"/>
              <w:rPr>
                <w:rFonts w:ascii="Times New Roman" w:hAnsi="Times New Roman" w:cs="Times New Roman"/>
                <w:bCs/>
              </w:rPr>
            </w:pPr>
            <w:r w:rsidRPr="005C3366">
              <w:rPr>
                <w:rStyle w:val="l5def1"/>
                <w:rFonts w:ascii="Times New Roman" w:hAnsi="Times New Roman" w:cs="Times New Roman"/>
                <w:sz w:val="16"/>
                <w:szCs w:val="16"/>
              </w:rPr>
              <w:t>Definiție nouă</w:t>
            </w:r>
            <w:r w:rsidRPr="005C3366">
              <w:rPr>
                <w:rFonts w:ascii="Times New Roman" w:hAnsi="Times New Roman" w:cs="Times New Roman"/>
                <w:bCs/>
              </w:rPr>
              <w:t xml:space="preserve"> </w:t>
            </w:r>
            <w:r>
              <w:rPr>
                <w:rFonts w:ascii="Times New Roman" w:hAnsi="Times New Roman" w:cs="Times New Roman"/>
                <w:bCs/>
              </w:rPr>
              <w:t>-</w:t>
            </w:r>
            <w:r w:rsidRPr="005C3366">
              <w:rPr>
                <w:rFonts w:ascii="Times New Roman" w:hAnsi="Times New Roman" w:cs="Times New Roman"/>
                <w:bCs/>
                <w:sz w:val="16"/>
                <w:szCs w:val="16"/>
              </w:rPr>
              <w:t>Unitate generatoare -cf Ord 51</w:t>
            </w:r>
          </w:p>
          <w:p w14:paraId="76319B4C" w14:textId="77777777" w:rsidR="00D355CD" w:rsidRPr="005C3366" w:rsidRDefault="00D355CD" w:rsidP="00D355CD">
            <w:pPr>
              <w:jc w:val="both"/>
              <w:rPr>
                <w:rFonts w:ascii="Times New Roman" w:hAnsi="Times New Roman" w:cs="Times New Roman"/>
                <w:bCs/>
                <w:sz w:val="16"/>
                <w:szCs w:val="16"/>
              </w:rPr>
            </w:pPr>
            <w:r w:rsidRPr="005C3366">
              <w:rPr>
                <w:rFonts w:ascii="Times New Roman" w:hAnsi="Times New Roman" w:cs="Times New Roman"/>
                <w:bCs/>
                <w:sz w:val="16"/>
                <w:szCs w:val="16"/>
              </w:rPr>
              <w:t>Instalatie de stocare -cf Ord 61/2020</w:t>
            </w:r>
          </w:p>
          <w:p w14:paraId="681FB369" w14:textId="77777777" w:rsidR="00D355CD" w:rsidRPr="005C3366" w:rsidRDefault="00D355CD" w:rsidP="00D355CD">
            <w:pPr>
              <w:jc w:val="both"/>
              <w:rPr>
                <w:rFonts w:ascii="Times New Roman" w:hAnsi="Times New Roman" w:cs="Times New Roman"/>
                <w:bCs/>
                <w:sz w:val="16"/>
                <w:szCs w:val="16"/>
              </w:rPr>
            </w:pPr>
            <w:r w:rsidRPr="005C3366">
              <w:rPr>
                <w:rFonts w:ascii="Times New Roman" w:hAnsi="Times New Roman" w:cs="Times New Roman"/>
                <w:bCs/>
                <w:sz w:val="16"/>
                <w:szCs w:val="16"/>
              </w:rPr>
              <w:t>Sistem HVDC Ord 185/2019</w:t>
            </w:r>
          </w:p>
          <w:p w14:paraId="2332A647" w14:textId="77777777" w:rsidR="00D355CD" w:rsidRPr="005C3366" w:rsidRDefault="00D355CD" w:rsidP="00D355CD">
            <w:pPr>
              <w:jc w:val="both"/>
              <w:rPr>
                <w:rFonts w:ascii="Times New Roman" w:hAnsi="Times New Roman" w:cs="Times New Roman"/>
                <w:bCs/>
                <w:sz w:val="16"/>
                <w:szCs w:val="16"/>
              </w:rPr>
            </w:pPr>
            <w:r w:rsidRPr="005C3366">
              <w:rPr>
                <w:rFonts w:ascii="Times New Roman" w:hAnsi="Times New Roman" w:cs="Times New Roman"/>
                <w:bCs/>
                <w:sz w:val="16"/>
                <w:szCs w:val="16"/>
              </w:rPr>
              <w:t>Unitate generataore de categorie A,B,C,D Ord 79/2016</w:t>
            </w:r>
          </w:p>
          <w:p w14:paraId="6921B12E" w14:textId="77777777" w:rsidR="00D355CD" w:rsidRPr="005C3366" w:rsidRDefault="00D355CD" w:rsidP="00D355CD">
            <w:pPr>
              <w:jc w:val="both"/>
              <w:rPr>
                <w:rFonts w:ascii="Times New Roman" w:hAnsi="Times New Roman" w:cs="Times New Roman"/>
                <w:bCs/>
                <w:sz w:val="16"/>
                <w:szCs w:val="16"/>
              </w:rPr>
            </w:pPr>
            <w:r w:rsidRPr="005C3366">
              <w:rPr>
                <w:rFonts w:ascii="Times New Roman" w:hAnsi="Times New Roman" w:cs="Times New Roman"/>
                <w:bCs/>
                <w:sz w:val="16"/>
                <w:szCs w:val="16"/>
              </w:rPr>
              <w:t>Certificat de conformitate  cf Ord 51</w:t>
            </w:r>
          </w:p>
          <w:p w14:paraId="4C97252D" w14:textId="77777777" w:rsidR="00D355CD" w:rsidRPr="005C3366" w:rsidRDefault="00D355CD" w:rsidP="00D355CD">
            <w:pPr>
              <w:jc w:val="both"/>
              <w:rPr>
                <w:rFonts w:ascii="Times New Roman" w:hAnsi="Times New Roman" w:cs="Times New Roman"/>
                <w:bCs/>
                <w:sz w:val="16"/>
                <w:szCs w:val="16"/>
              </w:rPr>
            </w:pPr>
            <w:r w:rsidRPr="005C3366">
              <w:rPr>
                <w:rFonts w:ascii="Times New Roman" w:hAnsi="Times New Roman" w:cs="Times New Roman"/>
                <w:bCs/>
                <w:sz w:val="16"/>
                <w:szCs w:val="16"/>
              </w:rPr>
              <w:t>Notificare de punere in functiune NPT cf Ord 51</w:t>
            </w:r>
          </w:p>
          <w:p w14:paraId="089BB538" w14:textId="5D7A05AA" w:rsidR="00D355CD" w:rsidRPr="005C3366" w:rsidRDefault="00D355CD" w:rsidP="00D355CD">
            <w:pPr>
              <w:jc w:val="both"/>
              <w:rPr>
                <w:rFonts w:ascii="Times New Roman" w:eastAsia="Times New Roman" w:hAnsi="Times New Roman" w:cs="Times New Roman"/>
                <w:b/>
                <w:bCs/>
                <w:sz w:val="16"/>
                <w:szCs w:val="16"/>
                <w:lang w:val="ro-RO"/>
              </w:rPr>
            </w:pPr>
            <w:r w:rsidRPr="005C3366">
              <w:rPr>
                <w:rFonts w:ascii="Times New Roman" w:hAnsi="Times New Roman" w:cs="Times New Roman"/>
                <w:b/>
                <w:bCs/>
                <w:sz w:val="16"/>
                <w:szCs w:val="16"/>
              </w:rPr>
              <w:t>Notificare de functionare finala  cf Ord 51</w:t>
            </w:r>
          </w:p>
        </w:tc>
        <w:tc>
          <w:tcPr>
            <w:tcW w:w="2693" w:type="dxa"/>
          </w:tcPr>
          <w:p w14:paraId="3B5AC5C3" w14:textId="77777777" w:rsidR="005C1C11" w:rsidRPr="005C1C11" w:rsidRDefault="005C1C11" w:rsidP="005C1C11">
            <w:pPr>
              <w:rPr>
                <w:rFonts w:ascii="Times New Roman" w:hAnsi="Times New Roman" w:cs="Times New Roman"/>
                <w:b/>
                <w:sz w:val="16"/>
                <w:szCs w:val="16"/>
                <w:lang w:val="ro-RO"/>
              </w:rPr>
            </w:pPr>
            <w:r w:rsidRPr="005C1C11">
              <w:rPr>
                <w:rFonts w:ascii="Times New Roman" w:hAnsi="Times New Roman" w:cs="Times New Roman"/>
                <w:b/>
                <w:sz w:val="16"/>
                <w:szCs w:val="16"/>
                <w:lang w:val="ro-RO"/>
              </w:rPr>
              <w:t>Nu se acceptă</w:t>
            </w:r>
          </w:p>
          <w:p w14:paraId="19F5CA15" w14:textId="77777777" w:rsidR="00D355CD" w:rsidRDefault="00B455C0" w:rsidP="00D07539">
            <w:pPr>
              <w:jc w:val="both"/>
              <w:rPr>
                <w:rFonts w:ascii="Times New Roman" w:hAnsi="Times New Roman" w:cs="Times New Roman"/>
                <w:sz w:val="16"/>
                <w:szCs w:val="16"/>
                <w:lang w:val="ro-RO"/>
              </w:rPr>
            </w:pPr>
            <w:r>
              <w:rPr>
                <w:rFonts w:ascii="Times New Roman" w:hAnsi="Times New Roman" w:cs="Times New Roman"/>
                <w:sz w:val="16"/>
                <w:szCs w:val="16"/>
                <w:lang w:val="ro-RO"/>
              </w:rPr>
              <w:t>Definițiile se regăsesc în reglementările specifice, în vigoare.</w:t>
            </w:r>
          </w:p>
          <w:p w14:paraId="5883C783" w14:textId="4AE527CA" w:rsidR="008A1DB9" w:rsidRPr="005C1C11" w:rsidRDefault="00727404" w:rsidP="00D07539">
            <w:pPr>
              <w:jc w:val="both"/>
              <w:rPr>
                <w:rFonts w:ascii="Times New Roman" w:hAnsi="Times New Roman" w:cs="Times New Roman"/>
                <w:sz w:val="16"/>
                <w:szCs w:val="16"/>
                <w:lang w:val="ro-RO"/>
              </w:rPr>
            </w:pPr>
            <w:r>
              <w:rPr>
                <w:rFonts w:ascii="Times New Roman" w:hAnsi="Times New Roman" w:cs="Times New Roman"/>
                <w:sz w:val="16"/>
                <w:szCs w:val="16"/>
                <w:lang w:val="ro-RO"/>
              </w:rPr>
              <w:t xml:space="preserve">Totodată s-a </w:t>
            </w:r>
            <w:r w:rsidR="00D07539">
              <w:rPr>
                <w:rFonts w:ascii="Times New Roman" w:hAnsi="Times New Roman" w:cs="Times New Roman"/>
                <w:sz w:val="16"/>
                <w:szCs w:val="16"/>
                <w:lang w:val="ro-RO"/>
              </w:rPr>
              <w:t>completat</w:t>
            </w:r>
            <w:r w:rsidR="008A1DB9" w:rsidRPr="00D07539">
              <w:rPr>
                <w:rFonts w:ascii="Times New Roman" w:hAnsi="Times New Roman" w:cs="Times New Roman"/>
                <w:sz w:val="16"/>
                <w:szCs w:val="16"/>
                <w:lang w:val="ro-RO"/>
              </w:rPr>
              <w:t xml:space="preserve"> art. 4 alin (2)  cu regulamentele europene </w:t>
            </w:r>
            <w:r>
              <w:rPr>
                <w:rFonts w:ascii="Times New Roman" w:hAnsi="Times New Roman" w:cs="Times New Roman"/>
                <w:sz w:val="16"/>
                <w:szCs w:val="16"/>
                <w:lang w:val="ro-RO"/>
              </w:rPr>
              <w:t xml:space="preserve">și modificarea și completarea Legii nr. 123/2012, </w:t>
            </w:r>
            <w:r w:rsidR="008A1DB9" w:rsidRPr="00D07539">
              <w:rPr>
                <w:rFonts w:ascii="Times New Roman" w:hAnsi="Times New Roman" w:cs="Times New Roman"/>
                <w:sz w:val="16"/>
                <w:szCs w:val="16"/>
                <w:lang w:val="ro-RO"/>
              </w:rPr>
              <w:t>din care derivă ordinele menționate</w:t>
            </w:r>
            <w:r w:rsidR="00D07539">
              <w:rPr>
                <w:rFonts w:ascii="Times New Roman" w:hAnsi="Times New Roman" w:cs="Times New Roman"/>
                <w:sz w:val="16"/>
                <w:szCs w:val="16"/>
                <w:lang w:val="ro-RO"/>
              </w:rPr>
              <w:t xml:space="preserve"> și care prevăd definițiile.</w:t>
            </w:r>
          </w:p>
        </w:tc>
        <w:tc>
          <w:tcPr>
            <w:tcW w:w="3337" w:type="dxa"/>
          </w:tcPr>
          <w:p w14:paraId="5289BFD6" w14:textId="77777777" w:rsidR="00D355CD" w:rsidRPr="0010139F" w:rsidRDefault="00D355CD" w:rsidP="00D355CD">
            <w:pPr>
              <w:jc w:val="both"/>
              <w:rPr>
                <w:rFonts w:ascii="Times New Roman" w:eastAsia="Times New Roman" w:hAnsi="Times New Roman" w:cs="Times New Roman"/>
                <w:b/>
                <w:bCs/>
                <w:strike/>
                <w:sz w:val="16"/>
                <w:szCs w:val="16"/>
                <w:lang w:val="ro-RO"/>
              </w:rPr>
            </w:pPr>
          </w:p>
        </w:tc>
      </w:tr>
      <w:tr w:rsidR="00535096" w:rsidRPr="002D73AF" w14:paraId="48982F90" w14:textId="77777777" w:rsidTr="00CE4E75">
        <w:trPr>
          <w:trHeight w:val="1042"/>
        </w:trPr>
        <w:tc>
          <w:tcPr>
            <w:tcW w:w="2552" w:type="dxa"/>
          </w:tcPr>
          <w:p w14:paraId="2980AAD1" w14:textId="77777777" w:rsidR="00D355CD" w:rsidRPr="0010139F" w:rsidRDefault="00D355CD" w:rsidP="00D355CD">
            <w:pPr>
              <w:widowControl w:val="0"/>
              <w:jc w:val="both"/>
              <w:rPr>
                <w:rFonts w:ascii="Times New Roman" w:hAnsi="Times New Roman" w:cs="Times New Roman"/>
                <w:color w:val="000000" w:themeColor="text1"/>
                <w:sz w:val="16"/>
                <w:szCs w:val="16"/>
                <w:lang w:val="ro-RO"/>
              </w:rPr>
            </w:pPr>
          </w:p>
        </w:tc>
        <w:tc>
          <w:tcPr>
            <w:tcW w:w="3544" w:type="dxa"/>
          </w:tcPr>
          <w:p w14:paraId="4825EAEB" w14:textId="333B3AB3" w:rsidR="00D355CD" w:rsidRPr="0010139F" w:rsidRDefault="00D355CD" w:rsidP="00D355CD">
            <w:pPr>
              <w:spacing w:after="120"/>
              <w:jc w:val="both"/>
              <w:rPr>
                <w:rFonts w:ascii="Times New Roman" w:eastAsia="Times New Roman" w:hAnsi="Times New Roman" w:cs="Times New Roman"/>
                <w:sz w:val="16"/>
                <w:szCs w:val="16"/>
                <w:lang w:val="ro-RO"/>
              </w:rPr>
            </w:pPr>
            <w:r w:rsidRPr="0010139F">
              <w:rPr>
                <w:rFonts w:ascii="Times New Roman" w:eastAsia="Times New Roman" w:hAnsi="Times New Roman" w:cs="Times New Roman"/>
                <w:b/>
                <w:sz w:val="16"/>
                <w:szCs w:val="16"/>
                <w:highlight w:val="yellow"/>
                <w:lang w:val="ro-RO"/>
              </w:rPr>
              <w:t>Art. II</w:t>
            </w:r>
            <w:r w:rsidRPr="0010139F">
              <w:rPr>
                <w:rFonts w:ascii="Times New Roman" w:eastAsia="Times New Roman" w:hAnsi="Times New Roman" w:cs="Times New Roman"/>
                <w:sz w:val="16"/>
                <w:szCs w:val="16"/>
                <w:highlight w:val="yellow"/>
                <w:lang w:val="ro-RO"/>
              </w:rPr>
              <w:t>. Pentru instalațiile de racordare ce urmează a fi realizate după intrarea în vigoare a prezentului ordin și pentru care nu au fost transmise cereri de racordare la operatorul de rețea, punctul de racordare se consideră punct de delimitare patrimonială între instalațiile operatorului de rețea și cele ale utilizatorului.</w:t>
            </w:r>
          </w:p>
        </w:tc>
        <w:tc>
          <w:tcPr>
            <w:tcW w:w="3264" w:type="dxa"/>
          </w:tcPr>
          <w:p w14:paraId="07AEC914" w14:textId="0C15A306" w:rsidR="00D355CD" w:rsidRDefault="00D355CD" w:rsidP="00D355CD">
            <w:pPr>
              <w:jc w:val="both"/>
              <w:rPr>
                <w:rFonts w:ascii="Times New Roman" w:hAnsi="Times New Roman" w:cs="Times New Roman"/>
                <w:sz w:val="16"/>
                <w:szCs w:val="16"/>
              </w:rPr>
            </w:pPr>
            <w:r w:rsidRPr="0045710C">
              <w:rPr>
                <w:rFonts w:ascii="Times New Roman" w:hAnsi="Times New Roman" w:cs="Times New Roman"/>
                <w:b/>
                <w:sz w:val="16"/>
                <w:szCs w:val="16"/>
              </w:rPr>
              <w:t>SDEE Transilvania Nord</w:t>
            </w:r>
            <w:r w:rsidRPr="0045710C">
              <w:rPr>
                <w:rFonts w:ascii="Times New Roman" w:hAnsi="Times New Roman" w:cs="Times New Roman"/>
                <w:sz w:val="16"/>
                <w:szCs w:val="16"/>
              </w:rPr>
              <w:t xml:space="preserve"> </w:t>
            </w:r>
          </w:p>
          <w:p w14:paraId="366B29B4" w14:textId="77777777" w:rsidR="00D355CD" w:rsidRPr="0041177D" w:rsidRDefault="00D355CD" w:rsidP="00D355CD">
            <w:pPr>
              <w:jc w:val="both"/>
              <w:rPr>
                <w:rFonts w:ascii="Times New Roman" w:hAnsi="Times New Roman"/>
                <w:b/>
                <w:sz w:val="16"/>
                <w:szCs w:val="16"/>
              </w:rPr>
            </w:pPr>
            <w:r w:rsidRPr="0041177D">
              <w:rPr>
                <w:rFonts w:ascii="Times New Roman" w:hAnsi="Times New Roman"/>
                <w:b/>
                <w:sz w:val="16"/>
                <w:szCs w:val="16"/>
              </w:rPr>
              <w:t xml:space="preserve">SDEE Transilvania </w:t>
            </w:r>
            <w:r>
              <w:rPr>
                <w:rFonts w:ascii="Times New Roman" w:hAnsi="Times New Roman"/>
                <w:b/>
                <w:sz w:val="16"/>
                <w:szCs w:val="16"/>
              </w:rPr>
              <w:t>Sud</w:t>
            </w:r>
          </w:p>
          <w:p w14:paraId="351BDB39" w14:textId="79B76A06" w:rsidR="00D355CD" w:rsidRPr="00024D46" w:rsidRDefault="00D355CD" w:rsidP="00D355CD">
            <w:pPr>
              <w:jc w:val="both"/>
              <w:rPr>
                <w:rFonts w:ascii="Times New Roman" w:hAnsi="Times New Roman"/>
                <w:b/>
                <w:sz w:val="16"/>
                <w:szCs w:val="16"/>
                <w:lang w:val="de-DE"/>
              </w:rPr>
            </w:pPr>
            <w:r w:rsidRPr="00024D46">
              <w:rPr>
                <w:rFonts w:ascii="Times New Roman" w:hAnsi="Times New Roman"/>
                <w:b/>
                <w:sz w:val="16"/>
                <w:szCs w:val="16"/>
                <w:lang w:val="de-DE"/>
              </w:rPr>
              <w:t>SDEE Muntenia Nord</w:t>
            </w:r>
          </w:p>
          <w:p w14:paraId="0C6B591A" w14:textId="0A27360B" w:rsidR="00AC607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6FD62704" w14:textId="77777777" w:rsidR="000E2491" w:rsidRDefault="000E2491" w:rsidP="000E2491">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05A3A7BD" w14:textId="77777777" w:rsidR="000E2491" w:rsidRDefault="000E2491" w:rsidP="000E2491">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1D5102F0" w14:textId="051A4AEC" w:rsidR="000E2491" w:rsidRPr="000E2491" w:rsidRDefault="000E2491" w:rsidP="00D355CD">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Muntenia</w:t>
            </w:r>
          </w:p>
          <w:p w14:paraId="5764B155" w14:textId="77777777" w:rsidR="00D355CD" w:rsidRPr="00024D46" w:rsidRDefault="00D355CD" w:rsidP="00D355CD">
            <w:pPr>
              <w:jc w:val="both"/>
              <w:rPr>
                <w:rFonts w:ascii="Times New Roman" w:hAnsi="Times New Roman" w:cs="Times New Roman"/>
                <w:b/>
                <w:color w:val="000000"/>
                <w:sz w:val="16"/>
                <w:szCs w:val="16"/>
                <w:lang w:val="ro-RO"/>
              </w:rPr>
            </w:pPr>
            <w:r w:rsidRPr="00024D46">
              <w:rPr>
                <w:rFonts w:ascii="Times New Roman" w:eastAsia="Times New Roman" w:hAnsi="Times New Roman"/>
                <w:sz w:val="16"/>
                <w:szCs w:val="16"/>
                <w:lang w:val="ro-RO"/>
              </w:rPr>
              <w:t>Propunem eliminare</w:t>
            </w:r>
            <w:r w:rsidRPr="00024D46">
              <w:rPr>
                <w:rFonts w:ascii="Times New Roman" w:hAnsi="Times New Roman" w:cs="Times New Roman"/>
                <w:b/>
                <w:color w:val="000000"/>
                <w:sz w:val="16"/>
                <w:szCs w:val="16"/>
                <w:lang w:val="ro-RO"/>
              </w:rPr>
              <w:t xml:space="preserve"> </w:t>
            </w:r>
          </w:p>
          <w:p w14:paraId="5D836F2F" w14:textId="77777777" w:rsidR="00D355CD" w:rsidRPr="0045710C" w:rsidRDefault="00D355CD" w:rsidP="00D355CD">
            <w:pPr>
              <w:jc w:val="both"/>
              <w:rPr>
                <w:rFonts w:ascii="Times New Roman" w:eastAsia="Times New Roman" w:hAnsi="Times New Roman" w:cs="Times New Roman"/>
                <w:b/>
                <w:bCs/>
                <w:sz w:val="16"/>
                <w:szCs w:val="16"/>
                <w:lang w:val="ro-RO"/>
              </w:rPr>
            </w:pPr>
            <w:r w:rsidRPr="00024D46">
              <w:rPr>
                <w:rFonts w:ascii="Times New Roman" w:hAnsi="Times New Roman" w:cs="Times New Roman"/>
                <w:b/>
                <w:color w:val="000000"/>
                <w:sz w:val="16"/>
                <w:szCs w:val="16"/>
                <w:lang w:val="ro-RO"/>
              </w:rPr>
              <w:t>Motivație:</w:t>
            </w:r>
          </w:p>
          <w:p w14:paraId="62D95703" w14:textId="77777777" w:rsidR="00D355CD" w:rsidRPr="00024D46" w:rsidRDefault="00D355CD" w:rsidP="00D355CD">
            <w:pPr>
              <w:jc w:val="both"/>
              <w:rPr>
                <w:rFonts w:ascii="Times New Roman" w:eastAsia="Times New Roman" w:hAnsi="Times New Roman"/>
                <w:lang w:val="ro-RO"/>
              </w:rPr>
            </w:pPr>
            <w:r w:rsidRPr="00024D46">
              <w:rPr>
                <w:rFonts w:ascii="Times New Roman" w:eastAsia="Times New Roman" w:hAnsi="Times New Roman"/>
                <w:sz w:val="16"/>
                <w:szCs w:val="16"/>
                <w:lang w:val="ro-RO"/>
              </w:rPr>
              <w:t>Propunem eliminare corelat cu amendamentele anterioare.</w:t>
            </w:r>
            <w:r w:rsidRPr="00024D46">
              <w:rPr>
                <w:rFonts w:ascii="Times New Roman" w:eastAsia="Times New Roman" w:hAnsi="Times New Roman"/>
                <w:lang w:val="ro-RO"/>
              </w:rPr>
              <w:t xml:space="preserve"> </w:t>
            </w:r>
          </w:p>
          <w:p w14:paraId="0640AB0B" w14:textId="46F93E56" w:rsidR="00D355CD" w:rsidRPr="00024D46" w:rsidRDefault="00D355CD" w:rsidP="00D355CD">
            <w:pPr>
              <w:jc w:val="both"/>
              <w:rPr>
                <w:rFonts w:ascii="Times New Roman" w:eastAsia="Times New Roman" w:hAnsi="Times New Roman"/>
                <w:sz w:val="16"/>
                <w:szCs w:val="16"/>
                <w:lang w:val="ro-RO"/>
              </w:rPr>
            </w:pPr>
            <w:r w:rsidRPr="00024D46">
              <w:rPr>
                <w:rFonts w:ascii="Times New Roman" w:eastAsia="Times New Roman" w:hAnsi="Times New Roman"/>
                <w:sz w:val="16"/>
                <w:szCs w:val="16"/>
                <w:lang w:val="ro-RO"/>
              </w:rPr>
              <w:t xml:space="preserve">In corelare cu obs de mai sus, e in contradicție cu Legea 123. </w:t>
            </w:r>
          </w:p>
          <w:p w14:paraId="79EE6F2D" w14:textId="77777777" w:rsidR="00D355CD" w:rsidRPr="005C3366" w:rsidRDefault="00D355CD" w:rsidP="00D355CD">
            <w:pPr>
              <w:jc w:val="both"/>
              <w:rPr>
                <w:rFonts w:ascii="Times New Roman" w:eastAsia="Times New Roman" w:hAnsi="Times New Roman"/>
                <w:sz w:val="16"/>
                <w:szCs w:val="16"/>
              </w:rPr>
            </w:pPr>
            <w:r w:rsidRPr="005C3366">
              <w:rPr>
                <w:rFonts w:ascii="Times New Roman" w:eastAsia="Times New Roman" w:hAnsi="Times New Roman"/>
                <w:sz w:val="16"/>
                <w:szCs w:val="16"/>
              </w:rPr>
              <w:t>În plus, nu poate fi făcută racordare fără transmitere cererii către OD și am propus eliminarea art. 34 (3) propus de ANRE</w:t>
            </w:r>
          </w:p>
          <w:p w14:paraId="164D4CAC" w14:textId="7EB5AB57" w:rsidR="00D355CD" w:rsidRDefault="00D355CD" w:rsidP="00D355CD">
            <w:pPr>
              <w:jc w:val="both"/>
              <w:rPr>
                <w:rFonts w:ascii="Times New Roman" w:eastAsia="Times New Roman" w:hAnsi="Times New Roman"/>
                <w:b/>
                <w:bCs/>
                <w:sz w:val="16"/>
                <w:szCs w:val="16"/>
              </w:rPr>
            </w:pPr>
            <w:r w:rsidRPr="005C3366">
              <w:rPr>
                <w:rFonts w:ascii="Times New Roman" w:eastAsia="Times New Roman" w:hAnsi="Times New Roman"/>
                <w:b/>
                <w:bCs/>
                <w:sz w:val="16"/>
                <w:szCs w:val="16"/>
              </w:rPr>
              <w:t>Este necesara clarificarea ipotezei avute in vedere la formularea acestei prevederi pentru a se clarifica ca se supun prevederilor prezentului regulament doar acele instalatii realizate cu respectarea tuturor formalitatilor legale si ca nu ne aflam in ipoteza unor interventii neautorizate asupra retelelor OD.</w:t>
            </w:r>
          </w:p>
          <w:p w14:paraId="1A7B248A" w14:textId="77777777" w:rsidR="00D355CD" w:rsidRPr="0045710C" w:rsidRDefault="00D355CD" w:rsidP="00D355CD">
            <w:pPr>
              <w:jc w:val="both"/>
              <w:rPr>
                <w:rFonts w:ascii="Times New Roman" w:eastAsia="Times New Roman" w:hAnsi="Times New Roman" w:cs="Times New Roman"/>
                <w:b/>
                <w:bCs/>
                <w:sz w:val="16"/>
                <w:szCs w:val="16"/>
                <w:lang w:val="ro-RO"/>
              </w:rPr>
            </w:pPr>
          </w:p>
          <w:p w14:paraId="16D5AACF" w14:textId="77777777" w:rsidR="00D355CD" w:rsidRPr="0010139F" w:rsidRDefault="00D355CD" w:rsidP="00D355CD">
            <w:pPr>
              <w:jc w:val="both"/>
              <w:rPr>
                <w:rFonts w:ascii="Times New Roman" w:eastAsia="Times New Roman" w:hAnsi="Times New Roman" w:cs="Times New Roman"/>
                <w:b/>
                <w:bCs/>
                <w:sz w:val="16"/>
                <w:szCs w:val="16"/>
                <w:lang w:val="ro-RO"/>
              </w:rPr>
            </w:pPr>
            <w:r w:rsidRPr="0010139F">
              <w:rPr>
                <w:rFonts w:ascii="Times New Roman" w:eastAsia="Times New Roman" w:hAnsi="Times New Roman" w:cs="Times New Roman"/>
                <w:b/>
                <w:bCs/>
                <w:sz w:val="16"/>
                <w:szCs w:val="16"/>
                <w:lang w:val="ro-RO"/>
              </w:rPr>
              <w:t>Distribuție Oltenia</w:t>
            </w:r>
          </w:p>
          <w:p w14:paraId="7D677375" w14:textId="77777777" w:rsidR="00D355CD" w:rsidRDefault="00D355CD" w:rsidP="00D355CD">
            <w:pPr>
              <w:jc w:val="both"/>
              <w:rPr>
                <w:rFonts w:ascii="Times New Roman" w:hAnsi="Times New Roman" w:cs="Times New Roman"/>
                <w:b/>
                <w:color w:val="000000"/>
                <w:sz w:val="16"/>
                <w:szCs w:val="16"/>
              </w:rPr>
            </w:pPr>
            <w:r w:rsidRPr="00ED602C">
              <w:rPr>
                <w:rFonts w:ascii="Times New Roman" w:hAnsi="Times New Roman" w:cs="Times New Roman"/>
                <w:sz w:val="16"/>
                <w:szCs w:val="16"/>
                <w:lang w:val="ro-RO"/>
              </w:rPr>
              <w:t>Propunem eliminarea</w:t>
            </w:r>
            <w:r w:rsidRPr="0010139F">
              <w:rPr>
                <w:rFonts w:ascii="Times New Roman" w:hAnsi="Times New Roman" w:cs="Times New Roman"/>
                <w:b/>
                <w:color w:val="000000"/>
                <w:sz w:val="16"/>
                <w:szCs w:val="16"/>
              </w:rPr>
              <w:t xml:space="preserve"> </w:t>
            </w:r>
          </w:p>
          <w:p w14:paraId="277CCEC6" w14:textId="1360A35A" w:rsidR="00D355CD" w:rsidRDefault="00D355CD" w:rsidP="00D355CD">
            <w:pPr>
              <w:jc w:val="both"/>
              <w:rPr>
                <w:rFonts w:ascii="Times New Roman" w:hAnsi="Times New Roman" w:cs="Times New Roman"/>
                <w:sz w:val="16"/>
                <w:szCs w:val="16"/>
                <w:lang w:val="ro-RO"/>
              </w:rPr>
            </w:pPr>
            <w:r w:rsidRPr="0010139F">
              <w:rPr>
                <w:rFonts w:ascii="Times New Roman" w:hAnsi="Times New Roman" w:cs="Times New Roman"/>
                <w:b/>
                <w:color w:val="000000"/>
                <w:sz w:val="16"/>
                <w:szCs w:val="16"/>
              </w:rPr>
              <w:t>Motivație:</w:t>
            </w:r>
            <w:r w:rsidRPr="0010139F">
              <w:rPr>
                <w:rFonts w:ascii="Times New Roman" w:hAnsi="Times New Roman" w:cs="Times New Roman"/>
                <w:sz w:val="16"/>
                <w:szCs w:val="16"/>
                <w:lang w:val="ro-RO"/>
              </w:rPr>
              <w:t xml:space="preserve"> </w:t>
            </w:r>
          </w:p>
          <w:p w14:paraId="71B20EC9" w14:textId="7A1536AD" w:rsidR="00D355CD" w:rsidRPr="00ED602C" w:rsidRDefault="00D355CD" w:rsidP="00D355CD">
            <w:pPr>
              <w:jc w:val="both"/>
              <w:rPr>
                <w:rFonts w:ascii="Times New Roman" w:eastAsia="Times New Roman" w:hAnsi="Times New Roman" w:cs="Times New Roman"/>
                <w:bCs/>
                <w:sz w:val="16"/>
                <w:szCs w:val="16"/>
                <w:lang w:val="ro-RO"/>
              </w:rPr>
            </w:pPr>
            <w:r w:rsidRPr="0010139F">
              <w:rPr>
                <w:rFonts w:ascii="Times New Roman" w:hAnsi="Times New Roman" w:cs="Times New Roman"/>
                <w:sz w:val="16"/>
                <w:szCs w:val="16"/>
                <w:lang w:val="ro-RO"/>
              </w:rPr>
              <w:t>Corelare cu propunerile de modificare ale art.40</w:t>
            </w:r>
          </w:p>
        </w:tc>
        <w:tc>
          <w:tcPr>
            <w:tcW w:w="2693" w:type="dxa"/>
          </w:tcPr>
          <w:p w14:paraId="64C089A8" w14:textId="77777777" w:rsidR="001F451E" w:rsidRPr="005C1C11" w:rsidRDefault="001F451E" w:rsidP="001F451E">
            <w:pPr>
              <w:rPr>
                <w:rFonts w:ascii="Times New Roman" w:hAnsi="Times New Roman" w:cs="Times New Roman"/>
                <w:b/>
                <w:sz w:val="16"/>
                <w:szCs w:val="16"/>
                <w:lang w:val="ro-RO"/>
              </w:rPr>
            </w:pPr>
            <w:r w:rsidRPr="005C1C11">
              <w:rPr>
                <w:rFonts w:ascii="Times New Roman" w:hAnsi="Times New Roman" w:cs="Times New Roman"/>
                <w:b/>
                <w:sz w:val="16"/>
                <w:szCs w:val="16"/>
                <w:lang w:val="ro-RO"/>
              </w:rPr>
              <w:t>Nu se acceptă</w:t>
            </w:r>
          </w:p>
          <w:p w14:paraId="64429BB2" w14:textId="4CBB9F06" w:rsidR="00D355CD" w:rsidRDefault="001F451E" w:rsidP="00B455C0">
            <w:pPr>
              <w:jc w:val="both"/>
              <w:rPr>
                <w:rFonts w:ascii="Times New Roman" w:hAnsi="Times New Roman" w:cs="Times New Roman"/>
                <w:sz w:val="16"/>
                <w:szCs w:val="16"/>
                <w:lang w:val="ro-RO"/>
              </w:rPr>
            </w:pPr>
            <w:r w:rsidRPr="001F451E">
              <w:rPr>
                <w:rFonts w:ascii="Times New Roman" w:hAnsi="Times New Roman" w:cs="Times New Roman"/>
                <w:sz w:val="16"/>
                <w:szCs w:val="16"/>
                <w:lang w:val="ro-RO"/>
              </w:rPr>
              <w:t xml:space="preserve">Se </w:t>
            </w:r>
            <w:r w:rsidR="00B455C0">
              <w:rPr>
                <w:rFonts w:ascii="Times New Roman" w:hAnsi="Times New Roman" w:cs="Times New Roman"/>
                <w:sz w:val="16"/>
                <w:szCs w:val="16"/>
                <w:lang w:val="ro-RO"/>
              </w:rPr>
              <w:t>reformulează</w:t>
            </w:r>
            <w:r w:rsidRPr="001F451E">
              <w:rPr>
                <w:rFonts w:ascii="Times New Roman" w:hAnsi="Times New Roman" w:cs="Times New Roman"/>
                <w:sz w:val="16"/>
                <w:szCs w:val="16"/>
                <w:lang w:val="ro-RO"/>
              </w:rPr>
              <w:t xml:space="preserve"> </w:t>
            </w:r>
            <w:r>
              <w:rPr>
                <w:rFonts w:ascii="Times New Roman" w:hAnsi="Times New Roman" w:cs="Times New Roman"/>
                <w:sz w:val="16"/>
                <w:szCs w:val="16"/>
                <w:lang w:val="ro-RO"/>
              </w:rPr>
              <w:t xml:space="preserve">corelat cu </w:t>
            </w:r>
            <w:r w:rsidR="00B455C0">
              <w:rPr>
                <w:rFonts w:ascii="Times New Roman" w:hAnsi="Times New Roman" w:cs="Times New Roman"/>
                <w:sz w:val="16"/>
                <w:szCs w:val="16"/>
                <w:lang w:val="ro-RO"/>
              </w:rPr>
              <w:t xml:space="preserve">propunerea de reformulare a art. 46 din </w:t>
            </w:r>
            <w:r w:rsidR="00B455C0" w:rsidRPr="00B455C0">
              <w:rPr>
                <w:rFonts w:ascii="Times New Roman" w:hAnsi="Times New Roman" w:cs="Times New Roman"/>
                <w:sz w:val="16"/>
                <w:szCs w:val="16"/>
                <w:lang w:val="ro-RO"/>
              </w:rPr>
              <w:t xml:space="preserve">Regulament și urmare a eliminării propunerii de introducere a noțiunii  </w:t>
            </w:r>
            <w:r w:rsidR="00B455C0">
              <w:rPr>
                <w:rFonts w:ascii="Times New Roman" w:hAnsi="Times New Roman" w:cs="Times New Roman"/>
                <w:sz w:val="16"/>
                <w:szCs w:val="16"/>
                <w:lang w:val="ro-RO"/>
              </w:rPr>
              <w:t>”</w:t>
            </w:r>
            <w:r w:rsidR="00B455C0" w:rsidRPr="00B455C0">
              <w:rPr>
                <w:rFonts w:ascii="Times New Roman" w:eastAsia="Times New Roman" w:hAnsi="Times New Roman" w:cs="Times New Roman"/>
                <w:sz w:val="16"/>
                <w:szCs w:val="16"/>
                <w:lang w:val="ro-RO"/>
              </w:rPr>
              <w:t>punct de delimitare patrimonială”</w:t>
            </w:r>
            <w:r w:rsidR="00B455C0" w:rsidRPr="00B455C0">
              <w:rPr>
                <w:rFonts w:ascii="Times New Roman" w:hAnsi="Times New Roman" w:cs="Times New Roman"/>
                <w:sz w:val="16"/>
                <w:szCs w:val="16"/>
                <w:lang w:val="ro-RO"/>
              </w:rPr>
              <w:t>.</w:t>
            </w:r>
          </w:p>
          <w:p w14:paraId="56EE37EB" w14:textId="2C02F430" w:rsidR="001F451E" w:rsidRPr="001F451E" w:rsidRDefault="001F451E" w:rsidP="001F451E">
            <w:pPr>
              <w:rPr>
                <w:rFonts w:ascii="Times New Roman" w:hAnsi="Times New Roman" w:cs="Times New Roman"/>
                <w:b/>
                <w:sz w:val="16"/>
                <w:szCs w:val="16"/>
                <w:lang w:val="ro-RO"/>
              </w:rPr>
            </w:pPr>
          </w:p>
        </w:tc>
        <w:tc>
          <w:tcPr>
            <w:tcW w:w="3337" w:type="dxa"/>
          </w:tcPr>
          <w:p w14:paraId="0BE418CD" w14:textId="59E68294" w:rsidR="00D355CD" w:rsidRPr="00B455C0" w:rsidRDefault="00B455C0" w:rsidP="00D355CD">
            <w:pPr>
              <w:jc w:val="both"/>
              <w:rPr>
                <w:rFonts w:ascii="Times New Roman" w:eastAsia="Times New Roman" w:hAnsi="Times New Roman" w:cs="Times New Roman"/>
                <w:bCs/>
                <w:sz w:val="16"/>
                <w:szCs w:val="16"/>
                <w:highlight w:val="lightGray"/>
                <w:lang w:val="ro-RO"/>
              </w:rPr>
            </w:pPr>
            <w:r w:rsidRPr="00B455C0">
              <w:rPr>
                <w:rFonts w:ascii="Times New Roman" w:eastAsia="Times New Roman" w:hAnsi="Times New Roman" w:cs="Times New Roman"/>
                <w:bCs/>
                <w:sz w:val="16"/>
                <w:szCs w:val="16"/>
                <w:highlight w:val="lightGray"/>
                <w:lang w:val="ro-RO"/>
              </w:rPr>
              <w:t>Art. II. Prevederile prezentului regulament se aplică inclusiv instalațiilor de racordare puse în funcțiune înainte de data intrării în vigoare a acestuia, instalații care se modifică din punct de vedere tehnic ca urmare a solicitărilor utilizatorului de actualizare a avizului tehnic de racordare/certificatului de racordare valabil.</w:t>
            </w:r>
          </w:p>
        </w:tc>
      </w:tr>
      <w:tr w:rsidR="00535096" w:rsidRPr="007E3EA4" w14:paraId="3384D4A9" w14:textId="77777777" w:rsidTr="00CE4E75">
        <w:tc>
          <w:tcPr>
            <w:tcW w:w="2552" w:type="dxa"/>
          </w:tcPr>
          <w:p w14:paraId="2929A5F5" w14:textId="77777777" w:rsidR="00D355CD" w:rsidRPr="004D2247" w:rsidRDefault="00D355CD" w:rsidP="00D355CD">
            <w:pPr>
              <w:widowControl w:val="0"/>
              <w:jc w:val="both"/>
              <w:rPr>
                <w:rFonts w:ascii="Times New Roman" w:hAnsi="Times New Roman" w:cs="Times New Roman"/>
                <w:color w:val="000000" w:themeColor="text1"/>
                <w:sz w:val="16"/>
                <w:szCs w:val="16"/>
                <w:lang w:val="ro-RO"/>
              </w:rPr>
            </w:pPr>
          </w:p>
        </w:tc>
        <w:tc>
          <w:tcPr>
            <w:tcW w:w="3544" w:type="dxa"/>
          </w:tcPr>
          <w:p w14:paraId="3DD078A1" w14:textId="319AF091" w:rsidR="00D355CD" w:rsidRPr="005C3366" w:rsidRDefault="00D355CD" w:rsidP="00D355CD">
            <w:pPr>
              <w:spacing w:after="120"/>
              <w:jc w:val="both"/>
              <w:rPr>
                <w:rFonts w:ascii="Times New Roman" w:hAnsi="Times New Roman" w:cs="Times New Roman"/>
                <w:sz w:val="16"/>
                <w:szCs w:val="16"/>
                <w:lang w:val="ro-RO"/>
              </w:rPr>
            </w:pPr>
            <w:r w:rsidRPr="005C3366">
              <w:rPr>
                <w:rFonts w:ascii="Times New Roman" w:hAnsi="Times New Roman" w:cs="Times New Roman"/>
                <w:b/>
                <w:sz w:val="16"/>
                <w:szCs w:val="16"/>
                <w:lang w:val="ro-RO"/>
              </w:rPr>
              <w:t>Art. III.</w:t>
            </w:r>
            <w:r w:rsidRPr="005C3366">
              <w:rPr>
                <w:rFonts w:ascii="Times New Roman" w:hAnsi="Times New Roman" w:cs="Times New Roman"/>
                <w:sz w:val="16"/>
                <w:szCs w:val="16"/>
                <w:lang w:val="ro-RO"/>
              </w:rPr>
              <w:t xml:space="preserve"> Operatorii economici din sectorul energiei electrice duc la îndeplinire prevederile prezentului ordin, iar entităţile organizatorice din cadrul Autorităţii Naţionale de Reglementare în Domeniul Energiei urmăresc respectarea prevederilor prezentului ordin.</w:t>
            </w:r>
          </w:p>
        </w:tc>
        <w:tc>
          <w:tcPr>
            <w:tcW w:w="3264" w:type="dxa"/>
          </w:tcPr>
          <w:p w14:paraId="29798FC6" w14:textId="4F58D175" w:rsidR="00D355CD" w:rsidRPr="00D355CD" w:rsidRDefault="00D355CD" w:rsidP="00D355CD">
            <w:pPr>
              <w:jc w:val="both"/>
              <w:rPr>
                <w:rFonts w:ascii="Times New Roman" w:hAnsi="Times New Roman" w:cs="Times New Roman"/>
                <w:color w:val="000000" w:themeColor="text1"/>
                <w:sz w:val="16"/>
                <w:szCs w:val="16"/>
                <w:lang w:val="ro-RO"/>
              </w:rPr>
            </w:pPr>
            <w:r w:rsidRPr="00D355CD">
              <w:rPr>
                <w:rFonts w:ascii="Times New Roman" w:hAnsi="Times New Roman" w:cs="Times New Roman"/>
                <w:b/>
                <w:color w:val="000000" w:themeColor="text1"/>
                <w:sz w:val="16"/>
                <w:szCs w:val="16"/>
                <w:lang w:val="ro-RO"/>
              </w:rPr>
              <w:t>SDEE Transilvania Nord</w:t>
            </w:r>
            <w:r w:rsidRPr="00D355CD">
              <w:rPr>
                <w:rFonts w:ascii="Times New Roman" w:hAnsi="Times New Roman" w:cs="Times New Roman"/>
                <w:color w:val="000000" w:themeColor="text1"/>
                <w:sz w:val="16"/>
                <w:szCs w:val="16"/>
                <w:lang w:val="ro-RO"/>
              </w:rPr>
              <w:t xml:space="preserve"> </w:t>
            </w:r>
          </w:p>
          <w:p w14:paraId="096ECD25" w14:textId="77777777" w:rsidR="00D355CD" w:rsidRPr="00D355CD" w:rsidRDefault="00D355CD" w:rsidP="00D355CD">
            <w:pPr>
              <w:jc w:val="both"/>
              <w:rPr>
                <w:rFonts w:ascii="Times New Roman" w:hAnsi="Times New Roman"/>
                <w:b/>
                <w:color w:val="000000" w:themeColor="text1"/>
                <w:sz w:val="16"/>
                <w:szCs w:val="16"/>
                <w:lang w:val="ro-RO"/>
              </w:rPr>
            </w:pPr>
            <w:r w:rsidRPr="00D355CD">
              <w:rPr>
                <w:rFonts w:ascii="Times New Roman" w:hAnsi="Times New Roman"/>
                <w:b/>
                <w:color w:val="000000" w:themeColor="text1"/>
                <w:sz w:val="16"/>
                <w:szCs w:val="16"/>
                <w:lang w:val="ro-RO"/>
              </w:rPr>
              <w:t>SDEE Transilvania Sud</w:t>
            </w:r>
          </w:p>
          <w:p w14:paraId="1D685DE2" w14:textId="3D940E5D" w:rsidR="00D355CD" w:rsidRPr="00B427C2" w:rsidRDefault="00D355CD" w:rsidP="00D355CD">
            <w:pPr>
              <w:jc w:val="both"/>
              <w:rPr>
                <w:rFonts w:ascii="Times New Roman" w:hAnsi="Times New Roman"/>
                <w:b/>
                <w:color w:val="000000" w:themeColor="text1"/>
                <w:sz w:val="16"/>
                <w:szCs w:val="16"/>
                <w:lang w:val="ro-RO"/>
              </w:rPr>
            </w:pPr>
            <w:r w:rsidRPr="00B427C2">
              <w:rPr>
                <w:rFonts w:ascii="Times New Roman" w:hAnsi="Times New Roman"/>
                <w:b/>
                <w:color w:val="000000" w:themeColor="text1"/>
                <w:sz w:val="16"/>
                <w:szCs w:val="16"/>
                <w:lang w:val="ro-RO"/>
              </w:rPr>
              <w:t>SDEE Muntenia Nord</w:t>
            </w:r>
          </w:p>
          <w:p w14:paraId="73F7E8FD" w14:textId="67C05429" w:rsidR="00AC6076" w:rsidRDefault="00AC6076" w:rsidP="00D355CD">
            <w:pPr>
              <w:jc w:val="both"/>
              <w:rPr>
                <w:rFonts w:ascii="Times New Roman" w:hAnsi="Times New Roman"/>
                <w:b/>
                <w:sz w:val="16"/>
                <w:szCs w:val="16"/>
                <w:lang w:val="ro-RO"/>
              </w:rPr>
            </w:pPr>
            <w:r w:rsidRPr="00B427C2">
              <w:rPr>
                <w:rFonts w:ascii="Times New Roman" w:hAnsi="Times New Roman"/>
                <w:b/>
                <w:sz w:val="16"/>
                <w:szCs w:val="16"/>
                <w:lang w:val="ro-RO"/>
              </w:rPr>
              <w:t>DELGAZ GRID</w:t>
            </w:r>
          </w:p>
          <w:p w14:paraId="35CF330C" w14:textId="77777777" w:rsidR="0054112E" w:rsidRDefault="0054112E" w:rsidP="0054112E">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68E62A20" w14:textId="77777777" w:rsidR="0054112E" w:rsidRDefault="0054112E" w:rsidP="0054112E">
            <w:pPr>
              <w:jc w:val="both"/>
              <w:rPr>
                <w:rFonts w:ascii="Times New Roman" w:hAnsi="Times New Roman"/>
                <w:b/>
                <w:sz w:val="16"/>
                <w:szCs w:val="16"/>
                <w:lang w:val="ro-RO"/>
              </w:rPr>
            </w:pPr>
            <w:r w:rsidRPr="00024D46">
              <w:rPr>
                <w:rFonts w:ascii="Times New Roman" w:hAnsi="Times New Roman"/>
                <w:b/>
                <w:sz w:val="16"/>
                <w:szCs w:val="16"/>
                <w:lang w:val="ro-RO"/>
              </w:rPr>
              <w:t>E-Distribu</w:t>
            </w:r>
            <w:r>
              <w:rPr>
                <w:rFonts w:ascii="Times New Roman" w:hAnsi="Times New Roman"/>
                <w:b/>
                <w:sz w:val="16"/>
                <w:szCs w:val="16"/>
                <w:lang w:val="ro-RO"/>
              </w:rPr>
              <w:t>ție Dobrogea</w:t>
            </w:r>
          </w:p>
          <w:p w14:paraId="58698774" w14:textId="2ED2CB3F" w:rsidR="0054112E" w:rsidRPr="00B427C2" w:rsidRDefault="0054112E" w:rsidP="00D355CD">
            <w:pPr>
              <w:jc w:val="both"/>
              <w:rPr>
                <w:rFonts w:ascii="Times New Roman" w:hAnsi="Times New Roman"/>
                <w:b/>
                <w:sz w:val="16"/>
                <w:szCs w:val="16"/>
                <w:lang w:val="ro-RO"/>
              </w:rPr>
            </w:pPr>
            <w:r w:rsidRPr="0054112E">
              <w:rPr>
                <w:rFonts w:ascii="Times New Roman" w:hAnsi="Times New Roman"/>
                <w:b/>
                <w:sz w:val="16"/>
                <w:szCs w:val="16"/>
                <w:lang w:val="ro-RO"/>
              </w:rPr>
              <w:t>E-Distribu</w:t>
            </w:r>
            <w:r>
              <w:rPr>
                <w:rFonts w:ascii="Times New Roman" w:hAnsi="Times New Roman"/>
                <w:b/>
                <w:sz w:val="16"/>
                <w:szCs w:val="16"/>
                <w:lang w:val="ro-RO"/>
              </w:rPr>
              <w:t>ție Muntenia</w:t>
            </w:r>
          </w:p>
          <w:p w14:paraId="01B07D0D" w14:textId="5D5D7C55" w:rsidR="00D355CD" w:rsidRPr="00D355CD" w:rsidRDefault="00D355CD" w:rsidP="00D355CD">
            <w:pPr>
              <w:jc w:val="both"/>
              <w:rPr>
                <w:rFonts w:ascii="Times New Roman" w:eastAsia="Times New Roman" w:hAnsi="Times New Roman"/>
                <w:color w:val="000000" w:themeColor="text1"/>
                <w:sz w:val="16"/>
                <w:szCs w:val="16"/>
                <w:lang w:val="ro-RO"/>
              </w:rPr>
            </w:pPr>
            <w:r w:rsidRPr="00D355CD">
              <w:rPr>
                <w:rFonts w:ascii="Times New Roman" w:eastAsia="Times New Roman" w:hAnsi="Times New Roman"/>
                <w:b/>
                <w:bCs/>
                <w:color w:val="000000" w:themeColor="text1"/>
                <w:sz w:val="16"/>
                <w:szCs w:val="16"/>
                <w:lang w:val="ro-RO"/>
              </w:rPr>
              <w:t>Mentionam faptul</w:t>
            </w:r>
            <w:r w:rsidRPr="00D355CD">
              <w:rPr>
                <w:rFonts w:ascii="Times New Roman" w:eastAsia="Times New Roman" w:hAnsi="Times New Roman"/>
                <w:color w:val="000000" w:themeColor="text1"/>
                <w:sz w:val="16"/>
                <w:szCs w:val="16"/>
                <w:lang w:val="ro-RO"/>
              </w:rPr>
              <w:t xml:space="preserve"> că modificarea prezentului Ordin atrage după sine modificarea cadrului de reglementare incident pe care ANRE ar trebui să îl modifice și completeze în mod corespunzător până la data intrării în vigoare a prezentului ordin.</w:t>
            </w:r>
          </w:p>
        </w:tc>
        <w:tc>
          <w:tcPr>
            <w:tcW w:w="2693" w:type="dxa"/>
          </w:tcPr>
          <w:p w14:paraId="11FF227F" w14:textId="77777777" w:rsidR="001F451E" w:rsidRPr="005C1C11" w:rsidRDefault="001F451E" w:rsidP="001F451E">
            <w:pPr>
              <w:rPr>
                <w:rFonts w:ascii="Times New Roman" w:hAnsi="Times New Roman" w:cs="Times New Roman"/>
                <w:b/>
                <w:sz w:val="16"/>
                <w:szCs w:val="16"/>
                <w:lang w:val="ro-RO"/>
              </w:rPr>
            </w:pPr>
            <w:r w:rsidRPr="005C1C11">
              <w:rPr>
                <w:rFonts w:ascii="Times New Roman" w:hAnsi="Times New Roman" w:cs="Times New Roman"/>
                <w:b/>
                <w:sz w:val="16"/>
                <w:szCs w:val="16"/>
                <w:lang w:val="ro-RO"/>
              </w:rPr>
              <w:t>Nu se acceptă</w:t>
            </w:r>
          </w:p>
          <w:p w14:paraId="21291862" w14:textId="41E78D6F" w:rsidR="00B77AA0" w:rsidRDefault="00727404" w:rsidP="00B77AA0">
            <w:pPr>
              <w:jc w:val="both"/>
              <w:rPr>
                <w:rFonts w:ascii="Times New Roman" w:hAnsi="Times New Roman" w:cs="Times New Roman"/>
                <w:sz w:val="16"/>
                <w:szCs w:val="16"/>
                <w:lang w:val="ro-RO"/>
              </w:rPr>
            </w:pPr>
            <w:r w:rsidRPr="00727404">
              <w:rPr>
                <w:rFonts w:ascii="Times New Roman" w:hAnsi="Times New Roman" w:cs="Times New Roman"/>
                <w:sz w:val="16"/>
                <w:szCs w:val="16"/>
                <w:lang w:val="ro-RO"/>
              </w:rPr>
              <w:t>Nu se solicită nimic.</w:t>
            </w:r>
            <w:r>
              <w:rPr>
                <w:rFonts w:ascii="Times New Roman" w:hAnsi="Times New Roman" w:cs="Times New Roman"/>
                <w:sz w:val="16"/>
                <w:szCs w:val="16"/>
                <w:lang w:val="ro-RO"/>
              </w:rPr>
              <w:t xml:space="preserve"> </w:t>
            </w:r>
            <w:r w:rsidR="00B77AA0">
              <w:rPr>
                <w:rFonts w:ascii="Times New Roman" w:hAnsi="Times New Roman" w:cs="Times New Roman"/>
                <w:sz w:val="16"/>
                <w:szCs w:val="16"/>
                <w:lang w:val="ro-RO"/>
              </w:rPr>
              <w:t xml:space="preserve">Explicațiile de la pct. 13 și 14 din </w:t>
            </w:r>
            <w:r w:rsidR="00821D07" w:rsidRPr="00821D07">
              <w:rPr>
                <w:rFonts w:ascii="Times New Roman" w:hAnsi="Times New Roman" w:cs="Times New Roman"/>
                <w:sz w:val="16"/>
                <w:szCs w:val="16"/>
                <w:lang w:val="ro-RO"/>
              </w:rPr>
              <w:t>din prezenta Sinteză, secțiunea Observații și propuneri generale.</w:t>
            </w:r>
          </w:p>
          <w:p w14:paraId="6ABA16EA" w14:textId="5D44274E" w:rsidR="00D355CD" w:rsidRPr="002D1F08" w:rsidRDefault="008A1DB9" w:rsidP="00727404">
            <w:pPr>
              <w:rPr>
                <w:rFonts w:ascii="Times New Roman" w:hAnsi="Times New Roman" w:cs="Times New Roman"/>
                <w:b/>
                <w:sz w:val="16"/>
                <w:szCs w:val="16"/>
                <w:lang w:val="ro-RO"/>
              </w:rPr>
            </w:pPr>
            <w:r>
              <w:rPr>
                <w:rFonts w:ascii="Times New Roman" w:hAnsi="Times New Roman" w:cs="Times New Roman"/>
                <w:b/>
                <w:sz w:val="16"/>
                <w:szCs w:val="16"/>
                <w:lang w:val="ro-RO"/>
              </w:rPr>
              <w:t xml:space="preserve"> </w:t>
            </w:r>
          </w:p>
        </w:tc>
        <w:tc>
          <w:tcPr>
            <w:tcW w:w="3337" w:type="dxa"/>
          </w:tcPr>
          <w:p w14:paraId="000DFBE3" w14:textId="6CB16345" w:rsidR="00D355CD" w:rsidRPr="002D1F08" w:rsidRDefault="00BA0A8E" w:rsidP="00D355CD">
            <w:pPr>
              <w:jc w:val="both"/>
              <w:rPr>
                <w:rFonts w:ascii="Times New Roman" w:eastAsia="Times New Roman" w:hAnsi="Times New Roman" w:cs="Times New Roman"/>
                <w:b/>
                <w:bCs/>
                <w:strike/>
                <w:sz w:val="16"/>
                <w:szCs w:val="16"/>
                <w:lang w:val="ro-RO"/>
              </w:rPr>
            </w:pPr>
            <w:r w:rsidRPr="005C3366">
              <w:rPr>
                <w:rFonts w:ascii="Times New Roman" w:hAnsi="Times New Roman" w:cs="Times New Roman"/>
                <w:b/>
                <w:sz w:val="16"/>
                <w:szCs w:val="16"/>
                <w:lang w:val="ro-RO"/>
              </w:rPr>
              <w:t>Art. III.</w:t>
            </w:r>
            <w:r w:rsidRPr="005C3366">
              <w:rPr>
                <w:rFonts w:ascii="Times New Roman" w:hAnsi="Times New Roman" w:cs="Times New Roman"/>
                <w:sz w:val="16"/>
                <w:szCs w:val="16"/>
                <w:lang w:val="ro-RO"/>
              </w:rPr>
              <w:t xml:space="preserve"> Operatorii economici din sectorul energiei electrice duc la îndeplinire prevederile prezentului ordin, iar entităţile organizatorice din cadrul Autorităţii Naţionale de Reglementare în Domeniul Energiei urmăresc respectarea prevederilor prezentului ordin.</w:t>
            </w:r>
          </w:p>
        </w:tc>
      </w:tr>
      <w:tr w:rsidR="00535096" w:rsidRPr="00B77AA0" w14:paraId="3E50C299" w14:textId="77777777" w:rsidTr="00CE4E75">
        <w:tc>
          <w:tcPr>
            <w:tcW w:w="2552" w:type="dxa"/>
          </w:tcPr>
          <w:p w14:paraId="3D471670" w14:textId="77777777" w:rsidR="00D355CD" w:rsidRPr="004D2247" w:rsidRDefault="00D355CD" w:rsidP="00D355CD">
            <w:pPr>
              <w:widowControl w:val="0"/>
              <w:jc w:val="both"/>
              <w:rPr>
                <w:rFonts w:ascii="Times New Roman" w:hAnsi="Times New Roman" w:cs="Times New Roman"/>
                <w:color w:val="000000" w:themeColor="text1"/>
                <w:sz w:val="16"/>
                <w:szCs w:val="16"/>
                <w:lang w:val="ro-RO"/>
              </w:rPr>
            </w:pPr>
          </w:p>
        </w:tc>
        <w:tc>
          <w:tcPr>
            <w:tcW w:w="3544" w:type="dxa"/>
          </w:tcPr>
          <w:p w14:paraId="6B34A791" w14:textId="5D1D7846" w:rsidR="00D355CD" w:rsidRPr="005C3366" w:rsidRDefault="00D355CD" w:rsidP="00D355CD">
            <w:pPr>
              <w:jc w:val="both"/>
              <w:rPr>
                <w:rFonts w:ascii="Times New Roman" w:hAnsi="Times New Roman" w:cs="Times New Roman"/>
                <w:sz w:val="16"/>
                <w:szCs w:val="16"/>
                <w:lang w:val="ro-RO"/>
              </w:rPr>
            </w:pPr>
            <w:r w:rsidRPr="005C3366">
              <w:rPr>
                <w:rFonts w:ascii="Times New Roman" w:hAnsi="Times New Roman" w:cs="Times New Roman"/>
                <w:b/>
                <w:sz w:val="16"/>
                <w:szCs w:val="16"/>
                <w:lang w:val="ro-RO"/>
              </w:rPr>
              <w:t>Art. IV.</w:t>
            </w:r>
            <w:r w:rsidRPr="005C3366">
              <w:rPr>
                <w:rFonts w:ascii="Times New Roman" w:hAnsi="Times New Roman" w:cs="Times New Roman"/>
                <w:sz w:val="16"/>
                <w:szCs w:val="16"/>
                <w:lang w:val="ro-RO"/>
              </w:rPr>
              <w:t xml:space="preserve"> Prezentul ordin se publică în Monitorul Oficial al României, Partea I şi intră în vigoare la data </w:t>
            </w:r>
            <w:r w:rsidRPr="00BA0A8E">
              <w:rPr>
                <w:rFonts w:ascii="Times New Roman" w:hAnsi="Times New Roman" w:cs="Times New Roman"/>
                <w:sz w:val="16"/>
                <w:szCs w:val="16"/>
                <w:highlight w:val="yellow"/>
                <w:lang w:val="ro-RO"/>
              </w:rPr>
              <w:t>de 1 octombrie 2020</w:t>
            </w:r>
            <w:r w:rsidRPr="005C3366">
              <w:rPr>
                <w:rFonts w:ascii="Times New Roman" w:hAnsi="Times New Roman" w:cs="Times New Roman"/>
                <w:sz w:val="16"/>
                <w:szCs w:val="16"/>
                <w:lang w:val="ro-RO"/>
              </w:rPr>
              <w:t>.</w:t>
            </w:r>
          </w:p>
        </w:tc>
        <w:tc>
          <w:tcPr>
            <w:tcW w:w="3264" w:type="dxa"/>
          </w:tcPr>
          <w:p w14:paraId="02CE85D2" w14:textId="3E7D8A1D" w:rsidR="00D355CD" w:rsidRPr="00D355CD" w:rsidRDefault="00D355CD" w:rsidP="00D355CD">
            <w:pPr>
              <w:jc w:val="both"/>
              <w:rPr>
                <w:rFonts w:ascii="Times New Roman" w:hAnsi="Times New Roman" w:cs="Times New Roman"/>
                <w:color w:val="000000" w:themeColor="text1"/>
                <w:sz w:val="16"/>
                <w:szCs w:val="16"/>
                <w:lang w:val="ro-RO"/>
              </w:rPr>
            </w:pPr>
            <w:r w:rsidRPr="00D355CD">
              <w:rPr>
                <w:rFonts w:ascii="Times New Roman" w:hAnsi="Times New Roman" w:cs="Times New Roman"/>
                <w:b/>
                <w:color w:val="000000" w:themeColor="text1"/>
                <w:sz w:val="16"/>
                <w:szCs w:val="16"/>
                <w:lang w:val="ro-RO"/>
              </w:rPr>
              <w:t>SDEE Transilvania Nord</w:t>
            </w:r>
            <w:r w:rsidRPr="00D355CD">
              <w:rPr>
                <w:rFonts w:ascii="Times New Roman" w:hAnsi="Times New Roman" w:cs="Times New Roman"/>
                <w:color w:val="000000" w:themeColor="text1"/>
                <w:sz w:val="16"/>
                <w:szCs w:val="16"/>
                <w:lang w:val="ro-RO"/>
              </w:rPr>
              <w:t xml:space="preserve"> </w:t>
            </w:r>
          </w:p>
          <w:p w14:paraId="07238EE7" w14:textId="77777777" w:rsidR="00D355CD" w:rsidRPr="00D355CD" w:rsidRDefault="00D355CD" w:rsidP="00D355CD">
            <w:pPr>
              <w:jc w:val="both"/>
              <w:rPr>
                <w:rFonts w:ascii="Times New Roman" w:hAnsi="Times New Roman"/>
                <w:b/>
                <w:color w:val="000000" w:themeColor="text1"/>
                <w:sz w:val="16"/>
                <w:szCs w:val="16"/>
              </w:rPr>
            </w:pPr>
            <w:r w:rsidRPr="00D355CD">
              <w:rPr>
                <w:rFonts w:ascii="Times New Roman" w:hAnsi="Times New Roman"/>
                <w:b/>
                <w:color w:val="000000" w:themeColor="text1"/>
                <w:sz w:val="16"/>
                <w:szCs w:val="16"/>
              </w:rPr>
              <w:t>SDEE Transilvania Sud</w:t>
            </w:r>
          </w:p>
          <w:p w14:paraId="71285220" w14:textId="207AA8F0" w:rsidR="00D355CD" w:rsidRPr="00024D46" w:rsidRDefault="00D355CD" w:rsidP="00D355CD">
            <w:pPr>
              <w:jc w:val="both"/>
              <w:rPr>
                <w:rFonts w:ascii="Times New Roman" w:hAnsi="Times New Roman"/>
                <w:b/>
                <w:color w:val="000000" w:themeColor="text1"/>
                <w:sz w:val="16"/>
                <w:szCs w:val="16"/>
                <w:lang w:val="de-DE"/>
              </w:rPr>
            </w:pPr>
            <w:r w:rsidRPr="00024D46">
              <w:rPr>
                <w:rFonts w:ascii="Times New Roman" w:hAnsi="Times New Roman"/>
                <w:b/>
                <w:color w:val="000000" w:themeColor="text1"/>
                <w:sz w:val="16"/>
                <w:szCs w:val="16"/>
                <w:lang w:val="de-DE"/>
              </w:rPr>
              <w:t>SDEE Muntenia Nord</w:t>
            </w:r>
          </w:p>
          <w:p w14:paraId="1CAFC28D" w14:textId="06724AAE" w:rsidR="00AC6076" w:rsidRPr="00024D46" w:rsidRDefault="00AC6076" w:rsidP="00D355CD">
            <w:pPr>
              <w:jc w:val="both"/>
              <w:rPr>
                <w:rFonts w:ascii="Times New Roman" w:hAnsi="Times New Roman"/>
                <w:b/>
                <w:sz w:val="16"/>
                <w:szCs w:val="16"/>
                <w:lang w:val="de-DE"/>
              </w:rPr>
            </w:pPr>
            <w:r w:rsidRPr="00024D46">
              <w:rPr>
                <w:rFonts w:ascii="Times New Roman" w:hAnsi="Times New Roman"/>
                <w:b/>
                <w:sz w:val="16"/>
                <w:szCs w:val="16"/>
                <w:lang w:val="de-DE"/>
              </w:rPr>
              <w:t>DELGAZ GRID</w:t>
            </w:r>
          </w:p>
          <w:p w14:paraId="1FDC9BF4" w14:textId="77777777" w:rsidR="0054112E" w:rsidRDefault="0054112E" w:rsidP="0054112E">
            <w:pPr>
              <w:jc w:val="both"/>
              <w:rPr>
                <w:rFonts w:ascii="Times New Roman" w:hAnsi="Times New Roman"/>
                <w:b/>
                <w:sz w:val="16"/>
                <w:szCs w:val="16"/>
                <w:lang w:val="ro-RO"/>
              </w:rPr>
            </w:pPr>
            <w:r w:rsidRPr="00AD10F6">
              <w:rPr>
                <w:rFonts w:ascii="Times New Roman" w:hAnsi="Times New Roman"/>
                <w:b/>
                <w:sz w:val="16"/>
                <w:szCs w:val="16"/>
                <w:lang w:val="de-DE"/>
              </w:rPr>
              <w:t>E-Distribu</w:t>
            </w:r>
            <w:r>
              <w:rPr>
                <w:rFonts w:ascii="Times New Roman" w:hAnsi="Times New Roman"/>
                <w:b/>
                <w:sz w:val="16"/>
                <w:szCs w:val="16"/>
                <w:lang w:val="ro-RO"/>
              </w:rPr>
              <w:t>ție Banat</w:t>
            </w:r>
          </w:p>
          <w:p w14:paraId="6D5792AA" w14:textId="77777777" w:rsidR="0054112E" w:rsidRDefault="0054112E" w:rsidP="0054112E">
            <w:pPr>
              <w:jc w:val="both"/>
              <w:rPr>
                <w:rFonts w:ascii="Times New Roman" w:hAnsi="Times New Roman"/>
                <w:b/>
                <w:sz w:val="16"/>
                <w:szCs w:val="16"/>
                <w:lang w:val="ro-RO"/>
              </w:rPr>
            </w:pPr>
            <w:r w:rsidRPr="00024D46">
              <w:rPr>
                <w:rFonts w:ascii="Times New Roman" w:hAnsi="Times New Roman"/>
                <w:b/>
                <w:sz w:val="16"/>
                <w:szCs w:val="16"/>
                <w:lang w:val="en-US"/>
              </w:rPr>
              <w:t>E-Distribu</w:t>
            </w:r>
            <w:r>
              <w:rPr>
                <w:rFonts w:ascii="Times New Roman" w:hAnsi="Times New Roman"/>
                <w:b/>
                <w:sz w:val="16"/>
                <w:szCs w:val="16"/>
                <w:lang w:val="ro-RO"/>
              </w:rPr>
              <w:t>ție Dobrogea</w:t>
            </w:r>
          </w:p>
          <w:p w14:paraId="69A7B9C5" w14:textId="4F26AD4E" w:rsidR="0054112E" w:rsidRPr="0054112E" w:rsidRDefault="0054112E" w:rsidP="00D355CD">
            <w:pPr>
              <w:jc w:val="both"/>
              <w:rPr>
                <w:rFonts w:ascii="Times New Roman" w:hAnsi="Times New Roman"/>
                <w:b/>
                <w:sz w:val="16"/>
                <w:szCs w:val="16"/>
                <w:lang w:val="ro-RO"/>
              </w:rPr>
            </w:pPr>
            <w:r w:rsidRPr="00AD10F6">
              <w:rPr>
                <w:rFonts w:ascii="Times New Roman" w:hAnsi="Times New Roman"/>
                <w:b/>
                <w:sz w:val="16"/>
                <w:szCs w:val="16"/>
                <w:lang w:val="en-US"/>
              </w:rPr>
              <w:t>E-Distribu</w:t>
            </w:r>
            <w:r>
              <w:rPr>
                <w:rFonts w:ascii="Times New Roman" w:hAnsi="Times New Roman"/>
                <w:b/>
                <w:sz w:val="16"/>
                <w:szCs w:val="16"/>
                <w:lang w:val="ro-RO"/>
              </w:rPr>
              <w:t>ție Muntenia</w:t>
            </w:r>
          </w:p>
          <w:p w14:paraId="5E0D608F" w14:textId="2710C901" w:rsidR="00D355CD" w:rsidRPr="00D355CD" w:rsidRDefault="00D355CD" w:rsidP="00D355CD">
            <w:pPr>
              <w:jc w:val="both"/>
              <w:rPr>
                <w:rFonts w:ascii="Times New Roman" w:eastAsia="Times New Roman" w:hAnsi="Times New Roman" w:cs="Times New Roman"/>
                <w:bCs/>
                <w:color w:val="000000" w:themeColor="text1"/>
                <w:sz w:val="16"/>
                <w:szCs w:val="16"/>
                <w:lang w:val="ro-RO"/>
              </w:rPr>
            </w:pPr>
            <w:r w:rsidRPr="00D355CD">
              <w:rPr>
                <w:rFonts w:ascii="Times New Roman" w:eastAsia="Times New Roman" w:hAnsi="Times New Roman"/>
                <w:color w:val="000000" w:themeColor="text1"/>
                <w:sz w:val="16"/>
                <w:szCs w:val="16"/>
              </w:rPr>
              <w:t xml:space="preserve">In corelare cu obs de mai sus, reamintim că programele de investiții pentru 2020 sunt in derulare, bugetele </w:t>
            </w:r>
            <w:r w:rsidRPr="00D355CD">
              <w:rPr>
                <w:rFonts w:ascii="Times New Roman" w:eastAsia="Times New Roman" w:hAnsi="Times New Roman"/>
                <w:b/>
                <w:bCs/>
                <w:color w:val="000000" w:themeColor="text1"/>
                <w:sz w:val="16"/>
                <w:szCs w:val="16"/>
              </w:rPr>
              <w:t xml:space="preserve">sunt </w:t>
            </w:r>
            <w:r w:rsidRPr="00D355CD">
              <w:rPr>
                <w:rFonts w:ascii="Times New Roman" w:eastAsia="Times New Roman" w:hAnsi="Times New Roman"/>
                <w:color w:val="000000" w:themeColor="text1"/>
                <w:sz w:val="16"/>
                <w:szCs w:val="16"/>
              </w:rPr>
              <w:t xml:space="preserve">alocate și sunt necesare modificări de soft pentru aplicarea prezentului ordin, modificat, </w:t>
            </w:r>
            <w:r w:rsidRPr="00D355CD">
              <w:rPr>
                <w:rFonts w:ascii="Times New Roman" w:eastAsia="Times New Roman" w:hAnsi="Times New Roman"/>
                <w:b/>
                <w:bCs/>
                <w:color w:val="000000" w:themeColor="text1"/>
                <w:sz w:val="16"/>
                <w:szCs w:val="16"/>
              </w:rPr>
              <w:t>ceea ce face ca termenul mentionat pentru intrarea in vigoare a propunerii de modificare sa fie potential insuficient.</w:t>
            </w:r>
          </w:p>
        </w:tc>
        <w:tc>
          <w:tcPr>
            <w:tcW w:w="2693" w:type="dxa"/>
          </w:tcPr>
          <w:p w14:paraId="5E689866" w14:textId="53E5CF06" w:rsidR="001F451E" w:rsidRDefault="0075410F" w:rsidP="001F451E">
            <w:pPr>
              <w:rPr>
                <w:rFonts w:ascii="Times New Roman" w:hAnsi="Times New Roman" w:cs="Times New Roman"/>
                <w:b/>
                <w:sz w:val="16"/>
                <w:szCs w:val="16"/>
                <w:lang w:val="ro-RO"/>
              </w:rPr>
            </w:pPr>
            <w:r>
              <w:rPr>
                <w:rFonts w:ascii="Times New Roman" w:hAnsi="Times New Roman" w:cs="Times New Roman"/>
                <w:b/>
                <w:sz w:val="16"/>
                <w:szCs w:val="16"/>
                <w:lang w:val="ro-RO"/>
              </w:rPr>
              <w:t>S</w:t>
            </w:r>
            <w:r w:rsidR="001F451E" w:rsidRPr="005C1C11">
              <w:rPr>
                <w:rFonts w:ascii="Times New Roman" w:hAnsi="Times New Roman" w:cs="Times New Roman"/>
                <w:b/>
                <w:sz w:val="16"/>
                <w:szCs w:val="16"/>
                <w:lang w:val="ro-RO"/>
              </w:rPr>
              <w:t>e acceptă</w:t>
            </w:r>
          </w:p>
          <w:p w14:paraId="7939360D" w14:textId="510087C8" w:rsidR="00F041B5" w:rsidRPr="005C1C11" w:rsidRDefault="00F041B5" w:rsidP="00727404">
            <w:pPr>
              <w:jc w:val="both"/>
              <w:rPr>
                <w:rFonts w:ascii="Times New Roman" w:hAnsi="Times New Roman" w:cs="Times New Roman"/>
                <w:b/>
                <w:sz w:val="16"/>
                <w:szCs w:val="16"/>
                <w:lang w:val="ro-RO"/>
              </w:rPr>
            </w:pPr>
            <w:r>
              <w:rPr>
                <w:rFonts w:ascii="Times New Roman" w:hAnsi="Times New Roman" w:cs="Times New Roman"/>
                <w:sz w:val="16"/>
                <w:szCs w:val="16"/>
                <w:lang w:val="en-US"/>
              </w:rPr>
              <w:t>Se prelungește data propusă pentru intrarea în vigoare ca urmare a acceptării solicitării operatorilor economici de prelungire a termenului de transmitere a propunerilor și observațiilor.</w:t>
            </w:r>
          </w:p>
          <w:p w14:paraId="738B0FAF" w14:textId="4CAA6967" w:rsidR="00B77AA0" w:rsidRDefault="00B77AA0" w:rsidP="00727404">
            <w:pPr>
              <w:jc w:val="both"/>
              <w:rPr>
                <w:rFonts w:ascii="Times New Roman" w:hAnsi="Times New Roman" w:cs="Times New Roman"/>
                <w:sz w:val="16"/>
                <w:szCs w:val="16"/>
                <w:lang w:val="ro-RO"/>
              </w:rPr>
            </w:pPr>
            <w:r>
              <w:rPr>
                <w:rFonts w:ascii="Times New Roman" w:hAnsi="Times New Roman" w:cs="Times New Roman"/>
                <w:sz w:val="16"/>
                <w:szCs w:val="16"/>
                <w:lang w:val="ro-RO"/>
              </w:rPr>
              <w:t>Explicațiile de la pct. 13 și 14 din</w:t>
            </w:r>
            <w:r w:rsidR="00821D07">
              <w:rPr>
                <w:rFonts w:ascii="Times New Roman" w:hAnsi="Times New Roman" w:cs="Times New Roman"/>
                <w:sz w:val="16"/>
                <w:szCs w:val="16"/>
                <w:lang w:val="ro-RO"/>
              </w:rPr>
              <w:t xml:space="preserve"> prezenta Sinteză, secțiunea Observații și propuneri generale.</w:t>
            </w:r>
            <w:r>
              <w:rPr>
                <w:rFonts w:ascii="Times New Roman" w:hAnsi="Times New Roman" w:cs="Times New Roman"/>
                <w:sz w:val="16"/>
                <w:szCs w:val="16"/>
                <w:lang w:val="ro-RO"/>
              </w:rPr>
              <w:t xml:space="preserve"> </w:t>
            </w:r>
          </w:p>
          <w:p w14:paraId="423E2398" w14:textId="77777777" w:rsidR="00D355CD" w:rsidRPr="002D1F08" w:rsidRDefault="00D355CD" w:rsidP="00D355CD">
            <w:pPr>
              <w:rPr>
                <w:rFonts w:ascii="Times New Roman" w:hAnsi="Times New Roman" w:cs="Times New Roman"/>
                <w:b/>
                <w:sz w:val="16"/>
                <w:szCs w:val="16"/>
                <w:lang w:val="ro-RO"/>
              </w:rPr>
            </w:pPr>
          </w:p>
        </w:tc>
        <w:tc>
          <w:tcPr>
            <w:tcW w:w="3337" w:type="dxa"/>
          </w:tcPr>
          <w:p w14:paraId="64E8494C" w14:textId="4C700D19" w:rsidR="00D355CD" w:rsidRPr="002D1F08" w:rsidRDefault="00BA0A8E" w:rsidP="00B455C0">
            <w:pPr>
              <w:jc w:val="both"/>
              <w:rPr>
                <w:rFonts w:ascii="Times New Roman" w:eastAsia="Times New Roman" w:hAnsi="Times New Roman" w:cs="Times New Roman"/>
                <w:b/>
                <w:bCs/>
                <w:strike/>
                <w:sz w:val="16"/>
                <w:szCs w:val="16"/>
                <w:lang w:val="ro-RO"/>
              </w:rPr>
            </w:pPr>
            <w:r w:rsidRPr="005C3366">
              <w:rPr>
                <w:rFonts w:ascii="Times New Roman" w:hAnsi="Times New Roman" w:cs="Times New Roman"/>
                <w:b/>
                <w:sz w:val="16"/>
                <w:szCs w:val="16"/>
                <w:lang w:val="ro-RO"/>
              </w:rPr>
              <w:t>Art. IV.</w:t>
            </w:r>
            <w:r w:rsidRPr="005C3366">
              <w:rPr>
                <w:rFonts w:ascii="Times New Roman" w:hAnsi="Times New Roman" w:cs="Times New Roman"/>
                <w:sz w:val="16"/>
                <w:szCs w:val="16"/>
                <w:lang w:val="ro-RO"/>
              </w:rPr>
              <w:t xml:space="preserve"> Prezentul ordin se publică în Monitorul Oficial al României, Partea I şi intră în vigoare la data de 1 </w:t>
            </w:r>
            <w:r w:rsidR="00B455C0" w:rsidRPr="00B455C0">
              <w:rPr>
                <w:rFonts w:ascii="Times New Roman" w:hAnsi="Times New Roman" w:cs="Times New Roman"/>
                <w:sz w:val="16"/>
                <w:szCs w:val="16"/>
                <w:highlight w:val="lightGray"/>
                <w:lang w:val="ro-RO"/>
              </w:rPr>
              <w:t>noiembrie</w:t>
            </w:r>
            <w:r w:rsidRPr="005C3366">
              <w:rPr>
                <w:rFonts w:ascii="Times New Roman" w:hAnsi="Times New Roman" w:cs="Times New Roman"/>
                <w:sz w:val="16"/>
                <w:szCs w:val="16"/>
                <w:lang w:val="ro-RO"/>
              </w:rPr>
              <w:t xml:space="preserve"> 2020.</w:t>
            </w:r>
          </w:p>
        </w:tc>
      </w:tr>
    </w:tbl>
    <w:p w14:paraId="2655B78B" w14:textId="23672557" w:rsidR="00856640" w:rsidRPr="0010139F" w:rsidRDefault="00856640" w:rsidP="00D410FA">
      <w:pPr>
        <w:rPr>
          <w:rFonts w:ascii="Times New Roman" w:hAnsi="Times New Roman" w:cs="Times New Roman"/>
          <w:sz w:val="24"/>
          <w:szCs w:val="24"/>
          <w:lang w:val="ro-RO"/>
        </w:rPr>
      </w:pPr>
    </w:p>
    <w:p w14:paraId="416F11E2" w14:textId="610C61A0" w:rsidR="002F27A2" w:rsidRPr="00501665" w:rsidRDefault="00300E5B" w:rsidP="00CE4E75">
      <w:pPr>
        <w:widowControl w:val="0"/>
        <w:ind w:hanging="93"/>
        <w:rPr>
          <w:rFonts w:ascii="Times New Roman" w:hAnsi="Times New Roman" w:cs="Times New Roman"/>
          <w:sz w:val="24"/>
          <w:szCs w:val="24"/>
          <w:lang w:val="ro-RO"/>
        </w:rPr>
      </w:pPr>
      <w:r>
        <w:rPr>
          <w:rFonts w:ascii="Times New Roman" w:hAnsi="Times New Roman" w:cs="Times New Roman"/>
          <w:sz w:val="24"/>
          <w:szCs w:val="24"/>
          <w:lang w:val="ro-RO"/>
        </w:rPr>
        <w:t xml:space="preserve"> </w:t>
      </w:r>
      <w:r>
        <w:rPr>
          <w:rFonts w:ascii="Times New Roman" w:hAnsi="Times New Roman" w:cs="Times New Roman"/>
          <w:sz w:val="24"/>
          <w:szCs w:val="24"/>
          <w:lang w:val="ro-RO"/>
        </w:rPr>
        <w:tab/>
      </w:r>
      <w:r>
        <w:rPr>
          <w:rFonts w:ascii="Times New Roman" w:hAnsi="Times New Roman" w:cs="Times New Roman"/>
          <w:sz w:val="24"/>
          <w:szCs w:val="24"/>
          <w:lang w:val="ro-RO"/>
        </w:rPr>
        <w:tab/>
      </w:r>
      <w:r w:rsidR="002F27A2" w:rsidRPr="00501665">
        <w:rPr>
          <w:rFonts w:ascii="Times New Roman" w:hAnsi="Times New Roman" w:cs="Times New Roman"/>
          <w:sz w:val="24"/>
          <w:szCs w:val="24"/>
          <w:lang w:val="ro-RO"/>
        </w:rPr>
        <w:t xml:space="preserve"> </w:t>
      </w:r>
    </w:p>
    <w:p w14:paraId="2E8FD393" w14:textId="3BC66088" w:rsidR="00C71809" w:rsidRPr="00C71809" w:rsidRDefault="00C71809" w:rsidP="00C71809">
      <w:pPr>
        <w:jc w:val="both"/>
        <w:rPr>
          <w:rFonts w:ascii="Times New Roman" w:eastAsia="Times New Roman" w:hAnsi="Times New Roman" w:cs="Times New Roman"/>
          <w:color w:val="000000" w:themeColor="text1"/>
          <w:sz w:val="24"/>
          <w:szCs w:val="24"/>
          <w:lang w:val="en-US"/>
        </w:rPr>
      </w:pPr>
      <w:bookmarkStart w:id="102" w:name="_GoBack"/>
      <w:bookmarkEnd w:id="102"/>
      <w:r w:rsidRPr="00C71809">
        <w:rPr>
          <w:rFonts w:ascii="Times New Roman" w:eastAsia="Times New Roman" w:hAnsi="Times New Roman" w:cs="Times New Roman"/>
          <w:color w:val="000000" w:themeColor="text1"/>
          <w:sz w:val="24"/>
          <w:szCs w:val="24"/>
          <w:lang w:val="en-US"/>
        </w:rPr>
        <w:tab/>
      </w:r>
      <w:r w:rsidRPr="00C71809">
        <w:rPr>
          <w:rFonts w:ascii="Times New Roman" w:eastAsia="Times New Roman" w:hAnsi="Times New Roman" w:cs="Times New Roman"/>
          <w:color w:val="000000" w:themeColor="text1"/>
          <w:sz w:val="24"/>
          <w:szCs w:val="24"/>
          <w:lang w:val="en-US"/>
        </w:rPr>
        <w:tab/>
      </w:r>
      <w:r w:rsidRPr="00C71809">
        <w:rPr>
          <w:rFonts w:ascii="Times New Roman" w:eastAsia="Times New Roman" w:hAnsi="Times New Roman" w:cs="Times New Roman"/>
          <w:color w:val="000000" w:themeColor="text1"/>
          <w:sz w:val="24"/>
          <w:szCs w:val="24"/>
          <w:lang w:val="en-US"/>
        </w:rPr>
        <w:tab/>
      </w:r>
    </w:p>
    <w:p w14:paraId="5EB468EB" w14:textId="142B76C6" w:rsidR="00C71809" w:rsidRPr="00C71809" w:rsidRDefault="00C71809" w:rsidP="00C71809">
      <w:pPr>
        <w:jc w:val="both"/>
        <w:rPr>
          <w:rFonts w:ascii="Times New Roman" w:eastAsia="Times New Roman" w:hAnsi="Times New Roman" w:cs="Times New Roman"/>
          <w:color w:val="000000" w:themeColor="text1"/>
          <w:sz w:val="24"/>
          <w:szCs w:val="24"/>
          <w:lang w:val="ro-RO"/>
        </w:rPr>
      </w:pPr>
      <w:r w:rsidRPr="00C71809">
        <w:rPr>
          <w:rFonts w:ascii="Times New Roman" w:eastAsia="Times New Roman" w:hAnsi="Times New Roman" w:cs="Times New Roman"/>
          <w:color w:val="000000" w:themeColor="text1"/>
          <w:sz w:val="24"/>
          <w:szCs w:val="24"/>
          <w:lang w:val="ro-RO"/>
        </w:rPr>
        <w:tab/>
      </w:r>
      <w:r w:rsidRPr="00C71809">
        <w:rPr>
          <w:rFonts w:ascii="Times New Roman" w:eastAsia="Times New Roman" w:hAnsi="Times New Roman" w:cs="Times New Roman"/>
          <w:color w:val="000000" w:themeColor="text1"/>
          <w:sz w:val="24"/>
          <w:szCs w:val="24"/>
          <w:lang w:val="ro-RO"/>
        </w:rPr>
        <w:tab/>
      </w:r>
      <w:r w:rsidRPr="00C71809">
        <w:rPr>
          <w:rFonts w:ascii="Times New Roman" w:eastAsia="Times New Roman" w:hAnsi="Times New Roman" w:cs="Times New Roman"/>
          <w:color w:val="000000" w:themeColor="text1"/>
          <w:sz w:val="24"/>
          <w:szCs w:val="24"/>
          <w:lang w:val="ro-RO"/>
        </w:rPr>
        <w:tab/>
      </w:r>
      <w:r w:rsidRPr="00C71809">
        <w:rPr>
          <w:rFonts w:ascii="Times New Roman" w:eastAsia="Times New Roman" w:hAnsi="Times New Roman" w:cs="Times New Roman"/>
          <w:color w:val="000000" w:themeColor="text1"/>
          <w:sz w:val="24"/>
          <w:szCs w:val="24"/>
          <w:lang w:val="ro-RO"/>
        </w:rPr>
        <w:tab/>
      </w:r>
      <w:r w:rsidRPr="00C71809">
        <w:rPr>
          <w:rFonts w:ascii="Times New Roman" w:eastAsia="Times New Roman" w:hAnsi="Times New Roman" w:cs="Times New Roman"/>
          <w:color w:val="000000" w:themeColor="text1"/>
          <w:sz w:val="24"/>
          <w:szCs w:val="24"/>
          <w:lang w:val="ro-RO"/>
        </w:rPr>
        <w:tab/>
      </w:r>
      <w:r w:rsidRPr="00C71809">
        <w:rPr>
          <w:rFonts w:ascii="Times New Roman" w:eastAsia="Times New Roman" w:hAnsi="Times New Roman" w:cs="Times New Roman"/>
          <w:color w:val="000000" w:themeColor="text1"/>
          <w:sz w:val="24"/>
          <w:szCs w:val="24"/>
          <w:lang w:val="ro-RO"/>
        </w:rPr>
        <w:tab/>
      </w:r>
    </w:p>
    <w:p w14:paraId="4A29FA41" w14:textId="77777777" w:rsidR="00C71809" w:rsidRPr="00C71809" w:rsidRDefault="00C71809" w:rsidP="00C71809">
      <w:pPr>
        <w:rPr>
          <w:rFonts w:ascii="Times New Roman" w:eastAsia="Times New Roman" w:hAnsi="Times New Roman" w:cs="Times New Roman"/>
          <w:sz w:val="20"/>
          <w:szCs w:val="20"/>
          <w:lang w:val="en-US"/>
        </w:rPr>
      </w:pPr>
    </w:p>
    <w:p w14:paraId="47726542" w14:textId="77777777" w:rsidR="00C71809" w:rsidRPr="00C71809" w:rsidRDefault="00C71809" w:rsidP="00C71809">
      <w:pPr>
        <w:rPr>
          <w:rFonts w:ascii="Times New Roman" w:eastAsia="Times New Roman" w:hAnsi="Times New Roman" w:cs="Times New Roman"/>
          <w:sz w:val="20"/>
          <w:szCs w:val="20"/>
          <w:lang w:val="en-US"/>
        </w:rPr>
      </w:pPr>
    </w:p>
    <w:p w14:paraId="5D0DE264" w14:textId="4D6584B2" w:rsidR="002F27A2" w:rsidRPr="00501665" w:rsidRDefault="004F18A2" w:rsidP="002F27A2">
      <w:pPr>
        <w:rPr>
          <w:rFonts w:ascii="Times New Roman" w:hAnsi="Times New Roman" w:cs="Times New Roman"/>
          <w:sz w:val="24"/>
          <w:szCs w:val="24"/>
        </w:rPr>
      </w:pPr>
      <w:r w:rsidRPr="00501665">
        <w:rPr>
          <w:rFonts w:ascii="Times New Roman" w:hAnsi="Times New Roman" w:cs="Times New Roman"/>
          <w:sz w:val="24"/>
          <w:szCs w:val="24"/>
          <w:lang w:val="ro-RO"/>
        </w:rPr>
        <w:tab/>
      </w:r>
      <w:r w:rsidR="000356AE" w:rsidRPr="00501665">
        <w:rPr>
          <w:rFonts w:ascii="Times New Roman" w:hAnsi="Times New Roman" w:cs="Times New Roman"/>
          <w:sz w:val="24"/>
          <w:szCs w:val="24"/>
          <w:lang w:val="ro-RO"/>
        </w:rPr>
        <w:t xml:space="preserve">      </w:t>
      </w:r>
      <w:r w:rsidR="002F27A2" w:rsidRPr="00501665">
        <w:rPr>
          <w:rFonts w:ascii="Times New Roman" w:hAnsi="Times New Roman" w:cs="Times New Roman"/>
          <w:sz w:val="24"/>
          <w:szCs w:val="24"/>
          <w:lang w:val="ro-RO"/>
        </w:rPr>
        <w:t xml:space="preserve">                                                           </w:t>
      </w:r>
      <w:r w:rsidR="00A22C15" w:rsidRPr="00501665">
        <w:rPr>
          <w:rFonts w:ascii="Times New Roman" w:hAnsi="Times New Roman" w:cs="Times New Roman"/>
          <w:sz w:val="24"/>
          <w:szCs w:val="24"/>
          <w:lang w:val="ro-RO"/>
        </w:rPr>
        <w:tab/>
      </w:r>
      <w:r w:rsidR="00A22C15" w:rsidRPr="00501665">
        <w:rPr>
          <w:rFonts w:ascii="Times New Roman" w:hAnsi="Times New Roman" w:cs="Times New Roman"/>
          <w:sz w:val="24"/>
          <w:szCs w:val="24"/>
          <w:lang w:val="ro-RO"/>
        </w:rPr>
        <w:tab/>
        <w:t xml:space="preserve">                  </w:t>
      </w:r>
    </w:p>
    <w:sectPr w:rsidR="002F27A2" w:rsidRPr="00501665" w:rsidSect="003B7D3E">
      <w:footerReference w:type="default" r:id="rId13"/>
      <w:headerReference w:type="first" r:id="rId14"/>
      <w:footerReference w:type="first" r:id="rId15"/>
      <w:pgSz w:w="16838" w:h="11906" w:orient="landscape" w:code="9"/>
      <w:pgMar w:top="360" w:right="245" w:bottom="810" w:left="1282" w:header="850" w:footer="28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0587BE" w14:textId="77777777" w:rsidR="00CA7A9E" w:rsidRDefault="00CA7A9E" w:rsidP="003B4C37">
      <w:r>
        <w:separator/>
      </w:r>
    </w:p>
  </w:endnote>
  <w:endnote w:type="continuationSeparator" w:id="0">
    <w:p w14:paraId="71BD123B" w14:textId="77777777" w:rsidR="00CA7A9E" w:rsidRDefault="00CA7A9E" w:rsidP="003B4C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12044220"/>
      <w:docPartObj>
        <w:docPartGallery w:val="Page Numbers (Bottom of Page)"/>
        <w:docPartUnique/>
      </w:docPartObj>
    </w:sdtPr>
    <w:sdtEndPr>
      <w:rPr>
        <w:noProof/>
      </w:rPr>
    </w:sdtEndPr>
    <w:sdtContent>
      <w:p w14:paraId="26A6A98C" w14:textId="44ED1620" w:rsidR="00C71809" w:rsidRDefault="00C71809">
        <w:pPr>
          <w:pStyle w:val="Footer"/>
          <w:jc w:val="center"/>
        </w:pPr>
        <w:r>
          <w:fldChar w:fldCharType="begin"/>
        </w:r>
        <w:r>
          <w:instrText xml:space="preserve"> PAGE   \* MERGEFORMAT </w:instrText>
        </w:r>
        <w:r>
          <w:fldChar w:fldCharType="separate"/>
        </w:r>
        <w:r w:rsidR="00504DC2">
          <w:rPr>
            <w:noProof/>
          </w:rPr>
          <w:t>44</w:t>
        </w:r>
        <w:r>
          <w:rPr>
            <w:noProof/>
          </w:rPr>
          <w:fldChar w:fldCharType="end"/>
        </w:r>
      </w:p>
    </w:sdtContent>
  </w:sdt>
  <w:p w14:paraId="0A9DA6EC" w14:textId="77777777" w:rsidR="00C71809" w:rsidRDefault="00C71809">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39A66B" w14:textId="3252B8A0" w:rsidR="00C71809" w:rsidRPr="00160D1D" w:rsidRDefault="00C71809" w:rsidP="00F80B77">
    <w:pPr>
      <w:tabs>
        <w:tab w:val="center" w:pos="4864"/>
        <w:tab w:val="left" w:pos="8235"/>
      </w:tabs>
      <w:spacing w:after="40"/>
      <w:rPr>
        <w:rFonts w:ascii="Arial" w:hAnsi="Arial" w:cs="Arial"/>
        <w:sz w:val="16"/>
      </w:rPr>
    </w:pPr>
    <w:r>
      <w:rPr>
        <w:rFonts w:ascii="Arial" w:hAnsi="Arial" w:cs="Arial"/>
        <w:sz w:val="16"/>
      </w:rPr>
      <w:tab/>
      <w:t xml:space="preserve">                                                                                                        1</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8F0A83" w14:textId="77777777" w:rsidR="00CA7A9E" w:rsidRDefault="00CA7A9E" w:rsidP="003B4C37">
      <w:r>
        <w:separator/>
      </w:r>
    </w:p>
  </w:footnote>
  <w:footnote w:type="continuationSeparator" w:id="0">
    <w:p w14:paraId="2EE7A814" w14:textId="77777777" w:rsidR="00CA7A9E" w:rsidRDefault="00CA7A9E" w:rsidP="003B4C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21748" w14:textId="77777777" w:rsidR="00C71809" w:rsidRDefault="00C71809" w:rsidP="003927D9">
    <w:pPr>
      <w:pStyle w:val="Header"/>
      <w:tabs>
        <w:tab w:val="clear" w:pos="9026"/>
        <w:tab w:val="right" w:pos="7349"/>
      </w:tabs>
    </w:pPr>
    <w:r>
      <w:rPr>
        <w:noProof/>
        <w:lang w:val="en-US"/>
      </w:rPr>
      <mc:AlternateContent>
        <mc:Choice Requires="wps">
          <w:drawing>
            <wp:anchor distT="0" distB="0" distL="114300" distR="114300" simplePos="0" relativeHeight="251659264" behindDoc="0" locked="0" layoutInCell="1" allowOverlap="1" wp14:anchorId="01D36765" wp14:editId="26323C60">
              <wp:simplePos x="0" y="0"/>
              <wp:positionH relativeFrom="margin">
                <wp:align>center</wp:align>
              </wp:positionH>
              <wp:positionV relativeFrom="paragraph">
                <wp:posOffset>-123190</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42E892" w14:textId="77777777" w:rsidR="00C71809" w:rsidRPr="004B1447" w:rsidRDefault="00C71809" w:rsidP="00C175F1">
                          <w:pPr>
                            <w:spacing w:line="360" w:lineRule="auto"/>
                            <w:rPr>
                              <w:rFonts w:ascii="Arial" w:hAnsi="Arial" w:cs="Arial"/>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D36765" id="_x0000_t202" coordsize="21600,21600" o:spt="202" path="m,l,21600r21600,l21600,xe">
              <v:stroke joinstyle="miter"/>
              <v:path gradientshapeok="t" o:connecttype="rect"/>
            </v:shapetype>
            <v:shape id="Text Box 1" o:spid="_x0000_s1026" type="#_x0000_t202" style="position:absolute;margin-left:0;margin-top:-9.7pt;width:408.75pt;height:44.25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" filled="f" stroked="f" strokeweight=".5pt">
              <v:textbox>
                <w:txbxContent>
                  <w:p w14:paraId="7042E892" w14:textId="77777777" w:rsidR="001B212D" w:rsidRPr="004B1447" w:rsidRDefault="001B212D" w:rsidP="00C175F1">
                    <w:pPr>
                      <w:spacing w:line="360" w:lineRule="auto"/>
                      <w:rPr>
                        <w:rFonts w:ascii="Arial" w:hAnsi="Arial" w:cs="Arial"/>
                        <w:sz w:val="20"/>
                      </w:rPr>
                    </w:pPr>
                  </w:p>
                </w:txbxContent>
              </v:textbox>
              <w10:wrap anchorx="margin"/>
            </v:shape>
          </w:pict>
        </mc:Fallback>
      </mc:AlternateContent>
    </w:r>
    <w:r w:rsidRPr="006521DE">
      <w:rPr>
        <w:noProof/>
        <w:lang w:eastAsia="en-GB"/>
      </w:rPr>
      <w:t xml:space="preserve"> </w:t>
    </w:r>
    <w: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F326E"/>
    <w:multiLevelType w:val="hybridMultilevel"/>
    <w:tmpl w:val="3A26108E"/>
    <w:lvl w:ilvl="0" w:tplc="3258E33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9EA5CA1"/>
    <w:multiLevelType w:val="hybridMultilevel"/>
    <w:tmpl w:val="EC3A2096"/>
    <w:lvl w:ilvl="0" w:tplc="18A4C7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FEC605D"/>
    <w:multiLevelType w:val="hybridMultilevel"/>
    <w:tmpl w:val="98766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176BB2"/>
    <w:multiLevelType w:val="hybridMultilevel"/>
    <w:tmpl w:val="F8C688D4"/>
    <w:lvl w:ilvl="0" w:tplc="90FCBE0A">
      <w:numFmt w:val="bullet"/>
      <w:lvlText w:val="-"/>
      <w:lvlJc w:val="left"/>
      <w:pPr>
        <w:ind w:left="720" w:hanging="360"/>
      </w:pPr>
      <w:rPr>
        <w:rFonts w:ascii="Calibri" w:eastAsiaTheme="minorHAnsi" w:hAnsi="Calibr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79A7B74"/>
    <w:multiLevelType w:val="hybridMultilevel"/>
    <w:tmpl w:val="EAE86FC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4775EC"/>
    <w:multiLevelType w:val="hybridMultilevel"/>
    <w:tmpl w:val="53624BC8"/>
    <w:lvl w:ilvl="0" w:tplc="CA72FB0A">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8B15BE"/>
    <w:multiLevelType w:val="hybridMultilevel"/>
    <w:tmpl w:val="0866B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59021F7"/>
    <w:multiLevelType w:val="hybridMultilevel"/>
    <w:tmpl w:val="63481E10"/>
    <w:lvl w:ilvl="0" w:tplc="8D78D68C">
      <w:start w:val="1"/>
      <w:numFmt w:val="bullet"/>
      <w:lvlText w:val="-"/>
      <w:lvlJc w:val="left"/>
      <w:pPr>
        <w:ind w:left="673" w:hanging="360"/>
      </w:pPr>
      <w:rPr>
        <w:rFonts w:ascii="Times New Roman" w:eastAsia="Times New Roman" w:hAnsi="Times New Roman" w:cs="Times New Roman" w:hint="default"/>
        <w:sz w:val="22"/>
      </w:rPr>
    </w:lvl>
    <w:lvl w:ilvl="1" w:tplc="04090003" w:tentative="1">
      <w:start w:val="1"/>
      <w:numFmt w:val="bullet"/>
      <w:lvlText w:val="o"/>
      <w:lvlJc w:val="left"/>
      <w:pPr>
        <w:ind w:left="1393" w:hanging="360"/>
      </w:pPr>
      <w:rPr>
        <w:rFonts w:ascii="Courier New" w:hAnsi="Courier New" w:cs="Courier New" w:hint="default"/>
      </w:rPr>
    </w:lvl>
    <w:lvl w:ilvl="2" w:tplc="04090005" w:tentative="1">
      <w:start w:val="1"/>
      <w:numFmt w:val="bullet"/>
      <w:lvlText w:val=""/>
      <w:lvlJc w:val="left"/>
      <w:pPr>
        <w:ind w:left="2113" w:hanging="360"/>
      </w:pPr>
      <w:rPr>
        <w:rFonts w:ascii="Wingdings" w:hAnsi="Wingdings" w:hint="default"/>
      </w:rPr>
    </w:lvl>
    <w:lvl w:ilvl="3" w:tplc="04090001" w:tentative="1">
      <w:start w:val="1"/>
      <w:numFmt w:val="bullet"/>
      <w:lvlText w:val=""/>
      <w:lvlJc w:val="left"/>
      <w:pPr>
        <w:ind w:left="2833" w:hanging="360"/>
      </w:pPr>
      <w:rPr>
        <w:rFonts w:ascii="Symbol" w:hAnsi="Symbol" w:hint="default"/>
      </w:rPr>
    </w:lvl>
    <w:lvl w:ilvl="4" w:tplc="04090003" w:tentative="1">
      <w:start w:val="1"/>
      <w:numFmt w:val="bullet"/>
      <w:lvlText w:val="o"/>
      <w:lvlJc w:val="left"/>
      <w:pPr>
        <w:ind w:left="3553" w:hanging="360"/>
      </w:pPr>
      <w:rPr>
        <w:rFonts w:ascii="Courier New" w:hAnsi="Courier New" w:cs="Courier New" w:hint="default"/>
      </w:rPr>
    </w:lvl>
    <w:lvl w:ilvl="5" w:tplc="04090005" w:tentative="1">
      <w:start w:val="1"/>
      <w:numFmt w:val="bullet"/>
      <w:lvlText w:val=""/>
      <w:lvlJc w:val="left"/>
      <w:pPr>
        <w:ind w:left="4273" w:hanging="360"/>
      </w:pPr>
      <w:rPr>
        <w:rFonts w:ascii="Wingdings" w:hAnsi="Wingdings" w:hint="default"/>
      </w:rPr>
    </w:lvl>
    <w:lvl w:ilvl="6" w:tplc="04090001" w:tentative="1">
      <w:start w:val="1"/>
      <w:numFmt w:val="bullet"/>
      <w:lvlText w:val=""/>
      <w:lvlJc w:val="left"/>
      <w:pPr>
        <w:ind w:left="4993" w:hanging="360"/>
      </w:pPr>
      <w:rPr>
        <w:rFonts w:ascii="Symbol" w:hAnsi="Symbol" w:hint="default"/>
      </w:rPr>
    </w:lvl>
    <w:lvl w:ilvl="7" w:tplc="04090003" w:tentative="1">
      <w:start w:val="1"/>
      <w:numFmt w:val="bullet"/>
      <w:lvlText w:val="o"/>
      <w:lvlJc w:val="left"/>
      <w:pPr>
        <w:ind w:left="5713" w:hanging="360"/>
      </w:pPr>
      <w:rPr>
        <w:rFonts w:ascii="Courier New" w:hAnsi="Courier New" w:cs="Courier New" w:hint="default"/>
      </w:rPr>
    </w:lvl>
    <w:lvl w:ilvl="8" w:tplc="04090005" w:tentative="1">
      <w:start w:val="1"/>
      <w:numFmt w:val="bullet"/>
      <w:lvlText w:val=""/>
      <w:lvlJc w:val="left"/>
      <w:pPr>
        <w:ind w:left="6433" w:hanging="360"/>
      </w:pPr>
      <w:rPr>
        <w:rFonts w:ascii="Wingdings" w:hAnsi="Wingdings" w:hint="default"/>
      </w:rPr>
    </w:lvl>
  </w:abstractNum>
  <w:abstractNum w:abstractNumId="8" w15:restartNumberingAfterBreak="0">
    <w:nsid w:val="3BFD0CE3"/>
    <w:multiLevelType w:val="hybridMultilevel"/>
    <w:tmpl w:val="C32CE4E6"/>
    <w:lvl w:ilvl="0" w:tplc="944A6D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5C44139"/>
    <w:multiLevelType w:val="hybridMultilevel"/>
    <w:tmpl w:val="654EFC1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C63179"/>
    <w:multiLevelType w:val="hybridMultilevel"/>
    <w:tmpl w:val="55EC9F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30353A0"/>
    <w:multiLevelType w:val="hybridMultilevel"/>
    <w:tmpl w:val="BEBE3940"/>
    <w:lvl w:ilvl="0" w:tplc="7BE8EB92">
      <w:start w:val="6"/>
      <w:numFmt w:val="bullet"/>
      <w:lvlText w:val="-"/>
      <w:lvlJc w:val="left"/>
      <w:pPr>
        <w:ind w:left="720" w:hanging="360"/>
      </w:pPr>
      <w:rPr>
        <w:rFonts w:ascii="Georgia" w:eastAsia="Calibri" w:hAnsi="Georgia"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533C77DB"/>
    <w:multiLevelType w:val="hybridMultilevel"/>
    <w:tmpl w:val="853236C4"/>
    <w:lvl w:ilvl="0" w:tplc="18721C78">
      <w:start w:val="1"/>
      <w:numFmt w:val="decimal"/>
      <w:lvlText w:val="(%1)"/>
      <w:lvlJc w:val="left"/>
      <w:pPr>
        <w:ind w:left="720" w:hanging="360"/>
      </w:pPr>
      <w:rPr>
        <w:rFonts w:asciiTheme="minorHAnsi" w:eastAsiaTheme="minorHAnsi" w:hAnsiTheme="minorHAnsi" w:cstheme="minorBidi" w:hint="default"/>
        <w:b w:val="0"/>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B820D5"/>
    <w:multiLevelType w:val="hybridMultilevel"/>
    <w:tmpl w:val="2D907838"/>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4" w15:restartNumberingAfterBreak="0">
    <w:nsid w:val="58951BE5"/>
    <w:multiLevelType w:val="hybridMultilevel"/>
    <w:tmpl w:val="2C16CEA0"/>
    <w:lvl w:ilvl="0" w:tplc="04180017">
      <w:start w:val="9"/>
      <w:numFmt w:val="lowerLetter"/>
      <w:lvlText w:val="%1)"/>
      <w:lvlJc w:val="left"/>
      <w:pPr>
        <w:ind w:left="720" w:hanging="360"/>
      </w:pPr>
    </w:lvl>
    <w:lvl w:ilvl="1" w:tplc="04180019">
      <w:start w:val="1"/>
      <w:numFmt w:val="lowerLetter"/>
      <w:lvlText w:val="%2."/>
      <w:lvlJc w:val="left"/>
      <w:pPr>
        <w:ind w:left="1440" w:hanging="360"/>
      </w:pPr>
    </w:lvl>
    <w:lvl w:ilvl="2" w:tplc="0418001B">
      <w:start w:val="1"/>
      <w:numFmt w:val="lowerRoman"/>
      <w:lvlText w:val="%3."/>
      <w:lvlJc w:val="right"/>
      <w:pPr>
        <w:ind w:left="2160" w:hanging="180"/>
      </w:pPr>
    </w:lvl>
    <w:lvl w:ilvl="3" w:tplc="0418000F">
      <w:start w:val="1"/>
      <w:numFmt w:val="decimal"/>
      <w:lvlText w:val="%4."/>
      <w:lvlJc w:val="left"/>
      <w:pPr>
        <w:ind w:left="2880" w:hanging="360"/>
      </w:pPr>
    </w:lvl>
    <w:lvl w:ilvl="4" w:tplc="04180019">
      <w:start w:val="1"/>
      <w:numFmt w:val="lowerLetter"/>
      <w:lvlText w:val="%5."/>
      <w:lvlJc w:val="left"/>
      <w:pPr>
        <w:ind w:left="3600" w:hanging="360"/>
      </w:pPr>
    </w:lvl>
    <w:lvl w:ilvl="5" w:tplc="0418001B">
      <w:start w:val="1"/>
      <w:numFmt w:val="lowerRoman"/>
      <w:lvlText w:val="%6."/>
      <w:lvlJc w:val="right"/>
      <w:pPr>
        <w:ind w:left="4320" w:hanging="180"/>
      </w:pPr>
    </w:lvl>
    <w:lvl w:ilvl="6" w:tplc="0418000F">
      <w:start w:val="1"/>
      <w:numFmt w:val="decimal"/>
      <w:lvlText w:val="%7."/>
      <w:lvlJc w:val="left"/>
      <w:pPr>
        <w:ind w:left="5040" w:hanging="360"/>
      </w:pPr>
    </w:lvl>
    <w:lvl w:ilvl="7" w:tplc="04180019">
      <w:start w:val="1"/>
      <w:numFmt w:val="lowerLetter"/>
      <w:lvlText w:val="%8."/>
      <w:lvlJc w:val="left"/>
      <w:pPr>
        <w:ind w:left="5760" w:hanging="360"/>
      </w:pPr>
    </w:lvl>
    <w:lvl w:ilvl="8" w:tplc="0418001B">
      <w:start w:val="1"/>
      <w:numFmt w:val="lowerRoman"/>
      <w:lvlText w:val="%9."/>
      <w:lvlJc w:val="right"/>
      <w:pPr>
        <w:ind w:left="6480" w:hanging="180"/>
      </w:pPr>
    </w:lvl>
  </w:abstractNum>
  <w:abstractNum w:abstractNumId="15" w15:restartNumberingAfterBreak="0">
    <w:nsid w:val="594D222D"/>
    <w:multiLevelType w:val="hybridMultilevel"/>
    <w:tmpl w:val="79483954"/>
    <w:lvl w:ilvl="0" w:tplc="68EEF722">
      <w:start w:val="2"/>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63B85B61"/>
    <w:multiLevelType w:val="hybridMultilevel"/>
    <w:tmpl w:val="14F8BEB0"/>
    <w:lvl w:ilvl="0" w:tplc="7ABCD96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DF35EE5"/>
    <w:multiLevelType w:val="hybridMultilevel"/>
    <w:tmpl w:val="F97C9D56"/>
    <w:lvl w:ilvl="0" w:tplc="6422C8CE">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0FA66E3"/>
    <w:multiLevelType w:val="hybridMultilevel"/>
    <w:tmpl w:val="278697C6"/>
    <w:lvl w:ilvl="0" w:tplc="6220BD14">
      <w:start w:val="2"/>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15:restartNumberingAfterBreak="0">
    <w:nsid w:val="71063D0F"/>
    <w:multiLevelType w:val="hybridMultilevel"/>
    <w:tmpl w:val="0866B5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6"/>
  </w:num>
  <w:num w:numId="3">
    <w:abstractNumId w:val="19"/>
  </w:num>
  <w:num w:numId="4">
    <w:abstractNumId w:val="2"/>
  </w:num>
  <w:num w:numId="5">
    <w:abstractNumId w:val="16"/>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2"/>
  </w:num>
  <w:num w:numId="10">
    <w:abstractNumId w:val="8"/>
  </w:num>
  <w:num w:numId="11">
    <w:abstractNumId w:val="0"/>
  </w:num>
  <w:num w:numId="12">
    <w:abstractNumId w:val="17"/>
  </w:num>
  <w:num w:numId="13">
    <w:abstractNumId w:val="1"/>
  </w:num>
  <w:num w:numId="14">
    <w:abstractNumId w:val="10"/>
  </w:num>
  <w:num w:numId="15">
    <w:abstractNumId w:val="9"/>
  </w:num>
  <w:num w:numId="16">
    <w:abstractNumId w:val="4"/>
  </w:num>
  <w:num w:numId="17">
    <w:abstractNumId w:val="18"/>
  </w:num>
  <w:num w:numId="18">
    <w:abstractNumId w:val="11"/>
  </w:num>
  <w:num w:numId="19">
    <w:abstractNumId w:val="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gutterAtTop/>
  <w:hideSpellingErrors/>
  <w:activeWritingStyle w:appName="MSWord" w:lang="fr-FR" w:vendorID="64" w:dllVersion="6" w:nlCheck="1" w:checkStyle="0"/>
  <w:activeWritingStyle w:appName="MSWord" w:lang="en-US" w:vendorID="64" w:dllVersion="6" w:nlCheck="1" w:checkStyle="0"/>
  <w:activeWritingStyle w:appName="MSWord" w:lang="en-GB" w:vendorID="64" w:dllVersion="6" w:nlCheck="1" w:checkStyle="0"/>
  <w:activeWritingStyle w:appName="MSWord" w:lang="fr-FR" w:vendorID="64" w:dllVersion="4096" w:nlCheck="1" w:checkStyle="0"/>
  <w:activeWritingStyle w:appName="MSWord" w:lang="en-GB" w:vendorID="64" w:dllVersion="4096" w:nlCheck="1" w:checkStyle="0"/>
  <w:activeWritingStyle w:appName="MSWord" w:lang="en-US" w:vendorID="64" w:dllVersion="4096" w:nlCheck="1" w:checkStyle="0"/>
  <w:activeWritingStyle w:appName="MSWord" w:lang="fr-FR" w:vendorID="64" w:dllVersion="131078" w:nlCheck="1" w:checkStyle="0"/>
  <w:activeWritingStyle w:appName="MSWord" w:lang="en-GB" w:vendorID="64" w:dllVersion="131078" w:nlCheck="1" w:checkStyle="0"/>
  <w:activeWritingStyle w:appName="MSWord" w:lang="en-US" w:vendorID="64" w:dllVersion="131078" w:nlCheck="1" w:checkStyle="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C37"/>
    <w:rsid w:val="000018B8"/>
    <w:rsid w:val="00003B8C"/>
    <w:rsid w:val="00004684"/>
    <w:rsid w:val="00006543"/>
    <w:rsid w:val="00012539"/>
    <w:rsid w:val="0001316C"/>
    <w:rsid w:val="0001384E"/>
    <w:rsid w:val="00013D2F"/>
    <w:rsid w:val="00017E45"/>
    <w:rsid w:val="00020D6E"/>
    <w:rsid w:val="00022175"/>
    <w:rsid w:val="00022B8A"/>
    <w:rsid w:val="000243E2"/>
    <w:rsid w:val="00024D08"/>
    <w:rsid w:val="00024D46"/>
    <w:rsid w:val="00024F19"/>
    <w:rsid w:val="00026C54"/>
    <w:rsid w:val="00027674"/>
    <w:rsid w:val="00027942"/>
    <w:rsid w:val="0003044D"/>
    <w:rsid w:val="00031BCE"/>
    <w:rsid w:val="00032984"/>
    <w:rsid w:val="00033385"/>
    <w:rsid w:val="00034D8C"/>
    <w:rsid w:val="0003538E"/>
    <w:rsid w:val="000356AE"/>
    <w:rsid w:val="00035C88"/>
    <w:rsid w:val="00036CFB"/>
    <w:rsid w:val="00040132"/>
    <w:rsid w:val="000409DE"/>
    <w:rsid w:val="000418F8"/>
    <w:rsid w:val="000446CF"/>
    <w:rsid w:val="000446EA"/>
    <w:rsid w:val="00045034"/>
    <w:rsid w:val="00046F27"/>
    <w:rsid w:val="00047AC3"/>
    <w:rsid w:val="000502EA"/>
    <w:rsid w:val="000524B7"/>
    <w:rsid w:val="00052E4B"/>
    <w:rsid w:val="000536FD"/>
    <w:rsid w:val="000576C8"/>
    <w:rsid w:val="00057EEB"/>
    <w:rsid w:val="0006134E"/>
    <w:rsid w:val="00061B18"/>
    <w:rsid w:val="00062E1F"/>
    <w:rsid w:val="00066860"/>
    <w:rsid w:val="00066DC0"/>
    <w:rsid w:val="000676AF"/>
    <w:rsid w:val="000704B3"/>
    <w:rsid w:val="00070ACF"/>
    <w:rsid w:val="00071028"/>
    <w:rsid w:val="00071483"/>
    <w:rsid w:val="000722B1"/>
    <w:rsid w:val="0007255B"/>
    <w:rsid w:val="00072B19"/>
    <w:rsid w:val="000734CF"/>
    <w:rsid w:val="00073678"/>
    <w:rsid w:val="00075636"/>
    <w:rsid w:val="00075985"/>
    <w:rsid w:val="00075C94"/>
    <w:rsid w:val="000800E6"/>
    <w:rsid w:val="000801A2"/>
    <w:rsid w:val="000805A2"/>
    <w:rsid w:val="0008176D"/>
    <w:rsid w:val="000848B4"/>
    <w:rsid w:val="000866DF"/>
    <w:rsid w:val="000915E7"/>
    <w:rsid w:val="00092BB8"/>
    <w:rsid w:val="0009561B"/>
    <w:rsid w:val="00095A46"/>
    <w:rsid w:val="00096493"/>
    <w:rsid w:val="00096BB7"/>
    <w:rsid w:val="000974C3"/>
    <w:rsid w:val="000A0D6B"/>
    <w:rsid w:val="000A11AA"/>
    <w:rsid w:val="000A22B8"/>
    <w:rsid w:val="000A3C78"/>
    <w:rsid w:val="000A5CEC"/>
    <w:rsid w:val="000A5F8C"/>
    <w:rsid w:val="000A6834"/>
    <w:rsid w:val="000A6AEB"/>
    <w:rsid w:val="000A785A"/>
    <w:rsid w:val="000B09C6"/>
    <w:rsid w:val="000B0AAC"/>
    <w:rsid w:val="000B0C5E"/>
    <w:rsid w:val="000B1829"/>
    <w:rsid w:val="000B2C89"/>
    <w:rsid w:val="000B442D"/>
    <w:rsid w:val="000B4EE2"/>
    <w:rsid w:val="000B6587"/>
    <w:rsid w:val="000C070A"/>
    <w:rsid w:val="000C395B"/>
    <w:rsid w:val="000C612C"/>
    <w:rsid w:val="000C7682"/>
    <w:rsid w:val="000D0432"/>
    <w:rsid w:val="000D0CDF"/>
    <w:rsid w:val="000D4689"/>
    <w:rsid w:val="000D5B87"/>
    <w:rsid w:val="000E0C9A"/>
    <w:rsid w:val="000E2491"/>
    <w:rsid w:val="000E38F5"/>
    <w:rsid w:val="000E58A9"/>
    <w:rsid w:val="000E5CCD"/>
    <w:rsid w:val="000E7881"/>
    <w:rsid w:val="000F0E50"/>
    <w:rsid w:val="000F319A"/>
    <w:rsid w:val="000F3760"/>
    <w:rsid w:val="000F4624"/>
    <w:rsid w:val="000F52FA"/>
    <w:rsid w:val="000F6617"/>
    <w:rsid w:val="000F692F"/>
    <w:rsid w:val="000F717C"/>
    <w:rsid w:val="000F7540"/>
    <w:rsid w:val="0010139F"/>
    <w:rsid w:val="00101EA3"/>
    <w:rsid w:val="00101EAE"/>
    <w:rsid w:val="00102B4F"/>
    <w:rsid w:val="001033A4"/>
    <w:rsid w:val="00106146"/>
    <w:rsid w:val="001119EE"/>
    <w:rsid w:val="00112671"/>
    <w:rsid w:val="001128B8"/>
    <w:rsid w:val="00112ADC"/>
    <w:rsid w:val="00112B78"/>
    <w:rsid w:val="0011313E"/>
    <w:rsid w:val="001139D0"/>
    <w:rsid w:val="00113EE4"/>
    <w:rsid w:val="00114C5D"/>
    <w:rsid w:val="001150A2"/>
    <w:rsid w:val="00115B74"/>
    <w:rsid w:val="00115BC9"/>
    <w:rsid w:val="00116691"/>
    <w:rsid w:val="00116E91"/>
    <w:rsid w:val="0012129C"/>
    <w:rsid w:val="001225AC"/>
    <w:rsid w:val="0012343F"/>
    <w:rsid w:val="0012396A"/>
    <w:rsid w:val="00123A54"/>
    <w:rsid w:val="00127976"/>
    <w:rsid w:val="00127EB4"/>
    <w:rsid w:val="00130459"/>
    <w:rsid w:val="0013274F"/>
    <w:rsid w:val="00132E72"/>
    <w:rsid w:val="00133BDA"/>
    <w:rsid w:val="0014013D"/>
    <w:rsid w:val="00141D43"/>
    <w:rsid w:val="00141D48"/>
    <w:rsid w:val="001425F7"/>
    <w:rsid w:val="0014594F"/>
    <w:rsid w:val="00146B60"/>
    <w:rsid w:val="0014730B"/>
    <w:rsid w:val="00151DE1"/>
    <w:rsid w:val="001528F4"/>
    <w:rsid w:val="00154681"/>
    <w:rsid w:val="00154E55"/>
    <w:rsid w:val="00155E10"/>
    <w:rsid w:val="00157A58"/>
    <w:rsid w:val="001603F5"/>
    <w:rsid w:val="00160646"/>
    <w:rsid w:val="00160D1D"/>
    <w:rsid w:val="00163C93"/>
    <w:rsid w:val="0016497C"/>
    <w:rsid w:val="0016741A"/>
    <w:rsid w:val="0016792D"/>
    <w:rsid w:val="00170819"/>
    <w:rsid w:val="00170D59"/>
    <w:rsid w:val="00172501"/>
    <w:rsid w:val="00172D21"/>
    <w:rsid w:val="00173AF0"/>
    <w:rsid w:val="00174B65"/>
    <w:rsid w:val="00174F12"/>
    <w:rsid w:val="00175B91"/>
    <w:rsid w:val="00176108"/>
    <w:rsid w:val="00181DEC"/>
    <w:rsid w:val="001827FE"/>
    <w:rsid w:val="00183F89"/>
    <w:rsid w:val="00184A4F"/>
    <w:rsid w:val="00184F6C"/>
    <w:rsid w:val="00186817"/>
    <w:rsid w:val="00190F32"/>
    <w:rsid w:val="001936DB"/>
    <w:rsid w:val="00193E6F"/>
    <w:rsid w:val="00194908"/>
    <w:rsid w:val="00195EEF"/>
    <w:rsid w:val="00195F2B"/>
    <w:rsid w:val="00196B85"/>
    <w:rsid w:val="00197AD3"/>
    <w:rsid w:val="001A0267"/>
    <w:rsid w:val="001A55C2"/>
    <w:rsid w:val="001A59DD"/>
    <w:rsid w:val="001A5D0E"/>
    <w:rsid w:val="001A6674"/>
    <w:rsid w:val="001A75EF"/>
    <w:rsid w:val="001B1B2C"/>
    <w:rsid w:val="001B212D"/>
    <w:rsid w:val="001B25F1"/>
    <w:rsid w:val="001B2DA7"/>
    <w:rsid w:val="001B48F5"/>
    <w:rsid w:val="001B4906"/>
    <w:rsid w:val="001B5033"/>
    <w:rsid w:val="001B56DA"/>
    <w:rsid w:val="001C0A03"/>
    <w:rsid w:val="001C2128"/>
    <w:rsid w:val="001C2391"/>
    <w:rsid w:val="001C4211"/>
    <w:rsid w:val="001C4E0E"/>
    <w:rsid w:val="001C6E72"/>
    <w:rsid w:val="001D108A"/>
    <w:rsid w:val="001D45B6"/>
    <w:rsid w:val="001D6797"/>
    <w:rsid w:val="001D7EE6"/>
    <w:rsid w:val="001E0505"/>
    <w:rsid w:val="001E1063"/>
    <w:rsid w:val="001E194D"/>
    <w:rsid w:val="001E2BC9"/>
    <w:rsid w:val="001E3F68"/>
    <w:rsid w:val="001E7747"/>
    <w:rsid w:val="001E777E"/>
    <w:rsid w:val="001E7D1B"/>
    <w:rsid w:val="001F0632"/>
    <w:rsid w:val="001F0CC1"/>
    <w:rsid w:val="001F2170"/>
    <w:rsid w:val="001F451E"/>
    <w:rsid w:val="001F4951"/>
    <w:rsid w:val="001F5131"/>
    <w:rsid w:val="001F5FEE"/>
    <w:rsid w:val="001F6855"/>
    <w:rsid w:val="001F7957"/>
    <w:rsid w:val="001F7E4C"/>
    <w:rsid w:val="0020032C"/>
    <w:rsid w:val="00201AC6"/>
    <w:rsid w:val="00201B99"/>
    <w:rsid w:val="00202367"/>
    <w:rsid w:val="002052C6"/>
    <w:rsid w:val="0020636E"/>
    <w:rsid w:val="00206677"/>
    <w:rsid w:val="0020703D"/>
    <w:rsid w:val="00213C56"/>
    <w:rsid w:val="0021556D"/>
    <w:rsid w:val="0021573F"/>
    <w:rsid w:val="00215983"/>
    <w:rsid w:val="00217174"/>
    <w:rsid w:val="00217375"/>
    <w:rsid w:val="00217A08"/>
    <w:rsid w:val="002223F9"/>
    <w:rsid w:val="00222C03"/>
    <w:rsid w:val="0022406B"/>
    <w:rsid w:val="00226CB8"/>
    <w:rsid w:val="00232465"/>
    <w:rsid w:val="00232B44"/>
    <w:rsid w:val="0023356D"/>
    <w:rsid w:val="00234EC1"/>
    <w:rsid w:val="0023533C"/>
    <w:rsid w:val="0023547E"/>
    <w:rsid w:val="00235900"/>
    <w:rsid w:val="00236691"/>
    <w:rsid w:val="002376D2"/>
    <w:rsid w:val="002379E2"/>
    <w:rsid w:val="00237C1B"/>
    <w:rsid w:val="00240458"/>
    <w:rsid w:val="002407EA"/>
    <w:rsid w:val="0024121C"/>
    <w:rsid w:val="00242165"/>
    <w:rsid w:val="00242A9D"/>
    <w:rsid w:val="00244EF6"/>
    <w:rsid w:val="002464B0"/>
    <w:rsid w:val="00247799"/>
    <w:rsid w:val="00250244"/>
    <w:rsid w:val="0025147F"/>
    <w:rsid w:val="00251715"/>
    <w:rsid w:val="00253B6B"/>
    <w:rsid w:val="00255E52"/>
    <w:rsid w:val="002614D9"/>
    <w:rsid w:val="00262779"/>
    <w:rsid w:val="00264C21"/>
    <w:rsid w:val="002651FC"/>
    <w:rsid w:val="002745A6"/>
    <w:rsid w:val="002766C8"/>
    <w:rsid w:val="0027727A"/>
    <w:rsid w:val="0027738A"/>
    <w:rsid w:val="002802A4"/>
    <w:rsid w:val="00284E93"/>
    <w:rsid w:val="00286243"/>
    <w:rsid w:val="00286D6B"/>
    <w:rsid w:val="00287425"/>
    <w:rsid w:val="002877AE"/>
    <w:rsid w:val="00291D6D"/>
    <w:rsid w:val="002923C1"/>
    <w:rsid w:val="0029260B"/>
    <w:rsid w:val="00292F64"/>
    <w:rsid w:val="002934C5"/>
    <w:rsid w:val="002935DC"/>
    <w:rsid w:val="00293B50"/>
    <w:rsid w:val="00293E5E"/>
    <w:rsid w:val="0029450D"/>
    <w:rsid w:val="00295EA4"/>
    <w:rsid w:val="002967E3"/>
    <w:rsid w:val="00297390"/>
    <w:rsid w:val="00297F3D"/>
    <w:rsid w:val="002A07A7"/>
    <w:rsid w:val="002A0A71"/>
    <w:rsid w:val="002A0E28"/>
    <w:rsid w:val="002A25AE"/>
    <w:rsid w:val="002A2C6D"/>
    <w:rsid w:val="002A2DF5"/>
    <w:rsid w:val="002A2E4E"/>
    <w:rsid w:val="002A4572"/>
    <w:rsid w:val="002A7ECB"/>
    <w:rsid w:val="002A7F9D"/>
    <w:rsid w:val="002B0B0A"/>
    <w:rsid w:val="002B1B42"/>
    <w:rsid w:val="002B2330"/>
    <w:rsid w:val="002B24B7"/>
    <w:rsid w:val="002B3467"/>
    <w:rsid w:val="002B3F04"/>
    <w:rsid w:val="002B5EFF"/>
    <w:rsid w:val="002B6535"/>
    <w:rsid w:val="002B6CC4"/>
    <w:rsid w:val="002B6D18"/>
    <w:rsid w:val="002C0448"/>
    <w:rsid w:val="002C1853"/>
    <w:rsid w:val="002C1F24"/>
    <w:rsid w:val="002C20E2"/>
    <w:rsid w:val="002C22D3"/>
    <w:rsid w:val="002C2458"/>
    <w:rsid w:val="002C47DC"/>
    <w:rsid w:val="002C4AE4"/>
    <w:rsid w:val="002C5AF1"/>
    <w:rsid w:val="002C63AC"/>
    <w:rsid w:val="002D0E44"/>
    <w:rsid w:val="002D1F08"/>
    <w:rsid w:val="002D2E52"/>
    <w:rsid w:val="002D30A5"/>
    <w:rsid w:val="002D4973"/>
    <w:rsid w:val="002D6738"/>
    <w:rsid w:val="002D6EB2"/>
    <w:rsid w:val="002D73AF"/>
    <w:rsid w:val="002E0807"/>
    <w:rsid w:val="002E338F"/>
    <w:rsid w:val="002E43FD"/>
    <w:rsid w:val="002E4B07"/>
    <w:rsid w:val="002E5793"/>
    <w:rsid w:val="002E7413"/>
    <w:rsid w:val="002F27A2"/>
    <w:rsid w:val="002F6E58"/>
    <w:rsid w:val="00300E5B"/>
    <w:rsid w:val="00301D0A"/>
    <w:rsid w:val="003039F0"/>
    <w:rsid w:val="0030493A"/>
    <w:rsid w:val="00304B24"/>
    <w:rsid w:val="00305055"/>
    <w:rsid w:val="00305D4B"/>
    <w:rsid w:val="003060DE"/>
    <w:rsid w:val="00306DC3"/>
    <w:rsid w:val="00307162"/>
    <w:rsid w:val="00311B49"/>
    <w:rsid w:val="00311E3C"/>
    <w:rsid w:val="00312590"/>
    <w:rsid w:val="00313545"/>
    <w:rsid w:val="00314D61"/>
    <w:rsid w:val="00315655"/>
    <w:rsid w:val="003162D3"/>
    <w:rsid w:val="00317EC8"/>
    <w:rsid w:val="00320023"/>
    <w:rsid w:val="0032087B"/>
    <w:rsid w:val="00325345"/>
    <w:rsid w:val="003255E5"/>
    <w:rsid w:val="00326185"/>
    <w:rsid w:val="00330DC3"/>
    <w:rsid w:val="003334CC"/>
    <w:rsid w:val="003337AD"/>
    <w:rsid w:val="003347BD"/>
    <w:rsid w:val="00334A47"/>
    <w:rsid w:val="00334A85"/>
    <w:rsid w:val="0033514F"/>
    <w:rsid w:val="00337A8C"/>
    <w:rsid w:val="00343CB0"/>
    <w:rsid w:val="0034573B"/>
    <w:rsid w:val="00350DC2"/>
    <w:rsid w:val="003533D4"/>
    <w:rsid w:val="00353D1E"/>
    <w:rsid w:val="00354574"/>
    <w:rsid w:val="0035475B"/>
    <w:rsid w:val="00355FC6"/>
    <w:rsid w:val="00363023"/>
    <w:rsid w:val="00364CE4"/>
    <w:rsid w:val="00370407"/>
    <w:rsid w:val="00370884"/>
    <w:rsid w:val="0037242D"/>
    <w:rsid w:val="00374A25"/>
    <w:rsid w:val="003757AF"/>
    <w:rsid w:val="0037783B"/>
    <w:rsid w:val="00380E99"/>
    <w:rsid w:val="003842D0"/>
    <w:rsid w:val="003850FE"/>
    <w:rsid w:val="00386443"/>
    <w:rsid w:val="00386F69"/>
    <w:rsid w:val="00390E40"/>
    <w:rsid w:val="00391068"/>
    <w:rsid w:val="003927D9"/>
    <w:rsid w:val="003939D7"/>
    <w:rsid w:val="00395D85"/>
    <w:rsid w:val="00395FDA"/>
    <w:rsid w:val="003967F0"/>
    <w:rsid w:val="003A011B"/>
    <w:rsid w:val="003A07DD"/>
    <w:rsid w:val="003A0F02"/>
    <w:rsid w:val="003A204B"/>
    <w:rsid w:val="003A3249"/>
    <w:rsid w:val="003A3DE0"/>
    <w:rsid w:val="003A5274"/>
    <w:rsid w:val="003A59D8"/>
    <w:rsid w:val="003A5CE7"/>
    <w:rsid w:val="003B0ECB"/>
    <w:rsid w:val="003B1257"/>
    <w:rsid w:val="003B4C37"/>
    <w:rsid w:val="003B5E32"/>
    <w:rsid w:val="003B6500"/>
    <w:rsid w:val="003B6AB6"/>
    <w:rsid w:val="003B7D3E"/>
    <w:rsid w:val="003C0726"/>
    <w:rsid w:val="003C169E"/>
    <w:rsid w:val="003C1B1F"/>
    <w:rsid w:val="003C3EC2"/>
    <w:rsid w:val="003C431B"/>
    <w:rsid w:val="003C4659"/>
    <w:rsid w:val="003D0359"/>
    <w:rsid w:val="003D1189"/>
    <w:rsid w:val="003D2D9E"/>
    <w:rsid w:val="003D49B2"/>
    <w:rsid w:val="003D69ED"/>
    <w:rsid w:val="003D6B98"/>
    <w:rsid w:val="003D6E69"/>
    <w:rsid w:val="003E0204"/>
    <w:rsid w:val="003E419A"/>
    <w:rsid w:val="003E459C"/>
    <w:rsid w:val="003E49AE"/>
    <w:rsid w:val="003E5A8A"/>
    <w:rsid w:val="003E74A1"/>
    <w:rsid w:val="003F0D71"/>
    <w:rsid w:val="003F26DB"/>
    <w:rsid w:val="003F2C5E"/>
    <w:rsid w:val="003F5F37"/>
    <w:rsid w:val="003F6B4C"/>
    <w:rsid w:val="00400AA0"/>
    <w:rsid w:val="00402104"/>
    <w:rsid w:val="00405114"/>
    <w:rsid w:val="00405450"/>
    <w:rsid w:val="0040607B"/>
    <w:rsid w:val="00406E3C"/>
    <w:rsid w:val="00410DDA"/>
    <w:rsid w:val="0041173A"/>
    <w:rsid w:val="0041177D"/>
    <w:rsid w:val="00414041"/>
    <w:rsid w:val="004148F8"/>
    <w:rsid w:val="004234EA"/>
    <w:rsid w:val="00423F8F"/>
    <w:rsid w:val="00424E4A"/>
    <w:rsid w:val="00425C64"/>
    <w:rsid w:val="00426CA8"/>
    <w:rsid w:val="00430C12"/>
    <w:rsid w:val="00430F1E"/>
    <w:rsid w:val="004317E9"/>
    <w:rsid w:val="004322CF"/>
    <w:rsid w:val="00432661"/>
    <w:rsid w:val="00434DD8"/>
    <w:rsid w:val="00435AE8"/>
    <w:rsid w:val="00437C42"/>
    <w:rsid w:val="00437FC8"/>
    <w:rsid w:val="004406DA"/>
    <w:rsid w:val="00441E2D"/>
    <w:rsid w:val="00442672"/>
    <w:rsid w:val="00442B3C"/>
    <w:rsid w:val="00442B97"/>
    <w:rsid w:val="00443945"/>
    <w:rsid w:val="00444064"/>
    <w:rsid w:val="00444E77"/>
    <w:rsid w:val="00445E9E"/>
    <w:rsid w:val="00447738"/>
    <w:rsid w:val="00450D19"/>
    <w:rsid w:val="00451A2E"/>
    <w:rsid w:val="00451E15"/>
    <w:rsid w:val="00451E66"/>
    <w:rsid w:val="0045402C"/>
    <w:rsid w:val="00454152"/>
    <w:rsid w:val="0045710C"/>
    <w:rsid w:val="00457632"/>
    <w:rsid w:val="00457D73"/>
    <w:rsid w:val="00463162"/>
    <w:rsid w:val="00465E1C"/>
    <w:rsid w:val="004673D4"/>
    <w:rsid w:val="004675DE"/>
    <w:rsid w:val="004702EA"/>
    <w:rsid w:val="0047208B"/>
    <w:rsid w:val="004729AF"/>
    <w:rsid w:val="004740E9"/>
    <w:rsid w:val="00475CCD"/>
    <w:rsid w:val="0048033E"/>
    <w:rsid w:val="004804AA"/>
    <w:rsid w:val="00480FE2"/>
    <w:rsid w:val="0048156E"/>
    <w:rsid w:val="00481EA4"/>
    <w:rsid w:val="004828A2"/>
    <w:rsid w:val="00483090"/>
    <w:rsid w:val="004844AE"/>
    <w:rsid w:val="00484D70"/>
    <w:rsid w:val="00484EF6"/>
    <w:rsid w:val="0048509F"/>
    <w:rsid w:val="0048797E"/>
    <w:rsid w:val="00492C23"/>
    <w:rsid w:val="00492DD3"/>
    <w:rsid w:val="00494334"/>
    <w:rsid w:val="00495438"/>
    <w:rsid w:val="004A009C"/>
    <w:rsid w:val="004A0451"/>
    <w:rsid w:val="004A12F2"/>
    <w:rsid w:val="004A166B"/>
    <w:rsid w:val="004A2422"/>
    <w:rsid w:val="004A2550"/>
    <w:rsid w:val="004A2A65"/>
    <w:rsid w:val="004A41A2"/>
    <w:rsid w:val="004A4E94"/>
    <w:rsid w:val="004A5BFE"/>
    <w:rsid w:val="004A5CA5"/>
    <w:rsid w:val="004A6648"/>
    <w:rsid w:val="004B1042"/>
    <w:rsid w:val="004B24C4"/>
    <w:rsid w:val="004B27B9"/>
    <w:rsid w:val="004B2DF5"/>
    <w:rsid w:val="004B4590"/>
    <w:rsid w:val="004B4C6B"/>
    <w:rsid w:val="004B5024"/>
    <w:rsid w:val="004B5118"/>
    <w:rsid w:val="004B62CB"/>
    <w:rsid w:val="004B7A32"/>
    <w:rsid w:val="004C0B86"/>
    <w:rsid w:val="004C0C16"/>
    <w:rsid w:val="004C1C2A"/>
    <w:rsid w:val="004C1D85"/>
    <w:rsid w:val="004C25B3"/>
    <w:rsid w:val="004C53FB"/>
    <w:rsid w:val="004C6262"/>
    <w:rsid w:val="004D2247"/>
    <w:rsid w:val="004D3528"/>
    <w:rsid w:val="004D3F26"/>
    <w:rsid w:val="004D5AB9"/>
    <w:rsid w:val="004D5F91"/>
    <w:rsid w:val="004D7B87"/>
    <w:rsid w:val="004E426C"/>
    <w:rsid w:val="004E68A2"/>
    <w:rsid w:val="004E6D3F"/>
    <w:rsid w:val="004E7B93"/>
    <w:rsid w:val="004F0511"/>
    <w:rsid w:val="004F150D"/>
    <w:rsid w:val="004F18A2"/>
    <w:rsid w:val="004F690B"/>
    <w:rsid w:val="004F6BE2"/>
    <w:rsid w:val="004F6DEE"/>
    <w:rsid w:val="004F75B5"/>
    <w:rsid w:val="004F7778"/>
    <w:rsid w:val="004F7C4E"/>
    <w:rsid w:val="00501665"/>
    <w:rsid w:val="005019BE"/>
    <w:rsid w:val="0050218D"/>
    <w:rsid w:val="00502C76"/>
    <w:rsid w:val="00502DFC"/>
    <w:rsid w:val="00502E16"/>
    <w:rsid w:val="00504DC2"/>
    <w:rsid w:val="00506880"/>
    <w:rsid w:val="00515F24"/>
    <w:rsid w:val="00521BEA"/>
    <w:rsid w:val="0052243B"/>
    <w:rsid w:val="0052587F"/>
    <w:rsid w:val="005264AE"/>
    <w:rsid w:val="00527B96"/>
    <w:rsid w:val="00527CD8"/>
    <w:rsid w:val="00530DA1"/>
    <w:rsid w:val="0053224E"/>
    <w:rsid w:val="00534A34"/>
    <w:rsid w:val="00535096"/>
    <w:rsid w:val="00535385"/>
    <w:rsid w:val="00536131"/>
    <w:rsid w:val="00540EA8"/>
    <w:rsid w:val="0054112E"/>
    <w:rsid w:val="005435D4"/>
    <w:rsid w:val="005467D4"/>
    <w:rsid w:val="00546DB6"/>
    <w:rsid w:val="00552077"/>
    <w:rsid w:val="00552E67"/>
    <w:rsid w:val="00553F4B"/>
    <w:rsid w:val="00556D6E"/>
    <w:rsid w:val="00560D08"/>
    <w:rsid w:val="00561D6D"/>
    <w:rsid w:val="0056249D"/>
    <w:rsid w:val="0056306F"/>
    <w:rsid w:val="00567452"/>
    <w:rsid w:val="00570EEC"/>
    <w:rsid w:val="00571C13"/>
    <w:rsid w:val="00572979"/>
    <w:rsid w:val="00574402"/>
    <w:rsid w:val="00574F83"/>
    <w:rsid w:val="00574FC8"/>
    <w:rsid w:val="005756B2"/>
    <w:rsid w:val="0057744A"/>
    <w:rsid w:val="0058099A"/>
    <w:rsid w:val="00580E13"/>
    <w:rsid w:val="00582736"/>
    <w:rsid w:val="00582C00"/>
    <w:rsid w:val="005838E4"/>
    <w:rsid w:val="00584C88"/>
    <w:rsid w:val="0058543F"/>
    <w:rsid w:val="00586EB8"/>
    <w:rsid w:val="00587217"/>
    <w:rsid w:val="00590228"/>
    <w:rsid w:val="00590F42"/>
    <w:rsid w:val="0059208C"/>
    <w:rsid w:val="00592C63"/>
    <w:rsid w:val="00592D5A"/>
    <w:rsid w:val="00592F79"/>
    <w:rsid w:val="0059308E"/>
    <w:rsid w:val="005A3833"/>
    <w:rsid w:val="005A3EFC"/>
    <w:rsid w:val="005A40E4"/>
    <w:rsid w:val="005A480A"/>
    <w:rsid w:val="005A4823"/>
    <w:rsid w:val="005A4B43"/>
    <w:rsid w:val="005A4E6C"/>
    <w:rsid w:val="005A4F5F"/>
    <w:rsid w:val="005A60DC"/>
    <w:rsid w:val="005A7070"/>
    <w:rsid w:val="005B4241"/>
    <w:rsid w:val="005B43AE"/>
    <w:rsid w:val="005B462A"/>
    <w:rsid w:val="005B4786"/>
    <w:rsid w:val="005B5E58"/>
    <w:rsid w:val="005B790B"/>
    <w:rsid w:val="005C1C11"/>
    <w:rsid w:val="005C2A67"/>
    <w:rsid w:val="005C3366"/>
    <w:rsid w:val="005C3B65"/>
    <w:rsid w:val="005C5039"/>
    <w:rsid w:val="005C671D"/>
    <w:rsid w:val="005D08AF"/>
    <w:rsid w:val="005D1AC7"/>
    <w:rsid w:val="005D2F20"/>
    <w:rsid w:val="005D3541"/>
    <w:rsid w:val="005D36AA"/>
    <w:rsid w:val="005D5B7D"/>
    <w:rsid w:val="005D6E62"/>
    <w:rsid w:val="005D768C"/>
    <w:rsid w:val="005D773B"/>
    <w:rsid w:val="005E003D"/>
    <w:rsid w:val="005E3AD8"/>
    <w:rsid w:val="005E3CAF"/>
    <w:rsid w:val="005E4231"/>
    <w:rsid w:val="005E7025"/>
    <w:rsid w:val="005E71AC"/>
    <w:rsid w:val="005F0379"/>
    <w:rsid w:val="005F0573"/>
    <w:rsid w:val="005F1249"/>
    <w:rsid w:val="005F2414"/>
    <w:rsid w:val="005F2B8C"/>
    <w:rsid w:val="005F2C99"/>
    <w:rsid w:val="005F3D43"/>
    <w:rsid w:val="005F41C3"/>
    <w:rsid w:val="005F4B29"/>
    <w:rsid w:val="005F4BFC"/>
    <w:rsid w:val="005F4F1A"/>
    <w:rsid w:val="005F5332"/>
    <w:rsid w:val="005F6216"/>
    <w:rsid w:val="005F6600"/>
    <w:rsid w:val="005F7BFC"/>
    <w:rsid w:val="006002E4"/>
    <w:rsid w:val="00602537"/>
    <w:rsid w:val="00602D13"/>
    <w:rsid w:val="0060369D"/>
    <w:rsid w:val="00604505"/>
    <w:rsid w:val="00605864"/>
    <w:rsid w:val="00607BAD"/>
    <w:rsid w:val="00610D02"/>
    <w:rsid w:val="00611B13"/>
    <w:rsid w:val="006144A0"/>
    <w:rsid w:val="00620875"/>
    <w:rsid w:val="0062150A"/>
    <w:rsid w:val="00622683"/>
    <w:rsid w:val="00622977"/>
    <w:rsid w:val="00624128"/>
    <w:rsid w:val="00626CB5"/>
    <w:rsid w:val="006276DB"/>
    <w:rsid w:val="00631F3A"/>
    <w:rsid w:val="00633316"/>
    <w:rsid w:val="00633397"/>
    <w:rsid w:val="00633603"/>
    <w:rsid w:val="0063468A"/>
    <w:rsid w:val="0063507F"/>
    <w:rsid w:val="00636A20"/>
    <w:rsid w:val="00637E84"/>
    <w:rsid w:val="00641009"/>
    <w:rsid w:val="006415AD"/>
    <w:rsid w:val="00643B08"/>
    <w:rsid w:val="00643C30"/>
    <w:rsid w:val="006455BE"/>
    <w:rsid w:val="00646362"/>
    <w:rsid w:val="006466C8"/>
    <w:rsid w:val="006471A8"/>
    <w:rsid w:val="006475D8"/>
    <w:rsid w:val="0065358F"/>
    <w:rsid w:val="00661482"/>
    <w:rsid w:val="006624C2"/>
    <w:rsid w:val="00665BBC"/>
    <w:rsid w:val="00670040"/>
    <w:rsid w:val="006707A9"/>
    <w:rsid w:val="00670D80"/>
    <w:rsid w:val="00671549"/>
    <w:rsid w:val="00672669"/>
    <w:rsid w:val="0067376F"/>
    <w:rsid w:val="00673995"/>
    <w:rsid w:val="00673B43"/>
    <w:rsid w:val="00675728"/>
    <w:rsid w:val="006757AD"/>
    <w:rsid w:val="00677C71"/>
    <w:rsid w:val="00677F74"/>
    <w:rsid w:val="00681B4E"/>
    <w:rsid w:val="00685339"/>
    <w:rsid w:val="0069028E"/>
    <w:rsid w:val="006915EA"/>
    <w:rsid w:val="00693361"/>
    <w:rsid w:val="00695DBC"/>
    <w:rsid w:val="006A0552"/>
    <w:rsid w:val="006A2FB3"/>
    <w:rsid w:val="006A685B"/>
    <w:rsid w:val="006B1333"/>
    <w:rsid w:val="006B4DC6"/>
    <w:rsid w:val="006B5725"/>
    <w:rsid w:val="006B5AAD"/>
    <w:rsid w:val="006C39ED"/>
    <w:rsid w:val="006C56A6"/>
    <w:rsid w:val="006C7A4D"/>
    <w:rsid w:val="006D0EB4"/>
    <w:rsid w:val="006D11AE"/>
    <w:rsid w:val="006D1C4B"/>
    <w:rsid w:val="006D404A"/>
    <w:rsid w:val="006D495D"/>
    <w:rsid w:val="006D4A0F"/>
    <w:rsid w:val="006D7F50"/>
    <w:rsid w:val="006E0CD0"/>
    <w:rsid w:val="006E0DF7"/>
    <w:rsid w:val="006E262F"/>
    <w:rsid w:val="006E282A"/>
    <w:rsid w:val="006E32DC"/>
    <w:rsid w:val="006E4103"/>
    <w:rsid w:val="006E417E"/>
    <w:rsid w:val="006E73D3"/>
    <w:rsid w:val="006E7AE3"/>
    <w:rsid w:val="006F0C21"/>
    <w:rsid w:val="006F103D"/>
    <w:rsid w:val="006F5524"/>
    <w:rsid w:val="00701347"/>
    <w:rsid w:val="007018F2"/>
    <w:rsid w:val="00704731"/>
    <w:rsid w:val="00704AB9"/>
    <w:rsid w:val="00710579"/>
    <w:rsid w:val="00712C69"/>
    <w:rsid w:val="007132A5"/>
    <w:rsid w:val="00713766"/>
    <w:rsid w:val="0071466E"/>
    <w:rsid w:val="00715BB5"/>
    <w:rsid w:val="0071668F"/>
    <w:rsid w:val="00717445"/>
    <w:rsid w:val="00720065"/>
    <w:rsid w:val="007226AE"/>
    <w:rsid w:val="007245DC"/>
    <w:rsid w:val="0072683F"/>
    <w:rsid w:val="007269B5"/>
    <w:rsid w:val="00727404"/>
    <w:rsid w:val="00731C5A"/>
    <w:rsid w:val="00734EAD"/>
    <w:rsid w:val="007425FC"/>
    <w:rsid w:val="00743208"/>
    <w:rsid w:val="00744743"/>
    <w:rsid w:val="00745711"/>
    <w:rsid w:val="007462D3"/>
    <w:rsid w:val="00747219"/>
    <w:rsid w:val="00750A17"/>
    <w:rsid w:val="00752793"/>
    <w:rsid w:val="0075410F"/>
    <w:rsid w:val="00756218"/>
    <w:rsid w:val="00757E80"/>
    <w:rsid w:val="00760F21"/>
    <w:rsid w:val="00761F09"/>
    <w:rsid w:val="00762B90"/>
    <w:rsid w:val="0077166E"/>
    <w:rsid w:val="00772775"/>
    <w:rsid w:val="00772FA4"/>
    <w:rsid w:val="00775397"/>
    <w:rsid w:val="00775B38"/>
    <w:rsid w:val="00776EBA"/>
    <w:rsid w:val="00777796"/>
    <w:rsid w:val="007807A2"/>
    <w:rsid w:val="007813C1"/>
    <w:rsid w:val="00781849"/>
    <w:rsid w:val="0078647B"/>
    <w:rsid w:val="00790014"/>
    <w:rsid w:val="00790FDE"/>
    <w:rsid w:val="00793555"/>
    <w:rsid w:val="00794010"/>
    <w:rsid w:val="00794825"/>
    <w:rsid w:val="007A0FCA"/>
    <w:rsid w:val="007A15B5"/>
    <w:rsid w:val="007A183A"/>
    <w:rsid w:val="007A2F47"/>
    <w:rsid w:val="007A4E0C"/>
    <w:rsid w:val="007A5201"/>
    <w:rsid w:val="007A5E2C"/>
    <w:rsid w:val="007A5FB7"/>
    <w:rsid w:val="007A60D8"/>
    <w:rsid w:val="007A7647"/>
    <w:rsid w:val="007B19D5"/>
    <w:rsid w:val="007B3216"/>
    <w:rsid w:val="007B383F"/>
    <w:rsid w:val="007B3DCB"/>
    <w:rsid w:val="007B5067"/>
    <w:rsid w:val="007B6B60"/>
    <w:rsid w:val="007B6CC2"/>
    <w:rsid w:val="007B6F1A"/>
    <w:rsid w:val="007C0B2B"/>
    <w:rsid w:val="007C0BC0"/>
    <w:rsid w:val="007C18F1"/>
    <w:rsid w:val="007C2FF3"/>
    <w:rsid w:val="007C4DF8"/>
    <w:rsid w:val="007C4F05"/>
    <w:rsid w:val="007C540A"/>
    <w:rsid w:val="007C58C5"/>
    <w:rsid w:val="007C6CB7"/>
    <w:rsid w:val="007C713B"/>
    <w:rsid w:val="007D0FC1"/>
    <w:rsid w:val="007D1B16"/>
    <w:rsid w:val="007D32FC"/>
    <w:rsid w:val="007D3855"/>
    <w:rsid w:val="007D4254"/>
    <w:rsid w:val="007D43BB"/>
    <w:rsid w:val="007D5C2E"/>
    <w:rsid w:val="007E105E"/>
    <w:rsid w:val="007E342A"/>
    <w:rsid w:val="007E3EA4"/>
    <w:rsid w:val="007E405B"/>
    <w:rsid w:val="007E549E"/>
    <w:rsid w:val="007E6C9C"/>
    <w:rsid w:val="007F0502"/>
    <w:rsid w:val="007F0834"/>
    <w:rsid w:val="007F2FD0"/>
    <w:rsid w:val="007F459A"/>
    <w:rsid w:val="007F4FC6"/>
    <w:rsid w:val="007F6061"/>
    <w:rsid w:val="007F6508"/>
    <w:rsid w:val="007F73EE"/>
    <w:rsid w:val="007F7537"/>
    <w:rsid w:val="00800895"/>
    <w:rsid w:val="00803FD6"/>
    <w:rsid w:val="0080426E"/>
    <w:rsid w:val="008056A6"/>
    <w:rsid w:val="00805928"/>
    <w:rsid w:val="008077B6"/>
    <w:rsid w:val="008114DB"/>
    <w:rsid w:val="008129E1"/>
    <w:rsid w:val="008131A8"/>
    <w:rsid w:val="00814405"/>
    <w:rsid w:val="00815482"/>
    <w:rsid w:val="00815982"/>
    <w:rsid w:val="00816139"/>
    <w:rsid w:val="00816885"/>
    <w:rsid w:val="00821D07"/>
    <w:rsid w:val="00822980"/>
    <w:rsid w:val="00823840"/>
    <w:rsid w:val="0082435C"/>
    <w:rsid w:val="00825196"/>
    <w:rsid w:val="00827649"/>
    <w:rsid w:val="008276C8"/>
    <w:rsid w:val="00827AED"/>
    <w:rsid w:val="00827CDE"/>
    <w:rsid w:val="0083011B"/>
    <w:rsid w:val="00830AD4"/>
    <w:rsid w:val="00833990"/>
    <w:rsid w:val="008342BB"/>
    <w:rsid w:val="00834704"/>
    <w:rsid w:val="00834D10"/>
    <w:rsid w:val="00836DFF"/>
    <w:rsid w:val="0083733C"/>
    <w:rsid w:val="00837AB6"/>
    <w:rsid w:val="00840384"/>
    <w:rsid w:val="0084063B"/>
    <w:rsid w:val="00842B84"/>
    <w:rsid w:val="008452C1"/>
    <w:rsid w:val="00845749"/>
    <w:rsid w:val="00847375"/>
    <w:rsid w:val="008474F8"/>
    <w:rsid w:val="00847517"/>
    <w:rsid w:val="00847ABD"/>
    <w:rsid w:val="0085151B"/>
    <w:rsid w:val="008540CB"/>
    <w:rsid w:val="008543E6"/>
    <w:rsid w:val="0085513B"/>
    <w:rsid w:val="00856640"/>
    <w:rsid w:val="00861273"/>
    <w:rsid w:val="00861971"/>
    <w:rsid w:val="00864911"/>
    <w:rsid w:val="0086505D"/>
    <w:rsid w:val="00865379"/>
    <w:rsid w:val="008655D0"/>
    <w:rsid w:val="00871592"/>
    <w:rsid w:val="008723E7"/>
    <w:rsid w:val="00872616"/>
    <w:rsid w:val="008736CA"/>
    <w:rsid w:val="008737C1"/>
    <w:rsid w:val="00874BB9"/>
    <w:rsid w:val="0087629F"/>
    <w:rsid w:val="00876C55"/>
    <w:rsid w:val="008772BB"/>
    <w:rsid w:val="00877AEF"/>
    <w:rsid w:val="008801C0"/>
    <w:rsid w:val="00880BC7"/>
    <w:rsid w:val="008815F8"/>
    <w:rsid w:val="00881A55"/>
    <w:rsid w:val="00882A21"/>
    <w:rsid w:val="008833E3"/>
    <w:rsid w:val="0088354F"/>
    <w:rsid w:val="008839AA"/>
    <w:rsid w:val="00883B53"/>
    <w:rsid w:val="00883D78"/>
    <w:rsid w:val="00883DAC"/>
    <w:rsid w:val="0088441B"/>
    <w:rsid w:val="00884F7F"/>
    <w:rsid w:val="00885F4B"/>
    <w:rsid w:val="00886F49"/>
    <w:rsid w:val="00890A4C"/>
    <w:rsid w:val="00891C9B"/>
    <w:rsid w:val="0089489A"/>
    <w:rsid w:val="00895766"/>
    <w:rsid w:val="00896140"/>
    <w:rsid w:val="00896A26"/>
    <w:rsid w:val="00897BE2"/>
    <w:rsid w:val="008A0445"/>
    <w:rsid w:val="008A0682"/>
    <w:rsid w:val="008A1DB9"/>
    <w:rsid w:val="008A6365"/>
    <w:rsid w:val="008A743A"/>
    <w:rsid w:val="008B317E"/>
    <w:rsid w:val="008B5C27"/>
    <w:rsid w:val="008B693A"/>
    <w:rsid w:val="008C168E"/>
    <w:rsid w:val="008C30F2"/>
    <w:rsid w:val="008C3132"/>
    <w:rsid w:val="008C4548"/>
    <w:rsid w:val="008C4639"/>
    <w:rsid w:val="008C53EB"/>
    <w:rsid w:val="008C56E6"/>
    <w:rsid w:val="008C605F"/>
    <w:rsid w:val="008C6D9A"/>
    <w:rsid w:val="008D06FB"/>
    <w:rsid w:val="008D10BD"/>
    <w:rsid w:val="008D4241"/>
    <w:rsid w:val="008D6A67"/>
    <w:rsid w:val="008D70E2"/>
    <w:rsid w:val="008D7198"/>
    <w:rsid w:val="008D7A6B"/>
    <w:rsid w:val="008D7E3D"/>
    <w:rsid w:val="008E224B"/>
    <w:rsid w:val="008E5834"/>
    <w:rsid w:val="008E5FC9"/>
    <w:rsid w:val="008E62F5"/>
    <w:rsid w:val="008E66EB"/>
    <w:rsid w:val="008E7E34"/>
    <w:rsid w:val="008F12DA"/>
    <w:rsid w:val="008F1AB2"/>
    <w:rsid w:val="008F2855"/>
    <w:rsid w:val="008F2BA0"/>
    <w:rsid w:val="008F379D"/>
    <w:rsid w:val="008F401E"/>
    <w:rsid w:val="008F41BD"/>
    <w:rsid w:val="008F4324"/>
    <w:rsid w:val="008F7601"/>
    <w:rsid w:val="008F78C6"/>
    <w:rsid w:val="009007AB"/>
    <w:rsid w:val="00903185"/>
    <w:rsid w:val="009042E7"/>
    <w:rsid w:val="0090485E"/>
    <w:rsid w:val="00904FB5"/>
    <w:rsid w:val="009105C1"/>
    <w:rsid w:val="00910F21"/>
    <w:rsid w:val="00914605"/>
    <w:rsid w:val="009148E1"/>
    <w:rsid w:val="00917580"/>
    <w:rsid w:val="00920C92"/>
    <w:rsid w:val="00921B85"/>
    <w:rsid w:val="00923D34"/>
    <w:rsid w:val="00923D76"/>
    <w:rsid w:val="009241E6"/>
    <w:rsid w:val="009250BD"/>
    <w:rsid w:val="00931782"/>
    <w:rsid w:val="00931A58"/>
    <w:rsid w:val="00932828"/>
    <w:rsid w:val="00933506"/>
    <w:rsid w:val="00935019"/>
    <w:rsid w:val="009375C9"/>
    <w:rsid w:val="00940359"/>
    <w:rsid w:val="00942B81"/>
    <w:rsid w:val="00942D27"/>
    <w:rsid w:val="009451E2"/>
    <w:rsid w:val="009457D5"/>
    <w:rsid w:val="009458F5"/>
    <w:rsid w:val="00945DB7"/>
    <w:rsid w:val="00946217"/>
    <w:rsid w:val="009462DC"/>
    <w:rsid w:val="00946A22"/>
    <w:rsid w:val="00952B85"/>
    <w:rsid w:val="009562E0"/>
    <w:rsid w:val="009569A5"/>
    <w:rsid w:val="00957D8C"/>
    <w:rsid w:val="00961B2C"/>
    <w:rsid w:val="00961E4E"/>
    <w:rsid w:val="00965468"/>
    <w:rsid w:val="0096624F"/>
    <w:rsid w:val="00966847"/>
    <w:rsid w:val="00967183"/>
    <w:rsid w:val="00972A53"/>
    <w:rsid w:val="00972EFA"/>
    <w:rsid w:val="00973CDF"/>
    <w:rsid w:val="009753FA"/>
    <w:rsid w:val="00976051"/>
    <w:rsid w:val="00977B1D"/>
    <w:rsid w:val="00980F01"/>
    <w:rsid w:val="00981B90"/>
    <w:rsid w:val="00982D69"/>
    <w:rsid w:val="00982EB0"/>
    <w:rsid w:val="00983E38"/>
    <w:rsid w:val="0098488D"/>
    <w:rsid w:val="00986E9D"/>
    <w:rsid w:val="00987671"/>
    <w:rsid w:val="009905D5"/>
    <w:rsid w:val="00990D2A"/>
    <w:rsid w:val="00992ABB"/>
    <w:rsid w:val="00993BCC"/>
    <w:rsid w:val="00997C86"/>
    <w:rsid w:val="009A0457"/>
    <w:rsid w:val="009A0E7A"/>
    <w:rsid w:val="009A1A9B"/>
    <w:rsid w:val="009A5ECD"/>
    <w:rsid w:val="009A61E4"/>
    <w:rsid w:val="009B108C"/>
    <w:rsid w:val="009B15A2"/>
    <w:rsid w:val="009B33C5"/>
    <w:rsid w:val="009B5804"/>
    <w:rsid w:val="009B5B2A"/>
    <w:rsid w:val="009B6C24"/>
    <w:rsid w:val="009C003F"/>
    <w:rsid w:val="009C01B6"/>
    <w:rsid w:val="009C1209"/>
    <w:rsid w:val="009C3855"/>
    <w:rsid w:val="009C699E"/>
    <w:rsid w:val="009C762E"/>
    <w:rsid w:val="009C7635"/>
    <w:rsid w:val="009D1922"/>
    <w:rsid w:val="009D30D3"/>
    <w:rsid w:val="009D4830"/>
    <w:rsid w:val="009D5C31"/>
    <w:rsid w:val="009D5D97"/>
    <w:rsid w:val="009D6AFC"/>
    <w:rsid w:val="009D6B0A"/>
    <w:rsid w:val="009D6DA8"/>
    <w:rsid w:val="009E004F"/>
    <w:rsid w:val="009E0AC5"/>
    <w:rsid w:val="009E4A59"/>
    <w:rsid w:val="009E69E3"/>
    <w:rsid w:val="009E6FF1"/>
    <w:rsid w:val="009E75A8"/>
    <w:rsid w:val="009F049E"/>
    <w:rsid w:val="009F1E8A"/>
    <w:rsid w:val="009F293F"/>
    <w:rsid w:val="009F536B"/>
    <w:rsid w:val="009F5B77"/>
    <w:rsid w:val="009F5F0B"/>
    <w:rsid w:val="00A01703"/>
    <w:rsid w:val="00A0373E"/>
    <w:rsid w:val="00A0401F"/>
    <w:rsid w:val="00A0415A"/>
    <w:rsid w:val="00A0439A"/>
    <w:rsid w:val="00A04749"/>
    <w:rsid w:val="00A04E62"/>
    <w:rsid w:val="00A04F6F"/>
    <w:rsid w:val="00A05445"/>
    <w:rsid w:val="00A06EE0"/>
    <w:rsid w:val="00A06F58"/>
    <w:rsid w:val="00A073CE"/>
    <w:rsid w:val="00A07B95"/>
    <w:rsid w:val="00A1045D"/>
    <w:rsid w:val="00A10E38"/>
    <w:rsid w:val="00A14658"/>
    <w:rsid w:val="00A20BA6"/>
    <w:rsid w:val="00A22C15"/>
    <w:rsid w:val="00A23DE6"/>
    <w:rsid w:val="00A25D01"/>
    <w:rsid w:val="00A267D0"/>
    <w:rsid w:val="00A3119F"/>
    <w:rsid w:val="00A3202D"/>
    <w:rsid w:val="00A32586"/>
    <w:rsid w:val="00A335DA"/>
    <w:rsid w:val="00A35B79"/>
    <w:rsid w:val="00A36F39"/>
    <w:rsid w:val="00A373CD"/>
    <w:rsid w:val="00A43E22"/>
    <w:rsid w:val="00A44A82"/>
    <w:rsid w:val="00A47DAB"/>
    <w:rsid w:val="00A50873"/>
    <w:rsid w:val="00A51663"/>
    <w:rsid w:val="00A537D5"/>
    <w:rsid w:val="00A53A45"/>
    <w:rsid w:val="00A56D5A"/>
    <w:rsid w:val="00A57E1C"/>
    <w:rsid w:val="00A63454"/>
    <w:rsid w:val="00A63845"/>
    <w:rsid w:val="00A64B57"/>
    <w:rsid w:val="00A6522A"/>
    <w:rsid w:val="00A67B99"/>
    <w:rsid w:val="00A71689"/>
    <w:rsid w:val="00A71BF2"/>
    <w:rsid w:val="00A7209D"/>
    <w:rsid w:val="00A73903"/>
    <w:rsid w:val="00A75A72"/>
    <w:rsid w:val="00A80FA0"/>
    <w:rsid w:val="00A828F2"/>
    <w:rsid w:val="00A83128"/>
    <w:rsid w:val="00A8430F"/>
    <w:rsid w:val="00A86BDB"/>
    <w:rsid w:val="00A86C2E"/>
    <w:rsid w:val="00A90CF2"/>
    <w:rsid w:val="00A92B9E"/>
    <w:rsid w:val="00A931B3"/>
    <w:rsid w:val="00A93445"/>
    <w:rsid w:val="00A943DA"/>
    <w:rsid w:val="00A946CF"/>
    <w:rsid w:val="00A94D68"/>
    <w:rsid w:val="00A94E3A"/>
    <w:rsid w:val="00A95739"/>
    <w:rsid w:val="00A95FB9"/>
    <w:rsid w:val="00A96079"/>
    <w:rsid w:val="00A960A5"/>
    <w:rsid w:val="00A9680A"/>
    <w:rsid w:val="00A9765F"/>
    <w:rsid w:val="00AA0451"/>
    <w:rsid w:val="00AA0800"/>
    <w:rsid w:val="00AA0CD2"/>
    <w:rsid w:val="00AA2249"/>
    <w:rsid w:val="00AA3F95"/>
    <w:rsid w:val="00AA405C"/>
    <w:rsid w:val="00AA4610"/>
    <w:rsid w:val="00AA55E0"/>
    <w:rsid w:val="00AA55F9"/>
    <w:rsid w:val="00AB0622"/>
    <w:rsid w:val="00AB53C4"/>
    <w:rsid w:val="00AB5CD3"/>
    <w:rsid w:val="00AB689F"/>
    <w:rsid w:val="00AB6924"/>
    <w:rsid w:val="00AB7763"/>
    <w:rsid w:val="00AB77E2"/>
    <w:rsid w:val="00AB7A50"/>
    <w:rsid w:val="00AC00F2"/>
    <w:rsid w:val="00AC090F"/>
    <w:rsid w:val="00AC488E"/>
    <w:rsid w:val="00AC50D3"/>
    <w:rsid w:val="00AC5EB8"/>
    <w:rsid w:val="00AC6076"/>
    <w:rsid w:val="00AC73BE"/>
    <w:rsid w:val="00AD10F6"/>
    <w:rsid w:val="00AD1CF9"/>
    <w:rsid w:val="00AD520F"/>
    <w:rsid w:val="00AD5733"/>
    <w:rsid w:val="00AD623A"/>
    <w:rsid w:val="00AD7241"/>
    <w:rsid w:val="00AD7502"/>
    <w:rsid w:val="00AE0CF2"/>
    <w:rsid w:val="00AE5697"/>
    <w:rsid w:val="00AE5C70"/>
    <w:rsid w:val="00AF0767"/>
    <w:rsid w:val="00AF10C2"/>
    <w:rsid w:val="00AF2CDC"/>
    <w:rsid w:val="00AF66B7"/>
    <w:rsid w:val="00AF7650"/>
    <w:rsid w:val="00B0114D"/>
    <w:rsid w:val="00B044D1"/>
    <w:rsid w:val="00B04D60"/>
    <w:rsid w:val="00B04F61"/>
    <w:rsid w:val="00B04FDC"/>
    <w:rsid w:val="00B050B3"/>
    <w:rsid w:val="00B061FA"/>
    <w:rsid w:val="00B07A60"/>
    <w:rsid w:val="00B1109F"/>
    <w:rsid w:val="00B11BCF"/>
    <w:rsid w:val="00B15C22"/>
    <w:rsid w:val="00B200F8"/>
    <w:rsid w:val="00B21A77"/>
    <w:rsid w:val="00B21FF5"/>
    <w:rsid w:val="00B23704"/>
    <w:rsid w:val="00B25DE1"/>
    <w:rsid w:val="00B263B1"/>
    <w:rsid w:val="00B26F35"/>
    <w:rsid w:val="00B3059E"/>
    <w:rsid w:val="00B305EA"/>
    <w:rsid w:val="00B30958"/>
    <w:rsid w:val="00B31376"/>
    <w:rsid w:val="00B320FF"/>
    <w:rsid w:val="00B329E8"/>
    <w:rsid w:val="00B33B6D"/>
    <w:rsid w:val="00B34521"/>
    <w:rsid w:val="00B361EF"/>
    <w:rsid w:val="00B41B13"/>
    <w:rsid w:val="00B4266B"/>
    <w:rsid w:val="00B427C2"/>
    <w:rsid w:val="00B455C0"/>
    <w:rsid w:val="00B45AB9"/>
    <w:rsid w:val="00B45FC7"/>
    <w:rsid w:val="00B5208A"/>
    <w:rsid w:val="00B53D09"/>
    <w:rsid w:val="00B54004"/>
    <w:rsid w:val="00B544BE"/>
    <w:rsid w:val="00B56190"/>
    <w:rsid w:val="00B56F81"/>
    <w:rsid w:val="00B60414"/>
    <w:rsid w:val="00B61CC2"/>
    <w:rsid w:val="00B62E15"/>
    <w:rsid w:val="00B6336D"/>
    <w:rsid w:val="00B64A4F"/>
    <w:rsid w:val="00B668D6"/>
    <w:rsid w:val="00B67A38"/>
    <w:rsid w:val="00B67D55"/>
    <w:rsid w:val="00B71B6B"/>
    <w:rsid w:val="00B72D5B"/>
    <w:rsid w:val="00B750B1"/>
    <w:rsid w:val="00B76B2C"/>
    <w:rsid w:val="00B77AA0"/>
    <w:rsid w:val="00B81993"/>
    <w:rsid w:val="00B81C1F"/>
    <w:rsid w:val="00B822D8"/>
    <w:rsid w:val="00B82A1A"/>
    <w:rsid w:val="00B8680B"/>
    <w:rsid w:val="00B86E4A"/>
    <w:rsid w:val="00B87B18"/>
    <w:rsid w:val="00B9221D"/>
    <w:rsid w:val="00B94906"/>
    <w:rsid w:val="00B958B5"/>
    <w:rsid w:val="00B97830"/>
    <w:rsid w:val="00BA0A8E"/>
    <w:rsid w:val="00BA16A5"/>
    <w:rsid w:val="00BA3AEF"/>
    <w:rsid w:val="00BA3F19"/>
    <w:rsid w:val="00BA573A"/>
    <w:rsid w:val="00BA5749"/>
    <w:rsid w:val="00BB0DD9"/>
    <w:rsid w:val="00BB108C"/>
    <w:rsid w:val="00BB1127"/>
    <w:rsid w:val="00BB1DF4"/>
    <w:rsid w:val="00BB2DE3"/>
    <w:rsid w:val="00BB4855"/>
    <w:rsid w:val="00BB7A63"/>
    <w:rsid w:val="00BB7A7E"/>
    <w:rsid w:val="00BC2069"/>
    <w:rsid w:val="00BC3467"/>
    <w:rsid w:val="00BC4D29"/>
    <w:rsid w:val="00BC5E1A"/>
    <w:rsid w:val="00BC6011"/>
    <w:rsid w:val="00BC7152"/>
    <w:rsid w:val="00BC7F57"/>
    <w:rsid w:val="00BD1E3A"/>
    <w:rsid w:val="00BD20CC"/>
    <w:rsid w:val="00BD25BB"/>
    <w:rsid w:val="00BD2AD7"/>
    <w:rsid w:val="00BD59ED"/>
    <w:rsid w:val="00BD5E31"/>
    <w:rsid w:val="00BE2AC3"/>
    <w:rsid w:val="00BE3B1E"/>
    <w:rsid w:val="00BE5F76"/>
    <w:rsid w:val="00BE6582"/>
    <w:rsid w:val="00BE77D1"/>
    <w:rsid w:val="00BE7A23"/>
    <w:rsid w:val="00BF11D3"/>
    <w:rsid w:val="00BF3CBA"/>
    <w:rsid w:val="00BF511F"/>
    <w:rsid w:val="00BF5424"/>
    <w:rsid w:val="00BF57FE"/>
    <w:rsid w:val="00C00EA7"/>
    <w:rsid w:val="00C00FCE"/>
    <w:rsid w:val="00C0182C"/>
    <w:rsid w:val="00C018E2"/>
    <w:rsid w:val="00C035D7"/>
    <w:rsid w:val="00C05B88"/>
    <w:rsid w:val="00C07089"/>
    <w:rsid w:val="00C0768C"/>
    <w:rsid w:val="00C10891"/>
    <w:rsid w:val="00C10AA9"/>
    <w:rsid w:val="00C136CB"/>
    <w:rsid w:val="00C13CC6"/>
    <w:rsid w:val="00C149C6"/>
    <w:rsid w:val="00C14BCF"/>
    <w:rsid w:val="00C1650E"/>
    <w:rsid w:val="00C1734A"/>
    <w:rsid w:val="00C175F1"/>
    <w:rsid w:val="00C201BA"/>
    <w:rsid w:val="00C2033E"/>
    <w:rsid w:val="00C22088"/>
    <w:rsid w:val="00C2409E"/>
    <w:rsid w:val="00C255C0"/>
    <w:rsid w:val="00C270F0"/>
    <w:rsid w:val="00C30DAF"/>
    <w:rsid w:val="00C325FE"/>
    <w:rsid w:val="00C32793"/>
    <w:rsid w:val="00C34016"/>
    <w:rsid w:val="00C34753"/>
    <w:rsid w:val="00C35AD9"/>
    <w:rsid w:val="00C36308"/>
    <w:rsid w:val="00C37C59"/>
    <w:rsid w:val="00C40FE0"/>
    <w:rsid w:val="00C410BE"/>
    <w:rsid w:val="00C42A35"/>
    <w:rsid w:val="00C430B4"/>
    <w:rsid w:val="00C43FD2"/>
    <w:rsid w:val="00C44504"/>
    <w:rsid w:val="00C44C3C"/>
    <w:rsid w:val="00C45609"/>
    <w:rsid w:val="00C4702F"/>
    <w:rsid w:val="00C471FB"/>
    <w:rsid w:val="00C5199C"/>
    <w:rsid w:val="00C5394C"/>
    <w:rsid w:val="00C53BAC"/>
    <w:rsid w:val="00C55B36"/>
    <w:rsid w:val="00C56463"/>
    <w:rsid w:val="00C572CE"/>
    <w:rsid w:val="00C609D1"/>
    <w:rsid w:val="00C63315"/>
    <w:rsid w:val="00C63451"/>
    <w:rsid w:val="00C67D3F"/>
    <w:rsid w:val="00C70586"/>
    <w:rsid w:val="00C71809"/>
    <w:rsid w:val="00C71878"/>
    <w:rsid w:val="00C73439"/>
    <w:rsid w:val="00C7385C"/>
    <w:rsid w:val="00C73C28"/>
    <w:rsid w:val="00C761B4"/>
    <w:rsid w:val="00C76E5F"/>
    <w:rsid w:val="00C80144"/>
    <w:rsid w:val="00C80FC7"/>
    <w:rsid w:val="00C81405"/>
    <w:rsid w:val="00C8256D"/>
    <w:rsid w:val="00C834A3"/>
    <w:rsid w:val="00C838CD"/>
    <w:rsid w:val="00C8697A"/>
    <w:rsid w:val="00C878B0"/>
    <w:rsid w:val="00C90D47"/>
    <w:rsid w:val="00C9179A"/>
    <w:rsid w:val="00C9478D"/>
    <w:rsid w:val="00C956D0"/>
    <w:rsid w:val="00C9637C"/>
    <w:rsid w:val="00CA3E67"/>
    <w:rsid w:val="00CA4068"/>
    <w:rsid w:val="00CA4E3D"/>
    <w:rsid w:val="00CA5684"/>
    <w:rsid w:val="00CA636B"/>
    <w:rsid w:val="00CA652F"/>
    <w:rsid w:val="00CA6CB2"/>
    <w:rsid w:val="00CA705E"/>
    <w:rsid w:val="00CA767D"/>
    <w:rsid w:val="00CA7A9E"/>
    <w:rsid w:val="00CA7C01"/>
    <w:rsid w:val="00CB19B4"/>
    <w:rsid w:val="00CB2B59"/>
    <w:rsid w:val="00CB2E1C"/>
    <w:rsid w:val="00CB4239"/>
    <w:rsid w:val="00CB514C"/>
    <w:rsid w:val="00CB5B11"/>
    <w:rsid w:val="00CB5C89"/>
    <w:rsid w:val="00CC0C2E"/>
    <w:rsid w:val="00CC19D2"/>
    <w:rsid w:val="00CC19E8"/>
    <w:rsid w:val="00CC281A"/>
    <w:rsid w:val="00CC5B0A"/>
    <w:rsid w:val="00CC5F17"/>
    <w:rsid w:val="00CC6845"/>
    <w:rsid w:val="00CC7B88"/>
    <w:rsid w:val="00CD3382"/>
    <w:rsid w:val="00CD6009"/>
    <w:rsid w:val="00CE0526"/>
    <w:rsid w:val="00CE1D06"/>
    <w:rsid w:val="00CE2F7F"/>
    <w:rsid w:val="00CE3F72"/>
    <w:rsid w:val="00CE4E75"/>
    <w:rsid w:val="00CE7E0E"/>
    <w:rsid w:val="00CE7E7D"/>
    <w:rsid w:val="00CF0D4A"/>
    <w:rsid w:val="00CF13F7"/>
    <w:rsid w:val="00CF2AA8"/>
    <w:rsid w:val="00CF32FB"/>
    <w:rsid w:val="00CF45D2"/>
    <w:rsid w:val="00CF5B48"/>
    <w:rsid w:val="00CF752A"/>
    <w:rsid w:val="00D00231"/>
    <w:rsid w:val="00D019F6"/>
    <w:rsid w:val="00D06B3C"/>
    <w:rsid w:val="00D06DF6"/>
    <w:rsid w:val="00D07539"/>
    <w:rsid w:val="00D077C2"/>
    <w:rsid w:val="00D13BEF"/>
    <w:rsid w:val="00D16409"/>
    <w:rsid w:val="00D17C7B"/>
    <w:rsid w:val="00D20991"/>
    <w:rsid w:val="00D26F9F"/>
    <w:rsid w:val="00D27F51"/>
    <w:rsid w:val="00D3150E"/>
    <w:rsid w:val="00D32244"/>
    <w:rsid w:val="00D32C22"/>
    <w:rsid w:val="00D34883"/>
    <w:rsid w:val="00D355CD"/>
    <w:rsid w:val="00D357B2"/>
    <w:rsid w:val="00D35DDC"/>
    <w:rsid w:val="00D35F85"/>
    <w:rsid w:val="00D36803"/>
    <w:rsid w:val="00D40CFF"/>
    <w:rsid w:val="00D410FA"/>
    <w:rsid w:val="00D45982"/>
    <w:rsid w:val="00D462D0"/>
    <w:rsid w:val="00D472A9"/>
    <w:rsid w:val="00D47766"/>
    <w:rsid w:val="00D50153"/>
    <w:rsid w:val="00D51143"/>
    <w:rsid w:val="00D5198F"/>
    <w:rsid w:val="00D553A9"/>
    <w:rsid w:val="00D5574C"/>
    <w:rsid w:val="00D57697"/>
    <w:rsid w:val="00D576C8"/>
    <w:rsid w:val="00D6097C"/>
    <w:rsid w:val="00D6158D"/>
    <w:rsid w:val="00D615D4"/>
    <w:rsid w:val="00D61ADD"/>
    <w:rsid w:val="00D61B83"/>
    <w:rsid w:val="00D63397"/>
    <w:rsid w:val="00D633F7"/>
    <w:rsid w:val="00D65FBA"/>
    <w:rsid w:val="00D66765"/>
    <w:rsid w:val="00D671D2"/>
    <w:rsid w:val="00D7283B"/>
    <w:rsid w:val="00D7456A"/>
    <w:rsid w:val="00D75E29"/>
    <w:rsid w:val="00D77DFD"/>
    <w:rsid w:val="00D83183"/>
    <w:rsid w:val="00D83921"/>
    <w:rsid w:val="00D83B98"/>
    <w:rsid w:val="00D85AB1"/>
    <w:rsid w:val="00D86751"/>
    <w:rsid w:val="00D91931"/>
    <w:rsid w:val="00D94EF0"/>
    <w:rsid w:val="00D94FD2"/>
    <w:rsid w:val="00D95E6A"/>
    <w:rsid w:val="00D96DE5"/>
    <w:rsid w:val="00D973DA"/>
    <w:rsid w:val="00DA47C6"/>
    <w:rsid w:val="00DA5781"/>
    <w:rsid w:val="00DA5F31"/>
    <w:rsid w:val="00DA6EB8"/>
    <w:rsid w:val="00DA6ECF"/>
    <w:rsid w:val="00DA70E3"/>
    <w:rsid w:val="00DB120E"/>
    <w:rsid w:val="00DB1673"/>
    <w:rsid w:val="00DB2079"/>
    <w:rsid w:val="00DB4175"/>
    <w:rsid w:val="00DB756A"/>
    <w:rsid w:val="00DC09B5"/>
    <w:rsid w:val="00DC0D66"/>
    <w:rsid w:val="00DC2B7A"/>
    <w:rsid w:val="00DC5FC9"/>
    <w:rsid w:val="00DC670C"/>
    <w:rsid w:val="00DC71D1"/>
    <w:rsid w:val="00DD1900"/>
    <w:rsid w:val="00DD3378"/>
    <w:rsid w:val="00DD422B"/>
    <w:rsid w:val="00DD79D1"/>
    <w:rsid w:val="00DD7F2F"/>
    <w:rsid w:val="00DE1870"/>
    <w:rsid w:val="00DE2590"/>
    <w:rsid w:val="00DE6C7A"/>
    <w:rsid w:val="00DE7A19"/>
    <w:rsid w:val="00DF060E"/>
    <w:rsid w:val="00DF0C26"/>
    <w:rsid w:val="00DF2A4A"/>
    <w:rsid w:val="00DF34C6"/>
    <w:rsid w:val="00DF3719"/>
    <w:rsid w:val="00DF4587"/>
    <w:rsid w:val="00DF5242"/>
    <w:rsid w:val="00DF777D"/>
    <w:rsid w:val="00DF7E7A"/>
    <w:rsid w:val="00E00256"/>
    <w:rsid w:val="00E01280"/>
    <w:rsid w:val="00E0395A"/>
    <w:rsid w:val="00E05D75"/>
    <w:rsid w:val="00E13C0A"/>
    <w:rsid w:val="00E14072"/>
    <w:rsid w:val="00E14E32"/>
    <w:rsid w:val="00E15322"/>
    <w:rsid w:val="00E169C7"/>
    <w:rsid w:val="00E27AD3"/>
    <w:rsid w:val="00E31576"/>
    <w:rsid w:val="00E31D4C"/>
    <w:rsid w:val="00E32A52"/>
    <w:rsid w:val="00E32D9A"/>
    <w:rsid w:val="00E351AB"/>
    <w:rsid w:val="00E36309"/>
    <w:rsid w:val="00E41A9E"/>
    <w:rsid w:val="00E42613"/>
    <w:rsid w:val="00E5175A"/>
    <w:rsid w:val="00E526FE"/>
    <w:rsid w:val="00E53F75"/>
    <w:rsid w:val="00E5581E"/>
    <w:rsid w:val="00E56FE1"/>
    <w:rsid w:val="00E57D05"/>
    <w:rsid w:val="00E60016"/>
    <w:rsid w:val="00E60BF4"/>
    <w:rsid w:val="00E63351"/>
    <w:rsid w:val="00E6380A"/>
    <w:rsid w:val="00E6515A"/>
    <w:rsid w:val="00E70895"/>
    <w:rsid w:val="00E71D0F"/>
    <w:rsid w:val="00E7349E"/>
    <w:rsid w:val="00E73CEF"/>
    <w:rsid w:val="00E83450"/>
    <w:rsid w:val="00E84364"/>
    <w:rsid w:val="00E854E2"/>
    <w:rsid w:val="00E869B6"/>
    <w:rsid w:val="00E91878"/>
    <w:rsid w:val="00E93D8A"/>
    <w:rsid w:val="00E94842"/>
    <w:rsid w:val="00E94A8D"/>
    <w:rsid w:val="00E9545D"/>
    <w:rsid w:val="00E978FA"/>
    <w:rsid w:val="00EA04B0"/>
    <w:rsid w:val="00EA2F0B"/>
    <w:rsid w:val="00EA63AE"/>
    <w:rsid w:val="00EB0F96"/>
    <w:rsid w:val="00EB11AA"/>
    <w:rsid w:val="00EB1ADD"/>
    <w:rsid w:val="00EB1D24"/>
    <w:rsid w:val="00EB202A"/>
    <w:rsid w:val="00EB2DED"/>
    <w:rsid w:val="00EB4717"/>
    <w:rsid w:val="00EB6B95"/>
    <w:rsid w:val="00EB7A66"/>
    <w:rsid w:val="00EC139B"/>
    <w:rsid w:val="00EC267E"/>
    <w:rsid w:val="00EC289C"/>
    <w:rsid w:val="00EC400B"/>
    <w:rsid w:val="00EC497E"/>
    <w:rsid w:val="00EC49F2"/>
    <w:rsid w:val="00EC5552"/>
    <w:rsid w:val="00ED0FF0"/>
    <w:rsid w:val="00ED165A"/>
    <w:rsid w:val="00ED3414"/>
    <w:rsid w:val="00ED449E"/>
    <w:rsid w:val="00ED5DBF"/>
    <w:rsid w:val="00ED5F49"/>
    <w:rsid w:val="00ED602C"/>
    <w:rsid w:val="00ED7E16"/>
    <w:rsid w:val="00EE11D9"/>
    <w:rsid w:val="00EE5465"/>
    <w:rsid w:val="00EE64C4"/>
    <w:rsid w:val="00EE66D8"/>
    <w:rsid w:val="00EF0227"/>
    <w:rsid w:val="00EF05A8"/>
    <w:rsid w:val="00EF1B27"/>
    <w:rsid w:val="00EF2F9F"/>
    <w:rsid w:val="00EF76A9"/>
    <w:rsid w:val="00EF7933"/>
    <w:rsid w:val="00EF7A7A"/>
    <w:rsid w:val="00F01D80"/>
    <w:rsid w:val="00F02453"/>
    <w:rsid w:val="00F02AB6"/>
    <w:rsid w:val="00F03152"/>
    <w:rsid w:val="00F031A7"/>
    <w:rsid w:val="00F041B5"/>
    <w:rsid w:val="00F05557"/>
    <w:rsid w:val="00F07A57"/>
    <w:rsid w:val="00F07AAD"/>
    <w:rsid w:val="00F11EC5"/>
    <w:rsid w:val="00F14D8C"/>
    <w:rsid w:val="00F16722"/>
    <w:rsid w:val="00F203C6"/>
    <w:rsid w:val="00F2486C"/>
    <w:rsid w:val="00F255E3"/>
    <w:rsid w:val="00F26C94"/>
    <w:rsid w:val="00F27264"/>
    <w:rsid w:val="00F3081D"/>
    <w:rsid w:val="00F31851"/>
    <w:rsid w:val="00F336EF"/>
    <w:rsid w:val="00F33E17"/>
    <w:rsid w:val="00F34583"/>
    <w:rsid w:val="00F3480C"/>
    <w:rsid w:val="00F34AC6"/>
    <w:rsid w:val="00F372F0"/>
    <w:rsid w:val="00F40F1B"/>
    <w:rsid w:val="00F41635"/>
    <w:rsid w:val="00F41703"/>
    <w:rsid w:val="00F43B6D"/>
    <w:rsid w:val="00F44128"/>
    <w:rsid w:val="00F44CEF"/>
    <w:rsid w:val="00F466E5"/>
    <w:rsid w:val="00F47B62"/>
    <w:rsid w:val="00F52224"/>
    <w:rsid w:val="00F54ADB"/>
    <w:rsid w:val="00F56256"/>
    <w:rsid w:val="00F6071E"/>
    <w:rsid w:val="00F60BF4"/>
    <w:rsid w:val="00F6304A"/>
    <w:rsid w:val="00F63492"/>
    <w:rsid w:val="00F64FF4"/>
    <w:rsid w:val="00F652E3"/>
    <w:rsid w:val="00F66049"/>
    <w:rsid w:val="00F665B4"/>
    <w:rsid w:val="00F67D4E"/>
    <w:rsid w:val="00F70DCF"/>
    <w:rsid w:val="00F7125C"/>
    <w:rsid w:val="00F72093"/>
    <w:rsid w:val="00F72C33"/>
    <w:rsid w:val="00F7362A"/>
    <w:rsid w:val="00F77A16"/>
    <w:rsid w:val="00F77C6C"/>
    <w:rsid w:val="00F80891"/>
    <w:rsid w:val="00F80AF8"/>
    <w:rsid w:val="00F80B77"/>
    <w:rsid w:val="00F80DB9"/>
    <w:rsid w:val="00F8292C"/>
    <w:rsid w:val="00F8383C"/>
    <w:rsid w:val="00F84533"/>
    <w:rsid w:val="00F84F86"/>
    <w:rsid w:val="00F85BA4"/>
    <w:rsid w:val="00F86023"/>
    <w:rsid w:val="00F87E8E"/>
    <w:rsid w:val="00F90667"/>
    <w:rsid w:val="00F909D6"/>
    <w:rsid w:val="00F90F91"/>
    <w:rsid w:val="00F96D5F"/>
    <w:rsid w:val="00F97D90"/>
    <w:rsid w:val="00FA0BCD"/>
    <w:rsid w:val="00FA0C2B"/>
    <w:rsid w:val="00FA1BE4"/>
    <w:rsid w:val="00FA54B7"/>
    <w:rsid w:val="00FA5BB2"/>
    <w:rsid w:val="00FA6CCE"/>
    <w:rsid w:val="00FB064B"/>
    <w:rsid w:val="00FB0E09"/>
    <w:rsid w:val="00FB35E6"/>
    <w:rsid w:val="00FB3A1D"/>
    <w:rsid w:val="00FB5521"/>
    <w:rsid w:val="00FB5B34"/>
    <w:rsid w:val="00FB7206"/>
    <w:rsid w:val="00FB75D9"/>
    <w:rsid w:val="00FC0E25"/>
    <w:rsid w:val="00FC1368"/>
    <w:rsid w:val="00FC6ECD"/>
    <w:rsid w:val="00FC7F1D"/>
    <w:rsid w:val="00FD3894"/>
    <w:rsid w:val="00FD38BA"/>
    <w:rsid w:val="00FD4B0A"/>
    <w:rsid w:val="00FD52A0"/>
    <w:rsid w:val="00FE008A"/>
    <w:rsid w:val="00FE027B"/>
    <w:rsid w:val="00FE22A8"/>
    <w:rsid w:val="00FE267E"/>
    <w:rsid w:val="00FE3D9A"/>
    <w:rsid w:val="00FE3FA6"/>
    <w:rsid w:val="00FE5AAC"/>
    <w:rsid w:val="00FE67A0"/>
    <w:rsid w:val="00FE757B"/>
    <w:rsid w:val="00FE7E49"/>
    <w:rsid w:val="00FF0E80"/>
    <w:rsid w:val="00FF20B8"/>
    <w:rsid w:val="00FF37C2"/>
    <w:rsid w:val="00FF4333"/>
    <w:rsid w:val="00FF47AE"/>
    <w:rsid w:val="00FF52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EB520D"/>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24C2"/>
    <w:pPr>
      <w:spacing w:after="0" w:line="240" w:lineRule="auto"/>
    </w:pPr>
  </w:style>
  <w:style w:type="paragraph" w:styleId="Heading1">
    <w:name w:val="heading 1"/>
    <w:basedOn w:val="Normal"/>
    <w:next w:val="Normal"/>
    <w:link w:val="Heading1Char"/>
    <w:uiPriority w:val="9"/>
    <w:qFormat/>
    <w:rsid w:val="00A1465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80DB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3B4C37"/>
    <w:pPr>
      <w:tabs>
        <w:tab w:val="center" w:pos="4513"/>
        <w:tab w:val="right" w:pos="9026"/>
      </w:tabs>
    </w:pPr>
  </w:style>
  <w:style w:type="character" w:customStyle="1" w:styleId="HeaderChar">
    <w:name w:val="Header Char"/>
    <w:basedOn w:val="DefaultParagraphFont"/>
    <w:link w:val="Header"/>
    <w:rsid w:val="003B4C37"/>
    <w:rPr>
      <w:lang w:val="ro-RO"/>
    </w:rPr>
  </w:style>
  <w:style w:type="paragraph" w:styleId="Footer">
    <w:name w:val="footer"/>
    <w:basedOn w:val="Normal"/>
    <w:link w:val="FooterChar"/>
    <w:uiPriority w:val="99"/>
    <w:unhideWhenUsed/>
    <w:rsid w:val="003B4C37"/>
    <w:pPr>
      <w:tabs>
        <w:tab w:val="center" w:pos="4513"/>
        <w:tab w:val="right" w:pos="9026"/>
      </w:tabs>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paragraph" w:customStyle="1" w:styleId="CharCharCharChar">
    <w:name w:val="Char Char Char Char"/>
    <w:basedOn w:val="Normal"/>
    <w:rsid w:val="005F3D43"/>
    <w:rPr>
      <w:rFonts w:ascii="Times New Roman" w:eastAsia="Times New Roman" w:hAnsi="Times New Roman" w:cs="Times New Roman"/>
      <w:sz w:val="24"/>
      <w:szCs w:val="24"/>
      <w:lang w:val="pl-PL" w:eastAsia="pl-PL"/>
    </w:rPr>
  </w:style>
  <w:style w:type="paragraph" w:customStyle="1" w:styleId="CharCharCharChar0">
    <w:name w:val="Char Char Char Char"/>
    <w:basedOn w:val="Normal"/>
    <w:rsid w:val="003850FE"/>
    <w:rPr>
      <w:rFonts w:ascii="Times New Roman" w:eastAsia="Times New Roman" w:hAnsi="Times New Roman" w:cs="Times New Roman"/>
      <w:sz w:val="24"/>
      <w:szCs w:val="24"/>
      <w:lang w:val="pl-PL" w:eastAsia="pl-PL"/>
    </w:rPr>
  </w:style>
  <w:style w:type="table" w:styleId="TableGrid">
    <w:name w:val="Table Grid"/>
    <w:basedOn w:val="TableNormal"/>
    <w:uiPriority w:val="39"/>
    <w:rsid w:val="007A18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14658"/>
    <w:rPr>
      <w:rFonts w:asciiTheme="majorHAnsi" w:eastAsiaTheme="majorEastAsia" w:hAnsiTheme="majorHAnsi" w:cstheme="majorBidi"/>
      <w:color w:val="2E74B5" w:themeColor="accent1" w:themeShade="BF"/>
      <w:sz w:val="32"/>
      <w:szCs w:val="32"/>
      <w:lang w:val="ro-RO"/>
    </w:rPr>
  </w:style>
  <w:style w:type="character" w:styleId="Hyperlink">
    <w:name w:val="Hyperlink"/>
    <w:basedOn w:val="DefaultParagraphFont"/>
    <w:uiPriority w:val="99"/>
    <w:unhideWhenUsed/>
    <w:rsid w:val="00D57697"/>
    <w:rPr>
      <w:color w:val="0563C1" w:themeColor="hyperlink"/>
      <w:u w:val="single"/>
    </w:rPr>
  </w:style>
  <w:style w:type="paragraph" w:styleId="ListParagraph">
    <w:name w:val="List Paragraph"/>
    <w:basedOn w:val="Normal"/>
    <w:link w:val="ListParagraphChar"/>
    <w:uiPriority w:val="34"/>
    <w:qFormat/>
    <w:rsid w:val="00D57697"/>
    <w:pPr>
      <w:ind w:left="720"/>
      <w:contextualSpacing/>
    </w:pPr>
  </w:style>
  <w:style w:type="paragraph" w:customStyle="1" w:styleId="NormalItalic">
    <w:name w:val="Normal +Italic"/>
    <w:basedOn w:val="Normal"/>
    <w:rsid w:val="00251715"/>
    <w:pPr>
      <w:spacing w:line="360" w:lineRule="auto"/>
      <w:jc w:val="both"/>
    </w:pPr>
    <w:rPr>
      <w:rFonts w:ascii="Times New Roman" w:eastAsia="Times New Roman" w:hAnsi="Times New Roman" w:cs="Times New Roman"/>
      <w:b/>
      <w:bCs/>
      <w:sz w:val="20"/>
      <w:szCs w:val="20"/>
      <w:lang w:val="ro-RO"/>
    </w:rPr>
  </w:style>
  <w:style w:type="character" w:customStyle="1" w:styleId="al">
    <w:name w:val="al"/>
    <w:basedOn w:val="DefaultParagraphFont"/>
    <w:rsid w:val="00251715"/>
  </w:style>
  <w:style w:type="paragraph" w:styleId="BodyText">
    <w:name w:val="Body Text"/>
    <w:basedOn w:val="Normal"/>
    <w:link w:val="BodyTextChar"/>
    <w:rsid w:val="00247799"/>
    <w:pPr>
      <w:jc w:val="both"/>
    </w:pPr>
    <w:rPr>
      <w:rFonts w:ascii="Times New Roman" w:eastAsia="Times New Roman" w:hAnsi="Times New Roman" w:cs="Times New Roman"/>
      <w:sz w:val="24"/>
      <w:szCs w:val="20"/>
      <w:lang w:val="en-US"/>
    </w:rPr>
  </w:style>
  <w:style w:type="character" w:customStyle="1" w:styleId="BodyTextChar">
    <w:name w:val="Body Text Char"/>
    <w:basedOn w:val="DefaultParagraphFont"/>
    <w:link w:val="BodyText"/>
    <w:rsid w:val="00247799"/>
    <w:rPr>
      <w:rFonts w:ascii="Times New Roman" w:eastAsia="Times New Roman" w:hAnsi="Times New Roman" w:cs="Times New Roman"/>
      <w:sz w:val="24"/>
      <w:szCs w:val="20"/>
      <w:lang w:val="en-US"/>
    </w:rPr>
  </w:style>
  <w:style w:type="character" w:customStyle="1" w:styleId="ListParagraphChar">
    <w:name w:val="List Paragraph Char"/>
    <w:link w:val="ListParagraph"/>
    <w:uiPriority w:val="34"/>
    <w:locked/>
    <w:rsid w:val="00247799"/>
  </w:style>
  <w:style w:type="character" w:customStyle="1" w:styleId="ar">
    <w:name w:val="ar"/>
    <w:basedOn w:val="DefaultParagraphFont"/>
    <w:rsid w:val="0006134E"/>
  </w:style>
  <w:style w:type="character" w:customStyle="1" w:styleId="tpa">
    <w:name w:val="tpa"/>
    <w:basedOn w:val="DefaultParagraphFont"/>
    <w:rsid w:val="0006134E"/>
  </w:style>
  <w:style w:type="character" w:customStyle="1" w:styleId="tal">
    <w:name w:val="tal"/>
    <w:basedOn w:val="DefaultParagraphFont"/>
    <w:rsid w:val="00A07B95"/>
  </w:style>
  <w:style w:type="paragraph" w:styleId="PlainText">
    <w:name w:val="Plain Text"/>
    <w:basedOn w:val="Normal"/>
    <w:link w:val="PlainTextChar"/>
    <w:rsid w:val="0016741A"/>
    <w:pPr>
      <w:ind w:left="850" w:hanging="850"/>
      <w:jc w:val="both"/>
    </w:pPr>
    <w:rPr>
      <w:rFonts w:ascii="Courier New" w:eastAsia="Times New Roman" w:hAnsi="Courier New" w:cs="Times New Roman"/>
      <w:sz w:val="20"/>
      <w:szCs w:val="20"/>
      <w:lang w:val="x-none" w:eastAsia="ro-RO"/>
    </w:rPr>
  </w:style>
  <w:style w:type="character" w:customStyle="1" w:styleId="PlainTextChar">
    <w:name w:val="Plain Text Char"/>
    <w:basedOn w:val="DefaultParagraphFont"/>
    <w:link w:val="PlainText"/>
    <w:rsid w:val="0016741A"/>
    <w:rPr>
      <w:rFonts w:ascii="Courier New" w:eastAsia="Times New Roman" w:hAnsi="Courier New" w:cs="Times New Roman"/>
      <w:sz w:val="20"/>
      <w:szCs w:val="20"/>
      <w:lang w:val="x-none" w:eastAsia="ro-RO"/>
    </w:rPr>
  </w:style>
  <w:style w:type="paragraph" w:styleId="BodyText2">
    <w:name w:val="Body Text 2"/>
    <w:basedOn w:val="Normal"/>
    <w:link w:val="BodyText2Char"/>
    <w:uiPriority w:val="99"/>
    <w:semiHidden/>
    <w:unhideWhenUsed/>
    <w:rsid w:val="004B5024"/>
    <w:pPr>
      <w:spacing w:after="120" w:line="480" w:lineRule="auto"/>
    </w:pPr>
  </w:style>
  <w:style w:type="character" w:customStyle="1" w:styleId="BodyText2Char">
    <w:name w:val="Body Text 2 Char"/>
    <w:basedOn w:val="DefaultParagraphFont"/>
    <w:link w:val="BodyText2"/>
    <w:uiPriority w:val="99"/>
    <w:semiHidden/>
    <w:rsid w:val="004B5024"/>
  </w:style>
  <w:style w:type="paragraph" w:styleId="CommentText">
    <w:name w:val="annotation text"/>
    <w:basedOn w:val="Normal"/>
    <w:link w:val="CommentTextChar"/>
    <w:uiPriority w:val="99"/>
    <w:unhideWhenUsed/>
    <w:rsid w:val="005B43AE"/>
    <w:pPr>
      <w:spacing w:after="160"/>
    </w:pPr>
    <w:rPr>
      <w:sz w:val="20"/>
      <w:szCs w:val="20"/>
      <w:lang w:val="ro-RO"/>
    </w:rPr>
  </w:style>
  <w:style w:type="character" w:customStyle="1" w:styleId="CommentTextChar">
    <w:name w:val="Comment Text Char"/>
    <w:basedOn w:val="DefaultParagraphFont"/>
    <w:link w:val="CommentText"/>
    <w:uiPriority w:val="99"/>
    <w:rsid w:val="005B43AE"/>
    <w:rPr>
      <w:sz w:val="20"/>
      <w:szCs w:val="20"/>
      <w:lang w:val="ro-RO"/>
    </w:rPr>
  </w:style>
  <w:style w:type="character" w:styleId="CommentReference">
    <w:name w:val="annotation reference"/>
    <w:basedOn w:val="DefaultParagraphFont"/>
    <w:uiPriority w:val="99"/>
    <w:semiHidden/>
    <w:unhideWhenUsed/>
    <w:rsid w:val="00940359"/>
    <w:rPr>
      <w:sz w:val="16"/>
      <w:szCs w:val="16"/>
    </w:rPr>
  </w:style>
  <w:style w:type="paragraph" w:styleId="CommentSubject">
    <w:name w:val="annotation subject"/>
    <w:basedOn w:val="CommentText"/>
    <w:next w:val="CommentText"/>
    <w:link w:val="CommentSubjectChar"/>
    <w:uiPriority w:val="99"/>
    <w:semiHidden/>
    <w:unhideWhenUsed/>
    <w:rsid w:val="00940359"/>
    <w:pPr>
      <w:spacing w:after="0"/>
    </w:pPr>
    <w:rPr>
      <w:b/>
      <w:bCs/>
      <w:lang w:val="en-GB"/>
    </w:rPr>
  </w:style>
  <w:style w:type="character" w:customStyle="1" w:styleId="CommentSubjectChar">
    <w:name w:val="Comment Subject Char"/>
    <w:basedOn w:val="CommentTextChar"/>
    <w:link w:val="CommentSubject"/>
    <w:uiPriority w:val="99"/>
    <w:semiHidden/>
    <w:rsid w:val="00940359"/>
    <w:rPr>
      <w:b/>
      <w:bCs/>
      <w:sz w:val="20"/>
      <w:szCs w:val="20"/>
      <w:lang w:val="ro-RO"/>
    </w:rPr>
  </w:style>
  <w:style w:type="paragraph" w:styleId="Revision">
    <w:name w:val="Revision"/>
    <w:hidden/>
    <w:uiPriority w:val="99"/>
    <w:semiHidden/>
    <w:rsid w:val="00940359"/>
    <w:pPr>
      <w:spacing w:after="0" w:line="240" w:lineRule="auto"/>
    </w:pPr>
  </w:style>
  <w:style w:type="paragraph" w:styleId="NormalWeb">
    <w:name w:val="Normal (Web)"/>
    <w:basedOn w:val="Normal"/>
    <w:uiPriority w:val="99"/>
    <w:unhideWhenUsed/>
    <w:rsid w:val="00D75E29"/>
    <w:pPr>
      <w:spacing w:before="100" w:beforeAutospacing="1" w:after="100" w:afterAutospacing="1"/>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D75E29"/>
    <w:rPr>
      <w:b/>
      <w:bCs/>
    </w:rPr>
  </w:style>
  <w:style w:type="character" w:customStyle="1" w:styleId="Heading2Char">
    <w:name w:val="Heading 2 Char"/>
    <w:basedOn w:val="DefaultParagraphFont"/>
    <w:link w:val="Heading2"/>
    <w:uiPriority w:val="9"/>
    <w:rsid w:val="00F80DB9"/>
    <w:rPr>
      <w:rFonts w:asciiTheme="majorHAnsi" w:eastAsiaTheme="majorEastAsia" w:hAnsiTheme="majorHAnsi" w:cstheme="majorBidi"/>
      <w:color w:val="2E74B5" w:themeColor="accent1" w:themeShade="BF"/>
      <w:sz w:val="26"/>
      <w:szCs w:val="26"/>
    </w:rPr>
  </w:style>
  <w:style w:type="character" w:customStyle="1" w:styleId="tar">
    <w:name w:val="tar"/>
    <w:basedOn w:val="DefaultParagraphFont"/>
    <w:rsid w:val="001B4906"/>
  </w:style>
  <w:style w:type="character" w:customStyle="1" w:styleId="pt">
    <w:name w:val="pt"/>
    <w:basedOn w:val="DefaultParagraphFont"/>
    <w:rsid w:val="00BC6011"/>
  </w:style>
  <w:style w:type="character" w:customStyle="1" w:styleId="tpt">
    <w:name w:val="tpt"/>
    <w:basedOn w:val="DefaultParagraphFont"/>
    <w:rsid w:val="00BC6011"/>
  </w:style>
  <w:style w:type="character" w:customStyle="1" w:styleId="li">
    <w:name w:val="li"/>
    <w:basedOn w:val="DefaultParagraphFont"/>
    <w:rsid w:val="000974C3"/>
  </w:style>
  <w:style w:type="character" w:customStyle="1" w:styleId="tli">
    <w:name w:val="tli"/>
    <w:basedOn w:val="DefaultParagraphFont"/>
    <w:rsid w:val="000974C3"/>
  </w:style>
  <w:style w:type="paragraph" w:customStyle="1" w:styleId="CaracterCaracter1">
    <w:name w:val="Caracter Caracter1"/>
    <w:basedOn w:val="Normal"/>
    <w:rsid w:val="004D2247"/>
    <w:rPr>
      <w:rFonts w:ascii="Times New Roman" w:eastAsia="Times New Roman" w:hAnsi="Times New Roman" w:cs="Times New Roman"/>
      <w:sz w:val="24"/>
      <w:szCs w:val="24"/>
      <w:lang w:val="pl-PL" w:eastAsia="pl-PL"/>
    </w:rPr>
  </w:style>
  <w:style w:type="character" w:customStyle="1" w:styleId="ax">
    <w:name w:val="ax"/>
    <w:basedOn w:val="DefaultParagraphFont"/>
    <w:rsid w:val="00957D8C"/>
  </w:style>
  <w:style w:type="character" w:customStyle="1" w:styleId="tax">
    <w:name w:val="tax"/>
    <w:basedOn w:val="DefaultParagraphFont"/>
    <w:rsid w:val="00957D8C"/>
  </w:style>
  <w:style w:type="character" w:customStyle="1" w:styleId="l5def1">
    <w:name w:val="l5def1"/>
    <w:rsid w:val="00213C56"/>
    <w:rPr>
      <w:rFonts w:ascii="Arial" w:hAnsi="Arial" w:cs="Arial" w:hint="default"/>
      <w:color w:val="000000"/>
      <w:sz w:val="26"/>
      <w:szCs w:val="26"/>
    </w:rPr>
  </w:style>
  <w:style w:type="character" w:customStyle="1" w:styleId="lego">
    <w:name w:val="lego"/>
    <w:basedOn w:val="DefaultParagraphFont"/>
    <w:rsid w:val="00FC0E25"/>
  </w:style>
  <w:style w:type="paragraph" w:styleId="FootnoteText">
    <w:name w:val="footnote text"/>
    <w:basedOn w:val="Normal"/>
    <w:link w:val="FootnoteTextChar"/>
    <w:uiPriority w:val="99"/>
    <w:semiHidden/>
    <w:unhideWhenUsed/>
    <w:rsid w:val="007F4FC6"/>
    <w:rPr>
      <w:rFonts w:ascii="Calibri" w:eastAsia="Times New Roman" w:hAnsi="Calibri" w:cs="Times New Roman"/>
      <w:sz w:val="20"/>
      <w:szCs w:val="20"/>
      <w:lang w:val="en-US" w:bidi="en-US"/>
    </w:rPr>
  </w:style>
  <w:style w:type="character" w:customStyle="1" w:styleId="FootnoteTextChar">
    <w:name w:val="Footnote Text Char"/>
    <w:basedOn w:val="DefaultParagraphFont"/>
    <w:link w:val="FootnoteText"/>
    <w:uiPriority w:val="99"/>
    <w:semiHidden/>
    <w:rsid w:val="007F4FC6"/>
    <w:rPr>
      <w:rFonts w:ascii="Calibri" w:eastAsia="Times New Roman" w:hAnsi="Calibri" w:cs="Times New Roman"/>
      <w:sz w:val="20"/>
      <w:szCs w:val="20"/>
      <w:lang w:val="en-US" w:bidi="en-US"/>
    </w:rPr>
  </w:style>
  <w:style w:type="character" w:styleId="FootnoteReference">
    <w:name w:val="footnote reference"/>
    <w:basedOn w:val="DefaultParagraphFont"/>
    <w:uiPriority w:val="99"/>
    <w:semiHidden/>
    <w:unhideWhenUsed/>
    <w:rsid w:val="007F4FC6"/>
    <w:rPr>
      <w:vertAlign w:val="superscript"/>
    </w:rPr>
  </w:style>
  <w:style w:type="paragraph" w:customStyle="1" w:styleId="xmsonormal">
    <w:name w:val="x_msonormal"/>
    <w:basedOn w:val="Normal"/>
    <w:rsid w:val="00400AA0"/>
    <w:pPr>
      <w:spacing w:before="100" w:beforeAutospacing="1" w:after="100" w:afterAutospacing="1"/>
    </w:pPr>
    <w:rPr>
      <w:rFonts w:ascii="Times New Roman" w:eastAsia="Times New Roman" w:hAnsi="Times New Roman" w:cs="Times New Roman"/>
      <w:sz w:val="24"/>
      <w:szCs w:val="24"/>
      <w:lang w:val="en-US"/>
    </w:rPr>
  </w:style>
  <w:style w:type="paragraph" w:customStyle="1" w:styleId="Default">
    <w:name w:val="Default"/>
    <w:rsid w:val="00E13C0A"/>
    <w:pPr>
      <w:autoSpaceDE w:val="0"/>
      <w:autoSpaceDN w:val="0"/>
      <w:adjustRightInd w:val="0"/>
      <w:spacing w:after="0" w:line="240" w:lineRule="auto"/>
    </w:pPr>
    <w:rPr>
      <w:rFonts w:ascii="Times New Roman" w:hAnsi="Times New Roman" w:cs="Times New Roman"/>
      <w:color w:val="000000"/>
      <w:sz w:val="24"/>
      <w:szCs w:val="24"/>
      <w:lang w:val="en-US"/>
    </w:rPr>
  </w:style>
  <w:style w:type="numbering" w:customStyle="1" w:styleId="NoList1">
    <w:name w:val="No List1"/>
    <w:next w:val="NoList"/>
    <w:uiPriority w:val="99"/>
    <w:semiHidden/>
    <w:unhideWhenUsed/>
    <w:rsid w:val="00A35B79"/>
  </w:style>
  <w:style w:type="table" w:customStyle="1" w:styleId="TableGrid1">
    <w:name w:val="Table Grid1"/>
    <w:basedOn w:val="TableNormal"/>
    <w:next w:val="TableGrid"/>
    <w:uiPriority w:val="39"/>
    <w:rsid w:val="00A35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14674">
      <w:bodyDiv w:val="1"/>
      <w:marLeft w:val="0"/>
      <w:marRight w:val="0"/>
      <w:marTop w:val="0"/>
      <w:marBottom w:val="0"/>
      <w:divBdr>
        <w:top w:val="none" w:sz="0" w:space="0" w:color="auto"/>
        <w:left w:val="none" w:sz="0" w:space="0" w:color="auto"/>
        <w:bottom w:val="none" w:sz="0" w:space="0" w:color="auto"/>
        <w:right w:val="none" w:sz="0" w:space="0" w:color="auto"/>
      </w:divBdr>
      <w:divsChild>
        <w:div w:id="86006490">
          <w:marLeft w:val="0"/>
          <w:marRight w:val="0"/>
          <w:marTop w:val="0"/>
          <w:marBottom w:val="0"/>
          <w:divBdr>
            <w:top w:val="dashed" w:sz="2" w:space="0" w:color="FFFFFF"/>
            <w:left w:val="dashed" w:sz="2" w:space="0" w:color="FFFFFF"/>
            <w:bottom w:val="dashed" w:sz="2" w:space="0" w:color="FFFFFF"/>
            <w:right w:val="dashed" w:sz="2" w:space="0" w:color="FFFFFF"/>
          </w:divBdr>
        </w:div>
        <w:div w:id="711997117">
          <w:marLeft w:val="0"/>
          <w:marRight w:val="0"/>
          <w:marTop w:val="0"/>
          <w:marBottom w:val="0"/>
          <w:divBdr>
            <w:top w:val="dashed" w:sz="2" w:space="0" w:color="FFFFFF"/>
            <w:left w:val="dashed" w:sz="2" w:space="0" w:color="FFFFFF"/>
            <w:bottom w:val="dashed" w:sz="2" w:space="0" w:color="FFFFFF"/>
            <w:right w:val="dashed" w:sz="2" w:space="0" w:color="FFFFFF"/>
          </w:divBdr>
          <w:divsChild>
            <w:div w:id="7876550">
              <w:marLeft w:val="0"/>
              <w:marRight w:val="0"/>
              <w:marTop w:val="0"/>
              <w:marBottom w:val="0"/>
              <w:divBdr>
                <w:top w:val="dashed" w:sz="2" w:space="0" w:color="FFFFFF"/>
                <w:left w:val="dashed" w:sz="2" w:space="0" w:color="FFFFFF"/>
                <w:bottom w:val="dashed" w:sz="2" w:space="0" w:color="FFFFFF"/>
                <w:right w:val="dashed" w:sz="2" w:space="0" w:color="FFFFFF"/>
              </w:divBdr>
            </w:div>
            <w:div w:id="1436945288">
              <w:marLeft w:val="0"/>
              <w:marRight w:val="0"/>
              <w:marTop w:val="0"/>
              <w:marBottom w:val="0"/>
              <w:divBdr>
                <w:top w:val="dashed" w:sz="2" w:space="0" w:color="FFFFFF"/>
                <w:left w:val="dashed" w:sz="2" w:space="0" w:color="FFFFFF"/>
                <w:bottom w:val="dashed" w:sz="2" w:space="0" w:color="FFFFFF"/>
                <w:right w:val="dashed" w:sz="2" w:space="0" w:color="FFFFFF"/>
              </w:divBdr>
            </w:div>
            <w:div w:id="209639467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055830">
      <w:bodyDiv w:val="1"/>
      <w:marLeft w:val="0"/>
      <w:marRight w:val="0"/>
      <w:marTop w:val="0"/>
      <w:marBottom w:val="0"/>
      <w:divBdr>
        <w:top w:val="none" w:sz="0" w:space="0" w:color="auto"/>
        <w:left w:val="none" w:sz="0" w:space="0" w:color="auto"/>
        <w:bottom w:val="none" w:sz="0" w:space="0" w:color="auto"/>
        <w:right w:val="none" w:sz="0" w:space="0" w:color="auto"/>
      </w:divBdr>
      <w:divsChild>
        <w:div w:id="919631653">
          <w:marLeft w:val="0"/>
          <w:marRight w:val="0"/>
          <w:marTop w:val="0"/>
          <w:marBottom w:val="0"/>
          <w:divBdr>
            <w:top w:val="none" w:sz="0" w:space="0" w:color="auto"/>
            <w:left w:val="none" w:sz="0" w:space="0" w:color="auto"/>
            <w:bottom w:val="none" w:sz="0" w:space="0" w:color="auto"/>
            <w:right w:val="none" w:sz="0" w:space="0" w:color="auto"/>
          </w:divBdr>
        </w:div>
      </w:divsChild>
    </w:div>
    <w:div w:id="58597358">
      <w:bodyDiv w:val="1"/>
      <w:marLeft w:val="0"/>
      <w:marRight w:val="0"/>
      <w:marTop w:val="0"/>
      <w:marBottom w:val="0"/>
      <w:divBdr>
        <w:top w:val="none" w:sz="0" w:space="0" w:color="auto"/>
        <w:left w:val="none" w:sz="0" w:space="0" w:color="auto"/>
        <w:bottom w:val="none" w:sz="0" w:space="0" w:color="auto"/>
        <w:right w:val="none" w:sz="0" w:space="0" w:color="auto"/>
      </w:divBdr>
      <w:divsChild>
        <w:div w:id="1309553170">
          <w:marLeft w:val="0"/>
          <w:marRight w:val="0"/>
          <w:marTop w:val="0"/>
          <w:marBottom w:val="0"/>
          <w:divBdr>
            <w:top w:val="dashed" w:sz="2" w:space="0" w:color="FFFFFF"/>
            <w:left w:val="dashed" w:sz="2" w:space="0" w:color="FFFFFF"/>
            <w:bottom w:val="dashed" w:sz="2" w:space="0" w:color="FFFFFF"/>
            <w:right w:val="dashed" w:sz="2" w:space="0" w:color="FFFFFF"/>
          </w:divBdr>
        </w:div>
        <w:div w:id="273295933">
          <w:marLeft w:val="0"/>
          <w:marRight w:val="0"/>
          <w:marTop w:val="0"/>
          <w:marBottom w:val="0"/>
          <w:divBdr>
            <w:top w:val="dashed" w:sz="2" w:space="0" w:color="FFFFFF"/>
            <w:left w:val="dashed" w:sz="2" w:space="0" w:color="FFFFFF"/>
            <w:bottom w:val="dashed" w:sz="2" w:space="0" w:color="FFFFFF"/>
            <w:right w:val="dashed" w:sz="2" w:space="0" w:color="FFFFFF"/>
          </w:divBdr>
          <w:divsChild>
            <w:div w:id="2034963141">
              <w:marLeft w:val="0"/>
              <w:marRight w:val="0"/>
              <w:marTop w:val="0"/>
              <w:marBottom w:val="0"/>
              <w:divBdr>
                <w:top w:val="dashed" w:sz="2" w:space="0" w:color="FFFFFF"/>
                <w:left w:val="dashed" w:sz="2" w:space="0" w:color="FFFFFF"/>
                <w:bottom w:val="dashed" w:sz="2" w:space="0" w:color="FFFFFF"/>
                <w:right w:val="dashed" w:sz="2" w:space="0" w:color="FFFFFF"/>
              </w:divBdr>
            </w:div>
            <w:div w:id="202258402">
              <w:marLeft w:val="0"/>
              <w:marRight w:val="0"/>
              <w:marTop w:val="0"/>
              <w:marBottom w:val="0"/>
              <w:divBdr>
                <w:top w:val="dashed" w:sz="2" w:space="0" w:color="FFFFFF"/>
                <w:left w:val="dashed" w:sz="2" w:space="0" w:color="FFFFFF"/>
                <w:bottom w:val="dashed" w:sz="2" w:space="0" w:color="FFFFFF"/>
                <w:right w:val="dashed" w:sz="2" w:space="0" w:color="FFFFFF"/>
              </w:divBdr>
            </w:div>
            <w:div w:id="1956400723">
              <w:marLeft w:val="0"/>
              <w:marRight w:val="0"/>
              <w:marTop w:val="0"/>
              <w:marBottom w:val="0"/>
              <w:divBdr>
                <w:top w:val="dashed" w:sz="2" w:space="0" w:color="FFFFFF"/>
                <w:left w:val="dashed" w:sz="2" w:space="0" w:color="FFFFFF"/>
                <w:bottom w:val="dashed" w:sz="2" w:space="0" w:color="FFFFFF"/>
                <w:right w:val="dashed" w:sz="2" w:space="0" w:color="FFFFFF"/>
              </w:divBdr>
            </w:div>
            <w:div w:id="183973147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77336898">
      <w:bodyDiv w:val="1"/>
      <w:marLeft w:val="0"/>
      <w:marRight w:val="0"/>
      <w:marTop w:val="0"/>
      <w:marBottom w:val="0"/>
      <w:divBdr>
        <w:top w:val="none" w:sz="0" w:space="0" w:color="auto"/>
        <w:left w:val="none" w:sz="0" w:space="0" w:color="auto"/>
        <w:bottom w:val="none" w:sz="0" w:space="0" w:color="auto"/>
        <w:right w:val="none" w:sz="0" w:space="0" w:color="auto"/>
      </w:divBdr>
      <w:divsChild>
        <w:div w:id="2096053821">
          <w:marLeft w:val="0"/>
          <w:marRight w:val="0"/>
          <w:marTop w:val="0"/>
          <w:marBottom w:val="0"/>
          <w:divBdr>
            <w:top w:val="dashed" w:sz="2" w:space="0" w:color="FFFFFF"/>
            <w:left w:val="dashed" w:sz="2" w:space="0" w:color="FFFFFF"/>
            <w:bottom w:val="dashed" w:sz="2" w:space="0" w:color="FFFFFF"/>
            <w:right w:val="dashed" w:sz="2" w:space="0" w:color="FFFFFF"/>
          </w:divBdr>
        </w:div>
        <w:div w:id="388966022">
          <w:marLeft w:val="0"/>
          <w:marRight w:val="0"/>
          <w:marTop w:val="0"/>
          <w:marBottom w:val="0"/>
          <w:divBdr>
            <w:top w:val="dashed" w:sz="2" w:space="0" w:color="FFFFFF"/>
            <w:left w:val="dashed" w:sz="2" w:space="0" w:color="FFFFFF"/>
            <w:bottom w:val="dashed" w:sz="2" w:space="0" w:color="FFFFFF"/>
            <w:right w:val="dashed" w:sz="2" w:space="0" w:color="FFFFFF"/>
          </w:divBdr>
          <w:divsChild>
            <w:div w:id="1390686764">
              <w:marLeft w:val="0"/>
              <w:marRight w:val="0"/>
              <w:marTop w:val="0"/>
              <w:marBottom w:val="0"/>
              <w:divBdr>
                <w:top w:val="dashed" w:sz="2" w:space="0" w:color="FFFFFF"/>
                <w:left w:val="dashed" w:sz="2" w:space="0" w:color="FFFFFF"/>
                <w:bottom w:val="dashed" w:sz="2" w:space="0" w:color="FFFFFF"/>
                <w:right w:val="dashed" w:sz="2" w:space="0" w:color="FFFFFF"/>
              </w:divBdr>
            </w:div>
            <w:div w:id="1808165754">
              <w:marLeft w:val="0"/>
              <w:marRight w:val="0"/>
              <w:marTop w:val="0"/>
              <w:marBottom w:val="0"/>
              <w:divBdr>
                <w:top w:val="dashed" w:sz="2" w:space="0" w:color="FFFFFF"/>
                <w:left w:val="dashed" w:sz="2" w:space="0" w:color="FFFFFF"/>
                <w:bottom w:val="dashed" w:sz="2" w:space="0" w:color="FFFFFF"/>
                <w:right w:val="dashed" w:sz="2" w:space="0" w:color="FFFFFF"/>
              </w:divBdr>
            </w:div>
            <w:div w:id="1632053387">
              <w:marLeft w:val="0"/>
              <w:marRight w:val="0"/>
              <w:marTop w:val="0"/>
              <w:marBottom w:val="0"/>
              <w:divBdr>
                <w:top w:val="dashed" w:sz="2" w:space="0" w:color="FFFFFF"/>
                <w:left w:val="dashed" w:sz="2" w:space="0" w:color="FFFFFF"/>
                <w:bottom w:val="dashed" w:sz="2" w:space="0" w:color="FFFFFF"/>
                <w:right w:val="dashed" w:sz="2" w:space="0" w:color="FFFFFF"/>
              </w:divBdr>
            </w:div>
            <w:div w:id="1701320237">
              <w:marLeft w:val="0"/>
              <w:marRight w:val="0"/>
              <w:marTop w:val="0"/>
              <w:marBottom w:val="0"/>
              <w:divBdr>
                <w:top w:val="dashed" w:sz="2" w:space="0" w:color="FFFFFF"/>
                <w:left w:val="dashed" w:sz="2" w:space="0" w:color="FFFFFF"/>
                <w:bottom w:val="dashed" w:sz="2" w:space="0" w:color="FFFFFF"/>
                <w:right w:val="dashed" w:sz="2" w:space="0" w:color="FFFFFF"/>
              </w:divBdr>
            </w:div>
            <w:div w:id="1405251321">
              <w:marLeft w:val="0"/>
              <w:marRight w:val="0"/>
              <w:marTop w:val="0"/>
              <w:marBottom w:val="0"/>
              <w:divBdr>
                <w:top w:val="dashed" w:sz="2" w:space="0" w:color="FFFFFF"/>
                <w:left w:val="dashed" w:sz="2" w:space="0" w:color="FFFFFF"/>
                <w:bottom w:val="dashed" w:sz="2" w:space="0" w:color="FFFFFF"/>
                <w:right w:val="dashed" w:sz="2" w:space="0" w:color="FFFFFF"/>
              </w:divBdr>
            </w:div>
            <w:div w:id="158807115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70680053">
      <w:bodyDiv w:val="1"/>
      <w:marLeft w:val="0"/>
      <w:marRight w:val="0"/>
      <w:marTop w:val="0"/>
      <w:marBottom w:val="0"/>
      <w:divBdr>
        <w:top w:val="none" w:sz="0" w:space="0" w:color="auto"/>
        <w:left w:val="none" w:sz="0" w:space="0" w:color="auto"/>
        <w:bottom w:val="none" w:sz="0" w:space="0" w:color="auto"/>
        <w:right w:val="none" w:sz="0" w:space="0" w:color="auto"/>
      </w:divBdr>
      <w:divsChild>
        <w:div w:id="774834212">
          <w:marLeft w:val="0"/>
          <w:marRight w:val="0"/>
          <w:marTop w:val="0"/>
          <w:marBottom w:val="0"/>
          <w:divBdr>
            <w:top w:val="dashed" w:sz="2" w:space="0" w:color="FFFFFF"/>
            <w:left w:val="dashed" w:sz="2" w:space="0" w:color="FFFFFF"/>
            <w:bottom w:val="dashed" w:sz="2" w:space="0" w:color="FFFFFF"/>
            <w:right w:val="dashed" w:sz="2" w:space="0" w:color="FFFFFF"/>
          </w:divBdr>
        </w:div>
        <w:div w:id="635797156">
          <w:marLeft w:val="0"/>
          <w:marRight w:val="0"/>
          <w:marTop w:val="0"/>
          <w:marBottom w:val="0"/>
          <w:divBdr>
            <w:top w:val="dashed" w:sz="2" w:space="0" w:color="FFFFFF"/>
            <w:left w:val="dashed" w:sz="2" w:space="0" w:color="FFFFFF"/>
            <w:bottom w:val="dashed" w:sz="2" w:space="0" w:color="FFFFFF"/>
            <w:right w:val="dashed" w:sz="2" w:space="0" w:color="FFFFFF"/>
          </w:divBdr>
          <w:divsChild>
            <w:div w:id="1433278268">
              <w:marLeft w:val="0"/>
              <w:marRight w:val="0"/>
              <w:marTop w:val="0"/>
              <w:marBottom w:val="0"/>
              <w:divBdr>
                <w:top w:val="dashed" w:sz="2" w:space="0" w:color="FFFFFF"/>
                <w:left w:val="dashed" w:sz="2" w:space="0" w:color="FFFFFF"/>
                <w:bottom w:val="dashed" w:sz="2" w:space="0" w:color="FFFFFF"/>
                <w:right w:val="dashed" w:sz="2" w:space="0" w:color="FFFFFF"/>
              </w:divBdr>
            </w:div>
            <w:div w:id="1652517078">
              <w:marLeft w:val="0"/>
              <w:marRight w:val="0"/>
              <w:marTop w:val="0"/>
              <w:marBottom w:val="0"/>
              <w:divBdr>
                <w:top w:val="dashed" w:sz="2" w:space="0" w:color="FFFFFF"/>
                <w:left w:val="dashed" w:sz="2" w:space="0" w:color="FFFFFF"/>
                <w:bottom w:val="dashed" w:sz="2" w:space="0" w:color="FFFFFF"/>
                <w:right w:val="dashed" w:sz="2" w:space="0" w:color="FFFFFF"/>
              </w:divBdr>
            </w:div>
            <w:div w:id="2133355655">
              <w:marLeft w:val="0"/>
              <w:marRight w:val="0"/>
              <w:marTop w:val="0"/>
              <w:marBottom w:val="0"/>
              <w:divBdr>
                <w:top w:val="dashed" w:sz="2" w:space="0" w:color="FFFFFF"/>
                <w:left w:val="dashed" w:sz="2" w:space="0" w:color="FFFFFF"/>
                <w:bottom w:val="dashed" w:sz="2" w:space="0" w:color="FFFFFF"/>
                <w:right w:val="dashed" w:sz="2" w:space="0" w:color="FFFFFF"/>
              </w:divBdr>
            </w:div>
            <w:div w:id="232862850">
              <w:marLeft w:val="0"/>
              <w:marRight w:val="0"/>
              <w:marTop w:val="0"/>
              <w:marBottom w:val="0"/>
              <w:divBdr>
                <w:top w:val="dashed" w:sz="2" w:space="0" w:color="FFFFFF"/>
                <w:left w:val="dashed" w:sz="2" w:space="0" w:color="FFFFFF"/>
                <w:bottom w:val="dashed" w:sz="2" w:space="0" w:color="FFFFFF"/>
                <w:right w:val="dashed" w:sz="2" w:space="0" w:color="FFFFFF"/>
              </w:divBdr>
            </w:div>
            <w:div w:id="2070029210">
              <w:marLeft w:val="0"/>
              <w:marRight w:val="0"/>
              <w:marTop w:val="0"/>
              <w:marBottom w:val="0"/>
              <w:divBdr>
                <w:top w:val="dashed" w:sz="2" w:space="0" w:color="FFFFFF"/>
                <w:left w:val="dashed" w:sz="2" w:space="0" w:color="FFFFFF"/>
                <w:bottom w:val="dashed" w:sz="2" w:space="0" w:color="FFFFFF"/>
                <w:right w:val="dashed" w:sz="2" w:space="0" w:color="FFFFFF"/>
              </w:divBdr>
              <w:divsChild>
                <w:div w:id="2135169397">
                  <w:marLeft w:val="0"/>
                  <w:marRight w:val="0"/>
                  <w:marTop w:val="0"/>
                  <w:marBottom w:val="0"/>
                  <w:divBdr>
                    <w:top w:val="dashed" w:sz="2" w:space="0" w:color="FFFFFF"/>
                    <w:left w:val="dashed" w:sz="2" w:space="0" w:color="FFFFFF"/>
                    <w:bottom w:val="dashed" w:sz="2" w:space="0" w:color="FFFFFF"/>
                    <w:right w:val="dashed" w:sz="2" w:space="0" w:color="FFFFFF"/>
                  </w:divBdr>
                </w:div>
                <w:div w:id="769008415">
                  <w:marLeft w:val="0"/>
                  <w:marRight w:val="0"/>
                  <w:marTop w:val="0"/>
                  <w:marBottom w:val="0"/>
                  <w:divBdr>
                    <w:top w:val="dashed" w:sz="2" w:space="0" w:color="FFFFFF"/>
                    <w:left w:val="dashed" w:sz="2" w:space="0" w:color="FFFFFF"/>
                    <w:bottom w:val="dashed" w:sz="2" w:space="0" w:color="FFFFFF"/>
                    <w:right w:val="dashed" w:sz="2" w:space="0" w:color="FFFFFF"/>
                  </w:divBdr>
                </w:div>
                <w:div w:id="2113940089">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35672922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73501400">
      <w:bodyDiv w:val="1"/>
      <w:marLeft w:val="0"/>
      <w:marRight w:val="0"/>
      <w:marTop w:val="0"/>
      <w:marBottom w:val="0"/>
      <w:divBdr>
        <w:top w:val="none" w:sz="0" w:space="0" w:color="auto"/>
        <w:left w:val="none" w:sz="0" w:space="0" w:color="auto"/>
        <w:bottom w:val="none" w:sz="0" w:space="0" w:color="auto"/>
        <w:right w:val="none" w:sz="0" w:space="0" w:color="auto"/>
      </w:divBdr>
      <w:divsChild>
        <w:div w:id="816610844">
          <w:marLeft w:val="0"/>
          <w:marRight w:val="0"/>
          <w:marTop w:val="0"/>
          <w:marBottom w:val="0"/>
          <w:divBdr>
            <w:top w:val="dashed" w:sz="2" w:space="0" w:color="FFFFFF"/>
            <w:left w:val="dashed" w:sz="2" w:space="0" w:color="FFFFFF"/>
            <w:bottom w:val="dashed" w:sz="2" w:space="0" w:color="FFFFFF"/>
            <w:right w:val="dashed" w:sz="2" w:space="0" w:color="FFFFFF"/>
          </w:divBdr>
        </w:div>
        <w:div w:id="779108925">
          <w:marLeft w:val="0"/>
          <w:marRight w:val="0"/>
          <w:marTop w:val="0"/>
          <w:marBottom w:val="0"/>
          <w:divBdr>
            <w:top w:val="dashed" w:sz="2" w:space="0" w:color="FFFFFF"/>
            <w:left w:val="dashed" w:sz="2" w:space="0" w:color="FFFFFF"/>
            <w:bottom w:val="dashed" w:sz="2" w:space="0" w:color="FFFFFF"/>
            <w:right w:val="dashed" w:sz="2" w:space="0" w:color="FFFFFF"/>
          </w:divBdr>
        </w:div>
        <w:div w:id="1221674626">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1402637">
      <w:bodyDiv w:val="1"/>
      <w:marLeft w:val="0"/>
      <w:marRight w:val="0"/>
      <w:marTop w:val="0"/>
      <w:marBottom w:val="0"/>
      <w:divBdr>
        <w:top w:val="none" w:sz="0" w:space="0" w:color="auto"/>
        <w:left w:val="none" w:sz="0" w:space="0" w:color="auto"/>
        <w:bottom w:val="none" w:sz="0" w:space="0" w:color="auto"/>
        <w:right w:val="none" w:sz="0" w:space="0" w:color="auto"/>
      </w:divBdr>
      <w:divsChild>
        <w:div w:id="533420523">
          <w:marLeft w:val="0"/>
          <w:marRight w:val="0"/>
          <w:marTop w:val="0"/>
          <w:marBottom w:val="0"/>
          <w:divBdr>
            <w:top w:val="dashed" w:sz="2" w:space="0" w:color="FFFFFF"/>
            <w:left w:val="dashed" w:sz="2" w:space="0" w:color="FFFFFF"/>
            <w:bottom w:val="dashed" w:sz="2" w:space="0" w:color="FFFFFF"/>
            <w:right w:val="dashed" w:sz="2" w:space="0" w:color="FFFFFF"/>
          </w:divBdr>
        </w:div>
        <w:div w:id="581183961">
          <w:marLeft w:val="0"/>
          <w:marRight w:val="0"/>
          <w:marTop w:val="0"/>
          <w:marBottom w:val="0"/>
          <w:divBdr>
            <w:top w:val="dashed" w:sz="2" w:space="0" w:color="FFFFFF"/>
            <w:left w:val="dashed" w:sz="2" w:space="0" w:color="FFFFFF"/>
            <w:bottom w:val="dashed" w:sz="2" w:space="0" w:color="FFFFFF"/>
            <w:right w:val="dashed" w:sz="2" w:space="0" w:color="FFFFFF"/>
          </w:divBdr>
          <w:divsChild>
            <w:div w:id="709958238">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40716863">
      <w:bodyDiv w:val="1"/>
      <w:marLeft w:val="0"/>
      <w:marRight w:val="0"/>
      <w:marTop w:val="0"/>
      <w:marBottom w:val="0"/>
      <w:divBdr>
        <w:top w:val="none" w:sz="0" w:space="0" w:color="auto"/>
        <w:left w:val="none" w:sz="0" w:space="0" w:color="auto"/>
        <w:bottom w:val="none" w:sz="0" w:space="0" w:color="auto"/>
        <w:right w:val="none" w:sz="0" w:space="0" w:color="auto"/>
      </w:divBdr>
      <w:divsChild>
        <w:div w:id="791097750">
          <w:marLeft w:val="0"/>
          <w:marRight w:val="0"/>
          <w:marTop w:val="0"/>
          <w:marBottom w:val="0"/>
          <w:divBdr>
            <w:top w:val="dashed" w:sz="2" w:space="0" w:color="FFFFFF"/>
            <w:left w:val="dashed" w:sz="2" w:space="0" w:color="FFFFFF"/>
            <w:bottom w:val="dashed" w:sz="2" w:space="0" w:color="FFFFFF"/>
            <w:right w:val="dashed" w:sz="2" w:space="0" w:color="FFFFFF"/>
          </w:divBdr>
        </w:div>
        <w:div w:id="1186022278">
          <w:marLeft w:val="0"/>
          <w:marRight w:val="0"/>
          <w:marTop w:val="0"/>
          <w:marBottom w:val="0"/>
          <w:divBdr>
            <w:top w:val="dashed" w:sz="2" w:space="0" w:color="FFFFFF"/>
            <w:left w:val="dashed" w:sz="2" w:space="0" w:color="FFFFFF"/>
            <w:bottom w:val="dashed" w:sz="2" w:space="0" w:color="FFFFFF"/>
            <w:right w:val="dashed" w:sz="2" w:space="0" w:color="FFFFFF"/>
          </w:divBdr>
          <w:divsChild>
            <w:div w:id="1634674426">
              <w:marLeft w:val="0"/>
              <w:marRight w:val="0"/>
              <w:marTop w:val="0"/>
              <w:marBottom w:val="0"/>
              <w:divBdr>
                <w:top w:val="dashed" w:sz="2" w:space="0" w:color="FFFFFF"/>
                <w:left w:val="dashed" w:sz="2" w:space="0" w:color="FFFFFF"/>
                <w:bottom w:val="dashed" w:sz="2" w:space="0" w:color="FFFFFF"/>
                <w:right w:val="dashed" w:sz="2" w:space="0" w:color="FFFFFF"/>
              </w:divBdr>
            </w:div>
            <w:div w:id="1552963744">
              <w:marLeft w:val="0"/>
              <w:marRight w:val="0"/>
              <w:marTop w:val="0"/>
              <w:marBottom w:val="0"/>
              <w:divBdr>
                <w:top w:val="dashed" w:sz="2" w:space="0" w:color="FFFFFF"/>
                <w:left w:val="dashed" w:sz="2" w:space="0" w:color="FFFFFF"/>
                <w:bottom w:val="dashed" w:sz="2" w:space="0" w:color="FFFFFF"/>
                <w:right w:val="dashed" w:sz="2" w:space="0" w:color="FFFFFF"/>
              </w:divBdr>
            </w:div>
            <w:div w:id="639114470">
              <w:marLeft w:val="0"/>
              <w:marRight w:val="0"/>
              <w:marTop w:val="0"/>
              <w:marBottom w:val="0"/>
              <w:divBdr>
                <w:top w:val="dashed" w:sz="2" w:space="0" w:color="FFFFFF"/>
                <w:left w:val="dashed" w:sz="2" w:space="0" w:color="FFFFFF"/>
                <w:bottom w:val="dashed" w:sz="2" w:space="0" w:color="FFFFFF"/>
                <w:right w:val="dashed" w:sz="2" w:space="0" w:color="FFFFFF"/>
              </w:divBdr>
            </w:div>
            <w:div w:id="981613525">
              <w:marLeft w:val="0"/>
              <w:marRight w:val="0"/>
              <w:marTop w:val="0"/>
              <w:marBottom w:val="0"/>
              <w:divBdr>
                <w:top w:val="dashed" w:sz="2" w:space="0" w:color="FFFFFF"/>
                <w:left w:val="dashed" w:sz="2" w:space="0" w:color="FFFFFF"/>
                <w:bottom w:val="dashed" w:sz="2" w:space="0" w:color="FFFFFF"/>
                <w:right w:val="dashed" w:sz="2" w:space="0" w:color="FFFFFF"/>
              </w:divBdr>
            </w:div>
            <w:div w:id="1762335067">
              <w:marLeft w:val="0"/>
              <w:marRight w:val="0"/>
              <w:marTop w:val="0"/>
              <w:marBottom w:val="0"/>
              <w:divBdr>
                <w:top w:val="dashed" w:sz="2" w:space="0" w:color="FFFFFF"/>
                <w:left w:val="dashed" w:sz="2" w:space="0" w:color="FFFFFF"/>
                <w:bottom w:val="dashed" w:sz="2" w:space="0" w:color="FFFFFF"/>
                <w:right w:val="dashed" w:sz="2" w:space="0" w:color="FFFFFF"/>
              </w:divBdr>
            </w:div>
            <w:div w:id="1111583864">
              <w:marLeft w:val="0"/>
              <w:marRight w:val="0"/>
              <w:marTop w:val="0"/>
              <w:marBottom w:val="0"/>
              <w:divBdr>
                <w:top w:val="dashed" w:sz="2" w:space="0" w:color="FFFFFF"/>
                <w:left w:val="dashed" w:sz="2" w:space="0" w:color="FFFFFF"/>
                <w:bottom w:val="dashed" w:sz="2" w:space="0" w:color="FFFFFF"/>
                <w:right w:val="dashed" w:sz="2" w:space="0" w:color="FFFFFF"/>
              </w:divBdr>
            </w:div>
            <w:div w:id="138440079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51282351">
      <w:bodyDiv w:val="1"/>
      <w:marLeft w:val="0"/>
      <w:marRight w:val="0"/>
      <w:marTop w:val="0"/>
      <w:marBottom w:val="0"/>
      <w:divBdr>
        <w:top w:val="none" w:sz="0" w:space="0" w:color="auto"/>
        <w:left w:val="none" w:sz="0" w:space="0" w:color="auto"/>
        <w:bottom w:val="none" w:sz="0" w:space="0" w:color="auto"/>
        <w:right w:val="none" w:sz="0" w:space="0" w:color="auto"/>
      </w:divBdr>
    </w:div>
    <w:div w:id="279646755">
      <w:bodyDiv w:val="1"/>
      <w:marLeft w:val="0"/>
      <w:marRight w:val="0"/>
      <w:marTop w:val="0"/>
      <w:marBottom w:val="0"/>
      <w:divBdr>
        <w:top w:val="none" w:sz="0" w:space="0" w:color="auto"/>
        <w:left w:val="none" w:sz="0" w:space="0" w:color="auto"/>
        <w:bottom w:val="none" w:sz="0" w:space="0" w:color="auto"/>
        <w:right w:val="none" w:sz="0" w:space="0" w:color="auto"/>
      </w:divBdr>
      <w:divsChild>
        <w:div w:id="1837648059">
          <w:marLeft w:val="0"/>
          <w:marRight w:val="0"/>
          <w:marTop w:val="0"/>
          <w:marBottom w:val="0"/>
          <w:divBdr>
            <w:top w:val="dashed" w:sz="2" w:space="0" w:color="FFFFFF"/>
            <w:left w:val="dashed" w:sz="2" w:space="0" w:color="FFFFFF"/>
            <w:bottom w:val="dashed" w:sz="2" w:space="0" w:color="FFFFFF"/>
            <w:right w:val="dashed" w:sz="2" w:space="0" w:color="FFFFFF"/>
          </w:divBdr>
        </w:div>
        <w:div w:id="1128741572">
          <w:marLeft w:val="0"/>
          <w:marRight w:val="0"/>
          <w:marTop w:val="0"/>
          <w:marBottom w:val="0"/>
          <w:divBdr>
            <w:top w:val="dashed" w:sz="2" w:space="0" w:color="FFFFFF"/>
            <w:left w:val="dashed" w:sz="2" w:space="0" w:color="FFFFFF"/>
            <w:bottom w:val="dashed" w:sz="2" w:space="0" w:color="FFFFFF"/>
            <w:right w:val="dashed" w:sz="2" w:space="0" w:color="FFFFFF"/>
          </w:divBdr>
          <w:divsChild>
            <w:div w:id="152123426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88365828">
      <w:bodyDiv w:val="1"/>
      <w:marLeft w:val="0"/>
      <w:marRight w:val="0"/>
      <w:marTop w:val="0"/>
      <w:marBottom w:val="0"/>
      <w:divBdr>
        <w:top w:val="none" w:sz="0" w:space="0" w:color="auto"/>
        <w:left w:val="none" w:sz="0" w:space="0" w:color="auto"/>
        <w:bottom w:val="none" w:sz="0" w:space="0" w:color="auto"/>
        <w:right w:val="none" w:sz="0" w:space="0" w:color="auto"/>
      </w:divBdr>
      <w:divsChild>
        <w:div w:id="764114799">
          <w:marLeft w:val="0"/>
          <w:marRight w:val="0"/>
          <w:marTop w:val="0"/>
          <w:marBottom w:val="0"/>
          <w:divBdr>
            <w:top w:val="dashed" w:sz="2" w:space="0" w:color="FFFFFF"/>
            <w:left w:val="dashed" w:sz="2" w:space="0" w:color="FFFFFF"/>
            <w:bottom w:val="dashed" w:sz="2" w:space="0" w:color="FFFFFF"/>
            <w:right w:val="dashed" w:sz="2" w:space="0" w:color="FFFFFF"/>
          </w:divBdr>
        </w:div>
        <w:div w:id="1762607669">
          <w:marLeft w:val="0"/>
          <w:marRight w:val="0"/>
          <w:marTop w:val="0"/>
          <w:marBottom w:val="0"/>
          <w:divBdr>
            <w:top w:val="dashed" w:sz="2" w:space="0" w:color="FFFFFF"/>
            <w:left w:val="dashed" w:sz="2" w:space="0" w:color="FFFFFF"/>
            <w:bottom w:val="dashed" w:sz="2" w:space="0" w:color="FFFFFF"/>
            <w:right w:val="dashed" w:sz="2" w:space="0" w:color="FFFFFF"/>
          </w:divBdr>
          <w:divsChild>
            <w:div w:id="197965004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318850341">
      <w:bodyDiv w:val="1"/>
      <w:marLeft w:val="0"/>
      <w:marRight w:val="0"/>
      <w:marTop w:val="0"/>
      <w:marBottom w:val="0"/>
      <w:divBdr>
        <w:top w:val="none" w:sz="0" w:space="0" w:color="auto"/>
        <w:left w:val="none" w:sz="0" w:space="0" w:color="auto"/>
        <w:bottom w:val="none" w:sz="0" w:space="0" w:color="auto"/>
        <w:right w:val="none" w:sz="0" w:space="0" w:color="auto"/>
      </w:divBdr>
      <w:divsChild>
        <w:div w:id="407120893">
          <w:marLeft w:val="0"/>
          <w:marRight w:val="0"/>
          <w:marTop w:val="0"/>
          <w:marBottom w:val="0"/>
          <w:divBdr>
            <w:top w:val="none" w:sz="0" w:space="0" w:color="auto"/>
            <w:left w:val="none" w:sz="0" w:space="0" w:color="auto"/>
            <w:bottom w:val="none" w:sz="0" w:space="0" w:color="auto"/>
            <w:right w:val="none" w:sz="0" w:space="0" w:color="auto"/>
          </w:divBdr>
        </w:div>
      </w:divsChild>
    </w:div>
    <w:div w:id="337773954">
      <w:bodyDiv w:val="1"/>
      <w:marLeft w:val="0"/>
      <w:marRight w:val="0"/>
      <w:marTop w:val="0"/>
      <w:marBottom w:val="0"/>
      <w:divBdr>
        <w:top w:val="none" w:sz="0" w:space="0" w:color="auto"/>
        <w:left w:val="none" w:sz="0" w:space="0" w:color="auto"/>
        <w:bottom w:val="none" w:sz="0" w:space="0" w:color="auto"/>
        <w:right w:val="none" w:sz="0" w:space="0" w:color="auto"/>
      </w:divBdr>
    </w:div>
    <w:div w:id="345061721">
      <w:bodyDiv w:val="1"/>
      <w:marLeft w:val="0"/>
      <w:marRight w:val="0"/>
      <w:marTop w:val="0"/>
      <w:marBottom w:val="0"/>
      <w:divBdr>
        <w:top w:val="none" w:sz="0" w:space="0" w:color="auto"/>
        <w:left w:val="none" w:sz="0" w:space="0" w:color="auto"/>
        <w:bottom w:val="none" w:sz="0" w:space="0" w:color="auto"/>
        <w:right w:val="none" w:sz="0" w:space="0" w:color="auto"/>
      </w:divBdr>
      <w:divsChild>
        <w:div w:id="86466697">
          <w:marLeft w:val="0"/>
          <w:marRight w:val="0"/>
          <w:marTop w:val="0"/>
          <w:marBottom w:val="0"/>
          <w:divBdr>
            <w:top w:val="none" w:sz="0" w:space="0" w:color="auto"/>
            <w:left w:val="none" w:sz="0" w:space="0" w:color="auto"/>
            <w:bottom w:val="none" w:sz="0" w:space="0" w:color="auto"/>
            <w:right w:val="none" w:sz="0" w:space="0" w:color="auto"/>
          </w:divBdr>
        </w:div>
      </w:divsChild>
    </w:div>
    <w:div w:id="403992002">
      <w:bodyDiv w:val="1"/>
      <w:marLeft w:val="0"/>
      <w:marRight w:val="0"/>
      <w:marTop w:val="0"/>
      <w:marBottom w:val="0"/>
      <w:divBdr>
        <w:top w:val="none" w:sz="0" w:space="0" w:color="auto"/>
        <w:left w:val="none" w:sz="0" w:space="0" w:color="auto"/>
        <w:bottom w:val="none" w:sz="0" w:space="0" w:color="auto"/>
        <w:right w:val="none" w:sz="0" w:space="0" w:color="auto"/>
      </w:divBdr>
    </w:div>
    <w:div w:id="483666714">
      <w:bodyDiv w:val="1"/>
      <w:marLeft w:val="0"/>
      <w:marRight w:val="0"/>
      <w:marTop w:val="0"/>
      <w:marBottom w:val="0"/>
      <w:divBdr>
        <w:top w:val="none" w:sz="0" w:space="0" w:color="auto"/>
        <w:left w:val="none" w:sz="0" w:space="0" w:color="auto"/>
        <w:bottom w:val="none" w:sz="0" w:space="0" w:color="auto"/>
        <w:right w:val="none" w:sz="0" w:space="0" w:color="auto"/>
      </w:divBdr>
      <w:divsChild>
        <w:div w:id="1948192089">
          <w:marLeft w:val="0"/>
          <w:marRight w:val="0"/>
          <w:marTop w:val="0"/>
          <w:marBottom w:val="0"/>
          <w:divBdr>
            <w:top w:val="dashed" w:sz="2" w:space="0" w:color="FFFFFF"/>
            <w:left w:val="dashed" w:sz="2" w:space="0" w:color="FFFFFF"/>
            <w:bottom w:val="dashed" w:sz="2" w:space="0" w:color="FFFFFF"/>
            <w:right w:val="dashed" w:sz="2" w:space="0" w:color="FFFFFF"/>
          </w:divBdr>
        </w:div>
        <w:div w:id="331223148">
          <w:marLeft w:val="0"/>
          <w:marRight w:val="0"/>
          <w:marTop w:val="0"/>
          <w:marBottom w:val="0"/>
          <w:divBdr>
            <w:top w:val="dashed" w:sz="2" w:space="0" w:color="FFFFFF"/>
            <w:left w:val="dashed" w:sz="2" w:space="0" w:color="FFFFFF"/>
            <w:bottom w:val="dashed" w:sz="2" w:space="0" w:color="FFFFFF"/>
            <w:right w:val="dashed" w:sz="2" w:space="0" w:color="FFFFFF"/>
          </w:divBdr>
          <w:divsChild>
            <w:div w:id="360858767">
              <w:marLeft w:val="0"/>
              <w:marRight w:val="0"/>
              <w:marTop w:val="0"/>
              <w:marBottom w:val="0"/>
              <w:divBdr>
                <w:top w:val="dashed" w:sz="2" w:space="0" w:color="FFFFFF"/>
                <w:left w:val="dashed" w:sz="2" w:space="0" w:color="FFFFFF"/>
                <w:bottom w:val="dashed" w:sz="2" w:space="0" w:color="FFFFFF"/>
                <w:right w:val="dashed" w:sz="2" w:space="0" w:color="FFFFFF"/>
              </w:divBdr>
            </w:div>
            <w:div w:id="1174148102">
              <w:marLeft w:val="0"/>
              <w:marRight w:val="0"/>
              <w:marTop w:val="0"/>
              <w:marBottom w:val="0"/>
              <w:divBdr>
                <w:top w:val="dashed" w:sz="2" w:space="0" w:color="FFFFFF"/>
                <w:left w:val="dashed" w:sz="2" w:space="0" w:color="FFFFFF"/>
                <w:bottom w:val="dashed" w:sz="2" w:space="0" w:color="FFFFFF"/>
                <w:right w:val="dashed" w:sz="2" w:space="0" w:color="FFFFFF"/>
              </w:divBdr>
            </w:div>
            <w:div w:id="797795491">
              <w:marLeft w:val="0"/>
              <w:marRight w:val="0"/>
              <w:marTop w:val="0"/>
              <w:marBottom w:val="0"/>
              <w:divBdr>
                <w:top w:val="dashed" w:sz="2" w:space="0" w:color="FFFFFF"/>
                <w:left w:val="dashed" w:sz="2" w:space="0" w:color="FFFFFF"/>
                <w:bottom w:val="dashed" w:sz="2" w:space="0" w:color="FFFFFF"/>
                <w:right w:val="dashed" w:sz="2" w:space="0" w:color="FFFFFF"/>
              </w:divBdr>
            </w:div>
            <w:div w:id="1500148990">
              <w:marLeft w:val="0"/>
              <w:marRight w:val="0"/>
              <w:marTop w:val="0"/>
              <w:marBottom w:val="0"/>
              <w:divBdr>
                <w:top w:val="dashed" w:sz="2" w:space="0" w:color="FFFFFF"/>
                <w:left w:val="dashed" w:sz="2" w:space="0" w:color="FFFFFF"/>
                <w:bottom w:val="dashed" w:sz="2" w:space="0" w:color="FFFFFF"/>
                <w:right w:val="dashed" w:sz="2" w:space="0" w:color="FFFFFF"/>
              </w:divBdr>
            </w:div>
            <w:div w:id="1839341651">
              <w:marLeft w:val="0"/>
              <w:marRight w:val="0"/>
              <w:marTop w:val="0"/>
              <w:marBottom w:val="0"/>
              <w:divBdr>
                <w:top w:val="dashed" w:sz="2" w:space="0" w:color="FFFFFF"/>
                <w:left w:val="dashed" w:sz="2" w:space="0" w:color="FFFFFF"/>
                <w:bottom w:val="dashed" w:sz="2" w:space="0" w:color="FFFFFF"/>
                <w:right w:val="dashed" w:sz="2" w:space="0" w:color="FFFFFF"/>
              </w:divBdr>
            </w:div>
            <w:div w:id="35920630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497768433">
      <w:bodyDiv w:val="1"/>
      <w:marLeft w:val="0"/>
      <w:marRight w:val="0"/>
      <w:marTop w:val="0"/>
      <w:marBottom w:val="0"/>
      <w:divBdr>
        <w:top w:val="none" w:sz="0" w:space="0" w:color="auto"/>
        <w:left w:val="none" w:sz="0" w:space="0" w:color="auto"/>
        <w:bottom w:val="none" w:sz="0" w:space="0" w:color="auto"/>
        <w:right w:val="none" w:sz="0" w:space="0" w:color="auto"/>
      </w:divBdr>
      <w:divsChild>
        <w:div w:id="1932205041">
          <w:marLeft w:val="0"/>
          <w:marRight w:val="0"/>
          <w:marTop w:val="0"/>
          <w:marBottom w:val="0"/>
          <w:divBdr>
            <w:top w:val="dashed" w:sz="2" w:space="0" w:color="FFFFFF"/>
            <w:left w:val="dashed" w:sz="2" w:space="0" w:color="FFFFFF"/>
            <w:bottom w:val="dashed" w:sz="2" w:space="0" w:color="FFFFFF"/>
            <w:right w:val="dashed" w:sz="2" w:space="0" w:color="FFFFFF"/>
          </w:divBdr>
        </w:div>
        <w:div w:id="1944874696">
          <w:marLeft w:val="0"/>
          <w:marRight w:val="0"/>
          <w:marTop w:val="0"/>
          <w:marBottom w:val="0"/>
          <w:divBdr>
            <w:top w:val="dashed" w:sz="2" w:space="0" w:color="FFFFFF"/>
            <w:left w:val="dashed" w:sz="2" w:space="0" w:color="FFFFFF"/>
            <w:bottom w:val="dashed" w:sz="2" w:space="0" w:color="FFFFFF"/>
            <w:right w:val="dashed" w:sz="2" w:space="0" w:color="FFFFFF"/>
          </w:divBdr>
          <w:divsChild>
            <w:div w:id="1634620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506287992">
      <w:bodyDiv w:val="1"/>
      <w:marLeft w:val="0"/>
      <w:marRight w:val="0"/>
      <w:marTop w:val="0"/>
      <w:marBottom w:val="0"/>
      <w:divBdr>
        <w:top w:val="none" w:sz="0" w:space="0" w:color="auto"/>
        <w:left w:val="none" w:sz="0" w:space="0" w:color="auto"/>
        <w:bottom w:val="none" w:sz="0" w:space="0" w:color="auto"/>
        <w:right w:val="none" w:sz="0" w:space="0" w:color="auto"/>
      </w:divBdr>
      <w:divsChild>
        <w:div w:id="1772310947">
          <w:marLeft w:val="0"/>
          <w:marRight w:val="0"/>
          <w:marTop w:val="0"/>
          <w:marBottom w:val="0"/>
          <w:divBdr>
            <w:top w:val="dashed" w:sz="2" w:space="0" w:color="FFFFFF"/>
            <w:left w:val="dashed" w:sz="2" w:space="0" w:color="FFFFFF"/>
            <w:bottom w:val="dashed" w:sz="2" w:space="0" w:color="FFFFFF"/>
            <w:right w:val="dashed" w:sz="2" w:space="0" w:color="FFFFFF"/>
          </w:divBdr>
        </w:div>
        <w:div w:id="759911247">
          <w:marLeft w:val="0"/>
          <w:marRight w:val="0"/>
          <w:marTop w:val="0"/>
          <w:marBottom w:val="0"/>
          <w:divBdr>
            <w:top w:val="dashed" w:sz="2" w:space="0" w:color="FFFFFF"/>
            <w:left w:val="dashed" w:sz="2" w:space="0" w:color="FFFFFF"/>
            <w:bottom w:val="dashed" w:sz="2" w:space="0" w:color="FFFFFF"/>
            <w:right w:val="dashed" w:sz="2" w:space="0" w:color="FFFFFF"/>
          </w:divBdr>
          <w:divsChild>
            <w:div w:id="184146167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546845005">
      <w:bodyDiv w:val="1"/>
      <w:marLeft w:val="0"/>
      <w:marRight w:val="0"/>
      <w:marTop w:val="0"/>
      <w:marBottom w:val="0"/>
      <w:divBdr>
        <w:top w:val="none" w:sz="0" w:space="0" w:color="auto"/>
        <w:left w:val="none" w:sz="0" w:space="0" w:color="auto"/>
        <w:bottom w:val="none" w:sz="0" w:space="0" w:color="auto"/>
        <w:right w:val="none" w:sz="0" w:space="0" w:color="auto"/>
      </w:divBdr>
      <w:divsChild>
        <w:div w:id="1463428768">
          <w:marLeft w:val="0"/>
          <w:marRight w:val="0"/>
          <w:marTop w:val="0"/>
          <w:marBottom w:val="0"/>
          <w:divBdr>
            <w:top w:val="dashed" w:sz="2" w:space="0" w:color="FFFFFF"/>
            <w:left w:val="dashed" w:sz="2" w:space="0" w:color="FFFFFF"/>
            <w:bottom w:val="dashed" w:sz="2" w:space="0" w:color="FFFFFF"/>
            <w:right w:val="dashed" w:sz="2" w:space="0" w:color="FFFFFF"/>
          </w:divBdr>
        </w:div>
        <w:div w:id="1894736710">
          <w:marLeft w:val="0"/>
          <w:marRight w:val="0"/>
          <w:marTop w:val="0"/>
          <w:marBottom w:val="0"/>
          <w:divBdr>
            <w:top w:val="dashed" w:sz="2" w:space="0" w:color="FFFFFF"/>
            <w:left w:val="dashed" w:sz="2" w:space="0" w:color="FFFFFF"/>
            <w:bottom w:val="dashed" w:sz="2" w:space="0" w:color="FFFFFF"/>
            <w:right w:val="dashed" w:sz="2" w:space="0" w:color="FFFFFF"/>
          </w:divBdr>
          <w:divsChild>
            <w:div w:id="1427574686">
              <w:marLeft w:val="0"/>
              <w:marRight w:val="0"/>
              <w:marTop w:val="0"/>
              <w:marBottom w:val="0"/>
              <w:divBdr>
                <w:top w:val="dashed" w:sz="2" w:space="0" w:color="FFFFFF"/>
                <w:left w:val="dashed" w:sz="2" w:space="0" w:color="FFFFFF"/>
                <w:bottom w:val="dashed" w:sz="2" w:space="0" w:color="FFFFFF"/>
                <w:right w:val="dashed" w:sz="2" w:space="0" w:color="FFFFFF"/>
              </w:divBdr>
            </w:div>
            <w:div w:id="551959801">
              <w:marLeft w:val="0"/>
              <w:marRight w:val="0"/>
              <w:marTop w:val="0"/>
              <w:marBottom w:val="0"/>
              <w:divBdr>
                <w:top w:val="dashed" w:sz="2" w:space="0" w:color="FFFFFF"/>
                <w:left w:val="dashed" w:sz="2" w:space="0" w:color="FFFFFF"/>
                <w:bottom w:val="dashed" w:sz="2" w:space="0" w:color="FFFFFF"/>
                <w:right w:val="dashed" w:sz="2" w:space="0" w:color="FFFFFF"/>
              </w:divBdr>
            </w:div>
            <w:div w:id="761726471">
              <w:marLeft w:val="0"/>
              <w:marRight w:val="0"/>
              <w:marTop w:val="0"/>
              <w:marBottom w:val="0"/>
              <w:divBdr>
                <w:top w:val="dashed" w:sz="2" w:space="0" w:color="FFFFFF"/>
                <w:left w:val="dashed" w:sz="2" w:space="0" w:color="FFFFFF"/>
                <w:bottom w:val="dashed" w:sz="2" w:space="0" w:color="FFFFFF"/>
                <w:right w:val="dashed" w:sz="2" w:space="0" w:color="FFFFFF"/>
              </w:divBdr>
            </w:div>
            <w:div w:id="1408919074">
              <w:marLeft w:val="0"/>
              <w:marRight w:val="0"/>
              <w:marTop w:val="0"/>
              <w:marBottom w:val="0"/>
              <w:divBdr>
                <w:top w:val="dashed" w:sz="2" w:space="0" w:color="FFFFFF"/>
                <w:left w:val="dashed" w:sz="2" w:space="0" w:color="FFFFFF"/>
                <w:bottom w:val="dashed" w:sz="2" w:space="0" w:color="FFFFFF"/>
                <w:right w:val="dashed" w:sz="2" w:space="0" w:color="FFFFFF"/>
              </w:divBdr>
            </w:div>
            <w:div w:id="1508136321">
              <w:marLeft w:val="0"/>
              <w:marRight w:val="0"/>
              <w:marTop w:val="0"/>
              <w:marBottom w:val="0"/>
              <w:divBdr>
                <w:top w:val="dashed" w:sz="2" w:space="0" w:color="FFFFFF"/>
                <w:left w:val="dashed" w:sz="2" w:space="0" w:color="FFFFFF"/>
                <w:bottom w:val="dashed" w:sz="2" w:space="0" w:color="FFFFFF"/>
                <w:right w:val="dashed" w:sz="2" w:space="0" w:color="FFFFFF"/>
              </w:divBdr>
            </w:div>
            <w:div w:id="1332174042">
              <w:marLeft w:val="0"/>
              <w:marRight w:val="0"/>
              <w:marTop w:val="0"/>
              <w:marBottom w:val="0"/>
              <w:divBdr>
                <w:top w:val="dashed" w:sz="2" w:space="0" w:color="FFFFFF"/>
                <w:left w:val="dashed" w:sz="2" w:space="0" w:color="FFFFFF"/>
                <w:bottom w:val="dashed" w:sz="2" w:space="0" w:color="FFFFFF"/>
                <w:right w:val="dashed" w:sz="2" w:space="0" w:color="FFFFFF"/>
              </w:divBdr>
            </w:div>
            <w:div w:id="94662366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562105749">
      <w:bodyDiv w:val="1"/>
      <w:marLeft w:val="0"/>
      <w:marRight w:val="0"/>
      <w:marTop w:val="0"/>
      <w:marBottom w:val="0"/>
      <w:divBdr>
        <w:top w:val="none" w:sz="0" w:space="0" w:color="auto"/>
        <w:left w:val="none" w:sz="0" w:space="0" w:color="auto"/>
        <w:bottom w:val="none" w:sz="0" w:space="0" w:color="auto"/>
        <w:right w:val="none" w:sz="0" w:space="0" w:color="auto"/>
      </w:divBdr>
      <w:divsChild>
        <w:div w:id="1183057159">
          <w:marLeft w:val="0"/>
          <w:marRight w:val="0"/>
          <w:marTop w:val="0"/>
          <w:marBottom w:val="0"/>
          <w:divBdr>
            <w:top w:val="dashed" w:sz="2" w:space="0" w:color="FFFFFF"/>
            <w:left w:val="dashed" w:sz="2" w:space="0" w:color="FFFFFF"/>
            <w:bottom w:val="dashed" w:sz="2" w:space="0" w:color="FFFFFF"/>
            <w:right w:val="dashed" w:sz="2" w:space="0" w:color="FFFFFF"/>
          </w:divBdr>
        </w:div>
        <w:div w:id="15612871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577590635">
      <w:bodyDiv w:val="1"/>
      <w:marLeft w:val="0"/>
      <w:marRight w:val="0"/>
      <w:marTop w:val="0"/>
      <w:marBottom w:val="0"/>
      <w:divBdr>
        <w:top w:val="none" w:sz="0" w:space="0" w:color="auto"/>
        <w:left w:val="none" w:sz="0" w:space="0" w:color="auto"/>
        <w:bottom w:val="none" w:sz="0" w:space="0" w:color="auto"/>
        <w:right w:val="none" w:sz="0" w:space="0" w:color="auto"/>
      </w:divBdr>
      <w:divsChild>
        <w:div w:id="964893070">
          <w:marLeft w:val="0"/>
          <w:marRight w:val="0"/>
          <w:marTop w:val="0"/>
          <w:marBottom w:val="0"/>
          <w:divBdr>
            <w:top w:val="dashed" w:sz="2" w:space="0" w:color="FFFFFF"/>
            <w:left w:val="dashed" w:sz="2" w:space="0" w:color="FFFFFF"/>
            <w:bottom w:val="dashed" w:sz="2" w:space="0" w:color="FFFFFF"/>
            <w:right w:val="dashed" w:sz="2" w:space="0" w:color="FFFFFF"/>
          </w:divBdr>
        </w:div>
        <w:div w:id="39288181">
          <w:marLeft w:val="0"/>
          <w:marRight w:val="0"/>
          <w:marTop w:val="0"/>
          <w:marBottom w:val="0"/>
          <w:divBdr>
            <w:top w:val="dashed" w:sz="2" w:space="0" w:color="FFFFFF"/>
            <w:left w:val="dashed" w:sz="2" w:space="0" w:color="FFFFFF"/>
            <w:bottom w:val="dashed" w:sz="2" w:space="0" w:color="FFFFFF"/>
            <w:right w:val="dashed" w:sz="2" w:space="0" w:color="FFFFFF"/>
          </w:divBdr>
          <w:divsChild>
            <w:div w:id="157142510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629018089">
      <w:bodyDiv w:val="1"/>
      <w:marLeft w:val="0"/>
      <w:marRight w:val="0"/>
      <w:marTop w:val="0"/>
      <w:marBottom w:val="0"/>
      <w:divBdr>
        <w:top w:val="none" w:sz="0" w:space="0" w:color="auto"/>
        <w:left w:val="none" w:sz="0" w:space="0" w:color="auto"/>
        <w:bottom w:val="none" w:sz="0" w:space="0" w:color="auto"/>
        <w:right w:val="none" w:sz="0" w:space="0" w:color="auto"/>
      </w:divBdr>
    </w:div>
    <w:div w:id="647393142">
      <w:bodyDiv w:val="1"/>
      <w:marLeft w:val="0"/>
      <w:marRight w:val="0"/>
      <w:marTop w:val="0"/>
      <w:marBottom w:val="0"/>
      <w:divBdr>
        <w:top w:val="none" w:sz="0" w:space="0" w:color="auto"/>
        <w:left w:val="none" w:sz="0" w:space="0" w:color="auto"/>
        <w:bottom w:val="none" w:sz="0" w:space="0" w:color="auto"/>
        <w:right w:val="none" w:sz="0" w:space="0" w:color="auto"/>
      </w:divBdr>
      <w:divsChild>
        <w:div w:id="820270140">
          <w:marLeft w:val="0"/>
          <w:marRight w:val="0"/>
          <w:marTop w:val="0"/>
          <w:marBottom w:val="0"/>
          <w:divBdr>
            <w:top w:val="dashed" w:sz="2" w:space="0" w:color="FFFFFF"/>
            <w:left w:val="dashed" w:sz="2" w:space="0" w:color="FFFFFF"/>
            <w:bottom w:val="dashed" w:sz="2" w:space="0" w:color="FFFFFF"/>
            <w:right w:val="dashed" w:sz="2" w:space="0" w:color="FFFFFF"/>
          </w:divBdr>
        </w:div>
        <w:div w:id="581138545">
          <w:marLeft w:val="0"/>
          <w:marRight w:val="0"/>
          <w:marTop w:val="0"/>
          <w:marBottom w:val="0"/>
          <w:divBdr>
            <w:top w:val="dashed" w:sz="2" w:space="0" w:color="FFFFFF"/>
            <w:left w:val="dashed" w:sz="2" w:space="0" w:color="FFFFFF"/>
            <w:bottom w:val="dashed" w:sz="2" w:space="0" w:color="FFFFFF"/>
            <w:right w:val="dashed" w:sz="2" w:space="0" w:color="FFFFFF"/>
          </w:divBdr>
          <w:divsChild>
            <w:div w:id="846797076">
              <w:marLeft w:val="0"/>
              <w:marRight w:val="0"/>
              <w:marTop w:val="0"/>
              <w:marBottom w:val="0"/>
              <w:divBdr>
                <w:top w:val="dashed" w:sz="2" w:space="0" w:color="FFFFFF"/>
                <w:left w:val="dashed" w:sz="2" w:space="0" w:color="FFFFFF"/>
                <w:bottom w:val="dashed" w:sz="2" w:space="0" w:color="FFFFFF"/>
                <w:right w:val="dashed" w:sz="2" w:space="0" w:color="FFFFFF"/>
              </w:divBdr>
            </w:div>
            <w:div w:id="633020375">
              <w:marLeft w:val="0"/>
              <w:marRight w:val="0"/>
              <w:marTop w:val="0"/>
              <w:marBottom w:val="0"/>
              <w:divBdr>
                <w:top w:val="dashed" w:sz="2" w:space="0" w:color="FFFFFF"/>
                <w:left w:val="dashed" w:sz="2" w:space="0" w:color="FFFFFF"/>
                <w:bottom w:val="dashed" w:sz="2" w:space="0" w:color="FFFFFF"/>
                <w:right w:val="dashed" w:sz="2" w:space="0" w:color="FFFFFF"/>
              </w:divBdr>
            </w:div>
            <w:div w:id="263613942">
              <w:marLeft w:val="0"/>
              <w:marRight w:val="0"/>
              <w:marTop w:val="0"/>
              <w:marBottom w:val="0"/>
              <w:divBdr>
                <w:top w:val="dashed" w:sz="2" w:space="0" w:color="FFFFFF"/>
                <w:left w:val="dashed" w:sz="2" w:space="0" w:color="FFFFFF"/>
                <w:bottom w:val="dashed" w:sz="2" w:space="0" w:color="FFFFFF"/>
                <w:right w:val="dashed" w:sz="2" w:space="0" w:color="FFFFFF"/>
              </w:divBdr>
            </w:div>
            <w:div w:id="514003107">
              <w:marLeft w:val="0"/>
              <w:marRight w:val="0"/>
              <w:marTop w:val="0"/>
              <w:marBottom w:val="0"/>
              <w:divBdr>
                <w:top w:val="dashed" w:sz="2" w:space="0" w:color="FFFFFF"/>
                <w:left w:val="dashed" w:sz="2" w:space="0" w:color="FFFFFF"/>
                <w:bottom w:val="dashed" w:sz="2" w:space="0" w:color="FFFFFF"/>
                <w:right w:val="dashed" w:sz="2" w:space="0" w:color="FFFFFF"/>
              </w:divBdr>
            </w:div>
            <w:div w:id="1512135594">
              <w:marLeft w:val="0"/>
              <w:marRight w:val="0"/>
              <w:marTop w:val="0"/>
              <w:marBottom w:val="0"/>
              <w:divBdr>
                <w:top w:val="dashed" w:sz="2" w:space="0" w:color="FFFFFF"/>
                <w:left w:val="dashed" w:sz="2" w:space="0" w:color="FFFFFF"/>
                <w:bottom w:val="dashed" w:sz="2" w:space="0" w:color="FFFFFF"/>
                <w:right w:val="dashed" w:sz="2" w:space="0" w:color="FFFFFF"/>
              </w:divBdr>
            </w:div>
            <w:div w:id="536548802">
              <w:marLeft w:val="0"/>
              <w:marRight w:val="0"/>
              <w:marTop w:val="0"/>
              <w:marBottom w:val="0"/>
              <w:divBdr>
                <w:top w:val="dashed" w:sz="2" w:space="0" w:color="FFFFFF"/>
                <w:left w:val="dashed" w:sz="2" w:space="0" w:color="FFFFFF"/>
                <w:bottom w:val="dashed" w:sz="2" w:space="0" w:color="FFFFFF"/>
                <w:right w:val="dashed" w:sz="2" w:space="0" w:color="FFFFFF"/>
              </w:divBdr>
            </w:div>
            <w:div w:id="1169753119">
              <w:marLeft w:val="0"/>
              <w:marRight w:val="0"/>
              <w:marTop w:val="0"/>
              <w:marBottom w:val="0"/>
              <w:divBdr>
                <w:top w:val="dashed" w:sz="2" w:space="0" w:color="FFFFFF"/>
                <w:left w:val="dashed" w:sz="2" w:space="0" w:color="FFFFFF"/>
                <w:bottom w:val="dashed" w:sz="2" w:space="0" w:color="FFFFFF"/>
                <w:right w:val="dashed" w:sz="2" w:space="0" w:color="FFFFFF"/>
              </w:divBdr>
              <w:divsChild>
                <w:div w:id="1008556490">
                  <w:marLeft w:val="0"/>
                  <w:marRight w:val="0"/>
                  <w:marTop w:val="0"/>
                  <w:marBottom w:val="0"/>
                  <w:divBdr>
                    <w:top w:val="dashed" w:sz="2" w:space="0" w:color="FFFFFF"/>
                    <w:left w:val="dashed" w:sz="2" w:space="0" w:color="FFFFFF"/>
                    <w:bottom w:val="dashed" w:sz="2" w:space="0" w:color="FFFFFF"/>
                    <w:right w:val="dashed" w:sz="2" w:space="0" w:color="FFFFFF"/>
                  </w:divBdr>
                </w:div>
                <w:div w:id="99352985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40619507">
              <w:marLeft w:val="0"/>
              <w:marRight w:val="0"/>
              <w:marTop w:val="0"/>
              <w:marBottom w:val="0"/>
              <w:divBdr>
                <w:top w:val="dashed" w:sz="2" w:space="0" w:color="FFFFFF"/>
                <w:left w:val="dashed" w:sz="2" w:space="0" w:color="FFFFFF"/>
                <w:bottom w:val="dashed" w:sz="2" w:space="0" w:color="FFFFFF"/>
                <w:right w:val="dashed" w:sz="2" w:space="0" w:color="FFFFFF"/>
              </w:divBdr>
              <w:divsChild>
                <w:div w:id="691345553">
                  <w:marLeft w:val="0"/>
                  <w:marRight w:val="0"/>
                  <w:marTop w:val="0"/>
                  <w:marBottom w:val="0"/>
                  <w:divBdr>
                    <w:top w:val="none" w:sz="0" w:space="0" w:color="auto"/>
                    <w:left w:val="none" w:sz="0" w:space="0" w:color="auto"/>
                    <w:bottom w:val="none" w:sz="0" w:space="0" w:color="auto"/>
                    <w:right w:val="none" w:sz="0" w:space="0" w:color="auto"/>
                  </w:divBdr>
                </w:div>
              </w:divsChild>
            </w:div>
            <w:div w:id="1119685965">
              <w:marLeft w:val="0"/>
              <w:marRight w:val="0"/>
              <w:marTop w:val="0"/>
              <w:marBottom w:val="0"/>
              <w:divBdr>
                <w:top w:val="dashed" w:sz="2" w:space="0" w:color="FFFFFF"/>
                <w:left w:val="dashed" w:sz="2" w:space="0" w:color="FFFFFF"/>
                <w:bottom w:val="dashed" w:sz="2" w:space="0" w:color="FFFFFF"/>
                <w:right w:val="dashed" w:sz="2" w:space="0" w:color="FFFFFF"/>
              </w:divBdr>
            </w:div>
            <w:div w:id="711461816">
              <w:marLeft w:val="0"/>
              <w:marRight w:val="0"/>
              <w:marTop w:val="0"/>
              <w:marBottom w:val="0"/>
              <w:divBdr>
                <w:top w:val="dashed" w:sz="2" w:space="0" w:color="FFFFFF"/>
                <w:left w:val="dashed" w:sz="2" w:space="0" w:color="FFFFFF"/>
                <w:bottom w:val="dashed" w:sz="2" w:space="0" w:color="FFFFFF"/>
                <w:right w:val="dashed" w:sz="2" w:space="0" w:color="FFFFFF"/>
              </w:divBdr>
              <w:divsChild>
                <w:div w:id="1379284693">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51476068">
              <w:marLeft w:val="0"/>
              <w:marRight w:val="0"/>
              <w:marTop w:val="0"/>
              <w:marBottom w:val="0"/>
              <w:divBdr>
                <w:top w:val="dashed" w:sz="2" w:space="0" w:color="FFFFFF"/>
                <w:left w:val="dashed" w:sz="2" w:space="0" w:color="FFFFFF"/>
                <w:bottom w:val="dashed" w:sz="2" w:space="0" w:color="FFFFFF"/>
                <w:right w:val="dashed" w:sz="2" w:space="0" w:color="FFFFFF"/>
              </w:divBdr>
            </w:div>
            <w:div w:id="171345796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746416348">
      <w:bodyDiv w:val="1"/>
      <w:marLeft w:val="0"/>
      <w:marRight w:val="0"/>
      <w:marTop w:val="0"/>
      <w:marBottom w:val="0"/>
      <w:divBdr>
        <w:top w:val="none" w:sz="0" w:space="0" w:color="auto"/>
        <w:left w:val="none" w:sz="0" w:space="0" w:color="auto"/>
        <w:bottom w:val="none" w:sz="0" w:space="0" w:color="auto"/>
        <w:right w:val="none" w:sz="0" w:space="0" w:color="auto"/>
      </w:divBdr>
      <w:divsChild>
        <w:div w:id="1600527747">
          <w:marLeft w:val="0"/>
          <w:marRight w:val="0"/>
          <w:marTop w:val="0"/>
          <w:marBottom w:val="0"/>
          <w:divBdr>
            <w:top w:val="dashed" w:sz="2" w:space="0" w:color="FFFFFF"/>
            <w:left w:val="dashed" w:sz="2" w:space="0" w:color="FFFFFF"/>
            <w:bottom w:val="dashed" w:sz="2" w:space="0" w:color="FFFFFF"/>
            <w:right w:val="dashed" w:sz="2" w:space="0" w:color="FFFFFF"/>
          </w:divBdr>
        </w:div>
        <w:div w:id="1881936121">
          <w:marLeft w:val="0"/>
          <w:marRight w:val="0"/>
          <w:marTop w:val="0"/>
          <w:marBottom w:val="0"/>
          <w:divBdr>
            <w:top w:val="dashed" w:sz="2" w:space="0" w:color="FFFFFF"/>
            <w:left w:val="dashed" w:sz="2" w:space="0" w:color="FFFFFF"/>
            <w:bottom w:val="dashed" w:sz="2" w:space="0" w:color="FFFFFF"/>
            <w:right w:val="dashed" w:sz="2" w:space="0" w:color="FFFFFF"/>
          </w:divBdr>
          <w:divsChild>
            <w:div w:id="92361196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772825501">
      <w:bodyDiv w:val="1"/>
      <w:marLeft w:val="0"/>
      <w:marRight w:val="0"/>
      <w:marTop w:val="0"/>
      <w:marBottom w:val="0"/>
      <w:divBdr>
        <w:top w:val="none" w:sz="0" w:space="0" w:color="auto"/>
        <w:left w:val="none" w:sz="0" w:space="0" w:color="auto"/>
        <w:bottom w:val="none" w:sz="0" w:space="0" w:color="auto"/>
        <w:right w:val="none" w:sz="0" w:space="0" w:color="auto"/>
      </w:divBdr>
      <w:divsChild>
        <w:div w:id="2147233124">
          <w:marLeft w:val="0"/>
          <w:marRight w:val="0"/>
          <w:marTop w:val="0"/>
          <w:marBottom w:val="0"/>
          <w:divBdr>
            <w:top w:val="dashed" w:sz="2" w:space="0" w:color="FFFFFF"/>
            <w:left w:val="dashed" w:sz="2" w:space="0" w:color="FFFFFF"/>
            <w:bottom w:val="dashed" w:sz="2" w:space="0" w:color="FFFFFF"/>
            <w:right w:val="dashed" w:sz="2" w:space="0" w:color="FFFFFF"/>
          </w:divBdr>
        </w:div>
        <w:div w:id="613559193">
          <w:marLeft w:val="0"/>
          <w:marRight w:val="0"/>
          <w:marTop w:val="0"/>
          <w:marBottom w:val="0"/>
          <w:divBdr>
            <w:top w:val="dashed" w:sz="2" w:space="0" w:color="FFFFFF"/>
            <w:left w:val="dashed" w:sz="2" w:space="0" w:color="FFFFFF"/>
            <w:bottom w:val="dashed" w:sz="2" w:space="0" w:color="FFFFFF"/>
            <w:right w:val="dashed" w:sz="2" w:space="0" w:color="FFFFFF"/>
          </w:divBdr>
          <w:divsChild>
            <w:div w:id="2034185211">
              <w:marLeft w:val="0"/>
              <w:marRight w:val="0"/>
              <w:marTop w:val="0"/>
              <w:marBottom w:val="0"/>
              <w:divBdr>
                <w:top w:val="dashed" w:sz="2" w:space="0" w:color="FFFFFF"/>
                <w:left w:val="dashed" w:sz="2" w:space="0" w:color="FFFFFF"/>
                <w:bottom w:val="dashed" w:sz="2" w:space="0" w:color="FFFFFF"/>
                <w:right w:val="dashed" w:sz="2" w:space="0" w:color="FFFFFF"/>
              </w:divBdr>
            </w:div>
            <w:div w:id="780958259">
              <w:marLeft w:val="0"/>
              <w:marRight w:val="0"/>
              <w:marTop w:val="0"/>
              <w:marBottom w:val="0"/>
              <w:divBdr>
                <w:top w:val="dashed" w:sz="2" w:space="0" w:color="FFFFFF"/>
                <w:left w:val="dashed" w:sz="2" w:space="0" w:color="FFFFFF"/>
                <w:bottom w:val="dashed" w:sz="2" w:space="0" w:color="FFFFFF"/>
                <w:right w:val="dashed" w:sz="2" w:space="0" w:color="FFFFFF"/>
              </w:divBdr>
              <w:divsChild>
                <w:div w:id="1097560864">
                  <w:marLeft w:val="0"/>
                  <w:marRight w:val="0"/>
                  <w:marTop w:val="0"/>
                  <w:marBottom w:val="0"/>
                  <w:divBdr>
                    <w:top w:val="none" w:sz="0" w:space="0" w:color="auto"/>
                    <w:left w:val="none" w:sz="0" w:space="0" w:color="auto"/>
                    <w:bottom w:val="none" w:sz="0" w:space="0" w:color="auto"/>
                    <w:right w:val="none" w:sz="0" w:space="0" w:color="auto"/>
                  </w:divBdr>
                </w:div>
              </w:divsChild>
            </w:div>
            <w:div w:id="863517718">
              <w:marLeft w:val="0"/>
              <w:marRight w:val="0"/>
              <w:marTop w:val="0"/>
              <w:marBottom w:val="0"/>
              <w:divBdr>
                <w:top w:val="dashed" w:sz="2" w:space="0" w:color="FFFFFF"/>
                <w:left w:val="dashed" w:sz="2" w:space="0" w:color="FFFFFF"/>
                <w:bottom w:val="dashed" w:sz="2" w:space="0" w:color="FFFFFF"/>
                <w:right w:val="dashed" w:sz="2" w:space="0" w:color="FFFFFF"/>
              </w:divBdr>
            </w:div>
            <w:div w:id="780995219">
              <w:marLeft w:val="0"/>
              <w:marRight w:val="0"/>
              <w:marTop w:val="0"/>
              <w:marBottom w:val="0"/>
              <w:divBdr>
                <w:top w:val="dashed" w:sz="2" w:space="0" w:color="FFFFFF"/>
                <w:left w:val="dashed" w:sz="2" w:space="0" w:color="FFFFFF"/>
                <w:bottom w:val="dashed" w:sz="2" w:space="0" w:color="FFFFFF"/>
                <w:right w:val="dashed" w:sz="2" w:space="0" w:color="FFFFFF"/>
              </w:divBdr>
            </w:div>
            <w:div w:id="382868179">
              <w:marLeft w:val="0"/>
              <w:marRight w:val="0"/>
              <w:marTop w:val="0"/>
              <w:marBottom w:val="0"/>
              <w:divBdr>
                <w:top w:val="dashed" w:sz="2" w:space="0" w:color="FFFFFF"/>
                <w:left w:val="dashed" w:sz="2" w:space="0" w:color="FFFFFF"/>
                <w:bottom w:val="dashed" w:sz="2" w:space="0" w:color="FFFFFF"/>
                <w:right w:val="dashed" w:sz="2" w:space="0" w:color="FFFFFF"/>
              </w:divBdr>
              <w:divsChild>
                <w:div w:id="851845273">
                  <w:marLeft w:val="0"/>
                  <w:marRight w:val="0"/>
                  <w:marTop w:val="0"/>
                  <w:marBottom w:val="0"/>
                  <w:divBdr>
                    <w:top w:val="dashed" w:sz="2" w:space="0" w:color="FFFFFF"/>
                    <w:left w:val="dashed" w:sz="2" w:space="0" w:color="FFFFFF"/>
                    <w:bottom w:val="dashed" w:sz="2" w:space="0" w:color="FFFFFF"/>
                    <w:right w:val="dashed" w:sz="2" w:space="0" w:color="FFFFFF"/>
                  </w:divBdr>
                </w:div>
                <w:div w:id="81063045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879972814">
      <w:bodyDiv w:val="1"/>
      <w:marLeft w:val="0"/>
      <w:marRight w:val="0"/>
      <w:marTop w:val="0"/>
      <w:marBottom w:val="0"/>
      <w:divBdr>
        <w:top w:val="none" w:sz="0" w:space="0" w:color="auto"/>
        <w:left w:val="none" w:sz="0" w:space="0" w:color="auto"/>
        <w:bottom w:val="none" w:sz="0" w:space="0" w:color="auto"/>
        <w:right w:val="none" w:sz="0" w:space="0" w:color="auto"/>
      </w:divBdr>
      <w:divsChild>
        <w:div w:id="1534612354">
          <w:marLeft w:val="0"/>
          <w:marRight w:val="0"/>
          <w:marTop w:val="0"/>
          <w:marBottom w:val="0"/>
          <w:divBdr>
            <w:top w:val="none" w:sz="0" w:space="0" w:color="auto"/>
            <w:left w:val="none" w:sz="0" w:space="0" w:color="auto"/>
            <w:bottom w:val="none" w:sz="0" w:space="0" w:color="auto"/>
            <w:right w:val="none" w:sz="0" w:space="0" w:color="auto"/>
          </w:divBdr>
        </w:div>
      </w:divsChild>
    </w:div>
    <w:div w:id="998192901">
      <w:bodyDiv w:val="1"/>
      <w:marLeft w:val="0"/>
      <w:marRight w:val="0"/>
      <w:marTop w:val="0"/>
      <w:marBottom w:val="0"/>
      <w:divBdr>
        <w:top w:val="none" w:sz="0" w:space="0" w:color="auto"/>
        <w:left w:val="none" w:sz="0" w:space="0" w:color="auto"/>
        <w:bottom w:val="none" w:sz="0" w:space="0" w:color="auto"/>
        <w:right w:val="none" w:sz="0" w:space="0" w:color="auto"/>
      </w:divBdr>
      <w:divsChild>
        <w:div w:id="1846746014">
          <w:marLeft w:val="0"/>
          <w:marRight w:val="0"/>
          <w:marTop w:val="0"/>
          <w:marBottom w:val="0"/>
          <w:divBdr>
            <w:top w:val="dashed" w:sz="2" w:space="0" w:color="FFFFFF"/>
            <w:left w:val="dashed" w:sz="2" w:space="0" w:color="FFFFFF"/>
            <w:bottom w:val="dashed" w:sz="2" w:space="0" w:color="FFFFFF"/>
            <w:right w:val="dashed" w:sz="2" w:space="0" w:color="FFFFFF"/>
          </w:divBdr>
        </w:div>
        <w:div w:id="1279799921">
          <w:marLeft w:val="0"/>
          <w:marRight w:val="0"/>
          <w:marTop w:val="0"/>
          <w:marBottom w:val="0"/>
          <w:divBdr>
            <w:top w:val="dashed" w:sz="2" w:space="0" w:color="FFFFFF"/>
            <w:left w:val="dashed" w:sz="2" w:space="0" w:color="FFFFFF"/>
            <w:bottom w:val="dashed" w:sz="2" w:space="0" w:color="FFFFFF"/>
            <w:right w:val="dashed" w:sz="2" w:space="0" w:color="FFFFFF"/>
          </w:divBdr>
          <w:divsChild>
            <w:div w:id="45818253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045563296">
      <w:bodyDiv w:val="1"/>
      <w:marLeft w:val="0"/>
      <w:marRight w:val="0"/>
      <w:marTop w:val="0"/>
      <w:marBottom w:val="0"/>
      <w:divBdr>
        <w:top w:val="none" w:sz="0" w:space="0" w:color="auto"/>
        <w:left w:val="none" w:sz="0" w:space="0" w:color="auto"/>
        <w:bottom w:val="none" w:sz="0" w:space="0" w:color="auto"/>
        <w:right w:val="none" w:sz="0" w:space="0" w:color="auto"/>
      </w:divBdr>
      <w:divsChild>
        <w:div w:id="2051688740">
          <w:marLeft w:val="0"/>
          <w:marRight w:val="0"/>
          <w:marTop w:val="0"/>
          <w:marBottom w:val="0"/>
          <w:divBdr>
            <w:top w:val="dashed" w:sz="2" w:space="0" w:color="FFFFFF"/>
            <w:left w:val="dashed" w:sz="2" w:space="0" w:color="FFFFFF"/>
            <w:bottom w:val="dashed" w:sz="2" w:space="0" w:color="FFFFFF"/>
            <w:right w:val="dashed" w:sz="2" w:space="0" w:color="FFFFFF"/>
          </w:divBdr>
        </w:div>
        <w:div w:id="1853914316">
          <w:marLeft w:val="0"/>
          <w:marRight w:val="0"/>
          <w:marTop w:val="0"/>
          <w:marBottom w:val="0"/>
          <w:divBdr>
            <w:top w:val="dashed" w:sz="2" w:space="0" w:color="FFFFFF"/>
            <w:left w:val="dashed" w:sz="2" w:space="0" w:color="FFFFFF"/>
            <w:bottom w:val="dashed" w:sz="2" w:space="0" w:color="FFFFFF"/>
            <w:right w:val="dashed" w:sz="2" w:space="0" w:color="FFFFFF"/>
          </w:divBdr>
          <w:divsChild>
            <w:div w:id="168954303">
              <w:marLeft w:val="0"/>
              <w:marRight w:val="0"/>
              <w:marTop w:val="0"/>
              <w:marBottom w:val="0"/>
              <w:divBdr>
                <w:top w:val="dashed" w:sz="2" w:space="0" w:color="FFFFFF"/>
                <w:left w:val="dashed" w:sz="2" w:space="0" w:color="FFFFFF"/>
                <w:bottom w:val="dashed" w:sz="2" w:space="0" w:color="FFFFFF"/>
                <w:right w:val="dashed" w:sz="2" w:space="0" w:color="FFFFFF"/>
              </w:divBdr>
            </w:div>
            <w:div w:id="168882821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098595396">
      <w:bodyDiv w:val="1"/>
      <w:marLeft w:val="0"/>
      <w:marRight w:val="0"/>
      <w:marTop w:val="0"/>
      <w:marBottom w:val="0"/>
      <w:divBdr>
        <w:top w:val="none" w:sz="0" w:space="0" w:color="auto"/>
        <w:left w:val="none" w:sz="0" w:space="0" w:color="auto"/>
        <w:bottom w:val="none" w:sz="0" w:space="0" w:color="auto"/>
        <w:right w:val="none" w:sz="0" w:space="0" w:color="auto"/>
      </w:divBdr>
      <w:divsChild>
        <w:div w:id="515267272">
          <w:marLeft w:val="0"/>
          <w:marRight w:val="0"/>
          <w:marTop w:val="0"/>
          <w:marBottom w:val="0"/>
          <w:divBdr>
            <w:top w:val="dashed" w:sz="2" w:space="0" w:color="FFFFFF"/>
            <w:left w:val="dashed" w:sz="2" w:space="0" w:color="FFFFFF"/>
            <w:bottom w:val="dashed" w:sz="2" w:space="0" w:color="FFFFFF"/>
            <w:right w:val="dashed" w:sz="2" w:space="0" w:color="FFFFFF"/>
          </w:divBdr>
        </w:div>
        <w:div w:id="1213081838">
          <w:marLeft w:val="0"/>
          <w:marRight w:val="0"/>
          <w:marTop w:val="0"/>
          <w:marBottom w:val="0"/>
          <w:divBdr>
            <w:top w:val="dashed" w:sz="2" w:space="0" w:color="FFFFFF"/>
            <w:left w:val="dashed" w:sz="2" w:space="0" w:color="FFFFFF"/>
            <w:bottom w:val="dashed" w:sz="2" w:space="0" w:color="FFFFFF"/>
            <w:right w:val="dashed" w:sz="2" w:space="0" w:color="FFFFFF"/>
          </w:divBdr>
          <w:divsChild>
            <w:div w:id="136447709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098597688">
      <w:bodyDiv w:val="1"/>
      <w:marLeft w:val="0"/>
      <w:marRight w:val="0"/>
      <w:marTop w:val="0"/>
      <w:marBottom w:val="0"/>
      <w:divBdr>
        <w:top w:val="none" w:sz="0" w:space="0" w:color="auto"/>
        <w:left w:val="none" w:sz="0" w:space="0" w:color="auto"/>
        <w:bottom w:val="none" w:sz="0" w:space="0" w:color="auto"/>
        <w:right w:val="none" w:sz="0" w:space="0" w:color="auto"/>
      </w:divBdr>
      <w:divsChild>
        <w:div w:id="49810618">
          <w:marLeft w:val="0"/>
          <w:marRight w:val="0"/>
          <w:marTop w:val="0"/>
          <w:marBottom w:val="0"/>
          <w:divBdr>
            <w:top w:val="dashed" w:sz="2" w:space="0" w:color="FFFFFF"/>
            <w:left w:val="dashed" w:sz="2" w:space="0" w:color="FFFFFF"/>
            <w:bottom w:val="dashed" w:sz="2" w:space="0" w:color="FFFFFF"/>
            <w:right w:val="dashed" w:sz="2" w:space="0" w:color="FFFFFF"/>
          </w:divBdr>
        </w:div>
        <w:div w:id="451678871">
          <w:marLeft w:val="0"/>
          <w:marRight w:val="0"/>
          <w:marTop w:val="0"/>
          <w:marBottom w:val="0"/>
          <w:divBdr>
            <w:top w:val="dashed" w:sz="2" w:space="0" w:color="FFFFFF"/>
            <w:left w:val="dashed" w:sz="2" w:space="0" w:color="FFFFFF"/>
            <w:bottom w:val="dashed" w:sz="2" w:space="0" w:color="FFFFFF"/>
            <w:right w:val="dashed" w:sz="2" w:space="0" w:color="FFFFFF"/>
          </w:divBdr>
          <w:divsChild>
            <w:div w:id="143983877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163204665">
      <w:bodyDiv w:val="1"/>
      <w:marLeft w:val="0"/>
      <w:marRight w:val="0"/>
      <w:marTop w:val="0"/>
      <w:marBottom w:val="0"/>
      <w:divBdr>
        <w:top w:val="none" w:sz="0" w:space="0" w:color="auto"/>
        <w:left w:val="none" w:sz="0" w:space="0" w:color="auto"/>
        <w:bottom w:val="none" w:sz="0" w:space="0" w:color="auto"/>
        <w:right w:val="none" w:sz="0" w:space="0" w:color="auto"/>
      </w:divBdr>
    </w:div>
    <w:div w:id="1259026486">
      <w:bodyDiv w:val="1"/>
      <w:marLeft w:val="0"/>
      <w:marRight w:val="0"/>
      <w:marTop w:val="0"/>
      <w:marBottom w:val="0"/>
      <w:divBdr>
        <w:top w:val="none" w:sz="0" w:space="0" w:color="auto"/>
        <w:left w:val="none" w:sz="0" w:space="0" w:color="auto"/>
        <w:bottom w:val="none" w:sz="0" w:space="0" w:color="auto"/>
        <w:right w:val="none" w:sz="0" w:space="0" w:color="auto"/>
      </w:divBdr>
      <w:divsChild>
        <w:div w:id="973608320">
          <w:marLeft w:val="0"/>
          <w:marRight w:val="0"/>
          <w:marTop w:val="0"/>
          <w:marBottom w:val="0"/>
          <w:divBdr>
            <w:top w:val="dashed" w:sz="2" w:space="0" w:color="FFFFFF"/>
            <w:left w:val="dashed" w:sz="2" w:space="0" w:color="FFFFFF"/>
            <w:bottom w:val="dashed" w:sz="2" w:space="0" w:color="FFFFFF"/>
            <w:right w:val="dashed" w:sz="2" w:space="0" w:color="FFFFFF"/>
          </w:divBdr>
        </w:div>
        <w:div w:id="2115439108">
          <w:marLeft w:val="0"/>
          <w:marRight w:val="0"/>
          <w:marTop w:val="0"/>
          <w:marBottom w:val="0"/>
          <w:divBdr>
            <w:top w:val="dashed" w:sz="2" w:space="0" w:color="FFFFFF"/>
            <w:left w:val="dashed" w:sz="2" w:space="0" w:color="FFFFFF"/>
            <w:bottom w:val="dashed" w:sz="2" w:space="0" w:color="FFFFFF"/>
            <w:right w:val="dashed" w:sz="2" w:space="0" w:color="FFFFFF"/>
          </w:divBdr>
          <w:divsChild>
            <w:div w:id="1331253070">
              <w:marLeft w:val="0"/>
              <w:marRight w:val="0"/>
              <w:marTop w:val="0"/>
              <w:marBottom w:val="0"/>
              <w:divBdr>
                <w:top w:val="dashed" w:sz="2" w:space="0" w:color="FFFFFF"/>
                <w:left w:val="dashed" w:sz="2" w:space="0" w:color="FFFFFF"/>
                <w:bottom w:val="dashed" w:sz="2" w:space="0" w:color="FFFFFF"/>
                <w:right w:val="dashed" w:sz="2" w:space="0" w:color="FFFFFF"/>
              </w:divBdr>
            </w:div>
            <w:div w:id="1600332869">
              <w:marLeft w:val="0"/>
              <w:marRight w:val="0"/>
              <w:marTop w:val="0"/>
              <w:marBottom w:val="0"/>
              <w:divBdr>
                <w:top w:val="dashed" w:sz="2" w:space="0" w:color="FFFFFF"/>
                <w:left w:val="dashed" w:sz="2" w:space="0" w:color="FFFFFF"/>
                <w:bottom w:val="dashed" w:sz="2" w:space="0" w:color="FFFFFF"/>
                <w:right w:val="dashed" w:sz="2" w:space="0" w:color="FFFFFF"/>
              </w:divBdr>
              <w:divsChild>
                <w:div w:id="1887522789">
                  <w:marLeft w:val="0"/>
                  <w:marRight w:val="0"/>
                  <w:marTop w:val="0"/>
                  <w:marBottom w:val="0"/>
                  <w:divBdr>
                    <w:top w:val="dashed" w:sz="2" w:space="0" w:color="FFFFFF"/>
                    <w:left w:val="dashed" w:sz="2" w:space="0" w:color="FFFFFF"/>
                    <w:bottom w:val="dashed" w:sz="2" w:space="0" w:color="FFFFFF"/>
                    <w:right w:val="dashed" w:sz="2" w:space="0" w:color="FFFFFF"/>
                  </w:divBdr>
                </w:div>
                <w:div w:id="856508278">
                  <w:marLeft w:val="0"/>
                  <w:marRight w:val="0"/>
                  <w:marTop w:val="0"/>
                  <w:marBottom w:val="0"/>
                  <w:divBdr>
                    <w:top w:val="dashed" w:sz="2" w:space="0" w:color="FFFFFF"/>
                    <w:left w:val="dashed" w:sz="2" w:space="0" w:color="FFFFFF"/>
                    <w:bottom w:val="dashed" w:sz="2" w:space="0" w:color="FFFFFF"/>
                    <w:right w:val="dashed" w:sz="2" w:space="0" w:color="FFFFFF"/>
                  </w:divBdr>
                </w:div>
                <w:div w:id="55050265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1278026685">
      <w:bodyDiv w:val="1"/>
      <w:marLeft w:val="0"/>
      <w:marRight w:val="0"/>
      <w:marTop w:val="0"/>
      <w:marBottom w:val="0"/>
      <w:divBdr>
        <w:top w:val="none" w:sz="0" w:space="0" w:color="auto"/>
        <w:left w:val="none" w:sz="0" w:space="0" w:color="auto"/>
        <w:bottom w:val="none" w:sz="0" w:space="0" w:color="auto"/>
        <w:right w:val="none" w:sz="0" w:space="0" w:color="auto"/>
      </w:divBdr>
      <w:divsChild>
        <w:div w:id="851648522">
          <w:marLeft w:val="0"/>
          <w:marRight w:val="0"/>
          <w:marTop w:val="0"/>
          <w:marBottom w:val="0"/>
          <w:divBdr>
            <w:top w:val="dashed" w:sz="2" w:space="0" w:color="FFFFFF"/>
            <w:left w:val="dashed" w:sz="2" w:space="0" w:color="FFFFFF"/>
            <w:bottom w:val="dashed" w:sz="2" w:space="0" w:color="FFFFFF"/>
            <w:right w:val="dashed" w:sz="2" w:space="0" w:color="FFFFFF"/>
          </w:divBdr>
        </w:div>
        <w:div w:id="580337427">
          <w:marLeft w:val="0"/>
          <w:marRight w:val="0"/>
          <w:marTop w:val="0"/>
          <w:marBottom w:val="0"/>
          <w:divBdr>
            <w:top w:val="dashed" w:sz="2" w:space="0" w:color="FFFFFF"/>
            <w:left w:val="dashed" w:sz="2" w:space="0" w:color="FFFFFF"/>
            <w:bottom w:val="dashed" w:sz="2" w:space="0" w:color="FFFFFF"/>
            <w:right w:val="dashed" w:sz="2" w:space="0" w:color="FFFFFF"/>
          </w:divBdr>
          <w:divsChild>
            <w:div w:id="106201911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298297647">
      <w:bodyDiv w:val="1"/>
      <w:marLeft w:val="0"/>
      <w:marRight w:val="0"/>
      <w:marTop w:val="0"/>
      <w:marBottom w:val="0"/>
      <w:divBdr>
        <w:top w:val="none" w:sz="0" w:space="0" w:color="auto"/>
        <w:left w:val="none" w:sz="0" w:space="0" w:color="auto"/>
        <w:bottom w:val="none" w:sz="0" w:space="0" w:color="auto"/>
        <w:right w:val="none" w:sz="0" w:space="0" w:color="auto"/>
      </w:divBdr>
      <w:divsChild>
        <w:div w:id="2128884230">
          <w:marLeft w:val="0"/>
          <w:marRight w:val="0"/>
          <w:marTop w:val="0"/>
          <w:marBottom w:val="0"/>
          <w:divBdr>
            <w:top w:val="dashed" w:sz="2" w:space="0" w:color="FFFFFF"/>
            <w:left w:val="dashed" w:sz="2" w:space="0" w:color="FFFFFF"/>
            <w:bottom w:val="dashed" w:sz="2" w:space="0" w:color="FFFFFF"/>
            <w:right w:val="dashed" w:sz="2" w:space="0" w:color="FFFFFF"/>
          </w:divBdr>
        </w:div>
        <w:div w:id="845897310">
          <w:marLeft w:val="0"/>
          <w:marRight w:val="0"/>
          <w:marTop w:val="0"/>
          <w:marBottom w:val="0"/>
          <w:divBdr>
            <w:top w:val="dashed" w:sz="2" w:space="0" w:color="FFFFFF"/>
            <w:left w:val="dashed" w:sz="2" w:space="0" w:color="FFFFFF"/>
            <w:bottom w:val="dashed" w:sz="2" w:space="0" w:color="FFFFFF"/>
            <w:right w:val="dashed" w:sz="2" w:space="0" w:color="FFFFFF"/>
          </w:divBdr>
          <w:divsChild>
            <w:div w:id="489447068">
              <w:marLeft w:val="0"/>
              <w:marRight w:val="0"/>
              <w:marTop w:val="0"/>
              <w:marBottom w:val="0"/>
              <w:divBdr>
                <w:top w:val="dashed" w:sz="2" w:space="0" w:color="FFFFFF"/>
                <w:left w:val="dashed" w:sz="2" w:space="0" w:color="FFFFFF"/>
                <w:bottom w:val="dashed" w:sz="2" w:space="0" w:color="FFFFFF"/>
                <w:right w:val="dashed" w:sz="2" w:space="0" w:color="FFFFFF"/>
              </w:divBdr>
            </w:div>
            <w:div w:id="497313049">
              <w:marLeft w:val="0"/>
              <w:marRight w:val="0"/>
              <w:marTop w:val="0"/>
              <w:marBottom w:val="0"/>
              <w:divBdr>
                <w:top w:val="dashed" w:sz="2" w:space="0" w:color="FFFFFF"/>
                <w:left w:val="dashed" w:sz="2" w:space="0" w:color="FFFFFF"/>
                <w:bottom w:val="dashed" w:sz="2" w:space="0" w:color="FFFFFF"/>
                <w:right w:val="dashed" w:sz="2" w:space="0" w:color="FFFFFF"/>
              </w:divBdr>
              <w:divsChild>
                <w:div w:id="832455922">
                  <w:marLeft w:val="0"/>
                  <w:marRight w:val="0"/>
                  <w:marTop w:val="0"/>
                  <w:marBottom w:val="0"/>
                  <w:divBdr>
                    <w:top w:val="dashed" w:sz="2" w:space="0" w:color="FFFFFF"/>
                    <w:left w:val="dashed" w:sz="2" w:space="0" w:color="FFFFFF"/>
                    <w:bottom w:val="dashed" w:sz="2" w:space="0" w:color="FFFFFF"/>
                    <w:right w:val="dashed" w:sz="2" w:space="0" w:color="FFFFFF"/>
                  </w:divBdr>
                </w:div>
                <w:div w:id="93599019">
                  <w:marLeft w:val="0"/>
                  <w:marRight w:val="0"/>
                  <w:marTop w:val="0"/>
                  <w:marBottom w:val="0"/>
                  <w:divBdr>
                    <w:top w:val="dashed" w:sz="2" w:space="0" w:color="FFFFFF"/>
                    <w:left w:val="dashed" w:sz="2" w:space="0" w:color="FFFFFF"/>
                    <w:bottom w:val="dashed" w:sz="2" w:space="0" w:color="FFFFFF"/>
                    <w:right w:val="dashed" w:sz="2" w:space="0" w:color="FFFFFF"/>
                  </w:divBdr>
                </w:div>
                <w:div w:id="154004766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10976443">
              <w:marLeft w:val="0"/>
              <w:marRight w:val="0"/>
              <w:marTop w:val="0"/>
              <w:marBottom w:val="0"/>
              <w:divBdr>
                <w:top w:val="dashed" w:sz="2" w:space="0" w:color="FFFFFF"/>
                <w:left w:val="dashed" w:sz="2" w:space="0" w:color="FFFFFF"/>
                <w:bottom w:val="dashed" w:sz="2" w:space="0" w:color="FFFFFF"/>
                <w:right w:val="dashed" w:sz="2" w:space="0" w:color="FFFFFF"/>
              </w:divBdr>
            </w:div>
            <w:div w:id="52774154">
              <w:marLeft w:val="0"/>
              <w:marRight w:val="0"/>
              <w:marTop w:val="0"/>
              <w:marBottom w:val="0"/>
              <w:divBdr>
                <w:top w:val="dashed" w:sz="2" w:space="0" w:color="FFFFFF"/>
                <w:left w:val="dashed" w:sz="2" w:space="0" w:color="FFFFFF"/>
                <w:bottom w:val="dashed" w:sz="2" w:space="0" w:color="FFFFFF"/>
                <w:right w:val="dashed" w:sz="2" w:space="0" w:color="FFFFFF"/>
              </w:divBdr>
              <w:divsChild>
                <w:div w:id="1923250642">
                  <w:marLeft w:val="0"/>
                  <w:marRight w:val="0"/>
                  <w:marTop w:val="0"/>
                  <w:marBottom w:val="0"/>
                  <w:divBdr>
                    <w:top w:val="dashed" w:sz="2" w:space="0" w:color="FFFFFF"/>
                    <w:left w:val="dashed" w:sz="2" w:space="0" w:color="FFFFFF"/>
                    <w:bottom w:val="dashed" w:sz="2" w:space="0" w:color="FFFFFF"/>
                    <w:right w:val="dashed" w:sz="2" w:space="0" w:color="FFFFFF"/>
                  </w:divBdr>
                </w:div>
                <w:div w:id="264313344">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747308659">
              <w:marLeft w:val="0"/>
              <w:marRight w:val="0"/>
              <w:marTop w:val="0"/>
              <w:marBottom w:val="0"/>
              <w:divBdr>
                <w:top w:val="dashed" w:sz="2" w:space="0" w:color="FFFFFF"/>
                <w:left w:val="dashed" w:sz="2" w:space="0" w:color="FFFFFF"/>
                <w:bottom w:val="dashed" w:sz="2" w:space="0" w:color="FFFFFF"/>
                <w:right w:val="dashed" w:sz="2" w:space="0" w:color="FFFFFF"/>
              </w:divBdr>
            </w:div>
            <w:div w:id="1680426230">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335954632">
      <w:bodyDiv w:val="1"/>
      <w:marLeft w:val="0"/>
      <w:marRight w:val="0"/>
      <w:marTop w:val="0"/>
      <w:marBottom w:val="0"/>
      <w:divBdr>
        <w:top w:val="none" w:sz="0" w:space="0" w:color="auto"/>
        <w:left w:val="none" w:sz="0" w:space="0" w:color="auto"/>
        <w:bottom w:val="none" w:sz="0" w:space="0" w:color="auto"/>
        <w:right w:val="none" w:sz="0" w:space="0" w:color="auto"/>
      </w:divBdr>
      <w:divsChild>
        <w:div w:id="1276598445">
          <w:marLeft w:val="0"/>
          <w:marRight w:val="0"/>
          <w:marTop w:val="0"/>
          <w:marBottom w:val="0"/>
          <w:divBdr>
            <w:top w:val="dashed" w:sz="2" w:space="0" w:color="FFFFFF"/>
            <w:left w:val="dashed" w:sz="2" w:space="0" w:color="FFFFFF"/>
            <w:bottom w:val="dashed" w:sz="2" w:space="0" w:color="FFFFFF"/>
            <w:right w:val="dashed" w:sz="2" w:space="0" w:color="FFFFFF"/>
          </w:divBdr>
        </w:div>
        <w:div w:id="299265324">
          <w:marLeft w:val="0"/>
          <w:marRight w:val="0"/>
          <w:marTop w:val="0"/>
          <w:marBottom w:val="0"/>
          <w:divBdr>
            <w:top w:val="dashed" w:sz="2" w:space="0" w:color="FFFFFF"/>
            <w:left w:val="dashed" w:sz="2" w:space="0" w:color="FFFFFF"/>
            <w:bottom w:val="dashed" w:sz="2" w:space="0" w:color="FFFFFF"/>
            <w:right w:val="dashed" w:sz="2" w:space="0" w:color="FFFFFF"/>
          </w:divBdr>
          <w:divsChild>
            <w:div w:id="120534663">
              <w:marLeft w:val="0"/>
              <w:marRight w:val="0"/>
              <w:marTop w:val="0"/>
              <w:marBottom w:val="0"/>
              <w:divBdr>
                <w:top w:val="dashed" w:sz="2" w:space="0" w:color="FFFFFF"/>
                <w:left w:val="dashed" w:sz="2" w:space="0" w:color="FFFFFF"/>
                <w:bottom w:val="dashed" w:sz="2" w:space="0" w:color="FFFFFF"/>
                <w:right w:val="dashed" w:sz="2" w:space="0" w:color="FFFFFF"/>
              </w:divBdr>
            </w:div>
            <w:div w:id="1715077835">
              <w:marLeft w:val="0"/>
              <w:marRight w:val="0"/>
              <w:marTop w:val="0"/>
              <w:marBottom w:val="0"/>
              <w:divBdr>
                <w:top w:val="dashed" w:sz="2" w:space="0" w:color="FFFFFF"/>
                <w:left w:val="dashed" w:sz="2" w:space="0" w:color="FFFFFF"/>
                <w:bottom w:val="dashed" w:sz="2" w:space="0" w:color="FFFFFF"/>
                <w:right w:val="dashed" w:sz="2" w:space="0" w:color="FFFFFF"/>
              </w:divBdr>
            </w:div>
            <w:div w:id="486287550">
              <w:marLeft w:val="0"/>
              <w:marRight w:val="0"/>
              <w:marTop w:val="0"/>
              <w:marBottom w:val="0"/>
              <w:divBdr>
                <w:top w:val="dashed" w:sz="2" w:space="0" w:color="FFFFFF"/>
                <w:left w:val="dashed" w:sz="2" w:space="0" w:color="FFFFFF"/>
                <w:bottom w:val="dashed" w:sz="2" w:space="0" w:color="FFFFFF"/>
                <w:right w:val="dashed" w:sz="2" w:space="0" w:color="FFFFFF"/>
              </w:divBdr>
            </w:div>
            <w:div w:id="42704400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345399290">
      <w:bodyDiv w:val="1"/>
      <w:marLeft w:val="0"/>
      <w:marRight w:val="0"/>
      <w:marTop w:val="0"/>
      <w:marBottom w:val="0"/>
      <w:divBdr>
        <w:top w:val="none" w:sz="0" w:space="0" w:color="auto"/>
        <w:left w:val="none" w:sz="0" w:space="0" w:color="auto"/>
        <w:bottom w:val="none" w:sz="0" w:space="0" w:color="auto"/>
        <w:right w:val="none" w:sz="0" w:space="0" w:color="auto"/>
      </w:divBdr>
      <w:divsChild>
        <w:div w:id="986932268">
          <w:marLeft w:val="0"/>
          <w:marRight w:val="0"/>
          <w:marTop w:val="0"/>
          <w:marBottom w:val="0"/>
          <w:divBdr>
            <w:top w:val="dashed" w:sz="2" w:space="0" w:color="FFFFFF"/>
            <w:left w:val="dashed" w:sz="2" w:space="0" w:color="FFFFFF"/>
            <w:bottom w:val="dashed" w:sz="2" w:space="0" w:color="FFFFFF"/>
            <w:right w:val="dashed" w:sz="2" w:space="0" w:color="FFFFFF"/>
          </w:divBdr>
        </w:div>
        <w:div w:id="533730858">
          <w:marLeft w:val="0"/>
          <w:marRight w:val="0"/>
          <w:marTop w:val="0"/>
          <w:marBottom w:val="0"/>
          <w:divBdr>
            <w:top w:val="dashed" w:sz="2" w:space="0" w:color="FFFFFF"/>
            <w:left w:val="dashed" w:sz="2" w:space="0" w:color="FFFFFF"/>
            <w:bottom w:val="dashed" w:sz="2" w:space="0" w:color="FFFFFF"/>
            <w:right w:val="dashed" w:sz="2" w:space="0" w:color="FFFFFF"/>
          </w:divBdr>
          <w:divsChild>
            <w:div w:id="6318848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354959544">
      <w:bodyDiv w:val="1"/>
      <w:marLeft w:val="0"/>
      <w:marRight w:val="0"/>
      <w:marTop w:val="0"/>
      <w:marBottom w:val="0"/>
      <w:divBdr>
        <w:top w:val="none" w:sz="0" w:space="0" w:color="auto"/>
        <w:left w:val="none" w:sz="0" w:space="0" w:color="auto"/>
        <w:bottom w:val="none" w:sz="0" w:space="0" w:color="auto"/>
        <w:right w:val="none" w:sz="0" w:space="0" w:color="auto"/>
      </w:divBdr>
      <w:divsChild>
        <w:div w:id="712583269">
          <w:marLeft w:val="0"/>
          <w:marRight w:val="0"/>
          <w:marTop w:val="0"/>
          <w:marBottom w:val="0"/>
          <w:divBdr>
            <w:top w:val="none" w:sz="0" w:space="0" w:color="auto"/>
            <w:left w:val="none" w:sz="0" w:space="0" w:color="auto"/>
            <w:bottom w:val="none" w:sz="0" w:space="0" w:color="auto"/>
            <w:right w:val="none" w:sz="0" w:space="0" w:color="auto"/>
          </w:divBdr>
        </w:div>
        <w:div w:id="982391019">
          <w:marLeft w:val="0"/>
          <w:marRight w:val="0"/>
          <w:marTop w:val="0"/>
          <w:marBottom w:val="0"/>
          <w:divBdr>
            <w:top w:val="none" w:sz="0" w:space="0" w:color="auto"/>
            <w:left w:val="none" w:sz="0" w:space="0" w:color="auto"/>
            <w:bottom w:val="none" w:sz="0" w:space="0" w:color="auto"/>
            <w:right w:val="none" w:sz="0" w:space="0" w:color="auto"/>
          </w:divBdr>
        </w:div>
        <w:div w:id="2068800463">
          <w:marLeft w:val="0"/>
          <w:marRight w:val="0"/>
          <w:marTop w:val="0"/>
          <w:marBottom w:val="0"/>
          <w:divBdr>
            <w:top w:val="none" w:sz="0" w:space="0" w:color="auto"/>
            <w:left w:val="none" w:sz="0" w:space="0" w:color="auto"/>
            <w:bottom w:val="none" w:sz="0" w:space="0" w:color="auto"/>
            <w:right w:val="none" w:sz="0" w:space="0" w:color="auto"/>
          </w:divBdr>
        </w:div>
        <w:div w:id="774056330">
          <w:marLeft w:val="0"/>
          <w:marRight w:val="0"/>
          <w:marTop w:val="0"/>
          <w:marBottom w:val="0"/>
          <w:divBdr>
            <w:top w:val="none" w:sz="0" w:space="0" w:color="auto"/>
            <w:left w:val="none" w:sz="0" w:space="0" w:color="auto"/>
            <w:bottom w:val="none" w:sz="0" w:space="0" w:color="auto"/>
            <w:right w:val="none" w:sz="0" w:space="0" w:color="auto"/>
          </w:divBdr>
        </w:div>
        <w:div w:id="515310406">
          <w:marLeft w:val="0"/>
          <w:marRight w:val="0"/>
          <w:marTop w:val="0"/>
          <w:marBottom w:val="0"/>
          <w:divBdr>
            <w:top w:val="none" w:sz="0" w:space="0" w:color="auto"/>
            <w:left w:val="none" w:sz="0" w:space="0" w:color="auto"/>
            <w:bottom w:val="none" w:sz="0" w:space="0" w:color="auto"/>
            <w:right w:val="none" w:sz="0" w:space="0" w:color="auto"/>
          </w:divBdr>
        </w:div>
        <w:div w:id="202059267">
          <w:marLeft w:val="0"/>
          <w:marRight w:val="0"/>
          <w:marTop w:val="0"/>
          <w:marBottom w:val="0"/>
          <w:divBdr>
            <w:top w:val="none" w:sz="0" w:space="0" w:color="auto"/>
            <w:left w:val="none" w:sz="0" w:space="0" w:color="auto"/>
            <w:bottom w:val="none" w:sz="0" w:space="0" w:color="auto"/>
            <w:right w:val="none" w:sz="0" w:space="0" w:color="auto"/>
          </w:divBdr>
        </w:div>
      </w:divsChild>
    </w:div>
    <w:div w:id="1432119935">
      <w:bodyDiv w:val="1"/>
      <w:marLeft w:val="0"/>
      <w:marRight w:val="0"/>
      <w:marTop w:val="0"/>
      <w:marBottom w:val="0"/>
      <w:divBdr>
        <w:top w:val="none" w:sz="0" w:space="0" w:color="auto"/>
        <w:left w:val="none" w:sz="0" w:space="0" w:color="auto"/>
        <w:bottom w:val="none" w:sz="0" w:space="0" w:color="auto"/>
        <w:right w:val="none" w:sz="0" w:space="0" w:color="auto"/>
      </w:divBdr>
      <w:divsChild>
        <w:div w:id="328022091">
          <w:marLeft w:val="0"/>
          <w:marRight w:val="0"/>
          <w:marTop w:val="0"/>
          <w:marBottom w:val="0"/>
          <w:divBdr>
            <w:top w:val="dashed" w:sz="2" w:space="0" w:color="FFFFFF"/>
            <w:left w:val="dashed" w:sz="2" w:space="0" w:color="FFFFFF"/>
            <w:bottom w:val="dashed" w:sz="2" w:space="0" w:color="FFFFFF"/>
            <w:right w:val="dashed" w:sz="2" w:space="0" w:color="FFFFFF"/>
          </w:divBdr>
        </w:div>
        <w:div w:id="557711826">
          <w:marLeft w:val="0"/>
          <w:marRight w:val="0"/>
          <w:marTop w:val="0"/>
          <w:marBottom w:val="0"/>
          <w:divBdr>
            <w:top w:val="dashed" w:sz="2" w:space="0" w:color="FFFFFF"/>
            <w:left w:val="dashed" w:sz="2" w:space="0" w:color="FFFFFF"/>
            <w:bottom w:val="dashed" w:sz="2" w:space="0" w:color="FFFFFF"/>
            <w:right w:val="dashed" w:sz="2" w:space="0" w:color="FFFFFF"/>
          </w:divBdr>
          <w:divsChild>
            <w:div w:id="857932315">
              <w:marLeft w:val="0"/>
              <w:marRight w:val="0"/>
              <w:marTop w:val="0"/>
              <w:marBottom w:val="0"/>
              <w:divBdr>
                <w:top w:val="dashed" w:sz="2" w:space="0" w:color="FFFFFF"/>
                <w:left w:val="dashed" w:sz="2" w:space="0" w:color="FFFFFF"/>
                <w:bottom w:val="dashed" w:sz="2" w:space="0" w:color="FFFFFF"/>
                <w:right w:val="dashed" w:sz="2" w:space="0" w:color="FFFFFF"/>
              </w:divBdr>
            </w:div>
            <w:div w:id="1585915444">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481770556">
      <w:bodyDiv w:val="1"/>
      <w:marLeft w:val="0"/>
      <w:marRight w:val="0"/>
      <w:marTop w:val="0"/>
      <w:marBottom w:val="0"/>
      <w:divBdr>
        <w:top w:val="none" w:sz="0" w:space="0" w:color="auto"/>
        <w:left w:val="none" w:sz="0" w:space="0" w:color="auto"/>
        <w:bottom w:val="none" w:sz="0" w:space="0" w:color="auto"/>
        <w:right w:val="none" w:sz="0" w:space="0" w:color="auto"/>
      </w:divBdr>
      <w:divsChild>
        <w:div w:id="1880897525">
          <w:marLeft w:val="0"/>
          <w:marRight w:val="0"/>
          <w:marTop w:val="0"/>
          <w:marBottom w:val="0"/>
          <w:divBdr>
            <w:top w:val="dashed" w:sz="2" w:space="0" w:color="FFFFFF"/>
            <w:left w:val="dashed" w:sz="2" w:space="0" w:color="FFFFFF"/>
            <w:bottom w:val="dashed" w:sz="2" w:space="0" w:color="FFFFFF"/>
            <w:right w:val="dashed" w:sz="2" w:space="0" w:color="FFFFFF"/>
          </w:divBdr>
        </w:div>
        <w:div w:id="2049908503">
          <w:marLeft w:val="0"/>
          <w:marRight w:val="0"/>
          <w:marTop w:val="0"/>
          <w:marBottom w:val="0"/>
          <w:divBdr>
            <w:top w:val="dashed" w:sz="2" w:space="0" w:color="FFFFFF"/>
            <w:left w:val="dashed" w:sz="2" w:space="0" w:color="FFFFFF"/>
            <w:bottom w:val="dashed" w:sz="2" w:space="0" w:color="FFFFFF"/>
            <w:right w:val="dashed" w:sz="2" w:space="0" w:color="FFFFFF"/>
          </w:divBdr>
          <w:divsChild>
            <w:div w:id="1104688456">
              <w:marLeft w:val="0"/>
              <w:marRight w:val="0"/>
              <w:marTop w:val="0"/>
              <w:marBottom w:val="0"/>
              <w:divBdr>
                <w:top w:val="dashed" w:sz="2" w:space="0" w:color="FFFFFF"/>
                <w:left w:val="dashed" w:sz="2" w:space="0" w:color="FFFFFF"/>
                <w:bottom w:val="dashed" w:sz="2" w:space="0" w:color="FFFFFF"/>
                <w:right w:val="dashed" w:sz="2" w:space="0" w:color="FFFFFF"/>
              </w:divBdr>
            </w:div>
            <w:div w:id="1971008522">
              <w:marLeft w:val="0"/>
              <w:marRight w:val="0"/>
              <w:marTop w:val="0"/>
              <w:marBottom w:val="0"/>
              <w:divBdr>
                <w:top w:val="dashed" w:sz="2" w:space="0" w:color="FFFFFF"/>
                <w:left w:val="dashed" w:sz="2" w:space="0" w:color="FFFFFF"/>
                <w:bottom w:val="dashed" w:sz="2" w:space="0" w:color="FFFFFF"/>
                <w:right w:val="dashed" w:sz="2" w:space="0" w:color="FFFFFF"/>
              </w:divBdr>
              <w:divsChild>
                <w:div w:id="695933436">
                  <w:marLeft w:val="0"/>
                  <w:marRight w:val="0"/>
                  <w:marTop w:val="0"/>
                  <w:marBottom w:val="0"/>
                  <w:divBdr>
                    <w:top w:val="dashed" w:sz="2" w:space="0" w:color="FFFFFF"/>
                    <w:left w:val="dashed" w:sz="2" w:space="0" w:color="FFFFFF"/>
                    <w:bottom w:val="dashed" w:sz="2" w:space="0" w:color="FFFFFF"/>
                    <w:right w:val="dashed" w:sz="2" w:space="0" w:color="FFFFFF"/>
                  </w:divBdr>
                </w:div>
                <w:div w:id="1477916047">
                  <w:marLeft w:val="0"/>
                  <w:marRight w:val="0"/>
                  <w:marTop w:val="0"/>
                  <w:marBottom w:val="0"/>
                  <w:divBdr>
                    <w:top w:val="dashed" w:sz="2" w:space="0" w:color="FFFFFF"/>
                    <w:left w:val="dashed" w:sz="2" w:space="0" w:color="FFFFFF"/>
                    <w:bottom w:val="dashed" w:sz="2" w:space="0" w:color="FFFFFF"/>
                    <w:right w:val="dashed" w:sz="2" w:space="0" w:color="FFFFFF"/>
                  </w:divBdr>
                </w:div>
                <w:div w:id="1019744053">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sChild>
    </w:div>
    <w:div w:id="1513836685">
      <w:bodyDiv w:val="1"/>
      <w:marLeft w:val="0"/>
      <w:marRight w:val="0"/>
      <w:marTop w:val="0"/>
      <w:marBottom w:val="0"/>
      <w:divBdr>
        <w:top w:val="none" w:sz="0" w:space="0" w:color="auto"/>
        <w:left w:val="none" w:sz="0" w:space="0" w:color="auto"/>
        <w:bottom w:val="none" w:sz="0" w:space="0" w:color="auto"/>
        <w:right w:val="none" w:sz="0" w:space="0" w:color="auto"/>
      </w:divBdr>
      <w:divsChild>
        <w:div w:id="1643461845">
          <w:marLeft w:val="0"/>
          <w:marRight w:val="0"/>
          <w:marTop w:val="0"/>
          <w:marBottom w:val="0"/>
          <w:divBdr>
            <w:top w:val="dashed" w:sz="2" w:space="0" w:color="FFFFFF"/>
            <w:left w:val="dashed" w:sz="2" w:space="0" w:color="FFFFFF"/>
            <w:bottom w:val="dashed" w:sz="2" w:space="0" w:color="FFFFFF"/>
            <w:right w:val="dashed" w:sz="2" w:space="0" w:color="FFFFFF"/>
          </w:divBdr>
        </w:div>
        <w:div w:id="918946328">
          <w:marLeft w:val="0"/>
          <w:marRight w:val="0"/>
          <w:marTop w:val="0"/>
          <w:marBottom w:val="0"/>
          <w:divBdr>
            <w:top w:val="dashed" w:sz="2" w:space="0" w:color="FFFFFF"/>
            <w:left w:val="dashed" w:sz="2" w:space="0" w:color="FFFFFF"/>
            <w:bottom w:val="dashed" w:sz="2" w:space="0" w:color="FFFFFF"/>
            <w:right w:val="dashed" w:sz="2" w:space="0" w:color="FFFFFF"/>
          </w:divBdr>
          <w:divsChild>
            <w:div w:id="1433237888">
              <w:marLeft w:val="0"/>
              <w:marRight w:val="0"/>
              <w:marTop w:val="0"/>
              <w:marBottom w:val="0"/>
              <w:divBdr>
                <w:top w:val="dashed" w:sz="2" w:space="0" w:color="FFFFFF"/>
                <w:left w:val="dashed" w:sz="2" w:space="0" w:color="FFFFFF"/>
                <w:bottom w:val="dashed" w:sz="2" w:space="0" w:color="FFFFFF"/>
                <w:right w:val="dashed" w:sz="2" w:space="0" w:color="FFFFFF"/>
              </w:divBdr>
            </w:div>
            <w:div w:id="1117914403">
              <w:marLeft w:val="0"/>
              <w:marRight w:val="0"/>
              <w:marTop w:val="0"/>
              <w:marBottom w:val="0"/>
              <w:divBdr>
                <w:top w:val="dashed" w:sz="2" w:space="0" w:color="FFFFFF"/>
                <w:left w:val="dashed" w:sz="2" w:space="0" w:color="FFFFFF"/>
                <w:bottom w:val="dashed" w:sz="2" w:space="0" w:color="FFFFFF"/>
                <w:right w:val="dashed" w:sz="2" w:space="0" w:color="FFFFFF"/>
              </w:divBdr>
            </w:div>
            <w:div w:id="696588062">
              <w:marLeft w:val="0"/>
              <w:marRight w:val="0"/>
              <w:marTop w:val="0"/>
              <w:marBottom w:val="0"/>
              <w:divBdr>
                <w:top w:val="dashed" w:sz="2" w:space="0" w:color="FFFFFF"/>
                <w:left w:val="dashed" w:sz="2" w:space="0" w:color="FFFFFF"/>
                <w:bottom w:val="dashed" w:sz="2" w:space="0" w:color="FFFFFF"/>
                <w:right w:val="dashed" w:sz="2" w:space="0" w:color="FFFFFF"/>
              </w:divBdr>
            </w:div>
            <w:div w:id="1960069258">
              <w:marLeft w:val="0"/>
              <w:marRight w:val="0"/>
              <w:marTop w:val="0"/>
              <w:marBottom w:val="0"/>
              <w:divBdr>
                <w:top w:val="dashed" w:sz="2" w:space="0" w:color="FFFFFF"/>
                <w:left w:val="dashed" w:sz="2" w:space="0" w:color="FFFFFF"/>
                <w:bottom w:val="dashed" w:sz="2" w:space="0" w:color="FFFFFF"/>
                <w:right w:val="dashed" w:sz="2" w:space="0" w:color="FFFFFF"/>
              </w:divBdr>
            </w:div>
            <w:div w:id="17241352">
              <w:marLeft w:val="0"/>
              <w:marRight w:val="0"/>
              <w:marTop w:val="0"/>
              <w:marBottom w:val="0"/>
              <w:divBdr>
                <w:top w:val="dashed" w:sz="2" w:space="0" w:color="FFFFFF"/>
                <w:left w:val="dashed" w:sz="2" w:space="0" w:color="FFFFFF"/>
                <w:bottom w:val="dashed" w:sz="2" w:space="0" w:color="FFFFFF"/>
                <w:right w:val="dashed" w:sz="2" w:space="0" w:color="FFFFFF"/>
              </w:divBdr>
            </w:div>
            <w:div w:id="1370036116">
              <w:marLeft w:val="0"/>
              <w:marRight w:val="0"/>
              <w:marTop w:val="0"/>
              <w:marBottom w:val="0"/>
              <w:divBdr>
                <w:top w:val="dashed" w:sz="2" w:space="0" w:color="FFFFFF"/>
                <w:left w:val="dashed" w:sz="2" w:space="0" w:color="FFFFFF"/>
                <w:bottom w:val="dashed" w:sz="2" w:space="0" w:color="FFFFFF"/>
                <w:right w:val="dashed" w:sz="2" w:space="0" w:color="FFFFFF"/>
              </w:divBdr>
            </w:div>
            <w:div w:id="386730854">
              <w:marLeft w:val="0"/>
              <w:marRight w:val="0"/>
              <w:marTop w:val="0"/>
              <w:marBottom w:val="0"/>
              <w:divBdr>
                <w:top w:val="dashed" w:sz="2" w:space="0" w:color="FFFFFF"/>
                <w:left w:val="dashed" w:sz="2" w:space="0" w:color="FFFFFF"/>
                <w:bottom w:val="dashed" w:sz="2" w:space="0" w:color="FFFFFF"/>
                <w:right w:val="dashed" w:sz="2" w:space="0" w:color="FFFFFF"/>
              </w:divBdr>
            </w:div>
            <w:div w:id="1490708609">
              <w:marLeft w:val="0"/>
              <w:marRight w:val="0"/>
              <w:marTop w:val="0"/>
              <w:marBottom w:val="0"/>
              <w:divBdr>
                <w:top w:val="dashed" w:sz="2" w:space="0" w:color="FFFFFF"/>
                <w:left w:val="dashed" w:sz="2" w:space="0" w:color="FFFFFF"/>
                <w:bottom w:val="dashed" w:sz="2" w:space="0" w:color="FFFFFF"/>
                <w:right w:val="dashed" w:sz="2" w:space="0" w:color="FFFFFF"/>
              </w:divBdr>
            </w:div>
            <w:div w:id="114678045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19731004">
      <w:bodyDiv w:val="1"/>
      <w:marLeft w:val="0"/>
      <w:marRight w:val="0"/>
      <w:marTop w:val="0"/>
      <w:marBottom w:val="0"/>
      <w:divBdr>
        <w:top w:val="none" w:sz="0" w:space="0" w:color="auto"/>
        <w:left w:val="none" w:sz="0" w:space="0" w:color="auto"/>
        <w:bottom w:val="none" w:sz="0" w:space="0" w:color="auto"/>
        <w:right w:val="none" w:sz="0" w:space="0" w:color="auto"/>
      </w:divBdr>
      <w:divsChild>
        <w:div w:id="1039428999">
          <w:marLeft w:val="0"/>
          <w:marRight w:val="0"/>
          <w:marTop w:val="0"/>
          <w:marBottom w:val="0"/>
          <w:divBdr>
            <w:top w:val="dashed" w:sz="2" w:space="0" w:color="FFFFFF"/>
            <w:left w:val="dashed" w:sz="2" w:space="0" w:color="FFFFFF"/>
            <w:bottom w:val="dashed" w:sz="2" w:space="0" w:color="FFFFFF"/>
            <w:right w:val="dashed" w:sz="2" w:space="0" w:color="FFFFFF"/>
          </w:divBdr>
        </w:div>
        <w:div w:id="1437867566">
          <w:marLeft w:val="0"/>
          <w:marRight w:val="0"/>
          <w:marTop w:val="0"/>
          <w:marBottom w:val="0"/>
          <w:divBdr>
            <w:top w:val="dashed" w:sz="2" w:space="0" w:color="FFFFFF"/>
            <w:left w:val="dashed" w:sz="2" w:space="0" w:color="FFFFFF"/>
            <w:bottom w:val="dashed" w:sz="2" w:space="0" w:color="FFFFFF"/>
            <w:right w:val="dashed" w:sz="2" w:space="0" w:color="FFFFFF"/>
          </w:divBdr>
          <w:divsChild>
            <w:div w:id="2034762131">
              <w:marLeft w:val="0"/>
              <w:marRight w:val="0"/>
              <w:marTop w:val="0"/>
              <w:marBottom w:val="0"/>
              <w:divBdr>
                <w:top w:val="dashed" w:sz="2" w:space="0" w:color="FFFFFF"/>
                <w:left w:val="dashed" w:sz="2" w:space="0" w:color="FFFFFF"/>
                <w:bottom w:val="dashed" w:sz="2" w:space="0" w:color="FFFFFF"/>
                <w:right w:val="dashed" w:sz="2" w:space="0" w:color="FFFFFF"/>
              </w:divBdr>
            </w:div>
            <w:div w:id="202297534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26477658">
      <w:bodyDiv w:val="1"/>
      <w:marLeft w:val="0"/>
      <w:marRight w:val="0"/>
      <w:marTop w:val="0"/>
      <w:marBottom w:val="0"/>
      <w:divBdr>
        <w:top w:val="none" w:sz="0" w:space="0" w:color="auto"/>
        <w:left w:val="none" w:sz="0" w:space="0" w:color="auto"/>
        <w:bottom w:val="none" w:sz="0" w:space="0" w:color="auto"/>
        <w:right w:val="none" w:sz="0" w:space="0" w:color="auto"/>
      </w:divBdr>
      <w:divsChild>
        <w:div w:id="629941246">
          <w:marLeft w:val="0"/>
          <w:marRight w:val="0"/>
          <w:marTop w:val="0"/>
          <w:marBottom w:val="0"/>
          <w:divBdr>
            <w:top w:val="dashed" w:sz="2" w:space="0" w:color="FFFFFF"/>
            <w:left w:val="dashed" w:sz="2" w:space="0" w:color="FFFFFF"/>
            <w:bottom w:val="dashed" w:sz="2" w:space="0" w:color="FFFFFF"/>
            <w:right w:val="dashed" w:sz="2" w:space="0" w:color="FFFFFF"/>
          </w:divBdr>
        </w:div>
        <w:div w:id="1602227698">
          <w:marLeft w:val="0"/>
          <w:marRight w:val="0"/>
          <w:marTop w:val="0"/>
          <w:marBottom w:val="0"/>
          <w:divBdr>
            <w:top w:val="dashed" w:sz="2" w:space="0" w:color="FFFFFF"/>
            <w:left w:val="dashed" w:sz="2" w:space="0" w:color="FFFFFF"/>
            <w:bottom w:val="dashed" w:sz="2" w:space="0" w:color="FFFFFF"/>
            <w:right w:val="dashed" w:sz="2" w:space="0" w:color="FFFFFF"/>
          </w:divBdr>
        </w:div>
        <w:div w:id="855651708">
          <w:marLeft w:val="0"/>
          <w:marRight w:val="0"/>
          <w:marTop w:val="0"/>
          <w:marBottom w:val="0"/>
          <w:divBdr>
            <w:top w:val="dashed" w:sz="2" w:space="0" w:color="FFFFFF"/>
            <w:left w:val="dashed" w:sz="2" w:space="0" w:color="FFFFFF"/>
            <w:bottom w:val="dashed" w:sz="2" w:space="0" w:color="FFFFFF"/>
            <w:right w:val="dashed" w:sz="2" w:space="0" w:color="FFFFFF"/>
          </w:divBdr>
          <w:divsChild>
            <w:div w:id="2028411086">
              <w:marLeft w:val="0"/>
              <w:marRight w:val="0"/>
              <w:marTop w:val="0"/>
              <w:marBottom w:val="0"/>
              <w:divBdr>
                <w:top w:val="dashed" w:sz="2" w:space="0" w:color="FFFFFF"/>
                <w:left w:val="dashed" w:sz="2" w:space="0" w:color="FFFFFF"/>
                <w:bottom w:val="dashed" w:sz="2" w:space="0" w:color="FFFFFF"/>
                <w:right w:val="dashed" w:sz="2" w:space="0" w:color="FFFFFF"/>
              </w:divBdr>
            </w:div>
            <w:div w:id="753673724">
              <w:marLeft w:val="0"/>
              <w:marRight w:val="0"/>
              <w:marTop w:val="0"/>
              <w:marBottom w:val="0"/>
              <w:divBdr>
                <w:top w:val="dashed" w:sz="2" w:space="0" w:color="FFFFFF"/>
                <w:left w:val="dashed" w:sz="2" w:space="0" w:color="FFFFFF"/>
                <w:bottom w:val="dashed" w:sz="2" w:space="0" w:color="FFFFFF"/>
                <w:right w:val="dashed" w:sz="2" w:space="0" w:color="FFFFFF"/>
              </w:divBdr>
            </w:div>
            <w:div w:id="142510650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73737323">
      <w:bodyDiv w:val="1"/>
      <w:marLeft w:val="0"/>
      <w:marRight w:val="0"/>
      <w:marTop w:val="0"/>
      <w:marBottom w:val="0"/>
      <w:divBdr>
        <w:top w:val="none" w:sz="0" w:space="0" w:color="auto"/>
        <w:left w:val="none" w:sz="0" w:space="0" w:color="auto"/>
        <w:bottom w:val="none" w:sz="0" w:space="0" w:color="auto"/>
        <w:right w:val="none" w:sz="0" w:space="0" w:color="auto"/>
      </w:divBdr>
      <w:divsChild>
        <w:div w:id="1373924099">
          <w:marLeft w:val="0"/>
          <w:marRight w:val="0"/>
          <w:marTop w:val="0"/>
          <w:marBottom w:val="0"/>
          <w:divBdr>
            <w:top w:val="dashed" w:sz="2" w:space="0" w:color="FFFFFF"/>
            <w:left w:val="dashed" w:sz="2" w:space="0" w:color="FFFFFF"/>
            <w:bottom w:val="dashed" w:sz="2" w:space="0" w:color="FFFFFF"/>
            <w:right w:val="dashed" w:sz="2" w:space="0" w:color="FFFFFF"/>
          </w:divBdr>
        </w:div>
        <w:div w:id="1733580348">
          <w:marLeft w:val="0"/>
          <w:marRight w:val="0"/>
          <w:marTop w:val="0"/>
          <w:marBottom w:val="0"/>
          <w:divBdr>
            <w:top w:val="dashed" w:sz="2" w:space="0" w:color="FFFFFF"/>
            <w:left w:val="dashed" w:sz="2" w:space="0" w:color="FFFFFF"/>
            <w:bottom w:val="dashed" w:sz="2" w:space="0" w:color="FFFFFF"/>
            <w:right w:val="dashed" w:sz="2" w:space="0" w:color="FFFFFF"/>
          </w:divBdr>
          <w:divsChild>
            <w:div w:id="91585752">
              <w:marLeft w:val="0"/>
              <w:marRight w:val="0"/>
              <w:marTop w:val="0"/>
              <w:marBottom w:val="0"/>
              <w:divBdr>
                <w:top w:val="dashed" w:sz="2" w:space="0" w:color="FFFFFF"/>
                <w:left w:val="dashed" w:sz="2" w:space="0" w:color="FFFFFF"/>
                <w:bottom w:val="dashed" w:sz="2" w:space="0" w:color="FFFFFF"/>
                <w:right w:val="dashed" w:sz="2" w:space="0" w:color="FFFFFF"/>
              </w:divBdr>
            </w:div>
            <w:div w:id="8334088">
              <w:marLeft w:val="0"/>
              <w:marRight w:val="0"/>
              <w:marTop w:val="0"/>
              <w:marBottom w:val="0"/>
              <w:divBdr>
                <w:top w:val="dashed" w:sz="2" w:space="0" w:color="FFFFFF"/>
                <w:left w:val="dashed" w:sz="2" w:space="0" w:color="FFFFFF"/>
                <w:bottom w:val="dashed" w:sz="2" w:space="0" w:color="FFFFFF"/>
                <w:right w:val="dashed" w:sz="2" w:space="0" w:color="FFFFFF"/>
              </w:divBdr>
              <w:divsChild>
                <w:div w:id="603611897">
                  <w:marLeft w:val="0"/>
                  <w:marRight w:val="0"/>
                  <w:marTop w:val="0"/>
                  <w:marBottom w:val="0"/>
                  <w:divBdr>
                    <w:top w:val="dashed" w:sz="2" w:space="0" w:color="FFFFFF"/>
                    <w:left w:val="dashed" w:sz="2" w:space="0" w:color="FFFFFF"/>
                    <w:bottom w:val="dashed" w:sz="2" w:space="0" w:color="FFFFFF"/>
                    <w:right w:val="dashed" w:sz="2" w:space="0" w:color="FFFFFF"/>
                  </w:divBdr>
                </w:div>
                <w:div w:id="400376279">
                  <w:marLeft w:val="0"/>
                  <w:marRight w:val="0"/>
                  <w:marTop w:val="0"/>
                  <w:marBottom w:val="0"/>
                  <w:divBdr>
                    <w:top w:val="dashed" w:sz="2" w:space="0" w:color="FFFFFF"/>
                    <w:left w:val="dashed" w:sz="2" w:space="0" w:color="FFFFFF"/>
                    <w:bottom w:val="dashed" w:sz="2" w:space="0" w:color="FFFFFF"/>
                    <w:right w:val="dashed" w:sz="2" w:space="0" w:color="FFFFFF"/>
                  </w:divBdr>
                </w:div>
                <w:div w:id="203518450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461218656">
              <w:marLeft w:val="0"/>
              <w:marRight w:val="0"/>
              <w:marTop w:val="0"/>
              <w:marBottom w:val="0"/>
              <w:divBdr>
                <w:top w:val="dashed" w:sz="2" w:space="0" w:color="FFFFFF"/>
                <w:left w:val="dashed" w:sz="2" w:space="0" w:color="FFFFFF"/>
                <w:bottom w:val="dashed" w:sz="2" w:space="0" w:color="FFFFFF"/>
                <w:right w:val="dashed" w:sz="2" w:space="0" w:color="FFFFFF"/>
              </w:divBdr>
            </w:div>
            <w:div w:id="578714748">
              <w:marLeft w:val="0"/>
              <w:marRight w:val="0"/>
              <w:marTop w:val="0"/>
              <w:marBottom w:val="0"/>
              <w:divBdr>
                <w:top w:val="dashed" w:sz="2" w:space="0" w:color="FFFFFF"/>
                <w:left w:val="dashed" w:sz="2" w:space="0" w:color="FFFFFF"/>
                <w:bottom w:val="dashed" w:sz="2" w:space="0" w:color="FFFFFF"/>
                <w:right w:val="dashed" w:sz="2" w:space="0" w:color="FFFFFF"/>
              </w:divBdr>
            </w:div>
            <w:div w:id="1086343765">
              <w:marLeft w:val="0"/>
              <w:marRight w:val="0"/>
              <w:marTop w:val="0"/>
              <w:marBottom w:val="0"/>
              <w:divBdr>
                <w:top w:val="dashed" w:sz="2" w:space="0" w:color="FFFFFF"/>
                <w:left w:val="dashed" w:sz="2" w:space="0" w:color="FFFFFF"/>
                <w:bottom w:val="dashed" w:sz="2" w:space="0" w:color="FFFFFF"/>
                <w:right w:val="dashed" w:sz="2" w:space="0" w:color="FFFFFF"/>
              </w:divBdr>
            </w:div>
            <w:div w:id="78492876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596549846">
      <w:bodyDiv w:val="1"/>
      <w:marLeft w:val="0"/>
      <w:marRight w:val="0"/>
      <w:marTop w:val="0"/>
      <w:marBottom w:val="0"/>
      <w:divBdr>
        <w:top w:val="none" w:sz="0" w:space="0" w:color="auto"/>
        <w:left w:val="none" w:sz="0" w:space="0" w:color="auto"/>
        <w:bottom w:val="none" w:sz="0" w:space="0" w:color="auto"/>
        <w:right w:val="none" w:sz="0" w:space="0" w:color="auto"/>
      </w:divBdr>
      <w:divsChild>
        <w:div w:id="115561913">
          <w:marLeft w:val="0"/>
          <w:marRight w:val="0"/>
          <w:marTop w:val="0"/>
          <w:marBottom w:val="0"/>
          <w:divBdr>
            <w:top w:val="dashed" w:sz="2" w:space="0" w:color="FFFFFF"/>
            <w:left w:val="dashed" w:sz="2" w:space="0" w:color="FFFFFF"/>
            <w:bottom w:val="dashed" w:sz="2" w:space="0" w:color="FFFFFF"/>
            <w:right w:val="dashed" w:sz="2" w:space="0" w:color="FFFFFF"/>
          </w:divBdr>
        </w:div>
        <w:div w:id="1917468492">
          <w:marLeft w:val="0"/>
          <w:marRight w:val="0"/>
          <w:marTop w:val="0"/>
          <w:marBottom w:val="0"/>
          <w:divBdr>
            <w:top w:val="dashed" w:sz="2" w:space="0" w:color="FFFFFF"/>
            <w:left w:val="dashed" w:sz="2" w:space="0" w:color="FFFFFF"/>
            <w:bottom w:val="dashed" w:sz="2" w:space="0" w:color="FFFFFF"/>
            <w:right w:val="dashed" w:sz="2" w:space="0" w:color="FFFFFF"/>
          </w:divBdr>
          <w:divsChild>
            <w:div w:id="763186443">
              <w:marLeft w:val="0"/>
              <w:marRight w:val="0"/>
              <w:marTop w:val="0"/>
              <w:marBottom w:val="0"/>
              <w:divBdr>
                <w:top w:val="dashed" w:sz="2" w:space="0" w:color="FFFFFF"/>
                <w:left w:val="dashed" w:sz="2" w:space="0" w:color="FFFFFF"/>
                <w:bottom w:val="dashed" w:sz="2" w:space="0" w:color="FFFFFF"/>
                <w:right w:val="dashed" w:sz="2" w:space="0" w:color="FFFFFF"/>
              </w:divBdr>
            </w:div>
            <w:div w:id="1319118983">
              <w:marLeft w:val="0"/>
              <w:marRight w:val="0"/>
              <w:marTop w:val="0"/>
              <w:marBottom w:val="0"/>
              <w:divBdr>
                <w:top w:val="dashed" w:sz="2" w:space="0" w:color="FFFFFF"/>
                <w:left w:val="dashed" w:sz="2" w:space="0" w:color="FFFFFF"/>
                <w:bottom w:val="dashed" w:sz="2" w:space="0" w:color="FFFFFF"/>
                <w:right w:val="dashed" w:sz="2" w:space="0" w:color="FFFFFF"/>
              </w:divBdr>
            </w:div>
            <w:div w:id="1777631119">
              <w:marLeft w:val="0"/>
              <w:marRight w:val="0"/>
              <w:marTop w:val="0"/>
              <w:marBottom w:val="0"/>
              <w:divBdr>
                <w:top w:val="dashed" w:sz="2" w:space="0" w:color="FFFFFF"/>
                <w:left w:val="dashed" w:sz="2" w:space="0" w:color="FFFFFF"/>
                <w:bottom w:val="dashed" w:sz="2" w:space="0" w:color="FFFFFF"/>
                <w:right w:val="dashed" w:sz="2" w:space="0" w:color="FFFFFF"/>
              </w:divBdr>
            </w:div>
            <w:div w:id="823400432">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11014970">
      <w:bodyDiv w:val="1"/>
      <w:marLeft w:val="0"/>
      <w:marRight w:val="0"/>
      <w:marTop w:val="0"/>
      <w:marBottom w:val="0"/>
      <w:divBdr>
        <w:top w:val="none" w:sz="0" w:space="0" w:color="auto"/>
        <w:left w:val="none" w:sz="0" w:space="0" w:color="auto"/>
        <w:bottom w:val="none" w:sz="0" w:space="0" w:color="auto"/>
        <w:right w:val="none" w:sz="0" w:space="0" w:color="auto"/>
      </w:divBdr>
      <w:divsChild>
        <w:div w:id="230820967">
          <w:marLeft w:val="0"/>
          <w:marRight w:val="0"/>
          <w:marTop w:val="0"/>
          <w:marBottom w:val="0"/>
          <w:divBdr>
            <w:top w:val="dashed" w:sz="2" w:space="0" w:color="FFFFFF"/>
            <w:left w:val="dashed" w:sz="2" w:space="0" w:color="FFFFFF"/>
            <w:bottom w:val="dashed" w:sz="2" w:space="0" w:color="FFFFFF"/>
            <w:right w:val="dashed" w:sz="2" w:space="0" w:color="FFFFFF"/>
          </w:divBdr>
        </w:div>
        <w:div w:id="1691637241">
          <w:marLeft w:val="0"/>
          <w:marRight w:val="0"/>
          <w:marTop w:val="0"/>
          <w:marBottom w:val="0"/>
          <w:divBdr>
            <w:top w:val="dashed" w:sz="2" w:space="0" w:color="FFFFFF"/>
            <w:left w:val="dashed" w:sz="2" w:space="0" w:color="FFFFFF"/>
            <w:bottom w:val="dashed" w:sz="2" w:space="0" w:color="FFFFFF"/>
            <w:right w:val="dashed" w:sz="2" w:space="0" w:color="FFFFFF"/>
          </w:divBdr>
          <w:divsChild>
            <w:div w:id="1480150484">
              <w:marLeft w:val="0"/>
              <w:marRight w:val="0"/>
              <w:marTop w:val="0"/>
              <w:marBottom w:val="0"/>
              <w:divBdr>
                <w:top w:val="dashed" w:sz="2" w:space="0" w:color="FFFFFF"/>
                <w:left w:val="dashed" w:sz="2" w:space="0" w:color="FFFFFF"/>
                <w:bottom w:val="dashed" w:sz="2" w:space="0" w:color="FFFFFF"/>
                <w:right w:val="dashed" w:sz="2" w:space="0" w:color="FFFFFF"/>
              </w:divBdr>
            </w:div>
            <w:div w:id="196700907">
              <w:marLeft w:val="0"/>
              <w:marRight w:val="0"/>
              <w:marTop w:val="0"/>
              <w:marBottom w:val="0"/>
              <w:divBdr>
                <w:top w:val="dashed" w:sz="2" w:space="0" w:color="FFFFFF"/>
                <w:left w:val="dashed" w:sz="2" w:space="0" w:color="FFFFFF"/>
                <w:bottom w:val="dashed" w:sz="2" w:space="0" w:color="FFFFFF"/>
                <w:right w:val="dashed" w:sz="2" w:space="0" w:color="FFFFFF"/>
              </w:divBdr>
              <w:divsChild>
                <w:div w:id="1513571108">
                  <w:marLeft w:val="0"/>
                  <w:marRight w:val="0"/>
                  <w:marTop w:val="0"/>
                  <w:marBottom w:val="0"/>
                  <w:divBdr>
                    <w:top w:val="dashed" w:sz="2" w:space="0" w:color="FFFFFF"/>
                    <w:left w:val="dashed" w:sz="2" w:space="0" w:color="FFFFFF"/>
                    <w:bottom w:val="dashed" w:sz="2" w:space="0" w:color="FFFFFF"/>
                    <w:right w:val="dashed" w:sz="2" w:space="0" w:color="FFFFFF"/>
                  </w:divBdr>
                </w:div>
                <w:div w:id="1635990223">
                  <w:marLeft w:val="0"/>
                  <w:marRight w:val="0"/>
                  <w:marTop w:val="0"/>
                  <w:marBottom w:val="0"/>
                  <w:divBdr>
                    <w:top w:val="dashed" w:sz="2" w:space="0" w:color="FFFFFF"/>
                    <w:left w:val="dashed" w:sz="2" w:space="0" w:color="FFFFFF"/>
                    <w:bottom w:val="dashed" w:sz="2" w:space="0" w:color="FFFFFF"/>
                    <w:right w:val="dashed" w:sz="2" w:space="0" w:color="FFFFFF"/>
                  </w:divBdr>
                </w:div>
                <w:div w:id="1074931935">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1605914035">
              <w:marLeft w:val="0"/>
              <w:marRight w:val="0"/>
              <w:marTop w:val="0"/>
              <w:marBottom w:val="0"/>
              <w:divBdr>
                <w:top w:val="dashed" w:sz="2" w:space="0" w:color="FFFFFF"/>
                <w:left w:val="dashed" w:sz="2" w:space="0" w:color="FFFFFF"/>
                <w:bottom w:val="dashed" w:sz="2" w:space="0" w:color="FFFFFF"/>
                <w:right w:val="dashed" w:sz="2" w:space="0" w:color="FFFFFF"/>
              </w:divBdr>
            </w:div>
            <w:div w:id="1963606492">
              <w:marLeft w:val="0"/>
              <w:marRight w:val="0"/>
              <w:marTop w:val="0"/>
              <w:marBottom w:val="0"/>
              <w:divBdr>
                <w:top w:val="dashed" w:sz="2" w:space="0" w:color="FFFFFF"/>
                <w:left w:val="dashed" w:sz="2" w:space="0" w:color="FFFFFF"/>
                <w:bottom w:val="dashed" w:sz="2" w:space="0" w:color="FFFFFF"/>
                <w:right w:val="dashed" w:sz="2" w:space="0" w:color="FFFFFF"/>
              </w:divBdr>
            </w:div>
            <w:div w:id="1006251465">
              <w:marLeft w:val="0"/>
              <w:marRight w:val="0"/>
              <w:marTop w:val="0"/>
              <w:marBottom w:val="0"/>
              <w:divBdr>
                <w:top w:val="dashed" w:sz="2" w:space="0" w:color="FFFFFF"/>
                <w:left w:val="dashed" w:sz="2" w:space="0" w:color="FFFFFF"/>
                <w:bottom w:val="dashed" w:sz="2" w:space="0" w:color="FFFFFF"/>
                <w:right w:val="dashed" w:sz="2" w:space="0" w:color="FFFFFF"/>
              </w:divBdr>
            </w:div>
            <w:div w:id="2054576467">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12129912">
      <w:bodyDiv w:val="1"/>
      <w:marLeft w:val="0"/>
      <w:marRight w:val="0"/>
      <w:marTop w:val="0"/>
      <w:marBottom w:val="0"/>
      <w:divBdr>
        <w:top w:val="none" w:sz="0" w:space="0" w:color="auto"/>
        <w:left w:val="none" w:sz="0" w:space="0" w:color="auto"/>
        <w:bottom w:val="none" w:sz="0" w:space="0" w:color="auto"/>
        <w:right w:val="none" w:sz="0" w:space="0" w:color="auto"/>
      </w:divBdr>
      <w:divsChild>
        <w:div w:id="1488668942">
          <w:marLeft w:val="0"/>
          <w:marRight w:val="0"/>
          <w:marTop w:val="0"/>
          <w:marBottom w:val="0"/>
          <w:divBdr>
            <w:top w:val="dashed" w:sz="2" w:space="0" w:color="FFFFFF"/>
            <w:left w:val="dashed" w:sz="2" w:space="0" w:color="FFFFFF"/>
            <w:bottom w:val="dashed" w:sz="2" w:space="0" w:color="FFFFFF"/>
            <w:right w:val="dashed" w:sz="2" w:space="0" w:color="FFFFFF"/>
          </w:divBdr>
        </w:div>
        <w:div w:id="92018936">
          <w:marLeft w:val="0"/>
          <w:marRight w:val="0"/>
          <w:marTop w:val="0"/>
          <w:marBottom w:val="0"/>
          <w:divBdr>
            <w:top w:val="dashed" w:sz="2" w:space="0" w:color="FFFFFF"/>
            <w:left w:val="dashed" w:sz="2" w:space="0" w:color="FFFFFF"/>
            <w:bottom w:val="dashed" w:sz="2" w:space="0" w:color="FFFFFF"/>
            <w:right w:val="dashed" w:sz="2" w:space="0" w:color="FFFFFF"/>
          </w:divBdr>
          <w:divsChild>
            <w:div w:id="741873418">
              <w:marLeft w:val="0"/>
              <w:marRight w:val="0"/>
              <w:marTop w:val="0"/>
              <w:marBottom w:val="0"/>
              <w:divBdr>
                <w:top w:val="dashed" w:sz="2" w:space="0" w:color="FFFFFF"/>
                <w:left w:val="dashed" w:sz="2" w:space="0" w:color="FFFFFF"/>
                <w:bottom w:val="dashed" w:sz="2" w:space="0" w:color="FFFFFF"/>
                <w:right w:val="dashed" w:sz="2" w:space="0" w:color="FFFFFF"/>
              </w:divBdr>
            </w:div>
            <w:div w:id="1965111787">
              <w:marLeft w:val="0"/>
              <w:marRight w:val="0"/>
              <w:marTop w:val="0"/>
              <w:marBottom w:val="0"/>
              <w:divBdr>
                <w:top w:val="dashed" w:sz="2" w:space="0" w:color="FFFFFF"/>
                <w:left w:val="dashed" w:sz="2" w:space="0" w:color="FFFFFF"/>
                <w:bottom w:val="dashed" w:sz="2" w:space="0" w:color="FFFFFF"/>
                <w:right w:val="dashed" w:sz="2" w:space="0" w:color="FFFFFF"/>
              </w:divBdr>
            </w:div>
            <w:div w:id="272590078">
              <w:marLeft w:val="0"/>
              <w:marRight w:val="0"/>
              <w:marTop w:val="0"/>
              <w:marBottom w:val="0"/>
              <w:divBdr>
                <w:top w:val="dashed" w:sz="2" w:space="0" w:color="FFFFFF"/>
                <w:left w:val="dashed" w:sz="2" w:space="0" w:color="FFFFFF"/>
                <w:bottom w:val="dashed" w:sz="2" w:space="0" w:color="FFFFFF"/>
                <w:right w:val="dashed" w:sz="2" w:space="0" w:color="FFFFFF"/>
              </w:divBdr>
            </w:div>
            <w:div w:id="10584942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667709231">
      <w:bodyDiv w:val="1"/>
      <w:marLeft w:val="0"/>
      <w:marRight w:val="0"/>
      <w:marTop w:val="0"/>
      <w:marBottom w:val="0"/>
      <w:divBdr>
        <w:top w:val="none" w:sz="0" w:space="0" w:color="auto"/>
        <w:left w:val="none" w:sz="0" w:space="0" w:color="auto"/>
        <w:bottom w:val="none" w:sz="0" w:space="0" w:color="auto"/>
        <w:right w:val="none" w:sz="0" w:space="0" w:color="auto"/>
      </w:divBdr>
      <w:divsChild>
        <w:div w:id="603851545">
          <w:marLeft w:val="0"/>
          <w:marRight w:val="0"/>
          <w:marTop w:val="0"/>
          <w:marBottom w:val="0"/>
          <w:divBdr>
            <w:top w:val="dashed" w:sz="2" w:space="0" w:color="FFFFFF"/>
            <w:left w:val="dashed" w:sz="2" w:space="0" w:color="FFFFFF"/>
            <w:bottom w:val="dashed" w:sz="2" w:space="0" w:color="FFFFFF"/>
            <w:right w:val="dashed" w:sz="2" w:space="0" w:color="FFFFFF"/>
          </w:divBdr>
        </w:div>
        <w:div w:id="1521700058">
          <w:marLeft w:val="0"/>
          <w:marRight w:val="0"/>
          <w:marTop w:val="0"/>
          <w:marBottom w:val="0"/>
          <w:divBdr>
            <w:top w:val="dashed" w:sz="2" w:space="0" w:color="FFFFFF"/>
            <w:left w:val="dashed" w:sz="2" w:space="0" w:color="FFFFFF"/>
            <w:bottom w:val="dashed" w:sz="2" w:space="0" w:color="FFFFFF"/>
            <w:right w:val="dashed" w:sz="2" w:space="0" w:color="FFFFFF"/>
          </w:divBdr>
          <w:divsChild>
            <w:div w:id="1055734854">
              <w:marLeft w:val="0"/>
              <w:marRight w:val="0"/>
              <w:marTop w:val="0"/>
              <w:marBottom w:val="0"/>
              <w:divBdr>
                <w:top w:val="dashed" w:sz="2" w:space="0" w:color="FFFFFF"/>
                <w:left w:val="dashed" w:sz="2" w:space="0" w:color="FFFFFF"/>
                <w:bottom w:val="dashed" w:sz="2" w:space="0" w:color="FFFFFF"/>
                <w:right w:val="dashed" w:sz="2" w:space="0" w:color="FFFFFF"/>
              </w:divBdr>
            </w:div>
            <w:div w:id="1460563652">
              <w:marLeft w:val="0"/>
              <w:marRight w:val="0"/>
              <w:marTop w:val="0"/>
              <w:marBottom w:val="0"/>
              <w:divBdr>
                <w:top w:val="dashed" w:sz="2" w:space="0" w:color="FFFFFF"/>
                <w:left w:val="dashed" w:sz="2" w:space="0" w:color="FFFFFF"/>
                <w:bottom w:val="dashed" w:sz="2" w:space="0" w:color="FFFFFF"/>
                <w:right w:val="dashed" w:sz="2" w:space="0" w:color="FFFFFF"/>
              </w:divBdr>
            </w:div>
            <w:div w:id="96680063">
              <w:marLeft w:val="0"/>
              <w:marRight w:val="0"/>
              <w:marTop w:val="0"/>
              <w:marBottom w:val="0"/>
              <w:divBdr>
                <w:top w:val="dashed" w:sz="2" w:space="0" w:color="FFFFFF"/>
                <w:left w:val="dashed" w:sz="2" w:space="0" w:color="FFFFFF"/>
                <w:bottom w:val="dashed" w:sz="2" w:space="0" w:color="FFFFFF"/>
                <w:right w:val="dashed" w:sz="2" w:space="0" w:color="FFFFFF"/>
              </w:divBdr>
            </w:div>
            <w:div w:id="96603289">
              <w:marLeft w:val="0"/>
              <w:marRight w:val="0"/>
              <w:marTop w:val="0"/>
              <w:marBottom w:val="0"/>
              <w:divBdr>
                <w:top w:val="dashed" w:sz="2" w:space="0" w:color="FFFFFF"/>
                <w:left w:val="dashed" w:sz="2" w:space="0" w:color="FFFFFF"/>
                <w:bottom w:val="dashed" w:sz="2" w:space="0" w:color="FFFFFF"/>
                <w:right w:val="dashed" w:sz="2" w:space="0" w:color="FFFFFF"/>
              </w:divBdr>
            </w:div>
            <w:div w:id="1727873491">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1718507610">
      <w:bodyDiv w:val="1"/>
      <w:marLeft w:val="0"/>
      <w:marRight w:val="0"/>
      <w:marTop w:val="0"/>
      <w:marBottom w:val="0"/>
      <w:divBdr>
        <w:top w:val="none" w:sz="0" w:space="0" w:color="auto"/>
        <w:left w:val="none" w:sz="0" w:space="0" w:color="auto"/>
        <w:bottom w:val="none" w:sz="0" w:space="0" w:color="auto"/>
        <w:right w:val="none" w:sz="0" w:space="0" w:color="auto"/>
      </w:divBdr>
      <w:divsChild>
        <w:div w:id="951209305">
          <w:marLeft w:val="0"/>
          <w:marRight w:val="0"/>
          <w:marTop w:val="0"/>
          <w:marBottom w:val="0"/>
          <w:divBdr>
            <w:top w:val="none" w:sz="0" w:space="0" w:color="auto"/>
            <w:left w:val="none" w:sz="0" w:space="0" w:color="auto"/>
            <w:bottom w:val="none" w:sz="0" w:space="0" w:color="auto"/>
            <w:right w:val="none" w:sz="0" w:space="0" w:color="auto"/>
          </w:divBdr>
        </w:div>
      </w:divsChild>
    </w:div>
    <w:div w:id="1763916828">
      <w:bodyDiv w:val="1"/>
      <w:marLeft w:val="0"/>
      <w:marRight w:val="0"/>
      <w:marTop w:val="0"/>
      <w:marBottom w:val="0"/>
      <w:divBdr>
        <w:top w:val="none" w:sz="0" w:space="0" w:color="auto"/>
        <w:left w:val="none" w:sz="0" w:space="0" w:color="auto"/>
        <w:bottom w:val="none" w:sz="0" w:space="0" w:color="auto"/>
        <w:right w:val="none" w:sz="0" w:space="0" w:color="auto"/>
      </w:divBdr>
      <w:divsChild>
        <w:div w:id="2004121581">
          <w:marLeft w:val="0"/>
          <w:marRight w:val="0"/>
          <w:marTop w:val="0"/>
          <w:marBottom w:val="0"/>
          <w:divBdr>
            <w:top w:val="none" w:sz="0" w:space="0" w:color="auto"/>
            <w:left w:val="none" w:sz="0" w:space="0" w:color="auto"/>
            <w:bottom w:val="none" w:sz="0" w:space="0" w:color="auto"/>
            <w:right w:val="none" w:sz="0" w:space="0" w:color="auto"/>
          </w:divBdr>
        </w:div>
      </w:divsChild>
    </w:div>
    <w:div w:id="1893299052">
      <w:bodyDiv w:val="1"/>
      <w:marLeft w:val="0"/>
      <w:marRight w:val="0"/>
      <w:marTop w:val="0"/>
      <w:marBottom w:val="0"/>
      <w:divBdr>
        <w:top w:val="none" w:sz="0" w:space="0" w:color="auto"/>
        <w:left w:val="none" w:sz="0" w:space="0" w:color="auto"/>
        <w:bottom w:val="none" w:sz="0" w:space="0" w:color="auto"/>
        <w:right w:val="none" w:sz="0" w:space="0" w:color="auto"/>
      </w:divBdr>
    </w:div>
    <w:div w:id="1928885944">
      <w:bodyDiv w:val="1"/>
      <w:marLeft w:val="0"/>
      <w:marRight w:val="0"/>
      <w:marTop w:val="0"/>
      <w:marBottom w:val="0"/>
      <w:divBdr>
        <w:top w:val="none" w:sz="0" w:space="0" w:color="auto"/>
        <w:left w:val="none" w:sz="0" w:space="0" w:color="auto"/>
        <w:bottom w:val="none" w:sz="0" w:space="0" w:color="auto"/>
        <w:right w:val="none" w:sz="0" w:space="0" w:color="auto"/>
      </w:divBdr>
    </w:div>
    <w:div w:id="1953659058">
      <w:bodyDiv w:val="1"/>
      <w:marLeft w:val="0"/>
      <w:marRight w:val="0"/>
      <w:marTop w:val="0"/>
      <w:marBottom w:val="0"/>
      <w:divBdr>
        <w:top w:val="none" w:sz="0" w:space="0" w:color="auto"/>
        <w:left w:val="none" w:sz="0" w:space="0" w:color="auto"/>
        <w:bottom w:val="none" w:sz="0" w:space="0" w:color="auto"/>
        <w:right w:val="none" w:sz="0" w:space="0" w:color="auto"/>
      </w:divBdr>
    </w:div>
    <w:div w:id="1954164854">
      <w:bodyDiv w:val="1"/>
      <w:marLeft w:val="0"/>
      <w:marRight w:val="0"/>
      <w:marTop w:val="0"/>
      <w:marBottom w:val="0"/>
      <w:divBdr>
        <w:top w:val="none" w:sz="0" w:space="0" w:color="auto"/>
        <w:left w:val="none" w:sz="0" w:space="0" w:color="auto"/>
        <w:bottom w:val="none" w:sz="0" w:space="0" w:color="auto"/>
        <w:right w:val="none" w:sz="0" w:space="0" w:color="auto"/>
      </w:divBdr>
      <w:divsChild>
        <w:div w:id="2043087086">
          <w:marLeft w:val="0"/>
          <w:marRight w:val="0"/>
          <w:marTop w:val="0"/>
          <w:marBottom w:val="0"/>
          <w:divBdr>
            <w:top w:val="dashed" w:sz="2" w:space="0" w:color="FFFFFF"/>
            <w:left w:val="dashed" w:sz="2" w:space="0" w:color="FFFFFF"/>
            <w:bottom w:val="dashed" w:sz="2" w:space="0" w:color="FFFFFF"/>
            <w:right w:val="dashed" w:sz="2" w:space="0" w:color="FFFFFF"/>
          </w:divBdr>
        </w:div>
        <w:div w:id="1399980929">
          <w:marLeft w:val="0"/>
          <w:marRight w:val="0"/>
          <w:marTop w:val="0"/>
          <w:marBottom w:val="0"/>
          <w:divBdr>
            <w:top w:val="dashed" w:sz="2" w:space="0" w:color="FFFFFF"/>
            <w:left w:val="dashed" w:sz="2" w:space="0" w:color="FFFFFF"/>
            <w:bottom w:val="dashed" w:sz="2" w:space="0" w:color="FFFFFF"/>
            <w:right w:val="dashed" w:sz="2" w:space="0" w:color="FFFFFF"/>
          </w:divBdr>
          <w:divsChild>
            <w:div w:id="342366539">
              <w:marLeft w:val="0"/>
              <w:marRight w:val="0"/>
              <w:marTop w:val="0"/>
              <w:marBottom w:val="0"/>
              <w:divBdr>
                <w:top w:val="dashed" w:sz="2" w:space="0" w:color="FFFFFF"/>
                <w:left w:val="dashed" w:sz="2" w:space="0" w:color="FFFFFF"/>
                <w:bottom w:val="dashed" w:sz="2" w:space="0" w:color="FFFFFF"/>
                <w:right w:val="dashed" w:sz="2" w:space="0" w:color="FFFFFF"/>
              </w:divBdr>
            </w:div>
            <w:div w:id="1636983380">
              <w:marLeft w:val="0"/>
              <w:marRight w:val="0"/>
              <w:marTop w:val="0"/>
              <w:marBottom w:val="0"/>
              <w:divBdr>
                <w:top w:val="dashed" w:sz="2" w:space="0" w:color="FFFFFF"/>
                <w:left w:val="dashed" w:sz="2" w:space="0" w:color="FFFFFF"/>
                <w:bottom w:val="dashed" w:sz="2" w:space="0" w:color="FFFFFF"/>
                <w:right w:val="dashed" w:sz="2" w:space="0" w:color="FFFFFF"/>
              </w:divBdr>
            </w:div>
            <w:div w:id="1715305329">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32415648">
      <w:bodyDiv w:val="1"/>
      <w:marLeft w:val="0"/>
      <w:marRight w:val="0"/>
      <w:marTop w:val="0"/>
      <w:marBottom w:val="0"/>
      <w:divBdr>
        <w:top w:val="none" w:sz="0" w:space="0" w:color="auto"/>
        <w:left w:val="none" w:sz="0" w:space="0" w:color="auto"/>
        <w:bottom w:val="none" w:sz="0" w:space="0" w:color="auto"/>
        <w:right w:val="none" w:sz="0" w:space="0" w:color="auto"/>
      </w:divBdr>
      <w:divsChild>
        <w:div w:id="1912888879">
          <w:marLeft w:val="0"/>
          <w:marRight w:val="0"/>
          <w:marTop w:val="0"/>
          <w:marBottom w:val="0"/>
          <w:divBdr>
            <w:top w:val="dashed" w:sz="2" w:space="0" w:color="FFFFFF"/>
            <w:left w:val="dashed" w:sz="2" w:space="0" w:color="FFFFFF"/>
            <w:bottom w:val="dashed" w:sz="2" w:space="0" w:color="FFFFFF"/>
            <w:right w:val="dashed" w:sz="2" w:space="0" w:color="FFFFFF"/>
          </w:divBdr>
        </w:div>
        <w:div w:id="2113086977">
          <w:marLeft w:val="0"/>
          <w:marRight w:val="0"/>
          <w:marTop w:val="0"/>
          <w:marBottom w:val="0"/>
          <w:divBdr>
            <w:top w:val="dashed" w:sz="2" w:space="0" w:color="FFFFFF"/>
            <w:left w:val="dashed" w:sz="2" w:space="0" w:color="FFFFFF"/>
            <w:bottom w:val="dashed" w:sz="2" w:space="0" w:color="FFFFFF"/>
            <w:right w:val="dashed" w:sz="2" w:space="0" w:color="FFFFFF"/>
          </w:divBdr>
          <w:divsChild>
            <w:div w:id="1648166645">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50064365">
      <w:bodyDiv w:val="1"/>
      <w:marLeft w:val="0"/>
      <w:marRight w:val="0"/>
      <w:marTop w:val="0"/>
      <w:marBottom w:val="0"/>
      <w:divBdr>
        <w:top w:val="none" w:sz="0" w:space="0" w:color="auto"/>
        <w:left w:val="none" w:sz="0" w:space="0" w:color="auto"/>
        <w:bottom w:val="none" w:sz="0" w:space="0" w:color="auto"/>
        <w:right w:val="none" w:sz="0" w:space="0" w:color="auto"/>
      </w:divBdr>
      <w:divsChild>
        <w:div w:id="2020698158">
          <w:marLeft w:val="0"/>
          <w:marRight w:val="0"/>
          <w:marTop w:val="0"/>
          <w:marBottom w:val="0"/>
          <w:divBdr>
            <w:top w:val="dashed" w:sz="2" w:space="0" w:color="FFFFFF"/>
            <w:left w:val="dashed" w:sz="2" w:space="0" w:color="FFFFFF"/>
            <w:bottom w:val="dashed" w:sz="2" w:space="0" w:color="FFFFFF"/>
            <w:right w:val="dashed" w:sz="2" w:space="0" w:color="FFFFFF"/>
          </w:divBdr>
        </w:div>
        <w:div w:id="414791607">
          <w:marLeft w:val="0"/>
          <w:marRight w:val="0"/>
          <w:marTop w:val="0"/>
          <w:marBottom w:val="0"/>
          <w:divBdr>
            <w:top w:val="dashed" w:sz="2" w:space="0" w:color="FFFFFF"/>
            <w:left w:val="dashed" w:sz="2" w:space="0" w:color="FFFFFF"/>
            <w:bottom w:val="dashed" w:sz="2" w:space="0" w:color="FFFFFF"/>
            <w:right w:val="dashed" w:sz="2" w:space="0" w:color="FFFFFF"/>
          </w:divBdr>
          <w:divsChild>
            <w:div w:id="1467511276">
              <w:marLeft w:val="0"/>
              <w:marRight w:val="0"/>
              <w:marTop w:val="0"/>
              <w:marBottom w:val="0"/>
              <w:divBdr>
                <w:top w:val="dashed" w:sz="2" w:space="0" w:color="FFFFFF"/>
                <w:left w:val="dashed" w:sz="2" w:space="0" w:color="FFFFFF"/>
                <w:bottom w:val="dashed" w:sz="2" w:space="0" w:color="FFFFFF"/>
                <w:right w:val="dashed" w:sz="2" w:space="0" w:color="FFFFFF"/>
              </w:divBdr>
            </w:div>
          </w:divsChild>
        </w:div>
      </w:divsChild>
    </w:div>
    <w:div w:id="2064671273">
      <w:bodyDiv w:val="1"/>
      <w:marLeft w:val="0"/>
      <w:marRight w:val="0"/>
      <w:marTop w:val="0"/>
      <w:marBottom w:val="0"/>
      <w:divBdr>
        <w:top w:val="none" w:sz="0" w:space="0" w:color="auto"/>
        <w:left w:val="none" w:sz="0" w:space="0" w:color="auto"/>
        <w:bottom w:val="none" w:sz="0" w:space="0" w:color="auto"/>
        <w:right w:val="none" w:sz="0" w:space="0" w:color="auto"/>
      </w:divBdr>
      <w:divsChild>
        <w:div w:id="1579511980">
          <w:marLeft w:val="0"/>
          <w:marRight w:val="0"/>
          <w:marTop w:val="0"/>
          <w:marBottom w:val="0"/>
          <w:divBdr>
            <w:top w:val="dashed" w:sz="2" w:space="0" w:color="FFFFFF"/>
            <w:left w:val="dashed" w:sz="2" w:space="0" w:color="FFFFFF"/>
            <w:bottom w:val="dashed" w:sz="2" w:space="0" w:color="FFFFFF"/>
            <w:right w:val="dashed" w:sz="2" w:space="0" w:color="FFFFFF"/>
          </w:divBdr>
        </w:div>
        <w:div w:id="781152118">
          <w:marLeft w:val="0"/>
          <w:marRight w:val="0"/>
          <w:marTop w:val="0"/>
          <w:marBottom w:val="0"/>
          <w:divBdr>
            <w:top w:val="dashed" w:sz="2" w:space="0" w:color="FFFFFF"/>
            <w:left w:val="dashed" w:sz="2" w:space="0" w:color="FFFFFF"/>
            <w:bottom w:val="dashed" w:sz="2" w:space="0" w:color="FFFFFF"/>
            <w:right w:val="dashed" w:sz="2" w:space="0" w:color="FFFFFF"/>
          </w:divBdr>
        </w:div>
        <w:div w:id="831140470">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70224664">
      <w:bodyDiv w:val="1"/>
      <w:marLeft w:val="0"/>
      <w:marRight w:val="0"/>
      <w:marTop w:val="0"/>
      <w:marBottom w:val="0"/>
      <w:divBdr>
        <w:top w:val="none" w:sz="0" w:space="0" w:color="auto"/>
        <w:left w:val="none" w:sz="0" w:space="0" w:color="auto"/>
        <w:bottom w:val="none" w:sz="0" w:space="0" w:color="auto"/>
        <w:right w:val="none" w:sz="0" w:space="0" w:color="auto"/>
      </w:divBdr>
    </w:div>
    <w:div w:id="2089308720">
      <w:bodyDiv w:val="1"/>
      <w:marLeft w:val="0"/>
      <w:marRight w:val="0"/>
      <w:marTop w:val="0"/>
      <w:marBottom w:val="0"/>
      <w:divBdr>
        <w:top w:val="none" w:sz="0" w:space="0" w:color="auto"/>
        <w:left w:val="none" w:sz="0" w:space="0" w:color="auto"/>
        <w:bottom w:val="none" w:sz="0" w:space="0" w:color="auto"/>
        <w:right w:val="none" w:sz="0" w:space="0" w:color="auto"/>
      </w:divBdr>
      <w:divsChild>
        <w:div w:id="184441141">
          <w:marLeft w:val="0"/>
          <w:marRight w:val="0"/>
          <w:marTop w:val="0"/>
          <w:marBottom w:val="0"/>
          <w:divBdr>
            <w:top w:val="dashed" w:sz="2" w:space="0" w:color="FFFFFF"/>
            <w:left w:val="dashed" w:sz="2" w:space="0" w:color="FFFFFF"/>
            <w:bottom w:val="dashed" w:sz="2" w:space="0" w:color="FFFFFF"/>
            <w:right w:val="dashed" w:sz="2" w:space="0" w:color="FFFFFF"/>
          </w:divBdr>
        </w:div>
        <w:div w:id="1673407901">
          <w:marLeft w:val="0"/>
          <w:marRight w:val="0"/>
          <w:marTop w:val="0"/>
          <w:marBottom w:val="0"/>
          <w:divBdr>
            <w:top w:val="dashed" w:sz="2" w:space="0" w:color="FFFFFF"/>
            <w:left w:val="dashed" w:sz="2" w:space="0" w:color="FFFFFF"/>
            <w:bottom w:val="dashed" w:sz="2" w:space="0" w:color="FFFFFF"/>
            <w:right w:val="dashed" w:sz="2" w:space="0" w:color="FFFFFF"/>
          </w:divBdr>
        </w:div>
      </w:divsChild>
    </w:div>
    <w:div w:id="2098406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drept.ro/00175221.htm"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idrept.ro/DocumentView.aspx?DocumentId=00194324"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drept.ro/DocumentView.aspx?DocumentId=00198590"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drept.ro/00149586.htm" TargetMode="External"/><Relationship Id="rId4" Type="http://schemas.openxmlformats.org/officeDocument/2006/relationships/settings" Target="settings.xml"/><Relationship Id="rId9" Type="http://schemas.openxmlformats.org/officeDocument/2006/relationships/hyperlink" Target="https://idrept.ro/00175221.htm"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D8543-88F9-4DC8-A3E1-D8D993E44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141</TotalTime>
  <Pages>49</Pages>
  <Words>41395</Words>
  <Characters>235957</Characters>
  <Application>Microsoft Office Word</Application>
  <DocSecurity>0</DocSecurity>
  <Lines>1966</Lines>
  <Paragraphs>553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276799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26</cp:revision>
  <cp:lastPrinted>2020-09-01T09:03:00Z</cp:lastPrinted>
  <dcterms:created xsi:type="dcterms:W3CDTF">2020-08-14T06:31:00Z</dcterms:created>
  <dcterms:modified xsi:type="dcterms:W3CDTF">2020-09-09T12:50:00Z</dcterms:modified>
</cp:coreProperties>
</file>