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0DB8D" w14:textId="77777777" w:rsidR="0045159E" w:rsidRPr="002C0764" w:rsidRDefault="003F33FE" w:rsidP="00CC0260">
      <w:pPr>
        <w:spacing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>ORDIN</w:t>
      </w:r>
      <w:r w:rsidR="00BF511A" w:rsidRPr="002C0764">
        <w:rPr>
          <w:b/>
          <w:sz w:val="24"/>
          <w:szCs w:val="24"/>
        </w:rPr>
        <w:t xml:space="preserve"> </w:t>
      </w:r>
      <w:r w:rsidRPr="002C0764">
        <w:rPr>
          <w:b/>
          <w:sz w:val="24"/>
          <w:szCs w:val="24"/>
        </w:rPr>
        <w:t xml:space="preserve"> nr. </w:t>
      </w:r>
      <w:r w:rsidR="00AB27BC" w:rsidRPr="002C0764">
        <w:rPr>
          <w:b/>
          <w:sz w:val="24"/>
          <w:szCs w:val="24"/>
        </w:rPr>
        <w:t>.....</w:t>
      </w:r>
    </w:p>
    <w:p w14:paraId="36AA8968" w14:textId="5E75C063" w:rsidR="00E74D81" w:rsidRPr="002C0764" w:rsidRDefault="0045159E" w:rsidP="00CC0260">
      <w:pPr>
        <w:spacing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>p</w:t>
      </w:r>
      <w:r w:rsidR="00223EC4" w:rsidRPr="002C0764">
        <w:rPr>
          <w:b/>
          <w:sz w:val="24"/>
          <w:szCs w:val="24"/>
        </w:rPr>
        <w:t>entru</w:t>
      </w:r>
      <w:r w:rsidRPr="002C0764">
        <w:rPr>
          <w:b/>
          <w:sz w:val="24"/>
          <w:szCs w:val="24"/>
        </w:rPr>
        <w:t xml:space="preserve"> aprobarea </w:t>
      </w:r>
      <w:r w:rsidR="009F794B">
        <w:rPr>
          <w:b/>
          <w:sz w:val="24"/>
          <w:szCs w:val="24"/>
        </w:rPr>
        <w:t>Proce</w:t>
      </w:r>
      <w:r w:rsidR="00AB0874" w:rsidRPr="002C0764">
        <w:rPr>
          <w:b/>
          <w:sz w:val="24"/>
          <w:szCs w:val="24"/>
        </w:rPr>
        <w:t xml:space="preserve">durii </w:t>
      </w:r>
      <w:r w:rsidR="00733C3D" w:rsidRPr="002C0764">
        <w:rPr>
          <w:b/>
          <w:sz w:val="24"/>
          <w:szCs w:val="24"/>
        </w:rPr>
        <w:t xml:space="preserve">privind preluarea </w:t>
      </w:r>
      <w:r w:rsidR="00AB27BC" w:rsidRPr="002C0764">
        <w:rPr>
          <w:b/>
          <w:sz w:val="24"/>
          <w:szCs w:val="24"/>
        </w:rPr>
        <w:t xml:space="preserve">în proprietate </w:t>
      </w:r>
      <w:r w:rsidR="00733C3D" w:rsidRPr="002C0764">
        <w:rPr>
          <w:b/>
          <w:sz w:val="24"/>
          <w:szCs w:val="24"/>
        </w:rPr>
        <w:t xml:space="preserve">a </w:t>
      </w:r>
      <w:r w:rsidR="00364157" w:rsidRPr="002C0764">
        <w:rPr>
          <w:b/>
          <w:sz w:val="24"/>
          <w:szCs w:val="24"/>
        </w:rPr>
        <w:t>bunuri</w:t>
      </w:r>
      <w:r w:rsidR="00733C3D" w:rsidRPr="002C0764">
        <w:rPr>
          <w:b/>
          <w:sz w:val="24"/>
          <w:szCs w:val="24"/>
        </w:rPr>
        <w:t>lor</w:t>
      </w:r>
      <w:r w:rsidR="00BC1640" w:rsidRPr="002C0764">
        <w:rPr>
          <w:b/>
          <w:sz w:val="24"/>
          <w:szCs w:val="24"/>
        </w:rPr>
        <w:t xml:space="preserve"> </w:t>
      </w:r>
    </w:p>
    <w:p w14:paraId="6653967F" w14:textId="47663A17" w:rsidR="0045159E" w:rsidRPr="002C0764" w:rsidRDefault="00733C3D" w:rsidP="00CC0260">
      <w:pPr>
        <w:spacing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>din sectorul gazelor naturale</w:t>
      </w:r>
    </w:p>
    <w:p w14:paraId="2FC18418" w14:textId="77777777" w:rsidR="00BF67E3" w:rsidRPr="002C0764" w:rsidRDefault="00BF67E3" w:rsidP="00CC0260">
      <w:pPr>
        <w:spacing w:before="120" w:line="360" w:lineRule="auto"/>
        <w:jc w:val="both"/>
        <w:rPr>
          <w:sz w:val="24"/>
          <w:szCs w:val="24"/>
        </w:rPr>
      </w:pPr>
    </w:p>
    <w:p w14:paraId="2DF54D29" w14:textId="34527FBB" w:rsidR="005170EF" w:rsidRPr="002C0764" w:rsidRDefault="0045159E" w:rsidP="00CC0260">
      <w:pPr>
        <w:spacing w:before="120" w:line="360" w:lineRule="auto"/>
        <w:ind w:firstLine="720"/>
        <w:jc w:val="both"/>
        <w:rPr>
          <w:sz w:val="24"/>
          <w:szCs w:val="24"/>
        </w:rPr>
      </w:pPr>
      <w:r w:rsidRPr="002C0764">
        <w:rPr>
          <w:sz w:val="24"/>
          <w:szCs w:val="24"/>
        </w:rPr>
        <w:t>Având în vedere prevederile</w:t>
      </w:r>
      <w:r w:rsidR="00AE0402" w:rsidRPr="002C0764">
        <w:rPr>
          <w:sz w:val="24"/>
          <w:szCs w:val="24"/>
        </w:rPr>
        <w:t xml:space="preserve"> </w:t>
      </w:r>
      <w:r w:rsidRPr="002C0764">
        <w:rPr>
          <w:sz w:val="24"/>
          <w:szCs w:val="24"/>
        </w:rPr>
        <w:t xml:space="preserve">art. </w:t>
      </w:r>
      <w:r w:rsidR="00AB27BC" w:rsidRPr="002C0764">
        <w:rPr>
          <w:sz w:val="24"/>
          <w:szCs w:val="24"/>
        </w:rPr>
        <w:t>108 alin. (1) liter</w:t>
      </w:r>
      <w:r w:rsidR="005F62CC" w:rsidRPr="002C0764">
        <w:rPr>
          <w:sz w:val="24"/>
          <w:szCs w:val="24"/>
        </w:rPr>
        <w:t>ele</w:t>
      </w:r>
      <w:r w:rsidR="00AB27BC" w:rsidRPr="002C0764">
        <w:rPr>
          <w:sz w:val="24"/>
          <w:szCs w:val="24"/>
        </w:rPr>
        <w:t xml:space="preserve"> d)</w:t>
      </w:r>
      <w:r w:rsidR="005F62CC" w:rsidRPr="002C0764">
        <w:rPr>
          <w:sz w:val="24"/>
          <w:szCs w:val="24"/>
        </w:rPr>
        <w:t xml:space="preserve"> și i)</w:t>
      </w:r>
      <w:r w:rsidR="00AB27BC" w:rsidRPr="002C0764">
        <w:rPr>
          <w:sz w:val="24"/>
          <w:szCs w:val="24"/>
        </w:rPr>
        <w:t xml:space="preserve">, </w:t>
      </w:r>
      <w:r w:rsidRPr="002C0764">
        <w:rPr>
          <w:sz w:val="24"/>
          <w:szCs w:val="24"/>
        </w:rPr>
        <w:t>din Legea energiei electrice și a</w:t>
      </w:r>
      <w:r w:rsidR="00BB0B9D" w:rsidRPr="002C0764">
        <w:rPr>
          <w:sz w:val="24"/>
          <w:szCs w:val="24"/>
        </w:rPr>
        <w:t xml:space="preserve"> </w:t>
      </w:r>
      <w:r w:rsidRPr="002C0764">
        <w:rPr>
          <w:sz w:val="24"/>
          <w:szCs w:val="24"/>
        </w:rPr>
        <w:t>gazelor naturale nr. 123/2012, cu modificările și completările ulterioare</w:t>
      </w:r>
      <w:r w:rsidR="00AE0402" w:rsidRPr="002C0764">
        <w:rPr>
          <w:sz w:val="24"/>
          <w:szCs w:val="24"/>
        </w:rPr>
        <w:t>,</w:t>
      </w:r>
    </w:p>
    <w:p w14:paraId="369DD977" w14:textId="77777777" w:rsidR="0045159E" w:rsidRPr="002C0764" w:rsidRDefault="00AE0402" w:rsidP="00CC0260">
      <w:pPr>
        <w:spacing w:before="120" w:line="360" w:lineRule="auto"/>
        <w:ind w:firstLine="720"/>
        <w:jc w:val="both"/>
        <w:rPr>
          <w:sz w:val="24"/>
          <w:szCs w:val="24"/>
        </w:rPr>
      </w:pPr>
      <w:r w:rsidRPr="002C0764">
        <w:rPr>
          <w:sz w:val="24"/>
          <w:szCs w:val="24"/>
        </w:rPr>
        <w:t xml:space="preserve">în temeiul prevederilor </w:t>
      </w:r>
      <w:r w:rsidR="00497EC7" w:rsidRPr="002C0764">
        <w:rPr>
          <w:sz w:val="24"/>
          <w:szCs w:val="24"/>
        </w:rPr>
        <w:t>art. 5 alin. (1) lit. (</w:t>
      </w:r>
      <w:r w:rsidR="006510A4" w:rsidRPr="002C0764">
        <w:rPr>
          <w:sz w:val="24"/>
          <w:szCs w:val="24"/>
        </w:rPr>
        <w:t>c</w:t>
      </w:r>
      <w:r w:rsidR="00497EC7" w:rsidRPr="002C0764">
        <w:rPr>
          <w:sz w:val="24"/>
          <w:szCs w:val="24"/>
        </w:rPr>
        <w:t>)</w:t>
      </w:r>
      <w:r w:rsidR="006510A4" w:rsidRPr="002C0764">
        <w:rPr>
          <w:sz w:val="24"/>
          <w:szCs w:val="24"/>
        </w:rPr>
        <w:t xml:space="preserve"> și ale art. 10 alin. (1) lit. a)</w:t>
      </w:r>
      <w:r w:rsidR="00BC444F" w:rsidRPr="002C0764">
        <w:rPr>
          <w:sz w:val="24"/>
          <w:szCs w:val="24"/>
        </w:rPr>
        <w:t xml:space="preserve"> </w:t>
      </w:r>
      <w:r w:rsidR="00497EC7" w:rsidRPr="002C0764">
        <w:rPr>
          <w:sz w:val="24"/>
          <w:szCs w:val="24"/>
        </w:rPr>
        <w:t xml:space="preserve"> din Ordonanța de urgență a Guvernului nr. 33/2007 privind organizarea și funcționarea Autorității Naționale de Reglementare în Domeniul Energiei, </w:t>
      </w:r>
      <w:r w:rsidR="00DB1ADB" w:rsidRPr="002C0764">
        <w:rPr>
          <w:sz w:val="24"/>
          <w:szCs w:val="24"/>
        </w:rPr>
        <w:t xml:space="preserve">aprobată cu modificări şi completări prin Legea nr. 160/2012, </w:t>
      </w:r>
      <w:r w:rsidR="00497EC7" w:rsidRPr="002C0764">
        <w:rPr>
          <w:sz w:val="24"/>
          <w:szCs w:val="24"/>
        </w:rPr>
        <w:t>cu modificările și completările ulterioare,</w:t>
      </w:r>
    </w:p>
    <w:p w14:paraId="60AC6D37" w14:textId="77777777" w:rsidR="002C19CC" w:rsidRPr="002C0764" w:rsidRDefault="002C19CC" w:rsidP="00CC0260">
      <w:pPr>
        <w:pStyle w:val="ListParagraph"/>
        <w:spacing w:before="120" w:line="360" w:lineRule="auto"/>
        <w:ind w:left="420"/>
        <w:jc w:val="both"/>
        <w:rPr>
          <w:sz w:val="24"/>
          <w:szCs w:val="24"/>
        </w:rPr>
      </w:pPr>
    </w:p>
    <w:p w14:paraId="51E6BFA8" w14:textId="77777777" w:rsidR="0045159E" w:rsidRPr="002C0764" w:rsidRDefault="0045159E" w:rsidP="00CC0260">
      <w:pPr>
        <w:spacing w:before="120" w:line="360" w:lineRule="auto"/>
        <w:jc w:val="both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>președintele Autorității Naționale de Reglementare în Domeniul Energiei emite următorul ordin:</w:t>
      </w:r>
    </w:p>
    <w:p w14:paraId="1C53605B" w14:textId="77777777" w:rsidR="002C19CC" w:rsidRPr="002C0764" w:rsidRDefault="002C19CC" w:rsidP="00CC0260">
      <w:pPr>
        <w:spacing w:before="120" w:line="360" w:lineRule="auto"/>
        <w:jc w:val="both"/>
        <w:rPr>
          <w:sz w:val="24"/>
          <w:szCs w:val="24"/>
        </w:rPr>
      </w:pPr>
    </w:p>
    <w:p w14:paraId="45A4521C" w14:textId="3C9DC70D" w:rsidR="0045159E" w:rsidRPr="002C0764" w:rsidRDefault="0045159E" w:rsidP="00CC0260">
      <w:pPr>
        <w:spacing w:before="120" w:line="360" w:lineRule="auto"/>
        <w:ind w:left="567" w:hanging="567"/>
        <w:jc w:val="both"/>
        <w:rPr>
          <w:sz w:val="24"/>
          <w:szCs w:val="24"/>
        </w:rPr>
      </w:pPr>
      <w:r w:rsidRPr="002C0764">
        <w:rPr>
          <w:b/>
          <w:sz w:val="24"/>
          <w:szCs w:val="24"/>
        </w:rPr>
        <w:t>Art. 1.</w:t>
      </w:r>
      <w:r w:rsidRPr="002C0764">
        <w:rPr>
          <w:sz w:val="24"/>
          <w:szCs w:val="24"/>
        </w:rPr>
        <w:t xml:space="preserve"> – Se aprobă </w:t>
      </w:r>
      <w:r w:rsidR="00AB27BC" w:rsidRPr="002C0764">
        <w:rPr>
          <w:sz w:val="24"/>
          <w:szCs w:val="24"/>
        </w:rPr>
        <w:t xml:space="preserve">Procedura privind preluarea în proprietate a </w:t>
      </w:r>
      <w:r w:rsidR="00364157" w:rsidRPr="002C0764">
        <w:rPr>
          <w:sz w:val="24"/>
          <w:szCs w:val="24"/>
        </w:rPr>
        <w:t>bunuri</w:t>
      </w:r>
      <w:r w:rsidR="00AB27BC" w:rsidRPr="002C0764">
        <w:rPr>
          <w:sz w:val="24"/>
          <w:szCs w:val="24"/>
        </w:rPr>
        <w:t>lor</w:t>
      </w:r>
      <w:r w:rsidR="00BC1640" w:rsidRPr="002C0764">
        <w:rPr>
          <w:sz w:val="24"/>
          <w:szCs w:val="24"/>
        </w:rPr>
        <w:t xml:space="preserve"> </w:t>
      </w:r>
      <w:r w:rsidR="00AB27BC" w:rsidRPr="002C0764">
        <w:rPr>
          <w:sz w:val="24"/>
          <w:szCs w:val="24"/>
        </w:rPr>
        <w:t>din sectorul gazelor naturale</w:t>
      </w:r>
      <w:r w:rsidR="00BC444F" w:rsidRPr="002C0764">
        <w:rPr>
          <w:sz w:val="24"/>
          <w:szCs w:val="24"/>
        </w:rPr>
        <w:t>, prevăzută în anexa care face parte integrantă din prezentul ordin</w:t>
      </w:r>
      <w:r w:rsidR="008C69DE" w:rsidRPr="002C0764">
        <w:rPr>
          <w:sz w:val="24"/>
          <w:szCs w:val="24"/>
        </w:rPr>
        <w:t>.</w:t>
      </w:r>
      <w:r w:rsidR="00497EC7" w:rsidRPr="002C0764">
        <w:rPr>
          <w:sz w:val="24"/>
          <w:szCs w:val="24"/>
        </w:rPr>
        <w:t xml:space="preserve"> </w:t>
      </w:r>
    </w:p>
    <w:p w14:paraId="4BEEC7D9" w14:textId="6363CBCC" w:rsidR="00AB27BC" w:rsidRPr="002C0764" w:rsidRDefault="0045159E" w:rsidP="00CC0260">
      <w:pPr>
        <w:spacing w:before="120" w:line="360" w:lineRule="auto"/>
        <w:ind w:left="567" w:hanging="567"/>
        <w:jc w:val="both"/>
        <w:rPr>
          <w:sz w:val="24"/>
          <w:szCs w:val="24"/>
        </w:rPr>
      </w:pPr>
      <w:r w:rsidRPr="002C0764">
        <w:rPr>
          <w:b/>
          <w:sz w:val="24"/>
          <w:szCs w:val="24"/>
        </w:rPr>
        <w:t>Art. 2.</w:t>
      </w:r>
      <w:r w:rsidRPr="002C0764">
        <w:rPr>
          <w:sz w:val="24"/>
          <w:szCs w:val="24"/>
        </w:rPr>
        <w:t xml:space="preserve"> – </w:t>
      </w:r>
      <w:r w:rsidR="00425474" w:rsidRPr="002C0764">
        <w:rPr>
          <w:sz w:val="24"/>
          <w:szCs w:val="24"/>
        </w:rPr>
        <w:t>L</w:t>
      </w:r>
      <w:r w:rsidR="00AB27BC" w:rsidRPr="002C0764">
        <w:rPr>
          <w:sz w:val="24"/>
          <w:szCs w:val="24"/>
        </w:rPr>
        <w:t xml:space="preserve">a data intrării în vigoare a prezentului ordin, se abrogă Procedura privind preluarea în folosință a </w:t>
      </w:r>
      <w:r w:rsidR="00364157" w:rsidRPr="002C0764">
        <w:rPr>
          <w:sz w:val="24"/>
          <w:szCs w:val="24"/>
        </w:rPr>
        <w:t>bunuri</w:t>
      </w:r>
      <w:r w:rsidR="00AB27BC" w:rsidRPr="002C0764">
        <w:rPr>
          <w:sz w:val="24"/>
          <w:szCs w:val="24"/>
        </w:rPr>
        <w:t>lor/conductelor necesare racordării din sectorul gazelor naturale finanțate în cotă-parte sau în totalitate de unitatea administrativ-teritorială și/sau de solicitanți și recuperarea de către ace</w:t>
      </w:r>
      <w:r w:rsidR="009D3396">
        <w:rPr>
          <w:sz w:val="24"/>
          <w:szCs w:val="24"/>
        </w:rPr>
        <w:t>știa a sumei investite, aprobată</w:t>
      </w:r>
      <w:bookmarkStart w:id="0" w:name="_GoBack"/>
      <w:bookmarkEnd w:id="0"/>
      <w:r w:rsidR="00AB27BC" w:rsidRPr="002C0764">
        <w:rPr>
          <w:sz w:val="24"/>
          <w:szCs w:val="24"/>
        </w:rPr>
        <w:t xml:space="preserve"> prin Ordinul ANRE nr. 37/2019, publicată în Monitorul Oficial al României, Partea I, nr. 180 din 6 martie 2019.</w:t>
      </w:r>
    </w:p>
    <w:p w14:paraId="2275BB35" w14:textId="172F7DE8" w:rsidR="0045159E" w:rsidRPr="002C0764" w:rsidRDefault="00AB27BC" w:rsidP="00CC0260">
      <w:pPr>
        <w:spacing w:before="120" w:line="360" w:lineRule="auto"/>
        <w:ind w:left="567" w:hanging="567"/>
        <w:jc w:val="both"/>
        <w:rPr>
          <w:sz w:val="24"/>
          <w:szCs w:val="24"/>
        </w:rPr>
      </w:pPr>
      <w:r w:rsidRPr="002C0764">
        <w:rPr>
          <w:b/>
          <w:sz w:val="24"/>
          <w:szCs w:val="24"/>
        </w:rPr>
        <w:t>Art.</w:t>
      </w:r>
      <w:r w:rsidRPr="002C0764">
        <w:rPr>
          <w:sz w:val="24"/>
          <w:szCs w:val="24"/>
        </w:rPr>
        <w:t xml:space="preserve"> </w:t>
      </w:r>
      <w:r w:rsidRPr="002C0764">
        <w:rPr>
          <w:b/>
          <w:sz w:val="24"/>
          <w:szCs w:val="24"/>
        </w:rPr>
        <w:t>3</w:t>
      </w:r>
      <w:r w:rsidRPr="002C0764">
        <w:rPr>
          <w:sz w:val="24"/>
          <w:szCs w:val="24"/>
        </w:rPr>
        <w:t xml:space="preserve">. </w:t>
      </w:r>
      <w:r w:rsidR="00FC69AC" w:rsidRPr="002C0764">
        <w:rPr>
          <w:sz w:val="24"/>
          <w:szCs w:val="24"/>
        </w:rPr>
        <w:t>–</w:t>
      </w:r>
      <w:r w:rsidRPr="002C0764">
        <w:rPr>
          <w:sz w:val="24"/>
          <w:szCs w:val="24"/>
        </w:rPr>
        <w:t xml:space="preserve"> </w:t>
      </w:r>
      <w:r w:rsidR="00DC3EDC" w:rsidRPr="002C0764">
        <w:rPr>
          <w:sz w:val="24"/>
          <w:szCs w:val="24"/>
        </w:rPr>
        <w:t xml:space="preserve">Operatorul de transport și de sistem și operatorii de distribuție a gazelor naturale care preiau și autoritatea publică sau persoana fizică/juridică deținătoare care predă </w:t>
      </w:r>
      <w:r w:rsidR="00FD20D8" w:rsidRPr="002C0764">
        <w:rPr>
          <w:sz w:val="24"/>
          <w:szCs w:val="24"/>
        </w:rPr>
        <w:t>bunurile</w:t>
      </w:r>
      <w:r w:rsidR="00DC3EDC" w:rsidRPr="002C0764">
        <w:rPr>
          <w:sz w:val="24"/>
          <w:szCs w:val="24"/>
        </w:rPr>
        <w:t xml:space="preserve"> duc la îndeplinire prevederile prezentului ordin, iar entitățile organizatorice din cadrul Autorității Naționale de Reglementare în Domeniul Energiei urmăresc respectarea prevederilor prezentului ordin. </w:t>
      </w:r>
    </w:p>
    <w:p w14:paraId="199B9EE6" w14:textId="77777777" w:rsidR="0045159E" w:rsidRPr="002C0764" w:rsidRDefault="0045159E" w:rsidP="00CC0260">
      <w:pPr>
        <w:spacing w:before="120" w:line="360" w:lineRule="auto"/>
        <w:ind w:left="540" w:hanging="540"/>
        <w:jc w:val="both"/>
        <w:rPr>
          <w:sz w:val="24"/>
          <w:szCs w:val="24"/>
        </w:rPr>
      </w:pPr>
      <w:r w:rsidRPr="002C0764">
        <w:rPr>
          <w:b/>
          <w:sz w:val="24"/>
          <w:szCs w:val="24"/>
        </w:rPr>
        <w:t xml:space="preserve">Art. </w:t>
      </w:r>
      <w:r w:rsidR="00AB27BC" w:rsidRPr="002C0764">
        <w:rPr>
          <w:b/>
          <w:sz w:val="24"/>
          <w:szCs w:val="24"/>
        </w:rPr>
        <w:t>4</w:t>
      </w:r>
      <w:r w:rsidRPr="002C0764">
        <w:rPr>
          <w:b/>
          <w:sz w:val="24"/>
          <w:szCs w:val="24"/>
        </w:rPr>
        <w:t>.</w:t>
      </w:r>
      <w:r w:rsidRPr="002C0764">
        <w:rPr>
          <w:sz w:val="24"/>
          <w:szCs w:val="24"/>
        </w:rPr>
        <w:tab/>
        <w:t>–  Prezentul ordin se publică în Monitorul Oficial al României, Partea I.</w:t>
      </w:r>
    </w:p>
    <w:p w14:paraId="5B8D3B68" w14:textId="77777777" w:rsidR="002C19CC" w:rsidRPr="002C0764" w:rsidRDefault="002C19CC" w:rsidP="00CC0260">
      <w:pPr>
        <w:spacing w:line="360" w:lineRule="auto"/>
        <w:jc w:val="center"/>
        <w:rPr>
          <w:b/>
          <w:sz w:val="24"/>
          <w:szCs w:val="24"/>
        </w:rPr>
      </w:pPr>
    </w:p>
    <w:p w14:paraId="542CE477" w14:textId="77777777" w:rsidR="0045159E" w:rsidRPr="002C0764" w:rsidRDefault="0045159E" w:rsidP="00CC0260">
      <w:pPr>
        <w:spacing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 xml:space="preserve">Președintele Autorității Naționale de Reglementare în Domeniul Energiei </w:t>
      </w:r>
    </w:p>
    <w:p w14:paraId="59459859" w14:textId="77777777" w:rsidR="003F33FE" w:rsidRDefault="003F33FE" w:rsidP="00CC0260">
      <w:pPr>
        <w:spacing w:after="120"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>Dumitru Chiriță</w:t>
      </w:r>
    </w:p>
    <w:p w14:paraId="0A5F3A7C" w14:textId="77777777" w:rsidR="0009104B" w:rsidRPr="002C0764" w:rsidRDefault="0009104B" w:rsidP="00CC0260">
      <w:pPr>
        <w:spacing w:after="120" w:line="360" w:lineRule="auto"/>
        <w:jc w:val="center"/>
        <w:rPr>
          <w:b/>
          <w:sz w:val="24"/>
          <w:szCs w:val="24"/>
        </w:rPr>
      </w:pPr>
    </w:p>
    <w:p w14:paraId="723DFB3C" w14:textId="77777777" w:rsidR="00750D13" w:rsidRPr="002C0764" w:rsidRDefault="00C53169" w:rsidP="00CC0260">
      <w:pPr>
        <w:spacing w:after="160" w:line="360" w:lineRule="auto"/>
        <w:jc w:val="right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lastRenderedPageBreak/>
        <w:t>A</w:t>
      </w:r>
      <w:r w:rsidR="005170EF" w:rsidRPr="002C0764">
        <w:rPr>
          <w:b/>
          <w:sz w:val="24"/>
          <w:szCs w:val="24"/>
        </w:rPr>
        <w:t xml:space="preserve">nexă </w:t>
      </w:r>
    </w:p>
    <w:p w14:paraId="4EDC341E" w14:textId="7DEA6A27" w:rsidR="00D34B84" w:rsidRPr="002C0764" w:rsidRDefault="00C46F6D" w:rsidP="00CC0260">
      <w:pPr>
        <w:spacing w:after="160"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 xml:space="preserve">Procedura privind preluarea </w:t>
      </w:r>
      <w:bookmarkStart w:id="1" w:name="_Hlk48738691"/>
      <w:r w:rsidR="00F66D92" w:rsidRPr="002C0764">
        <w:rPr>
          <w:b/>
          <w:sz w:val="24"/>
          <w:szCs w:val="24"/>
        </w:rPr>
        <w:t xml:space="preserve">în proprietate </w:t>
      </w:r>
      <w:bookmarkEnd w:id="1"/>
      <w:r w:rsidRPr="002C0764">
        <w:rPr>
          <w:b/>
          <w:sz w:val="24"/>
          <w:szCs w:val="24"/>
        </w:rPr>
        <w:t xml:space="preserve">a </w:t>
      </w:r>
      <w:r w:rsidR="00364157" w:rsidRPr="002C0764">
        <w:rPr>
          <w:b/>
          <w:sz w:val="24"/>
          <w:szCs w:val="24"/>
        </w:rPr>
        <w:t>bunuri</w:t>
      </w:r>
      <w:r w:rsidRPr="002C0764">
        <w:rPr>
          <w:b/>
          <w:sz w:val="24"/>
          <w:szCs w:val="24"/>
        </w:rPr>
        <w:t>lor</w:t>
      </w:r>
      <w:r w:rsidR="00BE1C9C" w:rsidRPr="002C0764">
        <w:rPr>
          <w:b/>
          <w:sz w:val="24"/>
          <w:szCs w:val="24"/>
        </w:rPr>
        <w:t xml:space="preserve"> </w:t>
      </w:r>
      <w:r w:rsidRPr="002C0764">
        <w:rPr>
          <w:b/>
          <w:sz w:val="24"/>
          <w:szCs w:val="24"/>
        </w:rPr>
        <w:t xml:space="preserve">din sectorul gazelor naturale </w:t>
      </w:r>
    </w:p>
    <w:p w14:paraId="70C83E88" w14:textId="77777777" w:rsidR="00325CBF" w:rsidRPr="002C0764" w:rsidRDefault="00325CBF" w:rsidP="00CC0260">
      <w:pPr>
        <w:spacing w:line="360" w:lineRule="auto"/>
        <w:jc w:val="center"/>
        <w:rPr>
          <w:b/>
          <w:noProof w:val="0"/>
          <w:sz w:val="24"/>
          <w:szCs w:val="24"/>
        </w:rPr>
      </w:pPr>
    </w:p>
    <w:p w14:paraId="4D13ED3A" w14:textId="77777777" w:rsidR="000E6240" w:rsidRPr="002C0764" w:rsidRDefault="000E6240" w:rsidP="00CC0260">
      <w:pPr>
        <w:spacing w:line="360" w:lineRule="auto"/>
        <w:jc w:val="center"/>
        <w:rPr>
          <w:b/>
          <w:noProof w:val="0"/>
          <w:sz w:val="24"/>
          <w:szCs w:val="24"/>
        </w:rPr>
      </w:pPr>
      <w:r w:rsidRPr="002C0764">
        <w:rPr>
          <w:b/>
          <w:noProof w:val="0"/>
          <w:sz w:val="24"/>
          <w:szCs w:val="24"/>
        </w:rPr>
        <w:t>CAPITOLUL I</w:t>
      </w:r>
    </w:p>
    <w:p w14:paraId="1080B3CC" w14:textId="77777777" w:rsidR="000E6240" w:rsidRPr="002C0764" w:rsidRDefault="000E6240" w:rsidP="00CC0260">
      <w:pPr>
        <w:spacing w:line="360" w:lineRule="auto"/>
        <w:jc w:val="center"/>
        <w:rPr>
          <w:b/>
          <w:noProof w:val="0"/>
          <w:sz w:val="24"/>
          <w:szCs w:val="24"/>
        </w:rPr>
      </w:pPr>
      <w:r w:rsidRPr="002C0764">
        <w:rPr>
          <w:b/>
          <w:noProof w:val="0"/>
          <w:sz w:val="24"/>
          <w:szCs w:val="24"/>
        </w:rPr>
        <w:t xml:space="preserve">Scop </w:t>
      </w:r>
    </w:p>
    <w:p w14:paraId="347E57E6" w14:textId="77777777" w:rsidR="00B44453" w:rsidRPr="002C0764" w:rsidRDefault="00B44453" w:rsidP="00CC0260">
      <w:pPr>
        <w:spacing w:line="360" w:lineRule="auto"/>
        <w:jc w:val="center"/>
        <w:rPr>
          <w:b/>
          <w:noProof w:val="0"/>
          <w:sz w:val="24"/>
          <w:szCs w:val="24"/>
        </w:rPr>
      </w:pPr>
    </w:p>
    <w:p w14:paraId="68FBE223" w14:textId="717BAF43" w:rsidR="002F1D50" w:rsidRPr="002C0764" w:rsidRDefault="00D34B84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bookmarkStart w:id="2" w:name="_Ref51762018"/>
      <w:r w:rsidRPr="002C0764">
        <w:rPr>
          <w:sz w:val="24"/>
          <w:szCs w:val="24"/>
        </w:rPr>
        <w:t>Prezenta procedură</w:t>
      </w:r>
      <w:r w:rsidR="0020756E" w:rsidRPr="002C0764">
        <w:rPr>
          <w:sz w:val="24"/>
          <w:szCs w:val="24"/>
        </w:rPr>
        <w:t xml:space="preserve"> </w:t>
      </w:r>
      <w:r w:rsidRPr="002C0764">
        <w:rPr>
          <w:sz w:val="24"/>
          <w:szCs w:val="24"/>
        </w:rPr>
        <w:t>are</w:t>
      </w:r>
      <w:r w:rsidR="00426B15" w:rsidRPr="002C0764">
        <w:rPr>
          <w:sz w:val="24"/>
          <w:szCs w:val="24"/>
        </w:rPr>
        <w:t xml:space="preserve"> ca</w:t>
      </w:r>
      <w:r w:rsidRPr="002C0764">
        <w:rPr>
          <w:sz w:val="24"/>
          <w:szCs w:val="24"/>
        </w:rPr>
        <w:t xml:space="preserve"> scop</w:t>
      </w:r>
      <w:r w:rsidR="00426B15" w:rsidRPr="002C0764">
        <w:rPr>
          <w:sz w:val="24"/>
          <w:szCs w:val="24"/>
        </w:rPr>
        <w:t xml:space="preserve"> </w:t>
      </w:r>
      <w:r w:rsidRPr="002C0764">
        <w:rPr>
          <w:sz w:val="24"/>
          <w:szCs w:val="24"/>
        </w:rPr>
        <w:t>stabili</w:t>
      </w:r>
      <w:r w:rsidR="00426B15" w:rsidRPr="002C0764">
        <w:rPr>
          <w:sz w:val="24"/>
          <w:szCs w:val="24"/>
        </w:rPr>
        <w:t>rea</w:t>
      </w:r>
      <w:r w:rsidRPr="002C0764">
        <w:rPr>
          <w:sz w:val="24"/>
          <w:szCs w:val="24"/>
        </w:rPr>
        <w:t xml:space="preserve"> </w:t>
      </w:r>
      <w:r w:rsidR="00F72D64" w:rsidRPr="002C0764">
        <w:rPr>
          <w:sz w:val="24"/>
          <w:szCs w:val="24"/>
        </w:rPr>
        <w:t>condiţiil</w:t>
      </w:r>
      <w:r w:rsidR="00426B15" w:rsidRPr="002C0764">
        <w:rPr>
          <w:sz w:val="24"/>
          <w:szCs w:val="24"/>
        </w:rPr>
        <w:t>or</w:t>
      </w:r>
      <w:r w:rsidR="00F72D64" w:rsidRPr="002C0764">
        <w:rPr>
          <w:sz w:val="24"/>
          <w:szCs w:val="24"/>
        </w:rPr>
        <w:t xml:space="preserve"> financiare </w:t>
      </w:r>
      <w:r w:rsidR="00B44453" w:rsidRPr="002C0764">
        <w:rPr>
          <w:sz w:val="24"/>
          <w:szCs w:val="24"/>
        </w:rPr>
        <w:t>pentru</w:t>
      </w:r>
      <w:bookmarkEnd w:id="2"/>
      <w:r w:rsidR="00336499" w:rsidRPr="002C0764">
        <w:rPr>
          <w:sz w:val="24"/>
          <w:szCs w:val="24"/>
        </w:rPr>
        <w:t xml:space="preserve"> </w:t>
      </w:r>
      <w:r w:rsidR="00B44453" w:rsidRPr="002C0764">
        <w:rPr>
          <w:sz w:val="24"/>
          <w:szCs w:val="24"/>
        </w:rPr>
        <w:t>preluare</w:t>
      </w:r>
      <w:r w:rsidR="005F07D1" w:rsidRPr="002C0764">
        <w:rPr>
          <w:sz w:val="24"/>
          <w:szCs w:val="24"/>
        </w:rPr>
        <w:t>a</w:t>
      </w:r>
      <w:r w:rsidR="00B44453" w:rsidRPr="002C0764">
        <w:rPr>
          <w:sz w:val="24"/>
          <w:szCs w:val="24"/>
        </w:rPr>
        <w:t xml:space="preserve"> </w:t>
      </w:r>
      <w:r w:rsidR="00F66D92" w:rsidRPr="002C0764">
        <w:rPr>
          <w:sz w:val="24"/>
          <w:szCs w:val="24"/>
        </w:rPr>
        <w:t>în proprietate</w:t>
      </w:r>
      <w:r w:rsidR="00B725A0" w:rsidRPr="002C0764">
        <w:rPr>
          <w:sz w:val="24"/>
          <w:szCs w:val="24"/>
        </w:rPr>
        <w:t>,</w:t>
      </w:r>
      <w:r w:rsidR="00F66D92" w:rsidRPr="002C0764">
        <w:rPr>
          <w:sz w:val="24"/>
          <w:szCs w:val="24"/>
        </w:rPr>
        <w:t xml:space="preserve"> </w:t>
      </w:r>
      <w:r w:rsidR="00F72D64" w:rsidRPr="002C0764">
        <w:rPr>
          <w:sz w:val="24"/>
          <w:szCs w:val="24"/>
        </w:rPr>
        <w:t xml:space="preserve">de către </w:t>
      </w:r>
      <w:r w:rsidR="002B0E71" w:rsidRPr="002C0764">
        <w:rPr>
          <w:sz w:val="24"/>
          <w:szCs w:val="24"/>
        </w:rPr>
        <w:t xml:space="preserve">operatorul de transport și de sistem </w:t>
      </w:r>
      <w:r w:rsidR="00A82B99" w:rsidRPr="002C0764">
        <w:rPr>
          <w:sz w:val="24"/>
          <w:szCs w:val="24"/>
        </w:rPr>
        <w:t xml:space="preserve">sau de către </w:t>
      </w:r>
      <w:r w:rsidR="00F72D64" w:rsidRPr="002C0764">
        <w:rPr>
          <w:sz w:val="24"/>
          <w:szCs w:val="24"/>
        </w:rPr>
        <w:t>operatorul de distribuție</w:t>
      </w:r>
      <w:r w:rsidR="00B725A0" w:rsidRPr="002C0764">
        <w:rPr>
          <w:sz w:val="24"/>
          <w:szCs w:val="24"/>
        </w:rPr>
        <w:t>,</w:t>
      </w:r>
      <w:r w:rsidR="0020756E" w:rsidRPr="002C0764">
        <w:rPr>
          <w:sz w:val="24"/>
          <w:szCs w:val="24"/>
        </w:rPr>
        <w:t xml:space="preserve"> </w:t>
      </w:r>
      <w:r w:rsidR="00F72D64" w:rsidRPr="002C0764">
        <w:rPr>
          <w:sz w:val="24"/>
          <w:szCs w:val="24"/>
        </w:rPr>
        <w:t xml:space="preserve">a </w:t>
      </w:r>
      <w:r w:rsidR="00364157" w:rsidRPr="002C0764">
        <w:rPr>
          <w:sz w:val="24"/>
          <w:szCs w:val="24"/>
        </w:rPr>
        <w:t>bunuri</w:t>
      </w:r>
      <w:r w:rsidR="00F72D64" w:rsidRPr="002C0764">
        <w:rPr>
          <w:sz w:val="24"/>
          <w:szCs w:val="24"/>
        </w:rPr>
        <w:t>lor</w:t>
      </w:r>
      <w:r w:rsidR="00BE1C9C" w:rsidRPr="002C0764">
        <w:rPr>
          <w:sz w:val="24"/>
          <w:szCs w:val="24"/>
        </w:rPr>
        <w:t xml:space="preserve"> </w:t>
      </w:r>
      <w:r w:rsidR="00B443BC" w:rsidRPr="002C0764">
        <w:rPr>
          <w:sz w:val="24"/>
          <w:szCs w:val="24"/>
        </w:rPr>
        <w:t>necesare desfășurării activității</w:t>
      </w:r>
      <w:r w:rsidR="00BE1C9C" w:rsidRPr="002C0764">
        <w:rPr>
          <w:sz w:val="24"/>
          <w:szCs w:val="24"/>
        </w:rPr>
        <w:t xml:space="preserve"> </w:t>
      </w:r>
      <w:r w:rsidR="00733C3D" w:rsidRPr="002C0764">
        <w:rPr>
          <w:sz w:val="24"/>
          <w:szCs w:val="24"/>
        </w:rPr>
        <w:t>de transport sau de distribuție a</w:t>
      </w:r>
      <w:r w:rsidR="0026248D" w:rsidRPr="002C0764">
        <w:rPr>
          <w:sz w:val="24"/>
          <w:szCs w:val="24"/>
        </w:rPr>
        <w:t>l/a</w:t>
      </w:r>
      <w:r w:rsidR="00733C3D" w:rsidRPr="002C0764">
        <w:rPr>
          <w:sz w:val="24"/>
          <w:szCs w:val="24"/>
        </w:rPr>
        <w:t xml:space="preserve"> ga</w:t>
      </w:r>
      <w:r w:rsidR="009B7CEB" w:rsidRPr="002C0764">
        <w:rPr>
          <w:sz w:val="24"/>
          <w:szCs w:val="24"/>
        </w:rPr>
        <w:t>z</w:t>
      </w:r>
      <w:r w:rsidR="00733C3D" w:rsidRPr="002C0764">
        <w:rPr>
          <w:sz w:val="24"/>
          <w:szCs w:val="24"/>
        </w:rPr>
        <w:t xml:space="preserve">elor naturale </w:t>
      </w:r>
      <w:r w:rsidR="00F66D92" w:rsidRPr="002C0764">
        <w:rPr>
          <w:sz w:val="24"/>
          <w:szCs w:val="24"/>
        </w:rPr>
        <w:t>aflate în proprietatea terților</w:t>
      </w:r>
      <w:r w:rsidR="005F07D1" w:rsidRPr="002C0764">
        <w:rPr>
          <w:sz w:val="24"/>
          <w:szCs w:val="24"/>
        </w:rPr>
        <w:t>,</w:t>
      </w:r>
      <w:r w:rsidR="00F80225" w:rsidRPr="002C0764">
        <w:rPr>
          <w:sz w:val="24"/>
          <w:szCs w:val="24"/>
        </w:rPr>
        <w:t xml:space="preserve"> </w:t>
      </w:r>
      <w:r w:rsidR="005F07D1" w:rsidRPr="002C0764">
        <w:rPr>
          <w:sz w:val="24"/>
          <w:szCs w:val="24"/>
        </w:rPr>
        <w:t>conform prevederilor art. 108, alin (1)</w:t>
      </w:r>
      <w:r w:rsidR="00A332AE" w:rsidRPr="002C0764">
        <w:rPr>
          <w:sz w:val="24"/>
          <w:szCs w:val="24"/>
        </w:rPr>
        <w:t>,</w:t>
      </w:r>
      <w:r w:rsidR="005F07D1" w:rsidRPr="002C0764">
        <w:rPr>
          <w:sz w:val="24"/>
          <w:szCs w:val="24"/>
        </w:rPr>
        <w:t xml:space="preserve"> lit</w:t>
      </w:r>
      <w:r w:rsidR="00A332AE" w:rsidRPr="002C0764">
        <w:rPr>
          <w:sz w:val="24"/>
          <w:szCs w:val="24"/>
        </w:rPr>
        <w:t>.</w:t>
      </w:r>
      <w:r w:rsidR="005F07D1" w:rsidRPr="002C0764">
        <w:rPr>
          <w:sz w:val="24"/>
          <w:szCs w:val="24"/>
        </w:rPr>
        <w:t xml:space="preserve"> d) din </w:t>
      </w:r>
      <w:r w:rsidR="005F07D1" w:rsidRPr="002C0764">
        <w:rPr>
          <w:i/>
          <w:sz w:val="24"/>
          <w:szCs w:val="24"/>
        </w:rPr>
        <w:t>Lege</w:t>
      </w:r>
      <w:r w:rsidR="00B44453" w:rsidRPr="002C0764">
        <w:rPr>
          <w:sz w:val="24"/>
          <w:szCs w:val="24"/>
        </w:rPr>
        <w:t>;</w:t>
      </w:r>
    </w:p>
    <w:p w14:paraId="558DBA37" w14:textId="77777777" w:rsidR="00BE1C9C" w:rsidRPr="002C0764" w:rsidRDefault="00D34B84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r w:rsidRPr="002C0764">
        <w:rPr>
          <w:sz w:val="24"/>
          <w:szCs w:val="24"/>
        </w:rPr>
        <w:t>Prevederile prezentei proceduri se aplică</w:t>
      </w:r>
      <w:r w:rsidR="00BE1C9C" w:rsidRPr="002C0764">
        <w:rPr>
          <w:sz w:val="24"/>
          <w:szCs w:val="24"/>
        </w:rPr>
        <w:t>:</w:t>
      </w:r>
    </w:p>
    <w:p w14:paraId="392DBF1A" w14:textId="2D3428D0" w:rsidR="00BE1C9C" w:rsidRPr="002C0764" w:rsidRDefault="00D34B84" w:rsidP="00CC0260">
      <w:pPr>
        <w:pStyle w:val="ListParagraph"/>
        <w:numPr>
          <w:ilvl w:val="0"/>
          <w:numId w:val="5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2C0764">
        <w:rPr>
          <w:sz w:val="24"/>
          <w:szCs w:val="24"/>
        </w:rPr>
        <w:t>operatorului de transport şi de sistem</w:t>
      </w:r>
      <w:r w:rsidR="00BE1C9C" w:rsidRPr="002C0764">
        <w:rPr>
          <w:sz w:val="24"/>
          <w:szCs w:val="24"/>
        </w:rPr>
        <w:t xml:space="preserve"> și </w:t>
      </w:r>
      <w:r w:rsidR="00203F62" w:rsidRPr="002C0764">
        <w:rPr>
          <w:sz w:val="24"/>
          <w:szCs w:val="24"/>
        </w:rPr>
        <w:t>operatorului de distribuţie</w:t>
      </w:r>
      <w:r w:rsidR="00BE1C9C" w:rsidRPr="002C0764">
        <w:rPr>
          <w:sz w:val="24"/>
          <w:szCs w:val="24"/>
        </w:rPr>
        <w:t xml:space="preserve"> al/a gazelor naturale;</w:t>
      </w:r>
    </w:p>
    <w:p w14:paraId="2B090A3C" w14:textId="0EC0E019" w:rsidR="00BE1C9C" w:rsidRPr="002C0764" w:rsidRDefault="00F66D92" w:rsidP="00CC0260">
      <w:pPr>
        <w:pStyle w:val="ListParagraph"/>
        <w:numPr>
          <w:ilvl w:val="0"/>
          <w:numId w:val="5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2C0764">
        <w:rPr>
          <w:sz w:val="24"/>
          <w:szCs w:val="24"/>
        </w:rPr>
        <w:t>persoane</w:t>
      </w:r>
      <w:r w:rsidR="00893FE2" w:rsidRPr="002C0764">
        <w:rPr>
          <w:sz w:val="24"/>
          <w:szCs w:val="24"/>
        </w:rPr>
        <w:t>lor</w:t>
      </w:r>
      <w:r w:rsidRPr="002C0764">
        <w:rPr>
          <w:sz w:val="24"/>
          <w:szCs w:val="24"/>
        </w:rPr>
        <w:t xml:space="preserve"> fizice/juridice</w:t>
      </w:r>
      <w:r w:rsidR="004723D0" w:rsidRPr="002C0764">
        <w:rPr>
          <w:sz w:val="24"/>
          <w:szCs w:val="24"/>
        </w:rPr>
        <w:t xml:space="preserve"> și </w:t>
      </w:r>
      <w:r w:rsidR="00CC3C9F" w:rsidRPr="002C0764">
        <w:rPr>
          <w:sz w:val="24"/>
          <w:szCs w:val="24"/>
        </w:rPr>
        <w:t xml:space="preserve">autorităților administrației publice din cadrul unităților administrativ-teritoriale </w:t>
      </w:r>
      <w:r w:rsidR="004723D0" w:rsidRPr="002C0764">
        <w:rPr>
          <w:sz w:val="24"/>
          <w:szCs w:val="24"/>
        </w:rPr>
        <w:t>care dețin în proprietate</w:t>
      </w:r>
      <w:r w:rsidR="004723D0" w:rsidRPr="002C0764" w:rsidDel="00F66D92">
        <w:rPr>
          <w:sz w:val="24"/>
          <w:szCs w:val="24"/>
        </w:rPr>
        <w:t xml:space="preserve"> </w:t>
      </w:r>
      <w:r w:rsidR="00D34B84" w:rsidRPr="002C0764">
        <w:rPr>
          <w:sz w:val="24"/>
          <w:szCs w:val="24"/>
        </w:rPr>
        <w:t xml:space="preserve">în cotă-parte </w:t>
      </w:r>
      <w:r w:rsidR="00B95BAD" w:rsidRPr="002C0764">
        <w:rPr>
          <w:sz w:val="24"/>
          <w:szCs w:val="24"/>
        </w:rPr>
        <w:t>sau în totalitate</w:t>
      </w:r>
      <w:r w:rsidR="00CF192F" w:rsidRPr="002C0764">
        <w:rPr>
          <w:sz w:val="24"/>
          <w:szCs w:val="24"/>
        </w:rPr>
        <w:t xml:space="preserve"> </w:t>
      </w:r>
      <w:r w:rsidR="00364157" w:rsidRPr="002C0764">
        <w:rPr>
          <w:sz w:val="24"/>
          <w:szCs w:val="24"/>
        </w:rPr>
        <w:t>bunuri</w:t>
      </w:r>
      <w:r w:rsidR="00D34B84" w:rsidRPr="002C0764">
        <w:rPr>
          <w:sz w:val="24"/>
          <w:szCs w:val="24"/>
        </w:rPr>
        <w:t xml:space="preserve"> </w:t>
      </w:r>
      <w:r w:rsidR="007C6B0D" w:rsidRPr="002C0764">
        <w:rPr>
          <w:sz w:val="24"/>
          <w:szCs w:val="24"/>
        </w:rPr>
        <w:t>necesare</w:t>
      </w:r>
      <w:r w:rsidR="00CF192F" w:rsidRPr="002C0764">
        <w:rPr>
          <w:sz w:val="24"/>
          <w:szCs w:val="24"/>
        </w:rPr>
        <w:t xml:space="preserve"> </w:t>
      </w:r>
      <w:r w:rsidRPr="002C0764">
        <w:rPr>
          <w:sz w:val="24"/>
          <w:szCs w:val="24"/>
        </w:rPr>
        <w:t>pentru realizarea serviciului de transport sau de distrib</w:t>
      </w:r>
      <w:r w:rsidR="00923AF0" w:rsidRPr="002C0764">
        <w:rPr>
          <w:sz w:val="24"/>
          <w:szCs w:val="24"/>
        </w:rPr>
        <w:t>u</w:t>
      </w:r>
      <w:r w:rsidRPr="002C0764">
        <w:rPr>
          <w:sz w:val="24"/>
          <w:szCs w:val="24"/>
        </w:rPr>
        <w:t>ție a gazelor naturale</w:t>
      </w:r>
      <w:r w:rsidR="00BE1C9C" w:rsidRPr="002C0764">
        <w:rPr>
          <w:sz w:val="24"/>
          <w:szCs w:val="24"/>
        </w:rPr>
        <w:t>;</w:t>
      </w:r>
    </w:p>
    <w:p w14:paraId="5B9E5DF0" w14:textId="7251D2FF" w:rsidR="008B7A7A" w:rsidRPr="002C0764" w:rsidRDefault="008B7A7A" w:rsidP="00CC0260">
      <w:pPr>
        <w:spacing w:before="120" w:line="360" w:lineRule="auto"/>
        <w:ind w:left="1077"/>
        <w:jc w:val="both"/>
        <w:rPr>
          <w:sz w:val="24"/>
          <w:szCs w:val="24"/>
        </w:rPr>
      </w:pPr>
    </w:p>
    <w:p w14:paraId="65869DD9" w14:textId="77777777" w:rsidR="000E6240" w:rsidRPr="002C0764" w:rsidRDefault="000E6240" w:rsidP="00CC0260">
      <w:pPr>
        <w:spacing w:before="120"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>CAPITOLUL II</w:t>
      </w:r>
    </w:p>
    <w:p w14:paraId="7862699E" w14:textId="77777777" w:rsidR="000E6240" w:rsidRPr="002C0764" w:rsidRDefault="000E6240" w:rsidP="00CC0260">
      <w:pPr>
        <w:spacing w:before="120"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>Domeniul de aplicare, definiţii şi abrevieri</w:t>
      </w:r>
    </w:p>
    <w:p w14:paraId="727ABFCA" w14:textId="77777777" w:rsidR="00B7330D" w:rsidRPr="002C0764" w:rsidRDefault="00D34B84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r w:rsidRPr="002C0764">
        <w:rPr>
          <w:sz w:val="24"/>
          <w:szCs w:val="24"/>
        </w:rPr>
        <w:t>(1)</w:t>
      </w:r>
      <w:r w:rsidR="007B5AEC" w:rsidRPr="002C0764">
        <w:rPr>
          <w:sz w:val="24"/>
          <w:szCs w:val="24"/>
        </w:rPr>
        <w:t xml:space="preserve"> </w:t>
      </w:r>
      <w:r w:rsidR="00B7330D" w:rsidRPr="002C0764">
        <w:rPr>
          <w:sz w:val="24"/>
          <w:szCs w:val="24"/>
        </w:rPr>
        <w:t>Termenii utilizați în prezenta procedură au semnificația prev</w:t>
      </w:r>
      <w:r w:rsidR="006B4669" w:rsidRPr="002C0764">
        <w:rPr>
          <w:sz w:val="24"/>
          <w:szCs w:val="24"/>
        </w:rPr>
        <w:t>ă</w:t>
      </w:r>
      <w:r w:rsidR="00B7330D" w:rsidRPr="002C0764">
        <w:rPr>
          <w:sz w:val="24"/>
          <w:szCs w:val="24"/>
        </w:rPr>
        <w:t xml:space="preserve">zută în </w:t>
      </w:r>
    </w:p>
    <w:p w14:paraId="6A1CB013" w14:textId="77777777" w:rsidR="00B7330D" w:rsidRPr="002C0764" w:rsidRDefault="00B7330D" w:rsidP="00CC0260">
      <w:pPr>
        <w:numPr>
          <w:ilvl w:val="0"/>
          <w:numId w:val="11"/>
        </w:numPr>
        <w:spacing w:after="160" w:line="360" w:lineRule="auto"/>
        <w:ind w:left="1418"/>
        <w:contextualSpacing/>
        <w:jc w:val="both"/>
        <w:rPr>
          <w:sz w:val="24"/>
          <w:szCs w:val="24"/>
        </w:rPr>
      </w:pPr>
      <w:r w:rsidRPr="002C0764">
        <w:rPr>
          <w:sz w:val="24"/>
          <w:szCs w:val="24"/>
        </w:rPr>
        <w:t>Legea energiei electrice și a gazelor naturale nr. 123/2012, cu modificările și completările ulterioare;</w:t>
      </w:r>
    </w:p>
    <w:p w14:paraId="699BC74E" w14:textId="77777777" w:rsidR="00CC3C9F" w:rsidRPr="002C0764" w:rsidRDefault="00CC3C9F" w:rsidP="00CC0260">
      <w:pPr>
        <w:numPr>
          <w:ilvl w:val="0"/>
          <w:numId w:val="11"/>
        </w:numPr>
        <w:spacing w:after="160" w:line="360" w:lineRule="auto"/>
        <w:ind w:left="1418"/>
        <w:contextualSpacing/>
        <w:jc w:val="both"/>
        <w:rPr>
          <w:sz w:val="24"/>
          <w:szCs w:val="24"/>
        </w:rPr>
      </w:pPr>
      <w:r w:rsidRPr="002C0764">
        <w:rPr>
          <w:sz w:val="24"/>
          <w:szCs w:val="24"/>
        </w:rPr>
        <w:t>Regulamentul privind racordarea la sistemul de transport al gazelor naturale;</w:t>
      </w:r>
    </w:p>
    <w:p w14:paraId="1839E596" w14:textId="77777777" w:rsidR="00B7330D" w:rsidRPr="002C0764" w:rsidRDefault="00B7330D" w:rsidP="00CC0260">
      <w:pPr>
        <w:numPr>
          <w:ilvl w:val="0"/>
          <w:numId w:val="11"/>
        </w:numPr>
        <w:spacing w:after="160" w:line="360" w:lineRule="auto"/>
        <w:ind w:left="1418"/>
        <w:contextualSpacing/>
        <w:jc w:val="both"/>
        <w:rPr>
          <w:sz w:val="24"/>
          <w:szCs w:val="24"/>
        </w:rPr>
      </w:pPr>
      <w:r w:rsidRPr="002C0764">
        <w:rPr>
          <w:sz w:val="24"/>
          <w:szCs w:val="24"/>
        </w:rPr>
        <w:t>Regulamentul privind racordarea la sistemul de distribuție a gazelor naturale</w:t>
      </w:r>
      <w:r w:rsidR="00853667" w:rsidRPr="002C0764">
        <w:rPr>
          <w:sz w:val="24"/>
          <w:szCs w:val="24"/>
        </w:rPr>
        <w:t>.</w:t>
      </w:r>
    </w:p>
    <w:p w14:paraId="002974B4" w14:textId="77777777" w:rsidR="00D34B84" w:rsidRPr="002C0764" w:rsidRDefault="007B5AEC" w:rsidP="00CC0260">
      <w:pPr>
        <w:pStyle w:val="BodyText"/>
        <w:spacing w:line="360" w:lineRule="auto"/>
        <w:ind w:left="1134" w:hanging="54"/>
        <w:rPr>
          <w:szCs w:val="24"/>
          <w:lang w:val="ro-RO"/>
        </w:rPr>
      </w:pPr>
      <w:r w:rsidRPr="002C0764">
        <w:rPr>
          <w:szCs w:val="24"/>
          <w:lang w:val="ro-RO"/>
        </w:rPr>
        <w:t xml:space="preserve">(2) </w:t>
      </w:r>
      <w:r w:rsidR="00E27C79" w:rsidRPr="002C0764">
        <w:rPr>
          <w:szCs w:val="24"/>
          <w:lang w:val="ro-RO"/>
        </w:rPr>
        <w:t>În sensul prezentei proceduri, termenii și abre</w:t>
      </w:r>
      <w:r w:rsidR="001E1A31" w:rsidRPr="002C0764">
        <w:rPr>
          <w:szCs w:val="24"/>
          <w:lang w:val="ro-RO"/>
        </w:rPr>
        <w:t>vierile folosite au următoarele</w:t>
      </w:r>
      <w:r w:rsidR="00893FE2" w:rsidRPr="002C0764">
        <w:rPr>
          <w:szCs w:val="24"/>
          <w:lang w:val="ro-RO"/>
        </w:rPr>
        <w:t xml:space="preserve"> </w:t>
      </w:r>
      <w:r w:rsidR="00E27C79" w:rsidRPr="002C0764">
        <w:rPr>
          <w:szCs w:val="24"/>
          <w:lang w:val="ro-RO"/>
        </w:rPr>
        <w:t>semnificații</w:t>
      </w:r>
      <w:r w:rsidR="00D34B84" w:rsidRPr="002C0764">
        <w:rPr>
          <w:szCs w:val="24"/>
          <w:lang w:val="ro-RO"/>
        </w:rPr>
        <w:t>:</w:t>
      </w:r>
    </w:p>
    <w:p w14:paraId="516EBC43" w14:textId="365B690D" w:rsidR="00D0760F" w:rsidRPr="002C0764" w:rsidRDefault="00D0760F" w:rsidP="00CC0260">
      <w:pPr>
        <w:pStyle w:val="BodyText"/>
        <w:numPr>
          <w:ilvl w:val="0"/>
          <w:numId w:val="1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t xml:space="preserve">autoritate publică </w:t>
      </w:r>
      <w:r w:rsidRPr="002C0764">
        <w:rPr>
          <w:szCs w:val="24"/>
          <w:lang w:val="ro-RO"/>
        </w:rPr>
        <w:t>- autoritate</w:t>
      </w:r>
      <w:r w:rsidR="00125531" w:rsidRPr="002C0764">
        <w:rPr>
          <w:szCs w:val="24"/>
          <w:lang w:val="ro-RO"/>
        </w:rPr>
        <w:t xml:space="preserve"> a administrației publice</w:t>
      </w:r>
      <w:r w:rsidRPr="002C0764">
        <w:rPr>
          <w:szCs w:val="24"/>
          <w:lang w:val="ro-RO"/>
        </w:rPr>
        <w:t xml:space="preserve"> </w:t>
      </w:r>
      <w:r w:rsidR="0036241D" w:rsidRPr="002C0764">
        <w:rPr>
          <w:szCs w:val="24"/>
          <w:lang w:val="ro-RO"/>
        </w:rPr>
        <w:t>locale sau cen</w:t>
      </w:r>
      <w:r w:rsidR="00433360" w:rsidRPr="002C0764">
        <w:rPr>
          <w:szCs w:val="24"/>
          <w:lang w:val="ro-RO"/>
        </w:rPr>
        <w:t>tr</w:t>
      </w:r>
      <w:r w:rsidR="0036241D" w:rsidRPr="002C0764">
        <w:rPr>
          <w:szCs w:val="24"/>
          <w:lang w:val="ro-RO"/>
        </w:rPr>
        <w:t xml:space="preserve">ale </w:t>
      </w:r>
      <w:r w:rsidRPr="002C0764">
        <w:rPr>
          <w:szCs w:val="24"/>
          <w:lang w:val="ro-RO"/>
        </w:rPr>
        <w:t>din cadrul unei unități administrativ-teritoriale</w:t>
      </w:r>
      <w:r w:rsidRPr="002C0764">
        <w:rPr>
          <w:b/>
          <w:szCs w:val="24"/>
          <w:lang w:val="ro-RO"/>
        </w:rPr>
        <w:t xml:space="preserve"> </w:t>
      </w:r>
      <w:r w:rsidR="008157F2" w:rsidRPr="002C0764">
        <w:rPr>
          <w:szCs w:val="24"/>
          <w:lang w:val="ro-RO"/>
        </w:rPr>
        <w:t>sau asocieri ale acestora,</w:t>
      </w:r>
      <w:r w:rsidR="008157F2" w:rsidRPr="002C0764">
        <w:rPr>
          <w:b/>
          <w:szCs w:val="24"/>
          <w:lang w:val="ro-RO"/>
        </w:rPr>
        <w:t xml:space="preserve"> </w:t>
      </w:r>
      <w:r w:rsidR="00197B60" w:rsidRPr="002C0764">
        <w:rPr>
          <w:szCs w:val="24"/>
          <w:lang w:val="ro-RO"/>
        </w:rPr>
        <w:t>care dețin în proprietate în cotă-parte sau în totalitate obiective utilizate pentru realizarea serviciului de transport sau de distribuție a gazelor naturale</w:t>
      </w:r>
      <w:r w:rsidRPr="002C0764">
        <w:rPr>
          <w:szCs w:val="24"/>
          <w:lang w:val="ro-RO"/>
        </w:rPr>
        <w:t>;</w:t>
      </w:r>
    </w:p>
    <w:p w14:paraId="203929E3" w14:textId="77777777" w:rsidR="004103B1" w:rsidRPr="002C0764" w:rsidRDefault="00437A26" w:rsidP="00CC0260">
      <w:pPr>
        <w:pStyle w:val="BodyText"/>
        <w:numPr>
          <w:ilvl w:val="0"/>
          <w:numId w:val="1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lastRenderedPageBreak/>
        <w:t xml:space="preserve">solicitant </w:t>
      </w:r>
      <w:r w:rsidR="008F1155" w:rsidRPr="002C0764">
        <w:rPr>
          <w:b/>
          <w:szCs w:val="24"/>
          <w:lang w:val="ro-RO"/>
        </w:rPr>
        <w:t>–</w:t>
      </w:r>
      <w:r w:rsidR="00A46A63" w:rsidRPr="002C0764">
        <w:rPr>
          <w:b/>
          <w:szCs w:val="24"/>
          <w:lang w:val="ro-RO"/>
        </w:rPr>
        <w:t xml:space="preserve"> </w:t>
      </w:r>
      <w:r w:rsidRPr="002C0764">
        <w:rPr>
          <w:szCs w:val="24"/>
          <w:lang w:val="ro-RO"/>
        </w:rPr>
        <w:t>persoan</w:t>
      </w:r>
      <w:r w:rsidR="007B46CA" w:rsidRPr="002C0764">
        <w:rPr>
          <w:szCs w:val="24"/>
          <w:lang w:val="ro-RO"/>
        </w:rPr>
        <w:t>a</w:t>
      </w:r>
      <w:r w:rsidRPr="002C0764">
        <w:rPr>
          <w:szCs w:val="24"/>
          <w:lang w:val="ro-RO"/>
        </w:rPr>
        <w:t xml:space="preserve"> fizic</w:t>
      </w:r>
      <w:r w:rsidR="007B46CA" w:rsidRPr="002C0764">
        <w:rPr>
          <w:szCs w:val="24"/>
          <w:lang w:val="ro-RO"/>
        </w:rPr>
        <w:t>ă</w:t>
      </w:r>
      <w:r w:rsidR="00650F99" w:rsidRPr="002C0764">
        <w:rPr>
          <w:szCs w:val="24"/>
          <w:lang w:val="ro-RO"/>
        </w:rPr>
        <w:t>/j</w:t>
      </w:r>
      <w:r w:rsidRPr="002C0764">
        <w:rPr>
          <w:szCs w:val="24"/>
          <w:lang w:val="ro-RO"/>
        </w:rPr>
        <w:t>uridic</w:t>
      </w:r>
      <w:r w:rsidR="007B46CA" w:rsidRPr="002C0764">
        <w:rPr>
          <w:szCs w:val="24"/>
          <w:lang w:val="ro-RO"/>
        </w:rPr>
        <w:t xml:space="preserve">ă </w:t>
      </w:r>
      <w:r w:rsidRPr="002C0764">
        <w:rPr>
          <w:szCs w:val="24"/>
          <w:lang w:val="ro-RO"/>
        </w:rPr>
        <w:t xml:space="preserve">care </w:t>
      </w:r>
      <w:r w:rsidR="00677436" w:rsidRPr="002C0764">
        <w:rPr>
          <w:szCs w:val="24"/>
          <w:lang w:val="ro-RO"/>
        </w:rPr>
        <w:t>solicită</w:t>
      </w:r>
      <w:r w:rsidRPr="002C0764">
        <w:rPr>
          <w:szCs w:val="24"/>
          <w:lang w:val="ro-RO"/>
        </w:rPr>
        <w:t xml:space="preserve"> racordarea la sistemul de transport</w:t>
      </w:r>
      <w:r w:rsidR="008B6756" w:rsidRPr="002C0764">
        <w:rPr>
          <w:szCs w:val="24"/>
          <w:lang w:val="ro-RO"/>
        </w:rPr>
        <w:t xml:space="preserve"> sau de </w:t>
      </w:r>
      <w:r w:rsidRPr="002C0764">
        <w:rPr>
          <w:szCs w:val="24"/>
          <w:lang w:val="ro-RO"/>
        </w:rPr>
        <w:t>distribuție al/a gazelor naturale</w:t>
      </w:r>
      <w:r w:rsidR="00893FE2" w:rsidRPr="002C0764">
        <w:rPr>
          <w:szCs w:val="24"/>
          <w:lang w:val="ro-RO"/>
        </w:rPr>
        <w:t>;</w:t>
      </w:r>
    </w:p>
    <w:p w14:paraId="4C08BFA2" w14:textId="77777777" w:rsidR="00D34B84" w:rsidRPr="002C0764" w:rsidRDefault="005E0012" w:rsidP="00CC0260">
      <w:pPr>
        <w:pStyle w:val="BodyText"/>
        <w:numPr>
          <w:ilvl w:val="0"/>
          <w:numId w:val="1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t>o</w:t>
      </w:r>
      <w:r w:rsidR="00D34B84" w:rsidRPr="002C0764">
        <w:rPr>
          <w:b/>
          <w:szCs w:val="24"/>
          <w:lang w:val="ro-RO"/>
        </w:rPr>
        <w:t>perator -</w:t>
      </w:r>
      <w:r w:rsidR="00D34B84" w:rsidRPr="002C0764">
        <w:rPr>
          <w:szCs w:val="24"/>
          <w:lang w:val="ro-RO"/>
        </w:rPr>
        <w:t xml:space="preserve"> </w:t>
      </w:r>
      <w:r w:rsidR="00E36C7D" w:rsidRPr="002C0764">
        <w:rPr>
          <w:szCs w:val="24"/>
          <w:lang w:val="ro-RO"/>
        </w:rPr>
        <w:t xml:space="preserve">operatorul </w:t>
      </w:r>
      <w:r w:rsidR="00D34B84" w:rsidRPr="002C0764">
        <w:rPr>
          <w:szCs w:val="24"/>
          <w:lang w:val="ro-RO"/>
        </w:rPr>
        <w:t>de transport şi de sistem</w:t>
      </w:r>
      <w:r w:rsidR="00587304" w:rsidRPr="002C0764">
        <w:rPr>
          <w:szCs w:val="24"/>
          <w:lang w:val="ro-RO"/>
        </w:rPr>
        <w:t xml:space="preserve"> sau operatorul de distribuţie</w:t>
      </w:r>
      <w:r w:rsidR="00D34B84" w:rsidRPr="002C0764">
        <w:rPr>
          <w:szCs w:val="24"/>
          <w:lang w:val="ro-RO"/>
        </w:rPr>
        <w:t xml:space="preserve"> </w:t>
      </w:r>
      <w:r w:rsidR="00E36C7D" w:rsidRPr="002C0764">
        <w:rPr>
          <w:szCs w:val="24"/>
          <w:lang w:val="ro-RO"/>
        </w:rPr>
        <w:t>a</w:t>
      </w:r>
      <w:r w:rsidR="0024704A" w:rsidRPr="002C0764">
        <w:rPr>
          <w:szCs w:val="24"/>
          <w:lang w:val="ro-RO"/>
        </w:rPr>
        <w:t>l</w:t>
      </w:r>
      <w:r w:rsidR="00587304" w:rsidRPr="002C0764">
        <w:rPr>
          <w:szCs w:val="24"/>
          <w:lang w:val="ro-RO"/>
        </w:rPr>
        <w:t>/a</w:t>
      </w:r>
      <w:r w:rsidR="0024704A" w:rsidRPr="002C0764">
        <w:rPr>
          <w:szCs w:val="24"/>
          <w:lang w:val="ro-RO"/>
        </w:rPr>
        <w:t xml:space="preserve"> </w:t>
      </w:r>
      <w:r w:rsidR="00E36C7D" w:rsidRPr="002C0764">
        <w:rPr>
          <w:szCs w:val="24"/>
          <w:lang w:val="ro-RO"/>
        </w:rPr>
        <w:t>gazelor naturale</w:t>
      </w:r>
      <w:r w:rsidR="00D34B84" w:rsidRPr="002C0764">
        <w:rPr>
          <w:szCs w:val="24"/>
          <w:lang w:val="ro-RO"/>
        </w:rPr>
        <w:t>;</w:t>
      </w:r>
    </w:p>
    <w:p w14:paraId="06AC7F59" w14:textId="0CD4CAE3" w:rsidR="00197B60" w:rsidRPr="002C0764" w:rsidRDefault="00197B60" w:rsidP="00CC0260">
      <w:pPr>
        <w:pStyle w:val="BodyText"/>
        <w:numPr>
          <w:ilvl w:val="0"/>
          <w:numId w:val="1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t>investiție –</w:t>
      </w:r>
      <w:r w:rsidRPr="002C0764">
        <w:rPr>
          <w:szCs w:val="24"/>
          <w:lang w:val="ro-RO"/>
        </w:rPr>
        <w:t xml:space="preserve"> lucrare realizată de operator constând în extinderea și/sau redimensionarea obiectivului/conductei necesare racordării la sistemul de transport sau la sistemul de distribuție al/a gazelor naturale, lucrare de înlocuire a </w:t>
      </w:r>
      <w:r w:rsidR="00364157" w:rsidRPr="002C0764">
        <w:rPr>
          <w:szCs w:val="24"/>
          <w:lang w:val="ro-RO"/>
        </w:rPr>
        <w:t>bunuri</w:t>
      </w:r>
      <w:r w:rsidR="00BC1640" w:rsidRPr="002C0764">
        <w:rPr>
          <w:szCs w:val="24"/>
          <w:lang w:val="ro-RO"/>
        </w:rPr>
        <w:t>lor</w:t>
      </w:r>
      <w:r w:rsidRPr="002C0764">
        <w:rPr>
          <w:szCs w:val="24"/>
          <w:lang w:val="ro-RO"/>
        </w:rPr>
        <w:t xml:space="preserve"> utilizate de operator pentru prestarea serviciului de transport sau de distribuție, sau lucrare de deviere a rețelei de gaze naturale în vederea realizării unei </w:t>
      </w:r>
      <w:r w:rsidR="00BC1640" w:rsidRPr="002C0764">
        <w:rPr>
          <w:szCs w:val="24"/>
          <w:lang w:val="ro-RO"/>
        </w:rPr>
        <w:t>constr</w:t>
      </w:r>
      <w:r w:rsidR="00DF3F84" w:rsidRPr="002C0764">
        <w:rPr>
          <w:szCs w:val="24"/>
          <w:lang w:val="ro-RO"/>
        </w:rPr>
        <w:t>u</w:t>
      </w:r>
      <w:r w:rsidR="00BC1640" w:rsidRPr="002C0764">
        <w:rPr>
          <w:szCs w:val="24"/>
          <w:lang w:val="ro-RO"/>
        </w:rPr>
        <w:t xml:space="preserve">cții. </w:t>
      </w:r>
      <w:r w:rsidR="00D0760F" w:rsidRPr="002C0764">
        <w:rPr>
          <w:szCs w:val="24"/>
          <w:lang w:val="ro-RO"/>
        </w:rPr>
        <w:t xml:space="preserve"> </w:t>
      </w:r>
    </w:p>
    <w:p w14:paraId="229E367A" w14:textId="77777777" w:rsidR="00E47A30" w:rsidRPr="002C0764" w:rsidRDefault="00E47A30" w:rsidP="00CC0260">
      <w:pPr>
        <w:pStyle w:val="BodyText"/>
        <w:spacing w:before="120" w:line="360" w:lineRule="auto"/>
        <w:ind w:left="360" w:firstLine="720"/>
        <w:jc w:val="both"/>
        <w:rPr>
          <w:szCs w:val="24"/>
          <w:lang w:val="ro-RO"/>
        </w:rPr>
      </w:pPr>
      <w:r w:rsidRPr="002C0764">
        <w:rPr>
          <w:szCs w:val="24"/>
          <w:lang w:val="ro-RO"/>
        </w:rPr>
        <w:t xml:space="preserve">(3) </w:t>
      </w:r>
      <w:r w:rsidR="009A33C4" w:rsidRPr="002C0764">
        <w:rPr>
          <w:szCs w:val="24"/>
          <w:lang w:val="ro-RO"/>
        </w:rPr>
        <w:t xml:space="preserve"> </w:t>
      </w:r>
      <w:r w:rsidRPr="002C0764">
        <w:rPr>
          <w:szCs w:val="24"/>
          <w:lang w:val="ro-RO"/>
        </w:rPr>
        <w:t xml:space="preserve">În cuprinsul prezentei proceduri se utilizează următoarele abrevieri </w:t>
      </w:r>
      <w:r w:rsidR="00BC1640" w:rsidRPr="002C0764">
        <w:rPr>
          <w:szCs w:val="24"/>
          <w:lang w:val="ro-RO"/>
        </w:rPr>
        <w:t>ș</w:t>
      </w:r>
      <w:r w:rsidRPr="002C0764">
        <w:rPr>
          <w:szCs w:val="24"/>
          <w:lang w:val="ro-RO"/>
        </w:rPr>
        <w:t>i prescurtări:</w:t>
      </w:r>
    </w:p>
    <w:p w14:paraId="2A9CA231" w14:textId="77777777" w:rsidR="00E47A30" w:rsidRPr="002C0764" w:rsidRDefault="00E47A30" w:rsidP="00CC0260">
      <w:pPr>
        <w:pStyle w:val="BodyText"/>
        <w:numPr>
          <w:ilvl w:val="0"/>
          <w:numId w:val="2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t>ANRE</w:t>
      </w:r>
      <w:r w:rsidRPr="002C0764">
        <w:rPr>
          <w:szCs w:val="24"/>
          <w:lang w:val="ro-RO"/>
        </w:rPr>
        <w:t xml:space="preserve"> – Autoritatea Națională de Reglementare în Domeniul Energiei;</w:t>
      </w:r>
    </w:p>
    <w:p w14:paraId="5606EA4C" w14:textId="77777777" w:rsidR="00E47A30" w:rsidRPr="002C0764" w:rsidRDefault="00E47A30" w:rsidP="00CC0260">
      <w:pPr>
        <w:pStyle w:val="BodyText"/>
        <w:numPr>
          <w:ilvl w:val="0"/>
          <w:numId w:val="2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t xml:space="preserve">Lege – </w:t>
      </w:r>
      <w:r w:rsidRPr="002C0764">
        <w:rPr>
          <w:szCs w:val="24"/>
          <w:lang w:val="ro-RO"/>
        </w:rPr>
        <w:t>Legea energiei electrice și a gazelor naturale nr. 123/2012, cu modificările și completările ulterioare;</w:t>
      </w:r>
    </w:p>
    <w:p w14:paraId="62573DCC" w14:textId="78E97B27" w:rsidR="00093DCD" w:rsidRPr="002C0764" w:rsidRDefault="00C41EFC" w:rsidP="00CC0260">
      <w:pPr>
        <w:pStyle w:val="BodyText"/>
        <w:numPr>
          <w:ilvl w:val="0"/>
          <w:numId w:val="2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t>I ef</w:t>
      </w:r>
      <w:r w:rsidRPr="002C0764">
        <w:rPr>
          <w:szCs w:val="24"/>
          <w:lang w:val="ro-RO"/>
        </w:rPr>
        <w:t xml:space="preserve"> </w:t>
      </w:r>
      <w:r w:rsidR="004D032A" w:rsidRPr="002C0764">
        <w:rPr>
          <w:szCs w:val="24"/>
          <w:lang w:val="ro-RO"/>
        </w:rPr>
        <w:t>–</w:t>
      </w:r>
      <w:r w:rsidR="00740860" w:rsidRPr="002C0764">
        <w:rPr>
          <w:szCs w:val="24"/>
          <w:lang w:val="ro-RO"/>
        </w:rPr>
        <w:t xml:space="preserve"> cota-parte eficientă din </w:t>
      </w:r>
      <w:r w:rsidR="00BC1640" w:rsidRPr="002C0764">
        <w:rPr>
          <w:szCs w:val="24"/>
          <w:lang w:val="ro-RO"/>
        </w:rPr>
        <w:t xml:space="preserve">valoarea </w:t>
      </w:r>
      <w:r w:rsidR="00F8018A" w:rsidRPr="002C0764">
        <w:rPr>
          <w:szCs w:val="24"/>
          <w:lang w:val="ro-RO"/>
        </w:rPr>
        <w:t>bunurilor</w:t>
      </w:r>
      <w:r w:rsidR="00AD33B0" w:rsidRPr="002C0764">
        <w:rPr>
          <w:szCs w:val="24"/>
          <w:lang w:val="ro-RO"/>
        </w:rPr>
        <w:t>,</w:t>
      </w:r>
      <w:r w:rsidR="00740860" w:rsidRPr="002C0764">
        <w:rPr>
          <w:szCs w:val="24"/>
          <w:lang w:val="ro-RO"/>
        </w:rPr>
        <w:t xml:space="preserve"> care </w:t>
      </w:r>
      <w:r w:rsidR="00A3528A" w:rsidRPr="002C0764">
        <w:rPr>
          <w:szCs w:val="24"/>
          <w:lang w:val="ro-RO"/>
        </w:rPr>
        <w:t>se preia</w:t>
      </w:r>
      <w:r w:rsidR="00740860" w:rsidRPr="002C0764">
        <w:rPr>
          <w:szCs w:val="24"/>
          <w:lang w:val="ro-RO"/>
        </w:rPr>
        <w:t xml:space="preserve"> </w:t>
      </w:r>
      <w:r w:rsidR="005972FC" w:rsidRPr="002C0764">
        <w:rPr>
          <w:szCs w:val="24"/>
          <w:lang w:val="ro-RO"/>
        </w:rPr>
        <w:t xml:space="preserve">de </w:t>
      </w:r>
      <w:r w:rsidR="00740860" w:rsidRPr="002C0764">
        <w:rPr>
          <w:szCs w:val="24"/>
          <w:lang w:val="ro-RO"/>
        </w:rPr>
        <w:t>operator;</w:t>
      </w:r>
    </w:p>
    <w:p w14:paraId="47EAB34B" w14:textId="302681D4" w:rsidR="004D032A" w:rsidRPr="002C0764" w:rsidRDefault="00C41EFC" w:rsidP="00CC0260">
      <w:pPr>
        <w:pStyle w:val="BodyText"/>
        <w:numPr>
          <w:ilvl w:val="0"/>
          <w:numId w:val="2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t xml:space="preserve">I inef </w:t>
      </w:r>
      <w:r w:rsidR="00C57FC9" w:rsidRPr="002C0764">
        <w:rPr>
          <w:szCs w:val="24"/>
          <w:lang w:val="ro-RO"/>
        </w:rPr>
        <w:t>–</w:t>
      </w:r>
      <w:r w:rsidR="003F7B7C" w:rsidRPr="002C0764">
        <w:rPr>
          <w:szCs w:val="24"/>
          <w:lang w:val="ro-RO"/>
        </w:rPr>
        <w:t xml:space="preserve"> </w:t>
      </w:r>
      <w:r w:rsidR="00740860" w:rsidRPr="002C0764">
        <w:rPr>
          <w:szCs w:val="24"/>
          <w:lang w:val="ro-RO"/>
        </w:rPr>
        <w:t xml:space="preserve">cota-parte ineficientă din </w:t>
      </w:r>
      <w:r w:rsidR="00BC1640" w:rsidRPr="002C0764">
        <w:rPr>
          <w:szCs w:val="24"/>
          <w:lang w:val="ro-RO"/>
        </w:rPr>
        <w:t>valoarea investiției -</w:t>
      </w:r>
      <w:r w:rsidR="00D52FEB" w:rsidRPr="002C0764">
        <w:rPr>
          <w:szCs w:val="24"/>
          <w:lang w:val="ro-RO"/>
        </w:rPr>
        <w:t>Itotal</w:t>
      </w:r>
      <w:r w:rsidR="00A00A73" w:rsidRPr="002C0764">
        <w:rPr>
          <w:szCs w:val="24"/>
          <w:lang w:val="ro-RO"/>
        </w:rPr>
        <w:t>;</w:t>
      </w:r>
    </w:p>
    <w:p w14:paraId="11ED2B93" w14:textId="62345357" w:rsidR="008C5693" w:rsidRPr="002C0764" w:rsidRDefault="00C41EFC" w:rsidP="00CC0260">
      <w:pPr>
        <w:pStyle w:val="BodyText"/>
        <w:numPr>
          <w:ilvl w:val="0"/>
          <w:numId w:val="2"/>
        </w:numPr>
        <w:spacing w:line="360" w:lineRule="auto"/>
        <w:jc w:val="both"/>
        <w:rPr>
          <w:szCs w:val="24"/>
          <w:lang w:val="ro-RO"/>
        </w:rPr>
      </w:pPr>
      <w:r w:rsidRPr="002C0764">
        <w:rPr>
          <w:b/>
          <w:szCs w:val="24"/>
          <w:lang w:val="ro-RO"/>
        </w:rPr>
        <w:t>Itotal</w:t>
      </w:r>
      <w:r w:rsidRPr="002C0764">
        <w:rPr>
          <w:b/>
          <w:szCs w:val="24"/>
          <w:vertAlign w:val="subscript"/>
          <w:lang w:val="ro-RO"/>
        </w:rPr>
        <w:t xml:space="preserve"> </w:t>
      </w:r>
      <w:r w:rsidRPr="002C0764">
        <w:rPr>
          <w:szCs w:val="24"/>
          <w:lang w:val="ro-RO"/>
        </w:rPr>
        <w:t>–</w:t>
      </w:r>
      <w:r w:rsidR="0083201D" w:rsidRPr="002C0764">
        <w:rPr>
          <w:szCs w:val="24"/>
          <w:lang w:val="ro-RO"/>
        </w:rPr>
        <w:t xml:space="preserve"> </w:t>
      </w:r>
      <w:r w:rsidRPr="002C0764">
        <w:rPr>
          <w:szCs w:val="24"/>
          <w:lang w:val="ro-RO"/>
        </w:rPr>
        <w:t>suma valorilor nete contabile a</w:t>
      </w:r>
      <w:r w:rsidR="00BC1640" w:rsidRPr="002C0764">
        <w:rPr>
          <w:szCs w:val="24"/>
          <w:lang w:val="ro-RO"/>
        </w:rPr>
        <w:t>le</w:t>
      </w:r>
      <w:r w:rsidRPr="002C0764">
        <w:rPr>
          <w:szCs w:val="24"/>
          <w:lang w:val="ro-RO"/>
        </w:rPr>
        <w:t xml:space="preserve"> </w:t>
      </w:r>
      <w:r w:rsidR="00F8018A" w:rsidRPr="002C0764">
        <w:rPr>
          <w:szCs w:val="24"/>
          <w:lang w:val="ro-RO"/>
        </w:rPr>
        <w:t>bunurilor</w:t>
      </w:r>
      <w:r w:rsidRPr="002C0764">
        <w:rPr>
          <w:szCs w:val="24"/>
          <w:lang w:val="ro-RO"/>
        </w:rPr>
        <w:t xml:space="preserve"> care se preiau</w:t>
      </w:r>
      <w:r w:rsidR="00BC1640" w:rsidRPr="002C0764">
        <w:rPr>
          <w:szCs w:val="24"/>
          <w:lang w:val="ro-RO"/>
        </w:rPr>
        <w:t xml:space="preserve"> de operator în proprietate.</w:t>
      </w:r>
    </w:p>
    <w:p w14:paraId="52AD6C62" w14:textId="77777777" w:rsidR="00BC1640" w:rsidRPr="002C0764" w:rsidRDefault="00BC1640" w:rsidP="00CC0260">
      <w:pPr>
        <w:spacing w:before="120" w:line="360" w:lineRule="auto"/>
        <w:jc w:val="center"/>
        <w:rPr>
          <w:b/>
          <w:sz w:val="24"/>
          <w:szCs w:val="24"/>
        </w:rPr>
      </w:pPr>
      <w:r w:rsidRPr="002C0764">
        <w:rPr>
          <w:b/>
          <w:sz w:val="24"/>
          <w:szCs w:val="24"/>
        </w:rPr>
        <w:t>CAPITOLUL III</w:t>
      </w:r>
    </w:p>
    <w:p w14:paraId="6223DE77" w14:textId="103B2579" w:rsidR="002E3659" w:rsidRPr="002C0764" w:rsidRDefault="002E3659" w:rsidP="00CC0260">
      <w:pPr>
        <w:widowControl w:val="0"/>
        <w:spacing w:before="240" w:line="360" w:lineRule="auto"/>
        <w:jc w:val="center"/>
        <w:rPr>
          <w:rFonts w:eastAsia="Calibri"/>
          <w:b/>
          <w:noProof w:val="0"/>
          <w:sz w:val="24"/>
          <w:szCs w:val="24"/>
        </w:rPr>
      </w:pPr>
      <w:r w:rsidRPr="002C0764">
        <w:rPr>
          <w:rFonts w:eastAsia="Calibri"/>
          <w:b/>
          <w:noProof w:val="0"/>
          <w:sz w:val="24"/>
          <w:szCs w:val="24"/>
        </w:rPr>
        <w:t xml:space="preserve">Preluarea în proprietate a </w:t>
      </w:r>
      <w:r w:rsidR="00364157" w:rsidRPr="002C0764">
        <w:rPr>
          <w:rFonts w:eastAsia="Calibri"/>
          <w:b/>
          <w:noProof w:val="0"/>
          <w:sz w:val="24"/>
          <w:szCs w:val="24"/>
        </w:rPr>
        <w:t>bunuri</w:t>
      </w:r>
      <w:r w:rsidRPr="002C0764">
        <w:rPr>
          <w:rFonts w:eastAsia="Calibri"/>
          <w:b/>
          <w:noProof w:val="0"/>
          <w:sz w:val="24"/>
          <w:szCs w:val="24"/>
        </w:rPr>
        <w:t xml:space="preserve">lor aparținând terților </w:t>
      </w:r>
      <w:bookmarkStart w:id="3" w:name="_Ref51761297"/>
    </w:p>
    <w:p w14:paraId="151A6688" w14:textId="0C6E1B28" w:rsidR="00196CC3" w:rsidRPr="002C0764" w:rsidRDefault="00F8018A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>Bunurile</w:t>
      </w:r>
      <w:r w:rsidR="00196CC3" w:rsidRPr="002C0764">
        <w:rPr>
          <w:rFonts w:eastAsia="Calibri"/>
          <w:noProof w:val="0"/>
          <w:sz w:val="24"/>
          <w:szCs w:val="24"/>
        </w:rPr>
        <w:t xml:space="preserve"> din sectorul gazelor naturale aflate în proprietatea terților se pot prelua în proprietate de către operatorul de transport și de sistem sau de operatorul de distribuție a gazelor naturale, cu acordul proprietarilor, dacă sunt necesare pentru asigurarea serviciului de transport sau de distribuție a gazelor naturale.</w:t>
      </w:r>
    </w:p>
    <w:p w14:paraId="30DC2714" w14:textId="1699AF78" w:rsidR="00196CC3" w:rsidRPr="002C0764" w:rsidRDefault="00F8018A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>Bunurile</w:t>
      </w:r>
      <w:r w:rsidR="00196CC3" w:rsidRPr="002C0764">
        <w:rPr>
          <w:rFonts w:eastAsia="Calibri"/>
          <w:noProof w:val="0"/>
          <w:sz w:val="24"/>
          <w:szCs w:val="24"/>
        </w:rPr>
        <w:t xml:space="preserve"> sunt considerate necesare pentru asigurarea serviciului de transport sau de</w:t>
      </w:r>
      <w:r w:rsidR="00637883">
        <w:rPr>
          <w:rFonts w:eastAsia="Calibri"/>
          <w:noProof w:val="0"/>
          <w:sz w:val="24"/>
          <w:szCs w:val="24"/>
        </w:rPr>
        <w:t xml:space="preserve"> distribuție a gazelor naturale</w:t>
      </w:r>
      <w:r w:rsidR="00196CC3" w:rsidRPr="002C0764">
        <w:rPr>
          <w:rFonts w:eastAsia="Calibri"/>
          <w:noProof w:val="0"/>
          <w:sz w:val="24"/>
          <w:szCs w:val="24"/>
        </w:rPr>
        <w:t xml:space="preserve"> dacă </w:t>
      </w:r>
      <w:r w:rsidR="00125D8C" w:rsidRPr="002C0764">
        <w:rPr>
          <w:rFonts w:eastAsia="Calibri"/>
          <w:sz w:val="24"/>
          <w:szCs w:val="24"/>
        </w:rPr>
        <w:t>fac parte din cea mai avantajoasă soluție posibilă tehnic</w:t>
      </w:r>
      <w:r w:rsidR="001A1B5F" w:rsidRPr="002C0764">
        <w:rPr>
          <w:rFonts w:eastAsia="Calibri"/>
          <w:sz w:val="24"/>
          <w:szCs w:val="24"/>
        </w:rPr>
        <w:t xml:space="preserve">, </w:t>
      </w:r>
      <w:r w:rsidR="00196CC3" w:rsidRPr="002C0764">
        <w:rPr>
          <w:rFonts w:eastAsia="Calibri"/>
          <w:sz w:val="24"/>
          <w:szCs w:val="24"/>
        </w:rPr>
        <w:t>prin care să fie asigurată</w:t>
      </w:r>
      <w:r w:rsidR="00196CC3" w:rsidRPr="002C0764">
        <w:rPr>
          <w:rFonts w:eastAsia="Calibri"/>
          <w:noProof w:val="0"/>
          <w:sz w:val="24"/>
          <w:szCs w:val="24"/>
        </w:rPr>
        <w:t xml:space="preserve"> livrarea de gaze naturale către </w:t>
      </w:r>
      <w:r w:rsidR="002C0764" w:rsidRPr="002C0764">
        <w:rPr>
          <w:rFonts w:eastAsia="Calibri"/>
          <w:noProof w:val="0"/>
          <w:sz w:val="24"/>
          <w:szCs w:val="24"/>
        </w:rPr>
        <w:t>clienți</w:t>
      </w:r>
      <w:r w:rsidR="001A1B5F" w:rsidRPr="002C0764">
        <w:rPr>
          <w:rFonts w:eastAsia="Calibri"/>
          <w:noProof w:val="0"/>
          <w:sz w:val="24"/>
          <w:szCs w:val="24"/>
        </w:rPr>
        <w:t>.</w:t>
      </w:r>
      <w:r w:rsidR="00196CC3" w:rsidRPr="002C0764">
        <w:rPr>
          <w:rFonts w:eastAsia="Calibri"/>
          <w:noProof w:val="0"/>
          <w:sz w:val="24"/>
          <w:szCs w:val="24"/>
        </w:rPr>
        <w:t xml:space="preserve"> </w:t>
      </w:r>
    </w:p>
    <w:p w14:paraId="76ED1272" w14:textId="7DADF764" w:rsidR="00E04AE2" w:rsidRPr="002C0764" w:rsidRDefault="00E04AE2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(1) Transferul bunurilor se poate realiza la inițiativa </w:t>
      </w:r>
      <w:r w:rsidRPr="002C0764">
        <w:rPr>
          <w:sz w:val="24"/>
          <w:szCs w:val="24"/>
        </w:rPr>
        <w:t>persoanei fizice/juridice care le deține în proprietate sau la inițiativa operatorului</w:t>
      </w:r>
      <w:r w:rsidR="001C51BE" w:rsidRPr="002C0764">
        <w:rPr>
          <w:sz w:val="24"/>
          <w:szCs w:val="24"/>
        </w:rPr>
        <w:t>.</w:t>
      </w:r>
    </w:p>
    <w:p w14:paraId="6B76BDC6" w14:textId="3091C795" w:rsidR="00E04AE2" w:rsidRPr="002C0764" w:rsidRDefault="00E04AE2" w:rsidP="00CC0260">
      <w:pPr>
        <w:pStyle w:val="ListParagraph"/>
        <w:spacing w:before="120" w:line="360" w:lineRule="auto"/>
        <w:ind w:left="1077"/>
        <w:contextualSpacing w:val="0"/>
        <w:jc w:val="both"/>
        <w:rPr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>(2) P</w:t>
      </w:r>
      <w:r w:rsidRPr="002C0764">
        <w:rPr>
          <w:sz w:val="24"/>
          <w:szCs w:val="24"/>
        </w:rPr>
        <w:t>ersoana fizică/juridică deținătoare a bunurilor înaintează o ofertă de vânzare operatorului de distribuție concesionar din zona de concesiune în care se află acestea.</w:t>
      </w:r>
    </w:p>
    <w:p w14:paraId="63A27286" w14:textId="4A0F71FB" w:rsidR="00E04AE2" w:rsidRPr="002C0764" w:rsidRDefault="001C51BE" w:rsidP="00CC0260">
      <w:pPr>
        <w:pStyle w:val="ListParagraph"/>
        <w:spacing w:before="120" w:line="360" w:lineRule="auto"/>
        <w:ind w:left="1077"/>
        <w:contextualSpacing w:val="0"/>
        <w:jc w:val="both"/>
        <w:rPr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(3) </w:t>
      </w:r>
      <w:r w:rsidRPr="002C0764">
        <w:rPr>
          <w:sz w:val="24"/>
          <w:szCs w:val="24"/>
        </w:rPr>
        <w:t>În oferta de vânzare prevǎzutǎ la alin. (2) sunt nominalizate activele supuse vânzării și prețul de vânzare propus.</w:t>
      </w:r>
    </w:p>
    <w:p w14:paraId="15F8A9D2" w14:textId="450D7C27" w:rsidR="001C51BE" w:rsidRPr="002C0764" w:rsidRDefault="001C51BE" w:rsidP="00CC0260">
      <w:pPr>
        <w:pStyle w:val="ListParagraph"/>
        <w:spacing w:before="120" w:line="360" w:lineRule="auto"/>
        <w:ind w:left="1077"/>
        <w:contextualSpacing w:val="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>(4) Operatorul concesionar în aria căruia se află bunurile proprietate a terților poate propune preluarea în proprietate a acestora înaintând o ofertă de preluare către proprietar.</w:t>
      </w:r>
    </w:p>
    <w:p w14:paraId="08D40289" w14:textId="49E6F462" w:rsidR="00197B60" w:rsidRPr="002C0764" w:rsidRDefault="00197B60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(1) Transferul </w:t>
      </w:r>
      <w:r w:rsidR="002D1E9C" w:rsidRPr="002C0764">
        <w:rPr>
          <w:rFonts w:eastAsia="Calibri"/>
          <w:noProof w:val="0"/>
          <w:sz w:val="24"/>
          <w:szCs w:val="24"/>
        </w:rPr>
        <w:t xml:space="preserve">bunurilor </w:t>
      </w:r>
      <w:r w:rsidRPr="002C0764">
        <w:rPr>
          <w:rFonts w:eastAsia="Calibri"/>
          <w:noProof w:val="0"/>
          <w:sz w:val="24"/>
          <w:szCs w:val="24"/>
        </w:rPr>
        <w:t xml:space="preserve">se realizează pe baza acordului de voință dintre </w:t>
      </w:r>
      <w:r w:rsidR="007C6B0D" w:rsidRPr="002C0764">
        <w:rPr>
          <w:rFonts w:eastAsia="Calibri"/>
          <w:noProof w:val="0"/>
          <w:sz w:val="24"/>
          <w:szCs w:val="24"/>
        </w:rPr>
        <w:t>deținătorul</w:t>
      </w:r>
      <w:r w:rsidRPr="002C0764">
        <w:rPr>
          <w:rFonts w:eastAsia="Calibri"/>
          <w:noProof w:val="0"/>
          <w:sz w:val="24"/>
          <w:szCs w:val="24"/>
        </w:rPr>
        <w:t xml:space="preserve"> </w:t>
      </w:r>
      <w:r w:rsidR="007C6B0D" w:rsidRPr="002C0764">
        <w:rPr>
          <w:rFonts w:eastAsia="Calibri"/>
          <w:noProof w:val="0"/>
          <w:sz w:val="24"/>
          <w:szCs w:val="24"/>
        </w:rPr>
        <w:t>obiectivelor</w:t>
      </w:r>
      <w:r w:rsidRPr="002C0764">
        <w:rPr>
          <w:rFonts w:eastAsia="Calibri"/>
          <w:noProof w:val="0"/>
          <w:sz w:val="24"/>
          <w:szCs w:val="24"/>
        </w:rPr>
        <w:t xml:space="preserve"> care vinde și operator</w:t>
      </w:r>
      <w:r w:rsidR="00637883">
        <w:rPr>
          <w:rFonts w:eastAsia="Calibri"/>
          <w:noProof w:val="0"/>
          <w:sz w:val="24"/>
          <w:szCs w:val="24"/>
        </w:rPr>
        <w:t>ul</w:t>
      </w:r>
      <w:r w:rsidRPr="002C0764">
        <w:rPr>
          <w:rFonts w:eastAsia="Calibri"/>
          <w:noProof w:val="0"/>
          <w:sz w:val="24"/>
          <w:szCs w:val="24"/>
        </w:rPr>
        <w:t xml:space="preserve"> care cumpără aceste </w:t>
      </w:r>
      <w:r w:rsidR="007C6B0D" w:rsidRPr="002C0764">
        <w:rPr>
          <w:rFonts w:eastAsia="Calibri"/>
          <w:noProof w:val="0"/>
          <w:sz w:val="24"/>
          <w:szCs w:val="24"/>
        </w:rPr>
        <w:t>obiective</w:t>
      </w:r>
      <w:r w:rsidRPr="002C0764">
        <w:rPr>
          <w:rFonts w:eastAsia="Calibri"/>
          <w:noProof w:val="0"/>
          <w:sz w:val="24"/>
          <w:szCs w:val="24"/>
        </w:rPr>
        <w:t xml:space="preserve">, prin contract </w:t>
      </w:r>
      <w:r w:rsidRPr="002C0764">
        <w:rPr>
          <w:rFonts w:eastAsia="Calibri"/>
          <w:sz w:val="24"/>
          <w:szCs w:val="24"/>
        </w:rPr>
        <w:t>de vânzare-cumpărare</w:t>
      </w:r>
      <w:r w:rsidRPr="002C0764">
        <w:rPr>
          <w:rFonts w:eastAsia="Calibri"/>
          <w:noProof w:val="0"/>
          <w:sz w:val="24"/>
          <w:szCs w:val="24"/>
        </w:rPr>
        <w:t>.</w:t>
      </w:r>
    </w:p>
    <w:p w14:paraId="4871F432" w14:textId="77777777" w:rsidR="007C6B0D" w:rsidRPr="002C0764" w:rsidRDefault="00197B60" w:rsidP="00CC0260">
      <w:pPr>
        <w:spacing w:before="120" w:line="360" w:lineRule="auto"/>
        <w:ind w:left="108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(2) În contractul încheiat între părți se precizează condițiile de transfer și </w:t>
      </w:r>
      <w:r w:rsidR="007C6B0D" w:rsidRPr="002C0764">
        <w:rPr>
          <w:rFonts w:eastAsia="Calibri"/>
          <w:noProof w:val="0"/>
          <w:sz w:val="24"/>
          <w:szCs w:val="24"/>
        </w:rPr>
        <w:t>valoarea de preluare</w:t>
      </w:r>
      <w:r w:rsidRPr="002C0764">
        <w:rPr>
          <w:rFonts w:eastAsia="Calibri"/>
          <w:noProof w:val="0"/>
          <w:sz w:val="24"/>
          <w:szCs w:val="24"/>
        </w:rPr>
        <w:t>.</w:t>
      </w:r>
    </w:p>
    <w:p w14:paraId="56B2055E" w14:textId="2B334637" w:rsidR="00196CC3" w:rsidRPr="002C0764" w:rsidRDefault="007C6B0D" w:rsidP="00CC0260">
      <w:pPr>
        <w:spacing w:before="120" w:line="360" w:lineRule="auto"/>
        <w:ind w:left="108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(3) </w:t>
      </w:r>
      <w:r w:rsidR="00196CC3" w:rsidRPr="002C0764">
        <w:rPr>
          <w:rFonts w:eastAsia="Calibri"/>
          <w:noProof w:val="0"/>
          <w:sz w:val="24"/>
          <w:szCs w:val="24"/>
        </w:rPr>
        <w:t xml:space="preserve">Valoarea </w:t>
      </w:r>
      <w:r w:rsidR="00125D8C" w:rsidRPr="002C0764">
        <w:rPr>
          <w:rFonts w:eastAsia="Calibri"/>
          <w:noProof w:val="0"/>
          <w:sz w:val="24"/>
          <w:szCs w:val="24"/>
        </w:rPr>
        <w:t xml:space="preserve">de preluare în proprietate a </w:t>
      </w:r>
      <w:r w:rsidR="00F8018A" w:rsidRPr="002C0764">
        <w:rPr>
          <w:rFonts w:eastAsia="Calibri"/>
          <w:noProof w:val="0"/>
          <w:sz w:val="24"/>
          <w:szCs w:val="24"/>
        </w:rPr>
        <w:t>bunurilor</w:t>
      </w:r>
      <w:r w:rsidR="00125D8C" w:rsidRPr="002C0764">
        <w:rPr>
          <w:rFonts w:eastAsia="Calibri"/>
          <w:noProof w:val="0"/>
          <w:sz w:val="24"/>
          <w:szCs w:val="24"/>
        </w:rPr>
        <w:t xml:space="preserve"> se stabilește prin acordul părților, fără a depăși </w:t>
      </w:r>
      <w:r w:rsidR="00035153" w:rsidRPr="002C0764">
        <w:rPr>
          <w:rFonts w:eastAsia="Calibri"/>
          <w:noProof w:val="0"/>
          <w:sz w:val="24"/>
          <w:szCs w:val="24"/>
        </w:rPr>
        <w:t xml:space="preserve">valoarea limită prevăzută la </w:t>
      </w:r>
      <w:r w:rsidR="00035153" w:rsidRPr="002C0764">
        <w:rPr>
          <w:rFonts w:eastAsia="Calibri"/>
          <w:noProof w:val="0"/>
          <w:sz w:val="24"/>
          <w:szCs w:val="24"/>
        </w:rPr>
        <w:fldChar w:fldCharType="begin"/>
      </w:r>
      <w:r w:rsidR="00035153" w:rsidRPr="002C0764">
        <w:rPr>
          <w:rFonts w:eastAsia="Calibri"/>
          <w:noProof w:val="0"/>
          <w:sz w:val="24"/>
          <w:szCs w:val="24"/>
        </w:rPr>
        <w:instrText xml:space="preserve"> REF _Ref51765566 \r \h </w:instrText>
      </w:r>
      <w:r w:rsidR="003E0148" w:rsidRPr="002C0764">
        <w:rPr>
          <w:rFonts w:eastAsia="Calibri"/>
          <w:noProof w:val="0"/>
          <w:sz w:val="24"/>
          <w:szCs w:val="24"/>
        </w:rPr>
        <w:instrText xml:space="preserve"> \* MERGEFORMAT </w:instrText>
      </w:r>
      <w:r w:rsidR="00035153" w:rsidRPr="002C0764">
        <w:rPr>
          <w:rFonts w:eastAsia="Calibri"/>
          <w:noProof w:val="0"/>
          <w:sz w:val="24"/>
          <w:szCs w:val="24"/>
        </w:rPr>
      </w:r>
      <w:r w:rsidR="00035153" w:rsidRPr="002C0764">
        <w:rPr>
          <w:rFonts w:eastAsia="Calibri"/>
          <w:noProof w:val="0"/>
          <w:sz w:val="24"/>
          <w:szCs w:val="24"/>
        </w:rPr>
        <w:fldChar w:fldCharType="separate"/>
      </w:r>
      <w:r w:rsidR="00A10A7E" w:rsidRPr="002C0764">
        <w:rPr>
          <w:rFonts w:eastAsia="Calibri"/>
          <w:noProof w:val="0"/>
          <w:sz w:val="24"/>
          <w:szCs w:val="24"/>
        </w:rPr>
        <w:t xml:space="preserve">Art. </w:t>
      </w:r>
      <w:r w:rsidR="00963985">
        <w:rPr>
          <w:rFonts w:eastAsia="Calibri"/>
          <w:noProof w:val="0"/>
          <w:sz w:val="24"/>
          <w:szCs w:val="24"/>
        </w:rPr>
        <w:t>11</w:t>
      </w:r>
      <w:r w:rsidR="00035153" w:rsidRPr="002C0764">
        <w:rPr>
          <w:rFonts w:eastAsia="Calibri"/>
          <w:noProof w:val="0"/>
          <w:sz w:val="24"/>
          <w:szCs w:val="24"/>
        </w:rPr>
        <w:fldChar w:fldCharType="end"/>
      </w:r>
      <w:r w:rsidR="00035153" w:rsidRPr="002C0764">
        <w:rPr>
          <w:rFonts w:eastAsia="Calibri"/>
          <w:noProof w:val="0"/>
          <w:sz w:val="24"/>
          <w:szCs w:val="24"/>
        </w:rPr>
        <w:t xml:space="preserve">. </w:t>
      </w:r>
      <w:r w:rsidR="00125D8C" w:rsidRPr="002C0764">
        <w:rPr>
          <w:rFonts w:eastAsia="Calibri"/>
          <w:noProof w:val="0"/>
          <w:sz w:val="24"/>
          <w:szCs w:val="24"/>
        </w:rPr>
        <w:t xml:space="preserve"> </w:t>
      </w:r>
    </w:p>
    <w:p w14:paraId="0684D3E0" w14:textId="5044F9E3" w:rsidR="0081035E" w:rsidRPr="002C0764" w:rsidRDefault="0081035E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bookmarkStart w:id="4" w:name="_Ref51764801"/>
      <w:r w:rsidRPr="002C0764">
        <w:rPr>
          <w:rFonts w:eastAsia="Calibri"/>
          <w:noProof w:val="0"/>
          <w:sz w:val="24"/>
          <w:szCs w:val="24"/>
        </w:rPr>
        <w:t xml:space="preserve">Operatorul evaluează eficiența economică a obiectivului, </w:t>
      </w:r>
      <w:r w:rsidR="001C51BE" w:rsidRPr="002C0764">
        <w:rPr>
          <w:rFonts w:eastAsia="Calibri"/>
          <w:noProof w:val="0"/>
          <w:sz w:val="24"/>
          <w:szCs w:val="24"/>
        </w:rPr>
        <w:t xml:space="preserve">ținând seama de valoarea solicitată de proprietar, precum și de valoarea eventualelor despăgubiri pe care acesta le plătește la momentul respectiv, </w:t>
      </w:r>
      <w:r w:rsidRPr="002C0764">
        <w:rPr>
          <w:rFonts w:eastAsia="Calibri"/>
          <w:noProof w:val="0"/>
          <w:sz w:val="24"/>
          <w:szCs w:val="24"/>
        </w:rPr>
        <w:t>prin analiza următorilor indicatori de performanță financiară</w:t>
      </w:r>
      <w:r w:rsidR="00810B89" w:rsidRPr="002C0764">
        <w:rPr>
          <w:rFonts w:eastAsia="Calibri"/>
          <w:noProof w:val="0"/>
          <w:sz w:val="24"/>
          <w:szCs w:val="24"/>
        </w:rPr>
        <w:t>,</w:t>
      </w:r>
      <w:r w:rsidRPr="002C0764">
        <w:rPr>
          <w:rFonts w:eastAsia="Calibri"/>
          <w:noProof w:val="0"/>
          <w:sz w:val="24"/>
          <w:szCs w:val="24"/>
        </w:rPr>
        <w:t xml:space="preserve"> stabiliți</w:t>
      </w:r>
      <w:r w:rsidR="00035153" w:rsidRPr="002C0764">
        <w:rPr>
          <w:rFonts w:eastAsia="Calibri"/>
          <w:noProof w:val="0"/>
          <w:sz w:val="24"/>
          <w:szCs w:val="24"/>
        </w:rPr>
        <w:t xml:space="preserve"> în conformitate cu modelul de calcul </w:t>
      </w:r>
      <w:r w:rsidR="00035153" w:rsidRPr="002C0764">
        <w:rPr>
          <w:rFonts w:eastAsia="Calibri"/>
          <w:sz w:val="24"/>
          <w:szCs w:val="24"/>
        </w:rPr>
        <w:t>din anexa la prezenta procedură</w:t>
      </w:r>
      <w:r w:rsidRPr="002C0764">
        <w:rPr>
          <w:rFonts w:eastAsia="Calibri"/>
          <w:sz w:val="24"/>
          <w:szCs w:val="24"/>
        </w:rPr>
        <w:t>:</w:t>
      </w:r>
      <w:bookmarkEnd w:id="3"/>
      <w:bookmarkEnd w:id="4"/>
    </w:p>
    <w:p w14:paraId="30C0DAFE" w14:textId="77777777" w:rsidR="0081035E" w:rsidRPr="002C0764" w:rsidRDefault="0081035E" w:rsidP="00CC0260">
      <w:pPr>
        <w:pStyle w:val="BodyText"/>
        <w:numPr>
          <w:ilvl w:val="0"/>
          <w:numId w:val="6"/>
        </w:numPr>
        <w:spacing w:line="360" w:lineRule="auto"/>
        <w:jc w:val="both"/>
        <w:rPr>
          <w:rFonts w:eastAsia="Calibri"/>
          <w:noProof w:val="0"/>
          <w:szCs w:val="24"/>
          <w:lang w:val="ro-RO"/>
        </w:rPr>
      </w:pPr>
      <w:r w:rsidRPr="002C0764">
        <w:rPr>
          <w:rFonts w:eastAsia="Calibri"/>
          <w:noProof w:val="0"/>
          <w:szCs w:val="24"/>
          <w:lang w:val="ro-RO"/>
        </w:rPr>
        <w:t xml:space="preserve">valoarea actualizată netă </w:t>
      </w:r>
      <w:r w:rsidR="00D51739" w:rsidRPr="002C0764">
        <w:rPr>
          <w:rFonts w:eastAsia="Calibri"/>
          <w:noProof w:val="0"/>
          <w:szCs w:val="24"/>
          <w:lang w:val="ro-RO"/>
        </w:rPr>
        <w:t xml:space="preserve">a fluxurilor viitoare de numerar </w:t>
      </w:r>
      <w:r w:rsidRPr="002C0764">
        <w:rPr>
          <w:rFonts w:eastAsia="Calibri"/>
          <w:noProof w:val="0"/>
          <w:szCs w:val="24"/>
          <w:lang w:val="ro-RO"/>
        </w:rPr>
        <w:t>(VAN);</w:t>
      </w:r>
    </w:p>
    <w:p w14:paraId="719E18F6" w14:textId="77777777" w:rsidR="0081035E" w:rsidRPr="002C0764" w:rsidRDefault="00CF0972" w:rsidP="00CC0260">
      <w:pPr>
        <w:pStyle w:val="BodyText"/>
        <w:numPr>
          <w:ilvl w:val="0"/>
          <w:numId w:val="6"/>
        </w:numPr>
        <w:spacing w:line="360" w:lineRule="auto"/>
        <w:jc w:val="both"/>
        <w:rPr>
          <w:rFonts w:eastAsia="Calibri"/>
          <w:noProof w:val="0"/>
          <w:szCs w:val="24"/>
          <w:lang w:val="ro-RO"/>
        </w:rPr>
      </w:pPr>
      <w:r w:rsidRPr="002C0764">
        <w:rPr>
          <w:rFonts w:eastAsia="Calibri"/>
          <w:noProof w:val="0"/>
          <w:szCs w:val="24"/>
          <w:lang w:val="ro-RO"/>
        </w:rPr>
        <w:t>d</w:t>
      </w:r>
      <w:r w:rsidR="0081035E" w:rsidRPr="002C0764">
        <w:rPr>
          <w:rFonts w:eastAsia="Calibri"/>
          <w:noProof w:val="0"/>
          <w:szCs w:val="24"/>
          <w:lang w:val="ro-RO"/>
        </w:rPr>
        <w:t>urata de recuperare a investiției (DRI).</w:t>
      </w:r>
    </w:p>
    <w:p w14:paraId="59309BA3" w14:textId="47B1B716" w:rsidR="0081035E" w:rsidRPr="002C0764" w:rsidRDefault="0081035E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bookmarkStart w:id="5" w:name="_Ref51761514"/>
      <w:r w:rsidRPr="002C0764">
        <w:rPr>
          <w:rFonts w:eastAsia="Calibri"/>
          <w:noProof w:val="0"/>
          <w:sz w:val="24"/>
          <w:szCs w:val="24"/>
        </w:rPr>
        <w:t xml:space="preserve">Pentru calculul indicatorilor de performanță financiară prevăzuți </w:t>
      </w:r>
      <w:r w:rsidRPr="002C0764">
        <w:rPr>
          <w:rFonts w:eastAsia="Calibri"/>
          <w:sz w:val="24"/>
          <w:szCs w:val="24"/>
        </w:rPr>
        <w:t xml:space="preserve">la </w:t>
      </w:r>
      <w:r w:rsidR="005F4FD1">
        <w:rPr>
          <w:rFonts w:eastAsia="Calibri"/>
          <w:sz w:val="24"/>
          <w:szCs w:val="24"/>
        </w:rPr>
        <w:t>Art. 8</w:t>
      </w:r>
      <w:r w:rsidR="0009104B">
        <w:rPr>
          <w:rFonts w:eastAsia="Calibri"/>
          <w:sz w:val="24"/>
          <w:szCs w:val="24"/>
        </w:rPr>
        <w:t xml:space="preserve"> </w:t>
      </w:r>
      <w:r w:rsidRPr="002C0764">
        <w:rPr>
          <w:rFonts w:eastAsia="Calibri"/>
          <w:sz w:val="24"/>
          <w:szCs w:val="24"/>
        </w:rPr>
        <w:t>se</w:t>
      </w:r>
      <w:r w:rsidRPr="002C0764">
        <w:rPr>
          <w:rFonts w:eastAsia="Calibri"/>
          <w:noProof w:val="0"/>
          <w:sz w:val="24"/>
          <w:szCs w:val="24"/>
        </w:rPr>
        <w:t xml:space="preserve"> utilizează:</w:t>
      </w:r>
      <w:bookmarkEnd w:id="5"/>
    </w:p>
    <w:p w14:paraId="38CFA93C" w14:textId="79C57141" w:rsidR="0081035E" w:rsidRPr="002C0764" w:rsidRDefault="0081035E" w:rsidP="00CC0260">
      <w:pPr>
        <w:pStyle w:val="BodyText"/>
        <w:numPr>
          <w:ilvl w:val="0"/>
          <w:numId w:val="7"/>
        </w:numPr>
        <w:spacing w:line="360" w:lineRule="auto"/>
        <w:jc w:val="both"/>
        <w:rPr>
          <w:rFonts w:eastAsia="Calibri"/>
          <w:noProof w:val="0"/>
          <w:szCs w:val="24"/>
          <w:lang w:val="ro-RO"/>
        </w:rPr>
      </w:pPr>
      <w:bookmarkStart w:id="6" w:name="_Hlk1481000"/>
      <w:r w:rsidRPr="002C0764">
        <w:rPr>
          <w:rFonts w:eastAsia="Calibri"/>
          <w:noProof w:val="0"/>
          <w:szCs w:val="24"/>
          <w:lang w:val="ro-RO"/>
        </w:rPr>
        <w:t>rata de actualizare</w:t>
      </w:r>
      <w:r w:rsidR="00D6669D" w:rsidRPr="002C0764">
        <w:rPr>
          <w:rFonts w:eastAsia="Calibri"/>
          <w:noProof w:val="0"/>
          <w:szCs w:val="24"/>
          <w:lang w:val="ro-RO"/>
        </w:rPr>
        <w:t>,</w:t>
      </w:r>
      <w:r w:rsidRPr="002C0764">
        <w:rPr>
          <w:rFonts w:eastAsia="Calibri"/>
          <w:noProof w:val="0"/>
          <w:szCs w:val="24"/>
          <w:lang w:val="ro-RO"/>
        </w:rPr>
        <w:t xml:space="preserve"> egală cu valoarea ratei reglementate a rentabilității (RRR</w:t>
      </w:r>
      <w:bookmarkEnd w:id="6"/>
      <w:r w:rsidRPr="002C0764">
        <w:rPr>
          <w:rFonts w:eastAsia="Calibri"/>
          <w:noProof w:val="0"/>
          <w:szCs w:val="24"/>
          <w:lang w:val="ro-RO"/>
        </w:rPr>
        <w:t>), utilizată la stabilirea tarifului pentru serviciul de transport, respectiv de distribuție</w:t>
      </w:r>
      <w:r w:rsidR="0009104B">
        <w:rPr>
          <w:rFonts w:eastAsia="Calibri"/>
          <w:noProof w:val="0"/>
          <w:szCs w:val="24"/>
          <w:lang w:val="ro-RO"/>
        </w:rPr>
        <w:t xml:space="preserve"> </w:t>
      </w:r>
      <w:r w:rsidR="005F4FD1">
        <w:rPr>
          <w:rFonts w:eastAsia="Calibri"/>
          <w:noProof w:val="0"/>
          <w:szCs w:val="24"/>
          <w:lang w:val="ro-RO"/>
        </w:rPr>
        <w:t>la data calculării indicatorilor prevazuți la Art. 8</w:t>
      </w:r>
      <w:r w:rsidRPr="002C0764">
        <w:rPr>
          <w:rFonts w:eastAsia="Calibri"/>
          <w:noProof w:val="0"/>
          <w:szCs w:val="24"/>
          <w:lang w:val="ro-RO"/>
        </w:rPr>
        <w:t>;</w:t>
      </w:r>
    </w:p>
    <w:p w14:paraId="119C47A7" w14:textId="5FC5B28D" w:rsidR="00B61B50" w:rsidRPr="002C0764" w:rsidRDefault="0081035E" w:rsidP="00CC0260">
      <w:pPr>
        <w:pStyle w:val="BodyText"/>
        <w:numPr>
          <w:ilvl w:val="0"/>
          <w:numId w:val="7"/>
        </w:numPr>
        <w:spacing w:line="360" w:lineRule="auto"/>
        <w:jc w:val="both"/>
        <w:rPr>
          <w:rFonts w:eastAsia="Calibri"/>
          <w:noProof w:val="0"/>
          <w:szCs w:val="24"/>
          <w:lang w:val="ro-RO"/>
        </w:rPr>
      </w:pPr>
      <w:r w:rsidRPr="002C0764">
        <w:rPr>
          <w:rFonts w:eastAsia="Calibri"/>
          <w:noProof w:val="0"/>
          <w:szCs w:val="24"/>
          <w:lang w:val="ro-RO"/>
        </w:rPr>
        <w:t>durata de analiză</w:t>
      </w:r>
      <w:r w:rsidR="00CF0972" w:rsidRPr="002C0764">
        <w:rPr>
          <w:rFonts w:eastAsia="Calibri"/>
          <w:noProof w:val="0"/>
          <w:szCs w:val="24"/>
          <w:lang w:val="ro-RO"/>
        </w:rPr>
        <w:t xml:space="preserve"> a eficienței</w:t>
      </w:r>
      <w:r w:rsidR="0078739D" w:rsidRPr="002C0764">
        <w:rPr>
          <w:rFonts w:eastAsia="Calibri"/>
          <w:noProof w:val="0"/>
          <w:szCs w:val="24"/>
          <w:lang w:val="ro-RO"/>
        </w:rPr>
        <w:t>,</w:t>
      </w:r>
      <w:r w:rsidRPr="002C0764">
        <w:rPr>
          <w:rFonts w:eastAsia="Calibri"/>
          <w:noProof w:val="0"/>
          <w:szCs w:val="24"/>
          <w:lang w:val="ro-RO"/>
        </w:rPr>
        <w:t xml:space="preserve"> egală cu durata de viață economică a obiectivului, determinată prin ponderarea duratelor de viață reglementate ale mijloacelor fixe care fac parte din obiectiv cu valoarea acestora</w:t>
      </w:r>
      <w:r w:rsidRPr="002C0764">
        <w:rPr>
          <w:rFonts w:eastAsia="Calibri"/>
          <w:szCs w:val="24"/>
          <w:lang w:val="ro-RO"/>
        </w:rPr>
        <w:t>, dar</w:t>
      </w:r>
      <w:r w:rsidRPr="002C0764">
        <w:rPr>
          <w:rFonts w:eastAsia="Calibri"/>
          <w:noProof w:val="0"/>
          <w:szCs w:val="24"/>
          <w:lang w:val="ro-RO"/>
        </w:rPr>
        <w:t xml:space="preserve"> </w:t>
      </w:r>
      <w:r w:rsidRPr="002C0764">
        <w:rPr>
          <w:rFonts w:eastAsia="Calibri"/>
          <w:szCs w:val="24"/>
          <w:lang w:val="ro-RO"/>
        </w:rPr>
        <w:t>nu mai mică de 25 de ani</w:t>
      </w:r>
      <w:r w:rsidRPr="002C0764">
        <w:rPr>
          <w:rFonts w:eastAsia="Calibri"/>
          <w:noProof w:val="0"/>
          <w:szCs w:val="24"/>
          <w:lang w:val="ro-RO"/>
        </w:rPr>
        <w:t>.</w:t>
      </w:r>
    </w:p>
    <w:p w14:paraId="337597E0" w14:textId="3C3A26B3" w:rsidR="0092359A" w:rsidRPr="002C0764" w:rsidRDefault="00B61B50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bookmarkStart w:id="7" w:name="_Ref51765566"/>
      <w:r w:rsidRPr="002C0764">
        <w:rPr>
          <w:rFonts w:eastAsia="Calibri"/>
          <w:noProof w:val="0"/>
          <w:sz w:val="24"/>
          <w:szCs w:val="24"/>
        </w:rPr>
        <w:t xml:space="preserve">Obiectivul este eficient din punct de vedere economic dacă </w:t>
      </w:r>
      <w:r w:rsidR="00A10A7E" w:rsidRPr="002C0764">
        <w:rPr>
          <w:rFonts w:eastAsia="Calibri"/>
          <w:noProof w:val="0"/>
          <w:sz w:val="24"/>
          <w:szCs w:val="24"/>
        </w:rPr>
        <w:t xml:space="preserve">sunt </w:t>
      </w:r>
      <w:r w:rsidRPr="002C0764">
        <w:rPr>
          <w:rFonts w:eastAsia="Calibri"/>
          <w:noProof w:val="0"/>
          <w:sz w:val="24"/>
          <w:szCs w:val="24"/>
        </w:rPr>
        <w:t>îndeplin</w:t>
      </w:r>
      <w:r w:rsidR="00A10A7E" w:rsidRPr="002C0764">
        <w:rPr>
          <w:rFonts w:eastAsia="Calibri"/>
          <w:noProof w:val="0"/>
          <w:sz w:val="24"/>
          <w:szCs w:val="24"/>
        </w:rPr>
        <w:t>ite</w:t>
      </w:r>
      <w:r w:rsidRPr="002C0764">
        <w:rPr>
          <w:rFonts w:eastAsia="Calibri"/>
          <w:noProof w:val="0"/>
          <w:sz w:val="24"/>
          <w:szCs w:val="24"/>
        </w:rPr>
        <w:t xml:space="preserve"> simultan condițiile:</w:t>
      </w:r>
      <w:bookmarkEnd w:id="7"/>
    </w:p>
    <w:p w14:paraId="41504DC8" w14:textId="77777777" w:rsidR="0092359A" w:rsidRPr="002C0764" w:rsidRDefault="0092359A" w:rsidP="00CC0260">
      <w:pPr>
        <w:pStyle w:val="BodyText"/>
        <w:numPr>
          <w:ilvl w:val="0"/>
          <w:numId w:val="8"/>
        </w:numPr>
        <w:spacing w:line="360" w:lineRule="auto"/>
        <w:jc w:val="both"/>
        <w:rPr>
          <w:rFonts w:eastAsia="Calibri"/>
          <w:noProof w:val="0"/>
          <w:szCs w:val="24"/>
          <w:lang w:val="ro-RO"/>
        </w:rPr>
      </w:pPr>
      <w:r w:rsidRPr="002C0764">
        <w:rPr>
          <w:rFonts w:eastAsia="Calibri"/>
          <w:noProof w:val="0"/>
          <w:szCs w:val="24"/>
          <w:lang w:val="ro-RO"/>
        </w:rPr>
        <w:t>VAN &gt; 0;</w:t>
      </w:r>
    </w:p>
    <w:p w14:paraId="40C4D097" w14:textId="12666404" w:rsidR="0092359A" w:rsidRPr="002C0764" w:rsidRDefault="00CF0972" w:rsidP="00CC0260">
      <w:pPr>
        <w:pStyle w:val="BodyText"/>
        <w:numPr>
          <w:ilvl w:val="0"/>
          <w:numId w:val="8"/>
        </w:numPr>
        <w:spacing w:line="360" w:lineRule="auto"/>
        <w:jc w:val="both"/>
        <w:rPr>
          <w:rFonts w:eastAsia="Calibri"/>
          <w:noProof w:val="0"/>
          <w:szCs w:val="24"/>
          <w:lang w:val="ro-RO"/>
        </w:rPr>
      </w:pPr>
      <w:r w:rsidRPr="002C0764">
        <w:rPr>
          <w:rFonts w:eastAsia="Calibri"/>
          <w:noProof w:val="0"/>
          <w:szCs w:val="24"/>
          <w:lang w:val="ro-RO"/>
        </w:rPr>
        <w:t>D</w:t>
      </w:r>
      <w:r w:rsidR="0092359A" w:rsidRPr="002C0764">
        <w:rPr>
          <w:rFonts w:eastAsia="Calibri"/>
          <w:noProof w:val="0"/>
          <w:szCs w:val="24"/>
          <w:lang w:val="ro-RO"/>
        </w:rPr>
        <w:t xml:space="preserve">RI ≤ durata prevăzută la </w:t>
      </w:r>
      <w:r w:rsidRPr="002C0764">
        <w:rPr>
          <w:rFonts w:eastAsia="Calibri"/>
          <w:noProof w:val="0"/>
          <w:szCs w:val="24"/>
          <w:lang w:val="ro-RO"/>
        </w:rPr>
        <w:fldChar w:fldCharType="begin"/>
      </w:r>
      <w:r w:rsidRPr="002C0764">
        <w:rPr>
          <w:rFonts w:eastAsia="Calibri"/>
          <w:noProof w:val="0"/>
          <w:szCs w:val="24"/>
          <w:lang w:val="ro-RO"/>
        </w:rPr>
        <w:instrText xml:space="preserve"> REF _Ref51761514 \r \h </w:instrText>
      </w:r>
      <w:r w:rsidR="003E0148" w:rsidRPr="002C0764">
        <w:rPr>
          <w:rFonts w:eastAsia="Calibri"/>
          <w:noProof w:val="0"/>
          <w:szCs w:val="24"/>
          <w:lang w:val="ro-RO"/>
        </w:rPr>
        <w:instrText xml:space="preserve"> \* MERGEFORMAT </w:instrText>
      </w:r>
      <w:r w:rsidRPr="002C0764">
        <w:rPr>
          <w:rFonts w:eastAsia="Calibri"/>
          <w:noProof w:val="0"/>
          <w:szCs w:val="24"/>
          <w:lang w:val="ro-RO"/>
        </w:rPr>
      </w:r>
      <w:r w:rsidRPr="002C0764">
        <w:rPr>
          <w:rFonts w:eastAsia="Calibri"/>
          <w:noProof w:val="0"/>
          <w:szCs w:val="24"/>
          <w:lang w:val="ro-RO"/>
        </w:rPr>
        <w:fldChar w:fldCharType="separate"/>
      </w:r>
      <w:r w:rsidR="00A10A7E" w:rsidRPr="002C0764">
        <w:rPr>
          <w:rFonts w:eastAsia="Calibri"/>
          <w:noProof w:val="0"/>
          <w:szCs w:val="24"/>
          <w:lang w:val="ro-RO"/>
        </w:rPr>
        <w:t xml:space="preserve">Art. </w:t>
      </w:r>
      <w:r w:rsidR="00963985">
        <w:rPr>
          <w:rFonts w:eastAsia="Calibri"/>
          <w:noProof w:val="0"/>
          <w:szCs w:val="24"/>
          <w:lang w:val="ro-RO"/>
        </w:rPr>
        <w:t>9</w:t>
      </w:r>
      <w:r w:rsidRPr="002C0764">
        <w:rPr>
          <w:rFonts w:eastAsia="Calibri"/>
          <w:noProof w:val="0"/>
          <w:szCs w:val="24"/>
          <w:lang w:val="ro-RO"/>
        </w:rPr>
        <w:fldChar w:fldCharType="end"/>
      </w:r>
      <w:r w:rsidRPr="002C0764">
        <w:rPr>
          <w:rFonts w:eastAsia="Calibri"/>
          <w:noProof w:val="0"/>
          <w:szCs w:val="24"/>
          <w:lang w:val="ro-RO"/>
        </w:rPr>
        <w:t xml:space="preserve"> </w:t>
      </w:r>
      <w:r w:rsidR="0092359A" w:rsidRPr="002C0764">
        <w:rPr>
          <w:rFonts w:eastAsia="Calibri"/>
          <w:noProof w:val="0"/>
          <w:szCs w:val="24"/>
          <w:lang w:val="ro-RO"/>
        </w:rPr>
        <w:t xml:space="preserve">lit. b). </w:t>
      </w:r>
    </w:p>
    <w:p w14:paraId="59831003" w14:textId="69F2CFE2" w:rsidR="007A525B" w:rsidRPr="002C0764" w:rsidRDefault="00AA5CD0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>(</w:t>
      </w:r>
      <w:r w:rsidR="00035153" w:rsidRPr="002C0764">
        <w:rPr>
          <w:rFonts w:eastAsia="Calibri"/>
          <w:noProof w:val="0"/>
          <w:sz w:val="24"/>
          <w:szCs w:val="24"/>
        </w:rPr>
        <w:t>1</w:t>
      </w:r>
      <w:r w:rsidRPr="002C0764">
        <w:rPr>
          <w:rFonts w:eastAsia="Calibri"/>
          <w:noProof w:val="0"/>
          <w:sz w:val="24"/>
          <w:szCs w:val="24"/>
        </w:rPr>
        <w:t xml:space="preserve">) Valoarea de preluare a obiectivului </w:t>
      </w:r>
      <w:r w:rsidR="00035153" w:rsidRPr="002C0764">
        <w:rPr>
          <w:rFonts w:eastAsia="Calibri"/>
          <w:noProof w:val="0"/>
          <w:sz w:val="24"/>
          <w:szCs w:val="24"/>
        </w:rPr>
        <w:t>nu poate depăși</w:t>
      </w:r>
      <w:r w:rsidR="007A525B" w:rsidRPr="002C0764">
        <w:rPr>
          <w:rFonts w:eastAsia="Calibri"/>
          <w:noProof w:val="0"/>
          <w:sz w:val="24"/>
          <w:szCs w:val="24"/>
        </w:rPr>
        <w:t>:</w:t>
      </w:r>
    </w:p>
    <w:p w14:paraId="140A3728" w14:textId="1170FA83" w:rsidR="00AA5CD0" w:rsidRPr="002C0764" w:rsidRDefault="00AA5CD0" w:rsidP="00CC0260">
      <w:pPr>
        <w:pStyle w:val="BodyText"/>
        <w:numPr>
          <w:ilvl w:val="0"/>
          <w:numId w:val="12"/>
        </w:numPr>
        <w:spacing w:line="360" w:lineRule="auto"/>
        <w:jc w:val="both"/>
        <w:rPr>
          <w:rFonts w:eastAsia="Calibri"/>
          <w:szCs w:val="24"/>
          <w:lang w:val="ro-RO"/>
        </w:rPr>
      </w:pPr>
      <w:r w:rsidRPr="002C0764">
        <w:rPr>
          <w:rFonts w:eastAsia="Calibri"/>
          <w:szCs w:val="24"/>
          <w:lang w:val="ro-RO"/>
        </w:rPr>
        <w:t xml:space="preserve">valoarea netă contabilă a acestuia la momentul preluării, dacă acesta </w:t>
      </w:r>
      <w:r w:rsidR="00035153" w:rsidRPr="002C0764">
        <w:rPr>
          <w:rFonts w:eastAsia="Calibri"/>
          <w:szCs w:val="24"/>
          <w:lang w:val="ro-RO"/>
        </w:rPr>
        <w:t xml:space="preserve">este eficient conform prevederilor de la </w:t>
      </w:r>
      <w:r w:rsidR="00035153" w:rsidRPr="002C0764">
        <w:rPr>
          <w:rFonts w:eastAsia="Calibri"/>
          <w:szCs w:val="24"/>
          <w:lang w:val="ro-RO"/>
        </w:rPr>
        <w:fldChar w:fldCharType="begin"/>
      </w:r>
      <w:r w:rsidR="00035153" w:rsidRPr="002C0764">
        <w:rPr>
          <w:rFonts w:eastAsia="Calibri"/>
          <w:noProof w:val="0"/>
          <w:szCs w:val="24"/>
          <w:lang w:val="ro-RO"/>
        </w:rPr>
        <w:instrText xml:space="preserve"> REF _Ref51765566 \r \h </w:instrText>
      </w:r>
      <w:r w:rsidR="003E0148" w:rsidRPr="002C0764">
        <w:rPr>
          <w:rFonts w:eastAsia="Calibri"/>
          <w:noProof w:val="0"/>
          <w:szCs w:val="24"/>
          <w:lang w:val="ro-RO"/>
        </w:rPr>
        <w:instrText xml:space="preserve"> \* MERGEFORMAT </w:instrText>
      </w:r>
      <w:r w:rsidR="00035153" w:rsidRPr="002C0764">
        <w:rPr>
          <w:rFonts w:eastAsia="Calibri"/>
          <w:szCs w:val="24"/>
          <w:lang w:val="ro-RO"/>
        </w:rPr>
      </w:r>
      <w:r w:rsidR="00035153" w:rsidRPr="002C0764">
        <w:rPr>
          <w:rFonts w:eastAsia="Calibri"/>
          <w:szCs w:val="24"/>
          <w:lang w:val="ro-RO"/>
        </w:rPr>
        <w:fldChar w:fldCharType="separate"/>
      </w:r>
      <w:r w:rsidR="00A10A7E" w:rsidRPr="002C0764">
        <w:rPr>
          <w:rFonts w:eastAsia="Calibri"/>
          <w:szCs w:val="24"/>
          <w:lang w:val="ro-RO"/>
        </w:rPr>
        <w:t xml:space="preserve">Art. </w:t>
      </w:r>
      <w:r w:rsidR="00963985">
        <w:rPr>
          <w:rFonts w:eastAsia="Calibri"/>
          <w:szCs w:val="24"/>
          <w:lang w:val="ro-RO"/>
        </w:rPr>
        <w:t>10</w:t>
      </w:r>
      <w:r w:rsidR="00035153" w:rsidRPr="002C0764">
        <w:rPr>
          <w:rFonts w:eastAsia="Calibri"/>
          <w:szCs w:val="24"/>
          <w:lang w:val="ro-RO"/>
        </w:rPr>
        <w:fldChar w:fldCharType="end"/>
      </w:r>
      <w:r w:rsidR="007A525B" w:rsidRPr="002C0764">
        <w:rPr>
          <w:rFonts w:eastAsia="Calibri"/>
          <w:noProof w:val="0"/>
          <w:szCs w:val="24"/>
          <w:lang w:val="ro-RO"/>
        </w:rPr>
        <w:t>, pentru persoane juridice</w:t>
      </w:r>
      <w:r w:rsidR="001B6EF5" w:rsidRPr="002C0764">
        <w:rPr>
          <w:rFonts w:eastAsia="Calibri"/>
          <w:szCs w:val="24"/>
          <w:lang w:val="ro-RO"/>
        </w:rPr>
        <w:t>;</w:t>
      </w:r>
    </w:p>
    <w:p w14:paraId="66F2BADE" w14:textId="630E84B5" w:rsidR="007A525B" w:rsidRPr="002C0764" w:rsidRDefault="007A525B" w:rsidP="00CC0260">
      <w:pPr>
        <w:pStyle w:val="BodyText"/>
        <w:numPr>
          <w:ilvl w:val="0"/>
          <w:numId w:val="12"/>
        </w:numPr>
        <w:spacing w:line="360" w:lineRule="auto"/>
        <w:jc w:val="both"/>
        <w:rPr>
          <w:rFonts w:eastAsia="Calibri"/>
          <w:noProof w:val="0"/>
          <w:szCs w:val="24"/>
          <w:lang w:val="ro-RO"/>
        </w:rPr>
      </w:pPr>
      <w:r w:rsidRPr="002C0764">
        <w:rPr>
          <w:rFonts w:eastAsia="Calibri"/>
          <w:noProof w:val="0"/>
          <w:szCs w:val="24"/>
          <w:lang w:val="ro-RO"/>
        </w:rPr>
        <w:t>valoarea de piață a acestuia,</w:t>
      </w:r>
      <w:r w:rsidR="00AC743D" w:rsidRPr="002C0764">
        <w:rPr>
          <w:rFonts w:eastAsia="Calibri"/>
          <w:noProof w:val="0"/>
          <w:szCs w:val="24"/>
          <w:lang w:val="ro-RO"/>
        </w:rPr>
        <w:t xml:space="preserve"> </w:t>
      </w:r>
      <w:r w:rsidRPr="002C0764">
        <w:rPr>
          <w:rFonts w:eastAsia="Calibri"/>
          <w:noProof w:val="0"/>
          <w:szCs w:val="24"/>
          <w:lang w:val="ro-RO"/>
        </w:rPr>
        <w:t xml:space="preserve">dacă acesta este eficient conform prevederilor de la </w:t>
      </w:r>
      <w:r w:rsidRPr="002C0764">
        <w:rPr>
          <w:rFonts w:eastAsia="Calibri"/>
          <w:noProof w:val="0"/>
          <w:szCs w:val="24"/>
          <w:lang w:val="ro-RO"/>
        </w:rPr>
        <w:fldChar w:fldCharType="begin"/>
      </w:r>
      <w:r w:rsidRPr="002C0764">
        <w:rPr>
          <w:rFonts w:eastAsia="Calibri"/>
          <w:noProof w:val="0"/>
          <w:szCs w:val="24"/>
          <w:lang w:val="ro-RO"/>
        </w:rPr>
        <w:instrText xml:space="preserve"> REF _Ref51765566 \r \h  \* MERGEFORMAT </w:instrText>
      </w:r>
      <w:r w:rsidRPr="002C0764">
        <w:rPr>
          <w:rFonts w:eastAsia="Calibri"/>
          <w:noProof w:val="0"/>
          <w:szCs w:val="24"/>
          <w:lang w:val="ro-RO"/>
        </w:rPr>
      </w:r>
      <w:r w:rsidRPr="002C0764">
        <w:rPr>
          <w:rFonts w:eastAsia="Calibri"/>
          <w:noProof w:val="0"/>
          <w:szCs w:val="24"/>
          <w:lang w:val="ro-RO"/>
        </w:rPr>
        <w:fldChar w:fldCharType="separate"/>
      </w:r>
      <w:r w:rsidR="00A10A7E" w:rsidRPr="002C0764">
        <w:rPr>
          <w:rFonts w:eastAsia="Calibri"/>
          <w:noProof w:val="0"/>
          <w:szCs w:val="24"/>
          <w:lang w:val="ro-RO"/>
        </w:rPr>
        <w:t xml:space="preserve">Art. </w:t>
      </w:r>
      <w:r w:rsidR="00963985">
        <w:rPr>
          <w:rFonts w:eastAsia="Calibri"/>
          <w:noProof w:val="0"/>
          <w:szCs w:val="24"/>
          <w:lang w:val="ro-RO"/>
        </w:rPr>
        <w:t>10</w:t>
      </w:r>
      <w:r w:rsidRPr="002C0764">
        <w:rPr>
          <w:rFonts w:eastAsia="Calibri"/>
          <w:noProof w:val="0"/>
          <w:szCs w:val="24"/>
          <w:lang w:val="ro-RO"/>
        </w:rPr>
        <w:fldChar w:fldCharType="end"/>
      </w:r>
      <w:r w:rsidRPr="002C0764">
        <w:rPr>
          <w:rFonts w:eastAsia="Calibri"/>
          <w:noProof w:val="0"/>
          <w:szCs w:val="24"/>
          <w:lang w:val="ro-RO"/>
        </w:rPr>
        <w:t>, pentru persoanele fizice.</w:t>
      </w:r>
    </w:p>
    <w:p w14:paraId="08F7BF7A" w14:textId="1826BDAF" w:rsidR="00AA5CD0" w:rsidRPr="002C0764" w:rsidRDefault="00AA5CD0" w:rsidP="00CC0260">
      <w:pPr>
        <w:spacing w:before="120" w:line="360" w:lineRule="auto"/>
        <w:ind w:left="108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>(</w:t>
      </w:r>
      <w:r w:rsidR="00035153" w:rsidRPr="002C0764">
        <w:rPr>
          <w:rFonts w:eastAsia="Calibri"/>
          <w:noProof w:val="0"/>
          <w:sz w:val="24"/>
          <w:szCs w:val="24"/>
        </w:rPr>
        <w:t>2</w:t>
      </w:r>
      <w:r w:rsidRPr="002C0764">
        <w:rPr>
          <w:rFonts w:eastAsia="Calibri"/>
          <w:noProof w:val="0"/>
          <w:sz w:val="24"/>
          <w:szCs w:val="24"/>
        </w:rPr>
        <w:t xml:space="preserve">) În situația în care </w:t>
      </w:r>
      <w:r w:rsidR="00035153" w:rsidRPr="002C0764">
        <w:rPr>
          <w:rFonts w:eastAsia="Calibri"/>
          <w:noProof w:val="0"/>
          <w:sz w:val="24"/>
          <w:szCs w:val="24"/>
        </w:rPr>
        <w:t xml:space="preserve">obiectivul nu este eficient conform prevederilor de la </w:t>
      </w:r>
      <w:r w:rsidR="00035153" w:rsidRPr="002C0764">
        <w:rPr>
          <w:rFonts w:eastAsia="Calibri"/>
          <w:sz w:val="24"/>
          <w:szCs w:val="24"/>
        </w:rPr>
        <w:fldChar w:fldCharType="begin"/>
      </w:r>
      <w:r w:rsidR="00035153" w:rsidRPr="002C0764">
        <w:rPr>
          <w:rFonts w:eastAsia="Calibri"/>
          <w:sz w:val="24"/>
          <w:szCs w:val="24"/>
        </w:rPr>
        <w:instrText xml:space="preserve"> REF _Ref51765566 \r \h </w:instrText>
      </w:r>
      <w:r w:rsidR="003E0148" w:rsidRPr="002C0764">
        <w:rPr>
          <w:rFonts w:eastAsia="Calibri"/>
          <w:sz w:val="24"/>
          <w:szCs w:val="24"/>
        </w:rPr>
        <w:instrText xml:space="preserve"> \* MERGEFORMAT </w:instrText>
      </w:r>
      <w:r w:rsidR="00035153" w:rsidRPr="002C0764">
        <w:rPr>
          <w:rFonts w:eastAsia="Calibri"/>
          <w:sz w:val="24"/>
          <w:szCs w:val="24"/>
        </w:rPr>
      </w:r>
      <w:r w:rsidR="00035153" w:rsidRPr="002C0764">
        <w:rPr>
          <w:rFonts w:eastAsia="Calibri"/>
          <w:sz w:val="24"/>
          <w:szCs w:val="24"/>
        </w:rPr>
        <w:fldChar w:fldCharType="separate"/>
      </w:r>
      <w:r w:rsidR="00A10A7E" w:rsidRPr="002C0764">
        <w:rPr>
          <w:rFonts w:eastAsia="Calibri"/>
          <w:sz w:val="24"/>
          <w:szCs w:val="24"/>
        </w:rPr>
        <w:t xml:space="preserve">Art. </w:t>
      </w:r>
      <w:r w:rsidR="00DD4941">
        <w:rPr>
          <w:rFonts w:eastAsia="Calibri"/>
          <w:sz w:val="24"/>
          <w:szCs w:val="24"/>
        </w:rPr>
        <w:t>10</w:t>
      </w:r>
      <w:r w:rsidR="00035153" w:rsidRPr="002C0764">
        <w:rPr>
          <w:rFonts w:eastAsia="Calibri"/>
          <w:sz w:val="24"/>
          <w:szCs w:val="24"/>
        </w:rPr>
        <w:fldChar w:fldCharType="end"/>
      </w:r>
      <w:r w:rsidRPr="002C0764">
        <w:rPr>
          <w:rFonts w:eastAsia="Calibri"/>
          <w:noProof w:val="0"/>
          <w:sz w:val="24"/>
          <w:szCs w:val="24"/>
        </w:rPr>
        <w:t>, valoarea de preluar</w:t>
      </w:r>
      <w:r w:rsidR="00FC69AC" w:rsidRPr="002C0764">
        <w:rPr>
          <w:rFonts w:eastAsia="Calibri"/>
          <w:noProof w:val="0"/>
          <w:sz w:val="24"/>
          <w:szCs w:val="24"/>
        </w:rPr>
        <w:t>e</w:t>
      </w:r>
      <w:r w:rsidRPr="002C0764">
        <w:rPr>
          <w:rFonts w:eastAsia="Calibri"/>
          <w:noProof w:val="0"/>
          <w:sz w:val="24"/>
          <w:szCs w:val="24"/>
        </w:rPr>
        <w:t xml:space="preserve"> a </w:t>
      </w:r>
      <w:r w:rsidR="00035153" w:rsidRPr="002C0764">
        <w:rPr>
          <w:rFonts w:eastAsia="Calibri"/>
          <w:noProof w:val="0"/>
          <w:sz w:val="24"/>
          <w:szCs w:val="24"/>
        </w:rPr>
        <w:t>acestuia</w:t>
      </w:r>
      <w:r w:rsidRPr="002C0764">
        <w:rPr>
          <w:rFonts w:eastAsia="Calibri"/>
          <w:noProof w:val="0"/>
          <w:sz w:val="24"/>
          <w:szCs w:val="24"/>
        </w:rPr>
        <w:t xml:space="preserve"> </w:t>
      </w:r>
      <w:r w:rsidR="00035153" w:rsidRPr="002C0764">
        <w:rPr>
          <w:rFonts w:eastAsia="Calibri"/>
          <w:noProof w:val="0"/>
          <w:sz w:val="24"/>
          <w:szCs w:val="24"/>
        </w:rPr>
        <w:t>nu poate depăși</w:t>
      </w:r>
      <w:r w:rsidRPr="002C0764">
        <w:rPr>
          <w:rFonts w:eastAsia="Calibri"/>
          <w:noProof w:val="0"/>
          <w:sz w:val="24"/>
          <w:szCs w:val="24"/>
        </w:rPr>
        <w:t xml:space="preserve"> valoarea maximă </w:t>
      </w:r>
      <w:r w:rsidR="005F4FD1">
        <w:rPr>
          <w:rFonts w:eastAsia="Calibri"/>
          <w:noProof w:val="0"/>
          <w:sz w:val="24"/>
          <w:szCs w:val="24"/>
        </w:rPr>
        <w:t>(I</w:t>
      </w:r>
      <w:r w:rsidR="0009104B">
        <w:rPr>
          <w:rFonts w:eastAsia="Calibri"/>
          <w:noProof w:val="0"/>
          <w:sz w:val="24"/>
          <w:szCs w:val="24"/>
        </w:rPr>
        <w:t xml:space="preserve"> </w:t>
      </w:r>
      <w:r w:rsidR="005F4FD1">
        <w:rPr>
          <w:rFonts w:eastAsia="Calibri"/>
          <w:noProof w:val="0"/>
          <w:sz w:val="24"/>
          <w:szCs w:val="24"/>
        </w:rPr>
        <w:t xml:space="preserve">ef) </w:t>
      </w:r>
      <w:r w:rsidRPr="002C0764">
        <w:rPr>
          <w:rFonts w:eastAsia="Calibri"/>
          <w:noProof w:val="0"/>
          <w:sz w:val="24"/>
          <w:szCs w:val="24"/>
        </w:rPr>
        <w:t xml:space="preserve">pentru care sunt îndeplinite simultan ambele condiții prevăzute </w:t>
      </w:r>
      <w:r w:rsidR="00035153" w:rsidRPr="002C0764">
        <w:rPr>
          <w:rFonts w:eastAsia="Calibri"/>
          <w:noProof w:val="0"/>
          <w:sz w:val="24"/>
          <w:szCs w:val="24"/>
        </w:rPr>
        <w:t xml:space="preserve">la </w:t>
      </w:r>
      <w:r w:rsidR="00035153" w:rsidRPr="002C0764">
        <w:rPr>
          <w:rFonts w:eastAsia="Calibri"/>
          <w:sz w:val="24"/>
          <w:szCs w:val="24"/>
        </w:rPr>
        <w:fldChar w:fldCharType="begin"/>
      </w:r>
      <w:r w:rsidR="00035153" w:rsidRPr="002C0764">
        <w:rPr>
          <w:rFonts w:eastAsia="Calibri"/>
          <w:noProof w:val="0"/>
          <w:sz w:val="24"/>
          <w:szCs w:val="24"/>
        </w:rPr>
        <w:instrText xml:space="preserve"> REF _Ref51765566 \r \h </w:instrText>
      </w:r>
      <w:r w:rsidR="00B35C29" w:rsidRPr="002C0764">
        <w:rPr>
          <w:rFonts w:eastAsia="Calibri"/>
          <w:noProof w:val="0"/>
          <w:sz w:val="24"/>
          <w:szCs w:val="24"/>
        </w:rPr>
        <w:instrText xml:space="preserve"> \* MERGEFORMAT </w:instrText>
      </w:r>
      <w:r w:rsidR="00035153" w:rsidRPr="002C0764">
        <w:rPr>
          <w:rFonts w:eastAsia="Calibri"/>
          <w:sz w:val="24"/>
          <w:szCs w:val="24"/>
        </w:rPr>
      </w:r>
      <w:r w:rsidR="00035153" w:rsidRPr="002C0764">
        <w:rPr>
          <w:rFonts w:eastAsia="Calibri"/>
          <w:sz w:val="24"/>
          <w:szCs w:val="24"/>
        </w:rPr>
        <w:fldChar w:fldCharType="separate"/>
      </w:r>
      <w:r w:rsidR="00A10A7E" w:rsidRPr="002C0764">
        <w:rPr>
          <w:rFonts w:eastAsia="Calibri"/>
          <w:sz w:val="24"/>
          <w:szCs w:val="24"/>
        </w:rPr>
        <w:t xml:space="preserve">Art. </w:t>
      </w:r>
      <w:r w:rsidR="00DD4941">
        <w:rPr>
          <w:rFonts w:eastAsia="Calibri"/>
          <w:sz w:val="24"/>
          <w:szCs w:val="24"/>
        </w:rPr>
        <w:t>10</w:t>
      </w:r>
      <w:r w:rsidR="00035153" w:rsidRPr="002C0764">
        <w:rPr>
          <w:rFonts w:eastAsia="Calibri"/>
          <w:sz w:val="24"/>
          <w:szCs w:val="24"/>
        </w:rPr>
        <w:fldChar w:fldCharType="end"/>
      </w:r>
      <w:r w:rsidR="00AC743D" w:rsidRPr="002C0764">
        <w:rPr>
          <w:rFonts w:eastAsia="Calibri"/>
          <w:noProof w:val="0"/>
          <w:sz w:val="24"/>
          <w:szCs w:val="24"/>
        </w:rPr>
        <w:t>, stabilită de către operator în conformitate cu modelul de calcul din anexa la prezenta procedură</w:t>
      </w:r>
      <w:r w:rsidR="005F4FD1">
        <w:rPr>
          <w:rFonts w:eastAsia="Calibri"/>
          <w:noProof w:val="0"/>
          <w:sz w:val="24"/>
          <w:szCs w:val="24"/>
        </w:rPr>
        <w:t>.</w:t>
      </w:r>
    </w:p>
    <w:p w14:paraId="6EB03F64" w14:textId="4BD6B56A" w:rsidR="00EF3B28" w:rsidRPr="002C0764" w:rsidRDefault="002C0764" w:rsidP="00CC0260">
      <w:pPr>
        <w:pStyle w:val="ListParagraph"/>
        <w:numPr>
          <w:ilvl w:val="0"/>
          <w:numId w:val="3"/>
        </w:numPr>
        <w:spacing w:before="120" w:line="360" w:lineRule="auto"/>
        <w:ind w:left="1077" w:hanging="357"/>
        <w:contextualSpacing w:val="0"/>
        <w:jc w:val="both"/>
        <w:rPr>
          <w:rFonts w:eastAsia="Calibri"/>
          <w:noProof w:val="0"/>
          <w:sz w:val="24"/>
          <w:szCs w:val="24"/>
        </w:rPr>
      </w:pPr>
      <w:r>
        <w:rPr>
          <w:rFonts w:eastAsia="Calibri"/>
          <w:noProof w:val="0"/>
          <w:sz w:val="24"/>
          <w:szCs w:val="24"/>
        </w:rPr>
        <w:t xml:space="preserve">Cota </w:t>
      </w:r>
      <w:r w:rsidR="00EF3B28" w:rsidRPr="002C0764">
        <w:rPr>
          <w:rFonts w:eastAsia="Calibri"/>
          <w:noProof w:val="0"/>
          <w:sz w:val="24"/>
          <w:szCs w:val="24"/>
        </w:rPr>
        <w:t xml:space="preserve">de eficiență a obiectivului se calculează prin raportarea </w:t>
      </w:r>
      <w:r w:rsidR="00EF3B28" w:rsidRPr="002C0764">
        <w:rPr>
          <w:sz w:val="24"/>
          <w:szCs w:val="24"/>
        </w:rPr>
        <w:t>cotei-părți eficiente din valoarea obiectivului (I ef) la suma valorilor nete contabile ale obiectivelor care se preiau de operator în proprietate (I</w:t>
      </w:r>
      <w:r w:rsidR="0009104B">
        <w:rPr>
          <w:sz w:val="24"/>
          <w:szCs w:val="24"/>
        </w:rPr>
        <w:t xml:space="preserve"> </w:t>
      </w:r>
      <w:r w:rsidR="00EF3B28" w:rsidRPr="002C0764">
        <w:rPr>
          <w:sz w:val="24"/>
          <w:szCs w:val="24"/>
        </w:rPr>
        <w:t>total).</w:t>
      </w:r>
    </w:p>
    <w:p w14:paraId="6B8AFE98" w14:textId="77777777" w:rsidR="00832A1A" w:rsidRPr="002C0764" w:rsidRDefault="00832A1A" w:rsidP="00CC0260">
      <w:pPr>
        <w:pStyle w:val="ListParagraph"/>
        <w:numPr>
          <w:ilvl w:val="0"/>
          <w:numId w:val="3"/>
        </w:numPr>
        <w:spacing w:line="360" w:lineRule="auto"/>
        <w:contextualSpacing w:val="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>(1) Preluarea în proprietate a obiectivului se face cu respectarea prevederilor din prezenta procedură, pe baza următoarele documente:</w:t>
      </w:r>
    </w:p>
    <w:p w14:paraId="4E55F18D" w14:textId="1B6DA770" w:rsidR="00832A1A" w:rsidRPr="002C0764" w:rsidRDefault="00832A1A" w:rsidP="00CC0260">
      <w:pPr>
        <w:pStyle w:val="ListParagraph"/>
        <w:numPr>
          <w:ilvl w:val="0"/>
          <w:numId w:val="13"/>
        </w:numPr>
        <w:spacing w:line="360" w:lineRule="auto"/>
        <w:ind w:left="1134" w:firstLine="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>lista mijloacelor fixe aferente obiectivului</w:t>
      </w:r>
      <w:r w:rsidR="00C34050" w:rsidRPr="002C0764">
        <w:rPr>
          <w:rFonts w:eastAsia="Calibri"/>
          <w:noProof w:val="0"/>
          <w:sz w:val="24"/>
          <w:szCs w:val="24"/>
        </w:rPr>
        <w:t>;</w:t>
      </w:r>
    </w:p>
    <w:p w14:paraId="4D9FDBF5" w14:textId="77777777" w:rsidR="00DB2FF9" w:rsidRPr="002C0764" w:rsidRDefault="00DB2FF9" w:rsidP="00CC0260">
      <w:pPr>
        <w:spacing w:line="360" w:lineRule="auto"/>
        <w:ind w:left="1134"/>
        <w:contextualSpacing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b) </w:t>
      </w:r>
      <w:r w:rsidR="00832A1A" w:rsidRPr="002C0764">
        <w:rPr>
          <w:rFonts w:eastAsia="Calibri"/>
          <w:noProof w:val="0"/>
          <w:sz w:val="24"/>
          <w:szCs w:val="24"/>
        </w:rPr>
        <w:t>ca</w:t>
      </w:r>
      <w:r w:rsidR="001B6EF5" w:rsidRPr="002C0764">
        <w:rPr>
          <w:rFonts w:eastAsia="Calibri"/>
          <w:noProof w:val="0"/>
          <w:sz w:val="24"/>
          <w:szCs w:val="24"/>
        </w:rPr>
        <w:t>r</w:t>
      </w:r>
      <w:r w:rsidR="00832A1A" w:rsidRPr="002C0764">
        <w:rPr>
          <w:rFonts w:eastAsia="Calibri"/>
          <w:noProof w:val="0"/>
          <w:sz w:val="24"/>
          <w:szCs w:val="24"/>
        </w:rPr>
        <w:t>acteristicile tehnice ale obiectivului;</w:t>
      </w:r>
    </w:p>
    <w:p w14:paraId="1B392916" w14:textId="77777777" w:rsidR="00E44042" w:rsidRPr="002C0764" w:rsidRDefault="001B6EF5" w:rsidP="0009104B">
      <w:pPr>
        <w:spacing w:line="360" w:lineRule="auto"/>
        <w:ind w:left="1170" w:hanging="14"/>
        <w:contextualSpacing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c) </w:t>
      </w:r>
      <w:r w:rsidR="00832A1A" w:rsidRPr="002C0764">
        <w:rPr>
          <w:rFonts w:eastAsia="Calibri"/>
          <w:noProof w:val="0"/>
          <w:sz w:val="24"/>
          <w:szCs w:val="24"/>
        </w:rPr>
        <w:t xml:space="preserve">documentele de înregistrare în </w:t>
      </w:r>
      <w:r w:rsidR="00832A1A" w:rsidRPr="002C0764">
        <w:rPr>
          <w:rFonts w:eastAsia="Calibri"/>
          <w:sz w:val="24"/>
          <w:szCs w:val="24"/>
        </w:rPr>
        <w:t>contabilitate a mijloacelor fixe aparținând obiectivului</w:t>
      </w:r>
      <w:r w:rsidR="00832A1A" w:rsidRPr="002C0764">
        <w:rPr>
          <w:rFonts w:eastAsia="Calibri"/>
          <w:noProof w:val="0"/>
          <w:sz w:val="24"/>
          <w:szCs w:val="24"/>
        </w:rPr>
        <w:t>, din care să rezulte: valoarea de inventar, data înregistrării, durata normală de funcționare;</w:t>
      </w:r>
    </w:p>
    <w:p w14:paraId="2BE84FB7" w14:textId="7AE9F540" w:rsidR="00832A1A" w:rsidRPr="002C0764" w:rsidRDefault="00E44042" w:rsidP="00CC0260">
      <w:pPr>
        <w:spacing w:after="160" w:line="360" w:lineRule="auto"/>
        <w:ind w:left="1134"/>
        <w:contextualSpacing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d) </w:t>
      </w:r>
      <w:r w:rsidR="00832A1A" w:rsidRPr="002C0764">
        <w:rPr>
          <w:rFonts w:eastAsia="Calibri"/>
          <w:noProof w:val="0"/>
          <w:sz w:val="24"/>
          <w:szCs w:val="24"/>
        </w:rPr>
        <w:t>documente din care să rezulte starea tehnică și nivelul de siguranță în fu</w:t>
      </w:r>
      <w:r w:rsidR="00647B57" w:rsidRPr="002C0764">
        <w:rPr>
          <w:rFonts w:eastAsia="Calibri"/>
          <w:noProof w:val="0"/>
          <w:sz w:val="24"/>
          <w:szCs w:val="24"/>
        </w:rPr>
        <w:t>n</w:t>
      </w:r>
      <w:r w:rsidR="00832A1A" w:rsidRPr="002C0764">
        <w:rPr>
          <w:rFonts w:eastAsia="Calibri"/>
          <w:noProof w:val="0"/>
          <w:sz w:val="24"/>
          <w:szCs w:val="24"/>
        </w:rPr>
        <w:t>cționare a obiectivului: lucrările de mentenanță sau retehnologizare efectuate, valoarea acestora;</w:t>
      </w:r>
    </w:p>
    <w:p w14:paraId="0A46F0DB" w14:textId="3AA98403" w:rsidR="00832A1A" w:rsidRPr="002C0764" w:rsidRDefault="00E44042" w:rsidP="00CC0260">
      <w:pPr>
        <w:spacing w:after="160" w:line="360" w:lineRule="auto"/>
        <w:ind w:left="1134"/>
        <w:contextualSpacing/>
        <w:jc w:val="both"/>
        <w:rPr>
          <w:rFonts w:eastAsia="Calibri"/>
          <w:sz w:val="24"/>
          <w:szCs w:val="24"/>
        </w:rPr>
      </w:pPr>
      <w:r w:rsidRPr="002C0764">
        <w:rPr>
          <w:rFonts w:eastAsia="Calibri"/>
          <w:sz w:val="24"/>
          <w:szCs w:val="24"/>
        </w:rPr>
        <w:t xml:space="preserve">e) </w:t>
      </w:r>
      <w:r w:rsidR="00832A1A" w:rsidRPr="002C0764">
        <w:rPr>
          <w:rFonts w:eastAsia="Calibri"/>
          <w:sz w:val="24"/>
          <w:szCs w:val="24"/>
        </w:rPr>
        <w:t>lista clienților finali racordați la obiectivele preluate;</w:t>
      </w:r>
    </w:p>
    <w:p w14:paraId="5E92BF13" w14:textId="395BF51E" w:rsidR="00832A1A" w:rsidRPr="002C0764" w:rsidRDefault="00E44042" w:rsidP="00CC0260">
      <w:pPr>
        <w:spacing w:after="160" w:line="360" w:lineRule="auto"/>
        <w:ind w:left="1134"/>
        <w:contextualSpacing/>
        <w:jc w:val="both"/>
        <w:rPr>
          <w:rFonts w:eastAsia="Calibri"/>
          <w:sz w:val="24"/>
          <w:szCs w:val="24"/>
        </w:rPr>
      </w:pPr>
      <w:r w:rsidRPr="002C0764">
        <w:rPr>
          <w:rFonts w:eastAsia="Calibri"/>
          <w:sz w:val="24"/>
          <w:szCs w:val="24"/>
        </w:rPr>
        <w:t xml:space="preserve">f) </w:t>
      </w:r>
      <w:r w:rsidR="00832A1A" w:rsidRPr="002C0764">
        <w:rPr>
          <w:rFonts w:eastAsia="Calibri"/>
          <w:sz w:val="24"/>
          <w:szCs w:val="24"/>
        </w:rPr>
        <w:t xml:space="preserve">schema </w:t>
      </w:r>
      <w:r w:rsidR="00C34050" w:rsidRPr="002C0764">
        <w:rPr>
          <w:rFonts w:eastAsia="Calibri"/>
          <w:sz w:val="24"/>
          <w:szCs w:val="24"/>
        </w:rPr>
        <w:t>de alimentare</w:t>
      </w:r>
      <w:r w:rsidR="00832A1A" w:rsidRPr="002C0764">
        <w:rPr>
          <w:rFonts w:eastAsia="Calibri"/>
          <w:sz w:val="24"/>
          <w:szCs w:val="24"/>
        </w:rPr>
        <w:t xml:space="preserve">, pe care sunt marcate punctele de delimitare </w:t>
      </w:r>
      <w:r w:rsidR="00C34050" w:rsidRPr="002C0764">
        <w:rPr>
          <w:rFonts w:eastAsia="Calibri"/>
          <w:sz w:val="24"/>
          <w:szCs w:val="24"/>
        </w:rPr>
        <w:t>patrimonială</w:t>
      </w:r>
      <w:r w:rsidR="00832A1A" w:rsidRPr="002C0764">
        <w:rPr>
          <w:rFonts w:eastAsia="Calibri"/>
          <w:sz w:val="24"/>
          <w:szCs w:val="24"/>
        </w:rPr>
        <w:t>;</w:t>
      </w:r>
      <w:r w:rsidR="00C34050" w:rsidRPr="002C0764">
        <w:rPr>
          <w:rFonts w:eastAsia="Calibri"/>
          <w:sz w:val="24"/>
          <w:szCs w:val="24"/>
        </w:rPr>
        <w:t xml:space="preserve"> </w:t>
      </w:r>
    </w:p>
    <w:p w14:paraId="5E3EC34A" w14:textId="73D275AC" w:rsidR="00832A1A" w:rsidRPr="002C0764" w:rsidRDefault="00E44042" w:rsidP="00CC0260">
      <w:pPr>
        <w:spacing w:after="160" w:line="360" w:lineRule="auto"/>
        <w:ind w:left="1134"/>
        <w:contextualSpacing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sz w:val="24"/>
          <w:szCs w:val="24"/>
        </w:rPr>
        <w:t xml:space="preserve">g) </w:t>
      </w:r>
      <w:r w:rsidR="00832A1A" w:rsidRPr="002C0764">
        <w:rPr>
          <w:rFonts w:eastAsia="Calibri"/>
          <w:noProof w:val="0"/>
          <w:sz w:val="24"/>
          <w:szCs w:val="24"/>
        </w:rPr>
        <w:t xml:space="preserve">documente referitoare la situația patrimonială a terenului pe care </w:t>
      </w:r>
      <w:r w:rsidR="00C34050" w:rsidRPr="002C0764">
        <w:rPr>
          <w:rFonts w:eastAsia="Calibri"/>
          <w:noProof w:val="0"/>
          <w:sz w:val="24"/>
          <w:szCs w:val="24"/>
        </w:rPr>
        <w:t>este amplasat obiectivul</w:t>
      </w:r>
      <w:r w:rsidR="00832A1A" w:rsidRPr="002C0764">
        <w:rPr>
          <w:rFonts w:eastAsia="Calibri"/>
          <w:noProof w:val="0"/>
          <w:sz w:val="24"/>
          <w:szCs w:val="24"/>
        </w:rPr>
        <w:t>.</w:t>
      </w:r>
    </w:p>
    <w:p w14:paraId="28D6C7F3" w14:textId="77777777" w:rsidR="00832A1A" w:rsidRPr="002C0764" w:rsidRDefault="00C34050" w:rsidP="00CC0260">
      <w:pPr>
        <w:spacing w:before="120" w:line="360" w:lineRule="auto"/>
        <w:ind w:left="1080"/>
        <w:jc w:val="both"/>
        <w:rPr>
          <w:rFonts w:eastAsia="Calibri"/>
          <w:noProof w:val="0"/>
          <w:sz w:val="24"/>
          <w:szCs w:val="24"/>
        </w:rPr>
      </w:pPr>
      <w:r w:rsidRPr="002C0764">
        <w:rPr>
          <w:rFonts w:eastAsia="Calibri"/>
          <w:noProof w:val="0"/>
          <w:sz w:val="24"/>
          <w:szCs w:val="24"/>
        </w:rPr>
        <w:t xml:space="preserve">(2) </w:t>
      </w:r>
      <w:r w:rsidR="00832A1A" w:rsidRPr="002C0764">
        <w:rPr>
          <w:rFonts w:eastAsia="Calibri"/>
          <w:noProof w:val="0"/>
          <w:sz w:val="24"/>
          <w:szCs w:val="24"/>
        </w:rPr>
        <w:t xml:space="preserve">În cazul în care </w:t>
      </w:r>
      <w:r w:rsidRPr="002C0764">
        <w:rPr>
          <w:rFonts w:eastAsia="Calibri"/>
          <w:noProof w:val="0"/>
          <w:sz w:val="24"/>
          <w:szCs w:val="24"/>
        </w:rPr>
        <w:t>deținătorul obiectivului nu poate pune la dispoziție documentele prevăzute la alin. (1), preluarea obiectivului se poate realiza pe baza documentației întocmite în urma unei expertize tehnice efectuată de un expert</w:t>
      </w:r>
      <w:r w:rsidR="00647B57" w:rsidRPr="002C0764">
        <w:rPr>
          <w:sz w:val="24"/>
          <w:szCs w:val="24"/>
        </w:rPr>
        <w:t xml:space="preserve"> </w:t>
      </w:r>
      <w:r w:rsidR="00647B57" w:rsidRPr="002C0764">
        <w:rPr>
          <w:rFonts w:eastAsia="Calibri"/>
          <w:sz w:val="24"/>
          <w:szCs w:val="24"/>
        </w:rPr>
        <w:t>tehnic autorizat și/sau a unei evaluări a valorii bunurilor, efectuată de către un evaluator autorizat ANEVAR</w:t>
      </w:r>
      <w:r w:rsidR="00647B57" w:rsidRPr="002C0764">
        <w:rPr>
          <w:rFonts w:eastAsia="Calibri"/>
          <w:noProof w:val="0"/>
          <w:sz w:val="24"/>
          <w:szCs w:val="24"/>
        </w:rPr>
        <w:t>.</w:t>
      </w:r>
    </w:p>
    <w:p w14:paraId="0FA8E683" w14:textId="77777777" w:rsidR="00E44042" w:rsidRPr="002C0764" w:rsidRDefault="00E44042" w:rsidP="00CC0260">
      <w:pPr>
        <w:spacing w:before="120" w:line="360" w:lineRule="auto"/>
        <w:jc w:val="both"/>
        <w:rPr>
          <w:rFonts w:eastAsia="Calibri"/>
          <w:noProof w:val="0"/>
          <w:sz w:val="24"/>
          <w:szCs w:val="24"/>
        </w:rPr>
      </w:pPr>
    </w:p>
    <w:p w14:paraId="552A661F" w14:textId="590EBD08" w:rsidR="006157DD" w:rsidRPr="002C0764" w:rsidRDefault="006157DD" w:rsidP="00CC0260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2C0764">
        <w:rPr>
          <w:b/>
          <w:szCs w:val="24"/>
          <w:lang w:val="ro-RO"/>
        </w:rPr>
        <w:t xml:space="preserve">CAPITOLUL </w:t>
      </w:r>
      <w:r w:rsidR="00CC0260">
        <w:rPr>
          <w:b/>
          <w:szCs w:val="24"/>
          <w:lang w:val="ro-RO"/>
        </w:rPr>
        <w:t>IV</w:t>
      </w:r>
    </w:p>
    <w:p w14:paraId="569C9B90" w14:textId="77777777" w:rsidR="006157DD" w:rsidRPr="002C0764" w:rsidRDefault="006157DD" w:rsidP="00CC0260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2C0764">
        <w:rPr>
          <w:b/>
          <w:szCs w:val="24"/>
          <w:lang w:val="ro-RO"/>
        </w:rPr>
        <w:t>Dispoziții tranzitorii și finale</w:t>
      </w:r>
    </w:p>
    <w:p w14:paraId="5108B728" w14:textId="77777777" w:rsidR="00A4717A" w:rsidRPr="002C0764" w:rsidRDefault="00A4717A" w:rsidP="00CC0260">
      <w:pPr>
        <w:pStyle w:val="BodyText"/>
        <w:spacing w:line="360" w:lineRule="auto"/>
        <w:jc w:val="center"/>
        <w:rPr>
          <w:b/>
          <w:szCs w:val="24"/>
          <w:lang w:val="ro-RO"/>
        </w:rPr>
      </w:pPr>
    </w:p>
    <w:p w14:paraId="56675D2F" w14:textId="5414288C" w:rsidR="00C8384B" w:rsidRPr="002C0764" w:rsidRDefault="003E0148" w:rsidP="00CC0260">
      <w:pPr>
        <w:pStyle w:val="ListParagraph"/>
        <w:numPr>
          <w:ilvl w:val="0"/>
          <w:numId w:val="3"/>
        </w:numPr>
        <w:spacing w:before="120" w:line="360" w:lineRule="auto"/>
        <w:contextualSpacing w:val="0"/>
        <w:jc w:val="both"/>
        <w:rPr>
          <w:sz w:val="24"/>
          <w:szCs w:val="24"/>
        </w:rPr>
      </w:pPr>
      <w:bookmarkStart w:id="8" w:name="_Ref531021904"/>
      <w:r w:rsidRPr="002C0764">
        <w:rPr>
          <w:sz w:val="24"/>
          <w:szCs w:val="24"/>
        </w:rPr>
        <w:t xml:space="preserve">(1) </w:t>
      </w:r>
      <w:r w:rsidR="006B5202" w:rsidRPr="002C0764">
        <w:rPr>
          <w:sz w:val="24"/>
          <w:szCs w:val="24"/>
        </w:rPr>
        <w:t xml:space="preserve">Preluarea </w:t>
      </w:r>
      <w:r w:rsidR="00364157" w:rsidRPr="002C0764">
        <w:rPr>
          <w:sz w:val="24"/>
          <w:szCs w:val="24"/>
        </w:rPr>
        <w:t>bunuri</w:t>
      </w:r>
      <w:r w:rsidR="00F54582" w:rsidRPr="002C0764">
        <w:rPr>
          <w:sz w:val="24"/>
          <w:szCs w:val="24"/>
        </w:rPr>
        <w:t xml:space="preserve">lor în conformitate cu prevederile prezentei </w:t>
      </w:r>
      <w:r w:rsidR="00C8384B" w:rsidRPr="002C0764">
        <w:rPr>
          <w:sz w:val="24"/>
          <w:szCs w:val="24"/>
        </w:rPr>
        <w:t>se includ</w:t>
      </w:r>
      <w:r w:rsidR="00F54582" w:rsidRPr="002C0764">
        <w:rPr>
          <w:sz w:val="24"/>
          <w:szCs w:val="24"/>
        </w:rPr>
        <w:t>e</w:t>
      </w:r>
      <w:r w:rsidR="00C8384B" w:rsidRPr="002C0764">
        <w:rPr>
          <w:sz w:val="24"/>
          <w:szCs w:val="24"/>
        </w:rPr>
        <w:t xml:space="preserve"> în planul de investiţii al operatorului</w:t>
      </w:r>
      <w:r w:rsidR="00D77B43" w:rsidRPr="002C0764">
        <w:rPr>
          <w:sz w:val="24"/>
          <w:szCs w:val="24"/>
        </w:rPr>
        <w:t>,</w:t>
      </w:r>
      <w:r w:rsidR="00C8384B" w:rsidRPr="002C0764">
        <w:rPr>
          <w:sz w:val="24"/>
          <w:szCs w:val="24"/>
        </w:rPr>
        <w:t xml:space="preserve"> cu respectarea prevederilor </w:t>
      </w:r>
      <w:r w:rsidR="00F54582" w:rsidRPr="002C0764">
        <w:rPr>
          <w:sz w:val="24"/>
          <w:szCs w:val="24"/>
        </w:rPr>
        <w:t>legale în vigoare</w:t>
      </w:r>
      <w:r w:rsidR="00D77B43" w:rsidRPr="002C0764">
        <w:rPr>
          <w:sz w:val="24"/>
          <w:szCs w:val="24"/>
        </w:rPr>
        <w:t>.</w:t>
      </w:r>
    </w:p>
    <w:p w14:paraId="566EC43E" w14:textId="77777777" w:rsidR="003E0148" w:rsidRPr="002C0764" w:rsidRDefault="003E0148" w:rsidP="00CC0260">
      <w:pPr>
        <w:spacing w:before="120" w:line="360" w:lineRule="auto"/>
        <w:ind w:left="1080"/>
        <w:jc w:val="both"/>
        <w:rPr>
          <w:sz w:val="24"/>
          <w:szCs w:val="24"/>
        </w:rPr>
      </w:pPr>
      <w:r w:rsidRPr="002C0764">
        <w:rPr>
          <w:sz w:val="24"/>
          <w:szCs w:val="24"/>
        </w:rPr>
        <w:t xml:space="preserve">(2) </w:t>
      </w:r>
      <w:r w:rsidRPr="002C0764">
        <w:rPr>
          <w:sz w:val="24"/>
          <w:szCs w:val="24"/>
        </w:rPr>
        <w:tab/>
        <w:t>Valoarea obiectivelor preluate în proprietate de operator este recunoscută de ANRE în baza reglementată a activelor luată în considerare la stabilirea tarifelor reglementate, conform prevederilor metodologiilor de stabilire a tarifelor aplicabile, în vigoare.</w:t>
      </w:r>
    </w:p>
    <w:p w14:paraId="726B5523" w14:textId="65A9EB36" w:rsidR="006157DD" w:rsidRPr="002C0764" w:rsidRDefault="00F54582" w:rsidP="00CC0260">
      <w:pPr>
        <w:pStyle w:val="ListParagraph"/>
        <w:numPr>
          <w:ilvl w:val="0"/>
          <w:numId w:val="3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2C0764">
        <w:rPr>
          <w:sz w:val="24"/>
          <w:szCs w:val="24"/>
        </w:rPr>
        <w:t>A</w:t>
      </w:r>
      <w:r w:rsidR="008023F6" w:rsidRPr="002C0764">
        <w:rPr>
          <w:sz w:val="24"/>
          <w:szCs w:val="24"/>
        </w:rPr>
        <w:t>ctivel</w:t>
      </w:r>
      <w:r w:rsidRPr="002C0764">
        <w:rPr>
          <w:sz w:val="24"/>
          <w:szCs w:val="24"/>
        </w:rPr>
        <w:t>e</w:t>
      </w:r>
      <w:r w:rsidR="008023F6" w:rsidRPr="002C0764">
        <w:rPr>
          <w:sz w:val="24"/>
          <w:szCs w:val="24"/>
        </w:rPr>
        <w:t xml:space="preserve"> rezultate în urma </w:t>
      </w:r>
      <w:r w:rsidR="00F11907" w:rsidRPr="002C0764">
        <w:rPr>
          <w:sz w:val="24"/>
          <w:szCs w:val="24"/>
        </w:rPr>
        <w:t>extinderilor și/sau redimensionărilor obiectiv</w:t>
      </w:r>
      <w:r w:rsidR="00140157" w:rsidRPr="002C0764">
        <w:rPr>
          <w:sz w:val="24"/>
          <w:szCs w:val="24"/>
        </w:rPr>
        <w:t>elor</w:t>
      </w:r>
      <w:r w:rsidR="00F11907" w:rsidRPr="002C0764">
        <w:rPr>
          <w:sz w:val="24"/>
          <w:szCs w:val="24"/>
        </w:rPr>
        <w:t>/conducte</w:t>
      </w:r>
      <w:r w:rsidR="00140157" w:rsidRPr="002C0764">
        <w:rPr>
          <w:sz w:val="24"/>
          <w:szCs w:val="24"/>
        </w:rPr>
        <w:t>lor</w:t>
      </w:r>
      <w:r w:rsidR="00F11907" w:rsidRPr="002C0764">
        <w:rPr>
          <w:sz w:val="24"/>
          <w:szCs w:val="24"/>
        </w:rPr>
        <w:t xml:space="preserve"> necesar</w:t>
      </w:r>
      <w:r w:rsidR="00140157" w:rsidRPr="002C0764">
        <w:rPr>
          <w:sz w:val="24"/>
          <w:szCs w:val="24"/>
        </w:rPr>
        <w:t>e</w:t>
      </w:r>
      <w:r w:rsidR="00F11907" w:rsidRPr="002C0764">
        <w:rPr>
          <w:sz w:val="24"/>
          <w:szCs w:val="24"/>
        </w:rPr>
        <w:t xml:space="preserve"> pentru </w:t>
      </w:r>
      <w:r w:rsidR="00A81954" w:rsidRPr="002C0764">
        <w:rPr>
          <w:sz w:val="24"/>
          <w:szCs w:val="24"/>
        </w:rPr>
        <w:t>soluționarea cererilor de rac</w:t>
      </w:r>
      <w:r w:rsidR="005D249C" w:rsidRPr="002C0764">
        <w:rPr>
          <w:sz w:val="24"/>
          <w:szCs w:val="24"/>
        </w:rPr>
        <w:t xml:space="preserve">ordare depuse la operator de </w:t>
      </w:r>
      <w:r w:rsidR="00A81954" w:rsidRPr="002C0764">
        <w:rPr>
          <w:sz w:val="24"/>
          <w:szCs w:val="24"/>
        </w:rPr>
        <w:t xml:space="preserve">solicitant </w:t>
      </w:r>
      <w:r w:rsidRPr="002C0764">
        <w:rPr>
          <w:sz w:val="24"/>
          <w:szCs w:val="24"/>
        </w:rPr>
        <w:t xml:space="preserve">înainte </w:t>
      </w:r>
      <w:r w:rsidR="00785FED" w:rsidRPr="002C0764">
        <w:rPr>
          <w:sz w:val="24"/>
          <w:szCs w:val="24"/>
        </w:rPr>
        <w:t xml:space="preserve">de </w:t>
      </w:r>
      <w:r w:rsidR="00A81954" w:rsidRPr="002C0764">
        <w:rPr>
          <w:sz w:val="24"/>
          <w:szCs w:val="24"/>
        </w:rPr>
        <w:t xml:space="preserve">data intrării în vigoare a </w:t>
      </w:r>
      <w:r w:rsidRPr="002C0764">
        <w:rPr>
          <w:sz w:val="24"/>
          <w:szCs w:val="24"/>
        </w:rPr>
        <w:t>prezentei proceduri care nu au fost puse în funcțiune</w:t>
      </w:r>
      <w:r w:rsidR="005972FC" w:rsidRPr="002C0764">
        <w:rPr>
          <w:sz w:val="24"/>
          <w:szCs w:val="24"/>
        </w:rPr>
        <w:t>,</w:t>
      </w:r>
      <w:r w:rsidRPr="002C0764">
        <w:rPr>
          <w:sz w:val="24"/>
          <w:szCs w:val="24"/>
        </w:rPr>
        <w:t xml:space="preserve"> se finanțează conform contractelor de cofinanțare încheiate între părți</w:t>
      </w:r>
      <w:r w:rsidR="002C0764" w:rsidRPr="002C0764">
        <w:rPr>
          <w:sz w:val="24"/>
          <w:szCs w:val="24"/>
        </w:rPr>
        <w:t xml:space="preserve"> și</w:t>
      </w:r>
      <w:r w:rsidRPr="002C0764">
        <w:rPr>
          <w:sz w:val="24"/>
          <w:szCs w:val="24"/>
        </w:rPr>
        <w:t xml:space="preserve"> se pot prelua de operator în condiții de eficiență conform prezentei proceduri</w:t>
      </w:r>
      <w:r w:rsidR="00A81954" w:rsidRPr="002C0764">
        <w:rPr>
          <w:sz w:val="24"/>
          <w:szCs w:val="24"/>
        </w:rPr>
        <w:t>.</w:t>
      </w:r>
      <w:bookmarkEnd w:id="8"/>
    </w:p>
    <w:p w14:paraId="1AAE1F05" w14:textId="77777777" w:rsidR="00F3275B" w:rsidRPr="002C0764" w:rsidRDefault="00F3275B" w:rsidP="00CC0260">
      <w:pPr>
        <w:pStyle w:val="BodyText"/>
        <w:spacing w:before="120" w:line="360" w:lineRule="auto"/>
        <w:ind w:left="1077"/>
        <w:jc w:val="both"/>
        <w:rPr>
          <w:szCs w:val="24"/>
          <w:lang w:val="ro-RO"/>
        </w:rPr>
      </w:pPr>
    </w:p>
    <w:sectPr w:rsidR="00F3275B" w:rsidRPr="002C0764" w:rsidSect="005F2D4B">
      <w:headerReference w:type="default" r:id="rId8"/>
      <w:footerReference w:type="default" r:id="rId9"/>
      <w:pgSz w:w="11906" w:h="16838"/>
      <w:pgMar w:top="1418" w:right="849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7B5E4" w14:textId="77777777" w:rsidR="00903A8E" w:rsidRDefault="00903A8E" w:rsidP="0092341B">
      <w:r>
        <w:separator/>
      </w:r>
    </w:p>
  </w:endnote>
  <w:endnote w:type="continuationSeparator" w:id="0">
    <w:p w14:paraId="43BF0D07" w14:textId="77777777" w:rsidR="00903A8E" w:rsidRDefault="00903A8E" w:rsidP="0092341B">
      <w:r>
        <w:continuationSeparator/>
      </w:r>
    </w:p>
  </w:endnote>
  <w:endnote w:type="continuationNotice" w:id="1">
    <w:p w14:paraId="5421158A" w14:textId="77777777" w:rsidR="00903A8E" w:rsidRDefault="00903A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3BB974" w14:textId="77777777" w:rsidR="007825B9" w:rsidRDefault="007825B9">
    <w:pPr>
      <w:pStyle w:val="Footer"/>
      <w:jc w:val="center"/>
    </w:pPr>
  </w:p>
  <w:p w14:paraId="3E4684FC" w14:textId="77777777" w:rsidR="007825B9" w:rsidRDefault="00782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42145" w14:textId="77777777" w:rsidR="00903A8E" w:rsidRDefault="00903A8E" w:rsidP="0092341B">
      <w:r>
        <w:separator/>
      </w:r>
    </w:p>
  </w:footnote>
  <w:footnote w:type="continuationSeparator" w:id="0">
    <w:p w14:paraId="3B258A5F" w14:textId="77777777" w:rsidR="00903A8E" w:rsidRDefault="00903A8E" w:rsidP="0092341B">
      <w:r>
        <w:continuationSeparator/>
      </w:r>
    </w:p>
  </w:footnote>
  <w:footnote w:type="continuationNotice" w:id="1">
    <w:p w14:paraId="06258A59" w14:textId="77777777" w:rsidR="00903A8E" w:rsidRDefault="00903A8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82156" w14:textId="77777777" w:rsidR="00903A8E" w:rsidRDefault="00903A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C0D33"/>
    <w:multiLevelType w:val="hybridMultilevel"/>
    <w:tmpl w:val="04FA32B8"/>
    <w:lvl w:ilvl="0" w:tplc="16DC574A">
      <w:start w:val="1"/>
      <w:numFmt w:val="decimal"/>
      <w:lvlText w:val="Art. %1"/>
      <w:lvlJc w:val="right"/>
      <w:pPr>
        <w:ind w:left="1080" w:hanging="360"/>
      </w:pPr>
      <w:rPr>
        <w:rFonts w:ascii="Times New Roman" w:hAnsi="Times New Roman" w:cs="Times New Roman" w:hint="default"/>
        <w:b/>
        <w:i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487877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426698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E3621A"/>
    <w:multiLevelType w:val="hybridMultilevel"/>
    <w:tmpl w:val="5DB45FFA"/>
    <w:lvl w:ilvl="0" w:tplc="7CC052B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434CA8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2F7369A"/>
    <w:multiLevelType w:val="hybridMultilevel"/>
    <w:tmpl w:val="F0E87592"/>
    <w:lvl w:ilvl="0" w:tplc="02B88B7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F5295C"/>
    <w:multiLevelType w:val="hybridMultilevel"/>
    <w:tmpl w:val="2E1A08E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198E9BC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B286F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8BC6D5F"/>
    <w:multiLevelType w:val="hybridMultilevel"/>
    <w:tmpl w:val="8E667FEC"/>
    <w:lvl w:ilvl="0" w:tplc="7898C7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8B65B04"/>
    <w:multiLevelType w:val="multilevel"/>
    <w:tmpl w:val="E21E4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54D5235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6073374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82B646C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C680361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3"/>
  </w:num>
  <w:num w:numId="5">
    <w:abstractNumId w:val="5"/>
  </w:num>
  <w:num w:numId="6">
    <w:abstractNumId w:val="10"/>
  </w:num>
  <w:num w:numId="7">
    <w:abstractNumId w:val="7"/>
  </w:num>
  <w:num w:numId="8">
    <w:abstractNumId w:val="2"/>
  </w:num>
  <w:num w:numId="9">
    <w:abstractNumId w:val="12"/>
  </w:num>
  <w:num w:numId="10">
    <w:abstractNumId w:val="13"/>
  </w:num>
  <w:num w:numId="11">
    <w:abstractNumId w:val="6"/>
  </w:num>
  <w:num w:numId="12">
    <w:abstractNumId w:val="4"/>
  </w:num>
  <w:num w:numId="13">
    <w:abstractNumId w:val="8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84"/>
    <w:rsid w:val="00000C71"/>
    <w:rsid w:val="00003A54"/>
    <w:rsid w:val="00003DEC"/>
    <w:rsid w:val="0000447F"/>
    <w:rsid w:val="00004509"/>
    <w:rsid w:val="00004928"/>
    <w:rsid w:val="00007E59"/>
    <w:rsid w:val="00010678"/>
    <w:rsid w:val="00011BA6"/>
    <w:rsid w:val="000133C6"/>
    <w:rsid w:val="00015B80"/>
    <w:rsid w:val="0001720B"/>
    <w:rsid w:val="00023C29"/>
    <w:rsid w:val="0002503D"/>
    <w:rsid w:val="0002518C"/>
    <w:rsid w:val="00025A53"/>
    <w:rsid w:val="00026A64"/>
    <w:rsid w:val="000306A8"/>
    <w:rsid w:val="00032474"/>
    <w:rsid w:val="00034923"/>
    <w:rsid w:val="00034EE4"/>
    <w:rsid w:val="00035153"/>
    <w:rsid w:val="00036E22"/>
    <w:rsid w:val="00036EE8"/>
    <w:rsid w:val="000375EF"/>
    <w:rsid w:val="000376CA"/>
    <w:rsid w:val="00040E2A"/>
    <w:rsid w:val="00040F30"/>
    <w:rsid w:val="000416A9"/>
    <w:rsid w:val="00041FA3"/>
    <w:rsid w:val="000438DD"/>
    <w:rsid w:val="00045AF6"/>
    <w:rsid w:val="0004622E"/>
    <w:rsid w:val="0005296A"/>
    <w:rsid w:val="00053BA0"/>
    <w:rsid w:val="00054F8D"/>
    <w:rsid w:val="00055048"/>
    <w:rsid w:val="0005564A"/>
    <w:rsid w:val="00056925"/>
    <w:rsid w:val="000603A9"/>
    <w:rsid w:val="00060F05"/>
    <w:rsid w:val="00062DF3"/>
    <w:rsid w:val="00070C76"/>
    <w:rsid w:val="00072D54"/>
    <w:rsid w:val="00075A43"/>
    <w:rsid w:val="00076FFF"/>
    <w:rsid w:val="00077EC9"/>
    <w:rsid w:val="00080FBE"/>
    <w:rsid w:val="00082F7A"/>
    <w:rsid w:val="00083925"/>
    <w:rsid w:val="00086C83"/>
    <w:rsid w:val="000870A0"/>
    <w:rsid w:val="000873B9"/>
    <w:rsid w:val="00087C13"/>
    <w:rsid w:val="0009104B"/>
    <w:rsid w:val="000915B5"/>
    <w:rsid w:val="00091A61"/>
    <w:rsid w:val="00091B06"/>
    <w:rsid w:val="00092386"/>
    <w:rsid w:val="0009252D"/>
    <w:rsid w:val="00093DCD"/>
    <w:rsid w:val="00095789"/>
    <w:rsid w:val="00095DB3"/>
    <w:rsid w:val="000A0AAC"/>
    <w:rsid w:val="000A0C64"/>
    <w:rsid w:val="000A11B2"/>
    <w:rsid w:val="000A14F3"/>
    <w:rsid w:val="000A1BFD"/>
    <w:rsid w:val="000A23CD"/>
    <w:rsid w:val="000A311B"/>
    <w:rsid w:val="000A52AA"/>
    <w:rsid w:val="000B027E"/>
    <w:rsid w:val="000B1ED6"/>
    <w:rsid w:val="000B4467"/>
    <w:rsid w:val="000B4E56"/>
    <w:rsid w:val="000B5181"/>
    <w:rsid w:val="000B66D6"/>
    <w:rsid w:val="000B76DA"/>
    <w:rsid w:val="000C1489"/>
    <w:rsid w:val="000C1A88"/>
    <w:rsid w:val="000C28F4"/>
    <w:rsid w:val="000C50DE"/>
    <w:rsid w:val="000C5137"/>
    <w:rsid w:val="000C59D0"/>
    <w:rsid w:val="000C5D65"/>
    <w:rsid w:val="000C7B9C"/>
    <w:rsid w:val="000D1782"/>
    <w:rsid w:val="000D17D1"/>
    <w:rsid w:val="000D1BF1"/>
    <w:rsid w:val="000D2052"/>
    <w:rsid w:val="000D2454"/>
    <w:rsid w:val="000D2CA8"/>
    <w:rsid w:val="000D4394"/>
    <w:rsid w:val="000D68DB"/>
    <w:rsid w:val="000D6B52"/>
    <w:rsid w:val="000E119A"/>
    <w:rsid w:val="000E172D"/>
    <w:rsid w:val="000E35D2"/>
    <w:rsid w:val="000E498A"/>
    <w:rsid w:val="000E49DC"/>
    <w:rsid w:val="000E6240"/>
    <w:rsid w:val="000E6EF3"/>
    <w:rsid w:val="000E7A1F"/>
    <w:rsid w:val="000F0FF9"/>
    <w:rsid w:val="000F15BD"/>
    <w:rsid w:val="000F3C64"/>
    <w:rsid w:val="000F40DC"/>
    <w:rsid w:val="000F6554"/>
    <w:rsid w:val="001034E3"/>
    <w:rsid w:val="00105E82"/>
    <w:rsid w:val="001064EF"/>
    <w:rsid w:val="0010708F"/>
    <w:rsid w:val="00107D12"/>
    <w:rsid w:val="001145C6"/>
    <w:rsid w:val="00114C13"/>
    <w:rsid w:val="00120088"/>
    <w:rsid w:val="001207CF"/>
    <w:rsid w:val="001240D0"/>
    <w:rsid w:val="00124523"/>
    <w:rsid w:val="0012464A"/>
    <w:rsid w:val="00125531"/>
    <w:rsid w:val="00125644"/>
    <w:rsid w:val="00125D8C"/>
    <w:rsid w:val="00126467"/>
    <w:rsid w:val="00126CA9"/>
    <w:rsid w:val="00131850"/>
    <w:rsid w:val="00131F7E"/>
    <w:rsid w:val="00132642"/>
    <w:rsid w:val="00133436"/>
    <w:rsid w:val="0013360E"/>
    <w:rsid w:val="00133EB9"/>
    <w:rsid w:val="001349BD"/>
    <w:rsid w:val="00134FFE"/>
    <w:rsid w:val="00135294"/>
    <w:rsid w:val="00135707"/>
    <w:rsid w:val="00135948"/>
    <w:rsid w:val="0013713A"/>
    <w:rsid w:val="001378B1"/>
    <w:rsid w:val="00140157"/>
    <w:rsid w:val="001401E3"/>
    <w:rsid w:val="0014077D"/>
    <w:rsid w:val="00141D1A"/>
    <w:rsid w:val="00142D6E"/>
    <w:rsid w:val="00142DBF"/>
    <w:rsid w:val="00143965"/>
    <w:rsid w:val="0014468C"/>
    <w:rsid w:val="00150351"/>
    <w:rsid w:val="00150B2E"/>
    <w:rsid w:val="00151153"/>
    <w:rsid w:val="0015247C"/>
    <w:rsid w:val="00154293"/>
    <w:rsid w:val="00155BD7"/>
    <w:rsid w:val="00157E81"/>
    <w:rsid w:val="00161D72"/>
    <w:rsid w:val="00161E96"/>
    <w:rsid w:val="00161F66"/>
    <w:rsid w:val="00162599"/>
    <w:rsid w:val="00162768"/>
    <w:rsid w:val="00163200"/>
    <w:rsid w:val="00164809"/>
    <w:rsid w:val="00164EB6"/>
    <w:rsid w:val="00164F0A"/>
    <w:rsid w:val="0016527A"/>
    <w:rsid w:val="00165E80"/>
    <w:rsid w:val="00166815"/>
    <w:rsid w:val="001678E5"/>
    <w:rsid w:val="00171FB5"/>
    <w:rsid w:val="00177A14"/>
    <w:rsid w:val="00180D6C"/>
    <w:rsid w:val="00184798"/>
    <w:rsid w:val="00185742"/>
    <w:rsid w:val="001858E8"/>
    <w:rsid w:val="0019005E"/>
    <w:rsid w:val="001905CB"/>
    <w:rsid w:val="00191013"/>
    <w:rsid w:val="0019158B"/>
    <w:rsid w:val="00191B3B"/>
    <w:rsid w:val="00192ACB"/>
    <w:rsid w:val="001935FA"/>
    <w:rsid w:val="00193724"/>
    <w:rsid w:val="00193FCB"/>
    <w:rsid w:val="001968FA"/>
    <w:rsid w:val="00196CC3"/>
    <w:rsid w:val="00197B60"/>
    <w:rsid w:val="001A1B5F"/>
    <w:rsid w:val="001A2A96"/>
    <w:rsid w:val="001A2E17"/>
    <w:rsid w:val="001A31E1"/>
    <w:rsid w:val="001A4FC4"/>
    <w:rsid w:val="001A52C5"/>
    <w:rsid w:val="001A5DED"/>
    <w:rsid w:val="001A6A2F"/>
    <w:rsid w:val="001A6C3E"/>
    <w:rsid w:val="001B0356"/>
    <w:rsid w:val="001B33A6"/>
    <w:rsid w:val="001B3AEA"/>
    <w:rsid w:val="001B3C5D"/>
    <w:rsid w:val="001B4117"/>
    <w:rsid w:val="001B429F"/>
    <w:rsid w:val="001B4835"/>
    <w:rsid w:val="001B5DF7"/>
    <w:rsid w:val="001B67D3"/>
    <w:rsid w:val="001B6EF5"/>
    <w:rsid w:val="001B77CB"/>
    <w:rsid w:val="001C15AB"/>
    <w:rsid w:val="001C1ECD"/>
    <w:rsid w:val="001C4AF9"/>
    <w:rsid w:val="001C51BE"/>
    <w:rsid w:val="001C79C1"/>
    <w:rsid w:val="001C7E7C"/>
    <w:rsid w:val="001D085A"/>
    <w:rsid w:val="001D24C7"/>
    <w:rsid w:val="001D28B4"/>
    <w:rsid w:val="001D78B1"/>
    <w:rsid w:val="001E0CD7"/>
    <w:rsid w:val="001E1A31"/>
    <w:rsid w:val="001E1B76"/>
    <w:rsid w:val="001E1CB7"/>
    <w:rsid w:val="001E3033"/>
    <w:rsid w:val="001E3AFD"/>
    <w:rsid w:val="001E4217"/>
    <w:rsid w:val="001E5D00"/>
    <w:rsid w:val="001E6BDD"/>
    <w:rsid w:val="001E7458"/>
    <w:rsid w:val="001F15AB"/>
    <w:rsid w:val="001F286F"/>
    <w:rsid w:val="001F3643"/>
    <w:rsid w:val="001F43E0"/>
    <w:rsid w:val="001F5DD3"/>
    <w:rsid w:val="001F6E2C"/>
    <w:rsid w:val="0020046A"/>
    <w:rsid w:val="002013A6"/>
    <w:rsid w:val="00202331"/>
    <w:rsid w:val="00202B90"/>
    <w:rsid w:val="00203F62"/>
    <w:rsid w:val="0020498A"/>
    <w:rsid w:val="002050AF"/>
    <w:rsid w:val="00205B7A"/>
    <w:rsid w:val="002069C3"/>
    <w:rsid w:val="0020756E"/>
    <w:rsid w:val="002076F4"/>
    <w:rsid w:val="00207CD2"/>
    <w:rsid w:val="00211138"/>
    <w:rsid w:val="002124E5"/>
    <w:rsid w:val="0021610F"/>
    <w:rsid w:val="002165A1"/>
    <w:rsid w:val="00216F46"/>
    <w:rsid w:val="0022009F"/>
    <w:rsid w:val="00221976"/>
    <w:rsid w:val="00223EC4"/>
    <w:rsid w:val="002244A6"/>
    <w:rsid w:val="00224CD6"/>
    <w:rsid w:val="00226E39"/>
    <w:rsid w:val="002271EF"/>
    <w:rsid w:val="002279B3"/>
    <w:rsid w:val="00230C6C"/>
    <w:rsid w:val="00232BB0"/>
    <w:rsid w:val="00234019"/>
    <w:rsid w:val="00235FC4"/>
    <w:rsid w:val="002362B7"/>
    <w:rsid w:val="002414F7"/>
    <w:rsid w:val="002421C5"/>
    <w:rsid w:val="00244EEA"/>
    <w:rsid w:val="0024530A"/>
    <w:rsid w:val="0024704A"/>
    <w:rsid w:val="002513DA"/>
    <w:rsid w:val="00251BE7"/>
    <w:rsid w:val="00253F62"/>
    <w:rsid w:val="002547CD"/>
    <w:rsid w:val="002549B7"/>
    <w:rsid w:val="00256184"/>
    <w:rsid w:val="0025769C"/>
    <w:rsid w:val="00260492"/>
    <w:rsid w:val="0026138C"/>
    <w:rsid w:val="00261CA1"/>
    <w:rsid w:val="00261CE2"/>
    <w:rsid w:val="0026248D"/>
    <w:rsid w:val="00262CDB"/>
    <w:rsid w:val="00264188"/>
    <w:rsid w:val="002645BC"/>
    <w:rsid w:val="0026514A"/>
    <w:rsid w:val="00265CFD"/>
    <w:rsid w:val="002707A0"/>
    <w:rsid w:val="00270B24"/>
    <w:rsid w:val="00272054"/>
    <w:rsid w:val="00275A6B"/>
    <w:rsid w:val="00281A20"/>
    <w:rsid w:val="0028200F"/>
    <w:rsid w:val="0028232C"/>
    <w:rsid w:val="0028244F"/>
    <w:rsid w:val="00284EC1"/>
    <w:rsid w:val="00286515"/>
    <w:rsid w:val="00287743"/>
    <w:rsid w:val="00290D60"/>
    <w:rsid w:val="002929F2"/>
    <w:rsid w:val="00293A3B"/>
    <w:rsid w:val="00294919"/>
    <w:rsid w:val="00294E3F"/>
    <w:rsid w:val="002955A1"/>
    <w:rsid w:val="00295D5B"/>
    <w:rsid w:val="00297379"/>
    <w:rsid w:val="002975E7"/>
    <w:rsid w:val="002A19E2"/>
    <w:rsid w:val="002A1CF5"/>
    <w:rsid w:val="002A2E49"/>
    <w:rsid w:val="002A3310"/>
    <w:rsid w:val="002A3401"/>
    <w:rsid w:val="002A4B09"/>
    <w:rsid w:val="002A4CFD"/>
    <w:rsid w:val="002A6011"/>
    <w:rsid w:val="002A6996"/>
    <w:rsid w:val="002B0E71"/>
    <w:rsid w:val="002B33F8"/>
    <w:rsid w:val="002B5468"/>
    <w:rsid w:val="002B7F6B"/>
    <w:rsid w:val="002C028F"/>
    <w:rsid w:val="002C0764"/>
    <w:rsid w:val="002C12CA"/>
    <w:rsid w:val="002C19CC"/>
    <w:rsid w:val="002C1CA0"/>
    <w:rsid w:val="002C320F"/>
    <w:rsid w:val="002C4211"/>
    <w:rsid w:val="002C672A"/>
    <w:rsid w:val="002C700E"/>
    <w:rsid w:val="002D1E9C"/>
    <w:rsid w:val="002D505B"/>
    <w:rsid w:val="002D7394"/>
    <w:rsid w:val="002D7640"/>
    <w:rsid w:val="002E09AD"/>
    <w:rsid w:val="002E166B"/>
    <w:rsid w:val="002E2CD3"/>
    <w:rsid w:val="002E3659"/>
    <w:rsid w:val="002E477A"/>
    <w:rsid w:val="002E4EC6"/>
    <w:rsid w:val="002E5492"/>
    <w:rsid w:val="002F1D50"/>
    <w:rsid w:val="002F1DF5"/>
    <w:rsid w:val="002F1E98"/>
    <w:rsid w:val="002F277B"/>
    <w:rsid w:val="002F339E"/>
    <w:rsid w:val="002F64AA"/>
    <w:rsid w:val="002F6FDC"/>
    <w:rsid w:val="002F7232"/>
    <w:rsid w:val="00300C66"/>
    <w:rsid w:val="00300DA9"/>
    <w:rsid w:val="003021F6"/>
    <w:rsid w:val="003074FC"/>
    <w:rsid w:val="00307577"/>
    <w:rsid w:val="00310454"/>
    <w:rsid w:val="00314BA5"/>
    <w:rsid w:val="00315943"/>
    <w:rsid w:val="00317F87"/>
    <w:rsid w:val="003220C6"/>
    <w:rsid w:val="003231C6"/>
    <w:rsid w:val="00325CBF"/>
    <w:rsid w:val="00326BDD"/>
    <w:rsid w:val="00326D25"/>
    <w:rsid w:val="003274F9"/>
    <w:rsid w:val="00327D27"/>
    <w:rsid w:val="00327FE4"/>
    <w:rsid w:val="00334AA2"/>
    <w:rsid w:val="00335906"/>
    <w:rsid w:val="00335EDC"/>
    <w:rsid w:val="00336499"/>
    <w:rsid w:val="003412C1"/>
    <w:rsid w:val="00341860"/>
    <w:rsid w:val="003446B3"/>
    <w:rsid w:val="0034481E"/>
    <w:rsid w:val="00344F84"/>
    <w:rsid w:val="003455C3"/>
    <w:rsid w:val="00345EA4"/>
    <w:rsid w:val="003469EF"/>
    <w:rsid w:val="003469F5"/>
    <w:rsid w:val="00347022"/>
    <w:rsid w:val="00347741"/>
    <w:rsid w:val="00350424"/>
    <w:rsid w:val="0035048D"/>
    <w:rsid w:val="00351467"/>
    <w:rsid w:val="00351A71"/>
    <w:rsid w:val="003524F1"/>
    <w:rsid w:val="003532B7"/>
    <w:rsid w:val="003564C8"/>
    <w:rsid w:val="00357490"/>
    <w:rsid w:val="0036241D"/>
    <w:rsid w:val="00362A8D"/>
    <w:rsid w:val="00364157"/>
    <w:rsid w:val="0036454B"/>
    <w:rsid w:val="00366A8F"/>
    <w:rsid w:val="00366CDC"/>
    <w:rsid w:val="003670ED"/>
    <w:rsid w:val="0036717A"/>
    <w:rsid w:val="0037199E"/>
    <w:rsid w:val="00373CAF"/>
    <w:rsid w:val="00375235"/>
    <w:rsid w:val="00375D4E"/>
    <w:rsid w:val="003770D7"/>
    <w:rsid w:val="0038212B"/>
    <w:rsid w:val="003821FE"/>
    <w:rsid w:val="00384500"/>
    <w:rsid w:val="00384B0C"/>
    <w:rsid w:val="0038569B"/>
    <w:rsid w:val="00385D93"/>
    <w:rsid w:val="0039114C"/>
    <w:rsid w:val="00391896"/>
    <w:rsid w:val="00396999"/>
    <w:rsid w:val="00397714"/>
    <w:rsid w:val="003A015E"/>
    <w:rsid w:val="003A0892"/>
    <w:rsid w:val="003A2CE8"/>
    <w:rsid w:val="003A4DCD"/>
    <w:rsid w:val="003A68F3"/>
    <w:rsid w:val="003A7D84"/>
    <w:rsid w:val="003B067A"/>
    <w:rsid w:val="003B0AD8"/>
    <w:rsid w:val="003B17DB"/>
    <w:rsid w:val="003B1FA1"/>
    <w:rsid w:val="003B21AD"/>
    <w:rsid w:val="003B2C91"/>
    <w:rsid w:val="003B35F1"/>
    <w:rsid w:val="003B3AC5"/>
    <w:rsid w:val="003B6580"/>
    <w:rsid w:val="003B7ECA"/>
    <w:rsid w:val="003C26EB"/>
    <w:rsid w:val="003C27FB"/>
    <w:rsid w:val="003C2BC2"/>
    <w:rsid w:val="003C4366"/>
    <w:rsid w:val="003C52BE"/>
    <w:rsid w:val="003C63B8"/>
    <w:rsid w:val="003D0CDD"/>
    <w:rsid w:val="003D1E2D"/>
    <w:rsid w:val="003D411E"/>
    <w:rsid w:val="003D6E52"/>
    <w:rsid w:val="003E0148"/>
    <w:rsid w:val="003E20BF"/>
    <w:rsid w:val="003E4D55"/>
    <w:rsid w:val="003E5E4E"/>
    <w:rsid w:val="003E6BFD"/>
    <w:rsid w:val="003E760F"/>
    <w:rsid w:val="003F03A8"/>
    <w:rsid w:val="003F0421"/>
    <w:rsid w:val="003F2D56"/>
    <w:rsid w:val="003F339B"/>
    <w:rsid w:val="003F33FE"/>
    <w:rsid w:val="003F5726"/>
    <w:rsid w:val="003F57BF"/>
    <w:rsid w:val="003F7B7C"/>
    <w:rsid w:val="00401C39"/>
    <w:rsid w:val="00402582"/>
    <w:rsid w:val="00403B7F"/>
    <w:rsid w:val="00403C33"/>
    <w:rsid w:val="00404BFB"/>
    <w:rsid w:val="004103B1"/>
    <w:rsid w:val="00410E1E"/>
    <w:rsid w:val="00411593"/>
    <w:rsid w:val="0041186D"/>
    <w:rsid w:val="00414895"/>
    <w:rsid w:val="00417585"/>
    <w:rsid w:val="0042027E"/>
    <w:rsid w:val="00420FFB"/>
    <w:rsid w:val="00421474"/>
    <w:rsid w:val="00422581"/>
    <w:rsid w:val="004236FA"/>
    <w:rsid w:val="00424CA9"/>
    <w:rsid w:val="00425474"/>
    <w:rsid w:val="0042626F"/>
    <w:rsid w:val="00426B15"/>
    <w:rsid w:val="004274B2"/>
    <w:rsid w:val="0042791E"/>
    <w:rsid w:val="00427E6B"/>
    <w:rsid w:val="00430796"/>
    <w:rsid w:val="00431FF8"/>
    <w:rsid w:val="00433360"/>
    <w:rsid w:val="00433424"/>
    <w:rsid w:val="00433540"/>
    <w:rsid w:val="0043368A"/>
    <w:rsid w:val="004345DF"/>
    <w:rsid w:val="004353B7"/>
    <w:rsid w:val="00437A26"/>
    <w:rsid w:val="004402D0"/>
    <w:rsid w:val="0044139E"/>
    <w:rsid w:val="00444747"/>
    <w:rsid w:val="00444A15"/>
    <w:rsid w:val="00444FE6"/>
    <w:rsid w:val="004450E9"/>
    <w:rsid w:val="00445275"/>
    <w:rsid w:val="00446577"/>
    <w:rsid w:val="00446BD9"/>
    <w:rsid w:val="00446D70"/>
    <w:rsid w:val="00450002"/>
    <w:rsid w:val="00450BD1"/>
    <w:rsid w:val="00450CB6"/>
    <w:rsid w:val="0045159E"/>
    <w:rsid w:val="00452C74"/>
    <w:rsid w:val="00452FE4"/>
    <w:rsid w:val="004536DD"/>
    <w:rsid w:val="0045385B"/>
    <w:rsid w:val="0045453B"/>
    <w:rsid w:val="00454818"/>
    <w:rsid w:val="00454D0B"/>
    <w:rsid w:val="00454EA4"/>
    <w:rsid w:val="00455FDF"/>
    <w:rsid w:val="00457EAE"/>
    <w:rsid w:val="0046030E"/>
    <w:rsid w:val="00463330"/>
    <w:rsid w:val="00464813"/>
    <w:rsid w:val="004672AB"/>
    <w:rsid w:val="00467A3F"/>
    <w:rsid w:val="00471D7D"/>
    <w:rsid w:val="004722C7"/>
    <w:rsid w:val="004723D0"/>
    <w:rsid w:val="00473604"/>
    <w:rsid w:val="00473AE5"/>
    <w:rsid w:val="00474A68"/>
    <w:rsid w:val="004754B7"/>
    <w:rsid w:val="00475730"/>
    <w:rsid w:val="00476E96"/>
    <w:rsid w:val="00480149"/>
    <w:rsid w:val="00481156"/>
    <w:rsid w:val="00482CC2"/>
    <w:rsid w:val="00483212"/>
    <w:rsid w:val="00487720"/>
    <w:rsid w:val="00487ECF"/>
    <w:rsid w:val="00492A7C"/>
    <w:rsid w:val="0049305C"/>
    <w:rsid w:val="00494119"/>
    <w:rsid w:val="00496626"/>
    <w:rsid w:val="00497EC7"/>
    <w:rsid w:val="004A1B10"/>
    <w:rsid w:val="004A2627"/>
    <w:rsid w:val="004A2BD9"/>
    <w:rsid w:val="004A4BEB"/>
    <w:rsid w:val="004A5D18"/>
    <w:rsid w:val="004A798A"/>
    <w:rsid w:val="004B1C5A"/>
    <w:rsid w:val="004B223E"/>
    <w:rsid w:val="004B3AA1"/>
    <w:rsid w:val="004B428C"/>
    <w:rsid w:val="004B4AFA"/>
    <w:rsid w:val="004B4BE3"/>
    <w:rsid w:val="004B54CC"/>
    <w:rsid w:val="004C164D"/>
    <w:rsid w:val="004C1A42"/>
    <w:rsid w:val="004C238B"/>
    <w:rsid w:val="004C48F7"/>
    <w:rsid w:val="004C4FBB"/>
    <w:rsid w:val="004C5240"/>
    <w:rsid w:val="004C6E6E"/>
    <w:rsid w:val="004D032A"/>
    <w:rsid w:val="004D33DB"/>
    <w:rsid w:val="004D677A"/>
    <w:rsid w:val="004D68FB"/>
    <w:rsid w:val="004D6C94"/>
    <w:rsid w:val="004D7330"/>
    <w:rsid w:val="004D74D0"/>
    <w:rsid w:val="004D75E9"/>
    <w:rsid w:val="004E17D3"/>
    <w:rsid w:val="004E218D"/>
    <w:rsid w:val="004E33D9"/>
    <w:rsid w:val="004E71CA"/>
    <w:rsid w:val="004E76D0"/>
    <w:rsid w:val="004E7BAD"/>
    <w:rsid w:val="004F0264"/>
    <w:rsid w:val="004F0EAA"/>
    <w:rsid w:val="004F2B82"/>
    <w:rsid w:val="004F3540"/>
    <w:rsid w:val="004F3AC2"/>
    <w:rsid w:val="004F494D"/>
    <w:rsid w:val="004F5F2F"/>
    <w:rsid w:val="004F60DC"/>
    <w:rsid w:val="004F7DD2"/>
    <w:rsid w:val="005012FA"/>
    <w:rsid w:val="00501335"/>
    <w:rsid w:val="00502A19"/>
    <w:rsid w:val="0050457F"/>
    <w:rsid w:val="005045B6"/>
    <w:rsid w:val="00505C9E"/>
    <w:rsid w:val="0050714E"/>
    <w:rsid w:val="0050749E"/>
    <w:rsid w:val="00510814"/>
    <w:rsid w:val="00510E5E"/>
    <w:rsid w:val="005117F4"/>
    <w:rsid w:val="00511C28"/>
    <w:rsid w:val="00511EFD"/>
    <w:rsid w:val="0051248B"/>
    <w:rsid w:val="00512643"/>
    <w:rsid w:val="00512D22"/>
    <w:rsid w:val="00514BB5"/>
    <w:rsid w:val="00514BBD"/>
    <w:rsid w:val="00515A1E"/>
    <w:rsid w:val="00516B9F"/>
    <w:rsid w:val="005170EF"/>
    <w:rsid w:val="00517D32"/>
    <w:rsid w:val="0052307E"/>
    <w:rsid w:val="00525760"/>
    <w:rsid w:val="0052669E"/>
    <w:rsid w:val="00530B92"/>
    <w:rsid w:val="005317B9"/>
    <w:rsid w:val="00531CB4"/>
    <w:rsid w:val="0053312A"/>
    <w:rsid w:val="00533CFB"/>
    <w:rsid w:val="00534D87"/>
    <w:rsid w:val="00536442"/>
    <w:rsid w:val="00536E52"/>
    <w:rsid w:val="00540338"/>
    <w:rsid w:val="00541464"/>
    <w:rsid w:val="005444A0"/>
    <w:rsid w:val="005451DB"/>
    <w:rsid w:val="005467C5"/>
    <w:rsid w:val="00552893"/>
    <w:rsid w:val="00553AB8"/>
    <w:rsid w:val="005556A2"/>
    <w:rsid w:val="00556454"/>
    <w:rsid w:val="00556AFF"/>
    <w:rsid w:val="00556CE8"/>
    <w:rsid w:val="00556E1D"/>
    <w:rsid w:val="0056151A"/>
    <w:rsid w:val="00565144"/>
    <w:rsid w:val="00565737"/>
    <w:rsid w:val="0057041C"/>
    <w:rsid w:val="0057093C"/>
    <w:rsid w:val="00572D06"/>
    <w:rsid w:val="00573A4F"/>
    <w:rsid w:val="00577E83"/>
    <w:rsid w:val="005801CE"/>
    <w:rsid w:val="00580610"/>
    <w:rsid w:val="00580C74"/>
    <w:rsid w:val="00580CC3"/>
    <w:rsid w:val="005816A3"/>
    <w:rsid w:val="00582412"/>
    <w:rsid w:val="00582A30"/>
    <w:rsid w:val="00582F4A"/>
    <w:rsid w:val="00583622"/>
    <w:rsid w:val="00584806"/>
    <w:rsid w:val="00587304"/>
    <w:rsid w:val="00587DC3"/>
    <w:rsid w:val="00591CD0"/>
    <w:rsid w:val="00594D17"/>
    <w:rsid w:val="00595C17"/>
    <w:rsid w:val="00596352"/>
    <w:rsid w:val="00596F2D"/>
    <w:rsid w:val="005972FC"/>
    <w:rsid w:val="00597453"/>
    <w:rsid w:val="005A0FBB"/>
    <w:rsid w:val="005A235B"/>
    <w:rsid w:val="005A2B01"/>
    <w:rsid w:val="005A609D"/>
    <w:rsid w:val="005A65F6"/>
    <w:rsid w:val="005A73C3"/>
    <w:rsid w:val="005A772A"/>
    <w:rsid w:val="005B1684"/>
    <w:rsid w:val="005B3BCC"/>
    <w:rsid w:val="005B42A5"/>
    <w:rsid w:val="005B4E55"/>
    <w:rsid w:val="005B5A92"/>
    <w:rsid w:val="005B7055"/>
    <w:rsid w:val="005B7760"/>
    <w:rsid w:val="005C1888"/>
    <w:rsid w:val="005C18D9"/>
    <w:rsid w:val="005C24C5"/>
    <w:rsid w:val="005C25FF"/>
    <w:rsid w:val="005C4152"/>
    <w:rsid w:val="005C4A5C"/>
    <w:rsid w:val="005C59B9"/>
    <w:rsid w:val="005C6996"/>
    <w:rsid w:val="005C6E89"/>
    <w:rsid w:val="005C7B08"/>
    <w:rsid w:val="005D18BB"/>
    <w:rsid w:val="005D249C"/>
    <w:rsid w:val="005D2DCD"/>
    <w:rsid w:val="005D2E3D"/>
    <w:rsid w:val="005D455D"/>
    <w:rsid w:val="005D4EF2"/>
    <w:rsid w:val="005D53C2"/>
    <w:rsid w:val="005D6072"/>
    <w:rsid w:val="005D6CD4"/>
    <w:rsid w:val="005D6DEF"/>
    <w:rsid w:val="005E0012"/>
    <w:rsid w:val="005E5217"/>
    <w:rsid w:val="005E7E1F"/>
    <w:rsid w:val="005F07D1"/>
    <w:rsid w:val="005F121A"/>
    <w:rsid w:val="005F240E"/>
    <w:rsid w:val="005F257F"/>
    <w:rsid w:val="005F2697"/>
    <w:rsid w:val="005F2D4B"/>
    <w:rsid w:val="005F4542"/>
    <w:rsid w:val="005F4852"/>
    <w:rsid w:val="005F4FD1"/>
    <w:rsid w:val="005F57DA"/>
    <w:rsid w:val="005F62CC"/>
    <w:rsid w:val="005F73A3"/>
    <w:rsid w:val="005F77CA"/>
    <w:rsid w:val="00601276"/>
    <w:rsid w:val="00604E33"/>
    <w:rsid w:val="00605E3B"/>
    <w:rsid w:val="00606F00"/>
    <w:rsid w:val="0060745F"/>
    <w:rsid w:val="006075B8"/>
    <w:rsid w:val="00607CC8"/>
    <w:rsid w:val="00613663"/>
    <w:rsid w:val="006136DA"/>
    <w:rsid w:val="00613EE3"/>
    <w:rsid w:val="00614177"/>
    <w:rsid w:val="006157DD"/>
    <w:rsid w:val="006166EE"/>
    <w:rsid w:val="00616FDA"/>
    <w:rsid w:val="006204E1"/>
    <w:rsid w:val="00620D10"/>
    <w:rsid w:val="00621013"/>
    <w:rsid w:val="006211B3"/>
    <w:rsid w:val="00622887"/>
    <w:rsid w:val="00630D9D"/>
    <w:rsid w:val="00631161"/>
    <w:rsid w:val="00632126"/>
    <w:rsid w:val="00632E7D"/>
    <w:rsid w:val="00633054"/>
    <w:rsid w:val="00634A58"/>
    <w:rsid w:val="00636436"/>
    <w:rsid w:val="0063693E"/>
    <w:rsid w:val="00637883"/>
    <w:rsid w:val="00641911"/>
    <w:rsid w:val="00642C93"/>
    <w:rsid w:val="00643CBA"/>
    <w:rsid w:val="006444FC"/>
    <w:rsid w:val="00644C06"/>
    <w:rsid w:val="00644CFA"/>
    <w:rsid w:val="00647B57"/>
    <w:rsid w:val="006509DF"/>
    <w:rsid w:val="00650F99"/>
    <w:rsid w:val="006510A4"/>
    <w:rsid w:val="0065178C"/>
    <w:rsid w:val="00651F4F"/>
    <w:rsid w:val="00654426"/>
    <w:rsid w:val="00655FD5"/>
    <w:rsid w:val="0066038C"/>
    <w:rsid w:val="006605C8"/>
    <w:rsid w:val="006617BD"/>
    <w:rsid w:val="00662052"/>
    <w:rsid w:val="006623F4"/>
    <w:rsid w:val="00663D37"/>
    <w:rsid w:val="00665D25"/>
    <w:rsid w:val="00666546"/>
    <w:rsid w:val="0066703B"/>
    <w:rsid w:val="00670021"/>
    <w:rsid w:val="006703C5"/>
    <w:rsid w:val="00670FC5"/>
    <w:rsid w:val="00674454"/>
    <w:rsid w:val="00674A38"/>
    <w:rsid w:val="00677436"/>
    <w:rsid w:val="00677AC7"/>
    <w:rsid w:val="00680488"/>
    <w:rsid w:val="006869ED"/>
    <w:rsid w:val="006870E8"/>
    <w:rsid w:val="006914E4"/>
    <w:rsid w:val="00691A6A"/>
    <w:rsid w:val="00691B1E"/>
    <w:rsid w:val="006972CE"/>
    <w:rsid w:val="006A0B71"/>
    <w:rsid w:val="006A1A3E"/>
    <w:rsid w:val="006A3502"/>
    <w:rsid w:val="006A3D6F"/>
    <w:rsid w:val="006A550E"/>
    <w:rsid w:val="006A6150"/>
    <w:rsid w:val="006A7DE6"/>
    <w:rsid w:val="006B1A5C"/>
    <w:rsid w:val="006B1B24"/>
    <w:rsid w:val="006B2575"/>
    <w:rsid w:val="006B3DA8"/>
    <w:rsid w:val="006B4669"/>
    <w:rsid w:val="006B4ED4"/>
    <w:rsid w:val="006B5202"/>
    <w:rsid w:val="006B5BA7"/>
    <w:rsid w:val="006B5DCD"/>
    <w:rsid w:val="006B5F6D"/>
    <w:rsid w:val="006B66E7"/>
    <w:rsid w:val="006B7F22"/>
    <w:rsid w:val="006C0062"/>
    <w:rsid w:val="006C19D2"/>
    <w:rsid w:val="006C1EE2"/>
    <w:rsid w:val="006C290A"/>
    <w:rsid w:val="006C3CA7"/>
    <w:rsid w:val="006C4213"/>
    <w:rsid w:val="006C56E0"/>
    <w:rsid w:val="006C77FE"/>
    <w:rsid w:val="006D0392"/>
    <w:rsid w:val="006D044F"/>
    <w:rsid w:val="006D08A6"/>
    <w:rsid w:val="006D6620"/>
    <w:rsid w:val="006E12AE"/>
    <w:rsid w:val="006E15EA"/>
    <w:rsid w:val="006E18F4"/>
    <w:rsid w:val="006E2750"/>
    <w:rsid w:val="006E5343"/>
    <w:rsid w:val="006E6906"/>
    <w:rsid w:val="006F0A65"/>
    <w:rsid w:val="006F1926"/>
    <w:rsid w:val="006F1946"/>
    <w:rsid w:val="006F329E"/>
    <w:rsid w:val="006F4D3C"/>
    <w:rsid w:val="006F5040"/>
    <w:rsid w:val="006F59F9"/>
    <w:rsid w:val="006F5F53"/>
    <w:rsid w:val="006F7F46"/>
    <w:rsid w:val="007004CA"/>
    <w:rsid w:val="0070099E"/>
    <w:rsid w:val="00701180"/>
    <w:rsid w:val="007021E8"/>
    <w:rsid w:val="0070242C"/>
    <w:rsid w:val="007025ED"/>
    <w:rsid w:val="007040FA"/>
    <w:rsid w:val="007049CE"/>
    <w:rsid w:val="00704C0E"/>
    <w:rsid w:val="00704DFD"/>
    <w:rsid w:val="007116FE"/>
    <w:rsid w:val="00711D19"/>
    <w:rsid w:val="00713C93"/>
    <w:rsid w:val="00714E55"/>
    <w:rsid w:val="00715145"/>
    <w:rsid w:val="00715A1B"/>
    <w:rsid w:val="007173D6"/>
    <w:rsid w:val="007204FA"/>
    <w:rsid w:val="00722AFA"/>
    <w:rsid w:val="00722D3B"/>
    <w:rsid w:val="007258E4"/>
    <w:rsid w:val="00725DB0"/>
    <w:rsid w:val="00730017"/>
    <w:rsid w:val="007302A6"/>
    <w:rsid w:val="007322F4"/>
    <w:rsid w:val="00732922"/>
    <w:rsid w:val="0073330B"/>
    <w:rsid w:val="007334F2"/>
    <w:rsid w:val="00733C3D"/>
    <w:rsid w:val="00733F85"/>
    <w:rsid w:val="007348D8"/>
    <w:rsid w:val="007356E6"/>
    <w:rsid w:val="00736400"/>
    <w:rsid w:val="00740860"/>
    <w:rsid w:val="00741026"/>
    <w:rsid w:val="007422B3"/>
    <w:rsid w:val="007428F6"/>
    <w:rsid w:val="00746B42"/>
    <w:rsid w:val="007474C2"/>
    <w:rsid w:val="00747CB2"/>
    <w:rsid w:val="00750016"/>
    <w:rsid w:val="007500B8"/>
    <w:rsid w:val="00750D13"/>
    <w:rsid w:val="0075157A"/>
    <w:rsid w:val="0076087E"/>
    <w:rsid w:val="00760C46"/>
    <w:rsid w:val="0076148C"/>
    <w:rsid w:val="0076163F"/>
    <w:rsid w:val="00761855"/>
    <w:rsid w:val="00762B81"/>
    <w:rsid w:val="00762D58"/>
    <w:rsid w:val="00762FFA"/>
    <w:rsid w:val="00764EEE"/>
    <w:rsid w:val="00766EF6"/>
    <w:rsid w:val="007709E2"/>
    <w:rsid w:val="00770E2D"/>
    <w:rsid w:val="00772A64"/>
    <w:rsid w:val="00772D36"/>
    <w:rsid w:val="00773635"/>
    <w:rsid w:val="00774058"/>
    <w:rsid w:val="00774922"/>
    <w:rsid w:val="00775571"/>
    <w:rsid w:val="00777D85"/>
    <w:rsid w:val="00781402"/>
    <w:rsid w:val="007820FA"/>
    <w:rsid w:val="007821ED"/>
    <w:rsid w:val="007825B9"/>
    <w:rsid w:val="00782F7A"/>
    <w:rsid w:val="00785FED"/>
    <w:rsid w:val="0078739D"/>
    <w:rsid w:val="00787B10"/>
    <w:rsid w:val="00790376"/>
    <w:rsid w:val="00792010"/>
    <w:rsid w:val="007924A5"/>
    <w:rsid w:val="0079262E"/>
    <w:rsid w:val="007930A9"/>
    <w:rsid w:val="0079614C"/>
    <w:rsid w:val="00796C59"/>
    <w:rsid w:val="00796E06"/>
    <w:rsid w:val="00797A74"/>
    <w:rsid w:val="00797FFA"/>
    <w:rsid w:val="007A101B"/>
    <w:rsid w:val="007A107C"/>
    <w:rsid w:val="007A1499"/>
    <w:rsid w:val="007A25DC"/>
    <w:rsid w:val="007A525B"/>
    <w:rsid w:val="007A5BC4"/>
    <w:rsid w:val="007A5CC6"/>
    <w:rsid w:val="007A7BA7"/>
    <w:rsid w:val="007B4247"/>
    <w:rsid w:val="007B4489"/>
    <w:rsid w:val="007B463C"/>
    <w:rsid w:val="007B46CA"/>
    <w:rsid w:val="007B5AEC"/>
    <w:rsid w:val="007C02E1"/>
    <w:rsid w:val="007C46ED"/>
    <w:rsid w:val="007C476B"/>
    <w:rsid w:val="007C6B0D"/>
    <w:rsid w:val="007C7085"/>
    <w:rsid w:val="007D0C14"/>
    <w:rsid w:val="007D18C7"/>
    <w:rsid w:val="007D314D"/>
    <w:rsid w:val="007D4479"/>
    <w:rsid w:val="007D471D"/>
    <w:rsid w:val="007D4E1E"/>
    <w:rsid w:val="007D51E7"/>
    <w:rsid w:val="007E06FB"/>
    <w:rsid w:val="007E0ECC"/>
    <w:rsid w:val="007E16EF"/>
    <w:rsid w:val="007E1DD7"/>
    <w:rsid w:val="007E357F"/>
    <w:rsid w:val="007E3E50"/>
    <w:rsid w:val="007E6709"/>
    <w:rsid w:val="007F17DC"/>
    <w:rsid w:val="007F2401"/>
    <w:rsid w:val="007F2BB3"/>
    <w:rsid w:val="007F498C"/>
    <w:rsid w:val="007F6143"/>
    <w:rsid w:val="007F7B51"/>
    <w:rsid w:val="008006C4"/>
    <w:rsid w:val="00801192"/>
    <w:rsid w:val="00801C15"/>
    <w:rsid w:val="00801FC5"/>
    <w:rsid w:val="008023F6"/>
    <w:rsid w:val="00802949"/>
    <w:rsid w:val="00802BB0"/>
    <w:rsid w:val="0080308B"/>
    <w:rsid w:val="00803881"/>
    <w:rsid w:val="00804415"/>
    <w:rsid w:val="00804CC3"/>
    <w:rsid w:val="00805072"/>
    <w:rsid w:val="00807368"/>
    <w:rsid w:val="008073A4"/>
    <w:rsid w:val="0081035E"/>
    <w:rsid w:val="00810B89"/>
    <w:rsid w:val="00812E58"/>
    <w:rsid w:val="00813C8A"/>
    <w:rsid w:val="00813E7E"/>
    <w:rsid w:val="008157F2"/>
    <w:rsid w:val="00817822"/>
    <w:rsid w:val="00817C41"/>
    <w:rsid w:val="00817E85"/>
    <w:rsid w:val="00820799"/>
    <w:rsid w:val="00820B11"/>
    <w:rsid w:val="008214C2"/>
    <w:rsid w:val="0082161B"/>
    <w:rsid w:val="00823D6D"/>
    <w:rsid w:val="00823E51"/>
    <w:rsid w:val="00824953"/>
    <w:rsid w:val="0082663D"/>
    <w:rsid w:val="00827A70"/>
    <w:rsid w:val="0083132B"/>
    <w:rsid w:val="0083201D"/>
    <w:rsid w:val="00832A1A"/>
    <w:rsid w:val="00832C06"/>
    <w:rsid w:val="00833842"/>
    <w:rsid w:val="00833B1C"/>
    <w:rsid w:val="00836D74"/>
    <w:rsid w:val="00843116"/>
    <w:rsid w:val="00843D92"/>
    <w:rsid w:val="00844817"/>
    <w:rsid w:val="0084577E"/>
    <w:rsid w:val="00852E49"/>
    <w:rsid w:val="00853667"/>
    <w:rsid w:val="00856664"/>
    <w:rsid w:val="008567CF"/>
    <w:rsid w:val="00856B61"/>
    <w:rsid w:val="00856E6B"/>
    <w:rsid w:val="008643EE"/>
    <w:rsid w:val="00865430"/>
    <w:rsid w:val="0086693A"/>
    <w:rsid w:val="00867400"/>
    <w:rsid w:val="00867AF8"/>
    <w:rsid w:val="008711A9"/>
    <w:rsid w:val="0087132C"/>
    <w:rsid w:val="00872841"/>
    <w:rsid w:val="00873079"/>
    <w:rsid w:val="00874485"/>
    <w:rsid w:val="008748C6"/>
    <w:rsid w:val="00875A5F"/>
    <w:rsid w:val="00875EFF"/>
    <w:rsid w:val="00876344"/>
    <w:rsid w:val="008806BB"/>
    <w:rsid w:val="0088192C"/>
    <w:rsid w:val="00883121"/>
    <w:rsid w:val="00886328"/>
    <w:rsid w:val="0089069A"/>
    <w:rsid w:val="008906E5"/>
    <w:rsid w:val="008907A1"/>
    <w:rsid w:val="00893487"/>
    <w:rsid w:val="00893FE2"/>
    <w:rsid w:val="0089447A"/>
    <w:rsid w:val="0089542F"/>
    <w:rsid w:val="0089644F"/>
    <w:rsid w:val="00896588"/>
    <w:rsid w:val="008974EC"/>
    <w:rsid w:val="00897FDF"/>
    <w:rsid w:val="008A25EE"/>
    <w:rsid w:val="008A5937"/>
    <w:rsid w:val="008A5EAC"/>
    <w:rsid w:val="008A69DC"/>
    <w:rsid w:val="008A7B0C"/>
    <w:rsid w:val="008B27BE"/>
    <w:rsid w:val="008B4838"/>
    <w:rsid w:val="008B544C"/>
    <w:rsid w:val="008B594D"/>
    <w:rsid w:val="008B5F6A"/>
    <w:rsid w:val="008B6756"/>
    <w:rsid w:val="008B6832"/>
    <w:rsid w:val="008B7A7A"/>
    <w:rsid w:val="008C12F9"/>
    <w:rsid w:val="008C288F"/>
    <w:rsid w:val="008C375E"/>
    <w:rsid w:val="008C5693"/>
    <w:rsid w:val="008C5E4B"/>
    <w:rsid w:val="008C69DE"/>
    <w:rsid w:val="008D0E0F"/>
    <w:rsid w:val="008D22ED"/>
    <w:rsid w:val="008D308A"/>
    <w:rsid w:val="008D4383"/>
    <w:rsid w:val="008D460E"/>
    <w:rsid w:val="008D487B"/>
    <w:rsid w:val="008D6023"/>
    <w:rsid w:val="008E0D04"/>
    <w:rsid w:val="008E435F"/>
    <w:rsid w:val="008E4507"/>
    <w:rsid w:val="008E511F"/>
    <w:rsid w:val="008E52C9"/>
    <w:rsid w:val="008E5E5D"/>
    <w:rsid w:val="008E6247"/>
    <w:rsid w:val="008F1155"/>
    <w:rsid w:val="008F4161"/>
    <w:rsid w:val="008F4C92"/>
    <w:rsid w:val="008F4F3B"/>
    <w:rsid w:val="008F5443"/>
    <w:rsid w:val="008F6032"/>
    <w:rsid w:val="008F61EB"/>
    <w:rsid w:val="008F638D"/>
    <w:rsid w:val="008F785D"/>
    <w:rsid w:val="008F7A47"/>
    <w:rsid w:val="00903A8E"/>
    <w:rsid w:val="009065B1"/>
    <w:rsid w:val="00912031"/>
    <w:rsid w:val="00913053"/>
    <w:rsid w:val="00914D42"/>
    <w:rsid w:val="009158B8"/>
    <w:rsid w:val="00915F7E"/>
    <w:rsid w:val="00916839"/>
    <w:rsid w:val="0091685A"/>
    <w:rsid w:val="00917A2E"/>
    <w:rsid w:val="00917CE9"/>
    <w:rsid w:val="009209DC"/>
    <w:rsid w:val="009214C8"/>
    <w:rsid w:val="00921D1D"/>
    <w:rsid w:val="009222E2"/>
    <w:rsid w:val="00922BE0"/>
    <w:rsid w:val="0092341B"/>
    <w:rsid w:val="0092359A"/>
    <w:rsid w:val="00923AF0"/>
    <w:rsid w:val="009256D0"/>
    <w:rsid w:val="009257A4"/>
    <w:rsid w:val="00927483"/>
    <w:rsid w:val="00930D22"/>
    <w:rsid w:val="009316D6"/>
    <w:rsid w:val="00931C37"/>
    <w:rsid w:val="00932D4D"/>
    <w:rsid w:val="00933716"/>
    <w:rsid w:val="00934546"/>
    <w:rsid w:val="00935370"/>
    <w:rsid w:val="009363C7"/>
    <w:rsid w:val="00936924"/>
    <w:rsid w:val="009376FB"/>
    <w:rsid w:val="0094220A"/>
    <w:rsid w:val="00942327"/>
    <w:rsid w:val="00944D1B"/>
    <w:rsid w:val="00945557"/>
    <w:rsid w:val="00946F1D"/>
    <w:rsid w:val="00950EEB"/>
    <w:rsid w:val="0095226C"/>
    <w:rsid w:val="00956D4C"/>
    <w:rsid w:val="00957F51"/>
    <w:rsid w:val="0096065B"/>
    <w:rsid w:val="0096204A"/>
    <w:rsid w:val="00963985"/>
    <w:rsid w:val="0096490A"/>
    <w:rsid w:val="00964A46"/>
    <w:rsid w:val="009661DB"/>
    <w:rsid w:val="00966503"/>
    <w:rsid w:val="00966C93"/>
    <w:rsid w:val="009671FD"/>
    <w:rsid w:val="0097097E"/>
    <w:rsid w:val="00970A93"/>
    <w:rsid w:val="009738E9"/>
    <w:rsid w:val="00973FCE"/>
    <w:rsid w:val="009765D5"/>
    <w:rsid w:val="00976AC2"/>
    <w:rsid w:val="00980E5D"/>
    <w:rsid w:val="00982F03"/>
    <w:rsid w:val="00983D32"/>
    <w:rsid w:val="009879E0"/>
    <w:rsid w:val="00987CA8"/>
    <w:rsid w:val="00991A80"/>
    <w:rsid w:val="00991A91"/>
    <w:rsid w:val="00991A9B"/>
    <w:rsid w:val="00992125"/>
    <w:rsid w:val="0099226D"/>
    <w:rsid w:val="0099255E"/>
    <w:rsid w:val="00993DD5"/>
    <w:rsid w:val="0099460E"/>
    <w:rsid w:val="00994B24"/>
    <w:rsid w:val="00996B93"/>
    <w:rsid w:val="009A0024"/>
    <w:rsid w:val="009A0D16"/>
    <w:rsid w:val="009A0F3B"/>
    <w:rsid w:val="009A1AED"/>
    <w:rsid w:val="009A2227"/>
    <w:rsid w:val="009A3120"/>
    <w:rsid w:val="009A33C4"/>
    <w:rsid w:val="009A52D8"/>
    <w:rsid w:val="009A76C1"/>
    <w:rsid w:val="009A7E29"/>
    <w:rsid w:val="009A7EDF"/>
    <w:rsid w:val="009B2102"/>
    <w:rsid w:val="009B26E0"/>
    <w:rsid w:val="009B2AF9"/>
    <w:rsid w:val="009B2C1B"/>
    <w:rsid w:val="009B3672"/>
    <w:rsid w:val="009B36AE"/>
    <w:rsid w:val="009B4F02"/>
    <w:rsid w:val="009B722F"/>
    <w:rsid w:val="009B7CEB"/>
    <w:rsid w:val="009B7D61"/>
    <w:rsid w:val="009C0E31"/>
    <w:rsid w:val="009C1832"/>
    <w:rsid w:val="009C249C"/>
    <w:rsid w:val="009C2533"/>
    <w:rsid w:val="009C2631"/>
    <w:rsid w:val="009C2DDE"/>
    <w:rsid w:val="009C4577"/>
    <w:rsid w:val="009D0764"/>
    <w:rsid w:val="009D210F"/>
    <w:rsid w:val="009D261D"/>
    <w:rsid w:val="009D3396"/>
    <w:rsid w:val="009D3805"/>
    <w:rsid w:val="009D49A5"/>
    <w:rsid w:val="009D5CFB"/>
    <w:rsid w:val="009E0AD3"/>
    <w:rsid w:val="009E1817"/>
    <w:rsid w:val="009E25E3"/>
    <w:rsid w:val="009E2C8D"/>
    <w:rsid w:val="009E2CF8"/>
    <w:rsid w:val="009E2F4B"/>
    <w:rsid w:val="009E39DC"/>
    <w:rsid w:val="009E3D07"/>
    <w:rsid w:val="009E62F7"/>
    <w:rsid w:val="009F0D8C"/>
    <w:rsid w:val="009F0E0F"/>
    <w:rsid w:val="009F155B"/>
    <w:rsid w:val="009F34E6"/>
    <w:rsid w:val="009F3E2E"/>
    <w:rsid w:val="009F794B"/>
    <w:rsid w:val="00A00A68"/>
    <w:rsid w:val="00A00A73"/>
    <w:rsid w:val="00A01F2F"/>
    <w:rsid w:val="00A029C0"/>
    <w:rsid w:val="00A03075"/>
    <w:rsid w:val="00A033FB"/>
    <w:rsid w:val="00A04592"/>
    <w:rsid w:val="00A071D6"/>
    <w:rsid w:val="00A07392"/>
    <w:rsid w:val="00A076AA"/>
    <w:rsid w:val="00A102EE"/>
    <w:rsid w:val="00A107C7"/>
    <w:rsid w:val="00A10A7E"/>
    <w:rsid w:val="00A10C4F"/>
    <w:rsid w:val="00A11791"/>
    <w:rsid w:val="00A147D0"/>
    <w:rsid w:val="00A151D1"/>
    <w:rsid w:val="00A16204"/>
    <w:rsid w:val="00A1621F"/>
    <w:rsid w:val="00A17A6E"/>
    <w:rsid w:val="00A17E62"/>
    <w:rsid w:val="00A218C3"/>
    <w:rsid w:val="00A224A8"/>
    <w:rsid w:val="00A2303C"/>
    <w:rsid w:val="00A233FB"/>
    <w:rsid w:val="00A2348F"/>
    <w:rsid w:val="00A240FA"/>
    <w:rsid w:val="00A25451"/>
    <w:rsid w:val="00A264B0"/>
    <w:rsid w:val="00A273F7"/>
    <w:rsid w:val="00A30D59"/>
    <w:rsid w:val="00A32084"/>
    <w:rsid w:val="00A32890"/>
    <w:rsid w:val="00A332AE"/>
    <w:rsid w:val="00A3500E"/>
    <w:rsid w:val="00A3528A"/>
    <w:rsid w:val="00A35E23"/>
    <w:rsid w:val="00A363E6"/>
    <w:rsid w:val="00A379F4"/>
    <w:rsid w:val="00A4184E"/>
    <w:rsid w:val="00A423BD"/>
    <w:rsid w:val="00A445BD"/>
    <w:rsid w:val="00A4468D"/>
    <w:rsid w:val="00A46A63"/>
    <w:rsid w:val="00A4717A"/>
    <w:rsid w:val="00A5159A"/>
    <w:rsid w:val="00A51D38"/>
    <w:rsid w:val="00A548F5"/>
    <w:rsid w:val="00A558B2"/>
    <w:rsid w:val="00A6081D"/>
    <w:rsid w:val="00A6106E"/>
    <w:rsid w:val="00A645A0"/>
    <w:rsid w:val="00A65DF4"/>
    <w:rsid w:val="00A66BFF"/>
    <w:rsid w:val="00A67090"/>
    <w:rsid w:val="00A70886"/>
    <w:rsid w:val="00A72BDD"/>
    <w:rsid w:val="00A74C0B"/>
    <w:rsid w:val="00A7576F"/>
    <w:rsid w:val="00A7622F"/>
    <w:rsid w:val="00A77BEE"/>
    <w:rsid w:val="00A77CAF"/>
    <w:rsid w:val="00A81954"/>
    <w:rsid w:val="00A82B99"/>
    <w:rsid w:val="00A82DE9"/>
    <w:rsid w:val="00A843F0"/>
    <w:rsid w:val="00A84807"/>
    <w:rsid w:val="00A8551F"/>
    <w:rsid w:val="00A90C7D"/>
    <w:rsid w:val="00A9157B"/>
    <w:rsid w:val="00A92295"/>
    <w:rsid w:val="00A93326"/>
    <w:rsid w:val="00A940CA"/>
    <w:rsid w:val="00AA05E8"/>
    <w:rsid w:val="00AA104A"/>
    <w:rsid w:val="00AA15CE"/>
    <w:rsid w:val="00AA2F5F"/>
    <w:rsid w:val="00AA3A02"/>
    <w:rsid w:val="00AA3CB2"/>
    <w:rsid w:val="00AA4432"/>
    <w:rsid w:val="00AA5C41"/>
    <w:rsid w:val="00AA5CD0"/>
    <w:rsid w:val="00AA75D6"/>
    <w:rsid w:val="00AB01BE"/>
    <w:rsid w:val="00AB0874"/>
    <w:rsid w:val="00AB0ED5"/>
    <w:rsid w:val="00AB1C9E"/>
    <w:rsid w:val="00AB27BC"/>
    <w:rsid w:val="00AB2C11"/>
    <w:rsid w:val="00AB31E4"/>
    <w:rsid w:val="00AB3812"/>
    <w:rsid w:val="00AB3ADB"/>
    <w:rsid w:val="00AC1EA0"/>
    <w:rsid w:val="00AC4EEB"/>
    <w:rsid w:val="00AC5EFD"/>
    <w:rsid w:val="00AC743D"/>
    <w:rsid w:val="00AC7A9C"/>
    <w:rsid w:val="00AD08FC"/>
    <w:rsid w:val="00AD2512"/>
    <w:rsid w:val="00AD2CF6"/>
    <w:rsid w:val="00AD338C"/>
    <w:rsid w:val="00AD33B0"/>
    <w:rsid w:val="00AD4D79"/>
    <w:rsid w:val="00AD526C"/>
    <w:rsid w:val="00AD6357"/>
    <w:rsid w:val="00AD6A1C"/>
    <w:rsid w:val="00AE0402"/>
    <w:rsid w:val="00AE1AD4"/>
    <w:rsid w:val="00AE232E"/>
    <w:rsid w:val="00AE3A20"/>
    <w:rsid w:val="00AE3EA3"/>
    <w:rsid w:val="00AE44FB"/>
    <w:rsid w:val="00AE583A"/>
    <w:rsid w:val="00AE5D5E"/>
    <w:rsid w:val="00AE5D8B"/>
    <w:rsid w:val="00AE6EF6"/>
    <w:rsid w:val="00AF05C1"/>
    <w:rsid w:val="00AF1AD9"/>
    <w:rsid w:val="00AF2154"/>
    <w:rsid w:val="00AF30CE"/>
    <w:rsid w:val="00AF377B"/>
    <w:rsid w:val="00AF3A6C"/>
    <w:rsid w:val="00AF4386"/>
    <w:rsid w:val="00AF4608"/>
    <w:rsid w:val="00B00451"/>
    <w:rsid w:val="00B01185"/>
    <w:rsid w:val="00B02CA0"/>
    <w:rsid w:val="00B03581"/>
    <w:rsid w:val="00B03C8F"/>
    <w:rsid w:val="00B03E6A"/>
    <w:rsid w:val="00B03E87"/>
    <w:rsid w:val="00B03F16"/>
    <w:rsid w:val="00B069FC"/>
    <w:rsid w:val="00B070E4"/>
    <w:rsid w:val="00B072F8"/>
    <w:rsid w:val="00B0731C"/>
    <w:rsid w:val="00B07335"/>
    <w:rsid w:val="00B10DD6"/>
    <w:rsid w:val="00B112B2"/>
    <w:rsid w:val="00B112C3"/>
    <w:rsid w:val="00B116E2"/>
    <w:rsid w:val="00B14576"/>
    <w:rsid w:val="00B21E05"/>
    <w:rsid w:val="00B26885"/>
    <w:rsid w:val="00B3018F"/>
    <w:rsid w:val="00B31CA0"/>
    <w:rsid w:val="00B330F6"/>
    <w:rsid w:val="00B33D2A"/>
    <w:rsid w:val="00B344FB"/>
    <w:rsid w:val="00B34F5C"/>
    <w:rsid w:val="00B35C29"/>
    <w:rsid w:val="00B36C87"/>
    <w:rsid w:val="00B401E3"/>
    <w:rsid w:val="00B40790"/>
    <w:rsid w:val="00B41261"/>
    <w:rsid w:val="00B443BC"/>
    <w:rsid w:val="00B44453"/>
    <w:rsid w:val="00B4501D"/>
    <w:rsid w:val="00B469B6"/>
    <w:rsid w:val="00B5099F"/>
    <w:rsid w:val="00B522F5"/>
    <w:rsid w:val="00B5305F"/>
    <w:rsid w:val="00B55F27"/>
    <w:rsid w:val="00B57F27"/>
    <w:rsid w:val="00B601DC"/>
    <w:rsid w:val="00B61B50"/>
    <w:rsid w:val="00B62144"/>
    <w:rsid w:val="00B628DF"/>
    <w:rsid w:val="00B6725A"/>
    <w:rsid w:val="00B67684"/>
    <w:rsid w:val="00B70D97"/>
    <w:rsid w:val="00B70F46"/>
    <w:rsid w:val="00B725A0"/>
    <w:rsid w:val="00B7330D"/>
    <w:rsid w:val="00B753B4"/>
    <w:rsid w:val="00B75E53"/>
    <w:rsid w:val="00B80D0F"/>
    <w:rsid w:val="00B8124D"/>
    <w:rsid w:val="00B81C15"/>
    <w:rsid w:val="00B84451"/>
    <w:rsid w:val="00B84D1E"/>
    <w:rsid w:val="00B850F6"/>
    <w:rsid w:val="00B855AB"/>
    <w:rsid w:val="00B85865"/>
    <w:rsid w:val="00B85929"/>
    <w:rsid w:val="00B86A5C"/>
    <w:rsid w:val="00B919CB"/>
    <w:rsid w:val="00B926B6"/>
    <w:rsid w:val="00B9292A"/>
    <w:rsid w:val="00B9455F"/>
    <w:rsid w:val="00B95BAD"/>
    <w:rsid w:val="00B9633D"/>
    <w:rsid w:val="00B972D8"/>
    <w:rsid w:val="00BA21AA"/>
    <w:rsid w:val="00BA24FC"/>
    <w:rsid w:val="00BA325C"/>
    <w:rsid w:val="00BA3611"/>
    <w:rsid w:val="00BA3E87"/>
    <w:rsid w:val="00BA4A63"/>
    <w:rsid w:val="00BB0B9D"/>
    <w:rsid w:val="00BB0D76"/>
    <w:rsid w:val="00BB1255"/>
    <w:rsid w:val="00BB1337"/>
    <w:rsid w:val="00BB43DD"/>
    <w:rsid w:val="00BB5A16"/>
    <w:rsid w:val="00BB5CEB"/>
    <w:rsid w:val="00BB6863"/>
    <w:rsid w:val="00BB7719"/>
    <w:rsid w:val="00BC070F"/>
    <w:rsid w:val="00BC0B2A"/>
    <w:rsid w:val="00BC0E69"/>
    <w:rsid w:val="00BC0FA9"/>
    <w:rsid w:val="00BC1640"/>
    <w:rsid w:val="00BC1935"/>
    <w:rsid w:val="00BC2298"/>
    <w:rsid w:val="00BC3A7F"/>
    <w:rsid w:val="00BC444F"/>
    <w:rsid w:val="00BC5513"/>
    <w:rsid w:val="00BC5C67"/>
    <w:rsid w:val="00BC668D"/>
    <w:rsid w:val="00BC7C68"/>
    <w:rsid w:val="00BC7D39"/>
    <w:rsid w:val="00BD126B"/>
    <w:rsid w:val="00BD24B0"/>
    <w:rsid w:val="00BD41E7"/>
    <w:rsid w:val="00BD56B6"/>
    <w:rsid w:val="00BD760A"/>
    <w:rsid w:val="00BE0481"/>
    <w:rsid w:val="00BE0741"/>
    <w:rsid w:val="00BE08AD"/>
    <w:rsid w:val="00BE0A2C"/>
    <w:rsid w:val="00BE0D2A"/>
    <w:rsid w:val="00BE1AF4"/>
    <w:rsid w:val="00BE1C9C"/>
    <w:rsid w:val="00BE30F8"/>
    <w:rsid w:val="00BE3F22"/>
    <w:rsid w:val="00BE6213"/>
    <w:rsid w:val="00BE6A31"/>
    <w:rsid w:val="00BF0AF8"/>
    <w:rsid w:val="00BF11D1"/>
    <w:rsid w:val="00BF123C"/>
    <w:rsid w:val="00BF2778"/>
    <w:rsid w:val="00BF2E19"/>
    <w:rsid w:val="00BF44E1"/>
    <w:rsid w:val="00BF472D"/>
    <w:rsid w:val="00BF4E84"/>
    <w:rsid w:val="00BF511A"/>
    <w:rsid w:val="00BF597F"/>
    <w:rsid w:val="00BF67E3"/>
    <w:rsid w:val="00BF7CEE"/>
    <w:rsid w:val="00C00C29"/>
    <w:rsid w:val="00C0167B"/>
    <w:rsid w:val="00C021F6"/>
    <w:rsid w:val="00C0357F"/>
    <w:rsid w:val="00C04D83"/>
    <w:rsid w:val="00C0629B"/>
    <w:rsid w:val="00C07359"/>
    <w:rsid w:val="00C07982"/>
    <w:rsid w:val="00C10491"/>
    <w:rsid w:val="00C143A6"/>
    <w:rsid w:val="00C1535D"/>
    <w:rsid w:val="00C15731"/>
    <w:rsid w:val="00C1634A"/>
    <w:rsid w:val="00C20DF8"/>
    <w:rsid w:val="00C21637"/>
    <w:rsid w:val="00C23210"/>
    <w:rsid w:val="00C23DF0"/>
    <w:rsid w:val="00C24633"/>
    <w:rsid w:val="00C262FF"/>
    <w:rsid w:val="00C26C60"/>
    <w:rsid w:val="00C27C9A"/>
    <w:rsid w:val="00C31AFB"/>
    <w:rsid w:val="00C32B38"/>
    <w:rsid w:val="00C339B9"/>
    <w:rsid w:val="00C33EC5"/>
    <w:rsid w:val="00C34050"/>
    <w:rsid w:val="00C3543F"/>
    <w:rsid w:val="00C3572B"/>
    <w:rsid w:val="00C35EB1"/>
    <w:rsid w:val="00C362C8"/>
    <w:rsid w:val="00C36918"/>
    <w:rsid w:val="00C36C6F"/>
    <w:rsid w:val="00C36CF3"/>
    <w:rsid w:val="00C37007"/>
    <w:rsid w:val="00C37042"/>
    <w:rsid w:val="00C4078A"/>
    <w:rsid w:val="00C41EFC"/>
    <w:rsid w:val="00C426F8"/>
    <w:rsid w:val="00C43203"/>
    <w:rsid w:val="00C45337"/>
    <w:rsid w:val="00C46E9B"/>
    <w:rsid w:val="00C46F6D"/>
    <w:rsid w:val="00C477D0"/>
    <w:rsid w:val="00C47827"/>
    <w:rsid w:val="00C47CF6"/>
    <w:rsid w:val="00C51C7F"/>
    <w:rsid w:val="00C53169"/>
    <w:rsid w:val="00C53CA6"/>
    <w:rsid w:val="00C53E03"/>
    <w:rsid w:val="00C56DC0"/>
    <w:rsid w:val="00C5730E"/>
    <w:rsid w:val="00C57787"/>
    <w:rsid w:val="00C57FC9"/>
    <w:rsid w:val="00C608F3"/>
    <w:rsid w:val="00C63B06"/>
    <w:rsid w:val="00C64AE7"/>
    <w:rsid w:val="00C650DC"/>
    <w:rsid w:val="00C65EAC"/>
    <w:rsid w:val="00C66DFF"/>
    <w:rsid w:val="00C66FBA"/>
    <w:rsid w:val="00C67413"/>
    <w:rsid w:val="00C67A25"/>
    <w:rsid w:val="00C70577"/>
    <w:rsid w:val="00C71147"/>
    <w:rsid w:val="00C748D7"/>
    <w:rsid w:val="00C74FCE"/>
    <w:rsid w:val="00C75750"/>
    <w:rsid w:val="00C76C13"/>
    <w:rsid w:val="00C76F2D"/>
    <w:rsid w:val="00C771C9"/>
    <w:rsid w:val="00C80AEA"/>
    <w:rsid w:val="00C8153C"/>
    <w:rsid w:val="00C81688"/>
    <w:rsid w:val="00C819CB"/>
    <w:rsid w:val="00C8294B"/>
    <w:rsid w:val="00C82B4D"/>
    <w:rsid w:val="00C82FB8"/>
    <w:rsid w:val="00C8384B"/>
    <w:rsid w:val="00C84B11"/>
    <w:rsid w:val="00C854C9"/>
    <w:rsid w:val="00C85DDF"/>
    <w:rsid w:val="00C90D3C"/>
    <w:rsid w:val="00C91459"/>
    <w:rsid w:val="00C92349"/>
    <w:rsid w:val="00C9292E"/>
    <w:rsid w:val="00C92BD4"/>
    <w:rsid w:val="00C93BBB"/>
    <w:rsid w:val="00C94F5A"/>
    <w:rsid w:val="00C95264"/>
    <w:rsid w:val="00C95A07"/>
    <w:rsid w:val="00C961BC"/>
    <w:rsid w:val="00C97A12"/>
    <w:rsid w:val="00CA116D"/>
    <w:rsid w:val="00CA172B"/>
    <w:rsid w:val="00CA1F77"/>
    <w:rsid w:val="00CA2451"/>
    <w:rsid w:val="00CA34C7"/>
    <w:rsid w:val="00CA5A1C"/>
    <w:rsid w:val="00CB081C"/>
    <w:rsid w:val="00CB339A"/>
    <w:rsid w:val="00CB40E3"/>
    <w:rsid w:val="00CB56EC"/>
    <w:rsid w:val="00CB5CD7"/>
    <w:rsid w:val="00CB5FD1"/>
    <w:rsid w:val="00CB6162"/>
    <w:rsid w:val="00CC0008"/>
    <w:rsid w:val="00CC0260"/>
    <w:rsid w:val="00CC0CC7"/>
    <w:rsid w:val="00CC0FA8"/>
    <w:rsid w:val="00CC1FBE"/>
    <w:rsid w:val="00CC3C9F"/>
    <w:rsid w:val="00CC4810"/>
    <w:rsid w:val="00CC4A45"/>
    <w:rsid w:val="00CC65CE"/>
    <w:rsid w:val="00CD32A6"/>
    <w:rsid w:val="00CD4A86"/>
    <w:rsid w:val="00CE0312"/>
    <w:rsid w:val="00CE0697"/>
    <w:rsid w:val="00CE1295"/>
    <w:rsid w:val="00CE1FB5"/>
    <w:rsid w:val="00CE39EA"/>
    <w:rsid w:val="00CE42A2"/>
    <w:rsid w:val="00CE6D0B"/>
    <w:rsid w:val="00CF0972"/>
    <w:rsid w:val="00CF1723"/>
    <w:rsid w:val="00CF192F"/>
    <w:rsid w:val="00CF3941"/>
    <w:rsid w:val="00CF3E10"/>
    <w:rsid w:val="00CF4E77"/>
    <w:rsid w:val="00CF64C6"/>
    <w:rsid w:val="00CF6C90"/>
    <w:rsid w:val="00CF7349"/>
    <w:rsid w:val="00D02019"/>
    <w:rsid w:val="00D027C6"/>
    <w:rsid w:val="00D029D3"/>
    <w:rsid w:val="00D03380"/>
    <w:rsid w:val="00D03A4F"/>
    <w:rsid w:val="00D040DC"/>
    <w:rsid w:val="00D04BD5"/>
    <w:rsid w:val="00D052BE"/>
    <w:rsid w:val="00D05798"/>
    <w:rsid w:val="00D05DD5"/>
    <w:rsid w:val="00D0622A"/>
    <w:rsid w:val="00D0760F"/>
    <w:rsid w:val="00D10020"/>
    <w:rsid w:val="00D11668"/>
    <w:rsid w:val="00D13779"/>
    <w:rsid w:val="00D13C97"/>
    <w:rsid w:val="00D15FF8"/>
    <w:rsid w:val="00D17108"/>
    <w:rsid w:val="00D174F5"/>
    <w:rsid w:val="00D17CED"/>
    <w:rsid w:val="00D203B0"/>
    <w:rsid w:val="00D2086D"/>
    <w:rsid w:val="00D21217"/>
    <w:rsid w:val="00D21454"/>
    <w:rsid w:val="00D22FAC"/>
    <w:rsid w:val="00D237CE"/>
    <w:rsid w:val="00D25187"/>
    <w:rsid w:val="00D254E1"/>
    <w:rsid w:val="00D274A7"/>
    <w:rsid w:val="00D330F1"/>
    <w:rsid w:val="00D33EFD"/>
    <w:rsid w:val="00D3483F"/>
    <w:rsid w:val="00D34B84"/>
    <w:rsid w:val="00D35F52"/>
    <w:rsid w:val="00D36B91"/>
    <w:rsid w:val="00D37400"/>
    <w:rsid w:val="00D37ED9"/>
    <w:rsid w:val="00D40920"/>
    <w:rsid w:val="00D438C0"/>
    <w:rsid w:val="00D44ED7"/>
    <w:rsid w:val="00D45DF2"/>
    <w:rsid w:val="00D501B0"/>
    <w:rsid w:val="00D50F31"/>
    <w:rsid w:val="00D512B5"/>
    <w:rsid w:val="00D51739"/>
    <w:rsid w:val="00D5278F"/>
    <w:rsid w:val="00D52BEB"/>
    <w:rsid w:val="00D52FEB"/>
    <w:rsid w:val="00D53BD8"/>
    <w:rsid w:val="00D56E8E"/>
    <w:rsid w:val="00D57344"/>
    <w:rsid w:val="00D6082D"/>
    <w:rsid w:val="00D62406"/>
    <w:rsid w:val="00D62836"/>
    <w:rsid w:val="00D63C6F"/>
    <w:rsid w:val="00D6669D"/>
    <w:rsid w:val="00D66BC1"/>
    <w:rsid w:val="00D67225"/>
    <w:rsid w:val="00D71D6A"/>
    <w:rsid w:val="00D71D90"/>
    <w:rsid w:val="00D76399"/>
    <w:rsid w:val="00D76AB6"/>
    <w:rsid w:val="00D76AE1"/>
    <w:rsid w:val="00D77576"/>
    <w:rsid w:val="00D77B43"/>
    <w:rsid w:val="00D805F6"/>
    <w:rsid w:val="00D80950"/>
    <w:rsid w:val="00D80B52"/>
    <w:rsid w:val="00D80BAC"/>
    <w:rsid w:val="00D8132A"/>
    <w:rsid w:val="00D8154C"/>
    <w:rsid w:val="00D81E50"/>
    <w:rsid w:val="00D83C5E"/>
    <w:rsid w:val="00D846AE"/>
    <w:rsid w:val="00D84D3C"/>
    <w:rsid w:val="00D851B4"/>
    <w:rsid w:val="00D85D89"/>
    <w:rsid w:val="00D90048"/>
    <w:rsid w:val="00D90847"/>
    <w:rsid w:val="00D93AFB"/>
    <w:rsid w:val="00D951D2"/>
    <w:rsid w:val="00D97691"/>
    <w:rsid w:val="00DA24C2"/>
    <w:rsid w:val="00DA2A2D"/>
    <w:rsid w:val="00DA2A9B"/>
    <w:rsid w:val="00DA57F5"/>
    <w:rsid w:val="00DA6BF6"/>
    <w:rsid w:val="00DB04AB"/>
    <w:rsid w:val="00DB1947"/>
    <w:rsid w:val="00DB1ADB"/>
    <w:rsid w:val="00DB2755"/>
    <w:rsid w:val="00DB2FF9"/>
    <w:rsid w:val="00DB5968"/>
    <w:rsid w:val="00DB790F"/>
    <w:rsid w:val="00DC055E"/>
    <w:rsid w:val="00DC2732"/>
    <w:rsid w:val="00DC288B"/>
    <w:rsid w:val="00DC3C33"/>
    <w:rsid w:val="00DC3EDC"/>
    <w:rsid w:val="00DC3FCC"/>
    <w:rsid w:val="00DC4777"/>
    <w:rsid w:val="00DD0AC4"/>
    <w:rsid w:val="00DD2947"/>
    <w:rsid w:val="00DD4941"/>
    <w:rsid w:val="00DD4F38"/>
    <w:rsid w:val="00DD650B"/>
    <w:rsid w:val="00DD6893"/>
    <w:rsid w:val="00DD7932"/>
    <w:rsid w:val="00DE0823"/>
    <w:rsid w:val="00DE4082"/>
    <w:rsid w:val="00DE5AA8"/>
    <w:rsid w:val="00DE5F56"/>
    <w:rsid w:val="00DE6E23"/>
    <w:rsid w:val="00DF3F84"/>
    <w:rsid w:val="00DF43CF"/>
    <w:rsid w:val="00DF4FC2"/>
    <w:rsid w:val="00DF5A6F"/>
    <w:rsid w:val="00DF60D2"/>
    <w:rsid w:val="00DF6972"/>
    <w:rsid w:val="00DF7FF9"/>
    <w:rsid w:val="00E004F8"/>
    <w:rsid w:val="00E0185A"/>
    <w:rsid w:val="00E04AE2"/>
    <w:rsid w:val="00E04F9C"/>
    <w:rsid w:val="00E058E7"/>
    <w:rsid w:val="00E06CB1"/>
    <w:rsid w:val="00E07B6D"/>
    <w:rsid w:val="00E07F6E"/>
    <w:rsid w:val="00E143AD"/>
    <w:rsid w:val="00E14B34"/>
    <w:rsid w:val="00E150A9"/>
    <w:rsid w:val="00E173EE"/>
    <w:rsid w:val="00E17CB7"/>
    <w:rsid w:val="00E202CC"/>
    <w:rsid w:val="00E21428"/>
    <w:rsid w:val="00E2500F"/>
    <w:rsid w:val="00E25597"/>
    <w:rsid w:val="00E256DF"/>
    <w:rsid w:val="00E2797B"/>
    <w:rsid w:val="00E279C9"/>
    <w:rsid w:val="00E27C79"/>
    <w:rsid w:val="00E30CE3"/>
    <w:rsid w:val="00E3286B"/>
    <w:rsid w:val="00E32FEA"/>
    <w:rsid w:val="00E34CA9"/>
    <w:rsid w:val="00E3690C"/>
    <w:rsid w:val="00E36C7D"/>
    <w:rsid w:val="00E408D1"/>
    <w:rsid w:val="00E414ED"/>
    <w:rsid w:val="00E41626"/>
    <w:rsid w:val="00E44042"/>
    <w:rsid w:val="00E44260"/>
    <w:rsid w:val="00E44731"/>
    <w:rsid w:val="00E462D2"/>
    <w:rsid w:val="00E47481"/>
    <w:rsid w:val="00E47A30"/>
    <w:rsid w:val="00E536B0"/>
    <w:rsid w:val="00E543E2"/>
    <w:rsid w:val="00E54E50"/>
    <w:rsid w:val="00E55771"/>
    <w:rsid w:val="00E5605F"/>
    <w:rsid w:val="00E561BC"/>
    <w:rsid w:val="00E56BBF"/>
    <w:rsid w:val="00E6377F"/>
    <w:rsid w:val="00E64217"/>
    <w:rsid w:val="00E65793"/>
    <w:rsid w:val="00E66A77"/>
    <w:rsid w:val="00E6702B"/>
    <w:rsid w:val="00E674B1"/>
    <w:rsid w:val="00E70897"/>
    <w:rsid w:val="00E70A10"/>
    <w:rsid w:val="00E7315C"/>
    <w:rsid w:val="00E741AD"/>
    <w:rsid w:val="00E74205"/>
    <w:rsid w:val="00E74D81"/>
    <w:rsid w:val="00E75D2B"/>
    <w:rsid w:val="00E80CEA"/>
    <w:rsid w:val="00E83ECD"/>
    <w:rsid w:val="00E867DF"/>
    <w:rsid w:val="00E86A3E"/>
    <w:rsid w:val="00E9098B"/>
    <w:rsid w:val="00E93190"/>
    <w:rsid w:val="00E93FDA"/>
    <w:rsid w:val="00E94189"/>
    <w:rsid w:val="00E944C2"/>
    <w:rsid w:val="00E95B6C"/>
    <w:rsid w:val="00E96B45"/>
    <w:rsid w:val="00E97840"/>
    <w:rsid w:val="00EA05C0"/>
    <w:rsid w:val="00EA13DC"/>
    <w:rsid w:val="00EA3FE4"/>
    <w:rsid w:val="00EA5D0B"/>
    <w:rsid w:val="00EA5DCF"/>
    <w:rsid w:val="00EA6D4F"/>
    <w:rsid w:val="00EB1243"/>
    <w:rsid w:val="00EB15D2"/>
    <w:rsid w:val="00EB4301"/>
    <w:rsid w:val="00EB493D"/>
    <w:rsid w:val="00EB6CED"/>
    <w:rsid w:val="00EB7F4F"/>
    <w:rsid w:val="00EC146B"/>
    <w:rsid w:val="00EC1F21"/>
    <w:rsid w:val="00EC34C3"/>
    <w:rsid w:val="00EC3BF9"/>
    <w:rsid w:val="00EC4D73"/>
    <w:rsid w:val="00EC5195"/>
    <w:rsid w:val="00EC61D4"/>
    <w:rsid w:val="00EC6F41"/>
    <w:rsid w:val="00EC78F2"/>
    <w:rsid w:val="00ED168A"/>
    <w:rsid w:val="00ED23C6"/>
    <w:rsid w:val="00ED2B28"/>
    <w:rsid w:val="00ED3674"/>
    <w:rsid w:val="00ED3B5E"/>
    <w:rsid w:val="00ED4298"/>
    <w:rsid w:val="00ED4E77"/>
    <w:rsid w:val="00ED549F"/>
    <w:rsid w:val="00ED5699"/>
    <w:rsid w:val="00ED597D"/>
    <w:rsid w:val="00ED5AD7"/>
    <w:rsid w:val="00ED63BC"/>
    <w:rsid w:val="00ED653D"/>
    <w:rsid w:val="00ED6B5E"/>
    <w:rsid w:val="00EE09E7"/>
    <w:rsid w:val="00EE0DA2"/>
    <w:rsid w:val="00EE3CCB"/>
    <w:rsid w:val="00EE460F"/>
    <w:rsid w:val="00EE4B1E"/>
    <w:rsid w:val="00EE4B40"/>
    <w:rsid w:val="00EE5F8B"/>
    <w:rsid w:val="00EF1B1F"/>
    <w:rsid w:val="00EF232F"/>
    <w:rsid w:val="00EF2A11"/>
    <w:rsid w:val="00EF3B28"/>
    <w:rsid w:val="00EF4CB3"/>
    <w:rsid w:val="00EF5538"/>
    <w:rsid w:val="00EF5649"/>
    <w:rsid w:val="00EF64B2"/>
    <w:rsid w:val="00EF6734"/>
    <w:rsid w:val="00EF74BA"/>
    <w:rsid w:val="00F02AE3"/>
    <w:rsid w:val="00F02E17"/>
    <w:rsid w:val="00F02FAE"/>
    <w:rsid w:val="00F02FD1"/>
    <w:rsid w:val="00F035E1"/>
    <w:rsid w:val="00F04C9B"/>
    <w:rsid w:val="00F0512E"/>
    <w:rsid w:val="00F05BF9"/>
    <w:rsid w:val="00F05C08"/>
    <w:rsid w:val="00F063D0"/>
    <w:rsid w:val="00F10F83"/>
    <w:rsid w:val="00F111AE"/>
    <w:rsid w:val="00F11907"/>
    <w:rsid w:val="00F12D35"/>
    <w:rsid w:val="00F13577"/>
    <w:rsid w:val="00F13D83"/>
    <w:rsid w:val="00F14C27"/>
    <w:rsid w:val="00F15633"/>
    <w:rsid w:val="00F16826"/>
    <w:rsid w:val="00F2041D"/>
    <w:rsid w:val="00F21AEC"/>
    <w:rsid w:val="00F22335"/>
    <w:rsid w:val="00F22782"/>
    <w:rsid w:val="00F244BB"/>
    <w:rsid w:val="00F250A4"/>
    <w:rsid w:val="00F266E7"/>
    <w:rsid w:val="00F27164"/>
    <w:rsid w:val="00F30536"/>
    <w:rsid w:val="00F3056A"/>
    <w:rsid w:val="00F310E0"/>
    <w:rsid w:val="00F310FB"/>
    <w:rsid w:val="00F318D1"/>
    <w:rsid w:val="00F32174"/>
    <w:rsid w:val="00F3275B"/>
    <w:rsid w:val="00F338C5"/>
    <w:rsid w:val="00F33F46"/>
    <w:rsid w:val="00F3639A"/>
    <w:rsid w:val="00F40372"/>
    <w:rsid w:val="00F40D71"/>
    <w:rsid w:val="00F4154B"/>
    <w:rsid w:val="00F42CB7"/>
    <w:rsid w:val="00F451F3"/>
    <w:rsid w:val="00F45D4F"/>
    <w:rsid w:val="00F45EA5"/>
    <w:rsid w:val="00F46DC1"/>
    <w:rsid w:val="00F46FF2"/>
    <w:rsid w:val="00F47F28"/>
    <w:rsid w:val="00F540DB"/>
    <w:rsid w:val="00F54582"/>
    <w:rsid w:val="00F55DC3"/>
    <w:rsid w:val="00F5658B"/>
    <w:rsid w:val="00F56EAB"/>
    <w:rsid w:val="00F66D92"/>
    <w:rsid w:val="00F679ED"/>
    <w:rsid w:val="00F71B6D"/>
    <w:rsid w:val="00F72913"/>
    <w:rsid w:val="00F72D64"/>
    <w:rsid w:val="00F73C71"/>
    <w:rsid w:val="00F76760"/>
    <w:rsid w:val="00F76E7E"/>
    <w:rsid w:val="00F8018A"/>
    <w:rsid w:val="00F80225"/>
    <w:rsid w:val="00F80238"/>
    <w:rsid w:val="00F80E89"/>
    <w:rsid w:val="00F823BC"/>
    <w:rsid w:val="00F82B2C"/>
    <w:rsid w:val="00F83881"/>
    <w:rsid w:val="00F83D54"/>
    <w:rsid w:val="00F83D9F"/>
    <w:rsid w:val="00F8468E"/>
    <w:rsid w:val="00F85708"/>
    <w:rsid w:val="00F879A2"/>
    <w:rsid w:val="00F90C41"/>
    <w:rsid w:val="00F90EF6"/>
    <w:rsid w:val="00F944F7"/>
    <w:rsid w:val="00F95669"/>
    <w:rsid w:val="00F95CCD"/>
    <w:rsid w:val="00F963E7"/>
    <w:rsid w:val="00F9678F"/>
    <w:rsid w:val="00F96811"/>
    <w:rsid w:val="00F96E4A"/>
    <w:rsid w:val="00F9759A"/>
    <w:rsid w:val="00FA126C"/>
    <w:rsid w:val="00FA20A7"/>
    <w:rsid w:val="00FA3441"/>
    <w:rsid w:val="00FA5A7C"/>
    <w:rsid w:val="00FA66EF"/>
    <w:rsid w:val="00FA67A3"/>
    <w:rsid w:val="00FB2FAA"/>
    <w:rsid w:val="00FB3E2F"/>
    <w:rsid w:val="00FB3F9B"/>
    <w:rsid w:val="00FB436D"/>
    <w:rsid w:val="00FB4F0D"/>
    <w:rsid w:val="00FB5504"/>
    <w:rsid w:val="00FB58F6"/>
    <w:rsid w:val="00FB6665"/>
    <w:rsid w:val="00FC0745"/>
    <w:rsid w:val="00FC13E7"/>
    <w:rsid w:val="00FC2398"/>
    <w:rsid w:val="00FC4EB7"/>
    <w:rsid w:val="00FC616A"/>
    <w:rsid w:val="00FC69AC"/>
    <w:rsid w:val="00FC723F"/>
    <w:rsid w:val="00FD019E"/>
    <w:rsid w:val="00FD20D8"/>
    <w:rsid w:val="00FD2850"/>
    <w:rsid w:val="00FD41B1"/>
    <w:rsid w:val="00FD4259"/>
    <w:rsid w:val="00FD4DFD"/>
    <w:rsid w:val="00FD5F85"/>
    <w:rsid w:val="00FD7122"/>
    <w:rsid w:val="00FE102F"/>
    <w:rsid w:val="00FE1554"/>
    <w:rsid w:val="00FE16E3"/>
    <w:rsid w:val="00FE40E0"/>
    <w:rsid w:val="00FE43CC"/>
    <w:rsid w:val="00FE7619"/>
    <w:rsid w:val="00FF0261"/>
    <w:rsid w:val="00FF0700"/>
    <w:rsid w:val="00FF1F94"/>
    <w:rsid w:val="00FF2602"/>
    <w:rsid w:val="00FF3B7F"/>
    <w:rsid w:val="00FF4300"/>
    <w:rsid w:val="00FF54EC"/>
    <w:rsid w:val="00FF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5BA68"/>
  <w15:docId w15:val="{65C0513E-F83E-406D-AABA-298381ECB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EA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34B84"/>
    <w:rPr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D34B84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CharChar2CharChar">
    <w:name w:val="Char Char2 Char Char"/>
    <w:basedOn w:val="Normal"/>
    <w:rsid w:val="00D34B84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unhideWhenUsed/>
    <w:rsid w:val="009234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41B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9234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41B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CharChar2CharChar1">
    <w:name w:val="Char Char2 Char Char1"/>
    <w:basedOn w:val="Normal"/>
    <w:rsid w:val="00CB339A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4515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5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5C6"/>
    <w:rPr>
      <w:rFonts w:ascii="Segoe UI" w:eastAsia="Times New Roman" w:hAnsi="Segoe UI" w:cs="Segoe UI"/>
      <w:sz w:val="18"/>
      <w:szCs w:val="18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EB6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6CE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6CE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6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6CED"/>
    <w:rPr>
      <w:rFonts w:ascii="Times New Roman" w:eastAsia="Times New Roman" w:hAnsi="Times New Roman" w:cs="Times New Roman"/>
      <w:b/>
      <w:bCs/>
      <w:sz w:val="20"/>
      <w:szCs w:val="20"/>
      <w:lang w:val="en-AU"/>
    </w:rPr>
  </w:style>
  <w:style w:type="paragraph" w:styleId="Revision">
    <w:name w:val="Revision"/>
    <w:hidden/>
    <w:uiPriority w:val="99"/>
    <w:semiHidden/>
    <w:rsid w:val="00D976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F327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4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50BF7-414D-475A-96B5-FD8338DA5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2020-09-23T11:04:00Z</cp:lastPrinted>
  <dcterms:created xsi:type="dcterms:W3CDTF">2020-10-02T09:21:00Z</dcterms:created>
  <dcterms:modified xsi:type="dcterms:W3CDTF">2020-10-02T09:41:00Z</dcterms:modified>
</cp:coreProperties>
</file>