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6C6C8" w14:textId="77777777" w:rsidR="00F47AD7" w:rsidRDefault="00F47AD7" w:rsidP="00D4164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95B9DB" w14:textId="4D6ACC4B" w:rsidR="0037548A" w:rsidRDefault="00F47AD7" w:rsidP="00F47AD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48A">
        <w:rPr>
          <w:rFonts w:ascii="Times New Roman" w:hAnsi="Times New Roman" w:cs="Times New Roman"/>
          <w:b/>
          <w:sz w:val="24"/>
          <w:szCs w:val="24"/>
        </w:rPr>
        <w:t xml:space="preserve">Ordin </w:t>
      </w:r>
      <w:r w:rsidR="00D3338E">
        <w:rPr>
          <w:rFonts w:ascii="Times New Roman" w:hAnsi="Times New Roman" w:cs="Times New Roman"/>
          <w:b/>
          <w:sz w:val="24"/>
          <w:szCs w:val="24"/>
        </w:rPr>
        <w:t>nr. ...</w:t>
      </w:r>
      <w:r w:rsidR="00842B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48A">
        <w:rPr>
          <w:rFonts w:ascii="Times New Roman" w:hAnsi="Times New Roman" w:cs="Times New Roman"/>
          <w:b/>
          <w:sz w:val="24"/>
          <w:szCs w:val="24"/>
        </w:rPr>
        <w:t xml:space="preserve">din  </w:t>
      </w:r>
      <w:r w:rsidR="00D3338E">
        <w:rPr>
          <w:rFonts w:ascii="Times New Roman" w:hAnsi="Times New Roman" w:cs="Times New Roman"/>
          <w:b/>
          <w:sz w:val="24"/>
          <w:szCs w:val="24"/>
        </w:rPr>
        <w:t>.....</w:t>
      </w:r>
      <w:r w:rsidR="003754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14:paraId="6704CF7B" w14:textId="726C16D7" w:rsidR="00F47AD7" w:rsidRPr="000B7902" w:rsidRDefault="00D3338E" w:rsidP="00F47AD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902">
        <w:rPr>
          <w:rFonts w:ascii="Times New Roman" w:hAnsi="Times New Roman" w:cs="Times New Roman"/>
          <w:b/>
          <w:sz w:val="24"/>
          <w:szCs w:val="24"/>
        </w:rPr>
        <w:t xml:space="preserve">privind modificarea </w:t>
      </w:r>
      <w:r w:rsidR="005E2B64" w:rsidRPr="000B7902">
        <w:rPr>
          <w:rFonts w:ascii="Times New Roman" w:hAnsi="Times New Roman" w:cs="Times New Roman"/>
          <w:b/>
          <w:sz w:val="24"/>
          <w:szCs w:val="24"/>
        </w:rPr>
        <w:t xml:space="preserve">și completarea </w:t>
      </w:r>
      <w:r w:rsidR="006B7D80" w:rsidRPr="000B7902">
        <w:rPr>
          <w:rFonts w:ascii="Times New Roman" w:hAnsi="Times New Roman" w:cs="Times New Roman"/>
          <w:b/>
          <w:sz w:val="24"/>
          <w:szCs w:val="24"/>
        </w:rPr>
        <w:t xml:space="preserve">Normei tehnice </w:t>
      </w:r>
      <w:r w:rsidR="001F2933">
        <w:rPr>
          <w:rFonts w:ascii="Calibri" w:hAnsi="Calibri" w:cs="Times New Roman"/>
          <w:b/>
          <w:sz w:val="24"/>
          <w:szCs w:val="24"/>
        </w:rPr>
        <w:t>"</w:t>
      </w:r>
      <w:r w:rsidR="001F2933" w:rsidRPr="001F2933">
        <w:rPr>
          <w:rFonts w:ascii="Times New Roman" w:hAnsi="Times New Roman" w:cs="Times New Roman"/>
          <w:b/>
          <w:sz w:val="24"/>
          <w:szCs w:val="24"/>
        </w:rPr>
        <w:t>C</w:t>
      </w:r>
      <w:r w:rsidR="006B7D80" w:rsidRPr="001F2933">
        <w:rPr>
          <w:rFonts w:ascii="Times New Roman" w:hAnsi="Times New Roman" w:cs="Times New Roman"/>
          <w:b/>
          <w:sz w:val="24"/>
          <w:szCs w:val="24"/>
        </w:rPr>
        <w:t>ondiț</w:t>
      </w:r>
      <w:r w:rsidR="001F2933">
        <w:rPr>
          <w:rFonts w:ascii="Times New Roman" w:hAnsi="Times New Roman" w:cs="Times New Roman"/>
          <w:b/>
          <w:sz w:val="24"/>
          <w:szCs w:val="24"/>
        </w:rPr>
        <w:t>i</w:t>
      </w:r>
      <w:r w:rsidR="006B7D80" w:rsidRPr="001F2933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6B7D80" w:rsidRPr="000B7902">
        <w:rPr>
          <w:rFonts w:ascii="Times New Roman" w:hAnsi="Times New Roman" w:cs="Times New Roman"/>
          <w:b/>
          <w:sz w:val="24"/>
          <w:szCs w:val="24"/>
        </w:rPr>
        <w:t xml:space="preserve">tehnice de racordare la rețelele electrice de interes public pentru </w:t>
      </w:r>
      <w:proofErr w:type="spellStart"/>
      <w:r w:rsidR="006B7D80" w:rsidRPr="000B7902">
        <w:rPr>
          <w:rFonts w:ascii="Times New Roman" w:hAnsi="Times New Roman" w:cs="Times New Roman"/>
          <w:b/>
          <w:sz w:val="24"/>
          <w:szCs w:val="24"/>
        </w:rPr>
        <w:t>prosumatorii</w:t>
      </w:r>
      <w:proofErr w:type="spellEnd"/>
      <w:r w:rsidR="006B7D80" w:rsidRPr="000B7902">
        <w:rPr>
          <w:rFonts w:ascii="Times New Roman" w:hAnsi="Times New Roman" w:cs="Times New Roman"/>
          <w:b/>
          <w:sz w:val="24"/>
          <w:szCs w:val="24"/>
        </w:rPr>
        <w:t xml:space="preserve"> cu injecție de putere activă în rețea</w:t>
      </w:r>
      <w:r w:rsidR="001F2933">
        <w:rPr>
          <w:rFonts w:ascii="Calibri" w:hAnsi="Calibri" w:cs="Times New Roman"/>
          <w:b/>
          <w:sz w:val="24"/>
          <w:szCs w:val="24"/>
        </w:rPr>
        <w:t>"</w:t>
      </w:r>
      <w:r w:rsidR="006B7D80">
        <w:rPr>
          <w:rFonts w:ascii="Times New Roman" w:hAnsi="Times New Roman" w:cs="Times New Roman"/>
          <w:b/>
          <w:sz w:val="24"/>
          <w:szCs w:val="24"/>
        </w:rPr>
        <w:t>, aprobate prin Ordinul</w:t>
      </w:r>
      <w:r w:rsidRPr="000B7902">
        <w:rPr>
          <w:rFonts w:ascii="Times New Roman" w:hAnsi="Times New Roman" w:cs="Times New Roman"/>
          <w:b/>
          <w:sz w:val="24"/>
          <w:szCs w:val="24"/>
        </w:rPr>
        <w:t xml:space="preserve"> președintelui Autorității Naționale de Reglementare în Domeniul Energiei nr. </w:t>
      </w:r>
      <w:r w:rsidR="00003382" w:rsidRPr="000B7902">
        <w:rPr>
          <w:rFonts w:ascii="Times New Roman" w:hAnsi="Times New Roman" w:cs="Times New Roman"/>
          <w:b/>
          <w:sz w:val="24"/>
          <w:szCs w:val="24"/>
        </w:rPr>
        <w:t>228</w:t>
      </w:r>
      <w:r w:rsidR="0058648A" w:rsidRPr="000B7902">
        <w:rPr>
          <w:rFonts w:ascii="Times New Roman" w:hAnsi="Times New Roman" w:cs="Times New Roman"/>
          <w:b/>
          <w:sz w:val="24"/>
          <w:szCs w:val="24"/>
        </w:rPr>
        <w:t>/2018</w:t>
      </w:r>
      <w:r w:rsidRPr="000B79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5A051F" w14:textId="77777777" w:rsidR="001B6B1C" w:rsidRPr="007C5CCA" w:rsidRDefault="001B6B1C" w:rsidP="001B6B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F7E0765" w14:textId="31D04A01" w:rsidR="001637B3" w:rsidRPr="00D47EAD" w:rsidRDefault="001637B3" w:rsidP="001637B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Cs/>
          <w:i/>
          <w:kern w:val="32"/>
          <w:lang w:val="ro-RO"/>
        </w:rPr>
      </w:pPr>
      <w:r w:rsidRPr="00D47EAD">
        <w:rPr>
          <w:rFonts w:ascii="Times New Roman" w:eastAsia="Times New Roman" w:hAnsi="Times New Roman" w:cs="Times New Roman"/>
          <w:bCs/>
          <w:kern w:val="32"/>
          <w:lang w:val="ro-RO"/>
        </w:rPr>
        <w:t xml:space="preserve">Având în vedere prevederile </w:t>
      </w:r>
      <w:r w:rsidRPr="00D47EAD">
        <w:rPr>
          <w:rFonts w:ascii="Times New Roman" w:hAnsi="Times New Roman" w:cs="Times New Roman"/>
          <w:color w:val="auto"/>
          <w:lang w:val="ro-RO"/>
        </w:rPr>
        <w:t>art. 14 alin. (6</w:t>
      </w:r>
      <w:r w:rsidRPr="00D47EAD">
        <w:rPr>
          <w:rFonts w:ascii="Times New Roman" w:hAnsi="Times New Roman" w:cs="Times New Roman"/>
          <w:color w:val="auto"/>
          <w:vertAlign w:val="superscript"/>
          <w:lang w:val="ro-RO"/>
        </w:rPr>
        <w:t>^5</w:t>
      </w:r>
      <w:r w:rsidRPr="00D47EAD">
        <w:rPr>
          <w:rFonts w:ascii="Times New Roman" w:hAnsi="Times New Roman" w:cs="Times New Roman"/>
          <w:color w:val="auto"/>
          <w:lang w:val="ro-RO"/>
        </w:rPr>
        <w:t>) din Legea nr. 220/2008 pentru stabilirea sistemului de promovare a producerii energiei din surse regenerabile de energie, republicată, cu modificările și completările ulterioare,</w:t>
      </w:r>
      <w:r w:rsidRPr="00D47EAD">
        <w:rPr>
          <w:rFonts w:ascii="Times New Roman" w:eastAsia="Times New Roman" w:hAnsi="Times New Roman" w:cs="Times New Roman"/>
          <w:bCs/>
          <w:kern w:val="32"/>
          <w:lang w:val="ro-RO"/>
        </w:rPr>
        <w:t xml:space="preserve"> </w:t>
      </w:r>
      <w:r w:rsidR="009E1BA0">
        <w:rPr>
          <w:rFonts w:ascii="Times New Roman" w:eastAsia="Times New Roman" w:hAnsi="Times New Roman" w:cs="Times New Roman"/>
          <w:bCs/>
          <w:kern w:val="32"/>
          <w:lang w:val="ro-RO"/>
        </w:rPr>
        <w:t xml:space="preserve"> ale art. 13 din </w:t>
      </w:r>
      <w:proofErr w:type="spellStart"/>
      <w:r w:rsidR="009E1BA0" w:rsidRPr="002F1AE6">
        <w:rPr>
          <w:rFonts w:ascii="Times New Roman" w:hAnsi="Times New Roman" w:cs="Times New Roman"/>
        </w:rPr>
        <w:t>Regulamentul</w:t>
      </w:r>
      <w:proofErr w:type="spellEnd"/>
      <w:r w:rsidR="009E1BA0" w:rsidRPr="002F1AE6">
        <w:rPr>
          <w:rFonts w:ascii="Times New Roman" w:hAnsi="Times New Roman" w:cs="Times New Roman"/>
        </w:rPr>
        <w:t xml:space="preserve"> (UE) 2016/631 al </w:t>
      </w:r>
      <w:proofErr w:type="spellStart"/>
      <w:r w:rsidR="009E1BA0" w:rsidRPr="002F1AE6">
        <w:rPr>
          <w:rFonts w:ascii="Times New Roman" w:hAnsi="Times New Roman" w:cs="Times New Roman"/>
        </w:rPr>
        <w:t>Comisiei</w:t>
      </w:r>
      <w:proofErr w:type="spellEnd"/>
      <w:r w:rsidR="009E1BA0" w:rsidRPr="002F1AE6">
        <w:rPr>
          <w:rFonts w:ascii="Times New Roman" w:hAnsi="Times New Roman" w:cs="Times New Roman"/>
        </w:rPr>
        <w:t xml:space="preserve"> din 14 </w:t>
      </w:r>
      <w:proofErr w:type="spellStart"/>
      <w:r w:rsidR="009E1BA0" w:rsidRPr="002F1AE6">
        <w:rPr>
          <w:rFonts w:ascii="Times New Roman" w:hAnsi="Times New Roman" w:cs="Times New Roman"/>
        </w:rPr>
        <w:t>aprilie</w:t>
      </w:r>
      <w:proofErr w:type="spellEnd"/>
      <w:r w:rsidR="009E1BA0" w:rsidRPr="002F1AE6">
        <w:rPr>
          <w:rFonts w:ascii="Times New Roman" w:hAnsi="Times New Roman" w:cs="Times New Roman"/>
        </w:rPr>
        <w:t xml:space="preserve"> 2016 de </w:t>
      </w:r>
      <w:proofErr w:type="spellStart"/>
      <w:r w:rsidR="009E1BA0" w:rsidRPr="002F1AE6">
        <w:rPr>
          <w:rFonts w:ascii="Times New Roman" w:hAnsi="Times New Roman" w:cs="Times New Roman"/>
        </w:rPr>
        <w:t>instituire</w:t>
      </w:r>
      <w:proofErr w:type="spellEnd"/>
      <w:r w:rsidR="009E1BA0" w:rsidRPr="002F1AE6">
        <w:rPr>
          <w:rFonts w:ascii="Times New Roman" w:hAnsi="Times New Roman" w:cs="Times New Roman"/>
        </w:rPr>
        <w:t xml:space="preserve"> a </w:t>
      </w:r>
      <w:proofErr w:type="spellStart"/>
      <w:r w:rsidR="009E1BA0" w:rsidRPr="002F1AE6">
        <w:rPr>
          <w:rFonts w:ascii="Times New Roman" w:hAnsi="Times New Roman" w:cs="Times New Roman"/>
        </w:rPr>
        <w:t>unui</w:t>
      </w:r>
      <w:proofErr w:type="spellEnd"/>
      <w:r w:rsidR="009E1BA0" w:rsidRPr="002F1AE6">
        <w:rPr>
          <w:rFonts w:ascii="Times New Roman" w:hAnsi="Times New Roman" w:cs="Times New Roman"/>
        </w:rPr>
        <w:t xml:space="preserve"> cod de </w:t>
      </w:r>
      <w:proofErr w:type="spellStart"/>
      <w:r w:rsidR="009E1BA0" w:rsidRPr="002F1AE6">
        <w:rPr>
          <w:rFonts w:ascii="Times New Roman" w:hAnsi="Times New Roman" w:cs="Times New Roman"/>
        </w:rPr>
        <w:t>reţea</w:t>
      </w:r>
      <w:proofErr w:type="spellEnd"/>
      <w:r w:rsidR="009E1BA0" w:rsidRPr="002F1AE6">
        <w:rPr>
          <w:rFonts w:ascii="Times New Roman" w:hAnsi="Times New Roman" w:cs="Times New Roman"/>
        </w:rPr>
        <w:t xml:space="preserve"> </w:t>
      </w:r>
      <w:proofErr w:type="spellStart"/>
      <w:r w:rsidR="009E1BA0" w:rsidRPr="002F1AE6">
        <w:rPr>
          <w:rFonts w:ascii="Times New Roman" w:hAnsi="Times New Roman" w:cs="Times New Roman"/>
        </w:rPr>
        <w:t>privind</w:t>
      </w:r>
      <w:proofErr w:type="spellEnd"/>
      <w:r w:rsidR="009E1BA0" w:rsidRPr="002F1AE6">
        <w:rPr>
          <w:rFonts w:ascii="Times New Roman" w:hAnsi="Times New Roman" w:cs="Times New Roman"/>
        </w:rPr>
        <w:t xml:space="preserve"> </w:t>
      </w:r>
      <w:proofErr w:type="spellStart"/>
      <w:r w:rsidR="009E1BA0" w:rsidRPr="002F1AE6">
        <w:rPr>
          <w:rFonts w:ascii="Times New Roman" w:hAnsi="Times New Roman" w:cs="Times New Roman"/>
        </w:rPr>
        <w:t>cerinţele</w:t>
      </w:r>
      <w:proofErr w:type="spellEnd"/>
      <w:r w:rsidR="009E1BA0" w:rsidRPr="002F1AE6">
        <w:rPr>
          <w:rFonts w:ascii="Times New Roman" w:hAnsi="Times New Roman" w:cs="Times New Roman"/>
        </w:rPr>
        <w:t xml:space="preserve"> </w:t>
      </w:r>
      <w:proofErr w:type="spellStart"/>
      <w:r w:rsidR="009E1BA0" w:rsidRPr="002F1AE6">
        <w:rPr>
          <w:rFonts w:ascii="Times New Roman" w:hAnsi="Times New Roman" w:cs="Times New Roman"/>
        </w:rPr>
        <w:t>pentru</w:t>
      </w:r>
      <w:proofErr w:type="spellEnd"/>
      <w:r w:rsidR="009E1BA0" w:rsidRPr="002F1AE6">
        <w:rPr>
          <w:rFonts w:ascii="Times New Roman" w:hAnsi="Times New Roman" w:cs="Times New Roman"/>
        </w:rPr>
        <w:t xml:space="preserve"> </w:t>
      </w:r>
      <w:proofErr w:type="spellStart"/>
      <w:r w:rsidR="009E1BA0" w:rsidRPr="002F1AE6">
        <w:rPr>
          <w:rFonts w:ascii="Times New Roman" w:hAnsi="Times New Roman" w:cs="Times New Roman"/>
        </w:rPr>
        <w:t>racordarea</w:t>
      </w:r>
      <w:proofErr w:type="spellEnd"/>
      <w:r w:rsidR="009E1BA0" w:rsidRPr="002F1AE6">
        <w:rPr>
          <w:rFonts w:ascii="Times New Roman" w:hAnsi="Times New Roman" w:cs="Times New Roman"/>
        </w:rPr>
        <w:t xml:space="preserve"> la </w:t>
      </w:r>
      <w:proofErr w:type="spellStart"/>
      <w:r w:rsidR="009E1BA0" w:rsidRPr="002F1AE6">
        <w:rPr>
          <w:rFonts w:ascii="Times New Roman" w:hAnsi="Times New Roman" w:cs="Times New Roman"/>
        </w:rPr>
        <w:t>reţea</w:t>
      </w:r>
      <w:proofErr w:type="spellEnd"/>
      <w:r w:rsidR="009E1BA0" w:rsidRPr="002F1AE6">
        <w:rPr>
          <w:rFonts w:ascii="Times New Roman" w:hAnsi="Times New Roman" w:cs="Times New Roman"/>
        </w:rPr>
        <w:t xml:space="preserve"> a </w:t>
      </w:r>
      <w:proofErr w:type="spellStart"/>
      <w:r w:rsidR="009E1BA0" w:rsidRPr="00212D09">
        <w:rPr>
          <w:rFonts w:ascii="Times New Roman" w:hAnsi="Times New Roman" w:cs="Times New Roman"/>
        </w:rPr>
        <w:t>instala</w:t>
      </w:r>
      <w:r w:rsidR="009E1BA0">
        <w:rPr>
          <w:rFonts w:ascii="Times New Roman" w:hAnsi="Times New Roman" w:cs="Times New Roman"/>
        </w:rPr>
        <w:t>ţ</w:t>
      </w:r>
      <w:r w:rsidR="009E1BA0" w:rsidRPr="00212D09">
        <w:rPr>
          <w:rFonts w:ascii="Times New Roman" w:hAnsi="Times New Roman" w:cs="Times New Roman"/>
        </w:rPr>
        <w:t>iilor</w:t>
      </w:r>
      <w:proofErr w:type="spellEnd"/>
      <w:r w:rsidR="009E1BA0" w:rsidRPr="002F1AE6">
        <w:rPr>
          <w:rFonts w:ascii="Times New Roman" w:hAnsi="Times New Roman" w:cs="Times New Roman"/>
        </w:rPr>
        <w:t xml:space="preserve"> de </w:t>
      </w:r>
      <w:proofErr w:type="spellStart"/>
      <w:r w:rsidR="009E1BA0" w:rsidRPr="002F1AE6">
        <w:rPr>
          <w:rFonts w:ascii="Times New Roman" w:hAnsi="Times New Roman" w:cs="Times New Roman"/>
        </w:rPr>
        <w:t>generare</w:t>
      </w:r>
      <w:proofErr w:type="spellEnd"/>
      <w:r w:rsidR="009E1BA0">
        <w:rPr>
          <w:rFonts w:ascii="Times New Roman" w:hAnsi="Times New Roman" w:cs="Times New Roman"/>
        </w:rPr>
        <w:t>,</w:t>
      </w:r>
    </w:p>
    <w:p w14:paraId="00EE8A75" w14:textId="77777777" w:rsidR="001637B3" w:rsidRPr="00D47EAD" w:rsidRDefault="001637B3" w:rsidP="001637B3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în temeiul prevederilor art. 5 alin. (1) lit. c)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şi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d)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şi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ale art. 9 alin. (1) lit. h) din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Ordonanţa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urgenţă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a Guvernului nr. 33/2007 privind organizarea si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funcţionarea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Autorităţii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Naţionale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D47EAD">
        <w:rPr>
          <w:rFonts w:ascii="Times New Roman" w:eastAsiaTheme="minorEastAsia" w:hAnsi="Times New Roman" w:cs="Times New Roman"/>
          <w:sz w:val="24"/>
          <w:szCs w:val="24"/>
        </w:rPr>
        <w:t>şi</w:t>
      </w:r>
      <w:proofErr w:type="spellEnd"/>
      <w:r w:rsidRPr="00D47EAD">
        <w:rPr>
          <w:rFonts w:ascii="Times New Roman" w:eastAsiaTheme="minorEastAsia" w:hAnsi="Times New Roman" w:cs="Times New Roman"/>
          <w:sz w:val="24"/>
          <w:szCs w:val="24"/>
        </w:rPr>
        <w:t xml:space="preserve"> completări prin Legea nr. 160/2012, </w:t>
      </w:r>
      <w:r w:rsidRPr="00D47EAD">
        <w:rPr>
          <w:rFonts w:ascii="Times New Roman" w:hAnsi="Times New Roman" w:cs="Times New Roman"/>
          <w:sz w:val="24"/>
          <w:szCs w:val="24"/>
        </w:rPr>
        <w:t xml:space="preserve">cu modificările </w:t>
      </w:r>
      <w:proofErr w:type="spellStart"/>
      <w:r w:rsidRPr="00D47EA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47EAD">
        <w:rPr>
          <w:rFonts w:ascii="Times New Roman" w:hAnsi="Times New Roman" w:cs="Times New Roman"/>
          <w:sz w:val="24"/>
          <w:szCs w:val="24"/>
        </w:rPr>
        <w:t xml:space="preserve"> completările ulterioare,</w:t>
      </w:r>
    </w:p>
    <w:p w14:paraId="39F002F6" w14:textId="7BC52E9E" w:rsidR="001B6B1C" w:rsidRDefault="001B6B1C" w:rsidP="001B6B1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B6B1C">
        <w:rPr>
          <w:rFonts w:ascii="Times New Roman" w:hAnsi="Times New Roman" w:cs="Times New Roman"/>
          <w:b/>
          <w:sz w:val="24"/>
          <w:szCs w:val="24"/>
        </w:rPr>
        <w:t>preşedintele</w:t>
      </w:r>
      <w:proofErr w:type="spellEnd"/>
      <w:r w:rsidRPr="001B6B1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6B1C">
        <w:rPr>
          <w:rFonts w:ascii="Times New Roman" w:hAnsi="Times New Roman" w:cs="Times New Roman"/>
          <w:b/>
          <w:sz w:val="24"/>
          <w:szCs w:val="24"/>
        </w:rPr>
        <w:t>Autorităţii</w:t>
      </w:r>
      <w:proofErr w:type="spellEnd"/>
      <w:r w:rsidRPr="001B6B1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6B1C">
        <w:rPr>
          <w:rFonts w:ascii="Times New Roman" w:hAnsi="Times New Roman" w:cs="Times New Roman"/>
          <w:b/>
          <w:sz w:val="24"/>
          <w:szCs w:val="24"/>
        </w:rPr>
        <w:t>Naţionale</w:t>
      </w:r>
      <w:proofErr w:type="spellEnd"/>
      <w:r w:rsidRPr="001B6B1C">
        <w:rPr>
          <w:rFonts w:ascii="Times New Roman" w:hAnsi="Times New Roman" w:cs="Times New Roman"/>
          <w:b/>
          <w:sz w:val="24"/>
          <w:szCs w:val="24"/>
        </w:rPr>
        <w:t xml:space="preserve"> de Reglementare în Domeniul Energiei emite următorul ordin</w:t>
      </w:r>
      <w:r w:rsidRPr="001B6B1C">
        <w:rPr>
          <w:rFonts w:ascii="Times New Roman" w:hAnsi="Times New Roman" w:cs="Times New Roman"/>
          <w:sz w:val="24"/>
          <w:szCs w:val="24"/>
        </w:rPr>
        <w:t>:</w:t>
      </w:r>
    </w:p>
    <w:p w14:paraId="09006B6A" w14:textId="3441E3C7" w:rsidR="009E1BA0" w:rsidRDefault="009E1BA0" w:rsidP="009E1B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BA0">
        <w:rPr>
          <w:rFonts w:ascii="Times New Roman" w:hAnsi="Times New Roman" w:cs="Times New Roman"/>
          <w:b/>
          <w:sz w:val="24"/>
          <w:szCs w:val="24"/>
        </w:rPr>
        <w:t>Art. I.</w:t>
      </w:r>
      <w:r>
        <w:rPr>
          <w:rFonts w:ascii="Times New Roman" w:hAnsi="Times New Roman" w:cs="Times New Roman"/>
          <w:sz w:val="24"/>
          <w:szCs w:val="24"/>
        </w:rPr>
        <w:t xml:space="preserve"> Norma tehnică </w:t>
      </w:r>
      <w:r w:rsidR="001F2933">
        <w:rPr>
          <w:rFonts w:ascii="Calibri" w:hAnsi="Calibri" w:cs="Times New Roman"/>
          <w:sz w:val="24"/>
          <w:szCs w:val="24"/>
        </w:rPr>
        <w:t>"</w:t>
      </w:r>
      <w:r w:rsidR="001F2933" w:rsidRPr="001F2933">
        <w:rPr>
          <w:rFonts w:ascii="Times New Roman" w:hAnsi="Times New Roman" w:cs="Times New Roman"/>
          <w:sz w:val="24"/>
          <w:szCs w:val="24"/>
        </w:rPr>
        <w:t>C</w:t>
      </w:r>
      <w:r w:rsidR="001F2933">
        <w:rPr>
          <w:rFonts w:ascii="Times New Roman" w:hAnsi="Times New Roman" w:cs="Times New Roman"/>
          <w:sz w:val="24"/>
          <w:szCs w:val="24"/>
        </w:rPr>
        <w:t>ondiți</w:t>
      </w:r>
      <w:r w:rsidRPr="001F2933">
        <w:rPr>
          <w:rFonts w:ascii="Times New Roman" w:hAnsi="Times New Roman" w:cs="Times New Roman"/>
          <w:sz w:val="24"/>
          <w:szCs w:val="24"/>
        </w:rPr>
        <w:t>i</w:t>
      </w:r>
      <w:r w:rsidRPr="009E1BA0">
        <w:rPr>
          <w:rFonts w:ascii="Times New Roman" w:hAnsi="Times New Roman" w:cs="Times New Roman"/>
          <w:sz w:val="24"/>
          <w:szCs w:val="24"/>
        </w:rPr>
        <w:t xml:space="preserve"> tehnice de racordare la rețelele electrice de interes public pentru </w:t>
      </w:r>
      <w:proofErr w:type="spellStart"/>
      <w:r w:rsidRPr="009E1BA0">
        <w:rPr>
          <w:rFonts w:ascii="Times New Roman" w:hAnsi="Times New Roman" w:cs="Times New Roman"/>
          <w:sz w:val="24"/>
          <w:szCs w:val="24"/>
        </w:rPr>
        <w:t>prosumatorii</w:t>
      </w:r>
      <w:proofErr w:type="spellEnd"/>
      <w:r w:rsidRPr="009E1BA0">
        <w:rPr>
          <w:rFonts w:ascii="Times New Roman" w:hAnsi="Times New Roman" w:cs="Times New Roman"/>
          <w:sz w:val="24"/>
          <w:szCs w:val="24"/>
        </w:rPr>
        <w:t xml:space="preserve"> cu injecție de putere activă în rețea</w:t>
      </w:r>
      <w:r w:rsidR="001F2933">
        <w:rPr>
          <w:rFonts w:ascii="Calibri" w:hAnsi="Calibri" w:cs="Times New Roman"/>
          <w:sz w:val="24"/>
          <w:szCs w:val="24"/>
        </w:rPr>
        <w:t>"</w:t>
      </w:r>
      <w:r w:rsidRPr="009E1BA0">
        <w:rPr>
          <w:rFonts w:ascii="Times New Roman" w:hAnsi="Times New Roman" w:cs="Times New Roman"/>
          <w:sz w:val="24"/>
          <w:szCs w:val="24"/>
        </w:rPr>
        <w:t>, aprobat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9E1BA0">
        <w:rPr>
          <w:rFonts w:ascii="Times New Roman" w:hAnsi="Times New Roman" w:cs="Times New Roman"/>
          <w:sz w:val="24"/>
          <w:szCs w:val="24"/>
        </w:rPr>
        <w:t xml:space="preserve"> prin Ordinul președintelui Autorității Naționale de Reglementare în Domeniul Energiei nr. 228/2018</w:t>
      </w:r>
      <w:r>
        <w:rPr>
          <w:rFonts w:ascii="Times New Roman" w:hAnsi="Times New Roman" w:cs="Times New Roman"/>
          <w:sz w:val="24"/>
          <w:szCs w:val="24"/>
        </w:rPr>
        <w:t xml:space="preserve"> publicat în Monitorul Oficial al României, Partea I, nr. 1114/28.XII.2018</w:t>
      </w:r>
      <w:r w:rsidR="001F293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se modifică după cum urmează:</w:t>
      </w:r>
      <w:r w:rsidRPr="000B79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C5AFD6" w14:textId="7C3334D0" w:rsidR="00120D13" w:rsidRPr="00F40747" w:rsidRDefault="00120D13" w:rsidP="00F40747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747">
        <w:rPr>
          <w:rFonts w:ascii="Times New Roman" w:hAnsi="Times New Roman" w:cs="Times New Roman"/>
          <w:b/>
          <w:sz w:val="24"/>
          <w:szCs w:val="24"/>
        </w:rPr>
        <w:t xml:space="preserve">La art. 3 alin. (1), </w:t>
      </w:r>
      <w:r w:rsidR="001F2933">
        <w:rPr>
          <w:rFonts w:ascii="Times New Roman" w:hAnsi="Times New Roman" w:cs="Times New Roman"/>
          <w:b/>
          <w:sz w:val="24"/>
          <w:szCs w:val="24"/>
        </w:rPr>
        <w:t>definițiile termenilor prevăzuți la punctele 4 și 5 se modifică și vor avea</w:t>
      </w:r>
      <w:r w:rsidRPr="00F40747">
        <w:rPr>
          <w:rFonts w:ascii="Times New Roman" w:hAnsi="Times New Roman" w:cs="Times New Roman"/>
          <w:b/>
          <w:sz w:val="24"/>
          <w:szCs w:val="24"/>
        </w:rPr>
        <w:t xml:space="preserve"> următo</w:t>
      </w:r>
      <w:r w:rsidR="001F2933">
        <w:rPr>
          <w:rFonts w:ascii="Times New Roman" w:hAnsi="Times New Roman" w:cs="Times New Roman"/>
          <w:b/>
          <w:sz w:val="24"/>
          <w:szCs w:val="24"/>
        </w:rPr>
        <w:t>rul</w:t>
      </w:r>
      <w:r w:rsidRPr="00F407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2933">
        <w:rPr>
          <w:rFonts w:ascii="Times New Roman" w:hAnsi="Times New Roman" w:cs="Times New Roman"/>
          <w:b/>
          <w:sz w:val="24"/>
          <w:szCs w:val="24"/>
        </w:rPr>
        <w:t>cuprins</w:t>
      </w:r>
      <w:r w:rsidRPr="00F4074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957"/>
      </w:tblGrid>
      <w:tr w:rsidR="00120D13" w14:paraId="5FE3BEFB" w14:textId="77777777" w:rsidTr="00120D13">
        <w:tc>
          <w:tcPr>
            <w:tcW w:w="4248" w:type="dxa"/>
          </w:tcPr>
          <w:p w14:paraId="4238B5FB" w14:textId="740CF995" w:rsidR="00120D13" w:rsidRDefault="00120D13" w:rsidP="00120D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Prosumator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în regim cu injecție în rețea</w:t>
            </w:r>
          </w:p>
        </w:tc>
        <w:tc>
          <w:tcPr>
            <w:tcW w:w="4957" w:type="dxa"/>
          </w:tcPr>
          <w:p w14:paraId="14AA2F42" w14:textId="515A9050" w:rsidR="00120D13" w:rsidRDefault="00120D13" w:rsidP="00120D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Prosumatorul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a cărui energie înregistrată dinspre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prosumator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către rețea este mai mare de 0 kWh</w:t>
            </w:r>
          </w:p>
        </w:tc>
      </w:tr>
      <w:tr w:rsidR="00120D13" w14:paraId="0814076D" w14:textId="77777777" w:rsidTr="00120D13">
        <w:tc>
          <w:tcPr>
            <w:tcW w:w="4248" w:type="dxa"/>
          </w:tcPr>
          <w:p w14:paraId="3F229261" w14:textId="742EF344" w:rsidR="00120D13" w:rsidRDefault="00120D13" w:rsidP="00120D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Prosumator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în regim fără injecție în rețea</w:t>
            </w:r>
          </w:p>
        </w:tc>
        <w:tc>
          <w:tcPr>
            <w:tcW w:w="4957" w:type="dxa"/>
          </w:tcPr>
          <w:p w14:paraId="2C565BFF" w14:textId="26BCBEC4" w:rsidR="00120D13" w:rsidRDefault="00120D13" w:rsidP="00120D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0D13">
              <w:rPr>
                <w:rFonts w:ascii="Times New Roman" w:eastAsiaTheme="minorEastAsia" w:hAnsi="Times New Roman" w:cs="Times New Roman"/>
                <w:sz w:val="24"/>
                <w:szCs w:val="24"/>
              </w:rPr>
              <w:t>Prosumatorul</w:t>
            </w:r>
            <w:proofErr w:type="spellEnd"/>
            <w:r w:rsidRPr="00120D1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care nu evacuează energie electrică în rețea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; modalitatea tehnică pentru îndeplinirea acestei condiții se convine cu operatorul de rețea relevant</w:t>
            </w:r>
          </w:p>
        </w:tc>
      </w:tr>
    </w:tbl>
    <w:p w14:paraId="167EF00E" w14:textId="77777777" w:rsidR="00120D13" w:rsidRDefault="00120D13" w:rsidP="00120D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A4B06" w14:textId="61AE9E88" w:rsidR="009E1BA0" w:rsidRDefault="009E1BA0" w:rsidP="001B6B1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4B51B" w14:textId="77777777" w:rsidR="002E0737" w:rsidRPr="001B6B1C" w:rsidRDefault="002E0737" w:rsidP="001B6B1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CB31EC" w14:textId="02E03C24" w:rsidR="004E6A42" w:rsidRPr="004E6A42" w:rsidRDefault="00D407E8" w:rsidP="00DC5E1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2</w:t>
      </w:r>
      <w:r w:rsidR="00160297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  <w:r w:rsidR="00DC5E17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</w:t>
      </w:r>
      <w:proofErr w:type="spellStart"/>
      <w:r w:rsidR="00DC5E17">
        <w:rPr>
          <w:rFonts w:ascii="Times New Roman" w:hAnsi="Times New Roman" w:cs="Times New Roman"/>
          <w:b/>
          <w:sz w:val="24"/>
          <w:szCs w:val="24"/>
          <w:lang w:val="fr-FR"/>
        </w:rPr>
        <w:t>A</w:t>
      </w:r>
      <w:r w:rsidR="004E6A42">
        <w:rPr>
          <w:rFonts w:ascii="Times New Roman" w:hAnsi="Times New Roman" w:cs="Times New Roman"/>
          <w:b/>
          <w:sz w:val="24"/>
          <w:szCs w:val="24"/>
          <w:lang w:val="fr-FR"/>
        </w:rPr>
        <w:t>rticolul</w:t>
      </w:r>
      <w:proofErr w:type="spellEnd"/>
      <w:r w:rsidR="004E6A42">
        <w:rPr>
          <w:rFonts w:ascii="Times New Roman" w:hAnsi="Times New Roman" w:cs="Times New Roman"/>
          <w:b/>
          <w:sz w:val="24"/>
          <w:szCs w:val="24"/>
          <w:lang w:val="fr-FR"/>
        </w:rPr>
        <w:t xml:space="preserve"> 12 se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modifică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va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avea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următorul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fr-FR"/>
        </w:rPr>
        <w:t>cuprins</w:t>
      </w:r>
      <w:proofErr w:type="spellEnd"/>
      <w:r w:rsidR="004E6A42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14:paraId="1BCFB225" w14:textId="65007921" w:rsidR="004E6A42" w:rsidRDefault="004E6A42" w:rsidP="004E6A42">
      <w:pPr>
        <w:pStyle w:val="ListParagraph"/>
        <w:tabs>
          <w:tab w:val="left" w:pos="993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6A42">
        <w:rPr>
          <w:rFonts w:ascii="Times New Roman" w:hAnsi="Times New Roman"/>
          <w:b/>
          <w:sz w:val="24"/>
          <w:szCs w:val="24"/>
          <w:lang w:val="fr-FR"/>
        </w:rPr>
        <w:t>,,</w:t>
      </w:r>
      <w:proofErr w:type="gramEnd"/>
      <w:r w:rsidRPr="004E6A42">
        <w:rPr>
          <w:rFonts w:ascii="Times New Roman" w:hAnsi="Times New Roman"/>
          <w:b/>
          <w:sz w:val="24"/>
          <w:szCs w:val="24"/>
          <w:lang w:val="fr-FR"/>
        </w:rPr>
        <w:t xml:space="preserve"> Art. 12.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407E8" w:rsidRPr="001F2933">
        <w:rPr>
          <w:rFonts w:ascii="Times New Roman" w:hAnsi="Times New Roman"/>
          <w:sz w:val="24"/>
          <w:szCs w:val="24"/>
          <w:lang w:val="fr-FR"/>
        </w:rPr>
        <w:t>(1</w:t>
      </w:r>
      <w:r w:rsidRPr="001F2933">
        <w:rPr>
          <w:rFonts w:ascii="Times New Roman" w:hAnsi="Times New Roman"/>
          <w:sz w:val="24"/>
          <w:szCs w:val="24"/>
          <w:lang w:val="fr-FR"/>
        </w:rPr>
        <w:t>)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C352D1">
        <w:rPr>
          <w:rFonts w:ascii="Times New Roman" w:hAnsi="Times New Roman" w:cs="Times New Roman"/>
          <w:sz w:val="24"/>
          <w:szCs w:val="24"/>
        </w:rPr>
        <w:t xml:space="preserve">Indiferent de </w:t>
      </w:r>
      <w:proofErr w:type="spellStart"/>
      <w:r w:rsidRPr="00C352D1">
        <w:rPr>
          <w:rFonts w:ascii="Times New Roman" w:hAnsi="Times New Roman" w:cs="Times New Roman"/>
          <w:sz w:val="24"/>
          <w:szCs w:val="24"/>
        </w:rPr>
        <w:t>instalaţiile</w:t>
      </w:r>
      <w:proofErr w:type="spellEnd"/>
      <w:r w:rsidRPr="00C352D1">
        <w:rPr>
          <w:rFonts w:ascii="Times New Roman" w:hAnsi="Times New Roman" w:cs="Times New Roman"/>
          <w:sz w:val="24"/>
          <w:szCs w:val="24"/>
        </w:rPr>
        <w:t xml:space="preserve"> auxiliare aflate în </w:t>
      </w:r>
      <w:proofErr w:type="spellStart"/>
      <w:r w:rsidRPr="00C352D1">
        <w:rPr>
          <w:rFonts w:ascii="Times New Roman" w:hAnsi="Times New Roman" w:cs="Times New Roman"/>
          <w:sz w:val="24"/>
          <w:szCs w:val="24"/>
        </w:rPr>
        <w:t>funcţiune</w:t>
      </w:r>
      <w:proofErr w:type="spellEnd"/>
      <w:r w:rsidRPr="00C352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52D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C352D1">
        <w:rPr>
          <w:rFonts w:ascii="Times New Roman" w:hAnsi="Times New Roman" w:cs="Times New Roman"/>
          <w:sz w:val="24"/>
          <w:szCs w:val="24"/>
        </w:rPr>
        <w:t xml:space="preserve"> oricare ar fi puterea produsă, </w:t>
      </w:r>
      <w:proofErr w:type="spellStart"/>
      <w:r w:rsidRPr="00C352D1">
        <w:rPr>
          <w:rFonts w:ascii="Times New Roman" w:hAnsi="Times New Roman" w:cs="Times New Roman"/>
          <w:sz w:val="24"/>
          <w:szCs w:val="24"/>
        </w:rPr>
        <w:t>prosumatorul</w:t>
      </w:r>
      <w:proofErr w:type="spellEnd"/>
      <w:r w:rsidRPr="00C352D1">
        <w:rPr>
          <w:rFonts w:ascii="Times New Roman" w:hAnsi="Times New Roman" w:cs="Times New Roman"/>
          <w:sz w:val="24"/>
          <w:szCs w:val="24"/>
        </w:rPr>
        <w:t xml:space="preserve"> cu injecție de putere activă în rețea trebuie să asigure în punctul de racordare/delimitare, după caz, calitatea energiei electrice în conformitate cu standardele în vigoare (standardele europene și standardul de performanță pentru prestarea serviciului de transport al energiei electrice și a serviciului de sistem, respectiv standardul pentru prestarea serviciului de distribuție a energiei electrice, după caz).</w:t>
      </w:r>
    </w:p>
    <w:p w14:paraId="1E4B00CA" w14:textId="0269181A" w:rsidR="004E6A42" w:rsidRPr="001F2933" w:rsidRDefault="00D407E8" w:rsidP="004E6A42">
      <w:pPr>
        <w:pStyle w:val="ListParagraph"/>
        <w:tabs>
          <w:tab w:val="left" w:pos="993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F2933">
        <w:rPr>
          <w:rFonts w:ascii="Times New Roman" w:hAnsi="Times New Roman" w:cs="Times New Roman"/>
          <w:sz w:val="24"/>
          <w:szCs w:val="24"/>
        </w:rPr>
        <w:t>(2</w:t>
      </w:r>
      <w:r w:rsidR="004E6A42" w:rsidRPr="001F2933">
        <w:rPr>
          <w:rFonts w:ascii="Times New Roman" w:hAnsi="Times New Roman" w:cs="Times New Roman"/>
          <w:sz w:val="24"/>
          <w:szCs w:val="24"/>
        </w:rPr>
        <w:t xml:space="preserve">) În cazul în care </w:t>
      </w:r>
      <w:proofErr w:type="spellStart"/>
      <w:r w:rsidR="004E6A42" w:rsidRPr="001F2933">
        <w:rPr>
          <w:rFonts w:ascii="Times New Roman" w:hAnsi="Times New Roman" w:cs="Times New Roman"/>
          <w:sz w:val="24"/>
          <w:szCs w:val="24"/>
        </w:rPr>
        <w:t>prosumatorul</w:t>
      </w:r>
      <w:proofErr w:type="spellEnd"/>
      <w:r w:rsidR="004E6A42" w:rsidRPr="001F2933">
        <w:rPr>
          <w:rFonts w:ascii="Times New Roman" w:hAnsi="Times New Roman" w:cs="Times New Roman"/>
          <w:sz w:val="24"/>
          <w:szCs w:val="24"/>
        </w:rPr>
        <w:t xml:space="preserve"> </w:t>
      </w:r>
      <w:r w:rsidR="001F2933" w:rsidRPr="001F2933">
        <w:rPr>
          <w:rFonts w:ascii="Times New Roman" w:hAnsi="Times New Roman" w:cs="Times New Roman"/>
          <w:sz w:val="24"/>
          <w:szCs w:val="24"/>
        </w:rPr>
        <w:t>are prevăzut</w:t>
      </w:r>
      <w:r w:rsidR="00E26605" w:rsidRPr="001F2933">
        <w:rPr>
          <w:rFonts w:ascii="Times New Roman" w:hAnsi="Times New Roman" w:cs="Times New Roman"/>
          <w:sz w:val="24"/>
          <w:szCs w:val="24"/>
        </w:rPr>
        <w:t xml:space="preserve"> un contor inteligent în punctul de delimitare, monitorizarea </w:t>
      </w:r>
      <w:proofErr w:type="spellStart"/>
      <w:r w:rsidR="00E26605" w:rsidRPr="001F2933">
        <w:rPr>
          <w:rFonts w:ascii="Times New Roman" w:hAnsi="Times New Roman" w:cs="Times New Roman"/>
          <w:sz w:val="24"/>
          <w:szCs w:val="24"/>
        </w:rPr>
        <w:t>calităţii</w:t>
      </w:r>
      <w:proofErr w:type="spellEnd"/>
      <w:r w:rsidR="00E26605" w:rsidRPr="001F2933">
        <w:rPr>
          <w:rFonts w:ascii="Times New Roman" w:hAnsi="Times New Roman" w:cs="Times New Roman"/>
          <w:sz w:val="24"/>
          <w:szCs w:val="24"/>
        </w:rPr>
        <w:t xml:space="preserve"> energiei electrice se poate efectua utilizând </w:t>
      </w:r>
      <w:proofErr w:type="spellStart"/>
      <w:r w:rsidR="00E26605" w:rsidRPr="001F2933">
        <w:rPr>
          <w:rFonts w:ascii="Times New Roman" w:hAnsi="Times New Roman" w:cs="Times New Roman"/>
          <w:sz w:val="24"/>
          <w:szCs w:val="24"/>
        </w:rPr>
        <w:t>funcţiile</w:t>
      </w:r>
      <w:proofErr w:type="spellEnd"/>
      <w:r w:rsidR="00E26605" w:rsidRPr="001F2933">
        <w:rPr>
          <w:rFonts w:ascii="Times New Roman" w:hAnsi="Times New Roman" w:cs="Times New Roman"/>
          <w:sz w:val="24"/>
          <w:szCs w:val="24"/>
        </w:rPr>
        <w:t xml:space="preserve"> specifice încorporate în contor.</w:t>
      </w:r>
      <w:r w:rsidR="00A56D58" w:rsidRPr="001F2933">
        <w:rPr>
          <w:rFonts w:ascii="Times New Roman" w:hAnsi="Times New Roman" w:cs="Times New Roman"/>
          <w:sz w:val="24"/>
          <w:szCs w:val="24"/>
        </w:rPr>
        <w:t xml:space="preserve"> </w:t>
      </w:r>
      <w:r w:rsidR="00A56D58" w:rsidRPr="001F2933">
        <w:rPr>
          <w:rFonts w:ascii="Times New Roman" w:hAnsi="Times New Roman"/>
          <w:sz w:val="24"/>
          <w:szCs w:val="24"/>
        </w:rPr>
        <w:t>”</w:t>
      </w:r>
    </w:p>
    <w:p w14:paraId="40583CA0" w14:textId="6DE9075C" w:rsidR="004E6A42" w:rsidRPr="00891590" w:rsidRDefault="00DC5E17" w:rsidP="002F198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3</w:t>
      </w:r>
      <w:r w:rsidR="00575AA5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  <w:r w:rsidR="006C5D6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>Articolul</w:t>
      </w:r>
      <w:proofErr w:type="spellEnd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14 se </w:t>
      </w:r>
      <w:proofErr w:type="spellStart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>modifică</w:t>
      </w:r>
      <w:proofErr w:type="spellEnd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>şi</w:t>
      </w:r>
      <w:proofErr w:type="spellEnd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va </w:t>
      </w:r>
      <w:proofErr w:type="spellStart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>avea</w:t>
      </w:r>
      <w:proofErr w:type="spellEnd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>următorul</w:t>
      </w:r>
      <w:proofErr w:type="spellEnd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="00ED2F45">
        <w:rPr>
          <w:rFonts w:ascii="Times New Roman" w:hAnsi="Times New Roman" w:cs="Times New Roman"/>
          <w:b/>
          <w:sz w:val="24"/>
          <w:szCs w:val="24"/>
          <w:lang w:val="fr-FR"/>
        </w:rPr>
        <w:t>cuprins</w:t>
      </w:r>
      <w:proofErr w:type="spellEnd"/>
      <w:r w:rsidR="00891590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14:paraId="4DCE97F1" w14:textId="4A707A7E" w:rsidR="00ED2F45" w:rsidRPr="009F2407" w:rsidRDefault="00FF07CD" w:rsidP="001F29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2407">
        <w:rPr>
          <w:rFonts w:ascii="Times New Roman" w:hAnsi="Times New Roman"/>
          <w:sz w:val="24"/>
          <w:szCs w:val="24"/>
          <w:lang w:val="fr-FR"/>
        </w:rPr>
        <w:t>,,</w:t>
      </w:r>
      <w:proofErr w:type="gramEnd"/>
      <w:r w:rsidRPr="009F2407">
        <w:rPr>
          <w:rFonts w:ascii="Times New Roman" w:hAnsi="Times New Roman"/>
          <w:sz w:val="24"/>
          <w:szCs w:val="24"/>
          <w:lang w:val="fr-FR"/>
        </w:rPr>
        <w:t xml:space="preserve"> Art. 14.</w:t>
      </w:r>
      <w:r w:rsidR="001F2933" w:rsidRPr="009F2407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(1) În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instalaţia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utilizare a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prosumatorului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, circuitele de curent alternativ aferente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instalaţiilor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 trebuie să fie echipate cu:</w:t>
      </w:r>
    </w:p>
    <w:p w14:paraId="09A7DF48" w14:textId="2E25A104" w:rsidR="00ED2F45" w:rsidRPr="009F2407" w:rsidRDefault="00ED2F45" w:rsidP="00ED2F4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>întrerupăto</w:t>
      </w:r>
      <w:r w:rsidR="00050ADA">
        <w:rPr>
          <w:rFonts w:ascii="Times New Roman" w:hAnsi="Times New Roman" w:cs="Times New Roman"/>
          <w:sz w:val="24"/>
          <w:szCs w:val="24"/>
        </w:rPr>
        <w:t>a</w:t>
      </w:r>
      <w:r w:rsidR="004E0056" w:rsidRPr="009F2407">
        <w:rPr>
          <w:rFonts w:ascii="Times New Roman" w:hAnsi="Times New Roman" w:cs="Times New Roman"/>
          <w:sz w:val="24"/>
          <w:szCs w:val="24"/>
        </w:rPr>
        <w:t>r</w:t>
      </w:r>
      <w:r w:rsidR="00050ADA">
        <w:rPr>
          <w:rFonts w:ascii="Times New Roman" w:hAnsi="Times New Roman" w:cs="Times New Roman"/>
          <w:sz w:val="24"/>
          <w:szCs w:val="24"/>
        </w:rPr>
        <w:t>e</w:t>
      </w:r>
      <w:r w:rsidRPr="009F2407">
        <w:rPr>
          <w:rFonts w:ascii="Times New Roman" w:hAnsi="Times New Roman" w:cs="Times New Roman"/>
          <w:sz w:val="24"/>
          <w:szCs w:val="24"/>
        </w:rPr>
        <w:t>/echipament</w:t>
      </w:r>
      <w:r w:rsidR="00050ADA">
        <w:rPr>
          <w:rFonts w:ascii="Times New Roman" w:hAnsi="Times New Roman" w:cs="Times New Roman"/>
          <w:sz w:val="24"/>
          <w:szCs w:val="24"/>
        </w:rPr>
        <w:t>e</w:t>
      </w:r>
      <w:r w:rsidRPr="009F2407">
        <w:rPr>
          <w:rFonts w:ascii="Times New Roman" w:hAnsi="Times New Roman" w:cs="Times New Roman"/>
          <w:sz w:val="24"/>
          <w:szCs w:val="24"/>
        </w:rPr>
        <w:t xml:space="preserve"> de comutație;</w:t>
      </w:r>
    </w:p>
    <w:p w14:paraId="082D81C2" w14:textId="77777777" w:rsidR="00ED2F45" w:rsidRPr="009F2407" w:rsidRDefault="00ED2F45" w:rsidP="00ED2F4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>relee/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care să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declanşeze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echipamentul prevăzut la lit. a) în cazul:</w:t>
      </w:r>
    </w:p>
    <w:p w14:paraId="54D7B695" w14:textId="77777777" w:rsidR="00ED2F45" w:rsidRPr="009F2407" w:rsidRDefault="00ED2F45" w:rsidP="00ED2F45">
      <w:pPr>
        <w:pStyle w:val="ListParagraph"/>
        <w:numPr>
          <w:ilvl w:val="0"/>
          <w:numId w:val="18"/>
        </w:numPr>
        <w:spacing w:after="0" w:line="36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2407">
        <w:rPr>
          <w:rFonts w:ascii="Times New Roman" w:hAnsi="Times New Roman" w:cs="Times New Roman"/>
          <w:sz w:val="24"/>
          <w:szCs w:val="24"/>
        </w:rPr>
        <w:t>apariţiei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unui regim insularizat (regimul în care tensiunea din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reţeaua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electrică a operatorului de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reţea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relevant este egală cu zero);</w:t>
      </w:r>
    </w:p>
    <w:p w14:paraId="72845A6D" w14:textId="77777777" w:rsidR="00ED2F45" w:rsidRPr="009F2407" w:rsidRDefault="00ED2F45" w:rsidP="00ED2F45">
      <w:pPr>
        <w:pStyle w:val="ListParagraph"/>
        <w:numPr>
          <w:ilvl w:val="0"/>
          <w:numId w:val="19"/>
        </w:numPr>
        <w:spacing w:after="0" w:line="360" w:lineRule="auto"/>
        <w:ind w:left="709"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2407">
        <w:rPr>
          <w:rFonts w:ascii="Times New Roman" w:hAnsi="Times New Roman" w:cs="Times New Roman"/>
          <w:sz w:val="24"/>
          <w:szCs w:val="24"/>
        </w:rPr>
        <w:t>depăşirii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valorilor limită, maxime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minime, ale tensiunii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frecvenţei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convenite cu operatorul de rețea;</w:t>
      </w:r>
    </w:p>
    <w:p w14:paraId="5ABDD3BB" w14:textId="10BAE4CB" w:rsidR="00BA1DA4" w:rsidRPr="009F2407" w:rsidRDefault="00CB49B4" w:rsidP="00ED2F45">
      <w:pPr>
        <w:pStyle w:val="ListParagraph"/>
        <w:numPr>
          <w:ilvl w:val="0"/>
          <w:numId w:val="19"/>
        </w:numPr>
        <w:spacing w:after="0" w:line="360" w:lineRule="auto"/>
        <w:ind w:left="709" w:hanging="11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>depășirii unui prag de curent (suprasarcină/scurtcircuit)</w:t>
      </w:r>
      <w:r w:rsidR="00ED2F45" w:rsidRPr="009F2407">
        <w:rPr>
          <w:rFonts w:ascii="Times New Roman" w:hAnsi="Times New Roman" w:cs="Times New Roman"/>
          <w:sz w:val="24"/>
          <w:szCs w:val="24"/>
        </w:rPr>
        <w:t>.</w:t>
      </w:r>
    </w:p>
    <w:p w14:paraId="14E81F92" w14:textId="379CDBDE" w:rsidR="00ED2F45" w:rsidRPr="009F2407" w:rsidRDefault="00ED2F45" w:rsidP="00ED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 xml:space="preserve">(2) a) </w:t>
      </w:r>
      <w:r w:rsidR="00BA1DA4" w:rsidRPr="009F2407">
        <w:rPr>
          <w:rFonts w:ascii="Times New Roman" w:hAnsi="Times New Roman" w:cs="Times New Roman"/>
          <w:sz w:val="24"/>
          <w:szCs w:val="24"/>
        </w:rPr>
        <w:t xml:space="preserve">În 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în care 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instalaţia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 din 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instalaţia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de utilizare a 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prosumatorului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are puterea instalată mai mare de </w:t>
      </w:r>
      <w:r w:rsidR="007817C9" w:rsidRPr="009F2407">
        <w:rPr>
          <w:rFonts w:ascii="Times New Roman" w:hAnsi="Times New Roman" w:cs="Times New Roman"/>
          <w:sz w:val="24"/>
          <w:szCs w:val="24"/>
        </w:rPr>
        <w:t>30</w:t>
      </w:r>
      <w:r w:rsidR="00BA1DA4" w:rsidRPr="009F2407">
        <w:rPr>
          <w:rFonts w:ascii="Times New Roman" w:hAnsi="Times New Roman" w:cs="Times New Roman"/>
          <w:sz w:val="24"/>
          <w:szCs w:val="24"/>
        </w:rPr>
        <w:t xml:space="preserve"> kVA, circuitele de curent alternativ aferente 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instalaţiei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 se echipează cu releele/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funcţiile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A1DA4" w:rsidRPr="009F2407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="00BA1DA4" w:rsidRPr="009F2407">
        <w:rPr>
          <w:rFonts w:ascii="Times New Roman" w:hAnsi="Times New Roman" w:cs="Times New Roman"/>
          <w:sz w:val="24"/>
          <w:szCs w:val="24"/>
        </w:rPr>
        <w:t xml:space="preserve"> prevăzute la alin. (1) lit. b), externe modulului generator (invertor)/generatorului sincron.</w:t>
      </w:r>
    </w:p>
    <w:p w14:paraId="6A90C06A" w14:textId="16F1B5B7" w:rsidR="00BA1DA4" w:rsidRPr="009F2407" w:rsidRDefault="00BA1DA4" w:rsidP="00BA1D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 xml:space="preserve">b) ORR și utilizatorul convin referitor la activarea suplimentară a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funcţiilor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prevăzute la alin. (1) lit. b) existente în invertor, luând în considerare prevederile alin. (4) lit. b).</w:t>
      </w:r>
    </w:p>
    <w:p w14:paraId="542ADFEC" w14:textId="05C6EBEE" w:rsidR="00BA1DA4" w:rsidRPr="009F2407" w:rsidRDefault="00D319EE" w:rsidP="00ED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 xml:space="preserve">c) Reglajele, respectiv valorile de acționare și temporizările funcțiilor de protecție din modulul generator (invertor)/generatorul sincron prevăzute la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lit.b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) trebuie să fie coordonate cu reglajele releelor/funcțiilor de protecție din circuitele de curent alternativ aferente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instalaţiilor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</w:t>
      </w:r>
      <w:r w:rsidR="00AA51A3">
        <w:rPr>
          <w:rFonts w:ascii="Times New Roman" w:hAnsi="Times New Roman" w:cs="Times New Roman"/>
          <w:sz w:val="24"/>
          <w:szCs w:val="24"/>
        </w:rPr>
        <w:t>, care</w:t>
      </w:r>
      <w:r w:rsidR="00050ADA">
        <w:rPr>
          <w:rFonts w:ascii="Times New Roman" w:hAnsi="Times New Roman" w:cs="Times New Roman"/>
          <w:sz w:val="24"/>
          <w:szCs w:val="24"/>
        </w:rPr>
        <w:t xml:space="preserve"> respe</w:t>
      </w:r>
      <w:r w:rsidR="00AA51A3">
        <w:rPr>
          <w:rFonts w:ascii="Times New Roman" w:hAnsi="Times New Roman" w:cs="Times New Roman"/>
          <w:sz w:val="24"/>
          <w:szCs w:val="24"/>
        </w:rPr>
        <w:t>ctă</w:t>
      </w:r>
      <w:r w:rsidR="00050ADA">
        <w:rPr>
          <w:rFonts w:ascii="Times New Roman" w:hAnsi="Times New Roman" w:cs="Times New Roman"/>
          <w:sz w:val="24"/>
          <w:szCs w:val="24"/>
        </w:rPr>
        <w:t xml:space="preserve"> valorile prevăzute în t</w:t>
      </w:r>
      <w:r w:rsidR="009F354B" w:rsidRPr="009F2407">
        <w:rPr>
          <w:rFonts w:ascii="Times New Roman" w:hAnsi="Times New Roman" w:cs="Times New Roman"/>
          <w:sz w:val="24"/>
          <w:szCs w:val="24"/>
        </w:rPr>
        <w:t>ab</w:t>
      </w:r>
      <w:r w:rsidR="00BD7555" w:rsidRPr="009F2407">
        <w:rPr>
          <w:rFonts w:ascii="Times New Roman" w:hAnsi="Times New Roman" w:cs="Times New Roman"/>
          <w:sz w:val="24"/>
          <w:szCs w:val="24"/>
        </w:rPr>
        <w:t xml:space="preserve">elul </w:t>
      </w:r>
      <w:r w:rsidR="009F354B" w:rsidRPr="009F2407">
        <w:rPr>
          <w:rFonts w:ascii="Times New Roman" w:hAnsi="Times New Roman" w:cs="Times New Roman"/>
          <w:sz w:val="24"/>
          <w:szCs w:val="24"/>
        </w:rPr>
        <w:t>2</w:t>
      </w:r>
      <w:r w:rsidR="00050ADA">
        <w:rPr>
          <w:rFonts w:ascii="Times New Roman" w:hAnsi="Times New Roman" w:cs="Times New Roman"/>
          <w:sz w:val="24"/>
          <w:szCs w:val="24"/>
        </w:rPr>
        <w:t>P</w:t>
      </w:r>
      <w:r w:rsidRPr="009F2407">
        <w:rPr>
          <w:rFonts w:ascii="Times New Roman" w:hAnsi="Times New Roman" w:cs="Times New Roman"/>
          <w:sz w:val="24"/>
          <w:szCs w:val="24"/>
        </w:rPr>
        <w:t>.</w:t>
      </w:r>
    </w:p>
    <w:p w14:paraId="016FE447" w14:textId="2343B32A" w:rsidR="00ED2F45" w:rsidRPr="009F2407" w:rsidRDefault="00D319EE" w:rsidP="00D319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>d</w:t>
      </w:r>
      <w:r w:rsidR="00ED2F45" w:rsidRPr="009F2407">
        <w:rPr>
          <w:rFonts w:ascii="Times New Roman" w:hAnsi="Times New Roman" w:cs="Times New Roman"/>
          <w:sz w:val="24"/>
          <w:szCs w:val="24"/>
        </w:rPr>
        <w:t>) i) Releele/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funcţiile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din circuitele de curent alternativ aferente</w:t>
      </w:r>
      <w:r w:rsidR="00D450A4" w:rsidRPr="009F2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instalaţiilor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 care nu sunt conținute în invertor</w:t>
      </w:r>
      <w:r w:rsidR="00C6626A" w:rsidRPr="009F2407">
        <w:rPr>
          <w:rFonts w:ascii="Times New Roman" w:hAnsi="Times New Roman" w:cs="Times New Roman"/>
          <w:sz w:val="24"/>
          <w:szCs w:val="24"/>
        </w:rPr>
        <w:t>/generator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trebuie amplasate, de preferință, cât mai aproape de punctul de racordare/delimitare (după caz) pentru evitarea apariției diferenței dintre valoarea tensiunii din punctul de racordare/delimitare (după caz) și valoarea tensiunii punctului de alimentare cu tensiune a releelor/</w:t>
      </w:r>
      <w:r w:rsidRPr="009F2407">
        <w:rPr>
          <w:rFonts w:ascii="Times New Roman" w:hAnsi="Times New Roman" w:cs="Times New Roman"/>
          <w:sz w:val="24"/>
          <w:szCs w:val="24"/>
        </w:rPr>
        <w:t xml:space="preserve">funcțiilor de protecție, 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externe </w:t>
      </w:r>
      <w:r w:rsidRPr="009F2407">
        <w:rPr>
          <w:rFonts w:ascii="Times New Roman" w:hAnsi="Times New Roman" w:cs="Times New Roman"/>
          <w:sz w:val="24"/>
          <w:szCs w:val="24"/>
        </w:rPr>
        <w:t>modulului generator (invertor)/ generatorului sincron</w:t>
      </w:r>
      <w:r w:rsidR="00ED2F45" w:rsidRPr="009F2407">
        <w:rPr>
          <w:rFonts w:ascii="Times New Roman" w:hAnsi="Times New Roman" w:cs="Times New Roman"/>
          <w:sz w:val="24"/>
          <w:szCs w:val="24"/>
        </w:rPr>
        <w:t>,</w:t>
      </w:r>
      <w:r w:rsidRPr="009F2407">
        <w:rPr>
          <w:rFonts w:ascii="Times New Roman" w:hAnsi="Times New Roman" w:cs="Times New Roman"/>
          <w:sz w:val="24"/>
          <w:szCs w:val="24"/>
        </w:rPr>
        <w:t xml:space="preserve"> amplasate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Pr="009F2407">
        <w:rPr>
          <w:rFonts w:ascii="Times New Roman" w:hAnsi="Times New Roman" w:cs="Times New Roman"/>
          <w:sz w:val="24"/>
          <w:szCs w:val="24"/>
        </w:rPr>
        <w:t>în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circuitele de curent alternativ aferente</w:t>
      </w:r>
      <w:r w:rsidRPr="009F2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lastRenderedPageBreak/>
        <w:t>instalaţiilor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electrice, diferență care poate conduce la declanșări nedorite ale</w:t>
      </w:r>
      <w:r w:rsidR="00D450A4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protecției de supratensiune. </w:t>
      </w:r>
    </w:p>
    <w:p w14:paraId="3C952ABF" w14:textId="152E0B83" w:rsidR="00ED2F45" w:rsidRPr="009F2407" w:rsidRDefault="00ED2F45" w:rsidP="00ED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 xml:space="preserve">   ii) În situația apariției diferenței de tensiune prevăzute</w:t>
      </w:r>
      <w:r w:rsidR="00D450A4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Pr="009F2407">
        <w:rPr>
          <w:rFonts w:ascii="Times New Roman" w:hAnsi="Times New Roman" w:cs="Times New Roman"/>
          <w:sz w:val="24"/>
          <w:szCs w:val="24"/>
        </w:rPr>
        <w:t xml:space="preserve">la pct. i) și a declanșărilor circuitelor de curent alternativ </w:t>
      </w:r>
      <w:r w:rsidR="00D319EE" w:rsidRPr="009F2407">
        <w:rPr>
          <w:rFonts w:ascii="Times New Roman" w:hAnsi="Times New Roman" w:cs="Times New Roman"/>
          <w:sz w:val="24"/>
          <w:szCs w:val="24"/>
        </w:rPr>
        <w:t xml:space="preserve">aferente </w:t>
      </w:r>
      <w:proofErr w:type="spellStart"/>
      <w:r w:rsidRPr="009F2407">
        <w:rPr>
          <w:rFonts w:ascii="Times New Roman" w:hAnsi="Times New Roman" w:cs="Times New Roman"/>
          <w:sz w:val="24"/>
          <w:szCs w:val="24"/>
        </w:rPr>
        <w:t>instalaţiilor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de producere a energiei </w:t>
      </w:r>
      <w:r w:rsidR="00D319EE" w:rsidRPr="009F2407">
        <w:rPr>
          <w:rFonts w:ascii="Times New Roman" w:hAnsi="Times New Roman" w:cs="Times New Roman"/>
          <w:sz w:val="24"/>
          <w:szCs w:val="24"/>
        </w:rPr>
        <w:t xml:space="preserve">electrice, ORR și </w:t>
      </w:r>
      <w:proofErr w:type="spellStart"/>
      <w:r w:rsidR="00D319EE" w:rsidRPr="009F2407">
        <w:rPr>
          <w:rFonts w:ascii="Times New Roman" w:hAnsi="Times New Roman" w:cs="Times New Roman"/>
          <w:sz w:val="24"/>
          <w:szCs w:val="24"/>
        </w:rPr>
        <w:t>prosumatorul</w:t>
      </w:r>
      <w:proofErr w:type="spellEnd"/>
      <w:r w:rsidRPr="009F2407">
        <w:rPr>
          <w:rFonts w:ascii="Times New Roman" w:hAnsi="Times New Roman" w:cs="Times New Roman"/>
          <w:sz w:val="24"/>
          <w:szCs w:val="24"/>
        </w:rPr>
        <w:t xml:space="preserve"> convin asupra soluției de remediere.  </w:t>
      </w:r>
    </w:p>
    <w:p w14:paraId="4195A8A5" w14:textId="151D9C6E" w:rsidR="00ED2F45" w:rsidRPr="009F2407" w:rsidRDefault="004E0056" w:rsidP="00ED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>(</w:t>
      </w:r>
      <w:r w:rsidR="00ED2F45" w:rsidRPr="009F2407">
        <w:rPr>
          <w:rFonts w:ascii="Times New Roman" w:hAnsi="Times New Roman" w:cs="Times New Roman"/>
          <w:sz w:val="24"/>
          <w:szCs w:val="24"/>
        </w:rPr>
        <w:t>3</w:t>
      </w:r>
      <w:r w:rsidRPr="009F2407">
        <w:rPr>
          <w:rFonts w:ascii="Times New Roman" w:hAnsi="Times New Roman" w:cs="Times New Roman"/>
          <w:sz w:val="24"/>
          <w:szCs w:val="24"/>
        </w:rPr>
        <w:t>)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a) În cazul în care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instalaţia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  din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instalaţia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utilizare a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prosumatorului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are puterea instalată mai mică sau egală cu </w:t>
      </w:r>
      <w:r w:rsidR="009F354B" w:rsidRPr="009F2407">
        <w:rPr>
          <w:rFonts w:ascii="Times New Roman" w:hAnsi="Times New Roman" w:cs="Times New Roman"/>
          <w:sz w:val="24"/>
          <w:szCs w:val="24"/>
        </w:rPr>
        <w:t>30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kVA, se  utilizează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funcţiile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prevăzute</w:t>
      </w:r>
      <w:r w:rsidR="007632CE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="00ED2F45" w:rsidRPr="009F2407">
        <w:rPr>
          <w:rFonts w:ascii="Times New Roman" w:hAnsi="Times New Roman" w:cs="Times New Roman"/>
          <w:sz w:val="24"/>
          <w:szCs w:val="24"/>
        </w:rPr>
        <w:t>la alin.</w:t>
      </w:r>
      <w:r w:rsidR="00044452" w:rsidRPr="009F2407">
        <w:rPr>
          <w:rFonts w:ascii="Times New Roman" w:hAnsi="Times New Roman" w:cs="Times New Roman"/>
          <w:sz w:val="24"/>
          <w:szCs w:val="24"/>
        </w:rPr>
        <w:t xml:space="preserve"> (</w:t>
      </w:r>
      <w:r w:rsidR="00ED2F45" w:rsidRPr="009F2407">
        <w:rPr>
          <w:rFonts w:ascii="Times New Roman" w:hAnsi="Times New Roman" w:cs="Times New Roman"/>
          <w:sz w:val="24"/>
          <w:szCs w:val="24"/>
        </w:rPr>
        <w:t>1</w:t>
      </w:r>
      <w:r w:rsidR="00044452" w:rsidRPr="009F2407">
        <w:rPr>
          <w:rFonts w:ascii="Times New Roman" w:hAnsi="Times New Roman" w:cs="Times New Roman"/>
          <w:sz w:val="24"/>
          <w:szCs w:val="24"/>
        </w:rPr>
        <w:t>)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lit.</w:t>
      </w:r>
      <w:r w:rsidR="00D450A4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="00ED2F45" w:rsidRPr="009F2407">
        <w:rPr>
          <w:rFonts w:ascii="Times New Roman" w:hAnsi="Times New Roman" w:cs="Times New Roman"/>
          <w:sz w:val="24"/>
          <w:szCs w:val="24"/>
        </w:rPr>
        <w:t>b) încorporate în</w:t>
      </w:r>
      <w:r w:rsidR="007632CE" w:rsidRPr="009F2407">
        <w:rPr>
          <w:rFonts w:ascii="Times New Roman" w:hAnsi="Times New Roman" w:cs="Times New Roman"/>
          <w:sz w:val="24"/>
          <w:szCs w:val="24"/>
        </w:rPr>
        <w:t xml:space="preserve"> modulul generator (</w:t>
      </w:r>
      <w:r w:rsidR="00ED2F45" w:rsidRPr="009F2407">
        <w:rPr>
          <w:rFonts w:ascii="Times New Roman" w:hAnsi="Times New Roman" w:cs="Times New Roman"/>
          <w:sz w:val="24"/>
          <w:szCs w:val="24"/>
        </w:rPr>
        <w:t>invertor</w:t>
      </w:r>
      <w:r w:rsidR="007632CE" w:rsidRPr="009F2407">
        <w:rPr>
          <w:rFonts w:ascii="Times New Roman" w:hAnsi="Times New Roman" w:cs="Times New Roman"/>
          <w:sz w:val="24"/>
          <w:szCs w:val="24"/>
        </w:rPr>
        <w:t>)/generatorul sincron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, fără a fi necesare </w:t>
      </w:r>
      <w:r w:rsidR="007632CE" w:rsidRPr="009F2407">
        <w:rPr>
          <w:rFonts w:ascii="Times New Roman" w:hAnsi="Times New Roman" w:cs="Times New Roman"/>
          <w:sz w:val="24"/>
          <w:szCs w:val="24"/>
        </w:rPr>
        <w:t>relee/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funcții de protecții externe </w:t>
      </w:r>
      <w:r w:rsidR="007632CE" w:rsidRPr="009F2407">
        <w:rPr>
          <w:rFonts w:ascii="Times New Roman" w:hAnsi="Times New Roman" w:cs="Times New Roman"/>
          <w:sz w:val="24"/>
          <w:szCs w:val="24"/>
        </w:rPr>
        <w:t>modulului generator (</w:t>
      </w:r>
      <w:r w:rsidR="00ED2F45" w:rsidRPr="009F2407">
        <w:rPr>
          <w:rFonts w:ascii="Times New Roman" w:hAnsi="Times New Roman" w:cs="Times New Roman"/>
          <w:sz w:val="24"/>
          <w:szCs w:val="24"/>
        </w:rPr>
        <w:t>invertorului</w:t>
      </w:r>
      <w:r w:rsidR="007632CE" w:rsidRPr="009F2407">
        <w:rPr>
          <w:rFonts w:ascii="Times New Roman" w:hAnsi="Times New Roman" w:cs="Times New Roman"/>
          <w:sz w:val="24"/>
          <w:szCs w:val="24"/>
        </w:rPr>
        <w:t>)</w:t>
      </w:r>
      <w:r w:rsidR="007E2479" w:rsidRPr="009F2407">
        <w:rPr>
          <w:rFonts w:ascii="Times New Roman" w:hAnsi="Times New Roman" w:cs="Times New Roman"/>
          <w:sz w:val="24"/>
          <w:szCs w:val="24"/>
        </w:rPr>
        <w:t>/generatorului</w:t>
      </w:r>
      <w:r w:rsidR="007632CE" w:rsidRPr="009F2407">
        <w:rPr>
          <w:rFonts w:ascii="Times New Roman" w:hAnsi="Times New Roman" w:cs="Times New Roman"/>
          <w:sz w:val="24"/>
          <w:szCs w:val="24"/>
        </w:rPr>
        <w:t xml:space="preserve"> sincron</w:t>
      </w:r>
      <w:r w:rsidR="00ED2F45" w:rsidRPr="009F2407">
        <w:rPr>
          <w:rFonts w:ascii="Times New Roman" w:hAnsi="Times New Roman" w:cs="Times New Roman"/>
          <w:sz w:val="24"/>
          <w:szCs w:val="24"/>
        </w:rPr>
        <w:t>.</w:t>
      </w:r>
    </w:p>
    <w:p w14:paraId="25739D48" w14:textId="1A0D4E53" w:rsidR="00ED2F45" w:rsidRPr="009F2407" w:rsidRDefault="00ED2F45" w:rsidP="00ED2F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t>b)</w:t>
      </w:r>
      <w:r w:rsidRPr="009F2407">
        <w:rPr>
          <w:rFonts w:ascii="Times New Roman" w:hAnsi="Times New Roman"/>
          <w:sz w:val="24"/>
          <w:szCs w:val="24"/>
        </w:rPr>
        <w:t xml:space="preserve"> În situația prevăzută la lit. a), ORR are obligația să verifice dacă lista funcțiilor </w:t>
      </w:r>
      <w:r w:rsidR="00044452" w:rsidRPr="009F2407">
        <w:rPr>
          <w:rFonts w:ascii="Times New Roman" w:hAnsi="Times New Roman"/>
          <w:sz w:val="24"/>
          <w:szCs w:val="24"/>
        </w:rPr>
        <w:t>modulului generator (</w:t>
      </w:r>
      <w:r w:rsidRPr="009F2407">
        <w:rPr>
          <w:rFonts w:ascii="Times New Roman" w:hAnsi="Times New Roman"/>
          <w:sz w:val="24"/>
          <w:szCs w:val="24"/>
        </w:rPr>
        <w:t>invertorului</w:t>
      </w:r>
      <w:r w:rsidR="00044452" w:rsidRPr="009F2407">
        <w:rPr>
          <w:rFonts w:ascii="Times New Roman" w:hAnsi="Times New Roman"/>
          <w:sz w:val="24"/>
          <w:szCs w:val="24"/>
        </w:rPr>
        <w:t>)</w:t>
      </w:r>
      <w:r w:rsidR="007E2479" w:rsidRPr="009F2407">
        <w:rPr>
          <w:rFonts w:ascii="Times New Roman" w:hAnsi="Times New Roman"/>
          <w:sz w:val="24"/>
          <w:szCs w:val="24"/>
        </w:rPr>
        <w:t>/generatorului</w:t>
      </w:r>
      <w:r w:rsidRPr="009F2407">
        <w:rPr>
          <w:rFonts w:ascii="Times New Roman" w:hAnsi="Times New Roman"/>
          <w:sz w:val="24"/>
          <w:szCs w:val="24"/>
        </w:rPr>
        <w:t xml:space="preserve"> </w:t>
      </w:r>
      <w:r w:rsidR="00044452" w:rsidRPr="009F2407">
        <w:rPr>
          <w:rFonts w:ascii="Times New Roman" w:hAnsi="Times New Roman"/>
          <w:sz w:val="24"/>
          <w:szCs w:val="24"/>
        </w:rPr>
        <w:t xml:space="preserve">sincron </w:t>
      </w:r>
      <w:r w:rsidRPr="009F2407">
        <w:rPr>
          <w:rFonts w:ascii="Times New Roman" w:hAnsi="Times New Roman"/>
          <w:sz w:val="24"/>
          <w:szCs w:val="24"/>
        </w:rPr>
        <w:t xml:space="preserve">cuprinde funcțiile prevăzute la alin. </w:t>
      </w:r>
      <w:r w:rsidR="00044452" w:rsidRPr="009F2407">
        <w:rPr>
          <w:rFonts w:ascii="Times New Roman" w:hAnsi="Times New Roman"/>
          <w:sz w:val="24"/>
          <w:szCs w:val="24"/>
        </w:rPr>
        <w:t>(</w:t>
      </w:r>
      <w:r w:rsidRPr="009F2407">
        <w:rPr>
          <w:rFonts w:ascii="Times New Roman" w:hAnsi="Times New Roman"/>
          <w:sz w:val="24"/>
          <w:szCs w:val="24"/>
        </w:rPr>
        <w:t>1</w:t>
      </w:r>
      <w:r w:rsidR="00044452" w:rsidRPr="009F2407">
        <w:rPr>
          <w:rFonts w:ascii="Times New Roman" w:hAnsi="Times New Roman"/>
          <w:sz w:val="24"/>
          <w:szCs w:val="24"/>
        </w:rPr>
        <w:t>)</w:t>
      </w:r>
      <w:r w:rsidRPr="009F2407">
        <w:rPr>
          <w:rFonts w:ascii="Times New Roman" w:hAnsi="Times New Roman"/>
          <w:sz w:val="24"/>
          <w:szCs w:val="24"/>
        </w:rPr>
        <w:t xml:space="preserve"> lit. b</w:t>
      </w:r>
      <w:r w:rsidR="00044452" w:rsidRPr="009F2407">
        <w:rPr>
          <w:rFonts w:ascii="Times New Roman" w:hAnsi="Times New Roman"/>
          <w:sz w:val="24"/>
          <w:szCs w:val="24"/>
        </w:rPr>
        <w:t>)</w:t>
      </w:r>
      <w:r w:rsidRPr="009F2407">
        <w:rPr>
          <w:rFonts w:ascii="Times New Roman" w:hAnsi="Times New Roman"/>
          <w:sz w:val="24"/>
          <w:szCs w:val="24"/>
        </w:rPr>
        <w:t xml:space="preserve">  și, în cazul în care </w:t>
      </w:r>
      <w:r w:rsidR="00044452" w:rsidRPr="009F2407">
        <w:rPr>
          <w:rFonts w:ascii="Times New Roman" w:hAnsi="Times New Roman"/>
          <w:sz w:val="24"/>
          <w:szCs w:val="24"/>
        </w:rPr>
        <w:t xml:space="preserve">anumite funcții de protecție solicitate nu sunt conținute nici în </w:t>
      </w:r>
      <w:r w:rsidR="00044452" w:rsidRPr="009F2407">
        <w:rPr>
          <w:rFonts w:ascii="Times New Roman" w:hAnsi="Times New Roman" w:cs="Times New Roman"/>
          <w:sz w:val="24"/>
          <w:szCs w:val="24"/>
        </w:rPr>
        <w:t>modulul generator (invertor)/generatorul sincron</w:t>
      </w:r>
      <w:r w:rsidR="00044452" w:rsidRPr="009F2407">
        <w:rPr>
          <w:rFonts w:ascii="Times New Roman" w:hAnsi="Times New Roman"/>
          <w:sz w:val="24"/>
          <w:szCs w:val="24"/>
        </w:rPr>
        <w:t xml:space="preserve"> și nici în </w:t>
      </w:r>
      <w:r w:rsidR="00044452" w:rsidRPr="009F2407">
        <w:rPr>
          <w:rFonts w:ascii="Times New Roman" w:hAnsi="Times New Roman" w:cs="Times New Roman"/>
          <w:sz w:val="24"/>
          <w:szCs w:val="24"/>
        </w:rPr>
        <w:t xml:space="preserve">circuitele de curent alternativ aferente </w:t>
      </w:r>
      <w:proofErr w:type="spellStart"/>
      <w:r w:rsidR="00044452" w:rsidRPr="009F2407">
        <w:rPr>
          <w:rFonts w:ascii="Times New Roman" w:hAnsi="Times New Roman" w:cs="Times New Roman"/>
          <w:sz w:val="24"/>
          <w:szCs w:val="24"/>
        </w:rPr>
        <w:t>instalaţiilor</w:t>
      </w:r>
      <w:proofErr w:type="spellEnd"/>
      <w:r w:rsidR="00044452" w:rsidRPr="009F2407">
        <w:rPr>
          <w:rFonts w:ascii="Times New Roman" w:hAnsi="Times New Roman" w:cs="Times New Roman"/>
          <w:sz w:val="24"/>
          <w:szCs w:val="24"/>
        </w:rPr>
        <w:t xml:space="preserve"> de producere a energiei electrice</w:t>
      </w:r>
      <w:r w:rsidR="00044452" w:rsidRPr="009F2407">
        <w:rPr>
          <w:rFonts w:ascii="Times New Roman" w:hAnsi="Times New Roman"/>
          <w:sz w:val="24"/>
          <w:szCs w:val="24"/>
        </w:rPr>
        <w:t xml:space="preserve">, să solicite </w:t>
      </w:r>
      <w:proofErr w:type="spellStart"/>
      <w:r w:rsidR="00044452" w:rsidRPr="009F2407">
        <w:rPr>
          <w:rFonts w:ascii="Times New Roman" w:hAnsi="Times New Roman"/>
          <w:sz w:val="24"/>
          <w:szCs w:val="24"/>
        </w:rPr>
        <w:t>prosumatorului</w:t>
      </w:r>
      <w:proofErr w:type="spellEnd"/>
      <w:r w:rsidR="00044452" w:rsidRPr="009F2407">
        <w:rPr>
          <w:rFonts w:ascii="Times New Roman" w:hAnsi="Times New Roman"/>
          <w:sz w:val="24"/>
          <w:szCs w:val="24"/>
        </w:rPr>
        <w:t xml:space="preserve"> includerea acestora conform</w:t>
      </w:r>
      <w:r w:rsidR="004E0056" w:rsidRPr="009F2407">
        <w:rPr>
          <w:rFonts w:ascii="Times New Roman" w:hAnsi="Times New Roman"/>
          <w:sz w:val="24"/>
          <w:szCs w:val="24"/>
        </w:rPr>
        <w:t xml:space="preserve"> prevederilor</w:t>
      </w:r>
      <w:r w:rsidR="00044452" w:rsidRPr="009F2407">
        <w:rPr>
          <w:rFonts w:ascii="Times New Roman" w:hAnsi="Times New Roman"/>
          <w:sz w:val="24"/>
          <w:szCs w:val="24"/>
        </w:rPr>
        <w:t xml:space="preserve"> alin. (1)</w:t>
      </w:r>
      <w:r w:rsidRPr="009F2407">
        <w:rPr>
          <w:rFonts w:ascii="Times New Roman" w:hAnsi="Times New Roman"/>
          <w:sz w:val="24"/>
          <w:szCs w:val="24"/>
        </w:rPr>
        <w:t>.</w:t>
      </w:r>
    </w:p>
    <w:p w14:paraId="5F6596BD" w14:textId="7911DD55" w:rsidR="00ED2F45" w:rsidRPr="009F2407" w:rsidRDefault="009F2407" w:rsidP="00ED2F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407">
        <w:rPr>
          <w:rFonts w:ascii="Times New Roman" w:hAnsi="Times New Roman"/>
          <w:sz w:val="24"/>
          <w:szCs w:val="24"/>
        </w:rPr>
        <w:t>(</w:t>
      </w:r>
      <w:r w:rsidR="00ED2F45" w:rsidRPr="009F2407">
        <w:rPr>
          <w:rFonts w:ascii="Times New Roman" w:hAnsi="Times New Roman"/>
          <w:sz w:val="24"/>
          <w:szCs w:val="24"/>
        </w:rPr>
        <w:t>4</w:t>
      </w:r>
      <w:r w:rsidRPr="009F2407">
        <w:rPr>
          <w:rFonts w:ascii="Times New Roman" w:hAnsi="Times New Roman"/>
          <w:sz w:val="24"/>
          <w:szCs w:val="24"/>
        </w:rPr>
        <w:t>)</w:t>
      </w:r>
      <w:r w:rsidR="00ED2F45" w:rsidRPr="009F2407">
        <w:rPr>
          <w:rFonts w:ascii="Times New Roman" w:hAnsi="Times New Roman"/>
          <w:sz w:val="24"/>
          <w:szCs w:val="24"/>
        </w:rPr>
        <w:t xml:space="preserve"> a) În cazul apariției regimului insularizat   </w:t>
      </w:r>
      <w:proofErr w:type="spellStart"/>
      <w:r w:rsidR="00ED2F45" w:rsidRPr="009F2407">
        <w:rPr>
          <w:rFonts w:ascii="Times New Roman" w:hAnsi="Times New Roman"/>
          <w:sz w:val="24"/>
          <w:szCs w:val="24"/>
        </w:rPr>
        <w:t>prosumatorul</w:t>
      </w:r>
      <w:proofErr w:type="spellEnd"/>
      <w:r w:rsidR="00ED2F45" w:rsidRPr="009F2407">
        <w:rPr>
          <w:rFonts w:ascii="Times New Roman" w:hAnsi="Times New Roman"/>
          <w:sz w:val="24"/>
          <w:szCs w:val="24"/>
        </w:rPr>
        <w:t xml:space="preserve">  poate utiliza puterea produsă de </w:t>
      </w:r>
      <w:proofErr w:type="spellStart"/>
      <w:r w:rsidR="00ED2F45" w:rsidRPr="009F2407">
        <w:rPr>
          <w:rFonts w:ascii="Times New Roman" w:hAnsi="Times New Roman"/>
          <w:sz w:val="24"/>
          <w:szCs w:val="24"/>
        </w:rPr>
        <w:t>instalaţiile</w:t>
      </w:r>
      <w:proofErr w:type="spellEnd"/>
      <w:r w:rsidR="00ED2F45" w:rsidRPr="009F2407">
        <w:rPr>
          <w:rFonts w:ascii="Times New Roman" w:hAnsi="Times New Roman"/>
          <w:sz w:val="24"/>
          <w:szCs w:val="24"/>
        </w:rPr>
        <w:t xml:space="preserve"> de producere a energiei electrice doar pentru consumul său </w:t>
      </w:r>
      <w:r w:rsidR="00506D08" w:rsidRPr="009F2407">
        <w:rPr>
          <w:rFonts w:ascii="Times New Roman" w:hAnsi="Times New Roman"/>
          <w:sz w:val="24"/>
          <w:szCs w:val="24"/>
        </w:rPr>
        <w:t>propriu</w:t>
      </w:r>
      <w:r w:rsidR="00ED2F45" w:rsidRPr="009F2407">
        <w:rPr>
          <w:rFonts w:ascii="Times New Roman" w:hAnsi="Times New Roman"/>
          <w:sz w:val="24"/>
          <w:szCs w:val="24"/>
        </w:rPr>
        <w:t xml:space="preserve">, cu </w:t>
      </w:r>
      <w:proofErr w:type="spellStart"/>
      <w:r w:rsidR="00ED2F45" w:rsidRPr="009F2407">
        <w:rPr>
          <w:rFonts w:ascii="Times New Roman" w:hAnsi="Times New Roman"/>
          <w:sz w:val="24"/>
          <w:szCs w:val="24"/>
        </w:rPr>
        <w:t>condiţia</w:t>
      </w:r>
      <w:proofErr w:type="spellEnd"/>
      <w:r w:rsidR="00ED2F45" w:rsidRPr="009F2407">
        <w:rPr>
          <w:rFonts w:ascii="Times New Roman" w:hAnsi="Times New Roman"/>
          <w:sz w:val="24"/>
          <w:szCs w:val="24"/>
        </w:rPr>
        <w:t xml:space="preserve"> ca schema electrică a </w:t>
      </w:r>
      <w:proofErr w:type="spellStart"/>
      <w:r w:rsidR="00ED2F45" w:rsidRPr="009F2407">
        <w:rPr>
          <w:rFonts w:ascii="Times New Roman" w:hAnsi="Times New Roman"/>
          <w:sz w:val="24"/>
          <w:szCs w:val="24"/>
        </w:rPr>
        <w:t>instalaţiei</w:t>
      </w:r>
      <w:proofErr w:type="spellEnd"/>
      <w:r w:rsidR="00ED2F45" w:rsidRPr="009F2407">
        <w:rPr>
          <w:rFonts w:ascii="Times New Roman" w:hAnsi="Times New Roman"/>
          <w:sz w:val="24"/>
          <w:szCs w:val="24"/>
        </w:rPr>
        <w:t xml:space="preserve"> de utilizare să fie realizată astfel încât să</w:t>
      </w:r>
      <w:r w:rsidR="00506D08" w:rsidRPr="009F2407">
        <w:rPr>
          <w:rFonts w:ascii="Times New Roman" w:hAnsi="Times New Roman"/>
          <w:sz w:val="24"/>
          <w:szCs w:val="24"/>
        </w:rPr>
        <w:t xml:space="preserve"> nu</w:t>
      </w:r>
      <w:r w:rsidR="00ED2F45" w:rsidRPr="009F2407">
        <w:rPr>
          <w:rFonts w:ascii="Times New Roman" w:hAnsi="Times New Roman"/>
          <w:sz w:val="24"/>
          <w:szCs w:val="24"/>
        </w:rPr>
        <w:t xml:space="preserve"> fie</w:t>
      </w:r>
      <w:r w:rsidR="00506D08" w:rsidRPr="009F2407">
        <w:rPr>
          <w:rFonts w:ascii="Times New Roman" w:hAnsi="Times New Roman"/>
          <w:sz w:val="24"/>
          <w:szCs w:val="24"/>
        </w:rPr>
        <w:t xml:space="preserve"> </w:t>
      </w:r>
      <w:r w:rsidR="00ED2F45" w:rsidRPr="009F2407">
        <w:rPr>
          <w:rFonts w:ascii="Times New Roman" w:hAnsi="Times New Roman"/>
          <w:sz w:val="24"/>
          <w:szCs w:val="24"/>
        </w:rPr>
        <w:t xml:space="preserve">permisă evacuarea puterii electrice în </w:t>
      </w:r>
      <w:proofErr w:type="spellStart"/>
      <w:r w:rsidR="00ED2F45" w:rsidRPr="009F2407">
        <w:rPr>
          <w:rFonts w:ascii="Times New Roman" w:hAnsi="Times New Roman"/>
          <w:sz w:val="24"/>
          <w:szCs w:val="24"/>
        </w:rPr>
        <w:t>reţeua</w:t>
      </w:r>
      <w:proofErr w:type="spellEnd"/>
      <w:r w:rsidR="00ED2F45" w:rsidRPr="009F2407">
        <w:rPr>
          <w:rFonts w:ascii="Times New Roman" w:hAnsi="Times New Roman"/>
          <w:sz w:val="24"/>
          <w:szCs w:val="24"/>
        </w:rPr>
        <w:t xml:space="preserve"> electrică a ORR pe toată durata</w:t>
      </w:r>
      <w:r w:rsidR="00506D08" w:rsidRPr="009F2407">
        <w:rPr>
          <w:rFonts w:ascii="Times New Roman" w:hAnsi="Times New Roman"/>
          <w:sz w:val="24"/>
          <w:szCs w:val="24"/>
        </w:rPr>
        <w:t xml:space="preserve"> </w:t>
      </w:r>
      <w:r w:rsidR="00ED2F45" w:rsidRPr="009F2407">
        <w:rPr>
          <w:rFonts w:ascii="Times New Roman" w:hAnsi="Times New Roman"/>
          <w:sz w:val="24"/>
          <w:szCs w:val="24"/>
        </w:rPr>
        <w:t xml:space="preserve">regimului </w:t>
      </w:r>
      <w:proofErr w:type="spellStart"/>
      <w:r w:rsidR="00ED2F45" w:rsidRPr="009F2407">
        <w:rPr>
          <w:rFonts w:ascii="Times New Roman" w:hAnsi="Times New Roman"/>
          <w:sz w:val="24"/>
          <w:szCs w:val="24"/>
        </w:rPr>
        <w:t>menţionat</w:t>
      </w:r>
      <w:proofErr w:type="spellEnd"/>
      <w:r w:rsidR="00ED2F45" w:rsidRPr="009F2407">
        <w:rPr>
          <w:rFonts w:ascii="Times New Roman" w:hAnsi="Times New Roman"/>
          <w:sz w:val="24"/>
          <w:szCs w:val="24"/>
        </w:rPr>
        <w:t>, inclusiv în intervalul de timp specificat la art. 10 alin. 2 lit. c).</w:t>
      </w:r>
    </w:p>
    <w:p w14:paraId="5754CAB8" w14:textId="31871204" w:rsidR="00ED2F45" w:rsidRPr="009F2407" w:rsidRDefault="00ED2F45" w:rsidP="00ED2F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407">
        <w:rPr>
          <w:rFonts w:ascii="Times New Roman" w:hAnsi="Times New Roman"/>
          <w:sz w:val="24"/>
          <w:szCs w:val="24"/>
        </w:rPr>
        <w:t xml:space="preserve">b) </w:t>
      </w:r>
      <w:proofErr w:type="spellStart"/>
      <w:r w:rsidRPr="009F2407">
        <w:rPr>
          <w:rFonts w:ascii="Times New Roman" w:hAnsi="Times New Roman"/>
          <w:sz w:val="24"/>
          <w:szCs w:val="24"/>
        </w:rPr>
        <w:t>Prosumatorul</w:t>
      </w:r>
      <w:proofErr w:type="spellEnd"/>
      <w:r w:rsidRPr="009F2407">
        <w:rPr>
          <w:rFonts w:ascii="Times New Roman" w:hAnsi="Times New Roman"/>
          <w:sz w:val="24"/>
          <w:szCs w:val="24"/>
        </w:rPr>
        <w:t xml:space="preserve"> poate opta pentru întreruperea puterii produse sau pentru utilizarea  puterii produse de </w:t>
      </w:r>
      <w:proofErr w:type="spellStart"/>
      <w:r w:rsidRPr="009F2407">
        <w:rPr>
          <w:rFonts w:ascii="Times New Roman" w:hAnsi="Times New Roman"/>
          <w:sz w:val="24"/>
          <w:szCs w:val="24"/>
        </w:rPr>
        <w:t>instalaţiile</w:t>
      </w:r>
      <w:proofErr w:type="spellEnd"/>
      <w:r w:rsidRPr="009F2407">
        <w:rPr>
          <w:rFonts w:ascii="Times New Roman" w:hAnsi="Times New Roman"/>
          <w:sz w:val="24"/>
          <w:szCs w:val="24"/>
        </w:rPr>
        <w:t xml:space="preserve"> de producere a energiei electrice exclusiv pentru consumul propriu în timpul </w:t>
      </w:r>
      <w:proofErr w:type="spellStart"/>
      <w:r w:rsidRPr="009F2407">
        <w:rPr>
          <w:rFonts w:ascii="Times New Roman" w:hAnsi="Times New Roman"/>
          <w:sz w:val="24"/>
          <w:szCs w:val="24"/>
        </w:rPr>
        <w:t>apariţiei</w:t>
      </w:r>
      <w:proofErr w:type="spellEnd"/>
      <w:r w:rsidRPr="009F2407">
        <w:rPr>
          <w:rFonts w:ascii="Times New Roman" w:hAnsi="Times New Roman"/>
          <w:sz w:val="24"/>
          <w:szCs w:val="24"/>
        </w:rPr>
        <w:t xml:space="preserve"> regimului insularizat.</w:t>
      </w:r>
    </w:p>
    <w:p w14:paraId="6AF1CA8F" w14:textId="3034FC00" w:rsidR="00ED2F45" w:rsidRPr="009F2407" w:rsidRDefault="00ED2F45" w:rsidP="00ED2F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407">
        <w:rPr>
          <w:rFonts w:ascii="Times New Roman" w:hAnsi="Times New Roman"/>
          <w:sz w:val="24"/>
          <w:szCs w:val="24"/>
        </w:rPr>
        <w:t xml:space="preserve">c) În </w:t>
      </w:r>
      <w:r w:rsidR="009F2407" w:rsidRPr="009F2407">
        <w:rPr>
          <w:rFonts w:ascii="Times New Roman" w:hAnsi="Times New Roman"/>
          <w:sz w:val="24"/>
          <w:szCs w:val="24"/>
        </w:rPr>
        <w:t xml:space="preserve">situația </w:t>
      </w:r>
      <w:r w:rsidR="006B364E" w:rsidRPr="006B364E">
        <w:rPr>
          <w:rFonts w:ascii="Times New Roman" w:hAnsi="Times New Roman"/>
          <w:sz w:val="24"/>
          <w:szCs w:val="24"/>
        </w:rPr>
        <w:t xml:space="preserve">utilizării puterii produse de </w:t>
      </w:r>
      <w:proofErr w:type="spellStart"/>
      <w:r w:rsidR="006B364E" w:rsidRPr="006B364E">
        <w:rPr>
          <w:rFonts w:ascii="Times New Roman" w:hAnsi="Times New Roman"/>
          <w:sz w:val="24"/>
          <w:szCs w:val="24"/>
        </w:rPr>
        <w:t>instalaţiile</w:t>
      </w:r>
      <w:proofErr w:type="spellEnd"/>
      <w:r w:rsidR="006B364E" w:rsidRPr="006B364E">
        <w:rPr>
          <w:rFonts w:ascii="Times New Roman" w:hAnsi="Times New Roman"/>
          <w:sz w:val="24"/>
          <w:szCs w:val="24"/>
        </w:rPr>
        <w:t xml:space="preserve"> de producere a energiei electrice  numai pentru consumul propriu în timpul </w:t>
      </w:r>
      <w:proofErr w:type="spellStart"/>
      <w:r w:rsidR="006B364E" w:rsidRPr="006B364E">
        <w:rPr>
          <w:rFonts w:ascii="Times New Roman" w:hAnsi="Times New Roman"/>
          <w:sz w:val="24"/>
          <w:szCs w:val="24"/>
        </w:rPr>
        <w:t>apariţiei</w:t>
      </w:r>
      <w:proofErr w:type="spellEnd"/>
      <w:r w:rsidR="006B364E" w:rsidRPr="006B364E">
        <w:rPr>
          <w:rFonts w:ascii="Times New Roman" w:hAnsi="Times New Roman"/>
          <w:sz w:val="24"/>
          <w:szCs w:val="24"/>
        </w:rPr>
        <w:t xml:space="preserve"> regimului insularizat</w:t>
      </w:r>
      <w:r w:rsidR="006B364E" w:rsidRPr="009F2407">
        <w:rPr>
          <w:rFonts w:ascii="Times New Roman" w:hAnsi="Times New Roman"/>
          <w:sz w:val="24"/>
          <w:szCs w:val="24"/>
        </w:rPr>
        <w:t xml:space="preserve"> </w:t>
      </w:r>
      <w:r w:rsidR="009F2407" w:rsidRPr="009F2407">
        <w:rPr>
          <w:rFonts w:ascii="Times New Roman" w:hAnsi="Times New Roman"/>
          <w:sz w:val="24"/>
          <w:szCs w:val="24"/>
        </w:rPr>
        <w:t>prevăzut la lit. a)</w:t>
      </w:r>
      <w:r w:rsidR="006B364E">
        <w:rPr>
          <w:rFonts w:ascii="Times New Roman" w:hAnsi="Times New Roman"/>
          <w:sz w:val="24"/>
          <w:szCs w:val="24"/>
        </w:rPr>
        <w:t>,</w:t>
      </w:r>
      <w:r w:rsidRPr="009F2407">
        <w:rPr>
          <w:rFonts w:ascii="Times New Roman" w:hAnsi="Times New Roman"/>
          <w:sz w:val="24"/>
          <w:szCs w:val="24"/>
        </w:rPr>
        <w:t xml:space="preserve"> ORR </w:t>
      </w:r>
      <w:proofErr w:type="spellStart"/>
      <w:r w:rsidRPr="009F2407">
        <w:rPr>
          <w:rFonts w:ascii="Times New Roman" w:hAnsi="Times New Roman"/>
          <w:sz w:val="24"/>
          <w:szCs w:val="24"/>
        </w:rPr>
        <w:t>şi</w:t>
      </w:r>
      <w:proofErr w:type="spellEnd"/>
      <w:r w:rsidRPr="009F240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F2407">
        <w:rPr>
          <w:rFonts w:ascii="Times New Roman" w:hAnsi="Times New Roman"/>
          <w:sz w:val="24"/>
          <w:szCs w:val="24"/>
        </w:rPr>
        <w:t>prosumator</w:t>
      </w:r>
      <w:r w:rsidR="009F2407" w:rsidRPr="009F2407">
        <w:rPr>
          <w:rFonts w:ascii="Times New Roman" w:hAnsi="Times New Roman"/>
          <w:sz w:val="24"/>
          <w:szCs w:val="24"/>
        </w:rPr>
        <w:t>ul</w:t>
      </w:r>
      <w:proofErr w:type="spellEnd"/>
      <w:r w:rsidR="009F2407" w:rsidRPr="009F2407">
        <w:rPr>
          <w:rFonts w:ascii="Times New Roman" w:hAnsi="Times New Roman"/>
          <w:sz w:val="24"/>
          <w:szCs w:val="24"/>
        </w:rPr>
        <w:t xml:space="preserve"> convin asupra</w:t>
      </w:r>
      <w:r w:rsidRPr="009F24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2407">
        <w:rPr>
          <w:rFonts w:ascii="Times New Roman" w:hAnsi="Times New Roman"/>
          <w:sz w:val="24"/>
          <w:szCs w:val="24"/>
        </w:rPr>
        <w:t>soluţi</w:t>
      </w:r>
      <w:r w:rsidR="009F2407" w:rsidRPr="009F2407">
        <w:rPr>
          <w:rFonts w:ascii="Times New Roman" w:hAnsi="Times New Roman"/>
          <w:sz w:val="24"/>
          <w:szCs w:val="24"/>
        </w:rPr>
        <w:t>ei</w:t>
      </w:r>
      <w:proofErr w:type="spellEnd"/>
      <w:r w:rsidRPr="009F2407">
        <w:rPr>
          <w:rFonts w:ascii="Times New Roman" w:hAnsi="Times New Roman"/>
          <w:sz w:val="24"/>
          <w:szCs w:val="24"/>
        </w:rPr>
        <w:t xml:space="preserve"> ce</w:t>
      </w:r>
      <w:r w:rsidR="009F2407" w:rsidRPr="009F2407">
        <w:rPr>
          <w:rFonts w:ascii="Times New Roman" w:hAnsi="Times New Roman"/>
          <w:sz w:val="24"/>
          <w:szCs w:val="24"/>
        </w:rPr>
        <w:t>lei</w:t>
      </w:r>
      <w:r w:rsidRPr="009F2407">
        <w:rPr>
          <w:rFonts w:ascii="Times New Roman" w:hAnsi="Times New Roman"/>
          <w:sz w:val="24"/>
          <w:szCs w:val="24"/>
        </w:rPr>
        <w:t xml:space="preserve"> mai avantajoas</w:t>
      </w:r>
      <w:r w:rsidR="009F2407" w:rsidRPr="009F2407">
        <w:rPr>
          <w:rFonts w:ascii="Times New Roman" w:hAnsi="Times New Roman"/>
          <w:sz w:val="24"/>
          <w:szCs w:val="24"/>
        </w:rPr>
        <w:t>e</w:t>
      </w:r>
      <w:r w:rsidRPr="009F2407">
        <w:rPr>
          <w:rFonts w:ascii="Times New Roman" w:hAnsi="Times New Roman"/>
          <w:sz w:val="24"/>
          <w:szCs w:val="24"/>
        </w:rPr>
        <w:t xml:space="preserve"> </w:t>
      </w:r>
      <w:r w:rsidR="00DF4812" w:rsidRPr="009F2407">
        <w:rPr>
          <w:rFonts w:ascii="Times New Roman" w:hAnsi="Times New Roman"/>
          <w:sz w:val="24"/>
          <w:szCs w:val="24"/>
        </w:rPr>
        <w:t xml:space="preserve">din punct de vedere tehnic </w:t>
      </w:r>
      <w:proofErr w:type="spellStart"/>
      <w:r w:rsidR="00DF4812" w:rsidRPr="009F2407">
        <w:rPr>
          <w:rFonts w:ascii="Times New Roman" w:hAnsi="Times New Roman"/>
          <w:sz w:val="24"/>
          <w:szCs w:val="24"/>
        </w:rPr>
        <w:t>şi</w:t>
      </w:r>
      <w:proofErr w:type="spellEnd"/>
      <w:r w:rsidR="00DF4812" w:rsidRPr="009F2407">
        <w:rPr>
          <w:rFonts w:ascii="Times New Roman" w:hAnsi="Times New Roman"/>
          <w:sz w:val="24"/>
          <w:szCs w:val="24"/>
        </w:rPr>
        <w:t xml:space="preserve"> economic pentru </w:t>
      </w:r>
      <w:proofErr w:type="spellStart"/>
      <w:r w:rsidR="00DF4812" w:rsidRPr="009F2407">
        <w:rPr>
          <w:rFonts w:ascii="Times New Roman" w:hAnsi="Times New Roman"/>
          <w:sz w:val="24"/>
          <w:szCs w:val="24"/>
        </w:rPr>
        <w:t>prosumator</w:t>
      </w:r>
      <w:proofErr w:type="spellEnd"/>
      <w:r w:rsidR="00DF4812" w:rsidRPr="009F2407">
        <w:rPr>
          <w:rFonts w:ascii="Times New Roman" w:hAnsi="Times New Roman"/>
          <w:sz w:val="24"/>
          <w:szCs w:val="24"/>
        </w:rPr>
        <w:t>, în conformitate cu prevederile art. 19 din Regulamentul privind racordarea utilizatorilor la rețelele electrice de interes public, aprobat prin Ordinul președintelui Autorității Naționale de Reglementare în Domeniul Energiei nr. 59/2013, cu modificările și completările ulterioare</w:t>
      </w:r>
      <w:r w:rsidRPr="009F2407">
        <w:rPr>
          <w:rFonts w:ascii="Times New Roman" w:hAnsi="Times New Roman"/>
          <w:sz w:val="24"/>
          <w:szCs w:val="24"/>
        </w:rPr>
        <w:t>.</w:t>
      </w:r>
    </w:p>
    <w:p w14:paraId="574B0B4F" w14:textId="641C7452" w:rsidR="0073144E" w:rsidRPr="009F2407" w:rsidRDefault="009F2407" w:rsidP="000B79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407">
        <w:rPr>
          <w:rFonts w:ascii="Times New Roman" w:hAnsi="Times New Roman"/>
          <w:sz w:val="24"/>
          <w:szCs w:val="24"/>
        </w:rPr>
        <w:t>(</w:t>
      </w:r>
      <w:r w:rsidR="00ED2F45" w:rsidRPr="009F2407">
        <w:rPr>
          <w:rFonts w:ascii="Times New Roman" w:hAnsi="Times New Roman"/>
          <w:sz w:val="24"/>
          <w:szCs w:val="24"/>
        </w:rPr>
        <w:t>5</w:t>
      </w:r>
      <w:r w:rsidRPr="009F2407">
        <w:rPr>
          <w:rFonts w:ascii="Times New Roman" w:hAnsi="Times New Roman"/>
          <w:sz w:val="24"/>
          <w:szCs w:val="24"/>
        </w:rPr>
        <w:t>)</w:t>
      </w:r>
      <w:r w:rsidR="00ED2F45" w:rsidRPr="009F2407">
        <w:rPr>
          <w:rFonts w:ascii="Times New Roman" w:hAnsi="Times New Roman"/>
          <w:sz w:val="24"/>
          <w:szCs w:val="24"/>
        </w:rPr>
        <w:t xml:space="preserve"> a) În cazul în care sursa de putere care alimentează </w:t>
      </w:r>
      <w:r w:rsidR="00ED2F45" w:rsidRPr="009F2407">
        <w:rPr>
          <w:rFonts w:ascii="Times New Roman" w:hAnsi="Times New Roman" w:cs="Times New Roman"/>
          <w:sz w:val="24"/>
          <w:szCs w:val="24"/>
        </w:rPr>
        <w:t>releele/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funcţiile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menţionate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 la alin. 1, </w:t>
      </w:r>
      <w:proofErr w:type="spellStart"/>
      <w:r w:rsidR="00ED2F45" w:rsidRPr="009F2407">
        <w:rPr>
          <w:rFonts w:ascii="Times New Roman" w:hAnsi="Times New Roman" w:cs="Times New Roman"/>
          <w:sz w:val="24"/>
          <w:szCs w:val="24"/>
        </w:rPr>
        <w:t>lit.b</w:t>
      </w:r>
      <w:proofErr w:type="spellEnd"/>
      <w:r w:rsidR="00ED2F45" w:rsidRPr="009F2407">
        <w:rPr>
          <w:rFonts w:ascii="Times New Roman" w:hAnsi="Times New Roman" w:cs="Times New Roman"/>
          <w:sz w:val="24"/>
          <w:szCs w:val="24"/>
        </w:rPr>
        <w:t xml:space="preserve">), conținute în </w:t>
      </w:r>
      <w:r w:rsidR="000B08CD" w:rsidRPr="009F2407">
        <w:rPr>
          <w:rFonts w:ascii="Times New Roman" w:hAnsi="Times New Roman" w:cs="Times New Roman"/>
          <w:sz w:val="24"/>
          <w:szCs w:val="24"/>
        </w:rPr>
        <w:t>modulul generator (</w:t>
      </w:r>
      <w:r w:rsidR="00ED2F45" w:rsidRPr="009F2407">
        <w:rPr>
          <w:rFonts w:ascii="Times New Roman" w:hAnsi="Times New Roman" w:cs="Times New Roman"/>
          <w:sz w:val="24"/>
          <w:szCs w:val="24"/>
        </w:rPr>
        <w:t>invertor</w:t>
      </w:r>
      <w:r w:rsidR="000B08CD" w:rsidRPr="009F2407">
        <w:rPr>
          <w:rFonts w:ascii="Times New Roman" w:hAnsi="Times New Roman" w:cs="Times New Roman"/>
          <w:sz w:val="24"/>
          <w:szCs w:val="24"/>
        </w:rPr>
        <w:t>)</w:t>
      </w:r>
      <w:r w:rsidR="007E2479" w:rsidRPr="009F2407">
        <w:rPr>
          <w:rFonts w:ascii="Times New Roman" w:hAnsi="Times New Roman" w:cs="Times New Roman"/>
          <w:sz w:val="24"/>
          <w:szCs w:val="24"/>
        </w:rPr>
        <w:t>/generator</w:t>
      </w:r>
      <w:r w:rsidR="000B08CD" w:rsidRPr="009F2407">
        <w:rPr>
          <w:rFonts w:ascii="Times New Roman" w:hAnsi="Times New Roman" w:cs="Times New Roman"/>
          <w:sz w:val="24"/>
          <w:szCs w:val="24"/>
        </w:rPr>
        <w:t xml:space="preserve"> sincron</w:t>
      </w:r>
      <w:r w:rsidR="00ED2F45" w:rsidRPr="009F2407">
        <w:rPr>
          <w:rFonts w:ascii="Times New Roman" w:hAnsi="Times New Roman" w:cs="Times New Roman"/>
          <w:sz w:val="24"/>
          <w:szCs w:val="24"/>
        </w:rPr>
        <w:t xml:space="preserve"> sau externe acestuia, nu mai este disponibilă, echipamentul menționat la alin. 1 lit.</w:t>
      </w:r>
      <w:r w:rsidR="000B08CD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="00ED2F45" w:rsidRPr="009F2407">
        <w:rPr>
          <w:rFonts w:ascii="Times New Roman" w:hAnsi="Times New Roman" w:cs="Times New Roman"/>
          <w:sz w:val="24"/>
          <w:szCs w:val="24"/>
        </w:rPr>
        <w:t>a) trebuie să fie declanșat imediat.</w:t>
      </w:r>
    </w:p>
    <w:p w14:paraId="75259866" w14:textId="77777777" w:rsidR="009F2407" w:rsidRDefault="009F2407" w:rsidP="009F354B">
      <w:pPr>
        <w:pStyle w:val="ListParagraph"/>
        <w:spacing w:before="24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E546F93" w14:textId="77777777" w:rsidR="009F2407" w:rsidRDefault="009F2407" w:rsidP="009F354B">
      <w:pPr>
        <w:pStyle w:val="ListParagraph"/>
        <w:spacing w:before="24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7B0A52B" w14:textId="6E1CE384" w:rsidR="009F354B" w:rsidRPr="009F2407" w:rsidRDefault="009F354B" w:rsidP="009F354B">
      <w:pPr>
        <w:pStyle w:val="ListParagraph"/>
        <w:spacing w:before="24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9F2407">
        <w:rPr>
          <w:rFonts w:ascii="Times New Roman" w:hAnsi="Times New Roman" w:cs="Times New Roman"/>
          <w:sz w:val="24"/>
          <w:szCs w:val="24"/>
        </w:rPr>
        <w:lastRenderedPageBreak/>
        <w:t xml:space="preserve">Tabelul 2P. </w:t>
      </w:r>
      <w:r w:rsidR="00F5759A" w:rsidRPr="009F2407">
        <w:rPr>
          <w:rFonts w:ascii="Times New Roman" w:hAnsi="Times New Roman" w:cs="Times New Roman"/>
          <w:i/>
          <w:sz w:val="24"/>
          <w:szCs w:val="24"/>
        </w:rPr>
        <w:t xml:space="preserve">Valorile limită, maxime </w:t>
      </w:r>
      <w:proofErr w:type="spellStart"/>
      <w:r w:rsidR="00F5759A" w:rsidRPr="009F2407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="00F5759A" w:rsidRPr="009F2407">
        <w:rPr>
          <w:rFonts w:ascii="Times New Roman" w:hAnsi="Times New Roman" w:cs="Times New Roman"/>
          <w:i/>
          <w:sz w:val="24"/>
          <w:szCs w:val="24"/>
        </w:rPr>
        <w:t xml:space="preserve"> minime, ale tensiunii </w:t>
      </w:r>
      <w:proofErr w:type="spellStart"/>
      <w:r w:rsidR="00F5759A" w:rsidRPr="009F2407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="00F5759A" w:rsidRPr="009F240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5759A" w:rsidRPr="009F2407">
        <w:rPr>
          <w:rFonts w:ascii="Times New Roman" w:hAnsi="Times New Roman" w:cs="Times New Roman"/>
          <w:i/>
          <w:sz w:val="24"/>
          <w:szCs w:val="24"/>
        </w:rPr>
        <w:t>frecvenţei</w:t>
      </w:r>
      <w:proofErr w:type="spellEnd"/>
      <w:r w:rsidR="00F5759A" w:rsidRPr="009F24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7432E" w:rsidRPr="009F2407">
        <w:rPr>
          <w:rFonts w:ascii="Times New Roman" w:hAnsi="Times New Roman" w:cs="Times New Roman"/>
          <w:i/>
          <w:sz w:val="24"/>
          <w:szCs w:val="24"/>
        </w:rPr>
        <w:t xml:space="preserve">pentru </w:t>
      </w:r>
      <w:r w:rsidR="00132ACD" w:rsidRPr="00AA51A3">
        <w:rPr>
          <w:rFonts w:ascii="Times New Roman" w:hAnsi="Times New Roman" w:cs="Times New Roman"/>
          <w:i/>
          <w:sz w:val="24"/>
          <w:szCs w:val="24"/>
        </w:rPr>
        <w:t xml:space="preserve">protecțiile </w:t>
      </w:r>
      <w:r w:rsidR="00AA51A3" w:rsidRPr="00AA51A3">
        <w:rPr>
          <w:rFonts w:ascii="Times New Roman" w:hAnsi="Times New Roman" w:cs="Times New Roman"/>
          <w:i/>
          <w:sz w:val="24"/>
          <w:szCs w:val="24"/>
        </w:rPr>
        <w:t xml:space="preserve">din circuitele de curent alternativ aferente </w:t>
      </w:r>
      <w:proofErr w:type="spellStart"/>
      <w:r w:rsidR="00AA51A3" w:rsidRPr="00AA51A3">
        <w:rPr>
          <w:rFonts w:ascii="Times New Roman" w:hAnsi="Times New Roman" w:cs="Times New Roman"/>
          <w:i/>
          <w:sz w:val="24"/>
          <w:szCs w:val="24"/>
        </w:rPr>
        <w:t>instalaţiilor</w:t>
      </w:r>
      <w:proofErr w:type="spellEnd"/>
      <w:r w:rsidR="00AA51A3" w:rsidRPr="00AA51A3">
        <w:rPr>
          <w:rFonts w:ascii="Times New Roman" w:hAnsi="Times New Roman" w:cs="Times New Roman"/>
          <w:i/>
          <w:sz w:val="24"/>
          <w:szCs w:val="24"/>
        </w:rPr>
        <w:t xml:space="preserve"> de producere a energiei electrice</w:t>
      </w:r>
      <w:r w:rsidR="00AA51A3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</w:p>
    <w:tbl>
      <w:tblPr>
        <w:tblW w:w="808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2827"/>
        <w:gridCol w:w="2135"/>
      </w:tblGrid>
      <w:tr w:rsidR="00D40FB9" w:rsidRPr="009F2407" w14:paraId="2B1D12D7" w14:textId="4F376D3F" w:rsidTr="009F2407">
        <w:tc>
          <w:tcPr>
            <w:tcW w:w="3118" w:type="dxa"/>
            <w:tcBorders>
              <w:bottom w:val="double" w:sz="4" w:space="0" w:color="auto"/>
            </w:tcBorders>
            <w:vAlign w:val="center"/>
          </w:tcPr>
          <w:p w14:paraId="47B20B3E" w14:textId="0C84F6DF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9F2407">
              <w:rPr>
                <w:rFonts w:ascii="Times New Roman" w:hAnsi="Times New Roman" w:cs="Times New Roman"/>
              </w:rPr>
              <w:t>Funcţia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protecţie</w:t>
            </w:r>
            <w:proofErr w:type="spellEnd"/>
          </w:p>
        </w:tc>
        <w:tc>
          <w:tcPr>
            <w:tcW w:w="2827" w:type="dxa"/>
            <w:tcBorders>
              <w:bottom w:val="double" w:sz="4" w:space="0" w:color="auto"/>
            </w:tcBorders>
            <w:vAlign w:val="center"/>
          </w:tcPr>
          <w:p w14:paraId="14661414" w14:textId="62447FBA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Valoare</w:t>
            </w:r>
          </w:p>
        </w:tc>
        <w:tc>
          <w:tcPr>
            <w:tcW w:w="2135" w:type="dxa"/>
            <w:tcBorders>
              <w:bottom w:val="double" w:sz="4" w:space="0" w:color="auto"/>
            </w:tcBorders>
          </w:tcPr>
          <w:p w14:paraId="1C66E00F" w14:textId="2CA420AA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 xml:space="preserve">Temporizare </w:t>
            </w:r>
            <w:r w:rsidR="009F2407" w:rsidRPr="009F2407">
              <w:rPr>
                <w:rFonts w:ascii="Times New Roman" w:hAnsi="Times New Roman" w:cs="Times New Roman"/>
              </w:rPr>
              <w:t>(</w:t>
            </w:r>
            <w:r w:rsidRPr="009F2407">
              <w:rPr>
                <w:rFonts w:ascii="Times New Roman" w:hAnsi="Times New Roman" w:cs="Times New Roman"/>
              </w:rPr>
              <w:t>s</w:t>
            </w:r>
            <w:r w:rsidR="009F2407" w:rsidRPr="009F2407">
              <w:rPr>
                <w:rFonts w:ascii="Times New Roman" w:hAnsi="Times New Roman" w:cs="Times New Roman"/>
              </w:rPr>
              <w:t>)</w:t>
            </w:r>
          </w:p>
        </w:tc>
      </w:tr>
      <w:tr w:rsidR="00D40FB9" w:rsidRPr="009F2407" w14:paraId="69E5F959" w14:textId="31AE4E95" w:rsidTr="009F2407">
        <w:tc>
          <w:tcPr>
            <w:tcW w:w="3118" w:type="dxa"/>
            <w:tcBorders>
              <w:top w:val="double" w:sz="4" w:space="0" w:color="auto"/>
            </w:tcBorders>
            <w:vAlign w:val="center"/>
          </w:tcPr>
          <w:p w14:paraId="15689833" w14:textId="52529E93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F2407">
              <w:rPr>
                <w:rFonts w:ascii="Times New Roman" w:hAnsi="Times New Roman" w:cs="Times New Roman"/>
              </w:rPr>
              <w:t>Funcţia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</w:t>
            </w:r>
            <w:r w:rsidR="0087432E" w:rsidRPr="009F2407">
              <w:rPr>
                <w:rFonts w:ascii="Times New Roman" w:hAnsi="Times New Roman" w:cs="Times New Roman"/>
              </w:rPr>
              <w:t xml:space="preserve">de </w:t>
            </w:r>
            <w:r w:rsidRPr="009F2407">
              <w:rPr>
                <w:rFonts w:ascii="Times New Roman" w:hAnsi="Times New Roman" w:cs="Times New Roman"/>
              </w:rPr>
              <w:t>tensiune treapta I</w:t>
            </w:r>
          </w:p>
        </w:tc>
        <w:tc>
          <w:tcPr>
            <w:tcW w:w="2827" w:type="dxa"/>
            <w:tcBorders>
              <w:top w:val="double" w:sz="4" w:space="0" w:color="auto"/>
            </w:tcBorders>
            <w:vAlign w:val="center"/>
          </w:tcPr>
          <w:p w14:paraId="68A3AB0D" w14:textId="72479E1C" w:rsidR="00D40FB9" w:rsidRPr="009F2407" w:rsidRDefault="0062564F" w:rsidP="00BD7555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1.2 Un</w:t>
            </w:r>
            <w:r w:rsidR="00BD7555" w:rsidRPr="009F240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35" w:type="dxa"/>
            <w:tcBorders>
              <w:top w:val="double" w:sz="4" w:space="0" w:color="auto"/>
            </w:tcBorders>
          </w:tcPr>
          <w:p w14:paraId="07096746" w14:textId="429E3B3C" w:rsidR="00D40FB9" w:rsidRPr="009F2407" w:rsidRDefault="0062564F" w:rsidP="0062564F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0.6</w:t>
            </w:r>
          </w:p>
        </w:tc>
      </w:tr>
      <w:tr w:rsidR="00D40FB9" w:rsidRPr="009F2407" w14:paraId="4E3CFAB9" w14:textId="0ECBA44D" w:rsidTr="009F2407">
        <w:tc>
          <w:tcPr>
            <w:tcW w:w="3118" w:type="dxa"/>
            <w:vAlign w:val="center"/>
          </w:tcPr>
          <w:p w14:paraId="369BAD30" w14:textId="23A7F97E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F2407">
              <w:rPr>
                <w:rFonts w:ascii="Times New Roman" w:hAnsi="Times New Roman" w:cs="Times New Roman"/>
              </w:rPr>
              <w:t>Funcţia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de tensiune treapta II</w:t>
            </w:r>
          </w:p>
        </w:tc>
        <w:tc>
          <w:tcPr>
            <w:tcW w:w="2827" w:type="dxa"/>
            <w:vAlign w:val="center"/>
          </w:tcPr>
          <w:p w14:paraId="0D4FECD2" w14:textId="40897E60" w:rsidR="00D40FB9" w:rsidRPr="009F2407" w:rsidRDefault="0062564F" w:rsidP="00BD7555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 xml:space="preserve">0.85 Un </w:t>
            </w:r>
          </w:p>
        </w:tc>
        <w:tc>
          <w:tcPr>
            <w:tcW w:w="2135" w:type="dxa"/>
          </w:tcPr>
          <w:p w14:paraId="356AD678" w14:textId="7E9FE100" w:rsidR="00D40FB9" w:rsidRPr="009F2407" w:rsidRDefault="0062564F" w:rsidP="0062564F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3.2</w:t>
            </w:r>
          </w:p>
        </w:tc>
      </w:tr>
      <w:tr w:rsidR="00D40FB9" w:rsidRPr="009F2407" w14:paraId="6B6625BA" w14:textId="5EB291C8" w:rsidTr="009F2407">
        <w:tc>
          <w:tcPr>
            <w:tcW w:w="3118" w:type="dxa"/>
            <w:vAlign w:val="center"/>
          </w:tcPr>
          <w:p w14:paraId="146B5B29" w14:textId="25544B8C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F2407">
              <w:rPr>
                <w:rFonts w:ascii="Times New Roman" w:hAnsi="Times New Roman" w:cs="Times New Roman"/>
              </w:rPr>
              <w:t>Funcţia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</w:t>
            </w:r>
            <w:r w:rsidR="0087432E" w:rsidRPr="009F2407">
              <w:rPr>
                <w:rFonts w:ascii="Times New Roman" w:hAnsi="Times New Roman" w:cs="Times New Roman"/>
              </w:rPr>
              <w:t xml:space="preserve">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frecvenţă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treapta I</w:t>
            </w:r>
          </w:p>
        </w:tc>
        <w:tc>
          <w:tcPr>
            <w:tcW w:w="2827" w:type="dxa"/>
            <w:vAlign w:val="center"/>
          </w:tcPr>
          <w:p w14:paraId="7594E019" w14:textId="2D8A8831" w:rsidR="00D40FB9" w:rsidRPr="009F2407" w:rsidRDefault="00F5759A" w:rsidP="00BD7555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 xml:space="preserve">52 </w:t>
            </w:r>
            <w:r w:rsidR="0062564F" w:rsidRPr="009F2407">
              <w:rPr>
                <w:rFonts w:ascii="Times New Roman" w:hAnsi="Times New Roman" w:cs="Times New Roman"/>
              </w:rPr>
              <w:t>Hz</w:t>
            </w:r>
          </w:p>
        </w:tc>
        <w:tc>
          <w:tcPr>
            <w:tcW w:w="2135" w:type="dxa"/>
          </w:tcPr>
          <w:p w14:paraId="038F9DD8" w14:textId="43EBED68" w:rsidR="00D40FB9" w:rsidRPr="009F2407" w:rsidRDefault="00F5759A" w:rsidP="0062564F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0</w:t>
            </w:r>
            <w:r w:rsidR="0062564F" w:rsidRPr="009F2407">
              <w:rPr>
                <w:rFonts w:ascii="Times New Roman" w:hAnsi="Times New Roman" w:cs="Times New Roman"/>
              </w:rPr>
              <w:t>.5</w:t>
            </w:r>
          </w:p>
        </w:tc>
      </w:tr>
      <w:tr w:rsidR="00D40FB9" w:rsidRPr="009F2407" w14:paraId="76B41B39" w14:textId="37A7286F" w:rsidTr="009F2407">
        <w:trPr>
          <w:trHeight w:val="303"/>
        </w:trPr>
        <w:tc>
          <w:tcPr>
            <w:tcW w:w="3118" w:type="dxa"/>
            <w:vAlign w:val="center"/>
          </w:tcPr>
          <w:p w14:paraId="48C23A25" w14:textId="0DBB0EA5" w:rsidR="00D40FB9" w:rsidRPr="009F2407" w:rsidRDefault="00D40FB9" w:rsidP="0045218D">
            <w:pPr>
              <w:keepNext/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F2407">
              <w:rPr>
                <w:rFonts w:ascii="Times New Roman" w:hAnsi="Times New Roman" w:cs="Times New Roman"/>
              </w:rPr>
              <w:t>Funcţia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</w:t>
            </w:r>
            <w:r w:rsidR="0087432E" w:rsidRPr="009F2407">
              <w:rPr>
                <w:rFonts w:ascii="Times New Roman" w:hAnsi="Times New Roman" w:cs="Times New Roman"/>
              </w:rPr>
              <w:t xml:space="preserve">de </w:t>
            </w:r>
            <w:proofErr w:type="spellStart"/>
            <w:r w:rsidRPr="009F2407">
              <w:rPr>
                <w:rFonts w:ascii="Times New Roman" w:hAnsi="Times New Roman" w:cs="Times New Roman"/>
              </w:rPr>
              <w:t>frecvenţă</w:t>
            </w:r>
            <w:proofErr w:type="spellEnd"/>
            <w:r w:rsidRPr="009F2407">
              <w:rPr>
                <w:rFonts w:ascii="Times New Roman" w:hAnsi="Times New Roman" w:cs="Times New Roman"/>
              </w:rPr>
              <w:t xml:space="preserve"> treapta II</w:t>
            </w:r>
          </w:p>
        </w:tc>
        <w:tc>
          <w:tcPr>
            <w:tcW w:w="2827" w:type="dxa"/>
            <w:vAlign w:val="center"/>
          </w:tcPr>
          <w:p w14:paraId="5E3D74BB" w14:textId="6CFA27C5" w:rsidR="00D40FB9" w:rsidRPr="009F2407" w:rsidRDefault="0062564F" w:rsidP="00BD7555">
            <w:pPr>
              <w:keepNext/>
              <w:tabs>
                <w:tab w:val="left" w:pos="2009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47.5 Hz</w:t>
            </w:r>
            <w:r w:rsidR="00F5759A" w:rsidRPr="009F240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35" w:type="dxa"/>
          </w:tcPr>
          <w:p w14:paraId="22C6F04F" w14:textId="4AA1CBEC" w:rsidR="00D40FB9" w:rsidRPr="009F2407" w:rsidRDefault="0062564F" w:rsidP="0062564F">
            <w:pPr>
              <w:keepNext/>
              <w:tabs>
                <w:tab w:val="left" w:pos="2009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9F2407">
              <w:rPr>
                <w:rFonts w:ascii="Times New Roman" w:hAnsi="Times New Roman" w:cs="Times New Roman"/>
              </w:rPr>
              <w:t>0.5</w:t>
            </w:r>
          </w:p>
        </w:tc>
      </w:tr>
    </w:tbl>
    <w:p w14:paraId="56E6424B" w14:textId="77777777" w:rsidR="009F354B" w:rsidRPr="00ED2F45" w:rsidRDefault="009F354B" w:rsidP="000B79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EE6ABE6" w14:textId="730321C8" w:rsidR="00154606" w:rsidRPr="00D0276F" w:rsidRDefault="00D0276F" w:rsidP="00575AA5">
      <w:pPr>
        <w:pStyle w:val="ListParagraph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Articolul</w:t>
      </w:r>
      <w:proofErr w:type="spellEnd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17 se </w:t>
      </w:r>
      <w:proofErr w:type="spellStart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modifică</w:t>
      </w:r>
      <w:proofErr w:type="spellEnd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şi</w:t>
      </w:r>
      <w:proofErr w:type="spellEnd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va </w:t>
      </w:r>
      <w:proofErr w:type="spellStart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avea</w:t>
      </w:r>
      <w:proofErr w:type="spellEnd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următorul</w:t>
      </w:r>
      <w:proofErr w:type="spellEnd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cuprins</w:t>
      </w:r>
      <w:proofErr w:type="spellEnd"/>
      <w:r w:rsidR="00154606" w:rsidRPr="00D0276F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14:paraId="43A88D08" w14:textId="7A4C8825" w:rsidR="00154606" w:rsidRPr="009F2407" w:rsidRDefault="00154606" w:rsidP="00D0276F">
      <w:pPr>
        <w:pStyle w:val="ListParagraph"/>
        <w:tabs>
          <w:tab w:val="left" w:pos="993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276F">
        <w:rPr>
          <w:rFonts w:ascii="Times New Roman" w:hAnsi="Times New Roman" w:cs="Times New Roman"/>
          <w:sz w:val="24"/>
          <w:szCs w:val="24"/>
          <w:lang w:val="fr-FR"/>
        </w:rPr>
        <w:t>,,</w:t>
      </w:r>
      <w:proofErr w:type="gramEnd"/>
      <w:r w:rsidRPr="00D0276F">
        <w:rPr>
          <w:rFonts w:ascii="Times New Roman" w:hAnsi="Times New Roman" w:cs="Times New Roman"/>
          <w:b/>
          <w:sz w:val="24"/>
          <w:szCs w:val="24"/>
          <w:lang w:val="fr-FR"/>
        </w:rPr>
        <w:t>Art. 17.</w:t>
      </w:r>
      <w:r w:rsidRPr="00D0276F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33768E" w:rsidRPr="009F2407">
        <w:rPr>
          <w:rFonts w:ascii="Times New Roman" w:hAnsi="Times New Roman" w:cs="Times New Roman"/>
          <w:sz w:val="24"/>
          <w:szCs w:val="24"/>
        </w:rPr>
        <w:t>(1)</w:t>
      </w:r>
      <w:r w:rsidR="0033768E" w:rsidRPr="00DC5E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68E" w:rsidRPr="009F2407">
        <w:rPr>
          <w:rFonts w:ascii="Times New Roman" w:hAnsi="Times New Roman" w:cs="Times New Roman"/>
          <w:sz w:val="24"/>
          <w:szCs w:val="24"/>
        </w:rPr>
        <w:t xml:space="preserve">Instalațiile de producere a energiei electrice ale </w:t>
      </w:r>
      <w:proofErr w:type="spellStart"/>
      <w:r w:rsidR="0033768E" w:rsidRPr="009F2407">
        <w:rPr>
          <w:rFonts w:ascii="Times New Roman" w:hAnsi="Times New Roman" w:cs="Times New Roman"/>
          <w:sz w:val="24"/>
          <w:szCs w:val="24"/>
        </w:rPr>
        <w:t>prosumatorilor</w:t>
      </w:r>
      <w:proofErr w:type="spellEnd"/>
      <w:r w:rsidR="0033768E" w:rsidRPr="009F24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276F" w:rsidRPr="009F2407">
        <w:rPr>
          <w:rFonts w:ascii="Times New Roman" w:eastAsia="Calibri" w:hAnsi="Times New Roman" w:cs="Times New Roman"/>
          <w:sz w:val="24"/>
          <w:szCs w:val="24"/>
        </w:rPr>
        <w:t>cu injecție de putere activă în rețea și cu sisteme de stocare a energiei trebuie să îndeplinească cerințele prevăzute la art.</w:t>
      </w:r>
      <w:r w:rsidR="0082344E" w:rsidRPr="009F2407">
        <w:rPr>
          <w:rFonts w:ascii="Times New Roman" w:eastAsia="Calibri" w:hAnsi="Times New Roman" w:cs="Times New Roman"/>
          <w:sz w:val="24"/>
          <w:szCs w:val="24"/>
        </w:rPr>
        <w:t>4 -14</w:t>
      </w:r>
      <w:r w:rsidR="00D0276F" w:rsidRPr="009F2407">
        <w:rPr>
          <w:rFonts w:ascii="Times New Roman" w:eastAsia="Calibri" w:hAnsi="Times New Roman" w:cs="Times New Roman"/>
          <w:sz w:val="24"/>
          <w:szCs w:val="24"/>
        </w:rPr>
        <w:t xml:space="preserve">  din prezenta normă tehnică</w:t>
      </w:r>
      <w:r w:rsidRPr="009F2407">
        <w:rPr>
          <w:rFonts w:ascii="Times New Roman" w:hAnsi="Times New Roman" w:cs="Times New Roman"/>
          <w:sz w:val="24"/>
          <w:szCs w:val="24"/>
        </w:rPr>
        <w:t>.</w:t>
      </w:r>
    </w:p>
    <w:p w14:paraId="4AB35142" w14:textId="156E28BA" w:rsidR="00DC5E17" w:rsidRPr="009F2407" w:rsidRDefault="00DC5E17" w:rsidP="00DC5E17">
      <w:pPr>
        <w:pStyle w:val="ListParagraph"/>
        <w:tabs>
          <w:tab w:val="left" w:pos="993"/>
        </w:tabs>
        <w:spacing w:line="360" w:lineRule="auto"/>
        <w:ind w:left="0"/>
        <w:contextualSpacing w:val="0"/>
        <w:jc w:val="both"/>
        <w:rPr>
          <w:rFonts w:ascii="Times New Roman" w:hAnsi="Times New Roman"/>
          <w:color w:val="2B2B2D"/>
          <w:sz w:val="24"/>
          <w:szCs w:val="24"/>
          <w:lang w:eastAsia="ro-RO"/>
        </w:rPr>
      </w:pPr>
      <w:r w:rsidRPr="009F2407">
        <w:rPr>
          <w:rFonts w:ascii="Times New Roman" w:hAnsi="Times New Roman" w:cs="Times New Roman"/>
          <w:sz w:val="24"/>
          <w:szCs w:val="24"/>
        </w:rPr>
        <w:t xml:space="preserve">(2) Sistemele de stocare prevăzute la alin. (1) respectă prevederile </w:t>
      </w:r>
      <w:r w:rsidRPr="009F2407">
        <w:rPr>
          <w:rFonts w:ascii="Times New Roman" w:hAnsi="Times New Roman"/>
          <w:sz w:val="24"/>
          <w:szCs w:val="24"/>
        </w:rPr>
        <w:t xml:space="preserve">SR EN 50549-1:2019 - </w:t>
      </w:r>
      <w:r w:rsidRPr="009F2407">
        <w:rPr>
          <w:rFonts w:ascii="Times New Roman" w:hAnsi="Times New Roman"/>
          <w:iCs/>
          <w:color w:val="000000"/>
          <w:sz w:val="24"/>
          <w:szCs w:val="24"/>
          <w:lang w:eastAsia="ro-RO"/>
        </w:rPr>
        <w:t>Prescripții pentru centrale electrice destinate a fi conectate în paralel cu rețele electrice de distribuție - Partea 1: Conectare la rețeaua electrică de distribuție de joasă tensiune. Centrale electrice de până la și inclusiv tip B</w:t>
      </w:r>
      <w:r w:rsidRPr="009F2407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9F2407">
        <w:rPr>
          <w:rFonts w:ascii="Times New Roman" w:hAnsi="Times New Roman"/>
          <w:color w:val="000000"/>
          <w:sz w:val="24"/>
          <w:szCs w:val="24"/>
          <w:lang w:eastAsia="ro-RO"/>
        </w:rPr>
        <w:t>şi</w:t>
      </w:r>
      <w:proofErr w:type="spellEnd"/>
      <w:r w:rsidRPr="009F2407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</w:t>
      </w:r>
      <w:r w:rsidRPr="009F2407">
        <w:rPr>
          <w:rFonts w:ascii="Times New Roman" w:hAnsi="Times New Roman"/>
          <w:sz w:val="24"/>
          <w:szCs w:val="24"/>
        </w:rPr>
        <w:t xml:space="preserve">SR EN 50549-2:2019 - </w:t>
      </w:r>
      <w:r w:rsidRPr="009F2407">
        <w:rPr>
          <w:rFonts w:ascii="Times New Roman" w:hAnsi="Times New Roman"/>
          <w:iCs/>
          <w:color w:val="2B2B2D"/>
          <w:sz w:val="24"/>
          <w:szCs w:val="24"/>
          <w:lang w:eastAsia="ro-RO"/>
        </w:rPr>
        <w:t>Prescripții pentru centrale electrice destinate a fi conectate în paralel cu rețele electrice de distribuție - Partea 2: Conectare la rețeaua electrică de distribuție de medie tensiune. Centrale electrice de până la și inclusiv tip B</w:t>
      </w:r>
      <w:r w:rsidRPr="009F2407">
        <w:rPr>
          <w:rFonts w:ascii="Times New Roman" w:hAnsi="Times New Roman"/>
          <w:color w:val="2B2B2D"/>
          <w:sz w:val="24"/>
          <w:szCs w:val="24"/>
          <w:lang w:eastAsia="ro-RO"/>
        </w:rPr>
        <w:t>.</w:t>
      </w:r>
      <w:r w:rsidR="008D59B5" w:rsidRPr="009F2407">
        <w:rPr>
          <w:rFonts w:ascii="Times New Roman" w:hAnsi="Times New Roman"/>
          <w:sz w:val="24"/>
          <w:szCs w:val="24"/>
        </w:rPr>
        <w:t xml:space="preserve"> ”</w:t>
      </w:r>
    </w:p>
    <w:p w14:paraId="6D475DD3" w14:textId="0B7B8AEF" w:rsidR="00C93307" w:rsidRDefault="00BD3D1C" w:rsidP="00D02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75AA5">
        <w:rPr>
          <w:rFonts w:ascii="Times New Roman" w:hAnsi="Times New Roman" w:cs="Times New Roman"/>
          <w:b/>
          <w:sz w:val="24"/>
          <w:szCs w:val="24"/>
        </w:rPr>
        <w:t>.</w:t>
      </w:r>
      <w:r w:rsidR="00D018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0E14">
        <w:rPr>
          <w:rFonts w:ascii="Times New Roman" w:hAnsi="Times New Roman" w:cs="Times New Roman"/>
          <w:b/>
          <w:sz w:val="24"/>
          <w:szCs w:val="24"/>
        </w:rPr>
        <w:t xml:space="preserve">Art. 18 se modifică </w:t>
      </w:r>
      <w:proofErr w:type="spellStart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>şi</w:t>
      </w:r>
      <w:proofErr w:type="spellEnd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va </w:t>
      </w:r>
      <w:proofErr w:type="spellStart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>avea</w:t>
      </w:r>
      <w:proofErr w:type="spellEnd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>următorul</w:t>
      </w:r>
      <w:proofErr w:type="spellEnd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0C31E9" w:rsidRPr="00D0276F">
        <w:rPr>
          <w:rFonts w:ascii="Times New Roman" w:hAnsi="Times New Roman" w:cs="Times New Roman"/>
          <w:b/>
          <w:sz w:val="24"/>
          <w:szCs w:val="24"/>
          <w:lang w:val="fr-FR"/>
        </w:rPr>
        <w:t>cuprins</w:t>
      </w:r>
      <w:proofErr w:type="spellEnd"/>
      <w:r w:rsidR="00C93307" w:rsidRPr="00C93307">
        <w:rPr>
          <w:rFonts w:ascii="Times New Roman" w:hAnsi="Times New Roman" w:cs="Times New Roman"/>
          <w:b/>
          <w:sz w:val="24"/>
          <w:szCs w:val="24"/>
        </w:rPr>
        <w:t>:</w:t>
      </w:r>
    </w:p>
    <w:p w14:paraId="66FF6293" w14:textId="345D3E2E" w:rsidR="0095374F" w:rsidRDefault="009F2407" w:rsidP="00FA1C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18. </w:t>
      </w:r>
      <w:r w:rsidRPr="009F2407">
        <w:rPr>
          <w:rFonts w:ascii="Times New Roman" w:hAnsi="Times New Roman" w:cs="Times New Roman"/>
          <w:sz w:val="24"/>
          <w:szCs w:val="24"/>
        </w:rPr>
        <w:t>(</w:t>
      </w:r>
      <w:r w:rsidR="00C93307" w:rsidRPr="009F2407">
        <w:rPr>
          <w:rFonts w:ascii="Times New Roman" w:hAnsi="Times New Roman" w:cs="Times New Roman"/>
          <w:sz w:val="24"/>
          <w:szCs w:val="24"/>
        </w:rPr>
        <w:t>1</w:t>
      </w:r>
      <w:r w:rsidRPr="009F2407">
        <w:rPr>
          <w:rFonts w:ascii="Times New Roman" w:hAnsi="Times New Roman" w:cs="Times New Roman"/>
          <w:sz w:val="24"/>
          <w:szCs w:val="24"/>
        </w:rPr>
        <w:t>)</w:t>
      </w:r>
      <w:r w:rsidR="00C933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7F3E" w:rsidRPr="009F2407">
        <w:rPr>
          <w:rFonts w:ascii="Times New Roman" w:hAnsi="Times New Roman" w:cs="Times New Roman"/>
          <w:sz w:val="24"/>
          <w:szCs w:val="24"/>
        </w:rPr>
        <w:t>P</w:t>
      </w:r>
      <w:r w:rsidR="00C93307" w:rsidRPr="009F2407">
        <w:rPr>
          <w:rFonts w:ascii="Times New Roman" w:hAnsi="Times New Roman" w:cs="Times New Roman"/>
          <w:sz w:val="24"/>
          <w:szCs w:val="24"/>
        </w:rPr>
        <w:t>rosumatorul</w:t>
      </w:r>
      <w:proofErr w:type="spellEnd"/>
      <w:r w:rsidR="00C93307" w:rsidRPr="009F240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C93307" w:rsidRPr="009F2407">
        <w:rPr>
          <w:rFonts w:ascii="Times New Roman" w:hAnsi="Times New Roman" w:cs="Times New Roman"/>
          <w:sz w:val="24"/>
          <w:szCs w:val="24"/>
        </w:rPr>
        <w:t>injecţie</w:t>
      </w:r>
      <w:proofErr w:type="spellEnd"/>
      <w:r w:rsidR="00C93307" w:rsidRPr="009F2407">
        <w:rPr>
          <w:rFonts w:ascii="Times New Roman" w:hAnsi="Times New Roman" w:cs="Times New Roman"/>
          <w:sz w:val="24"/>
          <w:szCs w:val="24"/>
        </w:rPr>
        <w:t xml:space="preserve"> de putere activă în </w:t>
      </w:r>
      <w:proofErr w:type="spellStart"/>
      <w:r w:rsidR="00C93307" w:rsidRPr="009F2407">
        <w:rPr>
          <w:rFonts w:ascii="Times New Roman" w:hAnsi="Times New Roman" w:cs="Times New Roman"/>
          <w:sz w:val="24"/>
          <w:szCs w:val="24"/>
        </w:rPr>
        <w:t>reţea</w:t>
      </w:r>
      <w:proofErr w:type="spellEnd"/>
      <w:r w:rsidR="00C93307" w:rsidRPr="009F2407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C93307" w:rsidRPr="009F2407">
        <w:rPr>
          <w:rFonts w:ascii="Times New Roman" w:hAnsi="Times New Roman" w:cs="Times New Roman"/>
          <w:sz w:val="24"/>
          <w:szCs w:val="24"/>
        </w:rPr>
        <w:t>obligaţia</w:t>
      </w:r>
      <w:proofErr w:type="spellEnd"/>
      <w:r w:rsidR="00C93307" w:rsidRPr="009F2407">
        <w:rPr>
          <w:rFonts w:ascii="Times New Roman" w:hAnsi="Times New Roman" w:cs="Times New Roman"/>
          <w:sz w:val="24"/>
          <w:szCs w:val="24"/>
        </w:rPr>
        <w:t xml:space="preserve"> </w:t>
      </w:r>
      <w:r w:rsidR="00630E14" w:rsidRPr="009F2407">
        <w:rPr>
          <w:rFonts w:ascii="Times New Roman" w:hAnsi="Times New Roman" w:cs="Times New Roman"/>
          <w:sz w:val="24"/>
          <w:szCs w:val="24"/>
        </w:rPr>
        <w:t>să asigure protecția instalației de</w:t>
      </w:r>
      <w:r w:rsidR="00217F3E" w:rsidRPr="009F2407">
        <w:rPr>
          <w:rFonts w:ascii="Times New Roman" w:hAnsi="Times New Roman" w:cs="Times New Roman"/>
          <w:sz w:val="24"/>
          <w:szCs w:val="24"/>
        </w:rPr>
        <w:t xml:space="preserve"> producere a energiei electrice conform prevederilor art. 14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0E14" w:rsidRPr="009F2407">
        <w:rPr>
          <w:rFonts w:ascii="Times New Roman" w:hAnsi="Times New Roman" w:cs="Times New Roman"/>
          <w:sz w:val="24"/>
          <w:szCs w:val="24"/>
        </w:rPr>
        <w:t xml:space="preserve"> instalațiilor auxiliare</w:t>
      </w:r>
      <w:r w:rsidR="00217F3E" w:rsidRPr="009F2407">
        <w:rPr>
          <w:rFonts w:ascii="Times New Roman" w:hAnsi="Times New Roman" w:cs="Times New Roman"/>
          <w:sz w:val="24"/>
          <w:szCs w:val="24"/>
        </w:rPr>
        <w:t xml:space="preserve"> instalației de producere a energiei electrice</w:t>
      </w:r>
      <w:r w:rsidR="00630E14">
        <w:rPr>
          <w:rFonts w:ascii="Times New Roman" w:hAnsi="Times New Roman" w:cs="Times New Roman"/>
          <w:sz w:val="24"/>
          <w:szCs w:val="24"/>
        </w:rPr>
        <w:t xml:space="preserve">, sistemului de stocare a energiei </w:t>
      </w:r>
      <w:r w:rsidR="00630E14" w:rsidRPr="009F2407">
        <w:rPr>
          <w:rFonts w:ascii="Times New Roman" w:hAnsi="Times New Roman" w:cs="Times New Roman"/>
          <w:sz w:val="24"/>
          <w:szCs w:val="24"/>
        </w:rPr>
        <w:t>electrice</w:t>
      </w:r>
      <w:r w:rsidR="00630E14">
        <w:rPr>
          <w:rFonts w:ascii="Times New Roman" w:hAnsi="Times New Roman" w:cs="Times New Roman"/>
          <w:sz w:val="24"/>
          <w:szCs w:val="24"/>
        </w:rPr>
        <w:t xml:space="preserve"> și a instalației electrice aferente locului de consum împotriva  defectelor din instalațiile proprii sau împotriva impactului rețelei electrice asupra acestora, la acționarea protecțiilor de declanșare a </w:t>
      </w:r>
      <w:proofErr w:type="spellStart"/>
      <w:r w:rsidR="00630E14">
        <w:rPr>
          <w:rFonts w:ascii="Times New Roman" w:hAnsi="Times New Roman" w:cs="Times New Roman"/>
          <w:sz w:val="24"/>
          <w:szCs w:val="24"/>
        </w:rPr>
        <w:t>prosumator</w:t>
      </w:r>
      <w:r w:rsidR="00BD3D1C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="00BD3D1C">
        <w:rPr>
          <w:rFonts w:ascii="Times New Roman" w:hAnsi="Times New Roman" w:cs="Times New Roman"/>
          <w:sz w:val="24"/>
          <w:szCs w:val="24"/>
        </w:rPr>
        <w:t xml:space="preserve"> ori la incidente în rețea </w:t>
      </w:r>
      <w:r w:rsidR="00BD3D1C" w:rsidRPr="009F2407">
        <w:rPr>
          <w:rFonts w:ascii="Times New Roman" w:hAnsi="Times New Roman" w:cs="Times New Roman"/>
          <w:sz w:val="24"/>
          <w:szCs w:val="24"/>
        </w:rPr>
        <w:t>cum ar fi</w:t>
      </w:r>
      <w:r w:rsidR="00BD3D1C">
        <w:rPr>
          <w:rFonts w:ascii="Times New Roman" w:hAnsi="Times New Roman" w:cs="Times New Roman"/>
          <w:sz w:val="24"/>
          <w:szCs w:val="24"/>
        </w:rPr>
        <w:t xml:space="preserve"> </w:t>
      </w:r>
      <w:r w:rsidR="00630E14">
        <w:rPr>
          <w:rFonts w:ascii="Times New Roman" w:hAnsi="Times New Roman" w:cs="Times New Roman"/>
          <w:sz w:val="24"/>
          <w:szCs w:val="24"/>
        </w:rPr>
        <w:t xml:space="preserve">supratensiuni tranzitorii, acționări ale protecțiilor în rețea, scurtcircuite cu și fără punere </w:t>
      </w:r>
      <w:r w:rsidR="00BD3D1C">
        <w:rPr>
          <w:rFonts w:ascii="Times New Roman" w:hAnsi="Times New Roman" w:cs="Times New Roman"/>
          <w:sz w:val="24"/>
          <w:szCs w:val="24"/>
        </w:rPr>
        <w:t>la pământ</w:t>
      </w:r>
      <w:r w:rsidR="00630E14">
        <w:rPr>
          <w:rFonts w:ascii="Times New Roman" w:hAnsi="Times New Roman" w:cs="Times New Roman"/>
          <w:sz w:val="24"/>
          <w:szCs w:val="24"/>
        </w:rPr>
        <w:t>.</w:t>
      </w:r>
    </w:p>
    <w:p w14:paraId="5BDE8977" w14:textId="0E9649EE" w:rsidR="002C04B2" w:rsidRPr="0013371C" w:rsidRDefault="009F2407" w:rsidP="002C04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t>(</w:t>
      </w:r>
      <w:r w:rsidR="002C04B2" w:rsidRPr="0013371C">
        <w:rPr>
          <w:rFonts w:ascii="Times New Roman" w:hAnsi="Times New Roman" w:cs="Times New Roman"/>
          <w:sz w:val="24"/>
          <w:szCs w:val="24"/>
        </w:rPr>
        <w:t>2</w:t>
      </w:r>
      <w:r w:rsidRPr="0013371C">
        <w:rPr>
          <w:rFonts w:ascii="Times New Roman" w:hAnsi="Times New Roman" w:cs="Times New Roman"/>
          <w:sz w:val="24"/>
          <w:szCs w:val="24"/>
        </w:rPr>
        <w:t>)</w:t>
      </w:r>
      <w:r w:rsidR="002C04B2" w:rsidRPr="0013371C">
        <w:rPr>
          <w:rFonts w:ascii="Times New Roman" w:hAnsi="Times New Roman" w:cs="Times New Roman"/>
          <w:sz w:val="24"/>
          <w:szCs w:val="24"/>
        </w:rPr>
        <w:t xml:space="preserve"> </w:t>
      </w:r>
      <w:r w:rsidR="00B422D5" w:rsidRPr="0013371C">
        <w:rPr>
          <w:rFonts w:ascii="Times New Roman" w:hAnsi="Times New Roman" w:cs="Times New Roman"/>
          <w:sz w:val="24"/>
          <w:szCs w:val="24"/>
        </w:rPr>
        <w:t xml:space="preserve">a) Pentru un loc de consum existent la care se racordează instalații de producere a energiei electrice în instalația de utilizare existentă, ORR are </w:t>
      </w:r>
      <w:proofErr w:type="spellStart"/>
      <w:r w:rsidR="00B422D5" w:rsidRPr="0013371C">
        <w:rPr>
          <w:rFonts w:ascii="Times New Roman" w:hAnsi="Times New Roman" w:cs="Times New Roman"/>
          <w:sz w:val="24"/>
          <w:szCs w:val="24"/>
        </w:rPr>
        <w:t>obligaţia</w:t>
      </w:r>
      <w:proofErr w:type="spellEnd"/>
      <w:r w:rsidR="00B422D5" w:rsidRPr="0013371C">
        <w:rPr>
          <w:rFonts w:ascii="Times New Roman" w:hAnsi="Times New Roman" w:cs="Times New Roman"/>
          <w:sz w:val="24"/>
          <w:szCs w:val="24"/>
        </w:rPr>
        <w:t xml:space="preserve"> de a analiza și utiliza releele/funcțiile de </w:t>
      </w:r>
      <w:proofErr w:type="spellStart"/>
      <w:r w:rsidR="00B422D5" w:rsidRPr="0013371C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="00B422D5" w:rsidRPr="0013371C">
        <w:rPr>
          <w:rFonts w:ascii="Times New Roman" w:hAnsi="Times New Roman" w:cs="Times New Roman"/>
          <w:sz w:val="24"/>
          <w:szCs w:val="24"/>
        </w:rPr>
        <w:t xml:space="preserve"> existente în punctul de racordare/delimitare (după caz), în circuitele electric</w:t>
      </w:r>
      <w:r w:rsidR="00AA3805" w:rsidRPr="0013371C">
        <w:rPr>
          <w:rFonts w:ascii="Times New Roman" w:hAnsi="Times New Roman" w:cs="Times New Roman"/>
          <w:sz w:val="24"/>
          <w:szCs w:val="24"/>
        </w:rPr>
        <w:t xml:space="preserve">e de curent alternativ aferente </w:t>
      </w:r>
      <w:r w:rsidR="00B422D5" w:rsidRPr="0013371C">
        <w:rPr>
          <w:rFonts w:ascii="Times New Roman" w:hAnsi="Times New Roman" w:cs="Times New Roman"/>
          <w:sz w:val="24"/>
          <w:szCs w:val="24"/>
        </w:rPr>
        <w:t>instalațiilor de producere a energiei electrice, inclusiv cele existente în modulul generator/generatorul sincron și în restul instalației de utilizare</w:t>
      </w:r>
      <w:r w:rsidR="00AA3805" w:rsidRPr="0013371C">
        <w:rPr>
          <w:rFonts w:ascii="Times New Roman" w:hAnsi="Times New Roman" w:cs="Times New Roman"/>
          <w:sz w:val="24"/>
          <w:szCs w:val="24"/>
        </w:rPr>
        <w:t>,</w:t>
      </w:r>
      <w:r w:rsidR="00B422D5" w:rsidRPr="0013371C">
        <w:rPr>
          <w:rFonts w:ascii="Times New Roman" w:hAnsi="Times New Roman" w:cs="Times New Roman"/>
          <w:sz w:val="24"/>
          <w:szCs w:val="24"/>
        </w:rPr>
        <w:t xml:space="preserve"> în vederea  respectării cerințelor prevăzute la alin. (1).</w:t>
      </w:r>
    </w:p>
    <w:p w14:paraId="034C9172" w14:textId="2A64DD51" w:rsidR="002C04B2" w:rsidRPr="0013371C" w:rsidRDefault="002C04B2" w:rsidP="002C04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t xml:space="preserve">b) </w:t>
      </w:r>
      <w:r w:rsidR="00185DC4" w:rsidRPr="0013371C">
        <w:rPr>
          <w:rFonts w:ascii="Times New Roman" w:hAnsi="Times New Roman" w:cs="Times New Roman"/>
          <w:sz w:val="24"/>
          <w:szCs w:val="24"/>
        </w:rPr>
        <w:t>ORR specific</w:t>
      </w:r>
      <w:r w:rsidR="0013371C" w:rsidRPr="0013371C">
        <w:rPr>
          <w:rFonts w:ascii="Times New Roman" w:hAnsi="Times New Roman" w:cs="Times New Roman"/>
          <w:sz w:val="24"/>
          <w:szCs w:val="24"/>
        </w:rPr>
        <w:t>ă</w:t>
      </w:r>
      <w:r w:rsidR="00185DC4" w:rsidRPr="0013371C">
        <w:rPr>
          <w:rFonts w:ascii="Times New Roman" w:hAnsi="Times New Roman" w:cs="Times New Roman"/>
          <w:sz w:val="24"/>
          <w:szCs w:val="24"/>
        </w:rPr>
        <w:t xml:space="preserve"> în avizul tehnic de racordare/certificatul de racordare relee</w:t>
      </w:r>
      <w:r w:rsidR="00AF4794" w:rsidRPr="0013371C">
        <w:rPr>
          <w:rFonts w:ascii="Times New Roman" w:hAnsi="Times New Roman" w:cs="Times New Roman"/>
          <w:sz w:val="24"/>
          <w:szCs w:val="24"/>
        </w:rPr>
        <w:t>le</w:t>
      </w:r>
      <w:r w:rsidR="00185DC4" w:rsidRPr="0013371C">
        <w:rPr>
          <w:rFonts w:ascii="Times New Roman" w:hAnsi="Times New Roman" w:cs="Times New Roman"/>
          <w:sz w:val="24"/>
          <w:szCs w:val="24"/>
        </w:rPr>
        <w:t xml:space="preserve">/funcțiile de protecție solicitate </w:t>
      </w:r>
      <w:proofErr w:type="spellStart"/>
      <w:r w:rsidR="00185DC4" w:rsidRPr="0013371C">
        <w:rPr>
          <w:rFonts w:ascii="Times New Roman" w:hAnsi="Times New Roman" w:cs="Times New Roman"/>
          <w:sz w:val="24"/>
          <w:szCs w:val="24"/>
        </w:rPr>
        <w:t>prosumatorului</w:t>
      </w:r>
      <w:proofErr w:type="spellEnd"/>
      <w:r w:rsidR="00AF4794" w:rsidRPr="0013371C">
        <w:rPr>
          <w:rFonts w:ascii="Times New Roman" w:hAnsi="Times New Roman" w:cs="Times New Roman"/>
          <w:sz w:val="24"/>
          <w:szCs w:val="24"/>
        </w:rPr>
        <w:t xml:space="preserve">, </w:t>
      </w:r>
      <w:r w:rsidR="00185DC4" w:rsidRPr="0013371C">
        <w:rPr>
          <w:rFonts w:ascii="Times New Roman" w:hAnsi="Times New Roman" w:cs="Times New Roman"/>
          <w:sz w:val="24"/>
          <w:szCs w:val="24"/>
        </w:rPr>
        <w:t>suplimentare celor existente și zona protejată de acestea.</w:t>
      </w:r>
    </w:p>
    <w:p w14:paraId="2B747584" w14:textId="743C2234" w:rsidR="002C04B2" w:rsidRPr="0013371C" w:rsidRDefault="002C04B2" w:rsidP="002C04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r w:rsidR="00224001" w:rsidRPr="0013371C">
        <w:rPr>
          <w:rFonts w:ascii="Times New Roman" w:hAnsi="Times New Roman" w:cs="Times New Roman"/>
          <w:sz w:val="24"/>
          <w:szCs w:val="24"/>
        </w:rPr>
        <w:t xml:space="preserve">ORR coordonează reglajele </w:t>
      </w:r>
      <w:proofErr w:type="spellStart"/>
      <w:r w:rsidR="00224001" w:rsidRPr="0013371C">
        <w:rPr>
          <w:rFonts w:ascii="Times New Roman" w:hAnsi="Times New Roman" w:cs="Times New Roman"/>
          <w:sz w:val="24"/>
          <w:szCs w:val="24"/>
        </w:rPr>
        <w:t>protecţíilor</w:t>
      </w:r>
      <w:proofErr w:type="spellEnd"/>
      <w:r w:rsidR="00224001" w:rsidRPr="0013371C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224001" w:rsidRPr="0013371C">
        <w:rPr>
          <w:rFonts w:ascii="Times New Roman" w:hAnsi="Times New Roman" w:cs="Times New Roman"/>
          <w:sz w:val="24"/>
          <w:szCs w:val="24"/>
        </w:rPr>
        <w:t>instalaţia</w:t>
      </w:r>
      <w:proofErr w:type="spellEnd"/>
      <w:r w:rsidR="00224001" w:rsidRPr="0013371C">
        <w:rPr>
          <w:rFonts w:ascii="Times New Roman" w:hAnsi="Times New Roman" w:cs="Times New Roman"/>
          <w:sz w:val="24"/>
          <w:szCs w:val="24"/>
        </w:rPr>
        <w:t xml:space="preserve"> de utilizare, atât cele din circuitele de curent alternativ aferente </w:t>
      </w:r>
      <w:proofErr w:type="spellStart"/>
      <w:r w:rsidR="00224001" w:rsidRPr="0013371C">
        <w:rPr>
          <w:rFonts w:ascii="Times New Roman" w:hAnsi="Times New Roman" w:cs="Times New Roman"/>
          <w:sz w:val="24"/>
          <w:szCs w:val="24"/>
        </w:rPr>
        <w:t>instalaţiilor</w:t>
      </w:r>
      <w:proofErr w:type="spellEnd"/>
      <w:r w:rsidR="00224001" w:rsidRPr="0013371C">
        <w:rPr>
          <w:rFonts w:ascii="Times New Roman" w:hAnsi="Times New Roman" w:cs="Times New Roman"/>
          <w:sz w:val="24"/>
          <w:szCs w:val="24"/>
        </w:rPr>
        <w:t xml:space="preserve"> de producere a energiei electrice cât și cele din circuitele aferente consumului, cu protecțiile din rețeaua electrică proprie pentru asigurarea selectivității acționării acestora</w:t>
      </w:r>
      <w:r w:rsidRPr="0013371C">
        <w:rPr>
          <w:rFonts w:ascii="Times New Roman" w:hAnsi="Times New Roman" w:cs="Times New Roman"/>
          <w:sz w:val="24"/>
          <w:szCs w:val="24"/>
        </w:rPr>
        <w:t>.</w:t>
      </w:r>
    </w:p>
    <w:p w14:paraId="0543B6CB" w14:textId="3003CE04" w:rsidR="005D2DCC" w:rsidRPr="0013371C" w:rsidRDefault="002C04B2" w:rsidP="005D2D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t xml:space="preserve">d) </w:t>
      </w:r>
      <w:r w:rsidR="00F23731" w:rsidRPr="0013371C">
        <w:rPr>
          <w:rFonts w:ascii="Times New Roman" w:hAnsi="Times New Roman" w:cs="Times New Roman"/>
          <w:sz w:val="24"/>
          <w:szCs w:val="24"/>
        </w:rPr>
        <w:t>În scopul protejării reglajelor protecțiilor stabilite de către ORR pentru instalația de utilizare, ORR poate dispune parolarea sau sigilarea acestora</w:t>
      </w:r>
      <w:r w:rsidRPr="0013371C">
        <w:rPr>
          <w:rFonts w:ascii="Times New Roman" w:hAnsi="Times New Roman" w:cs="Times New Roman"/>
          <w:sz w:val="24"/>
          <w:szCs w:val="24"/>
        </w:rPr>
        <w:t>.</w:t>
      </w:r>
    </w:p>
    <w:p w14:paraId="1D0344B9" w14:textId="7A8B443D" w:rsidR="005D2DCC" w:rsidRPr="0013371C" w:rsidRDefault="005D2DCC" w:rsidP="005D2DCC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t xml:space="preserve">e) Utilizatorul nu are dreptul să modifice reglajele protecțiilor parolate sau sigilate în conformitate cu prevederile lit. d). </w:t>
      </w:r>
    </w:p>
    <w:p w14:paraId="14D1D5D1" w14:textId="24FA62FC" w:rsidR="000F13C6" w:rsidRDefault="002C04B2" w:rsidP="005D2D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t xml:space="preserve"> </w:t>
      </w:r>
      <w:r w:rsidR="002A16FD" w:rsidRPr="0013371C">
        <w:rPr>
          <w:rFonts w:ascii="Times New Roman" w:hAnsi="Times New Roman" w:cs="Times New Roman"/>
          <w:sz w:val="24"/>
          <w:szCs w:val="24"/>
        </w:rPr>
        <w:t xml:space="preserve">(3)   </w:t>
      </w:r>
      <w:proofErr w:type="spellStart"/>
      <w:r w:rsidR="002A16FD" w:rsidRPr="0013371C">
        <w:rPr>
          <w:rFonts w:ascii="Times New Roman" w:hAnsi="Times New Roman" w:cs="Times New Roman"/>
          <w:sz w:val="24"/>
          <w:szCs w:val="24"/>
        </w:rPr>
        <w:t>Prosuma</w:t>
      </w:r>
      <w:r w:rsidR="003D0D27" w:rsidRPr="0013371C">
        <w:rPr>
          <w:rFonts w:ascii="Times New Roman" w:hAnsi="Times New Roman" w:cs="Times New Roman"/>
          <w:sz w:val="24"/>
          <w:szCs w:val="24"/>
        </w:rPr>
        <w:t>torul</w:t>
      </w:r>
      <w:proofErr w:type="spellEnd"/>
      <w:r w:rsidR="003D0D27" w:rsidRPr="0013371C">
        <w:rPr>
          <w:rFonts w:ascii="Times New Roman" w:hAnsi="Times New Roman" w:cs="Times New Roman"/>
          <w:sz w:val="24"/>
          <w:szCs w:val="24"/>
        </w:rPr>
        <w:t xml:space="preserve"> are obligația să comunice</w:t>
      </w:r>
      <w:r w:rsidR="003D0D27">
        <w:rPr>
          <w:rFonts w:ascii="Times New Roman" w:hAnsi="Times New Roman" w:cs="Times New Roman"/>
          <w:sz w:val="24"/>
          <w:szCs w:val="24"/>
        </w:rPr>
        <w:t>,</w:t>
      </w:r>
      <w:r w:rsidR="002A16FD">
        <w:rPr>
          <w:rFonts w:ascii="Times New Roman" w:hAnsi="Times New Roman" w:cs="Times New Roman"/>
          <w:sz w:val="24"/>
          <w:szCs w:val="24"/>
        </w:rPr>
        <w:t xml:space="preserve"> la solicitarea ORR, tipul protecțiilor și schemele electrice prin care se poate evidenția modalitatea de racordare a acestora la circuitele de tensiune și de curent electric, valorile de declanșare stabilite prin proiect la interfața cu rețeaua electrică a ORR sau încorporate în instalațiile de producere a energiei electrice/stocare a energiei electrice, după caz.</w:t>
      </w:r>
    </w:p>
    <w:p w14:paraId="72745852" w14:textId="5245592A" w:rsidR="000C31E9" w:rsidRDefault="00575AA5" w:rsidP="000C31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FD22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31E9">
        <w:rPr>
          <w:rFonts w:ascii="Times New Roman" w:hAnsi="Times New Roman" w:cs="Times New Roman"/>
          <w:b/>
          <w:sz w:val="24"/>
          <w:szCs w:val="24"/>
        </w:rPr>
        <w:t>Art. 23 se modifică și va avea următorul cuprins</w:t>
      </w:r>
      <w:r w:rsidR="000C31E9" w:rsidRPr="00C93307">
        <w:rPr>
          <w:rFonts w:ascii="Times New Roman" w:hAnsi="Times New Roman" w:cs="Times New Roman"/>
          <w:b/>
          <w:sz w:val="24"/>
          <w:szCs w:val="24"/>
        </w:rPr>
        <w:t>:</w:t>
      </w:r>
    </w:p>
    <w:p w14:paraId="652C22C3" w14:textId="06DFC750" w:rsidR="00E2144C" w:rsidRPr="0013371C" w:rsidRDefault="000C31E9" w:rsidP="00FD2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16">
        <w:rPr>
          <w:rFonts w:ascii="Times New Roman" w:hAnsi="Times New Roman" w:cs="Times New Roman"/>
          <w:sz w:val="24"/>
          <w:szCs w:val="24"/>
        </w:rPr>
        <w:t>,,</w:t>
      </w:r>
      <w:r w:rsidRPr="0013371C">
        <w:rPr>
          <w:rFonts w:ascii="Times New Roman" w:hAnsi="Times New Roman" w:cs="Times New Roman"/>
          <w:b/>
          <w:sz w:val="24"/>
          <w:szCs w:val="24"/>
        </w:rPr>
        <w:t>Art. 23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144C">
        <w:rPr>
          <w:rFonts w:ascii="Times New Roman" w:hAnsi="Times New Roman" w:cs="Times New Roman"/>
          <w:sz w:val="24"/>
          <w:szCs w:val="24"/>
        </w:rPr>
        <w:t xml:space="preserve"> </w:t>
      </w:r>
      <w:r w:rsidR="00E2144C" w:rsidRPr="00E2144C">
        <w:rPr>
          <w:rFonts w:ascii="Times New Roman" w:hAnsi="Times New Roman" w:cs="Times New Roman"/>
          <w:sz w:val="24"/>
          <w:szCs w:val="24"/>
        </w:rPr>
        <w:t>(1)</w:t>
      </w:r>
      <w:r w:rsidRPr="00E214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Pr="00FF07CD">
        <w:rPr>
          <w:rFonts w:ascii="Times New Roman" w:hAnsi="Times New Roman" w:cs="Times New Roman"/>
          <w:sz w:val="24"/>
          <w:szCs w:val="24"/>
        </w:rPr>
        <w:t>nstalaţia</w:t>
      </w:r>
      <w:proofErr w:type="spellEnd"/>
      <w:r w:rsidRPr="00FF07CD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producere a energiei electrice aparținând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prosumatorilor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în regim fără injecție în rețea </w:t>
      </w:r>
      <w:r w:rsidRPr="0020594D">
        <w:rPr>
          <w:rFonts w:ascii="Times New Roman" w:hAnsi="Times New Roman" w:cs="Times New Roman"/>
          <w:sz w:val="24"/>
          <w:szCs w:val="24"/>
        </w:rPr>
        <w:t>trebuie să îndeplinească c</w:t>
      </w:r>
      <w:r w:rsidR="00E2144C">
        <w:rPr>
          <w:rFonts w:ascii="Times New Roman" w:hAnsi="Times New Roman" w:cs="Times New Roman"/>
          <w:sz w:val="24"/>
          <w:szCs w:val="24"/>
        </w:rPr>
        <w:t>erințele prevăzute la art. 4 ÷</w:t>
      </w:r>
      <w:r w:rsidR="00E2144C" w:rsidRPr="0013371C">
        <w:rPr>
          <w:rFonts w:ascii="Times New Roman" w:hAnsi="Times New Roman" w:cs="Times New Roman"/>
          <w:sz w:val="24"/>
          <w:szCs w:val="24"/>
        </w:rPr>
        <w:t>14</w:t>
      </w:r>
      <w:r w:rsidRPr="0013371C">
        <w:rPr>
          <w:rFonts w:ascii="Times New Roman" w:hAnsi="Times New Roman" w:cs="Times New Roman"/>
          <w:sz w:val="24"/>
          <w:szCs w:val="24"/>
        </w:rPr>
        <w:t xml:space="preserve"> din prezenta normă tehnică</w:t>
      </w:r>
      <w:r w:rsidR="00E2144C" w:rsidRPr="0013371C">
        <w:rPr>
          <w:rFonts w:ascii="Times New Roman" w:hAnsi="Times New Roman" w:cs="Times New Roman"/>
          <w:sz w:val="24"/>
          <w:szCs w:val="24"/>
        </w:rPr>
        <w:t>.</w:t>
      </w:r>
    </w:p>
    <w:p w14:paraId="281D406A" w14:textId="3BDC9699" w:rsidR="00FD229B" w:rsidRDefault="00E2144C" w:rsidP="00FD2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71C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13371C">
        <w:rPr>
          <w:rFonts w:ascii="Times New Roman" w:hAnsi="Times New Roman" w:cs="Times New Roman"/>
          <w:sz w:val="24"/>
          <w:szCs w:val="24"/>
        </w:rPr>
        <w:t>Prosumatorii</w:t>
      </w:r>
      <w:proofErr w:type="spellEnd"/>
      <w:r w:rsidRPr="0013371C">
        <w:rPr>
          <w:rFonts w:ascii="Times New Roman" w:hAnsi="Times New Roman" w:cs="Times New Roman"/>
          <w:sz w:val="24"/>
          <w:szCs w:val="24"/>
        </w:rPr>
        <w:t xml:space="preserve"> </w:t>
      </w:r>
      <w:r w:rsidR="00C61DC1" w:rsidRPr="0013371C">
        <w:rPr>
          <w:rFonts w:ascii="Times New Roman" w:hAnsi="Times New Roman" w:cs="Times New Roman"/>
          <w:sz w:val="24"/>
          <w:szCs w:val="24"/>
        </w:rPr>
        <w:t xml:space="preserve">prevăzuți la alin. (1) </w:t>
      </w:r>
      <w:r w:rsidRPr="0013371C">
        <w:rPr>
          <w:rFonts w:ascii="Times New Roman" w:hAnsi="Times New Roman" w:cs="Times New Roman"/>
          <w:sz w:val="24"/>
          <w:szCs w:val="24"/>
        </w:rPr>
        <w:t>furnizează ORR datele aferente instalațiilor de producere a energie</w:t>
      </w:r>
      <w:r w:rsidR="00AA51A3">
        <w:rPr>
          <w:rFonts w:ascii="Times New Roman" w:hAnsi="Times New Roman" w:cs="Times New Roman"/>
          <w:sz w:val="24"/>
          <w:szCs w:val="24"/>
        </w:rPr>
        <w:t>i</w:t>
      </w:r>
      <w:r w:rsidRPr="0013371C">
        <w:rPr>
          <w:rFonts w:ascii="Times New Roman" w:hAnsi="Times New Roman" w:cs="Times New Roman"/>
          <w:sz w:val="24"/>
          <w:szCs w:val="24"/>
        </w:rPr>
        <w:t>, consum și stocare a energiei în conformitate cu prevederile art. 15</w:t>
      </w:r>
      <w:r w:rsidR="000C31E9" w:rsidRPr="0013371C">
        <w:rPr>
          <w:rFonts w:ascii="Times New Roman" w:hAnsi="Times New Roman"/>
          <w:sz w:val="24"/>
          <w:szCs w:val="24"/>
        </w:rPr>
        <w:t>”</w:t>
      </w:r>
      <w:r w:rsidRPr="0013371C">
        <w:rPr>
          <w:rFonts w:ascii="Times New Roman" w:hAnsi="Times New Roman"/>
          <w:sz w:val="24"/>
          <w:szCs w:val="24"/>
        </w:rPr>
        <w:t>.</w:t>
      </w:r>
    </w:p>
    <w:p w14:paraId="1CAAAD6D" w14:textId="3EC580A7" w:rsidR="00D35816" w:rsidRDefault="00575AA5" w:rsidP="00D358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47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5816" w:rsidRPr="00D35816">
        <w:rPr>
          <w:rFonts w:ascii="Times New Roman" w:hAnsi="Times New Roman" w:cs="Times New Roman"/>
          <w:sz w:val="24"/>
          <w:szCs w:val="24"/>
        </w:rPr>
        <w:t xml:space="preserve"> </w:t>
      </w:r>
      <w:r w:rsidR="00D35816" w:rsidRPr="00FF58B1">
        <w:rPr>
          <w:rFonts w:ascii="Times New Roman" w:hAnsi="Times New Roman" w:cs="Times New Roman"/>
          <w:b/>
          <w:sz w:val="24"/>
          <w:szCs w:val="24"/>
        </w:rPr>
        <w:t>Articolul 24 se abrogă</w:t>
      </w:r>
      <w:r w:rsidR="00D35816">
        <w:rPr>
          <w:rFonts w:ascii="Times New Roman" w:hAnsi="Times New Roman" w:cs="Times New Roman"/>
          <w:sz w:val="24"/>
          <w:szCs w:val="24"/>
        </w:rPr>
        <w:t>.</w:t>
      </w:r>
    </w:p>
    <w:p w14:paraId="428CBD75" w14:textId="11E0E337" w:rsidR="00ED47BC" w:rsidRDefault="00ED47BC" w:rsidP="00ED47BC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47">
        <w:rPr>
          <w:rFonts w:ascii="Times New Roman" w:hAnsi="Times New Roman" w:cs="Times New Roman"/>
          <w:b/>
          <w:sz w:val="24"/>
          <w:szCs w:val="24"/>
        </w:rPr>
        <w:t>Art. II.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D5E">
        <w:rPr>
          <w:rFonts w:ascii="Times New Roman" w:hAnsi="Times New Roman" w:cs="Times New Roman"/>
          <w:sz w:val="24"/>
          <w:szCs w:val="24"/>
        </w:rPr>
        <w:t xml:space="preserve">Operatorii economici din sectorul energiei electrice duc la îndeplinire prevederile prezentului ordin, iar </w:t>
      </w:r>
      <w:proofErr w:type="spellStart"/>
      <w:r w:rsidRPr="00445D5E">
        <w:rPr>
          <w:rFonts w:ascii="Times New Roman" w:hAnsi="Times New Roman" w:cs="Times New Roman"/>
          <w:sz w:val="24"/>
          <w:szCs w:val="24"/>
        </w:rPr>
        <w:t>entităţile</w:t>
      </w:r>
      <w:proofErr w:type="spellEnd"/>
      <w:r w:rsidRPr="00445D5E">
        <w:rPr>
          <w:rFonts w:ascii="Times New Roman" w:hAnsi="Times New Roman" w:cs="Times New Roman"/>
          <w:sz w:val="24"/>
          <w:szCs w:val="24"/>
        </w:rPr>
        <w:t xml:space="preserve"> organizatorice din cadrul </w:t>
      </w:r>
      <w:proofErr w:type="spellStart"/>
      <w:r w:rsidRPr="00445D5E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445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5D5E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445D5E">
        <w:rPr>
          <w:rFonts w:ascii="Times New Roman" w:hAnsi="Times New Roman" w:cs="Times New Roman"/>
          <w:sz w:val="24"/>
          <w:szCs w:val="24"/>
        </w:rPr>
        <w:t xml:space="preserve"> de Reglementare în Domeniul Energiei urmăresc respectarea prevederilor prezentului ordin.</w:t>
      </w:r>
    </w:p>
    <w:p w14:paraId="522AF082" w14:textId="62EFF42C" w:rsidR="00ED47BC" w:rsidRDefault="00ED47BC" w:rsidP="000B7902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F40747">
        <w:rPr>
          <w:rFonts w:ascii="Times New Roman" w:hAnsi="Times New Roman" w:cs="Times New Roman"/>
          <w:b/>
          <w:sz w:val="24"/>
          <w:szCs w:val="24"/>
        </w:rPr>
        <w:t>Art. I</w:t>
      </w:r>
      <w:r w:rsidR="00A74CD2" w:rsidRPr="00F40747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Prezentul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ordin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se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publică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în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Monitorul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Oficial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al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României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proofErr w:type="spellStart"/>
      <w:r w:rsidRPr="00445D5E">
        <w:rPr>
          <w:rFonts w:ascii="Times New Roman" w:hAnsi="Times New Roman" w:cs="Times New Roman"/>
          <w:sz w:val="24"/>
          <w:szCs w:val="24"/>
          <w:lang w:val="it-IT"/>
        </w:rPr>
        <w:t>Partea</w:t>
      </w:r>
      <w:proofErr w:type="spellEnd"/>
      <w:r w:rsidRPr="00445D5E">
        <w:rPr>
          <w:rFonts w:ascii="Times New Roman" w:hAnsi="Times New Roman" w:cs="Times New Roman"/>
          <w:sz w:val="24"/>
          <w:szCs w:val="24"/>
          <w:lang w:val="it-IT"/>
        </w:rPr>
        <w:t xml:space="preserve"> I</w:t>
      </w:r>
      <w:r w:rsidR="00FF58B1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6B6D80B8" w14:textId="77777777" w:rsidR="00FF58B1" w:rsidRDefault="00FF58B1" w:rsidP="000B7902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CB04F" w14:textId="77777777" w:rsidR="00F40747" w:rsidRDefault="00F40747" w:rsidP="00ED47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597C5F" w14:textId="21698B2B" w:rsidR="00ED47BC" w:rsidRPr="003439DC" w:rsidRDefault="00ED47BC" w:rsidP="00ED47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9DC">
        <w:rPr>
          <w:rFonts w:ascii="Times New Roman" w:hAnsi="Times New Roman" w:cs="Times New Roman"/>
          <w:b/>
          <w:sz w:val="24"/>
          <w:szCs w:val="24"/>
        </w:rPr>
        <w:t>Președinte,</w:t>
      </w:r>
    </w:p>
    <w:p w14:paraId="08053DDA" w14:textId="77777777" w:rsidR="00ED47BC" w:rsidRPr="003439DC" w:rsidRDefault="00ED47BC" w:rsidP="00ED47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Dumitru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Chiriță</w:t>
      </w:r>
      <w:proofErr w:type="spellEnd"/>
    </w:p>
    <w:p w14:paraId="3A98EEAD" w14:textId="77777777" w:rsidR="00FD411E" w:rsidRDefault="00FD411E" w:rsidP="00ED47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948C1" w14:textId="77777777" w:rsidR="00FD411E" w:rsidRDefault="00FD411E" w:rsidP="00ED47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38C8CA" w14:textId="77777777" w:rsidR="00FD411E" w:rsidRDefault="00FD411E" w:rsidP="00ED47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7BBB76" w14:textId="77777777" w:rsidR="00FD411E" w:rsidRDefault="00FD411E" w:rsidP="00ED47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D411E" w:rsidSect="005978BD">
      <w:footerReference w:type="default" r:id="rId8"/>
      <w:pgSz w:w="11906" w:h="16838"/>
      <w:pgMar w:top="426" w:right="1274" w:bottom="993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DD6BD" w14:textId="77777777" w:rsidR="001D554C" w:rsidRDefault="001D554C" w:rsidP="00AC1BC7">
      <w:pPr>
        <w:spacing w:after="0" w:line="240" w:lineRule="auto"/>
      </w:pPr>
      <w:r>
        <w:separator/>
      </w:r>
    </w:p>
  </w:endnote>
  <w:endnote w:type="continuationSeparator" w:id="0">
    <w:p w14:paraId="52B9EDAF" w14:textId="77777777" w:rsidR="001D554C" w:rsidRDefault="001D554C" w:rsidP="00AC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52417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C8E062" w14:textId="28091CE8" w:rsidR="00C93307" w:rsidRDefault="00C933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1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B0A5BD7" w14:textId="77777777" w:rsidR="00C93307" w:rsidRDefault="00C933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69A4A" w14:textId="77777777" w:rsidR="001D554C" w:rsidRDefault="001D554C" w:rsidP="00AC1BC7">
      <w:pPr>
        <w:spacing w:after="0" w:line="240" w:lineRule="auto"/>
      </w:pPr>
      <w:r>
        <w:separator/>
      </w:r>
    </w:p>
  </w:footnote>
  <w:footnote w:type="continuationSeparator" w:id="0">
    <w:p w14:paraId="4D8E446F" w14:textId="77777777" w:rsidR="001D554C" w:rsidRDefault="001D554C" w:rsidP="00AC1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C4C"/>
    <w:multiLevelType w:val="hybridMultilevel"/>
    <w:tmpl w:val="365CCFD8"/>
    <w:lvl w:ilvl="0" w:tplc="66CAAA2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6253"/>
    <w:multiLevelType w:val="hybridMultilevel"/>
    <w:tmpl w:val="6122EC36"/>
    <w:lvl w:ilvl="0" w:tplc="4FEC6B06">
      <w:start w:val="1"/>
      <w:numFmt w:val="lowerRoman"/>
      <w:lvlText w:val="(%1)"/>
      <w:lvlJc w:val="left"/>
      <w:pPr>
        <w:ind w:left="1571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BA85F1F"/>
    <w:multiLevelType w:val="hybridMultilevel"/>
    <w:tmpl w:val="0EAEA696"/>
    <w:lvl w:ilvl="0" w:tplc="FCB43A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A0C84"/>
    <w:multiLevelType w:val="hybridMultilevel"/>
    <w:tmpl w:val="21283CE4"/>
    <w:lvl w:ilvl="0" w:tplc="523C5362">
      <w:start w:val="1"/>
      <w:numFmt w:val="lowerLetter"/>
      <w:lvlText w:val="(%1)"/>
      <w:lvlJc w:val="left"/>
      <w:pPr>
        <w:ind w:left="1070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3C406F"/>
    <w:multiLevelType w:val="hybridMultilevel"/>
    <w:tmpl w:val="D68E8C9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E3C"/>
    <w:multiLevelType w:val="hybridMultilevel"/>
    <w:tmpl w:val="05620282"/>
    <w:lvl w:ilvl="0" w:tplc="F9C0FEAE">
      <w:start w:val="1"/>
      <w:numFmt w:val="lowerLetter"/>
      <w:lvlText w:val="(%1)"/>
      <w:lvlJc w:val="left"/>
      <w:pPr>
        <w:ind w:left="403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123" w:hanging="360"/>
      </w:pPr>
    </w:lvl>
    <w:lvl w:ilvl="2" w:tplc="0418001B" w:tentative="1">
      <w:start w:val="1"/>
      <w:numFmt w:val="lowerRoman"/>
      <w:lvlText w:val="%3."/>
      <w:lvlJc w:val="right"/>
      <w:pPr>
        <w:ind w:left="1843" w:hanging="180"/>
      </w:pPr>
    </w:lvl>
    <w:lvl w:ilvl="3" w:tplc="0418000F" w:tentative="1">
      <w:start w:val="1"/>
      <w:numFmt w:val="decimal"/>
      <w:lvlText w:val="%4."/>
      <w:lvlJc w:val="left"/>
      <w:pPr>
        <w:ind w:left="2563" w:hanging="360"/>
      </w:pPr>
    </w:lvl>
    <w:lvl w:ilvl="4" w:tplc="04180019" w:tentative="1">
      <w:start w:val="1"/>
      <w:numFmt w:val="lowerLetter"/>
      <w:lvlText w:val="%5."/>
      <w:lvlJc w:val="left"/>
      <w:pPr>
        <w:ind w:left="3283" w:hanging="360"/>
      </w:pPr>
    </w:lvl>
    <w:lvl w:ilvl="5" w:tplc="0418001B" w:tentative="1">
      <w:start w:val="1"/>
      <w:numFmt w:val="lowerRoman"/>
      <w:lvlText w:val="%6."/>
      <w:lvlJc w:val="right"/>
      <w:pPr>
        <w:ind w:left="4003" w:hanging="180"/>
      </w:pPr>
    </w:lvl>
    <w:lvl w:ilvl="6" w:tplc="0418000F" w:tentative="1">
      <w:start w:val="1"/>
      <w:numFmt w:val="decimal"/>
      <w:lvlText w:val="%7."/>
      <w:lvlJc w:val="left"/>
      <w:pPr>
        <w:ind w:left="4723" w:hanging="360"/>
      </w:pPr>
    </w:lvl>
    <w:lvl w:ilvl="7" w:tplc="04180019" w:tentative="1">
      <w:start w:val="1"/>
      <w:numFmt w:val="lowerLetter"/>
      <w:lvlText w:val="%8."/>
      <w:lvlJc w:val="left"/>
      <w:pPr>
        <w:ind w:left="5443" w:hanging="360"/>
      </w:pPr>
    </w:lvl>
    <w:lvl w:ilvl="8" w:tplc="0418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6" w15:restartNumberingAfterBreak="0">
    <w:nsid w:val="20E7015E"/>
    <w:multiLevelType w:val="hybridMultilevel"/>
    <w:tmpl w:val="C648368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D2F98"/>
    <w:multiLevelType w:val="hybridMultilevel"/>
    <w:tmpl w:val="88DCC124"/>
    <w:lvl w:ilvl="0" w:tplc="F49A616A">
      <w:start w:val="1"/>
      <w:numFmt w:val="lowerRoman"/>
      <w:lvlText w:val="(%1)"/>
      <w:lvlJc w:val="left"/>
      <w:pPr>
        <w:ind w:left="153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90" w:hanging="360"/>
      </w:pPr>
    </w:lvl>
    <w:lvl w:ilvl="2" w:tplc="0418001B" w:tentative="1">
      <w:start w:val="1"/>
      <w:numFmt w:val="lowerRoman"/>
      <w:lvlText w:val="%3."/>
      <w:lvlJc w:val="right"/>
      <w:pPr>
        <w:ind w:left="2610" w:hanging="180"/>
      </w:pPr>
    </w:lvl>
    <w:lvl w:ilvl="3" w:tplc="0418000F" w:tentative="1">
      <w:start w:val="1"/>
      <w:numFmt w:val="decimal"/>
      <w:lvlText w:val="%4."/>
      <w:lvlJc w:val="left"/>
      <w:pPr>
        <w:ind w:left="3330" w:hanging="360"/>
      </w:pPr>
    </w:lvl>
    <w:lvl w:ilvl="4" w:tplc="04180019" w:tentative="1">
      <w:start w:val="1"/>
      <w:numFmt w:val="lowerLetter"/>
      <w:lvlText w:val="%5."/>
      <w:lvlJc w:val="left"/>
      <w:pPr>
        <w:ind w:left="4050" w:hanging="360"/>
      </w:pPr>
    </w:lvl>
    <w:lvl w:ilvl="5" w:tplc="0418001B" w:tentative="1">
      <w:start w:val="1"/>
      <w:numFmt w:val="lowerRoman"/>
      <w:lvlText w:val="%6."/>
      <w:lvlJc w:val="right"/>
      <w:pPr>
        <w:ind w:left="4770" w:hanging="180"/>
      </w:pPr>
    </w:lvl>
    <w:lvl w:ilvl="6" w:tplc="0418000F" w:tentative="1">
      <w:start w:val="1"/>
      <w:numFmt w:val="decimal"/>
      <w:lvlText w:val="%7."/>
      <w:lvlJc w:val="left"/>
      <w:pPr>
        <w:ind w:left="5490" w:hanging="360"/>
      </w:pPr>
    </w:lvl>
    <w:lvl w:ilvl="7" w:tplc="04180019" w:tentative="1">
      <w:start w:val="1"/>
      <w:numFmt w:val="lowerLetter"/>
      <w:lvlText w:val="%8."/>
      <w:lvlJc w:val="left"/>
      <w:pPr>
        <w:ind w:left="6210" w:hanging="360"/>
      </w:pPr>
    </w:lvl>
    <w:lvl w:ilvl="8" w:tplc="0418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34736066"/>
    <w:multiLevelType w:val="hybridMultilevel"/>
    <w:tmpl w:val="0E343866"/>
    <w:lvl w:ilvl="0" w:tplc="EEB889E0">
      <w:start w:val="1"/>
      <w:numFmt w:val="lowerLetter"/>
      <w:lvlText w:val="(%1)"/>
      <w:lvlJc w:val="left"/>
      <w:pPr>
        <w:ind w:left="810" w:hanging="360"/>
      </w:pPr>
      <w:rPr>
        <w:rFonts w:hint="default"/>
        <w:color w:val="auto"/>
      </w:rPr>
    </w:lvl>
    <w:lvl w:ilvl="1" w:tplc="04180019">
      <w:start w:val="1"/>
      <w:numFmt w:val="lowerLetter"/>
      <w:lvlText w:val="%2."/>
      <w:lvlJc w:val="left"/>
      <w:pPr>
        <w:ind w:left="1530" w:hanging="360"/>
      </w:pPr>
    </w:lvl>
    <w:lvl w:ilvl="2" w:tplc="0418001B">
      <w:start w:val="1"/>
      <w:numFmt w:val="lowerRoman"/>
      <w:lvlText w:val="%3."/>
      <w:lvlJc w:val="right"/>
      <w:pPr>
        <w:ind w:left="2250" w:hanging="180"/>
      </w:pPr>
    </w:lvl>
    <w:lvl w:ilvl="3" w:tplc="0418000F">
      <w:start w:val="1"/>
      <w:numFmt w:val="decimal"/>
      <w:lvlText w:val="%4."/>
      <w:lvlJc w:val="left"/>
      <w:pPr>
        <w:ind w:left="2970" w:hanging="360"/>
      </w:pPr>
    </w:lvl>
    <w:lvl w:ilvl="4" w:tplc="04180019">
      <w:start w:val="1"/>
      <w:numFmt w:val="lowerLetter"/>
      <w:lvlText w:val="%5."/>
      <w:lvlJc w:val="left"/>
      <w:pPr>
        <w:ind w:left="3690" w:hanging="360"/>
      </w:pPr>
    </w:lvl>
    <w:lvl w:ilvl="5" w:tplc="0418001B">
      <w:start w:val="1"/>
      <w:numFmt w:val="lowerRoman"/>
      <w:lvlText w:val="%6."/>
      <w:lvlJc w:val="right"/>
      <w:pPr>
        <w:ind w:left="4410" w:hanging="180"/>
      </w:pPr>
    </w:lvl>
    <w:lvl w:ilvl="6" w:tplc="0418000F">
      <w:start w:val="1"/>
      <w:numFmt w:val="decimal"/>
      <w:lvlText w:val="%7."/>
      <w:lvlJc w:val="left"/>
      <w:pPr>
        <w:ind w:left="5130" w:hanging="360"/>
      </w:pPr>
    </w:lvl>
    <w:lvl w:ilvl="7" w:tplc="04180019">
      <w:start w:val="1"/>
      <w:numFmt w:val="lowerLetter"/>
      <w:lvlText w:val="%8."/>
      <w:lvlJc w:val="left"/>
      <w:pPr>
        <w:ind w:left="5850" w:hanging="360"/>
      </w:pPr>
    </w:lvl>
    <w:lvl w:ilvl="8" w:tplc="0418001B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356A6E88"/>
    <w:multiLevelType w:val="hybridMultilevel"/>
    <w:tmpl w:val="7C9043E0"/>
    <w:lvl w:ilvl="0" w:tplc="6E949E2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54495"/>
    <w:multiLevelType w:val="hybridMultilevel"/>
    <w:tmpl w:val="DCEE23B2"/>
    <w:lvl w:ilvl="0" w:tplc="11EA8C38">
      <w:start w:val="9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4A4345"/>
    <w:multiLevelType w:val="hybridMultilevel"/>
    <w:tmpl w:val="FA8092B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11539"/>
    <w:multiLevelType w:val="hybridMultilevel"/>
    <w:tmpl w:val="4B8808F8"/>
    <w:lvl w:ilvl="0" w:tplc="0418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92353"/>
    <w:multiLevelType w:val="hybridMultilevel"/>
    <w:tmpl w:val="96AAA1DA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820D5"/>
    <w:multiLevelType w:val="hybridMultilevel"/>
    <w:tmpl w:val="2D9078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51BE5"/>
    <w:multiLevelType w:val="hybridMultilevel"/>
    <w:tmpl w:val="2C16CEA0"/>
    <w:lvl w:ilvl="0" w:tplc="0418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313B1"/>
    <w:multiLevelType w:val="hybridMultilevel"/>
    <w:tmpl w:val="56FC8CF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DA2411"/>
    <w:multiLevelType w:val="hybridMultilevel"/>
    <w:tmpl w:val="B5AE488C"/>
    <w:lvl w:ilvl="0" w:tplc="AEA2021E">
      <w:start w:val="1"/>
      <w:numFmt w:val="lowerLetter"/>
      <w:lvlText w:val="(%1)"/>
      <w:lvlJc w:val="left"/>
      <w:pPr>
        <w:ind w:left="502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897CE1"/>
    <w:multiLevelType w:val="hybridMultilevel"/>
    <w:tmpl w:val="314EE9C8"/>
    <w:lvl w:ilvl="0" w:tplc="6E54E92A">
      <w:start w:val="1"/>
      <w:numFmt w:val="decimal"/>
      <w:lvlText w:val="Art. %1. "/>
      <w:lvlJc w:val="left"/>
      <w:pPr>
        <w:ind w:left="720" w:hanging="360"/>
      </w:pPr>
      <w:rPr>
        <w:rFonts w:hint="default"/>
        <w:b/>
      </w:rPr>
    </w:lvl>
    <w:lvl w:ilvl="1" w:tplc="1960D554">
      <w:start w:val="1"/>
      <w:numFmt w:val="decimal"/>
      <w:lvlText w:val="(%2)"/>
      <w:lvlJc w:val="left"/>
      <w:pPr>
        <w:ind w:left="1575" w:hanging="495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66A8C"/>
    <w:multiLevelType w:val="hybridMultilevel"/>
    <w:tmpl w:val="DC9862C0"/>
    <w:lvl w:ilvl="0" w:tplc="82708F0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370186"/>
    <w:multiLevelType w:val="hybridMultilevel"/>
    <w:tmpl w:val="5476A978"/>
    <w:lvl w:ilvl="0" w:tplc="584EFE0A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9D50F8"/>
    <w:multiLevelType w:val="hybridMultilevel"/>
    <w:tmpl w:val="94065228"/>
    <w:lvl w:ilvl="0" w:tplc="66AA1D84">
      <w:start w:val="3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49975C1"/>
    <w:multiLevelType w:val="hybridMultilevel"/>
    <w:tmpl w:val="8FB20910"/>
    <w:lvl w:ilvl="0" w:tplc="18BAEA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EB6C8D"/>
    <w:multiLevelType w:val="hybridMultilevel"/>
    <w:tmpl w:val="3104B44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D97AF0"/>
    <w:multiLevelType w:val="hybridMultilevel"/>
    <w:tmpl w:val="05620282"/>
    <w:lvl w:ilvl="0" w:tplc="F9C0FEAE">
      <w:start w:val="1"/>
      <w:numFmt w:val="lowerLetter"/>
      <w:lvlText w:val="(%1)"/>
      <w:lvlJc w:val="left"/>
      <w:pPr>
        <w:ind w:left="403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123" w:hanging="360"/>
      </w:pPr>
    </w:lvl>
    <w:lvl w:ilvl="2" w:tplc="0418001B" w:tentative="1">
      <w:start w:val="1"/>
      <w:numFmt w:val="lowerRoman"/>
      <w:lvlText w:val="%3."/>
      <w:lvlJc w:val="right"/>
      <w:pPr>
        <w:ind w:left="1843" w:hanging="180"/>
      </w:pPr>
    </w:lvl>
    <w:lvl w:ilvl="3" w:tplc="0418000F" w:tentative="1">
      <w:start w:val="1"/>
      <w:numFmt w:val="decimal"/>
      <w:lvlText w:val="%4."/>
      <w:lvlJc w:val="left"/>
      <w:pPr>
        <w:ind w:left="2563" w:hanging="360"/>
      </w:pPr>
    </w:lvl>
    <w:lvl w:ilvl="4" w:tplc="04180019" w:tentative="1">
      <w:start w:val="1"/>
      <w:numFmt w:val="lowerLetter"/>
      <w:lvlText w:val="%5."/>
      <w:lvlJc w:val="left"/>
      <w:pPr>
        <w:ind w:left="3283" w:hanging="360"/>
      </w:pPr>
    </w:lvl>
    <w:lvl w:ilvl="5" w:tplc="0418001B" w:tentative="1">
      <w:start w:val="1"/>
      <w:numFmt w:val="lowerRoman"/>
      <w:lvlText w:val="%6."/>
      <w:lvlJc w:val="right"/>
      <w:pPr>
        <w:ind w:left="4003" w:hanging="180"/>
      </w:pPr>
    </w:lvl>
    <w:lvl w:ilvl="6" w:tplc="0418000F" w:tentative="1">
      <w:start w:val="1"/>
      <w:numFmt w:val="decimal"/>
      <w:lvlText w:val="%7."/>
      <w:lvlJc w:val="left"/>
      <w:pPr>
        <w:ind w:left="4723" w:hanging="360"/>
      </w:pPr>
    </w:lvl>
    <w:lvl w:ilvl="7" w:tplc="04180019" w:tentative="1">
      <w:start w:val="1"/>
      <w:numFmt w:val="lowerLetter"/>
      <w:lvlText w:val="%8."/>
      <w:lvlJc w:val="left"/>
      <w:pPr>
        <w:ind w:left="5443" w:hanging="360"/>
      </w:pPr>
    </w:lvl>
    <w:lvl w:ilvl="8" w:tplc="0418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25" w15:restartNumberingAfterBreak="0">
    <w:nsid w:val="7EBE24BB"/>
    <w:multiLevelType w:val="hybridMultilevel"/>
    <w:tmpl w:val="B85ACFB2"/>
    <w:lvl w:ilvl="0" w:tplc="66CAAA2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9"/>
  </w:num>
  <w:num w:numId="5">
    <w:abstractNumId w:val="17"/>
  </w:num>
  <w:num w:numId="6">
    <w:abstractNumId w:val="3"/>
  </w:num>
  <w:num w:numId="7">
    <w:abstractNumId w:val="2"/>
  </w:num>
  <w:num w:numId="8">
    <w:abstractNumId w:val="1"/>
  </w:num>
  <w:num w:numId="9">
    <w:abstractNumId w:val="22"/>
  </w:num>
  <w:num w:numId="10">
    <w:abstractNumId w:val="24"/>
  </w:num>
  <w:num w:numId="11">
    <w:abstractNumId w:val="5"/>
  </w:num>
  <w:num w:numId="12">
    <w:abstractNumId w:val="25"/>
  </w:num>
  <w:num w:numId="13">
    <w:abstractNumId w:val="0"/>
  </w:num>
  <w:num w:numId="14">
    <w:abstractNumId w:val="21"/>
  </w:num>
  <w:num w:numId="15">
    <w:abstractNumId w:val="4"/>
  </w:num>
  <w:num w:numId="16">
    <w:abstractNumId w:val="19"/>
  </w:num>
  <w:num w:numId="17">
    <w:abstractNumId w:val="14"/>
  </w:num>
  <w:num w:numId="18">
    <w:abstractNumId w:val="15"/>
  </w:num>
  <w:num w:numId="19">
    <w:abstractNumId w:val="20"/>
  </w:num>
  <w:num w:numId="20">
    <w:abstractNumId w:val="18"/>
  </w:num>
  <w:num w:numId="21">
    <w:abstractNumId w:val="13"/>
  </w:num>
  <w:num w:numId="22">
    <w:abstractNumId w:val="11"/>
  </w:num>
  <w:num w:numId="23">
    <w:abstractNumId w:val="23"/>
  </w:num>
  <w:num w:numId="24">
    <w:abstractNumId w:val="12"/>
  </w:num>
  <w:num w:numId="25">
    <w:abstractNumId w:val="16"/>
  </w:num>
  <w:num w:numId="26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EAB"/>
    <w:rsid w:val="00002AF4"/>
    <w:rsid w:val="00002F30"/>
    <w:rsid w:val="00003382"/>
    <w:rsid w:val="0000363B"/>
    <w:rsid w:val="0000562F"/>
    <w:rsid w:val="00007250"/>
    <w:rsid w:val="0001023F"/>
    <w:rsid w:val="00011B43"/>
    <w:rsid w:val="00011D95"/>
    <w:rsid w:val="000141CC"/>
    <w:rsid w:val="00015E83"/>
    <w:rsid w:val="00015FA2"/>
    <w:rsid w:val="000209D2"/>
    <w:rsid w:val="0002101B"/>
    <w:rsid w:val="000216A0"/>
    <w:rsid w:val="000218F3"/>
    <w:rsid w:val="00021CE5"/>
    <w:rsid w:val="000237B3"/>
    <w:rsid w:val="000245FA"/>
    <w:rsid w:val="00024CD9"/>
    <w:rsid w:val="00024DBD"/>
    <w:rsid w:val="00025FB9"/>
    <w:rsid w:val="000267A9"/>
    <w:rsid w:val="00026BE4"/>
    <w:rsid w:val="00026E2B"/>
    <w:rsid w:val="00030C8B"/>
    <w:rsid w:val="00030D01"/>
    <w:rsid w:val="00030D1A"/>
    <w:rsid w:val="00030DB6"/>
    <w:rsid w:val="00031894"/>
    <w:rsid w:val="00032D16"/>
    <w:rsid w:val="00032D23"/>
    <w:rsid w:val="00033B92"/>
    <w:rsid w:val="00034E06"/>
    <w:rsid w:val="00035234"/>
    <w:rsid w:val="000354D4"/>
    <w:rsid w:val="000356E3"/>
    <w:rsid w:val="0003580D"/>
    <w:rsid w:val="00035E0B"/>
    <w:rsid w:val="000361D7"/>
    <w:rsid w:val="00036B8C"/>
    <w:rsid w:val="00036BD8"/>
    <w:rsid w:val="00036E13"/>
    <w:rsid w:val="00037453"/>
    <w:rsid w:val="00037A3D"/>
    <w:rsid w:val="00040DF7"/>
    <w:rsid w:val="00041350"/>
    <w:rsid w:val="00041449"/>
    <w:rsid w:val="000414D7"/>
    <w:rsid w:val="00041C9A"/>
    <w:rsid w:val="00041CAC"/>
    <w:rsid w:val="00042112"/>
    <w:rsid w:val="00042706"/>
    <w:rsid w:val="000429A3"/>
    <w:rsid w:val="00043394"/>
    <w:rsid w:val="000443B9"/>
    <w:rsid w:val="00044452"/>
    <w:rsid w:val="00044552"/>
    <w:rsid w:val="000449F2"/>
    <w:rsid w:val="000450DF"/>
    <w:rsid w:val="00046BAF"/>
    <w:rsid w:val="00046DF5"/>
    <w:rsid w:val="0004707F"/>
    <w:rsid w:val="00047430"/>
    <w:rsid w:val="000474F5"/>
    <w:rsid w:val="00047716"/>
    <w:rsid w:val="00047827"/>
    <w:rsid w:val="00050ADA"/>
    <w:rsid w:val="00051953"/>
    <w:rsid w:val="00051B1E"/>
    <w:rsid w:val="000547C1"/>
    <w:rsid w:val="0005548C"/>
    <w:rsid w:val="0005651F"/>
    <w:rsid w:val="00056F00"/>
    <w:rsid w:val="0005731B"/>
    <w:rsid w:val="00060818"/>
    <w:rsid w:val="00060FC1"/>
    <w:rsid w:val="00061952"/>
    <w:rsid w:val="00061C70"/>
    <w:rsid w:val="0006251E"/>
    <w:rsid w:val="0006322A"/>
    <w:rsid w:val="00063BFC"/>
    <w:rsid w:val="00064E52"/>
    <w:rsid w:val="00065103"/>
    <w:rsid w:val="00066EEA"/>
    <w:rsid w:val="00067595"/>
    <w:rsid w:val="00067770"/>
    <w:rsid w:val="00067A68"/>
    <w:rsid w:val="00067E8A"/>
    <w:rsid w:val="000702DE"/>
    <w:rsid w:val="00070646"/>
    <w:rsid w:val="00072716"/>
    <w:rsid w:val="00072C7A"/>
    <w:rsid w:val="00072C9B"/>
    <w:rsid w:val="000734E0"/>
    <w:rsid w:val="00073756"/>
    <w:rsid w:val="00073B9C"/>
    <w:rsid w:val="000755D3"/>
    <w:rsid w:val="00076433"/>
    <w:rsid w:val="00077CAA"/>
    <w:rsid w:val="000800BD"/>
    <w:rsid w:val="00082406"/>
    <w:rsid w:val="00082DBF"/>
    <w:rsid w:val="0008338F"/>
    <w:rsid w:val="000834E9"/>
    <w:rsid w:val="0008402B"/>
    <w:rsid w:val="00084054"/>
    <w:rsid w:val="00084D41"/>
    <w:rsid w:val="00084D4F"/>
    <w:rsid w:val="00084E5D"/>
    <w:rsid w:val="000852E0"/>
    <w:rsid w:val="00085314"/>
    <w:rsid w:val="000857C9"/>
    <w:rsid w:val="00085978"/>
    <w:rsid w:val="00086F07"/>
    <w:rsid w:val="0008799C"/>
    <w:rsid w:val="00087E9D"/>
    <w:rsid w:val="000901EB"/>
    <w:rsid w:val="000904D0"/>
    <w:rsid w:val="00090569"/>
    <w:rsid w:val="000914A8"/>
    <w:rsid w:val="00092C80"/>
    <w:rsid w:val="00093A12"/>
    <w:rsid w:val="00095F11"/>
    <w:rsid w:val="00096253"/>
    <w:rsid w:val="0009691E"/>
    <w:rsid w:val="000979A6"/>
    <w:rsid w:val="00097D1D"/>
    <w:rsid w:val="000A0E0E"/>
    <w:rsid w:val="000A1451"/>
    <w:rsid w:val="000A45BD"/>
    <w:rsid w:val="000A4CE8"/>
    <w:rsid w:val="000A52B9"/>
    <w:rsid w:val="000A5401"/>
    <w:rsid w:val="000A56F8"/>
    <w:rsid w:val="000A628A"/>
    <w:rsid w:val="000A63BA"/>
    <w:rsid w:val="000A7302"/>
    <w:rsid w:val="000A7D7A"/>
    <w:rsid w:val="000B08CD"/>
    <w:rsid w:val="000B0FA4"/>
    <w:rsid w:val="000B1242"/>
    <w:rsid w:val="000B15F3"/>
    <w:rsid w:val="000B3EF3"/>
    <w:rsid w:val="000B4284"/>
    <w:rsid w:val="000B4BDB"/>
    <w:rsid w:val="000B4DBC"/>
    <w:rsid w:val="000B55C9"/>
    <w:rsid w:val="000B6E38"/>
    <w:rsid w:val="000B70BD"/>
    <w:rsid w:val="000B7902"/>
    <w:rsid w:val="000C0433"/>
    <w:rsid w:val="000C09B0"/>
    <w:rsid w:val="000C1753"/>
    <w:rsid w:val="000C1FCC"/>
    <w:rsid w:val="000C2628"/>
    <w:rsid w:val="000C31E9"/>
    <w:rsid w:val="000C5FE5"/>
    <w:rsid w:val="000C6157"/>
    <w:rsid w:val="000C6F2D"/>
    <w:rsid w:val="000C7F4F"/>
    <w:rsid w:val="000D0102"/>
    <w:rsid w:val="000D073E"/>
    <w:rsid w:val="000D079C"/>
    <w:rsid w:val="000D2E5A"/>
    <w:rsid w:val="000D487C"/>
    <w:rsid w:val="000D5537"/>
    <w:rsid w:val="000D5953"/>
    <w:rsid w:val="000D6100"/>
    <w:rsid w:val="000D6B13"/>
    <w:rsid w:val="000D6B18"/>
    <w:rsid w:val="000D7D11"/>
    <w:rsid w:val="000E1463"/>
    <w:rsid w:val="000E169D"/>
    <w:rsid w:val="000E319A"/>
    <w:rsid w:val="000E37B8"/>
    <w:rsid w:val="000E3EB3"/>
    <w:rsid w:val="000E3F70"/>
    <w:rsid w:val="000E43FF"/>
    <w:rsid w:val="000E46C5"/>
    <w:rsid w:val="000E4951"/>
    <w:rsid w:val="000E4F67"/>
    <w:rsid w:val="000E55BF"/>
    <w:rsid w:val="000E74BE"/>
    <w:rsid w:val="000F08E7"/>
    <w:rsid w:val="000F0F8E"/>
    <w:rsid w:val="000F13C6"/>
    <w:rsid w:val="000F20D5"/>
    <w:rsid w:val="000F2290"/>
    <w:rsid w:val="000F25F6"/>
    <w:rsid w:val="000F2CAB"/>
    <w:rsid w:val="000F318C"/>
    <w:rsid w:val="000F48F7"/>
    <w:rsid w:val="000F4F8E"/>
    <w:rsid w:val="000F644C"/>
    <w:rsid w:val="000F64F5"/>
    <w:rsid w:val="000F759F"/>
    <w:rsid w:val="000F7A0C"/>
    <w:rsid w:val="00100486"/>
    <w:rsid w:val="0010112C"/>
    <w:rsid w:val="001026AE"/>
    <w:rsid w:val="00102C81"/>
    <w:rsid w:val="00102D14"/>
    <w:rsid w:val="00102E4C"/>
    <w:rsid w:val="00102F72"/>
    <w:rsid w:val="00103A67"/>
    <w:rsid w:val="0010453F"/>
    <w:rsid w:val="00104D65"/>
    <w:rsid w:val="00105F4C"/>
    <w:rsid w:val="001065DC"/>
    <w:rsid w:val="00106C01"/>
    <w:rsid w:val="00106C84"/>
    <w:rsid w:val="00107834"/>
    <w:rsid w:val="001079A5"/>
    <w:rsid w:val="001079D1"/>
    <w:rsid w:val="00107C91"/>
    <w:rsid w:val="001104CB"/>
    <w:rsid w:val="00110563"/>
    <w:rsid w:val="00110638"/>
    <w:rsid w:val="00110BDE"/>
    <w:rsid w:val="00111428"/>
    <w:rsid w:val="00112470"/>
    <w:rsid w:val="00112586"/>
    <w:rsid w:val="001126CF"/>
    <w:rsid w:val="001130C2"/>
    <w:rsid w:val="001131A5"/>
    <w:rsid w:val="001132A5"/>
    <w:rsid w:val="00113E38"/>
    <w:rsid w:val="00114754"/>
    <w:rsid w:val="00116D8B"/>
    <w:rsid w:val="00117C71"/>
    <w:rsid w:val="00120300"/>
    <w:rsid w:val="00120416"/>
    <w:rsid w:val="001207EA"/>
    <w:rsid w:val="00120D13"/>
    <w:rsid w:val="00120D67"/>
    <w:rsid w:val="00120E16"/>
    <w:rsid w:val="00120FBA"/>
    <w:rsid w:val="001219E1"/>
    <w:rsid w:val="00122127"/>
    <w:rsid w:val="00122EF6"/>
    <w:rsid w:val="00123FD5"/>
    <w:rsid w:val="001260EB"/>
    <w:rsid w:val="00126BFE"/>
    <w:rsid w:val="00126CEF"/>
    <w:rsid w:val="00127F64"/>
    <w:rsid w:val="001319EC"/>
    <w:rsid w:val="00131AB4"/>
    <w:rsid w:val="001326EA"/>
    <w:rsid w:val="00132ACD"/>
    <w:rsid w:val="00133367"/>
    <w:rsid w:val="00133606"/>
    <w:rsid w:val="0013371C"/>
    <w:rsid w:val="00133D73"/>
    <w:rsid w:val="00134367"/>
    <w:rsid w:val="001345F0"/>
    <w:rsid w:val="001348E0"/>
    <w:rsid w:val="001358E3"/>
    <w:rsid w:val="00135979"/>
    <w:rsid w:val="0013624F"/>
    <w:rsid w:val="00136A0D"/>
    <w:rsid w:val="0013730F"/>
    <w:rsid w:val="00137CF4"/>
    <w:rsid w:val="00137D70"/>
    <w:rsid w:val="001405E3"/>
    <w:rsid w:val="001408C5"/>
    <w:rsid w:val="00140A04"/>
    <w:rsid w:val="00140BA7"/>
    <w:rsid w:val="00140BCD"/>
    <w:rsid w:val="001413D5"/>
    <w:rsid w:val="0014188E"/>
    <w:rsid w:val="00141C5D"/>
    <w:rsid w:val="00141E17"/>
    <w:rsid w:val="001436E9"/>
    <w:rsid w:val="00145828"/>
    <w:rsid w:val="00146D99"/>
    <w:rsid w:val="001475BA"/>
    <w:rsid w:val="00147645"/>
    <w:rsid w:val="00147C73"/>
    <w:rsid w:val="00150118"/>
    <w:rsid w:val="0015093B"/>
    <w:rsid w:val="00150F7A"/>
    <w:rsid w:val="001522E7"/>
    <w:rsid w:val="00152A44"/>
    <w:rsid w:val="0015351F"/>
    <w:rsid w:val="00153B70"/>
    <w:rsid w:val="00154606"/>
    <w:rsid w:val="001561EA"/>
    <w:rsid w:val="00157894"/>
    <w:rsid w:val="00160111"/>
    <w:rsid w:val="00160297"/>
    <w:rsid w:val="001613A4"/>
    <w:rsid w:val="00161E02"/>
    <w:rsid w:val="00162016"/>
    <w:rsid w:val="00163663"/>
    <w:rsid w:val="001637B3"/>
    <w:rsid w:val="00163B48"/>
    <w:rsid w:val="001640DA"/>
    <w:rsid w:val="00164C22"/>
    <w:rsid w:val="001657FF"/>
    <w:rsid w:val="00166A7E"/>
    <w:rsid w:val="0016714C"/>
    <w:rsid w:val="001672FA"/>
    <w:rsid w:val="0017082D"/>
    <w:rsid w:val="00170B65"/>
    <w:rsid w:val="001719F7"/>
    <w:rsid w:val="00171E8B"/>
    <w:rsid w:val="00172BB0"/>
    <w:rsid w:val="00174559"/>
    <w:rsid w:val="00175623"/>
    <w:rsid w:val="00175E63"/>
    <w:rsid w:val="001761EF"/>
    <w:rsid w:val="001805FC"/>
    <w:rsid w:val="001808CA"/>
    <w:rsid w:val="001818D5"/>
    <w:rsid w:val="00182749"/>
    <w:rsid w:val="001827A9"/>
    <w:rsid w:val="0018357E"/>
    <w:rsid w:val="00183C12"/>
    <w:rsid w:val="001853D6"/>
    <w:rsid w:val="00185DC4"/>
    <w:rsid w:val="0018646F"/>
    <w:rsid w:val="00186C79"/>
    <w:rsid w:val="0018754C"/>
    <w:rsid w:val="0018760B"/>
    <w:rsid w:val="00187765"/>
    <w:rsid w:val="00190408"/>
    <w:rsid w:val="001904C8"/>
    <w:rsid w:val="0019092E"/>
    <w:rsid w:val="00190E73"/>
    <w:rsid w:val="00191049"/>
    <w:rsid w:val="00191A8C"/>
    <w:rsid w:val="001926A6"/>
    <w:rsid w:val="00192B4A"/>
    <w:rsid w:val="00194A24"/>
    <w:rsid w:val="0019565E"/>
    <w:rsid w:val="001956AF"/>
    <w:rsid w:val="001A094E"/>
    <w:rsid w:val="001A0E40"/>
    <w:rsid w:val="001A11B7"/>
    <w:rsid w:val="001A15E6"/>
    <w:rsid w:val="001A164D"/>
    <w:rsid w:val="001A1D49"/>
    <w:rsid w:val="001A25F4"/>
    <w:rsid w:val="001A2EE3"/>
    <w:rsid w:val="001A5562"/>
    <w:rsid w:val="001A6B06"/>
    <w:rsid w:val="001B0FAE"/>
    <w:rsid w:val="001B0FF2"/>
    <w:rsid w:val="001B1548"/>
    <w:rsid w:val="001B16BC"/>
    <w:rsid w:val="001B17D7"/>
    <w:rsid w:val="001B1B52"/>
    <w:rsid w:val="001B231B"/>
    <w:rsid w:val="001B3597"/>
    <w:rsid w:val="001B3CE5"/>
    <w:rsid w:val="001B41D2"/>
    <w:rsid w:val="001B5BC2"/>
    <w:rsid w:val="001B6B1C"/>
    <w:rsid w:val="001C0ABA"/>
    <w:rsid w:val="001C2EAD"/>
    <w:rsid w:val="001C3179"/>
    <w:rsid w:val="001C39C8"/>
    <w:rsid w:val="001C5F21"/>
    <w:rsid w:val="001C6FE2"/>
    <w:rsid w:val="001D1F99"/>
    <w:rsid w:val="001D2F18"/>
    <w:rsid w:val="001D2F8B"/>
    <w:rsid w:val="001D4163"/>
    <w:rsid w:val="001D5404"/>
    <w:rsid w:val="001D554C"/>
    <w:rsid w:val="001D624A"/>
    <w:rsid w:val="001D650D"/>
    <w:rsid w:val="001D721B"/>
    <w:rsid w:val="001D72DF"/>
    <w:rsid w:val="001D7FB0"/>
    <w:rsid w:val="001E0281"/>
    <w:rsid w:val="001E0837"/>
    <w:rsid w:val="001E17C3"/>
    <w:rsid w:val="001E3410"/>
    <w:rsid w:val="001E3CCE"/>
    <w:rsid w:val="001E44A0"/>
    <w:rsid w:val="001E503C"/>
    <w:rsid w:val="001E5ABA"/>
    <w:rsid w:val="001F0535"/>
    <w:rsid w:val="001F0567"/>
    <w:rsid w:val="001F0BCB"/>
    <w:rsid w:val="001F0CEF"/>
    <w:rsid w:val="001F1290"/>
    <w:rsid w:val="001F192D"/>
    <w:rsid w:val="001F292B"/>
    <w:rsid w:val="001F2933"/>
    <w:rsid w:val="001F319C"/>
    <w:rsid w:val="001F3619"/>
    <w:rsid w:val="001F3714"/>
    <w:rsid w:val="001F4D0A"/>
    <w:rsid w:val="001F566B"/>
    <w:rsid w:val="001F5FC7"/>
    <w:rsid w:val="001F672C"/>
    <w:rsid w:val="00200A48"/>
    <w:rsid w:val="002018DE"/>
    <w:rsid w:val="002019BC"/>
    <w:rsid w:val="00202910"/>
    <w:rsid w:val="00202CBD"/>
    <w:rsid w:val="002035FD"/>
    <w:rsid w:val="00203F67"/>
    <w:rsid w:val="00204732"/>
    <w:rsid w:val="0020479B"/>
    <w:rsid w:val="00204DF2"/>
    <w:rsid w:val="00205E37"/>
    <w:rsid w:val="00206389"/>
    <w:rsid w:val="00206F85"/>
    <w:rsid w:val="00207AE3"/>
    <w:rsid w:val="00207D5F"/>
    <w:rsid w:val="00211180"/>
    <w:rsid w:val="002115CB"/>
    <w:rsid w:val="00213042"/>
    <w:rsid w:val="00213795"/>
    <w:rsid w:val="0021450E"/>
    <w:rsid w:val="0021548C"/>
    <w:rsid w:val="00216C00"/>
    <w:rsid w:val="00217F3E"/>
    <w:rsid w:val="002201BD"/>
    <w:rsid w:val="002213FA"/>
    <w:rsid w:val="0022224A"/>
    <w:rsid w:val="0022226A"/>
    <w:rsid w:val="00224001"/>
    <w:rsid w:val="002243B7"/>
    <w:rsid w:val="002244E1"/>
    <w:rsid w:val="00224C15"/>
    <w:rsid w:val="00224C34"/>
    <w:rsid w:val="00224D30"/>
    <w:rsid w:val="00224F6B"/>
    <w:rsid w:val="00226057"/>
    <w:rsid w:val="002260C6"/>
    <w:rsid w:val="002262D6"/>
    <w:rsid w:val="002264D3"/>
    <w:rsid w:val="00226715"/>
    <w:rsid w:val="00227B89"/>
    <w:rsid w:val="00227B8E"/>
    <w:rsid w:val="002300A8"/>
    <w:rsid w:val="002303CC"/>
    <w:rsid w:val="00230860"/>
    <w:rsid w:val="002317F7"/>
    <w:rsid w:val="00231AE2"/>
    <w:rsid w:val="002321B6"/>
    <w:rsid w:val="00232AA1"/>
    <w:rsid w:val="00233962"/>
    <w:rsid w:val="00233BE8"/>
    <w:rsid w:val="002342D9"/>
    <w:rsid w:val="00236A50"/>
    <w:rsid w:val="002374A0"/>
    <w:rsid w:val="0024140F"/>
    <w:rsid w:val="00242CC7"/>
    <w:rsid w:val="00243B9F"/>
    <w:rsid w:val="0024406B"/>
    <w:rsid w:val="002448FD"/>
    <w:rsid w:val="00244975"/>
    <w:rsid w:val="00244CB9"/>
    <w:rsid w:val="00244D90"/>
    <w:rsid w:val="00244EF8"/>
    <w:rsid w:val="0024534A"/>
    <w:rsid w:val="00245AA0"/>
    <w:rsid w:val="002460E2"/>
    <w:rsid w:val="00247A6D"/>
    <w:rsid w:val="0025188A"/>
    <w:rsid w:val="00251C3A"/>
    <w:rsid w:val="002526BD"/>
    <w:rsid w:val="00252B5F"/>
    <w:rsid w:val="002537F1"/>
    <w:rsid w:val="0025460B"/>
    <w:rsid w:val="002546F4"/>
    <w:rsid w:val="00254F35"/>
    <w:rsid w:val="00254FF0"/>
    <w:rsid w:val="002560A6"/>
    <w:rsid w:val="00256FC0"/>
    <w:rsid w:val="002579C2"/>
    <w:rsid w:val="0026066B"/>
    <w:rsid w:val="002628D5"/>
    <w:rsid w:val="002629B9"/>
    <w:rsid w:val="002632E7"/>
    <w:rsid w:val="002635C5"/>
    <w:rsid w:val="002643B0"/>
    <w:rsid w:val="002643FA"/>
    <w:rsid w:val="00264CBE"/>
    <w:rsid w:val="002651A2"/>
    <w:rsid w:val="002665D9"/>
    <w:rsid w:val="0026709D"/>
    <w:rsid w:val="002671E5"/>
    <w:rsid w:val="00267E4C"/>
    <w:rsid w:val="00271D80"/>
    <w:rsid w:val="00272415"/>
    <w:rsid w:val="00273022"/>
    <w:rsid w:val="00273ACC"/>
    <w:rsid w:val="00273D71"/>
    <w:rsid w:val="00273E29"/>
    <w:rsid w:val="0027414E"/>
    <w:rsid w:val="00274710"/>
    <w:rsid w:val="00274B21"/>
    <w:rsid w:val="00275828"/>
    <w:rsid w:val="00276945"/>
    <w:rsid w:val="00276A45"/>
    <w:rsid w:val="00276E61"/>
    <w:rsid w:val="0027739E"/>
    <w:rsid w:val="00277570"/>
    <w:rsid w:val="00277BA1"/>
    <w:rsid w:val="00277D64"/>
    <w:rsid w:val="00277E9F"/>
    <w:rsid w:val="002807D9"/>
    <w:rsid w:val="00280EC4"/>
    <w:rsid w:val="002818C6"/>
    <w:rsid w:val="00282C7C"/>
    <w:rsid w:val="00283F41"/>
    <w:rsid w:val="00285174"/>
    <w:rsid w:val="00285CA9"/>
    <w:rsid w:val="0028628A"/>
    <w:rsid w:val="00286742"/>
    <w:rsid w:val="0028681E"/>
    <w:rsid w:val="00286B4A"/>
    <w:rsid w:val="00287187"/>
    <w:rsid w:val="00290358"/>
    <w:rsid w:val="00290AA5"/>
    <w:rsid w:val="002914F9"/>
    <w:rsid w:val="00294644"/>
    <w:rsid w:val="00295656"/>
    <w:rsid w:val="002956B5"/>
    <w:rsid w:val="00295A3A"/>
    <w:rsid w:val="00295BF7"/>
    <w:rsid w:val="002960BA"/>
    <w:rsid w:val="002960EC"/>
    <w:rsid w:val="00296120"/>
    <w:rsid w:val="00297AA4"/>
    <w:rsid w:val="002A008F"/>
    <w:rsid w:val="002A0792"/>
    <w:rsid w:val="002A16FD"/>
    <w:rsid w:val="002A28EC"/>
    <w:rsid w:val="002A2EDD"/>
    <w:rsid w:val="002A2FA3"/>
    <w:rsid w:val="002A3C83"/>
    <w:rsid w:val="002A4A40"/>
    <w:rsid w:val="002A4D34"/>
    <w:rsid w:val="002A5FC9"/>
    <w:rsid w:val="002A6906"/>
    <w:rsid w:val="002A6A8A"/>
    <w:rsid w:val="002A7210"/>
    <w:rsid w:val="002B0B04"/>
    <w:rsid w:val="002B17BC"/>
    <w:rsid w:val="002B18EA"/>
    <w:rsid w:val="002B2472"/>
    <w:rsid w:val="002B27C2"/>
    <w:rsid w:val="002B3C4D"/>
    <w:rsid w:val="002B3EF1"/>
    <w:rsid w:val="002B4224"/>
    <w:rsid w:val="002B44E3"/>
    <w:rsid w:val="002B6694"/>
    <w:rsid w:val="002C04B2"/>
    <w:rsid w:val="002C0D07"/>
    <w:rsid w:val="002C1779"/>
    <w:rsid w:val="002C1E02"/>
    <w:rsid w:val="002C26CB"/>
    <w:rsid w:val="002C3163"/>
    <w:rsid w:val="002C351B"/>
    <w:rsid w:val="002C406D"/>
    <w:rsid w:val="002C4B6F"/>
    <w:rsid w:val="002C5A97"/>
    <w:rsid w:val="002C660E"/>
    <w:rsid w:val="002C6D88"/>
    <w:rsid w:val="002D1675"/>
    <w:rsid w:val="002D1BF2"/>
    <w:rsid w:val="002D2442"/>
    <w:rsid w:val="002D2807"/>
    <w:rsid w:val="002D299F"/>
    <w:rsid w:val="002D363A"/>
    <w:rsid w:val="002D3CBC"/>
    <w:rsid w:val="002D4DB3"/>
    <w:rsid w:val="002D7287"/>
    <w:rsid w:val="002D7DD0"/>
    <w:rsid w:val="002E015A"/>
    <w:rsid w:val="002E05A7"/>
    <w:rsid w:val="002E0737"/>
    <w:rsid w:val="002E1825"/>
    <w:rsid w:val="002E1947"/>
    <w:rsid w:val="002E2BD9"/>
    <w:rsid w:val="002E310C"/>
    <w:rsid w:val="002E3CE9"/>
    <w:rsid w:val="002E3FB8"/>
    <w:rsid w:val="002E4768"/>
    <w:rsid w:val="002E47BB"/>
    <w:rsid w:val="002E4C3F"/>
    <w:rsid w:val="002E6285"/>
    <w:rsid w:val="002E789F"/>
    <w:rsid w:val="002F07F1"/>
    <w:rsid w:val="002F158A"/>
    <w:rsid w:val="002F1987"/>
    <w:rsid w:val="002F19EE"/>
    <w:rsid w:val="002F1AC9"/>
    <w:rsid w:val="002F1E96"/>
    <w:rsid w:val="002F1F9D"/>
    <w:rsid w:val="002F25A5"/>
    <w:rsid w:val="002F397B"/>
    <w:rsid w:val="002F397E"/>
    <w:rsid w:val="002F3AB2"/>
    <w:rsid w:val="002F3D2A"/>
    <w:rsid w:val="002F41EB"/>
    <w:rsid w:val="002F441E"/>
    <w:rsid w:val="002F4DC3"/>
    <w:rsid w:val="002F5D52"/>
    <w:rsid w:val="002F5E4C"/>
    <w:rsid w:val="002F5F38"/>
    <w:rsid w:val="002F79AC"/>
    <w:rsid w:val="00300845"/>
    <w:rsid w:val="00301C26"/>
    <w:rsid w:val="00301CE3"/>
    <w:rsid w:val="003026B1"/>
    <w:rsid w:val="003026D1"/>
    <w:rsid w:val="00302AF7"/>
    <w:rsid w:val="0030356A"/>
    <w:rsid w:val="00303935"/>
    <w:rsid w:val="00304FC1"/>
    <w:rsid w:val="00305918"/>
    <w:rsid w:val="00306CD4"/>
    <w:rsid w:val="00307065"/>
    <w:rsid w:val="00307298"/>
    <w:rsid w:val="003073C3"/>
    <w:rsid w:val="003075AC"/>
    <w:rsid w:val="00307E32"/>
    <w:rsid w:val="00307EB0"/>
    <w:rsid w:val="00307FCD"/>
    <w:rsid w:val="0031060F"/>
    <w:rsid w:val="003119F7"/>
    <w:rsid w:val="00311A99"/>
    <w:rsid w:val="00314048"/>
    <w:rsid w:val="003146E4"/>
    <w:rsid w:val="00314D71"/>
    <w:rsid w:val="00315314"/>
    <w:rsid w:val="003166EE"/>
    <w:rsid w:val="0031717E"/>
    <w:rsid w:val="00321936"/>
    <w:rsid w:val="00321BC7"/>
    <w:rsid w:val="0032315B"/>
    <w:rsid w:val="00323A6C"/>
    <w:rsid w:val="00323E97"/>
    <w:rsid w:val="003246BD"/>
    <w:rsid w:val="003247A5"/>
    <w:rsid w:val="00324A2C"/>
    <w:rsid w:val="00324EAE"/>
    <w:rsid w:val="00325275"/>
    <w:rsid w:val="003268B1"/>
    <w:rsid w:val="003271B5"/>
    <w:rsid w:val="003275BB"/>
    <w:rsid w:val="00327B31"/>
    <w:rsid w:val="00327C6B"/>
    <w:rsid w:val="00327FBD"/>
    <w:rsid w:val="00330701"/>
    <w:rsid w:val="003308FC"/>
    <w:rsid w:val="00330ABE"/>
    <w:rsid w:val="00331433"/>
    <w:rsid w:val="0033234E"/>
    <w:rsid w:val="00332A8F"/>
    <w:rsid w:val="00333048"/>
    <w:rsid w:val="00334A09"/>
    <w:rsid w:val="003352DA"/>
    <w:rsid w:val="00335593"/>
    <w:rsid w:val="003363B3"/>
    <w:rsid w:val="00336C23"/>
    <w:rsid w:val="0033768E"/>
    <w:rsid w:val="003379D6"/>
    <w:rsid w:val="00340444"/>
    <w:rsid w:val="00341AFC"/>
    <w:rsid w:val="0034222E"/>
    <w:rsid w:val="003426EA"/>
    <w:rsid w:val="003439DC"/>
    <w:rsid w:val="00343F00"/>
    <w:rsid w:val="00346681"/>
    <w:rsid w:val="00346F42"/>
    <w:rsid w:val="00347D5F"/>
    <w:rsid w:val="00347E5C"/>
    <w:rsid w:val="00350CD7"/>
    <w:rsid w:val="00353D17"/>
    <w:rsid w:val="003541D5"/>
    <w:rsid w:val="00354636"/>
    <w:rsid w:val="0035591D"/>
    <w:rsid w:val="00355992"/>
    <w:rsid w:val="00356220"/>
    <w:rsid w:val="003565E2"/>
    <w:rsid w:val="00356897"/>
    <w:rsid w:val="0035783F"/>
    <w:rsid w:val="0036133B"/>
    <w:rsid w:val="0036158C"/>
    <w:rsid w:val="00361AD8"/>
    <w:rsid w:val="00363703"/>
    <w:rsid w:val="00363EA9"/>
    <w:rsid w:val="00364BBD"/>
    <w:rsid w:val="00365019"/>
    <w:rsid w:val="0036586C"/>
    <w:rsid w:val="00366360"/>
    <w:rsid w:val="00366554"/>
    <w:rsid w:val="0036690A"/>
    <w:rsid w:val="00366BBC"/>
    <w:rsid w:val="00366EA4"/>
    <w:rsid w:val="00367169"/>
    <w:rsid w:val="003707EC"/>
    <w:rsid w:val="00370A63"/>
    <w:rsid w:val="003710EF"/>
    <w:rsid w:val="0037152D"/>
    <w:rsid w:val="00371CE9"/>
    <w:rsid w:val="0037268B"/>
    <w:rsid w:val="00372751"/>
    <w:rsid w:val="00373386"/>
    <w:rsid w:val="0037397F"/>
    <w:rsid w:val="00373FA9"/>
    <w:rsid w:val="0037548A"/>
    <w:rsid w:val="00375808"/>
    <w:rsid w:val="003760AD"/>
    <w:rsid w:val="00376460"/>
    <w:rsid w:val="003766AC"/>
    <w:rsid w:val="0037676D"/>
    <w:rsid w:val="00376F66"/>
    <w:rsid w:val="00377221"/>
    <w:rsid w:val="003803DD"/>
    <w:rsid w:val="003808EB"/>
    <w:rsid w:val="003814BB"/>
    <w:rsid w:val="00382CA9"/>
    <w:rsid w:val="003850C8"/>
    <w:rsid w:val="00386B3B"/>
    <w:rsid w:val="00387071"/>
    <w:rsid w:val="0038710A"/>
    <w:rsid w:val="00387318"/>
    <w:rsid w:val="00390B82"/>
    <w:rsid w:val="003910C3"/>
    <w:rsid w:val="00391576"/>
    <w:rsid w:val="0039161D"/>
    <w:rsid w:val="0039188B"/>
    <w:rsid w:val="00391949"/>
    <w:rsid w:val="00391A85"/>
    <w:rsid w:val="00391DA6"/>
    <w:rsid w:val="00392001"/>
    <w:rsid w:val="00392271"/>
    <w:rsid w:val="003925F4"/>
    <w:rsid w:val="00392890"/>
    <w:rsid w:val="00393598"/>
    <w:rsid w:val="003938DD"/>
    <w:rsid w:val="003945D8"/>
    <w:rsid w:val="003958D1"/>
    <w:rsid w:val="003972D2"/>
    <w:rsid w:val="00397EFA"/>
    <w:rsid w:val="003A014E"/>
    <w:rsid w:val="003A0582"/>
    <w:rsid w:val="003A077E"/>
    <w:rsid w:val="003A120F"/>
    <w:rsid w:val="003A18F8"/>
    <w:rsid w:val="003A1D9E"/>
    <w:rsid w:val="003A27C3"/>
    <w:rsid w:val="003A2926"/>
    <w:rsid w:val="003A3EF6"/>
    <w:rsid w:val="003A43F2"/>
    <w:rsid w:val="003A4A6A"/>
    <w:rsid w:val="003A4AEB"/>
    <w:rsid w:val="003A4FF1"/>
    <w:rsid w:val="003A532F"/>
    <w:rsid w:val="003A6012"/>
    <w:rsid w:val="003A63A4"/>
    <w:rsid w:val="003A672A"/>
    <w:rsid w:val="003B0C96"/>
    <w:rsid w:val="003B15F2"/>
    <w:rsid w:val="003B16CC"/>
    <w:rsid w:val="003B1D51"/>
    <w:rsid w:val="003B5AE2"/>
    <w:rsid w:val="003B5D68"/>
    <w:rsid w:val="003B5DAA"/>
    <w:rsid w:val="003B61EC"/>
    <w:rsid w:val="003B61FA"/>
    <w:rsid w:val="003B6473"/>
    <w:rsid w:val="003B6EF9"/>
    <w:rsid w:val="003B7F15"/>
    <w:rsid w:val="003C042F"/>
    <w:rsid w:val="003C0446"/>
    <w:rsid w:val="003C0747"/>
    <w:rsid w:val="003C2138"/>
    <w:rsid w:val="003C3538"/>
    <w:rsid w:val="003C3A83"/>
    <w:rsid w:val="003C5302"/>
    <w:rsid w:val="003C6CD5"/>
    <w:rsid w:val="003C6E27"/>
    <w:rsid w:val="003C7294"/>
    <w:rsid w:val="003C7B8E"/>
    <w:rsid w:val="003D055D"/>
    <w:rsid w:val="003D0765"/>
    <w:rsid w:val="003D0D27"/>
    <w:rsid w:val="003D212A"/>
    <w:rsid w:val="003D3782"/>
    <w:rsid w:val="003D41F8"/>
    <w:rsid w:val="003D4FEA"/>
    <w:rsid w:val="003D6768"/>
    <w:rsid w:val="003D6D34"/>
    <w:rsid w:val="003D7681"/>
    <w:rsid w:val="003D77C5"/>
    <w:rsid w:val="003E0132"/>
    <w:rsid w:val="003E03E2"/>
    <w:rsid w:val="003E1EAF"/>
    <w:rsid w:val="003E20FE"/>
    <w:rsid w:val="003E31F9"/>
    <w:rsid w:val="003E3386"/>
    <w:rsid w:val="003E3808"/>
    <w:rsid w:val="003E4067"/>
    <w:rsid w:val="003E4578"/>
    <w:rsid w:val="003E4AE9"/>
    <w:rsid w:val="003E54E9"/>
    <w:rsid w:val="003E5A6B"/>
    <w:rsid w:val="003E5CC2"/>
    <w:rsid w:val="003E677A"/>
    <w:rsid w:val="003E77FE"/>
    <w:rsid w:val="003F014C"/>
    <w:rsid w:val="003F0D9A"/>
    <w:rsid w:val="003F1886"/>
    <w:rsid w:val="003F194B"/>
    <w:rsid w:val="003F2176"/>
    <w:rsid w:val="003F28CD"/>
    <w:rsid w:val="003F33D4"/>
    <w:rsid w:val="003F3655"/>
    <w:rsid w:val="003F4372"/>
    <w:rsid w:val="003F69EE"/>
    <w:rsid w:val="003F6DC3"/>
    <w:rsid w:val="003F7E18"/>
    <w:rsid w:val="004003BE"/>
    <w:rsid w:val="0040055C"/>
    <w:rsid w:val="004008E8"/>
    <w:rsid w:val="00400B2C"/>
    <w:rsid w:val="00400D2A"/>
    <w:rsid w:val="00402684"/>
    <w:rsid w:val="0040325E"/>
    <w:rsid w:val="00403324"/>
    <w:rsid w:val="004040FA"/>
    <w:rsid w:val="004041BE"/>
    <w:rsid w:val="004064F4"/>
    <w:rsid w:val="004068AD"/>
    <w:rsid w:val="00407F29"/>
    <w:rsid w:val="004105D9"/>
    <w:rsid w:val="0041063D"/>
    <w:rsid w:val="0041088E"/>
    <w:rsid w:val="004119F5"/>
    <w:rsid w:val="00412218"/>
    <w:rsid w:val="00412669"/>
    <w:rsid w:val="00413C54"/>
    <w:rsid w:val="00413F18"/>
    <w:rsid w:val="00414218"/>
    <w:rsid w:val="00414664"/>
    <w:rsid w:val="00414873"/>
    <w:rsid w:val="00414E48"/>
    <w:rsid w:val="004151B8"/>
    <w:rsid w:val="00415536"/>
    <w:rsid w:val="00415837"/>
    <w:rsid w:val="00415D56"/>
    <w:rsid w:val="0041605B"/>
    <w:rsid w:val="0041673C"/>
    <w:rsid w:val="00416A5A"/>
    <w:rsid w:val="00417548"/>
    <w:rsid w:val="00417D90"/>
    <w:rsid w:val="004217ED"/>
    <w:rsid w:val="00423BC8"/>
    <w:rsid w:val="0042432D"/>
    <w:rsid w:val="00424E5A"/>
    <w:rsid w:val="00425D9E"/>
    <w:rsid w:val="004262DB"/>
    <w:rsid w:val="004264C6"/>
    <w:rsid w:val="00426C9D"/>
    <w:rsid w:val="0042722D"/>
    <w:rsid w:val="00427871"/>
    <w:rsid w:val="00427B02"/>
    <w:rsid w:val="00427BED"/>
    <w:rsid w:val="00430983"/>
    <w:rsid w:val="0043116C"/>
    <w:rsid w:val="00432FD4"/>
    <w:rsid w:val="00433F55"/>
    <w:rsid w:val="0043414C"/>
    <w:rsid w:val="00434E0B"/>
    <w:rsid w:val="00435D9C"/>
    <w:rsid w:val="004360B3"/>
    <w:rsid w:val="0044003D"/>
    <w:rsid w:val="00440D16"/>
    <w:rsid w:val="00441465"/>
    <w:rsid w:val="004418E1"/>
    <w:rsid w:val="00442720"/>
    <w:rsid w:val="00444440"/>
    <w:rsid w:val="00445119"/>
    <w:rsid w:val="0044541C"/>
    <w:rsid w:val="00445D5E"/>
    <w:rsid w:val="004463AC"/>
    <w:rsid w:val="0044790A"/>
    <w:rsid w:val="00447A55"/>
    <w:rsid w:val="004501B4"/>
    <w:rsid w:val="0045073A"/>
    <w:rsid w:val="0045135F"/>
    <w:rsid w:val="00453300"/>
    <w:rsid w:val="00453D28"/>
    <w:rsid w:val="00454380"/>
    <w:rsid w:val="004543E7"/>
    <w:rsid w:val="00454406"/>
    <w:rsid w:val="00456380"/>
    <w:rsid w:val="00456969"/>
    <w:rsid w:val="00457024"/>
    <w:rsid w:val="004579DE"/>
    <w:rsid w:val="00460246"/>
    <w:rsid w:val="00460478"/>
    <w:rsid w:val="00461168"/>
    <w:rsid w:val="00461C12"/>
    <w:rsid w:val="00461F9A"/>
    <w:rsid w:val="004638F0"/>
    <w:rsid w:val="0046407F"/>
    <w:rsid w:val="0046436F"/>
    <w:rsid w:val="00464E8B"/>
    <w:rsid w:val="00465D33"/>
    <w:rsid w:val="00467DBB"/>
    <w:rsid w:val="0047009C"/>
    <w:rsid w:val="004707CC"/>
    <w:rsid w:val="004712B6"/>
    <w:rsid w:val="00471635"/>
    <w:rsid w:val="00471788"/>
    <w:rsid w:val="00471F70"/>
    <w:rsid w:val="00472742"/>
    <w:rsid w:val="00472D68"/>
    <w:rsid w:val="00473D0E"/>
    <w:rsid w:val="00474043"/>
    <w:rsid w:val="00474189"/>
    <w:rsid w:val="0047469A"/>
    <w:rsid w:val="0047513F"/>
    <w:rsid w:val="00476543"/>
    <w:rsid w:val="00476CEC"/>
    <w:rsid w:val="00476F41"/>
    <w:rsid w:val="00477106"/>
    <w:rsid w:val="00477450"/>
    <w:rsid w:val="00477C49"/>
    <w:rsid w:val="004812BF"/>
    <w:rsid w:val="00481FC7"/>
    <w:rsid w:val="004826C5"/>
    <w:rsid w:val="00483005"/>
    <w:rsid w:val="00483DA1"/>
    <w:rsid w:val="00484AF0"/>
    <w:rsid w:val="00485006"/>
    <w:rsid w:val="00486272"/>
    <w:rsid w:val="0048679F"/>
    <w:rsid w:val="00486968"/>
    <w:rsid w:val="00486A65"/>
    <w:rsid w:val="00486D4A"/>
    <w:rsid w:val="0048764F"/>
    <w:rsid w:val="00487D35"/>
    <w:rsid w:val="00487F47"/>
    <w:rsid w:val="004902EA"/>
    <w:rsid w:val="00490521"/>
    <w:rsid w:val="0049088F"/>
    <w:rsid w:val="00490B01"/>
    <w:rsid w:val="00490E6B"/>
    <w:rsid w:val="00491846"/>
    <w:rsid w:val="00491E20"/>
    <w:rsid w:val="004929AE"/>
    <w:rsid w:val="004930C4"/>
    <w:rsid w:val="00493274"/>
    <w:rsid w:val="004947C0"/>
    <w:rsid w:val="00495533"/>
    <w:rsid w:val="00496605"/>
    <w:rsid w:val="00496A9F"/>
    <w:rsid w:val="00496B6B"/>
    <w:rsid w:val="00496F8F"/>
    <w:rsid w:val="004976B7"/>
    <w:rsid w:val="0049782B"/>
    <w:rsid w:val="00497AA1"/>
    <w:rsid w:val="00497FA9"/>
    <w:rsid w:val="004A016D"/>
    <w:rsid w:val="004A2488"/>
    <w:rsid w:val="004A24BD"/>
    <w:rsid w:val="004A24D7"/>
    <w:rsid w:val="004A2C5B"/>
    <w:rsid w:val="004A47E4"/>
    <w:rsid w:val="004A4D7F"/>
    <w:rsid w:val="004A6383"/>
    <w:rsid w:val="004A6E8C"/>
    <w:rsid w:val="004A7E42"/>
    <w:rsid w:val="004A7F08"/>
    <w:rsid w:val="004B00A8"/>
    <w:rsid w:val="004B121C"/>
    <w:rsid w:val="004B2E9E"/>
    <w:rsid w:val="004B34B6"/>
    <w:rsid w:val="004B34D8"/>
    <w:rsid w:val="004B37D5"/>
    <w:rsid w:val="004B3988"/>
    <w:rsid w:val="004B4687"/>
    <w:rsid w:val="004B484F"/>
    <w:rsid w:val="004B4ECF"/>
    <w:rsid w:val="004B58B7"/>
    <w:rsid w:val="004B6024"/>
    <w:rsid w:val="004B7892"/>
    <w:rsid w:val="004C0661"/>
    <w:rsid w:val="004C1524"/>
    <w:rsid w:val="004C2415"/>
    <w:rsid w:val="004C2AEB"/>
    <w:rsid w:val="004C3673"/>
    <w:rsid w:val="004C4792"/>
    <w:rsid w:val="004C56CA"/>
    <w:rsid w:val="004C67D6"/>
    <w:rsid w:val="004C6F37"/>
    <w:rsid w:val="004C72B5"/>
    <w:rsid w:val="004C7330"/>
    <w:rsid w:val="004D002F"/>
    <w:rsid w:val="004D005C"/>
    <w:rsid w:val="004D02F1"/>
    <w:rsid w:val="004D185F"/>
    <w:rsid w:val="004D31B5"/>
    <w:rsid w:val="004D338D"/>
    <w:rsid w:val="004D3BF3"/>
    <w:rsid w:val="004D4112"/>
    <w:rsid w:val="004D4CAD"/>
    <w:rsid w:val="004D5821"/>
    <w:rsid w:val="004D78AA"/>
    <w:rsid w:val="004E0056"/>
    <w:rsid w:val="004E007C"/>
    <w:rsid w:val="004E1544"/>
    <w:rsid w:val="004E19A9"/>
    <w:rsid w:val="004E229F"/>
    <w:rsid w:val="004E24A3"/>
    <w:rsid w:val="004E3657"/>
    <w:rsid w:val="004E3921"/>
    <w:rsid w:val="004E51CE"/>
    <w:rsid w:val="004E531E"/>
    <w:rsid w:val="004E5485"/>
    <w:rsid w:val="004E6328"/>
    <w:rsid w:val="004E64AF"/>
    <w:rsid w:val="004E6A42"/>
    <w:rsid w:val="004E79F2"/>
    <w:rsid w:val="004E7C64"/>
    <w:rsid w:val="004F1379"/>
    <w:rsid w:val="004F1718"/>
    <w:rsid w:val="004F1F7F"/>
    <w:rsid w:val="004F294F"/>
    <w:rsid w:val="004F2D42"/>
    <w:rsid w:val="004F2E62"/>
    <w:rsid w:val="004F41BE"/>
    <w:rsid w:val="004F4C86"/>
    <w:rsid w:val="004F4CC5"/>
    <w:rsid w:val="004F4EC7"/>
    <w:rsid w:val="004F5BD4"/>
    <w:rsid w:val="00500D05"/>
    <w:rsid w:val="005018F9"/>
    <w:rsid w:val="00501CCB"/>
    <w:rsid w:val="00501D16"/>
    <w:rsid w:val="00501D92"/>
    <w:rsid w:val="005021A0"/>
    <w:rsid w:val="00502EE9"/>
    <w:rsid w:val="005030DA"/>
    <w:rsid w:val="005036B5"/>
    <w:rsid w:val="00503E83"/>
    <w:rsid w:val="00504CDF"/>
    <w:rsid w:val="00505DFE"/>
    <w:rsid w:val="00505E51"/>
    <w:rsid w:val="0050697F"/>
    <w:rsid w:val="00506D08"/>
    <w:rsid w:val="00507C2C"/>
    <w:rsid w:val="0051022F"/>
    <w:rsid w:val="00510C9A"/>
    <w:rsid w:val="00510CC6"/>
    <w:rsid w:val="00512823"/>
    <w:rsid w:val="0051292C"/>
    <w:rsid w:val="005130D2"/>
    <w:rsid w:val="00513207"/>
    <w:rsid w:val="0051344C"/>
    <w:rsid w:val="0051599E"/>
    <w:rsid w:val="005174FF"/>
    <w:rsid w:val="00520082"/>
    <w:rsid w:val="005203E6"/>
    <w:rsid w:val="00520477"/>
    <w:rsid w:val="00520661"/>
    <w:rsid w:val="00520FAF"/>
    <w:rsid w:val="00521185"/>
    <w:rsid w:val="00521808"/>
    <w:rsid w:val="00521B67"/>
    <w:rsid w:val="00521DF4"/>
    <w:rsid w:val="0052275E"/>
    <w:rsid w:val="00522FFF"/>
    <w:rsid w:val="00523FA0"/>
    <w:rsid w:val="00524ABC"/>
    <w:rsid w:val="00524E4D"/>
    <w:rsid w:val="0052510D"/>
    <w:rsid w:val="005263FE"/>
    <w:rsid w:val="00526998"/>
    <w:rsid w:val="005270CB"/>
    <w:rsid w:val="00527386"/>
    <w:rsid w:val="00530EA5"/>
    <w:rsid w:val="00530EF7"/>
    <w:rsid w:val="00533DDD"/>
    <w:rsid w:val="00535AE2"/>
    <w:rsid w:val="00535B6A"/>
    <w:rsid w:val="00537F24"/>
    <w:rsid w:val="00540548"/>
    <w:rsid w:val="00540EDD"/>
    <w:rsid w:val="00542454"/>
    <w:rsid w:val="005426A9"/>
    <w:rsid w:val="00542BB6"/>
    <w:rsid w:val="005438CA"/>
    <w:rsid w:val="00543B88"/>
    <w:rsid w:val="005447D2"/>
    <w:rsid w:val="00545A1B"/>
    <w:rsid w:val="00545C58"/>
    <w:rsid w:val="00547B49"/>
    <w:rsid w:val="00547E92"/>
    <w:rsid w:val="00550FEF"/>
    <w:rsid w:val="0055140D"/>
    <w:rsid w:val="00551676"/>
    <w:rsid w:val="00551CE3"/>
    <w:rsid w:val="00552222"/>
    <w:rsid w:val="00553276"/>
    <w:rsid w:val="0055392D"/>
    <w:rsid w:val="00553E53"/>
    <w:rsid w:val="00554D8D"/>
    <w:rsid w:val="005556C8"/>
    <w:rsid w:val="005572B4"/>
    <w:rsid w:val="00557334"/>
    <w:rsid w:val="005574BF"/>
    <w:rsid w:val="00557827"/>
    <w:rsid w:val="00557A6E"/>
    <w:rsid w:val="00560B99"/>
    <w:rsid w:val="00561435"/>
    <w:rsid w:val="00561FA3"/>
    <w:rsid w:val="00562331"/>
    <w:rsid w:val="00563D70"/>
    <w:rsid w:val="00563E20"/>
    <w:rsid w:val="00563E87"/>
    <w:rsid w:val="00563F0E"/>
    <w:rsid w:val="00564196"/>
    <w:rsid w:val="005641F8"/>
    <w:rsid w:val="00564695"/>
    <w:rsid w:val="0056553A"/>
    <w:rsid w:val="00566278"/>
    <w:rsid w:val="00566397"/>
    <w:rsid w:val="005668B4"/>
    <w:rsid w:val="00566EFA"/>
    <w:rsid w:val="00570446"/>
    <w:rsid w:val="005708A9"/>
    <w:rsid w:val="0057302E"/>
    <w:rsid w:val="00573218"/>
    <w:rsid w:val="00573530"/>
    <w:rsid w:val="00574081"/>
    <w:rsid w:val="00575AA5"/>
    <w:rsid w:val="005768FB"/>
    <w:rsid w:val="00576C66"/>
    <w:rsid w:val="00576EC0"/>
    <w:rsid w:val="0057735A"/>
    <w:rsid w:val="005775C4"/>
    <w:rsid w:val="00580949"/>
    <w:rsid w:val="00580CBB"/>
    <w:rsid w:val="005812F6"/>
    <w:rsid w:val="00581575"/>
    <w:rsid w:val="00581B1D"/>
    <w:rsid w:val="005830C3"/>
    <w:rsid w:val="0058648A"/>
    <w:rsid w:val="0058663B"/>
    <w:rsid w:val="005867F8"/>
    <w:rsid w:val="00586D2B"/>
    <w:rsid w:val="005878CA"/>
    <w:rsid w:val="005879DB"/>
    <w:rsid w:val="00591EB8"/>
    <w:rsid w:val="005921DF"/>
    <w:rsid w:val="00593F3A"/>
    <w:rsid w:val="005941F7"/>
    <w:rsid w:val="00594619"/>
    <w:rsid w:val="00595783"/>
    <w:rsid w:val="0059621D"/>
    <w:rsid w:val="005978BD"/>
    <w:rsid w:val="005A11CE"/>
    <w:rsid w:val="005A1863"/>
    <w:rsid w:val="005A1E46"/>
    <w:rsid w:val="005A2132"/>
    <w:rsid w:val="005A2345"/>
    <w:rsid w:val="005A2AA6"/>
    <w:rsid w:val="005A37C4"/>
    <w:rsid w:val="005A397E"/>
    <w:rsid w:val="005A3AC3"/>
    <w:rsid w:val="005A3C0B"/>
    <w:rsid w:val="005A3D8A"/>
    <w:rsid w:val="005A418A"/>
    <w:rsid w:val="005A4633"/>
    <w:rsid w:val="005A4828"/>
    <w:rsid w:val="005A531A"/>
    <w:rsid w:val="005A5C53"/>
    <w:rsid w:val="005A7136"/>
    <w:rsid w:val="005B0D58"/>
    <w:rsid w:val="005B14C1"/>
    <w:rsid w:val="005B188B"/>
    <w:rsid w:val="005B242F"/>
    <w:rsid w:val="005B38A1"/>
    <w:rsid w:val="005B46A9"/>
    <w:rsid w:val="005B48F2"/>
    <w:rsid w:val="005B65D0"/>
    <w:rsid w:val="005B6C18"/>
    <w:rsid w:val="005B70C8"/>
    <w:rsid w:val="005B79BB"/>
    <w:rsid w:val="005B7BBC"/>
    <w:rsid w:val="005C0110"/>
    <w:rsid w:val="005C1528"/>
    <w:rsid w:val="005C16F3"/>
    <w:rsid w:val="005C2B7C"/>
    <w:rsid w:val="005C3D91"/>
    <w:rsid w:val="005C4774"/>
    <w:rsid w:val="005C47B2"/>
    <w:rsid w:val="005C4A72"/>
    <w:rsid w:val="005C514D"/>
    <w:rsid w:val="005C58A2"/>
    <w:rsid w:val="005C5906"/>
    <w:rsid w:val="005C6670"/>
    <w:rsid w:val="005C724D"/>
    <w:rsid w:val="005C7D2B"/>
    <w:rsid w:val="005D03F3"/>
    <w:rsid w:val="005D048F"/>
    <w:rsid w:val="005D0909"/>
    <w:rsid w:val="005D0B45"/>
    <w:rsid w:val="005D0E85"/>
    <w:rsid w:val="005D10EE"/>
    <w:rsid w:val="005D12EE"/>
    <w:rsid w:val="005D2DCC"/>
    <w:rsid w:val="005D3948"/>
    <w:rsid w:val="005D4F86"/>
    <w:rsid w:val="005D55E9"/>
    <w:rsid w:val="005D5AE6"/>
    <w:rsid w:val="005D76D6"/>
    <w:rsid w:val="005D775D"/>
    <w:rsid w:val="005E14F1"/>
    <w:rsid w:val="005E2B64"/>
    <w:rsid w:val="005E3AFA"/>
    <w:rsid w:val="005E3B4D"/>
    <w:rsid w:val="005E3BFF"/>
    <w:rsid w:val="005E5545"/>
    <w:rsid w:val="005E58C8"/>
    <w:rsid w:val="005E5959"/>
    <w:rsid w:val="005E5DBD"/>
    <w:rsid w:val="005E734D"/>
    <w:rsid w:val="005F00E0"/>
    <w:rsid w:val="005F015A"/>
    <w:rsid w:val="005F0485"/>
    <w:rsid w:val="005F1F5C"/>
    <w:rsid w:val="005F2757"/>
    <w:rsid w:val="005F28F1"/>
    <w:rsid w:val="005F355D"/>
    <w:rsid w:val="005F57BC"/>
    <w:rsid w:val="005F5A45"/>
    <w:rsid w:val="005F5EBF"/>
    <w:rsid w:val="005F65ED"/>
    <w:rsid w:val="005F68CA"/>
    <w:rsid w:val="005F6BD0"/>
    <w:rsid w:val="005F7B61"/>
    <w:rsid w:val="00600C98"/>
    <w:rsid w:val="00600E82"/>
    <w:rsid w:val="0060136A"/>
    <w:rsid w:val="006019AF"/>
    <w:rsid w:val="00601B5D"/>
    <w:rsid w:val="00602614"/>
    <w:rsid w:val="00604053"/>
    <w:rsid w:val="006043E1"/>
    <w:rsid w:val="00605506"/>
    <w:rsid w:val="00605A02"/>
    <w:rsid w:val="0060675D"/>
    <w:rsid w:val="006076C4"/>
    <w:rsid w:val="0061006C"/>
    <w:rsid w:val="0061042C"/>
    <w:rsid w:val="006107B6"/>
    <w:rsid w:val="00610FDD"/>
    <w:rsid w:val="0061455F"/>
    <w:rsid w:val="00614A11"/>
    <w:rsid w:val="00615241"/>
    <w:rsid w:val="006152F2"/>
    <w:rsid w:val="006173B8"/>
    <w:rsid w:val="00617958"/>
    <w:rsid w:val="00617D3D"/>
    <w:rsid w:val="00620548"/>
    <w:rsid w:val="006216AB"/>
    <w:rsid w:val="00623265"/>
    <w:rsid w:val="006238F9"/>
    <w:rsid w:val="0062500F"/>
    <w:rsid w:val="0062564F"/>
    <w:rsid w:val="00625E0F"/>
    <w:rsid w:val="006271D8"/>
    <w:rsid w:val="00627EE9"/>
    <w:rsid w:val="00630214"/>
    <w:rsid w:val="00630D67"/>
    <w:rsid w:val="00630E14"/>
    <w:rsid w:val="00630F65"/>
    <w:rsid w:val="00631936"/>
    <w:rsid w:val="00631C83"/>
    <w:rsid w:val="006322D9"/>
    <w:rsid w:val="006332FC"/>
    <w:rsid w:val="00634AC8"/>
    <w:rsid w:val="00634EC4"/>
    <w:rsid w:val="00635204"/>
    <w:rsid w:val="00635A7A"/>
    <w:rsid w:val="00635CE4"/>
    <w:rsid w:val="00636B8D"/>
    <w:rsid w:val="00637EAB"/>
    <w:rsid w:val="00640EAF"/>
    <w:rsid w:val="006448E0"/>
    <w:rsid w:val="00644EBF"/>
    <w:rsid w:val="006454A2"/>
    <w:rsid w:val="00645D87"/>
    <w:rsid w:val="00645FF5"/>
    <w:rsid w:val="00646235"/>
    <w:rsid w:val="00647EF0"/>
    <w:rsid w:val="0065003E"/>
    <w:rsid w:val="0065057D"/>
    <w:rsid w:val="00650631"/>
    <w:rsid w:val="00650B31"/>
    <w:rsid w:val="0065128D"/>
    <w:rsid w:val="00651D30"/>
    <w:rsid w:val="00652124"/>
    <w:rsid w:val="006531CB"/>
    <w:rsid w:val="006531EE"/>
    <w:rsid w:val="00653B6C"/>
    <w:rsid w:val="00655530"/>
    <w:rsid w:val="00655DC7"/>
    <w:rsid w:val="00655E74"/>
    <w:rsid w:val="00655FFB"/>
    <w:rsid w:val="00656A24"/>
    <w:rsid w:val="006574A1"/>
    <w:rsid w:val="00661307"/>
    <w:rsid w:val="00661F5E"/>
    <w:rsid w:val="006624F0"/>
    <w:rsid w:val="00662E8B"/>
    <w:rsid w:val="006635AC"/>
    <w:rsid w:val="006643A9"/>
    <w:rsid w:val="00664A60"/>
    <w:rsid w:val="006665B1"/>
    <w:rsid w:val="006670AF"/>
    <w:rsid w:val="00670145"/>
    <w:rsid w:val="00670A70"/>
    <w:rsid w:val="00670C93"/>
    <w:rsid w:val="00671B25"/>
    <w:rsid w:val="00673D51"/>
    <w:rsid w:val="00673E72"/>
    <w:rsid w:val="00674239"/>
    <w:rsid w:val="00675968"/>
    <w:rsid w:val="00675A62"/>
    <w:rsid w:val="00675DED"/>
    <w:rsid w:val="00676877"/>
    <w:rsid w:val="00677715"/>
    <w:rsid w:val="00680317"/>
    <w:rsid w:val="00680FD8"/>
    <w:rsid w:val="0068150D"/>
    <w:rsid w:val="0068337F"/>
    <w:rsid w:val="00683AFE"/>
    <w:rsid w:val="00683BCE"/>
    <w:rsid w:val="00683D68"/>
    <w:rsid w:val="006840DA"/>
    <w:rsid w:val="0069017B"/>
    <w:rsid w:val="00690715"/>
    <w:rsid w:val="00691E63"/>
    <w:rsid w:val="00692643"/>
    <w:rsid w:val="00692A66"/>
    <w:rsid w:val="006936DB"/>
    <w:rsid w:val="00693B8F"/>
    <w:rsid w:val="00695F9C"/>
    <w:rsid w:val="00696FE5"/>
    <w:rsid w:val="00697277"/>
    <w:rsid w:val="00697902"/>
    <w:rsid w:val="00697ACD"/>
    <w:rsid w:val="006A0583"/>
    <w:rsid w:val="006A0F9B"/>
    <w:rsid w:val="006A2A6F"/>
    <w:rsid w:val="006A2AB7"/>
    <w:rsid w:val="006A3B6D"/>
    <w:rsid w:val="006A493D"/>
    <w:rsid w:val="006A6736"/>
    <w:rsid w:val="006A69E4"/>
    <w:rsid w:val="006A6FED"/>
    <w:rsid w:val="006A73AE"/>
    <w:rsid w:val="006B0AAA"/>
    <w:rsid w:val="006B17E4"/>
    <w:rsid w:val="006B1BA4"/>
    <w:rsid w:val="006B2969"/>
    <w:rsid w:val="006B364E"/>
    <w:rsid w:val="006B39EF"/>
    <w:rsid w:val="006B3F1C"/>
    <w:rsid w:val="006B4700"/>
    <w:rsid w:val="006B54F4"/>
    <w:rsid w:val="006B5943"/>
    <w:rsid w:val="006B5F33"/>
    <w:rsid w:val="006B610E"/>
    <w:rsid w:val="006B6655"/>
    <w:rsid w:val="006B67B3"/>
    <w:rsid w:val="006B6C14"/>
    <w:rsid w:val="006B761D"/>
    <w:rsid w:val="006B7938"/>
    <w:rsid w:val="006B7D80"/>
    <w:rsid w:val="006C0559"/>
    <w:rsid w:val="006C0AEB"/>
    <w:rsid w:val="006C1254"/>
    <w:rsid w:val="006C12E0"/>
    <w:rsid w:val="006C2041"/>
    <w:rsid w:val="006C28CC"/>
    <w:rsid w:val="006C37B6"/>
    <w:rsid w:val="006C3A9A"/>
    <w:rsid w:val="006C433D"/>
    <w:rsid w:val="006C4D9D"/>
    <w:rsid w:val="006C57FD"/>
    <w:rsid w:val="006C5C06"/>
    <w:rsid w:val="006C5D6D"/>
    <w:rsid w:val="006C75B7"/>
    <w:rsid w:val="006C775F"/>
    <w:rsid w:val="006D0C6D"/>
    <w:rsid w:val="006D127B"/>
    <w:rsid w:val="006D18E3"/>
    <w:rsid w:val="006D20DE"/>
    <w:rsid w:val="006D29E8"/>
    <w:rsid w:val="006D2B16"/>
    <w:rsid w:val="006D3734"/>
    <w:rsid w:val="006D46A3"/>
    <w:rsid w:val="006D472E"/>
    <w:rsid w:val="006D4956"/>
    <w:rsid w:val="006D4BB1"/>
    <w:rsid w:val="006D5353"/>
    <w:rsid w:val="006D665E"/>
    <w:rsid w:val="006E30FE"/>
    <w:rsid w:val="006E3213"/>
    <w:rsid w:val="006E3503"/>
    <w:rsid w:val="006E35BF"/>
    <w:rsid w:val="006E3ADC"/>
    <w:rsid w:val="006E4610"/>
    <w:rsid w:val="006E467B"/>
    <w:rsid w:val="006E48F7"/>
    <w:rsid w:val="006E49EB"/>
    <w:rsid w:val="006E4E3D"/>
    <w:rsid w:val="006E526B"/>
    <w:rsid w:val="006E548A"/>
    <w:rsid w:val="006E64F5"/>
    <w:rsid w:val="006E66D9"/>
    <w:rsid w:val="006E67F0"/>
    <w:rsid w:val="006E68E6"/>
    <w:rsid w:val="006E7F35"/>
    <w:rsid w:val="006F0F1B"/>
    <w:rsid w:val="006F12F4"/>
    <w:rsid w:val="006F184F"/>
    <w:rsid w:val="006F2155"/>
    <w:rsid w:val="006F2C06"/>
    <w:rsid w:val="006F2E10"/>
    <w:rsid w:val="006F3280"/>
    <w:rsid w:val="006F3845"/>
    <w:rsid w:val="006F4112"/>
    <w:rsid w:val="006F454B"/>
    <w:rsid w:val="006F455E"/>
    <w:rsid w:val="006F517E"/>
    <w:rsid w:val="006F59F1"/>
    <w:rsid w:val="006F623D"/>
    <w:rsid w:val="006F6F2E"/>
    <w:rsid w:val="006F6F55"/>
    <w:rsid w:val="006F7A8D"/>
    <w:rsid w:val="00700388"/>
    <w:rsid w:val="00700B57"/>
    <w:rsid w:val="00700E2A"/>
    <w:rsid w:val="00701AE3"/>
    <w:rsid w:val="00702F6E"/>
    <w:rsid w:val="00703410"/>
    <w:rsid w:val="007039BC"/>
    <w:rsid w:val="007048C6"/>
    <w:rsid w:val="00704F06"/>
    <w:rsid w:val="00705CF5"/>
    <w:rsid w:val="00705EEB"/>
    <w:rsid w:val="00706907"/>
    <w:rsid w:val="0071024D"/>
    <w:rsid w:val="00710E3C"/>
    <w:rsid w:val="00712D4D"/>
    <w:rsid w:val="00712E25"/>
    <w:rsid w:val="007134E3"/>
    <w:rsid w:val="007136F4"/>
    <w:rsid w:val="00714BDF"/>
    <w:rsid w:val="00715B69"/>
    <w:rsid w:val="00717395"/>
    <w:rsid w:val="00717A65"/>
    <w:rsid w:val="00717DC8"/>
    <w:rsid w:val="00717EE5"/>
    <w:rsid w:val="00720BA8"/>
    <w:rsid w:val="007238B4"/>
    <w:rsid w:val="00724B92"/>
    <w:rsid w:val="00726C62"/>
    <w:rsid w:val="00726FB0"/>
    <w:rsid w:val="0073135E"/>
    <w:rsid w:val="0073144E"/>
    <w:rsid w:val="0073152A"/>
    <w:rsid w:val="0073197C"/>
    <w:rsid w:val="007332BD"/>
    <w:rsid w:val="00733D53"/>
    <w:rsid w:val="00734F11"/>
    <w:rsid w:val="007360DB"/>
    <w:rsid w:val="00736411"/>
    <w:rsid w:val="00737633"/>
    <w:rsid w:val="00740053"/>
    <w:rsid w:val="00740173"/>
    <w:rsid w:val="00740178"/>
    <w:rsid w:val="00740CF1"/>
    <w:rsid w:val="00740DB9"/>
    <w:rsid w:val="007410A3"/>
    <w:rsid w:val="00741832"/>
    <w:rsid w:val="00741F2B"/>
    <w:rsid w:val="00742909"/>
    <w:rsid w:val="00742DDB"/>
    <w:rsid w:val="00744197"/>
    <w:rsid w:val="00745065"/>
    <w:rsid w:val="00745947"/>
    <w:rsid w:val="007463D8"/>
    <w:rsid w:val="007465BB"/>
    <w:rsid w:val="00746830"/>
    <w:rsid w:val="00746B8B"/>
    <w:rsid w:val="007474FB"/>
    <w:rsid w:val="00750C3A"/>
    <w:rsid w:val="007515C0"/>
    <w:rsid w:val="007518F5"/>
    <w:rsid w:val="00752220"/>
    <w:rsid w:val="00752684"/>
    <w:rsid w:val="00753DF5"/>
    <w:rsid w:val="007545F1"/>
    <w:rsid w:val="00754F91"/>
    <w:rsid w:val="00755B73"/>
    <w:rsid w:val="00756F16"/>
    <w:rsid w:val="00757DA0"/>
    <w:rsid w:val="00757E35"/>
    <w:rsid w:val="00757E88"/>
    <w:rsid w:val="00757EDF"/>
    <w:rsid w:val="00757FEB"/>
    <w:rsid w:val="00760CB2"/>
    <w:rsid w:val="00761AEE"/>
    <w:rsid w:val="00762449"/>
    <w:rsid w:val="007632CE"/>
    <w:rsid w:val="00764545"/>
    <w:rsid w:val="00764F37"/>
    <w:rsid w:val="007654E8"/>
    <w:rsid w:val="007655A8"/>
    <w:rsid w:val="00765755"/>
    <w:rsid w:val="00765884"/>
    <w:rsid w:val="00765B9E"/>
    <w:rsid w:val="007666BF"/>
    <w:rsid w:val="00766C04"/>
    <w:rsid w:val="0076775A"/>
    <w:rsid w:val="00767EAD"/>
    <w:rsid w:val="00767F5D"/>
    <w:rsid w:val="007722F9"/>
    <w:rsid w:val="00772CAE"/>
    <w:rsid w:val="00772FCF"/>
    <w:rsid w:val="007748DE"/>
    <w:rsid w:val="0077544A"/>
    <w:rsid w:val="00775E21"/>
    <w:rsid w:val="0077608B"/>
    <w:rsid w:val="007769F5"/>
    <w:rsid w:val="007776CE"/>
    <w:rsid w:val="007778C8"/>
    <w:rsid w:val="00777972"/>
    <w:rsid w:val="00780152"/>
    <w:rsid w:val="007803AF"/>
    <w:rsid w:val="007813B0"/>
    <w:rsid w:val="007817C9"/>
    <w:rsid w:val="007818C4"/>
    <w:rsid w:val="00783453"/>
    <w:rsid w:val="00783760"/>
    <w:rsid w:val="007853F9"/>
    <w:rsid w:val="00785412"/>
    <w:rsid w:val="0078572E"/>
    <w:rsid w:val="00785FA2"/>
    <w:rsid w:val="007862B5"/>
    <w:rsid w:val="00786349"/>
    <w:rsid w:val="00786736"/>
    <w:rsid w:val="00786895"/>
    <w:rsid w:val="007871E0"/>
    <w:rsid w:val="0078789C"/>
    <w:rsid w:val="007878BD"/>
    <w:rsid w:val="007879BC"/>
    <w:rsid w:val="00790143"/>
    <w:rsid w:val="0079066C"/>
    <w:rsid w:val="007906C1"/>
    <w:rsid w:val="007906FD"/>
    <w:rsid w:val="00790DBB"/>
    <w:rsid w:val="00791508"/>
    <w:rsid w:val="00791B48"/>
    <w:rsid w:val="00791CEA"/>
    <w:rsid w:val="00791D01"/>
    <w:rsid w:val="00791DE4"/>
    <w:rsid w:val="00792920"/>
    <w:rsid w:val="00792A37"/>
    <w:rsid w:val="007948DC"/>
    <w:rsid w:val="00794F47"/>
    <w:rsid w:val="0079671B"/>
    <w:rsid w:val="00796F0B"/>
    <w:rsid w:val="00797837"/>
    <w:rsid w:val="007A0B3B"/>
    <w:rsid w:val="007A0E5C"/>
    <w:rsid w:val="007A14FD"/>
    <w:rsid w:val="007A1936"/>
    <w:rsid w:val="007A1AE7"/>
    <w:rsid w:val="007A1F33"/>
    <w:rsid w:val="007A39AA"/>
    <w:rsid w:val="007A4041"/>
    <w:rsid w:val="007A64E0"/>
    <w:rsid w:val="007A6D27"/>
    <w:rsid w:val="007A7195"/>
    <w:rsid w:val="007A73AB"/>
    <w:rsid w:val="007A7E97"/>
    <w:rsid w:val="007B01DB"/>
    <w:rsid w:val="007B036D"/>
    <w:rsid w:val="007B0398"/>
    <w:rsid w:val="007B1BD5"/>
    <w:rsid w:val="007B2493"/>
    <w:rsid w:val="007B25A9"/>
    <w:rsid w:val="007B5005"/>
    <w:rsid w:val="007B53C3"/>
    <w:rsid w:val="007B5928"/>
    <w:rsid w:val="007B6529"/>
    <w:rsid w:val="007B67C8"/>
    <w:rsid w:val="007B729F"/>
    <w:rsid w:val="007B7372"/>
    <w:rsid w:val="007C022D"/>
    <w:rsid w:val="007C1006"/>
    <w:rsid w:val="007C15FE"/>
    <w:rsid w:val="007C174C"/>
    <w:rsid w:val="007C19AB"/>
    <w:rsid w:val="007C1B5E"/>
    <w:rsid w:val="007C4260"/>
    <w:rsid w:val="007C48AF"/>
    <w:rsid w:val="007C525C"/>
    <w:rsid w:val="007C5295"/>
    <w:rsid w:val="007C5CCA"/>
    <w:rsid w:val="007C5F7B"/>
    <w:rsid w:val="007C644D"/>
    <w:rsid w:val="007C6A3C"/>
    <w:rsid w:val="007C709F"/>
    <w:rsid w:val="007C77B3"/>
    <w:rsid w:val="007C7881"/>
    <w:rsid w:val="007C7D03"/>
    <w:rsid w:val="007D06BC"/>
    <w:rsid w:val="007D1754"/>
    <w:rsid w:val="007D2938"/>
    <w:rsid w:val="007D2C5C"/>
    <w:rsid w:val="007D3C0F"/>
    <w:rsid w:val="007D437A"/>
    <w:rsid w:val="007D444D"/>
    <w:rsid w:val="007D4EB8"/>
    <w:rsid w:val="007D5003"/>
    <w:rsid w:val="007D5220"/>
    <w:rsid w:val="007D5374"/>
    <w:rsid w:val="007D5A74"/>
    <w:rsid w:val="007D68E9"/>
    <w:rsid w:val="007D6950"/>
    <w:rsid w:val="007D76CB"/>
    <w:rsid w:val="007E08F5"/>
    <w:rsid w:val="007E0B87"/>
    <w:rsid w:val="007E2479"/>
    <w:rsid w:val="007E286D"/>
    <w:rsid w:val="007E34C2"/>
    <w:rsid w:val="007E426A"/>
    <w:rsid w:val="007E50AA"/>
    <w:rsid w:val="007E57AE"/>
    <w:rsid w:val="007E6632"/>
    <w:rsid w:val="007E6AC1"/>
    <w:rsid w:val="007E6AF1"/>
    <w:rsid w:val="007F06E5"/>
    <w:rsid w:val="007F0B68"/>
    <w:rsid w:val="007F114E"/>
    <w:rsid w:val="007F189E"/>
    <w:rsid w:val="007F1B70"/>
    <w:rsid w:val="007F1D20"/>
    <w:rsid w:val="007F1F69"/>
    <w:rsid w:val="007F2078"/>
    <w:rsid w:val="007F315B"/>
    <w:rsid w:val="007F34B0"/>
    <w:rsid w:val="007F3584"/>
    <w:rsid w:val="007F3A73"/>
    <w:rsid w:val="007F523D"/>
    <w:rsid w:val="007F5427"/>
    <w:rsid w:val="007F5450"/>
    <w:rsid w:val="007F56BD"/>
    <w:rsid w:val="007F59A2"/>
    <w:rsid w:val="007F5A8A"/>
    <w:rsid w:val="007F5FEE"/>
    <w:rsid w:val="007F68E7"/>
    <w:rsid w:val="007F76A5"/>
    <w:rsid w:val="00800455"/>
    <w:rsid w:val="008015B3"/>
    <w:rsid w:val="00801F48"/>
    <w:rsid w:val="008022BA"/>
    <w:rsid w:val="00802732"/>
    <w:rsid w:val="0080292C"/>
    <w:rsid w:val="0080368A"/>
    <w:rsid w:val="00803B51"/>
    <w:rsid w:val="00804069"/>
    <w:rsid w:val="00805253"/>
    <w:rsid w:val="00805860"/>
    <w:rsid w:val="00807E96"/>
    <w:rsid w:val="0081013E"/>
    <w:rsid w:val="00810921"/>
    <w:rsid w:val="00810A8C"/>
    <w:rsid w:val="0081108E"/>
    <w:rsid w:val="0081180F"/>
    <w:rsid w:val="008128DC"/>
    <w:rsid w:val="008147B7"/>
    <w:rsid w:val="00815C60"/>
    <w:rsid w:val="008175EF"/>
    <w:rsid w:val="00817707"/>
    <w:rsid w:val="00817993"/>
    <w:rsid w:val="0082144B"/>
    <w:rsid w:val="008228EC"/>
    <w:rsid w:val="00822B73"/>
    <w:rsid w:val="0082307C"/>
    <w:rsid w:val="008233BB"/>
    <w:rsid w:val="0082344E"/>
    <w:rsid w:val="00823631"/>
    <w:rsid w:val="00823808"/>
    <w:rsid w:val="008246D1"/>
    <w:rsid w:val="008249B3"/>
    <w:rsid w:val="00824CC4"/>
    <w:rsid w:val="00825822"/>
    <w:rsid w:val="00830E15"/>
    <w:rsid w:val="00831718"/>
    <w:rsid w:val="00831AF2"/>
    <w:rsid w:val="00831E6A"/>
    <w:rsid w:val="008331E2"/>
    <w:rsid w:val="0083411F"/>
    <w:rsid w:val="008346A1"/>
    <w:rsid w:val="008351F5"/>
    <w:rsid w:val="00835663"/>
    <w:rsid w:val="00835720"/>
    <w:rsid w:val="00840897"/>
    <w:rsid w:val="00842091"/>
    <w:rsid w:val="008428B9"/>
    <w:rsid w:val="00842B89"/>
    <w:rsid w:val="00843290"/>
    <w:rsid w:val="00843D73"/>
    <w:rsid w:val="00844483"/>
    <w:rsid w:val="008448FC"/>
    <w:rsid w:val="008449F4"/>
    <w:rsid w:val="00845DC7"/>
    <w:rsid w:val="00846F8F"/>
    <w:rsid w:val="008476C1"/>
    <w:rsid w:val="0085023D"/>
    <w:rsid w:val="00850CE2"/>
    <w:rsid w:val="008524AD"/>
    <w:rsid w:val="0085268A"/>
    <w:rsid w:val="00852EFE"/>
    <w:rsid w:val="0085431A"/>
    <w:rsid w:val="00854A0F"/>
    <w:rsid w:val="00855400"/>
    <w:rsid w:val="00855757"/>
    <w:rsid w:val="00857B84"/>
    <w:rsid w:val="00857B9B"/>
    <w:rsid w:val="00860DBC"/>
    <w:rsid w:val="00860E00"/>
    <w:rsid w:val="00861A17"/>
    <w:rsid w:val="00861AA9"/>
    <w:rsid w:val="00861C64"/>
    <w:rsid w:val="00862614"/>
    <w:rsid w:val="00862656"/>
    <w:rsid w:val="00863A92"/>
    <w:rsid w:val="00863BE5"/>
    <w:rsid w:val="008641AB"/>
    <w:rsid w:val="00864F40"/>
    <w:rsid w:val="008700C2"/>
    <w:rsid w:val="0087432E"/>
    <w:rsid w:val="0087475C"/>
    <w:rsid w:val="008747AF"/>
    <w:rsid w:val="0087495A"/>
    <w:rsid w:val="00874CEA"/>
    <w:rsid w:val="00875017"/>
    <w:rsid w:val="00875A31"/>
    <w:rsid w:val="00875FFB"/>
    <w:rsid w:val="0087603F"/>
    <w:rsid w:val="0087625F"/>
    <w:rsid w:val="00876925"/>
    <w:rsid w:val="0087702E"/>
    <w:rsid w:val="008770C8"/>
    <w:rsid w:val="00877106"/>
    <w:rsid w:val="00877FF9"/>
    <w:rsid w:val="008806AC"/>
    <w:rsid w:val="008809BC"/>
    <w:rsid w:val="00880F28"/>
    <w:rsid w:val="008817AB"/>
    <w:rsid w:val="008831F5"/>
    <w:rsid w:val="00883E57"/>
    <w:rsid w:val="00883EC0"/>
    <w:rsid w:val="008841F7"/>
    <w:rsid w:val="008857EF"/>
    <w:rsid w:val="0088614E"/>
    <w:rsid w:val="008863B7"/>
    <w:rsid w:val="00886492"/>
    <w:rsid w:val="00886DEF"/>
    <w:rsid w:val="00890EF6"/>
    <w:rsid w:val="0089147E"/>
    <w:rsid w:val="00891590"/>
    <w:rsid w:val="0089194B"/>
    <w:rsid w:val="00892054"/>
    <w:rsid w:val="00892A4B"/>
    <w:rsid w:val="00892B09"/>
    <w:rsid w:val="0089356E"/>
    <w:rsid w:val="008937BB"/>
    <w:rsid w:val="00893DEE"/>
    <w:rsid w:val="0089414F"/>
    <w:rsid w:val="008948DB"/>
    <w:rsid w:val="0089530B"/>
    <w:rsid w:val="00895418"/>
    <w:rsid w:val="008964E8"/>
    <w:rsid w:val="008965F4"/>
    <w:rsid w:val="00896E17"/>
    <w:rsid w:val="00897A61"/>
    <w:rsid w:val="008A0305"/>
    <w:rsid w:val="008A0326"/>
    <w:rsid w:val="008A0F6E"/>
    <w:rsid w:val="008A1008"/>
    <w:rsid w:val="008A1074"/>
    <w:rsid w:val="008A15DD"/>
    <w:rsid w:val="008A1E78"/>
    <w:rsid w:val="008A309A"/>
    <w:rsid w:val="008A3F2D"/>
    <w:rsid w:val="008A444B"/>
    <w:rsid w:val="008A51F7"/>
    <w:rsid w:val="008A5A40"/>
    <w:rsid w:val="008A5C8F"/>
    <w:rsid w:val="008A6266"/>
    <w:rsid w:val="008A7E8F"/>
    <w:rsid w:val="008B175E"/>
    <w:rsid w:val="008B1C7D"/>
    <w:rsid w:val="008B49CC"/>
    <w:rsid w:val="008B54DC"/>
    <w:rsid w:val="008B5F2B"/>
    <w:rsid w:val="008B5FBF"/>
    <w:rsid w:val="008B7E8D"/>
    <w:rsid w:val="008C1463"/>
    <w:rsid w:val="008C1FA1"/>
    <w:rsid w:val="008C1FA9"/>
    <w:rsid w:val="008C244E"/>
    <w:rsid w:val="008C2D38"/>
    <w:rsid w:val="008C34CC"/>
    <w:rsid w:val="008C4D2D"/>
    <w:rsid w:val="008C67E0"/>
    <w:rsid w:val="008C7559"/>
    <w:rsid w:val="008D12CA"/>
    <w:rsid w:val="008D1E3C"/>
    <w:rsid w:val="008D1F45"/>
    <w:rsid w:val="008D330A"/>
    <w:rsid w:val="008D3634"/>
    <w:rsid w:val="008D441C"/>
    <w:rsid w:val="008D59B5"/>
    <w:rsid w:val="008D5B2C"/>
    <w:rsid w:val="008D6C57"/>
    <w:rsid w:val="008D6F03"/>
    <w:rsid w:val="008E060E"/>
    <w:rsid w:val="008E14FB"/>
    <w:rsid w:val="008E2BCB"/>
    <w:rsid w:val="008E2BD5"/>
    <w:rsid w:val="008E3E9D"/>
    <w:rsid w:val="008E4330"/>
    <w:rsid w:val="008E5EA8"/>
    <w:rsid w:val="008F124A"/>
    <w:rsid w:val="008F1639"/>
    <w:rsid w:val="008F167F"/>
    <w:rsid w:val="008F18EF"/>
    <w:rsid w:val="008F2BEA"/>
    <w:rsid w:val="008F35C8"/>
    <w:rsid w:val="008F4693"/>
    <w:rsid w:val="008F48FE"/>
    <w:rsid w:val="008F512D"/>
    <w:rsid w:val="008F5964"/>
    <w:rsid w:val="008F70E7"/>
    <w:rsid w:val="008F72BA"/>
    <w:rsid w:val="008F72EF"/>
    <w:rsid w:val="008F779E"/>
    <w:rsid w:val="008F7868"/>
    <w:rsid w:val="008F7F3E"/>
    <w:rsid w:val="009002D4"/>
    <w:rsid w:val="00900311"/>
    <w:rsid w:val="00900FDD"/>
    <w:rsid w:val="00901616"/>
    <w:rsid w:val="0090199C"/>
    <w:rsid w:val="00902835"/>
    <w:rsid w:val="009044F9"/>
    <w:rsid w:val="0090453E"/>
    <w:rsid w:val="009049E2"/>
    <w:rsid w:val="00905039"/>
    <w:rsid w:val="00905D8A"/>
    <w:rsid w:val="00906241"/>
    <w:rsid w:val="00907EC2"/>
    <w:rsid w:val="00910CFB"/>
    <w:rsid w:val="0091258B"/>
    <w:rsid w:val="00912CBF"/>
    <w:rsid w:val="009130DD"/>
    <w:rsid w:val="009159CA"/>
    <w:rsid w:val="00915BC5"/>
    <w:rsid w:val="00916033"/>
    <w:rsid w:val="009162BB"/>
    <w:rsid w:val="00916846"/>
    <w:rsid w:val="00916F21"/>
    <w:rsid w:val="0091787D"/>
    <w:rsid w:val="00920057"/>
    <w:rsid w:val="00920DE0"/>
    <w:rsid w:val="009212EC"/>
    <w:rsid w:val="00923A8C"/>
    <w:rsid w:val="00924D49"/>
    <w:rsid w:val="00924F97"/>
    <w:rsid w:val="0092612F"/>
    <w:rsid w:val="009262BD"/>
    <w:rsid w:val="00926AF5"/>
    <w:rsid w:val="00926D5A"/>
    <w:rsid w:val="009304E7"/>
    <w:rsid w:val="00931115"/>
    <w:rsid w:val="00931476"/>
    <w:rsid w:val="00932CFE"/>
    <w:rsid w:val="00933146"/>
    <w:rsid w:val="00933BF5"/>
    <w:rsid w:val="00933C3B"/>
    <w:rsid w:val="0093416F"/>
    <w:rsid w:val="009347A8"/>
    <w:rsid w:val="0093488F"/>
    <w:rsid w:val="009356AE"/>
    <w:rsid w:val="00935F36"/>
    <w:rsid w:val="00936A54"/>
    <w:rsid w:val="00936B7D"/>
    <w:rsid w:val="00936FE4"/>
    <w:rsid w:val="009373E3"/>
    <w:rsid w:val="0093750A"/>
    <w:rsid w:val="00937B18"/>
    <w:rsid w:val="00937CF2"/>
    <w:rsid w:val="00937DCF"/>
    <w:rsid w:val="0094061B"/>
    <w:rsid w:val="00940F46"/>
    <w:rsid w:val="00941358"/>
    <w:rsid w:val="009414E9"/>
    <w:rsid w:val="00942839"/>
    <w:rsid w:val="0094298F"/>
    <w:rsid w:val="00942E0D"/>
    <w:rsid w:val="00942E1A"/>
    <w:rsid w:val="00942F37"/>
    <w:rsid w:val="009436E0"/>
    <w:rsid w:val="009438B8"/>
    <w:rsid w:val="00944BC3"/>
    <w:rsid w:val="0094519B"/>
    <w:rsid w:val="009453F0"/>
    <w:rsid w:val="009458D1"/>
    <w:rsid w:val="009459FE"/>
    <w:rsid w:val="00945B31"/>
    <w:rsid w:val="00947AAD"/>
    <w:rsid w:val="009506AA"/>
    <w:rsid w:val="00950757"/>
    <w:rsid w:val="0095116C"/>
    <w:rsid w:val="009528D8"/>
    <w:rsid w:val="00952FF8"/>
    <w:rsid w:val="0095374F"/>
    <w:rsid w:val="00955581"/>
    <w:rsid w:val="009557D7"/>
    <w:rsid w:val="00955913"/>
    <w:rsid w:val="0095651C"/>
    <w:rsid w:val="009567B9"/>
    <w:rsid w:val="009571C7"/>
    <w:rsid w:val="00960D2F"/>
    <w:rsid w:val="00961E32"/>
    <w:rsid w:val="00962970"/>
    <w:rsid w:val="00962E40"/>
    <w:rsid w:val="0096377B"/>
    <w:rsid w:val="0096699C"/>
    <w:rsid w:val="00966A9E"/>
    <w:rsid w:val="009679B9"/>
    <w:rsid w:val="009704BD"/>
    <w:rsid w:val="00970C32"/>
    <w:rsid w:val="00971692"/>
    <w:rsid w:val="00971FC8"/>
    <w:rsid w:val="00972D10"/>
    <w:rsid w:val="00972F3C"/>
    <w:rsid w:val="00973260"/>
    <w:rsid w:val="00973A7A"/>
    <w:rsid w:val="00975888"/>
    <w:rsid w:val="00976498"/>
    <w:rsid w:val="00976E05"/>
    <w:rsid w:val="00976E79"/>
    <w:rsid w:val="00976F19"/>
    <w:rsid w:val="00981134"/>
    <w:rsid w:val="009818C3"/>
    <w:rsid w:val="00981A69"/>
    <w:rsid w:val="00982564"/>
    <w:rsid w:val="0098317D"/>
    <w:rsid w:val="00983AD0"/>
    <w:rsid w:val="00983B8C"/>
    <w:rsid w:val="00984409"/>
    <w:rsid w:val="009852AC"/>
    <w:rsid w:val="009853B4"/>
    <w:rsid w:val="00986943"/>
    <w:rsid w:val="00987901"/>
    <w:rsid w:val="00987944"/>
    <w:rsid w:val="00987DFA"/>
    <w:rsid w:val="00990B5A"/>
    <w:rsid w:val="00991692"/>
    <w:rsid w:val="009917D5"/>
    <w:rsid w:val="00993025"/>
    <w:rsid w:val="0099415C"/>
    <w:rsid w:val="00994532"/>
    <w:rsid w:val="0099477C"/>
    <w:rsid w:val="0099487C"/>
    <w:rsid w:val="00995291"/>
    <w:rsid w:val="009960C7"/>
    <w:rsid w:val="009961D1"/>
    <w:rsid w:val="00996C11"/>
    <w:rsid w:val="00996F61"/>
    <w:rsid w:val="0099708E"/>
    <w:rsid w:val="00997428"/>
    <w:rsid w:val="00997792"/>
    <w:rsid w:val="009A1260"/>
    <w:rsid w:val="009A20D8"/>
    <w:rsid w:val="009A22FD"/>
    <w:rsid w:val="009A2DA8"/>
    <w:rsid w:val="009A4C92"/>
    <w:rsid w:val="009A4ECA"/>
    <w:rsid w:val="009A504E"/>
    <w:rsid w:val="009A5107"/>
    <w:rsid w:val="009A6AE8"/>
    <w:rsid w:val="009A73D8"/>
    <w:rsid w:val="009B0246"/>
    <w:rsid w:val="009B02D5"/>
    <w:rsid w:val="009B0C5A"/>
    <w:rsid w:val="009B149B"/>
    <w:rsid w:val="009B1751"/>
    <w:rsid w:val="009B225E"/>
    <w:rsid w:val="009B23D3"/>
    <w:rsid w:val="009B28D7"/>
    <w:rsid w:val="009B42D0"/>
    <w:rsid w:val="009B4D72"/>
    <w:rsid w:val="009B4F5A"/>
    <w:rsid w:val="009B555B"/>
    <w:rsid w:val="009B571D"/>
    <w:rsid w:val="009B5B33"/>
    <w:rsid w:val="009B5E35"/>
    <w:rsid w:val="009B6369"/>
    <w:rsid w:val="009B7173"/>
    <w:rsid w:val="009B73D8"/>
    <w:rsid w:val="009B76B5"/>
    <w:rsid w:val="009C00FB"/>
    <w:rsid w:val="009C0D56"/>
    <w:rsid w:val="009C0FF8"/>
    <w:rsid w:val="009C1064"/>
    <w:rsid w:val="009C2E8C"/>
    <w:rsid w:val="009C2F56"/>
    <w:rsid w:val="009C34BD"/>
    <w:rsid w:val="009C40AD"/>
    <w:rsid w:val="009C4304"/>
    <w:rsid w:val="009C4E05"/>
    <w:rsid w:val="009C50D1"/>
    <w:rsid w:val="009C6293"/>
    <w:rsid w:val="009C65B3"/>
    <w:rsid w:val="009C7836"/>
    <w:rsid w:val="009C7A42"/>
    <w:rsid w:val="009C7C12"/>
    <w:rsid w:val="009C7F23"/>
    <w:rsid w:val="009D027A"/>
    <w:rsid w:val="009D121F"/>
    <w:rsid w:val="009D14DF"/>
    <w:rsid w:val="009D2747"/>
    <w:rsid w:val="009D2CBC"/>
    <w:rsid w:val="009D3004"/>
    <w:rsid w:val="009D4550"/>
    <w:rsid w:val="009D51A5"/>
    <w:rsid w:val="009D5601"/>
    <w:rsid w:val="009D61D9"/>
    <w:rsid w:val="009D66F2"/>
    <w:rsid w:val="009D7318"/>
    <w:rsid w:val="009D7964"/>
    <w:rsid w:val="009E03B7"/>
    <w:rsid w:val="009E15B4"/>
    <w:rsid w:val="009E19F2"/>
    <w:rsid w:val="009E1BA0"/>
    <w:rsid w:val="009E1EE6"/>
    <w:rsid w:val="009E23A4"/>
    <w:rsid w:val="009E240F"/>
    <w:rsid w:val="009E27B0"/>
    <w:rsid w:val="009E3B5B"/>
    <w:rsid w:val="009E3C92"/>
    <w:rsid w:val="009E5775"/>
    <w:rsid w:val="009E63DC"/>
    <w:rsid w:val="009E7CBC"/>
    <w:rsid w:val="009F09E2"/>
    <w:rsid w:val="009F0BD2"/>
    <w:rsid w:val="009F1CC0"/>
    <w:rsid w:val="009F2407"/>
    <w:rsid w:val="009F2DF3"/>
    <w:rsid w:val="009F33CD"/>
    <w:rsid w:val="009F354B"/>
    <w:rsid w:val="009F405C"/>
    <w:rsid w:val="009F4346"/>
    <w:rsid w:val="009F50DC"/>
    <w:rsid w:val="009F564C"/>
    <w:rsid w:val="009F591A"/>
    <w:rsid w:val="009F59D5"/>
    <w:rsid w:val="009F5B7F"/>
    <w:rsid w:val="009F663C"/>
    <w:rsid w:val="009F66C9"/>
    <w:rsid w:val="009F7729"/>
    <w:rsid w:val="009F7EE9"/>
    <w:rsid w:val="00A01557"/>
    <w:rsid w:val="00A01CD2"/>
    <w:rsid w:val="00A02263"/>
    <w:rsid w:val="00A02387"/>
    <w:rsid w:val="00A031FF"/>
    <w:rsid w:val="00A03DBF"/>
    <w:rsid w:val="00A041A5"/>
    <w:rsid w:val="00A04EB9"/>
    <w:rsid w:val="00A05748"/>
    <w:rsid w:val="00A06449"/>
    <w:rsid w:val="00A07F8F"/>
    <w:rsid w:val="00A10968"/>
    <w:rsid w:val="00A11463"/>
    <w:rsid w:val="00A11613"/>
    <w:rsid w:val="00A12ACC"/>
    <w:rsid w:val="00A13625"/>
    <w:rsid w:val="00A1399A"/>
    <w:rsid w:val="00A1589E"/>
    <w:rsid w:val="00A1620C"/>
    <w:rsid w:val="00A16AD6"/>
    <w:rsid w:val="00A16F5B"/>
    <w:rsid w:val="00A177E1"/>
    <w:rsid w:val="00A17D2C"/>
    <w:rsid w:val="00A20742"/>
    <w:rsid w:val="00A20A67"/>
    <w:rsid w:val="00A20EB1"/>
    <w:rsid w:val="00A2101F"/>
    <w:rsid w:val="00A22428"/>
    <w:rsid w:val="00A2249F"/>
    <w:rsid w:val="00A241EC"/>
    <w:rsid w:val="00A255A4"/>
    <w:rsid w:val="00A27515"/>
    <w:rsid w:val="00A27EFA"/>
    <w:rsid w:val="00A305A3"/>
    <w:rsid w:val="00A315D4"/>
    <w:rsid w:val="00A31F63"/>
    <w:rsid w:val="00A32244"/>
    <w:rsid w:val="00A32280"/>
    <w:rsid w:val="00A328B6"/>
    <w:rsid w:val="00A32AD9"/>
    <w:rsid w:val="00A341B7"/>
    <w:rsid w:val="00A3483B"/>
    <w:rsid w:val="00A349A7"/>
    <w:rsid w:val="00A34AFA"/>
    <w:rsid w:val="00A34B0A"/>
    <w:rsid w:val="00A34B0F"/>
    <w:rsid w:val="00A35590"/>
    <w:rsid w:val="00A35C7B"/>
    <w:rsid w:val="00A3659E"/>
    <w:rsid w:val="00A365DF"/>
    <w:rsid w:val="00A36959"/>
    <w:rsid w:val="00A37881"/>
    <w:rsid w:val="00A4021C"/>
    <w:rsid w:val="00A40AC3"/>
    <w:rsid w:val="00A40BE3"/>
    <w:rsid w:val="00A40F80"/>
    <w:rsid w:val="00A41E17"/>
    <w:rsid w:val="00A421F4"/>
    <w:rsid w:val="00A4237A"/>
    <w:rsid w:val="00A42808"/>
    <w:rsid w:val="00A43951"/>
    <w:rsid w:val="00A43A22"/>
    <w:rsid w:val="00A43C3D"/>
    <w:rsid w:val="00A440C6"/>
    <w:rsid w:val="00A443BE"/>
    <w:rsid w:val="00A45262"/>
    <w:rsid w:val="00A45492"/>
    <w:rsid w:val="00A45710"/>
    <w:rsid w:val="00A45DC5"/>
    <w:rsid w:val="00A463E0"/>
    <w:rsid w:val="00A4684A"/>
    <w:rsid w:val="00A46890"/>
    <w:rsid w:val="00A469AB"/>
    <w:rsid w:val="00A46DE3"/>
    <w:rsid w:val="00A476F9"/>
    <w:rsid w:val="00A47965"/>
    <w:rsid w:val="00A47DAD"/>
    <w:rsid w:val="00A5025C"/>
    <w:rsid w:val="00A51487"/>
    <w:rsid w:val="00A52D74"/>
    <w:rsid w:val="00A530E7"/>
    <w:rsid w:val="00A53409"/>
    <w:rsid w:val="00A53A3A"/>
    <w:rsid w:val="00A55E71"/>
    <w:rsid w:val="00A5613B"/>
    <w:rsid w:val="00A5620B"/>
    <w:rsid w:val="00A56972"/>
    <w:rsid w:val="00A56D58"/>
    <w:rsid w:val="00A571F2"/>
    <w:rsid w:val="00A6004C"/>
    <w:rsid w:val="00A60182"/>
    <w:rsid w:val="00A613E0"/>
    <w:rsid w:val="00A6151F"/>
    <w:rsid w:val="00A61A3B"/>
    <w:rsid w:val="00A633CE"/>
    <w:rsid w:val="00A646E6"/>
    <w:rsid w:val="00A655D1"/>
    <w:rsid w:val="00A65FF1"/>
    <w:rsid w:val="00A66F69"/>
    <w:rsid w:val="00A671BD"/>
    <w:rsid w:val="00A67773"/>
    <w:rsid w:val="00A70CB2"/>
    <w:rsid w:val="00A723CA"/>
    <w:rsid w:val="00A73542"/>
    <w:rsid w:val="00A73824"/>
    <w:rsid w:val="00A73FF3"/>
    <w:rsid w:val="00A74CD2"/>
    <w:rsid w:val="00A80267"/>
    <w:rsid w:val="00A80835"/>
    <w:rsid w:val="00A81062"/>
    <w:rsid w:val="00A81C7B"/>
    <w:rsid w:val="00A82691"/>
    <w:rsid w:val="00A82F0C"/>
    <w:rsid w:val="00A8307D"/>
    <w:rsid w:val="00A83A9B"/>
    <w:rsid w:val="00A83B4F"/>
    <w:rsid w:val="00A84284"/>
    <w:rsid w:val="00A84D07"/>
    <w:rsid w:val="00A85275"/>
    <w:rsid w:val="00A904B0"/>
    <w:rsid w:val="00A917C6"/>
    <w:rsid w:val="00A9243B"/>
    <w:rsid w:val="00A93C03"/>
    <w:rsid w:val="00A93D19"/>
    <w:rsid w:val="00A943DB"/>
    <w:rsid w:val="00A947B9"/>
    <w:rsid w:val="00A94CC6"/>
    <w:rsid w:val="00A95C14"/>
    <w:rsid w:val="00AA06DB"/>
    <w:rsid w:val="00AA206D"/>
    <w:rsid w:val="00AA2614"/>
    <w:rsid w:val="00AA2EBD"/>
    <w:rsid w:val="00AA3524"/>
    <w:rsid w:val="00AA3805"/>
    <w:rsid w:val="00AA4FED"/>
    <w:rsid w:val="00AA51A3"/>
    <w:rsid w:val="00AA5426"/>
    <w:rsid w:val="00AA5784"/>
    <w:rsid w:val="00AA5F81"/>
    <w:rsid w:val="00AA662D"/>
    <w:rsid w:val="00AB1297"/>
    <w:rsid w:val="00AB1CEE"/>
    <w:rsid w:val="00AB252A"/>
    <w:rsid w:val="00AB33F2"/>
    <w:rsid w:val="00AB3BF3"/>
    <w:rsid w:val="00AB3D8F"/>
    <w:rsid w:val="00AB48EC"/>
    <w:rsid w:val="00AB4C4B"/>
    <w:rsid w:val="00AB4D34"/>
    <w:rsid w:val="00AB5711"/>
    <w:rsid w:val="00AB6031"/>
    <w:rsid w:val="00AB6310"/>
    <w:rsid w:val="00AB6A20"/>
    <w:rsid w:val="00AC0413"/>
    <w:rsid w:val="00AC119E"/>
    <w:rsid w:val="00AC1AE1"/>
    <w:rsid w:val="00AC1BC7"/>
    <w:rsid w:val="00AC239F"/>
    <w:rsid w:val="00AC2668"/>
    <w:rsid w:val="00AC27E3"/>
    <w:rsid w:val="00AC2929"/>
    <w:rsid w:val="00AC2EBB"/>
    <w:rsid w:val="00AC3653"/>
    <w:rsid w:val="00AC365A"/>
    <w:rsid w:val="00AC445A"/>
    <w:rsid w:val="00AC4CC0"/>
    <w:rsid w:val="00AC5846"/>
    <w:rsid w:val="00AC5A4B"/>
    <w:rsid w:val="00AC5BA9"/>
    <w:rsid w:val="00AC6282"/>
    <w:rsid w:val="00AC6666"/>
    <w:rsid w:val="00AC6A88"/>
    <w:rsid w:val="00AC6B3D"/>
    <w:rsid w:val="00AC72F6"/>
    <w:rsid w:val="00AD00E0"/>
    <w:rsid w:val="00AD01A0"/>
    <w:rsid w:val="00AD1BC2"/>
    <w:rsid w:val="00AD20BA"/>
    <w:rsid w:val="00AD35AD"/>
    <w:rsid w:val="00AD42E9"/>
    <w:rsid w:val="00AD4B34"/>
    <w:rsid w:val="00AD4F8D"/>
    <w:rsid w:val="00AD60C8"/>
    <w:rsid w:val="00AD6564"/>
    <w:rsid w:val="00AD7E15"/>
    <w:rsid w:val="00AE09C1"/>
    <w:rsid w:val="00AE0BBC"/>
    <w:rsid w:val="00AE1592"/>
    <w:rsid w:val="00AE3252"/>
    <w:rsid w:val="00AE4BD3"/>
    <w:rsid w:val="00AE5AA9"/>
    <w:rsid w:val="00AE65F1"/>
    <w:rsid w:val="00AE6790"/>
    <w:rsid w:val="00AE69FC"/>
    <w:rsid w:val="00AE72A6"/>
    <w:rsid w:val="00AE7B7F"/>
    <w:rsid w:val="00AF05FF"/>
    <w:rsid w:val="00AF071B"/>
    <w:rsid w:val="00AF0E85"/>
    <w:rsid w:val="00AF13B7"/>
    <w:rsid w:val="00AF1A56"/>
    <w:rsid w:val="00AF271E"/>
    <w:rsid w:val="00AF2F1B"/>
    <w:rsid w:val="00AF3A96"/>
    <w:rsid w:val="00AF416B"/>
    <w:rsid w:val="00AF4794"/>
    <w:rsid w:val="00AF4CA3"/>
    <w:rsid w:val="00AF52FB"/>
    <w:rsid w:val="00AF5C34"/>
    <w:rsid w:val="00AF6883"/>
    <w:rsid w:val="00AF7713"/>
    <w:rsid w:val="00AF795A"/>
    <w:rsid w:val="00AF7C70"/>
    <w:rsid w:val="00B000BE"/>
    <w:rsid w:val="00B01D5C"/>
    <w:rsid w:val="00B024FC"/>
    <w:rsid w:val="00B026E3"/>
    <w:rsid w:val="00B04377"/>
    <w:rsid w:val="00B04B2C"/>
    <w:rsid w:val="00B06D8E"/>
    <w:rsid w:val="00B076C3"/>
    <w:rsid w:val="00B077AC"/>
    <w:rsid w:val="00B07868"/>
    <w:rsid w:val="00B07C62"/>
    <w:rsid w:val="00B106C1"/>
    <w:rsid w:val="00B11736"/>
    <w:rsid w:val="00B13C48"/>
    <w:rsid w:val="00B1409D"/>
    <w:rsid w:val="00B14EE7"/>
    <w:rsid w:val="00B14FE6"/>
    <w:rsid w:val="00B15470"/>
    <w:rsid w:val="00B16158"/>
    <w:rsid w:val="00B179A0"/>
    <w:rsid w:val="00B2000D"/>
    <w:rsid w:val="00B205F3"/>
    <w:rsid w:val="00B20886"/>
    <w:rsid w:val="00B20B2B"/>
    <w:rsid w:val="00B20C44"/>
    <w:rsid w:val="00B2191F"/>
    <w:rsid w:val="00B237D6"/>
    <w:rsid w:val="00B239C0"/>
    <w:rsid w:val="00B23DE2"/>
    <w:rsid w:val="00B23FB9"/>
    <w:rsid w:val="00B253DB"/>
    <w:rsid w:val="00B25528"/>
    <w:rsid w:val="00B25F61"/>
    <w:rsid w:val="00B2631F"/>
    <w:rsid w:val="00B26347"/>
    <w:rsid w:val="00B26CB3"/>
    <w:rsid w:val="00B27AF6"/>
    <w:rsid w:val="00B32C43"/>
    <w:rsid w:val="00B33C53"/>
    <w:rsid w:val="00B33F6F"/>
    <w:rsid w:val="00B34150"/>
    <w:rsid w:val="00B34FEA"/>
    <w:rsid w:val="00B35788"/>
    <w:rsid w:val="00B35D2B"/>
    <w:rsid w:val="00B35D76"/>
    <w:rsid w:val="00B36232"/>
    <w:rsid w:val="00B367D0"/>
    <w:rsid w:val="00B3736F"/>
    <w:rsid w:val="00B37E43"/>
    <w:rsid w:val="00B41A7C"/>
    <w:rsid w:val="00B422D5"/>
    <w:rsid w:val="00B429BA"/>
    <w:rsid w:val="00B43313"/>
    <w:rsid w:val="00B43625"/>
    <w:rsid w:val="00B43C11"/>
    <w:rsid w:val="00B44652"/>
    <w:rsid w:val="00B44837"/>
    <w:rsid w:val="00B44EDD"/>
    <w:rsid w:val="00B4527F"/>
    <w:rsid w:val="00B46DB8"/>
    <w:rsid w:val="00B47179"/>
    <w:rsid w:val="00B47745"/>
    <w:rsid w:val="00B47CAB"/>
    <w:rsid w:val="00B500AB"/>
    <w:rsid w:val="00B5021F"/>
    <w:rsid w:val="00B5024E"/>
    <w:rsid w:val="00B52EAB"/>
    <w:rsid w:val="00B53089"/>
    <w:rsid w:val="00B536FD"/>
    <w:rsid w:val="00B54197"/>
    <w:rsid w:val="00B54371"/>
    <w:rsid w:val="00B5444F"/>
    <w:rsid w:val="00B54C6C"/>
    <w:rsid w:val="00B54F73"/>
    <w:rsid w:val="00B559D5"/>
    <w:rsid w:val="00B55E67"/>
    <w:rsid w:val="00B55EE7"/>
    <w:rsid w:val="00B56AE5"/>
    <w:rsid w:val="00B56E19"/>
    <w:rsid w:val="00B5787F"/>
    <w:rsid w:val="00B61E40"/>
    <w:rsid w:val="00B632F0"/>
    <w:rsid w:val="00B63337"/>
    <w:rsid w:val="00B63619"/>
    <w:rsid w:val="00B63CB9"/>
    <w:rsid w:val="00B6600B"/>
    <w:rsid w:val="00B664E9"/>
    <w:rsid w:val="00B6652A"/>
    <w:rsid w:val="00B677BE"/>
    <w:rsid w:val="00B67EDA"/>
    <w:rsid w:val="00B71082"/>
    <w:rsid w:val="00B71868"/>
    <w:rsid w:val="00B71A73"/>
    <w:rsid w:val="00B73C95"/>
    <w:rsid w:val="00B75064"/>
    <w:rsid w:val="00B753E9"/>
    <w:rsid w:val="00B7545E"/>
    <w:rsid w:val="00B76537"/>
    <w:rsid w:val="00B773CA"/>
    <w:rsid w:val="00B800F7"/>
    <w:rsid w:val="00B8048E"/>
    <w:rsid w:val="00B80AA9"/>
    <w:rsid w:val="00B81A45"/>
    <w:rsid w:val="00B81E01"/>
    <w:rsid w:val="00B81E94"/>
    <w:rsid w:val="00B8217D"/>
    <w:rsid w:val="00B8326A"/>
    <w:rsid w:val="00B83578"/>
    <w:rsid w:val="00B83F88"/>
    <w:rsid w:val="00B844C4"/>
    <w:rsid w:val="00B851EF"/>
    <w:rsid w:val="00B859EA"/>
    <w:rsid w:val="00B8635C"/>
    <w:rsid w:val="00B86915"/>
    <w:rsid w:val="00B90024"/>
    <w:rsid w:val="00B90085"/>
    <w:rsid w:val="00B90246"/>
    <w:rsid w:val="00B907AF"/>
    <w:rsid w:val="00B90B31"/>
    <w:rsid w:val="00B91044"/>
    <w:rsid w:val="00B915CE"/>
    <w:rsid w:val="00B91D28"/>
    <w:rsid w:val="00B92314"/>
    <w:rsid w:val="00B92777"/>
    <w:rsid w:val="00B93B5C"/>
    <w:rsid w:val="00B94933"/>
    <w:rsid w:val="00B94A3D"/>
    <w:rsid w:val="00B957B2"/>
    <w:rsid w:val="00B957E3"/>
    <w:rsid w:val="00B958D5"/>
    <w:rsid w:val="00B96E65"/>
    <w:rsid w:val="00B97518"/>
    <w:rsid w:val="00B976A3"/>
    <w:rsid w:val="00B97D56"/>
    <w:rsid w:val="00BA00EF"/>
    <w:rsid w:val="00BA04EC"/>
    <w:rsid w:val="00BA091E"/>
    <w:rsid w:val="00BA1964"/>
    <w:rsid w:val="00BA1DA4"/>
    <w:rsid w:val="00BA2861"/>
    <w:rsid w:val="00BA46A9"/>
    <w:rsid w:val="00BA4F8F"/>
    <w:rsid w:val="00BA5776"/>
    <w:rsid w:val="00BA5A8F"/>
    <w:rsid w:val="00BA6338"/>
    <w:rsid w:val="00BA69D6"/>
    <w:rsid w:val="00BA7AFE"/>
    <w:rsid w:val="00BB03C3"/>
    <w:rsid w:val="00BB0939"/>
    <w:rsid w:val="00BB0D28"/>
    <w:rsid w:val="00BB113A"/>
    <w:rsid w:val="00BB117E"/>
    <w:rsid w:val="00BB2C4B"/>
    <w:rsid w:val="00BB3974"/>
    <w:rsid w:val="00BB3C78"/>
    <w:rsid w:val="00BB44D4"/>
    <w:rsid w:val="00BB4DBE"/>
    <w:rsid w:val="00BB4F6A"/>
    <w:rsid w:val="00BB69E4"/>
    <w:rsid w:val="00BB74F7"/>
    <w:rsid w:val="00BB780E"/>
    <w:rsid w:val="00BC00E6"/>
    <w:rsid w:val="00BC1714"/>
    <w:rsid w:val="00BC1863"/>
    <w:rsid w:val="00BC1C99"/>
    <w:rsid w:val="00BC2182"/>
    <w:rsid w:val="00BC3417"/>
    <w:rsid w:val="00BC6866"/>
    <w:rsid w:val="00BC6C19"/>
    <w:rsid w:val="00BD01A8"/>
    <w:rsid w:val="00BD0443"/>
    <w:rsid w:val="00BD1CEC"/>
    <w:rsid w:val="00BD2908"/>
    <w:rsid w:val="00BD3325"/>
    <w:rsid w:val="00BD3842"/>
    <w:rsid w:val="00BD3B13"/>
    <w:rsid w:val="00BD3BF2"/>
    <w:rsid w:val="00BD3D1C"/>
    <w:rsid w:val="00BD521C"/>
    <w:rsid w:val="00BD6164"/>
    <w:rsid w:val="00BD6452"/>
    <w:rsid w:val="00BD7555"/>
    <w:rsid w:val="00BD7831"/>
    <w:rsid w:val="00BD7A74"/>
    <w:rsid w:val="00BE06E3"/>
    <w:rsid w:val="00BE14B4"/>
    <w:rsid w:val="00BE1DD4"/>
    <w:rsid w:val="00BE23FB"/>
    <w:rsid w:val="00BE25F7"/>
    <w:rsid w:val="00BE26CB"/>
    <w:rsid w:val="00BE52F6"/>
    <w:rsid w:val="00BE58EA"/>
    <w:rsid w:val="00BE6196"/>
    <w:rsid w:val="00BE756D"/>
    <w:rsid w:val="00BE761F"/>
    <w:rsid w:val="00BF0D32"/>
    <w:rsid w:val="00BF16BA"/>
    <w:rsid w:val="00BF20A3"/>
    <w:rsid w:val="00BF2380"/>
    <w:rsid w:val="00BF23EA"/>
    <w:rsid w:val="00BF3045"/>
    <w:rsid w:val="00BF39C6"/>
    <w:rsid w:val="00BF4793"/>
    <w:rsid w:val="00BF7234"/>
    <w:rsid w:val="00BF7903"/>
    <w:rsid w:val="00C00111"/>
    <w:rsid w:val="00C00B1B"/>
    <w:rsid w:val="00C00B9A"/>
    <w:rsid w:val="00C017CD"/>
    <w:rsid w:val="00C03E3D"/>
    <w:rsid w:val="00C04A9F"/>
    <w:rsid w:val="00C04B62"/>
    <w:rsid w:val="00C04F9F"/>
    <w:rsid w:val="00C051E5"/>
    <w:rsid w:val="00C07167"/>
    <w:rsid w:val="00C07B38"/>
    <w:rsid w:val="00C11741"/>
    <w:rsid w:val="00C11899"/>
    <w:rsid w:val="00C11A53"/>
    <w:rsid w:val="00C124A3"/>
    <w:rsid w:val="00C1288C"/>
    <w:rsid w:val="00C13019"/>
    <w:rsid w:val="00C1312A"/>
    <w:rsid w:val="00C13E99"/>
    <w:rsid w:val="00C154F6"/>
    <w:rsid w:val="00C16464"/>
    <w:rsid w:val="00C20265"/>
    <w:rsid w:val="00C202D3"/>
    <w:rsid w:val="00C20CED"/>
    <w:rsid w:val="00C23471"/>
    <w:rsid w:val="00C23E68"/>
    <w:rsid w:val="00C25841"/>
    <w:rsid w:val="00C25FFF"/>
    <w:rsid w:val="00C26303"/>
    <w:rsid w:val="00C26F3A"/>
    <w:rsid w:val="00C26F7B"/>
    <w:rsid w:val="00C2707C"/>
    <w:rsid w:val="00C278C4"/>
    <w:rsid w:val="00C27AD6"/>
    <w:rsid w:val="00C30006"/>
    <w:rsid w:val="00C309CD"/>
    <w:rsid w:val="00C30A82"/>
    <w:rsid w:val="00C32AA6"/>
    <w:rsid w:val="00C32E31"/>
    <w:rsid w:val="00C33909"/>
    <w:rsid w:val="00C33DC4"/>
    <w:rsid w:val="00C345D5"/>
    <w:rsid w:val="00C34F5F"/>
    <w:rsid w:val="00C35110"/>
    <w:rsid w:val="00C35729"/>
    <w:rsid w:val="00C363B9"/>
    <w:rsid w:val="00C36F99"/>
    <w:rsid w:val="00C37CDB"/>
    <w:rsid w:val="00C40434"/>
    <w:rsid w:val="00C41AF9"/>
    <w:rsid w:val="00C44197"/>
    <w:rsid w:val="00C441AF"/>
    <w:rsid w:val="00C44AE7"/>
    <w:rsid w:val="00C453A9"/>
    <w:rsid w:val="00C4571F"/>
    <w:rsid w:val="00C45C1F"/>
    <w:rsid w:val="00C468FC"/>
    <w:rsid w:val="00C47513"/>
    <w:rsid w:val="00C50517"/>
    <w:rsid w:val="00C506BC"/>
    <w:rsid w:val="00C51879"/>
    <w:rsid w:val="00C519A8"/>
    <w:rsid w:val="00C5369A"/>
    <w:rsid w:val="00C537C2"/>
    <w:rsid w:val="00C5533E"/>
    <w:rsid w:val="00C561E7"/>
    <w:rsid w:val="00C5624C"/>
    <w:rsid w:val="00C57607"/>
    <w:rsid w:val="00C60568"/>
    <w:rsid w:val="00C60C71"/>
    <w:rsid w:val="00C61DC1"/>
    <w:rsid w:val="00C61EC9"/>
    <w:rsid w:val="00C61F5D"/>
    <w:rsid w:val="00C63D91"/>
    <w:rsid w:val="00C64322"/>
    <w:rsid w:val="00C6626A"/>
    <w:rsid w:val="00C673A5"/>
    <w:rsid w:val="00C67726"/>
    <w:rsid w:val="00C717CD"/>
    <w:rsid w:val="00C72CE0"/>
    <w:rsid w:val="00C73994"/>
    <w:rsid w:val="00C73DB8"/>
    <w:rsid w:val="00C7403D"/>
    <w:rsid w:val="00C7497D"/>
    <w:rsid w:val="00C75642"/>
    <w:rsid w:val="00C76E13"/>
    <w:rsid w:val="00C80438"/>
    <w:rsid w:val="00C80766"/>
    <w:rsid w:val="00C808D2"/>
    <w:rsid w:val="00C809CF"/>
    <w:rsid w:val="00C80A90"/>
    <w:rsid w:val="00C81EDE"/>
    <w:rsid w:val="00C82884"/>
    <w:rsid w:val="00C82A8C"/>
    <w:rsid w:val="00C83016"/>
    <w:rsid w:val="00C84F14"/>
    <w:rsid w:val="00C85A22"/>
    <w:rsid w:val="00C85A2D"/>
    <w:rsid w:val="00C862C3"/>
    <w:rsid w:val="00C86B60"/>
    <w:rsid w:val="00C86D92"/>
    <w:rsid w:val="00C8737A"/>
    <w:rsid w:val="00C917B2"/>
    <w:rsid w:val="00C919C3"/>
    <w:rsid w:val="00C91D95"/>
    <w:rsid w:val="00C9284B"/>
    <w:rsid w:val="00C928A4"/>
    <w:rsid w:val="00C92EE4"/>
    <w:rsid w:val="00C93307"/>
    <w:rsid w:val="00C939DF"/>
    <w:rsid w:val="00C93A60"/>
    <w:rsid w:val="00C94AA2"/>
    <w:rsid w:val="00C951A1"/>
    <w:rsid w:val="00C955F7"/>
    <w:rsid w:val="00C956CB"/>
    <w:rsid w:val="00C95761"/>
    <w:rsid w:val="00C958AF"/>
    <w:rsid w:val="00C97B44"/>
    <w:rsid w:val="00CA0686"/>
    <w:rsid w:val="00CA0F1D"/>
    <w:rsid w:val="00CA1795"/>
    <w:rsid w:val="00CA241B"/>
    <w:rsid w:val="00CA3ECA"/>
    <w:rsid w:val="00CA586A"/>
    <w:rsid w:val="00CA6999"/>
    <w:rsid w:val="00CA69DF"/>
    <w:rsid w:val="00CA6D5D"/>
    <w:rsid w:val="00CA76B5"/>
    <w:rsid w:val="00CA7923"/>
    <w:rsid w:val="00CA793C"/>
    <w:rsid w:val="00CB089A"/>
    <w:rsid w:val="00CB0F82"/>
    <w:rsid w:val="00CB16A1"/>
    <w:rsid w:val="00CB1A48"/>
    <w:rsid w:val="00CB2BF3"/>
    <w:rsid w:val="00CB2E73"/>
    <w:rsid w:val="00CB30A0"/>
    <w:rsid w:val="00CB49B4"/>
    <w:rsid w:val="00CB5A13"/>
    <w:rsid w:val="00CB7184"/>
    <w:rsid w:val="00CB75F5"/>
    <w:rsid w:val="00CC0761"/>
    <w:rsid w:val="00CC1A85"/>
    <w:rsid w:val="00CC1EB4"/>
    <w:rsid w:val="00CC4A08"/>
    <w:rsid w:val="00CC5ED7"/>
    <w:rsid w:val="00CC60B9"/>
    <w:rsid w:val="00CC65D4"/>
    <w:rsid w:val="00CD0704"/>
    <w:rsid w:val="00CD0C90"/>
    <w:rsid w:val="00CD18F2"/>
    <w:rsid w:val="00CD1B97"/>
    <w:rsid w:val="00CD1CE3"/>
    <w:rsid w:val="00CD2708"/>
    <w:rsid w:val="00CD3632"/>
    <w:rsid w:val="00CD3FA0"/>
    <w:rsid w:val="00CE2120"/>
    <w:rsid w:val="00CE2620"/>
    <w:rsid w:val="00CE3444"/>
    <w:rsid w:val="00CE3A55"/>
    <w:rsid w:val="00CE44F2"/>
    <w:rsid w:val="00CE5955"/>
    <w:rsid w:val="00CE6FA5"/>
    <w:rsid w:val="00CE7775"/>
    <w:rsid w:val="00CE7FFC"/>
    <w:rsid w:val="00CF01A2"/>
    <w:rsid w:val="00CF03D1"/>
    <w:rsid w:val="00CF0561"/>
    <w:rsid w:val="00CF1FE8"/>
    <w:rsid w:val="00CF216A"/>
    <w:rsid w:val="00CF3BE6"/>
    <w:rsid w:val="00CF4F48"/>
    <w:rsid w:val="00CF5357"/>
    <w:rsid w:val="00CF63C2"/>
    <w:rsid w:val="00CF64DF"/>
    <w:rsid w:val="00CF6AEC"/>
    <w:rsid w:val="00CF7E66"/>
    <w:rsid w:val="00D01826"/>
    <w:rsid w:val="00D018E3"/>
    <w:rsid w:val="00D0219E"/>
    <w:rsid w:val="00D022EC"/>
    <w:rsid w:val="00D0276F"/>
    <w:rsid w:val="00D035E1"/>
    <w:rsid w:val="00D05463"/>
    <w:rsid w:val="00D057D4"/>
    <w:rsid w:val="00D062EA"/>
    <w:rsid w:val="00D069F3"/>
    <w:rsid w:val="00D07C3F"/>
    <w:rsid w:val="00D10AD5"/>
    <w:rsid w:val="00D1122A"/>
    <w:rsid w:val="00D11E46"/>
    <w:rsid w:val="00D12343"/>
    <w:rsid w:val="00D126DC"/>
    <w:rsid w:val="00D128F8"/>
    <w:rsid w:val="00D15282"/>
    <w:rsid w:val="00D158DF"/>
    <w:rsid w:val="00D159F3"/>
    <w:rsid w:val="00D1676C"/>
    <w:rsid w:val="00D16C9D"/>
    <w:rsid w:val="00D172F9"/>
    <w:rsid w:val="00D17489"/>
    <w:rsid w:val="00D17976"/>
    <w:rsid w:val="00D17F01"/>
    <w:rsid w:val="00D208D9"/>
    <w:rsid w:val="00D21521"/>
    <w:rsid w:val="00D21562"/>
    <w:rsid w:val="00D2161E"/>
    <w:rsid w:val="00D21A5F"/>
    <w:rsid w:val="00D2287A"/>
    <w:rsid w:val="00D23D92"/>
    <w:rsid w:val="00D2406E"/>
    <w:rsid w:val="00D24157"/>
    <w:rsid w:val="00D24503"/>
    <w:rsid w:val="00D24813"/>
    <w:rsid w:val="00D24F80"/>
    <w:rsid w:val="00D261AC"/>
    <w:rsid w:val="00D2649B"/>
    <w:rsid w:val="00D26A0F"/>
    <w:rsid w:val="00D279A0"/>
    <w:rsid w:val="00D30DDA"/>
    <w:rsid w:val="00D30F3F"/>
    <w:rsid w:val="00D319EE"/>
    <w:rsid w:val="00D321B9"/>
    <w:rsid w:val="00D325CF"/>
    <w:rsid w:val="00D3297D"/>
    <w:rsid w:val="00D32E1C"/>
    <w:rsid w:val="00D3338E"/>
    <w:rsid w:val="00D33886"/>
    <w:rsid w:val="00D341A7"/>
    <w:rsid w:val="00D34568"/>
    <w:rsid w:val="00D34692"/>
    <w:rsid w:val="00D35016"/>
    <w:rsid w:val="00D35816"/>
    <w:rsid w:val="00D35DA9"/>
    <w:rsid w:val="00D35F60"/>
    <w:rsid w:val="00D36019"/>
    <w:rsid w:val="00D36023"/>
    <w:rsid w:val="00D361CE"/>
    <w:rsid w:val="00D369E1"/>
    <w:rsid w:val="00D36A09"/>
    <w:rsid w:val="00D36D06"/>
    <w:rsid w:val="00D37983"/>
    <w:rsid w:val="00D379D0"/>
    <w:rsid w:val="00D403BC"/>
    <w:rsid w:val="00D407E8"/>
    <w:rsid w:val="00D40FB9"/>
    <w:rsid w:val="00D4102E"/>
    <w:rsid w:val="00D4164B"/>
    <w:rsid w:val="00D4205C"/>
    <w:rsid w:val="00D42193"/>
    <w:rsid w:val="00D42678"/>
    <w:rsid w:val="00D4285C"/>
    <w:rsid w:val="00D42D60"/>
    <w:rsid w:val="00D43277"/>
    <w:rsid w:val="00D44C28"/>
    <w:rsid w:val="00D44C3E"/>
    <w:rsid w:val="00D450A4"/>
    <w:rsid w:val="00D4717F"/>
    <w:rsid w:val="00D5039F"/>
    <w:rsid w:val="00D5063A"/>
    <w:rsid w:val="00D5194E"/>
    <w:rsid w:val="00D519AD"/>
    <w:rsid w:val="00D52156"/>
    <w:rsid w:val="00D52EBF"/>
    <w:rsid w:val="00D52FB1"/>
    <w:rsid w:val="00D53EFA"/>
    <w:rsid w:val="00D55B5C"/>
    <w:rsid w:val="00D55E30"/>
    <w:rsid w:val="00D56A3D"/>
    <w:rsid w:val="00D56D1B"/>
    <w:rsid w:val="00D57192"/>
    <w:rsid w:val="00D57709"/>
    <w:rsid w:val="00D57A63"/>
    <w:rsid w:val="00D57F5B"/>
    <w:rsid w:val="00D6114B"/>
    <w:rsid w:val="00D619E1"/>
    <w:rsid w:val="00D62DD7"/>
    <w:rsid w:val="00D63592"/>
    <w:rsid w:val="00D63F24"/>
    <w:rsid w:val="00D643BF"/>
    <w:rsid w:val="00D665FE"/>
    <w:rsid w:val="00D678DC"/>
    <w:rsid w:val="00D70419"/>
    <w:rsid w:val="00D706B9"/>
    <w:rsid w:val="00D712B6"/>
    <w:rsid w:val="00D71601"/>
    <w:rsid w:val="00D7362D"/>
    <w:rsid w:val="00D73F41"/>
    <w:rsid w:val="00D74B46"/>
    <w:rsid w:val="00D74D37"/>
    <w:rsid w:val="00D76631"/>
    <w:rsid w:val="00D77E25"/>
    <w:rsid w:val="00D808D4"/>
    <w:rsid w:val="00D80AD3"/>
    <w:rsid w:val="00D80E77"/>
    <w:rsid w:val="00D80F61"/>
    <w:rsid w:val="00D81389"/>
    <w:rsid w:val="00D81F4E"/>
    <w:rsid w:val="00D82F68"/>
    <w:rsid w:val="00D831BA"/>
    <w:rsid w:val="00D838DF"/>
    <w:rsid w:val="00D8431C"/>
    <w:rsid w:val="00D848FF"/>
    <w:rsid w:val="00D85046"/>
    <w:rsid w:val="00D8641A"/>
    <w:rsid w:val="00D8739A"/>
    <w:rsid w:val="00D87F9F"/>
    <w:rsid w:val="00D90668"/>
    <w:rsid w:val="00D908D7"/>
    <w:rsid w:val="00D91126"/>
    <w:rsid w:val="00D914E5"/>
    <w:rsid w:val="00D925EF"/>
    <w:rsid w:val="00D92D53"/>
    <w:rsid w:val="00D938E7"/>
    <w:rsid w:val="00D95BFF"/>
    <w:rsid w:val="00D961AB"/>
    <w:rsid w:val="00D97378"/>
    <w:rsid w:val="00D977AC"/>
    <w:rsid w:val="00DA0E7C"/>
    <w:rsid w:val="00DA14F3"/>
    <w:rsid w:val="00DA1844"/>
    <w:rsid w:val="00DA1FDD"/>
    <w:rsid w:val="00DA214F"/>
    <w:rsid w:val="00DA3633"/>
    <w:rsid w:val="00DA396C"/>
    <w:rsid w:val="00DA3E2F"/>
    <w:rsid w:val="00DA4606"/>
    <w:rsid w:val="00DA4D72"/>
    <w:rsid w:val="00DA4DA9"/>
    <w:rsid w:val="00DA5098"/>
    <w:rsid w:val="00DA5775"/>
    <w:rsid w:val="00DA58F7"/>
    <w:rsid w:val="00DA6274"/>
    <w:rsid w:val="00DA628C"/>
    <w:rsid w:val="00DA62E9"/>
    <w:rsid w:val="00DA6DE1"/>
    <w:rsid w:val="00DA6EC7"/>
    <w:rsid w:val="00DA7BA3"/>
    <w:rsid w:val="00DA7D00"/>
    <w:rsid w:val="00DA7E1E"/>
    <w:rsid w:val="00DB025D"/>
    <w:rsid w:val="00DB0AA3"/>
    <w:rsid w:val="00DB11FD"/>
    <w:rsid w:val="00DB1B66"/>
    <w:rsid w:val="00DB1F2B"/>
    <w:rsid w:val="00DB2583"/>
    <w:rsid w:val="00DB3EF6"/>
    <w:rsid w:val="00DB5D9F"/>
    <w:rsid w:val="00DB68F8"/>
    <w:rsid w:val="00DB79AD"/>
    <w:rsid w:val="00DC0D9E"/>
    <w:rsid w:val="00DC0DC0"/>
    <w:rsid w:val="00DC0F84"/>
    <w:rsid w:val="00DC1377"/>
    <w:rsid w:val="00DC15CA"/>
    <w:rsid w:val="00DC1B90"/>
    <w:rsid w:val="00DC1E32"/>
    <w:rsid w:val="00DC2ED8"/>
    <w:rsid w:val="00DC31C7"/>
    <w:rsid w:val="00DC31FA"/>
    <w:rsid w:val="00DC35F5"/>
    <w:rsid w:val="00DC3E1A"/>
    <w:rsid w:val="00DC423D"/>
    <w:rsid w:val="00DC4DD1"/>
    <w:rsid w:val="00DC54AB"/>
    <w:rsid w:val="00DC5E17"/>
    <w:rsid w:val="00DC5EDC"/>
    <w:rsid w:val="00DC5FF5"/>
    <w:rsid w:val="00DC63C2"/>
    <w:rsid w:val="00DC69EE"/>
    <w:rsid w:val="00DC6AC2"/>
    <w:rsid w:val="00DC762E"/>
    <w:rsid w:val="00DC7DB2"/>
    <w:rsid w:val="00DD1285"/>
    <w:rsid w:val="00DD1608"/>
    <w:rsid w:val="00DD1911"/>
    <w:rsid w:val="00DD1FE4"/>
    <w:rsid w:val="00DD263F"/>
    <w:rsid w:val="00DD3009"/>
    <w:rsid w:val="00DD366D"/>
    <w:rsid w:val="00DD49CB"/>
    <w:rsid w:val="00DD59C3"/>
    <w:rsid w:val="00DD5C98"/>
    <w:rsid w:val="00DD72B5"/>
    <w:rsid w:val="00DD7570"/>
    <w:rsid w:val="00DD7AD2"/>
    <w:rsid w:val="00DE08A3"/>
    <w:rsid w:val="00DE10C8"/>
    <w:rsid w:val="00DE2D39"/>
    <w:rsid w:val="00DE2DE3"/>
    <w:rsid w:val="00DE2E34"/>
    <w:rsid w:val="00DE3917"/>
    <w:rsid w:val="00DE3A46"/>
    <w:rsid w:val="00DE3B48"/>
    <w:rsid w:val="00DE44AE"/>
    <w:rsid w:val="00DE461C"/>
    <w:rsid w:val="00DE4C07"/>
    <w:rsid w:val="00DE51E9"/>
    <w:rsid w:val="00DE551C"/>
    <w:rsid w:val="00DE5571"/>
    <w:rsid w:val="00DE5CBF"/>
    <w:rsid w:val="00DE64A1"/>
    <w:rsid w:val="00DE6B95"/>
    <w:rsid w:val="00DF1139"/>
    <w:rsid w:val="00DF1E7D"/>
    <w:rsid w:val="00DF27FB"/>
    <w:rsid w:val="00DF37AC"/>
    <w:rsid w:val="00DF4812"/>
    <w:rsid w:val="00DF5373"/>
    <w:rsid w:val="00DF53EC"/>
    <w:rsid w:val="00DF5660"/>
    <w:rsid w:val="00DF6219"/>
    <w:rsid w:val="00DF65D4"/>
    <w:rsid w:val="00DF68CD"/>
    <w:rsid w:val="00DF6ADF"/>
    <w:rsid w:val="00DF7C50"/>
    <w:rsid w:val="00E0131B"/>
    <w:rsid w:val="00E01457"/>
    <w:rsid w:val="00E0171B"/>
    <w:rsid w:val="00E0189C"/>
    <w:rsid w:val="00E02FAB"/>
    <w:rsid w:val="00E04108"/>
    <w:rsid w:val="00E04285"/>
    <w:rsid w:val="00E0596A"/>
    <w:rsid w:val="00E06BF6"/>
    <w:rsid w:val="00E06CAD"/>
    <w:rsid w:val="00E06F10"/>
    <w:rsid w:val="00E07058"/>
    <w:rsid w:val="00E073F0"/>
    <w:rsid w:val="00E11724"/>
    <w:rsid w:val="00E11E26"/>
    <w:rsid w:val="00E11EE7"/>
    <w:rsid w:val="00E120A9"/>
    <w:rsid w:val="00E124BF"/>
    <w:rsid w:val="00E12FEF"/>
    <w:rsid w:val="00E1319D"/>
    <w:rsid w:val="00E14404"/>
    <w:rsid w:val="00E1446C"/>
    <w:rsid w:val="00E1620C"/>
    <w:rsid w:val="00E16D14"/>
    <w:rsid w:val="00E17383"/>
    <w:rsid w:val="00E2051A"/>
    <w:rsid w:val="00E2144C"/>
    <w:rsid w:val="00E224ED"/>
    <w:rsid w:val="00E22BB5"/>
    <w:rsid w:val="00E23E7D"/>
    <w:rsid w:val="00E24D5A"/>
    <w:rsid w:val="00E253C3"/>
    <w:rsid w:val="00E258A3"/>
    <w:rsid w:val="00E26605"/>
    <w:rsid w:val="00E2669B"/>
    <w:rsid w:val="00E26870"/>
    <w:rsid w:val="00E26B11"/>
    <w:rsid w:val="00E26C15"/>
    <w:rsid w:val="00E270D7"/>
    <w:rsid w:val="00E27764"/>
    <w:rsid w:val="00E27EE5"/>
    <w:rsid w:val="00E31945"/>
    <w:rsid w:val="00E327A2"/>
    <w:rsid w:val="00E33ABD"/>
    <w:rsid w:val="00E33FCE"/>
    <w:rsid w:val="00E34A08"/>
    <w:rsid w:val="00E3549E"/>
    <w:rsid w:val="00E36481"/>
    <w:rsid w:val="00E36832"/>
    <w:rsid w:val="00E368DD"/>
    <w:rsid w:val="00E36D51"/>
    <w:rsid w:val="00E40D25"/>
    <w:rsid w:val="00E40E14"/>
    <w:rsid w:val="00E411F0"/>
    <w:rsid w:val="00E4142C"/>
    <w:rsid w:val="00E415D1"/>
    <w:rsid w:val="00E42882"/>
    <w:rsid w:val="00E4313A"/>
    <w:rsid w:val="00E43A69"/>
    <w:rsid w:val="00E43AC2"/>
    <w:rsid w:val="00E43D81"/>
    <w:rsid w:val="00E4516F"/>
    <w:rsid w:val="00E45353"/>
    <w:rsid w:val="00E457B4"/>
    <w:rsid w:val="00E47E63"/>
    <w:rsid w:val="00E50059"/>
    <w:rsid w:val="00E50CDC"/>
    <w:rsid w:val="00E51163"/>
    <w:rsid w:val="00E518BF"/>
    <w:rsid w:val="00E525BF"/>
    <w:rsid w:val="00E52964"/>
    <w:rsid w:val="00E52EC2"/>
    <w:rsid w:val="00E52FDA"/>
    <w:rsid w:val="00E53280"/>
    <w:rsid w:val="00E53658"/>
    <w:rsid w:val="00E5449D"/>
    <w:rsid w:val="00E54D1E"/>
    <w:rsid w:val="00E553A2"/>
    <w:rsid w:val="00E56588"/>
    <w:rsid w:val="00E56B79"/>
    <w:rsid w:val="00E57907"/>
    <w:rsid w:val="00E60CD4"/>
    <w:rsid w:val="00E613EC"/>
    <w:rsid w:val="00E6158A"/>
    <w:rsid w:val="00E615E1"/>
    <w:rsid w:val="00E63067"/>
    <w:rsid w:val="00E6384C"/>
    <w:rsid w:val="00E6559D"/>
    <w:rsid w:val="00E65E9F"/>
    <w:rsid w:val="00E6697E"/>
    <w:rsid w:val="00E673F8"/>
    <w:rsid w:val="00E67F53"/>
    <w:rsid w:val="00E70051"/>
    <w:rsid w:val="00E705A4"/>
    <w:rsid w:val="00E7121E"/>
    <w:rsid w:val="00E71DDD"/>
    <w:rsid w:val="00E71E09"/>
    <w:rsid w:val="00E72277"/>
    <w:rsid w:val="00E72720"/>
    <w:rsid w:val="00E72BA0"/>
    <w:rsid w:val="00E73733"/>
    <w:rsid w:val="00E73DBB"/>
    <w:rsid w:val="00E73EB6"/>
    <w:rsid w:val="00E74BDF"/>
    <w:rsid w:val="00E74FBF"/>
    <w:rsid w:val="00E74FF6"/>
    <w:rsid w:val="00E75BC7"/>
    <w:rsid w:val="00E75C72"/>
    <w:rsid w:val="00E770ED"/>
    <w:rsid w:val="00E807AF"/>
    <w:rsid w:val="00E81EA4"/>
    <w:rsid w:val="00E8291F"/>
    <w:rsid w:val="00E82E91"/>
    <w:rsid w:val="00E830EB"/>
    <w:rsid w:val="00E8467A"/>
    <w:rsid w:val="00E8756E"/>
    <w:rsid w:val="00E875CA"/>
    <w:rsid w:val="00E908E3"/>
    <w:rsid w:val="00E90AA2"/>
    <w:rsid w:val="00E91DC5"/>
    <w:rsid w:val="00E92069"/>
    <w:rsid w:val="00E92906"/>
    <w:rsid w:val="00E94A76"/>
    <w:rsid w:val="00E94F35"/>
    <w:rsid w:val="00E9511B"/>
    <w:rsid w:val="00E95ABF"/>
    <w:rsid w:val="00E9735B"/>
    <w:rsid w:val="00E9758E"/>
    <w:rsid w:val="00E9759A"/>
    <w:rsid w:val="00EA1D74"/>
    <w:rsid w:val="00EA3239"/>
    <w:rsid w:val="00EA3808"/>
    <w:rsid w:val="00EA3845"/>
    <w:rsid w:val="00EA566B"/>
    <w:rsid w:val="00EA6374"/>
    <w:rsid w:val="00EA74CC"/>
    <w:rsid w:val="00EA7537"/>
    <w:rsid w:val="00EA78D9"/>
    <w:rsid w:val="00EB0328"/>
    <w:rsid w:val="00EB050A"/>
    <w:rsid w:val="00EB2AF5"/>
    <w:rsid w:val="00EB3CF9"/>
    <w:rsid w:val="00EB3F91"/>
    <w:rsid w:val="00EB436D"/>
    <w:rsid w:val="00EB4773"/>
    <w:rsid w:val="00EB4D92"/>
    <w:rsid w:val="00EB5611"/>
    <w:rsid w:val="00EB673D"/>
    <w:rsid w:val="00EB6A22"/>
    <w:rsid w:val="00EB6BEB"/>
    <w:rsid w:val="00EB70D4"/>
    <w:rsid w:val="00EB7FE2"/>
    <w:rsid w:val="00EC0056"/>
    <w:rsid w:val="00EC222C"/>
    <w:rsid w:val="00EC245B"/>
    <w:rsid w:val="00EC283C"/>
    <w:rsid w:val="00EC2F2D"/>
    <w:rsid w:val="00EC3049"/>
    <w:rsid w:val="00EC3057"/>
    <w:rsid w:val="00EC356F"/>
    <w:rsid w:val="00EC3DC8"/>
    <w:rsid w:val="00EC4D5E"/>
    <w:rsid w:val="00EC4FC4"/>
    <w:rsid w:val="00EC5881"/>
    <w:rsid w:val="00EC59A2"/>
    <w:rsid w:val="00EC654B"/>
    <w:rsid w:val="00EC6BBA"/>
    <w:rsid w:val="00EC7E0F"/>
    <w:rsid w:val="00ED011E"/>
    <w:rsid w:val="00ED02E1"/>
    <w:rsid w:val="00ED0D2B"/>
    <w:rsid w:val="00ED0EF6"/>
    <w:rsid w:val="00ED0F7A"/>
    <w:rsid w:val="00ED10CC"/>
    <w:rsid w:val="00ED1876"/>
    <w:rsid w:val="00ED1C24"/>
    <w:rsid w:val="00ED2042"/>
    <w:rsid w:val="00ED2332"/>
    <w:rsid w:val="00ED2518"/>
    <w:rsid w:val="00ED2F45"/>
    <w:rsid w:val="00ED47BC"/>
    <w:rsid w:val="00ED4DE5"/>
    <w:rsid w:val="00ED6461"/>
    <w:rsid w:val="00ED6561"/>
    <w:rsid w:val="00ED7CA2"/>
    <w:rsid w:val="00ED7E2D"/>
    <w:rsid w:val="00EE0187"/>
    <w:rsid w:val="00EE12CF"/>
    <w:rsid w:val="00EE31ED"/>
    <w:rsid w:val="00EE40A8"/>
    <w:rsid w:val="00EE63B6"/>
    <w:rsid w:val="00EE721C"/>
    <w:rsid w:val="00EE7C21"/>
    <w:rsid w:val="00EF09FA"/>
    <w:rsid w:val="00EF0A8A"/>
    <w:rsid w:val="00EF0C73"/>
    <w:rsid w:val="00EF0F17"/>
    <w:rsid w:val="00EF1069"/>
    <w:rsid w:val="00EF2293"/>
    <w:rsid w:val="00EF3A78"/>
    <w:rsid w:val="00EF40B5"/>
    <w:rsid w:val="00EF426E"/>
    <w:rsid w:val="00EF5A5E"/>
    <w:rsid w:val="00EF6841"/>
    <w:rsid w:val="00EF76AF"/>
    <w:rsid w:val="00F00490"/>
    <w:rsid w:val="00F013B6"/>
    <w:rsid w:val="00F0172E"/>
    <w:rsid w:val="00F0254C"/>
    <w:rsid w:val="00F02A4F"/>
    <w:rsid w:val="00F03E7A"/>
    <w:rsid w:val="00F03F4F"/>
    <w:rsid w:val="00F04C6D"/>
    <w:rsid w:val="00F04C8B"/>
    <w:rsid w:val="00F05114"/>
    <w:rsid w:val="00F05D5F"/>
    <w:rsid w:val="00F05F25"/>
    <w:rsid w:val="00F06719"/>
    <w:rsid w:val="00F073E8"/>
    <w:rsid w:val="00F12036"/>
    <w:rsid w:val="00F124AC"/>
    <w:rsid w:val="00F1271A"/>
    <w:rsid w:val="00F138BD"/>
    <w:rsid w:val="00F142F7"/>
    <w:rsid w:val="00F144A6"/>
    <w:rsid w:val="00F1559C"/>
    <w:rsid w:val="00F159AD"/>
    <w:rsid w:val="00F17758"/>
    <w:rsid w:val="00F17D16"/>
    <w:rsid w:val="00F207CF"/>
    <w:rsid w:val="00F20E5E"/>
    <w:rsid w:val="00F21B25"/>
    <w:rsid w:val="00F2260B"/>
    <w:rsid w:val="00F231CF"/>
    <w:rsid w:val="00F23731"/>
    <w:rsid w:val="00F23BE2"/>
    <w:rsid w:val="00F2421B"/>
    <w:rsid w:val="00F245E9"/>
    <w:rsid w:val="00F25213"/>
    <w:rsid w:val="00F25BDC"/>
    <w:rsid w:val="00F26144"/>
    <w:rsid w:val="00F313C7"/>
    <w:rsid w:val="00F316E2"/>
    <w:rsid w:val="00F31720"/>
    <w:rsid w:val="00F31B95"/>
    <w:rsid w:val="00F320C6"/>
    <w:rsid w:val="00F33766"/>
    <w:rsid w:val="00F33CFE"/>
    <w:rsid w:val="00F344B6"/>
    <w:rsid w:val="00F35ED3"/>
    <w:rsid w:val="00F369F6"/>
    <w:rsid w:val="00F37C89"/>
    <w:rsid w:val="00F40747"/>
    <w:rsid w:val="00F41120"/>
    <w:rsid w:val="00F42142"/>
    <w:rsid w:val="00F421B1"/>
    <w:rsid w:val="00F4239D"/>
    <w:rsid w:val="00F432D9"/>
    <w:rsid w:val="00F43791"/>
    <w:rsid w:val="00F438E0"/>
    <w:rsid w:val="00F43B58"/>
    <w:rsid w:val="00F43EB8"/>
    <w:rsid w:val="00F44472"/>
    <w:rsid w:val="00F45AB1"/>
    <w:rsid w:val="00F46656"/>
    <w:rsid w:val="00F46AFC"/>
    <w:rsid w:val="00F46BDC"/>
    <w:rsid w:val="00F4727F"/>
    <w:rsid w:val="00F47AD7"/>
    <w:rsid w:val="00F50AB5"/>
    <w:rsid w:val="00F50BD1"/>
    <w:rsid w:val="00F50D5F"/>
    <w:rsid w:val="00F51534"/>
    <w:rsid w:val="00F515E3"/>
    <w:rsid w:val="00F52238"/>
    <w:rsid w:val="00F534E9"/>
    <w:rsid w:val="00F535CD"/>
    <w:rsid w:val="00F57141"/>
    <w:rsid w:val="00F571B2"/>
    <w:rsid w:val="00F5759A"/>
    <w:rsid w:val="00F5775C"/>
    <w:rsid w:val="00F60741"/>
    <w:rsid w:val="00F60EB7"/>
    <w:rsid w:val="00F6125F"/>
    <w:rsid w:val="00F61386"/>
    <w:rsid w:val="00F62051"/>
    <w:rsid w:val="00F62CDB"/>
    <w:rsid w:val="00F6311B"/>
    <w:rsid w:val="00F63769"/>
    <w:rsid w:val="00F6493E"/>
    <w:rsid w:val="00F64FFA"/>
    <w:rsid w:val="00F6688C"/>
    <w:rsid w:val="00F66D48"/>
    <w:rsid w:val="00F66E3F"/>
    <w:rsid w:val="00F70E09"/>
    <w:rsid w:val="00F70E87"/>
    <w:rsid w:val="00F70F15"/>
    <w:rsid w:val="00F722BF"/>
    <w:rsid w:val="00F72767"/>
    <w:rsid w:val="00F72923"/>
    <w:rsid w:val="00F72AC4"/>
    <w:rsid w:val="00F7327A"/>
    <w:rsid w:val="00F7352E"/>
    <w:rsid w:val="00F738FB"/>
    <w:rsid w:val="00F74118"/>
    <w:rsid w:val="00F74545"/>
    <w:rsid w:val="00F75156"/>
    <w:rsid w:val="00F752F5"/>
    <w:rsid w:val="00F75334"/>
    <w:rsid w:val="00F7551E"/>
    <w:rsid w:val="00F762DC"/>
    <w:rsid w:val="00F7692D"/>
    <w:rsid w:val="00F77311"/>
    <w:rsid w:val="00F776D4"/>
    <w:rsid w:val="00F80A4C"/>
    <w:rsid w:val="00F81091"/>
    <w:rsid w:val="00F81453"/>
    <w:rsid w:val="00F81560"/>
    <w:rsid w:val="00F816E5"/>
    <w:rsid w:val="00F81F2F"/>
    <w:rsid w:val="00F820CA"/>
    <w:rsid w:val="00F827EF"/>
    <w:rsid w:val="00F83FB7"/>
    <w:rsid w:val="00F843BF"/>
    <w:rsid w:val="00F8495C"/>
    <w:rsid w:val="00F85663"/>
    <w:rsid w:val="00F85E72"/>
    <w:rsid w:val="00F86470"/>
    <w:rsid w:val="00F878A3"/>
    <w:rsid w:val="00F87BF7"/>
    <w:rsid w:val="00F900DD"/>
    <w:rsid w:val="00F90396"/>
    <w:rsid w:val="00F91D7C"/>
    <w:rsid w:val="00F9268C"/>
    <w:rsid w:val="00F927EC"/>
    <w:rsid w:val="00F92C38"/>
    <w:rsid w:val="00F940B1"/>
    <w:rsid w:val="00F94A97"/>
    <w:rsid w:val="00F9563F"/>
    <w:rsid w:val="00F956F3"/>
    <w:rsid w:val="00F9641E"/>
    <w:rsid w:val="00F96464"/>
    <w:rsid w:val="00F96E31"/>
    <w:rsid w:val="00F974D1"/>
    <w:rsid w:val="00FA085F"/>
    <w:rsid w:val="00FA1288"/>
    <w:rsid w:val="00FA1855"/>
    <w:rsid w:val="00FA1CCC"/>
    <w:rsid w:val="00FA2AB0"/>
    <w:rsid w:val="00FA43F8"/>
    <w:rsid w:val="00FA4596"/>
    <w:rsid w:val="00FA473A"/>
    <w:rsid w:val="00FA4C12"/>
    <w:rsid w:val="00FA632B"/>
    <w:rsid w:val="00FA69CA"/>
    <w:rsid w:val="00FA6ECD"/>
    <w:rsid w:val="00FA76DE"/>
    <w:rsid w:val="00FA7765"/>
    <w:rsid w:val="00FB0775"/>
    <w:rsid w:val="00FB0BBA"/>
    <w:rsid w:val="00FB0CD0"/>
    <w:rsid w:val="00FB1569"/>
    <w:rsid w:val="00FB245D"/>
    <w:rsid w:val="00FB306A"/>
    <w:rsid w:val="00FB3156"/>
    <w:rsid w:val="00FB358B"/>
    <w:rsid w:val="00FB3D03"/>
    <w:rsid w:val="00FB4BE9"/>
    <w:rsid w:val="00FB5BDF"/>
    <w:rsid w:val="00FB5E59"/>
    <w:rsid w:val="00FB5FF3"/>
    <w:rsid w:val="00FB604D"/>
    <w:rsid w:val="00FB6328"/>
    <w:rsid w:val="00FB67D4"/>
    <w:rsid w:val="00FC0CA7"/>
    <w:rsid w:val="00FC0E88"/>
    <w:rsid w:val="00FC128A"/>
    <w:rsid w:val="00FC2FC2"/>
    <w:rsid w:val="00FC31BD"/>
    <w:rsid w:val="00FC39E9"/>
    <w:rsid w:val="00FC3B5A"/>
    <w:rsid w:val="00FC3D1F"/>
    <w:rsid w:val="00FC40BB"/>
    <w:rsid w:val="00FC4419"/>
    <w:rsid w:val="00FC4A30"/>
    <w:rsid w:val="00FC55FF"/>
    <w:rsid w:val="00FC5988"/>
    <w:rsid w:val="00FC5BF5"/>
    <w:rsid w:val="00FC63C5"/>
    <w:rsid w:val="00FD0020"/>
    <w:rsid w:val="00FD229B"/>
    <w:rsid w:val="00FD273F"/>
    <w:rsid w:val="00FD3170"/>
    <w:rsid w:val="00FD381A"/>
    <w:rsid w:val="00FD3F1E"/>
    <w:rsid w:val="00FD411E"/>
    <w:rsid w:val="00FD41C7"/>
    <w:rsid w:val="00FD4B6C"/>
    <w:rsid w:val="00FD59EC"/>
    <w:rsid w:val="00FD621C"/>
    <w:rsid w:val="00FD6EF0"/>
    <w:rsid w:val="00FD74CB"/>
    <w:rsid w:val="00FD7EBE"/>
    <w:rsid w:val="00FE0347"/>
    <w:rsid w:val="00FE162F"/>
    <w:rsid w:val="00FE1C52"/>
    <w:rsid w:val="00FE1F0A"/>
    <w:rsid w:val="00FE2453"/>
    <w:rsid w:val="00FE2D4B"/>
    <w:rsid w:val="00FE3081"/>
    <w:rsid w:val="00FE3801"/>
    <w:rsid w:val="00FE4570"/>
    <w:rsid w:val="00FE498F"/>
    <w:rsid w:val="00FE5F91"/>
    <w:rsid w:val="00FE674D"/>
    <w:rsid w:val="00FE6D64"/>
    <w:rsid w:val="00FE73D6"/>
    <w:rsid w:val="00FF07CD"/>
    <w:rsid w:val="00FF18B3"/>
    <w:rsid w:val="00FF33BF"/>
    <w:rsid w:val="00FF4635"/>
    <w:rsid w:val="00FF4807"/>
    <w:rsid w:val="00FF4B9C"/>
    <w:rsid w:val="00FF4D20"/>
    <w:rsid w:val="00FF58B1"/>
    <w:rsid w:val="00FF5A4F"/>
    <w:rsid w:val="00FF67BD"/>
    <w:rsid w:val="00FF719F"/>
    <w:rsid w:val="00FF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2C527"/>
  <w15:docId w15:val="{91C7C5F3-8078-4E0E-94B9-92500874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828"/>
  </w:style>
  <w:style w:type="paragraph" w:styleId="Heading1">
    <w:name w:val="heading 1"/>
    <w:basedOn w:val="Normal"/>
    <w:next w:val="Normal"/>
    <w:link w:val="Heading1Char"/>
    <w:qFormat/>
    <w:rsid w:val="001B6B1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D7AD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9E7CBC"/>
    <w:pPr>
      <w:ind w:left="720"/>
      <w:contextualSpacing/>
    </w:pPr>
  </w:style>
  <w:style w:type="paragraph" w:customStyle="1" w:styleId="Listparagraf">
    <w:name w:val="Listă paragraf"/>
    <w:basedOn w:val="Normal"/>
    <w:uiPriority w:val="34"/>
    <w:qFormat/>
    <w:rsid w:val="00F85E72"/>
    <w:pPr>
      <w:ind w:left="720"/>
      <w:contextualSpacing/>
    </w:pPr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uiPriority w:val="99"/>
    <w:semiHidden/>
    <w:unhideWhenUsed/>
    <w:rsid w:val="00F85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5E72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5E72"/>
    <w:rPr>
      <w:rFonts w:ascii="Calibri" w:eastAsia="Times New Roman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E72"/>
    <w:rPr>
      <w:rFonts w:ascii="Tahoma" w:hAnsi="Tahoma" w:cs="Tahoma"/>
      <w:sz w:val="16"/>
      <w:szCs w:val="16"/>
    </w:rPr>
  </w:style>
  <w:style w:type="paragraph" w:customStyle="1" w:styleId="LNT">
    <w:name w:val="LNT"/>
    <w:basedOn w:val="Normal"/>
    <w:rsid w:val="003B5D68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styleId="Caption">
    <w:name w:val="caption"/>
    <w:basedOn w:val="Normal"/>
    <w:next w:val="Normal"/>
    <w:qFormat/>
    <w:rsid w:val="002D363A"/>
    <w:pPr>
      <w:spacing w:before="120" w:after="120" w:line="240" w:lineRule="auto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30983"/>
    <w:pPr>
      <w:spacing w:line="240" w:lineRule="auto"/>
    </w:pPr>
    <w:rPr>
      <w:rFonts w:cs="Calibri"/>
      <w:b/>
      <w:bCs/>
      <w:lang w:val="ro-RO" w:eastAsia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0983"/>
    <w:rPr>
      <w:rFonts w:ascii="Calibri" w:eastAsia="Times New Roman" w:hAnsi="Calibri" w:cs="Calibri"/>
      <w:b/>
      <w:bCs/>
      <w:sz w:val="20"/>
      <w:szCs w:val="20"/>
      <w:lang w:val="en-US" w:eastAsia="ro-RO"/>
    </w:rPr>
  </w:style>
  <w:style w:type="paragraph" w:customStyle="1" w:styleId="Text1">
    <w:name w:val="Text 1"/>
    <w:basedOn w:val="Normal"/>
    <w:rsid w:val="00430983"/>
    <w:pPr>
      <w:spacing w:before="120" w:after="120" w:line="240" w:lineRule="auto"/>
      <w:ind w:left="850"/>
      <w:jc w:val="both"/>
    </w:pPr>
    <w:rPr>
      <w:rFonts w:ascii="Calibri" w:eastAsia="Times New Roman" w:hAnsi="Calibri" w:cs="Calibri"/>
      <w:sz w:val="24"/>
      <w:szCs w:val="24"/>
      <w:lang w:eastAsia="ro-RO"/>
    </w:rPr>
  </w:style>
  <w:style w:type="character" w:customStyle="1" w:styleId="Heading2Char">
    <w:name w:val="Heading 2 Char"/>
    <w:basedOn w:val="DefaultParagraphFont"/>
    <w:link w:val="Heading2"/>
    <w:rsid w:val="00DD7AD2"/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Header">
    <w:name w:val="header"/>
    <w:basedOn w:val="Normal"/>
    <w:link w:val="HeaderChar"/>
    <w:rsid w:val="00DD7AD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DD7AD2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headlineheader">
    <w:name w:val="headline header"/>
    <w:basedOn w:val="Normal"/>
    <w:uiPriority w:val="1"/>
    <w:qFormat/>
    <w:rsid w:val="00E8291F"/>
    <w:pPr>
      <w:spacing w:after="280" w:line="600" w:lineRule="exact"/>
    </w:pPr>
    <w:rPr>
      <w:rFonts w:asciiTheme="majorHAnsi" w:hAnsiTheme="majorHAnsi" w:cstheme="majorHAnsi"/>
      <w:b/>
      <w:color w:val="1F497D" w:themeColor="text2"/>
      <w:sz w:val="57"/>
      <w:szCs w:val="57"/>
      <w:lang w:val="en-GB"/>
    </w:rPr>
  </w:style>
  <w:style w:type="character" w:styleId="PlaceholderText">
    <w:name w:val="Placeholder Text"/>
    <w:basedOn w:val="DefaultParagraphFont"/>
    <w:uiPriority w:val="99"/>
    <w:semiHidden/>
    <w:rsid w:val="00E8291F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AC1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BC7"/>
  </w:style>
  <w:style w:type="character" w:styleId="Emphasis">
    <w:name w:val="Emphasis"/>
    <w:qFormat/>
    <w:rsid w:val="000F25F6"/>
    <w:rPr>
      <w:i/>
      <w:iCs/>
    </w:rPr>
  </w:style>
  <w:style w:type="paragraph" w:styleId="Revision">
    <w:name w:val="Revision"/>
    <w:hidden/>
    <w:uiPriority w:val="99"/>
    <w:semiHidden/>
    <w:rsid w:val="00476CE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1B6B1C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CharChar10CharCharChar">
    <w:name w:val="Char Char10 Char Char Char"/>
    <w:basedOn w:val="Normal"/>
    <w:rsid w:val="006E4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1637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AF096-0DB4-4FEA-B176-59B95E175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1845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CNTEE Transelectrica</Company>
  <LinksUpToDate>false</LinksUpToDate>
  <CharactersWithSpaces>12523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2020-01-31T11:29:00Z</cp:lastPrinted>
  <dcterms:created xsi:type="dcterms:W3CDTF">2020-02-13T07:35:00Z</dcterms:created>
  <dcterms:modified xsi:type="dcterms:W3CDTF">2020-02-13T11:30:00Z</dcterms:modified>
</cp:coreProperties>
</file>