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D9" w:rsidRPr="00F40731" w:rsidRDefault="00A066D9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066D9" w:rsidRPr="00F40731" w:rsidRDefault="0007254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ORDIN nr. ..........................</w:t>
      </w:r>
    </w:p>
    <w:p w:rsidR="00A066D9" w:rsidRPr="00F40731" w:rsidRDefault="0007254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pentru modificarea Regulamentului privind racordarea la sistemul de distribu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ie a gazelor naturale, aprobat prin Ordinul pre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edintelui Autorită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ionale de Reglementare în Domeniul Energiei nr. 32/2017</w:t>
      </w:r>
    </w:p>
    <w:p w:rsidR="00A066D9" w:rsidRPr="00F40731" w:rsidRDefault="00A066D9" w:rsidP="00267167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F40731" w:rsidRDefault="00072541" w:rsidP="008D7427">
      <w:pPr>
        <w:spacing w:after="0" w:line="360" w:lineRule="auto"/>
        <w:ind w:firstLine="720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Având în vedere prevederile art. 138 alin. (1) lit. d</w:t>
      </w:r>
      <w:r w:rsidRPr="00F40731">
        <w:rPr>
          <w:rFonts w:ascii="Times New Roman" w:hAnsi="Times New Roman"/>
          <w:sz w:val="24"/>
          <w:szCs w:val="24"/>
          <w:vertAlign w:val="superscript"/>
          <w:lang w:val="ro-RO"/>
        </w:rPr>
        <w:t>1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)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 ale art. 148 alin. (1) din Legea energiei electrice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 a gazelor naturale nr. 123/2012, cu modificările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 completările ulterioare, </w:t>
      </w:r>
    </w:p>
    <w:p w:rsidR="00A066D9" w:rsidRPr="00F40731" w:rsidRDefault="00072541" w:rsidP="008D7427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în temeiul dispozi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iilor art. 5 alin. (1) lit. c)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art. 10 alin. (1) lit. j) din Ordonan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a de urgen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ă a Guvernului nr. 33/2007 privind organizarea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func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ionarea Autorită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Energiei, aprobată cu modificări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 completări prin Legea nr. 160/2012, cu modificările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completările ulterioare,</w:t>
      </w:r>
    </w:p>
    <w:p w:rsidR="00A066D9" w:rsidRPr="00F40731" w:rsidRDefault="00072541" w:rsidP="002D0D9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40731">
        <w:rPr>
          <w:rFonts w:ascii="Times New Roman" w:hAnsi="Times New Roman"/>
          <w:bCs/>
          <w:sz w:val="24"/>
          <w:szCs w:val="24"/>
          <w:lang w:val="ro-RO"/>
        </w:rPr>
        <w:t>pre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bCs/>
          <w:sz w:val="24"/>
          <w:szCs w:val="24"/>
          <w:lang w:val="ro-RO"/>
        </w:rPr>
        <w:t>edintele Autorită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Cs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Cs/>
          <w:sz w:val="24"/>
          <w:szCs w:val="24"/>
          <w:lang w:val="ro-RO"/>
        </w:rPr>
        <w:t>ionale de Reglementare în Domeniul Energiei emite prezentul</w:t>
      </w:r>
      <w:r w:rsidR="002D0D95" w:rsidRPr="00F40731">
        <w:rPr>
          <w:rFonts w:ascii="Times New Roman" w:hAnsi="Times New Roman"/>
          <w:b/>
          <w:bCs/>
          <w:sz w:val="24"/>
          <w:szCs w:val="24"/>
          <w:lang w:val="ro-RO"/>
        </w:rPr>
        <w:t xml:space="preserve"> Ordin</w:t>
      </w:r>
    </w:p>
    <w:p w:rsidR="00A066D9" w:rsidRPr="00F40731" w:rsidRDefault="00A066D9" w:rsidP="00267167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F40731" w:rsidRDefault="00072541" w:rsidP="00F5615C">
      <w:pPr>
        <w:pStyle w:val="ListParagraph"/>
        <w:numPr>
          <w:ilvl w:val="0"/>
          <w:numId w:val="13"/>
        </w:numPr>
        <w:spacing w:after="0" w:line="360" w:lineRule="auto"/>
        <w:ind w:left="0" w:firstLine="0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Regulamentul privind racordarea la sistemul de distribu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ie a gazelor naturale, aprobat prin Ordinul pre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edintelui Autorită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ionale de Reglementare în Domeniul Energiei nr. 32/2017, publicat în Monitorul Oficial al României, Partea I, nr. 344 din 10 mai 2017, cu modificările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completările ulterioare, se modifică</w:t>
      </w:r>
      <w:r w:rsidR="00E31172" w:rsidRPr="00F40731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F40731">
        <w:rPr>
          <w:rFonts w:ascii="Times New Roman" w:hAnsi="Times New Roman"/>
          <w:sz w:val="24"/>
          <w:szCs w:val="24"/>
          <w:lang w:val="ro-RO"/>
        </w:rPr>
        <w:t>după cum urmează:</w:t>
      </w:r>
    </w:p>
    <w:p w:rsidR="00A066D9" w:rsidRPr="00F40731" w:rsidRDefault="00072541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La articolul</w:t>
      </w:r>
      <w:r w:rsidR="00032971" w:rsidRPr="00F40731">
        <w:rPr>
          <w:rFonts w:ascii="Times New Roman" w:hAnsi="Times New Roman"/>
          <w:sz w:val="24"/>
          <w:szCs w:val="24"/>
          <w:lang w:val="ro-RO"/>
        </w:rPr>
        <w:t xml:space="preserve"> 5, litera</w:t>
      </w:r>
      <w:r w:rsidR="00C32F74" w:rsidRPr="00F40731">
        <w:rPr>
          <w:rFonts w:ascii="Times New Roman" w:hAnsi="Times New Roman"/>
          <w:sz w:val="24"/>
          <w:szCs w:val="24"/>
          <w:lang w:val="ro-RO"/>
        </w:rPr>
        <w:t xml:space="preserve"> i) se abrogă.</w:t>
      </w:r>
    </w:p>
    <w:p w:rsidR="00A066D9" w:rsidRPr="00F40731" w:rsidRDefault="00072541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 xml:space="preserve">La articolul </w:t>
      </w:r>
      <w:r w:rsidR="00457280" w:rsidRPr="00F40731">
        <w:rPr>
          <w:rFonts w:ascii="Times New Roman" w:hAnsi="Times New Roman"/>
          <w:sz w:val="24"/>
          <w:szCs w:val="24"/>
          <w:lang w:val="ro-RO"/>
        </w:rPr>
        <w:t xml:space="preserve">14 </w:t>
      </w:r>
      <w:r w:rsidRPr="00F40731">
        <w:rPr>
          <w:rFonts w:ascii="Times New Roman" w:hAnsi="Times New Roman"/>
          <w:sz w:val="24"/>
          <w:szCs w:val="24"/>
          <w:lang w:val="ro-RO"/>
        </w:rPr>
        <w:t>alineat</w:t>
      </w:r>
      <w:r w:rsidR="00457280" w:rsidRPr="00F40731">
        <w:rPr>
          <w:rFonts w:ascii="Times New Roman" w:hAnsi="Times New Roman"/>
          <w:sz w:val="24"/>
          <w:szCs w:val="24"/>
          <w:lang w:val="ro-RO"/>
        </w:rPr>
        <w:t>ul (1), litera f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) se modifică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A066D9" w:rsidRPr="00F40731" w:rsidRDefault="00032971" w:rsidP="00457280">
      <w:p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Verdana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="00457280" w:rsidRPr="00F40731">
        <w:rPr>
          <w:rFonts w:ascii="Times New Roman" w:hAnsi="Times New Roman"/>
          <w:sz w:val="24"/>
          <w:szCs w:val="24"/>
          <w:lang w:val="ro-RO"/>
        </w:rPr>
        <w:t>f)</w:t>
      </w:r>
      <w:r w:rsidR="00457280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la încetarea valabilită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57280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ii autoriza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57280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iilor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457280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i/sau a aprobărilor legale în baza cărora a fost emis avizul tehnic de racordare pentru orice temei, constatată prin hotărâre judecătorească definit</w:t>
      </w:r>
      <w:r w:rsidR="00457280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</w:t>
      </w:r>
      <w:r w:rsidR="00457280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vă.”</w:t>
      </w:r>
    </w:p>
    <w:p w:rsidR="00A066D9" w:rsidRPr="00F40731" w:rsidRDefault="008E11E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La articolul 21</w:t>
      </w:r>
      <w:r w:rsidR="00032971" w:rsidRPr="00F40731">
        <w:rPr>
          <w:rFonts w:ascii="Times New Roman" w:hAnsi="Times New Roman"/>
          <w:sz w:val="24"/>
          <w:szCs w:val="24"/>
          <w:lang w:val="ro-RO"/>
        </w:rPr>
        <w:t>,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 alineatul (6) se modifică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va avea următorul cuprins</w:t>
      </w:r>
      <w:r w:rsidR="00072541" w:rsidRPr="00F40731">
        <w:rPr>
          <w:rFonts w:ascii="Times New Roman" w:hAnsi="Times New Roman"/>
          <w:sz w:val="24"/>
          <w:szCs w:val="24"/>
          <w:lang w:val="ro-RO"/>
        </w:rPr>
        <w:t>:</w:t>
      </w:r>
    </w:p>
    <w:p w:rsidR="00B83356" w:rsidRPr="00F40731" w:rsidRDefault="00072541" w:rsidP="008E11E8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="008E11E8"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>(6)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După semnarea contractului de racordare, un exemplar îi revine solicitantului înso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it de documentele necesare în vederea ob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inerii certificatului de urbanism, a avizelor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autoriza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iilor emise de organismele abilitate în numele OSD</w:t>
      </w:r>
      <w:r w:rsidR="00C5709F" w:rsidRPr="00F40731">
        <w:rPr>
          <w:rFonts w:ascii="Times New Roman" w:hAnsi="Times New Roman"/>
          <w:color w:val="000000"/>
          <w:sz w:val="24"/>
          <w:szCs w:val="24"/>
          <w:lang w:val="ro-RO"/>
        </w:rPr>
        <w:t>.</w:t>
      </w:r>
      <w:r w:rsidR="002F2FB8" w:rsidRPr="00F40731">
        <w:rPr>
          <w:rFonts w:ascii="Times New Roman" w:hAnsi="Times New Roman"/>
          <w:color w:val="000000"/>
          <w:sz w:val="24"/>
          <w:szCs w:val="24"/>
          <w:lang w:val="ro-RO"/>
        </w:rPr>
        <w:t>”</w:t>
      </w:r>
    </w:p>
    <w:p w:rsidR="008E11E8" w:rsidRPr="00F40731" w:rsidRDefault="008E11E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La articolul 24</w:t>
      </w:r>
      <w:r w:rsidR="00032971" w:rsidRPr="00F40731">
        <w:rPr>
          <w:rFonts w:ascii="Times New Roman" w:hAnsi="Times New Roman"/>
          <w:sz w:val="24"/>
          <w:szCs w:val="24"/>
          <w:lang w:val="ro-RO"/>
        </w:rPr>
        <w:t>,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 alineatul (1) se modifică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8E11E8" w:rsidRPr="00F40731" w:rsidRDefault="008E11E8" w:rsidP="008E11E8">
      <w:p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>(1)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Ob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inerea certificatului de urbanism, a avizelor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a autoriza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iilor emise de organismele abilitate pentru racord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684B8C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i/sau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SRM/SR/SM/ PRM/PR/PM, respectiv pentru extinderea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i/sau redimensionarea obiectivului/conductei de distribu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ie a gazelor naturale, se realizează în n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u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mele OSD de către acesta sau de către solicitant, dacă în contracte se prevede astfel.”</w:t>
      </w:r>
    </w:p>
    <w:p w:rsidR="008E11E8" w:rsidRPr="00F40731" w:rsidRDefault="008E11E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La articolul 27</w:t>
      </w:r>
      <w:r w:rsidR="00032971" w:rsidRPr="00F40731">
        <w:rPr>
          <w:rFonts w:ascii="Times New Roman" w:hAnsi="Times New Roman"/>
          <w:sz w:val="24"/>
          <w:szCs w:val="24"/>
          <w:lang w:val="ro-RO"/>
        </w:rPr>
        <w:t>,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 alineatul (3) se modifică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8E11E8" w:rsidRPr="00F40731" w:rsidRDefault="008E11E8" w:rsidP="008E11E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>(3)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Recep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ia tehnică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punerea în func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iune a extinderii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i/sau redimensionării obiectivului/conductei de distribu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ie a gazelor naturale, a racordului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i/sau a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lastRenderedPageBreak/>
        <w:t xml:space="preserve">SRM/SR/SM/PRM/ PR/PM se realizează conform prevederilor </w:t>
      </w:r>
      <w:hyperlink w:history="1"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Normelor tehnice</w:t>
        </w:r>
      </w:hyperlink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pentru proiectarea, executarea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 exploatarea sistemelor de alimentare cu gaze naturale, aprobate prin </w:t>
      </w:r>
      <w:hyperlink w:history="1"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Ordinul pre</w:t>
        </w:r>
        <w:r w:rsidR="00EC03D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ș</w:t>
        </w:r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edintelui Autorită</w:t>
        </w:r>
        <w:r w:rsidR="00EC03D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ț</w:t>
        </w:r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ii Na</w:t>
        </w:r>
        <w:r w:rsidR="00EC03D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ț</w:t>
        </w:r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ionale de Reglementare în Domeniul Energiei nr. 89/2018</w:t>
        </w:r>
      </w:hyperlink>
      <w:r w:rsidR="00F40731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.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”</w:t>
      </w:r>
    </w:p>
    <w:p w:rsidR="008E11E8" w:rsidRPr="00F40731" w:rsidRDefault="008E11E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Articolul 42 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se modifică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va avea următorul cuprins:</w:t>
      </w:r>
    </w:p>
    <w:p w:rsidR="008E11E8" w:rsidRPr="00F40731" w:rsidRDefault="008E11E8" w:rsidP="008E11E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="006276D8" w:rsidRPr="00F40731">
        <w:rPr>
          <w:rFonts w:ascii="Times New Roman" w:hAnsi="Times New Roman"/>
          <w:color w:val="000000"/>
          <w:sz w:val="24"/>
          <w:szCs w:val="24"/>
          <w:lang w:val="ro-RO"/>
        </w:rPr>
        <w:t xml:space="preserve"> Art. 42 -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Tariful de analiză a cererii de racordare, respectiv a tariful de racordare la sistemul de distribu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ie a gazelor, se stabilesc conform prevederilor </w:t>
      </w:r>
      <w:hyperlink w:history="1"/>
      <w:hyperlink w:history="1"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 xml:space="preserve"> Metodologiei de calcul</w:t>
        </w:r>
      </w:hyperlink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al tarifelor aferente procesului de racordare la sistemele de transport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distribu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ie din sectorul gazelor naturale, aprobată prin </w:t>
      </w:r>
      <w:hyperlink w:history="1"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Ordinul pre</w:t>
        </w:r>
        <w:r w:rsidR="00EC03D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ș</w:t>
        </w:r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edintelui Autorită</w:t>
        </w:r>
        <w:r w:rsidR="00EC03D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ț</w:t>
        </w:r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ii Na</w:t>
        </w:r>
        <w:r w:rsidR="00EC03D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ț</w:t>
        </w:r>
        <w:r w:rsidRPr="00F40731">
          <w:rPr>
            <w:rFonts w:ascii="Times New Roman" w:eastAsia="Times New Roman" w:hAnsi="Times New Roman"/>
            <w:sz w:val="24"/>
            <w:szCs w:val="24"/>
            <w:shd w:val="clear" w:color="auto" w:fill="FFFFFF"/>
            <w:lang w:val="ro-RO" w:eastAsia="ro-RO"/>
          </w:rPr>
          <w:t>ionale de Reglementare în Domeniul Energiei nr. 71/2018</w:t>
        </w:r>
      </w:hyperlink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, cu modificările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completările ulterioare.”</w:t>
      </w:r>
    </w:p>
    <w:p w:rsidR="008E11E8" w:rsidRPr="00F40731" w:rsidRDefault="006276D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La </w:t>
      </w:r>
      <w:r w:rsidR="003E7EF3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a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nexa nr. 2 punctul 4</w:t>
      </w:r>
      <w:r w:rsidR="00032971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,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litera f) se modifică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va avea următorul cuprins:</w:t>
      </w:r>
    </w:p>
    <w:p w:rsidR="008E11E8" w:rsidRPr="00F40731" w:rsidRDefault="008E11E8" w:rsidP="008E11E8">
      <w:p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 xml:space="preserve">„f)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la încetarea valabilită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ii autoriza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iei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i/sau a aprobărilor legale în baza cărora a fost emis avizul tehnic de racordare pentru orice temei, constatată prin hotărâre judecătorească definit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vă.”</w:t>
      </w:r>
    </w:p>
    <w:p w:rsidR="008E11E8" w:rsidRPr="00F40731" w:rsidRDefault="006276D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La </w:t>
      </w:r>
      <w:r w:rsidR="003E7EF3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a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nexa nr. 4</w:t>
      </w:r>
      <w:r w:rsidR="00032971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,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punctul 1 se modifică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va avea următorul cuprins:</w:t>
      </w:r>
    </w:p>
    <w:p w:rsidR="008E11E8" w:rsidRPr="00F40731" w:rsidRDefault="008E11E8" w:rsidP="008E11E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 xml:space="preserve">„1.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certificatul de urbanism, avizele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autoriza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iile emise de organismele abilitate pentru racord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i/sau a sta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ia de reglare-măsurare/sta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ia de reglare/sta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iei de măsurare/postul de reglare-măsurare/ postul de reglare/postul de măsurare, în numele OSD, vor fi ob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inute de subsemnatul, până la data de .......;”</w:t>
      </w:r>
    </w:p>
    <w:p w:rsidR="003E7EF3" w:rsidRDefault="003E7EF3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La anexa nr. 5 articolul 1 alineatul (2), marcatorul 2 se modifică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va avea următorul cuprins:</w:t>
      </w:r>
    </w:p>
    <w:p w:rsidR="00EA2733" w:rsidRPr="00EA2733" w:rsidRDefault="00EA2733" w:rsidP="00EA273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„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[] ob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ț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inerea certificatului de urbanism, a avizelor 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ș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i autoriza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ț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iilor emise de organismele abilitatea </w:t>
      </w:r>
      <w:r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pentru racord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 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ș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i/sau </w:t>
      </w:r>
      <w:r w:rsidR="00D26382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s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ta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ț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i</w:t>
      </w:r>
      <w:r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a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 de reglare-măsurare/sta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ț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i</w:t>
      </w:r>
      <w:r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a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 de reglare/sta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ț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i</w:t>
      </w:r>
      <w:r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a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 xml:space="preserve"> de măsurare/postul de reglare-măsurare/postul de reglare/postul de măsurare de către OSD sau de către solicitant, dacă păr</w:t>
      </w:r>
      <w:r w:rsidR="00EC03D1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ț</w:t>
      </w:r>
      <w:r w:rsidRPr="00EA2733"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ile convin astfel;</w:t>
      </w:r>
      <w:r>
        <w:rPr>
          <w:rFonts w:ascii="Times New Roman" w:eastAsia="Times New Roman" w:hAnsi="Times New Roman"/>
          <w:noProof/>
          <w:sz w:val="24"/>
          <w:szCs w:val="24"/>
          <w:shd w:val="clear" w:color="auto" w:fill="FFFFFF"/>
          <w:lang w:val="ro-RO" w:eastAsia="ro-RO"/>
        </w:rPr>
        <w:t>”</w:t>
      </w:r>
    </w:p>
    <w:p w:rsidR="008E11E8" w:rsidRPr="00F40731" w:rsidRDefault="006276D8" w:rsidP="003E7EF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La </w:t>
      </w:r>
      <w:r w:rsidR="00E93C06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a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nexa nr. 5 articolul 2</w:t>
      </w:r>
      <w:r w:rsidR="00032971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,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alineatul (1) se modifică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8E11E8"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va avea următorul cuprins:</w:t>
      </w:r>
    </w:p>
    <w:p w:rsidR="00032971" w:rsidRPr="00F40731" w:rsidRDefault="00032971" w:rsidP="00032971">
      <w:p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>„</w:t>
      </w: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>(1)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 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 xml:space="preserve">Racordul 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i/sau sta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ia de reglare-măsurare/sta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ia de reglare/sta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ia de măsurare/postul de reglare-măsurare/postul de reglare/postul de măsurare fac/face parte din sistemul de distrib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u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 xml:space="preserve">ie a gazelor naturale, iar certificatul de urbanism, avizele 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 autoriza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iile emise de organism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e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 xml:space="preserve">le abilitate,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pentru acestea, se ob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in în numele OSD.”</w:t>
      </w:r>
    </w:p>
    <w:p w:rsidR="006276D8" w:rsidRPr="00F40731" w:rsidRDefault="006276D8" w:rsidP="00EA273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 xml:space="preserve"> La </w:t>
      </w:r>
      <w:r w:rsidR="00E93C06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>a</w:t>
      </w: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 xml:space="preserve">nexa nr. 5, articolul 9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se modifică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va avea următorul cuprins:</w:t>
      </w:r>
    </w:p>
    <w:p w:rsidR="006276D8" w:rsidRPr="00F40731" w:rsidRDefault="006276D8" w:rsidP="006276D8">
      <w:p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 xml:space="preserve">„Art. 9 - 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În situa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ia eliberării cu întârziere de către autorită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ile administrative a autoriza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ei/avizelor/aprobărilor necesare execu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iei lucrării, din cauze ce nu depind de OSD sau de s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o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licitant, durata de execu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ie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de punere în func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ț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iune a </w:t>
      </w:r>
      <w:r w:rsid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lucrărilor</w:t>
      </w:r>
      <w:r w:rsidR="00490CCA" w:rsidRPr="00490CCA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, ce fac obiectul prezentului contract, se decalează corespunzător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.”</w:t>
      </w:r>
    </w:p>
    <w:p w:rsidR="006276D8" w:rsidRPr="00F40731" w:rsidRDefault="006276D8" w:rsidP="00EA2733">
      <w:pPr>
        <w:pStyle w:val="ListParagraph"/>
        <w:numPr>
          <w:ilvl w:val="0"/>
          <w:numId w:val="1"/>
        </w:numPr>
        <w:spacing w:after="0" w:line="360" w:lineRule="auto"/>
        <w:ind w:left="0" w:hanging="11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 xml:space="preserve">La </w:t>
      </w:r>
      <w:r w:rsidR="00490CCA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>a</w:t>
      </w:r>
      <w:r w:rsidRPr="00F40731"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val="ro-RO" w:eastAsia="ro-RO"/>
        </w:rPr>
        <w:t xml:space="preserve">nexa nr. 5, articolul 21 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 xml:space="preserve">se modifică </w:t>
      </w:r>
      <w:r w:rsidR="00EC03D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ș</w:t>
      </w:r>
      <w:r w:rsidRPr="00F40731">
        <w:rPr>
          <w:rFonts w:ascii="Times New Roman" w:eastAsia="Times New Roman" w:hAnsi="Times New Roman"/>
          <w:sz w:val="24"/>
          <w:szCs w:val="24"/>
          <w:shd w:val="clear" w:color="auto" w:fill="FFFFFF"/>
          <w:lang w:val="ro-RO" w:eastAsia="ro-RO"/>
        </w:rPr>
        <w:t>i va avea următorul cuprins:</w:t>
      </w:r>
    </w:p>
    <w:p w:rsidR="006276D8" w:rsidRPr="00F40731" w:rsidRDefault="006276D8" w:rsidP="006276D8">
      <w:pPr>
        <w:shd w:val="clear" w:color="auto" w:fill="FFFFFF"/>
        <w:suppressAutoHyphens w:val="0"/>
        <w:autoSpaceDN/>
        <w:spacing w:after="0" w:line="360" w:lineRule="auto"/>
        <w:contextualSpacing/>
        <w:jc w:val="both"/>
        <w:textAlignment w:val="auto"/>
        <w:rPr>
          <w:rFonts w:ascii="Times New Roman" w:eastAsia="Times New Roman" w:hAnsi="Times New Roman"/>
          <w:b/>
          <w:bCs/>
          <w:color w:val="24689B"/>
          <w:sz w:val="24"/>
          <w:szCs w:val="24"/>
          <w:shd w:val="clear" w:color="auto" w:fill="FFFFFF"/>
          <w:lang w:val="ro-RO" w:eastAsia="ro-RO"/>
        </w:rPr>
      </w:pPr>
      <w:r w:rsidRPr="00F40731">
        <w:rPr>
          <w:rFonts w:ascii="Times New Roman" w:hAnsi="Times New Roman"/>
          <w:color w:val="000000"/>
          <w:sz w:val="24"/>
          <w:szCs w:val="24"/>
          <w:lang w:val="ro-RO"/>
        </w:rPr>
        <w:t xml:space="preserve">„Art. 21 - 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În situa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ia în care autorită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 xml:space="preserve">ile administrative nu eliberează, indiferent de cauză, </w:t>
      </w:r>
      <w:r w:rsidR="00B3575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a</w:t>
      </w:r>
      <w:r w:rsidR="00B3575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u</w:t>
      </w:r>
      <w:r w:rsidR="00B3575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toriza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="00B35757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ia/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avizele/aprobările necesare execu</w:t>
      </w:r>
      <w:r w:rsidR="00EC03D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ț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iei lucrărilor, atunci contractul de racordare înc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e</w:t>
      </w:r>
      <w:r w:rsidRPr="00F40731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ro-RO" w:eastAsia="ro-RO"/>
        </w:rPr>
        <w:t>tează.”</w:t>
      </w:r>
    </w:p>
    <w:p w:rsidR="00A066D9" w:rsidRDefault="00072541" w:rsidP="00F5615C">
      <w:pPr>
        <w:pStyle w:val="ListParagraph"/>
        <w:numPr>
          <w:ilvl w:val="0"/>
          <w:numId w:val="13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Operatorii de distribu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ie a gazelor naturale, operatorii economici autoriza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sz w:val="24"/>
          <w:szCs w:val="24"/>
          <w:lang w:val="ro-RO"/>
        </w:rPr>
        <w:t>i verificatorii de proiecte atesta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 de Autoritatea Na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ională de Reglementare în Domeniul Energiei duc la îndeplinire </w:t>
      </w:r>
      <w:r w:rsidRPr="00F407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dispozi</w:t>
      </w:r>
      <w:r w:rsidR="00EC03D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>ț</w:t>
      </w:r>
      <w:r w:rsidRPr="00F40731">
        <w:rPr>
          <w:rFonts w:ascii="Times New Roman" w:hAnsi="Times New Roman"/>
          <w:color w:val="000000"/>
          <w:sz w:val="24"/>
          <w:szCs w:val="24"/>
          <w:shd w:val="clear" w:color="auto" w:fill="FFFFFF"/>
          <w:lang w:val="ro-RO"/>
        </w:rPr>
        <w:t xml:space="preserve">iile </w:t>
      </w:r>
      <w:r w:rsidRPr="00F40731">
        <w:rPr>
          <w:rFonts w:ascii="Times New Roman" w:hAnsi="Times New Roman"/>
          <w:sz w:val="24"/>
          <w:szCs w:val="24"/>
          <w:lang w:val="ro-RO"/>
        </w:rPr>
        <w:t>prezentului ordin, iar entită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ile organizatorice din cadrul Autorită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sz w:val="24"/>
          <w:szCs w:val="24"/>
          <w:lang w:val="ro-RO"/>
        </w:rPr>
        <w:t>ionale de Reglementare în Domeniul Energiei urmăr</w:t>
      </w:r>
      <w:r w:rsidR="00E45E2C" w:rsidRPr="00F40731">
        <w:rPr>
          <w:rFonts w:ascii="Times New Roman" w:hAnsi="Times New Roman"/>
          <w:sz w:val="24"/>
          <w:szCs w:val="24"/>
          <w:lang w:val="ro-RO"/>
        </w:rPr>
        <w:t>esc</w:t>
      </w:r>
      <w:r w:rsidRPr="00F40731">
        <w:rPr>
          <w:rFonts w:ascii="Times New Roman" w:hAnsi="Times New Roman"/>
          <w:sz w:val="24"/>
          <w:szCs w:val="24"/>
          <w:lang w:val="ro-RO"/>
        </w:rPr>
        <w:t xml:space="preserve"> respectarea acestora.</w:t>
      </w:r>
    </w:p>
    <w:p w:rsidR="00F5615C" w:rsidRPr="00F40731" w:rsidRDefault="00731EBB" w:rsidP="00F5615C">
      <w:pPr>
        <w:pStyle w:val="ListParagraph"/>
        <w:numPr>
          <w:ilvl w:val="0"/>
          <w:numId w:val="13"/>
        </w:numPr>
        <w:spacing w:after="0" w:line="360" w:lineRule="auto"/>
        <w:ind w:left="0" w:firstLine="0"/>
        <w:jc w:val="both"/>
        <w:rPr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Proiectarea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>
        <w:rPr>
          <w:rFonts w:ascii="Times New Roman" w:hAnsi="Times New Roman"/>
          <w:sz w:val="24"/>
          <w:szCs w:val="24"/>
          <w:lang w:val="ro-RO"/>
        </w:rPr>
        <w:t>i</w:t>
      </w:r>
      <w:r w:rsidR="00E41357">
        <w:rPr>
          <w:rFonts w:ascii="Times New Roman" w:hAnsi="Times New Roman"/>
          <w:sz w:val="24"/>
          <w:szCs w:val="24"/>
          <w:lang w:val="ro-RO"/>
        </w:rPr>
        <w:t>/sau</w:t>
      </w:r>
      <w:r>
        <w:rPr>
          <w:rFonts w:ascii="Times New Roman" w:hAnsi="Times New Roman"/>
          <w:sz w:val="24"/>
          <w:szCs w:val="24"/>
          <w:lang w:val="ro-RO"/>
        </w:rPr>
        <w:t xml:space="preserve"> execu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ro-RO"/>
        </w:rPr>
        <w:t xml:space="preserve">ia racordului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>
        <w:rPr>
          <w:rFonts w:ascii="Times New Roman" w:hAnsi="Times New Roman"/>
          <w:sz w:val="24"/>
          <w:szCs w:val="24"/>
          <w:lang w:val="ro-RO"/>
        </w:rPr>
        <w:t>i/sau a sta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ro-RO"/>
        </w:rPr>
        <w:t>iei de reglare măsurare/sta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ro-RO"/>
        </w:rPr>
        <w:t>iei de reglare/sta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>
        <w:rPr>
          <w:rFonts w:ascii="Times New Roman" w:hAnsi="Times New Roman"/>
          <w:sz w:val="24"/>
          <w:szCs w:val="24"/>
          <w:lang w:val="ro-RO"/>
        </w:rPr>
        <w:t>iei de măsurare/postului de reglare măsurare/postului de reglare/postului de măsurare</w:t>
      </w:r>
      <w:r w:rsidR="00B14F60">
        <w:rPr>
          <w:rFonts w:ascii="Times New Roman" w:hAnsi="Times New Roman"/>
          <w:sz w:val="24"/>
          <w:szCs w:val="24"/>
          <w:lang w:val="ro-RO"/>
        </w:rPr>
        <w:t xml:space="preserve">, precum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="00B14F60">
        <w:rPr>
          <w:rFonts w:ascii="Times New Roman" w:hAnsi="Times New Roman"/>
          <w:sz w:val="24"/>
          <w:szCs w:val="24"/>
          <w:lang w:val="ro-RO"/>
        </w:rPr>
        <w:t>i recep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="00B14F60">
        <w:rPr>
          <w:rFonts w:ascii="Times New Roman" w:hAnsi="Times New Roman"/>
          <w:sz w:val="24"/>
          <w:szCs w:val="24"/>
          <w:lang w:val="ro-RO"/>
        </w:rPr>
        <w:t xml:space="preserve">ia tehnică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="00B14F60">
        <w:rPr>
          <w:rFonts w:ascii="Times New Roman" w:hAnsi="Times New Roman"/>
          <w:sz w:val="24"/>
          <w:szCs w:val="24"/>
          <w:lang w:val="ro-RO"/>
        </w:rPr>
        <w:t>i punerea în func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="00B14F60">
        <w:rPr>
          <w:rFonts w:ascii="Times New Roman" w:hAnsi="Times New Roman"/>
          <w:sz w:val="24"/>
          <w:szCs w:val="24"/>
          <w:lang w:val="ro-RO"/>
        </w:rPr>
        <w:t xml:space="preserve">iune a acestora, </w:t>
      </w:r>
      <w:r w:rsidR="00E41357">
        <w:rPr>
          <w:rFonts w:ascii="Times New Roman" w:hAnsi="Times New Roman"/>
          <w:sz w:val="24"/>
          <w:szCs w:val="24"/>
          <w:lang w:val="ro-RO"/>
        </w:rPr>
        <w:t>demarate</w:t>
      </w:r>
      <w:r w:rsidR="00F5615C" w:rsidRPr="00F5615C">
        <w:rPr>
          <w:rFonts w:ascii="Times New Roman" w:hAnsi="Times New Roman"/>
          <w:sz w:val="24"/>
          <w:szCs w:val="24"/>
          <w:lang w:val="ro-RO"/>
        </w:rPr>
        <w:t xml:space="preserve"> înainte de intrarea în vigoare a prezentului ordin, se </w:t>
      </w:r>
      <w:r w:rsidR="00E41357">
        <w:rPr>
          <w:rFonts w:ascii="Times New Roman" w:hAnsi="Times New Roman"/>
          <w:sz w:val="24"/>
          <w:szCs w:val="24"/>
          <w:lang w:val="ro-RO"/>
        </w:rPr>
        <w:t>realizează de operatorii economici autoriza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="00E41357">
        <w:rPr>
          <w:rFonts w:ascii="Times New Roman" w:hAnsi="Times New Roman"/>
          <w:sz w:val="24"/>
          <w:szCs w:val="24"/>
          <w:lang w:val="ro-RO"/>
        </w:rPr>
        <w:t xml:space="preserve">i </w:t>
      </w:r>
      <w:r w:rsidR="00F5615C" w:rsidRPr="00F5615C">
        <w:rPr>
          <w:rFonts w:ascii="Times New Roman" w:hAnsi="Times New Roman"/>
          <w:sz w:val="24"/>
          <w:szCs w:val="24"/>
          <w:lang w:val="ro-RO"/>
        </w:rPr>
        <w:t>ANRE,</w:t>
      </w:r>
      <w:r w:rsidR="008F195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14F60">
        <w:rPr>
          <w:rFonts w:ascii="Times New Roman" w:hAnsi="Times New Roman"/>
          <w:sz w:val="24"/>
          <w:szCs w:val="24"/>
          <w:lang w:val="ro-RO"/>
        </w:rPr>
        <w:t>respectiv</w:t>
      </w:r>
      <w:r w:rsidR="008F195B">
        <w:rPr>
          <w:rFonts w:ascii="Times New Roman" w:hAnsi="Times New Roman"/>
          <w:sz w:val="24"/>
          <w:szCs w:val="24"/>
          <w:lang w:val="ro-RO"/>
        </w:rPr>
        <w:t xml:space="preserve"> de operatorii de distribu</w:t>
      </w:r>
      <w:r w:rsidR="00EC03D1">
        <w:rPr>
          <w:rFonts w:ascii="Times New Roman" w:hAnsi="Times New Roman"/>
          <w:sz w:val="24"/>
          <w:szCs w:val="24"/>
          <w:lang w:val="ro-RO"/>
        </w:rPr>
        <w:t>ț</w:t>
      </w:r>
      <w:r w:rsidR="008F195B">
        <w:rPr>
          <w:rFonts w:ascii="Times New Roman" w:hAnsi="Times New Roman"/>
          <w:sz w:val="24"/>
          <w:szCs w:val="24"/>
          <w:lang w:val="ro-RO"/>
        </w:rPr>
        <w:t>ie</w:t>
      </w:r>
      <w:r w:rsidR="00F5615C" w:rsidRPr="00F5615C">
        <w:rPr>
          <w:rFonts w:ascii="Times New Roman" w:hAnsi="Times New Roman"/>
          <w:sz w:val="24"/>
          <w:szCs w:val="24"/>
          <w:lang w:val="ro-RO"/>
        </w:rPr>
        <w:t xml:space="preserve"> în conformitate cu prevederile </w:t>
      </w:r>
      <w:r w:rsidR="00E41357" w:rsidRPr="00E41357">
        <w:rPr>
          <w:rFonts w:ascii="Times New Roman" w:hAnsi="Times New Roman"/>
          <w:bCs/>
          <w:sz w:val="24"/>
          <w:szCs w:val="24"/>
          <w:lang w:val="ro-RO"/>
        </w:rPr>
        <w:t>Regulamentul</w:t>
      </w:r>
      <w:r w:rsidR="00E41357">
        <w:rPr>
          <w:rFonts w:ascii="Times New Roman" w:hAnsi="Times New Roman"/>
          <w:bCs/>
          <w:sz w:val="24"/>
          <w:szCs w:val="24"/>
          <w:lang w:val="ro-RO"/>
        </w:rPr>
        <w:t>ui</w:t>
      </w:r>
      <w:r w:rsidR="00E41357" w:rsidRPr="00E41357">
        <w:rPr>
          <w:rFonts w:ascii="Times New Roman" w:hAnsi="Times New Roman"/>
          <w:bCs/>
          <w:sz w:val="24"/>
          <w:szCs w:val="24"/>
          <w:lang w:val="ro-RO"/>
        </w:rPr>
        <w:t xml:space="preserve"> privind racordarea la sistemul de distribu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E41357" w:rsidRPr="00E41357">
        <w:rPr>
          <w:rFonts w:ascii="Times New Roman" w:hAnsi="Times New Roman"/>
          <w:bCs/>
          <w:sz w:val="24"/>
          <w:szCs w:val="24"/>
          <w:lang w:val="ro-RO"/>
        </w:rPr>
        <w:t>ie a gazelor naturale, aprobat prin Ordinul pre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ș</w:t>
      </w:r>
      <w:r w:rsidR="00E41357" w:rsidRPr="00E41357">
        <w:rPr>
          <w:rFonts w:ascii="Times New Roman" w:hAnsi="Times New Roman"/>
          <w:bCs/>
          <w:sz w:val="24"/>
          <w:szCs w:val="24"/>
          <w:lang w:val="ro-RO"/>
        </w:rPr>
        <w:t>edintelui Autorită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E41357" w:rsidRPr="00E41357">
        <w:rPr>
          <w:rFonts w:ascii="Times New Roman" w:hAnsi="Times New Roman"/>
          <w:bCs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bCs/>
          <w:sz w:val="24"/>
          <w:szCs w:val="24"/>
          <w:lang w:val="ro-RO"/>
        </w:rPr>
        <w:t>ț</w:t>
      </w:r>
      <w:r w:rsidR="00E41357" w:rsidRPr="00E41357">
        <w:rPr>
          <w:rFonts w:ascii="Times New Roman" w:hAnsi="Times New Roman"/>
          <w:bCs/>
          <w:sz w:val="24"/>
          <w:szCs w:val="24"/>
          <w:lang w:val="ro-RO"/>
        </w:rPr>
        <w:t>ionale de Reglementare în Domeniul Energiei nr. 32/2017</w:t>
      </w:r>
      <w:r w:rsidR="00F5615C" w:rsidRPr="00F5615C">
        <w:rPr>
          <w:rFonts w:ascii="Times New Roman" w:hAnsi="Times New Roman"/>
          <w:sz w:val="24"/>
          <w:szCs w:val="24"/>
          <w:lang w:val="ro-RO"/>
        </w:rPr>
        <w:t xml:space="preserve">, cu modificările </w:t>
      </w:r>
      <w:r w:rsidR="00EC03D1">
        <w:rPr>
          <w:rFonts w:ascii="Times New Roman" w:hAnsi="Times New Roman"/>
          <w:sz w:val="24"/>
          <w:szCs w:val="24"/>
          <w:lang w:val="ro-RO"/>
        </w:rPr>
        <w:t>ș</w:t>
      </w:r>
      <w:r w:rsidR="00F5615C" w:rsidRPr="00F5615C">
        <w:rPr>
          <w:rFonts w:ascii="Times New Roman" w:hAnsi="Times New Roman"/>
          <w:sz w:val="24"/>
          <w:szCs w:val="24"/>
          <w:lang w:val="ro-RO"/>
        </w:rPr>
        <w:t>i completările ulterioare, astfel cum a fost modificat prin prezentul ordin</w:t>
      </w:r>
      <w:r w:rsidR="00E41357">
        <w:rPr>
          <w:rFonts w:ascii="Times New Roman" w:hAnsi="Times New Roman"/>
          <w:sz w:val="24"/>
          <w:szCs w:val="24"/>
          <w:lang w:val="ro-RO"/>
        </w:rPr>
        <w:t>.</w:t>
      </w:r>
    </w:p>
    <w:p w:rsidR="00A066D9" w:rsidRPr="00F40731" w:rsidRDefault="00072541" w:rsidP="00F5615C">
      <w:pPr>
        <w:pStyle w:val="ListParagraph"/>
        <w:numPr>
          <w:ilvl w:val="0"/>
          <w:numId w:val="13"/>
        </w:numPr>
        <w:spacing w:after="0" w:line="360" w:lineRule="auto"/>
        <w:ind w:left="0" w:firstLine="0"/>
        <w:jc w:val="both"/>
        <w:rPr>
          <w:lang w:val="ro-RO"/>
        </w:rPr>
      </w:pPr>
      <w:r w:rsidRPr="00F40731">
        <w:rPr>
          <w:rFonts w:ascii="Times New Roman" w:hAnsi="Times New Roman"/>
          <w:sz w:val="24"/>
          <w:szCs w:val="24"/>
          <w:lang w:val="ro-RO"/>
        </w:rPr>
        <w:t>Prezentul ordin se publică în Monitorul Oficial al României, Partea I.</w:t>
      </w:r>
    </w:p>
    <w:p w:rsidR="00A066D9" w:rsidRPr="00F40731" w:rsidRDefault="00A066D9">
      <w:pPr>
        <w:autoSpaceDE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:rsidR="00A066D9" w:rsidRPr="00F40731" w:rsidRDefault="00072541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Pre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ș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edintele</w:t>
      </w:r>
    </w:p>
    <w:p w:rsidR="00A066D9" w:rsidRPr="00F40731" w:rsidRDefault="00072541">
      <w:pPr>
        <w:autoSpaceDE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Autorită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ii Na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ionale de Reglementare în Domeniul Energiei</w:t>
      </w:r>
    </w:p>
    <w:p w:rsidR="00A066D9" w:rsidRPr="00F40731" w:rsidRDefault="0007254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Dumitru Chiri</w:t>
      </w:r>
      <w:r w:rsidR="00EC03D1">
        <w:rPr>
          <w:rFonts w:ascii="Times New Roman" w:hAnsi="Times New Roman"/>
          <w:b/>
          <w:bCs/>
          <w:sz w:val="24"/>
          <w:szCs w:val="24"/>
          <w:lang w:val="ro-RO"/>
        </w:rPr>
        <w:t>ț</w:t>
      </w:r>
      <w:r w:rsidRPr="00F40731">
        <w:rPr>
          <w:rFonts w:ascii="Times New Roman" w:hAnsi="Times New Roman"/>
          <w:b/>
          <w:bCs/>
          <w:sz w:val="24"/>
          <w:szCs w:val="24"/>
          <w:lang w:val="ro-RO"/>
        </w:rPr>
        <w:t>ă</w:t>
      </w:r>
    </w:p>
    <w:p w:rsidR="00A066D9" w:rsidRPr="00F40731" w:rsidRDefault="00A066D9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EE14F2" w:rsidRPr="00F40731" w:rsidRDefault="00EE14F2">
      <w:pPr>
        <w:rPr>
          <w:lang w:val="ro-RO"/>
        </w:rPr>
      </w:pPr>
    </w:p>
    <w:p w:rsidR="00431B78" w:rsidRPr="00F40731" w:rsidRDefault="00431B78">
      <w:pPr>
        <w:rPr>
          <w:lang w:val="ro-RO"/>
        </w:rPr>
      </w:pPr>
    </w:p>
    <w:p w:rsidR="006276D8" w:rsidRPr="00F40731" w:rsidRDefault="006276D8">
      <w:pPr>
        <w:rPr>
          <w:lang w:val="ro-RO"/>
        </w:rPr>
      </w:pPr>
    </w:p>
    <w:p w:rsidR="006276D8" w:rsidRPr="00F40731" w:rsidRDefault="006276D8">
      <w:pPr>
        <w:rPr>
          <w:lang w:val="ro-RO"/>
        </w:rPr>
      </w:pPr>
      <w:bookmarkStart w:id="0" w:name="_GoBack"/>
      <w:bookmarkEnd w:id="0"/>
    </w:p>
    <w:sectPr w:rsidR="006276D8" w:rsidRPr="00F40731" w:rsidSect="008D7427">
      <w:pgSz w:w="11906" w:h="16838"/>
      <w:pgMar w:top="72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BBE" w:rsidRDefault="005B2BBE">
      <w:pPr>
        <w:spacing w:after="0"/>
      </w:pPr>
      <w:r>
        <w:separator/>
      </w:r>
    </w:p>
  </w:endnote>
  <w:endnote w:type="continuationSeparator" w:id="0">
    <w:p w:rsidR="005B2BBE" w:rsidRDefault="005B2B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BBE" w:rsidRDefault="005B2BBE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5B2BBE" w:rsidRDefault="005B2BB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41E1F"/>
    <w:multiLevelType w:val="hybridMultilevel"/>
    <w:tmpl w:val="8C7047E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B7E09"/>
    <w:multiLevelType w:val="hybridMultilevel"/>
    <w:tmpl w:val="4E5A3A70"/>
    <w:lvl w:ilvl="0" w:tplc="528AE0D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16213"/>
    <w:multiLevelType w:val="hybridMultilevel"/>
    <w:tmpl w:val="67EADEB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9A5C0E"/>
    <w:multiLevelType w:val="hybridMultilevel"/>
    <w:tmpl w:val="C3A069DA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92876"/>
    <w:multiLevelType w:val="hybridMultilevel"/>
    <w:tmpl w:val="AFC46CFE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95089"/>
    <w:multiLevelType w:val="hybridMultilevel"/>
    <w:tmpl w:val="7698484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AE1DBC"/>
    <w:multiLevelType w:val="hybridMultilevel"/>
    <w:tmpl w:val="12C0CCD6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A4A4B"/>
    <w:multiLevelType w:val="hybridMultilevel"/>
    <w:tmpl w:val="4766A824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F2DD5"/>
    <w:multiLevelType w:val="hybridMultilevel"/>
    <w:tmpl w:val="FE9A2036"/>
    <w:lvl w:ilvl="0" w:tplc="0CF0CBF8">
      <w:start w:val="1"/>
      <w:numFmt w:val="decimal"/>
      <w:lvlText w:val="Art. %1. -"/>
      <w:lvlJc w:val="left"/>
      <w:pPr>
        <w:ind w:left="90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1DA80FBE">
      <w:start w:val="1"/>
      <w:numFmt w:val="lowerLetter"/>
      <w:lvlText w:val="%2)"/>
      <w:lvlJc w:val="left"/>
      <w:pPr>
        <w:ind w:left="1800" w:hanging="360"/>
      </w:pPr>
      <w:rPr>
        <w:rFonts w:eastAsia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DE80FCD"/>
    <w:multiLevelType w:val="hybridMultilevel"/>
    <w:tmpl w:val="2E12BF8C"/>
    <w:lvl w:ilvl="0" w:tplc="7A105E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355C8"/>
    <w:multiLevelType w:val="hybridMultilevel"/>
    <w:tmpl w:val="1AB26E64"/>
    <w:lvl w:ilvl="0" w:tplc="6A361256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B3086F"/>
    <w:multiLevelType w:val="hybridMultilevel"/>
    <w:tmpl w:val="6C9AE30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C20CE536">
      <w:start w:val="1"/>
      <w:numFmt w:val="bullet"/>
      <w:lvlText w:val="–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AD044DF"/>
    <w:multiLevelType w:val="hybridMultilevel"/>
    <w:tmpl w:val="1DD024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5"/>
  </w:num>
  <w:num w:numId="9">
    <w:abstractNumId w:val="0"/>
  </w:num>
  <w:num w:numId="10">
    <w:abstractNumId w:val="10"/>
  </w:num>
  <w:num w:numId="11">
    <w:abstractNumId w:val="9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D9"/>
    <w:rsid w:val="00032971"/>
    <w:rsid w:val="00072541"/>
    <w:rsid w:val="0008077C"/>
    <w:rsid w:val="000C201C"/>
    <w:rsid w:val="000C56D6"/>
    <w:rsid w:val="00102210"/>
    <w:rsid w:val="00154056"/>
    <w:rsid w:val="00157E16"/>
    <w:rsid w:val="001A0DAF"/>
    <w:rsid w:val="00257068"/>
    <w:rsid w:val="00267167"/>
    <w:rsid w:val="002A430F"/>
    <w:rsid w:val="002D0D95"/>
    <w:rsid w:val="002F2FB8"/>
    <w:rsid w:val="003E7EF3"/>
    <w:rsid w:val="00431B78"/>
    <w:rsid w:val="00457280"/>
    <w:rsid w:val="00490CCA"/>
    <w:rsid w:val="00542306"/>
    <w:rsid w:val="005B2BBE"/>
    <w:rsid w:val="005D780F"/>
    <w:rsid w:val="005E36C8"/>
    <w:rsid w:val="006276D8"/>
    <w:rsid w:val="00684B8C"/>
    <w:rsid w:val="007171B2"/>
    <w:rsid w:val="00731EBB"/>
    <w:rsid w:val="00770B79"/>
    <w:rsid w:val="00831EC8"/>
    <w:rsid w:val="008621A2"/>
    <w:rsid w:val="008D7427"/>
    <w:rsid w:val="008E11E8"/>
    <w:rsid w:val="008F195B"/>
    <w:rsid w:val="00A066D9"/>
    <w:rsid w:val="00A9729C"/>
    <w:rsid w:val="00B14F60"/>
    <w:rsid w:val="00B35757"/>
    <w:rsid w:val="00B46786"/>
    <w:rsid w:val="00B5787F"/>
    <w:rsid w:val="00B83356"/>
    <w:rsid w:val="00C32F74"/>
    <w:rsid w:val="00C5709F"/>
    <w:rsid w:val="00C97A0B"/>
    <w:rsid w:val="00D26382"/>
    <w:rsid w:val="00DD46A4"/>
    <w:rsid w:val="00DF2976"/>
    <w:rsid w:val="00E31172"/>
    <w:rsid w:val="00E41357"/>
    <w:rsid w:val="00E45E2C"/>
    <w:rsid w:val="00E93C06"/>
    <w:rsid w:val="00EA2733"/>
    <w:rsid w:val="00EC03D1"/>
    <w:rsid w:val="00EC234A"/>
    <w:rsid w:val="00EE14F2"/>
    <w:rsid w:val="00F40731"/>
    <w:rsid w:val="00F4781B"/>
    <w:rsid w:val="00F5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16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1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11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1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1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117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16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11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117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117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117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11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2020-03-03T10:34:00Z</cp:lastPrinted>
  <dcterms:created xsi:type="dcterms:W3CDTF">2020-03-04T07:55:00Z</dcterms:created>
  <dcterms:modified xsi:type="dcterms:W3CDTF">2020-03-04T07:55:00Z</dcterms:modified>
</cp:coreProperties>
</file>