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EC0" w:rsidRDefault="00463EC0" w:rsidP="0065799A">
      <w:pPr>
        <w:spacing w:line="360" w:lineRule="auto"/>
        <w:jc w:val="center"/>
        <w:rPr>
          <w:b/>
          <w:sz w:val="24"/>
          <w:szCs w:val="24"/>
          <w:lang w:val="ro-RO"/>
        </w:rPr>
      </w:pPr>
    </w:p>
    <w:p w:rsidR="00463EC0" w:rsidRDefault="00463EC0" w:rsidP="0065799A">
      <w:pPr>
        <w:spacing w:line="360" w:lineRule="auto"/>
        <w:jc w:val="center"/>
        <w:rPr>
          <w:b/>
          <w:sz w:val="24"/>
          <w:szCs w:val="24"/>
          <w:lang w:val="ro-RO"/>
        </w:rPr>
      </w:pPr>
    </w:p>
    <w:p w:rsidR="00463EC0" w:rsidRDefault="00463EC0" w:rsidP="0065799A">
      <w:pPr>
        <w:spacing w:line="360" w:lineRule="auto"/>
        <w:jc w:val="center"/>
        <w:rPr>
          <w:b/>
          <w:sz w:val="24"/>
          <w:szCs w:val="24"/>
          <w:lang w:val="ro-RO"/>
        </w:rPr>
      </w:pPr>
    </w:p>
    <w:p w:rsidR="0065799A" w:rsidRPr="0065799A" w:rsidRDefault="0065799A" w:rsidP="0065799A">
      <w:pPr>
        <w:spacing w:line="360" w:lineRule="auto"/>
        <w:jc w:val="center"/>
        <w:rPr>
          <w:b/>
          <w:sz w:val="24"/>
          <w:szCs w:val="24"/>
          <w:lang w:val="ro-RO"/>
        </w:rPr>
      </w:pPr>
      <w:r w:rsidRPr="0065799A">
        <w:rPr>
          <w:b/>
          <w:sz w:val="24"/>
          <w:szCs w:val="24"/>
          <w:lang w:val="ro-RO"/>
        </w:rPr>
        <w:t xml:space="preserve">Proiect de Ordin </w:t>
      </w:r>
    </w:p>
    <w:p w:rsidR="0065799A" w:rsidRPr="0065799A" w:rsidRDefault="0065799A" w:rsidP="0065799A">
      <w:pPr>
        <w:spacing w:line="360" w:lineRule="auto"/>
        <w:jc w:val="center"/>
        <w:rPr>
          <w:b/>
          <w:sz w:val="24"/>
          <w:szCs w:val="24"/>
          <w:lang w:val="ro-RO"/>
        </w:rPr>
      </w:pPr>
      <w:r w:rsidRPr="0065799A">
        <w:rPr>
          <w:b/>
          <w:sz w:val="24"/>
          <w:szCs w:val="24"/>
          <w:lang w:val="ro-RO"/>
        </w:rPr>
        <w:t>pentru modificarea şi completarea Regulamentului</w:t>
      </w:r>
      <w:r w:rsidRPr="0065799A">
        <w:rPr>
          <w:sz w:val="24"/>
          <w:szCs w:val="24"/>
          <w:lang w:val="ro-RO"/>
        </w:rPr>
        <w:t xml:space="preserve"> </w:t>
      </w:r>
      <w:r w:rsidRPr="0065799A">
        <w:rPr>
          <w:b/>
          <w:sz w:val="24"/>
          <w:szCs w:val="24"/>
          <w:lang w:val="ro-RO"/>
        </w:rPr>
        <w:t>privind racordarea utilizatorilor la reţelele electrice de interes public, aprobat prin Ordinul preşedintelui Autorităţii Naţionale de Reglementare în Domeniul Energiei nr. 59/2013</w:t>
      </w:r>
      <w:r w:rsidR="008659A8">
        <w:rPr>
          <w:b/>
          <w:sz w:val="24"/>
          <w:szCs w:val="24"/>
          <w:lang w:val="ro-RO"/>
        </w:rPr>
        <w:t xml:space="preserve"> </w:t>
      </w:r>
    </w:p>
    <w:p w:rsidR="0065799A" w:rsidRPr="0065799A" w:rsidRDefault="0065799A" w:rsidP="0065799A">
      <w:pPr>
        <w:spacing w:line="360" w:lineRule="auto"/>
        <w:rPr>
          <w:b/>
          <w:sz w:val="24"/>
          <w:szCs w:val="24"/>
          <w:lang w:val="ro-RO"/>
        </w:rPr>
      </w:pPr>
    </w:p>
    <w:p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Pr="0065799A">
        <w:rPr>
          <w:sz w:val="24"/>
          <w:szCs w:val="24"/>
          <w:lang w:val="ro-RO"/>
        </w:rPr>
        <w:t xml:space="preserve"> 25 alin. (13)</w:t>
      </w:r>
      <w:r w:rsidRPr="0065799A">
        <w:rPr>
          <w:color w:val="000000"/>
          <w:sz w:val="24"/>
          <w:szCs w:val="24"/>
          <w:lang w:val="ro-RO"/>
        </w:rPr>
        <w:t xml:space="preserve"> din Legea energiei electrice şi a gazelor naturale nr. 123/2012</w:t>
      </w:r>
      <w:r w:rsidRPr="0065799A">
        <w:rPr>
          <w:sz w:val="24"/>
          <w:szCs w:val="24"/>
          <w:lang w:val="ro-RO"/>
        </w:rPr>
        <w:t>, cu modificările și completările ulterioare,</w:t>
      </w:r>
    </w:p>
    <w:p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 xml:space="preserve">art. 5 alin. (1) lit. c) şi ale art. 9 alin. (1) lit. q)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rsidR="0065799A" w:rsidRPr="0065799A" w:rsidRDefault="0065799A" w:rsidP="0065799A">
      <w:pPr>
        <w:pStyle w:val="NormalItalic"/>
        <w:rPr>
          <w:b w:val="0"/>
          <w:sz w:val="24"/>
          <w:szCs w:val="24"/>
        </w:rPr>
      </w:pPr>
      <w:r w:rsidRPr="0065799A">
        <w:rPr>
          <w:bCs w:val="0"/>
          <w:sz w:val="24"/>
          <w:szCs w:val="24"/>
        </w:rPr>
        <w:t>Art.I</w:t>
      </w:r>
      <w:r w:rsidRPr="0065799A">
        <w:rPr>
          <w:b w:val="0"/>
          <w:bCs w:val="0"/>
          <w:sz w:val="24"/>
          <w:szCs w:val="24"/>
        </w:rPr>
        <w:t xml:space="preserve">. - </w:t>
      </w:r>
      <w:r w:rsidRPr="0065799A">
        <w:rPr>
          <w:b w:val="0"/>
          <w:sz w:val="24"/>
          <w:szCs w:val="24"/>
        </w:rPr>
        <w:t>Regulamentul</w:t>
      </w:r>
      <w:r w:rsidRPr="0065799A">
        <w:rPr>
          <w:sz w:val="24"/>
          <w:szCs w:val="24"/>
        </w:rPr>
        <w:t xml:space="preserve"> </w:t>
      </w:r>
      <w:r w:rsidRPr="0065799A">
        <w:rPr>
          <w:b w:val="0"/>
          <w:sz w:val="24"/>
          <w:szCs w:val="24"/>
        </w:rPr>
        <w:t>privind racordarea utilizatorilor la reţelele electrice de interes public,</w:t>
      </w:r>
      <w:r w:rsidRPr="0065799A">
        <w:rPr>
          <w:sz w:val="24"/>
          <w:szCs w:val="24"/>
        </w:rPr>
        <w:t xml:space="preserve"> </w:t>
      </w:r>
      <w:r w:rsidRPr="0065799A">
        <w:rPr>
          <w:b w:val="0"/>
          <w:sz w:val="24"/>
          <w:szCs w:val="24"/>
        </w:rPr>
        <w:t>aprobat prin Ordinul preşedintelui Autorităţii Naţionale de Reglementare în Domeniul Energiei nr. 59/2013, publicat în Monitorul Oficial al României, Partea I, nr. 517 și nr. 517 bis din 19 august 2013, cu modificările și completările ulterioare, se modifică și se completează după cum urmează:</w:t>
      </w:r>
    </w:p>
    <w:p w:rsidR="0022731F" w:rsidRDefault="00E117AA" w:rsidP="00D37072">
      <w:pPr>
        <w:pStyle w:val="NormalItalic"/>
        <w:rPr>
          <w:b w:val="0"/>
          <w:sz w:val="24"/>
          <w:szCs w:val="24"/>
        </w:rPr>
      </w:pPr>
      <w:r>
        <w:rPr>
          <w:sz w:val="24"/>
          <w:szCs w:val="24"/>
        </w:rPr>
        <w:t>1</w:t>
      </w:r>
      <w:r w:rsidR="0022731F">
        <w:rPr>
          <w:sz w:val="24"/>
          <w:szCs w:val="24"/>
        </w:rPr>
        <w:t xml:space="preserve">. </w:t>
      </w:r>
      <w:r w:rsidR="0022731F" w:rsidRPr="00B61300">
        <w:rPr>
          <w:sz w:val="24"/>
          <w:szCs w:val="24"/>
        </w:rPr>
        <w:t xml:space="preserve">La articolul </w:t>
      </w:r>
      <w:r w:rsidR="0022731F">
        <w:rPr>
          <w:sz w:val="24"/>
          <w:szCs w:val="24"/>
        </w:rPr>
        <w:t>33</w:t>
      </w:r>
      <w:r w:rsidR="0022731F" w:rsidRPr="00B61300">
        <w:rPr>
          <w:sz w:val="24"/>
          <w:szCs w:val="24"/>
        </w:rPr>
        <w:t xml:space="preserve">, alineatul (1) </w:t>
      </w:r>
      <w:r w:rsidR="0022731F" w:rsidRPr="0022731F">
        <w:rPr>
          <w:sz w:val="24"/>
          <w:szCs w:val="24"/>
        </w:rPr>
        <w:t xml:space="preserve">literele </w:t>
      </w:r>
      <w:r w:rsidR="0022731F">
        <w:rPr>
          <w:sz w:val="24"/>
          <w:szCs w:val="24"/>
        </w:rPr>
        <w:t>d</w:t>
      </w:r>
      <w:r w:rsidR="0022731F" w:rsidRPr="0022731F">
        <w:rPr>
          <w:sz w:val="24"/>
          <w:szCs w:val="24"/>
        </w:rPr>
        <w:t>)</w:t>
      </w:r>
      <w:r w:rsidR="0022731F">
        <w:rPr>
          <w:b w:val="0"/>
          <w:sz w:val="24"/>
          <w:szCs w:val="24"/>
        </w:rPr>
        <w:t xml:space="preserve"> </w:t>
      </w:r>
      <w:r w:rsidR="0022731F" w:rsidRPr="0022731F">
        <w:rPr>
          <w:sz w:val="24"/>
          <w:szCs w:val="24"/>
        </w:rPr>
        <w:t xml:space="preserve">și </w:t>
      </w:r>
      <w:r w:rsidR="0022731F">
        <w:rPr>
          <w:sz w:val="24"/>
          <w:szCs w:val="24"/>
        </w:rPr>
        <w:t>e</w:t>
      </w:r>
      <w:r w:rsidR="0022731F" w:rsidRPr="00B61300">
        <w:rPr>
          <w:sz w:val="24"/>
          <w:szCs w:val="24"/>
        </w:rPr>
        <w:t>) se modifică și v</w:t>
      </w:r>
      <w:r w:rsidR="0022731F" w:rsidRPr="0022731F">
        <w:rPr>
          <w:sz w:val="24"/>
          <w:szCs w:val="24"/>
        </w:rPr>
        <w:t>or</w:t>
      </w:r>
      <w:r w:rsidR="0022731F" w:rsidRPr="00B61300">
        <w:rPr>
          <w:sz w:val="24"/>
          <w:szCs w:val="24"/>
        </w:rPr>
        <w:t xml:space="preserve"> avea următorul cuprins:</w:t>
      </w:r>
    </w:p>
    <w:p w:rsidR="0022731F" w:rsidRPr="0022731F" w:rsidRDefault="0022731F" w:rsidP="0022731F">
      <w:pPr>
        <w:pStyle w:val="NormalItalic"/>
        <w:rPr>
          <w:b w:val="0"/>
          <w:sz w:val="24"/>
          <w:szCs w:val="24"/>
        </w:rPr>
      </w:pPr>
      <w:r w:rsidRPr="0022731F">
        <w:rPr>
          <w:b w:val="0"/>
          <w:sz w:val="24"/>
          <w:szCs w:val="24"/>
        </w:rPr>
        <w:t xml:space="preserve">"d) la expirarea perioadei de valabilitate a </w:t>
      </w:r>
      <w:r w:rsidR="00866642" w:rsidRPr="00C54928">
        <w:rPr>
          <w:b w:val="0"/>
          <w:sz w:val="24"/>
          <w:szCs w:val="24"/>
        </w:rPr>
        <w:t>acordurilor/</w:t>
      </w:r>
      <w:r w:rsidRPr="00C54928">
        <w:rPr>
          <w:b w:val="0"/>
          <w:sz w:val="24"/>
          <w:szCs w:val="24"/>
        </w:rPr>
        <w:t>autorizaţi</w:t>
      </w:r>
      <w:r w:rsidR="00BE5981" w:rsidRPr="00C54928">
        <w:rPr>
          <w:b w:val="0"/>
          <w:sz w:val="24"/>
          <w:szCs w:val="24"/>
        </w:rPr>
        <w:t>ilor</w:t>
      </w:r>
      <w:r w:rsidRPr="00C54928">
        <w:rPr>
          <w:b w:val="0"/>
          <w:sz w:val="24"/>
          <w:szCs w:val="24"/>
        </w:rPr>
        <w:t xml:space="preserve"> </w:t>
      </w:r>
      <w:r w:rsidRPr="0022731F">
        <w:rPr>
          <w:b w:val="0"/>
          <w:sz w:val="24"/>
          <w:szCs w:val="24"/>
        </w:rPr>
        <w:t>sau a perioadei de valabilitate a aprobărilor legale în baza cărora a fost emis avizul tehnic de racordare;</w:t>
      </w:r>
    </w:p>
    <w:p w:rsidR="0022731F" w:rsidRDefault="0022731F" w:rsidP="00D37072">
      <w:pPr>
        <w:pStyle w:val="NormalItalic"/>
        <w:rPr>
          <w:b w:val="0"/>
          <w:sz w:val="24"/>
          <w:szCs w:val="24"/>
        </w:rPr>
      </w:pPr>
      <w:r w:rsidRPr="0022731F">
        <w:rPr>
          <w:b w:val="0"/>
          <w:sz w:val="24"/>
          <w:szCs w:val="24"/>
        </w:rPr>
        <w:t xml:space="preserve">e) la încetarea valabilităţii </w:t>
      </w:r>
      <w:r w:rsidR="00866642" w:rsidRPr="00C54928">
        <w:rPr>
          <w:b w:val="0"/>
          <w:sz w:val="24"/>
          <w:szCs w:val="24"/>
        </w:rPr>
        <w:t>acordurilor/</w:t>
      </w:r>
      <w:r w:rsidRPr="00C54928">
        <w:rPr>
          <w:b w:val="0"/>
          <w:sz w:val="24"/>
          <w:szCs w:val="24"/>
        </w:rPr>
        <w:t>autorizaţi</w:t>
      </w:r>
      <w:r w:rsidR="00BE5981" w:rsidRPr="00C54928">
        <w:rPr>
          <w:b w:val="0"/>
          <w:sz w:val="24"/>
          <w:szCs w:val="24"/>
        </w:rPr>
        <w:t>ilor</w:t>
      </w:r>
      <w:r w:rsidRPr="00C54928">
        <w:rPr>
          <w:b w:val="0"/>
          <w:sz w:val="24"/>
          <w:szCs w:val="24"/>
        </w:rPr>
        <w:t xml:space="preserve"> </w:t>
      </w:r>
      <w:r w:rsidRPr="0022731F">
        <w:rPr>
          <w:b w:val="0"/>
          <w:sz w:val="24"/>
          <w:szCs w:val="24"/>
        </w:rPr>
        <w:t>şi/sau a aprobărilor legale în baza cărora a fost emis avizul tehnic de racordare pentru orice temei, constatată prin hotarâre judecatorească definitivă si irevocabilă."</w:t>
      </w:r>
    </w:p>
    <w:p w:rsidR="000040D6" w:rsidRDefault="00E117AA" w:rsidP="00847C25">
      <w:pPr>
        <w:pStyle w:val="NormalItalic"/>
        <w:rPr>
          <w:sz w:val="24"/>
          <w:szCs w:val="24"/>
        </w:rPr>
      </w:pPr>
      <w:r>
        <w:rPr>
          <w:sz w:val="24"/>
          <w:szCs w:val="24"/>
        </w:rPr>
        <w:t>2</w:t>
      </w:r>
      <w:r w:rsidR="000040D6" w:rsidRPr="000040D6">
        <w:rPr>
          <w:sz w:val="24"/>
          <w:szCs w:val="24"/>
        </w:rPr>
        <w:t>. La</w:t>
      </w:r>
      <w:r w:rsidR="000040D6">
        <w:rPr>
          <w:rFonts w:ascii="Calibri" w:hAnsi="Calibri"/>
          <w:b w:val="0"/>
          <w:sz w:val="24"/>
          <w:szCs w:val="24"/>
        </w:rPr>
        <w:t xml:space="preserve"> </w:t>
      </w:r>
      <w:r w:rsidR="000040D6">
        <w:rPr>
          <w:sz w:val="24"/>
          <w:szCs w:val="24"/>
        </w:rPr>
        <w:t>articolul 40 litera b) se modifică și va avea următorul cuprins:</w:t>
      </w:r>
    </w:p>
    <w:p w:rsidR="000040D6" w:rsidRDefault="000040D6" w:rsidP="000040D6">
      <w:pPr>
        <w:tabs>
          <w:tab w:val="num" w:pos="567"/>
        </w:tabs>
        <w:spacing w:line="360" w:lineRule="auto"/>
        <w:jc w:val="both"/>
        <w:rPr>
          <w:sz w:val="24"/>
          <w:szCs w:val="24"/>
          <w:lang w:val="ro-RO"/>
        </w:rPr>
      </w:pPr>
      <w:r w:rsidRPr="000040D6">
        <w:rPr>
          <w:b/>
          <w:sz w:val="24"/>
          <w:szCs w:val="24"/>
        </w:rPr>
        <w:t>"</w:t>
      </w:r>
      <w:r w:rsidRPr="000040D6">
        <w:rPr>
          <w:sz w:val="24"/>
          <w:szCs w:val="24"/>
          <w:lang w:val="ro-RO"/>
        </w:rPr>
        <w:t xml:space="preserve"> </w:t>
      </w:r>
      <w:r>
        <w:rPr>
          <w:sz w:val="24"/>
          <w:szCs w:val="24"/>
          <w:lang w:val="ro-RO"/>
        </w:rPr>
        <w:t xml:space="preserve">b) </w:t>
      </w:r>
      <w:r w:rsidRPr="00C960AD">
        <w:rPr>
          <w:sz w:val="24"/>
          <w:szCs w:val="24"/>
          <w:lang w:val="ro-RO"/>
        </w:rPr>
        <w:t xml:space="preserve">obţine </w:t>
      </w:r>
      <w:r w:rsidR="00866642" w:rsidRPr="005A5AA5">
        <w:rPr>
          <w:sz w:val="24"/>
          <w:szCs w:val="24"/>
          <w:lang w:val="ro-RO"/>
        </w:rPr>
        <w:t>acordul/</w:t>
      </w:r>
      <w:r w:rsidRPr="005A5AA5">
        <w:rPr>
          <w:sz w:val="24"/>
          <w:szCs w:val="24"/>
          <w:lang w:val="ro-RO"/>
        </w:rPr>
        <w:t xml:space="preserve">autorizaţia pentru </w:t>
      </w:r>
      <w:r w:rsidR="00866642" w:rsidRPr="005A5AA5">
        <w:rPr>
          <w:sz w:val="24"/>
          <w:szCs w:val="24"/>
          <w:lang w:val="ro-RO"/>
        </w:rPr>
        <w:t xml:space="preserve">executarea </w:t>
      </w:r>
      <w:r w:rsidRPr="005A5AA5">
        <w:rPr>
          <w:sz w:val="24"/>
          <w:szCs w:val="24"/>
          <w:lang w:val="ro-RO"/>
        </w:rPr>
        <w:t>instalaţi</w:t>
      </w:r>
      <w:r w:rsidR="00866642" w:rsidRPr="005A5AA5">
        <w:rPr>
          <w:sz w:val="24"/>
          <w:szCs w:val="24"/>
          <w:lang w:val="ro-RO"/>
        </w:rPr>
        <w:t>ei</w:t>
      </w:r>
      <w:r w:rsidRPr="00C960AD">
        <w:rPr>
          <w:sz w:val="24"/>
          <w:szCs w:val="24"/>
          <w:lang w:val="ro-RO"/>
        </w:rPr>
        <w:t xml:space="preserve"> de racordare</w:t>
      </w:r>
      <w:r w:rsidR="00866642">
        <w:rPr>
          <w:sz w:val="24"/>
          <w:szCs w:val="24"/>
          <w:lang w:val="ro-RO"/>
        </w:rPr>
        <w:t>.</w:t>
      </w:r>
      <w:r w:rsidR="00866642">
        <w:rPr>
          <w:rFonts w:ascii="Calibri" w:hAnsi="Calibri"/>
          <w:sz w:val="24"/>
          <w:szCs w:val="24"/>
          <w:lang w:val="ro-RO"/>
        </w:rPr>
        <w:t>"</w:t>
      </w:r>
    </w:p>
    <w:p w:rsidR="00866642" w:rsidRDefault="00E117AA" w:rsidP="00866642">
      <w:pPr>
        <w:spacing w:line="360" w:lineRule="auto"/>
        <w:jc w:val="both"/>
        <w:rPr>
          <w:b/>
          <w:sz w:val="24"/>
          <w:szCs w:val="24"/>
        </w:rPr>
      </w:pPr>
      <w:r>
        <w:rPr>
          <w:b/>
          <w:sz w:val="24"/>
          <w:szCs w:val="24"/>
          <w:lang w:val="ro-RO"/>
        </w:rPr>
        <w:t>3</w:t>
      </w:r>
      <w:bookmarkStart w:id="0" w:name="_GoBack"/>
      <w:bookmarkEnd w:id="0"/>
      <w:r w:rsidR="00866642" w:rsidRPr="00866642">
        <w:rPr>
          <w:b/>
          <w:sz w:val="24"/>
          <w:szCs w:val="24"/>
          <w:lang w:val="ro-RO"/>
        </w:rPr>
        <w:t>.</w:t>
      </w:r>
      <w:r w:rsidR="00866642">
        <w:rPr>
          <w:rFonts w:ascii="Calibri" w:hAnsi="Calibri"/>
          <w:szCs w:val="24"/>
          <w:lang w:val="ro-RO"/>
        </w:rPr>
        <w:t xml:space="preserve"> </w:t>
      </w:r>
      <w:r w:rsidR="00866642" w:rsidRPr="00B61300">
        <w:rPr>
          <w:b/>
          <w:sz w:val="24"/>
          <w:szCs w:val="24"/>
        </w:rPr>
        <w:t xml:space="preserve">La articolul </w:t>
      </w:r>
      <w:r w:rsidR="00866642">
        <w:rPr>
          <w:b/>
          <w:sz w:val="24"/>
          <w:szCs w:val="24"/>
        </w:rPr>
        <w:t>4</w:t>
      </w:r>
      <w:r w:rsidR="00866642" w:rsidRPr="00B61300">
        <w:rPr>
          <w:b/>
          <w:sz w:val="24"/>
          <w:szCs w:val="24"/>
        </w:rPr>
        <w:t>4, aline</w:t>
      </w:r>
      <w:r w:rsidR="00866642">
        <w:rPr>
          <w:b/>
          <w:sz w:val="24"/>
          <w:szCs w:val="24"/>
        </w:rPr>
        <w:t>atele</w:t>
      </w:r>
      <w:r w:rsidR="00866642" w:rsidRPr="00B61300">
        <w:rPr>
          <w:b/>
          <w:sz w:val="24"/>
          <w:szCs w:val="24"/>
        </w:rPr>
        <w:t xml:space="preserve"> (1)</w:t>
      </w:r>
      <w:r w:rsidR="00866642">
        <w:rPr>
          <w:b/>
          <w:sz w:val="24"/>
          <w:szCs w:val="24"/>
        </w:rPr>
        <w:t>, (2) și (4</w:t>
      </w:r>
      <w:r w:rsidR="00866642">
        <w:rPr>
          <w:b/>
          <w:sz w:val="24"/>
          <w:szCs w:val="24"/>
          <w:vertAlign w:val="superscript"/>
        </w:rPr>
        <w:t>1</w:t>
      </w:r>
      <w:r w:rsidR="00866642">
        <w:rPr>
          <w:b/>
          <w:sz w:val="24"/>
          <w:szCs w:val="24"/>
        </w:rPr>
        <w:t>)</w:t>
      </w:r>
      <w:r w:rsidR="00866642" w:rsidRPr="00B61300">
        <w:rPr>
          <w:b/>
          <w:sz w:val="24"/>
          <w:szCs w:val="24"/>
        </w:rPr>
        <w:t xml:space="preserve"> se modifică și v</w:t>
      </w:r>
      <w:r w:rsidR="00866642">
        <w:rPr>
          <w:b/>
          <w:sz w:val="24"/>
          <w:szCs w:val="24"/>
        </w:rPr>
        <w:t>or</w:t>
      </w:r>
      <w:r w:rsidR="00866642" w:rsidRPr="00B61300">
        <w:rPr>
          <w:b/>
          <w:sz w:val="24"/>
          <w:szCs w:val="24"/>
        </w:rPr>
        <w:t xml:space="preserve"> avea următorul cuprins:</w:t>
      </w:r>
    </w:p>
    <w:p w:rsidR="00866642" w:rsidRPr="00C960AD" w:rsidRDefault="00866642" w:rsidP="00866642">
      <w:pPr>
        <w:spacing w:line="360" w:lineRule="auto"/>
        <w:jc w:val="both"/>
        <w:rPr>
          <w:sz w:val="24"/>
          <w:szCs w:val="24"/>
          <w:lang w:val="ro-RO"/>
        </w:rPr>
      </w:pPr>
      <w:r>
        <w:rPr>
          <w:rFonts w:ascii="Calibri" w:hAnsi="Calibri"/>
          <w:sz w:val="24"/>
          <w:szCs w:val="24"/>
        </w:rPr>
        <w:t>"</w:t>
      </w:r>
      <w:r w:rsidRPr="00C960AD">
        <w:rPr>
          <w:sz w:val="24"/>
          <w:szCs w:val="24"/>
          <w:lang w:val="ro-RO"/>
        </w:rPr>
        <w:t xml:space="preserve">(1) Proiectarea, obţinerea </w:t>
      </w:r>
      <w:r w:rsidR="00850235">
        <w:rPr>
          <w:sz w:val="24"/>
          <w:szCs w:val="24"/>
          <w:lang w:val="ro-RO"/>
        </w:rPr>
        <w:t>acordului/</w:t>
      </w:r>
      <w:r w:rsidRPr="00C960AD">
        <w:rPr>
          <w:sz w:val="24"/>
          <w:szCs w:val="24"/>
          <w:lang w:val="ro-RO"/>
        </w:rPr>
        <w:t xml:space="preserve">autorizaţiei, execuţia şi punerea în funcţiune a lucrărilor din </w:t>
      </w:r>
      <w:r w:rsidRPr="00710091">
        <w:rPr>
          <w:sz w:val="24"/>
          <w:szCs w:val="24"/>
          <w:lang w:val="ro-RO"/>
        </w:rPr>
        <w:t>categoria prevăzut</w:t>
      </w:r>
      <w:r w:rsidRPr="00EB76AA">
        <w:rPr>
          <w:sz w:val="24"/>
          <w:szCs w:val="24"/>
        </w:rPr>
        <w:t>ă</w:t>
      </w:r>
      <w:r w:rsidRPr="00710091">
        <w:rPr>
          <w:sz w:val="24"/>
          <w:szCs w:val="24"/>
          <w:lang w:val="ro-RO"/>
        </w:rPr>
        <w:t xml:space="preserve"> la art. 41 lit. b</w:t>
      </w:r>
      <w:r w:rsidRPr="00C960AD">
        <w:rPr>
          <w:sz w:val="24"/>
          <w:szCs w:val="24"/>
          <w:lang w:val="ro-RO"/>
        </w:rPr>
        <w:t>) se realizează de operatorul de reţea în condiţiile şi la termenele prevăzute în contractul de racordare.</w:t>
      </w:r>
    </w:p>
    <w:p w:rsidR="00866642" w:rsidRDefault="00866642" w:rsidP="00866642">
      <w:pPr>
        <w:spacing w:line="360" w:lineRule="auto"/>
        <w:jc w:val="both"/>
        <w:rPr>
          <w:sz w:val="24"/>
          <w:szCs w:val="24"/>
          <w:lang w:val="ro-RO"/>
        </w:rPr>
      </w:pPr>
      <w:r w:rsidRPr="00C960AD">
        <w:rPr>
          <w:sz w:val="24"/>
          <w:szCs w:val="24"/>
          <w:lang w:val="ro-RO"/>
        </w:rPr>
        <w:lastRenderedPageBreak/>
        <w:t xml:space="preserve">(2) În situaţia în care instalaţia de racordare constă într-un branşament, termenul total pentru proiectarea, obţinerea </w:t>
      </w:r>
      <w:r w:rsidR="00850235">
        <w:rPr>
          <w:sz w:val="24"/>
          <w:szCs w:val="24"/>
          <w:lang w:val="ro-RO"/>
        </w:rPr>
        <w:t>acordului/</w:t>
      </w:r>
      <w:r w:rsidRPr="00C960AD">
        <w:rPr>
          <w:sz w:val="24"/>
          <w:szCs w:val="24"/>
          <w:lang w:val="ro-RO"/>
        </w:rPr>
        <w:t>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r>
        <w:rPr>
          <w:sz w:val="24"/>
          <w:szCs w:val="24"/>
          <w:lang w:val="ro-RO"/>
        </w:rPr>
        <w:t>(…)</w:t>
      </w:r>
    </w:p>
    <w:p w:rsidR="00866642" w:rsidRDefault="00866642" w:rsidP="00866642">
      <w:pPr>
        <w:spacing w:line="360" w:lineRule="auto"/>
        <w:jc w:val="both"/>
        <w:rPr>
          <w:rFonts w:ascii="Calibri" w:hAnsi="Calibri"/>
          <w:sz w:val="24"/>
          <w:szCs w:val="24"/>
        </w:rPr>
      </w:pPr>
      <w:r>
        <w:rPr>
          <w:sz w:val="24"/>
          <w:szCs w:val="24"/>
        </w:rPr>
        <w:t>(</w:t>
      </w:r>
      <w:r w:rsidRPr="0048558E">
        <w:rPr>
          <w:sz w:val="24"/>
          <w:szCs w:val="24"/>
        </w:rPr>
        <w:t>4</w:t>
      </w:r>
      <w:r w:rsidRPr="0048558E">
        <w:rPr>
          <w:sz w:val="24"/>
          <w:szCs w:val="24"/>
          <w:vertAlign w:val="superscript"/>
        </w:rPr>
        <w:t>1</w:t>
      </w:r>
      <w:r>
        <w:rPr>
          <w:sz w:val="24"/>
          <w:szCs w:val="24"/>
        </w:rPr>
        <w:t>) Î</w:t>
      </w:r>
      <w:r w:rsidRPr="0048558E">
        <w:rPr>
          <w:sz w:val="24"/>
          <w:szCs w:val="24"/>
        </w:rPr>
        <w:t>n</w:t>
      </w:r>
      <w:r w:rsidRPr="00EB717E">
        <w:rPr>
          <w:sz w:val="24"/>
          <w:szCs w:val="24"/>
        </w:rPr>
        <w:t xml:space="preserve"> situația prev</w:t>
      </w:r>
      <w:r>
        <w:rPr>
          <w:sz w:val="24"/>
          <w:szCs w:val="24"/>
        </w:rPr>
        <w:t>ă</w:t>
      </w:r>
      <w:r w:rsidRPr="00EB717E">
        <w:rPr>
          <w:sz w:val="24"/>
          <w:szCs w:val="24"/>
        </w:rPr>
        <w:t>zut</w:t>
      </w:r>
      <w:r>
        <w:rPr>
          <w:sz w:val="24"/>
          <w:szCs w:val="24"/>
        </w:rPr>
        <w:t>ă</w:t>
      </w:r>
      <w:r w:rsidRPr="00EB717E">
        <w:rPr>
          <w:sz w:val="24"/>
          <w:szCs w:val="24"/>
        </w:rPr>
        <w:t xml:space="preserve"> la alin. (4), contractul pentru execuția lucr</w:t>
      </w:r>
      <w:r>
        <w:rPr>
          <w:sz w:val="24"/>
          <w:szCs w:val="24"/>
        </w:rPr>
        <w:t>ă</w:t>
      </w:r>
      <w:r w:rsidRPr="00EB717E">
        <w:rPr>
          <w:sz w:val="24"/>
          <w:szCs w:val="24"/>
        </w:rPr>
        <w:t xml:space="preserve">rilor din categoria </w:t>
      </w:r>
      <w:r>
        <w:rPr>
          <w:sz w:val="24"/>
          <w:szCs w:val="24"/>
        </w:rPr>
        <w:t xml:space="preserve">celor </w:t>
      </w:r>
      <w:r w:rsidRPr="00EB717E">
        <w:rPr>
          <w:sz w:val="24"/>
          <w:szCs w:val="24"/>
        </w:rPr>
        <w:t>prev</w:t>
      </w:r>
      <w:r>
        <w:rPr>
          <w:sz w:val="24"/>
          <w:szCs w:val="24"/>
        </w:rPr>
        <w:t>ă</w:t>
      </w:r>
      <w:r w:rsidRPr="00EB717E">
        <w:rPr>
          <w:sz w:val="24"/>
          <w:szCs w:val="24"/>
        </w:rPr>
        <w:t>zut</w:t>
      </w:r>
      <w:r>
        <w:rPr>
          <w:sz w:val="24"/>
          <w:szCs w:val="24"/>
        </w:rPr>
        <w:t>e</w:t>
      </w:r>
      <w:r w:rsidRPr="00EB717E">
        <w:rPr>
          <w:sz w:val="24"/>
          <w:szCs w:val="24"/>
        </w:rPr>
        <w:t xml:space="preserve"> la art. 41 lit. b) se </w:t>
      </w:r>
      <w:r>
        <w:rPr>
          <w:sz w:val="24"/>
          <w:szCs w:val="24"/>
        </w:rPr>
        <w:t>î</w:t>
      </w:r>
      <w:r w:rsidRPr="00EB717E">
        <w:rPr>
          <w:sz w:val="24"/>
          <w:szCs w:val="24"/>
        </w:rPr>
        <w:t>nchei</w:t>
      </w:r>
      <w:r>
        <w:rPr>
          <w:sz w:val="24"/>
          <w:szCs w:val="24"/>
        </w:rPr>
        <w:t>e</w:t>
      </w:r>
      <w:r w:rsidRPr="00EB717E">
        <w:rPr>
          <w:sz w:val="24"/>
          <w:szCs w:val="24"/>
        </w:rPr>
        <w:t xml:space="preserve"> de c</w:t>
      </w:r>
      <w:r>
        <w:rPr>
          <w:sz w:val="24"/>
          <w:szCs w:val="24"/>
        </w:rPr>
        <w:t>ă</w:t>
      </w:r>
      <w:r w:rsidRPr="00EB717E">
        <w:rPr>
          <w:sz w:val="24"/>
          <w:szCs w:val="24"/>
        </w:rPr>
        <w:t>tre operatorul de re</w:t>
      </w:r>
      <w:r>
        <w:rPr>
          <w:sz w:val="24"/>
          <w:szCs w:val="24"/>
        </w:rPr>
        <w:t>ț</w:t>
      </w:r>
      <w:r w:rsidRPr="00EB717E">
        <w:rPr>
          <w:sz w:val="24"/>
          <w:szCs w:val="24"/>
        </w:rPr>
        <w:t>ea</w:t>
      </w:r>
      <w:r>
        <w:rPr>
          <w:sz w:val="24"/>
          <w:szCs w:val="24"/>
        </w:rPr>
        <w:t xml:space="preserve"> cu un anumit constructor atestat, ales de către utilizator, î</w:t>
      </w:r>
      <w:r w:rsidRPr="00102950">
        <w:rPr>
          <w:sz w:val="24"/>
          <w:szCs w:val="24"/>
        </w:rPr>
        <w:t>n maximum 5 zile lucr</w:t>
      </w:r>
      <w:r>
        <w:rPr>
          <w:sz w:val="24"/>
          <w:szCs w:val="24"/>
        </w:rPr>
        <w:t>ă</w:t>
      </w:r>
      <w:r w:rsidRPr="00102950">
        <w:rPr>
          <w:sz w:val="24"/>
          <w:szCs w:val="24"/>
        </w:rPr>
        <w:t xml:space="preserve">toare de la data emiterii </w:t>
      </w:r>
      <w:r w:rsidR="00850235">
        <w:rPr>
          <w:sz w:val="24"/>
          <w:szCs w:val="24"/>
        </w:rPr>
        <w:t>acordului/</w:t>
      </w:r>
      <w:r w:rsidRPr="00102950">
        <w:rPr>
          <w:sz w:val="24"/>
          <w:szCs w:val="24"/>
        </w:rPr>
        <w:t xml:space="preserve">autorizației </w:t>
      </w:r>
      <w:r w:rsidR="00850235" w:rsidRPr="009A5F98">
        <w:rPr>
          <w:sz w:val="24"/>
          <w:szCs w:val="24"/>
        </w:rPr>
        <w:t>pentru executarea</w:t>
      </w:r>
      <w:r w:rsidR="00850235">
        <w:rPr>
          <w:sz w:val="24"/>
          <w:szCs w:val="24"/>
        </w:rPr>
        <w:t xml:space="preserve"> </w:t>
      </w:r>
      <w:r w:rsidRPr="00102950">
        <w:rPr>
          <w:sz w:val="24"/>
          <w:szCs w:val="24"/>
        </w:rPr>
        <w:t>instalației de racordare, cu respectarea obligațiilor p</w:t>
      </w:r>
      <w:r>
        <w:rPr>
          <w:sz w:val="24"/>
          <w:szCs w:val="24"/>
        </w:rPr>
        <w:t>ă</w:t>
      </w:r>
      <w:r w:rsidRPr="00102950">
        <w:rPr>
          <w:sz w:val="24"/>
          <w:szCs w:val="24"/>
        </w:rPr>
        <w:t>rților, prev</w:t>
      </w:r>
      <w:r>
        <w:rPr>
          <w:sz w:val="24"/>
          <w:szCs w:val="24"/>
        </w:rPr>
        <w:t>ă</w:t>
      </w:r>
      <w:r w:rsidRPr="00102950">
        <w:rPr>
          <w:sz w:val="24"/>
          <w:szCs w:val="24"/>
        </w:rPr>
        <w:t xml:space="preserve">zute </w:t>
      </w:r>
      <w:r>
        <w:rPr>
          <w:sz w:val="24"/>
          <w:szCs w:val="24"/>
        </w:rPr>
        <w:t>î</w:t>
      </w:r>
      <w:r w:rsidRPr="00102950">
        <w:rPr>
          <w:sz w:val="24"/>
          <w:szCs w:val="24"/>
        </w:rPr>
        <w:t>n contractul de racordare.</w:t>
      </w:r>
      <w:r>
        <w:rPr>
          <w:rFonts w:ascii="Calibri" w:hAnsi="Calibri"/>
          <w:sz w:val="24"/>
          <w:szCs w:val="24"/>
        </w:rPr>
        <w:t>"</w:t>
      </w:r>
    </w:p>
    <w:p w:rsidR="00F938B4" w:rsidRPr="008A19BF" w:rsidRDefault="00D2277C" w:rsidP="008A19BF">
      <w:pPr>
        <w:pStyle w:val="NormalItalic"/>
        <w:rPr>
          <w:b w:val="0"/>
          <w:sz w:val="24"/>
          <w:szCs w:val="24"/>
        </w:rPr>
      </w:pPr>
      <w:r>
        <w:rPr>
          <w:b w:val="0"/>
          <w:sz w:val="24"/>
          <w:szCs w:val="24"/>
        </w:rPr>
        <w:t xml:space="preserve"> </w:t>
      </w:r>
    </w:p>
    <w:p w:rsidR="00603DB0" w:rsidRPr="00AC247F" w:rsidRDefault="00603DB0" w:rsidP="00603DB0">
      <w:pPr>
        <w:spacing w:line="360" w:lineRule="auto"/>
        <w:jc w:val="both"/>
        <w:rPr>
          <w:sz w:val="24"/>
          <w:szCs w:val="24"/>
          <w:lang w:val="ro-RO"/>
        </w:rPr>
      </w:pPr>
      <w:r w:rsidRPr="00AC247F">
        <w:rPr>
          <w:b/>
          <w:sz w:val="24"/>
          <w:szCs w:val="24"/>
          <w:lang w:val="ro-RO"/>
        </w:rPr>
        <w:t>Art.</w:t>
      </w:r>
      <w:r>
        <w:rPr>
          <w:b/>
          <w:sz w:val="24"/>
          <w:szCs w:val="24"/>
          <w:lang w:val="ro-RO"/>
        </w:rPr>
        <w:t>II</w:t>
      </w:r>
      <w:r w:rsidRPr="00AC247F">
        <w:rPr>
          <w:sz w:val="24"/>
          <w:szCs w:val="24"/>
          <w:lang w:val="ro-RO"/>
        </w:rPr>
        <w:t>. -</w:t>
      </w:r>
      <w:r w:rsidRPr="00AC247F">
        <w:rPr>
          <w:b/>
          <w:sz w:val="24"/>
          <w:szCs w:val="24"/>
          <w:lang w:val="ro-RO"/>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Pr="00AC247F" w:rsidRDefault="00603DB0" w:rsidP="00603DB0">
      <w:pPr>
        <w:tabs>
          <w:tab w:val="left" w:pos="720"/>
          <w:tab w:val="left" w:pos="810"/>
        </w:tabs>
        <w:spacing w:line="360" w:lineRule="auto"/>
        <w:jc w:val="both"/>
        <w:rPr>
          <w:sz w:val="24"/>
          <w:szCs w:val="24"/>
          <w:lang w:val="ro-RO"/>
        </w:rPr>
      </w:pPr>
      <w:r w:rsidRPr="00AC247F">
        <w:rPr>
          <w:b/>
          <w:sz w:val="24"/>
          <w:szCs w:val="24"/>
          <w:lang w:val="ro-RO"/>
        </w:rPr>
        <w:t>Art.</w:t>
      </w:r>
      <w:r>
        <w:rPr>
          <w:b/>
          <w:sz w:val="24"/>
          <w:szCs w:val="24"/>
          <w:lang w:val="ro-RO"/>
        </w:rPr>
        <w:t>III</w:t>
      </w:r>
      <w:r w:rsidRPr="00AC247F">
        <w:rPr>
          <w:sz w:val="24"/>
          <w:szCs w:val="24"/>
          <w:lang w:val="ro-RO"/>
        </w:rPr>
        <w:t>. – Prezentul ordin se publică în Monitoru</w:t>
      </w:r>
      <w:r>
        <w:rPr>
          <w:sz w:val="24"/>
          <w:szCs w:val="24"/>
          <w:lang w:val="ro-RO"/>
        </w:rPr>
        <w:t>l Oficial al României, Partea I</w:t>
      </w:r>
      <w:r w:rsidR="002A6FFB">
        <w:rPr>
          <w:sz w:val="24"/>
          <w:szCs w:val="24"/>
          <w:lang w:val="ro-RO"/>
        </w:rPr>
        <w:t>.</w:t>
      </w:r>
      <w:r>
        <w:rPr>
          <w:sz w:val="24"/>
          <w:szCs w:val="24"/>
          <w:lang w:val="ro-RO"/>
        </w:rPr>
        <w:t xml:space="preserve"> </w:t>
      </w:r>
    </w:p>
    <w:p w:rsidR="00603DB0" w:rsidRPr="00AC247F" w:rsidRDefault="00603DB0" w:rsidP="00603DB0">
      <w:pPr>
        <w:rPr>
          <w:sz w:val="24"/>
          <w:szCs w:val="24"/>
          <w:lang w:val="ro-RO"/>
        </w:rPr>
      </w:pPr>
    </w:p>
    <w:p w:rsidR="00603DB0" w:rsidRDefault="00603DB0" w:rsidP="00603DB0">
      <w:pPr>
        <w:spacing w:line="360" w:lineRule="auto"/>
        <w:jc w:val="center"/>
        <w:rPr>
          <w:b/>
          <w:sz w:val="24"/>
          <w:szCs w:val="24"/>
        </w:rPr>
      </w:pPr>
    </w:p>
    <w:p w:rsidR="00603DB0" w:rsidRPr="00F71C8A" w:rsidRDefault="00603DB0" w:rsidP="00603DB0">
      <w:pPr>
        <w:spacing w:line="360" w:lineRule="auto"/>
        <w:jc w:val="center"/>
        <w:rPr>
          <w:b/>
          <w:sz w:val="24"/>
          <w:szCs w:val="24"/>
        </w:rPr>
      </w:pPr>
      <w:r w:rsidRPr="00F71C8A">
        <w:rPr>
          <w:b/>
          <w:sz w:val="24"/>
          <w:szCs w:val="24"/>
        </w:rPr>
        <w:t>Preşedinte</w:t>
      </w:r>
      <w:r>
        <w:rPr>
          <w:b/>
          <w:sz w:val="24"/>
          <w:szCs w:val="24"/>
        </w:rPr>
        <w:t xml:space="preserve">le </w:t>
      </w:r>
      <w:r w:rsidRPr="00F71C8A">
        <w:rPr>
          <w:b/>
          <w:sz w:val="24"/>
          <w:szCs w:val="24"/>
        </w:rPr>
        <w:t>Autorităţii Naţionale de Reglementare în Domeniul Energiei</w:t>
      </w:r>
    </w:p>
    <w:p w:rsidR="00603DB0" w:rsidRPr="00F71C8A" w:rsidRDefault="00603DB0" w:rsidP="00603DB0">
      <w:pPr>
        <w:pStyle w:val="BodyText"/>
        <w:spacing w:line="360" w:lineRule="auto"/>
        <w:jc w:val="center"/>
        <w:rPr>
          <w:b/>
          <w:szCs w:val="24"/>
          <w:lang w:val="ro-RO"/>
        </w:rPr>
      </w:pPr>
      <w:r>
        <w:rPr>
          <w:b/>
          <w:szCs w:val="24"/>
          <w:lang w:val="ro-RO"/>
        </w:rPr>
        <w:t>Dumitru Chiriță</w:t>
      </w:r>
    </w:p>
    <w:p w:rsidR="0014677D" w:rsidRDefault="0014677D"/>
    <w:sectPr w:rsidR="0014677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062" w:rsidRDefault="00EE1062" w:rsidP="00E43DB7">
      <w:r>
        <w:separator/>
      </w:r>
    </w:p>
  </w:endnote>
  <w:endnote w:type="continuationSeparator" w:id="0">
    <w:p w:rsidR="00EE1062" w:rsidRDefault="00EE1062"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049039"/>
      <w:docPartObj>
        <w:docPartGallery w:val="Page Numbers (Bottom of Page)"/>
        <w:docPartUnique/>
      </w:docPartObj>
    </w:sdtPr>
    <w:sdtEndPr>
      <w:rPr>
        <w:noProof/>
      </w:rPr>
    </w:sdtEndPr>
    <w:sdtContent>
      <w:p w:rsidR="00E43DB7" w:rsidRDefault="00E43DB7">
        <w:pPr>
          <w:pStyle w:val="Footer"/>
          <w:jc w:val="center"/>
        </w:pPr>
        <w:r>
          <w:fldChar w:fldCharType="begin"/>
        </w:r>
        <w:r>
          <w:instrText xml:space="preserve"> PAGE   \* MERGEFORMAT </w:instrText>
        </w:r>
        <w:r>
          <w:fldChar w:fldCharType="separate"/>
        </w:r>
        <w:r w:rsidR="00E117AA">
          <w:rPr>
            <w:noProof/>
          </w:rPr>
          <w:t>2</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062" w:rsidRDefault="00EE1062" w:rsidP="00E43DB7">
      <w:r>
        <w:separator/>
      </w:r>
    </w:p>
  </w:footnote>
  <w:footnote w:type="continuationSeparator" w:id="0">
    <w:p w:rsidR="00EE1062" w:rsidRDefault="00EE1062" w:rsidP="00E43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46D2C"/>
    <w:rsid w:val="000508A4"/>
    <w:rsid w:val="00063E5F"/>
    <w:rsid w:val="00081ED5"/>
    <w:rsid w:val="000934EA"/>
    <w:rsid w:val="000A22EE"/>
    <w:rsid w:val="000B7774"/>
    <w:rsid w:val="000D2254"/>
    <w:rsid w:val="00131EF6"/>
    <w:rsid w:val="0014677D"/>
    <w:rsid w:val="00193CA4"/>
    <w:rsid w:val="001945A4"/>
    <w:rsid w:val="001D030E"/>
    <w:rsid w:val="001E14A2"/>
    <w:rsid w:val="00226073"/>
    <w:rsid w:val="00226673"/>
    <w:rsid w:val="0022731F"/>
    <w:rsid w:val="00254FF0"/>
    <w:rsid w:val="00275C70"/>
    <w:rsid w:val="002A6FFB"/>
    <w:rsid w:val="002C2BD0"/>
    <w:rsid w:val="002E7C27"/>
    <w:rsid w:val="00300EC5"/>
    <w:rsid w:val="00310179"/>
    <w:rsid w:val="0034397A"/>
    <w:rsid w:val="003449C8"/>
    <w:rsid w:val="00380602"/>
    <w:rsid w:val="003D2903"/>
    <w:rsid w:val="00435F1E"/>
    <w:rsid w:val="00463EC0"/>
    <w:rsid w:val="004919D4"/>
    <w:rsid w:val="004921DE"/>
    <w:rsid w:val="004928D5"/>
    <w:rsid w:val="004A34A8"/>
    <w:rsid w:val="005007AC"/>
    <w:rsid w:val="00561D2A"/>
    <w:rsid w:val="005A5AA5"/>
    <w:rsid w:val="005A5C8D"/>
    <w:rsid w:val="00603DB0"/>
    <w:rsid w:val="006135BE"/>
    <w:rsid w:val="0065799A"/>
    <w:rsid w:val="00665875"/>
    <w:rsid w:val="006A3AFA"/>
    <w:rsid w:val="006D6190"/>
    <w:rsid w:val="006E7AE9"/>
    <w:rsid w:val="007230F7"/>
    <w:rsid w:val="00750D14"/>
    <w:rsid w:val="0075141E"/>
    <w:rsid w:val="00805326"/>
    <w:rsid w:val="00814E70"/>
    <w:rsid w:val="008327CB"/>
    <w:rsid w:val="00836082"/>
    <w:rsid w:val="00847C25"/>
    <w:rsid w:val="00850235"/>
    <w:rsid w:val="00861385"/>
    <w:rsid w:val="008622E1"/>
    <w:rsid w:val="008659A8"/>
    <w:rsid w:val="00866642"/>
    <w:rsid w:val="008A19BF"/>
    <w:rsid w:val="008D30C5"/>
    <w:rsid w:val="008F6E22"/>
    <w:rsid w:val="00945BB2"/>
    <w:rsid w:val="0094754C"/>
    <w:rsid w:val="009A5F98"/>
    <w:rsid w:val="009F177B"/>
    <w:rsid w:val="00A40F07"/>
    <w:rsid w:val="00A70873"/>
    <w:rsid w:val="00A8135D"/>
    <w:rsid w:val="00AD0F0B"/>
    <w:rsid w:val="00AE535B"/>
    <w:rsid w:val="00B528E1"/>
    <w:rsid w:val="00B5767D"/>
    <w:rsid w:val="00B61300"/>
    <w:rsid w:val="00B622FE"/>
    <w:rsid w:val="00B766F0"/>
    <w:rsid w:val="00BD46C6"/>
    <w:rsid w:val="00BE5981"/>
    <w:rsid w:val="00C0634F"/>
    <w:rsid w:val="00C20688"/>
    <w:rsid w:val="00C275EE"/>
    <w:rsid w:val="00C54928"/>
    <w:rsid w:val="00C76ECD"/>
    <w:rsid w:val="00C948F4"/>
    <w:rsid w:val="00D04F6D"/>
    <w:rsid w:val="00D2277C"/>
    <w:rsid w:val="00D37072"/>
    <w:rsid w:val="00D561BF"/>
    <w:rsid w:val="00D61348"/>
    <w:rsid w:val="00D63153"/>
    <w:rsid w:val="00DC43D1"/>
    <w:rsid w:val="00E117AA"/>
    <w:rsid w:val="00E143B2"/>
    <w:rsid w:val="00E16406"/>
    <w:rsid w:val="00E43DB7"/>
    <w:rsid w:val="00E47E0C"/>
    <w:rsid w:val="00EC24EE"/>
    <w:rsid w:val="00EE1062"/>
    <w:rsid w:val="00F066A8"/>
    <w:rsid w:val="00F14F29"/>
    <w:rsid w:val="00F45FD6"/>
    <w:rsid w:val="00F46BD9"/>
    <w:rsid w:val="00F705B4"/>
    <w:rsid w:val="00F938B4"/>
    <w:rsid w:val="00FA5053"/>
    <w:rsid w:val="00FB3174"/>
    <w:rsid w:val="00FF0F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10840-6545-478F-A54F-25FAEF6D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4867-2C21-4DEB-85DF-495A8E562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514</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2020-02-21T06:38:00Z</cp:lastPrinted>
  <dcterms:created xsi:type="dcterms:W3CDTF">2020-03-06T11:44:00Z</dcterms:created>
  <dcterms:modified xsi:type="dcterms:W3CDTF">2020-03-06T11:51:00Z</dcterms:modified>
</cp:coreProperties>
</file>