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17D76" w14:textId="77777777" w:rsidR="00006E69" w:rsidRPr="0067418D" w:rsidRDefault="00006E69" w:rsidP="0067418D">
      <w:pPr>
        <w:pStyle w:val="Heading4"/>
        <w:numPr>
          <w:ilvl w:val="0"/>
          <w:numId w:val="0"/>
        </w:numPr>
        <w:spacing w:line="360" w:lineRule="auto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</w:pPr>
      <w:r w:rsidRPr="0067418D">
        <w:rPr>
          <w:rFonts w:ascii="Times New Roman" w:hAnsi="Times New Roman" w:cs="Times New Roman"/>
          <w:b/>
          <w:color w:val="auto"/>
          <w:sz w:val="24"/>
          <w:szCs w:val="24"/>
        </w:rPr>
        <w:t xml:space="preserve">ORDIN </w:t>
      </w:r>
      <w:r w:rsidRPr="0067418D">
        <w:rPr>
          <w:rFonts w:ascii="Times New Roman" w:hAnsi="Times New Roman" w:cs="Times New Roman"/>
          <w:b/>
          <w:color w:val="auto"/>
          <w:sz w:val="24"/>
          <w:szCs w:val="24"/>
          <w:lang w:val="ro-RO"/>
        </w:rPr>
        <w:t>nr....... /......05.2020</w:t>
      </w:r>
    </w:p>
    <w:p w14:paraId="2DE6FDEC" w14:textId="77777777" w:rsidR="00EF4346" w:rsidRPr="0067418D" w:rsidRDefault="00006E69" w:rsidP="0067418D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418D">
        <w:rPr>
          <w:rFonts w:ascii="Times New Roman" w:hAnsi="Times New Roman" w:cs="Times New Roman"/>
          <w:b/>
          <w:bCs/>
          <w:sz w:val="24"/>
          <w:szCs w:val="24"/>
        </w:rPr>
        <w:t xml:space="preserve">pentru modificarea și completarea Ordinului preşedintelui Autorităţii Naţionale de Reglementare în Domeniul Energiei nr. 41/2019 </w:t>
      </w:r>
      <w:r w:rsidRPr="0067418D">
        <w:rPr>
          <w:rStyle w:val="yiv351784985preambul1"/>
          <w:rFonts w:ascii="Times New Roman" w:hAnsi="Times New Roman" w:cs="Times New Roman"/>
          <w:b/>
          <w:sz w:val="24"/>
          <w:szCs w:val="24"/>
        </w:rPr>
        <w:t xml:space="preserve">privind aprobarea </w:t>
      </w:r>
      <w:r w:rsidRPr="0067418D">
        <w:rPr>
          <w:rFonts w:ascii="Times New Roman" w:hAnsi="Times New Roman" w:cs="Times New Roman"/>
          <w:b/>
          <w:color w:val="000000"/>
          <w:sz w:val="24"/>
          <w:szCs w:val="24"/>
        </w:rPr>
        <w:t>Metodologiei de stabilire a tarifelor reglementate pentru serviciile de transport al gazelor naturale, cu modificările și completările ulterioare</w:t>
      </w:r>
    </w:p>
    <w:p w14:paraId="11A80959" w14:textId="77777777" w:rsidR="00006E69" w:rsidRPr="0067418D" w:rsidRDefault="00006E69" w:rsidP="0067418D">
      <w:pP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67B612A" w14:textId="77777777" w:rsidR="00006E69" w:rsidRPr="0067418D" w:rsidRDefault="00006E69" w:rsidP="0067418D">
      <w:pPr>
        <w:spacing w:before="240" w:line="360" w:lineRule="auto"/>
        <w:ind w:right="-29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 xml:space="preserve">Având în vedere prevederile art. 179 alin. (4) și alin (5) din Legea energiei electrice și a gazelor naturale nr. 123/2012, cu modificările și completările ulterioare, precum și dispozițiile art. 5 alin. (1) lit. b)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764B6D2F" w14:textId="77777777" w:rsidR="00006E69" w:rsidRPr="0067418D" w:rsidRDefault="00006E69" w:rsidP="0067418D">
      <w:pPr>
        <w:spacing w:before="240" w:line="360" w:lineRule="auto"/>
        <w:ind w:right="-29" w:firstLine="706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46A897B0" w14:textId="77777777" w:rsidR="00006E69" w:rsidRPr="0067418D" w:rsidRDefault="00006E69" w:rsidP="0067418D">
      <w:pPr>
        <w:spacing w:before="240" w:line="360" w:lineRule="auto"/>
        <w:ind w:right="-2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b/>
          <w:bCs/>
          <w:sz w:val="24"/>
          <w:szCs w:val="24"/>
        </w:rPr>
        <w:t>președintele Autorității Naționale de Reglementare în Domeniul Energiei</w:t>
      </w:r>
      <w:r w:rsidRPr="0067418D">
        <w:rPr>
          <w:rFonts w:ascii="Times New Roman" w:hAnsi="Times New Roman" w:cs="Times New Roman"/>
          <w:sz w:val="24"/>
          <w:szCs w:val="24"/>
        </w:rPr>
        <w:t xml:space="preserve"> emite prezentul ordin</w:t>
      </w:r>
    </w:p>
    <w:p w14:paraId="4CD01F44" w14:textId="77777777" w:rsidR="00006E69" w:rsidRPr="0067418D" w:rsidRDefault="00006E69" w:rsidP="006741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7418D">
        <w:rPr>
          <w:rStyle w:val="yiv351784985preambul1"/>
          <w:rFonts w:ascii="Times New Roman" w:hAnsi="Times New Roman" w:cs="Times New Roman"/>
          <w:b/>
          <w:sz w:val="24"/>
          <w:szCs w:val="24"/>
        </w:rPr>
        <w:t>Art. I</w:t>
      </w:r>
      <w:r w:rsidRPr="0067418D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– Art. </w:t>
      </w:r>
      <w:r w:rsidR="007917E4">
        <w:rPr>
          <w:rStyle w:val="yiv351784985preambul1"/>
          <w:rFonts w:ascii="Times New Roman" w:hAnsi="Times New Roman" w:cs="Times New Roman"/>
          <w:sz w:val="24"/>
          <w:szCs w:val="24"/>
        </w:rPr>
        <w:t xml:space="preserve">4 </w:t>
      </w:r>
      <w:r w:rsidRPr="0067418D">
        <w:rPr>
          <w:rStyle w:val="yiv351784985preambul1"/>
          <w:rFonts w:ascii="Times New Roman" w:hAnsi="Times New Roman" w:cs="Times New Roman"/>
          <w:sz w:val="24"/>
          <w:szCs w:val="24"/>
        </w:rPr>
        <w:t xml:space="preserve">din Ordinul președintelui </w:t>
      </w:r>
      <w:r w:rsidRPr="0067418D">
        <w:rPr>
          <w:rFonts w:ascii="Times New Roman" w:hAnsi="Times New Roman" w:cs="Times New Roman"/>
          <w:sz w:val="24"/>
          <w:szCs w:val="24"/>
        </w:rPr>
        <w:t>Autorității Naționale de Reglementare în Domeniul Energiei</w:t>
      </w:r>
      <w:r w:rsidRPr="0067418D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nr. 41/2019 privind aprobarea </w:t>
      </w:r>
      <w:r w:rsidRPr="0067418D">
        <w:rPr>
          <w:rFonts w:ascii="Times New Roman" w:hAnsi="Times New Roman" w:cs="Times New Roman"/>
          <w:color w:val="000000"/>
          <w:sz w:val="24"/>
          <w:szCs w:val="24"/>
        </w:rPr>
        <w:t xml:space="preserve">Metodologiei de stabilire a tarifelor reglementate pentru serviciile de transport al gazelor naturale, </w:t>
      </w:r>
      <w:r w:rsidRPr="0067418D">
        <w:rPr>
          <w:rFonts w:ascii="Times New Roman" w:hAnsi="Times New Roman" w:cs="Times New Roman"/>
          <w:sz w:val="24"/>
          <w:szCs w:val="24"/>
        </w:rPr>
        <w:t xml:space="preserve">publicat în Monitorul Oficial al României, Partea I, nr. 211 din 18.03.2019, </w:t>
      </w:r>
      <w:r w:rsidR="001669EE">
        <w:rPr>
          <w:rFonts w:ascii="Times New Roman" w:hAnsi="Times New Roman" w:cs="Times New Roman"/>
          <w:sz w:val="24"/>
          <w:szCs w:val="24"/>
        </w:rPr>
        <w:t xml:space="preserve">cu modificările și completările ulterioare, </w:t>
      </w:r>
      <w:r w:rsidRPr="0067418D">
        <w:rPr>
          <w:rFonts w:ascii="Times New Roman" w:hAnsi="Times New Roman" w:cs="Times New Roman"/>
          <w:sz w:val="24"/>
          <w:szCs w:val="24"/>
        </w:rPr>
        <w:t>se modifică și va avea următorul cuprins</w:t>
      </w:r>
      <w:r w:rsidRPr="0067418D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674C55DB" w14:textId="76C177DB" w:rsidR="00006E69" w:rsidRPr="005E4F96" w:rsidRDefault="00006E69" w:rsidP="0067418D">
      <w:pPr>
        <w:shd w:val="clear" w:color="auto" w:fill="FFFFFF"/>
        <w:spacing w:after="0" w:line="360" w:lineRule="auto"/>
        <w:jc w:val="both"/>
        <w:rPr>
          <w:rStyle w:val="yiv351784985preambul1"/>
          <w:rFonts w:ascii="Times New Roman" w:hAnsi="Times New Roman" w:cs="Times New Roman"/>
          <w:sz w:val="24"/>
          <w:szCs w:val="24"/>
        </w:rPr>
      </w:pPr>
      <w:r w:rsidRPr="005E4F96">
        <w:rPr>
          <w:rFonts w:ascii="Times New Roman" w:hAnsi="Times New Roman" w:cs="Times New Roman"/>
          <w:sz w:val="24"/>
          <w:szCs w:val="24"/>
          <w:lang w:eastAsia="en-GB"/>
        </w:rPr>
        <w:t>“</w:t>
      </w:r>
      <w:r w:rsidRPr="005E4F96">
        <w:rPr>
          <w:rStyle w:val="yiv351784985preambul1"/>
          <w:rFonts w:ascii="Times New Roman" w:hAnsi="Times New Roman" w:cs="Times New Roman"/>
          <w:sz w:val="24"/>
          <w:szCs w:val="24"/>
        </w:rPr>
        <w:t>Art. 4 – Pentru capitalul investit în imobilizările corporale și necorporale, puse în funcțiune/recepționate în cadrul perioadei a patra de reglementare, ce constituie obiective ale sistemului de transport al gazelor naturale, se acordă un stimulent în valoare de 1 punct procentual peste rata reglementată a rentabilității capitalului investit aprobată de ANRE</w:t>
      </w:r>
      <w:r w:rsidR="008D4F89" w:rsidRPr="005E4F96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pentru activitatea de transport a</w:t>
      </w:r>
      <w:r w:rsidR="00FC2A95">
        <w:rPr>
          <w:rStyle w:val="yiv351784985preambul1"/>
          <w:rFonts w:ascii="Times New Roman" w:hAnsi="Times New Roman" w:cs="Times New Roman"/>
          <w:sz w:val="24"/>
          <w:szCs w:val="24"/>
        </w:rPr>
        <w:t>l</w:t>
      </w:r>
      <w:r w:rsidR="008D4F89" w:rsidRPr="005E4F96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gazelor naturale</w:t>
      </w:r>
      <w:r w:rsidRPr="005E4F96">
        <w:rPr>
          <w:rStyle w:val="yiv351784985preambul1"/>
          <w:rFonts w:ascii="Times New Roman" w:hAnsi="Times New Roman" w:cs="Times New Roman"/>
          <w:sz w:val="24"/>
          <w:szCs w:val="24"/>
        </w:rPr>
        <w:t>.”</w:t>
      </w:r>
    </w:p>
    <w:p w14:paraId="7686B0CF" w14:textId="77777777" w:rsidR="00006E69" w:rsidRPr="0067418D" w:rsidRDefault="00006E69" w:rsidP="0067418D">
      <w:pPr>
        <w:shd w:val="clear" w:color="auto" w:fill="FFFFFF"/>
        <w:spacing w:after="0" w:line="360" w:lineRule="auto"/>
        <w:jc w:val="both"/>
        <w:rPr>
          <w:rStyle w:val="yiv351784985preambul1"/>
          <w:rFonts w:ascii="Times New Roman" w:hAnsi="Times New Roman" w:cs="Times New Roman"/>
          <w:sz w:val="24"/>
          <w:szCs w:val="24"/>
        </w:rPr>
      </w:pPr>
    </w:p>
    <w:p w14:paraId="2839F7E0" w14:textId="77777777" w:rsidR="00006E69" w:rsidRPr="0067418D" w:rsidRDefault="00006E69" w:rsidP="0067418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Style w:val="yiv351784985preambul1"/>
          <w:rFonts w:ascii="Times New Roman" w:hAnsi="Times New Roman" w:cs="Times New Roman"/>
          <w:b/>
          <w:sz w:val="24"/>
          <w:szCs w:val="24"/>
        </w:rPr>
        <w:t>Art. II</w:t>
      </w:r>
      <w:r w:rsidRPr="0067418D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– Anexa la Ordinul președintelui </w:t>
      </w:r>
      <w:r w:rsidRPr="0067418D">
        <w:rPr>
          <w:rFonts w:ascii="Times New Roman" w:hAnsi="Times New Roman" w:cs="Times New Roman"/>
          <w:sz w:val="24"/>
          <w:szCs w:val="24"/>
        </w:rPr>
        <w:t>Autorității Naționale de Reglementare în Domeniul Energiei</w:t>
      </w:r>
      <w:r w:rsidRPr="0067418D">
        <w:rPr>
          <w:rStyle w:val="yiv351784985preambul1"/>
          <w:rFonts w:ascii="Times New Roman" w:hAnsi="Times New Roman" w:cs="Times New Roman"/>
          <w:sz w:val="24"/>
          <w:szCs w:val="24"/>
        </w:rPr>
        <w:t xml:space="preserve"> nr. 41/2019 privind aprobarea </w:t>
      </w:r>
      <w:r w:rsidRPr="0067418D">
        <w:rPr>
          <w:rFonts w:ascii="Times New Roman" w:hAnsi="Times New Roman" w:cs="Times New Roman"/>
          <w:color w:val="000000"/>
          <w:sz w:val="24"/>
          <w:szCs w:val="24"/>
        </w:rPr>
        <w:t xml:space="preserve">Metodologiei de stabilire a tarifelor reglementate pentru serviciile de transport al gazelor naturale, </w:t>
      </w:r>
      <w:r w:rsidRPr="0067418D">
        <w:rPr>
          <w:rFonts w:ascii="Times New Roman" w:hAnsi="Times New Roman" w:cs="Times New Roman"/>
          <w:sz w:val="24"/>
          <w:szCs w:val="24"/>
        </w:rPr>
        <w:t xml:space="preserve">publicat în Monitorul Oficial al României, Partea I, nr. </w:t>
      </w:r>
      <w:r w:rsidRPr="0067418D">
        <w:rPr>
          <w:rFonts w:ascii="Times New Roman" w:hAnsi="Times New Roman" w:cs="Times New Roman"/>
          <w:sz w:val="24"/>
          <w:szCs w:val="24"/>
        </w:rPr>
        <w:lastRenderedPageBreak/>
        <w:t xml:space="preserve">211 din 18.03.2019, </w:t>
      </w:r>
      <w:r w:rsidR="001669EE">
        <w:rPr>
          <w:rFonts w:ascii="Times New Roman" w:hAnsi="Times New Roman" w:cs="Times New Roman"/>
          <w:sz w:val="24"/>
          <w:szCs w:val="24"/>
        </w:rPr>
        <w:t xml:space="preserve">cu modificările și completările ulterioare, </w:t>
      </w:r>
      <w:r w:rsidRPr="0067418D">
        <w:rPr>
          <w:rFonts w:ascii="Times New Roman" w:hAnsi="Times New Roman" w:cs="Times New Roman"/>
          <w:sz w:val="24"/>
          <w:szCs w:val="24"/>
        </w:rPr>
        <w:t>se modifică și se completează după cum urmează:</w:t>
      </w:r>
    </w:p>
    <w:p w14:paraId="52E71DD2" w14:textId="77777777" w:rsidR="00006E69" w:rsidRPr="0067418D" w:rsidRDefault="008D4F89" w:rsidP="0067418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240"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18D">
        <w:rPr>
          <w:rFonts w:ascii="Times New Roman" w:hAnsi="Times New Roman" w:cs="Times New Roman"/>
          <w:b/>
          <w:sz w:val="24"/>
          <w:szCs w:val="24"/>
        </w:rPr>
        <w:t>La a</w:t>
      </w:r>
      <w:r w:rsidR="00006E69" w:rsidRPr="0067418D">
        <w:rPr>
          <w:rFonts w:ascii="Times New Roman" w:hAnsi="Times New Roman" w:cs="Times New Roman"/>
          <w:b/>
          <w:sz w:val="24"/>
          <w:szCs w:val="24"/>
        </w:rPr>
        <w:t>rticolul 14</w:t>
      </w:r>
      <w:r w:rsidRPr="0067418D">
        <w:rPr>
          <w:rFonts w:ascii="Times New Roman" w:hAnsi="Times New Roman" w:cs="Times New Roman"/>
          <w:b/>
          <w:sz w:val="24"/>
          <w:szCs w:val="24"/>
        </w:rPr>
        <w:t>,</w:t>
      </w:r>
      <w:r w:rsidR="00006E69" w:rsidRPr="0067418D">
        <w:rPr>
          <w:rFonts w:ascii="Times New Roman" w:hAnsi="Times New Roman" w:cs="Times New Roman"/>
          <w:b/>
          <w:sz w:val="24"/>
          <w:szCs w:val="24"/>
        </w:rPr>
        <w:t xml:space="preserve"> alineatul (</w:t>
      </w:r>
      <w:r w:rsidRPr="0067418D">
        <w:rPr>
          <w:rFonts w:ascii="Times New Roman" w:hAnsi="Times New Roman" w:cs="Times New Roman"/>
          <w:b/>
          <w:sz w:val="24"/>
          <w:szCs w:val="24"/>
        </w:rPr>
        <w:t>3</w:t>
      </w:r>
      <w:r w:rsidR="00006E69" w:rsidRPr="0067418D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67418D">
        <w:rPr>
          <w:rFonts w:ascii="Times New Roman" w:hAnsi="Times New Roman" w:cs="Times New Roman"/>
          <w:b/>
          <w:sz w:val="24"/>
          <w:szCs w:val="24"/>
        </w:rPr>
        <w:t xml:space="preserve">se modifică </w:t>
      </w:r>
      <w:r w:rsidR="00006E69" w:rsidRPr="0067418D">
        <w:rPr>
          <w:rFonts w:ascii="Times New Roman" w:hAnsi="Times New Roman" w:cs="Times New Roman"/>
          <w:b/>
          <w:sz w:val="24"/>
          <w:szCs w:val="24"/>
        </w:rPr>
        <w:t xml:space="preserve">și </w:t>
      </w:r>
      <w:r w:rsidRPr="0067418D">
        <w:rPr>
          <w:rFonts w:ascii="Times New Roman" w:hAnsi="Times New Roman" w:cs="Times New Roman"/>
          <w:b/>
          <w:sz w:val="24"/>
          <w:szCs w:val="24"/>
        </w:rPr>
        <w:t>va avea</w:t>
      </w:r>
      <w:r w:rsidR="00006E69" w:rsidRPr="0067418D">
        <w:rPr>
          <w:rFonts w:ascii="Times New Roman" w:hAnsi="Times New Roman" w:cs="Times New Roman"/>
          <w:b/>
          <w:sz w:val="24"/>
          <w:szCs w:val="24"/>
        </w:rPr>
        <w:t xml:space="preserve"> cu următorul cuprins</w:t>
      </w:r>
      <w:r w:rsidR="00006E69" w:rsidRPr="0067418D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</w:p>
    <w:p w14:paraId="6BC2D54D" w14:textId="43F2EEC7" w:rsidR="00006E69" w:rsidRPr="0067418D" w:rsidRDefault="005E4F96" w:rsidP="0067418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E4F96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="00006E69" w:rsidRPr="0067418D">
        <w:rPr>
          <w:rFonts w:ascii="Times New Roman" w:hAnsi="Times New Roman" w:cs="Times New Roman"/>
          <w:sz w:val="24"/>
          <w:szCs w:val="24"/>
        </w:rPr>
        <w:t>(3) În următorii ani ai perioadei de reglementare, OPEX se ajustează după următoarea formulă generală:</w:t>
      </w:r>
    </w:p>
    <w:p w14:paraId="2C7DDBF7" w14:textId="77777777" w:rsidR="00006E69" w:rsidRPr="0067418D" w:rsidRDefault="00006E69" w:rsidP="0067418D">
      <w:pPr>
        <w:pStyle w:val="ListParagraph"/>
        <w:autoSpaceDE w:val="0"/>
        <w:autoSpaceDN w:val="0"/>
        <w:adjustRightInd w:val="0"/>
        <w:spacing w:after="0" w:line="360" w:lineRule="auto"/>
        <w:ind w:left="960"/>
        <w:jc w:val="both"/>
        <w:rPr>
          <w:rFonts w:ascii="Times New Roman" w:hAnsi="Times New Roman" w:cs="Times New Roman"/>
          <w:sz w:val="24"/>
          <w:szCs w:val="24"/>
        </w:rPr>
      </w:pPr>
    </w:p>
    <w:p w14:paraId="736C6945" w14:textId="03EBCDB8" w:rsidR="00006E69" w:rsidRPr="0067418D" w:rsidRDefault="00006E69" w:rsidP="0067418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OPEX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= (OPEX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 xml:space="preserve">PERS(i-1) </w:t>
      </w:r>
      <w:r w:rsidR="00FF62A7">
        <w:rPr>
          <w:rFonts w:ascii="Times New Roman" w:hAnsi="Times New Roman" w:cs="Times New Roman"/>
          <w:sz w:val="24"/>
          <w:szCs w:val="24"/>
        </w:rPr>
        <w:t>–</w:t>
      </w:r>
      <w:r w:rsidR="00471D1F" w:rsidRPr="0067418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71D1F" w:rsidRPr="0067418D">
        <w:rPr>
          <w:rFonts w:ascii="Times New Roman" w:hAnsi="Times New Roman" w:cs="Times New Roman"/>
          <w:sz w:val="24"/>
          <w:szCs w:val="24"/>
        </w:rPr>
        <w:t>C</w:t>
      </w:r>
      <w:r w:rsidR="00471D1F" w:rsidRPr="0067418D">
        <w:rPr>
          <w:rFonts w:ascii="Times New Roman" w:hAnsi="Times New Roman" w:cs="Times New Roman"/>
          <w:sz w:val="24"/>
          <w:szCs w:val="24"/>
          <w:vertAlign w:val="subscript"/>
        </w:rPr>
        <w:t xml:space="preserve">SSM (i-1) </w:t>
      </w:r>
      <w:r w:rsidRPr="0067418D">
        <w:rPr>
          <w:rFonts w:ascii="Times New Roman" w:hAnsi="Times New Roman" w:cs="Times New Roman"/>
          <w:sz w:val="24"/>
          <w:szCs w:val="24"/>
        </w:rPr>
        <w:t>– CT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) </w:t>
      </w:r>
      <w:r w:rsidR="00CA0D34">
        <w:rPr>
          <w:rFonts w:ascii="Times New Roman" w:hAnsi="Times New Roman" w:cs="Times New Roman"/>
          <w:sz w:val="24"/>
          <w:szCs w:val="24"/>
        </w:rPr>
        <w:t>*</w:t>
      </w:r>
      <w:r w:rsidRPr="0067418D">
        <w:rPr>
          <w:rFonts w:ascii="Times New Roman" w:hAnsi="Times New Roman" w:cs="Times New Roman"/>
          <w:sz w:val="24"/>
          <w:szCs w:val="24"/>
        </w:rPr>
        <w:t xml:space="preserve">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r(i-1)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) </w:t>
      </w:r>
      <w:r w:rsidR="00CA0D34">
        <w:rPr>
          <w:rFonts w:ascii="Times New Roman" w:hAnsi="Times New Roman" w:cs="Times New Roman"/>
          <w:sz w:val="24"/>
          <w:szCs w:val="24"/>
        </w:rPr>
        <w:t>*</w:t>
      </w:r>
      <w:r w:rsidRPr="0067418D">
        <w:rPr>
          <w:rFonts w:ascii="Times New Roman" w:hAnsi="Times New Roman" w:cs="Times New Roman"/>
          <w:sz w:val="24"/>
          <w:szCs w:val="24"/>
        </w:rPr>
        <w:t xml:space="preserve">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>– X) + 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 xml:space="preserve">PERS (i) </w:t>
      </w:r>
      <w:r w:rsidRPr="0067418D">
        <w:rPr>
          <w:rFonts w:ascii="Times New Roman" w:hAnsi="Times New Roman" w:cs="Times New Roman"/>
          <w:i/>
          <w:sz w:val="24"/>
          <w:szCs w:val="24"/>
        </w:rPr>
        <w:t xml:space="preserve">+ </w:t>
      </w:r>
      <w:r w:rsidRPr="0067418D">
        <w:rPr>
          <w:rFonts w:ascii="Times New Roman" w:hAnsi="Times New Roman" w:cs="Times New Roman"/>
          <w:sz w:val="24"/>
          <w:szCs w:val="24"/>
        </w:rPr>
        <w:t>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SSM (i)</w:t>
      </w:r>
      <w:r w:rsidR="00807B6E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7418D">
        <w:rPr>
          <w:rFonts w:ascii="Times New Roman" w:hAnsi="Times New Roman" w:cs="Times New Roman"/>
          <w:sz w:val="24"/>
          <w:szCs w:val="24"/>
        </w:rPr>
        <w:t xml:space="preserve">+ </w:t>
      </w:r>
      <w:r w:rsidR="00807B6E" w:rsidRPr="0067418D">
        <w:rPr>
          <w:rFonts w:ascii="Times New Roman" w:hAnsi="Times New Roman" w:cs="Times New Roman"/>
          <w:sz w:val="24"/>
          <w:szCs w:val="24"/>
        </w:rPr>
        <w:t>CT</w:t>
      </w:r>
      <w:r w:rsidR="00807B6E" w:rsidRPr="0067418D"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 w:rsidR="00807B6E" w:rsidRPr="0067418D">
        <w:rPr>
          <w:rFonts w:ascii="Times New Roman" w:hAnsi="Times New Roman" w:cs="Times New Roman"/>
          <w:sz w:val="24"/>
          <w:szCs w:val="24"/>
        </w:rPr>
        <w:t xml:space="preserve"> +</w:t>
      </w:r>
      <w:r w:rsidR="00807B6E">
        <w:rPr>
          <w:rFonts w:ascii="Times New Roman" w:hAnsi="Times New Roman" w:cs="Times New Roman"/>
          <w:sz w:val="24"/>
          <w:szCs w:val="24"/>
        </w:rPr>
        <w:t xml:space="preserve"> </w:t>
      </w:r>
      <w:r w:rsidRPr="0067418D">
        <w:rPr>
          <w:rFonts w:ascii="Times New Roman" w:hAnsi="Times New Roman" w:cs="Times New Roman"/>
          <w:sz w:val="24"/>
          <w:szCs w:val="24"/>
        </w:rPr>
        <w:t>CNP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 xml:space="preserve">(i-1) </w:t>
      </w:r>
      <w:r w:rsidR="00CA0D34">
        <w:rPr>
          <w:rFonts w:ascii="Times New Roman" w:hAnsi="Times New Roman" w:cs="Times New Roman"/>
          <w:sz w:val="24"/>
          <w:szCs w:val="24"/>
        </w:rPr>
        <w:t>*</w:t>
      </w:r>
      <w:r w:rsidRPr="0067418D">
        <w:rPr>
          <w:rFonts w:ascii="Times New Roman" w:hAnsi="Times New Roman" w:cs="Times New Roman"/>
          <w:sz w:val="24"/>
          <w:szCs w:val="24"/>
        </w:rPr>
        <w:t xml:space="preserve">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>),</w:t>
      </w:r>
    </w:p>
    <w:p w14:paraId="210F7467" w14:textId="77777777" w:rsidR="00006E69" w:rsidRPr="0067418D" w:rsidRDefault="00006E69" w:rsidP="0067418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unde:</w:t>
      </w:r>
    </w:p>
    <w:p w14:paraId="68F16277" w14:textId="77777777" w:rsidR="00006E69" w:rsidRPr="0067418D" w:rsidRDefault="00006E69" w:rsidP="006741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OPEX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costurile operaționale controlabile permise în anul (i-1);</w:t>
      </w:r>
    </w:p>
    <w:p w14:paraId="0F5B6146" w14:textId="77777777" w:rsidR="00006E69" w:rsidRPr="0067418D" w:rsidRDefault="00006E69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PERS(i-1)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costurile cu personalul, estimate în termeni reali ai anului (i-1);</w:t>
      </w:r>
    </w:p>
    <w:p w14:paraId="3FAF7F70" w14:textId="77777777" w:rsidR="006867B1" w:rsidRPr="0067418D" w:rsidRDefault="006867B1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SSM(i-1)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costurile aferente securității muncii, estimate în termeni reali pentru anul (i-1);</w:t>
      </w:r>
    </w:p>
    <w:p w14:paraId="4AB8D0B1" w14:textId="77777777" w:rsidR="00006E69" w:rsidRPr="0067418D" w:rsidRDefault="00006E69" w:rsidP="0067418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trike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CT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cheltuielile aferente consumului tehnologic permise în anul (i-1);</w:t>
      </w:r>
    </w:p>
    <w:p w14:paraId="2F2AEA72" w14:textId="77777777" w:rsidR="00006E69" w:rsidRPr="0067418D" w:rsidRDefault="00006E69" w:rsidP="006741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r(i-1)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rata inflației realizate în anul (i-1);</w:t>
      </w:r>
    </w:p>
    <w:p w14:paraId="1C70F095" w14:textId="77777777" w:rsidR="00006E69" w:rsidRPr="0067418D" w:rsidRDefault="00006E69" w:rsidP="006741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rata inflației estimate pentru anul (i-1); </w:t>
      </w:r>
    </w:p>
    <w:p w14:paraId="33CA3D73" w14:textId="77777777" w:rsidR="00006E69" w:rsidRPr="0067418D" w:rsidRDefault="00006E69" w:rsidP="006741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X – rata anuală de creștere a eficienței economice aferentă OPEX, stabilită pentru OTS pentru desfășurarea activității de transport al gazelor naturale;</w:t>
      </w:r>
    </w:p>
    <w:p w14:paraId="70A43CE4" w14:textId="77777777" w:rsidR="00006E69" w:rsidRPr="0067418D" w:rsidRDefault="00006E69" w:rsidP="006741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CT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cheltuielile aferente consumului tehnologic permise pentru anul (i) la nivelul recunoscut în anul (i-1),</w:t>
      </w:r>
    </w:p>
    <w:p w14:paraId="67C0E80B" w14:textId="77777777" w:rsidR="00006E69" w:rsidRPr="0067418D" w:rsidRDefault="00006E69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PERS(i)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costurile cu personalul, estimate în termeni reali pentru anul (i);</w:t>
      </w:r>
    </w:p>
    <w:p w14:paraId="6E92D984" w14:textId="77777777" w:rsidR="00471D1F" w:rsidRPr="0067418D" w:rsidRDefault="00471D1F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SSM(i)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costurile aferente securității muncii, estimate în termeni reali pentru anul (i);</w:t>
      </w:r>
    </w:p>
    <w:p w14:paraId="12AF8FE5" w14:textId="77777777" w:rsidR="00006E69" w:rsidRPr="0067418D" w:rsidRDefault="00006E69" w:rsidP="0067418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CNP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OPEX neprevăzute cu caracter permanent din anul (i-1) recunoscute de ANRE și incluse în OPEX începând cu anul (i);</w:t>
      </w:r>
    </w:p>
    <w:p w14:paraId="7430103E" w14:textId="15425BE1" w:rsidR="00006E69" w:rsidRPr="0067418D" w:rsidRDefault="00006E69" w:rsidP="0067418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rata inflației estimate pentru anul (i).</w:t>
      </w:r>
      <w:r w:rsidR="005E4F96">
        <w:rPr>
          <w:rFonts w:ascii="Times New Roman" w:hAnsi="Times New Roman" w:cs="Times New Roman"/>
          <w:sz w:val="24"/>
          <w:szCs w:val="24"/>
          <w:lang w:val="en-GB"/>
        </w:rPr>
        <w:t>”</w:t>
      </w:r>
    </w:p>
    <w:p w14:paraId="6323ED6C" w14:textId="77777777" w:rsidR="00044B31" w:rsidRPr="0067418D" w:rsidRDefault="00044B31" w:rsidP="0067418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240"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18D">
        <w:rPr>
          <w:rFonts w:ascii="Times New Roman" w:hAnsi="Times New Roman" w:cs="Times New Roman"/>
          <w:b/>
          <w:sz w:val="24"/>
          <w:szCs w:val="24"/>
        </w:rPr>
        <w:t>Articolul 21 se modifică și va avea cu următorul cuprins:</w:t>
      </w:r>
    </w:p>
    <w:p w14:paraId="75A6F2FC" w14:textId="32D40FB8" w:rsidR="004827A8" w:rsidRPr="0067418D" w:rsidRDefault="005E4F96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E4F96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="004827A8" w:rsidRPr="005E4F96">
        <w:rPr>
          <w:rFonts w:ascii="Times New Roman" w:hAnsi="Times New Roman" w:cs="Times New Roman"/>
          <w:sz w:val="24"/>
          <w:szCs w:val="24"/>
        </w:rPr>
        <w:t>Art. 21 – Pentru</w:t>
      </w:r>
      <w:r w:rsidR="004827A8" w:rsidRPr="0067418D">
        <w:rPr>
          <w:rFonts w:ascii="Times New Roman" w:hAnsi="Times New Roman" w:cs="Times New Roman"/>
          <w:sz w:val="24"/>
          <w:szCs w:val="24"/>
        </w:rPr>
        <w:t xml:space="preserve"> fiecare an al perioadei de reglementare, venitul reglementat corectat se determină cu următoarea formulă:</w:t>
      </w:r>
    </w:p>
    <w:p w14:paraId="20C49613" w14:textId="77777777" w:rsidR="004827A8" w:rsidRPr="0067418D" w:rsidRDefault="004827A8" w:rsidP="0067418D">
      <w:pPr>
        <w:spacing w:after="0"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VRC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= VR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BE195D" w14:textId="77777777" w:rsidR="004827A8" w:rsidRPr="0067418D" w:rsidRDefault="004827A8" w:rsidP="0067418D">
      <w:pPr>
        <w:spacing w:after="0" w:line="36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– (Delta)VRC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x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07DFE30C" w14:textId="77777777" w:rsidR="004827A8" w:rsidRPr="0067418D" w:rsidRDefault="004827A8" w:rsidP="0067418D">
      <w:pPr>
        <w:spacing w:after="0" w:line="360" w:lineRule="auto"/>
        <w:ind w:firstLine="2977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+ (Delta)CPD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x (1+ 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33160A2B" w14:textId="77777777" w:rsidR="004827A8" w:rsidRPr="0067418D" w:rsidRDefault="004827A8" w:rsidP="0067418D">
      <w:pPr>
        <w:spacing w:after="0" w:line="360" w:lineRule="auto"/>
        <w:ind w:firstLine="2977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+ (Delta)CT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x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6F90E00C" w14:textId="77777777" w:rsidR="004827A8" w:rsidRPr="0067418D" w:rsidRDefault="004827A8" w:rsidP="0067418D">
      <w:pPr>
        <w:spacing w:after="0" w:line="360" w:lineRule="auto"/>
        <w:ind w:firstLine="2977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+ (Delta)CAPEX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(i-2)</w:t>
      </w:r>
      <w:r w:rsidRPr="0067418D">
        <w:rPr>
          <w:rFonts w:ascii="Times New Roman" w:hAnsi="Times New Roman" w:cs="Times New Roman"/>
          <w:sz w:val="24"/>
          <w:szCs w:val="24"/>
        </w:rPr>
        <w:t xml:space="preserve"> x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r(i-1)</w:t>
      </w:r>
      <w:r w:rsidRPr="0067418D">
        <w:rPr>
          <w:rFonts w:ascii="Times New Roman" w:hAnsi="Times New Roman" w:cs="Times New Roman"/>
          <w:sz w:val="24"/>
          <w:szCs w:val="24"/>
        </w:rPr>
        <w:t>) x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)  </w:t>
      </w:r>
    </w:p>
    <w:p w14:paraId="23F010B1" w14:textId="77777777" w:rsidR="004827A8" w:rsidRPr="0067418D" w:rsidRDefault="004827A8" w:rsidP="0067418D">
      <w:pPr>
        <w:spacing w:after="0" w:line="360" w:lineRule="auto"/>
        <w:ind w:firstLine="2977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+ (Delta)RIVRC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x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4BBD122B" w14:textId="77777777" w:rsidR="004827A8" w:rsidRPr="0067418D" w:rsidRDefault="004827A8" w:rsidP="0067418D">
      <w:pPr>
        <w:spacing w:after="0" w:line="360" w:lineRule="auto"/>
        <w:ind w:firstLine="2977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lastRenderedPageBreak/>
        <w:t>+ CN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x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2F6EDA7B" w14:textId="77777777" w:rsidR="004827A8" w:rsidRPr="0067418D" w:rsidRDefault="004827A8" w:rsidP="0067418D">
      <w:pPr>
        <w:spacing w:after="0" w:line="360" w:lineRule="auto"/>
        <w:ind w:firstLine="2977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+ RSE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AC078E0" w14:textId="77777777" w:rsidR="004827A8" w:rsidRPr="0067418D" w:rsidRDefault="004827A8" w:rsidP="0067418D">
      <w:pPr>
        <w:spacing w:after="0" w:line="360" w:lineRule="auto"/>
        <w:ind w:firstLine="2977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+ SR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E9FB32" w14:textId="77777777" w:rsidR="004827A8" w:rsidRPr="0067418D" w:rsidRDefault="004827A8" w:rsidP="0067418D">
      <w:pPr>
        <w:spacing w:after="0" w:line="360" w:lineRule="auto"/>
        <w:ind w:firstLine="2977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+ (Delta)C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PERS(i-1)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x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2F56947E" w14:textId="77777777" w:rsidR="004827A8" w:rsidRPr="0067418D" w:rsidRDefault="004827A8" w:rsidP="0067418D">
      <w:pPr>
        <w:spacing w:after="0" w:line="360" w:lineRule="auto"/>
        <w:ind w:firstLine="2977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+ (Delta)C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SSM(i-1)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x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)  </w:t>
      </w:r>
    </w:p>
    <w:p w14:paraId="278B6BC2" w14:textId="77777777" w:rsidR="004827A8" w:rsidRPr="0067418D" w:rsidRDefault="004827A8" w:rsidP="0067418D">
      <w:pPr>
        <w:spacing w:after="0" w:line="360" w:lineRule="auto"/>
        <w:ind w:firstLine="2977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 xml:space="preserve"> – VI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x (1+RI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>)</w:t>
      </w:r>
    </w:p>
    <w:p w14:paraId="2AB1BDFB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unde:</w:t>
      </w:r>
    </w:p>
    <w:p w14:paraId="7FD20B1D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VRC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venitul reglementat corectat, permis de ANRE în anul (i);</w:t>
      </w:r>
    </w:p>
    <w:p w14:paraId="38015BEF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VR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venitul reglementat permis de ANRE în </w:t>
      </w:r>
      <w:bookmarkStart w:id="0" w:name="_Hlk521240126"/>
      <w:r w:rsidRPr="0067418D">
        <w:rPr>
          <w:rFonts w:ascii="Times New Roman" w:hAnsi="Times New Roman" w:cs="Times New Roman"/>
          <w:sz w:val="24"/>
          <w:szCs w:val="24"/>
        </w:rPr>
        <w:t>anul (i)</w:t>
      </w:r>
      <w:bookmarkEnd w:id="0"/>
      <w:r w:rsidRPr="0067418D">
        <w:rPr>
          <w:rFonts w:ascii="Times New Roman" w:hAnsi="Times New Roman" w:cs="Times New Roman"/>
          <w:sz w:val="24"/>
          <w:szCs w:val="24"/>
        </w:rPr>
        <w:t>;</w:t>
      </w:r>
    </w:p>
    <w:p w14:paraId="2730B82B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(Delta)VRC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componenta de corecție a venitului reglementat corectat, aferent anului (i-1); în primul an al perioadei a patra de reglementare, valoarea acestei componente de corecție este egală cu zero;</w:t>
      </w:r>
    </w:p>
    <w:p w14:paraId="13160305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(Delta)CPD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componenta de corecție a costurilor preluate direct aferente anului (i-1);</w:t>
      </w:r>
    </w:p>
    <w:p w14:paraId="4E7E8F89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(Delta)CT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componenta de corecție a valorii aferente consumului tehnologic din anul (i-1);</w:t>
      </w:r>
    </w:p>
    <w:p w14:paraId="685567DD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(Delta)CAPEX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(i-2)</w:t>
      </w:r>
      <w:r w:rsidRPr="0067418D">
        <w:rPr>
          <w:rFonts w:ascii="Times New Roman" w:hAnsi="Times New Roman" w:cs="Times New Roman"/>
          <w:sz w:val="24"/>
          <w:szCs w:val="24"/>
        </w:rPr>
        <w:t xml:space="preserve"> - componenta de corecție pentru costurile de capital investit aferente anului (i-2);</w:t>
      </w:r>
    </w:p>
    <w:p w14:paraId="2F7E751C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(Delta)RIVRC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componenta de corecție a valorii venitului reglementat corectat, datorată diferenței dintre rata inflației estimate pentru anul (i-1) și rata inflației realizate în anul (i-1);</w:t>
      </w:r>
    </w:p>
    <w:p w14:paraId="215F7543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CN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componenta de corecție reprezentând costurile operaționale neprevăzute cu caracter nepermanent din anul (i-1); </w:t>
      </w:r>
    </w:p>
    <w:p w14:paraId="662246C2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RSE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componenta de redistribuire a sporului de eficiență economică realizat în perioada anterioară de reglementare și inclusă în venitul reglementat corectat al anului (i); </w:t>
      </w:r>
    </w:p>
    <w:p w14:paraId="4C015BE3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SR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</w:t>
      </w:r>
      <w:r w:rsidR="00C136E5" w:rsidRPr="00C136E5">
        <w:rPr>
          <w:rFonts w:ascii="Times New Roman" w:hAnsi="Times New Roman" w:cs="Times New Roman"/>
          <w:sz w:val="24"/>
          <w:szCs w:val="24"/>
        </w:rPr>
        <w:t>componenta de corecție aferentă sumelor de regularizat din perioadele anterioare de reglementare și/sau din anii precedenți ai perioadei curente de reglementare, inclusă în venitul reglementat corectat al anului (i);</w:t>
      </w:r>
      <w:r w:rsidRPr="00674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2F0461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(Delta)C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PERS(i-1)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componenta de corecție a costurilor cu personalul din anul (i-1);</w:t>
      </w:r>
    </w:p>
    <w:p w14:paraId="05C7F32E" w14:textId="77777777" w:rsidR="00044B31" w:rsidRPr="0067418D" w:rsidRDefault="00044B31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(Delta)C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SSM(i-1)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componenta de corecție a costurilor aferente securității muncii din anul (i-1);</w:t>
      </w:r>
    </w:p>
    <w:p w14:paraId="62C8DB97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VI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venituri realizate în anul (i-1) din închirierea imobilizărilor corporale de natura clădirilor, utilizate ca sedii și puncte de lucru pentru activitatea de transport a gazelor naturale care fac parte din BAR implicit, inclusiv veniturile pentru acoperirea cheltuielilor operaționale controlabile și necontrolabile aferente respectivelor imobilizări;</w:t>
      </w:r>
    </w:p>
    <w:p w14:paraId="4E9D0C51" w14:textId="77777777" w:rsidR="004827A8" w:rsidRPr="0067418D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418D">
        <w:rPr>
          <w:rFonts w:ascii="Times New Roman" w:hAnsi="Times New Roman" w:cs="Times New Roman"/>
          <w:sz w:val="24"/>
          <w:szCs w:val="24"/>
        </w:rPr>
        <w:t>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e(i)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rata inflației estimate pentru anul (i),</w:t>
      </w:r>
    </w:p>
    <w:p w14:paraId="79EE5ECE" w14:textId="1C7B6DFD" w:rsidR="004827A8" w:rsidRDefault="004827A8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67418D">
        <w:rPr>
          <w:rFonts w:ascii="Times New Roman" w:hAnsi="Times New Roman" w:cs="Times New Roman"/>
          <w:sz w:val="24"/>
          <w:szCs w:val="24"/>
        </w:rPr>
        <w:t>RI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r(i-1)</w:t>
      </w:r>
      <w:r w:rsidRPr="0067418D">
        <w:rPr>
          <w:rFonts w:ascii="Times New Roman" w:hAnsi="Times New Roman" w:cs="Times New Roman"/>
          <w:sz w:val="24"/>
          <w:szCs w:val="24"/>
        </w:rPr>
        <w:t xml:space="preserve"> – rata inflației realizate pentru anul (i-1).</w:t>
      </w:r>
      <w:r w:rsidR="005E4F96">
        <w:rPr>
          <w:rFonts w:ascii="Times New Roman" w:hAnsi="Times New Roman" w:cs="Times New Roman"/>
          <w:sz w:val="24"/>
          <w:szCs w:val="24"/>
          <w:lang w:val="en-GB"/>
        </w:rPr>
        <w:t>”</w:t>
      </w:r>
    </w:p>
    <w:p w14:paraId="46373B1B" w14:textId="77777777" w:rsidR="00C44712" w:rsidRPr="0067418D" w:rsidRDefault="00C44712" w:rsidP="0067418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B8D4B2" w14:textId="286A98FA" w:rsidR="009C7197" w:rsidRPr="0067418D" w:rsidRDefault="00C44712" w:rsidP="009C719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240"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</w:t>
      </w:r>
      <w:r w:rsidR="009C7197" w:rsidRPr="0067418D">
        <w:rPr>
          <w:rFonts w:ascii="Times New Roman" w:hAnsi="Times New Roman" w:cs="Times New Roman"/>
          <w:b/>
          <w:sz w:val="24"/>
          <w:szCs w:val="24"/>
        </w:rPr>
        <w:t>rticolul 2</w:t>
      </w:r>
      <w:r w:rsidR="009C7197">
        <w:rPr>
          <w:rFonts w:ascii="Times New Roman" w:hAnsi="Times New Roman" w:cs="Times New Roman"/>
          <w:b/>
          <w:sz w:val="24"/>
          <w:szCs w:val="24"/>
        </w:rPr>
        <w:t xml:space="preserve">4 litera j) se </w:t>
      </w:r>
      <w:r>
        <w:rPr>
          <w:rFonts w:ascii="Times New Roman" w:hAnsi="Times New Roman" w:cs="Times New Roman"/>
          <w:b/>
          <w:sz w:val="24"/>
          <w:szCs w:val="24"/>
        </w:rPr>
        <w:t>modifică și va avea</w:t>
      </w:r>
      <w:r w:rsidR="009C7197" w:rsidRPr="0067418D">
        <w:rPr>
          <w:rFonts w:ascii="Times New Roman" w:hAnsi="Times New Roman" w:cs="Times New Roman"/>
          <w:b/>
          <w:sz w:val="24"/>
          <w:szCs w:val="24"/>
        </w:rPr>
        <w:t xml:space="preserve"> următorul cuprins:</w:t>
      </w:r>
    </w:p>
    <w:p w14:paraId="3259E71A" w14:textId="69D1775E" w:rsidR="009C7197" w:rsidRPr="009C7197" w:rsidRDefault="009C7197" w:rsidP="009C719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9C7197">
        <w:rPr>
          <w:rFonts w:ascii="Times New Roman" w:hAnsi="Times New Roman" w:cs="Times New Roman"/>
          <w:sz w:val="24"/>
          <w:szCs w:val="24"/>
          <w:lang w:val="en-GB"/>
        </w:rPr>
        <w:t xml:space="preserve">“j) </w:t>
      </w:r>
      <w:proofErr w:type="gramStart"/>
      <w:r>
        <w:rPr>
          <w:rFonts w:ascii="Times New Roman" w:hAnsi="Times New Roman" w:cs="Times New Roman"/>
          <w:sz w:val="24"/>
          <w:szCs w:val="24"/>
          <w:lang w:eastAsia="ro-RO"/>
        </w:rPr>
        <w:t>c</w:t>
      </w:r>
      <w:r w:rsidRPr="009C7197">
        <w:rPr>
          <w:rFonts w:ascii="Times New Roman" w:hAnsi="Times New Roman" w:cs="Times New Roman"/>
          <w:sz w:val="24"/>
          <w:szCs w:val="24"/>
          <w:lang w:eastAsia="ro-RO"/>
        </w:rPr>
        <w:t>omponenta</w:t>
      </w:r>
      <w:proofErr w:type="gramEnd"/>
      <w:r w:rsidRPr="009C7197">
        <w:rPr>
          <w:rFonts w:ascii="Times New Roman" w:hAnsi="Times New Roman" w:cs="Times New Roman"/>
          <w:sz w:val="24"/>
          <w:szCs w:val="24"/>
          <w:lang w:eastAsia="ro-RO"/>
        </w:rPr>
        <w:t xml:space="preserve"> de corecție aferentă sumelor rămase de regularizat din perioadele anterioare de reglementare </w:t>
      </w:r>
      <w:r w:rsidRPr="009C7197">
        <w:rPr>
          <w:rFonts w:ascii="Times New Roman" w:hAnsi="Times New Roman" w:cs="Times New Roman"/>
          <w:sz w:val="24"/>
          <w:szCs w:val="24"/>
        </w:rPr>
        <w:t>și/sau din anii precedenți ai perioadei curente de reglementare</w:t>
      </w:r>
      <w:r w:rsidRPr="009C7197">
        <w:rPr>
          <w:rFonts w:ascii="Times New Roman" w:hAnsi="Times New Roman" w:cs="Times New Roman"/>
          <w:sz w:val="24"/>
          <w:szCs w:val="24"/>
          <w:lang w:eastAsia="ro-RO"/>
        </w:rPr>
        <w:t xml:space="preserve"> – SR</w:t>
      </w:r>
      <w:r w:rsidRPr="009C7197">
        <w:rPr>
          <w:rFonts w:ascii="Times New Roman" w:hAnsi="Times New Roman" w:cs="Times New Roman"/>
          <w:sz w:val="24"/>
          <w:szCs w:val="24"/>
        </w:rPr>
        <w:t>;</w:t>
      </w:r>
      <w:r w:rsidRPr="009C7197">
        <w:rPr>
          <w:rFonts w:ascii="Times New Roman" w:hAnsi="Times New Roman" w:cs="Times New Roman"/>
          <w:sz w:val="24"/>
          <w:szCs w:val="24"/>
          <w:lang w:val="en-GB"/>
        </w:rPr>
        <w:t>”</w:t>
      </w:r>
    </w:p>
    <w:p w14:paraId="48B80DCE" w14:textId="40EA6A95" w:rsidR="0067418D" w:rsidRPr="0067418D" w:rsidRDefault="0067418D" w:rsidP="009C719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240"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 a</w:t>
      </w:r>
      <w:r w:rsidRPr="0067418D">
        <w:rPr>
          <w:rFonts w:ascii="Times New Roman" w:hAnsi="Times New Roman" w:cs="Times New Roman"/>
          <w:b/>
          <w:sz w:val="24"/>
          <w:szCs w:val="24"/>
        </w:rPr>
        <w:t>rticolul 2</w:t>
      </w:r>
      <w:r>
        <w:rPr>
          <w:rFonts w:ascii="Times New Roman" w:hAnsi="Times New Roman" w:cs="Times New Roman"/>
          <w:b/>
          <w:sz w:val="24"/>
          <w:szCs w:val="24"/>
        </w:rPr>
        <w:t xml:space="preserve">4, după litera j) se introduce o nouă literă, litera k), </w:t>
      </w:r>
      <w:r w:rsidRPr="0067418D">
        <w:rPr>
          <w:rFonts w:ascii="Times New Roman" w:hAnsi="Times New Roman" w:cs="Times New Roman"/>
          <w:b/>
          <w:sz w:val="24"/>
          <w:szCs w:val="24"/>
        </w:rPr>
        <w:t>cu următorul cuprins:</w:t>
      </w:r>
    </w:p>
    <w:p w14:paraId="57F6732C" w14:textId="1DA8CE09" w:rsidR="0067418D" w:rsidRPr="0067418D" w:rsidRDefault="0067418D" w:rsidP="0067418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“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k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Pr="0067418D">
        <w:rPr>
          <w:rFonts w:ascii="Times New Roman" w:hAnsi="Times New Roman" w:cs="Times New Roman"/>
          <w:sz w:val="24"/>
          <w:szCs w:val="24"/>
        </w:rPr>
        <w:t>componenta de corecție a costurile aferente securității muncii – (Delta)C</w:t>
      </w:r>
      <w:r w:rsidRPr="0067418D">
        <w:rPr>
          <w:rFonts w:ascii="Times New Roman" w:hAnsi="Times New Roman" w:cs="Times New Roman"/>
          <w:sz w:val="24"/>
          <w:szCs w:val="24"/>
          <w:vertAlign w:val="subscript"/>
        </w:rPr>
        <w:t>SSM(i-1)</w:t>
      </w:r>
      <w:r w:rsidR="009C719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GB"/>
        </w:rPr>
        <w:t>”</w:t>
      </w:r>
    </w:p>
    <w:p w14:paraId="451C5C93" w14:textId="04C030F2" w:rsidR="00495818" w:rsidRPr="0067418D" w:rsidRDefault="0035281D" w:rsidP="009C719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240"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495818">
        <w:rPr>
          <w:rFonts w:ascii="Times New Roman" w:hAnsi="Times New Roman" w:cs="Times New Roman"/>
          <w:b/>
          <w:sz w:val="24"/>
          <w:szCs w:val="24"/>
        </w:rPr>
        <w:t xml:space="preserve">rticolul 34 se modifică și va avea </w:t>
      </w:r>
      <w:r w:rsidR="00495818" w:rsidRPr="0067418D">
        <w:rPr>
          <w:rFonts w:ascii="Times New Roman" w:hAnsi="Times New Roman" w:cs="Times New Roman"/>
          <w:b/>
          <w:sz w:val="24"/>
          <w:szCs w:val="24"/>
        </w:rPr>
        <w:t>următorul cuprins:</w:t>
      </w:r>
    </w:p>
    <w:p w14:paraId="558315BD" w14:textId="2D9323E2" w:rsidR="00495818" w:rsidRPr="00495818" w:rsidRDefault="00495818" w:rsidP="0049581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5E4F96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Pr="005E4F96">
        <w:rPr>
          <w:rFonts w:ascii="Times New Roman" w:hAnsi="Times New Roman" w:cs="Times New Roman"/>
          <w:sz w:val="24"/>
          <w:szCs w:val="24"/>
          <w:lang w:eastAsia="ro-RO"/>
        </w:rPr>
        <w:t>Art. 34 –</w:t>
      </w:r>
      <w:r w:rsidRPr="00495818">
        <w:rPr>
          <w:rFonts w:ascii="Times New Roman" w:hAnsi="Times New Roman" w:cs="Times New Roman"/>
          <w:sz w:val="24"/>
          <w:szCs w:val="24"/>
          <w:lang w:eastAsia="ro-RO"/>
        </w:rPr>
        <w:t xml:space="preserve"> (Delta)CPD reprezintă diferența dintre costurile preluate direct considerate realizate în anul precedent și cele incluse în venitul reglementat în același an și se determină astfel:</w:t>
      </w:r>
    </w:p>
    <w:p w14:paraId="20E5CBC7" w14:textId="51F198A6" w:rsidR="00495818" w:rsidRPr="001E40D6" w:rsidRDefault="00495818" w:rsidP="001E40D6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ro-RO"/>
        </w:rPr>
      </w:pPr>
      <w:r w:rsidRPr="001E40D6">
        <w:rPr>
          <w:rFonts w:ascii="Times New Roman" w:hAnsi="Times New Roman" w:cs="Times New Roman"/>
          <w:sz w:val="24"/>
          <w:szCs w:val="24"/>
          <w:lang w:eastAsia="ro-RO"/>
        </w:rPr>
        <w:t>(Delta)CPD</w:t>
      </w:r>
      <w:r w:rsidRPr="001E40D6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(i-1)</w:t>
      </w:r>
      <w:r w:rsidRPr="001E40D6">
        <w:rPr>
          <w:rFonts w:ascii="Times New Roman" w:hAnsi="Times New Roman" w:cs="Times New Roman"/>
          <w:sz w:val="24"/>
          <w:szCs w:val="24"/>
          <w:lang w:eastAsia="ro-RO"/>
        </w:rPr>
        <w:t xml:space="preserve"> = CPD</w:t>
      </w:r>
      <w:r w:rsidRPr="001E40D6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realizat(i-1)</w:t>
      </w:r>
      <w:r w:rsidRPr="001E40D6">
        <w:rPr>
          <w:rFonts w:ascii="Times New Roman" w:hAnsi="Times New Roman" w:cs="Times New Roman"/>
          <w:sz w:val="24"/>
          <w:szCs w:val="24"/>
          <w:lang w:eastAsia="ro-RO"/>
        </w:rPr>
        <w:t xml:space="preserve"> – CPD</w:t>
      </w:r>
      <w:r w:rsidRPr="001E40D6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permis(i-1)</w:t>
      </w:r>
    </w:p>
    <w:p w14:paraId="2AC75C26" w14:textId="77777777" w:rsidR="00495818" w:rsidRPr="00495818" w:rsidRDefault="00495818" w:rsidP="0049581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495818">
        <w:rPr>
          <w:rFonts w:ascii="Times New Roman" w:hAnsi="Times New Roman" w:cs="Times New Roman"/>
          <w:sz w:val="24"/>
          <w:szCs w:val="24"/>
          <w:lang w:eastAsia="ro-RO"/>
        </w:rPr>
        <w:t>unde:</w:t>
      </w:r>
    </w:p>
    <w:p w14:paraId="3D26E2E4" w14:textId="64F558DC" w:rsidR="00495818" w:rsidRPr="00495818" w:rsidRDefault="00495818" w:rsidP="0049581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495818">
        <w:rPr>
          <w:rFonts w:ascii="Times New Roman" w:hAnsi="Times New Roman" w:cs="Times New Roman"/>
          <w:sz w:val="24"/>
          <w:szCs w:val="24"/>
          <w:lang w:eastAsia="ro-RO"/>
        </w:rPr>
        <w:t>(Delta)CPD</w:t>
      </w:r>
      <w:r w:rsidRPr="00495818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(i</w:t>
      </w:r>
      <w:r w:rsidR="00466615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-1</w:t>
      </w:r>
      <w:r w:rsidRPr="00495818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)</w:t>
      </w:r>
      <w:r w:rsidRPr="00495818">
        <w:rPr>
          <w:rFonts w:ascii="Times New Roman" w:hAnsi="Times New Roman" w:cs="Times New Roman"/>
          <w:sz w:val="24"/>
          <w:szCs w:val="24"/>
          <w:lang w:eastAsia="ro-RO"/>
        </w:rPr>
        <w:t xml:space="preserve"> – componenta de corecție a costurilor preluate direct aferent</w:t>
      </w:r>
      <w:r w:rsidR="0035281D">
        <w:rPr>
          <w:rFonts w:ascii="Times New Roman" w:hAnsi="Times New Roman" w:cs="Times New Roman"/>
          <w:sz w:val="24"/>
          <w:szCs w:val="24"/>
          <w:lang w:eastAsia="ro-RO"/>
        </w:rPr>
        <w:t>e</w:t>
      </w:r>
      <w:r w:rsidRPr="00495818">
        <w:rPr>
          <w:rFonts w:ascii="Times New Roman" w:hAnsi="Times New Roman" w:cs="Times New Roman"/>
          <w:sz w:val="24"/>
          <w:szCs w:val="24"/>
          <w:lang w:eastAsia="ro-RO"/>
        </w:rPr>
        <w:t xml:space="preserve"> anului (i</w:t>
      </w:r>
      <w:r w:rsidR="00466615">
        <w:rPr>
          <w:rFonts w:ascii="Times New Roman" w:hAnsi="Times New Roman" w:cs="Times New Roman"/>
          <w:sz w:val="24"/>
          <w:szCs w:val="24"/>
          <w:lang w:eastAsia="ro-RO"/>
        </w:rPr>
        <w:t>-1</w:t>
      </w:r>
      <w:r w:rsidRPr="00495818">
        <w:rPr>
          <w:rFonts w:ascii="Times New Roman" w:hAnsi="Times New Roman" w:cs="Times New Roman"/>
          <w:sz w:val="24"/>
          <w:szCs w:val="24"/>
          <w:lang w:eastAsia="ro-RO"/>
        </w:rPr>
        <w:t>) al perioadei de reglementare;</w:t>
      </w:r>
    </w:p>
    <w:p w14:paraId="17DB0A70" w14:textId="77777777" w:rsidR="00495818" w:rsidRPr="00495818" w:rsidRDefault="00495818" w:rsidP="0049581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495818">
        <w:rPr>
          <w:rFonts w:ascii="Times New Roman" w:hAnsi="Times New Roman" w:cs="Times New Roman"/>
          <w:sz w:val="24"/>
          <w:szCs w:val="24"/>
          <w:lang w:eastAsia="ro-RO"/>
        </w:rPr>
        <w:t>CPD</w:t>
      </w:r>
      <w:r w:rsidRPr="00495818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realizat(i-1)</w:t>
      </w:r>
      <w:r w:rsidRPr="00495818">
        <w:rPr>
          <w:rFonts w:ascii="Times New Roman" w:hAnsi="Times New Roman" w:cs="Times New Roman"/>
          <w:sz w:val="24"/>
          <w:szCs w:val="24"/>
          <w:lang w:eastAsia="ro-RO"/>
        </w:rPr>
        <w:t xml:space="preserve"> – costurile de capital realizate în anul (i-1) al perioadei de reglementare;</w:t>
      </w:r>
    </w:p>
    <w:p w14:paraId="492C3AB6" w14:textId="1C0E0BAF" w:rsidR="00495818" w:rsidRPr="00495818" w:rsidRDefault="00495818" w:rsidP="00495818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495818">
        <w:rPr>
          <w:rFonts w:ascii="Times New Roman" w:hAnsi="Times New Roman" w:cs="Times New Roman"/>
          <w:sz w:val="24"/>
          <w:szCs w:val="24"/>
          <w:lang w:eastAsia="ro-RO"/>
        </w:rPr>
        <w:t>CPD</w:t>
      </w:r>
      <w:r w:rsidRPr="00495818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permis(i-1)</w:t>
      </w:r>
      <w:r w:rsidRPr="00495818">
        <w:rPr>
          <w:rFonts w:ascii="Times New Roman" w:hAnsi="Times New Roman" w:cs="Times New Roman"/>
          <w:sz w:val="24"/>
          <w:szCs w:val="24"/>
          <w:lang w:eastAsia="ro-RO"/>
        </w:rPr>
        <w:t xml:space="preserve"> – costurile de capital incluse în tarife în anul (i-1) al perioadei de reglementare.</w:t>
      </w:r>
      <w:r>
        <w:rPr>
          <w:rFonts w:ascii="Times New Roman" w:hAnsi="Times New Roman" w:cs="Times New Roman"/>
          <w:sz w:val="24"/>
          <w:szCs w:val="24"/>
          <w:lang w:val="en-GB"/>
        </w:rPr>
        <w:t>”</w:t>
      </w:r>
    </w:p>
    <w:p w14:paraId="306C276A" w14:textId="65683324" w:rsidR="0035281D" w:rsidRPr="0067418D" w:rsidRDefault="0035281D" w:rsidP="009C719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240"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Articolul 4</w:t>
      </w:r>
      <w:r w:rsidR="0000794D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se modifică și va avea </w:t>
      </w:r>
      <w:r w:rsidRPr="0067418D">
        <w:rPr>
          <w:rFonts w:ascii="Times New Roman" w:hAnsi="Times New Roman" w:cs="Times New Roman"/>
          <w:b/>
          <w:sz w:val="24"/>
          <w:szCs w:val="24"/>
        </w:rPr>
        <w:t>următorul cuprins:</w:t>
      </w:r>
    </w:p>
    <w:p w14:paraId="24807F96" w14:textId="0E3560BE" w:rsidR="0035281D" w:rsidRPr="0035281D" w:rsidRDefault="0035281D" w:rsidP="0035281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Pr="005E4F96">
        <w:rPr>
          <w:rFonts w:ascii="Times New Roman" w:hAnsi="Times New Roman" w:cs="Times New Roman"/>
          <w:sz w:val="24"/>
          <w:szCs w:val="24"/>
          <w:lang w:eastAsia="ro-RO"/>
        </w:rPr>
        <w:t>Art. 41 –</w:t>
      </w:r>
      <w:r w:rsidRPr="0035281D">
        <w:rPr>
          <w:rFonts w:ascii="Times New Roman" w:hAnsi="Times New Roman" w:cs="Times New Roman"/>
          <w:sz w:val="24"/>
          <w:szCs w:val="24"/>
          <w:lang w:eastAsia="ro-RO"/>
        </w:rPr>
        <w:t xml:space="preserve"> (Delta)CT se determină după următoarea formulă:</w:t>
      </w:r>
    </w:p>
    <w:p w14:paraId="70AB6293" w14:textId="38709DC4" w:rsidR="0035281D" w:rsidRPr="001E40D6" w:rsidRDefault="0035281D" w:rsidP="001E40D6">
      <w:pPr>
        <w:autoSpaceDE w:val="0"/>
        <w:autoSpaceDN w:val="0"/>
        <w:adjustRightInd w:val="0"/>
        <w:spacing w:after="0"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ro-RO"/>
        </w:rPr>
      </w:pPr>
      <w:r w:rsidRPr="001E40D6">
        <w:rPr>
          <w:rFonts w:ascii="Times New Roman" w:hAnsi="Times New Roman" w:cs="Times New Roman"/>
          <w:sz w:val="24"/>
          <w:szCs w:val="24"/>
          <w:lang w:eastAsia="ro-RO"/>
        </w:rPr>
        <w:t>(Delta)CT</w:t>
      </w:r>
      <w:r w:rsidRPr="001E40D6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(i-1)</w:t>
      </w:r>
      <w:r w:rsidRPr="001E40D6">
        <w:rPr>
          <w:rFonts w:ascii="Times New Roman" w:hAnsi="Times New Roman" w:cs="Times New Roman"/>
          <w:sz w:val="24"/>
          <w:szCs w:val="24"/>
          <w:lang w:eastAsia="ro-RO"/>
        </w:rPr>
        <w:t xml:space="preserve"> = CT</w:t>
      </w:r>
      <w:r w:rsidRPr="001E40D6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r(i-1)</w:t>
      </w:r>
      <w:r w:rsidRPr="001E40D6">
        <w:rPr>
          <w:rFonts w:ascii="Times New Roman" w:hAnsi="Times New Roman" w:cs="Times New Roman"/>
          <w:sz w:val="24"/>
          <w:szCs w:val="24"/>
          <w:lang w:eastAsia="ro-RO"/>
        </w:rPr>
        <w:t xml:space="preserve"> – CT</w:t>
      </w:r>
      <w:r w:rsidRPr="001E40D6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p(i-1)</w:t>
      </w:r>
      <w:r w:rsidRPr="001E40D6">
        <w:rPr>
          <w:rFonts w:ascii="Times New Roman" w:hAnsi="Times New Roman" w:cs="Times New Roman"/>
          <w:sz w:val="24"/>
          <w:szCs w:val="24"/>
          <w:lang w:eastAsia="ro-RO"/>
        </w:rPr>
        <w:t>,</w:t>
      </w:r>
    </w:p>
    <w:p w14:paraId="79F18D5F" w14:textId="77777777" w:rsidR="0035281D" w:rsidRPr="0035281D" w:rsidRDefault="0035281D" w:rsidP="0035281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5281D">
        <w:rPr>
          <w:rFonts w:ascii="Times New Roman" w:hAnsi="Times New Roman" w:cs="Times New Roman"/>
          <w:sz w:val="24"/>
          <w:szCs w:val="24"/>
          <w:lang w:eastAsia="ro-RO"/>
        </w:rPr>
        <w:t>unde:</w:t>
      </w:r>
    </w:p>
    <w:p w14:paraId="0728B65E" w14:textId="3FE8F1BD" w:rsidR="0035281D" w:rsidRPr="0035281D" w:rsidRDefault="0035281D" w:rsidP="0035281D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AA291F">
        <w:rPr>
          <w:rFonts w:ascii="Times New Roman" w:hAnsi="Times New Roman" w:cs="Times New Roman"/>
          <w:sz w:val="24"/>
          <w:szCs w:val="24"/>
          <w:lang w:eastAsia="ro-RO"/>
        </w:rPr>
        <w:t>(Delta)CT</w:t>
      </w:r>
      <w:r w:rsidRPr="00AA291F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(i</w:t>
      </w:r>
      <w:r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-1</w:t>
      </w:r>
      <w:r w:rsidRPr="00AA291F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)</w:t>
      </w:r>
      <w:r w:rsidRPr="00AA291F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– componenta </w:t>
      </w:r>
      <w:r w:rsidRPr="0035281D">
        <w:rPr>
          <w:rFonts w:ascii="Times New Roman" w:hAnsi="Times New Roman" w:cs="Times New Roman"/>
          <w:sz w:val="24"/>
          <w:szCs w:val="24"/>
          <w:lang w:eastAsia="ro-RO"/>
        </w:rPr>
        <w:t>de corecție a valorii aferente consumului tehnologic din anul (i-1)</w:t>
      </w:r>
    </w:p>
    <w:p w14:paraId="42C96BF9" w14:textId="43566017" w:rsidR="0035281D" w:rsidRPr="0035281D" w:rsidRDefault="0035281D" w:rsidP="0035281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5281D">
        <w:rPr>
          <w:rFonts w:ascii="Times New Roman" w:hAnsi="Times New Roman" w:cs="Times New Roman"/>
          <w:sz w:val="24"/>
          <w:szCs w:val="24"/>
          <w:lang w:eastAsia="ro-RO"/>
        </w:rPr>
        <w:t>CT</w:t>
      </w:r>
      <w:r w:rsidRPr="0035281D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r(i-1)</w:t>
      </w:r>
      <w:r w:rsidRPr="0035281D">
        <w:rPr>
          <w:rFonts w:ascii="Times New Roman" w:hAnsi="Times New Roman" w:cs="Times New Roman"/>
          <w:sz w:val="24"/>
          <w:szCs w:val="24"/>
          <w:lang w:eastAsia="ro-RO"/>
        </w:rPr>
        <w:t xml:space="preserve"> – cheltuiala aferentă consumului tehnologic recunoscut pentru anul (i-1) pe baza reglementarilor elaborate de ANRE;</w:t>
      </w:r>
    </w:p>
    <w:p w14:paraId="4440100A" w14:textId="62909EC1" w:rsidR="0035281D" w:rsidRPr="0035281D" w:rsidRDefault="0035281D" w:rsidP="0035281D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35281D">
        <w:rPr>
          <w:rFonts w:ascii="Times New Roman" w:hAnsi="Times New Roman" w:cs="Times New Roman"/>
          <w:sz w:val="24"/>
          <w:szCs w:val="24"/>
          <w:lang w:eastAsia="ro-RO"/>
        </w:rPr>
        <w:t>CT</w:t>
      </w:r>
      <w:r w:rsidRPr="0035281D">
        <w:rPr>
          <w:rFonts w:ascii="Times New Roman" w:hAnsi="Times New Roman" w:cs="Times New Roman"/>
          <w:sz w:val="24"/>
          <w:szCs w:val="24"/>
          <w:vertAlign w:val="subscript"/>
          <w:lang w:eastAsia="ro-RO"/>
        </w:rPr>
        <w:t>p(i-1)</w:t>
      </w:r>
      <w:r w:rsidRPr="0035281D">
        <w:rPr>
          <w:rFonts w:ascii="Times New Roman" w:hAnsi="Times New Roman" w:cs="Times New Roman"/>
          <w:sz w:val="24"/>
          <w:szCs w:val="24"/>
          <w:lang w:eastAsia="ro-RO"/>
        </w:rPr>
        <w:t xml:space="preserve"> –  cheltuiala aferentă consumului tehnologic permis în anul (i-1).</w:t>
      </w:r>
      <w:r>
        <w:rPr>
          <w:rFonts w:ascii="Times New Roman" w:hAnsi="Times New Roman" w:cs="Times New Roman"/>
          <w:sz w:val="24"/>
          <w:szCs w:val="24"/>
          <w:lang w:val="en-GB"/>
        </w:rPr>
        <w:t>”</w:t>
      </w:r>
    </w:p>
    <w:p w14:paraId="24AD48EF" w14:textId="04715D6D" w:rsidR="00D3271E" w:rsidRPr="00D3271E" w:rsidRDefault="00D3271E" w:rsidP="009C719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240"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271E">
        <w:rPr>
          <w:rFonts w:ascii="Times New Roman" w:hAnsi="Times New Roman" w:cs="Times New Roman"/>
          <w:b/>
          <w:sz w:val="24"/>
          <w:szCs w:val="24"/>
        </w:rPr>
        <w:t>La capitolul II, subsecțiunea 4</w:t>
      </w:r>
      <w:r>
        <w:rPr>
          <w:rFonts w:ascii="Times New Roman" w:hAnsi="Times New Roman" w:cs="Times New Roman"/>
          <w:b/>
          <w:sz w:val="24"/>
          <w:szCs w:val="24"/>
        </w:rPr>
        <w:t>.12</w:t>
      </w:r>
      <w:r w:rsidRPr="00D3271E">
        <w:rPr>
          <w:rFonts w:ascii="Times New Roman" w:hAnsi="Times New Roman" w:cs="Times New Roman"/>
          <w:b/>
          <w:sz w:val="24"/>
          <w:szCs w:val="24"/>
        </w:rPr>
        <w:t xml:space="preserve">, se </w:t>
      </w:r>
      <w:r>
        <w:rPr>
          <w:rFonts w:ascii="Times New Roman" w:hAnsi="Times New Roman" w:cs="Times New Roman"/>
          <w:b/>
          <w:sz w:val="24"/>
          <w:szCs w:val="24"/>
        </w:rPr>
        <w:t xml:space="preserve">modifică și va avea </w:t>
      </w:r>
      <w:r w:rsidRPr="00D3271E">
        <w:rPr>
          <w:rFonts w:ascii="Times New Roman" w:hAnsi="Times New Roman" w:cs="Times New Roman"/>
          <w:b/>
          <w:sz w:val="24"/>
          <w:szCs w:val="24"/>
        </w:rPr>
        <w:t>următorul cuprins:</w:t>
      </w:r>
    </w:p>
    <w:p w14:paraId="26D3CC85" w14:textId="77777777" w:rsidR="00D3271E" w:rsidRPr="00A65BBA" w:rsidRDefault="00D3271E" w:rsidP="00D3271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A65BBA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Pr="00A65BBA">
        <w:rPr>
          <w:rFonts w:ascii="Times New Roman" w:hAnsi="Times New Roman" w:cs="Times New Roman"/>
          <w:sz w:val="24"/>
          <w:szCs w:val="24"/>
        </w:rPr>
        <w:t>Subsecțiunea</w:t>
      </w:r>
      <w:r w:rsidRPr="00A65BBA">
        <w:rPr>
          <w:rFonts w:ascii="Times New Roman" w:hAnsi="Times New Roman" w:cs="Times New Roman"/>
          <w:sz w:val="24"/>
          <w:szCs w:val="24"/>
          <w:lang w:eastAsia="ro-RO"/>
        </w:rPr>
        <w:t xml:space="preserve"> 4.12 </w:t>
      </w:r>
      <w:r w:rsidRPr="00A65BBA">
        <w:rPr>
          <w:rFonts w:ascii="Times New Roman" w:hAnsi="Times New Roman" w:cs="Times New Roman"/>
          <w:sz w:val="24"/>
          <w:szCs w:val="24"/>
        </w:rPr>
        <w:t xml:space="preserve">– </w:t>
      </w:r>
      <w:r w:rsidRPr="00A65BBA">
        <w:rPr>
          <w:rFonts w:ascii="Times New Roman" w:hAnsi="Times New Roman" w:cs="Times New Roman"/>
          <w:sz w:val="24"/>
          <w:szCs w:val="24"/>
          <w:lang w:eastAsia="ro-RO"/>
        </w:rPr>
        <w:t xml:space="preserve">Componenta de corecție aferentă sumelor rămase de regularizat din perioadele anterioare de reglementare </w:t>
      </w:r>
      <w:r w:rsidR="00A672EA" w:rsidRPr="00A65BBA">
        <w:rPr>
          <w:rFonts w:ascii="Times New Roman" w:hAnsi="Times New Roman" w:cs="Times New Roman"/>
          <w:sz w:val="24"/>
          <w:szCs w:val="24"/>
        </w:rPr>
        <w:t>și/sau din anii precedenți ai perioadei curente de reglementare</w:t>
      </w:r>
      <w:r w:rsidR="00A672EA" w:rsidRPr="00A65BBA">
        <w:rPr>
          <w:rFonts w:ascii="Times New Roman" w:hAnsi="Times New Roman" w:cs="Times New Roman"/>
          <w:sz w:val="24"/>
          <w:szCs w:val="24"/>
          <w:lang w:eastAsia="ro-RO"/>
        </w:rPr>
        <w:t xml:space="preserve"> </w:t>
      </w:r>
      <w:r w:rsidRPr="00A65BBA">
        <w:rPr>
          <w:rFonts w:ascii="Times New Roman" w:hAnsi="Times New Roman" w:cs="Times New Roman"/>
          <w:sz w:val="24"/>
          <w:szCs w:val="24"/>
          <w:lang w:eastAsia="ro-RO"/>
        </w:rPr>
        <w:t>– SR</w:t>
      </w:r>
    </w:p>
    <w:p w14:paraId="2659E009" w14:textId="77777777" w:rsidR="00D3271E" w:rsidRPr="00D3271E" w:rsidRDefault="00D3271E" w:rsidP="00D3271E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ro-RO"/>
        </w:rPr>
      </w:pPr>
      <w:r w:rsidRPr="005E4F96">
        <w:rPr>
          <w:rFonts w:ascii="Times New Roman" w:hAnsi="Times New Roman" w:cs="Times New Roman"/>
          <w:sz w:val="24"/>
          <w:szCs w:val="24"/>
          <w:lang w:eastAsia="ro-RO"/>
        </w:rPr>
        <w:t>Art. 43 – (1</w:t>
      </w:r>
      <w:r w:rsidRPr="00D3271E">
        <w:rPr>
          <w:rFonts w:ascii="Times New Roman" w:hAnsi="Times New Roman" w:cs="Times New Roman"/>
          <w:sz w:val="24"/>
          <w:szCs w:val="24"/>
          <w:lang w:eastAsia="ro-RO"/>
        </w:rPr>
        <w:t xml:space="preserve">) SR include toate sumele rămase de regularizat din perioadele anterioare de reglementare, de natura costurilor/veniturilor realizate și recunoscute ca fiind de recuperat/cedat </w:t>
      </w:r>
      <w:r>
        <w:rPr>
          <w:rFonts w:ascii="Times New Roman" w:hAnsi="Times New Roman" w:cs="Times New Roman"/>
          <w:sz w:val="24"/>
          <w:szCs w:val="24"/>
          <w:lang w:eastAsia="ro-RO"/>
        </w:rPr>
        <w:t xml:space="preserve">și/sau  </w:t>
      </w:r>
      <w:r>
        <w:rPr>
          <w:rFonts w:ascii="Times New Roman" w:hAnsi="Times New Roman" w:cs="Times New Roman"/>
          <w:sz w:val="24"/>
          <w:szCs w:val="24"/>
        </w:rPr>
        <w:t>unele sume</w:t>
      </w:r>
      <w:r w:rsidRPr="00C136E5">
        <w:rPr>
          <w:rFonts w:ascii="Times New Roman" w:hAnsi="Times New Roman" w:cs="Times New Roman"/>
          <w:sz w:val="24"/>
          <w:szCs w:val="24"/>
        </w:rPr>
        <w:t xml:space="preserve"> din anii precedenți ai perioadei curente de reglementare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3271E">
        <w:rPr>
          <w:rFonts w:ascii="Times New Roman" w:hAnsi="Times New Roman" w:cs="Times New Roman"/>
          <w:sz w:val="24"/>
          <w:szCs w:val="24"/>
          <w:lang w:eastAsia="ro-RO"/>
        </w:rPr>
        <w:t xml:space="preserve"> în valori actualizate până în anul în care urmează a fi incluse în VRC.</w:t>
      </w:r>
    </w:p>
    <w:p w14:paraId="60F48B50" w14:textId="77777777" w:rsidR="00D3271E" w:rsidRPr="00D3271E" w:rsidRDefault="00D3271E" w:rsidP="00D3271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71E">
        <w:rPr>
          <w:rFonts w:ascii="Times New Roman" w:hAnsi="Times New Roman" w:cs="Times New Roman"/>
          <w:sz w:val="24"/>
          <w:szCs w:val="24"/>
          <w:lang w:eastAsia="ro-RO"/>
        </w:rPr>
        <w:lastRenderedPageBreak/>
        <w:t>(2) Determinarea în vederea recunoașterii costurilor și/sau veniturilor în componenta SR se realizează pe baza regulilor și principiilor metodologice aplicabile la momentul realizării acestora.</w:t>
      </w:r>
      <w:r w:rsidRPr="00D3271E">
        <w:rPr>
          <w:rFonts w:ascii="Times New Roman" w:hAnsi="Times New Roman" w:cs="Times New Roman"/>
          <w:sz w:val="24"/>
          <w:szCs w:val="24"/>
          <w:lang w:val="en-GB"/>
        </w:rPr>
        <w:t>”</w:t>
      </w:r>
    </w:p>
    <w:p w14:paraId="2091784C" w14:textId="77777777" w:rsidR="0067418D" w:rsidRPr="0067418D" w:rsidRDefault="00D3271E" w:rsidP="009C7197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before="240"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 capitolul II, subsecți</w:t>
      </w:r>
      <w:r w:rsidR="0067418D">
        <w:rPr>
          <w:rFonts w:ascii="Times New Roman" w:hAnsi="Times New Roman" w:cs="Times New Roman"/>
          <w:b/>
          <w:sz w:val="24"/>
          <w:szCs w:val="24"/>
        </w:rPr>
        <w:t>unea 4, se introduce o nouă subsecțiune, subsecțiunea 4.1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67418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7418D" w:rsidRPr="0067418D">
        <w:rPr>
          <w:rFonts w:ascii="Times New Roman" w:hAnsi="Times New Roman" w:cs="Times New Roman"/>
          <w:b/>
          <w:sz w:val="24"/>
          <w:szCs w:val="24"/>
        </w:rPr>
        <w:t>cu următorul cuprins:</w:t>
      </w:r>
    </w:p>
    <w:p w14:paraId="07C0B53C" w14:textId="77777777" w:rsidR="0067418D" w:rsidRPr="008B4C43" w:rsidRDefault="0067418D" w:rsidP="0067418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vertAlign w:val="subscript"/>
        </w:rPr>
      </w:pPr>
      <w:r w:rsidRPr="008B4C43">
        <w:rPr>
          <w:rFonts w:ascii="Times New Roman" w:hAnsi="Times New Roman" w:cs="Times New Roman"/>
          <w:sz w:val="24"/>
          <w:szCs w:val="24"/>
          <w:lang w:val="en-GB"/>
        </w:rPr>
        <w:t>“</w:t>
      </w:r>
      <w:r w:rsidRPr="008B4C43">
        <w:rPr>
          <w:rFonts w:ascii="Times New Roman" w:hAnsi="Times New Roman" w:cs="Times New Roman"/>
          <w:b/>
          <w:sz w:val="24"/>
          <w:szCs w:val="24"/>
        </w:rPr>
        <w:t>4.1</w:t>
      </w:r>
      <w:r w:rsidR="00D3271E">
        <w:rPr>
          <w:rFonts w:ascii="Times New Roman" w:hAnsi="Times New Roman" w:cs="Times New Roman"/>
          <w:b/>
          <w:sz w:val="24"/>
          <w:szCs w:val="24"/>
        </w:rPr>
        <w:t>3</w:t>
      </w:r>
      <w:r w:rsidRPr="008B4C43">
        <w:rPr>
          <w:rFonts w:ascii="Times New Roman" w:hAnsi="Times New Roman" w:cs="Times New Roman"/>
          <w:b/>
          <w:sz w:val="24"/>
          <w:szCs w:val="24"/>
        </w:rPr>
        <w:t xml:space="preserve"> Componenta de corecție a costurilor aferente securității muncii - (Delta</w:t>
      </w:r>
      <w:proofErr w:type="gramStart"/>
      <w:r w:rsidRPr="008B4C43">
        <w:rPr>
          <w:rFonts w:ascii="Times New Roman" w:hAnsi="Times New Roman" w:cs="Times New Roman"/>
          <w:b/>
          <w:sz w:val="24"/>
          <w:szCs w:val="24"/>
        </w:rPr>
        <w:t>)C</w:t>
      </w:r>
      <w:r w:rsidRPr="008B4C43">
        <w:rPr>
          <w:rFonts w:ascii="Times New Roman" w:hAnsi="Times New Roman" w:cs="Times New Roman"/>
          <w:b/>
          <w:sz w:val="24"/>
          <w:szCs w:val="24"/>
          <w:vertAlign w:val="subscript"/>
        </w:rPr>
        <w:t>SSM</w:t>
      </w:r>
      <w:proofErr w:type="gramEnd"/>
      <w:r w:rsidRPr="008B4C43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(i-1)</w:t>
      </w:r>
    </w:p>
    <w:p w14:paraId="06F56610" w14:textId="77777777" w:rsidR="0067418D" w:rsidRPr="008B4C43" w:rsidRDefault="0067418D" w:rsidP="0067418D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4C43">
        <w:rPr>
          <w:rFonts w:ascii="Times New Roman" w:hAnsi="Times New Roman" w:cs="Times New Roman"/>
          <w:b/>
          <w:sz w:val="24"/>
          <w:szCs w:val="24"/>
        </w:rPr>
        <w:t>Art. 43</w:t>
      </w:r>
      <w:r w:rsidR="008B4C43" w:rsidRPr="008B4C43">
        <w:rPr>
          <w:rFonts w:ascii="Times New Roman" w:hAnsi="Times New Roman" w:cs="Times New Roman"/>
          <w:b/>
          <w:sz w:val="24"/>
          <w:szCs w:val="24"/>
          <w:lang w:val="en-GB"/>
        </w:rPr>
        <w:t>^1</w:t>
      </w:r>
      <w:r w:rsidRPr="008B4C43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8B4C43">
        <w:rPr>
          <w:rFonts w:ascii="Times New Roman" w:hAnsi="Times New Roman" w:cs="Times New Roman"/>
          <w:sz w:val="24"/>
          <w:szCs w:val="24"/>
        </w:rPr>
        <w:t>(</w:t>
      </w:r>
      <w:r w:rsidRPr="001F2D7B">
        <w:rPr>
          <w:rFonts w:ascii="Times New Roman" w:hAnsi="Times New Roman" w:cs="Times New Roman"/>
          <w:sz w:val="24"/>
          <w:szCs w:val="24"/>
        </w:rPr>
        <w:t>1) (Delta)C</w:t>
      </w:r>
      <w:r w:rsidRPr="001F2D7B">
        <w:rPr>
          <w:rFonts w:ascii="Times New Roman" w:hAnsi="Times New Roman" w:cs="Times New Roman"/>
          <w:sz w:val="24"/>
          <w:szCs w:val="24"/>
          <w:vertAlign w:val="subscript"/>
        </w:rPr>
        <w:t xml:space="preserve">SSM (i-1) </w:t>
      </w:r>
      <w:r w:rsidRPr="001F2D7B">
        <w:rPr>
          <w:rFonts w:ascii="Times New Roman" w:hAnsi="Times New Roman" w:cs="Times New Roman"/>
          <w:sz w:val="24"/>
          <w:szCs w:val="24"/>
        </w:rPr>
        <w:t>se</w:t>
      </w:r>
      <w:r w:rsidRPr="008B4C43">
        <w:rPr>
          <w:rFonts w:ascii="Times New Roman" w:hAnsi="Times New Roman" w:cs="Times New Roman"/>
          <w:sz w:val="24"/>
          <w:szCs w:val="24"/>
        </w:rPr>
        <w:t xml:space="preserve"> calculează ca diferență între valoarea realizată și acceptată de ANRE ca urmare a analizei în raport cu prevederile prezentei Metodologii și valoarea prognozată, în termenii nominali ai anului pentru care se calculează corecția.</w:t>
      </w:r>
    </w:p>
    <w:p w14:paraId="0F592E2F" w14:textId="77777777" w:rsidR="0067418D" w:rsidRDefault="0067418D" w:rsidP="0067418D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8B4C43">
        <w:rPr>
          <w:rFonts w:ascii="Times New Roman" w:hAnsi="Times New Roman" w:cs="Times New Roman"/>
          <w:sz w:val="24"/>
          <w:szCs w:val="24"/>
        </w:rPr>
        <w:t>(2)</w:t>
      </w:r>
      <w:r w:rsidRPr="008B4C43">
        <w:rPr>
          <w:rFonts w:ascii="Times New Roman" w:hAnsi="Times New Roman" w:cs="Times New Roman"/>
          <w:b/>
          <w:sz w:val="24"/>
          <w:szCs w:val="24"/>
          <w:vertAlign w:val="subscript"/>
        </w:rPr>
        <w:t xml:space="preserve"> </w:t>
      </w:r>
      <w:r w:rsidRPr="008B4C43">
        <w:rPr>
          <w:rFonts w:ascii="Times New Roman" w:hAnsi="Times New Roman" w:cs="Times New Roman"/>
          <w:sz w:val="24"/>
          <w:szCs w:val="24"/>
        </w:rPr>
        <w:t>În cazul în care valoarea realizată și acceptată în urma analizei efectuate de ANRE conform prezentei Metodologii este mai mare decât valoarea prognozată, valoarea recunoscută este limitată la valoarea prognozată.</w:t>
      </w:r>
      <w:r w:rsidRPr="008B4C43">
        <w:rPr>
          <w:rFonts w:ascii="Times New Roman" w:hAnsi="Times New Roman" w:cs="Times New Roman"/>
          <w:sz w:val="24"/>
          <w:szCs w:val="24"/>
          <w:lang w:val="en-GB"/>
        </w:rPr>
        <w:t>”</w:t>
      </w:r>
    </w:p>
    <w:p w14:paraId="6B4D87A8" w14:textId="41E1DC5C" w:rsidR="008B4C43" w:rsidRDefault="008B4C43" w:rsidP="008B4C43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18D">
        <w:rPr>
          <w:rFonts w:ascii="Times New Roman" w:hAnsi="Times New Roman" w:cs="Times New Roman"/>
          <w:b/>
          <w:sz w:val="24"/>
          <w:szCs w:val="24"/>
        </w:rPr>
        <w:t>Art. I</w:t>
      </w:r>
      <w:r w:rsidR="007A225B">
        <w:rPr>
          <w:rFonts w:ascii="Times New Roman" w:hAnsi="Times New Roman" w:cs="Times New Roman"/>
          <w:b/>
          <w:sz w:val="24"/>
          <w:szCs w:val="24"/>
        </w:rPr>
        <w:t>II</w:t>
      </w:r>
      <w:r w:rsidRPr="0067418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B4C43">
        <w:rPr>
          <w:rFonts w:ascii="Times New Roman" w:hAnsi="Times New Roman" w:cs="Times New Roman"/>
          <w:sz w:val="24"/>
          <w:szCs w:val="24"/>
        </w:rPr>
        <w:t>–</w:t>
      </w:r>
      <w:r w:rsidR="00D26103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FC2A95">
        <w:rPr>
          <w:rFonts w:ascii="Times New Roman" w:hAnsi="Times New Roman" w:cs="Times New Roman"/>
          <w:sz w:val="24"/>
          <w:szCs w:val="24"/>
        </w:rPr>
        <w:t>T</w:t>
      </w:r>
      <w:r w:rsidR="00FC2A95" w:rsidRPr="008B4C43">
        <w:rPr>
          <w:rStyle w:val="yiv351784985preambul1"/>
          <w:rFonts w:ascii="Times New Roman" w:hAnsi="Times New Roman" w:cs="Times New Roman"/>
          <w:sz w:val="24"/>
          <w:szCs w:val="24"/>
        </w:rPr>
        <w:t xml:space="preserve">itularii de licență de operare a sistemului de transport </w:t>
      </w:r>
      <w:r w:rsidR="00FC2A95">
        <w:rPr>
          <w:rStyle w:val="yiv351784985preambul1"/>
          <w:rFonts w:ascii="Times New Roman" w:hAnsi="Times New Roman" w:cs="Times New Roman"/>
          <w:sz w:val="24"/>
          <w:szCs w:val="24"/>
        </w:rPr>
        <w:t xml:space="preserve">al gazelor naturale </w:t>
      </w:r>
      <w:r w:rsidR="00FC2A95" w:rsidRPr="008B4C43">
        <w:rPr>
          <w:rStyle w:val="yiv351784985preambul1"/>
          <w:rFonts w:ascii="Times New Roman" w:hAnsi="Times New Roman" w:cs="Times New Roman"/>
          <w:sz w:val="24"/>
          <w:szCs w:val="24"/>
        </w:rPr>
        <w:t>transmit la ANRE costuril</w:t>
      </w:r>
      <w:r w:rsidR="00FC2A95">
        <w:rPr>
          <w:rStyle w:val="yiv351784985preambul1"/>
          <w:rFonts w:ascii="Times New Roman" w:hAnsi="Times New Roman" w:cs="Times New Roman"/>
          <w:sz w:val="24"/>
          <w:szCs w:val="24"/>
        </w:rPr>
        <w:t>e</w:t>
      </w:r>
      <w:r w:rsidR="00FC2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2A95" w:rsidRPr="0067418D">
        <w:rPr>
          <w:rFonts w:ascii="Times New Roman" w:hAnsi="Times New Roman" w:cs="Times New Roman"/>
          <w:sz w:val="24"/>
          <w:szCs w:val="24"/>
        </w:rPr>
        <w:t>aferente securității muncii</w:t>
      </w:r>
      <w:r w:rsidR="00FC2A95">
        <w:rPr>
          <w:rFonts w:ascii="Times New Roman" w:hAnsi="Times New Roman" w:cs="Times New Roman"/>
          <w:sz w:val="24"/>
          <w:szCs w:val="24"/>
        </w:rPr>
        <w:t xml:space="preserve"> aprobate în cadrul venitului reglementat corectat aferente anului de reglementare 1 octombrie 2020 – 30 septembrie 2021.</w:t>
      </w:r>
    </w:p>
    <w:p w14:paraId="5307A2C6" w14:textId="25F121F3" w:rsidR="00006E69" w:rsidRPr="0067418D" w:rsidRDefault="008B4C43" w:rsidP="00FC2A95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18D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7A225B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>V</w:t>
      </w:r>
      <w:r w:rsidRPr="0067418D">
        <w:rPr>
          <w:rFonts w:ascii="Times New Roman" w:hAnsi="Times New Roman" w:cs="Times New Roman"/>
          <w:b/>
          <w:sz w:val="24"/>
          <w:szCs w:val="24"/>
        </w:rPr>
        <w:t>.</w:t>
      </w:r>
      <w:r w:rsidR="00FC2A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6E69" w:rsidRPr="0067418D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006E69" w:rsidRPr="0067418D">
        <w:rPr>
          <w:rStyle w:val="yiv351784985preambul1"/>
          <w:rFonts w:ascii="Times New Roman" w:hAnsi="Times New Roman" w:cs="Times New Roman"/>
          <w:sz w:val="24"/>
          <w:szCs w:val="24"/>
        </w:rPr>
        <w:t xml:space="preserve">Autoritatea Națională de Reglementare în Domeniul Energiei și titularii de licență de operare a sistemului de transport </w:t>
      </w:r>
      <w:r w:rsidR="00FC2A95">
        <w:rPr>
          <w:rStyle w:val="yiv351784985preambul1"/>
          <w:rFonts w:ascii="Times New Roman" w:hAnsi="Times New Roman" w:cs="Times New Roman"/>
          <w:sz w:val="24"/>
          <w:szCs w:val="24"/>
        </w:rPr>
        <w:t xml:space="preserve">al gazelor naturale </w:t>
      </w:r>
      <w:r w:rsidR="00006E69" w:rsidRPr="0067418D">
        <w:rPr>
          <w:rStyle w:val="yiv351784985preambul1"/>
          <w:rFonts w:ascii="Times New Roman" w:hAnsi="Times New Roman" w:cs="Times New Roman"/>
          <w:sz w:val="24"/>
          <w:szCs w:val="24"/>
        </w:rPr>
        <w:t>vor duce la îndeplinire prevederile prezentului ordin.</w:t>
      </w:r>
      <w:r w:rsidR="00006E69" w:rsidRPr="006741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6FC6DEE" w14:textId="2AA5ACCD" w:rsidR="00006E69" w:rsidRPr="0067418D" w:rsidRDefault="00006E69" w:rsidP="0067418D">
      <w:pPr>
        <w:spacing w:before="240"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418D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9D7824">
        <w:rPr>
          <w:rFonts w:ascii="Times New Roman" w:hAnsi="Times New Roman" w:cs="Times New Roman"/>
          <w:b/>
          <w:sz w:val="24"/>
          <w:szCs w:val="24"/>
        </w:rPr>
        <w:t>V</w:t>
      </w:r>
      <w:r w:rsidRPr="0067418D">
        <w:rPr>
          <w:rFonts w:ascii="Times New Roman" w:hAnsi="Times New Roman" w:cs="Times New Roman"/>
          <w:b/>
          <w:sz w:val="24"/>
          <w:szCs w:val="24"/>
        </w:rPr>
        <w:t>. –</w:t>
      </w:r>
      <w:r w:rsidRPr="0067418D">
        <w:rPr>
          <w:rFonts w:ascii="Times New Roman" w:hAnsi="Times New Roman" w:cs="Times New Roman"/>
          <w:sz w:val="24"/>
          <w:szCs w:val="24"/>
        </w:rPr>
        <w:t xml:space="preserve"> </w:t>
      </w:r>
      <w:r w:rsidRPr="0067418D">
        <w:rPr>
          <w:rFonts w:ascii="Times New Roman" w:hAnsi="Times New Roman" w:cs="Times New Roman"/>
          <w:bCs/>
          <w:sz w:val="24"/>
          <w:szCs w:val="24"/>
        </w:rPr>
        <w:t>Prezentul ordin se publică în Monitorul Oficial al României, Partea I.</w:t>
      </w:r>
    </w:p>
    <w:p w14:paraId="7D1221CB" w14:textId="77777777" w:rsidR="00006E69" w:rsidRPr="0067418D" w:rsidRDefault="00006E69" w:rsidP="0067418D">
      <w:pPr>
        <w:pStyle w:val="ListParagraph"/>
        <w:spacing w:line="360" w:lineRule="auto"/>
        <w:ind w:left="1800"/>
        <w:rPr>
          <w:rFonts w:ascii="Times New Roman" w:hAnsi="Times New Roman" w:cs="Times New Roman"/>
          <w:b/>
          <w:sz w:val="24"/>
          <w:szCs w:val="24"/>
        </w:rPr>
      </w:pPr>
    </w:p>
    <w:p w14:paraId="3BA75CE3" w14:textId="77777777" w:rsidR="00006E69" w:rsidRPr="00810D88" w:rsidRDefault="00006E69" w:rsidP="00810D8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D88">
        <w:rPr>
          <w:rFonts w:ascii="Times New Roman" w:hAnsi="Times New Roman" w:cs="Times New Roman"/>
          <w:b/>
          <w:sz w:val="24"/>
          <w:szCs w:val="24"/>
        </w:rPr>
        <w:t>Președintele</w:t>
      </w:r>
    </w:p>
    <w:p w14:paraId="1EA338EC" w14:textId="77777777" w:rsidR="00006E69" w:rsidRPr="00810D88" w:rsidRDefault="00006E69" w:rsidP="00810D8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D88">
        <w:rPr>
          <w:rFonts w:ascii="Times New Roman" w:hAnsi="Times New Roman" w:cs="Times New Roman"/>
          <w:b/>
          <w:sz w:val="24"/>
          <w:szCs w:val="24"/>
        </w:rPr>
        <w:t>Autorității Naționale de Reglementare în Domeniul Energiei</w:t>
      </w:r>
    </w:p>
    <w:p w14:paraId="76CB8202" w14:textId="77777777" w:rsidR="00006E69" w:rsidRPr="00810D88" w:rsidRDefault="00006E69" w:rsidP="00810D8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D88">
        <w:rPr>
          <w:rFonts w:ascii="Times New Roman" w:hAnsi="Times New Roman" w:cs="Times New Roman"/>
          <w:b/>
          <w:sz w:val="24"/>
          <w:szCs w:val="24"/>
        </w:rPr>
        <w:t>Dumitru Chiriţă</w:t>
      </w:r>
    </w:p>
    <w:p w14:paraId="7847837B" w14:textId="77777777" w:rsidR="00006E69" w:rsidRPr="0067418D" w:rsidRDefault="00006E69" w:rsidP="0067418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06E69" w:rsidRPr="0067418D" w:rsidSect="00B735C6">
      <w:pgSz w:w="11906" w:h="16838"/>
      <w:pgMar w:top="1276" w:right="1274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 45 Light">
    <w:altName w:val="Arial"/>
    <w:charset w:val="EE"/>
    <w:family w:val="swiss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B6E6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3204D79"/>
    <w:multiLevelType w:val="hybridMultilevel"/>
    <w:tmpl w:val="FA32DFE0"/>
    <w:lvl w:ilvl="0" w:tplc="04090017">
      <w:start w:val="1"/>
      <w:numFmt w:val="lowerLetter"/>
      <w:lvlText w:val="%1)"/>
      <w:lvlJc w:val="left"/>
      <w:pPr>
        <w:ind w:left="1200" w:hanging="360"/>
      </w:pPr>
    </w:lvl>
    <w:lvl w:ilvl="1" w:tplc="04180019" w:tentative="1">
      <w:start w:val="1"/>
      <w:numFmt w:val="lowerLetter"/>
      <w:lvlText w:val="%2."/>
      <w:lvlJc w:val="left"/>
      <w:pPr>
        <w:ind w:left="1920" w:hanging="360"/>
      </w:pPr>
    </w:lvl>
    <w:lvl w:ilvl="2" w:tplc="0418001B" w:tentative="1">
      <w:start w:val="1"/>
      <w:numFmt w:val="lowerRoman"/>
      <w:lvlText w:val="%3."/>
      <w:lvlJc w:val="right"/>
      <w:pPr>
        <w:ind w:left="2640" w:hanging="180"/>
      </w:pPr>
    </w:lvl>
    <w:lvl w:ilvl="3" w:tplc="0418000F" w:tentative="1">
      <w:start w:val="1"/>
      <w:numFmt w:val="decimal"/>
      <w:lvlText w:val="%4."/>
      <w:lvlJc w:val="left"/>
      <w:pPr>
        <w:ind w:left="3360" w:hanging="360"/>
      </w:pPr>
    </w:lvl>
    <w:lvl w:ilvl="4" w:tplc="04180019" w:tentative="1">
      <w:start w:val="1"/>
      <w:numFmt w:val="lowerLetter"/>
      <w:lvlText w:val="%5."/>
      <w:lvlJc w:val="left"/>
      <w:pPr>
        <w:ind w:left="4080" w:hanging="360"/>
      </w:pPr>
    </w:lvl>
    <w:lvl w:ilvl="5" w:tplc="0418001B" w:tentative="1">
      <w:start w:val="1"/>
      <w:numFmt w:val="lowerRoman"/>
      <w:lvlText w:val="%6."/>
      <w:lvlJc w:val="right"/>
      <w:pPr>
        <w:ind w:left="4800" w:hanging="180"/>
      </w:pPr>
    </w:lvl>
    <w:lvl w:ilvl="6" w:tplc="0418000F" w:tentative="1">
      <w:start w:val="1"/>
      <w:numFmt w:val="decimal"/>
      <w:lvlText w:val="%7."/>
      <w:lvlJc w:val="left"/>
      <w:pPr>
        <w:ind w:left="5520" w:hanging="360"/>
      </w:pPr>
    </w:lvl>
    <w:lvl w:ilvl="7" w:tplc="04180019" w:tentative="1">
      <w:start w:val="1"/>
      <w:numFmt w:val="lowerLetter"/>
      <w:lvlText w:val="%8."/>
      <w:lvlJc w:val="left"/>
      <w:pPr>
        <w:ind w:left="6240" w:hanging="360"/>
      </w:pPr>
    </w:lvl>
    <w:lvl w:ilvl="8" w:tplc="0418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37C40C6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AFE63B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0302B95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D1859C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51A20CE5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5A215CB2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46531FF"/>
    <w:multiLevelType w:val="multilevel"/>
    <w:tmpl w:val="DC7036C8"/>
    <w:lvl w:ilvl="0">
      <w:start w:val="1"/>
      <w:numFmt w:val="decimal"/>
      <w:lvlRestart w:val="0"/>
      <w:pStyle w:val="Heading1"/>
      <w:lvlText w:val="%1"/>
      <w:lvlJc w:val="left"/>
      <w:pPr>
        <w:ind w:left="8505" w:hanging="850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pStyle w:val="Heading2"/>
      <w:lvlText w:val="%1.%2"/>
      <w:lvlJc w:val="left"/>
      <w:pPr>
        <w:ind w:left="850" w:hanging="85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Heading3"/>
      <w:lvlText w:val="%1.%2.%3"/>
      <w:lvlJc w:val="left"/>
      <w:pPr>
        <w:ind w:left="850" w:hanging="850"/>
      </w:pPr>
      <w:rPr>
        <w:rFonts w:cs="Times New Roman"/>
        <w:b w:val="0"/>
        <w:bCs w:val="0"/>
        <w:i w:val="0"/>
        <w:iCs w:val="0"/>
      </w:rPr>
    </w:lvl>
    <w:lvl w:ilvl="3">
      <w:start w:val="1"/>
      <w:numFmt w:val="decimal"/>
      <w:pStyle w:val="Heading4"/>
      <w:lvlText w:val="%1.%2.%3.%4"/>
      <w:lvlJc w:val="left"/>
      <w:pPr>
        <w:ind w:left="2977" w:hanging="85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9" w15:restartNumberingAfterBreak="0">
    <w:nsid w:val="6C177B5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A08"/>
    <w:rsid w:val="00006E69"/>
    <w:rsid w:val="0000794D"/>
    <w:rsid w:val="000219E7"/>
    <w:rsid w:val="00044B31"/>
    <w:rsid w:val="000B1261"/>
    <w:rsid w:val="001669EE"/>
    <w:rsid w:val="001E40D6"/>
    <w:rsid w:val="001F2D7B"/>
    <w:rsid w:val="0028711A"/>
    <w:rsid w:val="0035281D"/>
    <w:rsid w:val="003C76F2"/>
    <w:rsid w:val="00410DD0"/>
    <w:rsid w:val="00466615"/>
    <w:rsid w:val="00471D1F"/>
    <w:rsid w:val="004827A8"/>
    <w:rsid w:val="00495818"/>
    <w:rsid w:val="004A2009"/>
    <w:rsid w:val="005E4F96"/>
    <w:rsid w:val="005F3A08"/>
    <w:rsid w:val="0067418D"/>
    <w:rsid w:val="006867B1"/>
    <w:rsid w:val="00744CDE"/>
    <w:rsid w:val="007917E4"/>
    <w:rsid w:val="007A225B"/>
    <w:rsid w:val="007F509F"/>
    <w:rsid w:val="00807B6E"/>
    <w:rsid w:val="00810D88"/>
    <w:rsid w:val="0082583F"/>
    <w:rsid w:val="00862AD5"/>
    <w:rsid w:val="008A602F"/>
    <w:rsid w:val="008B4C43"/>
    <w:rsid w:val="008D4F89"/>
    <w:rsid w:val="00981BE2"/>
    <w:rsid w:val="009C7197"/>
    <w:rsid w:val="009D7824"/>
    <w:rsid w:val="00A01DBE"/>
    <w:rsid w:val="00A65BBA"/>
    <w:rsid w:val="00A672EA"/>
    <w:rsid w:val="00B735C6"/>
    <w:rsid w:val="00C136E5"/>
    <w:rsid w:val="00C33923"/>
    <w:rsid w:val="00C44712"/>
    <w:rsid w:val="00CA0D34"/>
    <w:rsid w:val="00CD3647"/>
    <w:rsid w:val="00D26103"/>
    <w:rsid w:val="00D3271E"/>
    <w:rsid w:val="00F550C0"/>
    <w:rsid w:val="00F731FC"/>
    <w:rsid w:val="00F94536"/>
    <w:rsid w:val="00FC2A95"/>
    <w:rsid w:val="00FF6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5890CB8"/>
  <w15:chartTrackingRefBased/>
  <w15:docId w15:val="{8633C128-7F75-413C-831A-284BB2FB5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E69"/>
    <w:pPr>
      <w:spacing w:after="200" w:line="276" w:lineRule="auto"/>
    </w:pPr>
    <w:rPr>
      <w:rFonts w:ascii="Calibri" w:eastAsia="Times New Roman" w:hAnsi="Calibri" w:cs="Calibri"/>
    </w:rPr>
  </w:style>
  <w:style w:type="paragraph" w:styleId="Heading1">
    <w:name w:val="heading 1"/>
    <w:basedOn w:val="Normal"/>
    <w:next w:val="Heading2"/>
    <w:link w:val="Heading1Char"/>
    <w:uiPriority w:val="99"/>
    <w:qFormat/>
    <w:rsid w:val="00006E69"/>
    <w:pPr>
      <w:keepNext/>
      <w:pageBreakBefore/>
      <w:numPr>
        <w:numId w:val="1"/>
      </w:numPr>
      <w:tabs>
        <w:tab w:val="left" w:pos="851"/>
      </w:tabs>
      <w:spacing w:after="500" w:line="240" w:lineRule="auto"/>
      <w:ind w:left="850"/>
      <w:outlineLvl w:val="0"/>
    </w:pPr>
    <w:rPr>
      <w:rFonts w:ascii="Univers 45 Light" w:hAnsi="Univers 45 Light" w:cs="Univers 45 Light"/>
      <w:b/>
      <w:bCs/>
      <w:color w:val="0C2D83"/>
      <w:kern w:val="32"/>
      <w:sz w:val="44"/>
      <w:szCs w:val="44"/>
      <w:lang w:val="en-US"/>
    </w:rPr>
  </w:style>
  <w:style w:type="paragraph" w:styleId="Heading2">
    <w:name w:val="heading 2"/>
    <w:basedOn w:val="Normal"/>
    <w:next w:val="Heading3"/>
    <w:link w:val="Heading2Char"/>
    <w:uiPriority w:val="99"/>
    <w:qFormat/>
    <w:rsid w:val="00006E69"/>
    <w:pPr>
      <w:keepNext/>
      <w:numPr>
        <w:ilvl w:val="1"/>
        <w:numId w:val="1"/>
      </w:numPr>
      <w:tabs>
        <w:tab w:val="left" w:pos="1134"/>
      </w:tabs>
      <w:spacing w:before="280" w:after="140" w:line="240" w:lineRule="auto"/>
      <w:outlineLvl w:val="1"/>
    </w:pPr>
    <w:rPr>
      <w:rFonts w:ascii="Univers 45 Light" w:hAnsi="Univers 45 Light" w:cs="Univers 45 Light"/>
      <w:b/>
      <w:bCs/>
      <w:color w:val="00338D"/>
      <w:sz w:val="28"/>
      <w:szCs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06E69"/>
    <w:pPr>
      <w:keepNext/>
      <w:numPr>
        <w:ilvl w:val="2"/>
        <w:numId w:val="1"/>
      </w:numPr>
      <w:tabs>
        <w:tab w:val="left" w:pos="1134"/>
      </w:tabs>
      <w:spacing w:before="140" w:after="0" w:line="240" w:lineRule="auto"/>
      <w:outlineLvl w:val="2"/>
    </w:pPr>
    <w:rPr>
      <w:rFonts w:ascii="Univers 45 Light" w:hAnsi="Univers 45 Light" w:cs="Univers 45 Light"/>
      <w:color w:val="1F497D"/>
      <w:sz w:val="24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06E69"/>
    <w:pPr>
      <w:keepNext/>
      <w:numPr>
        <w:ilvl w:val="3"/>
        <w:numId w:val="1"/>
      </w:numPr>
      <w:tabs>
        <w:tab w:val="left" w:pos="1134"/>
      </w:tabs>
      <w:spacing w:before="140" w:after="0" w:line="240" w:lineRule="auto"/>
      <w:outlineLvl w:val="3"/>
    </w:pPr>
    <w:rPr>
      <w:rFonts w:ascii="Univers 45 Light" w:hAnsi="Univers 45 Light" w:cs="Univers 45 Light"/>
      <w:color w:val="1F497D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006E69"/>
    <w:rPr>
      <w:rFonts w:ascii="Univers 45 Light" w:eastAsia="Times New Roman" w:hAnsi="Univers 45 Light" w:cs="Univers 45 Light"/>
      <w:b/>
      <w:bCs/>
      <w:color w:val="0C2D83"/>
      <w:kern w:val="32"/>
      <w:sz w:val="44"/>
      <w:szCs w:val="4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rsid w:val="00006E69"/>
    <w:rPr>
      <w:rFonts w:ascii="Univers 45 Light" w:eastAsia="Times New Roman" w:hAnsi="Univers 45 Light" w:cs="Univers 45 Light"/>
      <w:b/>
      <w:bCs/>
      <w:color w:val="00338D"/>
      <w:sz w:val="28"/>
      <w:szCs w:val="28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rsid w:val="00006E69"/>
    <w:rPr>
      <w:rFonts w:ascii="Univers 45 Light" w:eastAsia="Times New Roman" w:hAnsi="Univers 45 Light" w:cs="Univers 45 Light"/>
      <w:color w:val="1F497D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rsid w:val="00006E69"/>
    <w:rPr>
      <w:rFonts w:ascii="Univers 45 Light" w:eastAsia="Times New Roman" w:hAnsi="Univers 45 Light" w:cs="Univers 45 Light"/>
      <w:color w:val="1F497D"/>
      <w:sz w:val="20"/>
      <w:szCs w:val="20"/>
      <w:lang w:val="en-US"/>
    </w:rPr>
  </w:style>
  <w:style w:type="character" w:customStyle="1" w:styleId="yiv351784985preambul1">
    <w:name w:val="yiv351784985preambul1"/>
    <w:basedOn w:val="DefaultParagraphFont"/>
    <w:rsid w:val="00006E69"/>
  </w:style>
  <w:style w:type="paragraph" w:styleId="ListParagraph">
    <w:name w:val="List Paragraph"/>
    <w:basedOn w:val="Normal"/>
    <w:uiPriority w:val="34"/>
    <w:qFormat/>
    <w:rsid w:val="00006E69"/>
    <w:pPr>
      <w:ind w:left="720"/>
    </w:pPr>
  </w:style>
  <w:style w:type="paragraph" w:styleId="HTMLPreformatted">
    <w:name w:val="HTML Preformatted"/>
    <w:basedOn w:val="Normal"/>
    <w:link w:val="HTMLPreformattedChar"/>
    <w:rsid w:val="00D3271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D3271E"/>
    <w:rPr>
      <w:rFonts w:ascii="Courier New" w:eastAsia="Times New Roman" w:hAnsi="Courier New" w:cs="Courier New"/>
      <w:sz w:val="20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3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1461</Words>
  <Characters>8475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</cp:revision>
  <dcterms:created xsi:type="dcterms:W3CDTF">2020-05-14T12:55:00Z</dcterms:created>
  <dcterms:modified xsi:type="dcterms:W3CDTF">2020-05-14T13:39:00Z</dcterms:modified>
</cp:coreProperties>
</file>