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49B4D086" w:rsidR="0065799A" w:rsidRPr="0065799A" w:rsidRDefault="0065799A" w:rsidP="0065799A">
      <w:pPr>
        <w:spacing w:line="360" w:lineRule="auto"/>
        <w:jc w:val="center"/>
        <w:rPr>
          <w:b/>
          <w:sz w:val="24"/>
          <w:szCs w:val="24"/>
          <w:lang w:val="ro-RO"/>
        </w:rPr>
      </w:pPr>
      <w:bookmarkStart w:id="0" w:name="_GoBack"/>
      <w:bookmarkEnd w:id="0"/>
      <w:r w:rsidRPr="0065799A">
        <w:rPr>
          <w:b/>
          <w:sz w:val="24"/>
          <w:szCs w:val="24"/>
          <w:lang w:val="ro-RO"/>
        </w:rPr>
        <w:t xml:space="preserve"> Ordin </w:t>
      </w:r>
      <w:r w:rsidR="005A3303">
        <w:rPr>
          <w:b/>
          <w:sz w:val="24"/>
          <w:szCs w:val="24"/>
          <w:lang w:val="ro-RO"/>
        </w:rPr>
        <w:t>nr...</w:t>
      </w:r>
    </w:p>
    <w:p w14:paraId="3826BE83" w14:textId="188A98B8" w:rsidR="0065799A" w:rsidRPr="0065799A" w:rsidRDefault="0065799A" w:rsidP="0065799A">
      <w:pPr>
        <w:spacing w:line="360" w:lineRule="auto"/>
        <w:jc w:val="center"/>
        <w:rPr>
          <w:b/>
          <w:sz w:val="24"/>
          <w:szCs w:val="24"/>
          <w:lang w:val="ro-RO"/>
        </w:rPr>
      </w:pPr>
      <w:r w:rsidRPr="0065799A">
        <w:rPr>
          <w:b/>
          <w:sz w:val="24"/>
          <w:szCs w:val="24"/>
          <w:lang w:val="ro-RO"/>
        </w:rPr>
        <w:t xml:space="preserve">pentru modificarea </w:t>
      </w:r>
      <w:r w:rsidR="00436BBF">
        <w:rPr>
          <w:b/>
          <w:sz w:val="24"/>
          <w:szCs w:val="24"/>
          <w:lang w:val="ro-RO"/>
        </w:rPr>
        <w:t xml:space="preserve">și completarea </w:t>
      </w:r>
      <w:r w:rsidR="007C5ACF">
        <w:rPr>
          <w:b/>
          <w:sz w:val="24"/>
          <w:szCs w:val="24"/>
          <w:lang w:val="ro-RO"/>
        </w:rPr>
        <w:t>C</w:t>
      </w:r>
      <w:r w:rsidR="007C5ACF" w:rsidRPr="007C5ACF">
        <w:rPr>
          <w:b/>
          <w:sz w:val="24"/>
          <w:szCs w:val="24"/>
          <w:lang w:val="ro-RO"/>
        </w:rPr>
        <w:t>onţinutului-cadru al avizelor tehnice de racordare</w:t>
      </w:r>
      <w:r w:rsidRPr="0065799A">
        <w:rPr>
          <w:b/>
          <w:sz w:val="24"/>
          <w:szCs w:val="24"/>
          <w:lang w:val="ro-RO"/>
        </w:rPr>
        <w:t xml:space="preserve">, aprobat prin Ordinul preşedintelui Autorităţii Naţionale de Reglementare în Domeniul Energiei nr. </w:t>
      </w:r>
      <w:r w:rsidR="007C5ACF">
        <w:rPr>
          <w:b/>
          <w:sz w:val="24"/>
          <w:szCs w:val="24"/>
          <w:lang w:val="ro-RO"/>
        </w:rPr>
        <w:t>74/2014</w:t>
      </w:r>
    </w:p>
    <w:p w14:paraId="416778D0" w14:textId="77777777" w:rsidR="0065799A" w:rsidRPr="0065799A" w:rsidRDefault="0065799A" w:rsidP="0065799A">
      <w:pPr>
        <w:spacing w:line="360" w:lineRule="auto"/>
        <w:rPr>
          <w:b/>
          <w:sz w:val="24"/>
          <w:szCs w:val="24"/>
          <w:lang w:val="ro-RO"/>
        </w:rPr>
      </w:pPr>
    </w:p>
    <w:p w14:paraId="39929982" w14:textId="13F0295D"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007C5ACF">
        <w:rPr>
          <w:sz w:val="24"/>
          <w:szCs w:val="24"/>
          <w:lang w:val="ro-RO"/>
        </w:rPr>
        <w:t xml:space="preserve"> 2 alin. (4) și ale art. 28 alin. (2</w:t>
      </w:r>
      <w:r w:rsidRPr="0065799A">
        <w:rPr>
          <w:sz w:val="24"/>
          <w:szCs w:val="24"/>
          <w:lang w:val="ro-RO"/>
        </w:rPr>
        <w:t>)</w:t>
      </w:r>
      <w:r w:rsidRPr="0065799A">
        <w:rPr>
          <w:color w:val="000000"/>
          <w:sz w:val="24"/>
          <w:szCs w:val="24"/>
          <w:lang w:val="ro-RO"/>
        </w:rPr>
        <w:t xml:space="preserve"> din </w:t>
      </w:r>
      <w:r w:rsidR="007C5ACF" w:rsidRPr="0065799A">
        <w:rPr>
          <w:sz w:val="24"/>
          <w:szCs w:val="24"/>
        </w:rPr>
        <w:t>Regulamentul</w:t>
      </w:r>
      <w:r w:rsidR="007C5ACF">
        <w:rPr>
          <w:sz w:val="24"/>
          <w:szCs w:val="24"/>
        </w:rPr>
        <w:t xml:space="preserve"> </w:t>
      </w:r>
      <w:r w:rsidR="007C5ACF" w:rsidRPr="0065799A">
        <w:rPr>
          <w:sz w:val="24"/>
          <w:szCs w:val="24"/>
        </w:rPr>
        <w:t>privind racordarea utilizatorilor la reţelele electrice de interes public,</w:t>
      </w:r>
      <w:r w:rsidR="007C5ACF">
        <w:rPr>
          <w:sz w:val="24"/>
          <w:szCs w:val="24"/>
        </w:rPr>
        <w:t xml:space="preserve"> </w:t>
      </w:r>
      <w:r w:rsidR="007C5ACF" w:rsidRPr="0065799A">
        <w:rPr>
          <w:sz w:val="24"/>
          <w:szCs w:val="24"/>
        </w:rPr>
        <w:t>aprobat prin Ordinul preşedintelui Autorităţii Naţionale de Reglementare în Domeniul Energiei nr. 59/2013</w:t>
      </w:r>
      <w:r w:rsidRPr="0065799A">
        <w:rPr>
          <w:sz w:val="24"/>
          <w:szCs w:val="24"/>
          <w:lang w:val="ro-RO"/>
        </w:rPr>
        <w:t>, cu modificările și completările ulterioare,</w:t>
      </w:r>
    </w:p>
    <w:p w14:paraId="4817D0D1" w14:textId="2F1D06F1"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art. 5 alin. (1) lit. c</w:t>
      </w:r>
      <w:r w:rsidR="007C5ACF">
        <w:rPr>
          <w:color w:val="000000"/>
          <w:sz w:val="24"/>
          <w:szCs w:val="24"/>
          <w:lang w:val="ro-RO"/>
        </w:rPr>
        <w:t>) şi ale art. 9 alin. (1) lit. h</w:t>
      </w:r>
      <w:r w:rsidRPr="0065799A">
        <w:rPr>
          <w:color w:val="000000"/>
          <w:sz w:val="24"/>
          <w:szCs w:val="24"/>
          <w:lang w:val="ro-RO"/>
        </w:rPr>
        <w:t xml:space="preserve">)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14:paraId="65677C11" w14:textId="2353BD04" w:rsidR="0065799A" w:rsidRPr="005D2F2F" w:rsidRDefault="0065799A" w:rsidP="005D2F2F">
      <w:pPr>
        <w:spacing w:line="360" w:lineRule="auto"/>
        <w:rPr>
          <w:sz w:val="24"/>
          <w:szCs w:val="24"/>
          <w:lang w:val="ro-RO"/>
        </w:rPr>
      </w:pPr>
      <w:r w:rsidRPr="005D2F2F">
        <w:rPr>
          <w:sz w:val="24"/>
          <w:szCs w:val="24"/>
          <w:lang w:val="ro-RO"/>
        </w:rPr>
        <w:t xml:space="preserve">Art.I. </w:t>
      </w:r>
      <w:r w:rsidR="00FD3AB5" w:rsidRPr="005D2F2F">
        <w:rPr>
          <w:sz w:val="24"/>
          <w:szCs w:val="24"/>
          <w:lang w:val="ro-RO"/>
        </w:rPr>
        <w:t>–</w:t>
      </w:r>
      <w:r w:rsidRPr="005D2F2F">
        <w:rPr>
          <w:sz w:val="24"/>
          <w:szCs w:val="24"/>
          <w:lang w:val="ro-RO"/>
        </w:rPr>
        <w:t xml:space="preserve"> </w:t>
      </w:r>
      <w:r w:rsidR="005D2F2F" w:rsidRPr="005D2F2F">
        <w:rPr>
          <w:sz w:val="24"/>
          <w:szCs w:val="24"/>
          <w:lang w:val="ro-RO"/>
        </w:rPr>
        <w:t>Conţinutului-cadru al avizelor tehnice de racordare, aprobat prin Ordinul preşedintelui Autorităţii Naţionale de Reglementare în Domeniul Energiei nr. 74/2014</w:t>
      </w:r>
      <w:r w:rsidR="007405AF">
        <w:rPr>
          <w:sz w:val="24"/>
          <w:szCs w:val="24"/>
          <w:lang w:val="ro-RO"/>
        </w:rPr>
        <w:t xml:space="preserve">, publicat în </w:t>
      </w:r>
      <w:r w:rsidRPr="005D2F2F">
        <w:rPr>
          <w:sz w:val="24"/>
          <w:szCs w:val="24"/>
          <w:lang w:val="ro-RO"/>
        </w:rPr>
        <w:t xml:space="preserve">Monitorul Oficial al României, Partea I, nr. </w:t>
      </w:r>
      <w:r w:rsidR="005D2F2F" w:rsidRPr="005D2F2F">
        <w:rPr>
          <w:sz w:val="24"/>
          <w:szCs w:val="24"/>
          <w:lang w:val="ro-RO"/>
        </w:rPr>
        <w:t>603</w:t>
      </w:r>
      <w:r w:rsidRPr="005D2F2F">
        <w:rPr>
          <w:sz w:val="24"/>
          <w:szCs w:val="24"/>
          <w:lang w:val="ro-RO"/>
        </w:rPr>
        <w:t xml:space="preserve"> </w:t>
      </w:r>
      <w:r w:rsidR="005D2F2F" w:rsidRPr="005D2F2F">
        <w:rPr>
          <w:sz w:val="24"/>
          <w:szCs w:val="24"/>
          <w:lang w:val="ro-RO"/>
        </w:rPr>
        <w:t>din 13 august 2014</w:t>
      </w:r>
      <w:r w:rsidR="00835029" w:rsidRPr="005D2F2F">
        <w:rPr>
          <w:sz w:val="24"/>
          <w:szCs w:val="24"/>
          <w:lang w:val="ro-RO"/>
        </w:rPr>
        <w:t xml:space="preserve">, se modifică </w:t>
      </w:r>
      <w:r w:rsidRPr="005D2F2F">
        <w:rPr>
          <w:sz w:val="24"/>
          <w:szCs w:val="24"/>
          <w:lang w:val="ro-RO"/>
        </w:rPr>
        <w:t>după cum urmează:</w:t>
      </w:r>
    </w:p>
    <w:p w14:paraId="295B855D" w14:textId="48B709F9" w:rsidR="00767919" w:rsidRPr="00767919" w:rsidRDefault="008A58C4" w:rsidP="00767919">
      <w:pPr>
        <w:spacing w:before="120" w:after="120" w:line="360" w:lineRule="auto"/>
        <w:jc w:val="both"/>
        <w:rPr>
          <w:color w:val="000000"/>
          <w:sz w:val="24"/>
          <w:szCs w:val="24"/>
        </w:rPr>
      </w:pPr>
      <w:r w:rsidRPr="00767919">
        <w:rPr>
          <w:b/>
          <w:sz w:val="24"/>
          <w:szCs w:val="24"/>
        </w:rPr>
        <w:t>1.</w:t>
      </w:r>
      <w:r w:rsidR="006F587B" w:rsidRPr="00767919">
        <w:rPr>
          <w:b/>
          <w:sz w:val="24"/>
          <w:szCs w:val="24"/>
        </w:rPr>
        <w:t xml:space="preserve"> </w:t>
      </w:r>
      <w:r w:rsidR="0032780D">
        <w:rPr>
          <w:b/>
          <w:sz w:val="24"/>
          <w:szCs w:val="24"/>
        </w:rPr>
        <w:t>În Anexa nr. 1, la punctul 2,</w:t>
      </w:r>
      <w:r w:rsidR="00EB4DC9">
        <w:rPr>
          <w:b/>
          <w:sz w:val="24"/>
          <w:szCs w:val="24"/>
        </w:rPr>
        <w:t xml:space="preserve"> literele</w:t>
      </w:r>
      <w:r w:rsidR="0032780D">
        <w:rPr>
          <w:b/>
          <w:sz w:val="24"/>
          <w:szCs w:val="24"/>
        </w:rPr>
        <w:t xml:space="preserve"> a)</w:t>
      </w:r>
      <w:r w:rsidR="00EB4DC9">
        <w:rPr>
          <w:b/>
          <w:sz w:val="24"/>
          <w:szCs w:val="24"/>
        </w:rPr>
        <w:t>, f) și g)</w:t>
      </w:r>
      <w:r w:rsidR="0032780D">
        <w:rPr>
          <w:b/>
          <w:sz w:val="24"/>
          <w:szCs w:val="24"/>
        </w:rPr>
        <w:t xml:space="preserve"> </w:t>
      </w:r>
      <w:r w:rsidR="00EB4DC9">
        <w:rPr>
          <w:b/>
          <w:sz w:val="24"/>
          <w:szCs w:val="24"/>
        </w:rPr>
        <w:t>se modifică și vor</w:t>
      </w:r>
      <w:r w:rsidR="00767919" w:rsidRPr="00767919">
        <w:rPr>
          <w:b/>
          <w:sz w:val="24"/>
          <w:szCs w:val="24"/>
        </w:rPr>
        <w:t xml:space="preserve"> avea următorul cuprins:</w:t>
      </w:r>
    </w:p>
    <w:p w14:paraId="1A0EEF25" w14:textId="3D046578" w:rsidR="00767919" w:rsidRDefault="0032780D" w:rsidP="0032780D">
      <w:pPr>
        <w:spacing w:line="360" w:lineRule="auto"/>
        <w:jc w:val="both"/>
        <w:rPr>
          <w:rStyle w:val="slitbdy"/>
          <w:rFonts w:ascii="Times New Roman" w:hAnsi="Times New Roman"/>
          <w:sz w:val="24"/>
          <w:szCs w:val="24"/>
        </w:rPr>
      </w:pPr>
      <w:r w:rsidRPr="0032780D">
        <w:rPr>
          <w:color w:val="000000" w:themeColor="text1"/>
          <w:sz w:val="24"/>
          <w:szCs w:val="24"/>
        </w:rPr>
        <w:t>”</w:t>
      </w:r>
      <w:r w:rsidR="00C03A94">
        <w:rPr>
          <w:color w:val="000000" w:themeColor="text1"/>
          <w:sz w:val="24"/>
          <w:szCs w:val="24"/>
        </w:rPr>
        <w:t xml:space="preserve"> </w:t>
      </w:r>
      <w:r w:rsidRPr="0032780D">
        <w:rPr>
          <w:color w:val="000000" w:themeColor="text1"/>
          <w:sz w:val="24"/>
          <w:szCs w:val="24"/>
        </w:rPr>
        <w:t>a)</w:t>
      </w:r>
      <w:r>
        <w:rPr>
          <w:color w:val="000000" w:themeColor="text1"/>
          <w:sz w:val="24"/>
          <w:szCs w:val="24"/>
        </w:rPr>
        <w:t xml:space="preserve"> </w:t>
      </w:r>
      <w:r w:rsidRPr="0032780D">
        <w:rPr>
          <w:rStyle w:val="slitbdy"/>
          <w:rFonts w:ascii="Times New Roman" w:hAnsi="Times New Roman"/>
          <w:sz w:val="24"/>
          <w:szCs w:val="24"/>
        </w:rPr>
        <w:t xml:space="preserve">punctul de racordare este stabilit la nivelul de tensiune ........ V, la ................. (capacităţile energetice la </w:t>
      </w:r>
      <w:r w:rsidR="00EB4DC9">
        <w:rPr>
          <w:rStyle w:val="slitbdy"/>
          <w:rFonts w:ascii="Times New Roman" w:hAnsi="Times New Roman"/>
          <w:sz w:val="24"/>
          <w:szCs w:val="24"/>
        </w:rPr>
        <w:t>care se realizează racordarea</w:t>
      </w:r>
      <w:r w:rsidR="00E44E0E">
        <w:rPr>
          <w:rStyle w:val="slitbdy"/>
          <w:rFonts w:ascii="Times New Roman" w:hAnsi="Times New Roman"/>
          <w:sz w:val="24"/>
          <w:szCs w:val="24"/>
        </w:rPr>
        <w:t>)</w:t>
      </w:r>
      <w:r w:rsidR="00E44E0E" w:rsidRPr="008C569F">
        <w:rPr>
          <w:rStyle w:val="slitbdy"/>
          <w:rFonts w:ascii="Times New Roman" w:hAnsi="Times New Roman"/>
          <w:sz w:val="24"/>
          <w:szCs w:val="24"/>
        </w:rPr>
        <w:t>, în proprietatea ………………… ……… (utilizatorului sau operatorului de reţea</w:t>
      </w:r>
      <w:r w:rsidR="00377168">
        <w:rPr>
          <w:rStyle w:val="slitbdy"/>
          <w:rFonts w:ascii="Times New Roman" w:hAnsi="Times New Roman"/>
          <w:sz w:val="24"/>
          <w:szCs w:val="24"/>
        </w:rPr>
        <w:t>,</w:t>
      </w:r>
      <w:r w:rsidR="00E44E0E" w:rsidRPr="008C569F">
        <w:rPr>
          <w:rStyle w:val="slitbdy"/>
          <w:rFonts w:ascii="Times New Roman" w:hAnsi="Times New Roman"/>
          <w:sz w:val="24"/>
          <w:szCs w:val="24"/>
        </w:rPr>
        <w:t xml:space="preserve"> caz în care punctul de racordare se consideră punct de delimitare patrimonială)</w:t>
      </w:r>
      <w:r w:rsidR="00EB4DC9" w:rsidRPr="008C569F">
        <w:rPr>
          <w:rStyle w:val="slitbdy"/>
          <w:rFonts w:ascii="Times New Roman" w:hAnsi="Times New Roman"/>
          <w:sz w:val="24"/>
          <w:szCs w:val="24"/>
        </w:rPr>
        <w:t>;</w:t>
      </w:r>
    </w:p>
    <w:p w14:paraId="34A39B4A" w14:textId="0F19884D" w:rsidR="00EB4DC9" w:rsidRPr="0032780D" w:rsidRDefault="00EB4DC9" w:rsidP="0032780D">
      <w:pPr>
        <w:spacing w:line="360" w:lineRule="auto"/>
        <w:jc w:val="both"/>
        <w:rPr>
          <w:color w:val="000000"/>
          <w:sz w:val="24"/>
          <w:szCs w:val="24"/>
          <w:shd w:val="clear" w:color="auto" w:fill="FFFFFF"/>
        </w:rPr>
      </w:pPr>
      <w:r>
        <w:rPr>
          <w:rStyle w:val="slitbdy"/>
          <w:rFonts w:ascii="Times New Roman" w:hAnsi="Times New Roman"/>
          <w:sz w:val="24"/>
          <w:szCs w:val="24"/>
        </w:rPr>
        <w:t>------------------------------------------------------------</w:t>
      </w:r>
    </w:p>
    <w:p w14:paraId="79FDB0D9" w14:textId="2D591400" w:rsidR="00952CD9" w:rsidRPr="00450F10" w:rsidRDefault="0032780D" w:rsidP="00451716">
      <w:pPr>
        <w:spacing w:before="120" w:after="120" w:line="360" w:lineRule="auto"/>
        <w:jc w:val="both"/>
        <w:rPr>
          <w:bCs/>
          <w:color w:val="000000" w:themeColor="text1"/>
          <w:sz w:val="24"/>
          <w:szCs w:val="24"/>
        </w:rPr>
      </w:pPr>
      <w:r w:rsidRPr="0032780D">
        <w:rPr>
          <w:bCs/>
          <w:color w:val="000000" w:themeColor="text1"/>
          <w:sz w:val="24"/>
          <w:szCs w:val="24"/>
        </w:rPr>
        <w:t>f)</w:t>
      </w:r>
      <w:r>
        <w:rPr>
          <w:bCs/>
          <w:color w:val="000000" w:themeColor="text1"/>
          <w:sz w:val="24"/>
          <w:szCs w:val="24"/>
        </w:rPr>
        <w:t xml:space="preserve"> </w:t>
      </w:r>
      <w:r w:rsidRPr="0032780D">
        <w:rPr>
          <w:bCs/>
          <w:color w:val="000000" w:themeColor="text1"/>
          <w:sz w:val="24"/>
          <w:szCs w:val="24"/>
        </w:rPr>
        <w:t xml:space="preserve">măsurarea energiei electrice se realizează prin ....................... (structura grupului de măsurare a energiei electrice, </w:t>
      </w:r>
      <w:r w:rsidRPr="00450F10">
        <w:rPr>
          <w:bCs/>
          <w:color w:val="000000" w:themeColor="text1"/>
          <w:sz w:val="24"/>
          <w:szCs w:val="24"/>
        </w:rPr>
        <w:t>tipul contorului, integrarea în sistemul de comunicație, inclusiv cerinţele tehnice minime pentru echipamentele de măsurare);</w:t>
      </w:r>
    </w:p>
    <w:p w14:paraId="288097F7" w14:textId="315E2DA8" w:rsidR="00EB0AFE" w:rsidRPr="00B11CBF" w:rsidRDefault="00952CD9" w:rsidP="00451716">
      <w:pPr>
        <w:spacing w:before="120" w:after="120" w:line="360" w:lineRule="auto"/>
        <w:jc w:val="both"/>
        <w:rPr>
          <w:color w:val="000000" w:themeColor="text1"/>
          <w:sz w:val="24"/>
          <w:szCs w:val="24"/>
        </w:rPr>
      </w:pPr>
      <w:r w:rsidRPr="00450F10">
        <w:rPr>
          <w:bCs/>
          <w:color w:val="000000" w:themeColor="text1"/>
          <w:sz w:val="24"/>
          <w:szCs w:val="24"/>
        </w:rPr>
        <w:t>g) punctul de delimitare a instalaţiilor este stabilit la nivelul de tensiune ............ V, la ..................... (elementul fizic unde se face delimitarea</w:t>
      </w:r>
      <w:r w:rsidR="00E44E0E" w:rsidRPr="00450F10">
        <w:rPr>
          <w:bCs/>
          <w:color w:val="000000" w:themeColor="text1"/>
          <w:sz w:val="24"/>
          <w:szCs w:val="24"/>
        </w:rPr>
        <w:t xml:space="preserve"> între instalația de utilizare și instalația de racordare</w:t>
      </w:r>
      <w:r w:rsidRPr="00450F10">
        <w:rPr>
          <w:bCs/>
          <w:color w:val="000000" w:themeColor="text1"/>
          <w:sz w:val="24"/>
          <w:szCs w:val="24"/>
        </w:rPr>
        <w:t>); elementele menţionate</w:t>
      </w:r>
      <w:r w:rsidRPr="00952CD9">
        <w:rPr>
          <w:bCs/>
          <w:color w:val="000000" w:themeColor="text1"/>
          <w:sz w:val="24"/>
          <w:szCs w:val="24"/>
        </w:rPr>
        <w:t xml:space="preserve"> sunt în </w:t>
      </w:r>
      <w:r w:rsidRPr="00450F10">
        <w:rPr>
          <w:bCs/>
          <w:color w:val="000000" w:themeColor="text1"/>
          <w:sz w:val="24"/>
          <w:szCs w:val="24"/>
        </w:rPr>
        <w:t>exploatarea și mentenanța ....................</w:t>
      </w:r>
      <w:r w:rsidRPr="00952CD9">
        <w:rPr>
          <w:bCs/>
          <w:color w:val="000000" w:themeColor="text1"/>
          <w:sz w:val="24"/>
          <w:szCs w:val="24"/>
        </w:rPr>
        <w:t xml:space="preserve"> (după caz, utilizatorul sau operatorul de reţea).</w:t>
      </w:r>
      <w:r w:rsidR="00EB0AFE" w:rsidRPr="00B11CBF">
        <w:rPr>
          <w:color w:val="000000" w:themeColor="text1"/>
          <w:sz w:val="24"/>
          <w:szCs w:val="24"/>
        </w:rPr>
        <w:t>"</w:t>
      </w:r>
    </w:p>
    <w:p w14:paraId="45540F46" w14:textId="29813336" w:rsidR="0022731F" w:rsidRPr="00952CD9" w:rsidRDefault="00EB4DC9" w:rsidP="00952CD9">
      <w:pPr>
        <w:spacing w:before="120" w:after="120" w:line="360" w:lineRule="auto"/>
        <w:jc w:val="both"/>
        <w:rPr>
          <w:rFonts w:ascii="Verdana" w:hAnsi="Verdana"/>
          <w:color w:val="000000"/>
        </w:rPr>
      </w:pPr>
      <w:r>
        <w:rPr>
          <w:b/>
          <w:sz w:val="24"/>
          <w:szCs w:val="24"/>
        </w:rPr>
        <w:lastRenderedPageBreak/>
        <w:t>2</w:t>
      </w:r>
      <w:r w:rsidR="0022731F" w:rsidRPr="00952CD9">
        <w:rPr>
          <w:b/>
          <w:sz w:val="24"/>
          <w:szCs w:val="24"/>
        </w:rPr>
        <w:t>.</w:t>
      </w:r>
      <w:r w:rsidR="0022731F">
        <w:rPr>
          <w:sz w:val="24"/>
          <w:szCs w:val="24"/>
        </w:rPr>
        <w:t xml:space="preserve"> </w:t>
      </w:r>
      <w:r w:rsidR="00952CD9">
        <w:rPr>
          <w:b/>
          <w:sz w:val="24"/>
          <w:szCs w:val="24"/>
        </w:rPr>
        <w:t>În Anexa nr. 1, la punctul 3, alineatele (1) și (2) se modifică și vor</w:t>
      </w:r>
      <w:r w:rsidR="00952CD9" w:rsidRPr="00767919">
        <w:rPr>
          <w:b/>
          <w:sz w:val="24"/>
          <w:szCs w:val="24"/>
        </w:rPr>
        <w:t xml:space="preserve"> avea următorul cuprins:</w:t>
      </w:r>
    </w:p>
    <w:p w14:paraId="3615DB37" w14:textId="77777777" w:rsidR="00A95A48" w:rsidRDefault="0022731F" w:rsidP="00952CD9">
      <w:pPr>
        <w:pStyle w:val="NormalItalic"/>
        <w:spacing w:before="120" w:after="120"/>
        <w:rPr>
          <w:b w:val="0"/>
          <w:bCs w:val="0"/>
          <w:color w:val="000000" w:themeColor="text1"/>
          <w:sz w:val="24"/>
          <w:szCs w:val="24"/>
          <w:lang w:val="en-US"/>
        </w:rPr>
      </w:pPr>
      <w:r w:rsidRPr="00B11CBF">
        <w:rPr>
          <w:b w:val="0"/>
          <w:bCs w:val="0"/>
          <w:color w:val="000000" w:themeColor="text1"/>
          <w:sz w:val="24"/>
          <w:szCs w:val="24"/>
          <w:lang w:val="en-US"/>
        </w:rPr>
        <w:t>"</w:t>
      </w:r>
      <w:r w:rsidR="00952CD9" w:rsidRPr="00952CD9">
        <w:rPr>
          <w:b w:val="0"/>
          <w:bCs w:val="0"/>
          <w:color w:val="000000" w:themeColor="text1"/>
          <w:sz w:val="24"/>
          <w:szCs w:val="24"/>
          <w:lang w:val="en-US"/>
        </w:rPr>
        <w:t>(1)</w:t>
      </w:r>
      <w:r w:rsidR="0050045E">
        <w:rPr>
          <w:b w:val="0"/>
          <w:bCs w:val="0"/>
          <w:color w:val="000000" w:themeColor="text1"/>
          <w:sz w:val="24"/>
          <w:szCs w:val="24"/>
          <w:lang w:val="en-US"/>
        </w:rPr>
        <w:t xml:space="preserve"> </w:t>
      </w:r>
      <w:r w:rsidR="00952CD9" w:rsidRPr="00952CD9">
        <w:rPr>
          <w:b w:val="0"/>
          <w:bCs w:val="0"/>
          <w:color w:val="000000" w:themeColor="text1"/>
          <w:sz w:val="24"/>
          <w:szCs w:val="24"/>
          <w:lang w:val="en-US"/>
        </w:rPr>
        <w:t>Cerinţe pentru protecţiile şi automatizările la</w:t>
      </w:r>
      <w:r w:rsidR="00A95A48">
        <w:rPr>
          <w:b w:val="0"/>
          <w:bCs w:val="0"/>
          <w:color w:val="000000" w:themeColor="text1"/>
          <w:sz w:val="24"/>
          <w:szCs w:val="24"/>
          <w:lang w:val="en-US"/>
        </w:rPr>
        <w:t>:</w:t>
      </w:r>
    </w:p>
    <w:p w14:paraId="37D01D8E" w14:textId="3DA37B8B" w:rsidR="00A95A48" w:rsidRPr="00450F10" w:rsidRDefault="00A95A48" w:rsidP="00952CD9">
      <w:pPr>
        <w:pStyle w:val="NormalItalic"/>
        <w:spacing w:before="120" w:after="120"/>
        <w:rPr>
          <w:b w:val="0"/>
          <w:bCs w:val="0"/>
          <w:color w:val="000000" w:themeColor="text1"/>
          <w:sz w:val="24"/>
          <w:szCs w:val="24"/>
          <w:lang w:val="en-US"/>
        </w:rPr>
      </w:pPr>
      <w:r w:rsidRPr="00450F10">
        <w:rPr>
          <w:b w:val="0"/>
          <w:bCs w:val="0"/>
          <w:color w:val="000000" w:themeColor="text1"/>
          <w:sz w:val="24"/>
          <w:szCs w:val="24"/>
          <w:lang w:val="en-US"/>
        </w:rPr>
        <w:t>a) punctul de racordare...............................;</w:t>
      </w:r>
    </w:p>
    <w:p w14:paraId="38C71B82" w14:textId="6E5AD74D" w:rsidR="00952CD9" w:rsidRPr="00450F10" w:rsidRDefault="00A95A48" w:rsidP="00952CD9">
      <w:pPr>
        <w:pStyle w:val="NormalItalic"/>
        <w:spacing w:before="120" w:after="120"/>
        <w:rPr>
          <w:b w:val="0"/>
          <w:bCs w:val="0"/>
          <w:color w:val="000000" w:themeColor="text1"/>
          <w:sz w:val="24"/>
          <w:szCs w:val="24"/>
          <w:lang w:val="en-US"/>
        </w:rPr>
      </w:pPr>
      <w:r w:rsidRPr="00450F10">
        <w:rPr>
          <w:b w:val="0"/>
          <w:bCs w:val="0"/>
          <w:color w:val="000000" w:themeColor="text1"/>
          <w:sz w:val="24"/>
          <w:szCs w:val="24"/>
          <w:lang w:val="en-US"/>
        </w:rPr>
        <w:t>b)</w:t>
      </w:r>
      <w:r w:rsidR="00952CD9" w:rsidRPr="00450F10">
        <w:rPr>
          <w:b w:val="0"/>
          <w:bCs w:val="0"/>
          <w:color w:val="000000" w:themeColor="text1"/>
          <w:sz w:val="24"/>
          <w:szCs w:val="24"/>
          <w:lang w:val="en-US"/>
        </w:rPr>
        <w:t xml:space="preserve"> punctul de delimitare a instalaţiilor: ...............................</w:t>
      </w:r>
      <w:r w:rsidRPr="00450F10">
        <w:rPr>
          <w:b w:val="0"/>
          <w:bCs w:val="0"/>
          <w:color w:val="000000" w:themeColor="text1"/>
          <w:sz w:val="24"/>
          <w:szCs w:val="24"/>
          <w:lang w:val="en-US"/>
        </w:rPr>
        <w:t xml:space="preserve"> .</w:t>
      </w:r>
    </w:p>
    <w:p w14:paraId="2FD36A48" w14:textId="7EA54038" w:rsidR="00952CD9" w:rsidRDefault="00952CD9" w:rsidP="00952CD9">
      <w:pPr>
        <w:pStyle w:val="NormalItalic"/>
        <w:spacing w:before="120" w:after="120"/>
        <w:rPr>
          <w:b w:val="0"/>
          <w:bCs w:val="0"/>
          <w:color w:val="000000" w:themeColor="text1"/>
          <w:sz w:val="24"/>
          <w:szCs w:val="24"/>
          <w:lang w:val="en-US"/>
        </w:rPr>
      </w:pPr>
      <w:r w:rsidRPr="00450F10">
        <w:rPr>
          <w:b w:val="0"/>
          <w:bCs w:val="0"/>
          <w:color w:val="000000" w:themeColor="text1"/>
          <w:sz w:val="24"/>
          <w:szCs w:val="24"/>
          <w:lang w:val="en-US"/>
        </w:rPr>
        <w:t>(2)</w:t>
      </w:r>
      <w:r w:rsidR="0050045E" w:rsidRPr="00450F10">
        <w:rPr>
          <w:b w:val="0"/>
          <w:bCs w:val="0"/>
          <w:color w:val="000000" w:themeColor="text1"/>
          <w:sz w:val="24"/>
          <w:szCs w:val="24"/>
          <w:lang w:val="en-US"/>
        </w:rPr>
        <w:t xml:space="preserve"> </w:t>
      </w:r>
      <w:r w:rsidRPr="00450F10">
        <w:rPr>
          <w:b w:val="0"/>
          <w:bCs w:val="0"/>
          <w:color w:val="000000" w:themeColor="text1"/>
          <w:sz w:val="24"/>
          <w:szCs w:val="24"/>
          <w:lang w:val="en-US"/>
        </w:rPr>
        <w:t>Alte cerinţe, nominalizate (precizate numai dacă sunt aplicabile, conform reglementărilor tehnice în vigoare:”</w:t>
      </w:r>
    </w:p>
    <w:p w14:paraId="282043BE" w14:textId="2543085E" w:rsidR="00866642" w:rsidRPr="00F67557" w:rsidRDefault="00EB4DC9" w:rsidP="00451716">
      <w:pPr>
        <w:spacing w:before="120" w:after="120" w:line="360" w:lineRule="auto"/>
        <w:jc w:val="both"/>
        <w:rPr>
          <w:b/>
          <w:sz w:val="24"/>
          <w:szCs w:val="24"/>
          <w:lang w:val="ro-RO"/>
        </w:rPr>
      </w:pPr>
      <w:r>
        <w:rPr>
          <w:b/>
          <w:sz w:val="24"/>
          <w:szCs w:val="24"/>
          <w:lang w:val="ro-RO"/>
        </w:rPr>
        <w:t>3</w:t>
      </w:r>
      <w:r w:rsidR="00866642" w:rsidRPr="00866642">
        <w:rPr>
          <w:b/>
          <w:sz w:val="24"/>
          <w:szCs w:val="24"/>
          <w:lang w:val="ro-RO"/>
        </w:rPr>
        <w:t>.</w:t>
      </w:r>
      <w:r w:rsidR="00451716">
        <w:rPr>
          <w:b/>
          <w:sz w:val="24"/>
          <w:szCs w:val="24"/>
          <w:lang w:val="ro-RO"/>
        </w:rPr>
        <w:t xml:space="preserve"> </w:t>
      </w:r>
      <w:r w:rsidR="00F67557" w:rsidRPr="00F67557">
        <w:rPr>
          <w:b/>
          <w:sz w:val="24"/>
          <w:szCs w:val="24"/>
          <w:lang w:val="ro-RO"/>
        </w:rPr>
        <w:t>În Anexa nr. 1, la punctul 7, alineatul (1) se modifică și va avea următorul cuprins:</w:t>
      </w:r>
    </w:p>
    <w:p w14:paraId="1E1365F2" w14:textId="14AD0308" w:rsidR="00F67557" w:rsidRPr="00F67557" w:rsidRDefault="00F67557" w:rsidP="00F67557">
      <w:pPr>
        <w:spacing w:before="120" w:after="120" w:line="360" w:lineRule="auto"/>
        <w:jc w:val="both"/>
        <w:rPr>
          <w:color w:val="000000"/>
          <w:sz w:val="24"/>
          <w:szCs w:val="24"/>
          <w:lang w:val="ro-RO"/>
        </w:rPr>
      </w:pPr>
      <w:r w:rsidRPr="00F67557">
        <w:rPr>
          <w:sz w:val="24"/>
          <w:szCs w:val="24"/>
          <w:lang w:val="ro-RO"/>
        </w:rPr>
        <w:t>"</w:t>
      </w:r>
      <w:r w:rsidRPr="00F67557">
        <w:rPr>
          <w:color w:val="000000"/>
          <w:sz w:val="24"/>
          <w:szCs w:val="24"/>
          <w:lang w:val="ro-RO"/>
        </w:rPr>
        <w:t xml:space="preserve">(1) Odată cu tariful de racordare, utilizatorul va plăti operatorului de </w:t>
      </w:r>
      <w:r w:rsidRPr="00450F10">
        <w:rPr>
          <w:color w:val="000000"/>
          <w:sz w:val="24"/>
          <w:szCs w:val="24"/>
          <w:lang w:val="ro-RO"/>
        </w:rPr>
        <w:t>reţea sau primului utilizator, după caz, conform prevederilor Regulamentului și ale contractului de racordare,</w:t>
      </w:r>
      <w:r w:rsidRPr="00F67557">
        <w:rPr>
          <w:color w:val="000000"/>
          <w:sz w:val="24"/>
          <w:szCs w:val="24"/>
          <w:lang w:val="ro-RO"/>
        </w:rPr>
        <w:t xml:space="preserve"> suma de ........................... lei, stabilită în fişa de calcul anexată, drept compensaţie bănească.”</w:t>
      </w:r>
    </w:p>
    <w:p w14:paraId="1D44D97D" w14:textId="6EE5E30D" w:rsidR="00F67557" w:rsidRDefault="00EB4DC9" w:rsidP="00F67557">
      <w:pPr>
        <w:pStyle w:val="NormalItalic"/>
        <w:spacing w:before="120" w:after="120"/>
        <w:rPr>
          <w:sz w:val="24"/>
          <w:szCs w:val="24"/>
        </w:rPr>
      </w:pPr>
      <w:r>
        <w:rPr>
          <w:sz w:val="24"/>
          <w:szCs w:val="24"/>
        </w:rPr>
        <w:t>4</w:t>
      </w:r>
      <w:r w:rsidR="00F67557" w:rsidRPr="000040D6">
        <w:rPr>
          <w:sz w:val="24"/>
          <w:szCs w:val="24"/>
        </w:rPr>
        <w:t xml:space="preserve">. </w:t>
      </w:r>
      <w:r w:rsidR="00F67557" w:rsidRPr="00952CD9">
        <w:rPr>
          <w:sz w:val="24"/>
          <w:szCs w:val="24"/>
        </w:rPr>
        <w:t xml:space="preserve">În Anexa nr. 1, la punctul </w:t>
      </w:r>
      <w:r w:rsidR="00F67557">
        <w:rPr>
          <w:sz w:val="24"/>
          <w:szCs w:val="24"/>
        </w:rPr>
        <w:t>9</w:t>
      </w:r>
      <w:r w:rsidR="00F67557" w:rsidRPr="00952CD9">
        <w:rPr>
          <w:sz w:val="24"/>
          <w:szCs w:val="24"/>
        </w:rPr>
        <w:t>, alineat</w:t>
      </w:r>
      <w:r w:rsidR="00F67557">
        <w:rPr>
          <w:sz w:val="24"/>
          <w:szCs w:val="24"/>
        </w:rPr>
        <w:t>ul</w:t>
      </w:r>
      <w:r w:rsidR="00F67557" w:rsidRPr="00952CD9">
        <w:rPr>
          <w:sz w:val="24"/>
          <w:szCs w:val="24"/>
        </w:rPr>
        <w:t xml:space="preserve"> (</w:t>
      </w:r>
      <w:r w:rsidR="00F67557">
        <w:rPr>
          <w:sz w:val="24"/>
          <w:szCs w:val="24"/>
        </w:rPr>
        <w:t>2</w:t>
      </w:r>
      <w:r w:rsidR="00F67557" w:rsidRPr="00952CD9">
        <w:rPr>
          <w:sz w:val="24"/>
          <w:szCs w:val="24"/>
        </w:rPr>
        <w:t xml:space="preserve">) </w:t>
      </w:r>
      <w:r w:rsidR="00F67557">
        <w:rPr>
          <w:sz w:val="24"/>
          <w:szCs w:val="24"/>
        </w:rPr>
        <w:t>se modifică și va</w:t>
      </w:r>
      <w:r w:rsidR="00F67557" w:rsidRPr="00952CD9">
        <w:rPr>
          <w:sz w:val="24"/>
          <w:szCs w:val="24"/>
        </w:rPr>
        <w:t xml:space="preserve"> avea următorul cuprins:</w:t>
      </w:r>
    </w:p>
    <w:p w14:paraId="0FC09A51" w14:textId="3F314657" w:rsidR="004216B6" w:rsidRDefault="00F67557" w:rsidP="00F67557">
      <w:pPr>
        <w:spacing w:before="120" w:after="120" w:line="360" w:lineRule="auto"/>
        <w:jc w:val="both"/>
        <w:rPr>
          <w:sz w:val="24"/>
          <w:szCs w:val="24"/>
          <w:lang w:val="ro-RO"/>
        </w:rPr>
      </w:pPr>
      <w:r>
        <w:rPr>
          <w:sz w:val="24"/>
          <w:szCs w:val="24"/>
          <w:lang w:val="ro-RO"/>
        </w:rPr>
        <w:t>”</w:t>
      </w:r>
      <w:r w:rsidR="00EB4DC9">
        <w:rPr>
          <w:sz w:val="24"/>
          <w:szCs w:val="24"/>
          <w:lang w:val="ro-RO"/>
        </w:rPr>
        <w:t xml:space="preserve">(2) </w:t>
      </w:r>
      <w:r w:rsidRPr="00F67557">
        <w:rPr>
          <w:sz w:val="24"/>
          <w:szCs w:val="24"/>
          <w:lang w:val="ro-RO"/>
        </w:rPr>
        <w:t>Termenul şi condiţiile de realizare de către operatorul de reţea a lucrărilor de întărire precizate la pct. 2 lit. d) se prevăd în contractul de racordare.</w:t>
      </w:r>
      <w:r>
        <w:rPr>
          <w:sz w:val="24"/>
          <w:szCs w:val="24"/>
          <w:lang w:val="ro-RO"/>
        </w:rPr>
        <w:t>”</w:t>
      </w:r>
    </w:p>
    <w:p w14:paraId="7B2C5852" w14:textId="69D3EE4B" w:rsidR="007F74CB" w:rsidRDefault="00EB4DC9" w:rsidP="00024E2D">
      <w:pPr>
        <w:spacing w:after="120" w:line="360" w:lineRule="auto"/>
        <w:jc w:val="both"/>
        <w:rPr>
          <w:b/>
          <w:sz w:val="24"/>
          <w:szCs w:val="24"/>
        </w:rPr>
      </w:pPr>
      <w:r>
        <w:rPr>
          <w:b/>
          <w:color w:val="000000"/>
          <w:sz w:val="24"/>
          <w:szCs w:val="24"/>
        </w:rPr>
        <w:t>5</w:t>
      </w:r>
      <w:r w:rsidR="004F06CC" w:rsidRPr="000E321E">
        <w:rPr>
          <w:b/>
          <w:color w:val="000000"/>
          <w:sz w:val="24"/>
          <w:szCs w:val="24"/>
        </w:rPr>
        <w:t xml:space="preserve">. </w:t>
      </w:r>
      <w:r w:rsidR="00B37599" w:rsidRPr="00B37599">
        <w:rPr>
          <w:b/>
          <w:sz w:val="24"/>
          <w:szCs w:val="24"/>
        </w:rPr>
        <w:t>În Anexa nr. 1, la punctul 9, alineatul (</w:t>
      </w:r>
      <w:r w:rsidR="00B37599">
        <w:rPr>
          <w:b/>
          <w:sz w:val="24"/>
          <w:szCs w:val="24"/>
        </w:rPr>
        <w:t>5</w:t>
      </w:r>
      <w:r w:rsidR="00B37599" w:rsidRPr="00B37599">
        <w:rPr>
          <w:b/>
          <w:sz w:val="24"/>
          <w:szCs w:val="24"/>
        </w:rPr>
        <w:t>)</w:t>
      </w:r>
      <w:r w:rsidR="00B37599">
        <w:rPr>
          <w:b/>
          <w:sz w:val="24"/>
          <w:szCs w:val="24"/>
        </w:rPr>
        <w:t>, litera d)</w:t>
      </w:r>
      <w:r w:rsidR="00B37599" w:rsidRPr="00B37599">
        <w:rPr>
          <w:b/>
          <w:sz w:val="24"/>
          <w:szCs w:val="24"/>
        </w:rPr>
        <w:t xml:space="preserve"> se modifică și va avea următorul cuprins:</w:t>
      </w:r>
    </w:p>
    <w:p w14:paraId="7E8DCEE3" w14:textId="23763658" w:rsidR="007F74CB" w:rsidRPr="00B11CBF" w:rsidRDefault="008813FD" w:rsidP="008813FD">
      <w:pPr>
        <w:spacing w:line="360" w:lineRule="auto"/>
        <w:jc w:val="both"/>
        <w:rPr>
          <w:color w:val="000000"/>
          <w:sz w:val="24"/>
          <w:szCs w:val="24"/>
          <w:highlight w:val="yellow"/>
        </w:rPr>
      </w:pPr>
      <w:r w:rsidRPr="00B11CBF">
        <w:rPr>
          <w:color w:val="000000"/>
          <w:sz w:val="24"/>
          <w:szCs w:val="24"/>
        </w:rPr>
        <w:t>”</w:t>
      </w:r>
      <w:r w:rsidR="00F67557">
        <w:rPr>
          <w:color w:val="000000"/>
          <w:sz w:val="24"/>
          <w:szCs w:val="24"/>
        </w:rPr>
        <w:t xml:space="preserve"> </w:t>
      </w:r>
      <w:r w:rsidR="00B37599" w:rsidRPr="00B37599">
        <w:rPr>
          <w:color w:val="000000"/>
          <w:sz w:val="24"/>
          <w:szCs w:val="24"/>
        </w:rPr>
        <w:t>d)</w:t>
      </w:r>
      <w:r w:rsidR="00B37599">
        <w:rPr>
          <w:color w:val="000000"/>
          <w:sz w:val="24"/>
          <w:szCs w:val="24"/>
        </w:rPr>
        <w:t xml:space="preserve"> </w:t>
      </w:r>
      <w:r w:rsidR="00B37599" w:rsidRPr="00B37599">
        <w:rPr>
          <w:color w:val="000000"/>
          <w:sz w:val="24"/>
          <w:szCs w:val="24"/>
        </w:rPr>
        <w:t xml:space="preserve">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w:t>
      </w:r>
      <w:r w:rsidR="00B37599" w:rsidRPr="00450F10">
        <w:rPr>
          <w:color w:val="000000"/>
          <w:sz w:val="24"/>
          <w:szCs w:val="24"/>
        </w:rPr>
        <w:t>racordare, cu excepția cazului în care utilizatorul suportă costurile integral, prin tarif de racordare, conform prevederilor pct. 10 alin. (1</w:t>
      </w:r>
      <w:r w:rsidR="00B37599" w:rsidRPr="00450F10">
        <w:rPr>
          <w:color w:val="000000"/>
          <w:sz w:val="24"/>
          <w:szCs w:val="24"/>
          <w:vertAlign w:val="superscript"/>
        </w:rPr>
        <w:t>1</w:t>
      </w:r>
      <w:r w:rsidR="00B37599" w:rsidRPr="00450F10">
        <w:rPr>
          <w:color w:val="000000"/>
          <w:sz w:val="24"/>
          <w:szCs w:val="24"/>
        </w:rPr>
        <w:t>).</w:t>
      </w:r>
      <w:r w:rsidRPr="00450F10">
        <w:rPr>
          <w:color w:val="000000"/>
          <w:sz w:val="24"/>
          <w:szCs w:val="24"/>
        </w:rPr>
        <w:t>”</w:t>
      </w:r>
    </w:p>
    <w:p w14:paraId="266A3E17" w14:textId="286C2F10" w:rsidR="008813FD" w:rsidRDefault="008813FD" w:rsidP="007F74CB">
      <w:pPr>
        <w:jc w:val="both"/>
        <w:rPr>
          <w:rFonts w:ascii="Verdana" w:hAnsi="Verdana"/>
          <w:color w:val="000000"/>
        </w:rPr>
      </w:pPr>
    </w:p>
    <w:p w14:paraId="78928236" w14:textId="5C0B36AF" w:rsidR="00B11CBF" w:rsidRPr="00024E2D" w:rsidRDefault="00EB4DC9" w:rsidP="00024E2D">
      <w:pPr>
        <w:spacing w:after="120" w:line="360" w:lineRule="auto"/>
        <w:jc w:val="both"/>
        <w:rPr>
          <w:b/>
          <w:sz w:val="24"/>
          <w:szCs w:val="24"/>
        </w:rPr>
      </w:pPr>
      <w:r>
        <w:rPr>
          <w:b/>
          <w:sz w:val="24"/>
          <w:szCs w:val="24"/>
        </w:rPr>
        <w:t>6</w:t>
      </w:r>
      <w:r w:rsidR="008813FD" w:rsidRPr="00B11CBF">
        <w:rPr>
          <w:b/>
          <w:sz w:val="24"/>
          <w:szCs w:val="24"/>
        </w:rPr>
        <w:t xml:space="preserve">. </w:t>
      </w:r>
      <w:r w:rsidR="00024E2D" w:rsidRPr="00B37599">
        <w:rPr>
          <w:b/>
          <w:sz w:val="24"/>
          <w:szCs w:val="24"/>
        </w:rPr>
        <w:t xml:space="preserve">În Anexa nr. 1, punctul </w:t>
      </w:r>
      <w:r w:rsidR="00024E2D">
        <w:rPr>
          <w:b/>
          <w:sz w:val="24"/>
          <w:szCs w:val="24"/>
        </w:rPr>
        <w:t>10</w:t>
      </w:r>
      <w:r w:rsidR="00024E2D" w:rsidRPr="00B37599">
        <w:rPr>
          <w:b/>
          <w:sz w:val="24"/>
          <w:szCs w:val="24"/>
        </w:rPr>
        <w:t xml:space="preserve"> se modifică și va avea următorul cuprins:</w:t>
      </w:r>
    </w:p>
    <w:p w14:paraId="0C9EA422" w14:textId="54DC00F0" w:rsidR="00A42D09" w:rsidRPr="00A42D09" w:rsidRDefault="00024E2D" w:rsidP="00A42D09">
      <w:pPr>
        <w:pStyle w:val="spar"/>
        <w:spacing w:line="360" w:lineRule="auto"/>
        <w:ind w:left="0"/>
        <w:jc w:val="both"/>
        <w:rPr>
          <w:rStyle w:val="salnbdy"/>
          <w:rFonts w:ascii="Times New Roman" w:hAnsi="Times New Roman"/>
          <w:sz w:val="24"/>
          <w:szCs w:val="24"/>
        </w:rPr>
      </w:pPr>
      <w:r w:rsidRPr="00A42D09">
        <w:rPr>
          <w:color w:val="000000" w:themeColor="text1"/>
        </w:rPr>
        <w:t>”</w:t>
      </w:r>
      <w:r w:rsidR="00A42D09">
        <w:rPr>
          <w:color w:val="000000" w:themeColor="text1"/>
        </w:rPr>
        <w:t xml:space="preserve"> </w:t>
      </w:r>
      <w:r w:rsidR="00A42D09" w:rsidRPr="00A42D09">
        <w:rPr>
          <w:color w:val="000000"/>
          <w:shd w:val="clear" w:color="auto" w:fill="FFFFFF"/>
        </w:rPr>
        <w:t xml:space="preserve">(1) </w:t>
      </w:r>
      <w:r w:rsidR="00A42D09" w:rsidRPr="005C5FD1">
        <w:rPr>
          <w:rStyle w:val="salnbdy"/>
          <w:rFonts w:ascii="Times New Roman" w:hAnsi="Times New Roman"/>
          <w:sz w:val="24"/>
          <w:szCs w:val="24"/>
        </w:rPr>
        <w:t xml:space="preserve">Pentru proiectarea şi executarea lucrărilor din categoria prevăzută la </w:t>
      </w:r>
      <w:r w:rsidR="00A42D09" w:rsidRPr="005C5FD1">
        <w:rPr>
          <w:color w:val="000000"/>
          <w:shd w:val="clear" w:color="auto" w:fill="FFFFFF"/>
        </w:rPr>
        <w:t>pct. 2 lit. c)</w:t>
      </w:r>
      <w:r w:rsidR="00A42D09" w:rsidRPr="005C5FD1">
        <w:rPr>
          <w:rStyle w:val="salnbdy"/>
          <w:rFonts w:ascii="Times New Roman" w:hAnsi="Times New Roman"/>
          <w:sz w:val="24"/>
          <w:szCs w:val="24"/>
        </w:rPr>
        <w:t>, operatorul de reţea încheie un contract de achiziţie publică pentru executare de lucrări cu un operator economic atestat de autoritatea competentă, respectând procedurile de atribuire a contractului de achiziţie publică.</w:t>
      </w:r>
    </w:p>
    <w:p w14:paraId="7AD7DD9F" w14:textId="4974CA48" w:rsidR="00A42D09" w:rsidRPr="005C5FD1" w:rsidRDefault="00A42D09" w:rsidP="005C5FD1">
      <w:pPr>
        <w:spacing w:line="360" w:lineRule="auto"/>
        <w:jc w:val="both"/>
        <w:rPr>
          <w:strike/>
          <w:color w:val="000000"/>
          <w:sz w:val="24"/>
          <w:szCs w:val="24"/>
          <w:shd w:val="clear" w:color="auto" w:fill="FFFFFF"/>
        </w:rPr>
      </w:pPr>
      <w:r w:rsidRPr="00A42D09">
        <w:rPr>
          <w:bCs/>
          <w:color w:val="000000"/>
          <w:sz w:val="24"/>
          <w:szCs w:val="24"/>
        </w:rPr>
        <w:lastRenderedPageBreak/>
        <w:t>(2)</w:t>
      </w:r>
      <w:r>
        <w:rPr>
          <w:bCs/>
          <w:color w:val="000000"/>
          <w:sz w:val="24"/>
          <w:szCs w:val="24"/>
        </w:rPr>
        <w:t xml:space="preserve"> </w:t>
      </w:r>
      <w:r w:rsidRPr="005C5FD1">
        <w:rPr>
          <w:sz w:val="24"/>
          <w:szCs w:val="24"/>
        </w:rPr>
        <w:t>Prin excepţie de la prevederile alin. (</w:t>
      </w:r>
      <w:r w:rsidRPr="005C5FD1">
        <w:rPr>
          <w:rStyle w:val="salnbdy"/>
          <w:rFonts w:ascii="Times New Roman" w:hAnsi="Times New Roman"/>
          <w:sz w:val="24"/>
          <w:szCs w:val="24"/>
        </w:rPr>
        <w:t>1</w:t>
      </w:r>
      <w:r w:rsidRPr="005C5FD1">
        <w:rPr>
          <w:sz w:val="24"/>
          <w:szCs w:val="24"/>
        </w:rPr>
        <w:t xml:space="preserve">), contractul pentru proiectarea şi/sau execuţia lucrărilor din categoria celor prevăzute la </w:t>
      </w:r>
      <w:r w:rsidRPr="005C5FD1">
        <w:rPr>
          <w:color w:val="000000"/>
          <w:sz w:val="24"/>
          <w:szCs w:val="24"/>
          <w:shd w:val="clear" w:color="auto" w:fill="FFFFFF"/>
        </w:rPr>
        <w:t xml:space="preserve">pct. 2 lit. c) </w:t>
      </w:r>
      <w:r w:rsidRPr="005C5FD1">
        <w:rPr>
          <w:sz w:val="24"/>
          <w:szCs w:val="24"/>
        </w:rPr>
        <w:t>se poate încheia prin una dintre următoarele modalități:</w:t>
      </w:r>
    </w:p>
    <w:p w14:paraId="21AFB6E5" w14:textId="4EBC8188" w:rsidR="00A42D09" w:rsidRPr="005C5FD1" w:rsidRDefault="00A42D09" w:rsidP="00A42D09">
      <w:pPr>
        <w:pStyle w:val="CommentText"/>
        <w:spacing w:line="360" w:lineRule="auto"/>
        <w:jc w:val="both"/>
        <w:rPr>
          <w:rFonts w:ascii="Times New Roman" w:hAnsi="Times New Roman" w:cs="Times New Roman"/>
          <w:sz w:val="24"/>
          <w:szCs w:val="24"/>
        </w:rPr>
      </w:pPr>
      <w:r w:rsidRPr="005C5FD1">
        <w:rPr>
          <w:rFonts w:ascii="Times New Roman" w:hAnsi="Times New Roman" w:cs="Times New Roman"/>
          <w:sz w:val="24"/>
          <w:szCs w:val="24"/>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14:paraId="6D082596" w14:textId="77777777" w:rsidR="00A42D09" w:rsidRPr="005C5FD1" w:rsidRDefault="00A42D09" w:rsidP="00A42D09">
      <w:pPr>
        <w:pStyle w:val="spar"/>
        <w:spacing w:line="360" w:lineRule="auto"/>
        <w:ind w:left="0"/>
        <w:jc w:val="both"/>
        <w:rPr>
          <w:color w:val="000000"/>
          <w:shd w:val="clear" w:color="auto" w:fill="FFFFFF"/>
        </w:rPr>
      </w:pPr>
      <w:r w:rsidRPr="005C5FD1">
        <w:t>b) de către utilizator cu un anumit proiectant şi/sau constructor atestat, ales de către acesta, în condiţiile în care utilizatorul a notificat în scris, explicit, acest lucru operatorului de reţea, înainte de încheierea contractului de racordare.</w:t>
      </w:r>
    </w:p>
    <w:p w14:paraId="6C96E6BF" w14:textId="77777777" w:rsidR="00A42D09" w:rsidRPr="005C5FD1" w:rsidRDefault="00A42D09" w:rsidP="00A42D09">
      <w:pPr>
        <w:pStyle w:val="spar"/>
        <w:spacing w:line="360" w:lineRule="auto"/>
        <w:ind w:left="0"/>
        <w:jc w:val="both"/>
        <w:rPr>
          <w:color w:val="000000"/>
          <w:shd w:val="clear" w:color="auto" w:fill="FFFFFF"/>
        </w:rPr>
      </w:pPr>
      <w:r w:rsidRPr="005C5FD1">
        <w:rPr>
          <w:color w:val="000000"/>
          <w:shd w:val="clear" w:color="auto" w:fill="FFFFFF"/>
        </w:rPr>
        <w:t>(3) Operatorul de reţea proiectează şi execută lucrările prevăzute la pct. 2 lit. d) cu personal propriu sau atribuie contractul de achiziţie publică pentru proiectare/executare de lucrări unui operator economic atestat, respectând procedurile de atribuire a contractului de achiziţie publică.</w:t>
      </w:r>
    </w:p>
    <w:p w14:paraId="741F25F2" w14:textId="3649EEE5" w:rsidR="00A42D09" w:rsidRPr="005C5FD1" w:rsidRDefault="00A42D09" w:rsidP="00A42D09">
      <w:pPr>
        <w:pStyle w:val="spar"/>
        <w:spacing w:line="360" w:lineRule="auto"/>
        <w:ind w:left="0"/>
        <w:jc w:val="both"/>
        <w:rPr>
          <w:rStyle w:val="salnbdy"/>
          <w:rFonts w:ascii="Times New Roman" w:hAnsi="Times New Roman"/>
          <w:sz w:val="24"/>
          <w:szCs w:val="24"/>
        </w:rPr>
      </w:pPr>
      <w:r w:rsidRPr="005C5FD1">
        <w:rPr>
          <w:color w:val="000000"/>
          <w:shd w:val="clear" w:color="auto" w:fill="FFFFFF"/>
        </w:rPr>
        <w:t>(4)</w:t>
      </w:r>
      <w:r w:rsidRPr="005C5FD1">
        <w:rPr>
          <w:rStyle w:val="salnbdy"/>
          <w:rFonts w:ascii="Times New Roman" w:hAnsi="Times New Roman"/>
          <w:color w:val="0000FF"/>
          <w:sz w:val="24"/>
          <w:szCs w:val="24"/>
        </w:rPr>
        <w:t xml:space="preserve"> </w:t>
      </w:r>
      <w:r w:rsidRPr="005C5FD1">
        <w:rPr>
          <w:rStyle w:val="salnbdy"/>
          <w:rFonts w:ascii="Times New Roman" w:hAnsi="Times New Roman"/>
          <w:sz w:val="24"/>
          <w:szCs w:val="24"/>
        </w:rPr>
        <w:t xml:space="preserve">Prin excepţie de la prevederile </w:t>
      </w:r>
      <w:r w:rsidRPr="005C5FD1">
        <w:rPr>
          <w:rStyle w:val="slgi1"/>
          <w:rFonts w:ascii="Times New Roman" w:hAnsi="Times New Roman"/>
          <w:color w:val="000000"/>
          <w:sz w:val="24"/>
          <w:szCs w:val="24"/>
          <w:u w:val="none"/>
        </w:rPr>
        <w:t>alin. (3)</w:t>
      </w:r>
      <w:r w:rsidRPr="005C5FD1">
        <w:rPr>
          <w:rStyle w:val="salnbdy"/>
          <w:rFonts w:ascii="Times New Roman" w:hAnsi="Times New Roman"/>
          <w:sz w:val="24"/>
          <w:szCs w:val="24"/>
        </w:rPr>
        <w:t xml:space="preserve">, contractul pentru proiectarea şi/sau execuţia lucrărilor din categoria celor prevăzute la </w:t>
      </w:r>
      <w:r w:rsidRPr="005C5FD1">
        <w:rPr>
          <w:color w:val="000000"/>
          <w:shd w:val="clear" w:color="auto" w:fill="FFFFFF"/>
        </w:rPr>
        <w:t xml:space="preserve">pct. 2 lit. d) </w:t>
      </w:r>
      <w:r w:rsidRPr="005C5FD1">
        <w:rPr>
          <w:rStyle w:val="salnbdy"/>
          <w:rFonts w:ascii="Times New Roman" w:hAnsi="Times New Roman"/>
          <w:sz w:val="24"/>
          <w:szCs w:val="24"/>
        </w:rPr>
        <w:t xml:space="preserve">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 </w:t>
      </w:r>
    </w:p>
    <w:p w14:paraId="142655C2" w14:textId="253A54D5" w:rsidR="008813FD" w:rsidRPr="00A42D09" w:rsidRDefault="00A42D09" w:rsidP="00A42D09">
      <w:pPr>
        <w:pStyle w:val="CommentText"/>
        <w:spacing w:line="360" w:lineRule="auto"/>
        <w:jc w:val="both"/>
        <w:rPr>
          <w:rFonts w:ascii="Times New Roman" w:eastAsia="Times New Roman" w:hAnsi="Times New Roman" w:cs="Times New Roman"/>
          <w:color w:val="000000"/>
          <w:sz w:val="24"/>
          <w:szCs w:val="24"/>
          <w:shd w:val="clear" w:color="auto" w:fill="FFFFFF"/>
          <w:lang w:val="ro-RO"/>
        </w:rPr>
      </w:pPr>
      <w:r w:rsidRPr="005C5FD1">
        <w:rPr>
          <w:rStyle w:val="salnbdy"/>
          <w:rFonts w:ascii="Times New Roman" w:eastAsia="Times New Roman" w:hAnsi="Times New Roman" w:cs="Times New Roman"/>
          <w:sz w:val="24"/>
          <w:szCs w:val="24"/>
        </w:rPr>
        <w:t xml:space="preserve">(5) În situațiile prevăzute la alin. (2) și (4), </w:t>
      </w:r>
      <w:r w:rsidRPr="00A42D09">
        <w:rPr>
          <w:rStyle w:val="salnbdy"/>
          <w:rFonts w:ascii="Times New Roman" w:eastAsia="Times New Roman" w:hAnsi="Times New Roman" w:cs="Times New Roman"/>
          <w:sz w:val="24"/>
          <w:szCs w:val="24"/>
        </w:rPr>
        <w:t>tariful de racordare precizat la pct. 6 alin. (1) se recalculează conform prevederilor Regulamentului, corelat cu rezultatul negocierii dintre utilizator şi proiectantul şi/sau constructorul pe care acesta l-a ales.</w:t>
      </w:r>
      <w:r w:rsidR="00B11CBF" w:rsidRPr="00A42D09">
        <w:rPr>
          <w:rFonts w:ascii="Times New Roman" w:hAnsi="Times New Roman" w:cs="Times New Roman"/>
          <w:color w:val="000000" w:themeColor="text1"/>
          <w:sz w:val="24"/>
          <w:szCs w:val="24"/>
        </w:rPr>
        <w:t>”</w:t>
      </w:r>
    </w:p>
    <w:p w14:paraId="1FD69161" w14:textId="1DA984C0" w:rsidR="00024E2D" w:rsidRDefault="00EB4DC9" w:rsidP="00024E2D">
      <w:pPr>
        <w:spacing w:after="120" w:line="360" w:lineRule="auto"/>
        <w:jc w:val="both"/>
        <w:rPr>
          <w:b/>
          <w:sz w:val="24"/>
          <w:szCs w:val="24"/>
        </w:rPr>
      </w:pPr>
      <w:r>
        <w:rPr>
          <w:b/>
          <w:color w:val="000000" w:themeColor="text1"/>
          <w:sz w:val="24"/>
          <w:szCs w:val="24"/>
        </w:rPr>
        <w:t>7</w:t>
      </w:r>
      <w:r w:rsidR="00767919" w:rsidRPr="00767919">
        <w:rPr>
          <w:b/>
          <w:color w:val="000000" w:themeColor="text1"/>
          <w:sz w:val="24"/>
          <w:szCs w:val="24"/>
        </w:rPr>
        <w:t>.</w:t>
      </w:r>
      <w:r w:rsidR="00767919">
        <w:rPr>
          <w:color w:val="000000" w:themeColor="text1"/>
          <w:sz w:val="24"/>
          <w:szCs w:val="24"/>
        </w:rPr>
        <w:t xml:space="preserve"> </w:t>
      </w:r>
      <w:r w:rsidR="00024E2D" w:rsidRPr="00B37599">
        <w:rPr>
          <w:b/>
          <w:sz w:val="24"/>
          <w:szCs w:val="24"/>
        </w:rPr>
        <w:t xml:space="preserve">În Anexa nr. 1, </w:t>
      </w:r>
      <w:r w:rsidR="00024E2D">
        <w:rPr>
          <w:b/>
          <w:sz w:val="24"/>
          <w:szCs w:val="24"/>
        </w:rPr>
        <w:t xml:space="preserve">la </w:t>
      </w:r>
      <w:r w:rsidR="00024E2D" w:rsidRPr="00B37599">
        <w:rPr>
          <w:b/>
          <w:sz w:val="24"/>
          <w:szCs w:val="24"/>
        </w:rPr>
        <w:t xml:space="preserve">punctul </w:t>
      </w:r>
      <w:r w:rsidR="00024E2D">
        <w:rPr>
          <w:b/>
          <w:sz w:val="24"/>
          <w:szCs w:val="24"/>
        </w:rPr>
        <w:t>13</w:t>
      </w:r>
      <w:r w:rsidR="00024E2D" w:rsidRPr="00B37599">
        <w:rPr>
          <w:b/>
          <w:sz w:val="24"/>
          <w:szCs w:val="24"/>
        </w:rPr>
        <w:t xml:space="preserve"> </w:t>
      </w:r>
      <w:r w:rsidR="00024E2D" w:rsidRPr="00F67557">
        <w:rPr>
          <w:b/>
          <w:sz w:val="24"/>
          <w:szCs w:val="24"/>
          <w:lang w:val="ro-RO"/>
        </w:rPr>
        <w:t xml:space="preserve">alineatul (1) </w:t>
      </w:r>
      <w:r w:rsidR="00024E2D" w:rsidRPr="00B37599">
        <w:rPr>
          <w:b/>
          <w:sz w:val="24"/>
          <w:szCs w:val="24"/>
        </w:rPr>
        <w:t>se modifică și va avea următorul cuprins:</w:t>
      </w:r>
    </w:p>
    <w:p w14:paraId="61EE0913" w14:textId="6FA9CF11" w:rsidR="00767919" w:rsidRPr="000E321E" w:rsidRDefault="00767919" w:rsidP="00691ABF">
      <w:pPr>
        <w:spacing w:after="120" w:line="360" w:lineRule="auto"/>
        <w:jc w:val="both"/>
        <w:rPr>
          <w:color w:val="000000" w:themeColor="text1"/>
          <w:sz w:val="24"/>
          <w:szCs w:val="24"/>
        </w:rPr>
      </w:pPr>
      <w:r>
        <w:rPr>
          <w:bCs/>
          <w:color w:val="000000" w:themeColor="text1"/>
          <w:sz w:val="24"/>
          <w:szCs w:val="24"/>
        </w:rPr>
        <w:t>”</w:t>
      </w:r>
      <w:r w:rsidR="00024E2D" w:rsidRPr="00024E2D">
        <w:t xml:space="preserve"> </w:t>
      </w:r>
      <w:r w:rsidR="00024E2D" w:rsidRPr="00024E2D">
        <w:rPr>
          <w:bCs/>
          <w:color w:val="000000" w:themeColor="text1"/>
          <w:sz w:val="24"/>
          <w:szCs w:val="24"/>
        </w:rPr>
        <w:t>(1) Cerinţele Standardului de performanţă pentru serviciul de distribuţie a energiei electrice</w:t>
      </w:r>
      <w:r w:rsidR="00024E2D" w:rsidRPr="00626189">
        <w:rPr>
          <w:bCs/>
          <w:color w:val="000000" w:themeColor="text1"/>
          <w:sz w:val="24"/>
          <w:szCs w:val="24"/>
        </w:rPr>
        <w:t xml:space="preserve">, aprobat </w:t>
      </w:r>
      <w:r w:rsidR="00024E2D" w:rsidRPr="005C5FD1">
        <w:rPr>
          <w:bCs/>
          <w:color w:val="000000" w:themeColor="text1"/>
          <w:sz w:val="24"/>
          <w:szCs w:val="24"/>
        </w:rPr>
        <w:t xml:space="preserve">prin Ordin </w:t>
      </w:r>
      <w:r w:rsidR="00626189" w:rsidRPr="005C5FD1">
        <w:rPr>
          <w:bCs/>
          <w:color w:val="000000" w:themeColor="text1"/>
          <w:sz w:val="24"/>
          <w:szCs w:val="24"/>
        </w:rPr>
        <w:t xml:space="preserve">al </w:t>
      </w:r>
      <w:r w:rsidR="00024E2D" w:rsidRPr="005C5FD1">
        <w:rPr>
          <w:bCs/>
          <w:color w:val="000000" w:themeColor="text1"/>
          <w:sz w:val="24"/>
          <w:szCs w:val="24"/>
        </w:rPr>
        <w:t xml:space="preserve">preşedintelui Autorităţii Naţionale de Reglementare în Domeniul Energiei, </w:t>
      </w:r>
      <w:r w:rsidR="00A42D09" w:rsidRPr="005C5FD1">
        <w:rPr>
          <w:rStyle w:val="spar3"/>
          <w:rFonts w:ascii="Times New Roman" w:hAnsi="Times New Roman"/>
          <w:sz w:val="24"/>
          <w:szCs w:val="24"/>
          <w:specVanish w:val="0"/>
        </w:rPr>
        <w:t>în vigoare,</w:t>
      </w:r>
      <w:r w:rsidR="00A42D09" w:rsidRPr="005C5FD1">
        <w:rPr>
          <w:rStyle w:val="spar3"/>
          <w:specVanish w:val="0"/>
        </w:rPr>
        <w:t xml:space="preserve"> </w:t>
      </w:r>
      <w:r w:rsidR="00024E2D" w:rsidRPr="005C5FD1">
        <w:rPr>
          <w:bCs/>
          <w:color w:val="000000" w:themeColor="text1"/>
          <w:sz w:val="24"/>
          <w:szCs w:val="24"/>
        </w:rPr>
        <w:t xml:space="preserve">denumit în continuare standard de distribuţie, sau, după caz, ale Standardului de performanţă pentru serviciile de transport şi de sistem ale energiei electrice, aprobat prin Ordin </w:t>
      </w:r>
      <w:r w:rsidR="00626189" w:rsidRPr="005C5FD1">
        <w:rPr>
          <w:bCs/>
          <w:color w:val="000000" w:themeColor="text1"/>
          <w:sz w:val="24"/>
          <w:szCs w:val="24"/>
        </w:rPr>
        <w:t xml:space="preserve">al </w:t>
      </w:r>
      <w:r w:rsidR="00024E2D" w:rsidRPr="005C5FD1">
        <w:rPr>
          <w:bCs/>
          <w:color w:val="000000" w:themeColor="text1"/>
          <w:sz w:val="24"/>
          <w:szCs w:val="24"/>
        </w:rPr>
        <w:t>preşedintelui Autorităţii Naţionale de Reglementare în Domeniul Energiei,</w:t>
      </w:r>
      <w:r w:rsidR="00A42D09" w:rsidRPr="005C5FD1">
        <w:rPr>
          <w:bCs/>
          <w:color w:val="000000" w:themeColor="text1"/>
          <w:sz w:val="24"/>
          <w:szCs w:val="24"/>
        </w:rPr>
        <w:t xml:space="preserve"> </w:t>
      </w:r>
      <w:r w:rsidR="00A42D09" w:rsidRPr="005C5FD1">
        <w:rPr>
          <w:rStyle w:val="spar3"/>
          <w:rFonts w:ascii="Times New Roman" w:hAnsi="Times New Roman"/>
          <w:sz w:val="24"/>
          <w:szCs w:val="24"/>
          <w:specVanish w:val="0"/>
        </w:rPr>
        <w:t>în vigoare,</w:t>
      </w:r>
      <w:r w:rsidR="00024E2D" w:rsidRPr="005C5FD1">
        <w:rPr>
          <w:bCs/>
          <w:color w:val="000000" w:themeColor="text1"/>
          <w:sz w:val="24"/>
          <w:szCs w:val="24"/>
        </w:rPr>
        <w:t xml:space="preserve"> denumit în continuare standard</w:t>
      </w:r>
      <w:r w:rsidR="00024E2D" w:rsidRPr="00024E2D">
        <w:rPr>
          <w:bCs/>
          <w:color w:val="000000" w:themeColor="text1"/>
          <w:sz w:val="24"/>
          <w:szCs w:val="24"/>
        </w:rPr>
        <w:t xml:space="preserve"> de transport, referitoare la asigurarea continuităţii serviciului şi la calitatea tehnică a energiei electrice, reprezintă condiţii minime pe care operatorul de reţea are obligaţia să le asigure utilizatorilor în punctele de delimitare. Durata maximă pentru restabilirea alimentării după o întrerupere neplanificată este stabilită prin standardul de distribuţie sau standardul de transport, după caz. Pentru nerespectarea termenelor </w:t>
      </w:r>
      <w:r w:rsidR="00024E2D" w:rsidRPr="00024E2D">
        <w:rPr>
          <w:bCs/>
          <w:color w:val="000000" w:themeColor="text1"/>
          <w:sz w:val="24"/>
          <w:szCs w:val="24"/>
        </w:rPr>
        <w:lastRenderedPageBreak/>
        <w:t>prevăzute, după caz, de standardul de distribuţie sau de standardul de transport, operatorii de reţea acordă utilizatorilor compensaţii, în condiţiile pr</w:t>
      </w:r>
      <w:r w:rsidR="00024E2D">
        <w:rPr>
          <w:bCs/>
          <w:color w:val="000000" w:themeColor="text1"/>
          <w:sz w:val="24"/>
          <w:szCs w:val="24"/>
        </w:rPr>
        <w:t>evăzute de standardul respectiv</w:t>
      </w:r>
      <w:r w:rsidRPr="00767919">
        <w:rPr>
          <w:color w:val="000000" w:themeColor="text1"/>
          <w:sz w:val="24"/>
          <w:szCs w:val="24"/>
        </w:rPr>
        <w:t>.</w:t>
      </w:r>
      <w:r>
        <w:rPr>
          <w:color w:val="000000" w:themeColor="text1"/>
          <w:sz w:val="24"/>
          <w:szCs w:val="24"/>
        </w:rPr>
        <w:t>”</w:t>
      </w:r>
    </w:p>
    <w:p w14:paraId="65EB611F" w14:textId="6BE0610A" w:rsidR="000E321E" w:rsidRDefault="00EB4DC9" w:rsidP="00024E2D">
      <w:pPr>
        <w:spacing w:after="120" w:line="360" w:lineRule="auto"/>
        <w:jc w:val="both"/>
        <w:rPr>
          <w:b/>
          <w:sz w:val="24"/>
          <w:szCs w:val="24"/>
        </w:rPr>
      </w:pPr>
      <w:r>
        <w:rPr>
          <w:b/>
          <w:sz w:val="24"/>
          <w:szCs w:val="24"/>
        </w:rPr>
        <w:t>8</w:t>
      </w:r>
      <w:r w:rsidR="000E321E">
        <w:rPr>
          <w:b/>
          <w:sz w:val="24"/>
          <w:szCs w:val="24"/>
        </w:rPr>
        <w:t>.</w:t>
      </w:r>
      <w:r w:rsidR="00D6614B">
        <w:rPr>
          <w:b/>
          <w:sz w:val="24"/>
          <w:szCs w:val="24"/>
          <w:lang w:val="ro-RO"/>
        </w:rPr>
        <w:t xml:space="preserve"> </w:t>
      </w:r>
      <w:r w:rsidR="00691ABF" w:rsidRPr="00B37599">
        <w:rPr>
          <w:b/>
          <w:sz w:val="24"/>
          <w:szCs w:val="24"/>
        </w:rPr>
        <w:t>În Anexa nr. 1</w:t>
      </w:r>
      <w:r w:rsidR="00691ABF">
        <w:rPr>
          <w:b/>
          <w:sz w:val="24"/>
          <w:szCs w:val="24"/>
        </w:rPr>
        <w:t xml:space="preserve">, </w:t>
      </w:r>
      <w:r w:rsidR="00691ABF" w:rsidRPr="00B37599">
        <w:rPr>
          <w:b/>
          <w:sz w:val="24"/>
          <w:szCs w:val="24"/>
        </w:rPr>
        <w:t xml:space="preserve">punctul </w:t>
      </w:r>
      <w:r w:rsidR="00691ABF">
        <w:rPr>
          <w:b/>
          <w:sz w:val="24"/>
          <w:szCs w:val="24"/>
        </w:rPr>
        <w:t>15</w:t>
      </w:r>
      <w:r w:rsidR="00691ABF" w:rsidRPr="00B37599">
        <w:rPr>
          <w:b/>
          <w:sz w:val="24"/>
          <w:szCs w:val="24"/>
        </w:rPr>
        <w:t xml:space="preserve"> se modifică și va avea următorul cuprins:</w:t>
      </w:r>
    </w:p>
    <w:p w14:paraId="7729A7FB" w14:textId="07199732" w:rsidR="00691ABF" w:rsidRPr="005C5FD1" w:rsidRDefault="000E321E" w:rsidP="00691ABF">
      <w:pPr>
        <w:spacing w:line="360" w:lineRule="auto"/>
        <w:jc w:val="both"/>
        <w:rPr>
          <w:bCs/>
          <w:color w:val="000000" w:themeColor="text1"/>
          <w:sz w:val="24"/>
          <w:szCs w:val="24"/>
        </w:rPr>
      </w:pPr>
      <w:r>
        <w:rPr>
          <w:bCs/>
          <w:color w:val="000000" w:themeColor="text1"/>
          <w:sz w:val="24"/>
          <w:szCs w:val="24"/>
        </w:rPr>
        <w:t>”</w:t>
      </w:r>
      <w:r w:rsidR="00691ABF" w:rsidRPr="00691ABF">
        <w:t xml:space="preserve"> </w:t>
      </w:r>
      <w:r w:rsidR="00691ABF" w:rsidRPr="00691ABF">
        <w:rPr>
          <w:bCs/>
          <w:color w:val="000000" w:themeColor="text1"/>
          <w:sz w:val="24"/>
          <w:szCs w:val="24"/>
        </w:rPr>
        <w:t xml:space="preserve">(1) În scopul asigurării unei funcţionări selective a instalaţiilor de protecţie şi automatizare din instalaţia proprie, utilizatorul </w:t>
      </w:r>
      <w:r w:rsidR="00691ABF" w:rsidRPr="005C5FD1">
        <w:rPr>
          <w:bCs/>
          <w:color w:val="000000" w:themeColor="text1"/>
          <w:sz w:val="24"/>
          <w:szCs w:val="24"/>
        </w:rPr>
        <w:t>asigură accesul operatorul</w:t>
      </w:r>
      <w:r w:rsidR="00A42D09" w:rsidRPr="005C5FD1">
        <w:rPr>
          <w:bCs/>
          <w:color w:val="000000" w:themeColor="text1"/>
          <w:sz w:val="24"/>
          <w:szCs w:val="24"/>
        </w:rPr>
        <w:t>ui</w:t>
      </w:r>
      <w:r w:rsidR="00691ABF" w:rsidRPr="005C5FD1">
        <w:rPr>
          <w:bCs/>
          <w:color w:val="000000" w:themeColor="text1"/>
          <w:sz w:val="24"/>
          <w:szCs w:val="24"/>
        </w:rPr>
        <w:t xml:space="preserve"> de rețea pentru corelarea permanentă a reglajelor acestora cu cele ale instalaţiilor din amonte. </w:t>
      </w:r>
    </w:p>
    <w:p w14:paraId="11EB1730" w14:textId="39D4AEAB" w:rsidR="000E321E" w:rsidRPr="00691ABF" w:rsidRDefault="00691ABF" w:rsidP="00A42D09">
      <w:pPr>
        <w:spacing w:line="360" w:lineRule="auto"/>
        <w:jc w:val="both"/>
        <w:rPr>
          <w:bCs/>
          <w:color w:val="000000" w:themeColor="text1"/>
          <w:sz w:val="24"/>
          <w:szCs w:val="24"/>
        </w:rPr>
      </w:pPr>
      <w:r w:rsidRPr="005C5FD1">
        <w:rPr>
          <w:bCs/>
          <w:color w:val="000000" w:themeColor="text1"/>
          <w:sz w:val="24"/>
          <w:szCs w:val="24"/>
        </w:rPr>
        <w:t>(2) Echipamentul şi aparatajul prin care instalaţia de utilizare se racordează la reţeaua electrică trebuie să corespundă normelor tehnice în vigoare în România, inclusiv Normativului pentru proiectarea, executarea și exploatarea instalațiilor electrice aferente clădirilor, indicativ I7-2011, aprobat prin Ordinul ministrului dezvoltării regionale și turismului nr. 2741/2011.”</w:t>
      </w:r>
    </w:p>
    <w:p w14:paraId="6F18C8CC" w14:textId="6F144366" w:rsidR="000E321E" w:rsidRDefault="00EB4DC9" w:rsidP="00BD23D3">
      <w:pPr>
        <w:spacing w:after="120" w:line="360" w:lineRule="auto"/>
        <w:jc w:val="both"/>
        <w:rPr>
          <w:b/>
          <w:sz w:val="24"/>
          <w:szCs w:val="24"/>
        </w:rPr>
      </w:pPr>
      <w:r>
        <w:rPr>
          <w:b/>
          <w:sz w:val="24"/>
          <w:szCs w:val="24"/>
        </w:rPr>
        <w:t>9</w:t>
      </w:r>
      <w:r w:rsidR="000E321E">
        <w:rPr>
          <w:b/>
          <w:sz w:val="24"/>
          <w:szCs w:val="24"/>
        </w:rPr>
        <w:t>.</w:t>
      </w:r>
      <w:r w:rsidR="000E321E">
        <w:rPr>
          <w:b/>
          <w:sz w:val="24"/>
          <w:szCs w:val="24"/>
          <w:lang w:val="ro-RO"/>
        </w:rPr>
        <w:t xml:space="preserve"> </w:t>
      </w:r>
      <w:r w:rsidR="00BD23D3" w:rsidRPr="00B37599">
        <w:rPr>
          <w:b/>
          <w:sz w:val="24"/>
          <w:szCs w:val="24"/>
        </w:rPr>
        <w:t>În Anexa nr. 1</w:t>
      </w:r>
      <w:r w:rsidR="00BD23D3">
        <w:rPr>
          <w:b/>
          <w:sz w:val="24"/>
          <w:szCs w:val="24"/>
        </w:rPr>
        <w:t xml:space="preserve">, la </w:t>
      </w:r>
      <w:r w:rsidR="00BD23D3" w:rsidRPr="00B37599">
        <w:rPr>
          <w:b/>
          <w:sz w:val="24"/>
          <w:szCs w:val="24"/>
        </w:rPr>
        <w:t xml:space="preserve">punctul </w:t>
      </w:r>
      <w:r w:rsidR="00BD23D3">
        <w:rPr>
          <w:b/>
          <w:sz w:val="24"/>
          <w:szCs w:val="24"/>
        </w:rPr>
        <w:t>17</w:t>
      </w:r>
      <w:r w:rsidR="009C5DFC">
        <w:rPr>
          <w:b/>
          <w:sz w:val="24"/>
          <w:szCs w:val="24"/>
        </w:rPr>
        <w:t>, alineatul (2), după litera b),</w:t>
      </w:r>
      <w:r w:rsidR="00BD23D3" w:rsidRPr="00B37599">
        <w:rPr>
          <w:b/>
          <w:sz w:val="24"/>
          <w:szCs w:val="24"/>
        </w:rPr>
        <w:t xml:space="preserve"> se </w:t>
      </w:r>
      <w:r w:rsidR="009C5DFC">
        <w:rPr>
          <w:b/>
          <w:sz w:val="24"/>
          <w:szCs w:val="24"/>
        </w:rPr>
        <w:t xml:space="preserve">introduc </w:t>
      </w:r>
      <w:r w:rsidR="00BC418C">
        <w:rPr>
          <w:b/>
          <w:sz w:val="24"/>
          <w:szCs w:val="24"/>
        </w:rPr>
        <w:t>trei</w:t>
      </w:r>
      <w:r w:rsidR="009C5DFC">
        <w:rPr>
          <w:b/>
          <w:sz w:val="24"/>
          <w:szCs w:val="24"/>
        </w:rPr>
        <w:t xml:space="preserve"> litere</w:t>
      </w:r>
      <w:r w:rsidR="00BC418C">
        <w:rPr>
          <w:b/>
          <w:sz w:val="24"/>
          <w:szCs w:val="24"/>
        </w:rPr>
        <w:t xml:space="preserve"> noi</w:t>
      </w:r>
      <w:r w:rsidR="009C5DFC">
        <w:rPr>
          <w:b/>
          <w:sz w:val="24"/>
          <w:szCs w:val="24"/>
        </w:rPr>
        <w:t>, literele c)</w:t>
      </w:r>
      <w:r w:rsidR="00BC418C">
        <w:rPr>
          <w:b/>
          <w:sz w:val="24"/>
          <w:szCs w:val="24"/>
        </w:rPr>
        <w:t>,</w:t>
      </w:r>
      <w:r w:rsidR="009C5DFC">
        <w:rPr>
          <w:b/>
          <w:sz w:val="24"/>
          <w:szCs w:val="24"/>
        </w:rPr>
        <w:t xml:space="preserve"> d) </w:t>
      </w:r>
      <w:r w:rsidR="00BC418C">
        <w:rPr>
          <w:b/>
          <w:sz w:val="24"/>
          <w:szCs w:val="24"/>
        </w:rPr>
        <w:t xml:space="preserve">și e) </w:t>
      </w:r>
      <w:r w:rsidR="009C5DFC">
        <w:rPr>
          <w:b/>
          <w:sz w:val="24"/>
          <w:szCs w:val="24"/>
        </w:rPr>
        <w:t>cu</w:t>
      </w:r>
      <w:r w:rsidR="00BD23D3" w:rsidRPr="00B37599">
        <w:rPr>
          <w:b/>
          <w:sz w:val="24"/>
          <w:szCs w:val="24"/>
        </w:rPr>
        <w:t xml:space="preserve"> următorul cuprins:</w:t>
      </w:r>
    </w:p>
    <w:p w14:paraId="0D288DE0" w14:textId="582B0648" w:rsidR="00BC418C" w:rsidRPr="005C5FD1" w:rsidRDefault="000E321E" w:rsidP="00BC418C">
      <w:pPr>
        <w:spacing w:line="360" w:lineRule="auto"/>
        <w:jc w:val="both"/>
        <w:rPr>
          <w:bCs/>
          <w:color w:val="000000" w:themeColor="text1"/>
          <w:sz w:val="24"/>
          <w:szCs w:val="24"/>
        </w:rPr>
      </w:pPr>
      <w:r w:rsidRPr="005C5FD1">
        <w:rPr>
          <w:color w:val="000000" w:themeColor="text1"/>
          <w:sz w:val="24"/>
          <w:szCs w:val="24"/>
        </w:rPr>
        <w:t>”</w:t>
      </w:r>
      <w:r w:rsidR="00BC418C" w:rsidRPr="005C5FD1">
        <w:rPr>
          <w:bCs/>
          <w:color w:val="000000" w:themeColor="text1"/>
          <w:sz w:val="24"/>
          <w:szCs w:val="24"/>
        </w:rPr>
        <w:t>c) la expirarea perioadei de valabilitate a acordurilor/autorizaţiilor sau a perioadei de valabilitate a aprobărilor legale în baza cărora a fost emis avizul tehnic de racordare;</w:t>
      </w:r>
    </w:p>
    <w:p w14:paraId="4DAA64B9" w14:textId="77777777" w:rsidR="00BC418C" w:rsidRPr="005C5FD1" w:rsidRDefault="00BC418C" w:rsidP="00BC418C">
      <w:pPr>
        <w:spacing w:line="360" w:lineRule="auto"/>
        <w:jc w:val="both"/>
        <w:rPr>
          <w:bCs/>
          <w:color w:val="000000" w:themeColor="text1"/>
          <w:sz w:val="24"/>
          <w:szCs w:val="24"/>
        </w:rPr>
      </w:pPr>
      <w:r w:rsidRPr="005C5FD1">
        <w:rPr>
          <w:bCs/>
          <w:color w:val="000000" w:themeColor="text1"/>
          <w:sz w:val="24"/>
          <w:szCs w:val="24"/>
        </w:rPr>
        <w:t>d) în cazul în care documentele prevăzute la art. 14 alin. (1</w:t>
      </w:r>
      <w:r w:rsidRPr="005C5FD1">
        <w:rPr>
          <w:bCs/>
          <w:color w:val="000000" w:themeColor="text1"/>
          <w:sz w:val="24"/>
          <w:szCs w:val="24"/>
          <w:vertAlign w:val="superscript"/>
        </w:rPr>
        <w:t>1</w:t>
      </w:r>
      <w:r w:rsidRPr="005C5FD1">
        <w:rPr>
          <w:bCs/>
          <w:color w:val="000000" w:themeColor="text1"/>
          <w:sz w:val="24"/>
          <w:szCs w:val="24"/>
        </w:rPr>
        <w:t xml:space="preserve">) din Regulament se anulează </w:t>
      </w:r>
    </w:p>
    <w:p w14:paraId="67D7784E" w14:textId="6CA33EBA" w:rsidR="00BC418C" w:rsidRPr="005C5FD1" w:rsidRDefault="00BC418C" w:rsidP="00BC418C">
      <w:pPr>
        <w:spacing w:line="360" w:lineRule="auto"/>
        <w:jc w:val="both"/>
        <w:rPr>
          <w:bCs/>
          <w:color w:val="000000" w:themeColor="text1"/>
          <w:sz w:val="24"/>
          <w:szCs w:val="24"/>
        </w:rPr>
      </w:pPr>
      <w:r w:rsidRPr="005C5FD1">
        <w:rPr>
          <w:bCs/>
          <w:color w:val="000000" w:themeColor="text1"/>
          <w:sz w:val="24"/>
          <w:szCs w:val="24"/>
        </w:rPr>
        <w:t>printr-o hotărâre judecătorească definitivă, emisă în perioada de valabilitate a avizului tehnic de racordare.</w:t>
      </w:r>
    </w:p>
    <w:p w14:paraId="5142E64E" w14:textId="77777777" w:rsidR="00BC418C" w:rsidRDefault="00BC418C" w:rsidP="00BC418C">
      <w:pPr>
        <w:spacing w:line="360" w:lineRule="auto"/>
        <w:jc w:val="both"/>
        <w:rPr>
          <w:bCs/>
          <w:color w:val="000000" w:themeColor="text1"/>
          <w:sz w:val="24"/>
          <w:szCs w:val="24"/>
        </w:rPr>
      </w:pPr>
      <w:r w:rsidRPr="005C5FD1">
        <w:rPr>
          <w:bCs/>
          <w:color w:val="000000" w:themeColor="text1"/>
          <w:sz w:val="24"/>
          <w:szCs w:val="24"/>
        </w:rPr>
        <w:t>e) la încetarea valabilităţii acordurilor/autorizaţiilor şi/sau a aprobărilor legale în baza cărora a fost emis avizul tehnic de racordare pentru orice temei, constatată prin hotărâre judecătorească definitivă.”</w:t>
      </w:r>
    </w:p>
    <w:p w14:paraId="7142CDAB" w14:textId="42DD3665" w:rsidR="00760508" w:rsidRDefault="00EB4DC9" w:rsidP="00BC418C">
      <w:pPr>
        <w:spacing w:line="360" w:lineRule="auto"/>
        <w:jc w:val="both"/>
        <w:rPr>
          <w:b/>
          <w:color w:val="000000"/>
          <w:sz w:val="24"/>
          <w:szCs w:val="24"/>
        </w:rPr>
      </w:pPr>
      <w:r>
        <w:rPr>
          <w:b/>
          <w:color w:val="000000"/>
          <w:sz w:val="24"/>
          <w:szCs w:val="24"/>
        </w:rPr>
        <w:t>10</w:t>
      </w:r>
      <w:r w:rsidR="003068B4" w:rsidRPr="003068B4">
        <w:rPr>
          <w:b/>
          <w:color w:val="000000"/>
          <w:sz w:val="24"/>
          <w:szCs w:val="24"/>
        </w:rPr>
        <w:t xml:space="preserve">. </w:t>
      </w:r>
      <w:r w:rsidR="00BC418C">
        <w:rPr>
          <w:b/>
          <w:color w:val="000000"/>
          <w:sz w:val="24"/>
          <w:szCs w:val="24"/>
        </w:rPr>
        <w:t xml:space="preserve">În Anexa nr. 2, </w:t>
      </w:r>
      <w:r>
        <w:rPr>
          <w:b/>
          <w:color w:val="000000"/>
          <w:sz w:val="24"/>
          <w:szCs w:val="24"/>
        </w:rPr>
        <w:t xml:space="preserve">la punctul 1, </w:t>
      </w:r>
      <w:r w:rsidR="00BC418C">
        <w:rPr>
          <w:b/>
          <w:color w:val="000000"/>
          <w:sz w:val="24"/>
          <w:szCs w:val="24"/>
        </w:rPr>
        <w:t>notele 1 și 2 se modifică și vor avea  următorul cuprins:</w:t>
      </w:r>
    </w:p>
    <w:p w14:paraId="10A8C038" w14:textId="257994C5" w:rsidR="00AD799F" w:rsidRPr="005C5FD1" w:rsidRDefault="00760508" w:rsidP="00AD799F">
      <w:pPr>
        <w:spacing w:line="360" w:lineRule="auto"/>
        <w:jc w:val="both"/>
        <w:rPr>
          <w:bCs/>
          <w:color w:val="000000" w:themeColor="text1"/>
          <w:sz w:val="24"/>
          <w:szCs w:val="24"/>
        </w:rPr>
      </w:pPr>
      <w:r w:rsidRPr="00760508">
        <w:rPr>
          <w:color w:val="000000" w:themeColor="text1"/>
          <w:sz w:val="24"/>
          <w:szCs w:val="24"/>
        </w:rPr>
        <w:t>”</w:t>
      </w:r>
      <w:r w:rsidR="00AD799F" w:rsidRPr="00AD799F">
        <w:rPr>
          <w:bCs/>
          <w:color w:val="000000" w:themeColor="text1"/>
          <w:sz w:val="24"/>
          <w:szCs w:val="24"/>
        </w:rPr>
        <w:t xml:space="preserve"> </w:t>
      </w:r>
      <w:r w:rsidR="00AD799F" w:rsidRPr="00AD799F">
        <w:rPr>
          <w:bCs/>
          <w:color w:val="000000" w:themeColor="text1"/>
          <w:sz w:val="24"/>
          <w:szCs w:val="24"/>
          <w:vertAlign w:val="superscript"/>
        </w:rPr>
        <w:t>1</w:t>
      </w:r>
      <w:r w:rsidR="00AD799F">
        <w:rPr>
          <w:bCs/>
          <w:color w:val="000000" w:themeColor="text1"/>
          <w:sz w:val="24"/>
          <w:szCs w:val="24"/>
          <w:vertAlign w:val="superscript"/>
        </w:rPr>
        <w:t xml:space="preserve">  </w:t>
      </w:r>
      <w:r w:rsidR="00AD799F" w:rsidRPr="00AD799F">
        <w:rPr>
          <w:bCs/>
          <w:color w:val="000000" w:themeColor="text1"/>
          <w:sz w:val="24"/>
          <w:szCs w:val="24"/>
        </w:rPr>
        <w:t>În avizul tehnic de racordare emis utilizatorului se menţine fie sintagma "loc de producere", fie "loc de consum şi de producere" şi se preiau din conţinutul-cadru numai prevederile aplicabile</w:t>
      </w:r>
      <w:r w:rsidR="00AD799F" w:rsidRPr="005C5FD1">
        <w:rPr>
          <w:bCs/>
          <w:color w:val="000000" w:themeColor="text1"/>
          <w:sz w:val="24"/>
          <w:szCs w:val="24"/>
        </w:rPr>
        <w:t xml:space="preserve">. Avizele tehnice de racordare pentru locurile de consum și de producere ale prosumatorilor </w:t>
      </w:r>
      <w:r w:rsidR="00A42D09" w:rsidRPr="005C5FD1">
        <w:rPr>
          <w:bCs/>
          <w:color w:val="000000" w:themeColor="text1"/>
          <w:sz w:val="24"/>
          <w:szCs w:val="24"/>
        </w:rPr>
        <w:t xml:space="preserve">care dețin instalații de producere a energiei electrice din surse regenerabile cu puterea instalată de cel mult 27 kW pe loc de consum </w:t>
      </w:r>
      <w:r w:rsidR="00AD799F" w:rsidRPr="005C5FD1">
        <w:rPr>
          <w:bCs/>
          <w:color w:val="000000" w:themeColor="text1"/>
          <w:sz w:val="24"/>
          <w:szCs w:val="24"/>
        </w:rPr>
        <w:t>se emit cu respectarea prevederilor Ordinului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 denumită în continuare Procedură, și preiau din prezentul conţinut-cadru numai prevederile aplicabile.</w:t>
      </w:r>
    </w:p>
    <w:p w14:paraId="390A61A8" w14:textId="7FF4D00E" w:rsidR="00760508" w:rsidRDefault="00AD799F" w:rsidP="00B42CF6">
      <w:pPr>
        <w:spacing w:after="120" w:line="360" w:lineRule="auto"/>
        <w:jc w:val="both"/>
        <w:rPr>
          <w:bCs/>
          <w:color w:val="000000" w:themeColor="text1"/>
          <w:sz w:val="24"/>
          <w:szCs w:val="24"/>
        </w:rPr>
      </w:pPr>
      <w:r w:rsidRPr="005C5FD1">
        <w:rPr>
          <w:bCs/>
          <w:color w:val="000000" w:themeColor="text1"/>
          <w:sz w:val="24"/>
          <w:szCs w:val="24"/>
          <w:vertAlign w:val="superscript"/>
        </w:rPr>
        <w:lastRenderedPageBreak/>
        <w:t>2</w:t>
      </w:r>
      <w:r w:rsidRPr="005C5FD1">
        <w:rPr>
          <w:bCs/>
          <w:color w:val="000000" w:themeColor="text1"/>
          <w:sz w:val="24"/>
          <w:szCs w:val="24"/>
        </w:rPr>
        <w:t xml:space="preserve"> Se completează motivul solicitării, conform prevederilor art. 5 din Regulament, respectiv conform prevederilor art. 2 din Procedură în cazul locurilor de consum şi de producere ce aparţin prosumatorilor.”</w:t>
      </w:r>
    </w:p>
    <w:p w14:paraId="6DDEA371" w14:textId="2B4DB9DE" w:rsidR="00B42CF6" w:rsidRDefault="0053057C" w:rsidP="00AD799F">
      <w:pPr>
        <w:spacing w:line="360" w:lineRule="auto"/>
        <w:jc w:val="both"/>
        <w:rPr>
          <w:b/>
          <w:color w:val="000000"/>
          <w:sz w:val="24"/>
          <w:szCs w:val="24"/>
        </w:rPr>
      </w:pPr>
      <w:r>
        <w:rPr>
          <w:b/>
          <w:bCs/>
          <w:color w:val="000000" w:themeColor="text1"/>
          <w:sz w:val="24"/>
          <w:szCs w:val="24"/>
        </w:rPr>
        <w:t>11</w:t>
      </w:r>
      <w:r w:rsidR="00B42CF6" w:rsidRPr="00B42CF6">
        <w:rPr>
          <w:b/>
          <w:bCs/>
          <w:color w:val="000000" w:themeColor="text1"/>
          <w:sz w:val="24"/>
          <w:szCs w:val="24"/>
        </w:rPr>
        <w:t xml:space="preserve">. </w:t>
      </w:r>
      <w:r w:rsidR="00603E08">
        <w:rPr>
          <w:b/>
          <w:color w:val="000000"/>
          <w:sz w:val="24"/>
          <w:szCs w:val="24"/>
        </w:rPr>
        <w:t xml:space="preserve">În Anexa nr. 2, punctul 1, tabelul </w:t>
      </w:r>
      <w:r w:rsidR="00B10DBE">
        <w:rPr>
          <w:b/>
          <w:color w:val="000000"/>
          <w:sz w:val="24"/>
          <w:szCs w:val="24"/>
        </w:rPr>
        <w:t>pentru</w:t>
      </w:r>
      <w:r w:rsidR="00603E08">
        <w:rPr>
          <w:b/>
          <w:color w:val="000000"/>
          <w:sz w:val="24"/>
          <w:szCs w:val="24"/>
        </w:rPr>
        <w:t xml:space="preserve"> ”- </w:t>
      </w:r>
      <w:r w:rsidR="00603E08" w:rsidRPr="00603E08">
        <w:rPr>
          <w:b/>
          <w:color w:val="000000"/>
          <w:sz w:val="24"/>
          <w:szCs w:val="24"/>
        </w:rPr>
        <w:t>generatoare asincrone şi sincrone:</w:t>
      </w:r>
      <w:r w:rsidR="00603E08">
        <w:rPr>
          <w:b/>
          <w:color w:val="000000"/>
          <w:sz w:val="24"/>
          <w:szCs w:val="24"/>
        </w:rPr>
        <w:t>” se înlocuiește cu tabelul:</w:t>
      </w:r>
    </w:p>
    <w:p w14:paraId="330B4F0E" w14:textId="1E6D0409" w:rsidR="001703EA" w:rsidRPr="00A42A4C" w:rsidRDefault="001703EA" w:rsidP="001703EA">
      <w:pPr>
        <w:pStyle w:val="spar"/>
        <w:ind w:left="0"/>
        <w:jc w:val="both"/>
        <w:rPr>
          <w:color w:val="000000"/>
          <w:shd w:val="clear" w:color="auto" w:fill="FFFFFF"/>
        </w:rPr>
      </w:pPr>
      <w:r w:rsidRPr="00A42A4C">
        <w:rPr>
          <w:color w:val="000000"/>
          <w:shd w:val="clear" w:color="auto" w:fill="FFFFFF"/>
        </w:rPr>
        <w:t>”- generatoare asincrone şi sincrone:</w:t>
      </w:r>
    </w:p>
    <w:tbl>
      <w:tblPr>
        <w:tblpPr w:leftFromText="180" w:rightFromText="180" w:vertAnchor="text" w:horzAnchor="margin" w:tblpY="160"/>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70"/>
        <w:gridCol w:w="1250"/>
        <w:gridCol w:w="820"/>
        <w:gridCol w:w="688"/>
        <w:gridCol w:w="757"/>
        <w:gridCol w:w="757"/>
        <w:gridCol w:w="765"/>
        <w:gridCol w:w="723"/>
        <w:gridCol w:w="723"/>
        <w:gridCol w:w="687"/>
        <w:gridCol w:w="687"/>
        <w:gridCol w:w="883"/>
      </w:tblGrid>
      <w:tr w:rsidR="00603E08" w:rsidRPr="005C5FD1" w14:paraId="720D75AE" w14:textId="77777777" w:rsidTr="00E83434">
        <w:tc>
          <w:tcPr>
            <w:tcW w:w="0" w:type="auto"/>
            <w:shd w:val="clear" w:color="auto" w:fill="auto"/>
          </w:tcPr>
          <w:p w14:paraId="4567DDA0" w14:textId="77777777" w:rsidR="00603E08" w:rsidRPr="005C5FD1" w:rsidRDefault="00603E08" w:rsidP="00603E08">
            <w:pPr>
              <w:spacing w:line="360" w:lineRule="auto"/>
              <w:jc w:val="both"/>
              <w:rPr>
                <w:sz w:val="16"/>
                <w:szCs w:val="16"/>
              </w:rPr>
            </w:pPr>
            <w:r w:rsidRPr="005C5FD1">
              <w:rPr>
                <w:sz w:val="16"/>
                <w:szCs w:val="16"/>
              </w:rPr>
              <w:t xml:space="preserve">Nr. </w:t>
            </w:r>
          </w:p>
          <w:p w14:paraId="3CAE1625" w14:textId="77777777" w:rsidR="00603E08" w:rsidRPr="005C5FD1" w:rsidRDefault="00603E08" w:rsidP="00603E08">
            <w:pPr>
              <w:spacing w:line="360" w:lineRule="auto"/>
              <w:jc w:val="both"/>
              <w:rPr>
                <w:sz w:val="16"/>
                <w:szCs w:val="16"/>
                <w:lang w:val="ro-RO"/>
              </w:rPr>
            </w:pPr>
            <w:r w:rsidRPr="005C5FD1">
              <w:rPr>
                <w:sz w:val="16"/>
                <w:szCs w:val="16"/>
              </w:rPr>
              <w:t>crt.</w:t>
            </w:r>
          </w:p>
        </w:tc>
        <w:tc>
          <w:tcPr>
            <w:tcW w:w="470" w:type="dxa"/>
            <w:shd w:val="clear" w:color="auto" w:fill="auto"/>
          </w:tcPr>
          <w:p w14:paraId="7D946D2B" w14:textId="77777777" w:rsidR="00603E08" w:rsidRPr="005C5FD1" w:rsidRDefault="00603E08" w:rsidP="00603E08">
            <w:pPr>
              <w:spacing w:line="360" w:lineRule="auto"/>
              <w:jc w:val="both"/>
              <w:rPr>
                <w:sz w:val="16"/>
                <w:szCs w:val="16"/>
                <w:lang w:val="ro-RO"/>
              </w:rPr>
            </w:pPr>
            <w:r w:rsidRPr="005C5FD1">
              <w:rPr>
                <w:sz w:val="16"/>
                <w:szCs w:val="16"/>
              </w:rPr>
              <w:t>Nr. UG</w:t>
            </w:r>
          </w:p>
        </w:tc>
        <w:tc>
          <w:tcPr>
            <w:tcW w:w="1250" w:type="dxa"/>
            <w:shd w:val="clear" w:color="auto" w:fill="auto"/>
          </w:tcPr>
          <w:p w14:paraId="422D01C2" w14:textId="77777777" w:rsidR="00603E08" w:rsidRPr="005C5FD1" w:rsidRDefault="00603E08" w:rsidP="00603E08">
            <w:pPr>
              <w:spacing w:line="360" w:lineRule="auto"/>
              <w:jc w:val="both"/>
              <w:rPr>
                <w:sz w:val="16"/>
                <w:szCs w:val="16"/>
                <w:lang w:val="ro-RO"/>
              </w:rPr>
            </w:pPr>
            <w:r w:rsidRPr="005C5FD1">
              <w:rPr>
                <w:sz w:val="16"/>
                <w:szCs w:val="16"/>
                <w:lang w:val="ro-RO"/>
              </w:rPr>
              <w:t>Tipul UG</w:t>
            </w:r>
          </w:p>
          <w:p w14:paraId="53A9421F" w14:textId="5B8FE7E1" w:rsidR="00603E08" w:rsidRPr="005C5FD1" w:rsidRDefault="00603E08" w:rsidP="00603E08">
            <w:pPr>
              <w:spacing w:line="360" w:lineRule="auto"/>
              <w:jc w:val="both"/>
              <w:rPr>
                <w:sz w:val="16"/>
                <w:szCs w:val="16"/>
                <w:lang w:val="ro-RO"/>
              </w:rPr>
            </w:pPr>
            <w:r w:rsidRPr="005C5FD1">
              <w:rPr>
                <w:sz w:val="16"/>
                <w:szCs w:val="16"/>
                <w:lang w:val="ro-RO"/>
              </w:rPr>
              <w:t xml:space="preserve"> (de exemplu, As, S)</w:t>
            </w:r>
          </w:p>
        </w:tc>
        <w:tc>
          <w:tcPr>
            <w:tcW w:w="820" w:type="dxa"/>
            <w:shd w:val="clear" w:color="auto" w:fill="auto"/>
          </w:tcPr>
          <w:p w14:paraId="1F5A8684" w14:textId="19310FE8" w:rsidR="00603E08" w:rsidRPr="005C5FD1" w:rsidRDefault="00603E08" w:rsidP="00603E08">
            <w:pPr>
              <w:spacing w:line="360" w:lineRule="auto"/>
              <w:jc w:val="both"/>
              <w:rPr>
                <w:sz w:val="16"/>
                <w:szCs w:val="16"/>
                <w:lang w:val="ro-RO"/>
              </w:rPr>
            </w:pPr>
            <w:r w:rsidRPr="005C5FD1">
              <w:rPr>
                <w:sz w:val="16"/>
                <w:szCs w:val="16"/>
                <w:lang w:val="ro-RO"/>
              </w:rPr>
              <w:t xml:space="preserve">Tip </w:t>
            </w:r>
            <w:r w:rsidRPr="005C5FD1">
              <w:rPr>
                <w:sz w:val="16"/>
                <w:szCs w:val="16"/>
                <w:lang w:val="de-DE"/>
              </w:rPr>
              <w:t>UG</w:t>
            </w:r>
            <w:r w:rsidRPr="005C5FD1">
              <w:rPr>
                <w:sz w:val="16"/>
                <w:szCs w:val="16"/>
                <w:lang w:val="ro-RO"/>
              </w:rPr>
              <w:t xml:space="preserve"> </w:t>
            </w:r>
          </w:p>
          <w:p w14:paraId="6EE734F7" w14:textId="77777777" w:rsidR="00603E08" w:rsidRPr="005C5FD1" w:rsidRDefault="00603E08" w:rsidP="00603E08">
            <w:pPr>
              <w:spacing w:line="360" w:lineRule="auto"/>
              <w:jc w:val="both"/>
              <w:rPr>
                <w:sz w:val="16"/>
                <w:szCs w:val="16"/>
                <w:lang w:val="ro-RO"/>
              </w:rPr>
            </w:pPr>
            <w:r w:rsidRPr="005C5FD1">
              <w:rPr>
                <w:sz w:val="16"/>
                <w:szCs w:val="16"/>
                <w:lang w:val="ro-RO"/>
              </w:rPr>
              <w:t>(T, H ,E)</w:t>
            </w:r>
          </w:p>
        </w:tc>
        <w:tc>
          <w:tcPr>
            <w:tcW w:w="607" w:type="dxa"/>
            <w:shd w:val="clear" w:color="auto" w:fill="auto"/>
          </w:tcPr>
          <w:p w14:paraId="36E7DEB8" w14:textId="43A8EBCF" w:rsidR="00603E08" w:rsidRPr="005C5FD1" w:rsidRDefault="00603E08" w:rsidP="000D13C0">
            <w:pPr>
              <w:spacing w:line="360" w:lineRule="auto"/>
              <w:jc w:val="both"/>
              <w:rPr>
                <w:sz w:val="16"/>
                <w:szCs w:val="16"/>
                <w:lang w:val="ro-RO"/>
              </w:rPr>
            </w:pPr>
            <w:r w:rsidRPr="005C5FD1">
              <w:rPr>
                <w:sz w:val="16"/>
                <w:szCs w:val="16"/>
                <w:lang w:val="ro-RO"/>
              </w:rPr>
              <w:t>Un/UG (V)</w:t>
            </w:r>
          </w:p>
        </w:tc>
        <w:tc>
          <w:tcPr>
            <w:tcW w:w="0" w:type="auto"/>
            <w:shd w:val="clear" w:color="auto" w:fill="auto"/>
          </w:tcPr>
          <w:p w14:paraId="7857FD66" w14:textId="77777777" w:rsidR="00603E08" w:rsidRPr="005C5FD1" w:rsidRDefault="00603E08" w:rsidP="00603E08">
            <w:pPr>
              <w:spacing w:line="360" w:lineRule="auto"/>
              <w:jc w:val="both"/>
              <w:rPr>
                <w:sz w:val="16"/>
                <w:szCs w:val="16"/>
                <w:lang w:val="ro-RO"/>
              </w:rPr>
            </w:pPr>
            <w:r w:rsidRPr="005C5FD1">
              <w:rPr>
                <w:sz w:val="16"/>
                <w:szCs w:val="16"/>
                <w:lang w:val="ro-RO"/>
              </w:rPr>
              <w:t xml:space="preserve">Pn </w:t>
            </w:r>
            <w:r w:rsidRPr="005C5FD1">
              <w:rPr>
                <w:sz w:val="16"/>
                <w:szCs w:val="16"/>
              </w:rPr>
              <w:t>UG</w:t>
            </w:r>
            <w:r w:rsidRPr="005C5FD1">
              <w:rPr>
                <w:sz w:val="16"/>
                <w:szCs w:val="16"/>
                <w:lang w:val="ro-RO"/>
              </w:rPr>
              <w:t xml:space="preserve"> (kW)</w:t>
            </w:r>
          </w:p>
        </w:tc>
        <w:tc>
          <w:tcPr>
            <w:tcW w:w="0" w:type="auto"/>
            <w:shd w:val="clear" w:color="auto" w:fill="auto"/>
          </w:tcPr>
          <w:p w14:paraId="62A139F9" w14:textId="77777777" w:rsidR="00603E08" w:rsidRPr="005C5FD1" w:rsidRDefault="00603E08" w:rsidP="00603E08">
            <w:pPr>
              <w:spacing w:line="360" w:lineRule="auto"/>
              <w:jc w:val="both"/>
              <w:rPr>
                <w:sz w:val="16"/>
                <w:szCs w:val="16"/>
                <w:lang w:val="ro-RO"/>
              </w:rPr>
            </w:pPr>
            <w:r w:rsidRPr="005C5FD1">
              <w:rPr>
                <w:sz w:val="16"/>
                <w:szCs w:val="16"/>
                <w:lang w:val="ro-RO"/>
              </w:rPr>
              <w:t xml:space="preserve">Sn </w:t>
            </w:r>
            <w:r w:rsidRPr="005C5FD1">
              <w:rPr>
                <w:sz w:val="16"/>
                <w:szCs w:val="16"/>
              </w:rPr>
              <w:t>UG</w:t>
            </w:r>
            <w:r w:rsidRPr="005C5FD1">
              <w:rPr>
                <w:sz w:val="16"/>
                <w:szCs w:val="16"/>
                <w:lang w:val="ro-RO"/>
              </w:rPr>
              <w:t xml:space="preserve"> (kW)</w:t>
            </w:r>
          </w:p>
        </w:tc>
        <w:tc>
          <w:tcPr>
            <w:tcW w:w="0" w:type="auto"/>
            <w:shd w:val="clear" w:color="auto" w:fill="auto"/>
          </w:tcPr>
          <w:p w14:paraId="5E39F27A" w14:textId="77777777" w:rsidR="00603E08" w:rsidRPr="005C5FD1" w:rsidRDefault="00603E08" w:rsidP="00603E08">
            <w:pPr>
              <w:spacing w:line="360" w:lineRule="auto"/>
              <w:jc w:val="both"/>
              <w:rPr>
                <w:sz w:val="16"/>
                <w:szCs w:val="16"/>
                <w:lang w:val="ro-RO"/>
              </w:rPr>
            </w:pPr>
            <w:r w:rsidRPr="005C5FD1">
              <w:rPr>
                <w:sz w:val="16"/>
                <w:szCs w:val="16"/>
              </w:rPr>
              <w:t>Pi total (kW)</w:t>
            </w:r>
          </w:p>
        </w:tc>
        <w:tc>
          <w:tcPr>
            <w:tcW w:w="0" w:type="auto"/>
            <w:shd w:val="clear" w:color="auto" w:fill="auto"/>
          </w:tcPr>
          <w:p w14:paraId="7018172C" w14:textId="77777777" w:rsidR="00603E08" w:rsidRPr="005C5FD1" w:rsidRDefault="00603E08" w:rsidP="00603E08">
            <w:pPr>
              <w:spacing w:line="360" w:lineRule="auto"/>
              <w:jc w:val="both"/>
              <w:rPr>
                <w:sz w:val="16"/>
                <w:szCs w:val="16"/>
                <w:lang w:val="ro-RO"/>
              </w:rPr>
            </w:pPr>
            <w:r w:rsidRPr="005C5FD1">
              <w:rPr>
                <w:sz w:val="16"/>
                <w:szCs w:val="16"/>
                <w:lang w:val="ro-RO"/>
              </w:rPr>
              <w:t>Pmax</w:t>
            </w:r>
          </w:p>
          <w:p w14:paraId="673DDF8E" w14:textId="77777777" w:rsidR="00603E08" w:rsidRPr="005C5FD1" w:rsidRDefault="00603E08" w:rsidP="00603E08">
            <w:pPr>
              <w:spacing w:line="360" w:lineRule="auto"/>
              <w:jc w:val="both"/>
              <w:rPr>
                <w:sz w:val="16"/>
                <w:szCs w:val="16"/>
                <w:lang w:val="ro-RO"/>
              </w:rPr>
            </w:pPr>
            <w:r w:rsidRPr="005C5FD1">
              <w:rPr>
                <w:sz w:val="16"/>
                <w:szCs w:val="16"/>
                <w:lang w:val="ro-RO"/>
              </w:rPr>
              <w:t>produsă</w:t>
            </w:r>
          </w:p>
          <w:p w14:paraId="4BB62C11" w14:textId="41072E5B" w:rsidR="00603E08" w:rsidRPr="005C5FD1" w:rsidRDefault="00603E08" w:rsidP="00603E08">
            <w:pPr>
              <w:spacing w:line="360" w:lineRule="auto"/>
              <w:jc w:val="both"/>
              <w:rPr>
                <w:sz w:val="16"/>
                <w:szCs w:val="16"/>
                <w:lang w:val="ro-RO"/>
              </w:rPr>
            </w:pPr>
            <w:r w:rsidRPr="005C5FD1">
              <w:rPr>
                <w:sz w:val="16"/>
                <w:szCs w:val="16"/>
                <w:lang w:val="ro-RO"/>
              </w:rPr>
              <w:t xml:space="preserve">de </w:t>
            </w:r>
            <w:r w:rsidRPr="005C5FD1">
              <w:rPr>
                <w:sz w:val="16"/>
                <w:szCs w:val="16"/>
              </w:rPr>
              <w:t>UG</w:t>
            </w:r>
            <w:r w:rsidRPr="005C5FD1">
              <w:rPr>
                <w:sz w:val="16"/>
                <w:szCs w:val="16"/>
                <w:lang w:val="ro-RO"/>
              </w:rPr>
              <w:t xml:space="preserve"> </w:t>
            </w:r>
          </w:p>
          <w:p w14:paraId="26C56E15" w14:textId="77777777" w:rsidR="00603E08" w:rsidRPr="005C5FD1" w:rsidRDefault="00603E08" w:rsidP="00603E08">
            <w:pPr>
              <w:spacing w:line="360" w:lineRule="auto"/>
              <w:jc w:val="both"/>
              <w:rPr>
                <w:sz w:val="16"/>
                <w:szCs w:val="16"/>
                <w:lang w:val="ro-RO"/>
              </w:rPr>
            </w:pPr>
            <w:r w:rsidRPr="005C5FD1">
              <w:rPr>
                <w:sz w:val="16"/>
                <w:szCs w:val="16"/>
                <w:lang w:val="ro-RO"/>
              </w:rPr>
              <w:t>(kW)</w:t>
            </w:r>
          </w:p>
        </w:tc>
        <w:tc>
          <w:tcPr>
            <w:tcW w:w="0" w:type="auto"/>
            <w:shd w:val="clear" w:color="auto" w:fill="auto"/>
          </w:tcPr>
          <w:p w14:paraId="7F1CD04D" w14:textId="77777777" w:rsidR="00603E08" w:rsidRPr="005C5FD1" w:rsidRDefault="00603E08" w:rsidP="00603E08">
            <w:pPr>
              <w:spacing w:line="360" w:lineRule="auto"/>
              <w:jc w:val="both"/>
              <w:rPr>
                <w:sz w:val="16"/>
                <w:szCs w:val="16"/>
                <w:lang w:val="ro-RO"/>
              </w:rPr>
            </w:pPr>
            <w:r w:rsidRPr="005C5FD1">
              <w:rPr>
                <w:sz w:val="16"/>
                <w:szCs w:val="16"/>
                <w:lang w:val="ro-RO"/>
              </w:rPr>
              <w:t>Pmin</w:t>
            </w:r>
          </w:p>
          <w:p w14:paraId="0F700E6A" w14:textId="77777777" w:rsidR="00603E08" w:rsidRPr="005C5FD1" w:rsidRDefault="00603E08" w:rsidP="00603E08">
            <w:pPr>
              <w:spacing w:line="360" w:lineRule="auto"/>
              <w:jc w:val="both"/>
              <w:rPr>
                <w:sz w:val="16"/>
                <w:szCs w:val="16"/>
                <w:lang w:val="ro-RO"/>
              </w:rPr>
            </w:pPr>
            <w:r w:rsidRPr="005C5FD1">
              <w:rPr>
                <w:sz w:val="16"/>
                <w:szCs w:val="16"/>
                <w:lang w:val="ro-RO"/>
              </w:rPr>
              <w:t>produsă</w:t>
            </w:r>
          </w:p>
          <w:p w14:paraId="58E5B679" w14:textId="1F939B40" w:rsidR="00603E08" w:rsidRPr="005C5FD1" w:rsidRDefault="00603E08" w:rsidP="00603E08">
            <w:pPr>
              <w:spacing w:line="360" w:lineRule="auto"/>
              <w:jc w:val="both"/>
              <w:rPr>
                <w:sz w:val="16"/>
                <w:szCs w:val="16"/>
                <w:lang w:val="ro-RO"/>
              </w:rPr>
            </w:pPr>
            <w:r w:rsidRPr="005C5FD1">
              <w:rPr>
                <w:sz w:val="16"/>
                <w:szCs w:val="16"/>
                <w:lang w:val="ro-RO"/>
              </w:rPr>
              <w:t xml:space="preserve">de </w:t>
            </w:r>
            <w:r w:rsidRPr="005C5FD1">
              <w:rPr>
                <w:sz w:val="16"/>
                <w:szCs w:val="16"/>
                <w:lang w:val="de-DE"/>
              </w:rPr>
              <w:t>UG</w:t>
            </w:r>
            <w:r w:rsidRPr="005C5FD1">
              <w:rPr>
                <w:strike/>
                <w:sz w:val="16"/>
                <w:szCs w:val="16"/>
                <w:lang w:val="ro-RO"/>
              </w:rPr>
              <w:t xml:space="preserve"> </w:t>
            </w:r>
          </w:p>
          <w:p w14:paraId="7F96221C" w14:textId="77777777" w:rsidR="00603E08" w:rsidRPr="005C5FD1" w:rsidRDefault="00603E08" w:rsidP="00603E08">
            <w:pPr>
              <w:spacing w:line="360" w:lineRule="auto"/>
              <w:jc w:val="both"/>
              <w:rPr>
                <w:sz w:val="16"/>
                <w:szCs w:val="16"/>
                <w:lang w:val="ro-RO"/>
              </w:rPr>
            </w:pPr>
            <w:r w:rsidRPr="005C5FD1">
              <w:rPr>
                <w:sz w:val="16"/>
                <w:szCs w:val="16"/>
                <w:lang w:val="ro-RO"/>
              </w:rPr>
              <w:t>(kW)</w:t>
            </w:r>
          </w:p>
        </w:tc>
        <w:tc>
          <w:tcPr>
            <w:tcW w:w="0" w:type="auto"/>
            <w:shd w:val="clear" w:color="auto" w:fill="auto"/>
          </w:tcPr>
          <w:p w14:paraId="3DA78A6D" w14:textId="77777777" w:rsidR="00603E08" w:rsidRPr="005C5FD1" w:rsidRDefault="00603E08" w:rsidP="00603E08">
            <w:pPr>
              <w:spacing w:line="360" w:lineRule="auto"/>
              <w:jc w:val="both"/>
              <w:rPr>
                <w:sz w:val="16"/>
                <w:szCs w:val="16"/>
                <w:lang w:val="ro-RO"/>
              </w:rPr>
            </w:pPr>
            <w:r w:rsidRPr="005C5FD1">
              <w:rPr>
                <w:sz w:val="16"/>
                <w:szCs w:val="16"/>
                <w:lang w:val="ro-RO"/>
              </w:rPr>
              <w:t>Qmax</w:t>
            </w:r>
          </w:p>
          <w:p w14:paraId="5F7653FC" w14:textId="77777777" w:rsidR="00603E08" w:rsidRPr="005C5FD1" w:rsidRDefault="00603E08" w:rsidP="00603E08">
            <w:pPr>
              <w:spacing w:line="360" w:lineRule="auto"/>
              <w:jc w:val="both"/>
              <w:rPr>
                <w:sz w:val="16"/>
                <w:szCs w:val="16"/>
                <w:lang w:val="ro-RO"/>
              </w:rPr>
            </w:pPr>
            <w:r w:rsidRPr="005C5FD1">
              <w:rPr>
                <w:sz w:val="16"/>
                <w:szCs w:val="16"/>
                <w:lang w:val="ro-RO"/>
              </w:rPr>
              <w:t>(kVAr)</w:t>
            </w:r>
          </w:p>
        </w:tc>
        <w:tc>
          <w:tcPr>
            <w:tcW w:w="0" w:type="auto"/>
            <w:shd w:val="clear" w:color="auto" w:fill="auto"/>
          </w:tcPr>
          <w:p w14:paraId="5980C2F6" w14:textId="77777777" w:rsidR="00603E08" w:rsidRPr="005C5FD1" w:rsidRDefault="00603E08" w:rsidP="00603E08">
            <w:pPr>
              <w:spacing w:line="360" w:lineRule="auto"/>
              <w:jc w:val="both"/>
              <w:rPr>
                <w:sz w:val="16"/>
                <w:szCs w:val="16"/>
                <w:lang w:val="ro-RO"/>
              </w:rPr>
            </w:pPr>
            <w:r w:rsidRPr="005C5FD1">
              <w:rPr>
                <w:sz w:val="16"/>
                <w:szCs w:val="16"/>
                <w:lang w:val="ro-RO"/>
              </w:rPr>
              <w:t>Qmin</w:t>
            </w:r>
          </w:p>
          <w:p w14:paraId="3BC43E18" w14:textId="77777777" w:rsidR="00603E08" w:rsidRPr="005C5FD1" w:rsidRDefault="00603E08" w:rsidP="00603E08">
            <w:pPr>
              <w:spacing w:line="360" w:lineRule="auto"/>
              <w:jc w:val="both"/>
              <w:rPr>
                <w:sz w:val="16"/>
                <w:szCs w:val="16"/>
                <w:lang w:val="ro-RO"/>
              </w:rPr>
            </w:pPr>
            <w:r w:rsidRPr="005C5FD1">
              <w:rPr>
                <w:sz w:val="16"/>
                <w:szCs w:val="16"/>
                <w:lang w:val="ro-RO"/>
              </w:rPr>
              <w:t>(kVAr)</w:t>
            </w:r>
          </w:p>
        </w:tc>
        <w:tc>
          <w:tcPr>
            <w:tcW w:w="0" w:type="auto"/>
            <w:shd w:val="clear" w:color="auto" w:fill="auto"/>
          </w:tcPr>
          <w:p w14:paraId="728EF9AE" w14:textId="77777777" w:rsidR="00603E08" w:rsidRPr="005C5FD1" w:rsidRDefault="00603E08" w:rsidP="00603E08">
            <w:pPr>
              <w:spacing w:line="360" w:lineRule="auto"/>
              <w:jc w:val="both"/>
              <w:rPr>
                <w:sz w:val="16"/>
                <w:szCs w:val="16"/>
                <w:lang w:val="ro-RO"/>
              </w:rPr>
            </w:pPr>
            <w:r w:rsidRPr="005C5FD1">
              <w:rPr>
                <w:sz w:val="16"/>
                <w:szCs w:val="16"/>
              </w:rPr>
              <w:t>Observații</w:t>
            </w:r>
          </w:p>
        </w:tc>
      </w:tr>
      <w:tr w:rsidR="00603E08" w:rsidRPr="005C5FD1" w14:paraId="46D320DC" w14:textId="77777777" w:rsidTr="00E83434">
        <w:tc>
          <w:tcPr>
            <w:tcW w:w="0" w:type="auto"/>
            <w:shd w:val="clear" w:color="auto" w:fill="auto"/>
          </w:tcPr>
          <w:p w14:paraId="09687C97" w14:textId="77777777" w:rsidR="00603E08" w:rsidRPr="005C5FD1" w:rsidRDefault="00603E08" w:rsidP="00603E08">
            <w:pPr>
              <w:spacing w:line="360" w:lineRule="auto"/>
              <w:jc w:val="center"/>
              <w:rPr>
                <w:sz w:val="16"/>
                <w:szCs w:val="16"/>
                <w:lang w:val="ro-RO"/>
              </w:rPr>
            </w:pPr>
            <w:r w:rsidRPr="005C5FD1">
              <w:rPr>
                <w:sz w:val="16"/>
                <w:szCs w:val="16"/>
                <w:lang w:val="ro-RO"/>
              </w:rPr>
              <w:t>1</w:t>
            </w:r>
          </w:p>
        </w:tc>
        <w:tc>
          <w:tcPr>
            <w:tcW w:w="470" w:type="dxa"/>
            <w:shd w:val="clear" w:color="auto" w:fill="auto"/>
          </w:tcPr>
          <w:p w14:paraId="08806162" w14:textId="77777777" w:rsidR="00603E08" w:rsidRPr="005C5FD1" w:rsidRDefault="00603E08" w:rsidP="00603E08">
            <w:pPr>
              <w:spacing w:line="360" w:lineRule="auto"/>
              <w:jc w:val="center"/>
              <w:rPr>
                <w:sz w:val="16"/>
                <w:szCs w:val="16"/>
                <w:lang w:val="ro-RO"/>
              </w:rPr>
            </w:pPr>
            <w:r w:rsidRPr="005C5FD1">
              <w:rPr>
                <w:sz w:val="16"/>
                <w:szCs w:val="16"/>
                <w:lang w:val="ro-RO"/>
              </w:rPr>
              <w:t>2</w:t>
            </w:r>
          </w:p>
        </w:tc>
        <w:tc>
          <w:tcPr>
            <w:tcW w:w="1250" w:type="dxa"/>
            <w:shd w:val="clear" w:color="auto" w:fill="auto"/>
          </w:tcPr>
          <w:p w14:paraId="4024ACBE" w14:textId="65579CA3" w:rsidR="00603E08" w:rsidRPr="005C5FD1" w:rsidRDefault="00603E08" w:rsidP="000D13C0">
            <w:pPr>
              <w:spacing w:line="360" w:lineRule="auto"/>
              <w:jc w:val="center"/>
              <w:rPr>
                <w:sz w:val="16"/>
                <w:szCs w:val="16"/>
                <w:lang w:val="ro-RO"/>
              </w:rPr>
            </w:pPr>
            <w:r w:rsidRPr="005C5FD1">
              <w:rPr>
                <w:sz w:val="16"/>
                <w:szCs w:val="16"/>
                <w:lang w:val="ro-RO"/>
              </w:rPr>
              <w:t xml:space="preserve">3 </w:t>
            </w:r>
          </w:p>
        </w:tc>
        <w:tc>
          <w:tcPr>
            <w:tcW w:w="820" w:type="dxa"/>
            <w:shd w:val="clear" w:color="auto" w:fill="auto"/>
          </w:tcPr>
          <w:p w14:paraId="5A03BB15" w14:textId="268A6E2A" w:rsidR="00603E08" w:rsidRPr="005C5FD1" w:rsidRDefault="00603E08" w:rsidP="000D13C0">
            <w:pPr>
              <w:spacing w:line="360" w:lineRule="auto"/>
              <w:jc w:val="center"/>
              <w:rPr>
                <w:sz w:val="16"/>
                <w:szCs w:val="16"/>
                <w:lang w:val="ro-RO"/>
              </w:rPr>
            </w:pPr>
            <w:r w:rsidRPr="005C5FD1">
              <w:rPr>
                <w:sz w:val="16"/>
                <w:szCs w:val="16"/>
                <w:lang w:val="ro-RO"/>
              </w:rPr>
              <w:t>4</w:t>
            </w:r>
          </w:p>
        </w:tc>
        <w:tc>
          <w:tcPr>
            <w:tcW w:w="607" w:type="dxa"/>
            <w:shd w:val="clear" w:color="auto" w:fill="auto"/>
          </w:tcPr>
          <w:p w14:paraId="5C2CE819" w14:textId="0B4A050A" w:rsidR="00603E08" w:rsidRPr="005C5FD1" w:rsidRDefault="00603E08" w:rsidP="000D13C0">
            <w:pPr>
              <w:spacing w:line="360" w:lineRule="auto"/>
              <w:jc w:val="center"/>
              <w:rPr>
                <w:sz w:val="16"/>
                <w:szCs w:val="16"/>
                <w:lang w:val="ro-RO"/>
              </w:rPr>
            </w:pPr>
            <w:r w:rsidRPr="005C5FD1">
              <w:rPr>
                <w:sz w:val="16"/>
                <w:szCs w:val="16"/>
                <w:lang w:val="ro-RO"/>
              </w:rPr>
              <w:t>5</w:t>
            </w:r>
          </w:p>
        </w:tc>
        <w:tc>
          <w:tcPr>
            <w:tcW w:w="0" w:type="auto"/>
            <w:shd w:val="clear" w:color="auto" w:fill="auto"/>
          </w:tcPr>
          <w:p w14:paraId="41D0EE42" w14:textId="77777777" w:rsidR="00603E08" w:rsidRPr="005C5FD1" w:rsidRDefault="00603E08" w:rsidP="00603E08">
            <w:pPr>
              <w:spacing w:line="360" w:lineRule="auto"/>
              <w:jc w:val="center"/>
              <w:rPr>
                <w:sz w:val="16"/>
                <w:szCs w:val="16"/>
                <w:lang w:val="ro-RO"/>
              </w:rPr>
            </w:pPr>
            <w:r w:rsidRPr="005C5FD1">
              <w:rPr>
                <w:sz w:val="16"/>
                <w:szCs w:val="16"/>
                <w:lang w:val="ro-RO"/>
              </w:rPr>
              <w:t>6</w:t>
            </w:r>
          </w:p>
        </w:tc>
        <w:tc>
          <w:tcPr>
            <w:tcW w:w="0" w:type="auto"/>
            <w:shd w:val="clear" w:color="auto" w:fill="auto"/>
          </w:tcPr>
          <w:p w14:paraId="07513864" w14:textId="77777777" w:rsidR="00603E08" w:rsidRPr="005C5FD1" w:rsidRDefault="00603E08" w:rsidP="00603E08">
            <w:pPr>
              <w:spacing w:line="360" w:lineRule="auto"/>
              <w:jc w:val="center"/>
              <w:rPr>
                <w:sz w:val="16"/>
                <w:szCs w:val="16"/>
                <w:lang w:val="ro-RO"/>
              </w:rPr>
            </w:pPr>
            <w:r w:rsidRPr="005C5FD1">
              <w:rPr>
                <w:sz w:val="16"/>
                <w:szCs w:val="16"/>
                <w:lang w:val="ro-RO"/>
              </w:rPr>
              <w:t>7</w:t>
            </w:r>
          </w:p>
        </w:tc>
        <w:tc>
          <w:tcPr>
            <w:tcW w:w="0" w:type="auto"/>
            <w:shd w:val="clear" w:color="auto" w:fill="auto"/>
          </w:tcPr>
          <w:p w14:paraId="51ED02B5" w14:textId="780FC2A9" w:rsidR="00603E08" w:rsidRPr="005C5FD1" w:rsidRDefault="00603E08" w:rsidP="000D13C0">
            <w:pPr>
              <w:spacing w:line="360" w:lineRule="auto"/>
              <w:jc w:val="center"/>
              <w:rPr>
                <w:sz w:val="16"/>
                <w:szCs w:val="16"/>
                <w:lang w:val="ro-RO"/>
              </w:rPr>
            </w:pPr>
            <w:r w:rsidRPr="005C5FD1">
              <w:rPr>
                <w:sz w:val="16"/>
                <w:szCs w:val="16"/>
                <w:lang w:val="ro-RO"/>
              </w:rPr>
              <w:t xml:space="preserve">8 </w:t>
            </w:r>
          </w:p>
        </w:tc>
        <w:tc>
          <w:tcPr>
            <w:tcW w:w="0" w:type="auto"/>
            <w:shd w:val="clear" w:color="auto" w:fill="auto"/>
          </w:tcPr>
          <w:p w14:paraId="0C8DC44E" w14:textId="2CBE51F7" w:rsidR="00603E08" w:rsidRPr="005C5FD1" w:rsidRDefault="00603E08" w:rsidP="000D13C0">
            <w:pPr>
              <w:spacing w:line="360" w:lineRule="auto"/>
              <w:jc w:val="center"/>
              <w:rPr>
                <w:sz w:val="16"/>
                <w:szCs w:val="16"/>
                <w:lang w:val="ro-RO"/>
              </w:rPr>
            </w:pPr>
            <w:r w:rsidRPr="005C5FD1">
              <w:rPr>
                <w:sz w:val="16"/>
                <w:szCs w:val="16"/>
                <w:lang w:val="ro-RO"/>
              </w:rPr>
              <w:t>9</w:t>
            </w:r>
          </w:p>
        </w:tc>
        <w:tc>
          <w:tcPr>
            <w:tcW w:w="0" w:type="auto"/>
            <w:shd w:val="clear" w:color="auto" w:fill="auto"/>
          </w:tcPr>
          <w:p w14:paraId="35B0A30D" w14:textId="497F0B1D" w:rsidR="00603E08" w:rsidRPr="005C5FD1" w:rsidRDefault="00603E08" w:rsidP="000D13C0">
            <w:pPr>
              <w:spacing w:line="360" w:lineRule="auto"/>
              <w:jc w:val="center"/>
              <w:rPr>
                <w:sz w:val="16"/>
                <w:szCs w:val="16"/>
                <w:lang w:val="ro-RO"/>
              </w:rPr>
            </w:pPr>
            <w:r w:rsidRPr="005C5FD1">
              <w:rPr>
                <w:sz w:val="16"/>
                <w:szCs w:val="16"/>
                <w:lang w:val="ro-RO"/>
              </w:rPr>
              <w:t xml:space="preserve">10 </w:t>
            </w:r>
          </w:p>
        </w:tc>
        <w:tc>
          <w:tcPr>
            <w:tcW w:w="0" w:type="auto"/>
            <w:shd w:val="clear" w:color="auto" w:fill="auto"/>
          </w:tcPr>
          <w:p w14:paraId="546C04D6" w14:textId="6BADA7DF" w:rsidR="00603E08" w:rsidRPr="005C5FD1" w:rsidRDefault="00603E08" w:rsidP="000D13C0">
            <w:pPr>
              <w:spacing w:line="360" w:lineRule="auto"/>
              <w:jc w:val="center"/>
              <w:rPr>
                <w:sz w:val="16"/>
                <w:szCs w:val="16"/>
                <w:lang w:val="ro-RO"/>
              </w:rPr>
            </w:pPr>
            <w:r w:rsidRPr="005C5FD1">
              <w:rPr>
                <w:sz w:val="16"/>
                <w:szCs w:val="16"/>
                <w:lang w:val="ro-RO"/>
              </w:rPr>
              <w:t>11</w:t>
            </w:r>
          </w:p>
        </w:tc>
        <w:tc>
          <w:tcPr>
            <w:tcW w:w="0" w:type="auto"/>
            <w:shd w:val="clear" w:color="auto" w:fill="auto"/>
          </w:tcPr>
          <w:p w14:paraId="4F025AC9" w14:textId="50622DB1" w:rsidR="00603E08" w:rsidRPr="005C5FD1" w:rsidRDefault="00603E08" w:rsidP="000D13C0">
            <w:pPr>
              <w:spacing w:line="360" w:lineRule="auto"/>
              <w:jc w:val="center"/>
              <w:rPr>
                <w:sz w:val="16"/>
                <w:szCs w:val="16"/>
                <w:lang w:val="ro-RO"/>
              </w:rPr>
            </w:pPr>
            <w:r w:rsidRPr="005C5FD1">
              <w:rPr>
                <w:sz w:val="16"/>
                <w:szCs w:val="16"/>
                <w:lang w:val="ro-RO"/>
              </w:rPr>
              <w:t xml:space="preserve">12 </w:t>
            </w:r>
          </w:p>
        </w:tc>
        <w:tc>
          <w:tcPr>
            <w:tcW w:w="0" w:type="auto"/>
            <w:shd w:val="clear" w:color="auto" w:fill="auto"/>
          </w:tcPr>
          <w:p w14:paraId="2861B114" w14:textId="080F5234" w:rsidR="00603E08" w:rsidRPr="005C5FD1" w:rsidRDefault="00603E08" w:rsidP="000D13C0">
            <w:pPr>
              <w:spacing w:line="360" w:lineRule="auto"/>
              <w:jc w:val="center"/>
              <w:rPr>
                <w:sz w:val="16"/>
                <w:szCs w:val="16"/>
                <w:lang w:val="ro-RO"/>
              </w:rPr>
            </w:pPr>
            <w:r w:rsidRPr="005C5FD1">
              <w:rPr>
                <w:sz w:val="16"/>
                <w:szCs w:val="16"/>
                <w:lang w:val="ro-RO"/>
              </w:rPr>
              <w:t>13</w:t>
            </w:r>
          </w:p>
        </w:tc>
      </w:tr>
      <w:tr w:rsidR="00603E08" w:rsidRPr="005C5FD1" w14:paraId="1BCD5C51" w14:textId="77777777" w:rsidTr="00E83434">
        <w:tc>
          <w:tcPr>
            <w:tcW w:w="0" w:type="auto"/>
            <w:shd w:val="clear" w:color="auto" w:fill="auto"/>
          </w:tcPr>
          <w:p w14:paraId="2CA07489" w14:textId="77777777" w:rsidR="00603E08" w:rsidRPr="005C5FD1" w:rsidRDefault="00603E08" w:rsidP="00603E08">
            <w:pPr>
              <w:spacing w:line="360" w:lineRule="auto"/>
              <w:jc w:val="both"/>
              <w:rPr>
                <w:sz w:val="16"/>
                <w:szCs w:val="16"/>
                <w:lang w:val="ro-RO"/>
              </w:rPr>
            </w:pPr>
          </w:p>
        </w:tc>
        <w:tc>
          <w:tcPr>
            <w:tcW w:w="470" w:type="dxa"/>
            <w:shd w:val="clear" w:color="auto" w:fill="auto"/>
          </w:tcPr>
          <w:p w14:paraId="22A372BB" w14:textId="77777777" w:rsidR="00603E08" w:rsidRPr="005C5FD1" w:rsidRDefault="00603E08" w:rsidP="00603E08">
            <w:pPr>
              <w:spacing w:line="360" w:lineRule="auto"/>
              <w:jc w:val="both"/>
              <w:rPr>
                <w:sz w:val="16"/>
                <w:szCs w:val="16"/>
                <w:lang w:val="ro-RO"/>
              </w:rPr>
            </w:pPr>
          </w:p>
        </w:tc>
        <w:tc>
          <w:tcPr>
            <w:tcW w:w="1250" w:type="dxa"/>
            <w:shd w:val="clear" w:color="auto" w:fill="auto"/>
          </w:tcPr>
          <w:p w14:paraId="737523EE" w14:textId="77777777" w:rsidR="00603E08" w:rsidRPr="005C5FD1" w:rsidRDefault="00603E08" w:rsidP="00603E08">
            <w:pPr>
              <w:spacing w:line="360" w:lineRule="auto"/>
              <w:jc w:val="both"/>
              <w:rPr>
                <w:sz w:val="16"/>
                <w:szCs w:val="16"/>
                <w:lang w:val="ro-RO"/>
              </w:rPr>
            </w:pPr>
          </w:p>
        </w:tc>
        <w:tc>
          <w:tcPr>
            <w:tcW w:w="820" w:type="dxa"/>
            <w:shd w:val="clear" w:color="auto" w:fill="auto"/>
          </w:tcPr>
          <w:p w14:paraId="6FF063E9" w14:textId="77777777" w:rsidR="00603E08" w:rsidRPr="005C5FD1" w:rsidRDefault="00603E08" w:rsidP="00603E08">
            <w:pPr>
              <w:spacing w:line="360" w:lineRule="auto"/>
              <w:jc w:val="both"/>
              <w:rPr>
                <w:sz w:val="16"/>
                <w:szCs w:val="16"/>
                <w:lang w:val="ro-RO"/>
              </w:rPr>
            </w:pPr>
          </w:p>
        </w:tc>
        <w:tc>
          <w:tcPr>
            <w:tcW w:w="607" w:type="dxa"/>
            <w:shd w:val="clear" w:color="auto" w:fill="auto"/>
          </w:tcPr>
          <w:p w14:paraId="7435C49F"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4DC50604"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1A84A3D8"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6D8E4785"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065AA00C"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5DBAA108"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5BC0A458"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086DA827" w14:textId="77777777" w:rsidR="00603E08" w:rsidRPr="005C5FD1" w:rsidRDefault="00603E08" w:rsidP="00603E08">
            <w:pPr>
              <w:spacing w:line="360" w:lineRule="auto"/>
              <w:jc w:val="both"/>
              <w:rPr>
                <w:sz w:val="16"/>
                <w:szCs w:val="16"/>
                <w:lang w:val="ro-RO"/>
              </w:rPr>
            </w:pPr>
          </w:p>
        </w:tc>
        <w:tc>
          <w:tcPr>
            <w:tcW w:w="0" w:type="auto"/>
            <w:shd w:val="clear" w:color="auto" w:fill="auto"/>
          </w:tcPr>
          <w:p w14:paraId="71D88E05" w14:textId="77777777" w:rsidR="00603E08" w:rsidRPr="005C5FD1" w:rsidRDefault="00603E08" w:rsidP="00603E08">
            <w:pPr>
              <w:spacing w:line="360" w:lineRule="auto"/>
              <w:jc w:val="both"/>
              <w:rPr>
                <w:sz w:val="16"/>
                <w:szCs w:val="16"/>
                <w:lang w:val="ro-RO"/>
              </w:rPr>
            </w:pPr>
          </w:p>
        </w:tc>
      </w:tr>
    </w:tbl>
    <w:p w14:paraId="175EACD8" w14:textId="22D5D52F" w:rsidR="00603E08" w:rsidRPr="005C5FD1" w:rsidRDefault="001703EA" w:rsidP="001703EA">
      <w:pPr>
        <w:pStyle w:val="spar"/>
        <w:ind w:left="0"/>
        <w:jc w:val="both"/>
        <w:rPr>
          <w:rFonts w:ascii="Verdana" w:hAnsi="Verdana"/>
          <w:color w:val="000000"/>
          <w:sz w:val="20"/>
          <w:szCs w:val="20"/>
          <w:shd w:val="clear" w:color="auto" w:fill="FFFFFF"/>
        </w:rPr>
      </w:pPr>
      <w:r w:rsidRPr="005C5FD1">
        <w:rPr>
          <w:rFonts w:ascii="Verdana" w:hAnsi="Verdana"/>
          <w:color w:val="000000"/>
          <w:sz w:val="20"/>
          <w:szCs w:val="20"/>
          <w:shd w:val="clear" w:color="auto" w:fill="FFFFFF"/>
        </w:rPr>
        <w:t>”</w:t>
      </w:r>
    </w:p>
    <w:p w14:paraId="4ED6DBA8" w14:textId="5BE477D2" w:rsidR="00603E08" w:rsidRPr="005C5FD1" w:rsidRDefault="0053057C" w:rsidP="0053057C">
      <w:pPr>
        <w:pStyle w:val="spar"/>
        <w:spacing w:before="120" w:line="360" w:lineRule="auto"/>
        <w:ind w:left="0"/>
        <w:jc w:val="both"/>
        <w:rPr>
          <w:b/>
          <w:color w:val="000000"/>
          <w:shd w:val="clear" w:color="auto" w:fill="FFFFFF"/>
        </w:rPr>
      </w:pPr>
      <w:r w:rsidRPr="005C5FD1">
        <w:rPr>
          <w:b/>
          <w:color w:val="000000"/>
          <w:shd w:val="clear" w:color="auto" w:fill="FFFFFF"/>
        </w:rPr>
        <w:t>12</w:t>
      </w:r>
      <w:r w:rsidR="00603E08" w:rsidRPr="005C5FD1">
        <w:rPr>
          <w:b/>
          <w:color w:val="000000"/>
          <w:shd w:val="clear" w:color="auto" w:fill="FFFFFF"/>
        </w:rPr>
        <w:t xml:space="preserve">. </w:t>
      </w:r>
      <w:r w:rsidR="00603E08" w:rsidRPr="005C5FD1">
        <w:rPr>
          <w:b/>
          <w:color w:val="000000"/>
        </w:rPr>
        <w:t xml:space="preserve">În Anexa nr. 2, </w:t>
      </w:r>
      <w:r w:rsidR="00ED49B5" w:rsidRPr="005C5FD1">
        <w:rPr>
          <w:b/>
          <w:color w:val="000000"/>
        </w:rPr>
        <w:t xml:space="preserve">punctul 1, </w:t>
      </w:r>
      <w:r w:rsidR="00603E08" w:rsidRPr="005C5FD1">
        <w:rPr>
          <w:b/>
          <w:color w:val="000000"/>
        </w:rPr>
        <w:t xml:space="preserve">Nota din subsolul tabelului </w:t>
      </w:r>
      <w:r w:rsidR="00B10DBE" w:rsidRPr="005C5FD1">
        <w:rPr>
          <w:b/>
          <w:color w:val="000000"/>
        </w:rPr>
        <w:t>pentru</w:t>
      </w:r>
      <w:r w:rsidR="00603E08" w:rsidRPr="005C5FD1">
        <w:rPr>
          <w:b/>
          <w:color w:val="000000"/>
        </w:rPr>
        <w:t xml:space="preserve"> ”- generatoare asincrone şi sincrone:” se modifică și v</w:t>
      </w:r>
      <w:r w:rsidR="00B10DBE" w:rsidRPr="005C5FD1">
        <w:rPr>
          <w:b/>
          <w:color w:val="000000"/>
        </w:rPr>
        <w:t xml:space="preserve">a avea </w:t>
      </w:r>
      <w:r w:rsidR="00603E08" w:rsidRPr="005C5FD1">
        <w:rPr>
          <w:b/>
          <w:color w:val="000000"/>
        </w:rPr>
        <w:t>următorul cuprins:</w:t>
      </w:r>
    </w:p>
    <w:p w14:paraId="0A6A64BC" w14:textId="1D22C1EE" w:rsidR="00603E08" w:rsidRPr="005C5FD1" w:rsidRDefault="00603E08" w:rsidP="00ED49B5">
      <w:pPr>
        <w:spacing w:line="360" w:lineRule="auto"/>
        <w:jc w:val="both"/>
        <w:rPr>
          <w:color w:val="000000"/>
          <w:sz w:val="24"/>
          <w:szCs w:val="24"/>
        </w:rPr>
      </w:pPr>
      <w:r w:rsidRPr="005C5FD1">
        <w:rPr>
          <w:color w:val="000000"/>
          <w:sz w:val="24"/>
          <w:szCs w:val="24"/>
        </w:rPr>
        <w:t>”</w:t>
      </w:r>
      <w:r w:rsidRPr="005C5FD1">
        <w:rPr>
          <w:color w:val="000000"/>
          <w:sz w:val="24"/>
          <w:szCs w:val="24"/>
          <w:shd w:val="clear" w:color="auto" w:fill="FFFFFF"/>
        </w:rPr>
        <w:t>NOTĂ:</w:t>
      </w:r>
    </w:p>
    <w:p w14:paraId="2EA740E3" w14:textId="2F52E68C"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5C5FD1">
        <w:rPr>
          <w:color w:val="000000"/>
          <w:shd w:val="clear" w:color="auto" w:fill="FFFFFF"/>
        </w:rPr>
        <w:t>UG = unitate generatoare</w:t>
      </w:r>
      <w:r w:rsidR="00A622A1" w:rsidRPr="005C5FD1">
        <w:rPr>
          <w:color w:val="000000"/>
          <w:shd w:val="clear" w:color="auto" w:fill="FFFFFF"/>
        </w:rPr>
        <w:t xml:space="preserve"> </w:t>
      </w:r>
      <w:r w:rsidR="00E83434">
        <w:rPr>
          <w:color w:val="000000"/>
          <w:shd w:val="clear" w:color="auto" w:fill="FFFFFF"/>
        </w:rPr>
        <w:tab/>
      </w:r>
      <w:r w:rsidR="00E83434">
        <w:rPr>
          <w:color w:val="000000"/>
          <w:shd w:val="clear" w:color="auto" w:fill="FFFFFF"/>
        </w:rPr>
        <w:tab/>
        <w:t xml:space="preserve">        </w:t>
      </w:r>
      <w:r w:rsidRPr="005C5FD1">
        <w:rPr>
          <w:color w:val="000000"/>
          <w:shd w:val="clear" w:color="auto" w:fill="FFFFFF"/>
        </w:rPr>
        <w:t xml:space="preserve">As = asincron       </w:t>
      </w:r>
      <w:r w:rsidR="00A622A1" w:rsidRPr="005C5FD1">
        <w:rPr>
          <w:color w:val="000000"/>
          <w:shd w:val="clear" w:color="auto" w:fill="FFFFFF"/>
        </w:rPr>
        <w:t xml:space="preserve"> </w:t>
      </w:r>
      <w:r w:rsidRPr="005C5FD1">
        <w:rPr>
          <w:color w:val="000000"/>
          <w:shd w:val="clear" w:color="auto" w:fill="FFFFFF"/>
        </w:rPr>
        <w:t>S = sincron</w:t>
      </w:r>
    </w:p>
    <w:p w14:paraId="6A3E92E5" w14:textId="24CD3591"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lang w:val="de-DE"/>
        </w:rPr>
      </w:pPr>
      <w:r w:rsidRPr="005C5FD1">
        <w:rPr>
          <w:color w:val="000000"/>
          <w:shd w:val="clear" w:color="auto" w:fill="FFFFFF"/>
          <w:lang w:val="de-DE"/>
        </w:rPr>
        <w:t xml:space="preserve">T = termo               </w:t>
      </w:r>
      <w:r w:rsidRPr="005C5FD1">
        <w:rPr>
          <w:color w:val="000000"/>
          <w:shd w:val="clear" w:color="auto" w:fill="FFFFFF"/>
          <w:lang w:val="de-DE"/>
        </w:rPr>
        <w:tab/>
      </w:r>
      <w:r w:rsidRPr="005C5FD1">
        <w:rPr>
          <w:color w:val="000000"/>
          <w:shd w:val="clear" w:color="auto" w:fill="FFFFFF"/>
          <w:lang w:val="de-DE"/>
        </w:rPr>
        <w:tab/>
      </w:r>
      <w:r w:rsidR="00A622A1" w:rsidRPr="005C5FD1">
        <w:rPr>
          <w:color w:val="000000"/>
          <w:shd w:val="clear" w:color="auto" w:fill="FFFFFF"/>
          <w:lang w:val="de-DE"/>
        </w:rPr>
        <w:t xml:space="preserve">        </w:t>
      </w:r>
      <w:r w:rsidRPr="005C5FD1">
        <w:rPr>
          <w:color w:val="000000"/>
          <w:shd w:val="clear" w:color="auto" w:fill="FFFFFF"/>
          <w:lang w:val="de-DE"/>
        </w:rPr>
        <w:t xml:space="preserve">H = hidro           </w:t>
      </w:r>
      <w:r w:rsidR="00A622A1" w:rsidRPr="005C5FD1">
        <w:rPr>
          <w:color w:val="000000"/>
          <w:shd w:val="clear" w:color="auto" w:fill="FFFFFF"/>
          <w:lang w:val="de-DE"/>
        </w:rPr>
        <w:t xml:space="preserve">    </w:t>
      </w:r>
      <w:r w:rsidRPr="005C5FD1">
        <w:rPr>
          <w:color w:val="000000"/>
          <w:shd w:val="clear" w:color="auto" w:fill="FFFFFF"/>
          <w:lang w:val="de-DE"/>
        </w:rPr>
        <w:t>E = eolian</w:t>
      </w:r>
    </w:p>
    <w:p w14:paraId="2A37ACAF" w14:textId="1430BCA2"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5C5FD1">
        <w:rPr>
          <w:color w:val="000000"/>
          <w:shd w:val="clear" w:color="auto" w:fill="FFFFFF"/>
        </w:rPr>
        <w:t xml:space="preserve">Un = tensiune nominală la borne          </w:t>
      </w:r>
      <w:r w:rsidRPr="005C5FD1">
        <w:rPr>
          <w:color w:val="000000"/>
          <w:shd w:val="clear" w:color="auto" w:fill="FFFFFF"/>
        </w:rPr>
        <w:tab/>
      </w:r>
      <w:r w:rsidRPr="005C5FD1">
        <w:rPr>
          <w:color w:val="000000"/>
          <w:shd w:val="clear" w:color="auto" w:fill="FFFFFF"/>
        </w:rPr>
        <w:tab/>
      </w:r>
      <w:r w:rsidR="00A622A1" w:rsidRPr="005C5FD1">
        <w:rPr>
          <w:color w:val="000000"/>
          <w:shd w:val="clear" w:color="auto" w:fill="FFFFFF"/>
        </w:rPr>
        <w:t xml:space="preserve">        </w:t>
      </w:r>
      <w:r w:rsidRPr="005C5FD1">
        <w:rPr>
          <w:color w:val="000000"/>
          <w:shd w:val="clear" w:color="auto" w:fill="FFFFFF"/>
        </w:rPr>
        <w:t>Pi = putere activă instalată</w:t>
      </w:r>
    </w:p>
    <w:p w14:paraId="1540C1F4" w14:textId="0AD4BC39"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5C5FD1">
        <w:rPr>
          <w:color w:val="000000"/>
          <w:shd w:val="clear" w:color="auto" w:fill="FFFFFF"/>
        </w:rPr>
        <w:t xml:space="preserve">Pn = putere activă nominală; </w:t>
      </w:r>
      <w:r w:rsidRPr="005C5FD1">
        <w:rPr>
          <w:color w:val="000000"/>
          <w:shd w:val="clear" w:color="auto" w:fill="FFFFFF"/>
        </w:rPr>
        <w:tab/>
        <w:t xml:space="preserve">       </w:t>
      </w:r>
      <w:r w:rsidRPr="005C5FD1">
        <w:rPr>
          <w:color w:val="000000"/>
          <w:shd w:val="clear" w:color="auto" w:fill="FFFFFF"/>
        </w:rPr>
        <w:tab/>
      </w:r>
      <w:r w:rsidRPr="005C5FD1">
        <w:rPr>
          <w:color w:val="000000"/>
          <w:shd w:val="clear" w:color="auto" w:fill="FFFFFF"/>
        </w:rPr>
        <w:tab/>
      </w:r>
      <w:r w:rsidR="00A622A1" w:rsidRPr="005C5FD1">
        <w:rPr>
          <w:color w:val="000000"/>
          <w:shd w:val="clear" w:color="auto" w:fill="FFFFFF"/>
        </w:rPr>
        <w:t xml:space="preserve">        </w:t>
      </w:r>
      <w:r w:rsidRPr="005C5FD1">
        <w:rPr>
          <w:color w:val="000000"/>
          <w:shd w:val="clear" w:color="auto" w:fill="FFFFFF"/>
        </w:rPr>
        <w:t xml:space="preserve">Pmax = putere activă maximă              </w:t>
      </w:r>
    </w:p>
    <w:p w14:paraId="705D76EB" w14:textId="63AAE6E2"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5C5FD1">
        <w:rPr>
          <w:color w:val="000000"/>
          <w:shd w:val="clear" w:color="auto" w:fill="FFFFFF"/>
        </w:rPr>
        <w:t>Sn = putere aparentă nominală;</w:t>
      </w:r>
      <w:r w:rsidRPr="005C5FD1">
        <w:rPr>
          <w:color w:val="000000"/>
          <w:shd w:val="clear" w:color="auto" w:fill="FFFFFF"/>
        </w:rPr>
        <w:tab/>
        <w:t xml:space="preserve">       </w:t>
      </w:r>
      <w:r w:rsidR="00A622A1" w:rsidRPr="005C5FD1">
        <w:rPr>
          <w:color w:val="000000"/>
          <w:shd w:val="clear" w:color="auto" w:fill="FFFFFF"/>
        </w:rPr>
        <w:tab/>
      </w:r>
      <w:r w:rsidR="00A622A1" w:rsidRPr="005C5FD1">
        <w:rPr>
          <w:color w:val="000000"/>
          <w:shd w:val="clear" w:color="auto" w:fill="FFFFFF"/>
        </w:rPr>
        <w:tab/>
        <w:t xml:space="preserve">        </w:t>
      </w:r>
      <w:r w:rsidRPr="005C5FD1">
        <w:rPr>
          <w:color w:val="000000"/>
          <w:shd w:val="clear" w:color="auto" w:fill="FFFFFF"/>
        </w:rPr>
        <w:t>Pmin = putere activă minimă</w:t>
      </w:r>
    </w:p>
    <w:p w14:paraId="0FA0B674" w14:textId="7C0F7C10" w:rsidR="00603E08" w:rsidRPr="005C5FD1"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ind w:left="0"/>
        <w:jc w:val="both"/>
        <w:rPr>
          <w:color w:val="000000"/>
          <w:shd w:val="clear" w:color="auto" w:fill="FFFFFF"/>
        </w:rPr>
      </w:pPr>
      <w:r w:rsidRPr="005C5FD1">
        <w:rPr>
          <w:color w:val="000000"/>
          <w:shd w:val="clear" w:color="auto" w:fill="FFFFFF"/>
        </w:rPr>
        <w:t xml:space="preserve">Qmax = putere reactivă maximă            </w:t>
      </w:r>
      <w:r w:rsidR="00A622A1" w:rsidRPr="005C5FD1">
        <w:rPr>
          <w:color w:val="000000"/>
          <w:shd w:val="clear" w:color="auto" w:fill="FFFFFF"/>
        </w:rPr>
        <w:tab/>
      </w:r>
      <w:r w:rsidR="00A622A1" w:rsidRPr="005C5FD1">
        <w:rPr>
          <w:color w:val="000000"/>
          <w:shd w:val="clear" w:color="auto" w:fill="FFFFFF"/>
        </w:rPr>
        <w:tab/>
        <w:t xml:space="preserve">        </w:t>
      </w:r>
      <w:r w:rsidRPr="005C5FD1">
        <w:rPr>
          <w:color w:val="000000"/>
          <w:shd w:val="clear" w:color="auto" w:fill="FFFFFF"/>
        </w:rPr>
        <w:t xml:space="preserve">Qmin = putere reactivă </w:t>
      </w:r>
      <w:r w:rsidR="00A622A1" w:rsidRPr="005C5FD1">
        <w:rPr>
          <w:color w:val="000000"/>
          <w:shd w:val="clear" w:color="auto" w:fill="FFFFFF"/>
        </w:rPr>
        <w:t>minima”</w:t>
      </w:r>
    </w:p>
    <w:p w14:paraId="7ED07ADE" w14:textId="2AB0F3C7" w:rsidR="001703EA" w:rsidRPr="005C5FD1" w:rsidRDefault="008D146E" w:rsidP="001703EA">
      <w:pPr>
        <w:pStyle w:val="spar"/>
        <w:spacing w:line="360" w:lineRule="auto"/>
        <w:ind w:left="0"/>
        <w:jc w:val="both"/>
        <w:rPr>
          <w:b/>
          <w:color w:val="000000"/>
        </w:rPr>
      </w:pPr>
      <w:r w:rsidRPr="005C5FD1">
        <w:rPr>
          <w:b/>
          <w:color w:val="000000"/>
          <w:shd w:val="clear" w:color="auto" w:fill="FFFFFF"/>
        </w:rPr>
        <w:t>1</w:t>
      </w:r>
      <w:r w:rsidR="0053057C" w:rsidRPr="005C5FD1">
        <w:rPr>
          <w:b/>
          <w:color w:val="000000"/>
          <w:shd w:val="clear" w:color="auto" w:fill="FFFFFF"/>
        </w:rPr>
        <w:t>3</w:t>
      </w:r>
      <w:r w:rsidRPr="005C5FD1">
        <w:rPr>
          <w:b/>
          <w:color w:val="000000"/>
          <w:shd w:val="clear" w:color="auto" w:fill="FFFFFF"/>
        </w:rPr>
        <w:t xml:space="preserve">. </w:t>
      </w:r>
      <w:r w:rsidRPr="005C5FD1">
        <w:rPr>
          <w:b/>
          <w:color w:val="000000"/>
        </w:rPr>
        <w:t xml:space="preserve">În Anexa nr. 2, </w:t>
      </w:r>
      <w:r w:rsidR="00ED49B5" w:rsidRPr="005C5FD1">
        <w:rPr>
          <w:b/>
          <w:color w:val="000000"/>
        </w:rPr>
        <w:t xml:space="preserve">punctul 1, tabelul </w:t>
      </w:r>
      <w:r w:rsidR="00B10DBE" w:rsidRPr="005C5FD1">
        <w:rPr>
          <w:b/>
          <w:color w:val="000000"/>
        </w:rPr>
        <w:t>pentru</w:t>
      </w:r>
      <w:r w:rsidR="00ED49B5" w:rsidRPr="005C5FD1">
        <w:rPr>
          <w:b/>
          <w:color w:val="000000"/>
        </w:rPr>
        <w:t xml:space="preserve"> </w:t>
      </w:r>
      <w:r w:rsidRPr="005C5FD1">
        <w:rPr>
          <w:b/>
          <w:color w:val="000000"/>
        </w:rPr>
        <w:t xml:space="preserve">”- generatoare </w:t>
      </w:r>
      <w:r w:rsidR="006E52EE" w:rsidRPr="005C5FD1">
        <w:rPr>
          <w:b/>
          <w:color w:val="000000"/>
        </w:rPr>
        <w:t>fotovoltaice</w:t>
      </w:r>
      <w:r w:rsidRPr="005C5FD1">
        <w:rPr>
          <w:b/>
          <w:color w:val="000000"/>
        </w:rPr>
        <w:t xml:space="preserve">:” se </w:t>
      </w:r>
      <w:r w:rsidR="00ED49B5" w:rsidRPr="005C5FD1">
        <w:rPr>
          <w:b/>
          <w:color w:val="000000"/>
        </w:rPr>
        <w:t>înlocuiește cu tabelul</w:t>
      </w:r>
      <w:r w:rsidRPr="005C5FD1">
        <w:rPr>
          <w:b/>
          <w:color w:val="000000"/>
        </w:rPr>
        <w:t>:</w:t>
      </w:r>
    </w:p>
    <w:p w14:paraId="069B3191" w14:textId="430D6351" w:rsidR="00055F47" w:rsidRPr="00A42A4C" w:rsidRDefault="001703EA" w:rsidP="00ED49B5">
      <w:pPr>
        <w:pStyle w:val="spar"/>
        <w:spacing w:line="360" w:lineRule="auto"/>
        <w:ind w:left="0"/>
        <w:jc w:val="both"/>
        <w:rPr>
          <w:color w:val="000000"/>
          <w:shd w:val="clear" w:color="auto" w:fill="FFFFFF"/>
        </w:rPr>
      </w:pPr>
      <w:r w:rsidRPr="00A42A4C">
        <w:rPr>
          <w:color w:val="000000"/>
          <w:shd w:val="clear" w:color="auto" w:fill="FFFFFF"/>
        </w:rPr>
        <w:t>”- generatoare fotovoltaice:</w:t>
      </w:r>
    </w:p>
    <w:tbl>
      <w:tblPr>
        <w:tblStyle w:val="TableGrid"/>
        <w:tblW w:w="0" w:type="auto"/>
        <w:tblLook w:val="04A0" w:firstRow="1" w:lastRow="0" w:firstColumn="1" w:lastColumn="0" w:noHBand="0" w:noVBand="1"/>
      </w:tblPr>
      <w:tblGrid>
        <w:gridCol w:w="490"/>
        <w:gridCol w:w="851"/>
        <w:gridCol w:w="974"/>
        <w:gridCol w:w="879"/>
        <w:gridCol w:w="826"/>
        <w:gridCol w:w="1255"/>
        <w:gridCol w:w="1158"/>
        <w:gridCol w:w="1266"/>
        <w:gridCol w:w="1363"/>
      </w:tblGrid>
      <w:tr w:rsidR="00055F47" w:rsidRPr="005C5FD1" w14:paraId="2CF5F808" w14:textId="77777777" w:rsidTr="001703EA">
        <w:tc>
          <w:tcPr>
            <w:tcW w:w="490" w:type="dxa"/>
          </w:tcPr>
          <w:p w14:paraId="145AA0C2" w14:textId="77777777" w:rsidR="00055F47" w:rsidRPr="005C5FD1" w:rsidRDefault="00055F47" w:rsidP="008420BD">
            <w:pPr>
              <w:spacing w:line="360" w:lineRule="auto"/>
              <w:jc w:val="both"/>
              <w:rPr>
                <w:sz w:val="16"/>
                <w:szCs w:val="16"/>
              </w:rPr>
            </w:pPr>
            <w:r w:rsidRPr="005C5FD1">
              <w:rPr>
                <w:sz w:val="16"/>
                <w:szCs w:val="16"/>
              </w:rPr>
              <w:t xml:space="preserve">Nr. </w:t>
            </w:r>
          </w:p>
          <w:p w14:paraId="73D5E2CD" w14:textId="77777777" w:rsidR="00055F47" w:rsidRPr="005C5FD1" w:rsidRDefault="00055F47" w:rsidP="008420BD">
            <w:pPr>
              <w:spacing w:line="360" w:lineRule="auto"/>
              <w:jc w:val="both"/>
              <w:rPr>
                <w:sz w:val="24"/>
                <w:szCs w:val="24"/>
                <w:lang w:val="ro-RO"/>
              </w:rPr>
            </w:pPr>
            <w:r w:rsidRPr="005C5FD1">
              <w:rPr>
                <w:sz w:val="16"/>
                <w:szCs w:val="16"/>
              </w:rPr>
              <w:t>crt.</w:t>
            </w:r>
          </w:p>
        </w:tc>
        <w:tc>
          <w:tcPr>
            <w:tcW w:w="851" w:type="dxa"/>
          </w:tcPr>
          <w:p w14:paraId="6F6AD8BE" w14:textId="77777777" w:rsidR="00055F47" w:rsidRPr="005C5FD1" w:rsidRDefault="00055F47" w:rsidP="008420BD">
            <w:pPr>
              <w:spacing w:line="360" w:lineRule="auto"/>
              <w:jc w:val="both"/>
              <w:rPr>
                <w:sz w:val="24"/>
                <w:szCs w:val="24"/>
                <w:lang w:val="ro-RO"/>
              </w:rPr>
            </w:pPr>
            <w:r w:rsidRPr="005C5FD1">
              <w:rPr>
                <w:sz w:val="16"/>
                <w:szCs w:val="16"/>
              </w:rPr>
              <w:t>Nr. Panouri</w:t>
            </w:r>
          </w:p>
        </w:tc>
        <w:tc>
          <w:tcPr>
            <w:tcW w:w="974" w:type="dxa"/>
          </w:tcPr>
          <w:p w14:paraId="7109DE0B" w14:textId="77777777" w:rsidR="00055F47" w:rsidRPr="005C5FD1" w:rsidRDefault="00055F47" w:rsidP="008420BD">
            <w:pPr>
              <w:spacing w:line="360" w:lineRule="auto"/>
              <w:jc w:val="both"/>
              <w:rPr>
                <w:sz w:val="16"/>
                <w:szCs w:val="16"/>
                <w:lang w:val="ro-RO"/>
              </w:rPr>
            </w:pPr>
            <w:r w:rsidRPr="005C5FD1">
              <w:rPr>
                <w:sz w:val="16"/>
                <w:szCs w:val="16"/>
                <w:lang w:val="ro-RO"/>
              </w:rPr>
              <w:t xml:space="preserve">Tip </w:t>
            </w:r>
            <w:r w:rsidRPr="005C5FD1">
              <w:rPr>
                <w:sz w:val="16"/>
                <w:szCs w:val="16"/>
              </w:rPr>
              <w:t>Panou</w:t>
            </w:r>
          </w:p>
        </w:tc>
        <w:tc>
          <w:tcPr>
            <w:tcW w:w="879" w:type="dxa"/>
          </w:tcPr>
          <w:p w14:paraId="229830ED" w14:textId="77777777" w:rsidR="00055F47" w:rsidRPr="005C5FD1" w:rsidRDefault="00055F47" w:rsidP="008420BD">
            <w:pPr>
              <w:spacing w:line="360" w:lineRule="auto"/>
              <w:jc w:val="both"/>
              <w:rPr>
                <w:sz w:val="16"/>
                <w:szCs w:val="16"/>
              </w:rPr>
            </w:pPr>
            <w:r w:rsidRPr="005C5FD1">
              <w:rPr>
                <w:sz w:val="16"/>
                <w:szCs w:val="16"/>
              </w:rPr>
              <w:t>Pi Panou</w:t>
            </w:r>
          </w:p>
          <w:p w14:paraId="4399C159" w14:textId="77777777" w:rsidR="00055F47" w:rsidRPr="005C5FD1" w:rsidRDefault="00055F47" w:rsidP="008420BD">
            <w:pPr>
              <w:spacing w:line="360" w:lineRule="auto"/>
              <w:jc w:val="both"/>
              <w:rPr>
                <w:sz w:val="16"/>
                <w:szCs w:val="16"/>
              </w:rPr>
            </w:pPr>
            <w:r w:rsidRPr="005C5FD1">
              <w:rPr>
                <w:sz w:val="16"/>
                <w:szCs w:val="16"/>
              </w:rPr>
              <w:t>(c.c.)</w:t>
            </w:r>
          </w:p>
          <w:p w14:paraId="7C9B5795" w14:textId="77777777" w:rsidR="00055F47" w:rsidRPr="005C5FD1" w:rsidRDefault="00055F47" w:rsidP="008420BD">
            <w:pPr>
              <w:spacing w:line="360" w:lineRule="auto"/>
              <w:jc w:val="both"/>
              <w:rPr>
                <w:sz w:val="24"/>
                <w:szCs w:val="24"/>
                <w:lang w:val="ro-RO"/>
              </w:rPr>
            </w:pPr>
            <w:r w:rsidRPr="005C5FD1">
              <w:rPr>
                <w:sz w:val="16"/>
                <w:szCs w:val="16"/>
              </w:rPr>
              <w:t>(kW)</w:t>
            </w:r>
          </w:p>
        </w:tc>
        <w:tc>
          <w:tcPr>
            <w:tcW w:w="826" w:type="dxa"/>
          </w:tcPr>
          <w:p w14:paraId="6E7BF0AD" w14:textId="77777777" w:rsidR="00055F47" w:rsidRPr="005C5FD1" w:rsidRDefault="00055F47" w:rsidP="008420BD">
            <w:pPr>
              <w:spacing w:line="360" w:lineRule="auto"/>
              <w:jc w:val="both"/>
              <w:rPr>
                <w:sz w:val="16"/>
                <w:szCs w:val="16"/>
                <w:lang w:val="ro-RO"/>
              </w:rPr>
            </w:pPr>
            <w:r w:rsidRPr="005C5FD1">
              <w:rPr>
                <w:sz w:val="16"/>
                <w:szCs w:val="16"/>
                <w:lang w:val="ro-RO"/>
              </w:rPr>
              <w:t xml:space="preserve">Pi total </w:t>
            </w:r>
            <w:r w:rsidRPr="005C5FD1">
              <w:rPr>
                <w:sz w:val="16"/>
                <w:szCs w:val="16"/>
              </w:rPr>
              <w:t>Panouri</w:t>
            </w:r>
          </w:p>
          <w:p w14:paraId="23CD1F4D" w14:textId="77777777" w:rsidR="00055F47" w:rsidRPr="005C5FD1" w:rsidRDefault="00055F47" w:rsidP="008420BD">
            <w:pPr>
              <w:spacing w:line="360" w:lineRule="auto"/>
              <w:jc w:val="both"/>
              <w:rPr>
                <w:sz w:val="16"/>
                <w:szCs w:val="16"/>
              </w:rPr>
            </w:pPr>
            <w:r w:rsidRPr="005C5FD1">
              <w:rPr>
                <w:sz w:val="16"/>
                <w:szCs w:val="16"/>
              </w:rPr>
              <w:t>(c.c.)</w:t>
            </w:r>
          </w:p>
          <w:p w14:paraId="0F368998" w14:textId="77777777" w:rsidR="00055F47" w:rsidRPr="005C5FD1" w:rsidRDefault="00055F47" w:rsidP="008420BD">
            <w:pPr>
              <w:spacing w:line="360" w:lineRule="auto"/>
              <w:jc w:val="both"/>
              <w:rPr>
                <w:sz w:val="16"/>
                <w:szCs w:val="16"/>
                <w:lang w:val="ro-RO"/>
              </w:rPr>
            </w:pPr>
            <w:r w:rsidRPr="005C5FD1">
              <w:rPr>
                <w:sz w:val="16"/>
                <w:szCs w:val="16"/>
              </w:rPr>
              <w:t>(kW)</w:t>
            </w:r>
          </w:p>
        </w:tc>
        <w:tc>
          <w:tcPr>
            <w:tcW w:w="1255" w:type="dxa"/>
          </w:tcPr>
          <w:p w14:paraId="3A493DAC" w14:textId="77777777" w:rsidR="00055F47" w:rsidRPr="005C5FD1" w:rsidRDefault="00055F47" w:rsidP="008420BD">
            <w:pPr>
              <w:spacing w:line="360" w:lineRule="auto"/>
              <w:jc w:val="both"/>
              <w:rPr>
                <w:sz w:val="16"/>
                <w:szCs w:val="16"/>
              </w:rPr>
            </w:pPr>
            <w:r w:rsidRPr="005C5FD1">
              <w:rPr>
                <w:sz w:val="16"/>
                <w:szCs w:val="16"/>
              </w:rPr>
              <w:t>Pmax debitat de Panouri</w:t>
            </w:r>
          </w:p>
          <w:p w14:paraId="26CFC4D4" w14:textId="77777777" w:rsidR="00055F47" w:rsidRPr="005C5FD1" w:rsidRDefault="00055F47" w:rsidP="008420BD">
            <w:pPr>
              <w:spacing w:line="360" w:lineRule="auto"/>
              <w:jc w:val="both"/>
              <w:rPr>
                <w:sz w:val="16"/>
                <w:szCs w:val="16"/>
              </w:rPr>
            </w:pPr>
            <w:r w:rsidRPr="005C5FD1">
              <w:rPr>
                <w:sz w:val="16"/>
                <w:szCs w:val="16"/>
              </w:rPr>
              <w:t>(c.c.)</w:t>
            </w:r>
          </w:p>
          <w:p w14:paraId="0BBECE96" w14:textId="77777777" w:rsidR="00055F47" w:rsidRPr="005C5FD1" w:rsidRDefault="00055F47" w:rsidP="008420BD">
            <w:pPr>
              <w:spacing w:line="360" w:lineRule="auto"/>
              <w:jc w:val="both"/>
              <w:rPr>
                <w:sz w:val="16"/>
                <w:szCs w:val="16"/>
              </w:rPr>
            </w:pPr>
            <w:r w:rsidRPr="005C5FD1">
              <w:rPr>
                <w:sz w:val="16"/>
                <w:szCs w:val="16"/>
              </w:rPr>
              <w:t>(kW)</w:t>
            </w:r>
          </w:p>
        </w:tc>
        <w:tc>
          <w:tcPr>
            <w:tcW w:w="1158" w:type="dxa"/>
          </w:tcPr>
          <w:p w14:paraId="195F1B21" w14:textId="77777777" w:rsidR="00055F47" w:rsidRPr="005C5FD1" w:rsidRDefault="00055F47" w:rsidP="00055F47">
            <w:pPr>
              <w:spacing w:line="360" w:lineRule="auto"/>
              <w:jc w:val="both"/>
              <w:rPr>
                <w:color w:val="000000"/>
                <w:sz w:val="16"/>
                <w:szCs w:val="16"/>
                <w:shd w:val="clear" w:color="auto" w:fill="FFFFFF"/>
              </w:rPr>
            </w:pPr>
            <w:r w:rsidRPr="005C5FD1">
              <w:rPr>
                <w:color w:val="000000"/>
                <w:sz w:val="16"/>
                <w:szCs w:val="16"/>
                <w:shd w:val="clear" w:color="auto" w:fill="FFFFFF"/>
              </w:rPr>
              <w:t>Capacitate baterii de acumulatoare*</w:t>
            </w:r>
          </w:p>
          <w:p w14:paraId="07F06935" w14:textId="70A07702" w:rsidR="00055F47" w:rsidRPr="005C5FD1" w:rsidRDefault="00055F47" w:rsidP="00055F47">
            <w:pPr>
              <w:spacing w:line="360" w:lineRule="auto"/>
              <w:jc w:val="both"/>
              <w:rPr>
                <w:sz w:val="16"/>
                <w:szCs w:val="16"/>
              </w:rPr>
            </w:pPr>
            <w:r w:rsidRPr="005C5FD1">
              <w:rPr>
                <w:color w:val="000000"/>
                <w:sz w:val="16"/>
                <w:szCs w:val="16"/>
                <w:shd w:val="clear" w:color="auto" w:fill="FFFFFF"/>
              </w:rPr>
              <w:t>(Ah)</w:t>
            </w:r>
          </w:p>
        </w:tc>
        <w:tc>
          <w:tcPr>
            <w:tcW w:w="1266" w:type="dxa"/>
          </w:tcPr>
          <w:p w14:paraId="3208149A" w14:textId="6F4A140F" w:rsidR="00055F47" w:rsidRPr="005C5FD1" w:rsidRDefault="00055F47" w:rsidP="008420BD">
            <w:pPr>
              <w:spacing w:line="360" w:lineRule="auto"/>
              <w:jc w:val="both"/>
              <w:rPr>
                <w:sz w:val="16"/>
                <w:szCs w:val="16"/>
              </w:rPr>
            </w:pPr>
            <w:r w:rsidRPr="005C5FD1">
              <w:rPr>
                <w:sz w:val="16"/>
                <w:szCs w:val="16"/>
              </w:rPr>
              <w:t>Pi total Panouri pe 1 invertor</w:t>
            </w:r>
          </w:p>
          <w:p w14:paraId="7B0B360D" w14:textId="77777777" w:rsidR="00055F47" w:rsidRPr="005C5FD1" w:rsidRDefault="00055F47" w:rsidP="008420BD">
            <w:pPr>
              <w:spacing w:line="360" w:lineRule="auto"/>
              <w:jc w:val="both"/>
              <w:rPr>
                <w:sz w:val="16"/>
                <w:szCs w:val="16"/>
              </w:rPr>
            </w:pPr>
            <w:r w:rsidRPr="005C5FD1">
              <w:rPr>
                <w:sz w:val="16"/>
                <w:szCs w:val="16"/>
              </w:rPr>
              <w:t>(c.c.)</w:t>
            </w:r>
          </w:p>
          <w:p w14:paraId="78259651" w14:textId="77777777" w:rsidR="00055F47" w:rsidRPr="005C5FD1" w:rsidRDefault="00055F47" w:rsidP="008420BD">
            <w:pPr>
              <w:spacing w:line="360" w:lineRule="auto"/>
              <w:jc w:val="both"/>
              <w:rPr>
                <w:sz w:val="24"/>
                <w:szCs w:val="24"/>
                <w:lang w:val="ro-RO"/>
              </w:rPr>
            </w:pPr>
            <w:r w:rsidRPr="005C5FD1">
              <w:rPr>
                <w:sz w:val="16"/>
                <w:szCs w:val="16"/>
              </w:rPr>
              <w:t>(kW)</w:t>
            </w:r>
          </w:p>
        </w:tc>
        <w:tc>
          <w:tcPr>
            <w:tcW w:w="1363" w:type="dxa"/>
          </w:tcPr>
          <w:p w14:paraId="55049C88" w14:textId="77777777" w:rsidR="00055F47" w:rsidRPr="005C5FD1" w:rsidRDefault="00055F47" w:rsidP="008420BD">
            <w:pPr>
              <w:spacing w:line="360" w:lineRule="auto"/>
              <w:jc w:val="both"/>
              <w:rPr>
                <w:sz w:val="16"/>
                <w:szCs w:val="16"/>
              </w:rPr>
            </w:pPr>
            <w:r w:rsidRPr="005C5FD1">
              <w:rPr>
                <w:sz w:val="16"/>
                <w:szCs w:val="16"/>
              </w:rPr>
              <w:t>Observații</w:t>
            </w:r>
          </w:p>
        </w:tc>
      </w:tr>
      <w:tr w:rsidR="00055F47" w:rsidRPr="005C5FD1" w14:paraId="4595918C" w14:textId="77777777" w:rsidTr="001703EA">
        <w:trPr>
          <w:trHeight w:val="224"/>
        </w:trPr>
        <w:tc>
          <w:tcPr>
            <w:tcW w:w="490" w:type="dxa"/>
          </w:tcPr>
          <w:p w14:paraId="73391096" w14:textId="77777777" w:rsidR="00055F47" w:rsidRPr="005C5FD1" w:rsidRDefault="00055F47" w:rsidP="008420BD">
            <w:pPr>
              <w:spacing w:line="360" w:lineRule="auto"/>
              <w:jc w:val="center"/>
              <w:rPr>
                <w:sz w:val="16"/>
                <w:szCs w:val="16"/>
                <w:lang w:val="ro-RO"/>
              </w:rPr>
            </w:pPr>
            <w:r w:rsidRPr="005C5FD1">
              <w:rPr>
                <w:sz w:val="16"/>
                <w:szCs w:val="16"/>
                <w:lang w:val="ro-RO"/>
              </w:rPr>
              <w:t>1</w:t>
            </w:r>
          </w:p>
        </w:tc>
        <w:tc>
          <w:tcPr>
            <w:tcW w:w="851" w:type="dxa"/>
          </w:tcPr>
          <w:p w14:paraId="6F3E47D8" w14:textId="77777777" w:rsidR="00055F47" w:rsidRPr="005C5FD1" w:rsidRDefault="00055F47" w:rsidP="008420BD">
            <w:pPr>
              <w:spacing w:line="360" w:lineRule="auto"/>
              <w:jc w:val="center"/>
              <w:rPr>
                <w:sz w:val="16"/>
                <w:szCs w:val="16"/>
                <w:lang w:val="ro-RO"/>
              </w:rPr>
            </w:pPr>
            <w:r w:rsidRPr="005C5FD1">
              <w:rPr>
                <w:sz w:val="16"/>
                <w:szCs w:val="16"/>
                <w:lang w:val="ro-RO"/>
              </w:rPr>
              <w:t>2</w:t>
            </w:r>
          </w:p>
        </w:tc>
        <w:tc>
          <w:tcPr>
            <w:tcW w:w="974" w:type="dxa"/>
          </w:tcPr>
          <w:p w14:paraId="43572553" w14:textId="77777777" w:rsidR="00055F47" w:rsidRPr="005C5FD1" w:rsidRDefault="00055F47" w:rsidP="008420BD">
            <w:pPr>
              <w:spacing w:line="360" w:lineRule="auto"/>
              <w:jc w:val="center"/>
              <w:rPr>
                <w:sz w:val="16"/>
                <w:szCs w:val="16"/>
                <w:lang w:val="ro-RO"/>
              </w:rPr>
            </w:pPr>
            <w:r w:rsidRPr="005C5FD1">
              <w:rPr>
                <w:sz w:val="16"/>
                <w:szCs w:val="16"/>
                <w:lang w:val="ro-RO"/>
              </w:rPr>
              <w:t>3</w:t>
            </w:r>
          </w:p>
        </w:tc>
        <w:tc>
          <w:tcPr>
            <w:tcW w:w="879" w:type="dxa"/>
          </w:tcPr>
          <w:p w14:paraId="013FC4BC" w14:textId="77777777" w:rsidR="00055F47" w:rsidRPr="005C5FD1" w:rsidRDefault="00055F47" w:rsidP="008420BD">
            <w:pPr>
              <w:spacing w:line="360" w:lineRule="auto"/>
              <w:jc w:val="center"/>
              <w:rPr>
                <w:sz w:val="16"/>
                <w:szCs w:val="16"/>
                <w:lang w:val="ro-RO"/>
              </w:rPr>
            </w:pPr>
            <w:r w:rsidRPr="005C5FD1">
              <w:rPr>
                <w:sz w:val="16"/>
                <w:szCs w:val="16"/>
                <w:lang w:val="ro-RO"/>
              </w:rPr>
              <w:t>4</w:t>
            </w:r>
          </w:p>
        </w:tc>
        <w:tc>
          <w:tcPr>
            <w:tcW w:w="826" w:type="dxa"/>
          </w:tcPr>
          <w:p w14:paraId="066B2323" w14:textId="77777777" w:rsidR="00055F47" w:rsidRPr="005C5FD1" w:rsidRDefault="00055F47" w:rsidP="008420BD">
            <w:pPr>
              <w:spacing w:line="360" w:lineRule="auto"/>
              <w:jc w:val="center"/>
              <w:rPr>
                <w:sz w:val="16"/>
                <w:szCs w:val="16"/>
                <w:lang w:val="ro-RO"/>
              </w:rPr>
            </w:pPr>
            <w:r w:rsidRPr="005C5FD1">
              <w:rPr>
                <w:sz w:val="16"/>
                <w:szCs w:val="16"/>
                <w:lang w:val="ro-RO"/>
              </w:rPr>
              <w:t>5</w:t>
            </w:r>
          </w:p>
        </w:tc>
        <w:tc>
          <w:tcPr>
            <w:tcW w:w="1255" w:type="dxa"/>
          </w:tcPr>
          <w:p w14:paraId="572FAA17" w14:textId="77777777" w:rsidR="00055F47" w:rsidRPr="005C5FD1" w:rsidRDefault="00055F47" w:rsidP="008420BD">
            <w:pPr>
              <w:spacing w:line="360" w:lineRule="auto"/>
              <w:jc w:val="center"/>
              <w:rPr>
                <w:sz w:val="16"/>
                <w:szCs w:val="16"/>
                <w:lang w:val="ro-RO"/>
              </w:rPr>
            </w:pPr>
            <w:r w:rsidRPr="005C5FD1">
              <w:rPr>
                <w:sz w:val="16"/>
                <w:szCs w:val="16"/>
                <w:lang w:val="ro-RO"/>
              </w:rPr>
              <w:t>6</w:t>
            </w:r>
          </w:p>
        </w:tc>
        <w:tc>
          <w:tcPr>
            <w:tcW w:w="1158" w:type="dxa"/>
          </w:tcPr>
          <w:p w14:paraId="1064F256" w14:textId="3ED7AF47" w:rsidR="00055F47" w:rsidRPr="005C5FD1" w:rsidRDefault="00055F47" w:rsidP="008420BD">
            <w:pPr>
              <w:spacing w:line="360" w:lineRule="auto"/>
              <w:jc w:val="center"/>
              <w:rPr>
                <w:sz w:val="16"/>
                <w:szCs w:val="16"/>
                <w:lang w:val="ro-RO"/>
              </w:rPr>
            </w:pPr>
            <w:r w:rsidRPr="005C5FD1">
              <w:rPr>
                <w:sz w:val="16"/>
                <w:szCs w:val="16"/>
                <w:lang w:val="ro-RO"/>
              </w:rPr>
              <w:t>7</w:t>
            </w:r>
          </w:p>
        </w:tc>
        <w:tc>
          <w:tcPr>
            <w:tcW w:w="1266" w:type="dxa"/>
          </w:tcPr>
          <w:p w14:paraId="5A9D186B" w14:textId="2C5584A0" w:rsidR="00055F47" w:rsidRPr="005C5FD1" w:rsidRDefault="00055F47" w:rsidP="008420BD">
            <w:pPr>
              <w:spacing w:line="360" w:lineRule="auto"/>
              <w:jc w:val="center"/>
              <w:rPr>
                <w:sz w:val="16"/>
                <w:szCs w:val="16"/>
                <w:lang w:val="ro-RO"/>
              </w:rPr>
            </w:pPr>
            <w:r w:rsidRPr="005C5FD1">
              <w:rPr>
                <w:sz w:val="16"/>
                <w:szCs w:val="16"/>
                <w:lang w:val="ro-RO"/>
              </w:rPr>
              <w:t>8</w:t>
            </w:r>
          </w:p>
        </w:tc>
        <w:tc>
          <w:tcPr>
            <w:tcW w:w="1363" w:type="dxa"/>
          </w:tcPr>
          <w:p w14:paraId="57BE9637" w14:textId="21DE36AE" w:rsidR="00055F47" w:rsidRPr="005C5FD1" w:rsidRDefault="00055F47" w:rsidP="008420BD">
            <w:pPr>
              <w:spacing w:line="360" w:lineRule="auto"/>
              <w:jc w:val="center"/>
              <w:rPr>
                <w:sz w:val="16"/>
                <w:szCs w:val="16"/>
                <w:lang w:val="ro-RO"/>
              </w:rPr>
            </w:pPr>
            <w:r w:rsidRPr="005C5FD1">
              <w:rPr>
                <w:sz w:val="16"/>
                <w:szCs w:val="16"/>
                <w:lang w:val="ro-RO"/>
              </w:rPr>
              <w:t>9</w:t>
            </w:r>
          </w:p>
        </w:tc>
      </w:tr>
      <w:tr w:rsidR="00055F47" w:rsidRPr="005C5FD1" w14:paraId="0FFEF553" w14:textId="77777777" w:rsidTr="001703EA">
        <w:tc>
          <w:tcPr>
            <w:tcW w:w="490" w:type="dxa"/>
          </w:tcPr>
          <w:p w14:paraId="15FD9256" w14:textId="77777777" w:rsidR="00055F47" w:rsidRPr="005C5FD1" w:rsidRDefault="00055F47" w:rsidP="008420BD">
            <w:pPr>
              <w:spacing w:line="360" w:lineRule="auto"/>
              <w:jc w:val="both"/>
              <w:rPr>
                <w:sz w:val="16"/>
                <w:szCs w:val="16"/>
                <w:lang w:val="ro-RO"/>
              </w:rPr>
            </w:pPr>
          </w:p>
        </w:tc>
        <w:tc>
          <w:tcPr>
            <w:tcW w:w="851" w:type="dxa"/>
          </w:tcPr>
          <w:p w14:paraId="3BE3A4FD" w14:textId="77777777" w:rsidR="00055F47" w:rsidRPr="005C5FD1" w:rsidRDefault="00055F47" w:rsidP="008420BD">
            <w:pPr>
              <w:spacing w:line="360" w:lineRule="auto"/>
              <w:jc w:val="both"/>
              <w:rPr>
                <w:sz w:val="16"/>
                <w:szCs w:val="16"/>
                <w:lang w:val="ro-RO"/>
              </w:rPr>
            </w:pPr>
          </w:p>
        </w:tc>
        <w:tc>
          <w:tcPr>
            <w:tcW w:w="974" w:type="dxa"/>
          </w:tcPr>
          <w:p w14:paraId="273D5D25" w14:textId="77777777" w:rsidR="00055F47" w:rsidRPr="005C5FD1" w:rsidRDefault="00055F47" w:rsidP="008420BD">
            <w:pPr>
              <w:spacing w:line="360" w:lineRule="auto"/>
              <w:jc w:val="both"/>
              <w:rPr>
                <w:sz w:val="16"/>
                <w:szCs w:val="16"/>
                <w:lang w:val="ro-RO"/>
              </w:rPr>
            </w:pPr>
          </w:p>
        </w:tc>
        <w:tc>
          <w:tcPr>
            <w:tcW w:w="879" w:type="dxa"/>
          </w:tcPr>
          <w:p w14:paraId="782B291B" w14:textId="77777777" w:rsidR="00055F47" w:rsidRPr="005C5FD1" w:rsidRDefault="00055F47" w:rsidP="008420BD">
            <w:pPr>
              <w:spacing w:line="360" w:lineRule="auto"/>
              <w:jc w:val="both"/>
              <w:rPr>
                <w:sz w:val="16"/>
                <w:szCs w:val="16"/>
                <w:lang w:val="ro-RO"/>
              </w:rPr>
            </w:pPr>
          </w:p>
        </w:tc>
        <w:tc>
          <w:tcPr>
            <w:tcW w:w="826" w:type="dxa"/>
          </w:tcPr>
          <w:p w14:paraId="2AD4FAC1" w14:textId="77777777" w:rsidR="00055F47" w:rsidRPr="005C5FD1" w:rsidRDefault="00055F47" w:rsidP="008420BD">
            <w:pPr>
              <w:spacing w:line="360" w:lineRule="auto"/>
              <w:jc w:val="both"/>
              <w:rPr>
                <w:sz w:val="16"/>
                <w:szCs w:val="16"/>
                <w:lang w:val="ro-RO"/>
              </w:rPr>
            </w:pPr>
          </w:p>
        </w:tc>
        <w:tc>
          <w:tcPr>
            <w:tcW w:w="1255" w:type="dxa"/>
          </w:tcPr>
          <w:p w14:paraId="47A48106" w14:textId="77777777" w:rsidR="00055F47" w:rsidRPr="005C5FD1" w:rsidRDefault="00055F47" w:rsidP="008420BD">
            <w:pPr>
              <w:spacing w:line="360" w:lineRule="auto"/>
              <w:jc w:val="both"/>
              <w:rPr>
                <w:sz w:val="16"/>
                <w:szCs w:val="16"/>
                <w:lang w:val="ro-RO"/>
              </w:rPr>
            </w:pPr>
          </w:p>
        </w:tc>
        <w:tc>
          <w:tcPr>
            <w:tcW w:w="1158" w:type="dxa"/>
          </w:tcPr>
          <w:p w14:paraId="33D7A230" w14:textId="77777777" w:rsidR="00055F47" w:rsidRPr="005C5FD1" w:rsidRDefault="00055F47" w:rsidP="008420BD">
            <w:pPr>
              <w:spacing w:line="360" w:lineRule="auto"/>
              <w:jc w:val="both"/>
              <w:rPr>
                <w:sz w:val="16"/>
                <w:szCs w:val="16"/>
                <w:lang w:val="ro-RO"/>
              </w:rPr>
            </w:pPr>
          </w:p>
        </w:tc>
        <w:tc>
          <w:tcPr>
            <w:tcW w:w="1266" w:type="dxa"/>
          </w:tcPr>
          <w:p w14:paraId="0CF6A4E4" w14:textId="0BB18212" w:rsidR="00055F47" w:rsidRPr="005C5FD1" w:rsidRDefault="00055F47" w:rsidP="008420BD">
            <w:pPr>
              <w:spacing w:line="360" w:lineRule="auto"/>
              <w:jc w:val="both"/>
              <w:rPr>
                <w:sz w:val="16"/>
                <w:szCs w:val="16"/>
                <w:lang w:val="ro-RO"/>
              </w:rPr>
            </w:pPr>
          </w:p>
        </w:tc>
        <w:tc>
          <w:tcPr>
            <w:tcW w:w="1363" w:type="dxa"/>
          </w:tcPr>
          <w:p w14:paraId="6D206CE8" w14:textId="77777777" w:rsidR="00055F47" w:rsidRPr="005C5FD1" w:rsidRDefault="00055F47" w:rsidP="008420BD">
            <w:pPr>
              <w:spacing w:line="360" w:lineRule="auto"/>
              <w:jc w:val="both"/>
              <w:rPr>
                <w:sz w:val="16"/>
                <w:szCs w:val="16"/>
                <w:lang w:val="ro-RO"/>
              </w:rPr>
            </w:pPr>
          </w:p>
        </w:tc>
      </w:tr>
    </w:tbl>
    <w:p w14:paraId="09E7CDE8" w14:textId="459A2A8A" w:rsidR="001703EA" w:rsidRPr="00A42A4C" w:rsidRDefault="001703EA" w:rsidP="00A42A4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230"/>
        <w:jc w:val="both"/>
        <w:rPr>
          <w:color w:val="000000"/>
          <w:sz w:val="20"/>
          <w:szCs w:val="20"/>
          <w:shd w:val="clear" w:color="auto" w:fill="FFFFFF"/>
        </w:rPr>
      </w:pPr>
      <w:r w:rsidRPr="00A42A4C">
        <w:rPr>
          <w:color w:val="000000"/>
          <w:sz w:val="20"/>
          <w:szCs w:val="20"/>
          <w:shd w:val="clear" w:color="auto" w:fill="FFFFFF"/>
        </w:rPr>
        <w:t>*) Coloană completată numai dacă sistemul fotovoltaic are baterii de acumulatoare.”</w:t>
      </w:r>
    </w:p>
    <w:p w14:paraId="74553572" w14:textId="2599DC31" w:rsidR="00ED49B5" w:rsidRPr="005C5FD1" w:rsidRDefault="0053057C" w:rsidP="00451716">
      <w:pPr>
        <w:spacing w:before="120" w:after="120" w:line="360" w:lineRule="auto"/>
        <w:jc w:val="both"/>
        <w:rPr>
          <w:b/>
          <w:color w:val="000000"/>
          <w:sz w:val="24"/>
          <w:szCs w:val="24"/>
        </w:rPr>
      </w:pPr>
      <w:r w:rsidRPr="005C5FD1">
        <w:rPr>
          <w:b/>
          <w:color w:val="000000"/>
          <w:sz w:val="24"/>
          <w:szCs w:val="24"/>
        </w:rPr>
        <w:t>14</w:t>
      </w:r>
      <w:r w:rsidR="00ED49B5" w:rsidRPr="005C5FD1">
        <w:rPr>
          <w:b/>
          <w:color w:val="000000"/>
          <w:sz w:val="24"/>
          <w:szCs w:val="24"/>
        </w:rPr>
        <w:t xml:space="preserve">. În Anexa nr. 2, la punctul 1, după Nota din subsolul tabelului </w:t>
      </w:r>
      <w:r w:rsidR="00B10DBE" w:rsidRPr="005C5FD1">
        <w:rPr>
          <w:b/>
          <w:color w:val="000000"/>
          <w:sz w:val="24"/>
          <w:szCs w:val="24"/>
        </w:rPr>
        <w:t>pentru</w:t>
      </w:r>
      <w:r w:rsidR="00ED49B5" w:rsidRPr="005C5FD1">
        <w:rPr>
          <w:b/>
          <w:color w:val="000000"/>
          <w:sz w:val="24"/>
          <w:szCs w:val="24"/>
        </w:rPr>
        <w:t xml:space="preserve"> ”- generatoare fotovoltaice:”</w:t>
      </w:r>
      <w:r w:rsidR="00B10DBE" w:rsidRPr="005C5FD1">
        <w:rPr>
          <w:b/>
          <w:color w:val="000000"/>
          <w:sz w:val="24"/>
          <w:szCs w:val="24"/>
        </w:rPr>
        <w:t>, se introduc două noi</w:t>
      </w:r>
      <w:r w:rsidR="00ED49B5" w:rsidRPr="005C5FD1">
        <w:rPr>
          <w:b/>
          <w:color w:val="000000"/>
          <w:sz w:val="24"/>
          <w:szCs w:val="24"/>
        </w:rPr>
        <w:t xml:space="preserve"> tabel</w:t>
      </w:r>
      <w:r w:rsidR="00B10DBE" w:rsidRPr="005C5FD1">
        <w:rPr>
          <w:b/>
          <w:color w:val="000000"/>
          <w:sz w:val="24"/>
          <w:szCs w:val="24"/>
        </w:rPr>
        <w:t>e, tabelul pentru ”- invertoare” și tabelul pentru ”- mijloace de compensare a energiei reactive”</w:t>
      </w:r>
      <w:r w:rsidR="00ED49B5" w:rsidRPr="005C5FD1">
        <w:rPr>
          <w:b/>
          <w:color w:val="000000"/>
          <w:sz w:val="24"/>
          <w:szCs w:val="24"/>
        </w:rPr>
        <w:t xml:space="preserve"> cu următorul cuprins:</w:t>
      </w:r>
    </w:p>
    <w:p w14:paraId="27667967" w14:textId="3C1658E4" w:rsidR="00B10DBE" w:rsidRPr="005C5FD1" w:rsidRDefault="00B10DBE" w:rsidP="00B10DBE">
      <w:pPr>
        <w:pStyle w:val="spar"/>
        <w:ind w:left="0"/>
        <w:jc w:val="both"/>
        <w:rPr>
          <w:color w:val="000000"/>
          <w:shd w:val="clear" w:color="auto" w:fill="FFFFFF"/>
        </w:rPr>
      </w:pPr>
      <w:r w:rsidRPr="005C5FD1">
        <w:rPr>
          <w:color w:val="000000"/>
          <w:shd w:val="clear" w:color="auto" w:fill="FFFFFF"/>
        </w:rPr>
        <w:t>”- invertoare</w:t>
      </w:r>
    </w:p>
    <w:p w14:paraId="214C2DB3" w14:textId="77777777" w:rsidR="00B10DBE" w:rsidRPr="005C5FD1" w:rsidRDefault="00B10DBE" w:rsidP="00B10DBE">
      <w:pPr>
        <w:pStyle w:val="spar"/>
        <w:jc w:val="both"/>
        <w:rPr>
          <w:rFonts w:ascii="Verdana" w:hAnsi="Verdana"/>
          <w:color w:val="000000"/>
          <w:sz w:val="20"/>
          <w:szCs w:val="20"/>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311"/>
        <w:gridCol w:w="1465"/>
        <w:gridCol w:w="1056"/>
        <w:gridCol w:w="1191"/>
        <w:gridCol w:w="2454"/>
        <w:gridCol w:w="883"/>
      </w:tblGrid>
      <w:tr w:rsidR="00B10DBE" w:rsidRPr="005C5FD1" w14:paraId="2EB9A9CD" w14:textId="77777777" w:rsidTr="00B10DBE">
        <w:tc>
          <w:tcPr>
            <w:tcW w:w="623" w:type="dxa"/>
            <w:shd w:val="clear" w:color="auto" w:fill="auto"/>
          </w:tcPr>
          <w:p w14:paraId="0281F83C" w14:textId="77777777" w:rsidR="00B10DBE" w:rsidRPr="005C5FD1" w:rsidRDefault="00B10DBE" w:rsidP="002B648D">
            <w:pPr>
              <w:spacing w:line="360" w:lineRule="auto"/>
              <w:jc w:val="both"/>
              <w:rPr>
                <w:sz w:val="16"/>
                <w:szCs w:val="16"/>
              </w:rPr>
            </w:pPr>
            <w:r w:rsidRPr="005C5FD1">
              <w:rPr>
                <w:sz w:val="16"/>
                <w:szCs w:val="16"/>
              </w:rPr>
              <w:lastRenderedPageBreak/>
              <w:t xml:space="preserve">Nr. </w:t>
            </w:r>
          </w:p>
          <w:p w14:paraId="4F1CBEDB" w14:textId="77777777" w:rsidR="00B10DBE" w:rsidRPr="005C5FD1" w:rsidRDefault="00B10DBE" w:rsidP="002B648D">
            <w:pPr>
              <w:spacing w:line="360" w:lineRule="auto"/>
              <w:jc w:val="both"/>
              <w:rPr>
                <w:sz w:val="16"/>
                <w:szCs w:val="16"/>
                <w:lang w:val="ro-RO"/>
              </w:rPr>
            </w:pPr>
            <w:r w:rsidRPr="005C5FD1">
              <w:rPr>
                <w:sz w:val="16"/>
                <w:szCs w:val="16"/>
              </w:rPr>
              <w:t>crt.</w:t>
            </w:r>
          </w:p>
        </w:tc>
        <w:tc>
          <w:tcPr>
            <w:tcW w:w="1311" w:type="dxa"/>
            <w:shd w:val="clear" w:color="auto" w:fill="auto"/>
          </w:tcPr>
          <w:p w14:paraId="1CD2C615" w14:textId="77777777" w:rsidR="00B10DBE" w:rsidRPr="005C5FD1" w:rsidRDefault="00B10DBE" w:rsidP="002B648D">
            <w:pPr>
              <w:spacing w:line="360" w:lineRule="auto"/>
              <w:jc w:val="both"/>
              <w:rPr>
                <w:sz w:val="16"/>
                <w:szCs w:val="16"/>
                <w:lang w:val="ro-RO"/>
              </w:rPr>
            </w:pPr>
            <w:r w:rsidRPr="005C5FD1">
              <w:rPr>
                <w:sz w:val="16"/>
                <w:szCs w:val="16"/>
                <w:lang w:val="ro-RO"/>
              </w:rPr>
              <w:t>Nr. invertoare</w:t>
            </w:r>
          </w:p>
        </w:tc>
        <w:tc>
          <w:tcPr>
            <w:tcW w:w="1465" w:type="dxa"/>
            <w:shd w:val="clear" w:color="auto" w:fill="auto"/>
          </w:tcPr>
          <w:p w14:paraId="5D05DB09" w14:textId="77777777" w:rsidR="00B10DBE" w:rsidRPr="005C5FD1" w:rsidRDefault="00B10DBE" w:rsidP="002B648D">
            <w:pPr>
              <w:spacing w:line="360" w:lineRule="auto"/>
              <w:jc w:val="both"/>
              <w:rPr>
                <w:sz w:val="16"/>
                <w:szCs w:val="16"/>
                <w:lang w:val="ro-RO"/>
              </w:rPr>
            </w:pPr>
            <w:r w:rsidRPr="005C5FD1">
              <w:rPr>
                <w:sz w:val="16"/>
                <w:szCs w:val="16"/>
                <w:lang w:val="ro-RO"/>
              </w:rPr>
              <w:t>Tipul invertoarelor</w:t>
            </w:r>
          </w:p>
        </w:tc>
        <w:tc>
          <w:tcPr>
            <w:tcW w:w="1056" w:type="dxa"/>
            <w:shd w:val="clear" w:color="auto" w:fill="auto"/>
          </w:tcPr>
          <w:p w14:paraId="44B0C614" w14:textId="77777777" w:rsidR="00B10DBE" w:rsidRPr="005C5FD1" w:rsidRDefault="00B10DBE" w:rsidP="002B648D">
            <w:pPr>
              <w:spacing w:line="360" w:lineRule="auto"/>
              <w:jc w:val="both"/>
              <w:rPr>
                <w:sz w:val="16"/>
                <w:szCs w:val="16"/>
              </w:rPr>
            </w:pPr>
            <w:r w:rsidRPr="005C5FD1">
              <w:rPr>
                <w:sz w:val="16"/>
                <w:szCs w:val="16"/>
              </w:rPr>
              <w:t>Un invertor</w:t>
            </w:r>
          </w:p>
          <w:p w14:paraId="4CABD6FD" w14:textId="77777777" w:rsidR="00B10DBE" w:rsidRPr="005C5FD1" w:rsidRDefault="00B10DBE" w:rsidP="002B648D">
            <w:pPr>
              <w:spacing w:line="360" w:lineRule="auto"/>
              <w:jc w:val="both"/>
              <w:rPr>
                <w:sz w:val="16"/>
                <w:szCs w:val="16"/>
              </w:rPr>
            </w:pPr>
            <w:r w:rsidRPr="005C5FD1">
              <w:rPr>
                <w:sz w:val="16"/>
                <w:szCs w:val="16"/>
              </w:rPr>
              <w:t xml:space="preserve">(c.a.) </w:t>
            </w:r>
          </w:p>
          <w:p w14:paraId="77638D0F" w14:textId="77777777" w:rsidR="00B10DBE" w:rsidRPr="005C5FD1" w:rsidRDefault="00B10DBE" w:rsidP="002B648D">
            <w:pPr>
              <w:spacing w:line="360" w:lineRule="auto"/>
              <w:jc w:val="both"/>
              <w:rPr>
                <w:sz w:val="16"/>
                <w:szCs w:val="16"/>
                <w:lang w:val="ro-RO"/>
              </w:rPr>
            </w:pPr>
            <w:r w:rsidRPr="005C5FD1">
              <w:rPr>
                <w:sz w:val="16"/>
                <w:szCs w:val="16"/>
              </w:rPr>
              <w:t>(V)</w:t>
            </w:r>
          </w:p>
        </w:tc>
        <w:tc>
          <w:tcPr>
            <w:tcW w:w="1191" w:type="dxa"/>
            <w:shd w:val="clear" w:color="auto" w:fill="auto"/>
          </w:tcPr>
          <w:p w14:paraId="412780E5" w14:textId="77777777" w:rsidR="00B10DBE" w:rsidRPr="005C5FD1" w:rsidRDefault="00B10DBE" w:rsidP="002B648D">
            <w:pPr>
              <w:spacing w:line="360" w:lineRule="auto"/>
              <w:jc w:val="both"/>
              <w:rPr>
                <w:sz w:val="16"/>
                <w:szCs w:val="16"/>
              </w:rPr>
            </w:pPr>
            <w:r w:rsidRPr="005C5FD1">
              <w:rPr>
                <w:sz w:val="16"/>
                <w:szCs w:val="16"/>
              </w:rPr>
              <w:t>Pi invertor</w:t>
            </w:r>
          </w:p>
          <w:p w14:paraId="2388A231" w14:textId="77777777" w:rsidR="00B10DBE" w:rsidRPr="005C5FD1" w:rsidRDefault="00B10DBE" w:rsidP="002B648D">
            <w:pPr>
              <w:spacing w:line="360" w:lineRule="auto"/>
              <w:jc w:val="both"/>
              <w:rPr>
                <w:sz w:val="16"/>
                <w:szCs w:val="16"/>
              </w:rPr>
            </w:pPr>
            <w:r w:rsidRPr="005C5FD1">
              <w:rPr>
                <w:sz w:val="16"/>
                <w:szCs w:val="16"/>
              </w:rPr>
              <w:t xml:space="preserve">(c.a.) </w:t>
            </w:r>
          </w:p>
          <w:p w14:paraId="4BC2F2D7" w14:textId="77777777" w:rsidR="00B10DBE" w:rsidRPr="005C5FD1" w:rsidRDefault="00B10DBE" w:rsidP="002B648D">
            <w:pPr>
              <w:spacing w:line="360" w:lineRule="auto"/>
              <w:jc w:val="both"/>
              <w:rPr>
                <w:sz w:val="16"/>
                <w:szCs w:val="16"/>
              </w:rPr>
            </w:pPr>
            <w:r w:rsidRPr="005C5FD1">
              <w:rPr>
                <w:sz w:val="16"/>
                <w:szCs w:val="16"/>
              </w:rPr>
              <w:t>(kW)</w:t>
            </w:r>
          </w:p>
        </w:tc>
        <w:tc>
          <w:tcPr>
            <w:tcW w:w="2454" w:type="dxa"/>
            <w:shd w:val="clear" w:color="auto" w:fill="auto"/>
          </w:tcPr>
          <w:p w14:paraId="10EAEF0F" w14:textId="77777777" w:rsidR="00B10DBE" w:rsidRPr="005C5FD1" w:rsidRDefault="00B10DBE" w:rsidP="002B648D">
            <w:pPr>
              <w:spacing w:line="360" w:lineRule="auto"/>
              <w:jc w:val="both"/>
              <w:rPr>
                <w:sz w:val="16"/>
                <w:szCs w:val="16"/>
              </w:rPr>
            </w:pPr>
            <w:r w:rsidRPr="005C5FD1">
              <w:rPr>
                <w:sz w:val="16"/>
                <w:szCs w:val="16"/>
              </w:rPr>
              <w:t>Pmax invertor evacuată în rețea</w:t>
            </w:r>
          </w:p>
          <w:p w14:paraId="1FE1DAD5" w14:textId="77777777" w:rsidR="00B10DBE" w:rsidRPr="005C5FD1" w:rsidRDefault="00B10DBE" w:rsidP="002B648D">
            <w:pPr>
              <w:spacing w:line="360" w:lineRule="auto"/>
              <w:jc w:val="both"/>
              <w:rPr>
                <w:sz w:val="16"/>
                <w:szCs w:val="16"/>
              </w:rPr>
            </w:pPr>
            <w:r w:rsidRPr="005C5FD1">
              <w:rPr>
                <w:sz w:val="16"/>
                <w:szCs w:val="16"/>
              </w:rPr>
              <w:t>(c.a.)</w:t>
            </w:r>
          </w:p>
          <w:p w14:paraId="3694E2B0" w14:textId="77777777" w:rsidR="00B10DBE" w:rsidRPr="005C5FD1" w:rsidRDefault="00B10DBE" w:rsidP="002B648D">
            <w:pPr>
              <w:spacing w:line="360" w:lineRule="auto"/>
              <w:jc w:val="both"/>
              <w:rPr>
                <w:sz w:val="16"/>
                <w:szCs w:val="16"/>
              </w:rPr>
            </w:pPr>
            <w:r w:rsidRPr="005C5FD1">
              <w:rPr>
                <w:sz w:val="16"/>
                <w:szCs w:val="16"/>
              </w:rPr>
              <w:t>(kW)</w:t>
            </w:r>
          </w:p>
        </w:tc>
        <w:tc>
          <w:tcPr>
            <w:tcW w:w="584" w:type="dxa"/>
            <w:shd w:val="clear" w:color="auto" w:fill="auto"/>
          </w:tcPr>
          <w:p w14:paraId="08C95474" w14:textId="77777777" w:rsidR="00B10DBE" w:rsidRPr="005C5FD1" w:rsidRDefault="00B10DBE" w:rsidP="002B648D">
            <w:pPr>
              <w:spacing w:line="360" w:lineRule="auto"/>
              <w:jc w:val="both"/>
              <w:rPr>
                <w:sz w:val="16"/>
                <w:szCs w:val="16"/>
              </w:rPr>
            </w:pPr>
            <w:r w:rsidRPr="005C5FD1">
              <w:rPr>
                <w:sz w:val="16"/>
                <w:szCs w:val="16"/>
              </w:rPr>
              <w:t>Observații</w:t>
            </w:r>
          </w:p>
        </w:tc>
      </w:tr>
      <w:tr w:rsidR="00B10DBE" w:rsidRPr="005C5FD1" w14:paraId="02B19520" w14:textId="77777777" w:rsidTr="00B10DBE">
        <w:tc>
          <w:tcPr>
            <w:tcW w:w="623" w:type="dxa"/>
            <w:shd w:val="clear" w:color="auto" w:fill="auto"/>
          </w:tcPr>
          <w:p w14:paraId="23B3F823" w14:textId="77777777" w:rsidR="00B10DBE" w:rsidRPr="005C5FD1" w:rsidRDefault="00B10DBE" w:rsidP="002B648D">
            <w:pPr>
              <w:spacing w:line="360" w:lineRule="auto"/>
              <w:jc w:val="center"/>
              <w:rPr>
                <w:sz w:val="16"/>
                <w:szCs w:val="16"/>
                <w:lang w:val="ro-RO"/>
              </w:rPr>
            </w:pPr>
            <w:r w:rsidRPr="005C5FD1">
              <w:rPr>
                <w:sz w:val="16"/>
                <w:szCs w:val="16"/>
                <w:lang w:val="ro-RO"/>
              </w:rPr>
              <w:t>1</w:t>
            </w:r>
          </w:p>
        </w:tc>
        <w:tc>
          <w:tcPr>
            <w:tcW w:w="1311" w:type="dxa"/>
            <w:shd w:val="clear" w:color="auto" w:fill="auto"/>
          </w:tcPr>
          <w:p w14:paraId="4A432850" w14:textId="77777777" w:rsidR="00B10DBE" w:rsidRPr="005C5FD1" w:rsidRDefault="00B10DBE" w:rsidP="002B648D">
            <w:pPr>
              <w:spacing w:line="360" w:lineRule="auto"/>
              <w:jc w:val="center"/>
              <w:rPr>
                <w:sz w:val="16"/>
                <w:szCs w:val="16"/>
                <w:lang w:val="ro-RO"/>
              </w:rPr>
            </w:pPr>
            <w:r w:rsidRPr="005C5FD1">
              <w:rPr>
                <w:sz w:val="16"/>
                <w:szCs w:val="16"/>
                <w:lang w:val="ro-RO"/>
              </w:rPr>
              <w:t>2</w:t>
            </w:r>
          </w:p>
        </w:tc>
        <w:tc>
          <w:tcPr>
            <w:tcW w:w="1465" w:type="dxa"/>
            <w:shd w:val="clear" w:color="auto" w:fill="auto"/>
          </w:tcPr>
          <w:p w14:paraId="0D6E577D" w14:textId="77777777" w:rsidR="00B10DBE" w:rsidRPr="005C5FD1" w:rsidRDefault="00B10DBE" w:rsidP="002B648D">
            <w:pPr>
              <w:spacing w:line="360" w:lineRule="auto"/>
              <w:jc w:val="center"/>
              <w:rPr>
                <w:sz w:val="16"/>
                <w:szCs w:val="16"/>
                <w:lang w:val="ro-RO"/>
              </w:rPr>
            </w:pPr>
            <w:r w:rsidRPr="005C5FD1">
              <w:rPr>
                <w:sz w:val="16"/>
                <w:szCs w:val="16"/>
                <w:lang w:val="ro-RO"/>
              </w:rPr>
              <w:t>3</w:t>
            </w:r>
          </w:p>
        </w:tc>
        <w:tc>
          <w:tcPr>
            <w:tcW w:w="1056" w:type="dxa"/>
            <w:shd w:val="clear" w:color="auto" w:fill="auto"/>
          </w:tcPr>
          <w:p w14:paraId="5D1F0264" w14:textId="77777777" w:rsidR="00B10DBE" w:rsidRPr="005C5FD1" w:rsidRDefault="00B10DBE" w:rsidP="002B648D">
            <w:pPr>
              <w:spacing w:line="360" w:lineRule="auto"/>
              <w:jc w:val="center"/>
              <w:rPr>
                <w:sz w:val="16"/>
                <w:szCs w:val="16"/>
                <w:lang w:val="ro-RO"/>
              </w:rPr>
            </w:pPr>
            <w:r w:rsidRPr="005C5FD1">
              <w:rPr>
                <w:sz w:val="16"/>
                <w:szCs w:val="16"/>
                <w:lang w:val="ro-RO"/>
              </w:rPr>
              <w:t>4</w:t>
            </w:r>
          </w:p>
        </w:tc>
        <w:tc>
          <w:tcPr>
            <w:tcW w:w="1191" w:type="dxa"/>
            <w:shd w:val="clear" w:color="auto" w:fill="auto"/>
          </w:tcPr>
          <w:p w14:paraId="09ABA813" w14:textId="77777777" w:rsidR="00B10DBE" w:rsidRPr="005C5FD1" w:rsidRDefault="00B10DBE" w:rsidP="002B648D">
            <w:pPr>
              <w:spacing w:line="360" w:lineRule="auto"/>
              <w:jc w:val="center"/>
              <w:rPr>
                <w:sz w:val="16"/>
                <w:szCs w:val="16"/>
                <w:lang w:val="ro-RO"/>
              </w:rPr>
            </w:pPr>
            <w:r w:rsidRPr="005C5FD1">
              <w:rPr>
                <w:sz w:val="16"/>
                <w:szCs w:val="16"/>
                <w:lang w:val="ro-RO"/>
              </w:rPr>
              <w:t>5</w:t>
            </w:r>
          </w:p>
        </w:tc>
        <w:tc>
          <w:tcPr>
            <w:tcW w:w="2454" w:type="dxa"/>
            <w:shd w:val="clear" w:color="auto" w:fill="auto"/>
          </w:tcPr>
          <w:p w14:paraId="195B8A0A" w14:textId="77777777" w:rsidR="00B10DBE" w:rsidRPr="005C5FD1" w:rsidRDefault="00B10DBE" w:rsidP="002B648D">
            <w:pPr>
              <w:spacing w:line="360" w:lineRule="auto"/>
              <w:jc w:val="center"/>
              <w:rPr>
                <w:sz w:val="16"/>
                <w:szCs w:val="16"/>
                <w:lang w:val="ro-RO"/>
              </w:rPr>
            </w:pPr>
            <w:r w:rsidRPr="005C5FD1">
              <w:rPr>
                <w:sz w:val="16"/>
                <w:szCs w:val="16"/>
                <w:lang w:val="ro-RO"/>
              </w:rPr>
              <w:t>6</w:t>
            </w:r>
          </w:p>
        </w:tc>
        <w:tc>
          <w:tcPr>
            <w:tcW w:w="584" w:type="dxa"/>
            <w:shd w:val="clear" w:color="auto" w:fill="auto"/>
          </w:tcPr>
          <w:p w14:paraId="67CB70C1" w14:textId="77777777" w:rsidR="00B10DBE" w:rsidRPr="005C5FD1" w:rsidRDefault="00B10DBE" w:rsidP="002B648D">
            <w:pPr>
              <w:spacing w:line="360" w:lineRule="auto"/>
              <w:jc w:val="center"/>
              <w:rPr>
                <w:sz w:val="16"/>
                <w:szCs w:val="16"/>
                <w:lang w:val="ro-RO"/>
              </w:rPr>
            </w:pPr>
            <w:r w:rsidRPr="005C5FD1">
              <w:rPr>
                <w:sz w:val="16"/>
                <w:szCs w:val="16"/>
                <w:lang w:val="ro-RO"/>
              </w:rPr>
              <w:t>7</w:t>
            </w:r>
          </w:p>
        </w:tc>
      </w:tr>
      <w:tr w:rsidR="00B10DBE" w:rsidRPr="005C5FD1" w14:paraId="5938526B" w14:textId="77777777" w:rsidTr="00B10DBE">
        <w:tc>
          <w:tcPr>
            <w:tcW w:w="623" w:type="dxa"/>
            <w:shd w:val="clear" w:color="auto" w:fill="auto"/>
          </w:tcPr>
          <w:p w14:paraId="71B2AD83" w14:textId="77777777" w:rsidR="00B10DBE" w:rsidRPr="005C5FD1" w:rsidRDefault="00B10DBE" w:rsidP="002B648D">
            <w:pPr>
              <w:spacing w:line="360" w:lineRule="auto"/>
              <w:jc w:val="both"/>
              <w:rPr>
                <w:sz w:val="16"/>
                <w:szCs w:val="16"/>
                <w:lang w:val="ro-RO"/>
              </w:rPr>
            </w:pPr>
          </w:p>
        </w:tc>
        <w:tc>
          <w:tcPr>
            <w:tcW w:w="1311" w:type="dxa"/>
            <w:shd w:val="clear" w:color="auto" w:fill="auto"/>
          </w:tcPr>
          <w:p w14:paraId="6EB75FF8" w14:textId="77777777" w:rsidR="00B10DBE" w:rsidRPr="005C5FD1" w:rsidRDefault="00B10DBE" w:rsidP="002B648D">
            <w:pPr>
              <w:spacing w:line="360" w:lineRule="auto"/>
              <w:jc w:val="both"/>
              <w:rPr>
                <w:sz w:val="16"/>
                <w:szCs w:val="16"/>
                <w:lang w:val="ro-RO"/>
              </w:rPr>
            </w:pPr>
          </w:p>
        </w:tc>
        <w:tc>
          <w:tcPr>
            <w:tcW w:w="1465" w:type="dxa"/>
            <w:shd w:val="clear" w:color="auto" w:fill="auto"/>
          </w:tcPr>
          <w:p w14:paraId="0BE994B9" w14:textId="77777777" w:rsidR="00B10DBE" w:rsidRPr="005C5FD1" w:rsidRDefault="00B10DBE" w:rsidP="002B648D">
            <w:pPr>
              <w:spacing w:line="360" w:lineRule="auto"/>
              <w:jc w:val="both"/>
              <w:rPr>
                <w:sz w:val="16"/>
                <w:szCs w:val="16"/>
                <w:lang w:val="ro-RO"/>
              </w:rPr>
            </w:pPr>
          </w:p>
        </w:tc>
        <w:tc>
          <w:tcPr>
            <w:tcW w:w="1056" w:type="dxa"/>
            <w:shd w:val="clear" w:color="auto" w:fill="auto"/>
          </w:tcPr>
          <w:p w14:paraId="1AFB38C7" w14:textId="77777777" w:rsidR="00B10DBE" w:rsidRPr="005C5FD1" w:rsidRDefault="00B10DBE" w:rsidP="002B648D">
            <w:pPr>
              <w:spacing w:line="360" w:lineRule="auto"/>
              <w:jc w:val="both"/>
              <w:rPr>
                <w:sz w:val="16"/>
                <w:szCs w:val="16"/>
                <w:lang w:val="ro-RO"/>
              </w:rPr>
            </w:pPr>
          </w:p>
        </w:tc>
        <w:tc>
          <w:tcPr>
            <w:tcW w:w="1191" w:type="dxa"/>
            <w:shd w:val="clear" w:color="auto" w:fill="auto"/>
          </w:tcPr>
          <w:p w14:paraId="32BDED48" w14:textId="77777777" w:rsidR="00B10DBE" w:rsidRPr="005C5FD1" w:rsidRDefault="00B10DBE" w:rsidP="002B648D">
            <w:pPr>
              <w:spacing w:line="360" w:lineRule="auto"/>
              <w:jc w:val="both"/>
              <w:rPr>
                <w:sz w:val="16"/>
                <w:szCs w:val="16"/>
                <w:lang w:val="ro-RO"/>
              </w:rPr>
            </w:pPr>
          </w:p>
        </w:tc>
        <w:tc>
          <w:tcPr>
            <w:tcW w:w="2454" w:type="dxa"/>
            <w:shd w:val="clear" w:color="auto" w:fill="auto"/>
          </w:tcPr>
          <w:p w14:paraId="3B44A578" w14:textId="77777777" w:rsidR="00B10DBE" w:rsidRPr="005C5FD1" w:rsidRDefault="00B10DBE" w:rsidP="002B648D">
            <w:pPr>
              <w:spacing w:line="360" w:lineRule="auto"/>
              <w:jc w:val="both"/>
              <w:rPr>
                <w:sz w:val="16"/>
                <w:szCs w:val="16"/>
                <w:lang w:val="ro-RO"/>
              </w:rPr>
            </w:pPr>
          </w:p>
        </w:tc>
        <w:tc>
          <w:tcPr>
            <w:tcW w:w="584" w:type="dxa"/>
            <w:shd w:val="clear" w:color="auto" w:fill="auto"/>
          </w:tcPr>
          <w:p w14:paraId="538CBCEA" w14:textId="77777777" w:rsidR="00B10DBE" w:rsidRPr="005C5FD1" w:rsidRDefault="00B10DBE" w:rsidP="002B648D">
            <w:pPr>
              <w:spacing w:line="360" w:lineRule="auto"/>
              <w:jc w:val="both"/>
              <w:rPr>
                <w:sz w:val="16"/>
                <w:szCs w:val="16"/>
                <w:lang w:val="ro-RO"/>
              </w:rPr>
            </w:pPr>
          </w:p>
        </w:tc>
      </w:tr>
    </w:tbl>
    <w:p w14:paraId="5EF4394C" w14:textId="38BEEDB3" w:rsidR="00B10DBE" w:rsidRPr="005C5FD1" w:rsidRDefault="00B10DBE" w:rsidP="008D0EA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color w:val="000000"/>
          <w:sz w:val="15"/>
          <w:szCs w:val="15"/>
          <w:shd w:val="clear" w:color="auto" w:fill="FFFFFF"/>
        </w:rPr>
      </w:pPr>
    </w:p>
    <w:p w14:paraId="60BEC4E9" w14:textId="456DCB72"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r w:rsidRPr="005C5FD1">
        <w:rPr>
          <w:color w:val="000000"/>
          <w:shd w:val="clear" w:color="auto" w:fill="FFFFFF"/>
        </w:rPr>
        <w:t xml:space="preserve">NOTĂ: </w:t>
      </w:r>
    </w:p>
    <w:p w14:paraId="11950A05"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r w:rsidRPr="005C5FD1">
        <w:rPr>
          <w:color w:val="000000"/>
          <w:shd w:val="clear" w:color="auto" w:fill="FFFFFF"/>
        </w:rPr>
        <w:t xml:space="preserve">Un = tensiune nominală; </w:t>
      </w:r>
    </w:p>
    <w:p w14:paraId="1DAE2075"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r w:rsidRPr="005C5FD1">
        <w:rPr>
          <w:color w:val="000000"/>
          <w:shd w:val="clear" w:color="auto" w:fill="FFFFFF"/>
        </w:rPr>
        <w:t xml:space="preserve">Pi = putere activă instalată; </w:t>
      </w:r>
    </w:p>
    <w:p w14:paraId="3C1FFCA6"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r w:rsidRPr="005C5FD1">
        <w:rPr>
          <w:color w:val="000000"/>
          <w:shd w:val="clear" w:color="auto" w:fill="FFFFFF"/>
        </w:rPr>
        <w:t xml:space="preserve">Pmax = putere activă maximă; </w:t>
      </w:r>
    </w:p>
    <w:p w14:paraId="322C4578"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p>
    <w:p w14:paraId="6771EC46"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hd w:val="clear" w:color="auto" w:fill="FFFFFF"/>
        </w:rPr>
      </w:pPr>
      <w:r w:rsidRPr="005C5FD1">
        <w:rPr>
          <w:color w:val="000000"/>
          <w:shd w:val="clear" w:color="auto" w:fill="FFFFFF"/>
        </w:rPr>
        <w:t>- mijloace de compensare a energiei reactive:</w:t>
      </w:r>
    </w:p>
    <w:p w14:paraId="188237E9"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color w:val="000000"/>
          <w:sz w:val="15"/>
          <w:szCs w:val="15"/>
          <w:shd w:val="clear" w:color="auto" w:fill="FFFFFF"/>
        </w:rPr>
      </w:pPr>
      <w:r w:rsidRPr="005C5FD1">
        <w:rPr>
          <w:rFonts w:ascii="Courier New" w:hAnsi="Courier New" w:cs="Courier New"/>
          <w:color w:val="000000"/>
          <w:sz w:val="15"/>
          <w:szCs w:val="15"/>
          <w:shd w:val="clear" w:color="auto" w:fill="FFFFFF"/>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686"/>
        <w:gridCol w:w="982"/>
        <w:gridCol w:w="982"/>
        <w:gridCol w:w="982"/>
        <w:gridCol w:w="1072"/>
        <w:gridCol w:w="1890"/>
      </w:tblGrid>
      <w:tr w:rsidR="00B10DBE" w:rsidRPr="005C5FD1" w14:paraId="05B5C580" w14:textId="77777777" w:rsidTr="00B10DBE">
        <w:tc>
          <w:tcPr>
            <w:tcW w:w="630" w:type="dxa"/>
            <w:shd w:val="clear" w:color="auto" w:fill="auto"/>
          </w:tcPr>
          <w:p w14:paraId="56A7B07F"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 xml:space="preserve">Nr. </w:t>
            </w:r>
          </w:p>
          <w:p w14:paraId="7A2AE395"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crt.</w:t>
            </w:r>
          </w:p>
        </w:tc>
        <w:tc>
          <w:tcPr>
            <w:tcW w:w="1686" w:type="dxa"/>
            <w:shd w:val="clear" w:color="auto" w:fill="auto"/>
          </w:tcPr>
          <w:p w14:paraId="5A69B719"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Tip echipament</w:t>
            </w:r>
          </w:p>
          <w:p w14:paraId="24A2308C"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de compensare</w:t>
            </w:r>
          </w:p>
        </w:tc>
        <w:tc>
          <w:tcPr>
            <w:tcW w:w="982" w:type="dxa"/>
            <w:shd w:val="clear" w:color="auto" w:fill="auto"/>
          </w:tcPr>
          <w:p w14:paraId="7D2D2500"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Qn (kVAr)</w:t>
            </w:r>
          </w:p>
        </w:tc>
        <w:tc>
          <w:tcPr>
            <w:tcW w:w="982" w:type="dxa"/>
            <w:shd w:val="clear" w:color="auto" w:fill="auto"/>
          </w:tcPr>
          <w:p w14:paraId="47F16F67"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 xml:space="preserve">Qmin (kVAr) </w:t>
            </w:r>
          </w:p>
        </w:tc>
        <w:tc>
          <w:tcPr>
            <w:tcW w:w="982" w:type="dxa"/>
            <w:shd w:val="clear" w:color="auto" w:fill="auto"/>
          </w:tcPr>
          <w:p w14:paraId="144BACBF"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 xml:space="preserve">Qmax (kVAr) </w:t>
            </w:r>
          </w:p>
        </w:tc>
        <w:tc>
          <w:tcPr>
            <w:tcW w:w="1072" w:type="dxa"/>
            <w:shd w:val="clear" w:color="auto" w:fill="auto"/>
          </w:tcPr>
          <w:p w14:paraId="362EC533"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Nr. trepte</w:t>
            </w:r>
            <w:r w:rsidRPr="005C5FD1">
              <w:rPr>
                <w:color w:val="000000"/>
                <w:sz w:val="16"/>
                <w:szCs w:val="16"/>
                <w:shd w:val="clear" w:color="auto" w:fill="FFFFFF"/>
                <w:vertAlign w:val="superscript"/>
              </w:rPr>
              <w:t>*</w:t>
            </w:r>
          </w:p>
        </w:tc>
        <w:tc>
          <w:tcPr>
            <w:tcW w:w="1890" w:type="dxa"/>
            <w:shd w:val="clear" w:color="auto" w:fill="auto"/>
          </w:tcPr>
          <w:p w14:paraId="3B4FF6A4"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Observații</w:t>
            </w:r>
          </w:p>
        </w:tc>
      </w:tr>
      <w:tr w:rsidR="00B10DBE" w:rsidRPr="005C5FD1" w14:paraId="118A10B1" w14:textId="77777777" w:rsidTr="00B10DBE">
        <w:tc>
          <w:tcPr>
            <w:tcW w:w="630" w:type="dxa"/>
            <w:shd w:val="clear" w:color="auto" w:fill="auto"/>
          </w:tcPr>
          <w:p w14:paraId="296683C3"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1</w:t>
            </w:r>
          </w:p>
        </w:tc>
        <w:tc>
          <w:tcPr>
            <w:tcW w:w="1686" w:type="dxa"/>
            <w:shd w:val="clear" w:color="auto" w:fill="auto"/>
          </w:tcPr>
          <w:p w14:paraId="5CD99586"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2</w:t>
            </w:r>
          </w:p>
        </w:tc>
        <w:tc>
          <w:tcPr>
            <w:tcW w:w="982" w:type="dxa"/>
            <w:shd w:val="clear" w:color="auto" w:fill="auto"/>
          </w:tcPr>
          <w:p w14:paraId="224A0CAC"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3</w:t>
            </w:r>
          </w:p>
        </w:tc>
        <w:tc>
          <w:tcPr>
            <w:tcW w:w="982" w:type="dxa"/>
            <w:shd w:val="clear" w:color="auto" w:fill="auto"/>
          </w:tcPr>
          <w:p w14:paraId="0DD4F7E8"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4</w:t>
            </w:r>
          </w:p>
        </w:tc>
        <w:tc>
          <w:tcPr>
            <w:tcW w:w="982" w:type="dxa"/>
            <w:shd w:val="clear" w:color="auto" w:fill="auto"/>
          </w:tcPr>
          <w:p w14:paraId="3E373574"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5</w:t>
            </w:r>
          </w:p>
        </w:tc>
        <w:tc>
          <w:tcPr>
            <w:tcW w:w="1072" w:type="dxa"/>
            <w:shd w:val="clear" w:color="auto" w:fill="auto"/>
          </w:tcPr>
          <w:p w14:paraId="670A897E"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6</w:t>
            </w:r>
          </w:p>
        </w:tc>
        <w:tc>
          <w:tcPr>
            <w:tcW w:w="1890" w:type="dxa"/>
            <w:shd w:val="clear" w:color="auto" w:fill="auto"/>
          </w:tcPr>
          <w:p w14:paraId="1A498543"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r w:rsidRPr="005C5FD1">
              <w:rPr>
                <w:color w:val="000000"/>
                <w:sz w:val="16"/>
                <w:szCs w:val="16"/>
                <w:shd w:val="clear" w:color="auto" w:fill="FFFFFF"/>
              </w:rPr>
              <w:t>7</w:t>
            </w:r>
          </w:p>
        </w:tc>
      </w:tr>
      <w:tr w:rsidR="00B10DBE" w:rsidRPr="005C5FD1" w14:paraId="3D140FC6" w14:textId="77777777" w:rsidTr="00B10DBE">
        <w:tc>
          <w:tcPr>
            <w:tcW w:w="630" w:type="dxa"/>
            <w:shd w:val="clear" w:color="auto" w:fill="auto"/>
          </w:tcPr>
          <w:p w14:paraId="78AF165D"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1686" w:type="dxa"/>
            <w:shd w:val="clear" w:color="auto" w:fill="auto"/>
          </w:tcPr>
          <w:p w14:paraId="6FF9D33C"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982" w:type="dxa"/>
            <w:shd w:val="clear" w:color="auto" w:fill="auto"/>
          </w:tcPr>
          <w:p w14:paraId="5E29A2E6"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982" w:type="dxa"/>
            <w:shd w:val="clear" w:color="auto" w:fill="auto"/>
          </w:tcPr>
          <w:p w14:paraId="7E5B465D"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982" w:type="dxa"/>
            <w:shd w:val="clear" w:color="auto" w:fill="auto"/>
          </w:tcPr>
          <w:p w14:paraId="0EA764CF"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1072" w:type="dxa"/>
            <w:shd w:val="clear" w:color="auto" w:fill="auto"/>
          </w:tcPr>
          <w:p w14:paraId="46D318F7"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c>
          <w:tcPr>
            <w:tcW w:w="1890" w:type="dxa"/>
            <w:shd w:val="clear" w:color="auto" w:fill="auto"/>
          </w:tcPr>
          <w:p w14:paraId="2B718550" w14:textId="77777777" w:rsidR="00B10DBE" w:rsidRPr="005C5FD1" w:rsidRDefault="00B10DBE" w:rsidP="00B10DBE">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16"/>
                <w:szCs w:val="16"/>
                <w:shd w:val="clear" w:color="auto" w:fill="FFFFFF"/>
              </w:rPr>
            </w:pPr>
          </w:p>
        </w:tc>
      </w:tr>
    </w:tbl>
    <w:p w14:paraId="45AE043C" w14:textId="56843AD5" w:rsidR="00B10DBE" w:rsidRPr="00A42A4C" w:rsidRDefault="00B10DBE" w:rsidP="00CB1DB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0"/>
        <w:jc w:val="both"/>
        <w:rPr>
          <w:color w:val="000000"/>
          <w:sz w:val="20"/>
          <w:szCs w:val="20"/>
          <w:shd w:val="clear" w:color="auto" w:fill="FFFFFF"/>
        </w:rPr>
      </w:pPr>
      <w:r w:rsidRPr="00A42A4C">
        <w:rPr>
          <w:color w:val="000000"/>
          <w:sz w:val="20"/>
          <w:szCs w:val="20"/>
          <w:shd w:val="clear" w:color="auto" w:fill="FFFFFF"/>
          <w:vertAlign w:val="superscript"/>
        </w:rPr>
        <w:t>*</w:t>
      </w:r>
      <w:r w:rsidRPr="00A42A4C">
        <w:rPr>
          <w:color w:val="000000"/>
          <w:sz w:val="20"/>
          <w:szCs w:val="20"/>
          <w:shd w:val="clear" w:color="auto" w:fill="FFFFFF"/>
        </w:rPr>
        <w:t>Se completează dacă tipul de echipament de compensare utilizat are reglaj în trepte</w:t>
      </w:r>
      <w:r w:rsidR="002428BD" w:rsidRPr="00A42A4C">
        <w:rPr>
          <w:color w:val="000000"/>
          <w:sz w:val="20"/>
          <w:szCs w:val="20"/>
          <w:shd w:val="clear" w:color="auto" w:fill="FFFFFF"/>
        </w:rPr>
        <w:t>”</w:t>
      </w:r>
    </w:p>
    <w:p w14:paraId="69592061" w14:textId="0F90103E" w:rsidR="002428BD" w:rsidRPr="00767919" w:rsidRDefault="0053057C" w:rsidP="002428BD">
      <w:pPr>
        <w:spacing w:before="120" w:after="120" w:line="360" w:lineRule="auto"/>
        <w:jc w:val="both"/>
        <w:rPr>
          <w:color w:val="000000"/>
          <w:sz w:val="24"/>
          <w:szCs w:val="24"/>
        </w:rPr>
      </w:pPr>
      <w:r>
        <w:rPr>
          <w:b/>
          <w:sz w:val="24"/>
          <w:szCs w:val="24"/>
        </w:rPr>
        <w:t>15</w:t>
      </w:r>
      <w:r w:rsidR="002428BD">
        <w:rPr>
          <w:b/>
          <w:sz w:val="24"/>
          <w:szCs w:val="24"/>
        </w:rPr>
        <w:t>. În A</w:t>
      </w:r>
      <w:r>
        <w:rPr>
          <w:b/>
          <w:sz w:val="24"/>
          <w:szCs w:val="24"/>
        </w:rPr>
        <w:t>nexa nr. 2, la punctul 3, literele</w:t>
      </w:r>
      <w:r w:rsidR="002428BD">
        <w:rPr>
          <w:b/>
          <w:sz w:val="24"/>
          <w:szCs w:val="24"/>
        </w:rPr>
        <w:t xml:space="preserve"> a)</w:t>
      </w:r>
      <w:r>
        <w:rPr>
          <w:b/>
          <w:sz w:val="24"/>
          <w:szCs w:val="24"/>
        </w:rPr>
        <w:t>, f) și g)</w:t>
      </w:r>
      <w:r w:rsidR="002428BD">
        <w:rPr>
          <w:b/>
          <w:sz w:val="24"/>
          <w:szCs w:val="24"/>
        </w:rPr>
        <w:t xml:space="preserve"> </w:t>
      </w:r>
      <w:r>
        <w:rPr>
          <w:b/>
          <w:sz w:val="24"/>
          <w:szCs w:val="24"/>
        </w:rPr>
        <w:t>se modifică și vor</w:t>
      </w:r>
      <w:r w:rsidR="002428BD" w:rsidRPr="00767919">
        <w:rPr>
          <w:b/>
          <w:sz w:val="24"/>
          <w:szCs w:val="24"/>
        </w:rPr>
        <w:t xml:space="preserve"> avea următorul cuprins:</w:t>
      </w:r>
    </w:p>
    <w:p w14:paraId="1B3C2193" w14:textId="6958676F" w:rsidR="002428BD" w:rsidRPr="005C5FD1" w:rsidRDefault="002428BD" w:rsidP="002428BD">
      <w:pPr>
        <w:spacing w:line="360" w:lineRule="auto"/>
        <w:jc w:val="both"/>
        <w:rPr>
          <w:rStyle w:val="slitbdy"/>
          <w:rFonts w:ascii="Times New Roman" w:hAnsi="Times New Roman"/>
          <w:sz w:val="24"/>
          <w:szCs w:val="24"/>
        </w:rPr>
      </w:pPr>
      <w:r w:rsidRPr="0032780D">
        <w:rPr>
          <w:color w:val="000000" w:themeColor="text1"/>
          <w:sz w:val="24"/>
          <w:szCs w:val="24"/>
        </w:rPr>
        <w:t>”a)</w:t>
      </w:r>
      <w:r>
        <w:rPr>
          <w:color w:val="000000" w:themeColor="text1"/>
          <w:sz w:val="24"/>
          <w:szCs w:val="24"/>
        </w:rPr>
        <w:t xml:space="preserve"> </w:t>
      </w:r>
      <w:r w:rsidRPr="0032780D">
        <w:rPr>
          <w:rStyle w:val="slitbdy"/>
          <w:rFonts w:ascii="Times New Roman" w:hAnsi="Times New Roman"/>
          <w:sz w:val="24"/>
          <w:szCs w:val="24"/>
        </w:rPr>
        <w:t xml:space="preserve">punctul de racordare este stabilit la nivelul de </w:t>
      </w:r>
      <w:r w:rsidRPr="005C5FD1">
        <w:rPr>
          <w:rStyle w:val="slitbdy"/>
          <w:rFonts w:ascii="Times New Roman" w:hAnsi="Times New Roman"/>
          <w:sz w:val="24"/>
          <w:szCs w:val="24"/>
        </w:rPr>
        <w:t xml:space="preserve">tensiune ........ V, la ................. (capacităţile energetice la </w:t>
      </w:r>
      <w:r w:rsidR="0053057C" w:rsidRPr="005C5FD1">
        <w:rPr>
          <w:rStyle w:val="slitbdy"/>
          <w:rFonts w:ascii="Times New Roman" w:hAnsi="Times New Roman"/>
          <w:sz w:val="24"/>
          <w:szCs w:val="24"/>
        </w:rPr>
        <w:t>care se realizează racordarea)</w:t>
      </w:r>
      <w:r w:rsidR="004B6414" w:rsidRPr="005C5FD1">
        <w:rPr>
          <w:bCs/>
          <w:color w:val="000000" w:themeColor="text1"/>
          <w:sz w:val="24"/>
          <w:szCs w:val="24"/>
        </w:rPr>
        <w:t>, în proprietatea …………………</w:t>
      </w:r>
      <w:r w:rsidR="00F723ED" w:rsidRPr="005C5FD1">
        <w:rPr>
          <w:bCs/>
          <w:color w:val="000000" w:themeColor="text1"/>
          <w:sz w:val="24"/>
          <w:szCs w:val="24"/>
        </w:rPr>
        <w:t>……… (utilizatorului sau operatorului de reţea caz în care punctul de racordare se consideră punct de delimitare patrimonială)</w:t>
      </w:r>
      <w:r w:rsidR="0053057C" w:rsidRPr="005C5FD1">
        <w:rPr>
          <w:bCs/>
          <w:color w:val="000000" w:themeColor="text1"/>
        </w:rPr>
        <w:t>;</w:t>
      </w:r>
    </w:p>
    <w:p w14:paraId="7DB279E4" w14:textId="30703BC6" w:rsidR="0053057C" w:rsidRPr="005C5FD1" w:rsidRDefault="0053057C" w:rsidP="002428BD">
      <w:pPr>
        <w:spacing w:line="360" w:lineRule="auto"/>
        <w:jc w:val="both"/>
        <w:rPr>
          <w:color w:val="000000"/>
          <w:sz w:val="24"/>
          <w:szCs w:val="24"/>
          <w:shd w:val="clear" w:color="auto" w:fill="FFFFFF"/>
        </w:rPr>
      </w:pPr>
      <w:r w:rsidRPr="005C5FD1">
        <w:rPr>
          <w:rStyle w:val="slitbdy"/>
          <w:rFonts w:ascii="Times New Roman" w:hAnsi="Times New Roman"/>
          <w:sz w:val="24"/>
          <w:szCs w:val="24"/>
        </w:rPr>
        <w:t>-----------------------------------------------------------</w:t>
      </w:r>
    </w:p>
    <w:p w14:paraId="3C39E90A" w14:textId="77777777" w:rsidR="002428BD" w:rsidRDefault="002428BD" w:rsidP="002428BD">
      <w:pPr>
        <w:spacing w:before="120" w:after="120" w:line="360" w:lineRule="auto"/>
        <w:jc w:val="both"/>
        <w:rPr>
          <w:bCs/>
          <w:color w:val="000000" w:themeColor="text1"/>
          <w:sz w:val="24"/>
          <w:szCs w:val="24"/>
        </w:rPr>
      </w:pPr>
      <w:r w:rsidRPr="005C5FD1">
        <w:rPr>
          <w:color w:val="000000" w:themeColor="text1"/>
          <w:sz w:val="24"/>
          <w:szCs w:val="24"/>
        </w:rPr>
        <w:t>"</w:t>
      </w:r>
      <w:r w:rsidRPr="005C5FD1">
        <w:rPr>
          <w:bCs/>
          <w:color w:val="000000" w:themeColor="text1"/>
          <w:sz w:val="24"/>
          <w:szCs w:val="24"/>
        </w:rPr>
        <w:t>f) măsurarea energiei electrice se realizează prin ....................... (structura grupului de măsurare a energiei electrice, tipul contorului, integrarea în sistemul de comunicație, inclusiv</w:t>
      </w:r>
      <w:r w:rsidRPr="0032780D">
        <w:rPr>
          <w:bCs/>
          <w:color w:val="000000" w:themeColor="text1"/>
          <w:sz w:val="24"/>
          <w:szCs w:val="24"/>
        </w:rPr>
        <w:t xml:space="preserve"> cerinţele tehnice minime pentru echipamentele de măsurare);</w:t>
      </w:r>
    </w:p>
    <w:p w14:paraId="14ADE8D2" w14:textId="07001A76" w:rsidR="002428BD" w:rsidRPr="005C5FD1" w:rsidRDefault="002428BD" w:rsidP="002428BD">
      <w:pPr>
        <w:spacing w:before="120" w:after="120" w:line="360" w:lineRule="auto"/>
        <w:jc w:val="both"/>
        <w:rPr>
          <w:color w:val="000000" w:themeColor="text1"/>
          <w:sz w:val="24"/>
          <w:szCs w:val="24"/>
        </w:rPr>
      </w:pPr>
      <w:r>
        <w:rPr>
          <w:bCs/>
          <w:color w:val="000000" w:themeColor="text1"/>
          <w:sz w:val="24"/>
          <w:szCs w:val="24"/>
        </w:rPr>
        <w:t xml:space="preserve">g) </w:t>
      </w:r>
      <w:r w:rsidRPr="005C5FD1">
        <w:rPr>
          <w:bCs/>
          <w:color w:val="000000" w:themeColor="text1"/>
          <w:sz w:val="24"/>
          <w:szCs w:val="24"/>
        </w:rPr>
        <w:t>punctul de delimitare a instalaţiilor este stabilit la nivelul de tensiune ............ V, la ..................... (elementul fizic unde se face delimitarea); elementele menţionate sunt în exploatarea și mentenanța .................... (după caz, utilizatorul sau operatorul de reţea).</w:t>
      </w:r>
      <w:r w:rsidRPr="005C5FD1">
        <w:rPr>
          <w:color w:val="000000" w:themeColor="text1"/>
          <w:sz w:val="24"/>
          <w:szCs w:val="24"/>
        </w:rPr>
        <w:t>"</w:t>
      </w:r>
    </w:p>
    <w:p w14:paraId="71781723" w14:textId="73765628" w:rsidR="002428BD" w:rsidRPr="005C5FD1" w:rsidRDefault="0053057C" w:rsidP="002428BD">
      <w:pPr>
        <w:spacing w:before="120" w:after="120" w:line="360" w:lineRule="auto"/>
        <w:jc w:val="both"/>
        <w:rPr>
          <w:b/>
          <w:sz w:val="24"/>
          <w:szCs w:val="24"/>
        </w:rPr>
      </w:pPr>
      <w:r w:rsidRPr="005C5FD1">
        <w:rPr>
          <w:b/>
          <w:color w:val="000000" w:themeColor="text1"/>
          <w:sz w:val="24"/>
          <w:szCs w:val="24"/>
        </w:rPr>
        <w:t>16</w:t>
      </w:r>
      <w:r w:rsidR="002428BD" w:rsidRPr="005C5FD1">
        <w:rPr>
          <w:b/>
          <w:color w:val="000000" w:themeColor="text1"/>
          <w:sz w:val="24"/>
          <w:szCs w:val="24"/>
        </w:rPr>
        <w:t>.</w:t>
      </w:r>
      <w:r w:rsidR="002428BD" w:rsidRPr="005C5FD1">
        <w:rPr>
          <w:b/>
          <w:sz w:val="24"/>
          <w:szCs w:val="24"/>
        </w:rPr>
        <w:t xml:space="preserve"> </w:t>
      </w:r>
      <w:r w:rsidR="00AC7B6F" w:rsidRPr="005C5FD1">
        <w:rPr>
          <w:b/>
          <w:sz w:val="24"/>
          <w:szCs w:val="24"/>
        </w:rPr>
        <w:t>În Anexa nr. 2, la punctul 3, după litera g), se introduce o nouă literă, litera g</w:t>
      </w:r>
      <w:r w:rsidR="00AC7B6F" w:rsidRPr="005C5FD1">
        <w:rPr>
          <w:b/>
          <w:sz w:val="24"/>
          <w:szCs w:val="24"/>
          <w:vertAlign w:val="superscript"/>
        </w:rPr>
        <w:t>1</w:t>
      </w:r>
      <w:r w:rsidR="00AC7B6F" w:rsidRPr="005C5FD1">
        <w:rPr>
          <w:b/>
          <w:sz w:val="24"/>
          <w:szCs w:val="24"/>
        </w:rPr>
        <w:t>) cu următorul cuprins:</w:t>
      </w:r>
    </w:p>
    <w:p w14:paraId="240BDDCC" w14:textId="2FF25050" w:rsidR="00AC7B6F" w:rsidRPr="00AC7B6F" w:rsidRDefault="00AC7B6F" w:rsidP="00AC7B6F">
      <w:pPr>
        <w:spacing w:after="120" w:line="360" w:lineRule="auto"/>
        <w:jc w:val="both"/>
        <w:rPr>
          <w:color w:val="000000"/>
          <w:sz w:val="24"/>
          <w:szCs w:val="24"/>
          <w:shd w:val="clear" w:color="auto" w:fill="FFFFFF"/>
        </w:rPr>
      </w:pPr>
      <w:r w:rsidRPr="005C5FD1">
        <w:rPr>
          <w:rStyle w:val="slitbdy"/>
          <w:rFonts w:ascii="Times New Roman" w:hAnsi="Times New Roman"/>
          <w:sz w:val="24"/>
          <w:szCs w:val="24"/>
        </w:rPr>
        <w:t>”g</w:t>
      </w:r>
      <w:r w:rsidRPr="005C5FD1">
        <w:rPr>
          <w:rStyle w:val="slitbdy"/>
          <w:rFonts w:ascii="Times New Roman" w:hAnsi="Times New Roman"/>
          <w:sz w:val="24"/>
          <w:szCs w:val="24"/>
          <w:vertAlign w:val="superscript"/>
        </w:rPr>
        <w:t>1</w:t>
      </w:r>
      <w:r w:rsidRPr="005C5FD1">
        <w:rPr>
          <w:rStyle w:val="slitbdy"/>
          <w:rFonts w:ascii="Times New Roman" w:hAnsi="Times New Roman"/>
          <w:sz w:val="24"/>
          <w:szCs w:val="24"/>
        </w:rPr>
        <w:t xml:space="preserve">) punctul de interfață </w:t>
      </w:r>
      <w:r w:rsidR="00A952C6" w:rsidRPr="005C5FD1">
        <w:rPr>
          <w:color w:val="000000"/>
          <w:sz w:val="24"/>
          <w:szCs w:val="24"/>
          <w:shd w:val="clear" w:color="auto" w:fill="FFFFFF"/>
        </w:rPr>
        <w:t>(punctul de racordare a</w:t>
      </w:r>
      <w:r w:rsidRPr="005C5FD1">
        <w:rPr>
          <w:color w:val="000000"/>
          <w:sz w:val="24"/>
          <w:szCs w:val="24"/>
          <w:shd w:val="clear" w:color="auto" w:fill="FFFFFF"/>
        </w:rPr>
        <w:t xml:space="preserve"> instalațiilor de producere a energiei electrice la instalația de utilizare a locului de producere/locului de consum şi de producere)</w:t>
      </w:r>
      <w:r w:rsidRPr="005C5FD1">
        <w:rPr>
          <w:rStyle w:val="slitbdy"/>
          <w:rFonts w:ascii="Times New Roman" w:hAnsi="Times New Roman"/>
          <w:sz w:val="24"/>
          <w:szCs w:val="24"/>
        </w:rPr>
        <w:t xml:space="preserve"> este stabilit la nivelul de tensiune ............ V, la/în/pe ...................... .”</w:t>
      </w:r>
    </w:p>
    <w:p w14:paraId="4AC1B6CE" w14:textId="11C2E341" w:rsidR="00ED49B5" w:rsidRPr="00AC7B6F" w:rsidRDefault="0053057C" w:rsidP="00451716">
      <w:pPr>
        <w:spacing w:before="120" w:after="120" w:line="360" w:lineRule="auto"/>
        <w:jc w:val="both"/>
        <w:rPr>
          <w:b/>
          <w:sz w:val="24"/>
          <w:szCs w:val="24"/>
        </w:rPr>
      </w:pPr>
      <w:r>
        <w:rPr>
          <w:b/>
          <w:sz w:val="24"/>
          <w:szCs w:val="24"/>
        </w:rPr>
        <w:t>17</w:t>
      </w:r>
      <w:r w:rsidR="00AC7B6F" w:rsidRPr="00AC7B6F">
        <w:rPr>
          <w:b/>
          <w:sz w:val="24"/>
          <w:szCs w:val="24"/>
        </w:rPr>
        <w:t xml:space="preserve">. În Anexa nr. 2, </w:t>
      </w:r>
      <w:r w:rsidR="00572BCB">
        <w:rPr>
          <w:b/>
          <w:sz w:val="24"/>
          <w:szCs w:val="24"/>
        </w:rPr>
        <w:t xml:space="preserve">la </w:t>
      </w:r>
      <w:r w:rsidR="00AC7B6F" w:rsidRPr="00AC7B6F">
        <w:rPr>
          <w:b/>
          <w:sz w:val="24"/>
          <w:szCs w:val="24"/>
        </w:rPr>
        <w:t>punctul 4</w:t>
      </w:r>
      <w:r w:rsidR="00572BCB">
        <w:rPr>
          <w:b/>
          <w:sz w:val="24"/>
          <w:szCs w:val="24"/>
        </w:rPr>
        <w:t>, alineatele (1) și (2) se modifică și vor</w:t>
      </w:r>
      <w:r w:rsidR="00AC7B6F" w:rsidRPr="00AC7B6F">
        <w:rPr>
          <w:b/>
          <w:sz w:val="24"/>
          <w:szCs w:val="24"/>
        </w:rPr>
        <w:t xml:space="preserve"> avea următorul cuprins:</w:t>
      </w:r>
    </w:p>
    <w:p w14:paraId="4E675632" w14:textId="77777777" w:rsidR="00220E6D" w:rsidRPr="005C5FD1" w:rsidRDefault="00AC7B6F" w:rsidP="00AC7B6F">
      <w:pPr>
        <w:pStyle w:val="spar"/>
        <w:spacing w:after="120" w:line="360" w:lineRule="auto"/>
        <w:ind w:left="0"/>
        <w:jc w:val="both"/>
        <w:rPr>
          <w:color w:val="000000" w:themeColor="text1"/>
          <w:shd w:val="clear" w:color="auto" w:fill="FFFFFF"/>
        </w:rPr>
      </w:pPr>
      <w:r w:rsidRPr="005C5FD1">
        <w:rPr>
          <w:color w:val="000000" w:themeColor="text1"/>
        </w:rPr>
        <w:lastRenderedPageBreak/>
        <w:t>”</w:t>
      </w:r>
      <w:r w:rsidRPr="005C5FD1">
        <w:rPr>
          <w:color w:val="000000" w:themeColor="text1"/>
          <w:shd w:val="clear" w:color="auto" w:fill="FFFFFF"/>
        </w:rPr>
        <w:t>(1) Cerinţe pentru protecţiile şi automatizările la</w:t>
      </w:r>
      <w:r w:rsidR="00220E6D" w:rsidRPr="005C5FD1">
        <w:rPr>
          <w:color w:val="000000" w:themeColor="text1"/>
          <w:shd w:val="clear" w:color="auto" w:fill="FFFFFF"/>
        </w:rPr>
        <w:t>:</w:t>
      </w:r>
    </w:p>
    <w:p w14:paraId="0E979304" w14:textId="7715D28A" w:rsidR="00220E6D" w:rsidRPr="005C5FD1" w:rsidRDefault="00220E6D" w:rsidP="00220E6D">
      <w:pPr>
        <w:pStyle w:val="spar"/>
        <w:spacing w:line="360" w:lineRule="auto"/>
        <w:ind w:left="0"/>
        <w:jc w:val="both"/>
        <w:rPr>
          <w:rStyle w:val="slitbdy"/>
          <w:rFonts w:ascii="Times New Roman" w:hAnsi="Times New Roman"/>
          <w:sz w:val="24"/>
          <w:szCs w:val="24"/>
        </w:rPr>
      </w:pPr>
      <w:r w:rsidRPr="005C5FD1">
        <w:rPr>
          <w:rStyle w:val="slitbdy"/>
          <w:rFonts w:ascii="Times New Roman" w:hAnsi="Times New Roman"/>
          <w:sz w:val="24"/>
          <w:szCs w:val="24"/>
        </w:rPr>
        <w:t>a) punctul de racordare: ...............................;</w:t>
      </w:r>
    </w:p>
    <w:p w14:paraId="67EFB3A1" w14:textId="1BB56635" w:rsidR="00220E6D" w:rsidRPr="00220E6D" w:rsidRDefault="00220E6D" w:rsidP="00220E6D">
      <w:pPr>
        <w:pStyle w:val="spar"/>
        <w:spacing w:line="360" w:lineRule="auto"/>
        <w:ind w:left="0"/>
        <w:jc w:val="both"/>
        <w:rPr>
          <w:color w:val="000000"/>
          <w:shd w:val="clear" w:color="auto" w:fill="FFFFFF"/>
        </w:rPr>
      </w:pPr>
      <w:r w:rsidRPr="005C5FD1">
        <w:rPr>
          <w:color w:val="000000"/>
          <w:shd w:val="clear" w:color="auto" w:fill="FFFFFF"/>
        </w:rPr>
        <w:t xml:space="preserve">b) punctul de delimitare </w:t>
      </w:r>
      <w:r w:rsidRPr="005C5FD1">
        <w:rPr>
          <w:rStyle w:val="slitbdy"/>
          <w:rFonts w:ascii="Times New Roman" w:hAnsi="Times New Roman"/>
          <w:sz w:val="24"/>
          <w:szCs w:val="24"/>
        </w:rPr>
        <w:t>a instalaţiilor</w:t>
      </w:r>
      <w:r w:rsidRPr="005C5FD1">
        <w:rPr>
          <w:color w:val="000000"/>
          <w:shd w:val="clear" w:color="auto" w:fill="FFFFFF"/>
        </w:rPr>
        <w:t>: ...............................;</w:t>
      </w:r>
    </w:p>
    <w:p w14:paraId="71CB03A6" w14:textId="1FF53904" w:rsidR="00220E6D" w:rsidRPr="005C5FD1" w:rsidRDefault="00220E6D" w:rsidP="00220E6D">
      <w:pPr>
        <w:pStyle w:val="spar"/>
        <w:spacing w:line="360" w:lineRule="auto"/>
        <w:ind w:left="0"/>
        <w:jc w:val="both"/>
        <w:rPr>
          <w:color w:val="000000"/>
          <w:shd w:val="clear" w:color="auto" w:fill="FFFFFF"/>
        </w:rPr>
      </w:pPr>
      <w:r w:rsidRPr="005C5FD1">
        <w:rPr>
          <w:color w:val="000000"/>
          <w:shd w:val="clear" w:color="auto" w:fill="FFFFFF"/>
        </w:rPr>
        <w:t>c) punctul de interfaţă</w:t>
      </w:r>
      <w:r w:rsidR="005C5FD1" w:rsidRPr="005C5FD1">
        <w:rPr>
          <w:color w:val="000000"/>
          <w:shd w:val="clear" w:color="auto" w:fill="FFFFFF"/>
        </w:rPr>
        <w:t xml:space="preserve"> </w:t>
      </w:r>
      <w:r w:rsidRPr="005C5FD1">
        <w:rPr>
          <w:color w:val="000000"/>
          <w:shd w:val="clear" w:color="auto" w:fill="FFFFFF"/>
        </w:rPr>
        <w:t>din reţeaua utilizatorului (limitare de putere, automatica de sistem, scheme speciale de protecţie): ...............................;</w:t>
      </w:r>
    </w:p>
    <w:p w14:paraId="7D73B6F1" w14:textId="1457E12E" w:rsidR="00AC7B6F" w:rsidRPr="005C5FD1" w:rsidRDefault="00220E6D" w:rsidP="00220E6D">
      <w:pPr>
        <w:pStyle w:val="spar"/>
        <w:spacing w:after="120" w:line="360" w:lineRule="auto"/>
        <w:ind w:left="0"/>
        <w:jc w:val="both"/>
        <w:rPr>
          <w:color w:val="000000" w:themeColor="text1"/>
          <w:shd w:val="clear" w:color="auto" w:fill="FFFFFF"/>
        </w:rPr>
      </w:pPr>
      <w:r w:rsidRPr="005C5FD1">
        <w:rPr>
          <w:rStyle w:val="salnttl1"/>
          <w:rFonts w:ascii="Times New Roman" w:hAnsi="Times New Roman"/>
          <w:b w:val="0"/>
          <w:color w:val="000000" w:themeColor="text1"/>
          <w:sz w:val="24"/>
          <w:szCs w:val="24"/>
          <w:specVanish w:val="0"/>
        </w:rPr>
        <w:t xml:space="preserve"> </w:t>
      </w:r>
      <w:r w:rsidR="00AC7B6F" w:rsidRPr="005C5FD1">
        <w:rPr>
          <w:rStyle w:val="salnttl1"/>
          <w:rFonts w:ascii="Times New Roman" w:hAnsi="Times New Roman"/>
          <w:b w:val="0"/>
          <w:color w:val="000000" w:themeColor="text1"/>
          <w:sz w:val="24"/>
          <w:szCs w:val="24"/>
          <w:specVanish w:val="0"/>
        </w:rPr>
        <w:t xml:space="preserve">(2) </w:t>
      </w:r>
      <w:r w:rsidR="00AC7B6F" w:rsidRPr="005C5FD1">
        <w:rPr>
          <w:rStyle w:val="salnbdy"/>
          <w:rFonts w:ascii="Times New Roman" w:hAnsi="Times New Roman"/>
          <w:color w:val="000000" w:themeColor="text1"/>
          <w:sz w:val="24"/>
          <w:szCs w:val="24"/>
        </w:rPr>
        <w:t>Alte cerinţe nominalizate (precizate numai dacă sunt aplicabile, conform reglementărilor tehnice în vigoare):</w:t>
      </w:r>
    </w:p>
    <w:p w14:paraId="5B3E33F6" w14:textId="5399FCFF" w:rsidR="00AC7B6F" w:rsidRPr="005C5FD1" w:rsidRDefault="00AC7B6F" w:rsidP="00AC7B6F">
      <w:pPr>
        <w:spacing w:after="120" w:line="360" w:lineRule="auto"/>
        <w:jc w:val="both"/>
        <w:rPr>
          <w:color w:val="000000" w:themeColor="text1"/>
          <w:sz w:val="24"/>
          <w:szCs w:val="24"/>
          <w:shd w:val="clear" w:color="auto" w:fill="FFFFFF"/>
        </w:rPr>
      </w:pPr>
      <w:r w:rsidRPr="005C5FD1">
        <w:rPr>
          <w:rStyle w:val="slitttl1"/>
          <w:rFonts w:ascii="Times New Roman" w:hAnsi="Times New Roman"/>
          <w:b w:val="0"/>
          <w:color w:val="000000" w:themeColor="text1"/>
          <w:sz w:val="24"/>
          <w:szCs w:val="24"/>
          <w:specVanish w:val="0"/>
        </w:rPr>
        <w:t xml:space="preserve">a) </w:t>
      </w:r>
      <w:r w:rsidRPr="005C5FD1">
        <w:rPr>
          <w:rStyle w:val="slitbdy"/>
          <w:rFonts w:ascii="Times New Roman" w:hAnsi="Times New Roman"/>
          <w:color w:val="000000" w:themeColor="text1"/>
          <w:sz w:val="24"/>
          <w:szCs w:val="24"/>
        </w:rPr>
        <w:t>de monitorizare şi reglaj ......................................;</w:t>
      </w:r>
    </w:p>
    <w:p w14:paraId="7C5C3A4E" w14:textId="4CC90D97" w:rsidR="00AC7B6F" w:rsidRPr="005C5FD1" w:rsidRDefault="00AC7B6F" w:rsidP="00AC7B6F">
      <w:pPr>
        <w:spacing w:after="120" w:line="360" w:lineRule="auto"/>
        <w:jc w:val="both"/>
        <w:rPr>
          <w:color w:val="000000" w:themeColor="text1"/>
          <w:sz w:val="24"/>
          <w:szCs w:val="24"/>
          <w:shd w:val="clear" w:color="auto" w:fill="FFFFFF"/>
        </w:rPr>
      </w:pPr>
      <w:r w:rsidRPr="005C5FD1">
        <w:rPr>
          <w:rStyle w:val="slitttl1"/>
          <w:rFonts w:ascii="Times New Roman" w:hAnsi="Times New Roman"/>
          <w:b w:val="0"/>
          <w:color w:val="000000" w:themeColor="text1"/>
          <w:sz w:val="24"/>
          <w:szCs w:val="24"/>
          <w:specVanish w:val="0"/>
        </w:rPr>
        <w:t xml:space="preserve">b) </w:t>
      </w:r>
      <w:r w:rsidRPr="005C5FD1">
        <w:rPr>
          <w:rStyle w:val="slitbdy"/>
          <w:rFonts w:ascii="Times New Roman" w:hAnsi="Times New Roman"/>
          <w:color w:val="000000" w:themeColor="text1"/>
          <w:sz w:val="24"/>
          <w:szCs w:val="24"/>
        </w:rPr>
        <w:t>interfeţele sistemelor de monitorizare, comandă, achiziţie de date, măsurare a energiei electrice, telecomunicaţii ..........................;</w:t>
      </w:r>
    </w:p>
    <w:p w14:paraId="34E18743" w14:textId="1884755C" w:rsidR="004B6414" w:rsidRPr="005C5FD1" w:rsidRDefault="00AC7B6F" w:rsidP="00AC7B6F">
      <w:pPr>
        <w:spacing w:after="120" w:line="360" w:lineRule="auto"/>
        <w:jc w:val="both"/>
        <w:rPr>
          <w:rStyle w:val="slitbdy"/>
          <w:rFonts w:ascii="Times New Roman" w:hAnsi="Times New Roman"/>
          <w:color w:val="000000" w:themeColor="text1"/>
          <w:sz w:val="24"/>
          <w:szCs w:val="24"/>
        </w:rPr>
      </w:pPr>
      <w:r w:rsidRPr="005C5FD1">
        <w:rPr>
          <w:rStyle w:val="slitttl1"/>
          <w:rFonts w:ascii="Times New Roman" w:hAnsi="Times New Roman"/>
          <w:b w:val="0"/>
          <w:color w:val="000000" w:themeColor="text1"/>
          <w:sz w:val="24"/>
          <w:szCs w:val="24"/>
          <w:specVanish w:val="0"/>
        </w:rPr>
        <w:t xml:space="preserve">c) </w:t>
      </w:r>
      <w:r w:rsidRPr="005C5FD1">
        <w:rPr>
          <w:rStyle w:val="slitbdy"/>
          <w:rFonts w:ascii="Times New Roman" w:hAnsi="Times New Roman"/>
          <w:color w:val="000000" w:themeColor="text1"/>
          <w:sz w:val="24"/>
          <w:szCs w:val="24"/>
        </w:rPr>
        <w:t xml:space="preserve">pentru principalele echipamente de măsurare, protecţie, control şi automatizare din instalaţiile utilizatorului, inclusiv din </w:t>
      </w:r>
      <w:r w:rsidRPr="005C5FD1">
        <w:rPr>
          <w:color w:val="000000" w:themeColor="text1"/>
          <w:sz w:val="24"/>
          <w:szCs w:val="24"/>
          <w:shd w:val="clear" w:color="auto" w:fill="FFFFFF"/>
        </w:rPr>
        <w:t>circuitele de curent alternativ aferente instalaţiilor de producere a energiei electrice</w:t>
      </w:r>
      <w:r w:rsidRPr="005C5FD1">
        <w:rPr>
          <w:color w:val="000000" w:themeColor="text1"/>
          <w:sz w:val="24"/>
          <w:szCs w:val="24"/>
        </w:rPr>
        <w:t>.</w:t>
      </w:r>
      <w:r w:rsidR="00572BCB" w:rsidRPr="005C5FD1">
        <w:rPr>
          <w:rStyle w:val="slitbdy"/>
          <w:rFonts w:ascii="Times New Roman" w:hAnsi="Times New Roman"/>
          <w:color w:val="000000" w:themeColor="text1"/>
          <w:sz w:val="24"/>
          <w:szCs w:val="24"/>
        </w:rPr>
        <w:t xml:space="preserve"> ..................</w:t>
      </w:r>
      <w:r w:rsidR="002B008C" w:rsidRPr="005C5FD1">
        <w:rPr>
          <w:rStyle w:val="slitbdy"/>
          <w:rFonts w:ascii="Times New Roman" w:hAnsi="Times New Roman"/>
          <w:color w:val="000000" w:themeColor="text1"/>
          <w:sz w:val="24"/>
          <w:szCs w:val="24"/>
        </w:rPr>
        <w:t>;</w:t>
      </w:r>
      <w:r w:rsidR="00572BCB" w:rsidRPr="005C5FD1">
        <w:rPr>
          <w:rStyle w:val="slitbdy"/>
          <w:rFonts w:ascii="Times New Roman" w:hAnsi="Times New Roman"/>
          <w:color w:val="000000" w:themeColor="text1"/>
          <w:sz w:val="24"/>
          <w:szCs w:val="24"/>
        </w:rPr>
        <w:t xml:space="preserve"> </w:t>
      </w:r>
    </w:p>
    <w:p w14:paraId="1F3962CF" w14:textId="6CCE9F2D" w:rsidR="00AC7B6F" w:rsidRPr="005C5FD1" w:rsidRDefault="004B6414" w:rsidP="00AC7B6F">
      <w:pPr>
        <w:spacing w:after="120" w:line="360" w:lineRule="auto"/>
        <w:jc w:val="both"/>
        <w:rPr>
          <w:color w:val="000000" w:themeColor="text1"/>
          <w:sz w:val="24"/>
          <w:szCs w:val="24"/>
        </w:rPr>
      </w:pPr>
      <w:r w:rsidRPr="005C5FD1">
        <w:rPr>
          <w:rStyle w:val="slitbdy"/>
          <w:rFonts w:ascii="Times New Roman" w:hAnsi="Times New Roman"/>
          <w:sz w:val="24"/>
          <w:szCs w:val="24"/>
        </w:rPr>
        <w:t>d) viteza de variație a frecvenței și intervalul de timp în care unitatea generatoare are capabilitatea de a rămâne conectată la rețea .....................................</w:t>
      </w:r>
      <w:r w:rsidR="00572BCB" w:rsidRPr="005C5FD1">
        <w:rPr>
          <w:color w:val="000000" w:themeColor="text1"/>
          <w:sz w:val="24"/>
          <w:szCs w:val="24"/>
        </w:rPr>
        <w:t>.</w:t>
      </w:r>
      <w:r w:rsidR="00AC7B6F" w:rsidRPr="005C5FD1">
        <w:rPr>
          <w:color w:val="000000" w:themeColor="text1"/>
          <w:sz w:val="24"/>
          <w:szCs w:val="24"/>
        </w:rPr>
        <w:t>”</w:t>
      </w:r>
    </w:p>
    <w:p w14:paraId="61BFD504" w14:textId="29477910" w:rsidR="00AC7B6F" w:rsidRPr="005C5FD1" w:rsidRDefault="0053057C" w:rsidP="00AC7B6F">
      <w:pPr>
        <w:spacing w:before="120" w:after="120" w:line="360" w:lineRule="auto"/>
        <w:jc w:val="both"/>
        <w:rPr>
          <w:b/>
          <w:sz w:val="24"/>
          <w:szCs w:val="24"/>
          <w:lang w:val="ro-RO"/>
        </w:rPr>
      </w:pPr>
      <w:r w:rsidRPr="005C5FD1">
        <w:rPr>
          <w:b/>
          <w:sz w:val="24"/>
          <w:szCs w:val="24"/>
          <w:lang w:val="ro-RO"/>
        </w:rPr>
        <w:t>18</w:t>
      </w:r>
      <w:r w:rsidR="00AC7B6F" w:rsidRPr="005C5FD1">
        <w:rPr>
          <w:b/>
          <w:sz w:val="24"/>
          <w:szCs w:val="24"/>
          <w:lang w:val="ro-RO"/>
        </w:rPr>
        <w:t>. În Anexa nr. 2, la punctul 9, alineatul (1) se modifică și va avea următorul cuprins:</w:t>
      </w:r>
    </w:p>
    <w:p w14:paraId="175BD6D8" w14:textId="349C346F" w:rsidR="00AC7B6F" w:rsidRPr="00F67557" w:rsidRDefault="00AC7B6F" w:rsidP="00AC7B6F">
      <w:pPr>
        <w:spacing w:before="120" w:after="120" w:line="360" w:lineRule="auto"/>
        <w:jc w:val="both"/>
        <w:rPr>
          <w:color w:val="000000"/>
          <w:sz w:val="24"/>
          <w:szCs w:val="24"/>
          <w:lang w:val="ro-RO"/>
        </w:rPr>
      </w:pPr>
      <w:r w:rsidRPr="005C5FD1">
        <w:rPr>
          <w:sz w:val="24"/>
          <w:szCs w:val="24"/>
          <w:lang w:val="ro-RO"/>
        </w:rPr>
        <w:t>"</w:t>
      </w:r>
      <w:r w:rsidRPr="005C5FD1">
        <w:rPr>
          <w:color w:val="000000"/>
          <w:sz w:val="24"/>
          <w:szCs w:val="24"/>
          <w:lang w:val="ro-RO"/>
        </w:rPr>
        <w:t>(1) Odată cu tariful de racordare, utilizatorul va plăti operatorului de reţea sau primului utilizator, după caz, conform prevederilor Regulamentului și ale contractului de racordare, suma</w:t>
      </w:r>
      <w:r w:rsidRPr="00F67557">
        <w:rPr>
          <w:color w:val="000000"/>
          <w:sz w:val="24"/>
          <w:szCs w:val="24"/>
          <w:lang w:val="ro-RO"/>
        </w:rPr>
        <w:t xml:space="preserve"> de ........................... lei, stabilită în fişa de calcul anexată, drept compensaţie bănească.”</w:t>
      </w:r>
    </w:p>
    <w:p w14:paraId="394DCE86" w14:textId="75CC1FD8" w:rsidR="00AC7B6F" w:rsidRDefault="0053057C" w:rsidP="00AC7B6F">
      <w:pPr>
        <w:pStyle w:val="NormalItalic"/>
        <w:spacing w:before="120" w:after="120"/>
        <w:rPr>
          <w:sz w:val="24"/>
          <w:szCs w:val="24"/>
        </w:rPr>
      </w:pPr>
      <w:r>
        <w:rPr>
          <w:sz w:val="24"/>
          <w:szCs w:val="24"/>
        </w:rPr>
        <w:t>19</w:t>
      </w:r>
      <w:r w:rsidR="00AC7B6F" w:rsidRPr="000040D6">
        <w:rPr>
          <w:sz w:val="24"/>
          <w:szCs w:val="24"/>
        </w:rPr>
        <w:t xml:space="preserve">. </w:t>
      </w:r>
      <w:r w:rsidR="00AC7B6F" w:rsidRPr="00952CD9">
        <w:rPr>
          <w:sz w:val="24"/>
          <w:szCs w:val="24"/>
        </w:rPr>
        <w:t xml:space="preserve">În Anexa nr. </w:t>
      </w:r>
      <w:r w:rsidR="00AC7B6F">
        <w:rPr>
          <w:sz w:val="24"/>
          <w:szCs w:val="24"/>
        </w:rPr>
        <w:t>2</w:t>
      </w:r>
      <w:r w:rsidR="00AC7B6F" w:rsidRPr="00952CD9">
        <w:rPr>
          <w:sz w:val="24"/>
          <w:szCs w:val="24"/>
        </w:rPr>
        <w:t xml:space="preserve">, la punctul </w:t>
      </w:r>
      <w:r w:rsidR="00AC7B6F">
        <w:rPr>
          <w:sz w:val="24"/>
          <w:szCs w:val="24"/>
        </w:rPr>
        <w:t>11</w:t>
      </w:r>
      <w:r w:rsidR="00AC7B6F" w:rsidRPr="00952CD9">
        <w:rPr>
          <w:sz w:val="24"/>
          <w:szCs w:val="24"/>
        </w:rPr>
        <w:t>, alineat</w:t>
      </w:r>
      <w:r w:rsidR="00AC7B6F">
        <w:rPr>
          <w:sz w:val="24"/>
          <w:szCs w:val="24"/>
        </w:rPr>
        <w:t>ul</w:t>
      </w:r>
      <w:r w:rsidR="00AC7B6F" w:rsidRPr="00952CD9">
        <w:rPr>
          <w:sz w:val="24"/>
          <w:szCs w:val="24"/>
        </w:rPr>
        <w:t xml:space="preserve"> (</w:t>
      </w:r>
      <w:r w:rsidR="00AC7B6F">
        <w:rPr>
          <w:sz w:val="24"/>
          <w:szCs w:val="24"/>
        </w:rPr>
        <w:t>2</w:t>
      </w:r>
      <w:r w:rsidR="00AC7B6F" w:rsidRPr="00952CD9">
        <w:rPr>
          <w:sz w:val="24"/>
          <w:szCs w:val="24"/>
        </w:rPr>
        <w:t xml:space="preserve">) </w:t>
      </w:r>
      <w:r w:rsidR="00AC7B6F">
        <w:rPr>
          <w:sz w:val="24"/>
          <w:szCs w:val="24"/>
        </w:rPr>
        <w:t>se modifică și va</w:t>
      </w:r>
      <w:r w:rsidR="00AC7B6F" w:rsidRPr="00952CD9">
        <w:rPr>
          <w:sz w:val="24"/>
          <w:szCs w:val="24"/>
        </w:rPr>
        <w:t xml:space="preserve"> avea următorul cuprins:</w:t>
      </w:r>
    </w:p>
    <w:p w14:paraId="78F8AB0A" w14:textId="2B29000A" w:rsidR="00AC7B6F" w:rsidRDefault="00AC7B6F" w:rsidP="00AC7B6F">
      <w:pPr>
        <w:spacing w:before="120" w:after="120" w:line="360" w:lineRule="auto"/>
        <w:jc w:val="both"/>
        <w:rPr>
          <w:sz w:val="24"/>
          <w:szCs w:val="24"/>
          <w:lang w:val="ro-RO"/>
        </w:rPr>
      </w:pPr>
      <w:r>
        <w:rPr>
          <w:sz w:val="24"/>
          <w:szCs w:val="24"/>
          <w:lang w:val="ro-RO"/>
        </w:rPr>
        <w:t>”</w:t>
      </w:r>
      <w:r w:rsidRPr="00F67557">
        <w:rPr>
          <w:sz w:val="24"/>
          <w:szCs w:val="24"/>
          <w:lang w:val="ro-RO"/>
        </w:rPr>
        <w:t>Termenul şi condiţiile de realizare de către operatorul de reţea a lucrărilor</w:t>
      </w:r>
      <w:r>
        <w:rPr>
          <w:sz w:val="24"/>
          <w:szCs w:val="24"/>
          <w:lang w:val="ro-RO"/>
        </w:rPr>
        <w:t xml:space="preserve"> de întărire precizate la pct. 3</w:t>
      </w:r>
      <w:r w:rsidRPr="00F67557">
        <w:rPr>
          <w:sz w:val="24"/>
          <w:szCs w:val="24"/>
          <w:lang w:val="ro-RO"/>
        </w:rPr>
        <w:t xml:space="preserve"> lit. d) se prevăd în contractul de racordare.</w:t>
      </w:r>
      <w:r>
        <w:rPr>
          <w:sz w:val="24"/>
          <w:szCs w:val="24"/>
          <w:lang w:val="ro-RO"/>
        </w:rPr>
        <w:t>”</w:t>
      </w:r>
    </w:p>
    <w:p w14:paraId="3D436966" w14:textId="0325B140" w:rsidR="00AC7B6F" w:rsidRDefault="0053057C" w:rsidP="00AC7B6F">
      <w:pPr>
        <w:spacing w:after="120" w:line="360" w:lineRule="auto"/>
        <w:jc w:val="both"/>
        <w:rPr>
          <w:b/>
          <w:sz w:val="24"/>
          <w:szCs w:val="24"/>
        </w:rPr>
      </w:pPr>
      <w:r>
        <w:rPr>
          <w:b/>
          <w:sz w:val="24"/>
          <w:szCs w:val="24"/>
        </w:rPr>
        <w:t>20</w:t>
      </w:r>
      <w:r w:rsidR="00AC7B6F">
        <w:rPr>
          <w:b/>
          <w:sz w:val="24"/>
          <w:szCs w:val="24"/>
        </w:rPr>
        <w:t xml:space="preserve">. </w:t>
      </w:r>
      <w:r w:rsidR="00AC7B6F" w:rsidRPr="00B37599">
        <w:rPr>
          <w:b/>
          <w:sz w:val="24"/>
          <w:szCs w:val="24"/>
        </w:rPr>
        <w:t xml:space="preserve">În Anexa nr. </w:t>
      </w:r>
      <w:r w:rsidR="00AC7B6F">
        <w:rPr>
          <w:b/>
          <w:sz w:val="24"/>
          <w:szCs w:val="24"/>
        </w:rPr>
        <w:t>2</w:t>
      </w:r>
      <w:r w:rsidR="00AC7B6F" w:rsidRPr="00B37599">
        <w:rPr>
          <w:b/>
          <w:sz w:val="24"/>
          <w:szCs w:val="24"/>
        </w:rPr>
        <w:t xml:space="preserve">, la punctul </w:t>
      </w:r>
      <w:r w:rsidR="00AC7B6F">
        <w:rPr>
          <w:b/>
          <w:sz w:val="24"/>
          <w:szCs w:val="24"/>
        </w:rPr>
        <w:t>11</w:t>
      </w:r>
      <w:r w:rsidR="00AC7B6F" w:rsidRPr="00B37599">
        <w:rPr>
          <w:b/>
          <w:sz w:val="24"/>
          <w:szCs w:val="24"/>
        </w:rPr>
        <w:t>, alineatul (</w:t>
      </w:r>
      <w:r w:rsidR="00AC7B6F">
        <w:rPr>
          <w:b/>
          <w:sz w:val="24"/>
          <w:szCs w:val="24"/>
        </w:rPr>
        <w:t>5</w:t>
      </w:r>
      <w:r w:rsidR="00AC7B6F" w:rsidRPr="00B37599">
        <w:rPr>
          <w:b/>
          <w:sz w:val="24"/>
          <w:szCs w:val="24"/>
        </w:rPr>
        <w:t>)</w:t>
      </w:r>
      <w:r w:rsidR="00AC7B6F">
        <w:rPr>
          <w:b/>
          <w:sz w:val="24"/>
          <w:szCs w:val="24"/>
        </w:rPr>
        <w:t>, litera d)</w:t>
      </w:r>
      <w:r w:rsidR="00AC7B6F" w:rsidRPr="00B37599">
        <w:rPr>
          <w:b/>
          <w:sz w:val="24"/>
          <w:szCs w:val="24"/>
        </w:rPr>
        <w:t xml:space="preserve"> se modifică și va avea următorul cuprins:</w:t>
      </w:r>
    </w:p>
    <w:p w14:paraId="54A707BA" w14:textId="1C16093A" w:rsidR="00AC7B6F" w:rsidRPr="00C50712" w:rsidRDefault="00AC7B6F" w:rsidP="00AC7B6F">
      <w:pPr>
        <w:spacing w:after="120" w:line="360" w:lineRule="auto"/>
        <w:jc w:val="both"/>
        <w:rPr>
          <w:color w:val="000000"/>
          <w:sz w:val="24"/>
          <w:szCs w:val="24"/>
        </w:rPr>
      </w:pPr>
      <w:r w:rsidRPr="00AC7B6F">
        <w:rPr>
          <w:color w:val="000000"/>
          <w:sz w:val="24"/>
          <w:szCs w:val="24"/>
        </w:rPr>
        <w:t xml:space="preserve">” d) </w:t>
      </w:r>
      <w:r w:rsidRPr="00AC7B6F">
        <w:rPr>
          <w:rStyle w:val="slitbdy"/>
          <w:rFonts w:ascii="Times New Roman" w:hAnsi="Times New Roman"/>
          <w:sz w:val="24"/>
          <w:szCs w:val="24"/>
        </w:rPr>
        <w:t xml:space="preserve">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w:t>
      </w:r>
      <w:r w:rsidRPr="00AC7B6F">
        <w:rPr>
          <w:rStyle w:val="slitbdy"/>
          <w:rFonts w:ascii="Times New Roman" w:hAnsi="Times New Roman"/>
          <w:sz w:val="24"/>
          <w:szCs w:val="24"/>
        </w:rPr>
        <w:lastRenderedPageBreak/>
        <w:t>a fi prevăzută în contractul de racordare</w:t>
      </w:r>
      <w:r w:rsidRPr="00C50712">
        <w:rPr>
          <w:rStyle w:val="slitbdy"/>
          <w:rFonts w:ascii="Times New Roman" w:hAnsi="Times New Roman"/>
          <w:sz w:val="24"/>
          <w:szCs w:val="24"/>
        </w:rPr>
        <w:t xml:space="preserve">, cu excepția cazului în care utilizatorul suportă costurile integral, prin tarif de racordare conform prevederilor pct. 12 alin. </w:t>
      </w:r>
      <w:r w:rsidRPr="00C50712">
        <w:rPr>
          <w:color w:val="000000"/>
          <w:sz w:val="24"/>
          <w:szCs w:val="24"/>
          <w:shd w:val="clear" w:color="auto" w:fill="FFFFFF"/>
        </w:rPr>
        <w:t>(1</w:t>
      </w:r>
      <w:r w:rsidRPr="00C50712">
        <w:rPr>
          <w:color w:val="000000"/>
          <w:sz w:val="24"/>
          <w:szCs w:val="24"/>
          <w:shd w:val="clear" w:color="auto" w:fill="FFFFFF"/>
          <w:vertAlign w:val="superscript"/>
        </w:rPr>
        <w:t>1</w:t>
      </w:r>
      <w:r w:rsidRPr="00C50712">
        <w:rPr>
          <w:color w:val="000000"/>
          <w:sz w:val="24"/>
          <w:szCs w:val="24"/>
          <w:shd w:val="clear" w:color="auto" w:fill="FFFFFF"/>
        </w:rPr>
        <w:t>)</w:t>
      </w:r>
      <w:r w:rsidRPr="00C50712">
        <w:rPr>
          <w:rStyle w:val="slitbdy"/>
          <w:rFonts w:ascii="Times New Roman" w:hAnsi="Times New Roman"/>
          <w:sz w:val="24"/>
          <w:szCs w:val="24"/>
        </w:rPr>
        <w:t>.”</w:t>
      </w:r>
    </w:p>
    <w:p w14:paraId="26E0568B" w14:textId="5BDFE474" w:rsidR="00AC7B6F" w:rsidRPr="00C50712" w:rsidRDefault="0053057C" w:rsidP="00AC7B6F">
      <w:pPr>
        <w:spacing w:after="120" w:line="360" w:lineRule="auto"/>
        <w:jc w:val="both"/>
        <w:rPr>
          <w:b/>
          <w:sz w:val="24"/>
          <w:szCs w:val="24"/>
        </w:rPr>
      </w:pPr>
      <w:r w:rsidRPr="00C50712">
        <w:rPr>
          <w:b/>
          <w:sz w:val="24"/>
          <w:szCs w:val="24"/>
        </w:rPr>
        <w:t>21</w:t>
      </w:r>
      <w:r w:rsidR="00AC7B6F" w:rsidRPr="00C50712">
        <w:rPr>
          <w:b/>
          <w:sz w:val="24"/>
          <w:szCs w:val="24"/>
        </w:rPr>
        <w:t xml:space="preserve">. În Anexa nr. </w:t>
      </w:r>
      <w:r w:rsidR="002B648D" w:rsidRPr="00C50712">
        <w:rPr>
          <w:b/>
          <w:sz w:val="24"/>
          <w:szCs w:val="24"/>
        </w:rPr>
        <w:t>2</w:t>
      </w:r>
      <w:r w:rsidR="00AC7B6F" w:rsidRPr="00C50712">
        <w:rPr>
          <w:b/>
          <w:sz w:val="24"/>
          <w:szCs w:val="24"/>
        </w:rPr>
        <w:t>, punctul 1</w:t>
      </w:r>
      <w:r w:rsidR="002B648D" w:rsidRPr="00C50712">
        <w:rPr>
          <w:b/>
          <w:sz w:val="24"/>
          <w:szCs w:val="24"/>
        </w:rPr>
        <w:t>2</w:t>
      </w:r>
      <w:r w:rsidR="00AC7B6F" w:rsidRPr="00C50712">
        <w:rPr>
          <w:b/>
          <w:sz w:val="24"/>
          <w:szCs w:val="24"/>
        </w:rPr>
        <w:t xml:space="preserve"> se modifică și va avea următorul cuprins:</w:t>
      </w:r>
    </w:p>
    <w:p w14:paraId="7AB760F5" w14:textId="36C15974" w:rsidR="00B37718" w:rsidRPr="00B37718" w:rsidRDefault="00C03A94" w:rsidP="00B37718">
      <w:pPr>
        <w:pStyle w:val="spar"/>
        <w:spacing w:line="360" w:lineRule="auto"/>
        <w:ind w:left="0"/>
        <w:jc w:val="both"/>
        <w:rPr>
          <w:rStyle w:val="salnbdy"/>
          <w:rFonts w:ascii="Times New Roman" w:hAnsi="Times New Roman"/>
          <w:sz w:val="24"/>
          <w:szCs w:val="24"/>
        </w:rPr>
      </w:pPr>
      <w:r w:rsidRPr="00C50712">
        <w:rPr>
          <w:color w:val="000000"/>
          <w:shd w:val="clear" w:color="auto" w:fill="FFFFFF"/>
        </w:rPr>
        <w:t xml:space="preserve">” </w:t>
      </w:r>
      <w:r w:rsidR="00B37718" w:rsidRPr="00C50712">
        <w:rPr>
          <w:color w:val="000000"/>
          <w:shd w:val="clear" w:color="auto" w:fill="FFFFFF"/>
        </w:rPr>
        <w:t xml:space="preserve">(1) </w:t>
      </w:r>
      <w:r w:rsidR="00B37718" w:rsidRPr="00C50712">
        <w:rPr>
          <w:rStyle w:val="salnbdy"/>
          <w:rFonts w:ascii="Times New Roman" w:hAnsi="Times New Roman"/>
          <w:sz w:val="24"/>
          <w:szCs w:val="24"/>
        </w:rPr>
        <w:t xml:space="preserve">Pentru proiectarea şi executarea lucrărilor din categoria prevăzută la </w:t>
      </w:r>
      <w:r w:rsidR="00B37718" w:rsidRPr="00C50712">
        <w:rPr>
          <w:color w:val="000000"/>
          <w:shd w:val="clear" w:color="auto" w:fill="FFFFFF"/>
        </w:rPr>
        <w:t>pct. 3 lit. c)</w:t>
      </w:r>
      <w:r w:rsidR="00B37718" w:rsidRPr="00C50712">
        <w:rPr>
          <w:rStyle w:val="salnbdy"/>
          <w:rFonts w:ascii="Times New Roman" w:hAnsi="Times New Roman"/>
          <w:sz w:val="24"/>
          <w:szCs w:val="24"/>
        </w:rPr>
        <w:t>, operatorul de reţea încheie un contract de achiziţie publică pentru executare de lucrări cu un operator economic atestat de autoritatea competentă, respectând procedurile de atribuire a contractului de achiziţie publică.</w:t>
      </w:r>
    </w:p>
    <w:p w14:paraId="384E27D5" w14:textId="243A0078" w:rsidR="00B37718" w:rsidRPr="00C50712" w:rsidRDefault="00B37718" w:rsidP="00C50712">
      <w:pPr>
        <w:spacing w:line="360" w:lineRule="auto"/>
        <w:jc w:val="both"/>
        <w:rPr>
          <w:strike/>
          <w:color w:val="000000"/>
          <w:sz w:val="24"/>
          <w:szCs w:val="24"/>
          <w:shd w:val="clear" w:color="auto" w:fill="FFFFFF"/>
        </w:rPr>
      </w:pPr>
      <w:r w:rsidRPr="00B37718">
        <w:rPr>
          <w:bCs/>
          <w:color w:val="000000"/>
          <w:sz w:val="24"/>
          <w:szCs w:val="24"/>
        </w:rPr>
        <w:t>(2)</w:t>
      </w:r>
      <w:r w:rsidR="00C03A94">
        <w:rPr>
          <w:bCs/>
          <w:color w:val="000000"/>
          <w:sz w:val="24"/>
          <w:szCs w:val="24"/>
        </w:rPr>
        <w:t xml:space="preserve"> </w:t>
      </w:r>
      <w:r w:rsidRPr="00C50712">
        <w:rPr>
          <w:sz w:val="24"/>
          <w:szCs w:val="24"/>
        </w:rPr>
        <w:t>Prin excepţie de la prevederile alin. (</w:t>
      </w:r>
      <w:r w:rsidRPr="00C50712">
        <w:rPr>
          <w:rStyle w:val="salnbdy"/>
          <w:rFonts w:ascii="Times New Roman" w:hAnsi="Times New Roman"/>
          <w:sz w:val="24"/>
          <w:szCs w:val="24"/>
        </w:rPr>
        <w:t>1</w:t>
      </w:r>
      <w:r w:rsidRPr="00C50712">
        <w:rPr>
          <w:sz w:val="24"/>
          <w:szCs w:val="24"/>
        </w:rPr>
        <w:t xml:space="preserve">), contractul pentru proiectarea şi/sau execuţia lucrărilor din categoria celor prevăzute la </w:t>
      </w:r>
      <w:r w:rsidRPr="00C50712">
        <w:rPr>
          <w:color w:val="000000"/>
          <w:sz w:val="24"/>
          <w:szCs w:val="24"/>
          <w:shd w:val="clear" w:color="auto" w:fill="FFFFFF"/>
        </w:rPr>
        <w:t xml:space="preserve">pct. 3 lit. c) </w:t>
      </w:r>
      <w:r w:rsidRPr="00C50712">
        <w:rPr>
          <w:sz w:val="24"/>
          <w:szCs w:val="24"/>
        </w:rPr>
        <w:t>se poate încheia prin una dintre următoarele modalități:</w:t>
      </w:r>
    </w:p>
    <w:p w14:paraId="1CEA321E" w14:textId="30621DE5" w:rsidR="00B37718" w:rsidRPr="00C50712" w:rsidRDefault="00B37718" w:rsidP="00B37718">
      <w:pPr>
        <w:pStyle w:val="CommentText"/>
        <w:spacing w:line="360" w:lineRule="auto"/>
        <w:jc w:val="both"/>
        <w:rPr>
          <w:rFonts w:ascii="Times New Roman" w:hAnsi="Times New Roman" w:cs="Times New Roman"/>
          <w:sz w:val="24"/>
          <w:szCs w:val="24"/>
        </w:rPr>
      </w:pPr>
      <w:r w:rsidRPr="00C50712">
        <w:rPr>
          <w:rFonts w:ascii="Times New Roman" w:hAnsi="Times New Roman" w:cs="Times New Roman"/>
          <w:sz w:val="24"/>
          <w:szCs w:val="24"/>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14:paraId="5F917420" w14:textId="77777777" w:rsidR="00B37718" w:rsidRPr="00C50712" w:rsidRDefault="00B37718" w:rsidP="00B37718">
      <w:pPr>
        <w:pStyle w:val="spar"/>
        <w:spacing w:line="360" w:lineRule="auto"/>
        <w:ind w:left="0"/>
        <w:jc w:val="both"/>
        <w:rPr>
          <w:color w:val="000000"/>
          <w:shd w:val="clear" w:color="auto" w:fill="FFFFFF"/>
        </w:rPr>
      </w:pPr>
      <w:r w:rsidRPr="00C50712">
        <w:t>b) de către utilizator cu un anumit proiectant şi/sau constructor atestat, ales de către acesta, în condiţiile în care utilizatorul a notificat în scris, explicit, acest lucru operatorului de reţea, înainte de încheierea contractului de racordare.</w:t>
      </w:r>
    </w:p>
    <w:p w14:paraId="6A20D78C" w14:textId="77777777" w:rsidR="00B37718" w:rsidRPr="00C50712" w:rsidRDefault="00B37718" w:rsidP="00B37718">
      <w:pPr>
        <w:pStyle w:val="spar"/>
        <w:spacing w:line="360" w:lineRule="auto"/>
        <w:ind w:left="0"/>
        <w:jc w:val="both"/>
        <w:rPr>
          <w:color w:val="000000"/>
          <w:shd w:val="clear" w:color="auto" w:fill="FFFFFF"/>
        </w:rPr>
      </w:pPr>
      <w:r w:rsidRPr="00C50712">
        <w:rPr>
          <w:color w:val="000000"/>
          <w:shd w:val="clear" w:color="auto" w:fill="FFFFFF"/>
        </w:rPr>
        <w:t>(3) Operatorul de reţea proiectează şi execută lucrările prevăzute la pct. 3 lit. d) cu personal propriu sau atribuie contractul de achiziţie publică pentru proiectare/executare de lucrări unui operator economic atestat, respectând procedurile de atribuire a contractului de achiziţie publică.</w:t>
      </w:r>
    </w:p>
    <w:p w14:paraId="08FA1398" w14:textId="77777777" w:rsidR="00B37718" w:rsidRPr="00C50712" w:rsidRDefault="00B37718" w:rsidP="00B37718">
      <w:pPr>
        <w:pStyle w:val="spar"/>
        <w:spacing w:line="360" w:lineRule="auto"/>
        <w:ind w:left="0"/>
        <w:jc w:val="both"/>
        <w:rPr>
          <w:rStyle w:val="salnbdy"/>
          <w:rFonts w:ascii="Times New Roman" w:hAnsi="Times New Roman"/>
          <w:sz w:val="24"/>
          <w:szCs w:val="24"/>
        </w:rPr>
      </w:pPr>
      <w:r w:rsidRPr="00C50712">
        <w:rPr>
          <w:color w:val="000000"/>
          <w:shd w:val="clear" w:color="auto" w:fill="FFFFFF"/>
        </w:rPr>
        <w:t>(4)</w:t>
      </w:r>
      <w:r w:rsidRPr="00C50712">
        <w:rPr>
          <w:rStyle w:val="salnbdy"/>
          <w:rFonts w:ascii="Times New Roman" w:hAnsi="Times New Roman"/>
          <w:color w:val="0000FF"/>
          <w:sz w:val="24"/>
          <w:szCs w:val="24"/>
        </w:rPr>
        <w:t xml:space="preserve"> </w:t>
      </w:r>
      <w:r w:rsidRPr="00C50712">
        <w:rPr>
          <w:rStyle w:val="salnbdy"/>
          <w:rFonts w:ascii="Times New Roman" w:hAnsi="Times New Roman"/>
          <w:sz w:val="24"/>
          <w:szCs w:val="24"/>
        </w:rPr>
        <w:t xml:space="preserve">Prin excepţie de la prevederile </w:t>
      </w:r>
      <w:r w:rsidRPr="00C50712">
        <w:rPr>
          <w:rStyle w:val="slgi1"/>
          <w:rFonts w:ascii="Times New Roman" w:hAnsi="Times New Roman"/>
          <w:color w:val="000000"/>
          <w:sz w:val="24"/>
          <w:szCs w:val="24"/>
          <w:u w:val="none"/>
        </w:rPr>
        <w:t>alin. (3)</w:t>
      </w:r>
      <w:r w:rsidRPr="00C50712">
        <w:rPr>
          <w:rStyle w:val="salnbdy"/>
          <w:rFonts w:ascii="Times New Roman" w:hAnsi="Times New Roman"/>
          <w:sz w:val="24"/>
          <w:szCs w:val="24"/>
        </w:rPr>
        <w:t xml:space="preserve">, contractul pentru proiectarea şi/sau execuţia lucrărilor din categoria celor prevăzute la </w:t>
      </w:r>
      <w:r w:rsidRPr="00C50712">
        <w:rPr>
          <w:color w:val="000000"/>
          <w:shd w:val="clear" w:color="auto" w:fill="FFFFFF"/>
        </w:rPr>
        <w:t xml:space="preserve">pct. 3 lit. d) </w:t>
      </w:r>
      <w:r w:rsidRPr="00C50712">
        <w:rPr>
          <w:rStyle w:val="salnbdy"/>
          <w:rFonts w:ascii="Times New Roman" w:hAnsi="Times New Roman"/>
          <w:sz w:val="24"/>
          <w:szCs w:val="24"/>
        </w:rPr>
        <w:t xml:space="preserve">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 </w:t>
      </w:r>
    </w:p>
    <w:p w14:paraId="46DBBEB7" w14:textId="3612C7C6" w:rsidR="002B648D" w:rsidRPr="00B37718" w:rsidRDefault="00B37718" w:rsidP="00B37718">
      <w:pPr>
        <w:pStyle w:val="CommentText"/>
        <w:spacing w:line="360" w:lineRule="auto"/>
        <w:jc w:val="both"/>
        <w:rPr>
          <w:rFonts w:ascii="Times New Roman" w:eastAsia="Times New Roman" w:hAnsi="Times New Roman" w:cs="Times New Roman"/>
          <w:color w:val="000000"/>
          <w:sz w:val="24"/>
          <w:szCs w:val="24"/>
          <w:shd w:val="clear" w:color="auto" w:fill="FFFFFF"/>
          <w:lang w:val="ro-RO"/>
        </w:rPr>
      </w:pPr>
      <w:r w:rsidRPr="00C50712">
        <w:rPr>
          <w:rStyle w:val="salnbdy"/>
          <w:rFonts w:ascii="Times New Roman" w:eastAsia="Times New Roman" w:hAnsi="Times New Roman" w:cs="Times New Roman"/>
          <w:sz w:val="24"/>
          <w:szCs w:val="24"/>
        </w:rPr>
        <w:t xml:space="preserve">(5) În situațiile prevăzute la alin. (2) și (4), </w:t>
      </w:r>
      <w:r w:rsidRPr="00B37718">
        <w:rPr>
          <w:rStyle w:val="salnbdy"/>
          <w:rFonts w:ascii="Times New Roman" w:eastAsia="Times New Roman" w:hAnsi="Times New Roman" w:cs="Times New Roman"/>
          <w:sz w:val="24"/>
          <w:szCs w:val="24"/>
        </w:rPr>
        <w:t>tariful de racordare precizat la pct. 8 alin. (1) se recalculează conform prevederilor Regulamentului, corelat cu rezultatul negocierii dintre utilizator şi proiectantul şi/sau constructorul pe care acesta l-a ales.</w:t>
      </w:r>
      <w:r w:rsidR="002B648D" w:rsidRPr="00B37718">
        <w:rPr>
          <w:rStyle w:val="salnbdy"/>
          <w:rFonts w:ascii="Times New Roman" w:hAnsi="Times New Roman" w:cs="Times New Roman"/>
          <w:color w:val="000000" w:themeColor="text1"/>
          <w:sz w:val="24"/>
          <w:szCs w:val="24"/>
        </w:rPr>
        <w:t>”</w:t>
      </w:r>
    </w:p>
    <w:p w14:paraId="5C16F5CC" w14:textId="381CB85B" w:rsidR="002B648D" w:rsidRPr="00024E2D" w:rsidRDefault="0053057C" w:rsidP="002B648D">
      <w:pPr>
        <w:spacing w:after="120" w:line="360" w:lineRule="auto"/>
        <w:jc w:val="both"/>
        <w:rPr>
          <w:b/>
          <w:sz w:val="24"/>
          <w:szCs w:val="24"/>
        </w:rPr>
      </w:pPr>
      <w:r>
        <w:rPr>
          <w:b/>
          <w:sz w:val="24"/>
          <w:szCs w:val="24"/>
        </w:rPr>
        <w:t>22</w:t>
      </w:r>
      <w:r w:rsidR="002B648D" w:rsidRPr="00B11CBF">
        <w:rPr>
          <w:b/>
          <w:sz w:val="24"/>
          <w:szCs w:val="24"/>
        </w:rPr>
        <w:t xml:space="preserve">. </w:t>
      </w:r>
      <w:r w:rsidR="002B648D" w:rsidRPr="00B37599">
        <w:rPr>
          <w:b/>
          <w:sz w:val="24"/>
          <w:szCs w:val="24"/>
        </w:rPr>
        <w:t xml:space="preserve">În Anexa nr. </w:t>
      </w:r>
      <w:r w:rsidR="002B648D">
        <w:rPr>
          <w:b/>
          <w:sz w:val="24"/>
          <w:szCs w:val="24"/>
        </w:rPr>
        <w:t>2</w:t>
      </w:r>
      <w:r w:rsidR="002B648D" w:rsidRPr="00B37599">
        <w:rPr>
          <w:b/>
          <w:sz w:val="24"/>
          <w:szCs w:val="24"/>
        </w:rPr>
        <w:t xml:space="preserve">, punctul </w:t>
      </w:r>
      <w:r w:rsidR="002B648D">
        <w:rPr>
          <w:b/>
          <w:sz w:val="24"/>
          <w:szCs w:val="24"/>
        </w:rPr>
        <w:t>14</w:t>
      </w:r>
      <w:r w:rsidR="002B648D" w:rsidRPr="00B37599">
        <w:rPr>
          <w:b/>
          <w:sz w:val="24"/>
          <w:szCs w:val="24"/>
        </w:rPr>
        <w:t xml:space="preserve"> se modifică și va avea următorul cuprins:</w:t>
      </w:r>
    </w:p>
    <w:p w14:paraId="4D950E28" w14:textId="51BA1901" w:rsidR="002B648D" w:rsidRPr="002B648D" w:rsidRDefault="002B648D" w:rsidP="002B648D">
      <w:pPr>
        <w:pStyle w:val="spar"/>
        <w:spacing w:after="120" w:line="360" w:lineRule="auto"/>
        <w:ind w:left="0"/>
        <w:jc w:val="both"/>
        <w:rPr>
          <w:color w:val="000000"/>
          <w:shd w:val="clear" w:color="auto" w:fill="FFFFFF"/>
        </w:rPr>
      </w:pPr>
      <w:r>
        <w:rPr>
          <w:color w:val="000000"/>
          <w:shd w:val="clear" w:color="auto" w:fill="FFFFFF"/>
        </w:rPr>
        <w:t>”</w:t>
      </w:r>
      <w:r w:rsidRPr="002B648D">
        <w:rPr>
          <w:color w:val="000000"/>
          <w:shd w:val="clear" w:color="auto" w:fill="FFFFFF"/>
        </w:rPr>
        <w:t xml:space="preserve">14. </w:t>
      </w:r>
      <w:r w:rsidRPr="00EB2174">
        <w:rPr>
          <w:color w:val="000000"/>
          <w:shd w:val="clear" w:color="auto" w:fill="FFFFFF"/>
        </w:rPr>
        <w:t xml:space="preserve">Utilizatorul, cu excepția prosumatorului care deține locuri de consum și de producere prevăzute cu instalații de producere a energiei electrice din surse regenerabile cu puterea </w:t>
      </w:r>
      <w:r w:rsidRPr="00EB2174">
        <w:rPr>
          <w:color w:val="000000"/>
          <w:shd w:val="clear" w:color="auto" w:fill="FFFFFF"/>
        </w:rPr>
        <w:lastRenderedPageBreak/>
        <w:t>instalată de cel mult 27 kW pe loc de consum, va încheia convenţia de exploatare prin care se precizează modul de realizare a conducerii operaţionale prin dispecer, condiţiile de exploatare şi întreţinere reciprocă a instalaţiilor, reglajul p</w:t>
      </w:r>
      <w:r w:rsidRPr="002B648D">
        <w:rPr>
          <w:color w:val="000000"/>
          <w:shd w:val="clear" w:color="auto" w:fill="FFFFFF"/>
        </w:rPr>
        <w:t>rotecţiilor, executarea manevrelor, intervenţiile în caz de incidente.</w:t>
      </w:r>
      <w:r>
        <w:rPr>
          <w:color w:val="000000"/>
          <w:shd w:val="clear" w:color="auto" w:fill="FFFFFF"/>
        </w:rPr>
        <w:t>”</w:t>
      </w:r>
    </w:p>
    <w:p w14:paraId="63894496" w14:textId="55BE9DEA" w:rsidR="002B648D" w:rsidRPr="00024E2D" w:rsidRDefault="00A235B7" w:rsidP="002B648D">
      <w:pPr>
        <w:spacing w:after="120" w:line="360" w:lineRule="auto"/>
        <w:jc w:val="both"/>
        <w:rPr>
          <w:b/>
          <w:sz w:val="24"/>
          <w:szCs w:val="24"/>
        </w:rPr>
      </w:pPr>
      <w:r>
        <w:rPr>
          <w:b/>
          <w:sz w:val="24"/>
          <w:szCs w:val="24"/>
        </w:rPr>
        <w:t>23</w:t>
      </w:r>
      <w:r w:rsidR="002B648D" w:rsidRPr="00B11CBF">
        <w:rPr>
          <w:b/>
          <w:sz w:val="24"/>
          <w:szCs w:val="24"/>
        </w:rPr>
        <w:t xml:space="preserve">. </w:t>
      </w:r>
      <w:r w:rsidR="002B648D" w:rsidRPr="00B37599">
        <w:rPr>
          <w:b/>
          <w:sz w:val="24"/>
          <w:szCs w:val="24"/>
        </w:rPr>
        <w:t xml:space="preserve">În Anexa nr. </w:t>
      </w:r>
      <w:r w:rsidR="002B648D">
        <w:rPr>
          <w:b/>
          <w:sz w:val="24"/>
          <w:szCs w:val="24"/>
        </w:rPr>
        <w:t>2</w:t>
      </w:r>
      <w:r w:rsidR="002B648D" w:rsidRPr="00B37599">
        <w:rPr>
          <w:b/>
          <w:sz w:val="24"/>
          <w:szCs w:val="24"/>
        </w:rPr>
        <w:t xml:space="preserve">, </w:t>
      </w:r>
      <w:r w:rsidR="002B648D">
        <w:rPr>
          <w:b/>
          <w:sz w:val="24"/>
          <w:szCs w:val="24"/>
        </w:rPr>
        <w:t xml:space="preserve">la </w:t>
      </w:r>
      <w:r w:rsidR="002B648D" w:rsidRPr="00B37599">
        <w:rPr>
          <w:b/>
          <w:sz w:val="24"/>
          <w:szCs w:val="24"/>
        </w:rPr>
        <w:t xml:space="preserve">punctul </w:t>
      </w:r>
      <w:r w:rsidR="002B648D">
        <w:rPr>
          <w:b/>
          <w:sz w:val="24"/>
          <w:szCs w:val="24"/>
        </w:rPr>
        <w:t>15, alineatul (1)</w:t>
      </w:r>
      <w:r w:rsidR="002B648D" w:rsidRPr="00B37599">
        <w:rPr>
          <w:b/>
          <w:sz w:val="24"/>
          <w:szCs w:val="24"/>
        </w:rPr>
        <w:t xml:space="preserve"> se modifică și va avea următorul cuprins:</w:t>
      </w:r>
    </w:p>
    <w:p w14:paraId="4765A367" w14:textId="29BD42D4" w:rsidR="00ED49B5" w:rsidRPr="002B648D" w:rsidRDefault="002B648D" w:rsidP="00451716">
      <w:pPr>
        <w:spacing w:before="120" w:after="120" w:line="360" w:lineRule="auto"/>
        <w:jc w:val="both"/>
        <w:rPr>
          <w:sz w:val="24"/>
          <w:szCs w:val="24"/>
        </w:rPr>
      </w:pPr>
      <w:r w:rsidRPr="002B648D">
        <w:rPr>
          <w:sz w:val="24"/>
          <w:szCs w:val="24"/>
        </w:rPr>
        <w:t>”</w:t>
      </w:r>
      <w:r w:rsidR="00C03A94">
        <w:rPr>
          <w:sz w:val="24"/>
          <w:szCs w:val="24"/>
        </w:rPr>
        <w:t xml:space="preserve"> </w:t>
      </w:r>
      <w:r w:rsidRPr="002B648D">
        <w:rPr>
          <w:rStyle w:val="spar3"/>
          <w:rFonts w:ascii="Times New Roman" w:hAnsi="Times New Roman"/>
          <w:sz w:val="24"/>
          <w:szCs w:val="24"/>
          <w:specVanish w:val="0"/>
        </w:rPr>
        <w:t>(1) Cerinţele Standardului de performanţă pentru serviciul de distribuţie a energiei electrice</w:t>
      </w:r>
      <w:r w:rsidRPr="002C01C9">
        <w:rPr>
          <w:rStyle w:val="spar3"/>
          <w:rFonts w:ascii="Times New Roman" w:hAnsi="Times New Roman"/>
          <w:sz w:val="24"/>
          <w:szCs w:val="24"/>
          <w:specVanish w:val="0"/>
        </w:rPr>
        <w:t xml:space="preserve">, </w:t>
      </w:r>
      <w:r w:rsidRPr="001433D5">
        <w:rPr>
          <w:rStyle w:val="spar3"/>
          <w:rFonts w:ascii="Times New Roman" w:hAnsi="Times New Roman"/>
          <w:sz w:val="24"/>
          <w:szCs w:val="24"/>
          <w:specVanish w:val="0"/>
        </w:rPr>
        <w:t xml:space="preserve">aprobat prin Ordin </w:t>
      </w:r>
      <w:r w:rsidR="002C01C9" w:rsidRPr="001433D5">
        <w:rPr>
          <w:rStyle w:val="spar3"/>
          <w:rFonts w:ascii="Times New Roman" w:hAnsi="Times New Roman"/>
          <w:sz w:val="24"/>
          <w:szCs w:val="24"/>
          <w:specVanish w:val="0"/>
        </w:rPr>
        <w:t xml:space="preserve">al </w:t>
      </w:r>
      <w:r w:rsidRPr="001433D5">
        <w:rPr>
          <w:rStyle w:val="spar3"/>
          <w:rFonts w:ascii="Times New Roman" w:hAnsi="Times New Roman"/>
          <w:sz w:val="24"/>
          <w:szCs w:val="24"/>
          <w:specVanish w:val="0"/>
        </w:rPr>
        <w:t xml:space="preserve">preşedintelui Autorităţii Naţionale de Reglementare în Domeniul Energiei, </w:t>
      </w:r>
      <w:r w:rsidR="00A05A13" w:rsidRPr="001433D5">
        <w:rPr>
          <w:rStyle w:val="spar3"/>
          <w:rFonts w:ascii="Times New Roman" w:hAnsi="Times New Roman"/>
          <w:sz w:val="24"/>
          <w:szCs w:val="24"/>
          <w:specVanish w:val="0"/>
        </w:rPr>
        <w:t xml:space="preserve">în vigoare, </w:t>
      </w:r>
      <w:r w:rsidRPr="001433D5">
        <w:rPr>
          <w:rStyle w:val="spar3"/>
          <w:rFonts w:ascii="Times New Roman" w:hAnsi="Times New Roman"/>
          <w:sz w:val="24"/>
          <w:szCs w:val="24"/>
          <w:specVanish w:val="0"/>
        </w:rPr>
        <w:t xml:space="preserve">denumit în continuare standard de distribuţie, sau, după caz, ale Standardului de performanţă pentru serviciile de transport şi de sistem ale energiei electrice, aprobat prin Ordin </w:t>
      </w:r>
      <w:r w:rsidR="002C01C9" w:rsidRPr="001433D5">
        <w:rPr>
          <w:rStyle w:val="spar3"/>
          <w:rFonts w:ascii="Times New Roman" w:hAnsi="Times New Roman"/>
          <w:sz w:val="24"/>
          <w:szCs w:val="24"/>
          <w:specVanish w:val="0"/>
        </w:rPr>
        <w:t xml:space="preserve">al </w:t>
      </w:r>
      <w:r w:rsidRPr="001433D5">
        <w:rPr>
          <w:rStyle w:val="spar3"/>
          <w:rFonts w:ascii="Times New Roman" w:hAnsi="Times New Roman"/>
          <w:sz w:val="24"/>
          <w:szCs w:val="24"/>
          <w:specVanish w:val="0"/>
        </w:rPr>
        <w:t xml:space="preserve">preşedintelui Autorităţii Naţionale de Reglementare în Domeniul Energiei, </w:t>
      </w:r>
      <w:r w:rsidR="00A05A13" w:rsidRPr="001433D5">
        <w:rPr>
          <w:rStyle w:val="spar3"/>
          <w:rFonts w:ascii="Times New Roman" w:hAnsi="Times New Roman"/>
          <w:sz w:val="24"/>
          <w:szCs w:val="24"/>
          <w:specVanish w:val="0"/>
        </w:rPr>
        <w:t xml:space="preserve">în vigoare, </w:t>
      </w:r>
      <w:r w:rsidRPr="001433D5">
        <w:rPr>
          <w:rStyle w:val="spar3"/>
          <w:rFonts w:ascii="Times New Roman" w:hAnsi="Times New Roman"/>
          <w:sz w:val="24"/>
          <w:szCs w:val="24"/>
          <w:specVanish w:val="0"/>
        </w:rPr>
        <w:t>denumit în continuare</w:t>
      </w:r>
      <w:r w:rsidRPr="00EB2174">
        <w:rPr>
          <w:rStyle w:val="spar3"/>
          <w:rFonts w:ascii="Times New Roman" w:hAnsi="Times New Roman"/>
          <w:sz w:val="24"/>
          <w:szCs w:val="24"/>
          <w:specVanish w:val="0"/>
        </w:rPr>
        <w:t xml:space="preserve"> standard de transport, referitoare la asigurarea continuităţii serviciului şi la calitatea tehnică a energiei electrice, reprezintă condiţii minime pe care operatorul de reţea are obligaţia să le asigure utilizatorilor în punctele de delimitare. Durata maximă pentru remedierea unei întreruperi neplanificate este stabilită</w:t>
      </w:r>
      <w:r w:rsidRPr="002B648D">
        <w:rPr>
          <w:rStyle w:val="spar3"/>
          <w:rFonts w:ascii="Times New Roman" w:hAnsi="Times New Roman"/>
          <w:sz w:val="24"/>
          <w:szCs w:val="24"/>
          <w:specVanish w:val="0"/>
        </w:rPr>
        <w:t xml:space="preserve">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r w:rsidRPr="002B648D">
        <w:rPr>
          <w:sz w:val="24"/>
          <w:szCs w:val="24"/>
        </w:rPr>
        <w:t>”</w:t>
      </w:r>
    </w:p>
    <w:p w14:paraId="63AEEFF9" w14:textId="191E8B1E" w:rsidR="00ED49B5" w:rsidRDefault="00A235B7" w:rsidP="00451716">
      <w:pPr>
        <w:spacing w:before="120" w:after="120" w:line="360" w:lineRule="auto"/>
        <w:jc w:val="both"/>
        <w:rPr>
          <w:b/>
          <w:sz w:val="24"/>
          <w:szCs w:val="24"/>
        </w:rPr>
      </w:pPr>
      <w:r>
        <w:rPr>
          <w:b/>
          <w:sz w:val="24"/>
          <w:szCs w:val="24"/>
        </w:rPr>
        <w:t>24</w:t>
      </w:r>
      <w:r w:rsidR="002B648D" w:rsidRPr="00B11CBF">
        <w:rPr>
          <w:b/>
          <w:sz w:val="24"/>
          <w:szCs w:val="24"/>
        </w:rPr>
        <w:t xml:space="preserve">. </w:t>
      </w:r>
      <w:r w:rsidR="002B648D" w:rsidRPr="00B37599">
        <w:rPr>
          <w:b/>
          <w:sz w:val="24"/>
          <w:szCs w:val="24"/>
        </w:rPr>
        <w:t xml:space="preserve">În Anexa nr. </w:t>
      </w:r>
      <w:r w:rsidR="002B648D">
        <w:rPr>
          <w:b/>
          <w:sz w:val="24"/>
          <w:szCs w:val="24"/>
        </w:rPr>
        <w:t>2</w:t>
      </w:r>
      <w:r w:rsidR="002B648D" w:rsidRPr="00B37599">
        <w:rPr>
          <w:b/>
          <w:sz w:val="24"/>
          <w:szCs w:val="24"/>
        </w:rPr>
        <w:t xml:space="preserve">, </w:t>
      </w:r>
      <w:r w:rsidR="002B648D">
        <w:rPr>
          <w:b/>
          <w:sz w:val="24"/>
          <w:szCs w:val="24"/>
        </w:rPr>
        <w:t xml:space="preserve">la </w:t>
      </w:r>
      <w:r w:rsidR="002B648D" w:rsidRPr="00B37599">
        <w:rPr>
          <w:b/>
          <w:sz w:val="24"/>
          <w:szCs w:val="24"/>
        </w:rPr>
        <w:t xml:space="preserve">punctul </w:t>
      </w:r>
      <w:r w:rsidR="002B648D">
        <w:rPr>
          <w:b/>
          <w:sz w:val="24"/>
          <w:szCs w:val="24"/>
        </w:rPr>
        <w:t>15, după alineatul (3) se introduce un alineat nou, alineatul (4) cu</w:t>
      </w:r>
      <w:r w:rsidR="002B648D" w:rsidRPr="00B37599">
        <w:rPr>
          <w:b/>
          <w:sz w:val="24"/>
          <w:szCs w:val="24"/>
        </w:rPr>
        <w:t xml:space="preserve"> următorul cuprins:</w:t>
      </w:r>
    </w:p>
    <w:p w14:paraId="4AB9E932" w14:textId="7C6E00BE" w:rsidR="002B648D" w:rsidRPr="00712688" w:rsidRDefault="002B648D" w:rsidP="002B648D">
      <w:pPr>
        <w:spacing w:after="120" w:line="360" w:lineRule="auto"/>
        <w:jc w:val="both"/>
        <w:rPr>
          <w:color w:val="000000"/>
          <w:sz w:val="24"/>
          <w:szCs w:val="24"/>
          <w:shd w:val="clear" w:color="auto" w:fill="FFFFFF"/>
        </w:rPr>
      </w:pPr>
      <w:r w:rsidRPr="00EB2174">
        <w:rPr>
          <w:rStyle w:val="salnbdy"/>
          <w:rFonts w:ascii="Times New Roman" w:hAnsi="Times New Roman"/>
          <w:sz w:val="24"/>
          <w:szCs w:val="24"/>
        </w:rPr>
        <w:t>”</w:t>
      </w:r>
      <w:r w:rsidR="00712688" w:rsidRPr="00EB2174">
        <w:rPr>
          <w:rStyle w:val="salnbdy"/>
          <w:rFonts w:ascii="Times New Roman" w:hAnsi="Times New Roman"/>
          <w:sz w:val="24"/>
          <w:szCs w:val="24"/>
        </w:rPr>
        <w:t xml:space="preserve"> </w:t>
      </w:r>
      <w:r w:rsidRPr="00EB2174">
        <w:rPr>
          <w:rStyle w:val="salnbdy"/>
          <w:rFonts w:ascii="Times New Roman" w:hAnsi="Times New Roman"/>
          <w:sz w:val="24"/>
          <w:szCs w:val="24"/>
        </w:rPr>
        <w:t xml:space="preserve">(4) </w:t>
      </w:r>
      <w:r w:rsidR="00712688" w:rsidRPr="00EB2174">
        <w:rPr>
          <w:color w:val="000000"/>
          <w:sz w:val="24"/>
          <w:szCs w:val="24"/>
          <w:shd w:val="clear" w:color="auto" w:fill="FFFFFF"/>
        </w:rPr>
        <w:t>Prosumatorii care dețin instalații de producere a energiei electrice din surse regenerabile cu puterea instalată de cel mult 27 kW pe loc de consum</w:t>
      </w:r>
      <w:r w:rsidR="00712688" w:rsidRPr="00EB2174">
        <w:rPr>
          <w:rStyle w:val="salnbdy"/>
          <w:rFonts w:ascii="Times New Roman" w:hAnsi="Times New Roman"/>
          <w:sz w:val="24"/>
          <w:szCs w:val="24"/>
        </w:rPr>
        <w:t xml:space="preserve"> </w:t>
      </w:r>
      <w:r w:rsidR="00712688" w:rsidRPr="00EB2174">
        <w:rPr>
          <w:color w:val="000000"/>
          <w:sz w:val="24"/>
          <w:szCs w:val="24"/>
          <w:shd w:val="clear" w:color="auto" w:fill="FFFFFF"/>
        </w:rPr>
        <w:t xml:space="preserve">asigură accesul operatorului de rețea </w:t>
      </w:r>
      <w:r w:rsidR="00712688" w:rsidRPr="00EB2174">
        <w:rPr>
          <w:rStyle w:val="salnbdy"/>
          <w:rFonts w:ascii="Times New Roman" w:hAnsi="Times New Roman"/>
          <w:sz w:val="24"/>
          <w:szCs w:val="24"/>
        </w:rPr>
        <w:t>în incinta/zona în care sunt amplasate instalațiile de producere</w:t>
      </w:r>
      <w:r w:rsidR="00712688" w:rsidRPr="00EB2174">
        <w:rPr>
          <w:color w:val="000000"/>
          <w:sz w:val="24"/>
          <w:szCs w:val="24"/>
          <w:shd w:val="clear" w:color="auto" w:fill="FFFFFF"/>
        </w:rPr>
        <w:t xml:space="preserve"> pentru </w:t>
      </w:r>
      <w:r w:rsidR="00712688" w:rsidRPr="00EB2174">
        <w:rPr>
          <w:rStyle w:val="salnbdy"/>
          <w:rFonts w:ascii="Times New Roman" w:hAnsi="Times New Roman"/>
          <w:sz w:val="24"/>
          <w:szCs w:val="24"/>
        </w:rPr>
        <w:t>verificarea de către operator a calității tehnice a energiei electrice livrate în rețea, în conformitate cu prevederile Procedurii.</w:t>
      </w:r>
      <w:r w:rsidRPr="00EB2174">
        <w:rPr>
          <w:rStyle w:val="salnbdy"/>
          <w:rFonts w:ascii="Times New Roman" w:hAnsi="Times New Roman"/>
          <w:sz w:val="24"/>
          <w:szCs w:val="24"/>
        </w:rPr>
        <w:t>”</w:t>
      </w:r>
    </w:p>
    <w:p w14:paraId="0A5F866D" w14:textId="4640DB27" w:rsidR="002B648D" w:rsidRDefault="00A235B7" w:rsidP="00E3690C">
      <w:pPr>
        <w:spacing w:after="120" w:line="360" w:lineRule="auto"/>
        <w:jc w:val="both"/>
        <w:rPr>
          <w:b/>
          <w:sz w:val="24"/>
          <w:szCs w:val="24"/>
        </w:rPr>
      </w:pPr>
      <w:r>
        <w:rPr>
          <w:b/>
          <w:sz w:val="24"/>
          <w:szCs w:val="24"/>
        </w:rPr>
        <w:t>25</w:t>
      </w:r>
      <w:r w:rsidR="002B648D">
        <w:rPr>
          <w:b/>
          <w:sz w:val="24"/>
          <w:szCs w:val="24"/>
        </w:rPr>
        <w:t xml:space="preserve">. </w:t>
      </w:r>
      <w:r w:rsidR="00E3690C" w:rsidRPr="00B37599">
        <w:rPr>
          <w:b/>
          <w:sz w:val="24"/>
          <w:szCs w:val="24"/>
        </w:rPr>
        <w:t xml:space="preserve">În Anexa nr. </w:t>
      </w:r>
      <w:r w:rsidR="00E3690C">
        <w:rPr>
          <w:b/>
          <w:sz w:val="24"/>
          <w:szCs w:val="24"/>
        </w:rPr>
        <w:t>2</w:t>
      </w:r>
      <w:r w:rsidR="00E3690C" w:rsidRPr="00B37599">
        <w:rPr>
          <w:b/>
          <w:sz w:val="24"/>
          <w:szCs w:val="24"/>
        </w:rPr>
        <w:t xml:space="preserve">, punctul </w:t>
      </w:r>
      <w:r w:rsidR="00E3690C">
        <w:rPr>
          <w:b/>
          <w:sz w:val="24"/>
          <w:szCs w:val="24"/>
        </w:rPr>
        <w:t xml:space="preserve">17 </w:t>
      </w:r>
      <w:r w:rsidR="00E3690C" w:rsidRPr="00B37599">
        <w:rPr>
          <w:b/>
          <w:sz w:val="24"/>
          <w:szCs w:val="24"/>
        </w:rPr>
        <w:t>se modifică și va avea următorul cuprins:</w:t>
      </w:r>
    </w:p>
    <w:p w14:paraId="15462EAF" w14:textId="38807B17" w:rsidR="002B648D" w:rsidRPr="00EB2174" w:rsidRDefault="002B648D" w:rsidP="002B648D">
      <w:pPr>
        <w:spacing w:line="360" w:lineRule="auto"/>
        <w:jc w:val="both"/>
        <w:rPr>
          <w:bCs/>
          <w:color w:val="000000" w:themeColor="text1"/>
          <w:sz w:val="24"/>
          <w:szCs w:val="24"/>
        </w:rPr>
      </w:pPr>
      <w:r>
        <w:rPr>
          <w:bCs/>
          <w:color w:val="000000" w:themeColor="text1"/>
          <w:sz w:val="24"/>
          <w:szCs w:val="24"/>
        </w:rPr>
        <w:t>”</w:t>
      </w:r>
      <w:r w:rsidRPr="00691ABF">
        <w:t xml:space="preserve"> </w:t>
      </w:r>
      <w:r w:rsidRPr="00691ABF">
        <w:rPr>
          <w:bCs/>
          <w:color w:val="000000" w:themeColor="text1"/>
          <w:sz w:val="24"/>
          <w:szCs w:val="24"/>
        </w:rPr>
        <w:t xml:space="preserve">(1) În scopul asigurării unei funcţionări selective a instalaţiilor de protecţie şi automatizare </w:t>
      </w:r>
      <w:r w:rsidRPr="00EB2174">
        <w:rPr>
          <w:bCs/>
          <w:color w:val="000000" w:themeColor="text1"/>
          <w:sz w:val="24"/>
          <w:szCs w:val="24"/>
        </w:rPr>
        <w:t>din instalaţia proprie, utilizatorul asigură accesul operatorul</w:t>
      </w:r>
      <w:r w:rsidR="00BC2F8C" w:rsidRPr="00EB2174">
        <w:rPr>
          <w:bCs/>
          <w:color w:val="000000" w:themeColor="text1"/>
          <w:sz w:val="24"/>
          <w:szCs w:val="24"/>
        </w:rPr>
        <w:t>ui</w:t>
      </w:r>
      <w:r w:rsidRPr="00EB2174">
        <w:rPr>
          <w:bCs/>
          <w:color w:val="000000" w:themeColor="text1"/>
          <w:sz w:val="24"/>
          <w:szCs w:val="24"/>
        </w:rPr>
        <w:t xml:space="preserve"> de rețea pentru corelarea permanentă a reglajelor acestora cu cele ale instalaţiilor din amonte. </w:t>
      </w:r>
    </w:p>
    <w:p w14:paraId="4079B7E1" w14:textId="77777777" w:rsidR="002B648D" w:rsidRPr="00691ABF" w:rsidRDefault="002B648D" w:rsidP="002B648D">
      <w:pPr>
        <w:spacing w:line="360" w:lineRule="auto"/>
        <w:jc w:val="both"/>
        <w:rPr>
          <w:bCs/>
          <w:color w:val="000000" w:themeColor="text1"/>
          <w:sz w:val="24"/>
          <w:szCs w:val="24"/>
        </w:rPr>
      </w:pPr>
      <w:r w:rsidRPr="00EB2174">
        <w:rPr>
          <w:bCs/>
          <w:color w:val="000000" w:themeColor="text1"/>
          <w:sz w:val="24"/>
          <w:szCs w:val="24"/>
        </w:rPr>
        <w:t>(2) Echipamentul şi aparatajul prin care instalaţia de utilizare se racordează la reţeaua electrică trebuie să corespundă normelor tehnice în vigoare în România, inclusiv Normativului pentru proiectarea, executarea și exploatarea instalațiilor electrice aferente clădirilor, indicativ I7-2011, aprobat prin Ordinul ministrului dezvoltării regionale și turismului nr. 2741/2011.</w:t>
      </w:r>
    </w:p>
    <w:p w14:paraId="18901772" w14:textId="48504F9E" w:rsidR="002B648D" w:rsidRPr="00EB2174" w:rsidRDefault="002B648D" w:rsidP="002B648D">
      <w:pPr>
        <w:spacing w:after="120" w:line="360" w:lineRule="auto"/>
        <w:jc w:val="both"/>
        <w:rPr>
          <w:bCs/>
          <w:color w:val="000000" w:themeColor="text1"/>
          <w:sz w:val="24"/>
          <w:szCs w:val="24"/>
        </w:rPr>
      </w:pPr>
      <w:r w:rsidRPr="00EB2174">
        <w:rPr>
          <w:bCs/>
          <w:color w:val="000000" w:themeColor="text1"/>
          <w:sz w:val="24"/>
          <w:szCs w:val="24"/>
        </w:rPr>
        <w:lastRenderedPageBreak/>
        <w:t>(3) Utilizatorul asigură accesul operatorului de rețea pentru îndeplinirea de către operator a responsabilităților ce îi revin privind exploatarea şi întreţinerea instalaţiilor electrice.”</w:t>
      </w:r>
    </w:p>
    <w:p w14:paraId="67CC729B" w14:textId="7AAA466F" w:rsidR="00E3690C" w:rsidRPr="00EB2174" w:rsidRDefault="00A235B7" w:rsidP="00E3690C">
      <w:pPr>
        <w:spacing w:after="120" w:line="360" w:lineRule="auto"/>
        <w:jc w:val="both"/>
        <w:rPr>
          <w:b/>
          <w:sz w:val="24"/>
          <w:szCs w:val="24"/>
        </w:rPr>
      </w:pPr>
      <w:r w:rsidRPr="00EB2174">
        <w:rPr>
          <w:b/>
          <w:sz w:val="24"/>
          <w:szCs w:val="24"/>
        </w:rPr>
        <w:t>26</w:t>
      </w:r>
      <w:r w:rsidR="00E3690C" w:rsidRPr="00EB2174">
        <w:rPr>
          <w:b/>
          <w:sz w:val="24"/>
          <w:szCs w:val="24"/>
        </w:rPr>
        <w:t>. În Anexa nr. 2, la punctul 19, alineatul (2), după litera c), se introduc trei litere noi, literele d), e) și f) cu următorul cuprins:</w:t>
      </w:r>
    </w:p>
    <w:p w14:paraId="56BD5B29" w14:textId="26A7CC17" w:rsidR="00E3690C" w:rsidRPr="00EB2174" w:rsidRDefault="00E3690C" w:rsidP="00E3690C">
      <w:pPr>
        <w:spacing w:after="120" w:line="360" w:lineRule="auto"/>
        <w:jc w:val="both"/>
        <w:rPr>
          <w:rStyle w:val="slitbdy"/>
          <w:rFonts w:ascii="Times New Roman" w:hAnsi="Times New Roman"/>
          <w:sz w:val="24"/>
          <w:szCs w:val="24"/>
        </w:rPr>
      </w:pPr>
      <w:r w:rsidRPr="00EB2174">
        <w:rPr>
          <w:color w:val="000000" w:themeColor="text1"/>
          <w:sz w:val="24"/>
          <w:szCs w:val="24"/>
        </w:rPr>
        <w:t>”</w:t>
      </w:r>
      <w:r w:rsidRPr="00EB2174">
        <w:rPr>
          <w:sz w:val="24"/>
          <w:szCs w:val="24"/>
        </w:rPr>
        <w:t xml:space="preserve"> </w:t>
      </w:r>
      <w:r w:rsidRPr="00EB2174">
        <w:rPr>
          <w:rStyle w:val="slitbdy"/>
          <w:rFonts w:ascii="Times New Roman" w:hAnsi="Times New Roman"/>
          <w:sz w:val="24"/>
          <w:szCs w:val="24"/>
        </w:rPr>
        <w:t>d) la expirarea perioadei de valabilitate a acordurilor/autorizaţiilor sau a perioadei de valabilitate a aprobărilor legale în baza cărora a fost emis avizul tehnic de racordare;</w:t>
      </w:r>
    </w:p>
    <w:p w14:paraId="395F23D7" w14:textId="77777777" w:rsidR="00E3690C" w:rsidRPr="00EB2174" w:rsidRDefault="00E3690C" w:rsidP="00E3690C">
      <w:pPr>
        <w:spacing w:after="120" w:line="360" w:lineRule="auto"/>
        <w:jc w:val="both"/>
        <w:rPr>
          <w:color w:val="000000"/>
          <w:sz w:val="24"/>
          <w:szCs w:val="24"/>
          <w:shd w:val="clear" w:color="auto" w:fill="FFFFFF"/>
        </w:rPr>
      </w:pPr>
      <w:r w:rsidRPr="00EB2174">
        <w:rPr>
          <w:color w:val="000000"/>
          <w:sz w:val="24"/>
          <w:szCs w:val="24"/>
          <w:shd w:val="clear" w:color="auto" w:fill="FFFFFF"/>
        </w:rPr>
        <w:t>e) în cazul în care documentele prevăzute la art. 14 alin. (1</w:t>
      </w:r>
      <w:r w:rsidRPr="00EB2174">
        <w:rPr>
          <w:color w:val="000000"/>
          <w:sz w:val="24"/>
          <w:szCs w:val="24"/>
          <w:shd w:val="clear" w:color="auto" w:fill="FFFFFF"/>
          <w:vertAlign w:val="superscript"/>
        </w:rPr>
        <w:t>1</w:t>
      </w:r>
      <w:r w:rsidRPr="00EB2174">
        <w:rPr>
          <w:color w:val="000000"/>
          <w:sz w:val="24"/>
          <w:szCs w:val="24"/>
          <w:shd w:val="clear" w:color="auto" w:fill="FFFFFF"/>
        </w:rPr>
        <w:t>) din Regulament se anulează printr-o hotărâre judecătorească definitivă, emisă în perioada de valabilitate a avizului tehnic de racordare.</w:t>
      </w:r>
    </w:p>
    <w:p w14:paraId="0E259DB9" w14:textId="44949877" w:rsidR="002B648D" w:rsidRPr="00EB2174" w:rsidRDefault="00E3690C" w:rsidP="00E3690C">
      <w:pPr>
        <w:spacing w:after="120" w:line="360" w:lineRule="auto"/>
        <w:jc w:val="both"/>
        <w:rPr>
          <w:color w:val="000000"/>
          <w:sz w:val="24"/>
          <w:szCs w:val="24"/>
          <w:shd w:val="clear" w:color="auto" w:fill="FFFFFF"/>
        </w:rPr>
      </w:pPr>
      <w:r w:rsidRPr="00EB2174">
        <w:rPr>
          <w:color w:val="000000"/>
          <w:sz w:val="24"/>
          <w:szCs w:val="24"/>
          <w:shd w:val="clear" w:color="auto" w:fill="FFFFFF"/>
        </w:rPr>
        <w:t>f) la încetarea valabilităţii acordurilor/autorizaţiilor şi/sau a aprobărilor legale în baza cărora a fost emis avizul tehnic de racordare pentru orice temei, constatată prin hotărâre judecătorească definitivă.”</w:t>
      </w:r>
    </w:p>
    <w:p w14:paraId="5AF7DE37" w14:textId="1128C234" w:rsidR="00603DB0" w:rsidRPr="00EB2174" w:rsidRDefault="00603DB0" w:rsidP="00451716">
      <w:pPr>
        <w:spacing w:before="120" w:after="120" w:line="360" w:lineRule="auto"/>
        <w:jc w:val="both"/>
        <w:rPr>
          <w:sz w:val="24"/>
          <w:szCs w:val="24"/>
          <w:lang w:val="ro-RO"/>
        </w:rPr>
      </w:pPr>
      <w:r w:rsidRPr="00EB2174">
        <w:rPr>
          <w:b/>
          <w:sz w:val="24"/>
          <w:szCs w:val="24"/>
          <w:lang w:val="ro-RO"/>
        </w:rPr>
        <w:t>Art.II</w:t>
      </w:r>
      <w:r w:rsidR="005315A2" w:rsidRPr="00EB2174">
        <w:rPr>
          <w:sz w:val="24"/>
          <w:szCs w:val="24"/>
          <w:lang w:val="ro-RO"/>
        </w:rPr>
        <w:t xml:space="preserve">. </w:t>
      </w:r>
      <w:r w:rsidRPr="00EB2174">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2636C03B" w14:textId="463100AA" w:rsidR="00B51DD2" w:rsidRPr="00B51DD2" w:rsidRDefault="00603DB0" w:rsidP="00B51DD2">
      <w:pPr>
        <w:tabs>
          <w:tab w:val="left" w:pos="720"/>
          <w:tab w:val="left" w:pos="810"/>
        </w:tabs>
        <w:spacing w:before="120" w:after="120" w:line="360" w:lineRule="auto"/>
        <w:jc w:val="both"/>
        <w:rPr>
          <w:sz w:val="24"/>
          <w:szCs w:val="24"/>
          <w:lang w:val="ro-RO"/>
        </w:rPr>
      </w:pPr>
      <w:r w:rsidRPr="00EB2174">
        <w:rPr>
          <w:b/>
          <w:sz w:val="24"/>
          <w:szCs w:val="24"/>
          <w:lang w:val="ro-RO"/>
        </w:rPr>
        <w:t>Art.III</w:t>
      </w:r>
      <w:r w:rsidR="005315A2" w:rsidRPr="00EB2174">
        <w:rPr>
          <w:sz w:val="24"/>
          <w:szCs w:val="24"/>
          <w:lang w:val="ro-RO"/>
        </w:rPr>
        <w:t xml:space="preserve">. </w:t>
      </w:r>
      <w:r w:rsidRPr="00EB2174">
        <w:rPr>
          <w:sz w:val="24"/>
          <w:szCs w:val="24"/>
          <w:lang w:val="ro-RO"/>
        </w:rPr>
        <w:t>Prezentul ordin se publică în Monitorul Oficial al României, Partea I</w:t>
      </w:r>
      <w:r w:rsidR="00B51DD2" w:rsidRPr="00EB2174">
        <w:rPr>
          <w:sz w:val="24"/>
          <w:szCs w:val="24"/>
          <w:lang w:val="ro-RO"/>
        </w:rPr>
        <w:t xml:space="preserve"> </w:t>
      </w:r>
      <w:r w:rsidR="007D7326" w:rsidRPr="00EB2174">
        <w:rPr>
          <w:bCs/>
          <w:sz w:val="24"/>
          <w:szCs w:val="24"/>
          <w:lang w:val="ro-RO"/>
        </w:rPr>
        <w:t xml:space="preserve">şi intră în vigoare </w:t>
      </w:r>
      <w:r w:rsidR="00B51DD2" w:rsidRPr="00EB2174">
        <w:rPr>
          <w:bCs/>
          <w:sz w:val="24"/>
          <w:szCs w:val="24"/>
          <w:lang w:val="ro-RO"/>
        </w:rPr>
        <w:t>la data de 1 octombrie 2020.</w:t>
      </w:r>
    </w:p>
    <w:p w14:paraId="5840EFCA" w14:textId="77777777" w:rsidR="00B51DD2" w:rsidRPr="00B51DD2" w:rsidRDefault="00B51DD2" w:rsidP="00B51DD2">
      <w:pPr>
        <w:jc w:val="both"/>
        <w:rPr>
          <w:bCs/>
          <w:sz w:val="24"/>
          <w:szCs w:val="24"/>
          <w:lang w:val="ro-RO"/>
        </w:rPr>
      </w:pPr>
    </w:p>
    <w:p w14:paraId="22F379BF" w14:textId="77777777" w:rsidR="00603DB0" w:rsidRPr="00AC247F" w:rsidRDefault="00603DB0" w:rsidP="00603DB0">
      <w:pPr>
        <w:rPr>
          <w:sz w:val="24"/>
          <w:szCs w:val="24"/>
          <w:lang w:val="ro-RO"/>
        </w:rPr>
      </w:pPr>
    </w:p>
    <w:p w14:paraId="71924982" w14:textId="77777777" w:rsidR="00603DB0" w:rsidRDefault="00603DB0" w:rsidP="00603DB0">
      <w:pPr>
        <w:spacing w:line="360" w:lineRule="auto"/>
        <w:jc w:val="center"/>
        <w:rPr>
          <w:b/>
          <w:sz w:val="24"/>
          <w:szCs w:val="24"/>
        </w:rPr>
      </w:pPr>
    </w:p>
    <w:p w14:paraId="141AF81D" w14:textId="77777777" w:rsidR="00603DB0" w:rsidRPr="00EB0AFE" w:rsidRDefault="00603DB0" w:rsidP="00603DB0">
      <w:pPr>
        <w:spacing w:line="360" w:lineRule="auto"/>
        <w:jc w:val="center"/>
        <w:rPr>
          <w:b/>
          <w:sz w:val="24"/>
          <w:szCs w:val="24"/>
          <w:lang w:val="de-DE"/>
        </w:rPr>
      </w:pPr>
      <w:r w:rsidRPr="00EB0AFE">
        <w:rPr>
          <w:b/>
          <w:sz w:val="24"/>
          <w:szCs w:val="24"/>
          <w:lang w:val="de-DE"/>
        </w:rPr>
        <w:t>Preşedintele Autorităţii Naţionale de Reglementare în Domeniul Energiei</w:t>
      </w:r>
    </w:p>
    <w:p w14:paraId="35E32F61" w14:textId="615B1441" w:rsidR="0014677D" w:rsidRDefault="00603DB0" w:rsidP="00680DE1">
      <w:pPr>
        <w:pStyle w:val="BodyText"/>
        <w:spacing w:line="360" w:lineRule="auto"/>
        <w:jc w:val="center"/>
      </w:pPr>
      <w:r>
        <w:rPr>
          <w:b/>
          <w:szCs w:val="24"/>
          <w:lang w:val="ro-RO"/>
        </w:rPr>
        <w:t>Dumitru Chiriță</w:t>
      </w:r>
    </w:p>
    <w:p w14:paraId="6E0837F8" w14:textId="3B3A1164" w:rsidR="00C7104E" w:rsidRDefault="00C7104E"/>
    <w:p w14:paraId="01134557" w14:textId="5B57C6BD" w:rsidR="00C82E97" w:rsidRDefault="00C82E97"/>
    <w:p w14:paraId="517019FA" w14:textId="77777777" w:rsidR="00C82E97" w:rsidRDefault="00C82E97"/>
    <w:p w14:paraId="4C580F0B" w14:textId="77777777" w:rsidR="00C7104E" w:rsidRDefault="00C7104E"/>
    <w:p w14:paraId="7AA05BE3" w14:textId="6B47C886" w:rsidR="005315A2" w:rsidRDefault="005315A2"/>
    <w:sectPr w:rsidR="005315A2" w:rsidSect="004C6B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F73F0" w14:textId="77777777" w:rsidR="00C40FEA" w:rsidRDefault="00C40FEA" w:rsidP="00E43DB7">
      <w:r>
        <w:separator/>
      </w:r>
    </w:p>
  </w:endnote>
  <w:endnote w:type="continuationSeparator" w:id="0">
    <w:p w14:paraId="01BB27C0" w14:textId="77777777" w:rsidR="00C40FEA" w:rsidRDefault="00C40FEA"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14:paraId="4707B633" w14:textId="46AFDAE2" w:rsidR="002B648D" w:rsidRDefault="002B648D">
        <w:pPr>
          <w:pStyle w:val="Footer"/>
          <w:jc w:val="center"/>
        </w:pPr>
        <w:r>
          <w:fldChar w:fldCharType="begin"/>
        </w:r>
        <w:r>
          <w:instrText xml:space="preserve"> PAGE   \* MERGEFORMAT </w:instrText>
        </w:r>
        <w:r>
          <w:fldChar w:fldCharType="separate"/>
        </w:r>
        <w:r w:rsidR="00B92D19">
          <w:rPr>
            <w:noProof/>
          </w:rPr>
          <w:t>2</w:t>
        </w:r>
        <w:r>
          <w:rPr>
            <w:noProof/>
          </w:rPr>
          <w:fldChar w:fldCharType="end"/>
        </w:r>
      </w:p>
    </w:sdtContent>
  </w:sdt>
  <w:p w14:paraId="0DE59B9F" w14:textId="77777777" w:rsidR="002B648D" w:rsidRDefault="002B64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D2547" w14:textId="77777777" w:rsidR="00C40FEA" w:rsidRDefault="00C40FEA" w:rsidP="00E43DB7">
      <w:r>
        <w:separator/>
      </w:r>
    </w:p>
  </w:footnote>
  <w:footnote w:type="continuationSeparator" w:id="0">
    <w:p w14:paraId="14FFF943" w14:textId="77777777" w:rsidR="00C40FEA" w:rsidRDefault="00C40FEA"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24E2D"/>
    <w:rsid w:val="00046D2C"/>
    <w:rsid w:val="000508A4"/>
    <w:rsid w:val="00055F47"/>
    <w:rsid w:val="00063E5F"/>
    <w:rsid w:val="00081ED5"/>
    <w:rsid w:val="000934EA"/>
    <w:rsid w:val="000A22EE"/>
    <w:rsid w:val="000B7774"/>
    <w:rsid w:val="000C76A0"/>
    <w:rsid w:val="000D13B8"/>
    <w:rsid w:val="000D13C0"/>
    <w:rsid w:val="000D2254"/>
    <w:rsid w:val="000E14B4"/>
    <w:rsid w:val="000E321E"/>
    <w:rsid w:val="0012082B"/>
    <w:rsid w:val="00131EF6"/>
    <w:rsid w:val="001334CC"/>
    <w:rsid w:val="001433D5"/>
    <w:rsid w:val="0014677D"/>
    <w:rsid w:val="001703EA"/>
    <w:rsid w:val="00174DB7"/>
    <w:rsid w:val="00177AD1"/>
    <w:rsid w:val="00193CA4"/>
    <w:rsid w:val="001945A4"/>
    <w:rsid w:val="001A74BB"/>
    <w:rsid w:val="001B2969"/>
    <w:rsid w:val="001D030E"/>
    <w:rsid w:val="001E14A2"/>
    <w:rsid w:val="001E6CB8"/>
    <w:rsid w:val="00217184"/>
    <w:rsid w:val="00220E6D"/>
    <w:rsid w:val="00225441"/>
    <w:rsid w:val="00226073"/>
    <w:rsid w:val="00226673"/>
    <w:rsid w:val="0022731F"/>
    <w:rsid w:val="002428BD"/>
    <w:rsid w:val="00254FF0"/>
    <w:rsid w:val="00261A49"/>
    <w:rsid w:val="00275C70"/>
    <w:rsid w:val="002A2E35"/>
    <w:rsid w:val="002A6FFB"/>
    <w:rsid w:val="002B008C"/>
    <w:rsid w:val="002B648D"/>
    <w:rsid w:val="002C01C9"/>
    <w:rsid w:val="002C0C81"/>
    <w:rsid w:val="002C2BD0"/>
    <w:rsid w:val="002D1843"/>
    <w:rsid w:val="002D3985"/>
    <w:rsid w:val="002E7C27"/>
    <w:rsid w:val="00300EC5"/>
    <w:rsid w:val="003068B4"/>
    <w:rsid w:val="00310179"/>
    <w:rsid w:val="00316B90"/>
    <w:rsid w:val="0032780D"/>
    <w:rsid w:val="0034397A"/>
    <w:rsid w:val="003449C8"/>
    <w:rsid w:val="00377168"/>
    <w:rsid w:val="00380602"/>
    <w:rsid w:val="00385CE8"/>
    <w:rsid w:val="003A06DC"/>
    <w:rsid w:val="003B5ECA"/>
    <w:rsid w:val="003D2903"/>
    <w:rsid w:val="003E5778"/>
    <w:rsid w:val="003F523C"/>
    <w:rsid w:val="004216B6"/>
    <w:rsid w:val="00421E6C"/>
    <w:rsid w:val="00435F1E"/>
    <w:rsid w:val="00436BBF"/>
    <w:rsid w:val="00450F10"/>
    <w:rsid w:val="00451716"/>
    <w:rsid w:val="00463EC0"/>
    <w:rsid w:val="004919D4"/>
    <w:rsid w:val="004921DE"/>
    <w:rsid w:val="004928D5"/>
    <w:rsid w:val="004A34A8"/>
    <w:rsid w:val="004B0D04"/>
    <w:rsid w:val="004B6414"/>
    <w:rsid w:val="004C6BB1"/>
    <w:rsid w:val="004E2579"/>
    <w:rsid w:val="004E5B71"/>
    <w:rsid w:val="004F06CC"/>
    <w:rsid w:val="004F4D35"/>
    <w:rsid w:val="0050045E"/>
    <w:rsid w:val="005007AC"/>
    <w:rsid w:val="005273EE"/>
    <w:rsid w:val="0053057C"/>
    <w:rsid w:val="005315A2"/>
    <w:rsid w:val="00540715"/>
    <w:rsid w:val="005455EE"/>
    <w:rsid w:val="00561D2A"/>
    <w:rsid w:val="00566E5D"/>
    <w:rsid w:val="00572BCB"/>
    <w:rsid w:val="005A3303"/>
    <w:rsid w:val="005A5AA5"/>
    <w:rsid w:val="005A5C8D"/>
    <w:rsid w:val="005C5FD1"/>
    <w:rsid w:val="005D2F2F"/>
    <w:rsid w:val="00603DB0"/>
    <w:rsid w:val="00603E08"/>
    <w:rsid w:val="006135BE"/>
    <w:rsid w:val="00626189"/>
    <w:rsid w:val="006352EA"/>
    <w:rsid w:val="0065799A"/>
    <w:rsid w:val="0066349B"/>
    <w:rsid w:val="00665875"/>
    <w:rsid w:val="00667921"/>
    <w:rsid w:val="00680DE1"/>
    <w:rsid w:val="00691ABF"/>
    <w:rsid w:val="006A3AFA"/>
    <w:rsid w:val="006D6190"/>
    <w:rsid w:val="006E52EE"/>
    <w:rsid w:val="006E7AE9"/>
    <w:rsid w:val="006F587B"/>
    <w:rsid w:val="00700C1E"/>
    <w:rsid w:val="00712688"/>
    <w:rsid w:val="007230F7"/>
    <w:rsid w:val="007405AF"/>
    <w:rsid w:val="00747DCD"/>
    <w:rsid w:val="00750D14"/>
    <w:rsid w:val="0075141E"/>
    <w:rsid w:val="00760508"/>
    <w:rsid w:val="00767919"/>
    <w:rsid w:val="00774B32"/>
    <w:rsid w:val="007827D6"/>
    <w:rsid w:val="007C5ACF"/>
    <w:rsid w:val="007D2689"/>
    <w:rsid w:val="007D7326"/>
    <w:rsid w:val="007E1373"/>
    <w:rsid w:val="007F74CB"/>
    <w:rsid w:val="00805326"/>
    <w:rsid w:val="00814E70"/>
    <w:rsid w:val="00827208"/>
    <w:rsid w:val="008327CB"/>
    <w:rsid w:val="00835029"/>
    <w:rsid w:val="008357E7"/>
    <w:rsid w:val="00835CBC"/>
    <w:rsid w:val="00836082"/>
    <w:rsid w:val="00843F73"/>
    <w:rsid w:val="00847C25"/>
    <w:rsid w:val="00850235"/>
    <w:rsid w:val="00853713"/>
    <w:rsid w:val="00861385"/>
    <w:rsid w:val="008613DF"/>
    <w:rsid w:val="008622E1"/>
    <w:rsid w:val="008659A8"/>
    <w:rsid w:val="00866642"/>
    <w:rsid w:val="008813FD"/>
    <w:rsid w:val="008A19BF"/>
    <w:rsid w:val="008A58C4"/>
    <w:rsid w:val="008C569F"/>
    <w:rsid w:val="008D0EA3"/>
    <w:rsid w:val="008D146E"/>
    <w:rsid w:val="008D30C5"/>
    <w:rsid w:val="008E5EC5"/>
    <w:rsid w:val="008F6E22"/>
    <w:rsid w:val="009351A1"/>
    <w:rsid w:val="00945BB2"/>
    <w:rsid w:val="0094754C"/>
    <w:rsid w:val="00952CD9"/>
    <w:rsid w:val="009544DF"/>
    <w:rsid w:val="009A5F98"/>
    <w:rsid w:val="009C2AA9"/>
    <w:rsid w:val="009C5DFC"/>
    <w:rsid w:val="009C68C2"/>
    <w:rsid w:val="009D37DF"/>
    <w:rsid w:val="009D5062"/>
    <w:rsid w:val="009F177B"/>
    <w:rsid w:val="00A05A13"/>
    <w:rsid w:val="00A10D0B"/>
    <w:rsid w:val="00A235B7"/>
    <w:rsid w:val="00A40F07"/>
    <w:rsid w:val="00A42A4C"/>
    <w:rsid w:val="00A42D09"/>
    <w:rsid w:val="00A55CF4"/>
    <w:rsid w:val="00A622A1"/>
    <w:rsid w:val="00A70873"/>
    <w:rsid w:val="00A8135D"/>
    <w:rsid w:val="00A952C6"/>
    <w:rsid w:val="00A95A48"/>
    <w:rsid w:val="00AC7B6F"/>
    <w:rsid w:val="00AD09F0"/>
    <w:rsid w:val="00AD0F0B"/>
    <w:rsid w:val="00AD799F"/>
    <w:rsid w:val="00AE2030"/>
    <w:rsid w:val="00AE535B"/>
    <w:rsid w:val="00B0168A"/>
    <w:rsid w:val="00B01839"/>
    <w:rsid w:val="00B10DBE"/>
    <w:rsid w:val="00B11CBF"/>
    <w:rsid w:val="00B12B99"/>
    <w:rsid w:val="00B25697"/>
    <w:rsid w:val="00B37599"/>
    <w:rsid w:val="00B37718"/>
    <w:rsid w:val="00B42CF6"/>
    <w:rsid w:val="00B51DD2"/>
    <w:rsid w:val="00B528E1"/>
    <w:rsid w:val="00B5767D"/>
    <w:rsid w:val="00B61300"/>
    <w:rsid w:val="00B622FE"/>
    <w:rsid w:val="00B766F0"/>
    <w:rsid w:val="00B92D19"/>
    <w:rsid w:val="00BB5B87"/>
    <w:rsid w:val="00BB64B2"/>
    <w:rsid w:val="00BC2F8C"/>
    <w:rsid w:val="00BC418C"/>
    <w:rsid w:val="00BD23D3"/>
    <w:rsid w:val="00BD46C6"/>
    <w:rsid w:val="00BE0423"/>
    <w:rsid w:val="00BE5981"/>
    <w:rsid w:val="00C03A94"/>
    <w:rsid w:val="00C0634F"/>
    <w:rsid w:val="00C0756A"/>
    <w:rsid w:val="00C20688"/>
    <w:rsid w:val="00C275EE"/>
    <w:rsid w:val="00C3524E"/>
    <w:rsid w:val="00C40FEA"/>
    <w:rsid w:val="00C50712"/>
    <w:rsid w:val="00C54928"/>
    <w:rsid w:val="00C676F2"/>
    <w:rsid w:val="00C7104E"/>
    <w:rsid w:val="00C76ECD"/>
    <w:rsid w:val="00C82E97"/>
    <w:rsid w:val="00C948F4"/>
    <w:rsid w:val="00CA382D"/>
    <w:rsid w:val="00CB11E0"/>
    <w:rsid w:val="00CB1DB0"/>
    <w:rsid w:val="00D01D49"/>
    <w:rsid w:val="00D04F6D"/>
    <w:rsid w:val="00D16BD6"/>
    <w:rsid w:val="00D2277C"/>
    <w:rsid w:val="00D23C14"/>
    <w:rsid w:val="00D37072"/>
    <w:rsid w:val="00D54B83"/>
    <w:rsid w:val="00D561BF"/>
    <w:rsid w:val="00D61348"/>
    <w:rsid w:val="00D63153"/>
    <w:rsid w:val="00D656F8"/>
    <w:rsid w:val="00D6614B"/>
    <w:rsid w:val="00DB6CB0"/>
    <w:rsid w:val="00DC1AFA"/>
    <w:rsid w:val="00DC43D1"/>
    <w:rsid w:val="00DC6515"/>
    <w:rsid w:val="00DD0D49"/>
    <w:rsid w:val="00DE44B9"/>
    <w:rsid w:val="00DF485A"/>
    <w:rsid w:val="00E0277D"/>
    <w:rsid w:val="00E03556"/>
    <w:rsid w:val="00E10AD8"/>
    <w:rsid w:val="00E117AA"/>
    <w:rsid w:val="00E143B2"/>
    <w:rsid w:val="00E16406"/>
    <w:rsid w:val="00E3690C"/>
    <w:rsid w:val="00E370BC"/>
    <w:rsid w:val="00E43DB7"/>
    <w:rsid w:val="00E44E0E"/>
    <w:rsid w:val="00E47E0C"/>
    <w:rsid w:val="00E52FA6"/>
    <w:rsid w:val="00E57FE0"/>
    <w:rsid w:val="00E7258D"/>
    <w:rsid w:val="00E76094"/>
    <w:rsid w:val="00E83434"/>
    <w:rsid w:val="00EB0AFE"/>
    <w:rsid w:val="00EB2174"/>
    <w:rsid w:val="00EB4DC9"/>
    <w:rsid w:val="00EC24EE"/>
    <w:rsid w:val="00ED49B5"/>
    <w:rsid w:val="00EE1062"/>
    <w:rsid w:val="00EE202B"/>
    <w:rsid w:val="00F0562F"/>
    <w:rsid w:val="00F066A8"/>
    <w:rsid w:val="00F12D00"/>
    <w:rsid w:val="00F14F29"/>
    <w:rsid w:val="00F45FD6"/>
    <w:rsid w:val="00F46BD9"/>
    <w:rsid w:val="00F54CD7"/>
    <w:rsid w:val="00F62DD5"/>
    <w:rsid w:val="00F67557"/>
    <w:rsid w:val="00F705B4"/>
    <w:rsid w:val="00F723ED"/>
    <w:rsid w:val="00F9268D"/>
    <w:rsid w:val="00F938B4"/>
    <w:rsid w:val="00FA5053"/>
    <w:rsid w:val="00FB3174"/>
    <w:rsid w:val="00FC017C"/>
    <w:rsid w:val="00FC10AA"/>
    <w:rsid w:val="00FD3AB5"/>
    <w:rsid w:val="00FE0D6E"/>
    <w:rsid w:val="00FF0F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table" w:styleId="TableGrid">
    <w:name w:val="Table Grid"/>
    <w:basedOn w:val="TableNormal"/>
    <w:rsid w:val="00055F47"/>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ncc">
    <w:name w:val="s_ncc"/>
    <w:basedOn w:val="Normal"/>
    <w:rsid w:val="00A05A13"/>
    <w:pPr>
      <w:pBdr>
        <w:top w:val="dotted" w:sz="6" w:space="0" w:color="FEFEFE"/>
        <w:left w:val="dotted" w:sz="6" w:space="0" w:color="FEFEFE"/>
        <w:bottom w:val="dotted" w:sz="6" w:space="0" w:color="FEFEFE"/>
        <w:right w:val="dotted" w:sz="6" w:space="0" w:color="FEFEFE"/>
      </w:pBdr>
      <w:spacing w:before="72" w:after="72"/>
      <w:ind w:left="288" w:right="72"/>
    </w:pPr>
    <w:rPr>
      <w:sz w:val="24"/>
      <w:szCs w:val="24"/>
    </w:rPr>
  </w:style>
  <w:style w:type="paragraph" w:customStyle="1" w:styleId="aelementcenter">
    <w:name w:val="a_element_center"/>
    <w:basedOn w:val="Normal"/>
    <w:rsid w:val="00220E6D"/>
    <w:pPr>
      <w:spacing w:before="144" w:after="144"/>
      <w:jc w:val="center"/>
    </w:pPr>
    <w:rPr>
      <w:sz w:val="24"/>
      <w:szCs w:val="24"/>
    </w:rPr>
  </w:style>
  <w:style w:type="paragraph" w:customStyle="1" w:styleId="aelementright">
    <w:name w:val="a_element_right"/>
    <w:basedOn w:val="Normal"/>
    <w:rsid w:val="00220E6D"/>
    <w:pPr>
      <w:spacing w:before="144" w:after="144"/>
      <w:jc w:val="righ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598B9-AD52-4EB4-B9FC-FF245338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2020-06-23T11:04:00Z</cp:lastPrinted>
  <dcterms:created xsi:type="dcterms:W3CDTF">2020-06-24T06:19:00Z</dcterms:created>
  <dcterms:modified xsi:type="dcterms:W3CDTF">2020-06-24T06:19:00Z</dcterms:modified>
</cp:coreProperties>
</file>