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9A8" w:rsidRPr="00BC79A8" w:rsidRDefault="00BC79A8" w:rsidP="00BC79A8">
      <w:pPr>
        <w:pStyle w:val="Heading4"/>
        <w:numPr>
          <w:ilvl w:val="0"/>
          <w:numId w:val="0"/>
        </w:numPr>
        <w:spacing w:line="360" w:lineRule="auto"/>
        <w:ind w:left="850"/>
        <w:jc w:val="center"/>
        <w:rPr>
          <w:rFonts w:ascii="Times New Roman" w:hAnsi="Times New Roman" w:cs="Times New Roman"/>
          <w:color w:val="auto"/>
          <w:sz w:val="24"/>
          <w:szCs w:val="24"/>
          <w:lang w:val="ro-RO"/>
        </w:rPr>
      </w:pPr>
      <w:r w:rsidRPr="00BC79A8">
        <w:rPr>
          <w:rFonts w:ascii="Times New Roman" w:hAnsi="Times New Roman" w:cs="Times New Roman"/>
          <w:color w:val="auto"/>
          <w:sz w:val="24"/>
          <w:szCs w:val="24"/>
        </w:rPr>
        <w:t xml:space="preserve">ORDIN </w:t>
      </w:r>
      <w:r w:rsidRPr="00BC79A8">
        <w:rPr>
          <w:rFonts w:ascii="Times New Roman" w:hAnsi="Times New Roman" w:cs="Times New Roman"/>
          <w:color w:val="auto"/>
          <w:sz w:val="24"/>
          <w:szCs w:val="24"/>
          <w:lang w:val="ro-RO"/>
        </w:rPr>
        <w:t>nr. .....................</w:t>
      </w:r>
    </w:p>
    <w:p w:rsidR="00BC79A8" w:rsidRPr="00BC79A8" w:rsidRDefault="00BC79A8" w:rsidP="00BC79A8">
      <w:pPr>
        <w:spacing w:line="360" w:lineRule="auto"/>
        <w:jc w:val="center"/>
        <w:rPr>
          <w:rFonts w:ascii="Times New Roman" w:hAnsi="Times New Roman" w:cs="Times New Roman"/>
          <w:sz w:val="24"/>
          <w:szCs w:val="24"/>
        </w:rPr>
      </w:pPr>
      <w:r w:rsidRPr="00BC79A8">
        <w:rPr>
          <w:rFonts w:ascii="Times New Roman" w:hAnsi="Times New Roman" w:cs="Times New Roman"/>
          <w:sz w:val="24"/>
          <w:szCs w:val="24"/>
        </w:rPr>
        <w:t>privind aprobarea Metodologiei de stabilire a venitului reglementat, a venitului total şi a tarifelor reglementate pentru activitatea de prestare a serviciilor de transport al gazelor naturale</w:t>
      </w:r>
    </w:p>
    <w:p w:rsidR="00BC79A8" w:rsidRPr="00BC79A8" w:rsidRDefault="00BC79A8" w:rsidP="00BC79A8">
      <w:pPr>
        <w:shd w:val="clear" w:color="auto" w:fill="FFFFFF"/>
        <w:spacing w:line="360" w:lineRule="auto"/>
        <w:ind w:firstLine="720"/>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sz w:val="24"/>
          <w:szCs w:val="24"/>
        </w:rPr>
        <w:t xml:space="preserve">    Având în vedere dispoziţiile art. 5 alin. (1) lit. b)  din </w:t>
      </w:r>
      <w:r w:rsidRPr="00BC79A8">
        <w:rPr>
          <w:rFonts w:ascii="Times New Roman" w:hAnsi="Times New Roman" w:cs="Times New Roman"/>
          <w:sz w:val="24"/>
          <w:szCs w:val="24"/>
        </w:rPr>
        <w:t>Ordonanţa de Urgenţă a Guvernului nr. 33/2007 privind organizarea şi funcţionarea Autorităţii Naţionale de Reglementare în Domeniul Energiei, aprobată cu modificări şi completări prin Legea nr. 160/2012,</w:t>
      </w:r>
    </w:p>
    <w:p w:rsidR="00BC79A8" w:rsidRPr="00BC79A8" w:rsidRDefault="00BC79A8" w:rsidP="00BC79A8">
      <w:pPr>
        <w:shd w:val="clear" w:color="auto" w:fill="FFFFFF"/>
        <w:spacing w:line="360" w:lineRule="auto"/>
        <w:ind w:firstLine="720"/>
        <w:jc w:val="both"/>
        <w:rPr>
          <w:rFonts w:ascii="Times New Roman" w:hAnsi="Times New Roman" w:cs="Times New Roman"/>
          <w:sz w:val="24"/>
          <w:szCs w:val="24"/>
        </w:rPr>
      </w:pPr>
      <w:r w:rsidRPr="00BC79A8">
        <w:rPr>
          <w:rStyle w:val="yiv351784985preambul1"/>
          <w:rFonts w:ascii="Times New Roman" w:hAnsi="Times New Roman" w:cs="Times New Roman"/>
          <w:sz w:val="24"/>
          <w:szCs w:val="24"/>
        </w:rPr>
        <w:t xml:space="preserve">    </w:t>
      </w:r>
      <w:r w:rsidRPr="00BC79A8">
        <w:rPr>
          <w:rFonts w:ascii="Times New Roman" w:hAnsi="Times New Roman" w:cs="Times New Roman"/>
          <w:sz w:val="24"/>
          <w:szCs w:val="24"/>
        </w:rPr>
        <w:t>în temeiul dispoziţiilor art. 179 alin. (4) şi (5) din Legea energiei electrice şi a gazelor naturale nr. 123/2012,</w:t>
      </w:r>
    </w:p>
    <w:p w:rsidR="00BC79A8" w:rsidRPr="00BC79A8" w:rsidRDefault="00BC79A8" w:rsidP="00BC79A8">
      <w:pPr>
        <w:shd w:val="clear" w:color="auto" w:fill="FFFFFF"/>
        <w:spacing w:line="360" w:lineRule="auto"/>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 xml:space="preserve">preşedintele Autorităţii Naţionale de Reglementare în Domeniul Energiei </w:t>
      </w:r>
      <w:r w:rsidRPr="00BC79A8">
        <w:rPr>
          <w:rStyle w:val="yiv351784985preambul1"/>
          <w:rFonts w:ascii="Times New Roman" w:hAnsi="Times New Roman" w:cs="Times New Roman"/>
          <w:sz w:val="24"/>
          <w:szCs w:val="24"/>
        </w:rPr>
        <w:t>emite prezentul ordin</w:t>
      </w:r>
    </w:p>
    <w:p w:rsidR="00BC79A8" w:rsidRPr="00BC79A8" w:rsidRDefault="00BC79A8" w:rsidP="00BC79A8">
      <w:pPr>
        <w:shd w:val="clear" w:color="auto" w:fill="FFFFFF"/>
        <w:spacing w:line="360" w:lineRule="auto"/>
        <w:ind w:firstLine="720"/>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Art. 1</w:t>
      </w:r>
      <w:r w:rsidRPr="00BC79A8">
        <w:rPr>
          <w:rStyle w:val="yiv351784985preambul1"/>
          <w:rFonts w:ascii="Times New Roman" w:hAnsi="Times New Roman" w:cs="Times New Roman"/>
          <w:sz w:val="24"/>
          <w:szCs w:val="24"/>
        </w:rPr>
        <w:t xml:space="preserve"> – Se aprobă Metodologia </w:t>
      </w:r>
      <w:r w:rsidRPr="00BC79A8">
        <w:rPr>
          <w:rFonts w:ascii="Times New Roman" w:hAnsi="Times New Roman" w:cs="Times New Roman"/>
          <w:sz w:val="24"/>
          <w:szCs w:val="24"/>
        </w:rPr>
        <w:t>de stabilire a venitului reglementat, a venitului total şi a tarifelor reglementate pentru activitatea de prestare a serviciilor de transport al gazelor naturale</w:t>
      </w:r>
      <w:r w:rsidRPr="00BC79A8">
        <w:rPr>
          <w:rFonts w:ascii="Times New Roman" w:hAnsi="Times New Roman" w:cs="Times New Roman"/>
          <w:sz w:val="24"/>
          <w:szCs w:val="24"/>
          <w:lang w:val="it-IT"/>
        </w:rPr>
        <w:t>,</w:t>
      </w:r>
      <w:r w:rsidRPr="00BC79A8">
        <w:rPr>
          <w:rFonts w:ascii="Times New Roman" w:hAnsi="Times New Roman" w:cs="Times New Roman"/>
          <w:b/>
          <w:sz w:val="24"/>
          <w:szCs w:val="24"/>
          <w:lang w:val="it-IT"/>
        </w:rPr>
        <w:t xml:space="preserve"> </w:t>
      </w:r>
      <w:r w:rsidRPr="00BC79A8">
        <w:rPr>
          <w:rStyle w:val="yiv351784985preambul1"/>
          <w:rFonts w:ascii="Times New Roman" w:hAnsi="Times New Roman" w:cs="Times New Roman"/>
          <w:sz w:val="24"/>
          <w:szCs w:val="24"/>
        </w:rPr>
        <w:t>prevăzută în anexa care face parte integrantă din prezentul ordin.</w:t>
      </w:r>
    </w:p>
    <w:p w:rsidR="00BC79A8" w:rsidRPr="00BC79A8" w:rsidRDefault="00BC79A8" w:rsidP="00BC79A8">
      <w:pPr>
        <w:autoSpaceDE w:val="0"/>
        <w:autoSpaceDN w:val="0"/>
        <w:adjustRightInd w:val="0"/>
        <w:spacing w:line="360" w:lineRule="auto"/>
        <w:ind w:firstLine="720"/>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 xml:space="preserve">Art. 2 – </w:t>
      </w:r>
      <w:r w:rsidRPr="00BC79A8">
        <w:rPr>
          <w:rStyle w:val="yiv351784985preambul1"/>
          <w:rFonts w:ascii="Times New Roman" w:hAnsi="Times New Roman" w:cs="Times New Roman"/>
          <w:sz w:val="24"/>
          <w:szCs w:val="24"/>
        </w:rPr>
        <w:t>(1)</w:t>
      </w:r>
      <w:r w:rsidRPr="00BC79A8">
        <w:rPr>
          <w:rStyle w:val="yiv351784985preambul1"/>
          <w:rFonts w:ascii="Times New Roman" w:hAnsi="Times New Roman" w:cs="Times New Roman"/>
          <w:b/>
          <w:sz w:val="24"/>
          <w:szCs w:val="24"/>
        </w:rPr>
        <w:t xml:space="preserve"> </w:t>
      </w:r>
      <w:r w:rsidRPr="00BC79A8">
        <w:rPr>
          <w:rStyle w:val="yiv351784985preambul1"/>
          <w:rFonts w:ascii="Times New Roman" w:hAnsi="Times New Roman" w:cs="Times New Roman"/>
          <w:sz w:val="24"/>
          <w:szCs w:val="24"/>
        </w:rPr>
        <w:t>Rata anuală de creştere a eficienţei economice pentru activitatea de  prestare a serviciilor de transport al gazelor naturale, se stabileşte la valoarea de 3,5% pentru fiecare an gazier din intervalul iulie 2014 – iunie 2017 aferent celei de a treia perioade de reglementare.</w:t>
      </w:r>
    </w:p>
    <w:p w:rsidR="00BC79A8" w:rsidRPr="00BC79A8" w:rsidRDefault="00BC79A8" w:rsidP="00BC79A8">
      <w:pPr>
        <w:autoSpaceDE w:val="0"/>
        <w:autoSpaceDN w:val="0"/>
        <w:adjustRightInd w:val="0"/>
        <w:spacing w:line="360" w:lineRule="auto"/>
        <w:ind w:firstLine="720"/>
        <w:jc w:val="both"/>
        <w:rPr>
          <w:rFonts w:ascii="Times New Roman" w:hAnsi="Times New Roman" w:cs="Times New Roman"/>
          <w:bCs/>
          <w:sz w:val="24"/>
          <w:szCs w:val="24"/>
        </w:rPr>
      </w:pPr>
      <w:r w:rsidRPr="00BC79A8">
        <w:rPr>
          <w:rStyle w:val="yiv351784985preambul1"/>
          <w:rFonts w:ascii="Times New Roman" w:hAnsi="Times New Roman" w:cs="Times New Roman"/>
          <w:sz w:val="24"/>
          <w:szCs w:val="24"/>
        </w:rPr>
        <w:t xml:space="preserve">(2) Rata anuală de creştere a eficienţei economice se aplică numai asupra costurilor operaţionale, cu excepţia costurilor aferente consumului tehnologic.  </w:t>
      </w:r>
    </w:p>
    <w:p w:rsidR="00BC79A8" w:rsidRPr="00BC79A8" w:rsidRDefault="00BC79A8" w:rsidP="00BC79A8">
      <w:pPr>
        <w:autoSpaceDE w:val="0"/>
        <w:autoSpaceDN w:val="0"/>
        <w:adjustRightInd w:val="0"/>
        <w:spacing w:line="360" w:lineRule="auto"/>
        <w:ind w:firstLine="720"/>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 xml:space="preserve">Art. 3 – </w:t>
      </w:r>
      <w:r w:rsidRPr="00BC79A8">
        <w:rPr>
          <w:rStyle w:val="yiv351784985preambul1"/>
          <w:rFonts w:ascii="Times New Roman" w:hAnsi="Times New Roman" w:cs="Times New Roman"/>
          <w:sz w:val="24"/>
          <w:szCs w:val="24"/>
        </w:rPr>
        <w:t>(1)</w:t>
      </w:r>
      <w:r w:rsidRPr="00BC79A8">
        <w:rPr>
          <w:rStyle w:val="yiv351784985preambul1"/>
          <w:rFonts w:ascii="Times New Roman" w:hAnsi="Times New Roman" w:cs="Times New Roman"/>
          <w:b/>
          <w:sz w:val="24"/>
          <w:szCs w:val="24"/>
        </w:rPr>
        <w:t xml:space="preserve"> </w:t>
      </w:r>
      <w:r w:rsidRPr="00BC79A8">
        <w:rPr>
          <w:rStyle w:val="yiv351784985preambul1"/>
          <w:rFonts w:ascii="Times New Roman" w:hAnsi="Times New Roman" w:cs="Times New Roman"/>
          <w:sz w:val="24"/>
          <w:szCs w:val="24"/>
        </w:rPr>
        <w:t>Rata anuală de reducere a cantităţii de gaze naturale aferente consumului tehnologic corespunzător activităţii</w:t>
      </w:r>
      <w:r w:rsidRPr="00BC79A8" w:rsidDel="005762C2">
        <w:rPr>
          <w:rStyle w:val="yiv351784985preambul1"/>
          <w:rFonts w:ascii="Times New Roman" w:hAnsi="Times New Roman" w:cs="Times New Roman"/>
          <w:sz w:val="24"/>
          <w:szCs w:val="24"/>
        </w:rPr>
        <w:t xml:space="preserve"> </w:t>
      </w:r>
      <w:r w:rsidRPr="00BC79A8">
        <w:rPr>
          <w:rStyle w:val="yiv351784985preambul1"/>
          <w:rFonts w:ascii="Times New Roman" w:hAnsi="Times New Roman" w:cs="Times New Roman"/>
          <w:sz w:val="24"/>
          <w:szCs w:val="24"/>
        </w:rPr>
        <w:t>de prestare a serviciilor de transport al gazelor naturale, se stabileşte la valoarea de 3,5% pentru fiecare an gazier din intervalul iulie 2014 – iunie 2017 aferent celei de a treia perioade de reglementare</w:t>
      </w:r>
      <w:r w:rsidRPr="00BC79A8" w:rsidDel="005762C2">
        <w:rPr>
          <w:rStyle w:val="yiv351784985preambul1"/>
          <w:rFonts w:ascii="Times New Roman" w:hAnsi="Times New Roman" w:cs="Times New Roman"/>
          <w:sz w:val="24"/>
          <w:szCs w:val="24"/>
        </w:rPr>
        <w:t xml:space="preserve"> </w:t>
      </w:r>
      <w:r w:rsidRPr="00BC79A8">
        <w:rPr>
          <w:rStyle w:val="yiv351784985preambul1"/>
          <w:rFonts w:ascii="Times New Roman" w:hAnsi="Times New Roman" w:cs="Times New Roman"/>
          <w:sz w:val="24"/>
          <w:szCs w:val="24"/>
        </w:rPr>
        <w:t>.</w:t>
      </w:r>
    </w:p>
    <w:p w:rsidR="00BC79A8" w:rsidRPr="00BC79A8" w:rsidRDefault="00BC79A8" w:rsidP="00BC79A8">
      <w:pPr>
        <w:autoSpaceDE w:val="0"/>
        <w:autoSpaceDN w:val="0"/>
        <w:adjustRightInd w:val="0"/>
        <w:spacing w:line="360" w:lineRule="auto"/>
        <w:ind w:firstLine="708"/>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Art. 4 –</w:t>
      </w:r>
      <w:r w:rsidRPr="00BC79A8">
        <w:rPr>
          <w:rStyle w:val="yiv351784985preambul1"/>
          <w:rFonts w:ascii="Times New Roman" w:hAnsi="Times New Roman" w:cs="Times New Roman"/>
          <w:sz w:val="24"/>
          <w:szCs w:val="24"/>
        </w:rPr>
        <w:t xml:space="preserve"> La data intrării în vigoare a prezentului ordin, </w:t>
      </w:r>
      <w:r w:rsidRPr="00BC79A8">
        <w:rPr>
          <w:rFonts w:ascii="Times New Roman" w:hAnsi="Times New Roman" w:cs="Times New Roman"/>
          <w:sz w:val="24"/>
          <w:szCs w:val="24"/>
        </w:rPr>
        <w:t>î</w:t>
      </w:r>
      <w:r w:rsidRPr="00BC79A8">
        <w:rPr>
          <w:rStyle w:val="yiv351784985preambul1"/>
          <w:rFonts w:ascii="Times New Roman" w:hAnsi="Times New Roman" w:cs="Times New Roman"/>
          <w:sz w:val="24"/>
          <w:szCs w:val="24"/>
        </w:rPr>
        <w:t>şi încetează aplicabilitatea</w:t>
      </w:r>
      <w:r w:rsidRPr="00BC79A8" w:rsidDel="005762C2">
        <w:rPr>
          <w:rStyle w:val="yiv351784985preambul1"/>
          <w:rFonts w:ascii="Times New Roman" w:hAnsi="Times New Roman" w:cs="Times New Roman"/>
          <w:sz w:val="24"/>
          <w:szCs w:val="24"/>
        </w:rPr>
        <w:t xml:space="preserve"> </w:t>
      </w:r>
      <w:r w:rsidRPr="00BC79A8">
        <w:rPr>
          <w:rStyle w:val="yiv351784985preambul1"/>
          <w:rFonts w:ascii="Times New Roman" w:hAnsi="Times New Roman" w:cs="Times New Roman"/>
          <w:sz w:val="24"/>
          <w:szCs w:val="24"/>
        </w:rPr>
        <w:t xml:space="preserve">prevederile </w:t>
      </w:r>
      <w:r w:rsidRPr="00BC79A8">
        <w:rPr>
          <w:rFonts w:ascii="Times New Roman" w:hAnsi="Times New Roman" w:cs="Times New Roman"/>
          <w:sz w:val="24"/>
          <w:szCs w:val="24"/>
        </w:rPr>
        <w:t>referitoare la</w:t>
      </w:r>
      <w:r w:rsidRPr="00BC79A8">
        <w:rPr>
          <w:rStyle w:val="yiv351784985preambul1"/>
          <w:rFonts w:ascii="Times New Roman" w:hAnsi="Times New Roman" w:cs="Times New Roman"/>
          <w:sz w:val="24"/>
          <w:szCs w:val="24"/>
        </w:rPr>
        <w:t xml:space="preserve"> activitatea de transport al gazelor naturale din Ordinul preşedintelui </w:t>
      </w:r>
      <w:r w:rsidRPr="00BC79A8">
        <w:rPr>
          <w:rFonts w:ascii="Times New Roman" w:hAnsi="Times New Roman" w:cs="Times New Roman"/>
          <w:sz w:val="24"/>
          <w:szCs w:val="24"/>
        </w:rPr>
        <w:t>Autorităţii Naţionale de Reglementare în Domeniul Energiei</w:t>
      </w:r>
      <w:r w:rsidRPr="00BC79A8">
        <w:rPr>
          <w:rStyle w:val="yiv351784985preambul1"/>
          <w:rFonts w:ascii="Times New Roman" w:hAnsi="Times New Roman" w:cs="Times New Roman"/>
          <w:sz w:val="24"/>
          <w:szCs w:val="24"/>
        </w:rPr>
        <w:t xml:space="preserve"> nr. 22/2012 </w:t>
      </w:r>
      <w:r w:rsidRPr="00BC79A8">
        <w:rPr>
          <w:rFonts w:ascii="Times New Roman" w:hAnsi="Times New Roman" w:cs="Times New Roman"/>
          <w:sz w:val="24"/>
          <w:szCs w:val="24"/>
        </w:rPr>
        <w:t>de aprobare a Metodologiei pentru aprobarea preţurilor şi stabilirea tarifelor reglementate în sectorul gazelor naturale, cu modificările ulterioare</w:t>
      </w:r>
      <w:r w:rsidRPr="00BC79A8">
        <w:rPr>
          <w:rStyle w:val="yiv351784985preambul1"/>
          <w:rFonts w:ascii="Times New Roman" w:hAnsi="Times New Roman" w:cs="Times New Roman"/>
          <w:sz w:val="24"/>
          <w:szCs w:val="24"/>
        </w:rPr>
        <w:t>.</w:t>
      </w:r>
    </w:p>
    <w:p w:rsidR="00BC79A8" w:rsidRPr="00BC79A8" w:rsidRDefault="00BC79A8" w:rsidP="00BC79A8">
      <w:pPr>
        <w:shd w:val="clear" w:color="auto" w:fill="FFFFFF"/>
        <w:spacing w:line="360" w:lineRule="auto"/>
        <w:ind w:firstLine="720"/>
        <w:jc w:val="both"/>
        <w:rPr>
          <w:rStyle w:val="yiv351784985preambul1"/>
          <w:rFonts w:ascii="Times New Roman" w:hAnsi="Times New Roman" w:cs="Times New Roman"/>
          <w:sz w:val="24"/>
          <w:szCs w:val="24"/>
        </w:rPr>
      </w:pPr>
      <w:r w:rsidRPr="00BC79A8">
        <w:rPr>
          <w:rStyle w:val="yiv351784985preambul1"/>
          <w:rFonts w:ascii="Times New Roman" w:hAnsi="Times New Roman" w:cs="Times New Roman"/>
          <w:b/>
          <w:sz w:val="24"/>
          <w:szCs w:val="24"/>
        </w:rPr>
        <w:t>Art. 5</w:t>
      </w:r>
      <w:r w:rsidRPr="00BC79A8">
        <w:rPr>
          <w:rStyle w:val="yiv351784985preambul1"/>
          <w:rFonts w:ascii="Times New Roman" w:hAnsi="Times New Roman" w:cs="Times New Roman"/>
          <w:sz w:val="24"/>
          <w:szCs w:val="24"/>
        </w:rPr>
        <w:t xml:space="preserve"> –  Autoritatea Naţională de Reglementare în Domeniul Energiei  şi titularii de licenţă  vor duce la îndeplinire prevederile prezentului ordin.</w:t>
      </w:r>
    </w:p>
    <w:p w:rsidR="00BC79A8" w:rsidRPr="00BC79A8" w:rsidRDefault="00BC79A8" w:rsidP="00BC79A8">
      <w:pPr>
        <w:shd w:val="clear" w:color="auto" w:fill="FFFFFF"/>
        <w:spacing w:line="360" w:lineRule="auto"/>
        <w:ind w:firstLine="720"/>
        <w:jc w:val="both"/>
        <w:rPr>
          <w:rFonts w:ascii="Times New Roman" w:hAnsi="Times New Roman" w:cs="Times New Roman"/>
          <w:sz w:val="24"/>
          <w:szCs w:val="24"/>
        </w:rPr>
      </w:pPr>
      <w:r w:rsidRPr="00BC79A8">
        <w:rPr>
          <w:rStyle w:val="yiv351784985preambul1"/>
          <w:rFonts w:ascii="Times New Roman" w:hAnsi="Times New Roman" w:cs="Times New Roman"/>
          <w:b/>
          <w:sz w:val="24"/>
          <w:szCs w:val="24"/>
        </w:rPr>
        <w:t>Art.6</w:t>
      </w:r>
      <w:r w:rsidRPr="00BC79A8">
        <w:rPr>
          <w:rStyle w:val="yiv351784985preambul1"/>
          <w:rFonts w:ascii="Times New Roman" w:hAnsi="Times New Roman" w:cs="Times New Roman"/>
          <w:sz w:val="24"/>
          <w:szCs w:val="24"/>
        </w:rPr>
        <w:t xml:space="preserve"> – Prezentul ordin se publică în Monitorul Oficial al României, Partea I şi intră în vigoare </w:t>
      </w:r>
      <w:r w:rsidRPr="00BC79A8">
        <w:rPr>
          <w:rFonts w:ascii="Times New Roman" w:hAnsi="Times New Roman" w:cs="Times New Roman"/>
          <w:sz w:val="24"/>
          <w:szCs w:val="24"/>
        </w:rPr>
        <w:t xml:space="preserve">începând cu data de ……….. 2014. </w:t>
      </w:r>
    </w:p>
    <w:p w:rsidR="00BC79A8" w:rsidRPr="00BC79A8" w:rsidRDefault="00BC79A8" w:rsidP="00BC79A8">
      <w:pPr>
        <w:shd w:val="clear" w:color="auto" w:fill="FFFFFF"/>
        <w:spacing w:line="360" w:lineRule="auto"/>
        <w:jc w:val="center"/>
        <w:rPr>
          <w:rStyle w:val="yiv351784985preambul1"/>
          <w:rFonts w:ascii="Times New Roman" w:hAnsi="Times New Roman" w:cs="Times New Roman"/>
          <w:b/>
          <w:sz w:val="24"/>
          <w:szCs w:val="24"/>
        </w:rPr>
      </w:pPr>
      <w:r w:rsidRPr="00BC79A8">
        <w:rPr>
          <w:rStyle w:val="yiv351784985paragraf1"/>
          <w:rFonts w:ascii="Times New Roman" w:hAnsi="Times New Roman" w:cs="Times New Roman"/>
          <w:b/>
          <w:sz w:val="24"/>
          <w:szCs w:val="24"/>
        </w:rPr>
        <w:t>Preşedintele Autorităţii Naţionale de Reglementare în Domeniul Energiei</w:t>
      </w:r>
      <w:r w:rsidRPr="00BC79A8">
        <w:rPr>
          <w:rStyle w:val="yiv351784985preambul1"/>
          <w:rFonts w:ascii="Times New Roman" w:hAnsi="Times New Roman" w:cs="Times New Roman"/>
          <w:b/>
          <w:sz w:val="24"/>
          <w:szCs w:val="24"/>
        </w:rPr>
        <w:t xml:space="preserve"> </w:t>
      </w:r>
    </w:p>
    <w:p w:rsidR="00BC79A8" w:rsidRPr="00BC79A8" w:rsidRDefault="00BC79A8" w:rsidP="00BC79A8">
      <w:pPr>
        <w:shd w:val="clear" w:color="auto" w:fill="FFFFFF"/>
        <w:spacing w:line="360" w:lineRule="auto"/>
        <w:jc w:val="center"/>
        <w:rPr>
          <w:rFonts w:ascii="Times New Roman" w:hAnsi="Times New Roman" w:cs="Times New Roman"/>
          <w:b/>
          <w:sz w:val="24"/>
          <w:szCs w:val="24"/>
        </w:rPr>
      </w:pPr>
      <w:r w:rsidRPr="00BC79A8">
        <w:rPr>
          <w:rFonts w:ascii="Times New Roman" w:hAnsi="Times New Roman" w:cs="Times New Roman"/>
          <w:b/>
          <w:sz w:val="24"/>
          <w:szCs w:val="24"/>
        </w:rPr>
        <w:t>Niculae HAVRILEŢ</w:t>
      </w:r>
    </w:p>
    <w:p w:rsidR="00BC79A8" w:rsidRPr="00BC79A8" w:rsidRDefault="00BC79A8" w:rsidP="00BC79A8">
      <w:pPr>
        <w:autoSpaceDE w:val="0"/>
        <w:autoSpaceDN w:val="0"/>
        <w:adjustRightInd w:val="0"/>
        <w:spacing w:line="360" w:lineRule="auto"/>
        <w:jc w:val="right"/>
        <w:rPr>
          <w:rFonts w:ascii="Times New Roman" w:hAnsi="Times New Roman" w:cs="Times New Roman"/>
          <w:b/>
          <w:sz w:val="24"/>
          <w:szCs w:val="24"/>
          <w:lang w:val="it-IT"/>
        </w:rPr>
      </w:pPr>
      <w:r>
        <w:rPr>
          <w:rFonts w:ascii="Times New Roman" w:hAnsi="Times New Roman" w:cs="Times New Roman"/>
          <w:b/>
          <w:sz w:val="24"/>
          <w:szCs w:val="24"/>
          <w:lang w:val="it-IT"/>
        </w:rPr>
        <w:t>ANEXA</w:t>
      </w:r>
    </w:p>
    <w:p w:rsidR="00BC79A8" w:rsidRDefault="00BC79A8" w:rsidP="00BC79A8">
      <w:pPr>
        <w:autoSpaceDE w:val="0"/>
        <w:autoSpaceDN w:val="0"/>
        <w:adjustRightInd w:val="0"/>
        <w:spacing w:line="360" w:lineRule="auto"/>
        <w:jc w:val="both"/>
      </w:pPr>
    </w:p>
    <w:p w:rsidR="00303D10" w:rsidRPr="00BC79A8" w:rsidRDefault="00303D10" w:rsidP="000B7BAE">
      <w:pPr>
        <w:spacing w:line="360" w:lineRule="auto"/>
        <w:jc w:val="center"/>
        <w:rPr>
          <w:rFonts w:ascii="Times New Roman" w:hAnsi="Times New Roman" w:cs="Times New Roman"/>
          <w:b/>
          <w:sz w:val="24"/>
          <w:szCs w:val="24"/>
        </w:rPr>
      </w:pPr>
      <w:r w:rsidRPr="00BC79A8">
        <w:rPr>
          <w:rFonts w:ascii="Times New Roman" w:hAnsi="Times New Roman" w:cs="Times New Roman"/>
          <w:b/>
          <w:sz w:val="24"/>
          <w:szCs w:val="24"/>
        </w:rPr>
        <w:t>METODOLOGIE</w:t>
      </w:r>
    </w:p>
    <w:p w:rsidR="004D6C3D" w:rsidRPr="00BC79A8" w:rsidRDefault="004D6C3D" w:rsidP="000B7BAE">
      <w:pPr>
        <w:spacing w:line="360" w:lineRule="auto"/>
        <w:jc w:val="center"/>
        <w:rPr>
          <w:rFonts w:ascii="Times New Roman" w:hAnsi="Times New Roman" w:cs="Times New Roman"/>
          <w:b/>
          <w:sz w:val="24"/>
          <w:szCs w:val="24"/>
        </w:rPr>
      </w:pPr>
      <w:r w:rsidRPr="00BC79A8">
        <w:rPr>
          <w:rFonts w:ascii="Times New Roman" w:hAnsi="Times New Roman" w:cs="Times New Roman"/>
          <w:b/>
          <w:sz w:val="24"/>
          <w:szCs w:val="24"/>
        </w:rPr>
        <w:t xml:space="preserve">de stabilire a venitului reglementat, a venitului total şi </w:t>
      </w:r>
      <w:r w:rsidR="00123605" w:rsidRPr="00BC79A8">
        <w:rPr>
          <w:rFonts w:ascii="Times New Roman" w:hAnsi="Times New Roman" w:cs="Times New Roman"/>
          <w:b/>
          <w:sz w:val="24"/>
          <w:szCs w:val="24"/>
        </w:rPr>
        <w:t xml:space="preserve">a tarifelor reglementate pentru </w:t>
      </w:r>
      <w:r w:rsidRPr="00BC79A8">
        <w:rPr>
          <w:rFonts w:ascii="Times New Roman" w:hAnsi="Times New Roman" w:cs="Times New Roman"/>
          <w:b/>
          <w:sz w:val="24"/>
          <w:szCs w:val="24"/>
        </w:rPr>
        <w:t xml:space="preserve">activitatea de </w:t>
      </w:r>
      <w:r w:rsidR="000B65B0" w:rsidRPr="00BC79A8">
        <w:rPr>
          <w:rFonts w:ascii="Times New Roman" w:hAnsi="Times New Roman" w:cs="Times New Roman"/>
          <w:b/>
          <w:sz w:val="24"/>
          <w:szCs w:val="24"/>
        </w:rPr>
        <w:t xml:space="preserve">prestare a serviciilor de </w:t>
      </w:r>
      <w:r w:rsidRPr="00BC79A8">
        <w:rPr>
          <w:rFonts w:ascii="Times New Roman" w:hAnsi="Times New Roman" w:cs="Times New Roman"/>
          <w:b/>
          <w:sz w:val="24"/>
          <w:szCs w:val="24"/>
        </w:rPr>
        <w:t>transport al gazelor naturale</w:t>
      </w:r>
    </w:p>
    <w:p w:rsidR="00580A8C" w:rsidRPr="00BC79A8" w:rsidRDefault="00580A8C" w:rsidP="000B7BAE">
      <w:pPr>
        <w:spacing w:line="360" w:lineRule="auto"/>
        <w:jc w:val="both"/>
        <w:rPr>
          <w:rFonts w:ascii="Times New Roman" w:hAnsi="Times New Roman" w:cs="Times New Roman"/>
          <w:sz w:val="24"/>
          <w:szCs w:val="24"/>
        </w:rPr>
      </w:pPr>
    </w:p>
    <w:p w:rsidR="00C80ED9" w:rsidRPr="00BC79A8" w:rsidRDefault="00303D10" w:rsidP="000B7BAE">
      <w:pPr>
        <w:spacing w:line="360" w:lineRule="auto"/>
        <w:rPr>
          <w:rFonts w:ascii="Times New Roman" w:hAnsi="Times New Roman" w:cs="Times New Roman"/>
          <w:b/>
          <w:sz w:val="24"/>
          <w:szCs w:val="24"/>
        </w:rPr>
      </w:pPr>
      <w:r w:rsidRPr="00BC79A8">
        <w:rPr>
          <w:rFonts w:ascii="Times New Roman" w:hAnsi="Times New Roman" w:cs="Times New Roman"/>
          <w:sz w:val="24"/>
          <w:szCs w:val="24"/>
        </w:rPr>
        <w:t>CAP.I</w:t>
      </w:r>
      <w:r w:rsidRPr="00BC79A8">
        <w:rPr>
          <w:rFonts w:ascii="Times New Roman" w:hAnsi="Times New Roman" w:cs="Times New Roman"/>
          <w:sz w:val="24"/>
          <w:szCs w:val="24"/>
        </w:rPr>
        <w:br/>
      </w:r>
      <w:r w:rsidRPr="00BC79A8">
        <w:rPr>
          <w:rFonts w:ascii="Times New Roman" w:hAnsi="Times New Roman" w:cs="Times New Roman"/>
          <w:b/>
          <w:sz w:val="24"/>
          <w:szCs w:val="24"/>
        </w:rPr>
        <w:t>Principii</w:t>
      </w:r>
      <w:r w:rsidR="00C63FB1" w:rsidRPr="00BC79A8">
        <w:rPr>
          <w:rFonts w:ascii="Times New Roman" w:hAnsi="Times New Roman" w:cs="Times New Roman"/>
          <w:b/>
          <w:sz w:val="24"/>
          <w:szCs w:val="24"/>
        </w:rPr>
        <w:t xml:space="preserve"> </w:t>
      </w:r>
      <w:r w:rsidRPr="00BC79A8">
        <w:rPr>
          <w:rFonts w:ascii="Times New Roman" w:hAnsi="Times New Roman" w:cs="Times New Roman"/>
          <w:b/>
          <w:sz w:val="24"/>
          <w:szCs w:val="24"/>
        </w:rPr>
        <w:t>generale</w:t>
      </w:r>
      <w:r w:rsidRPr="00BC79A8">
        <w:rPr>
          <w:rFonts w:ascii="Times New Roman" w:hAnsi="Times New Roman" w:cs="Times New Roman"/>
          <w:b/>
          <w:sz w:val="24"/>
          <w:szCs w:val="24"/>
        </w:rPr>
        <w:br/>
      </w:r>
    </w:p>
    <w:p w:rsidR="00303D10" w:rsidRPr="00BC79A8" w:rsidRDefault="00303D10" w:rsidP="000B7BAE">
      <w:pPr>
        <w:spacing w:line="360" w:lineRule="auto"/>
        <w:rPr>
          <w:rFonts w:ascii="Times New Roman" w:hAnsi="Times New Roman" w:cs="Times New Roman"/>
          <w:sz w:val="24"/>
          <w:szCs w:val="24"/>
        </w:rPr>
      </w:pPr>
      <w:r w:rsidRPr="00BC79A8">
        <w:rPr>
          <w:rFonts w:ascii="Times New Roman" w:hAnsi="Times New Roman" w:cs="Times New Roman"/>
          <w:sz w:val="24"/>
          <w:szCs w:val="24"/>
        </w:rPr>
        <w:t>A</w:t>
      </w:r>
      <w:r w:rsidR="00921EE2" w:rsidRPr="00BC79A8">
        <w:rPr>
          <w:rFonts w:ascii="Times New Roman" w:hAnsi="Times New Roman" w:cs="Times New Roman"/>
          <w:sz w:val="24"/>
          <w:szCs w:val="24"/>
        </w:rPr>
        <w:t>rt</w:t>
      </w:r>
      <w:r w:rsidRPr="00BC79A8">
        <w:rPr>
          <w:rFonts w:ascii="Times New Roman" w:hAnsi="Times New Roman" w:cs="Times New Roman"/>
          <w:sz w:val="24"/>
          <w:szCs w:val="24"/>
        </w:rPr>
        <w:t>. 1</w:t>
      </w:r>
    </w:p>
    <w:p w:rsidR="003B0DEF" w:rsidRPr="00BC79A8" w:rsidRDefault="00ED69DD"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303D10" w:rsidRPr="00BC79A8">
        <w:rPr>
          <w:rFonts w:ascii="Times New Roman" w:hAnsi="Times New Roman" w:cs="Times New Roman"/>
          <w:sz w:val="24"/>
          <w:szCs w:val="24"/>
        </w:rPr>
        <w:t xml:space="preserve">Prezenta metodologie </w:t>
      </w:r>
      <w:r w:rsidR="00076563" w:rsidRPr="00BC79A8">
        <w:rPr>
          <w:rFonts w:ascii="Times New Roman" w:hAnsi="Times New Roman" w:cs="Times New Roman"/>
          <w:sz w:val="24"/>
          <w:szCs w:val="24"/>
        </w:rPr>
        <w:t xml:space="preserve">reglementează modalitatea de </w:t>
      </w:r>
      <w:r w:rsidR="00303D10" w:rsidRPr="00BC79A8">
        <w:rPr>
          <w:rFonts w:ascii="Times New Roman" w:hAnsi="Times New Roman" w:cs="Times New Roman"/>
          <w:sz w:val="24"/>
          <w:szCs w:val="24"/>
        </w:rPr>
        <w:t xml:space="preserve">fundamentare şi </w:t>
      </w:r>
      <w:r w:rsidR="00076563" w:rsidRPr="00BC79A8">
        <w:rPr>
          <w:rFonts w:ascii="Times New Roman" w:hAnsi="Times New Roman" w:cs="Times New Roman"/>
          <w:sz w:val="24"/>
          <w:szCs w:val="24"/>
        </w:rPr>
        <w:t xml:space="preserve">de </w:t>
      </w:r>
      <w:r w:rsidR="00303D10" w:rsidRPr="00BC79A8">
        <w:rPr>
          <w:rFonts w:ascii="Times New Roman" w:hAnsi="Times New Roman" w:cs="Times New Roman"/>
          <w:sz w:val="24"/>
          <w:szCs w:val="24"/>
        </w:rPr>
        <w:t>stabilire</w:t>
      </w:r>
      <w:r w:rsidR="00076563" w:rsidRPr="00BC79A8">
        <w:rPr>
          <w:rFonts w:ascii="Times New Roman" w:hAnsi="Times New Roman" w:cs="Times New Roman"/>
          <w:sz w:val="24"/>
          <w:szCs w:val="24"/>
        </w:rPr>
        <w:t xml:space="preserve"> a venitului reglementat, a venitului total</w:t>
      </w:r>
      <w:r w:rsidR="00303D10" w:rsidRPr="00BC79A8">
        <w:rPr>
          <w:rFonts w:ascii="Times New Roman" w:hAnsi="Times New Roman" w:cs="Times New Roman"/>
          <w:sz w:val="24"/>
          <w:szCs w:val="24"/>
        </w:rPr>
        <w:t xml:space="preserve"> </w:t>
      </w:r>
      <w:r w:rsidR="00076563" w:rsidRPr="00BC79A8">
        <w:rPr>
          <w:rFonts w:ascii="Times New Roman" w:hAnsi="Times New Roman" w:cs="Times New Roman"/>
          <w:sz w:val="24"/>
          <w:szCs w:val="24"/>
        </w:rPr>
        <w:t xml:space="preserve">şi a </w:t>
      </w:r>
      <w:r w:rsidR="00303D10" w:rsidRPr="00BC79A8">
        <w:rPr>
          <w:rFonts w:ascii="Times New Roman" w:hAnsi="Times New Roman" w:cs="Times New Roman"/>
          <w:sz w:val="24"/>
          <w:szCs w:val="24"/>
        </w:rPr>
        <w:t>tarifelor reglementate pentru</w:t>
      </w:r>
      <w:r w:rsidR="00CC1D77" w:rsidRPr="00BC79A8">
        <w:rPr>
          <w:rFonts w:ascii="Times New Roman" w:hAnsi="Times New Roman" w:cs="Times New Roman"/>
          <w:sz w:val="24"/>
          <w:szCs w:val="24"/>
        </w:rPr>
        <w:t xml:space="preserve"> activitatea de</w:t>
      </w:r>
      <w:r w:rsidR="00303D10" w:rsidRPr="00BC79A8">
        <w:rPr>
          <w:rFonts w:ascii="Times New Roman" w:hAnsi="Times New Roman" w:cs="Times New Roman"/>
          <w:sz w:val="24"/>
          <w:szCs w:val="24"/>
        </w:rPr>
        <w:t xml:space="preserve"> </w:t>
      </w:r>
      <w:r w:rsidR="00A93796" w:rsidRPr="00BC79A8">
        <w:rPr>
          <w:rFonts w:ascii="Times New Roman" w:hAnsi="Times New Roman" w:cs="Times New Roman"/>
          <w:sz w:val="24"/>
          <w:szCs w:val="24"/>
        </w:rPr>
        <w:t>prestare</w:t>
      </w:r>
      <w:r w:rsidR="00CC1D77" w:rsidRPr="00BC79A8">
        <w:rPr>
          <w:rFonts w:ascii="Times New Roman" w:hAnsi="Times New Roman" w:cs="Times New Roman"/>
          <w:sz w:val="24"/>
          <w:szCs w:val="24"/>
        </w:rPr>
        <w:t xml:space="preserve"> a</w:t>
      </w:r>
      <w:r w:rsidR="00A93796" w:rsidRPr="00BC79A8">
        <w:rPr>
          <w:rFonts w:ascii="Times New Roman" w:hAnsi="Times New Roman" w:cs="Times New Roman"/>
          <w:sz w:val="24"/>
          <w:szCs w:val="24"/>
        </w:rPr>
        <w:t xml:space="preserve"> </w:t>
      </w:r>
      <w:r w:rsidR="00303D10" w:rsidRPr="00BC79A8">
        <w:rPr>
          <w:rFonts w:ascii="Times New Roman" w:hAnsi="Times New Roman" w:cs="Times New Roman"/>
          <w:sz w:val="24"/>
          <w:szCs w:val="24"/>
        </w:rPr>
        <w:t>serviciil</w:t>
      </w:r>
      <w:r w:rsidR="00A93796" w:rsidRPr="00BC79A8">
        <w:rPr>
          <w:rFonts w:ascii="Times New Roman" w:hAnsi="Times New Roman" w:cs="Times New Roman"/>
          <w:sz w:val="24"/>
          <w:szCs w:val="24"/>
        </w:rPr>
        <w:t>or</w:t>
      </w:r>
      <w:r w:rsidR="00303D10" w:rsidRPr="00BC79A8">
        <w:rPr>
          <w:rFonts w:ascii="Times New Roman" w:hAnsi="Times New Roman" w:cs="Times New Roman"/>
          <w:sz w:val="24"/>
          <w:szCs w:val="24"/>
        </w:rPr>
        <w:t xml:space="preserve"> de transport al gazelor naturale printr-un sistem de transport</w:t>
      </w:r>
      <w:r w:rsidR="00D445E4" w:rsidRPr="00BC79A8">
        <w:rPr>
          <w:rFonts w:ascii="Times New Roman" w:hAnsi="Times New Roman" w:cs="Times New Roman"/>
          <w:sz w:val="24"/>
          <w:szCs w:val="24"/>
        </w:rPr>
        <w:t xml:space="preserve"> al gazelor naturale</w:t>
      </w:r>
      <w:r w:rsidR="003B0DEF" w:rsidRPr="00BC79A8">
        <w:rPr>
          <w:rFonts w:ascii="Times New Roman" w:hAnsi="Times New Roman" w:cs="Times New Roman"/>
          <w:sz w:val="24"/>
          <w:szCs w:val="24"/>
        </w:rPr>
        <w:t xml:space="preserve"> denumită în continuare activitate reglementată.</w:t>
      </w:r>
      <w:r w:rsidR="0032609B" w:rsidRPr="00BC79A8">
        <w:rPr>
          <w:rFonts w:ascii="Times New Roman" w:hAnsi="Times New Roman" w:cs="Times New Roman"/>
          <w:sz w:val="24"/>
          <w:szCs w:val="24"/>
        </w:rPr>
        <w:t xml:space="preserve"> </w:t>
      </w:r>
    </w:p>
    <w:p w:rsidR="00DF2489" w:rsidRPr="00BC79A8" w:rsidRDefault="00ED69DD"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DF2489" w:rsidRPr="00BC79A8">
        <w:rPr>
          <w:rFonts w:ascii="Times New Roman" w:hAnsi="Times New Roman" w:cs="Times New Roman"/>
          <w:sz w:val="24"/>
          <w:szCs w:val="24"/>
        </w:rPr>
        <w:t xml:space="preserve">(2) Racordarea terţilor la sistemul de transport </w:t>
      </w:r>
      <w:r w:rsidR="00DF2489" w:rsidRPr="00BC79A8">
        <w:rPr>
          <w:rFonts w:ascii="Times New Roman" w:hAnsi="Times New Roman" w:cs="Times New Roman"/>
          <w:sz w:val="24"/>
          <w:szCs w:val="24"/>
          <w:lang w:val="it-IT"/>
        </w:rPr>
        <w:t>şi</w:t>
      </w:r>
      <w:r w:rsidR="00DF2489" w:rsidRPr="00BC79A8">
        <w:rPr>
          <w:rFonts w:ascii="Times New Roman" w:hAnsi="Times New Roman" w:cs="Times New Roman"/>
          <w:sz w:val="24"/>
          <w:szCs w:val="24"/>
        </w:rPr>
        <w:t xml:space="preserve"> activităţile conexe celor de operare a sistemului de transport, desfă</w:t>
      </w:r>
      <w:r w:rsidR="004D6C3D" w:rsidRPr="00BC79A8">
        <w:rPr>
          <w:rFonts w:ascii="Times New Roman" w:hAnsi="Times New Roman" w:cs="Times New Roman"/>
          <w:sz w:val="24"/>
          <w:szCs w:val="24"/>
        </w:rPr>
        <w:t>ş</w:t>
      </w:r>
      <w:r w:rsidR="00DF2489" w:rsidRPr="00BC79A8">
        <w:rPr>
          <w:rFonts w:ascii="Times New Roman" w:hAnsi="Times New Roman" w:cs="Times New Roman"/>
          <w:sz w:val="24"/>
          <w:szCs w:val="24"/>
        </w:rPr>
        <w:t xml:space="preserve">urate </w:t>
      </w:r>
      <w:r w:rsidR="00DF2489" w:rsidRPr="00BC79A8">
        <w:rPr>
          <w:rFonts w:ascii="Times New Roman" w:hAnsi="Times New Roman" w:cs="Times New Roman"/>
          <w:sz w:val="24"/>
          <w:szCs w:val="24"/>
          <w:lang w:val="it-IT"/>
        </w:rPr>
        <w:t>conform reglementărilor specifice elaborate de Autoritatea Naţională de Reglementare în Domeniul Energiei</w:t>
      </w:r>
      <w:r w:rsidR="00E359D8" w:rsidRPr="00BC79A8">
        <w:rPr>
          <w:rFonts w:ascii="Times New Roman" w:hAnsi="Times New Roman" w:cs="Times New Roman"/>
          <w:sz w:val="24"/>
          <w:szCs w:val="24"/>
          <w:lang w:val="it-IT"/>
        </w:rPr>
        <w:t>, denumit</w:t>
      </w:r>
      <w:r w:rsidR="00E359D8" w:rsidRPr="00BC79A8">
        <w:rPr>
          <w:rFonts w:ascii="Times New Roman" w:hAnsi="Times New Roman" w:cs="Times New Roman"/>
          <w:sz w:val="24"/>
          <w:szCs w:val="24"/>
        </w:rPr>
        <w:t>ă în continuare</w:t>
      </w:r>
      <w:r w:rsidR="00DF2489" w:rsidRPr="00BC79A8">
        <w:rPr>
          <w:rFonts w:ascii="Times New Roman" w:hAnsi="Times New Roman" w:cs="Times New Roman"/>
          <w:sz w:val="24"/>
          <w:szCs w:val="24"/>
          <w:lang w:val="it-IT"/>
        </w:rPr>
        <w:t xml:space="preserve"> ANRE,</w:t>
      </w:r>
      <w:r w:rsidR="00115F6F" w:rsidRPr="00BC79A8">
        <w:rPr>
          <w:rFonts w:ascii="Times New Roman" w:hAnsi="Times New Roman" w:cs="Times New Roman"/>
          <w:sz w:val="24"/>
          <w:szCs w:val="24"/>
          <w:lang w:val="it-IT"/>
        </w:rPr>
        <w:t xml:space="preserve"> sau alte instituții abilitate,</w:t>
      </w:r>
      <w:r w:rsidR="00DF2489" w:rsidRPr="00BC79A8">
        <w:rPr>
          <w:rFonts w:ascii="Times New Roman" w:hAnsi="Times New Roman" w:cs="Times New Roman"/>
          <w:sz w:val="24"/>
          <w:szCs w:val="24"/>
          <w:lang w:val="it-IT"/>
        </w:rPr>
        <w:t xml:space="preserve"> precum şi alte activităţi prestate de </w:t>
      </w:r>
      <w:r w:rsidRPr="00BC79A8">
        <w:rPr>
          <w:rFonts w:ascii="Times New Roman" w:hAnsi="Times New Roman" w:cs="Times New Roman"/>
          <w:sz w:val="24"/>
          <w:szCs w:val="24"/>
          <w:lang w:val="it-IT"/>
        </w:rPr>
        <w:t>titularul de licen</w:t>
      </w:r>
      <w:r w:rsidR="004D6C3D" w:rsidRPr="00BC79A8">
        <w:rPr>
          <w:rFonts w:ascii="Times New Roman" w:hAnsi="Times New Roman" w:cs="Times New Roman"/>
          <w:sz w:val="24"/>
          <w:szCs w:val="24"/>
          <w:lang w:val="it-IT"/>
        </w:rPr>
        <w:t>ţ</w:t>
      </w:r>
      <w:r w:rsidRPr="00BC79A8">
        <w:rPr>
          <w:rFonts w:ascii="Times New Roman" w:hAnsi="Times New Roman" w:cs="Times New Roman"/>
          <w:sz w:val="24"/>
          <w:szCs w:val="24"/>
          <w:lang w:val="it-IT"/>
        </w:rPr>
        <w:t>ă</w:t>
      </w:r>
      <w:r w:rsidR="00DF2489" w:rsidRPr="00BC79A8">
        <w:rPr>
          <w:rFonts w:ascii="Times New Roman" w:hAnsi="Times New Roman" w:cs="Times New Roman"/>
          <w:sz w:val="24"/>
          <w:szCs w:val="24"/>
          <w:lang w:val="it-IT"/>
        </w:rPr>
        <w:t xml:space="preserve">, </w:t>
      </w:r>
      <w:r w:rsidR="00DF2489" w:rsidRPr="00BC79A8">
        <w:rPr>
          <w:rFonts w:ascii="Times New Roman" w:hAnsi="Times New Roman" w:cs="Times New Roman"/>
          <w:sz w:val="24"/>
          <w:szCs w:val="24"/>
        </w:rPr>
        <w:t>nu fac obiectul prezentei metodologii.</w:t>
      </w:r>
    </w:p>
    <w:p w:rsidR="00303D10"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 2</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Tarifele </w:t>
      </w:r>
      <w:r w:rsidR="003B0DEF" w:rsidRPr="00BC79A8">
        <w:rPr>
          <w:rFonts w:ascii="Times New Roman" w:hAnsi="Times New Roman" w:cs="Times New Roman"/>
          <w:sz w:val="24"/>
          <w:szCs w:val="24"/>
        </w:rPr>
        <w:t>reglementate denumite în continuare tarife de</w:t>
      </w:r>
      <w:r w:rsidRPr="00BC79A8">
        <w:rPr>
          <w:rFonts w:ascii="Times New Roman" w:hAnsi="Times New Roman" w:cs="Times New Roman"/>
          <w:sz w:val="24"/>
          <w:szCs w:val="24"/>
        </w:rPr>
        <w:t xml:space="preserve"> transport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contravaloarea serviciilor de transport prestate pentru rezervarea capacit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de transport</w:t>
      </w:r>
      <w:r w:rsidR="00151209" w:rsidRPr="00BC79A8">
        <w:rPr>
          <w:rFonts w:ascii="Times New Roman" w:hAnsi="Times New Roman" w:cs="Times New Roman"/>
          <w:sz w:val="24"/>
          <w:szCs w:val="24"/>
        </w:rPr>
        <w:t xml:space="preserve"> </w:t>
      </w:r>
      <w:r w:rsidR="00ED69DD" w:rsidRPr="00BC79A8">
        <w:rPr>
          <w:rFonts w:ascii="Times New Roman" w:hAnsi="Times New Roman" w:cs="Times New Roman"/>
          <w:sz w:val="24"/>
          <w:szCs w:val="24"/>
        </w:rPr>
        <w:t xml:space="preserve">pe puncte </w:t>
      </w:r>
      <w:r w:rsidR="00151209" w:rsidRPr="00BC79A8">
        <w:rPr>
          <w:rFonts w:ascii="Times New Roman" w:hAnsi="Times New Roman" w:cs="Times New Roman"/>
          <w:sz w:val="24"/>
          <w:szCs w:val="24"/>
        </w:rPr>
        <w:t>de intrare/ieşire</w:t>
      </w:r>
      <w:r w:rsidRPr="00BC79A8">
        <w:rPr>
          <w:rFonts w:ascii="Times New Roman" w:hAnsi="Times New Roman" w:cs="Times New Roman"/>
          <w:sz w:val="24"/>
          <w:szCs w:val="24"/>
        </w:rPr>
        <w:t xml:space="preserve"> şi utilizarea sistemului de transport pentru o cantitate de gaze naturale cu un conţinut energetic echivalent cu </w:t>
      </w:r>
      <w:r w:rsidR="007670BE" w:rsidRPr="00BC79A8">
        <w:rPr>
          <w:rFonts w:ascii="Times New Roman" w:hAnsi="Times New Roman" w:cs="Times New Roman"/>
          <w:sz w:val="24"/>
          <w:szCs w:val="24"/>
        </w:rPr>
        <w:t>1</w:t>
      </w:r>
      <w:r w:rsidRPr="00BC79A8">
        <w:rPr>
          <w:rFonts w:ascii="Times New Roman" w:hAnsi="Times New Roman" w:cs="Times New Roman"/>
          <w:sz w:val="24"/>
          <w:szCs w:val="24"/>
        </w:rPr>
        <w:t>MWh, gaze naturale aflate în condiţiile standard de presiune, temperatur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şi de calitate a gazelor naturale prev</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zute în Ordinul preşedintelui ANRE nr. 62/2008, cu modific</w:t>
      </w:r>
      <w:r w:rsidR="00934C9B" w:rsidRPr="00BC79A8">
        <w:rPr>
          <w:rFonts w:ascii="Times New Roman" w:hAnsi="Times New Roman" w:cs="Times New Roman"/>
          <w:sz w:val="24"/>
          <w:szCs w:val="24"/>
        </w:rPr>
        <w:t>ă</w:t>
      </w:r>
      <w:r w:rsidRPr="00BC79A8">
        <w:rPr>
          <w:rFonts w:ascii="Times New Roman" w:hAnsi="Times New Roman" w:cs="Times New Roman"/>
          <w:sz w:val="24"/>
          <w:szCs w:val="24"/>
        </w:rPr>
        <w:t>rile ulterioare.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Tarifele de transport se stabilesc diferenţiat pentru fiecare titular al licenţei de </w:t>
      </w:r>
      <w:r w:rsidR="004208C7" w:rsidRPr="00BC79A8">
        <w:rPr>
          <w:rFonts w:ascii="Times New Roman" w:hAnsi="Times New Roman" w:cs="Times New Roman"/>
          <w:sz w:val="24"/>
          <w:szCs w:val="24"/>
        </w:rPr>
        <w:t xml:space="preserve">operare a sistemului de </w:t>
      </w:r>
      <w:r w:rsidRPr="00BC79A8">
        <w:rPr>
          <w:rFonts w:ascii="Times New Roman" w:hAnsi="Times New Roman" w:cs="Times New Roman"/>
          <w:sz w:val="24"/>
          <w:szCs w:val="24"/>
        </w:rPr>
        <w:t>transport</w:t>
      </w:r>
      <w:r w:rsidR="00625396" w:rsidRPr="00BC79A8">
        <w:rPr>
          <w:rFonts w:ascii="Times New Roman" w:hAnsi="Times New Roman" w:cs="Times New Roman"/>
          <w:sz w:val="24"/>
          <w:szCs w:val="24"/>
        </w:rPr>
        <w:t>,</w:t>
      </w:r>
      <w:r w:rsidR="00BF0A26" w:rsidRPr="00BC79A8">
        <w:rPr>
          <w:rFonts w:ascii="Times New Roman" w:hAnsi="Times New Roman" w:cs="Times New Roman"/>
          <w:sz w:val="24"/>
          <w:szCs w:val="24"/>
        </w:rPr>
        <w:t xml:space="preserve"> denumit în continuare </w:t>
      </w:r>
      <w:r w:rsidR="00BF0A26" w:rsidRPr="00BC79A8">
        <w:rPr>
          <w:rFonts w:ascii="Times New Roman" w:hAnsi="Times New Roman" w:cs="Times New Roman"/>
          <w:i/>
          <w:iCs/>
          <w:sz w:val="24"/>
          <w:szCs w:val="24"/>
        </w:rPr>
        <w:t>titular de licenţă</w:t>
      </w:r>
      <w:r w:rsidR="00625396" w:rsidRPr="00BC79A8">
        <w:rPr>
          <w:rFonts w:ascii="Times New Roman" w:hAnsi="Times New Roman" w:cs="Times New Roman"/>
          <w:sz w:val="24"/>
          <w:szCs w:val="24"/>
        </w:rPr>
        <w:t>,</w:t>
      </w:r>
      <w:r w:rsidRPr="00BC79A8">
        <w:rPr>
          <w:rFonts w:ascii="Times New Roman" w:hAnsi="Times New Roman" w:cs="Times New Roman"/>
          <w:sz w:val="24"/>
          <w:szCs w:val="24"/>
        </w:rPr>
        <w:t xml:space="preserve"> şi pentru fiecare sistem de transport operat de acesta, în funcţie de caracteristicile tehnice şi</w:t>
      </w:r>
      <w:r w:rsidR="004D6C3D" w:rsidRPr="00BC79A8">
        <w:rPr>
          <w:rFonts w:ascii="Times New Roman" w:hAnsi="Times New Roman" w:cs="Times New Roman"/>
          <w:sz w:val="24"/>
          <w:szCs w:val="24"/>
        </w:rPr>
        <w:t xml:space="preserve"> regimul de exploatare ale fiecă</w:t>
      </w:r>
      <w:r w:rsidRPr="00BC79A8">
        <w:rPr>
          <w:rFonts w:ascii="Times New Roman" w:hAnsi="Times New Roman" w:cs="Times New Roman"/>
          <w:sz w:val="24"/>
          <w:szCs w:val="24"/>
        </w:rPr>
        <w:t>rui sistem de transport.</w:t>
      </w:r>
    </w:p>
    <w:p w:rsidR="000F20D5" w:rsidRPr="00BC79A8" w:rsidRDefault="000F20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La stabilirea tarifelor de transport, orice cost/venit asociat activității de prestare a serviciilor de transport al gazelor naturale, este considerat o singură dată.</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lastRenderedPageBreak/>
        <w:t>(</w:t>
      </w:r>
      <w:r w:rsidR="000F20D5" w:rsidRPr="00BC79A8">
        <w:rPr>
          <w:rFonts w:ascii="Times New Roman" w:hAnsi="Times New Roman" w:cs="Times New Roman"/>
          <w:sz w:val="24"/>
          <w:szCs w:val="24"/>
        </w:rPr>
        <w:t>4</w:t>
      </w:r>
      <w:r w:rsidRPr="00BC79A8">
        <w:rPr>
          <w:rFonts w:ascii="Times New Roman" w:hAnsi="Times New Roman" w:cs="Times New Roman"/>
          <w:sz w:val="24"/>
          <w:szCs w:val="24"/>
        </w:rPr>
        <w:t>) Tarifele de transport nu includ contravaloarea lucr</w:t>
      </w:r>
      <w:r w:rsidR="00934C9B"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rilor de execuţie a instalaţiilor de racordare la sistemul de transport care nu au fost cuprinse în </w:t>
      </w:r>
      <w:r w:rsidR="005963B2" w:rsidRPr="00BC79A8">
        <w:rPr>
          <w:rFonts w:ascii="Times New Roman" w:hAnsi="Times New Roman" w:cs="Times New Roman"/>
          <w:sz w:val="24"/>
          <w:szCs w:val="24"/>
        </w:rPr>
        <w:t>Planul de investiții și de dezvoltare a sistemului de transport</w:t>
      </w:r>
      <w:r w:rsidR="001B6BB2" w:rsidRPr="00BC79A8">
        <w:rPr>
          <w:rFonts w:ascii="Times New Roman" w:hAnsi="Times New Roman" w:cs="Times New Roman"/>
          <w:sz w:val="24"/>
          <w:szCs w:val="24"/>
        </w:rPr>
        <w:t xml:space="preserve"> al titularului de licență, aprobat de ANRE</w:t>
      </w:r>
      <w:r w:rsidR="00406EF0" w:rsidRPr="00BC79A8">
        <w:rPr>
          <w:rFonts w:ascii="Times New Roman" w:hAnsi="Times New Roman" w:cs="Times New Roman"/>
          <w:sz w:val="24"/>
          <w:szCs w:val="24"/>
        </w:rPr>
        <w:t>, conform reglementărilor în vigoare</w:t>
      </w:r>
      <w:r w:rsidRPr="00BC79A8">
        <w:rPr>
          <w:rFonts w:ascii="Times New Roman" w:hAnsi="Times New Roman" w:cs="Times New Roman"/>
          <w:sz w:val="24"/>
          <w:szCs w:val="24"/>
        </w:rPr>
        <w:t xml:space="preserve">. Veniturile realizate de titularul </w:t>
      </w:r>
      <w:r w:rsidR="004D6C3D" w:rsidRPr="00BC79A8">
        <w:rPr>
          <w:rFonts w:ascii="Times New Roman" w:hAnsi="Times New Roman" w:cs="Times New Roman"/>
          <w:sz w:val="24"/>
          <w:szCs w:val="24"/>
        </w:rPr>
        <w:t xml:space="preserve">de </w:t>
      </w:r>
      <w:r w:rsidRPr="00BC79A8">
        <w:rPr>
          <w:rFonts w:ascii="Times New Roman" w:hAnsi="Times New Roman" w:cs="Times New Roman"/>
          <w:sz w:val="24"/>
          <w:szCs w:val="24"/>
        </w:rPr>
        <w:t>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din tarifele de racordare la sistemul de transport </w:t>
      </w:r>
      <w:r w:rsidR="004D6C3D" w:rsidRPr="00BC79A8">
        <w:rPr>
          <w:rFonts w:ascii="Times New Roman" w:hAnsi="Times New Roman" w:cs="Times New Roman"/>
          <w:sz w:val="24"/>
          <w:szCs w:val="24"/>
        </w:rPr>
        <w:t>ş</w:t>
      </w:r>
      <w:r w:rsidR="00ED69DD" w:rsidRPr="00BC79A8">
        <w:rPr>
          <w:rFonts w:ascii="Times New Roman" w:hAnsi="Times New Roman" w:cs="Times New Roman"/>
          <w:sz w:val="24"/>
          <w:szCs w:val="24"/>
        </w:rPr>
        <w:t xml:space="preserve">i </w:t>
      </w:r>
      <w:r w:rsidRPr="00BC79A8">
        <w:rPr>
          <w:rFonts w:ascii="Times New Roman" w:hAnsi="Times New Roman" w:cs="Times New Roman"/>
          <w:sz w:val="24"/>
          <w:szCs w:val="24"/>
        </w:rPr>
        <w:t>costurile aferente</w:t>
      </w:r>
      <w:r w:rsidR="00ED69DD" w:rsidRPr="00BC79A8">
        <w:rPr>
          <w:rFonts w:ascii="Times New Roman" w:hAnsi="Times New Roman" w:cs="Times New Roman"/>
          <w:sz w:val="24"/>
          <w:szCs w:val="24"/>
        </w:rPr>
        <w:t xml:space="preserve"> nu fac obiectul prezentei metodologii.</w:t>
      </w:r>
      <w:r w:rsidRPr="00BC79A8">
        <w:rPr>
          <w:rFonts w:ascii="Times New Roman" w:hAnsi="Times New Roman" w:cs="Times New Roman"/>
          <w:sz w:val="24"/>
          <w:szCs w:val="24"/>
        </w:rPr>
        <w:t xml:space="preserve"> În acest caz, vor fi luate în considerare doar costurile legate de </w:t>
      </w:r>
      <w:r w:rsidR="002743AE" w:rsidRPr="00BC79A8">
        <w:rPr>
          <w:rFonts w:ascii="Times New Roman" w:hAnsi="Times New Roman" w:cs="Times New Roman"/>
          <w:sz w:val="24"/>
          <w:szCs w:val="24"/>
        </w:rPr>
        <w:t xml:space="preserve">exploatarea </w:t>
      </w:r>
      <w:r w:rsidRPr="00BC79A8">
        <w:rPr>
          <w:rFonts w:ascii="Times New Roman" w:hAnsi="Times New Roman" w:cs="Times New Roman"/>
          <w:sz w:val="24"/>
          <w:szCs w:val="24"/>
        </w:rPr>
        <w:t xml:space="preserve">instalaţiilor de racordare, costuri care sunt </w:t>
      </w:r>
      <w:r w:rsidR="00EA11FA" w:rsidRPr="00BC79A8">
        <w:rPr>
          <w:rFonts w:ascii="Times New Roman" w:hAnsi="Times New Roman" w:cs="Times New Roman"/>
          <w:sz w:val="24"/>
          <w:szCs w:val="24"/>
        </w:rPr>
        <w:t xml:space="preserve">recunoscute şi </w:t>
      </w:r>
      <w:r w:rsidRPr="00BC79A8">
        <w:rPr>
          <w:rFonts w:ascii="Times New Roman" w:hAnsi="Times New Roman" w:cs="Times New Roman"/>
          <w:sz w:val="24"/>
          <w:szCs w:val="24"/>
        </w:rPr>
        <w:t>permise</w:t>
      </w:r>
      <w:r w:rsidR="004D6C3D" w:rsidRPr="00BC79A8">
        <w:rPr>
          <w:rFonts w:ascii="Times New Roman" w:hAnsi="Times New Roman" w:cs="Times New Roman"/>
          <w:sz w:val="24"/>
          <w:szCs w:val="24"/>
        </w:rPr>
        <w:t xml:space="preserve"> titularului de licenţă</w:t>
      </w:r>
      <w:r w:rsidRPr="00BC79A8">
        <w:rPr>
          <w:rFonts w:ascii="Times New Roman" w:hAnsi="Times New Roman" w:cs="Times New Roman"/>
          <w:sz w:val="24"/>
          <w:szCs w:val="24"/>
        </w:rPr>
        <w:t xml:space="preserve"> în </w:t>
      </w:r>
      <w:r w:rsidR="004D6C3D" w:rsidRPr="00BC79A8">
        <w:rPr>
          <w:rFonts w:ascii="Times New Roman" w:hAnsi="Times New Roman" w:cs="Times New Roman"/>
          <w:sz w:val="24"/>
          <w:szCs w:val="24"/>
        </w:rPr>
        <w:t>venitul total aferent activivităţii reglementate</w:t>
      </w:r>
      <w:r w:rsidRPr="00BC79A8">
        <w:rPr>
          <w:rFonts w:ascii="Times New Roman" w:hAnsi="Times New Roman" w:cs="Times New Roman"/>
          <w:sz w:val="24"/>
          <w:szCs w:val="24"/>
        </w:rPr>
        <w:t>.</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0F20D5" w:rsidRPr="00BC79A8">
        <w:rPr>
          <w:rFonts w:ascii="Times New Roman" w:hAnsi="Times New Roman" w:cs="Times New Roman"/>
          <w:sz w:val="24"/>
          <w:szCs w:val="24"/>
        </w:rPr>
        <w:t>5</w:t>
      </w:r>
      <w:r w:rsidRPr="00BC79A8">
        <w:rPr>
          <w:rFonts w:ascii="Times New Roman" w:hAnsi="Times New Roman" w:cs="Times New Roman"/>
          <w:sz w:val="24"/>
          <w:szCs w:val="24"/>
        </w:rPr>
        <w:t>) Tarifele de transport nu includ TVA.</w:t>
      </w:r>
    </w:p>
    <w:p w:rsidR="001E5B58"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1E5B58" w:rsidRPr="00BC79A8">
        <w:rPr>
          <w:rFonts w:ascii="Times New Roman" w:hAnsi="Times New Roman" w:cs="Times New Roman"/>
          <w:sz w:val="24"/>
          <w:szCs w:val="24"/>
        </w:rPr>
        <w:t>.3</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Activităţile şi operaţiunile realizate de titularul de licenţă pentru sau în legătură cu serviciile de transport menţionate la art.2 alin. (1) sunt următoarele:</w:t>
      </w:r>
    </w:p>
    <w:p w:rsidR="00CC6496" w:rsidRPr="00BC79A8" w:rsidRDefault="00726A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w:t>
      </w:r>
      <w:r w:rsidR="00CC6496" w:rsidRPr="00BC79A8">
        <w:rPr>
          <w:rFonts w:ascii="Times New Roman" w:hAnsi="Times New Roman" w:cs="Times New Roman"/>
          <w:sz w:val="24"/>
          <w:szCs w:val="24"/>
        </w:rPr>
        <w:t>. Exploatarea capacităţilor de transport desemnează operaţiunile şi activităţile desfăşurate de titularul licenţei pentru şi/sau în legătură cu operarea şi întreţinerea sistemul de transport şi pentru asigurarea funcţionării acestuia în condiţii de siguranţă, inclusiv înlocuirea conductelor şi a instalaţiilor şi echipamentelor aferente.</w:t>
      </w:r>
    </w:p>
    <w:p w:rsidR="00726A91" w:rsidRPr="00BC79A8" w:rsidRDefault="00726A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w:t>
      </w:r>
      <w:r w:rsidR="00FE5E02" w:rsidRPr="00BC79A8">
        <w:rPr>
          <w:rFonts w:ascii="Times New Roman" w:hAnsi="Times New Roman" w:cs="Times New Roman"/>
          <w:sz w:val="24"/>
          <w:szCs w:val="24"/>
        </w:rPr>
        <w:t xml:space="preserve">. </w:t>
      </w:r>
      <w:r w:rsidR="001E5B58" w:rsidRPr="00BC79A8">
        <w:rPr>
          <w:rFonts w:ascii="Times New Roman" w:hAnsi="Times New Roman" w:cs="Times New Roman"/>
          <w:sz w:val="24"/>
          <w:szCs w:val="24"/>
        </w:rPr>
        <w:t>Dezvoltarea capacităţilor de transport desemnează operaţiunile şi activităţile desfăşurate de titularul licenţei pentru şi/sau în legătură cu creşterea capacităţii de transport, fie prin mărirea capacităţii de transport pe conductele existente, fie prin extinderea reţelei de conducte</w:t>
      </w:r>
      <w:r w:rsidR="00F6250F" w:rsidRPr="00BC79A8">
        <w:rPr>
          <w:rFonts w:ascii="Times New Roman" w:hAnsi="Times New Roman" w:cs="Times New Roman"/>
          <w:sz w:val="24"/>
          <w:szCs w:val="24"/>
        </w:rPr>
        <w:t xml:space="preserve"> de transport</w:t>
      </w:r>
      <w:r w:rsidRPr="00BC79A8">
        <w:rPr>
          <w:rFonts w:ascii="Times New Roman" w:hAnsi="Times New Roman" w:cs="Times New Roman"/>
          <w:sz w:val="24"/>
          <w:szCs w:val="24"/>
        </w:rPr>
        <w:t>.</w:t>
      </w:r>
    </w:p>
    <w:p w:rsidR="001E5B58" w:rsidRPr="00BC79A8" w:rsidRDefault="00726A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w:t>
      </w:r>
      <w:r w:rsidR="005C0B5A" w:rsidRPr="00BC79A8">
        <w:rPr>
          <w:rFonts w:ascii="Times New Roman" w:hAnsi="Times New Roman" w:cs="Times New Roman"/>
          <w:sz w:val="24"/>
          <w:szCs w:val="24"/>
        </w:rPr>
        <w:t>.</w:t>
      </w:r>
      <w:r w:rsidR="001E5B58" w:rsidRPr="00BC79A8">
        <w:rPr>
          <w:rFonts w:ascii="Times New Roman" w:hAnsi="Times New Roman" w:cs="Times New Roman"/>
          <w:sz w:val="24"/>
          <w:szCs w:val="24"/>
        </w:rPr>
        <w:t xml:space="preserve"> Utilizarea sistemului de transport desemnează ansamblul de activităţi şi operaţiuni desfăşurate de titularul licenţei pentru sau în legătură cu:</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a) preluarea gazelor naturale din perimetrele de producţie, de înmagazinare subterană şi din</w:t>
      </w:r>
      <w:r w:rsidR="00D36779" w:rsidRPr="00BC79A8">
        <w:rPr>
          <w:rFonts w:ascii="Times New Roman" w:hAnsi="Times New Roman" w:cs="Times New Roman"/>
          <w:sz w:val="24"/>
          <w:szCs w:val="24"/>
        </w:rPr>
        <w:t xml:space="preserve"> punctele de interconectare</w:t>
      </w:r>
      <w:r w:rsidRPr="00BC79A8">
        <w:rPr>
          <w:rFonts w:ascii="Times New Roman" w:hAnsi="Times New Roman" w:cs="Times New Roman"/>
          <w:sz w:val="24"/>
          <w:szCs w:val="24"/>
        </w:rPr>
        <w:t>;</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b) vehicularea gazelor naturale prin intermediul sistemului de transport, între punctele de delimitare ale sistemului de transport;</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c) predarea gazelor naturale în punctele de livrare;</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d) măsurarea cantităţilor de gaze naturale în punctele de delimitare;</w:t>
      </w:r>
    </w:p>
    <w:p w:rsidR="001E5B58" w:rsidRPr="00BC79A8" w:rsidRDefault="001E5B5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e) citirea contoarelor/echipamentelor şi/sau sistemelor de măsurare.</w:t>
      </w:r>
    </w:p>
    <w:p w:rsidR="00485CB7" w:rsidRPr="00BC79A8" w:rsidRDefault="00726A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lastRenderedPageBreak/>
        <w:t>4</w:t>
      </w:r>
      <w:r w:rsidR="005C0B5A" w:rsidRPr="00BC79A8">
        <w:rPr>
          <w:rFonts w:ascii="Times New Roman" w:hAnsi="Times New Roman" w:cs="Times New Roman"/>
          <w:sz w:val="24"/>
          <w:szCs w:val="24"/>
        </w:rPr>
        <w:t xml:space="preserve">. </w:t>
      </w:r>
      <w:r w:rsidR="00485CB7" w:rsidRPr="00BC79A8">
        <w:rPr>
          <w:rFonts w:ascii="Times New Roman" w:hAnsi="Times New Roman" w:cs="Times New Roman"/>
          <w:sz w:val="24"/>
          <w:szCs w:val="24"/>
        </w:rPr>
        <w:t xml:space="preserve">Activităţile şi operaţiunile desfăşurate de </w:t>
      </w:r>
      <w:r w:rsidR="00D07A26" w:rsidRPr="00BC79A8">
        <w:rPr>
          <w:rFonts w:ascii="Times New Roman" w:hAnsi="Times New Roman" w:cs="Times New Roman"/>
          <w:sz w:val="24"/>
          <w:szCs w:val="24"/>
        </w:rPr>
        <w:t>titularul de licenţă</w:t>
      </w:r>
      <w:r w:rsidR="00485CB7" w:rsidRPr="00BC79A8">
        <w:rPr>
          <w:rFonts w:ascii="Times New Roman" w:hAnsi="Times New Roman" w:cs="Times New Roman"/>
          <w:sz w:val="24"/>
          <w:szCs w:val="24"/>
        </w:rPr>
        <w:t xml:space="preserve"> pentru sau în legătură cu relaţiile comerciale privind încheierea şi derularea contractelor pentru prestarea serviciilor de transport.</w:t>
      </w:r>
    </w:p>
    <w:p w:rsidR="00303D10"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w:t>
      </w:r>
      <w:r w:rsidR="005633E5" w:rsidRPr="00BC79A8">
        <w:rPr>
          <w:rFonts w:ascii="Times New Roman" w:hAnsi="Times New Roman" w:cs="Times New Roman"/>
          <w:sz w:val="24"/>
          <w:szCs w:val="24"/>
        </w:rPr>
        <w:t xml:space="preserve"> 4</w:t>
      </w:r>
    </w:p>
    <w:p w:rsidR="002C4A15"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Perioada de reglementare</w:t>
      </w:r>
      <w:r w:rsidR="00F42806" w:rsidRPr="00BC79A8">
        <w:rPr>
          <w:rFonts w:ascii="Times New Roman" w:hAnsi="Times New Roman" w:cs="Times New Roman"/>
          <w:sz w:val="24"/>
          <w:szCs w:val="24"/>
        </w:rPr>
        <w:t xml:space="preserve"> </w:t>
      </w:r>
      <w:r w:rsidR="004D6C3D" w:rsidRPr="00BC79A8">
        <w:rPr>
          <w:rFonts w:ascii="Times New Roman" w:hAnsi="Times New Roman" w:cs="Times New Roman"/>
          <w:sz w:val="24"/>
          <w:szCs w:val="24"/>
        </w:rPr>
        <w:t>reprezintă</w:t>
      </w:r>
      <w:r w:rsidRPr="00BC79A8">
        <w:rPr>
          <w:rFonts w:ascii="Times New Roman" w:hAnsi="Times New Roman" w:cs="Times New Roman"/>
          <w:sz w:val="24"/>
          <w:szCs w:val="24"/>
        </w:rPr>
        <w:t xml:space="preserve"> intervalul de timp pe parcursul 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ruia ANRE </w:t>
      </w:r>
      <w:r w:rsidR="00726A91" w:rsidRPr="00BC79A8">
        <w:rPr>
          <w:rFonts w:ascii="Times New Roman" w:hAnsi="Times New Roman" w:cs="Times New Roman"/>
          <w:sz w:val="24"/>
          <w:szCs w:val="24"/>
        </w:rPr>
        <w:t>stabilește</w:t>
      </w:r>
      <w:r w:rsidRPr="00BC79A8">
        <w:rPr>
          <w:rFonts w:ascii="Times New Roman" w:hAnsi="Times New Roman" w:cs="Times New Roman"/>
          <w:sz w:val="24"/>
          <w:szCs w:val="24"/>
        </w:rPr>
        <w:t xml:space="preserve"> </w:t>
      </w:r>
      <w:r w:rsidR="00726A91" w:rsidRPr="00BC79A8">
        <w:rPr>
          <w:rFonts w:ascii="Times New Roman" w:hAnsi="Times New Roman" w:cs="Times New Roman"/>
          <w:sz w:val="24"/>
          <w:szCs w:val="24"/>
        </w:rPr>
        <w:t xml:space="preserve"> venitul reglementat și </w:t>
      </w:r>
      <w:r w:rsidRPr="00BC79A8">
        <w:rPr>
          <w:rFonts w:ascii="Times New Roman" w:hAnsi="Times New Roman" w:cs="Times New Roman"/>
          <w:sz w:val="24"/>
          <w:szCs w:val="24"/>
        </w:rPr>
        <w:t xml:space="preserve">venitul </w:t>
      </w:r>
      <w:r w:rsidR="00765BF6" w:rsidRPr="00BC79A8">
        <w:rPr>
          <w:rFonts w:ascii="Times New Roman" w:hAnsi="Times New Roman" w:cs="Times New Roman"/>
          <w:sz w:val="24"/>
          <w:szCs w:val="24"/>
        </w:rPr>
        <w:t xml:space="preserve">total </w:t>
      </w:r>
      <w:r w:rsidRPr="00BC79A8">
        <w:rPr>
          <w:rFonts w:ascii="Times New Roman" w:hAnsi="Times New Roman" w:cs="Times New Roman"/>
          <w:sz w:val="24"/>
          <w:szCs w:val="24"/>
        </w:rPr>
        <w:t>pe care un titular de 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este îndrept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ţit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w:t>
      </w:r>
      <w:r w:rsidR="00726A91" w:rsidRPr="00BC79A8">
        <w:rPr>
          <w:rFonts w:ascii="Times New Roman" w:hAnsi="Times New Roman" w:cs="Times New Roman"/>
          <w:sz w:val="24"/>
          <w:szCs w:val="24"/>
        </w:rPr>
        <w:t>le</w:t>
      </w:r>
      <w:r w:rsidRPr="00BC79A8">
        <w:rPr>
          <w:rFonts w:ascii="Times New Roman" w:hAnsi="Times New Roman" w:cs="Times New Roman"/>
          <w:sz w:val="24"/>
          <w:szCs w:val="24"/>
        </w:rPr>
        <w:t xml:space="preserve"> realizeze pentru </w:t>
      </w:r>
      <w:r w:rsidR="00D445E4" w:rsidRPr="00BC79A8">
        <w:rPr>
          <w:rFonts w:ascii="Times New Roman" w:hAnsi="Times New Roman" w:cs="Times New Roman"/>
          <w:sz w:val="24"/>
          <w:szCs w:val="24"/>
        </w:rPr>
        <w:t>prestarea serviciilor</w:t>
      </w:r>
      <w:r w:rsidR="004174A8" w:rsidRPr="00BC79A8">
        <w:rPr>
          <w:rFonts w:ascii="Times New Roman" w:hAnsi="Times New Roman" w:cs="Times New Roman"/>
          <w:sz w:val="24"/>
          <w:szCs w:val="24"/>
        </w:rPr>
        <w:t xml:space="preserve"> de transport a</w:t>
      </w:r>
      <w:r w:rsidR="00D445E4" w:rsidRPr="00BC79A8">
        <w:rPr>
          <w:rFonts w:ascii="Times New Roman" w:hAnsi="Times New Roman" w:cs="Times New Roman"/>
          <w:sz w:val="24"/>
          <w:szCs w:val="24"/>
        </w:rPr>
        <w:t>l</w:t>
      </w:r>
      <w:r w:rsidR="004174A8" w:rsidRPr="00BC79A8">
        <w:rPr>
          <w:rFonts w:ascii="Times New Roman" w:hAnsi="Times New Roman" w:cs="Times New Roman"/>
          <w:sz w:val="24"/>
          <w:szCs w:val="24"/>
        </w:rPr>
        <w:t xml:space="preserve"> gazelor naturale</w:t>
      </w:r>
      <w:r w:rsidRPr="00BC79A8">
        <w:rPr>
          <w:rFonts w:ascii="Times New Roman" w:hAnsi="Times New Roman" w:cs="Times New Roman"/>
          <w:sz w:val="24"/>
          <w:szCs w:val="24"/>
        </w:rPr>
        <w:t xml:space="preserve"> la nivelul acoperirii costurilor </w:t>
      </w:r>
      <w:r w:rsidR="00AB4D26" w:rsidRPr="00BC79A8">
        <w:rPr>
          <w:rFonts w:ascii="Times New Roman" w:hAnsi="Times New Roman" w:cs="Times New Roman"/>
          <w:sz w:val="24"/>
          <w:szCs w:val="24"/>
        </w:rPr>
        <w:t xml:space="preserve">permise pentru </w:t>
      </w:r>
      <w:r w:rsidR="00BF0A26" w:rsidRPr="00BC79A8">
        <w:rPr>
          <w:rFonts w:ascii="Times New Roman" w:hAnsi="Times New Roman" w:cs="Times New Roman"/>
          <w:sz w:val="24"/>
          <w:szCs w:val="24"/>
        </w:rPr>
        <w:t>fiecare</w:t>
      </w:r>
      <w:r w:rsidR="00AB4D26" w:rsidRPr="00BC79A8">
        <w:rPr>
          <w:rFonts w:ascii="Times New Roman" w:hAnsi="Times New Roman" w:cs="Times New Roman"/>
          <w:sz w:val="24"/>
          <w:szCs w:val="24"/>
        </w:rPr>
        <w:t xml:space="preserve"> </w:t>
      </w:r>
      <w:r w:rsidRPr="00BC79A8">
        <w:rPr>
          <w:rFonts w:ascii="Times New Roman" w:hAnsi="Times New Roman" w:cs="Times New Roman"/>
          <w:sz w:val="24"/>
          <w:szCs w:val="24"/>
        </w:rPr>
        <w:t>an al perioadei de reglementare.</w:t>
      </w:r>
    </w:p>
    <w:p w:rsidR="00303D10"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 xml:space="preserve">. </w:t>
      </w:r>
      <w:r w:rsidR="005633E5" w:rsidRPr="00BC79A8">
        <w:rPr>
          <w:rFonts w:ascii="Times New Roman" w:hAnsi="Times New Roman" w:cs="Times New Roman"/>
          <w:sz w:val="24"/>
          <w:szCs w:val="24"/>
        </w:rPr>
        <w:t>5</w:t>
      </w:r>
    </w:p>
    <w:p w:rsidR="00A4172A" w:rsidRPr="00BC79A8" w:rsidRDefault="00A4172A" w:rsidP="000B7BAE">
      <w:pPr>
        <w:pStyle w:val="ListParagraph"/>
        <w:spacing w:line="360" w:lineRule="auto"/>
        <w:ind w:left="0"/>
        <w:jc w:val="both"/>
        <w:rPr>
          <w:rFonts w:ascii="Times New Roman" w:hAnsi="Times New Roman" w:cs="Times New Roman"/>
          <w:sz w:val="24"/>
          <w:szCs w:val="24"/>
        </w:rPr>
      </w:pPr>
      <w:r w:rsidRPr="00BC79A8">
        <w:rPr>
          <w:rFonts w:ascii="Times New Roman" w:hAnsi="Times New Roman" w:cs="Times New Roman"/>
          <w:sz w:val="24"/>
          <w:szCs w:val="24"/>
        </w:rPr>
        <w:t>(1) Perioada de reglementare începe la 1 iulie şi are o durată de 5 ani.</w:t>
      </w:r>
    </w:p>
    <w:p w:rsidR="00A4172A" w:rsidRPr="00BC79A8" w:rsidRDefault="00A4172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0C3FD9" w:rsidRPr="00BC79A8">
        <w:rPr>
          <w:rFonts w:ascii="Times New Roman" w:hAnsi="Times New Roman" w:cs="Times New Roman"/>
          <w:sz w:val="24"/>
          <w:szCs w:val="24"/>
        </w:rPr>
        <w:t>2</w:t>
      </w:r>
      <w:r w:rsidRPr="00BC79A8">
        <w:rPr>
          <w:rFonts w:ascii="Times New Roman" w:hAnsi="Times New Roman" w:cs="Times New Roman"/>
          <w:sz w:val="24"/>
          <w:szCs w:val="24"/>
        </w:rPr>
        <w:t>) Pentru operatorii economici licenţiaţi ulterior datei de intrare în vigoare a prezentei Metodologii, perioada de reglementare se va încheia odată cu terminarea perioadei de reglementare a celorlalţi titulari de licenţă.</w:t>
      </w:r>
    </w:p>
    <w:p w:rsidR="00A4172A" w:rsidRPr="00BC79A8" w:rsidRDefault="00A4172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0C3FD9" w:rsidRPr="00BC79A8">
        <w:rPr>
          <w:rFonts w:ascii="Times New Roman" w:hAnsi="Times New Roman" w:cs="Times New Roman"/>
          <w:sz w:val="24"/>
          <w:szCs w:val="24"/>
        </w:rPr>
        <w:t>3</w:t>
      </w:r>
      <w:r w:rsidRPr="00BC79A8">
        <w:rPr>
          <w:rFonts w:ascii="Times New Roman" w:hAnsi="Times New Roman" w:cs="Times New Roman"/>
          <w:sz w:val="24"/>
          <w:szCs w:val="24"/>
        </w:rPr>
        <w:t>) În vederea stabilirii venitului total şi a venitului reglementat,  precum şi a tarifelor de transport pentru primul an al perioadei de reglementare, operatorii economici menţionaţi la alin. (</w:t>
      </w:r>
      <w:r w:rsidR="00CE371C" w:rsidRPr="00BC79A8">
        <w:rPr>
          <w:rFonts w:ascii="Times New Roman" w:hAnsi="Times New Roman" w:cs="Times New Roman"/>
          <w:sz w:val="24"/>
          <w:szCs w:val="24"/>
        </w:rPr>
        <w:t>2</w:t>
      </w:r>
      <w:r w:rsidRPr="00BC79A8">
        <w:rPr>
          <w:rFonts w:ascii="Times New Roman" w:hAnsi="Times New Roman" w:cs="Times New Roman"/>
          <w:sz w:val="24"/>
          <w:szCs w:val="24"/>
        </w:rPr>
        <w:t>) vor transmite documentaţia aferentă odată cu depunerea documentelor necesare pentru obţinerea licenţei  de operare a sistemului de transport.</w:t>
      </w:r>
    </w:p>
    <w:p w:rsidR="00303D10" w:rsidRPr="00BC79A8" w:rsidRDefault="00A16CCD"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 II</w:t>
      </w:r>
    </w:p>
    <w:p w:rsidR="00303D10"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Venitul </w:t>
      </w:r>
      <w:r w:rsidR="00D63AA2" w:rsidRPr="00BC79A8">
        <w:rPr>
          <w:rFonts w:ascii="Times New Roman" w:hAnsi="Times New Roman" w:cs="Times New Roman"/>
          <w:b/>
          <w:sz w:val="24"/>
          <w:szCs w:val="24"/>
        </w:rPr>
        <w:t xml:space="preserve">total </w:t>
      </w:r>
      <w:r w:rsidR="00693B29" w:rsidRPr="00BC79A8">
        <w:rPr>
          <w:rFonts w:ascii="Times New Roman" w:hAnsi="Times New Roman" w:cs="Times New Roman"/>
          <w:b/>
          <w:sz w:val="24"/>
          <w:szCs w:val="24"/>
        </w:rPr>
        <w:t xml:space="preserve">şi venitul </w:t>
      </w:r>
      <w:r w:rsidR="00D63AA2" w:rsidRPr="00BC79A8">
        <w:rPr>
          <w:rFonts w:ascii="Times New Roman" w:hAnsi="Times New Roman" w:cs="Times New Roman"/>
          <w:b/>
          <w:sz w:val="24"/>
          <w:szCs w:val="24"/>
        </w:rPr>
        <w:t>reglementat</w:t>
      </w:r>
    </w:p>
    <w:p w:rsidR="00797782"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797782" w:rsidRPr="00BC79A8">
        <w:rPr>
          <w:rFonts w:ascii="Times New Roman" w:hAnsi="Times New Roman" w:cs="Times New Roman"/>
          <w:sz w:val="24"/>
          <w:szCs w:val="24"/>
        </w:rPr>
        <w:t>SECŢIUNEA 1</w:t>
      </w:r>
    </w:p>
    <w:p w:rsidR="00797782" w:rsidRPr="00BC79A8" w:rsidRDefault="0079778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Venitul total</w:t>
      </w:r>
    </w:p>
    <w:p w:rsidR="00B242B7"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w:t>
      </w:r>
      <w:r w:rsidR="00A23C07" w:rsidRPr="00BC79A8">
        <w:rPr>
          <w:rFonts w:ascii="Times New Roman" w:hAnsi="Times New Roman" w:cs="Times New Roman"/>
          <w:sz w:val="24"/>
          <w:szCs w:val="24"/>
        </w:rPr>
        <w:t xml:space="preserve"> 6</w:t>
      </w:r>
    </w:p>
    <w:p w:rsidR="00033D02" w:rsidRPr="00BC79A8" w:rsidRDefault="00033D02" w:rsidP="000B7BAE">
      <w:pPr>
        <w:spacing w:line="360" w:lineRule="auto"/>
        <w:jc w:val="both"/>
        <w:rPr>
          <w:rFonts w:ascii="Times New Roman" w:hAnsi="Times New Roman" w:cs="Times New Roman"/>
          <w:sz w:val="24"/>
          <w:szCs w:val="24"/>
          <w:lang w:val="es-ES_tradnl"/>
        </w:rPr>
      </w:pPr>
      <w:r w:rsidRPr="00BC79A8">
        <w:rPr>
          <w:rFonts w:ascii="Times New Roman" w:hAnsi="Times New Roman" w:cs="Times New Roman"/>
          <w:sz w:val="24"/>
          <w:szCs w:val="24"/>
        </w:rPr>
        <w:t xml:space="preserve"> (1) Pentru fiecare an al perioadei de reglementare se </w:t>
      </w:r>
      <w:r w:rsidR="000B16AF" w:rsidRPr="00BC79A8">
        <w:rPr>
          <w:rFonts w:ascii="Times New Roman" w:hAnsi="Times New Roman" w:cs="Times New Roman"/>
          <w:sz w:val="24"/>
          <w:szCs w:val="24"/>
        </w:rPr>
        <w:t>determină</w:t>
      </w:r>
      <w:r w:rsidRPr="00BC79A8">
        <w:rPr>
          <w:rFonts w:ascii="Times New Roman" w:hAnsi="Times New Roman" w:cs="Times New Roman"/>
          <w:sz w:val="24"/>
          <w:szCs w:val="24"/>
        </w:rPr>
        <w:t xml:space="preserve"> venitul total care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venitul recunoscut şi permis de ANRE unui titular de 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pentru acoperirea costurilor</w:t>
      </w:r>
      <w:r w:rsidR="00592D2A" w:rsidRPr="00BC79A8">
        <w:rPr>
          <w:rFonts w:ascii="Times New Roman" w:hAnsi="Times New Roman" w:cs="Times New Roman"/>
          <w:sz w:val="24"/>
          <w:szCs w:val="24"/>
        </w:rPr>
        <w:t xml:space="preserve"> </w:t>
      </w:r>
      <w:r w:rsidR="00101FFD" w:rsidRPr="00BC79A8">
        <w:rPr>
          <w:rFonts w:ascii="Times New Roman" w:hAnsi="Times New Roman" w:cs="Times New Roman"/>
          <w:sz w:val="24"/>
          <w:szCs w:val="24"/>
        </w:rPr>
        <w:t xml:space="preserve">recunoscute </w:t>
      </w:r>
      <w:r w:rsidR="00592D2A" w:rsidRPr="00BC79A8">
        <w:rPr>
          <w:rFonts w:ascii="Times New Roman" w:hAnsi="Times New Roman" w:cs="Times New Roman"/>
          <w:sz w:val="24"/>
          <w:szCs w:val="24"/>
        </w:rPr>
        <w:t>pentru</w:t>
      </w:r>
      <w:r w:rsidR="00321B1A" w:rsidRPr="00BC79A8">
        <w:rPr>
          <w:rFonts w:ascii="Times New Roman" w:hAnsi="Times New Roman" w:cs="Times New Roman"/>
          <w:sz w:val="24"/>
          <w:szCs w:val="24"/>
        </w:rPr>
        <w:t xml:space="preserve"> </w:t>
      </w:r>
      <w:r w:rsidRPr="00BC79A8">
        <w:rPr>
          <w:rFonts w:ascii="Times New Roman" w:hAnsi="Times New Roman" w:cs="Times New Roman"/>
          <w:sz w:val="24"/>
          <w:szCs w:val="24"/>
        </w:rPr>
        <w:t>desf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şur</w:t>
      </w:r>
      <w:r w:rsidR="00592D2A" w:rsidRPr="00BC79A8">
        <w:rPr>
          <w:rFonts w:ascii="Times New Roman" w:hAnsi="Times New Roman" w:cs="Times New Roman"/>
          <w:sz w:val="24"/>
          <w:szCs w:val="24"/>
        </w:rPr>
        <w:t>area</w:t>
      </w:r>
      <w:r w:rsidRPr="00BC79A8">
        <w:rPr>
          <w:rFonts w:ascii="Times New Roman" w:hAnsi="Times New Roman" w:cs="Times New Roman"/>
          <w:sz w:val="24"/>
          <w:szCs w:val="24"/>
        </w:rPr>
        <w:t xml:space="preserv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într-un an al perioadei de reglementare</w:t>
      </w:r>
      <w:r w:rsidRPr="00BC79A8">
        <w:rPr>
          <w:rFonts w:ascii="Times New Roman" w:hAnsi="Times New Roman" w:cs="Times New Roman"/>
          <w:sz w:val="24"/>
          <w:szCs w:val="24"/>
          <w:lang w:val="es-ES_tradnl"/>
        </w:rPr>
        <w:t>.</w:t>
      </w:r>
    </w:p>
    <w:p w:rsidR="003F3142" w:rsidRPr="00BC79A8" w:rsidRDefault="003F314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Venitul total se stabileşte pentru fiecare sistem de transport operat de </w:t>
      </w:r>
      <w:r w:rsidR="00CA7B25" w:rsidRPr="00BC79A8">
        <w:rPr>
          <w:rFonts w:ascii="Times New Roman" w:hAnsi="Times New Roman" w:cs="Times New Roman"/>
          <w:sz w:val="24"/>
          <w:szCs w:val="24"/>
        </w:rPr>
        <w:t>titularul de licenţă</w:t>
      </w:r>
      <w:r w:rsidRPr="00BC79A8">
        <w:rPr>
          <w:rFonts w:ascii="Times New Roman" w:hAnsi="Times New Roman" w:cs="Times New Roman"/>
          <w:sz w:val="24"/>
          <w:szCs w:val="24"/>
        </w:rPr>
        <w:t>, în funcţie de caracteristicile tehnice şi regimul de exploatare ale fiec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rui sistem de transport.</w:t>
      </w:r>
    </w:p>
    <w:p w:rsidR="00560F66" w:rsidRPr="00BC79A8" w:rsidRDefault="00560F6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lastRenderedPageBreak/>
        <w:t>(3) Venitul total include venitul reglementat şi costurile preluate direct şi are următoarea  formula general</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560F66" w:rsidRPr="00BC79A8" w:rsidRDefault="00560F66" w:rsidP="000B7BAE">
      <w:pPr>
        <w:spacing w:line="360" w:lineRule="auto"/>
        <w:jc w:val="both"/>
        <w:rPr>
          <w:rFonts w:ascii="Times New Roman" w:hAnsi="Times New Roman" w:cs="Times New Roman"/>
          <w:sz w:val="24"/>
          <w:szCs w:val="24"/>
          <w:lang w:val="es-ES_tradnl"/>
        </w:rPr>
      </w:pPr>
      <w:r w:rsidRPr="00BC79A8">
        <w:rPr>
          <w:rFonts w:ascii="Times New Roman" w:hAnsi="Times New Roman" w:cs="Times New Roman"/>
          <w:sz w:val="24"/>
          <w:szCs w:val="24"/>
          <w:lang w:val="it-IT"/>
        </w:rPr>
        <w:t>VT</w:t>
      </w:r>
      <w:r w:rsidRPr="00BC79A8">
        <w:rPr>
          <w:rFonts w:ascii="Times New Roman" w:hAnsi="Times New Roman" w:cs="Times New Roman"/>
          <w:sz w:val="24"/>
          <w:szCs w:val="24"/>
          <w:lang w:val="es-ES_tradnl"/>
        </w:rPr>
        <w:t xml:space="preserve"> = VR + CPD </w:t>
      </w:r>
      <w:r w:rsidRPr="00BC79A8">
        <w:rPr>
          <w:rFonts w:ascii="Times New Roman" w:hAnsi="Times New Roman" w:cs="Times New Roman"/>
          <w:sz w:val="24"/>
          <w:szCs w:val="24"/>
          <w:lang w:val="es-ES_tradnl"/>
        </w:rPr>
        <w:tab/>
      </w:r>
    </w:p>
    <w:p w:rsidR="00560F66" w:rsidRPr="00BC79A8" w:rsidRDefault="00560F66" w:rsidP="000B7BAE">
      <w:pPr>
        <w:spacing w:line="360" w:lineRule="auto"/>
        <w:jc w:val="both"/>
        <w:rPr>
          <w:rFonts w:ascii="Times New Roman" w:hAnsi="Times New Roman" w:cs="Times New Roman"/>
          <w:sz w:val="24"/>
          <w:szCs w:val="24"/>
          <w:lang w:val="es-ES_tradnl"/>
        </w:rPr>
      </w:pPr>
      <w:proofErr w:type="gramStart"/>
      <w:r w:rsidRPr="00BC79A8">
        <w:rPr>
          <w:rFonts w:ascii="Times New Roman" w:hAnsi="Times New Roman" w:cs="Times New Roman"/>
          <w:sz w:val="24"/>
          <w:szCs w:val="24"/>
          <w:lang w:val="es-ES_tradnl"/>
        </w:rPr>
        <w:t>unde</w:t>
      </w:r>
      <w:proofErr w:type="gramEnd"/>
      <w:r w:rsidRPr="00BC79A8">
        <w:rPr>
          <w:rFonts w:ascii="Times New Roman" w:hAnsi="Times New Roman" w:cs="Times New Roman"/>
          <w:sz w:val="24"/>
          <w:szCs w:val="24"/>
          <w:lang w:val="es-ES_tradnl"/>
        </w:rPr>
        <w:t>:</w:t>
      </w:r>
    </w:p>
    <w:p w:rsidR="00560F66" w:rsidRPr="00BC79A8" w:rsidRDefault="00620D1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VR – </w:t>
      </w:r>
      <w:r w:rsidR="009A1D39" w:rsidRPr="00BC79A8">
        <w:rPr>
          <w:rFonts w:ascii="Times New Roman" w:hAnsi="Times New Roman" w:cs="Times New Roman"/>
          <w:sz w:val="24"/>
          <w:szCs w:val="24"/>
        </w:rPr>
        <w:t>venitul reglementat recunoscut şi permis de ANRE într-un an al perioadei de reglementare</w:t>
      </w:r>
      <w:r w:rsidRPr="00BC79A8">
        <w:rPr>
          <w:rFonts w:ascii="Times New Roman" w:hAnsi="Times New Roman" w:cs="Times New Roman"/>
          <w:sz w:val="24"/>
          <w:szCs w:val="24"/>
        </w:rPr>
        <w:t>;</w:t>
      </w:r>
    </w:p>
    <w:p w:rsidR="00620D1A" w:rsidRDefault="00620D1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CPD – </w:t>
      </w:r>
      <w:r w:rsidR="00067A71" w:rsidRPr="00BC79A8">
        <w:rPr>
          <w:rFonts w:ascii="Times New Roman" w:hAnsi="Times New Roman" w:cs="Times New Roman"/>
          <w:sz w:val="24"/>
          <w:szCs w:val="24"/>
        </w:rPr>
        <w:t xml:space="preserve">reprezintă </w:t>
      </w:r>
      <w:r w:rsidRPr="00BC79A8">
        <w:rPr>
          <w:rFonts w:ascii="Times New Roman" w:hAnsi="Times New Roman" w:cs="Times New Roman"/>
          <w:sz w:val="24"/>
          <w:szCs w:val="24"/>
        </w:rPr>
        <w:t>costuri</w:t>
      </w:r>
      <w:r w:rsidR="00067A71" w:rsidRPr="00BC79A8">
        <w:rPr>
          <w:rFonts w:ascii="Times New Roman" w:hAnsi="Times New Roman" w:cs="Times New Roman"/>
          <w:sz w:val="24"/>
          <w:szCs w:val="24"/>
        </w:rPr>
        <w:t>le</w:t>
      </w:r>
      <w:r w:rsidRPr="00BC79A8">
        <w:rPr>
          <w:rFonts w:ascii="Times New Roman" w:hAnsi="Times New Roman" w:cs="Times New Roman"/>
          <w:sz w:val="24"/>
          <w:szCs w:val="24"/>
        </w:rPr>
        <w:t xml:space="preserve"> preluate direct</w:t>
      </w:r>
      <w:r w:rsidR="009A1D39" w:rsidRPr="00BC79A8">
        <w:rPr>
          <w:rFonts w:ascii="Times New Roman" w:hAnsi="Times New Roman" w:cs="Times New Roman"/>
          <w:sz w:val="24"/>
          <w:szCs w:val="24"/>
        </w:rPr>
        <w:t xml:space="preserve"> recunoscute de ANRE pentru un an al perioadei de reglementare</w:t>
      </w:r>
      <w:r w:rsidRPr="00BC79A8">
        <w:rPr>
          <w:rFonts w:ascii="Times New Roman" w:hAnsi="Times New Roman" w:cs="Times New Roman"/>
          <w:sz w:val="24"/>
          <w:szCs w:val="24"/>
        </w:rPr>
        <w:t>.</w:t>
      </w:r>
    </w:p>
    <w:p w:rsidR="00F222A5" w:rsidRDefault="00F222A5" w:rsidP="000B7BAE">
      <w:pPr>
        <w:autoSpaceDE w:val="0"/>
        <w:autoSpaceDN w:val="0"/>
        <w:adjustRightInd w:val="0"/>
        <w:spacing w:line="360" w:lineRule="auto"/>
        <w:ind w:firstLine="720"/>
        <w:jc w:val="both"/>
        <w:rPr>
          <w:rFonts w:ascii="Times New Roman" w:hAnsi="Times New Roman" w:cs="Times New Roman"/>
          <w:sz w:val="24"/>
          <w:szCs w:val="24"/>
        </w:rPr>
      </w:pPr>
    </w:p>
    <w:p w:rsidR="00F222A5" w:rsidRDefault="00F222A5" w:rsidP="000B7BAE">
      <w:pPr>
        <w:autoSpaceDE w:val="0"/>
        <w:autoSpaceDN w:val="0"/>
        <w:adjustRightInd w:val="0"/>
        <w:spacing w:line="360" w:lineRule="auto"/>
        <w:ind w:firstLine="720"/>
        <w:jc w:val="both"/>
        <w:rPr>
          <w:rFonts w:ascii="Times New Roman" w:hAnsi="Times New Roman" w:cs="Times New Roman"/>
          <w:sz w:val="24"/>
          <w:szCs w:val="24"/>
        </w:rPr>
      </w:pPr>
    </w:p>
    <w:p w:rsidR="00F222A5" w:rsidRPr="00BC79A8" w:rsidRDefault="00F222A5" w:rsidP="000B7BAE">
      <w:pPr>
        <w:autoSpaceDE w:val="0"/>
        <w:autoSpaceDN w:val="0"/>
        <w:adjustRightInd w:val="0"/>
        <w:spacing w:line="360" w:lineRule="auto"/>
        <w:ind w:firstLine="720"/>
        <w:jc w:val="both"/>
        <w:rPr>
          <w:rFonts w:ascii="Times New Roman" w:hAnsi="Times New Roman" w:cs="Times New Roman"/>
          <w:sz w:val="24"/>
          <w:szCs w:val="24"/>
        </w:rPr>
      </w:pPr>
    </w:p>
    <w:p w:rsidR="00797782" w:rsidRPr="00BC79A8" w:rsidRDefault="0079778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2</w:t>
      </w:r>
    </w:p>
    <w:p w:rsidR="00797782" w:rsidRPr="00BC79A8" w:rsidRDefault="0079778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Venitul reglementat</w:t>
      </w:r>
    </w:p>
    <w:p w:rsidR="00A23C07" w:rsidRPr="00BC79A8" w:rsidRDefault="00620D1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7</w:t>
      </w:r>
    </w:p>
    <w:p w:rsidR="00560F66" w:rsidRPr="00BC79A8" w:rsidRDefault="00620D1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560F66" w:rsidRPr="00BC79A8">
        <w:rPr>
          <w:rFonts w:ascii="Times New Roman" w:hAnsi="Times New Roman" w:cs="Times New Roman"/>
          <w:sz w:val="24"/>
          <w:szCs w:val="24"/>
        </w:rPr>
        <w:t>Venitul reglementat reprezint</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xml:space="preserve"> venitul recunoscut şi permis de ANRE unui titular de licenţ</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xml:space="preserve"> pentru acoperirea costurilor aflate sub controlul managementului titularului de licenţ</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recunoscute pentru desf</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şurarea activit</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ţii reglementate într-un an al perioadei de reglementare.</w:t>
      </w:r>
    </w:p>
    <w:p w:rsidR="00620D1A" w:rsidRPr="00BC79A8" w:rsidRDefault="00620D1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Formula generală pentru calculul venitului reglementat menţionat la alin. (1</w:t>
      </w:r>
      <w:r w:rsidR="00A4172A" w:rsidRPr="00BC79A8">
        <w:rPr>
          <w:rFonts w:ascii="Times New Roman" w:hAnsi="Times New Roman" w:cs="Times New Roman"/>
          <w:sz w:val="24"/>
          <w:szCs w:val="24"/>
        </w:rPr>
        <w:t xml:space="preserve">) </w:t>
      </w:r>
      <w:r w:rsidRPr="00BC79A8">
        <w:rPr>
          <w:rFonts w:ascii="Times New Roman" w:hAnsi="Times New Roman" w:cs="Times New Roman"/>
          <w:sz w:val="24"/>
          <w:szCs w:val="24"/>
        </w:rPr>
        <w:t>este următoarea:</w:t>
      </w:r>
    </w:p>
    <w:p w:rsidR="00620D1A" w:rsidRPr="00BC79A8" w:rsidRDefault="00620D1A"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 xml:space="preserve">VR = OPEX  + </w:t>
      </w:r>
      <w:r w:rsidR="00DC31CD" w:rsidRPr="00BC79A8">
        <w:rPr>
          <w:rFonts w:ascii="Times New Roman" w:hAnsi="Times New Roman" w:cs="Times New Roman"/>
          <w:sz w:val="24"/>
          <w:szCs w:val="24"/>
          <w:lang w:val="it-IT"/>
        </w:rPr>
        <w:t>CAPEX</w:t>
      </w:r>
    </w:p>
    <w:p w:rsidR="00620D1A" w:rsidRPr="00BC79A8" w:rsidRDefault="00620D1A"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p>
    <w:p w:rsidR="00620D1A" w:rsidRPr="00BC79A8" w:rsidRDefault="00620D1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OPEX - </w:t>
      </w:r>
      <w:r w:rsidR="00067A71" w:rsidRPr="00BC79A8">
        <w:rPr>
          <w:rFonts w:ascii="Times New Roman" w:hAnsi="Times New Roman" w:cs="Times New Roman"/>
          <w:sz w:val="24"/>
          <w:szCs w:val="24"/>
        </w:rPr>
        <w:t xml:space="preserve">reprezintă </w:t>
      </w:r>
      <w:r w:rsidR="009A1D39" w:rsidRPr="00BC79A8">
        <w:rPr>
          <w:rFonts w:ascii="Times New Roman" w:hAnsi="Times New Roman" w:cs="Times New Roman"/>
          <w:sz w:val="24"/>
          <w:szCs w:val="24"/>
        </w:rPr>
        <w:t>costuri</w:t>
      </w:r>
      <w:r w:rsidR="00067A71" w:rsidRPr="00BC79A8">
        <w:rPr>
          <w:rFonts w:ascii="Times New Roman" w:hAnsi="Times New Roman" w:cs="Times New Roman"/>
          <w:sz w:val="24"/>
          <w:szCs w:val="24"/>
        </w:rPr>
        <w:t>le</w:t>
      </w:r>
      <w:r w:rsidR="00C63302" w:rsidRPr="00BC79A8">
        <w:rPr>
          <w:rFonts w:ascii="Times New Roman" w:hAnsi="Times New Roman" w:cs="Times New Roman"/>
          <w:sz w:val="24"/>
          <w:szCs w:val="24"/>
        </w:rPr>
        <w:t xml:space="preserve"> operaţionale </w:t>
      </w:r>
      <w:r w:rsidRPr="00BC79A8">
        <w:rPr>
          <w:rFonts w:ascii="Times New Roman" w:hAnsi="Times New Roman" w:cs="Times New Roman"/>
          <w:sz w:val="24"/>
          <w:szCs w:val="24"/>
        </w:rPr>
        <w:t>ale titularului de licenţă</w:t>
      </w:r>
      <w:r w:rsidR="00EB598F" w:rsidRPr="00BC79A8">
        <w:rPr>
          <w:rFonts w:ascii="Times New Roman" w:hAnsi="Times New Roman" w:cs="Times New Roman"/>
          <w:sz w:val="24"/>
          <w:szCs w:val="24"/>
        </w:rPr>
        <w:t>,</w:t>
      </w:r>
      <w:r w:rsidR="00C63302" w:rsidRPr="00BC79A8">
        <w:rPr>
          <w:rFonts w:ascii="Times New Roman" w:hAnsi="Times New Roman" w:cs="Times New Roman"/>
          <w:sz w:val="24"/>
          <w:szCs w:val="24"/>
        </w:rPr>
        <w:t xml:space="preserve"> recunoscute de ANRE pentru un an al perioadei de reglementare</w:t>
      </w:r>
      <w:r w:rsidRPr="00BC79A8">
        <w:rPr>
          <w:rFonts w:ascii="Times New Roman" w:hAnsi="Times New Roman" w:cs="Times New Roman"/>
          <w:sz w:val="24"/>
          <w:szCs w:val="24"/>
        </w:rPr>
        <w:t>;</w:t>
      </w:r>
    </w:p>
    <w:p w:rsidR="00DC31CD" w:rsidRPr="00BC79A8" w:rsidRDefault="00DC31CD"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lang w:val="it-IT"/>
        </w:rPr>
        <w:t xml:space="preserve">CAPEX - </w:t>
      </w:r>
      <w:r w:rsidR="00067A71" w:rsidRPr="00BC79A8">
        <w:rPr>
          <w:rFonts w:ascii="Times New Roman" w:hAnsi="Times New Roman" w:cs="Times New Roman"/>
          <w:sz w:val="24"/>
          <w:szCs w:val="24"/>
        </w:rPr>
        <w:t xml:space="preserve">reprezintă </w:t>
      </w:r>
      <w:r w:rsidRPr="00BC79A8">
        <w:rPr>
          <w:rFonts w:ascii="Times New Roman" w:hAnsi="Times New Roman" w:cs="Times New Roman"/>
          <w:sz w:val="24"/>
          <w:szCs w:val="24"/>
        </w:rPr>
        <w:t>costuri</w:t>
      </w:r>
      <w:r w:rsidR="00067A71" w:rsidRPr="00BC79A8">
        <w:rPr>
          <w:rFonts w:ascii="Times New Roman" w:hAnsi="Times New Roman" w:cs="Times New Roman"/>
          <w:sz w:val="24"/>
          <w:szCs w:val="24"/>
        </w:rPr>
        <w:t>le</w:t>
      </w:r>
      <w:r w:rsidRPr="00BC79A8">
        <w:rPr>
          <w:rFonts w:ascii="Times New Roman" w:hAnsi="Times New Roman" w:cs="Times New Roman"/>
          <w:sz w:val="24"/>
          <w:szCs w:val="24"/>
        </w:rPr>
        <w:t xml:space="preserve"> de capital şi rentabilitatea acestuia care se recuperează prin venitul reglementat permis într-un an al perioadei de reglementare</w:t>
      </w:r>
      <w:r w:rsidR="00DF73E8" w:rsidRPr="00BC79A8">
        <w:rPr>
          <w:rFonts w:ascii="Times New Roman" w:hAnsi="Times New Roman" w:cs="Times New Roman"/>
          <w:sz w:val="24"/>
          <w:szCs w:val="24"/>
        </w:rPr>
        <w:t xml:space="preserve"> </w:t>
      </w:r>
      <w:r w:rsidR="00067A71" w:rsidRPr="00BC79A8">
        <w:rPr>
          <w:rFonts w:ascii="Times New Roman" w:hAnsi="Times New Roman" w:cs="Times New Roman"/>
          <w:sz w:val="24"/>
          <w:szCs w:val="24"/>
        </w:rPr>
        <w:t>şi se determină după f</w:t>
      </w:r>
      <w:r w:rsidRPr="00BC79A8">
        <w:rPr>
          <w:rFonts w:ascii="Times New Roman" w:hAnsi="Times New Roman" w:cs="Times New Roman"/>
          <w:sz w:val="24"/>
          <w:szCs w:val="24"/>
        </w:rPr>
        <w:t>ormula următoare:</w:t>
      </w:r>
    </w:p>
    <w:p w:rsidR="00A4172A" w:rsidRPr="00BC79A8" w:rsidRDefault="00A4172A" w:rsidP="000B7BAE">
      <w:pPr>
        <w:autoSpaceDE w:val="0"/>
        <w:autoSpaceDN w:val="0"/>
        <w:adjustRightInd w:val="0"/>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 xml:space="preserve">CAPEX = RoR * </w:t>
      </w:r>
      <w:r w:rsidR="005158CC" w:rsidRPr="00BC79A8">
        <w:rPr>
          <w:rFonts w:ascii="Times New Roman" w:hAnsi="Times New Roman" w:cs="Times New Roman"/>
          <w:sz w:val="24"/>
          <w:szCs w:val="24"/>
          <w:lang w:val="it-IT"/>
        </w:rPr>
        <w:t>RAB</w:t>
      </w:r>
      <w:r w:rsidRPr="00BC79A8">
        <w:rPr>
          <w:rFonts w:ascii="Times New Roman" w:hAnsi="Times New Roman" w:cs="Times New Roman"/>
          <w:sz w:val="24"/>
          <w:szCs w:val="24"/>
          <w:lang w:val="it-IT"/>
        </w:rPr>
        <w:t xml:space="preserve"> + AR  + RoR * CLP </w:t>
      </w:r>
    </w:p>
    <w:p w:rsidR="00DC31CD" w:rsidRPr="00BC79A8" w:rsidRDefault="00DC31CD"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unde:</w:t>
      </w:r>
    </w:p>
    <w:p w:rsidR="00620D1A" w:rsidRPr="00BC79A8" w:rsidRDefault="00620D1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RoR - rata reglementată a rentabilităţii</w:t>
      </w:r>
      <w:r w:rsidR="00AF6517" w:rsidRPr="00BC79A8">
        <w:rPr>
          <w:rFonts w:ascii="Times New Roman" w:hAnsi="Times New Roman" w:cs="Times New Roman"/>
          <w:sz w:val="24"/>
          <w:szCs w:val="24"/>
        </w:rPr>
        <w:t xml:space="preserve"> </w:t>
      </w:r>
      <w:r w:rsidR="00861C22" w:rsidRPr="00BC79A8">
        <w:rPr>
          <w:rFonts w:ascii="Times New Roman" w:hAnsi="Times New Roman" w:cs="Times New Roman"/>
          <w:sz w:val="24"/>
          <w:szCs w:val="24"/>
        </w:rPr>
        <w:t>costurilor de capital</w:t>
      </w:r>
      <w:r w:rsidRPr="00BC79A8">
        <w:rPr>
          <w:rFonts w:ascii="Times New Roman" w:hAnsi="Times New Roman" w:cs="Times New Roman"/>
          <w:sz w:val="24"/>
          <w:szCs w:val="24"/>
        </w:rPr>
        <w:t xml:space="preserve">, </w:t>
      </w:r>
      <w:r w:rsidR="00EA11FA" w:rsidRPr="00BC79A8">
        <w:rPr>
          <w:rFonts w:ascii="Times New Roman" w:hAnsi="Times New Roman" w:cs="Times New Roman"/>
          <w:sz w:val="24"/>
          <w:szCs w:val="24"/>
        </w:rPr>
        <w:t>stabilită</w:t>
      </w:r>
      <w:r w:rsidRPr="00BC79A8">
        <w:rPr>
          <w:rFonts w:ascii="Times New Roman" w:hAnsi="Times New Roman" w:cs="Times New Roman"/>
          <w:sz w:val="24"/>
          <w:szCs w:val="24"/>
        </w:rPr>
        <w:t xml:space="preserve"> de ANRE pentru </w:t>
      </w:r>
      <w:r w:rsidR="00B07382" w:rsidRPr="00BC79A8">
        <w:rPr>
          <w:rFonts w:ascii="Times New Roman" w:hAnsi="Times New Roman" w:cs="Times New Roman"/>
          <w:sz w:val="24"/>
          <w:szCs w:val="24"/>
        </w:rPr>
        <w:t>activitatea reglementată de transport gaze naturale</w:t>
      </w:r>
      <w:r w:rsidRPr="00BC79A8">
        <w:rPr>
          <w:rFonts w:ascii="Times New Roman" w:hAnsi="Times New Roman" w:cs="Times New Roman"/>
          <w:sz w:val="24"/>
          <w:szCs w:val="24"/>
        </w:rPr>
        <w:t>;</w:t>
      </w:r>
    </w:p>
    <w:p w:rsidR="00620D1A" w:rsidRPr="00BC79A8" w:rsidRDefault="00620D1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RAB - </w:t>
      </w:r>
      <w:r w:rsidR="00AF6517" w:rsidRPr="00BC79A8">
        <w:rPr>
          <w:rFonts w:ascii="Times New Roman" w:hAnsi="Times New Roman" w:cs="Times New Roman"/>
          <w:sz w:val="24"/>
          <w:szCs w:val="24"/>
        </w:rPr>
        <w:t>baza de active reglementate</w:t>
      </w:r>
      <w:r w:rsidR="0032767B" w:rsidRPr="00BC79A8">
        <w:rPr>
          <w:rFonts w:ascii="Times New Roman" w:hAnsi="Times New Roman" w:cs="Times New Roman"/>
          <w:sz w:val="24"/>
          <w:szCs w:val="24"/>
        </w:rPr>
        <w:t>,</w:t>
      </w:r>
      <w:r w:rsidR="00AF6517" w:rsidRPr="00BC79A8">
        <w:rPr>
          <w:rFonts w:ascii="Times New Roman" w:hAnsi="Times New Roman" w:cs="Times New Roman"/>
          <w:sz w:val="24"/>
          <w:szCs w:val="24"/>
        </w:rPr>
        <w:t xml:space="preserve"> reprezentând valoarea reglementată a imobilizărilor corporale şi necorporale, recunoscută de ANRE pentru </w:t>
      </w:r>
      <w:r w:rsidR="00B07382" w:rsidRPr="00BC79A8">
        <w:rPr>
          <w:rFonts w:ascii="Times New Roman" w:hAnsi="Times New Roman" w:cs="Times New Roman"/>
          <w:sz w:val="24"/>
          <w:szCs w:val="24"/>
        </w:rPr>
        <w:t>activitatea reglementată de transport gaze naturale</w:t>
      </w:r>
      <w:r w:rsidR="00C63302" w:rsidRPr="00BC79A8">
        <w:rPr>
          <w:rFonts w:ascii="Times New Roman" w:hAnsi="Times New Roman" w:cs="Times New Roman"/>
          <w:sz w:val="24"/>
          <w:szCs w:val="24"/>
        </w:rPr>
        <w:t>;</w:t>
      </w:r>
    </w:p>
    <w:p w:rsidR="00C63302" w:rsidRPr="00BC79A8" w:rsidRDefault="00C63302"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AR - </w:t>
      </w:r>
      <w:r w:rsidR="00620D1A" w:rsidRPr="00BC79A8">
        <w:rPr>
          <w:rFonts w:ascii="Times New Roman" w:hAnsi="Times New Roman" w:cs="Times New Roman"/>
          <w:sz w:val="24"/>
          <w:szCs w:val="24"/>
        </w:rPr>
        <w:t>amortizarea reglementată a</w:t>
      </w:r>
      <w:r w:rsidR="00930496" w:rsidRPr="00BC79A8">
        <w:rPr>
          <w:rFonts w:ascii="Times New Roman" w:hAnsi="Times New Roman" w:cs="Times New Roman"/>
          <w:sz w:val="24"/>
          <w:szCs w:val="24"/>
        </w:rPr>
        <w:t>ferentă</w:t>
      </w:r>
      <w:r w:rsidR="00620D1A" w:rsidRPr="00BC79A8">
        <w:rPr>
          <w:rFonts w:ascii="Times New Roman" w:hAnsi="Times New Roman" w:cs="Times New Roman"/>
          <w:sz w:val="24"/>
          <w:szCs w:val="24"/>
        </w:rPr>
        <w:t xml:space="preserve"> imobiliz</w:t>
      </w:r>
      <w:r w:rsidRPr="00BC79A8">
        <w:rPr>
          <w:rFonts w:ascii="Times New Roman" w:hAnsi="Times New Roman" w:cs="Times New Roman"/>
          <w:sz w:val="24"/>
          <w:szCs w:val="24"/>
        </w:rPr>
        <w:t xml:space="preserve">ărilor corporale şi necorporale </w:t>
      </w:r>
      <w:r w:rsidR="00620D1A" w:rsidRPr="00BC79A8">
        <w:rPr>
          <w:rFonts w:ascii="Times New Roman" w:hAnsi="Times New Roman" w:cs="Times New Roman"/>
          <w:sz w:val="24"/>
          <w:szCs w:val="24"/>
        </w:rPr>
        <w:t>recunoscut</w:t>
      </w:r>
      <w:r w:rsidR="00930496" w:rsidRPr="00BC79A8">
        <w:rPr>
          <w:rFonts w:ascii="Times New Roman" w:hAnsi="Times New Roman" w:cs="Times New Roman"/>
          <w:sz w:val="24"/>
          <w:szCs w:val="24"/>
        </w:rPr>
        <w:t>e</w:t>
      </w:r>
      <w:r w:rsidR="00620D1A" w:rsidRPr="00BC79A8">
        <w:rPr>
          <w:rFonts w:ascii="Times New Roman" w:hAnsi="Times New Roman" w:cs="Times New Roman"/>
          <w:sz w:val="24"/>
          <w:szCs w:val="24"/>
        </w:rPr>
        <w:t xml:space="preserve"> </w:t>
      </w:r>
      <w:r w:rsidR="00AF6517" w:rsidRPr="00BC79A8">
        <w:rPr>
          <w:rFonts w:ascii="Times New Roman" w:hAnsi="Times New Roman" w:cs="Times New Roman"/>
          <w:sz w:val="24"/>
          <w:szCs w:val="24"/>
        </w:rPr>
        <w:t xml:space="preserve">de ANRE în baza de active reglementate pentru </w:t>
      </w:r>
      <w:r w:rsidR="00B07382" w:rsidRPr="00BC79A8">
        <w:rPr>
          <w:rFonts w:ascii="Times New Roman" w:hAnsi="Times New Roman" w:cs="Times New Roman"/>
          <w:sz w:val="24"/>
          <w:szCs w:val="24"/>
        </w:rPr>
        <w:t>activitatea reglementată de transport gaze naturale</w:t>
      </w:r>
      <w:r w:rsidR="00620D1A" w:rsidRPr="00BC79A8">
        <w:rPr>
          <w:rFonts w:ascii="Times New Roman" w:hAnsi="Times New Roman" w:cs="Times New Roman"/>
          <w:sz w:val="24"/>
          <w:szCs w:val="24"/>
        </w:rPr>
        <w:t>;</w:t>
      </w:r>
    </w:p>
    <w:p w:rsidR="005158CC" w:rsidRPr="00BC79A8" w:rsidRDefault="00C63302"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CLP -</w:t>
      </w:r>
      <w:r w:rsidR="009A1D39" w:rsidRPr="00BC79A8">
        <w:rPr>
          <w:rFonts w:ascii="Times New Roman" w:hAnsi="Times New Roman" w:cs="Times New Roman"/>
          <w:sz w:val="24"/>
          <w:szCs w:val="24"/>
        </w:rPr>
        <w:t xml:space="preserve"> capital de lucru</w:t>
      </w:r>
      <w:r w:rsidR="00EA781A" w:rsidRPr="00BC79A8">
        <w:rPr>
          <w:rFonts w:ascii="Times New Roman" w:hAnsi="Times New Roman" w:cs="Times New Roman"/>
          <w:sz w:val="24"/>
          <w:szCs w:val="24"/>
        </w:rPr>
        <w:t xml:space="preserve"> stabilit pentru fiecare an al perioadei de reglementare</w:t>
      </w:r>
      <w:r w:rsidR="00CB3B2B" w:rsidRPr="00BC79A8">
        <w:rPr>
          <w:rFonts w:ascii="Times New Roman" w:hAnsi="Times New Roman" w:cs="Times New Roman"/>
          <w:sz w:val="24"/>
          <w:szCs w:val="24"/>
        </w:rPr>
        <w:t>,</w:t>
      </w:r>
      <w:r w:rsidR="009A1D39" w:rsidRPr="00BC79A8">
        <w:rPr>
          <w:rFonts w:ascii="Times New Roman" w:hAnsi="Times New Roman" w:cs="Times New Roman"/>
          <w:sz w:val="24"/>
          <w:szCs w:val="24"/>
        </w:rPr>
        <w:t xml:space="preserve"> determinat</w:t>
      </w:r>
      <w:r w:rsidR="00620D1A" w:rsidRPr="00BC79A8">
        <w:rPr>
          <w:rFonts w:ascii="Times New Roman" w:hAnsi="Times New Roman" w:cs="Times New Roman"/>
          <w:sz w:val="24"/>
          <w:szCs w:val="24"/>
        </w:rPr>
        <w:t xml:space="preserve"> </w:t>
      </w:r>
      <w:r w:rsidR="005158CC" w:rsidRPr="00BC79A8">
        <w:rPr>
          <w:rFonts w:ascii="Times New Roman" w:hAnsi="Times New Roman" w:cs="Times New Roman"/>
          <w:sz w:val="24"/>
          <w:szCs w:val="24"/>
        </w:rPr>
        <w:t>ca fiind a 12-a parte din valoarea venitului total</w:t>
      </w:r>
      <w:r w:rsidR="00904BF2" w:rsidRPr="00BC79A8">
        <w:rPr>
          <w:rFonts w:ascii="Times New Roman" w:hAnsi="Times New Roman" w:cs="Times New Roman"/>
          <w:sz w:val="24"/>
          <w:szCs w:val="24"/>
        </w:rPr>
        <w:t xml:space="preserve"> </w:t>
      </w:r>
      <w:r w:rsidR="005158CC" w:rsidRPr="00BC79A8">
        <w:rPr>
          <w:rFonts w:ascii="Times New Roman" w:hAnsi="Times New Roman" w:cs="Times New Roman"/>
          <w:sz w:val="24"/>
          <w:szCs w:val="24"/>
        </w:rPr>
        <w:t xml:space="preserve"> </w:t>
      </w:r>
      <w:r w:rsidR="00904BF2" w:rsidRPr="00BC79A8">
        <w:rPr>
          <w:rFonts w:ascii="Times New Roman" w:hAnsi="Times New Roman" w:cs="Times New Roman"/>
          <w:sz w:val="24"/>
          <w:szCs w:val="24"/>
        </w:rPr>
        <w:t>mai puțin valoarea RORxCLP</w:t>
      </w:r>
      <w:r w:rsidR="00CB3B2B" w:rsidRPr="00BC79A8">
        <w:rPr>
          <w:rFonts w:ascii="Times New Roman" w:hAnsi="Times New Roman" w:cs="Times New Roman"/>
          <w:sz w:val="24"/>
          <w:szCs w:val="24"/>
        </w:rPr>
        <w:t>;</w:t>
      </w:r>
      <w:r w:rsidR="00577459" w:rsidRPr="00BC79A8">
        <w:rPr>
          <w:rFonts w:ascii="Times New Roman" w:hAnsi="Times New Roman" w:cs="Times New Roman"/>
          <w:sz w:val="24"/>
          <w:szCs w:val="24"/>
        </w:rPr>
        <w:t xml:space="preserve"> </w:t>
      </w:r>
    </w:p>
    <w:p w:rsidR="00797782" w:rsidRPr="00BC79A8" w:rsidRDefault="0079778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3</w:t>
      </w:r>
    </w:p>
    <w:p w:rsidR="00206895" w:rsidRPr="00BC79A8" w:rsidRDefault="00206895"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Alocarea costurilor în costuri operaţionale (OPEX)</w:t>
      </w:r>
      <w:r w:rsidR="009C3835" w:rsidRPr="00BC79A8">
        <w:rPr>
          <w:rFonts w:ascii="Times New Roman" w:hAnsi="Times New Roman" w:cs="Times New Roman"/>
          <w:b/>
          <w:sz w:val="24"/>
          <w:szCs w:val="24"/>
        </w:rPr>
        <w:t>,</w:t>
      </w:r>
      <w:r w:rsidRPr="00BC79A8">
        <w:rPr>
          <w:rFonts w:ascii="Times New Roman" w:hAnsi="Times New Roman" w:cs="Times New Roman"/>
          <w:b/>
          <w:sz w:val="24"/>
          <w:szCs w:val="24"/>
        </w:rPr>
        <w:t xml:space="preserve"> costuri de capital (CAPEX)</w:t>
      </w:r>
      <w:r w:rsidR="009C3835" w:rsidRPr="00BC79A8">
        <w:rPr>
          <w:rFonts w:ascii="Times New Roman" w:hAnsi="Times New Roman" w:cs="Times New Roman"/>
          <w:b/>
          <w:sz w:val="24"/>
          <w:szCs w:val="24"/>
        </w:rPr>
        <w:t xml:space="preserve"> şi costuri preluate direct (CPD)</w:t>
      </w:r>
    </w:p>
    <w:p w:rsidR="00615575" w:rsidRPr="00BC79A8" w:rsidRDefault="0061557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SUBSECŢIUNEA 3.1</w:t>
      </w:r>
    </w:p>
    <w:p w:rsidR="00C3353B" w:rsidRPr="00BC79A8" w:rsidRDefault="00C3353B"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Costurile operaţionale </w:t>
      </w:r>
    </w:p>
    <w:p w:rsidR="00797782" w:rsidRPr="00BC79A8" w:rsidRDefault="0020689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797782" w:rsidRPr="00BC79A8">
        <w:rPr>
          <w:rFonts w:ascii="Times New Roman" w:hAnsi="Times New Roman" w:cs="Times New Roman"/>
          <w:sz w:val="24"/>
          <w:szCs w:val="24"/>
        </w:rPr>
        <w:t>8</w:t>
      </w:r>
    </w:p>
    <w:p w:rsidR="00206895" w:rsidRPr="00BC79A8" w:rsidRDefault="000C5062"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DD6B25" w:rsidRPr="00BC79A8">
        <w:rPr>
          <w:rFonts w:ascii="Times New Roman" w:hAnsi="Times New Roman" w:cs="Times New Roman"/>
          <w:sz w:val="24"/>
          <w:szCs w:val="24"/>
        </w:rPr>
        <w:t>C</w:t>
      </w:r>
      <w:r w:rsidR="00206895" w:rsidRPr="00BC79A8">
        <w:rPr>
          <w:rFonts w:ascii="Times New Roman" w:hAnsi="Times New Roman" w:cs="Times New Roman"/>
          <w:sz w:val="24"/>
          <w:szCs w:val="24"/>
        </w:rPr>
        <w:t>osturi</w:t>
      </w:r>
      <w:r w:rsidR="00DD6B25" w:rsidRPr="00BC79A8">
        <w:rPr>
          <w:rFonts w:ascii="Times New Roman" w:hAnsi="Times New Roman" w:cs="Times New Roman"/>
          <w:sz w:val="24"/>
          <w:szCs w:val="24"/>
        </w:rPr>
        <w:t>le</w:t>
      </w:r>
      <w:r w:rsidR="00206895" w:rsidRPr="00BC79A8">
        <w:rPr>
          <w:rFonts w:ascii="Times New Roman" w:hAnsi="Times New Roman" w:cs="Times New Roman"/>
          <w:sz w:val="24"/>
          <w:szCs w:val="24"/>
        </w:rPr>
        <w:t xml:space="preserve"> operaţionale (OPEX) </w:t>
      </w:r>
      <w:r w:rsidR="00DD6B25" w:rsidRPr="00BC79A8">
        <w:rPr>
          <w:rFonts w:ascii="Times New Roman" w:hAnsi="Times New Roman" w:cs="Times New Roman"/>
          <w:sz w:val="24"/>
          <w:szCs w:val="24"/>
        </w:rPr>
        <w:t>reprezintă</w:t>
      </w:r>
      <w:r w:rsidR="006C72A0" w:rsidRPr="00BC79A8">
        <w:rPr>
          <w:rFonts w:ascii="Times New Roman" w:hAnsi="Times New Roman" w:cs="Times New Roman"/>
          <w:sz w:val="24"/>
          <w:szCs w:val="24"/>
        </w:rPr>
        <w:t xml:space="preserve"> cheltuieli</w:t>
      </w:r>
      <w:r w:rsidR="00E8540D" w:rsidRPr="00BC79A8">
        <w:rPr>
          <w:rFonts w:ascii="Times New Roman" w:hAnsi="Times New Roman" w:cs="Times New Roman"/>
          <w:sz w:val="24"/>
          <w:szCs w:val="24"/>
        </w:rPr>
        <w:t xml:space="preserve"> </w:t>
      </w:r>
      <w:r w:rsidR="00414582" w:rsidRPr="00BC79A8">
        <w:rPr>
          <w:rFonts w:ascii="Times New Roman" w:hAnsi="Times New Roman" w:cs="Times New Roman"/>
          <w:sz w:val="24"/>
          <w:szCs w:val="24"/>
        </w:rPr>
        <w:t>de exploatare</w:t>
      </w:r>
      <w:r w:rsidR="00026190" w:rsidRPr="00BC79A8">
        <w:rPr>
          <w:rFonts w:ascii="Times New Roman" w:hAnsi="Times New Roman" w:cs="Times New Roman"/>
          <w:sz w:val="24"/>
          <w:szCs w:val="24"/>
        </w:rPr>
        <w:t xml:space="preserve"> </w:t>
      </w:r>
      <w:r w:rsidR="003B7D49" w:rsidRPr="00BC79A8">
        <w:rPr>
          <w:rFonts w:ascii="Times New Roman" w:hAnsi="Times New Roman" w:cs="Times New Roman"/>
          <w:sz w:val="24"/>
          <w:szCs w:val="24"/>
        </w:rPr>
        <w:t xml:space="preserve">(definite </w:t>
      </w:r>
      <w:r w:rsidR="00026190" w:rsidRPr="00BC79A8">
        <w:rPr>
          <w:rFonts w:ascii="Times New Roman" w:hAnsi="Times New Roman" w:cs="Times New Roman"/>
          <w:sz w:val="24"/>
          <w:szCs w:val="24"/>
        </w:rPr>
        <w:t>conform reglementărilor contabile în vigoare</w:t>
      </w:r>
      <w:r w:rsidR="003B7D49" w:rsidRPr="00BC79A8">
        <w:rPr>
          <w:rFonts w:ascii="Times New Roman" w:hAnsi="Times New Roman" w:cs="Times New Roman"/>
          <w:sz w:val="24"/>
          <w:szCs w:val="24"/>
        </w:rPr>
        <w:t xml:space="preserve">), </w:t>
      </w:r>
      <w:r w:rsidR="00625723" w:rsidRPr="00BC79A8">
        <w:rPr>
          <w:rFonts w:ascii="Times New Roman" w:hAnsi="Times New Roman" w:cs="Times New Roman"/>
          <w:sz w:val="24"/>
          <w:szCs w:val="24"/>
        </w:rPr>
        <w:t>recunoscute de ANRE pentru un an al perioadei de reglementare</w:t>
      </w:r>
      <w:r w:rsidR="004D3C69" w:rsidRPr="00BC79A8">
        <w:rPr>
          <w:rFonts w:ascii="Times New Roman" w:hAnsi="Times New Roman" w:cs="Times New Roman"/>
          <w:sz w:val="24"/>
          <w:szCs w:val="24"/>
        </w:rPr>
        <w:t xml:space="preserve"> </w:t>
      </w:r>
      <w:r w:rsidR="006B5108" w:rsidRPr="00BC79A8">
        <w:rPr>
          <w:rFonts w:ascii="Times New Roman" w:hAnsi="Times New Roman" w:cs="Times New Roman"/>
          <w:sz w:val="24"/>
          <w:szCs w:val="24"/>
        </w:rPr>
        <w:t>ţinând cont de</w:t>
      </w:r>
      <w:r w:rsidR="004D3C69" w:rsidRPr="00BC79A8">
        <w:rPr>
          <w:rFonts w:ascii="Times New Roman" w:hAnsi="Times New Roman" w:cs="Times New Roman"/>
          <w:sz w:val="24"/>
          <w:szCs w:val="24"/>
        </w:rPr>
        <w:t xml:space="preserve"> limit</w:t>
      </w:r>
      <w:r w:rsidR="006B5108" w:rsidRPr="00BC79A8">
        <w:rPr>
          <w:rFonts w:ascii="Times New Roman" w:hAnsi="Times New Roman" w:cs="Times New Roman"/>
          <w:sz w:val="24"/>
          <w:szCs w:val="24"/>
        </w:rPr>
        <w:t>ele</w:t>
      </w:r>
      <w:r w:rsidR="004D3C69" w:rsidRPr="00BC79A8">
        <w:rPr>
          <w:rFonts w:ascii="Times New Roman" w:hAnsi="Times New Roman" w:cs="Times New Roman"/>
          <w:sz w:val="24"/>
          <w:szCs w:val="24"/>
        </w:rPr>
        <w:t xml:space="preserve"> de deductibilitate fiscală </w:t>
      </w:r>
      <w:r w:rsidR="006B5108" w:rsidRPr="00BC79A8">
        <w:rPr>
          <w:rFonts w:ascii="Times New Roman" w:hAnsi="Times New Roman" w:cs="Times New Roman"/>
          <w:sz w:val="24"/>
          <w:szCs w:val="24"/>
        </w:rPr>
        <w:t xml:space="preserve">stabilite de actele normative aflate </w:t>
      </w:r>
      <w:r w:rsidR="004D3C69" w:rsidRPr="00BC79A8">
        <w:rPr>
          <w:rFonts w:ascii="Times New Roman" w:hAnsi="Times New Roman" w:cs="Times New Roman"/>
          <w:sz w:val="24"/>
          <w:szCs w:val="24"/>
        </w:rPr>
        <w:t>în vigoare,</w:t>
      </w:r>
      <w:r w:rsidR="00625723" w:rsidRPr="00BC79A8">
        <w:rPr>
          <w:rFonts w:ascii="Times New Roman" w:hAnsi="Times New Roman" w:cs="Times New Roman"/>
          <w:sz w:val="24"/>
          <w:szCs w:val="24"/>
        </w:rPr>
        <w:t xml:space="preserve"> </w:t>
      </w:r>
      <w:r w:rsidR="006B5108" w:rsidRPr="00BC79A8">
        <w:rPr>
          <w:rFonts w:ascii="Times New Roman" w:hAnsi="Times New Roman" w:cs="Times New Roman"/>
          <w:sz w:val="24"/>
          <w:szCs w:val="24"/>
        </w:rPr>
        <w:t xml:space="preserve">cheltuieli </w:t>
      </w:r>
      <w:r w:rsidR="00206895" w:rsidRPr="00BC79A8">
        <w:rPr>
          <w:rFonts w:ascii="Times New Roman" w:hAnsi="Times New Roman" w:cs="Times New Roman"/>
          <w:sz w:val="24"/>
          <w:szCs w:val="24"/>
        </w:rPr>
        <w:t xml:space="preserve">generate de </w:t>
      </w:r>
      <w:r w:rsidR="00E8540D" w:rsidRPr="00BC79A8">
        <w:rPr>
          <w:rFonts w:ascii="Times New Roman" w:hAnsi="Times New Roman" w:cs="Times New Roman"/>
          <w:sz w:val="24"/>
          <w:szCs w:val="24"/>
        </w:rPr>
        <w:t xml:space="preserve">desfăşurarea </w:t>
      </w:r>
      <w:r w:rsidR="00B07382" w:rsidRPr="00BC79A8">
        <w:rPr>
          <w:rFonts w:ascii="Times New Roman" w:hAnsi="Times New Roman" w:cs="Times New Roman"/>
          <w:sz w:val="24"/>
          <w:szCs w:val="24"/>
        </w:rPr>
        <w:t>activităţii reglementate de transport gaze naturale</w:t>
      </w:r>
      <w:r w:rsidR="00206895" w:rsidRPr="00BC79A8">
        <w:rPr>
          <w:rFonts w:ascii="Times New Roman" w:hAnsi="Times New Roman" w:cs="Times New Roman"/>
          <w:sz w:val="24"/>
          <w:szCs w:val="24"/>
        </w:rPr>
        <w:t xml:space="preserve"> </w:t>
      </w:r>
      <w:r w:rsidR="000A4C5E" w:rsidRPr="00BC79A8">
        <w:rPr>
          <w:rFonts w:ascii="Times New Roman" w:hAnsi="Times New Roman" w:cs="Times New Roman"/>
          <w:sz w:val="24"/>
          <w:szCs w:val="24"/>
        </w:rPr>
        <w:t>şi aflate sub controlul</w:t>
      </w:r>
      <w:r w:rsidR="00206895" w:rsidRPr="00BC79A8">
        <w:rPr>
          <w:rFonts w:ascii="Times New Roman" w:hAnsi="Times New Roman" w:cs="Times New Roman"/>
          <w:sz w:val="24"/>
          <w:szCs w:val="24"/>
        </w:rPr>
        <w:t xml:space="preserve"> titularului de licenţă</w:t>
      </w:r>
      <w:r w:rsidR="0024572C" w:rsidRPr="00BC79A8">
        <w:rPr>
          <w:rFonts w:ascii="Times New Roman" w:hAnsi="Times New Roman" w:cs="Times New Roman"/>
          <w:sz w:val="24"/>
          <w:szCs w:val="24"/>
        </w:rPr>
        <w:t xml:space="preserve">, </w:t>
      </w:r>
      <w:r w:rsidR="00E62CE5" w:rsidRPr="00BC79A8">
        <w:rPr>
          <w:rFonts w:ascii="Times New Roman" w:hAnsi="Times New Roman" w:cs="Times New Roman"/>
          <w:sz w:val="24"/>
          <w:szCs w:val="24"/>
        </w:rPr>
        <w:t>după cum urmează</w:t>
      </w:r>
      <w:r w:rsidR="0024572C" w:rsidRPr="00BC79A8">
        <w:rPr>
          <w:rFonts w:ascii="Times New Roman" w:hAnsi="Times New Roman" w:cs="Times New Roman"/>
          <w:sz w:val="24"/>
          <w:szCs w:val="24"/>
        </w:rPr>
        <w:t>:</w:t>
      </w:r>
    </w:p>
    <w:p w:rsidR="00206895" w:rsidRPr="00BC79A8" w:rsidRDefault="00206895"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cu materiile prime, materialele</w:t>
      </w:r>
      <w:r w:rsidR="00E52688" w:rsidRPr="00BC79A8">
        <w:rPr>
          <w:rFonts w:ascii="Times New Roman" w:hAnsi="Times New Roman" w:cs="Times New Roman"/>
          <w:sz w:val="24"/>
          <w:szCs w:val="24"/>
        </w:rPr>
        <w:t>,</w:t>
      </w:r>
      <w:r w:rsidR="00414582" w:rsidRPr="00BC79A8">
        <w:rPr>
          <w:rFonts w:ascii="Times New Roman" w:hAnsi="Times New Roman" w:cs="Times New Roman"/>
          <w:sz w:val="24"/>
          <w:szCs w:val="24"/>
        </w:rPr>
        <w:t xml:space="preserve"> inclusiv cele de natura obiectelor de inventar, ambalaje</w:t>
      </w:r>
      <w:r w:rsidR="00C1070C" w:rsidRPr="00BC79A8">
        <w:rPr>
          <w:rFonts w:ascii="Times New Roman" w:hAnsi="Times New Roman" w:cs="Times New Roman"/>
          <w:sz w:val="24"/>
          <w:szCs w:val="24"/>
        </w:rPr>
        <w:t>le</w:t>
      </w:r>
      <w:r w:rsidRPr="00BC79A8">
        <w:rPr>
          <w:rFonts w:ascii="Times New Roman" w:hAnsi="Times New Roman" w:cs="Times New Roman"/>
          <w:sz w:val="24"/>
          <w:szCs w:val="24"/>
        </w:rPr>
        <w:t>;</w:t>
      </w:r>
    </w:p>
    <w:p w:rsidR="00206895" w:rsidRPr="00BC79A8" w:rsidRDefault="00206895"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 </w:t>
      </w:r>
      <w:r w:rsidR="00414582" w:rsidRPr="00BC79A8">
        <w:rPr>
          <w:rFonts w:ascii="Times New Roman" w:hAnsi="Times New Roman" w:cs="Times New Roman"/>
          <w:sz w:val="24"/>
          <w:szCs w:val="24"/>
        </w:rPr>
        <w:t>privind</w:t>
      </w:r>
      <w:r w:rsidRPr="00BC79A8">
        <w:rPr>
          <w:rFonts w:ascii="Times New Roman" w:hAnsi="Times New Roman" w:cs="Times New Roman"/>
          <w:sz w:val="24"/>
          <w:szCs w:val="24"/>
        </w:rPr>
        <w:t xml:space="preserve"> energia </w:t>
      </w:r>
      <w:r w:rsidR="00414582" w:rsidRPr="00BC79A8">
        <w:rPr>
          <w:rFonts w:ascii="Times New Roman" w:hAnsi="Times New Roman" w:cs="Times New Roman"/>
          <w:sz w:val="24"/>
          <w:szCs w:val="24"/>
        </w:rPr>
        <w:t xml:space="preserve">şi </w:t>
      </w:r>
      <w:r w:rsidRPr="00BC79A8">
        <w:rPr>
          <w:rFonts w:ascii="Times New Roman" w:hAnsi="Times New Roman" w:cs="Times New Roman"/>
          <w:sz w:val="24"/>
          <w:szCs w:val="24"/>
        </w:rPr>
        <w:t>apa;</w:t>
      </w:r>
    </w:p>
    <w:p w:rsidR="00206895" w:rsidRPr="00BC79A8" w:rsidRDefault="00414582"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 privind </w:t>
      </w:r>
      <w:r w:rsidR="00206895" w:rsidRPr="00BC79A8">
        <w:rPr>
          <w:rFonts w:ascii="Times New Roman" w:hAnsi="Times New Roman" w:cs="Times New Roman"/>
          <w:sz w:val="24"/>
          <w:szCs w:val="24"/>
        </w:rPr>
        <w:t xml:space="preserve">consumul tehnologic </w:t>
      </w:r>
      <w:r w:rsidRPr="00BC79A8">
        <w:rPr>
          <w:rFonts w:ascii="Times New Roman" w:hAnsi="Times New Roman" w:cs="Times New Roman"/>
          <w:sz w:val="24"/>
          <w:szCs w:val="24"/>
        </w:rPr>
        <w:t xml:space="preserve">determinat </w:t>
      </w:r>
      <w:r w:rsidR="00206895" w:rsidRPr="00BC79A8">
        <w:rPr>
          <w:rFonts w:ascii="Times New Roman" w:hAnsi="Times New Roman" w:cs="Times New Roman"/>
          <w:sz w:val="24"/>
          <w:szCs w:val="24"/>
        </w:rPr>
        <w:t xml:space="preserve">conform </w:t>
      </w:r>
      <w:r w:rsidR="000C74CD" w:rsidRPr="00BC79A8">
        <w:rPr>
          <w:rFonts w:ascii="Times New Roman" w:hAnsi="Times New Roman" w:cs="Times New Roman"/>
          <w:sz w:val="24"/>
          <w:szCs w:val="24"/>
        </w:rPr>
        <w:t xml:space="preserve">prevederilor </w:t>
      </w:r>
      <w:r w:rsidR="00206895" w:rsidRPr="00BC79A8">
        <w:rPr>
          <w:rFonts w:ascii="Times New Roman" w:hAnsi="Times New Roman" w:cs="Times New Roman"/>
          <w:sz w:val="24"/>
          <w:szCs w:val="24"/>
        </w:rPr>
        <w:t>legale în vigoare;</w:t>
      </w:r>
    </w:p>
    <w:p w:rsidR="00CB3B2B" w:rsidRPr="00BC79A8" w:rsidRDefault="00CB3B2B"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 cu întreţinerea şi reparaţiile conform prevederilor legale; </w:t>
      </w:r>
    </w:p>
    <w:p w:rsidR="001A7DAA" w:rsidRPr="00BC79A8" w:rsidRDefault="001A7DAA"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cu locaţiile de gestiune şi chirii altele decât cele cu instituţiile publice ale administraţiei de stat centrale sau locale;</w:t>
      </w:r>
    </w:p>
    <w:p w:rsidR="000C74CD" w:rsidRPr="00BC79A8" w:rsidRDefault="000C74CD"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cu primele de asigurare obligatorii conform prevederilor legale în vigoare;</w:t>
      </w:r>
    </w:p>
    <w:p w:rsidR="000C74CD" w:rsidRPr="00BC79A8" w:rsidRDefault="008508AE" w:rsidP="000B7BAE">
      <w:pPr>
        <w:pStyle w:val="ListParagraph"/>
        <w:numPr>
          <w:ilvl w:val="0"/>
          <w:numId w:val="22"/>
        </w:numPr>
        <w:tabs>
          <w:tab w:val="left" w:pos="0"/>
        </w:tabs>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 cu studii şi cercetări </w:t>
      </w:r>
      <w:r w:rsidR="00D966D7" w:rsidRPr="00BC79A8">
        <w:rPr>
          <w:rFonts w:ascii="Times New Roman" w:hAnsi="Times New Roman" w:cs="Times New Roman"/>
          <w:sz w:val="24"/>
          <w:szCs w:val="24"/>
        </w:rPr>
        <w:t xml:space="preserve">obligatorii conform prevederilor legale în vigoare, precum şi cele pentru care fezabilitatea tehnică şi viabilitatea comercială sunt demonstrabile pentru desfăşurarea </w:t>
      </w:r>
      <w:r w:rsidR="00B07382" w:rsidRPr="00BC79A8">
        <w:rPr>
          <w:rFonts w:ascii="Times New Roman" w:hAnsi="Times New Roman" w:cs="Times New Roman"/>
          <w:sz w:val="24"/>
          <w:szCs w:val="24"/>
        </w:rPr>
        <w:t>activităţii reglementate de transport gaze naturale</w:t>
      </w:r>
      <w:r w:rsidR="00D966D7" w:rsidRPr="00BC79A8">
        <w:rPr>
          <w:rFonts w:ascii="Times New Roman" w:hAnsi="Times New Roman" w:cs="Times New Roman"/>
          <w:sz w:val="24"/>
          <w:szCs w:val="24"/>
        </w:rPr>
        <w:t>;</w:t>
      </w:r>
    </w:p>
    <w:p w:rsidR="00D966D7" w:rsidRPr="00BC79A8" w:rsidRDefault="003E57D2"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w:t>
      </w:r>
      <w:r w:rsidR="00D966D7" w:rsidRPr="00BC79A8">
        <w:rPr>
          <w:rFonts w:ascii="Times New Roman" w:hAnsi="Times New Roman" w:cs="Times New Roman"/>
          <w:sz w:val="24"/>
          <w:szCs w:val="24"/>
        </w:rPr>
        <w:t>heltuieli privind comisioanele, onorariile şi colaboratorii;</w:t>
      </w:r>
    </w:p>
    <w:p w:rsidR="00D966D7" w:rsidRPr="00BC79A8" w:rsidRDefault="00A43DB4"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 </w:t>
      </w:r>
      <w:r w:rsidR="00CA05D1" w:rsidRPr="00BC79A8">
        <w:rPr>
          <w:rFonts w:ascii="Times New Roman" w:hAnsi="Times New Roman" w:cs="Times New Roman"/>
          <w:sz w:val="24"/>
          <w:szCs w:val="24"/>
        </w:rPr>
        <w:t>cu</w:t>
      </w:r>
      <w:r w:rsidRPr="00BC79A8">
        <w:rPr>
          <w:rFonts w:ascii="Times New Roman" w:hAnsi="Times New Roman" w:cs="Times New Roman"/>
          <w:sz w:val="24"/>
          <w:szCs w:val="24"/>
        </w:rPr>
        <w:t xml:space="preserve"> </w:t>
      </w:r>
      <w:r w:rsidR="00CA05D1" w:rsidRPr="00BC79A8">
        <w:rPr>
          <w:rFonts w:ascii="Times New Roman" w:hAnsi="Times New Roman" w:cs="Times New Roman"/>
          <w:sz w:val="24"/>
          <w:szCs w:val="24"/>
        </w:rPr>
        <w:t xml:space="preserve">donaţii, </w:t>
      </w:r>
      <w:r w:rsidRPr="00BC79A8">
        <w:rPr>
          <w:rFonts w:ascii="Times New Roman" w:hAnsi="Times New Roman" w:cs="Times New Roman"/>
          <w:sz w:val="24"/>
          <w:szCs w:val="24"/>
        </w:rPr>
        <w:t>protocol, reclam</w:t>
      </w:r>
      <w:r w:rsidR="00CA05D1" w:rsidRPr="00BC79A8">
        <w:rPr>
          <w:rFonts w:ascii="Times New Roman" w:hAnsi="Times New Roman" w:cs="Times New Roman"/>
          <w:sz w:val="24"/>
          <w:szCs w:val="24"/>
        </w:rPr>
        <w:t xml:space="preserve">ă şi </w:t>
      </w:r>
      <w:r w:rsidRPr="00BC79A8">
        <w:rPr>
          <w:rFonts w:ascii="Times New Roman" w:hAnsi="Times New Roman" w:cs="Times New Roman"/>
          <w:sz w:val="24"/>
          <w:szCs w:val="24"/>
        </w:rPr>
        <w:t>publicitate;</w:t>
      </w:r>
    </w:p>
    <w:p w:rsidR="003E57D2" w:rsidRPr="00BC79A8" w:rsidRDefault="003E57D2"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cu transportul de bunuri şi personal, deplasări, detaşări şi transferări;</w:t>
      </w:r>
    </w:p>
    <w:p w:rsidR="003E57D2" w:rsidRPr="00BC79A8" w:rsidRDefault="003E57D2"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poştale şi taxe de telecomunicaţii, serviciile bancare şi asimilate;</w:t>
      </w:r>
    </w:p>
    <w:p w:rsidR="003E57D2" w:rsidRPr="00BC79A8" w:rsidRDefault="003E57D2"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alte cheltuieli cu serviciile executate de terţi;</w:t>
      </w:r>
    </w:p>
    <w:p w:rsidR="00DC65DF" w:rsidRPr="00BC79A8" w:rsidRDefault="00DC65DF"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cu personalul – salarii, prime şi alte drepturi acordate conform prevederilor legale în vigoare;</w:t>
      </w:r>
    </w:p>
    <w:p w:rsidR="000A4C5E" w:rsidRPr="00BC79A8" w:rsidRDefault="000A4C5E"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privind asigurările, protecţia socială şi alte acţiuni sociale, aflate sub controlul titularului de licenţă;</w:t>
      </w:r>
    </w:p>
    <w:p w:rsidR="00B60CEA" w:rsidRPr="00BC79A8" w:rsidRDefault="00B60CEA"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alte cheltuieli de exploatare privind despăgubiri conform prevederilor legale în vigoare, în legătură cu exercitarea drepturilor de uz şi de servitute asupra proprietăţilor private afectate de obiectivul/sistemul de transport, precum şi în legătură cu pagubele aduse proprietarilor din vecinătatea obiectivelor/sistemelor din domeniul gazelor naturale ca urmare a intervenţiilor efectuate asupra acestora pentru dezvoltare, modernizare, reparaţii, revizii şi avarii.</w:t>
      </w:r>
    </w:p>
    <w:p w:rsidR="00EB598F" w:rsidRPr="00BC79A8" w:rsidRDefault="00EB598F" w:rsidP="000B7BAE">
      <w:pPr>
        <w:pStyle w:val="ListParagraph"/>
        <w:numPr>
          <w:ilvl w:val="0"/>
          <w:numId w:val="22"/>
        </w:numPr>
        <w:autoSpaceDE w:val="0"/>
        <w:autoSpaceDN w:val="0"/>
        <w:adjustRightInd w:val="0"/>
        <w:spacing w:line="360" w:lineRule="auto"/>
        <w:jc w:val="both"/>
        <w:rPr>
          <w:rFonts w:ascii="Times New Roman" w:hAnsi="Times New Roman"/>
          <w:sz w:val="24"/>
          <w:szCs w:val="24"/>
        </w:rPr>
      </w:pPr>
      <w:r w:rsidRPr="00BC79A8">
        <w:rPr>
          <w:rFonts w:ascii="Times New Roman" w:hAnsi="Times New Roman" w:cs="Times New Roman"/>
          <w:sz w:val="24"/>
          <w:szCs w:val="24"/>
        </w:rPr>
        <w:t>reducerile comerciale primite ulterior facturării, aferente cheltuielilor operaționale</w:t>
      </w:r>
      <w:r w:rsidR="000E2D62" w:rsidRPr="00BC79A8">
        <w:rPr>
          <w:rFonts w:ascii="Times New Roman" w:hAnsi="Times New Roman" w:cs="Times New Roman"/>
          <w:sz w:val="24"/>
          <w:szCs w:val="24"/>
        </w:rPr>
        <w:t>;</w:t>
      </w:r>
    </w:p>
    <w:p w:rsidR="00FE7AA3" w:rsidRPr="00BC79A8" w:rsidRDefault="00EB598F" w:rsidP="000B7BAE">
      <w:pPr>
        <w:pStyle w:val="ListParagraph"/>
        <w:numPr>
          <w:ilvl w:val="0"/>
          <w:numId w:val="22"/>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pentru exploatarea conductelor de transport, aflate în proprietatea terţilor, de natura celor menţionate la lit. a)-p)</w:t>
      </w:r>
      <w:r w:rsidR="00096818" w:rsidRPr="00BC79A8">
        <w:rPr>
          <w:rFonts w:ascii="Times New Roman" w:hAnsi="Times New Roman" w:cs="Times New Roman"/>
          <w:sz w:val="24"/>
          <w:szCs w:val="24"/>
        </w:rPr>
        <w:t>;</w:t>
      </w:r>
    </w:p>
    <w:p w:rsidR="003700DC" w:rsidRPr="00BC79A8" w:rsidRDefault="003700D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Pentru costurile operaţionale care se realizează într-un interval regulat mai mare de un an al perioadei de reglementare, titularul de licenţă va determina valoarea echivalentă unui an al perioadei de reglementare ce va fi recuperată prin venitul total anual permis pentru activitatea reglementată de transport gaze naturale.</w:t>
      </w:r>
    </w:p>
    <w:p w:rsidR="00797782" w:rsidRPr="00BC79A8" w:rsidRDefault="0020689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797782" w:rsidRPr="00BC79A8">
        <w:rPr>
          <w:rFonts w:ascii="Times New Roman" w:hAnsi="Times New Roman" w:cs="Times New Roman"/>
          <w:sz w:val="24"/>
          <w:szCs w:val="24"/>
        </w:rPr>
        <w:t>9</w:t>
      </w:r>
    </w:p>
    <w:p w:rsidR="00206895" w:rsidRPr="00BC79A8" w:rsidRDefault="00AE43C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În conformitate cu obiectul prezentei Metodologii, n</w:t>
      </w:r>
      <w:r w:rsidR="00206895" w:rsidRPr="00BC79A8">
        <w:rPr>
          <w:rFonts w:ascii="Times New Roman" w:hAnsi="Times New Roman" w:cs="Times New Roman"/>
          <w:sz w:val="24"/>
          <w:szCs w:val="24"/>
        </w:rPr>
        <w:t xml:space="preserve">u </w:t>
      </w:r>
      <w:r w:rsidRPr="00BC79A8">
        <w:rPr>
          <w:rFonts w:ascii="Times New Roman" w:hAnsi="Times New Roman" w:cs="Times New Roman"/>
          <w:sz w:val="24"/>
          <w:szCs w:val="24"/>
        </w:rPr>
        <w:t xml:space="preserve">sunt </w:t>
      </w:r>
      <w:r w:rsidR="004D3C69" w:rsidRPr="00BC79A8">
        <w:rPr>
          <w:rFonts w:ascii="Times New Roman" w:hAnsi="Times New Roman" w:cs="Times New Roman"/>
          <w:sz w:val="24"/>
          <w:szCs w:val="24"/>
        </w:rPr>
        <w:t xml:space="preserve">recunoscute drept </w:t>
      </w:r>
      <w:r w:rsidR="00206895" w:rsidRPr="00BC79A8">
        <w:rPr>
          <w:rFonts w:ascii="Times New Roman" w:hAnsi="Times New Roman" w:cs="Times New Roman"/>
          <w:sz w:val="24"/>
          <w:szCs w:val="24"/>
        </w:rPr>
        <w:t>costuri operaţionale</w:t>
      </w:r>
      <w:r w:rsidR="00026467" w:rsidRPr="00BC79A8">
        <w:rPr>
          <w:rFonts w:ascii="Times New Roman" w:hAnsi="Times New Roman" w:cs="Times New Roman"/>
          <w:sz w:val="24"/>
          <w:szCs w:val="24"/>
        </w:rPr>
        <w:t xml:space="preserve"> </w:t>
      </w:r>
      <w:r w:rsidR="00206895" w:rsidRPr="00BC79A8">
        <w:rPr>
          <w:rFonts w:ascii="Times New Roman" w:hAnsi="Times New Roman" w:cs="Times New Roman"/>
          <w:sz w:val="24"/>
          <w:szCs w:val="24"/>
        </w:rPr>
        <w:t xml:space="preserve">(OPEX) aferente </w:t>
      </w:r>
      <w:r w:rsidR="00B07382" w:rsidRPr="00BC79A8">
        <w:rPr>
          <w:rFonts w:ascii="Times New Roman" w:hAnsi="Times New Roman" w:cs="Times New Roman"/>
          <w:sz w:val="24"/>
          <w:szCs w:val="24"/>
        </w:rPr>
        <w:t>activităţii reglementate de transport gaze naturale</w:t>
      </w:r>
      <w:r w:rsidR="00206895" w:rsidRPr="00BC79A8">
        <w:rPr>
          <w:rFonts w:ascii="Times New Roman" w:hAnsi="Times New Roman" w:cs="Times New Roman"/>
          <w:sz w:val="24"/>
          <w:szCs w:val="24"/>
        </w:rPr>
        <w:t>:</w:t>
      </w:r>
    </w:p>
    <w:p w:rsidR="00AE43C5" w:rsidRPr="00BC79A8" w:rsidRDefault="004818EC" w:rsidP="000B7BAE">
      <w:pPr>
        <w:pStyle w:val="ListParagraph"/>
        <w:numPr>
          <w:ilvl w:val="0"/>
          <w:numId w:val="2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de exploatare pentru rebransarea și debransarea clientilor, precum și cheltuieli aferente lucrărilor de execuţie a instalaţiilor de racordare la sistemul de transport care nu au fost cuprinse în Planul de investiții și de dezvoltare a sistemului de transport;</w:t>
      </w:r>
    </w:p>
    <w:p w:rsidR="00805789" w:rsidRPr="00BC79A8" w:rsidRDefault="00805789" w:rsidP="000B7BAE">
      <w:pPr>
        <w:pStyle w:val="ListParagraph"/>
        <w:numPr>
          <w:ilvl w:val="0"/>
          <w:numId w:val="2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w:t>
      </w:r>
      <w:r w:rsidR="00B60CEA" w:rsidRPr="00BC79A8">
        <w:rPr>
          <w:rFonts w:ascii="Times New Roman" w:hAnsi="Times New Roman" w:cs="Times New Roman"/>
          <w:sz w:val="24"/>
          <w:szCs w:val="24"/>
        </w:rPr>
        <w:t>le</w:t>
      </w:r>
      <w:r w:rsidRPr="00BC79A8">
        <w:rPr>
          <w:rFonts w:ascii="Times New Roman" w:hAnsi="Times New Roman" w:cs="Times New Roman"/>
          <w:sz w:val="24"/>
          <w:szCs w:val="24"/>
        </w:rPr>
        <w:t xml:space="preserve"> cu </w:t>
      </w:r>
      <w:r w:rsidR="00206895" w:rsidRPr="00BC79A8">
        <w:rPr>
          <w:rFonts w:ascii="Times New Roman" w:hAnsi="Times New Roman" w:cs="Times New Roman"/>
          <w:sz w:val="24"/>
          <w:szCs w:val="24"/>
        </w:rPr>
        <w:t>amortizarea imobilizărilor,</w:t>
      </w:r>
      <w:r w:rsidRPr="00BC79A8">
        <w:rPr>
          <w:rFonts w:ascii="Times New Roman" w:hAnsi="Times New Roman" w:cs="Times New Roman"/>
          <w:sz w:val="24"/>
          <w:szCs w:val="24"/>
        </w:rPr>
        <w:t xml:space="preserve"> provizioane şi ajustări pentru depreciere;</w:t>
      </w:r>
    </w:p>
    <w:p w:rsidR="00206895" w:rsidRPr="00BC79A8" w:rsidRDefault="00671910" w:rsidP="000B7BAE">
      <w:pPr>
        <w:pStyle w:val="ListParagraph"/>
        <w:numPr>
          <w:ilvl w:val="0"/>
          <w:numId w:val="2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w:t>
      </w:r>
      <w:r w:rsidR="00B60CEA" w:rsidRPr="00BC79A8">
        <w:rPr>
          <w:rFonts w:ascii="Times New Roman" w:hAnsi="Times New Roman" w:cs="Times New Roman"/>
          <w:sz w:val="24"/>
          <w:szCs w:val="24"/>
        </w:rPr>
        <w:t>le</w:t>
      </w:r>
      <w:r w:rsidRPr="00BC79A8">
        <w:rPr>
          <w:rFonts w:ascii="Times New Roman" w:hAnsi="Times New Roman" w:cs="Times New Roman"/>
          <w:sz w:val="24"/>
          <w:szCs w:val="24"/>
        </w:rPr>
        <w:t xml:space="preserve"> de exploatare</w:t>
      </w:r>
      <w:r w:rsidR="00206895" w:rsidRPr="00BC79A8">
        <w:rPr>
          <w:rFonts w:ascii="Times New Roman" w:hAnsi="Times New Roman" w:cs="Times New Roman"/>
          <w:sz w:val="24"/>
          <w:szCs w:val="24"/>
        </w:rPr>
        <w:t xml:space="preserve"> </w:t>
      </w:r>
      <w:r w:rsidR="00002436" w:rsidRPr="00BC79A8">
        <w:rPr>
          <w:rFonts w:ascii="Times New Roman" w:hAnsi="Times New Roman" w:cs="Times New Roman"/>
          <w:sz w:val="24"/>
          <w:szCs w:val="24"/>
        </w:rPr>
        <w:t xml:space="preserve">aferente </w:t>
      </w:r>
      <w:r w:rsidRPr="00BC79A8">
        <w:rPr>
          <w:rFonts w:ascii="Times New Roman" w:hAnsi="Times New Roman" w:cs="Times New Roman"/>
          <w:sz w:val="24"/>
          <w:szCs w:val="24"/>
        </w:rPr>
        <w:t>material</w:t>
      </w:r>
      <w:r w:rsidR="00002436" w:rsidRPr="00BC79A8">
        <w:rPr>
          <w:rFonts w:ascii="Times New Roman" w:hAnsi="Times New Roman" w:cs="Times New Roman"/>
          <w:sz w:val="24"/>
          <w:szCs w:val="24"/>
        </w:rPr>
        <w:t>elor, obiectelor de inventar şi</w:t>
      </w:r>
      <w:r w:rsidRPr="00BC79A8">
        <w:rPr>
          <w:rFonts w:ascii="Times New Roman" w:hAnsi="Times New Roman" w:cs="Times New Roman"/>
          <w:sz w:val="24"/>
          <w:szCs w:val="24"/>
        </w:rPr>
        <w:t xml:space="preserve"> imobilizărilor corporale şi necorporale</w:t>
      </w:r>
      <w:r w:rsidR="00002436" w:rsidRPr="00BC79A8">
        <w:rPr>
          <w:rFonts w:ascii="Times New Roman" w:hAnsi="Times New Roman" w:cs="Times New Roman"/>
          <w:sz w:val="24"/>
          <w:szCs w:val="24"/>
        </w:rPr>
        <w:t xml:space="preserve"> realizate în regie proprie sau aflate în curs de execuţie</w:t>
      </w:r>
      <w:r w:rsidR="00206895" w:rsidRPr="00BC79A8">
        <w:rPr>
          <w:rFonts w:ascii="Times New Roman" w:hAnsi="Times New Roman" w:cs="Times New Roman"/>
          <w:sz w:val="24"/>
          <w:szCs w:val="24"/>
        </w:rPr>
        <w:t>;</w:t>
      </w:r>
    </w:p>
    <w:p w:rsidR="004818EC" w:rsidRPr="00BC79A8" w:rsidRDefault="004818EC" w:rsidP="000B7BAE">
      <w:pPr>
        <w:pStyle w:val="ListParagraph"/>
        <w:numPr>
          <w:ilvl w:val="0"/>
          <w:numId w:val="20"/>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amenzile, penalitãţile şi majorãrile de întârziere pentru neplata în termen a obligaţiilor cãtre bugetul de stat, bugetul asigurãrilor sociale, fonduri speciale, bugete locale;</w:t>
      </w:r>
    </w:p>
    <w:p w:rsidR="004818EC" w:rsidRPr="00BC79A8" w:rsidRDefault="004818EC" w:rsidP="000B7BAE">
      <w:pPr>
        <w:pStyle w:val="ListParagraph"/>
        <w:numPr>
          <w:ilvl w:val="0"/>
          <w:numId w:val="20"/>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penalitãţile, majorãrile şi/sau daunele-interese de întârziere pentru nerambursarea în termen a împrumuturilor;</w:t>
      </w:r>
    </w:p>
    <w:p w:rsidR="004818EC" w:rsidRPr="00BC79A8" w:rsidRDefault="004818EC" w:rsidP="000B7BAE">
      <w:pPr>
        <w:pStyle w:val="ListParagraph"/>
        <w:numPr>
          <w:ilvl w:val="0"/>
          <w:numId w:val="20"/>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cu despãgubiri, penalitãţi sau altele asemenea rezultând din standardul de performanţã;</w:t>
      </w:r>
    </w:p>
    <w:p w:rsidR="004818EC" w:rsidRPr="00BC79A8" w:rsidRDefault="004818EC" w:rsidP="000B7BAE">
      <w:pPr>
        <w:pStyle w:val="ListParagraph"/>
        <w:numPr>
          <w:ilvl w:val="0"/>
          <w:numId w:val="20"/>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penalitãţile, majorãrile de întârziere la platã şi/sau daunele-interese pentru nerespectarea clauzelor contractuale faţã de furnizori;</w:t>
      </w:r>
    </w:p>
    <w:p w:rsidR="004818EC" w:rsidRPr="00BC79A8" w:rsidRDefault="004818EC" w:rsidP="000B7BAE">
      <w:pPr>
        <w:pStyle w:val="ListParagraph"/>
        <w:numPr>
          <w:ilvl w:val="0"/>
          <w:numId w:val="2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provizioanele de orice naturã;</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aferente plăţilor compensatorii acordate salariaţilor cu ocazia încetării contractului individual de muncă sau a raportului de serviciu</w:t>
      </w:r>
      <w:r w:rsidR="00A26D73" w:rsidRPr="00BC79A8">
        <w:rPr>
          <w:rFonts w:ascii="Times New Roman" w:hAnsi="Times New Roman" w:cs="Times New Roman"/>
          <w:sz w:val="24"/>
          <w:szCs w:val="24"/>
        </w:rPr>
        <w:t xml:space="preserve"> </w:t>
      </w:r>
      <w:r w:rsidRPr="00BC79A8">
        <w:rPr>
          <w:rFonts w:ascii="Times New Roman" w:hAnsi="Times New Roman" w:cs="Times New Roman"/>
          <w:sz w:val="24"/>
          <w:szCs w:val="24"/>
        </w:rPr>
        <w:t>fără a avea la bază un program de restructurare şi de reorganizare a societăţii aprobat de conducerea titularului de licenţă</w:t>
      </w:r>
      <w:r w:rsidR="00A26D73" w:rsidRPr="00BC79A8">
        <w:rPr>
          <w:rFonts w:ascii="Times New Roman" w:hAnsi="Times New Roman" w:cs="Times New Roman"/>
          <w:sz w:val="24"/>
          <w:szCs w:val="24"/>
        </w:rPr>
        <w:t>, cu excepţia situaţiei când salariaţii  se pensionează</w:t>
      </w:r>
      <w:r w:rsidRPr="00BC79A8">
        <w:rPr>
          <w:rFonts w:ascii="Times New Roman" w:hAnsi="Times New Roman" w:cs="Times New Roman"/>
          <w:sz w:val="24"/>
          <w:szCs w:val="24"/>
        </w:rPr>
        <w:t xml:space="preserve">; </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reprezentând salarii/indemnizaţii/sume compensatorii acordate în condiţiile legii, cu ocazia încetării contractului de muncă, raportului de serviciu sau mandatului, angajaţilor cu funcţii de conducere și persoanelor care sunt numite în calitate de membru în consilii de administraţie şi consilii de conducere</w:t>
      </w:r>
      <w:r w:rsidR="00A26D73" w:rsidRPr="00BC79A8">
        <w:rPr>
          <w:rFonts w:ascii="Times New Roman" w:hAnsi="Times New Roman" w:cs="Times New Roman"/>
          <w:sz w:val="24"/>
          <w:szCs w:val="24"/>
        </w:rPr>
        <w:t>, cu excepția</w:t>
      </w:r>
      <w:r w:rsidRPr="00BC79A8">
        <w:rPr>
          <w:rFonts w:ascii="Times New Roman" w:hAnsi="Times New Roman" w:cs="Times New Roman"/>
          <w:sz w:val="24"/>
          <w:szCs w:val="24"/>
        </w:rPr>
        <w:t xml:space="preserve"> salariil</w:t>
      </w:r>
      <w:r w:rsidR="00A26D73" w:rsidRPr="00BC79A8">
        <w:rPr>
          <w:rFonts w:ascii="Times New Roman" w:hAnsi="Times New Roman" w:cs="Times New Roman"/>
          <w:sz w:val="24"/>
          <w:szCs w:val="24"/>
        </w:rPr>
        <w:t>or</w:t>
      </w:r>
      <w:r w:rsidRPr="00BC79A8">
        <w:rPr>
          <w:rFonts w:ascii="Times New Roman" w:hAnsi="Times New Roman" w:cs="Times New Roman"/>
          <w:sz w:val="24"/>
          <w:szCs w:val="24"/>
        </w:rPr>
        <w:t>/sumel</w:t>
      </w:r>
      <w:r w:rsidR="00A26D73" w:rsidRPr="00BC79A8">
        <w:rPr>
          <w:rFonts w:ascii="Times New Roman" w:hAnsi="Times New Roman" w:cs="Times New Roman"/>
          <w:sz w:val="24"/>
          <w:szCs w:val="24"/>
        </w:rPr>
        <w:t>or</w:t>
      </w:r>
      <w:r w:rsidRPr="00BC79A8">
        <w:rPr>
          <w:rFonts w:ascii="Times New Roman" w:hAnsi="Times New Roman" w:cs="Times New Roman"/>
          <w:sz w:val="24"/>
          <w:szCs w:val="24"/>
        </w:rPr>
        <w:t xml:space="preserve"> compensatorii acordate angajaţilor cu funcţii de conducere cu ocazia pensionării în conformitate cu prevederile contractului colectiv de muncă și când există un program de restructurare;</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aferente materialelor recuperate şi refolosibile pentru activitatea reglementată de transport gaze naturale;</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de exploatare din fonduri şi împrumuturi nerambursabile, din ajutoare primite de la stat sau de la altă entitate, din plusuri de inventar, precum şi alte asemenea cheltuieli din alte surse nerambursabile;</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operaționale realizate din sumel</w:t>
      </w:r>
      <w:r w:rsidR="00EC3B10" w:rsidRPr="00BC79A8">
        <w:rPr>
          <w:rFonts w:ascii="Times New Roman" w:hAnsi="Times New Roman" w:cs="Times New Roman"/>
          <w:sz w:val="24"/>
          <w:szCs w:val="24"/>
        </w:rPr>
        <w:t>e</w:t>
      </w:r>
      <w:r w:rsidRPr="00BC79A8">
        <w:rPr>
          <w:rFonts w:ascii="Times New Roman" w:hAnsi="Times New Roman" w:cs="Times New Roman"/>
          <w:sz w:val="24"/>
          <w:szCs w:val="24"/>
        </w:rPr>
        <w:t xml:space="preserve"> datorate statului român, persoanelor fizice și/sau juridice sub formă de dividende la care aceștia</w:t>
      </w:r>
      <w:r w:rsidR="00EC3B10" w:rsidRPr="00BC79A8">
        <w:rPr>
          <w:rFonts w:ascii="Times New Roman" w:hAnsi="Times New Roman" w:cs="Times New Roman"/>
          <w:sz w:val="24"/>
          <w:szCs w:val="24"/>
        </w:rPr>
        <w:t xml:space="preserve"> au</w:t>
      </w:r>
      <w:r w:rsidRPr="00BC79A8">
        <w:rPr>
          <w:rFonts w:ascii="Times New Roman" w:hAnsi="Times New Roman" w:cs="Times New Roman"/>
          <w:sz w:val="24"/>
          <w:szCs w:val="24"/>
        </w:rPr>
        <w:t xml:space="preserve"> renunț</w:t>
      </w:r>
      <w:r w:rsidR="00EC3B10" w:rsidRPr="00BC79A8">
        <w:rPr>
          <w:rFonts w:ascii="Times New Roman" w:hAnsi="Times New Roman" w:cs="Times New Roman"/>
          <w:sz w:val="24"/>
          <w:szCs w:val="24"/>
        </w:rPr>
        <w:t>at</w:t>
      </w:r>
      <w:r w:rsidRPr="00BC79A8">
        <w:rPr>
          <w:rFonts w:ascii="Times New Roman" w:hAnsi="Times New Roman" w:cs="Times New Roman"/>
          <w:sz w:val="24"/>
          <w:szCs w:val="24"/>
        </w:rPr>
        <w:t>;</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orice valoare care la fundamentarea/ajustarea venitului total a fost inclusă în CAPEX, dar în contabilitatea financiara a titularului de licenta a fost înregistrată drept cheltuiala de exploatare;</w:t>
      </w:r>
    </w:p>
    <w:p w:rsidR="004818EC" w:rsidRPr="00BC79A8" w:rsidRDefault="004818EC" w:rsidP="000B7BAE">
      <w:pPr>
        <w:pStyle w:val="ListParagraph"/>
        <w:numPr>
          <w:ilvl w:val="0"/>
          <w:numId w:val="20"/>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orice cheltuieli de judecată;</w:t>
      </w:r>
    </w:p>
    <w:p w:rsidR="00635C57" w:rsidRPr="00BC79A8" w:rsidRDefault="00635C57" w:rsidP="000B7BAE">
      <w:pPr>
        <w:pStyle w:val="ListParagraph"/>
        <w:numPr>
          <w:ilvl w:val="0"/>
          <w:numId w:val="2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 privind activele casate/cedate și alte operațiuni de capital</w:t>
      </w:r>
      <w:r w:rsidR="004D6133" w:rsidRPr="00BC79A8">
        <w:rPr>
          <w:rFonts w:ascii="Times New Roman" w:hAnsi="Times New Roman" w:cs="Times New Roman"/>
          <w:sz w:val="24"/>
          <w:szCs w:val="24"/>
        </w:rPr>
        <w:t>.</w:t>
      </w:r>
    </w:p>
    <w:p w:rsidR="005D579F" w:rsidRPr="00BC79A8" w:rsidRDefault="005D579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SUBSECŢIUNEA 3.2</w:t>
      </w:r>
    </w:p>
    <w:p w:rsidR="00C3353B" w:rsidRPr="00BC79A8" w:rsidRDefault="00C3353B"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Costurile de capital</w:t>
      </w:r>
    </w:p>
    <w:p w:rsidR="00C3353B" w:rsidRPr="00BC79A8" w:rsidRDefault="0020689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C3353B" w:rsidRPr="00BC79A8">
        <w:rPr>
          <w:rFonts w:ascii="Times New Roman" w:hAnsi="Times New Roman" w:cs="Times New Roman"/>
          <w:sz w:val="24"/>
          <w:szCs w:val="24"/>
        </w:rPr>
        <w:t>10</w:t>
      </w:r>
    </w:p>
    <w:p w:rsidR="005158CC" w:rsidRPr="00BC79A8" w:rsidRDefault="00013264"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5158CC" w:rsidRPr="00BC79A8">
        <w:rPr>
          <w:rFonts w:ascii="Times New Roman" w:hAnsi="Times New Roman" w:cs="Times New Roman"/>
          <w:sz w:val="24"/>
          <w:szCs w:val="24"/>
        </w:rPr>
        <w:t xml:space="preserve">Costurile de capital (CAPEX) aferente activităţii reglementate de transport gaze naturale includ costurile legate </w:t>
      </w:r>
      <w:r w:rsidRPr="00BC79A8">
        <w:rPr>
          <w:rFonts w:ascii="Times New Roman" w:hAnsi="Times New Roman" w:cs="Times New Roman"/>
          <w:sz w:val="24"/>
          <w:szCs w:val="24"/>
        </w:rPr>
        <w:t>de capitalul investit în imobilizări corporale şi necorporale puse în funcţiune sau recepționate</w:t>
      </w:r>
      <w:r w:rsidR="00BA16AB" w:rsidRPr="00BC79A8">
        <w:rPr>
          <w:rFonts w:ascii="Times New Roman" w:hAnsi="Times New Roman" w:cs="Times New Roman"/>
          <w:sz w:val="24"/>
          <w:szCs w:val="24"/>
        </w:rPr>
        <w:t>/date în folosință</w:t>
      </w:r>
      <w:r w:rsidRPr="00BC79A8">
        <w:rPr>
          <w:rFonts w:ascii="Times New Roman" w:hAnsi="Times New Roman" w:cs="Times New Roman"/>
          <w:sz w:val="24"/>
          <w:szCs w:val="24"/>
        </w:rPr>
        <w:t>, conform prevederilor legale;</w:t>
      </w:r>
    </w:p>
    <w:p w:rsidR="00192A0D" w:rsidRPr="00BC79A8" w:rsidRDefault="00013264"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De asemenea, sunt considerate costuri de capital</w:t>
      </w:r>
      <w:r w:rsidR="00192A0D" w:rsidRPr="00BC79A8">
        <w:rPr>
          <w:rFonts w:ascii="Times New Roman" w:hAnsi="Times New Roman" w:cs="Times New Roman"/>
          <w:sz w:val="24"/>
          <w:szCs w:val="24"/>
        </w:rPr>
        <w:t>:</w:t>
      </w:r>
    </w:p>
    <w:p w:rsidR="005158CC" w:rsidRPr="00BC79A8" w:rsidRDefault="005158CC" w:rsidP="000B7BAE">
      <w:pPr>
        <w:pStyle w:val="ListParagraph"/>
        <w:numPr>
          <w:ilvl w:val="0"/>
          <w:numId w:val="24"/>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dobânzile, comisioanele bancare şi diferenţele de curs valutar aferente creditelor pentru finanţarea imobilizărilor corporale şi necorporale </w:t>
      </w:r>
      <w:r w:rsidR="00192A0D" w:rsidRPr="00BC79A8">
        <w:rPr>
          <w:rFonts w:ascii="Times New Roman" w:hAnsi="Times New Roman" w:cs="Times New Roman"/>
          <w:sz w:val="24"/>
          <w:szCs w:val="24"/>
        </w:rPr>
        <w:t>puse în funcţiune sau recepționate</w:t>
      </w:r>
      <w:r w:rsidR="00BA16AB" w:rsidRPr="00BC79A8">
        <w:rPr>
          <w:rFonts w:ascii="Times New Roman" w:hAnsi="Times New Roman" w:cs="Times New Roman"/>
          <w:sz w:val="24"/>
          <w:szCs w:val="24"/>
        </w:rPr>
        <w:t>/date în folosință</w:t>
      </w:r>
      <w:r w:rsidRPr="00BC79A8">
        <w:rPr>
          <w:rFonts w:ascii="Times New Roman" w:hAnsi="Times New Roman" w:cs="Times New Roman"/>
          <w:sz w:val="24"/>
          <w:szCs w:val="24"/>
        </w:rPr>
        <w:t xml:space="preserve">, dacă nu </w:t>
      </w:r>
      <w:r w:rsidR="00192A0D" w:rsidRPr="00BC79A8">
        <w:rPr>
          <w:rFonts w:ascii="Times New Roman" w:hAnsi="Times New Roman" w:cs="Times New Roman"/>
          <w:sz w:val="24"/>
          <w:szCs w:val="24"/>
        </w:rPr>
        <w:t>au fost</w:t>
      </w:r>
      <w:r w:rsidRPr="00BC79A8">
        <w:rPr>
          <w:rFonts w:ascii="Times New Roman" w:hAnsi="Times New Roman" w:cs="Times New Roman"/>
          <w:sz w:val="24"/>
          <w:szCs w:val="24"/>
        </w:rPr>
        <w:t xml:space="preserve"> incluse în valoarea iniţială a acestora;</w:t>
      </w:r>
    </w:p>
    <w:p w:rsidR="00192A0D" w:rsidRPr="00BC79A8" w:rsidRDefault="005158CC" w:rsidP="000B7BAE">
      <w:pPr>
        <w:pStyle w:val="ListParagraph"/>
        <w:numPr>
          <w:ilvl w:val="0"/>
          <w:numId w:val="24"/>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concesiunile primite care se reflectă ca imobilizări corporale/necorporale atunci când contractul de concesiune stabileşte o durată şi o valoare determinate pentru concesiune</w:t>
      </w:r>
      <w:r w:rsidR="005D579F" w:rsidRPr="00BC79A8">
        <w:rPr>
          <w:rFonts w:ascii="Times New Roman" w:hAnsi="Times New Roman" w:cs="Times New Roman"/>
          <w:sz w:val="24"/>
          <w:szCs w:val="24"/>
        </w:rPr>
        <w:t>;</w:t>
      </w:r>
      <w:r w:rsidRPr="00BC79A8">
        <w:rPr>
          <w:rFonts w:ascii="Times New Roman" w:hAnsi="Times New Roman" w:cs="Times New Roman"/>
          <w:sz w:val="24"/>
          <w:szCs w:val="24"/>
        </w:rPr>
        <w:t xml:space="preserve"> </w:t>
      </w:r>
      <w:r w:rsidR="005D579F" w:rsidRPr="00BC79A8">
        <w:rPr>
          <w:rFonts w:ascii="Times New Roman" w:hAnsi="Times New Roman" w:cs="Times New Roman"/>
          <w:sz w:val="24"/>
          <w:szCs w:val="24"/>
        </w:rPr>
        <w:t>a</w:t>
      </w:r>
      <w:r w:rsidRPr="00BC79A8">
        <w:rPr>
          <w:rFonts w:ascii="Times New Roman" w:hAnsi="Times New Roman" w:cs="Times New Roman"/>
          <w:sz w:val="24"/>
          <w:szCs w:val="24"/>
        </w:rPr>
        <w:t>mortizarea concesiunii urmează a fi înregistrată pe durata de folosire a acesteia, stabilită potrivit contractului.</w:t>
      </w:r>
    </w:p>
    <w:p w:rsidR="00192A0D" w:rsidRPr="00BC79A8" w:rsidRDefault="00192A0D" w:rsidP="000B7BAE">
      <w:pPr>
        <w:pStyle w:val="ListParagraph"/>
        <w:numPr>
          <w:ilvl w:val="0"/>
          <w:numId w:val="24"/>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capitalul de lucru stabilit pentru fiecare an al perioadei de reglementare;</w:t>
      </w:r>
    </w:p>
    <w:p w:rsidR="005F55F8" w:rsidRPr="00BC79A8" w:rsidRDefault="005F55F8" w:rsidP="005F55F8">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ANRE poate lua în considerare, la stabilirea venitului reglementat total, respectiv a venitului total, investiţiile estimate a se realiza în fiecare an al perioadei de reglementare, pe baza planului </w:t>
      </w:r>
      <w:r w:rsidR="006A2161" w:rsidRPr="00BC79A8">
        <w:rPr>
          <w:rFonts w:ascii="Times New Roman" w:hAnsi="Times New Roman" w:cs="Times New Roman"/>
          <w:sz w:val="24"/>
          <w:szCs w:val="24"/>
        </w:rPr>
        <w:t xml:space="preserve">de investiții și de dezvoltare a sistemului de transport, </w:t>
      </w:r>
      <w:r w:rsidRPr="00BC79A8">
        <w:rPr>
          <w:rFonts w:ascii="Times New Roman" w:hAnsi="Times New Roman" w:cs="Times New Roman"/>
          <w:sz w:val="24"/>
          <w:szCs w:val="24"/>
        </w:rPr>
        <w:t>avizat de ANRE.</w:t>
      </w:r>
    </w:p>
    <w:p w:rsidR="00C3353B" w:rsidRPr="00BC79A8" w:rsidRDefault="00C3353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11</w:t>
      </w:r>
    </w:p>
    <w:p w:rsidR="00F20E95" w:rsidRPr="00BC79A8" w:rsidRDefault="00F20E9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În conformitate cu obiectul prezentei Metodologii, nu sunt recunoscute drept costuri de capital (CAPEX) aferente activităţii reglementate de transport gaze naturale:</w:t>
      </w:r>
    </w:p>
    <w:p w:rsidR="00206895" w:rsidRPr="00BC79A8" w:rsidRDefault="00206895" w:rsidP="000B7BAE">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imobilizările corporale care nu au fost incluse în </w:t>
      </w:r>
      <w:r w:rsidR="00F20E95" w:rsidRPr="00BC79A8">
        <w:rPr>
          <w:rFonts w:ascii="Times New Roman" w:hAnsi="Times New Roman" w:cs="Times New Roman"/>
          <w:sz w:val="24"/>
          <w:szCs w:val="24"/>
        </w:rPr>
        <w:t>Planul de investiții și de dezvoltare a sistemului de transport conform prevederilor legale</w:t>
      </w:r>
      <w:r w:rsidRPr="00BC79A8">
        <w:rPr>
          <w:rFonts w:ascii="Times New Roman" w:hAnsi="Times New Roman" w:cs="Times New Roman"/>
          <w:sz w:val="24"/>
          <w:szCs w:val="24"/>
        </w:rPr>
        <w:t xml:space="preserve">; </w:t>
      </w:r>
    </w:p>
    <w:p w:rsidR="00DF49F0" w:rsidRPr="00BC79A8" w:rsidRDefault="000D0DEF" w:rsidP="000B7BAE">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w:t>
      </w:r>
      <w:r w:rsidR="00B60CEA" w:rsidRPr="00BC79A8">
        <w:rPr>
          <w:rFonts w:ascii="Times New Roman" w:hAnsi="Times New Roman" w:cs="Times New Roman"/>
          <w:sz w:val="24"/>
          <w:szCs w:val="24"/>
        </w:rPr>
        <w:t>le</w:t>
      </w:r>
      <w:r w:rsidRPr="00BC79A8">
        <w:rPr>
          <w:rFonts w:ascii="Times New Roman" w:hAnsi="Times New Roman" w:cs="Times New Roman"/>
          <w:sz w:val="24"/>
          <w:szCs w:val="24"/>
        </w:rPr>
        <w:t xml:space="preserve"> de capital cu </w:t>
      </w:r>
      <w:r w:rsidR="00C524C1" w:rsidRPr="00BC79A8">
        <w:rPr>
          <w:rFonts w:ascii="Times New Roman" w:hAnsi="Times New Roman" w:cs="Times New Roman"/>
          <w:sz w:val="24"/>
          <w:szCs w:val="24"/>
        </w:rPr>
        <w:t xml:space="preserve">imobilizările corporale/necorporale </w:t>
      </w:r>
      <w:r w:rsidR="001005D0" w:rsidRPr="00BC79A8">
        <w:rPr>
          <w:rFonts w:ascii="Times New Roman" w:hAnsi="Times New Roman" w:cs="Times New Roman"/>
          <w:sz w:val="24"/>
          <w:szCs w:val="24"/>
        </w:rPr>
        <w:t xml:space="preserve">din </w:t>
      </w:r>
      <w:r w:rsidRPr="00BC79A8">
        <w:rPr>
          <w:rFonts w:ascii="Times New Roman" w:hAnsi="Times New Roman" w:cs="Times New Roman"/>
          <w:sz w:val="24"/>
          <w:szCs w:val="24"/>
        </w:rPr>
        <w:t xml:space="preserve">fonduri şi împrumuturi nerambursabile, din ajutoare primite de la stat sau de la altă entitate, din </w:t>
      </w:r>
      <w:r w:rsidR="001005D0" w:rsidRPr="00BC79A8">
        <w:rPr>
          <w:rFonts w:ascii="Times New Roman" w:hAnsi="Times New Roman" w:cs="Times New Roman"/>
          <w:sz w:val="24"/>
          <w:szCs w:val="24"/>
        </w:rPr>
        <w:t xml:space="preserve">plusuri de inventar, </w:t>
      </w:r>
      <w:r w:rsidR="003A6F43" w:rsidRPr="00BC79A8">
        <w:rPr>
          <w:rFonts w:ascii="Times New Roman" w:hAnsi="Times New Roman" w:cs="Times New Roman"/>
          <w:sz w:val="24"/>
          <w:szCs w:val="24"/>
        </w:rPr>
        <w:t xml:space="preserve">precum şi alte asemenea cheltuieli de capital </w:t>
      </w:r>
      <w:r w:rsidR="00963BC5" w:rsidRPr="00BC79A8">
        <w:rPr>
          <w:rFonts w:ascii="Times New Roman" w:hAnsi="Times New Roman" w:cs="Times New Roman"/>
          <w:sz w:val="24"/>
          <w:szCs w:val="24"/>
        </w:rPr>
        <w:t xml:space="preserve">din alte surse </w:t>
      </w:r>
      <w:r w:rsidR="003A6F43" w:rsidRPr="00BC79A8">
        <w:rPr>
          <w:rFonts w:ascii="Times New Roman" w:hAnsi="Times New Roman" w:cs="Times New Roman"/>
          <w:sz w:val="24"/>
          <w:szCs w:val="24"/>
        </w:rPr>
        <w:t>nerambursabile</w:t>
      </w:r>
      <w:r w:rsidR="00963BC5" w:rsidRPr="00BC79A8">
        <w:rPr>
          <w:rFonts w:ascii="Times New Roman" w:hAnsi="Times New Roman" w:cs="Times New Roman"/>
          <w:sz w:val="24"/>
          <w:szCs w:val="24"/>
        </w:rPr>
        <w:t>;</w:t>
      </w:r>
      <w:r w:rsidR="00DF49F0" w:rsidRPr="00BC79A8">
        <w:rPr>
          <w:rFonts w:ascii="Times New Roman" w:hAnsi="Times New Roman" w:cs="Times New Roman"/>
          <w:sz w:val="24"/>
          <w:szCs w:val="24"/>
        </w:rPr>
        <w:t xml:space="preserve"> </w:t>
      </w:r>
    </w:p>
    <w:p w:rsidR="00F20E95" w:rsidRPr="00BC79A8" w:rsidRDefault="00F20E95" w:rsidP="000B7BAE">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valoarea, respectiv parte a acesteia, aferentă imobilizărilor corporale/necorporale pentru care societatea încasează chirie, terenurile preluate prin contracte de concesiune care prevăd plata unei redevenţe/chirii, şi nu o valoare amortizabilă, precum şi orice valoare care la fundamentarea/ajustarea venitului total a fost inclusă în OPEX, dar în contabilitate a fost înregistrată ca imobilizare corporală/necorporală;</w:t>
      </w:r>
    </w:p>
    <w:p w:rsidR="00206895" w:rsidRPr="00BC79A8" w:rsidRDefault="00206895" w:rsidP="000B7BAE">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avansurile, imobilizările corporale şi necorporale în curs;</w:t>
      </w:r>
    </w:p>
    <w:p w:rsidR="00206895" w:rsidRPr="00BC79A8" w:rsidRDefault="00206895" w:rsidP="000B7BAE">
      <w:pPr>
        <w:pStyle w:val="ListParagraph"/>
        <w:numPr>
          <w:ilvl w:val="0"/>
          <w:numId w:val="26"/>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imobilizările financiare;</w:t>
      </w:r>
    </w:p>
    <w:p w:rsidR="004D2BDE" w:rsidRPr="00BC79A8" w:rsidRDefault="004D2BDE" w:rsidP="000B7BAE">
      <w:pPr>
        <w:pStyle w:val="ListParagraph"/>
        <w:numPr>
          <w:ilvl w:val="0"/>
          <w:numId w:val="26"/>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valoarea </w:t>
      </w:r>
      <w:r w:rsidR="00A92614" w:rsidRPr="00BC79A8">
        <w:rPr>
          <w:rFonts w:ascii="Times New Roman" w:hAnsi="Times New Roman" w:cs="Times New Roman"/>
          <w:sz w:val="24"/>
          <w:szCs w:val="24"/>
        </w:rPr>
        <w:t xml:space="preserve">reglementată </w:t>
      </w:r>
      <w:r w:rsidRPr="00BC79A8">
        <w:rPr>
          <w:rFonts w:ascii="Times New Roman" w:hAnsi="Times New Roman" w:cs="Times New Roman"/>
          <w:sz w:val="24"/>
          <w:szCs w:val="24"/>
        </w:rPr>
        <w:t>neamortizat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casate sau cedate terţilor ori 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tre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ţile nereglementate ale titularului de 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calculat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conform regulilor ANRE</w:t>
      </w:r>
      <w:r w:rsidR="001432D3" w:rsidRPr="00BC79A8">
        <w:rPr>
          <w:rFonts w:ascii="Times New Roman" w:hAnsi="Times New Roman" w:cs="Times New Roman"/>
          <w:sz w:val="24"/>
          <w:szCs w:val="24"/>
        </w:rPr>
        <w:t>;</w:t>
      </w:r>
    </w:p>
    <w:p w:rsidR="00A92614" w:rsidRPr="00BC79A8" w:rsidRDefault="00A92614" w:rsidP="000B7BAE">
      <w:pPr>
        <w:pStyle w:val="ListParagraph"/>
        <w:numPr>
          <w:ilvl w:val="0"/>
          <w:numId w:val="26"/>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provizioanele de orice natur</w:t>
      </w:r>
      <w:r w:rsidR="004D6C3D" w:rsidRPr="00BC79A8">
        <w:rPr>
          <w:rFonts w:ascii="Times New Roman" w:hAnsi="Times New Roman" w:cs="Times New Roman"/>
          <w:sz w:val="24"/>
          <w:szCs w:val="24"/>
        </w:rPr>
        <w:t>ă</w:t>
      </w:r>
      <w:r w:rsidR="004D2BDE" w:rsidRPr="00BC79A8">
        <w:rPr>
          <w:rFonts w:ascii="Times New Roman" w:hAnsi="Times New Roman" w:cs="Times New Roman"/>
          <w:sz w:val="24"/>
          <w:szCs w:val="24"/>
        </w:rPr>
        <w:t>;</w:t>
      </w:r>
    </w:p>
    <w:p w:rsidR="004D2BDE" w:rsidRPr="00BC79A8" w:rsidRDefault="004D2BDE" w:rsidP="000B7BAE">
      <w:pPr>
        <w:pStyle w:val="ListParagraph"/>
        <w:numPr>
          <w:ilvl w:val="0"/>
          <w:numId w:val="26"/>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cheltuielile de natura costurilor de capital (CAPEX) efectuate la bunurile aparţinând domeniului </w:t>
      </w:r>
      <w:r w:rsidR="00A92614" w:rsidRPr="00BC79A8">
        <w:rPr>
          <w:rFonts w:ascii="Times New Roman" w:hAnsi="Times New Roman" w:cs="Times New Roman"/>
          <w:sz w:val="24"/>
          <w:szCs w:val="24"/>
        </w:rPr>
        <w:t>public/</w:t>
      </w:r>
      <w:r w:rsidRPr="00BC79A8">
        <w:rPr>
          <w:rFonts w:ascii="Times New Roman" w:hAnsi="Times New Roman" w:cs="Times New Roman"/>
          <w:sz w:val="24"/>
          <w:szCs w:val="24"/>
        </w:rPr>
        <w:t>privat al statului sau autorit</w:t>
      </w:r>
      <w:r w:rsidR="00A92614" w:rsidRPr="00BC79A8">
        <w:rPr>
          <w:rFonts w:ascii="Times New Roman" w:hAnsi="Times New Roman" w:cs="Times New Roman"/>
          <w:sz w:val="24"/>
          <w:szCs w:val="24"/>
        </w:rPr>
        <w:t>ă</w:t>
      </w:r>
      <w:r w:rsidRPr="00BC79A8">
        <w:rPr>
          <w:rFonts w:ascii="Times New Roman" w:hAnsi="Times New Roman" w:cs="Times New Roman"/>
          <w:sz w:val="24"/>
          <w:szCs w:val="24"/>
        </w:rPr>
        <w:t>ţilor locale, unor terţe persoane fizice şi/sau juridice, dac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pentru acest</w:t>
      </w:r>
      <w:r w:rsidR="00A92614" w:rsidRPr="00BC79A8">
        <w:rPr>
          <w:rFonts w:ascii="Times New Roman" w:hAnsi="Times New Roman" w:cs="Times New Roman"/>
          <w:sz w:val="24"/>
          <w:szCs w:val="24"/>
        </w:rPr>
        <w:t>e</w:t>
      </w:r>
      <w:r w:rsidRPr="00BC79A8">
        <w:rPr>
          <w:rFonts w:ascii="Times New Roman" w:hAnsi="Times New Roman" w:cs="Times New Roman"/>
          <w:sz w:val="24"/>
          <w:szCs w:val="24"/>
        </w:rPr>
        <w:t>a nu exist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temeiuri legale, acorduri şi/sau contracte pentru concesionarea, închirierea ori preluare</w:t>
      </w:r>
      <w:r w:rsidR="00A92614" w:rsidRPr="00BC79A8">
        <w:rPr>
          <w:rFonts w:ascii="Times New Roman" w:hAnsi="Times New Roman" w:cs="Times New Roman"/>
          <w:sz w:val="24"/>
          <w:szCs w:val="24"/>
        </w:rPr>
        <w:t>a în exploatare a capacit</w:t>
      </w:r>
      <w:r w:rsidR="004D6C3D" w:rsidRPr="00BC79A8">
        <w:rPr>
          <w:rFonts w:ascii="Times New Roman" w:hAnsi="Times New Roman" w:cs="Times New Roman"/>
          <w:sz w:val="24"/>
          <w:szCs w:val="24"/>
        </w:rPr>
        <w:t>ă</w:t>
      </w:r>
      <w:r w:rsidR="00A92614" w:rsidRPr="00BC79A8">
        <w:rPr>
          <w:rFonts w:ascii="Times New Roman" w:hAnsi="Times New Roman" w:cs="Times New Roman"/>
          <w:sz w:val="24"/>
          <w:szCs w:val="24"/>
        </w:rPr>
        <w:t>ţilor;</w:t>
      </w:r>
    </w:p>
    <w:p w:rsidR="00DD4D21" w:rsidRPr="00BC79A8" w:rsidRDefault="00DD4D21" w:rsidP="000B7BAE">
      <w:pPr>
        <w:pStyle w:val="ListParagraph"/>
        <w:numPr>
          <w:ilvl w:val="0"/>
          <w:numId w:val="26"/>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cu imobilizările corporale şi necorporale realizate din sumel</w:t>
      </w:r>
      <w:r w:rsidR="00AF7772" w:rsidRPr="00BC79A8">
        <w:rPr>
          <w:rFonts w:ascii="Times New Roman" w:hAnsi="Times New Roman" w:cs="Times New Roman"/>
          <w:sz w:val="24"/>
          <w:szCs w:val="24"/>
        </w:rPr>
        <w:t>e</w:t>
      </w:r>
      <w:r w:rsidRPr="00BC79A8">
        <w:rPr>
          <w:rFonts w:ascii="Times New Roman" w:hAnsi="Times New Roman" w:cs="Times New Roman"/>
          <w:sz w:val="24"/>
          <w:szCs w:val="24"/>
        </w:rPr>
        <w:t xml:space="preserve"> datorate statului român, persoanelor fizice și/sau juridice sub formă de dividende la care aceștia renunță;</w:t>
      </w:r>
    </w:p>
    <w:p w:rsidR="00AF7772" w:rsidRPr="00BC79A8" w:rsidRDefault="00A83BCE" w:rsidP="000B7BAE">
      <w:pPr>
        <w:pStyle w:val="ListParagraph"/>
        <w:numPr>
          <w:ilvl w:val="0"/>
          <w:numId w:val="26"/>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cheltuielile cu imobilizările corporale şi necorporale realizate pentru activitatea reglementată ca urmare a unor pagube produse de </w:t>
      </w:r>
      <w:r w:rsidR="00AF7772" w:rsidRPr="00BC79A8">
        <w:rPr>
          <w:rFonts w:ascii="Times New Roman" w:hAnsi="Times New Roman" w:cs="Times New Roman"/>
          <w:sz w:val="24"/>
          <w:szCs w:val="24"/>
        </w:rPr>
        <w:t xml:space="preserve">salariați sau de </w:t>
      </w:r>
      <w:r w:rsidRPr="00BC79A8">
        <w:rPr>
          <w:rFonts w:ascii="Times New Roman" w:hAnsi="Times New Roman" w:cs="Times New Roman"/>
          <w:sz w:val="24"/>
          <w:szCs w:val="24"/>
        </w:rPr>
        <w:t>terţi şi care se recuperează de la aceştia</w:t>
      </w:r>
      <w:r w:rsidR="00AF7772" w:rsidRPr="00BC79A8">
        <w:rPr>
          <w:rFonts w:ascii="Times New Roman" w:hAnsi="Times New Roman" w:cs="Times New Roman"/>
          <w:sz w:val="24"/>
          <w:szCs w:val="24"/>
        </w:rPr>
        <w:t>;</w:t>
      </w:r>
    </w:p>
    <w:p w:rsidR="00F222A5" w:rsidRDefault="00F222A5" w:rsidP="000B7BAE">
      <w:pPr>
        <w:spacing w:line="360" w:lineRule="auto"/>
        <w:jc w:val="both"/>
        <w:rPr>
          <w:rFonts w:ascii="Times New Roman" w:hAnsi="Times New Roman" w:cs="Times New Roman"/>
          <w:b/>
          <w:sz w:val="28"/>
          <w:szCs w:val="28"/>
        </w:rPr>
      </w:pPr>
    </w:p>
    <w:p w:rsidR="0050700A" w:rsidRPr="00BC79A8" w:rsidRDefault="0050700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SUBSECŢIUNEA 3.3</w:t>
      </w:r>
    </w:p>
    <w:p w:rsidR="00C3353B" w:rsidRPr="00BC79A8" w:rsidRDefault="00C3353B"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Costurile preluate direct</w:t>
      </w:r>
    </w:p>
    <w:p w:rsidR="00C3353B" w:rsidRPr="00BC79A8" w:rsidRDefault="00CC04D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C3353B" w:rsidRPr="00BC79A8">
        <w:rPr>
          <w:rFonts w:ascii="Times New Roman" w:hAnsi="Times New Roman" w:cs="Times New Roman"/>
          <w:sz w:val="24"/>
          <w:szCs w:val="24"/>
        </w:rPr>
        <w:t>12</w:t>
      </w:r>
    </w:p>
    <w:p w:rsidR="00560F66" w:rsidRPr="00BC79A8" w:rsidRDefault="00964CC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560F66" w:rsidRPr="00BC79A8">
        <w:rPr>
          <w:rFonts w:ascii="Times New Roman" w:hAnsi="Times New Roman" w:cs="Times New Roman"/>
          <w:sz w:val="24"/>
          <w:szCs w:val="24"/>
        </w:rPr>
        <w:t>Costurile preluate direct reprezint</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xml:space="preserve"> </w:t>
      </w:r>
      <w:r w:rsidR="00625723" w:rsidRPr="00BC79A8">
        <w:rPr>
          <w:rFonts w:ascii="Times New Roman" w:hAnsi="Times New Roman" w:cs="Times New Roman"/>
          <w:sz w:val="24"/>
          <w:szCs w:val="24"/>
        </w:rPr>
        <w:t>cheltuieli de exploatare</w:t>
      </w:r>
      <w:r w:rsidR="005761C5" w:rsidRPr="00BC79A8">
        <w:rPr>
          <w:rFonts w:ascii="Times New Roman" w:hAnsi="Times New Roman" w:cs="Times New Roman"/>
          <w:sz w:val="24"/>
          <w:szCs w:val="24"/>
        </w:rPr>
        <w:t xml:space="preserve"> deductibile fiscal</w:t>
      </w:r>
      <w:r w:rsidR="00625723" w:rsidRPr="00BC79A8">
        <w:rPr>
          <w:rFonts w:ascii="Times New Roman" w:hAnsi="Times New Roman" w:cs="Times New Roman"/>
          <w:sz w:val="24"/>
          <w:szCs w:val="24"/>
        </w:rPr>
        <w:t xml:space="preserve"> în limita  prevederilor legale, </w:t>
      </w:r>
      <w:r w:rsidR="00560F66" w:rsidRPr="00BC79A8">
        <w:rPr>
          <w:rFonts w:ascii="Times New Roman" w:hAnsi="Times New Roman" w:cs="Times New Roman"/>
          <w:sz w:val="24"/>
          <w:szCs w:val="24"/>
        </w:rPr>
        <w:t>ce nu pot fi controlate de conducerea titularului de licenţ</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xml:space="preserve"> şi asupra c</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rora aceasta nu poate acţiona direct pentru creşterea eficienţei activit</w:t>
      </w:r>
      <w:r w:rsidR="004D6C3D" w:rsidRPr="00BC79A8">
        <w:rPr>
          <w:rFonts w:ascii="Times New Roman" w:hAnsi="Times New Roman" w:cs="Times New Roman"/>
          <w:sz w:val="24"/>
          <w:szCs w:val="24"/>
        </w:rPr>
        <w:t>ă</w:t>
      </w:r>
      <w:r w:rsidR="00560F66" w:rsidRPr="00BC79A8">
        <w:rPr>
          <w:rFonts w:ascii="Times New Roman" w:hAnsi="Times New Roman" w:cs="Times New Roman"/>
          <w:sz w:val="24"/>
          <w:szCs w:val="24"/>
        </w:rPr>
        <w:t xml:space="preserve">ţii </w:t>
      </w:r>
      <w:r w:rsidR="00625723" w:rsidRPr="00BC79A8">
        <w:rPr>
          <w:rFonts w:ascii="Times New Roman" w:hAnsi="Times New Roman" w:cs="Times New Roman"/>
          <w:sz w:val="24"/>
          <w:szCs w:val="24"/>
        </w:rPr>
        <w:t>reglementate</w:t>
      </w:r>
      <w:r w:rsidR="00560F66" w:rsidRPr="00BC79A8">
        <w:rPr>
          <w:rFonts w:ascii="Times New Roman" w:hAnsi="Times New Roman" w:cs="Times New Roman"/>
          <w:sz w:val="24"/>
          <w:szCs w:val="24"/>
        </w:rPr>
        <w:t>, recunoscute de ANRE într-un an al perioadei de reglementare</w:t>
      </w:r>
      <w:r w:rsidR="00F24CDA" w:rsidRPr="00BC79A8">
        <w:rPr>
          <w:rFonts w:ascii="Times New Roman" w:hAnsi="Times New Roman" w:cs="Times New Roman"/>
          <w:sz w:val="24"/>
          <w:szCs w:val="24"/>
        </w:rPr>
        <w:t>, după cum urmează</w:t>
      </w:r>
      <w:r w:rsidR="00560F66" w:rsidRPr="00BC79A8">
        <w:rPr>
          <w:rFonts w:ascii="Times New Roman" w:hAnsi="Times New Roman" w:cs="Times New Roman"/>
          <w:sz w:val="24"/>
          <w:szCs w:val="24"/>
        </w:rPr>
        <w:t>.</w:t>
      </w:r>
    </w:p>
    <w:p w:rsidR="002724D5" w:rsidRPr="00BC79A8" w:rsidRDefault="002724D5"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a) cheltuieli cu redevenţe, locaţii de gestiune şi chirii aferente acordurilor comerciale încheiate cu instituţiile  publice ale administraţiei de stat centrale sau locale;</w:t>
      </w:r>
    </w:p>
    <w:p w:rsidR="002724D5" w:rsidRPr="00BC79A8" w:rsidRDefault="002724D5"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b) </w:t>
      </w:r>
      <w:r w:rsidR="00E62CE5" w:rsidRPr="00BC79A8">
        <w:rPr>
          <w:rFonts w:ascii="Times New Roman" w:hAnsi="Times New Roman" w:cs="Times New Roman"/>
          <w:sz w:val="24"/>
          <w:szCs w:val="24"/>
        </w:rPr>
        <w:t xml:space="preserve">cheltuieli cu </w:t>
      </w:r>
      <w:r w:rsidRPr="00BC79A8">
        <w:rPr>
          <w:rFonts w:ascii="Times New Roman" w:hAnsi="Times New Roman" w:cs="Times New Roman"/>
          <w:sz w:val="24"/>
          <w:szCs w:val="24"/>
        </w:rPr>
        <w:t>taxe, impozite, contribuţii la fonduri speciale, altele asemenea stabilite conform reglementărilor legale în vigoare;</w:t>
      </w:r>
    </w:p>
    <w:p w:rsidR="002724D5" w:rsidRPr="00BC79A8" w:rsidRDefault="002724D5"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c) </w:t>
      </w:r>
      <w:r w:rsidR="00E62CE5" w:rsidRPr="00BC79A8">
        <w:rPr>
          <w:rFonts w:ascii="Times New Roman" w:hAnsi="Times New Roman" w:cs="Times New Roman"/>
          <w:sz w:val="24"/>
          <w:szCs w:val="24"/>
        </w:rPr>
        <w:t xml:space="preserve">cheltuieli cu </w:t>
      </w:r>
      <w:r w:rsidRPr="00BC79A8">
        <w:rPr>
          <w:rFonts w:ascii="Times New Roman" w:hAnsi="Times New Roman" w:cs="Times New Roman"/>
          <w:sz w:val="24"/>
          <w:szCs w:val="24"/>
        </w:rPr>
        <w:t>alte taxe stabilite de instituţiile  publice ale administraţiei de stat locale;</w:t>
      </w:r>
    </w:p>
    <w:p w:rsidR="00407883" w:rsidRPr="00BC79A8" w:rsidRDefault="002724D5"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d) </w:t>
      </w:r>
      <w:r w:rsidR="005761C5" w:rsidRPr="00BC79A8">
        <w:rPr>
          <w:rFonts w:ascii="Times New Roman" w:hAnsi="Times New Roman" w:cs="Times New Roman"/>
          <w:sz w:val="24"/>
          <w:szCs w:val="24"/>
        </w:rPr>
        <w:t>cheltuieli</w:t>
      </w:r>
      <w:r w:rsidR="00E62CE5" w:rsidRPr="00BC79A8">
        <w:rPr>
          <w:rFonts w:ascii="Times New Roman" w:hAnsi="Times New Roman" w:cs="Times New Roman"/>
          <w:sz w:val="24"/>
          <w:szCs w:val="24"/>
        </w:rPr>
        <w:t xml:space="preserve"> cu </w:t>
      </w:r>
      <w:r w:rsidR="00407883" w:rsidRPr="00BC79A8">
        <w:rPr>
          <w:rFonts w:ascii="Times New Roman" w:hAnsi="Times New Roman" w:cs="Times New Roman"/>
          <w:sz w:val="24"/>
          <w:szCs w:val="24"/>
        </w:rPr>
        <w:t>contribuţii la fondul de sănătate, la fonduri speciale, altele de aceeaşi natură, aferente fondului de salarii</w:t>
      </w:r>
      <w:r w:rsidRPr="00BC79A8">
        <w:rPr>
          <w:rFonts w:ascii="Times New Roman" w:hAnsi="Times New Roman" w:cs="Times New Roman"/>
          <w:sz w:val="24"/>
          <w:szCs w:val="24"/>
        </w:rPr>
        <w:t>, conform reglementărilor legale în vigoare</w:t>
      </w:r>
      <w:r w:rsidR="00407883" w:rsidRPr="00BC79A8">
        <w:rPr>
          <w:rFonts w:ascii="Times New Roman" w:hAnsi="Times New Roman" w:cs="Times New Roman"/>
          <w:sz w:val="24"/>
          <w:szCs w:val="24"/>
        </w:rPr>
        <w:t>;</w:t>
      </w:r>
    </w:p>
    <w:p w:rsidR="00441642" w:rsidRPr="00BC79A8" w:rsidRDefault="00964CCF"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w:t>
      </w:r>
      <w:r w:rsidR="00441642" w:rsidRPr="00BC79A8">
        <w:rPr>
          <w:rFonts w:ascii="Times New Roman" w:hAnsi="Times New Roman" w:cs="Times New Roman"/>
          <w:sz w:val="24"/>
          <w:szCs w:val="24"/>
        </w:rPr>
        <w:t>De asemenea, sunt considerate costuri preluate direct și sumele neîncasate de titularul de licenţă aferente activităţii reglementate, reprezentând creanţe comerciale care nu au putut fi recuperate din cauza falimentului clientului, în baza unei decizii judecătoreşti rămase definitivă şi irevocabilă, creanțe care provin din obligația titularului de licență de a nu întrerupe prestarea serviciului către un client aflat în procedură de insolvență, respectiv aflat în perioada de observație și în perioada de reorganizare, conform prevederilor legale</w:t>
      </w:r>
      <w:r w:rsidR="00F67BCB" w:rsidRPr="00BC79A8">
        <w:rPr>
          <w:rFonts w:ascii="Times New Roman" w:hAnsi="Times New Roman" w:cs="Times New Roman"/>
          <w:sz w:val="24"/>
          <w:szCs w:val="24"/>
        </w:rPr>
        <w:t>.</w:t>
      </w:r>
    </w:p>
    <w:p w:rsidR="00964CCF" w:rsidRPr="00BC79A8" w:rsidRDefault="00441642"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w:t>
      </w:r>
      <w:r w:rsidR="00B41991" w:rsidRPr="00BC79A8">
        <w:rPr>
          <w:rFonts w:ascii="Times New Roman" w:hAnsi="Times New Roman" w:cs="Times New Roman"/>
          <w:sz w:val="24"/>
          <w:szCs w:val="24"/>
        </w:rPr>
        <w:t>P</w:t>
      </w:r>
      <w:r w:rsidR="00964CCF" w:rsidRPr="00BC79A8">
        <w:rPr>
          <w:rFonts w:ascii="Times New Roman" w:hAnsi="Times New Roman" w:cs="Times New Roman"/>
          <w:sz w:val="24"/>
          <w:szCs w:val="24"/>
        </w:rPr>
        <w:t>ân</w:t>
      </w:r>
      <w:r w:rsidR="00BE6FC4" w:rsidRPr="00BC79A8">
        <w:rPr>
          <w:rFonts w:ascii="Times New Roman" w:hAnsi="Times New Roman" w:cs="Times New Roman"/>
          <w:sz w:val="24"/>
          <w:szCs w:val="24"/>
        </w:rPr>
        <w:t>ă</w:t>
      </w:r>
      <w:r w:rsidR="00964CCF" w:rsidRPr="00BC79A8">
        <w:rPr>
          <w:rFonts w:ascii="Times New Roman" w:hAnsi="Times New Roman" w:cs="Times New Roman"/>
          <w:sz w:val="24"/>
          <w:szCs w:val="24"/>
        </w:rPr>
        <w:t xml:space="preserve"> la administrarea de către operatorul sistemului de transport a pieței de echilibrare</w:t>
      </w:r>
      <w:r w:rsidR="00C30B3F" w:rsidRPr="00BC79A8">
        <w:rPr>
          <w:rFonts w:ascii="Times New Roman" w:hAnsi="Times New Roman" w:cs="Times New Roman"/>
          <w:sz w:val="24"/>
          <w:szCs w:val="24"/>
        </w:rPr>
        <w:t xml:space="preserve"> a gazelor naturale</w:t>
      </w:r>
      <w:r w:rsidR="00CC2F1A" w:rsidRPr="00BC79A8">
        <w:rPr>
          <w:rFonts w:ascii="Times New Roman" w:hAnsi="Times New Roman" w:cs="Times New Roman"/>
          <w:sz w:val="24"/>
          <w:szCs w:val="24"/>
        </w:rPr>
        <w:t>,</w:t>
      </w:r>
      <w:r w:rsidR="00C30B3F" w:rsidRPr="00BC79A8">
        <w:rPr>
          <w:rFonts w:ascii="Times New Roman" w:hAnsi="Times New Roman" w:cs="Times New Roman"/>
          <w:sz w:val="24"/>
          <w:szCs w:val="24"/>
        </w:rPr>
        <w:t xml:space="preserve"> în vederea asigurării echilibrului fizic şi menţinerii în parametrii operaţionali a sistemului</w:t>
      </w:r>
      <w:r w:rsidR="00964CCF" w:rsidRPr="00BC79A8">
        <w:rPr>
          <w:rFonts w:ascii="Times New Roman" w:hAnsi="Times New Roman" w:cs="Times New Roman"/>
          <w:sz w:val="24"/>
          <w:szCs w:val="24"/>
        </w:rPr>
        <w:t xml:space="preserve">, </w:t>
      </w:r>
      <w:r w:rsidR="00C30B3F" w:rsidRPr="00BC79A8">
        <w:rPr>
          <w:rFonts w:ascii="Times New Roman" w:hAnsi="Times New Roman" w:cs="Times New Roman"/>
          <w:sz w:val="24"/>
          <w:szCs w:val="24"/>
        </w:rPr>
        <w:t>în costurile preluate direct este recunoscut</w:t>
      </w:r>
      <w:r w:rsidR="007B19F7" w:rsidRPr="00BC79A8">
        <w:rPr>
          <w:rFonts w:ascii="Times New Roman" w:hAnsi="Times New Roman" w:cs="Times New Roman"/>
          <w:sz w:val="24"/>
          <w:szCs w:val="24"/>
        </w:rPr>
        <w:t>ă</w:t>
      </w:r>
      <w:r w:rsidR="00C30B3F" w:rsidRPr="00BC79A8">
        <w:rPr>
          <w:rFonts w:ascii="Times New Roman" w:hAnsi="Times New Roman" w:cs="Times New Roman"/>
          <w:sz w:val="24"/>
          <w:szCs w:val="24"/>
        </w:rPr>
        <w:t xml:space="preserve"> </w:t>
      </w:r>
      <w:r w:rsidR="007B19F7" w:rsidRPr="00BC79A8">
        <w:rPr>
          <w:rFonts w:ascii="Times New Roman" w:hAnsi="Times New Roman" w:cs="Times New Roman"/>
          <w:sz w:val="24"/>
          <w:szCs w:val="24"/>
        </w:rPr>
        <w:t xml:space="preserve">și valoarea rezultată din aplicarea </w:t>
      </w:r>
      <w:r w:rsidR="00964CCF" w:rsidRPr="00BC79A8">
        <w:rPr>
          <w:rFonts w:ascii="Times New Roman" w:hAnsi="Times New Roman" w:cs="Times New Roman"/>
          <w:sz w:val="24"/>
          <w:szCs w:val="24"/>
        </w:rPr>
        <w:t xml:space="preserve">RoR </w:t>
      </w:r>
      <w:r w:rsidR="007B19F7" w:rsidRPr="00BC79A8">
        <w:rPr>
          <w:rFonts w:ascii="Times New Roman" w:hAnsi="Times New Roman" w:cs="Times New Roman"/>
          <w:sz w:val="24"/>
          <w:szCs w:val="24"/>
        </w:rPr>
        <w:t>la valorea</w:t>
      </w:r>
      <w:r w:rsidR="00964CCF" w:rsidRPr="00BC79A8">
        <w:rPr>
          <w:rFonts w:ascii="Times New Roman" w:hAnsi="Times New Roman" w:cs="Times New Roman"/>
          <w:sz w:val="24"/>
          <w:szCs w:val="24"/>
        </w:rPr>
        <w:t xml:space="preserve"> aferent</w:t>
      </w:r>
      <w:r w:rsidR="007B19F7" w:rsidRPr="00BC79A8">
        <w:rPr>
          <w:rFonts w:ascii="Times New Roman" w:hAnsi="Times New Roman" w:cs="Times New Roman"/>
          <w:sz w:val="24"/>
          <w:szCs w:val="24"/>
        </w:rPr>
        <w:t>ă</w:t>
      </w:r>
      <w:r w:rsidR="00964CCF" w:rsidRPr="00BC79A8">
        <w:rPr>
          <w:rFonts w:ascii="Times New Roman" w:hAnsi="Times New Roman" w:cs="Times New Roman"/>
          <w:sz w:val="24"/>
          <w:szCs w:val="24"/>
        </w:rPr>
        <w:t xml:space="preserve"> stocului </w:t>
      </w:r>
      <w:r w:rsidR="00CC2F1A" w:rsidRPr="00BC79A8">
        <w:rPr>
          <w:rFonts w:ascii="Times New Roman" w:hAnsi="Times New Roman" w:cs="Times New Roman"/>
          <w:sz w:val="24"/>
          <w:szCs w:val="24"/>
        </w:rPr>
        <w:t>minim deţinut în depozitele de înmagazinare subterană potrivit legislației în vigoare</w:t>
      </w:r>
      <w:r w:rsidR="00964CCF" w:rsidRPr="00BC79A8">
        <w:rPr>
          <w:rFonts w:ascii="Times New Roman" w:hAnsi="Times New Roman" w:cs="Times New Roman"/>
          <w:sz w:val="24"/>
          <w:szCs w:val="24"/>
        </w:rPr>
        <w:t>.</w:t>
      </w:r>
      <w:r w:rsidR="00CC2F1A" w:rsidRPr="00BC79A8">
        <w:rPr>
          <w:rFonts w:ascii="Times New Roman" w:hAnsi="Times New Roman" w:cs="Times New Roman"/>
          <w:sz w:val="24"/>
          <w:szCs w:val="24"/>
        </w:rPr>
        <w:t xml:space="preserve"> </w:t>
      </w:r>
    </w:p>
    <w:p w:rsidR="00C3353B" w:rsidRPr="00BC79A8" w:rsidRDefault="00C3353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13</w:t>
      </w:r>
    </w:p>
    <w:p w:rsidR="00E62CE5" w:rsidRPr="00BC79A8" w:rsidRDefault="00B542E9"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În conformitate cu obiectul prezentei Metodologii, nu sunt recunoscute drept costuri preluate direct (CPD) aferente activităţii reglementate de transport gaze</w:t>
      </w:r>
      <w:r w:rsidR="00E62CE5" w:rsidRPr="00BC79A8">
        <w:rPr>
          <w:rFonts w:ascii="Times New Roman" w:hAnsi="Times New Roman" w:cs="Times New Roman"/>
          <w:sz w:val="24"/>
          <w:szCs w:val="24"/>
        </w:rPr>
        <w:t>:</w:t>
      </w:r>
    </w:p>
    <w:p w:rsidR="00E62CE5" w:rsidRPr="00BC79A8" w:rsidRDefault="00764948" w:rsidP="000B7BAE">
      <w:pPr>
        <w:autoSpaceDE w:val="0"/>
        <w:autoSpaceDN w:val="0"/>
        <w:adjustRightInd w:val="0"/>
        <w:spacing w:after="0"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E62CE5" w:rsidRPr="00BC79A8">
        <w:rPr>
          <w:rFonts w:ascii="Times New Roman" w:hAnsi="Times New Roman" w:cs="Times New Roman"/>
          <w:sz w:val="24"/>
          <w:szCs w:val="24"/>
        </w:rPr>
        <w:t xml:space="preserve">a) </w:t>
      </w:r>
      <w:r w:rsidRPr="00BC79A8">
        <w:rPr>
          <w:rFonts w:ascii="Times New Roman" w:hAnsi="Times New Roman" w:cs="Times New Roman"/>
          <w:sz w:val="24"/>
          <w:szCs w:val="24"/>
        </w:rPr>
        <w:t xml:space="preserve">cheltuielile </w:t>
      </w:r>
      <w:r w:rsidR="00E62CE5" w:rsidRPr="00BC79A8">
        <w:rPr>
          <w:rFonts w:ascii="Times New Roman" w:hAnsi="Times New Roman" w:cs="Times New Roman"/>
          <w:sz w:val="24"/>
          <w:szCs w:val="24"/>
        </w:rPr>
        <w:t>aferente materialelor, obiectelor de inventar şi imobilizărilor corporale şi necorporale realizate în regie proprie sau aflate în curs de execuţie;</w:t>
      </w:r>
    </w:p>
    <w:p w:rsidR="00FD75C2" w:rsidRPr="00BC79A8" w:rsidRDefault="00E62CE5" w:rsidP="000B7BAE">
      <w:pPr>
        <w:autoSpaceDE w:val="0"/>
        <w:autoSpaceDN w:val="0"/>
        <w:adjustRightInd w:val="0"/>
        <w:spacing w:after="0"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b) orice cheltuieli de natura </w:t>
      </w:r>
      <w:r w:rsidR="00FD75C2" w:rsidRPr="00BC79A8">
        <w:rPr>
          <w:rFonts w:ascii="Times New Roman" w:hAnsi="Times New Roman" w:cs="Times New Roman"/>
          <w:sz w:val="24"/>
          <w:szCs w:val="24"/>
        </w:rPr>
        <w:t>costurilor</w:t>
      </w:r>
      <w:r w:rsidRPr="00BC79A8">
        <w:rPr>
          <w:rFonts w:ascii="Times New Roman" w:hAnsi="Times New Roman" w:cs="Times New Roman"/>
          <w:sz w:val="24"/>
          <w:szCs w:val="24"/>
        </w:rPr>
        <w:t xml:space="preserve"> preluate direct generate de alte activităţi inclusiv activităţile conexe, care nu privesc activitatea reglementată de prestare a serviciilor de transport a gazelor naturale</w:t>
      </w:r>
      <w:r w:rsidR="00FD75C2" w:rsidRPr="00BC79A8">
        <w:rPr>
          <w:rFonts w:ascii="Times New Roman" w:hAnsi="Times New Roman" w:cs="Times New Roman"/>
          <w:sz w:val="24"/>
          <w:szCs w:val="24"/>
        </w:rPr>
        <w:t>;</w:t>
      </w:r>
    </w:p>
    <w:p w:rsidR="00E62CE5" w:rsidRPr="00BC79A8" w:rsidRDefault="00FD75C2" w:rsidP="000B7BAE">
      <w:pPr>
        <w:autoSpaceDE w:val="0"/>
        <w:autoSpaceDN w:val="0"/>
        <w:adjustRightInd w:val="0"/>
        <w:spacing w:after="0"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  orice cheltuieli de judecată</w:t>
      </w:r>
      <w:r w:rsidR="00A83BCE" w:rsidRPr="00BC79A8">
        <w:rPr>
          <w:rFonts w:ascii="Times New Roman" w:hAnsi="Times New Roman" w:cs="Times New Roman"/>
          <w:sz w:val="24"/>
          <w:szCs w:val="24"/>
        </w:rPr>
        <w:t>,</w:t>
      </w:r>
    </w:p>
    <w:p w:rsidR="00A83BCE" w:rsidRPr="00BC79A8" w:rsidRDefault="00A83BCE" w:rsidP="000B7BAE">
      <w:pPr>
        <w:autoSpaceDE w:val="0"/>
        <w:autoSpaceDN w:val="0"/>
        <w:adjustRightInd w:val="0"/>
        <w:spacing w:after="0"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d) orice cheltuielile de natura costurilor preluate direct realizate pentru activitatea reglementată ca urmare a unor pagube produse de terţi şi care se recuperează de la aceştia. </w:t>
      </w:r>
    </w:p>
    <w:p w:rsidR="00317560" w:rsidRPr="00BC79A8" w:rsidRDefault="00317560" w:rsidP="000B7BAE">
      <w:pPr>
        <w:spacing w:line="360" w:lineRule="auto"/>
        <w:jc w:val="both"/>
        <w:rPr>
          <w:rFonts w:ascii="Times New Roman" w:hAnsi="Times New Roman" w:cs="Times New Roman"/>
          <w:sz w:val="24"/>
          <w:szCs w:val="24"/>
        </w:rPr>
      </w:pPr>
    </w:p>
    <w:p w:rsidR="00C3353B" w:rsidRPr="00BC79A8" w:rsidRDefault="00C3353B" w:rsidP="000B7BAE">
      <w:pPr>
        <w:spacing w:line="360" w:lineRule="auto"/>
        <w:jc w:val="both"/>
        <w:rPr>
          <w:rFonts w:ascii="Times New Roman" w:hAnsi="Times New Roman" w:cs="Times New Roman"/>
          <w:b/>
          <w:sz w:val="24"/>
          <w:szCs w:val="24"/>
        </w:rPr>
      </w:pPr>
      <w:r w:rsidRPr="00BC79A8">
        <w:rPr>
          <w:rFonts w:ascii="Times New Roman" w:hAnsi="Times New Roman" w:cs="Times New Roman"/>
          <w:sz w:val="24"/>
          <w:szCs w:val="24"/>
        </w:rPr>
        <w:t>SECŢIUNEA 4</w:t>
      </w:r>
    </w:p>
    <w:p w:rsidR="001449E4" w:rsidRPr="00BC79A8" w:rsidRDefault="00C85A8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Determinarea</w:t>
      </w:r>
      <w:r w:rsidR="00DB270F" w:rsidRPr="00BC79A8">
        <w:rPr>
          <w:rFonts w:ascii="Times New Roman" w:hAnsi="Times New Roman" w:cs="Times New Roman"/>
          <w:b/>
          <w:sz w:val="24"/>
          <w:szCs w:val="24"/>
        </w:rPr>
        <w:t xml:space="preserve"> v</w:t>
      </w:r>
      <w:r w:rsidR="001E6E38" w:rsidRPr="00BC79A8">
        <w:rPr>
          <w:rFonts w:ascii="Times New Roman" w:hAnsi="Times New Roman" w:cs="Times New Roman"/>
          <w:b/>
          <w:sz w:val="24"/>
          <w:szCs w:val="24"/>
        </w:rPr>
        <w:t>enitul</w:t>
      </w:r>
      <w:r w:rsidR="00DB270F" w:rsidRPr="00BC79A8">
        <w:rPr>
          <w:rFonts w:ascii="Times New Roman" w:hAnsi="Times New Roman" w:cs="Times New Roman"/>
          <w:b/>
          <w:sz w:val="24"/>
          <w:szCs w:val="24"/>
        </w:rPr>
        <w:t>ui</w:t>
      </w:r>
      <w:r w:rsidR="001E6E38" w:rsidRPr="00BC79A8">
        <w:rPr>
          <w:rFonts w:ascii="Times New Roman" w:hAnsi="Times New Roman" w:cs="Times New Roman"/>
          <w:b/>
          <w:sz w:val="24"/>
          <w:szCs w:val="24"/>
        </w:rPr>
        <w:t xml:space="preserve"> total </w:t>
      </w:r>
      <w:r w:rsidR="003F04C5" w:rsidRPr="00BC79A8">
        <w:rPr>
          <w:rFonts w:ascii="Times New Roman" w:hAnsi="Times New Roman" w:cs="Times New Roman"/>
          <w:b/>
          <w:sz w:val="24"/>
          <w:szCs w:val="24"/>
        </w:rPr>
        <w:t xml:space="preserve">şi </w:t>
      </w:r>
      <w:r w:rsidR="00DB270F" w:rsidRPr="00BC79A8">
        <w:rPr>
          <w:rFonts w:ascii="Times New Roman" w:hAnsi="Times New Roman" w:cs="Times New Roman"/>
          <w:b/>
          <w:sz w:val="24"/>
          <w:szCs w:val="24"/>
        </w:rPr>
        <w:t xml:space="preserve">a </w:t>
      </w:r>
      <w:r w:rsidR="003F04C5" w:rsidRPr="00BC79A8">
        <w:rPr>
          <w:rFonts w:ascii="Times New Roman" w:hAnsi="Times New Roman" w:cs="Times New Roman"/>
          <w:b/>
          <w:sz w:val="24"/>
          <w:szCs w:val="24"/>
        </w:rPr>
        <w:t>venitul</w:t>
      </w:r>
      <w:r w:rsidR="00DB270F" w:rsidRPr="00BC79A8">
        <w:rPr>
          <w:rFonts w:ascii="Times New Roman" w:hAnsi="Times New Roman" w:cs="Times New Roman"/>
          <w:b/>
          <w:sz w:val="24"/>
          <w:szCs w:val="24"/>
        </w:rPr>
        <w:t>ui</w:t>
      </w:r>
      <w:r w:rsidR="003F04C5" w:rsidRPr="00BC79A8">
        <w:rPr>
          <w:rFonts w:ascii="Times New Roman" w:hAnsi="Times New Roman" w:cs="Times New Roman"/>
          <w:b/>
          <w:sz w:val="24"/>
          <w:szCs w:val="24"/>
        </w:rPr>
        <w:t xml:space="preserve"> reglementat </w:t>
      </w:r>
      <w:r w:rsidR="00DB270F" w:rsidRPr="00BC79A8">
        <w:rPr>
          <w:rFonts w:ascii="Times New Roman" w:hAnsi="Times New Roman" w:cs="Times New Roman"/>
          <w:b/>
          <w:sz w:val="24"/>
          <w:szCs w:val="24"/>
        </w:rPr>
        <w:t>pentru fiecare an al perioadei de reglementare</w:t>
      </w:r>
    </w:p>
    <w:p w:rsidR="009E5329" w:rsidRPr="00BC79A8" w:rsidRDefault="009E5329" w:rsidP="000B7BAE">
      <w:pPr>
        <w:spacing w:line="360" w:lineRule="auto"/>
        <w:jc w:val="both"/>
        <w:rPr>
          <w:rFonts w:ascii="Times New Roman" w:hAnsi="Times New Roman" w:cs="Times New Roman"/>
          <w:b/>
          <w:sz w:val="24"/>
          <w:szCs w:val="24"/>
        </w:rPr>
      </w:pPr>
      <w:r w:rsidRPr="00BC79A8">
        <w:rPr>
          <w:rFonts w:ascii="Times New Roman" w:hAnsi="Times New Roman" w:cs="Times New Roman"/>
          <w:sz w:val="24"/>
          <w:szCs w:val="24"/>
        </w:rPr>
        <w:t>SUBSECŢIUNEA 4.1</w:t>
      </w:r>
    </w:p>
    <w:p w:rsidR="00561102" w:rsidRPr="00BC79A8" w:rsidRDefault="0056110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Determinarea venitului total </w:t>
      </w:r>
    </w:p>
    <w:p w:rsidR="00303D10"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 1</w:t>
      </w:r>
      <w:r w:rsidR="00C3353B" w:rsidRPr="00BC79A8">
        <w:rPr>
          <w:rFonts w:ascii="Times New Roman" w:hAnsi="Times New Roman" w:cs="Times New Roman"/>
          <w:sz w:val="24"/>
          <w:szCs w:val="24"/>
        </w:rPr>
        <w:t>4</w:t>
      </w:r>
    </w:p>
    <w:p w:rsidR="005B5FF6" w:rsidRPr="00BC79A8" w:rsidRDefault="00E72734"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5B5FF6" w:rsidRPr="00BC79A8">
        <w:rPr>
          <w:rFonts w:ascii="Times New Roman" w:hAnsi="Times New Roman" w:cs="Times New Roman"/>
          <w:sz w:val="24"/>
          <w:szCs w:val="24"/>
        </w:rPr>
        <w:t>Pentru primul an al perioadei de reglementare, venitul total se stabileşte pe baza venitului reglementat şi a costurilor preluate direct</w:t>
      </w:r>
      <w:r w:rsidR="00E508F0" w:rsidRPr="00BC79A8">
        <w:rPr>
          <w:rFonts w:ascii="Times New Roman" w:hAnsi="Times New Roman" w:cs="Times New Roman"/>
          <w:sz w:val="24"/>
          <w:szCs w:val="24"/>
        </w:rPr>
        <w:t>,</w:t>
      </w:r>
      <w:r w:rsidR="005B5FF6" w:rsidRPr="00BC79A8">
        <w:rPr>
          <w:rFonts w:ascii="Times New Roman" w:hAnsi="Times New Roman" w:cs="Times New Roman"/>
          <w:sz w:val="24"/>
          <w:szCs w:val="24"/>
        </w:rPr>
        <w:t xml:space="preserve"> fundamentate de fiecare titular de licenţă conform prevederilor prezentei Metodologii, precum şi</w:t>
      </w:r>
      <w:r w:rsidR="008D5399" w:rsidRPr="00BC79A8">
        <w:rPr>
          <w:rFonts w:ascii="Times New Roman" w:hAnsi="Times New Roman" w:cs="Times New Roman"/>
          <w:sz w:val="24"/>
          <w:szCs w:val="24"/>
        </w:rPr>
        <w:t xml:space="preserve"> pe baza</w:t>
      </w:r>
      <w:r w:rsidR="005B5FF6" w:rsidRPr="00BC79A8">
        <w:rPr>
          <w:rFonts w:ascii="Times New Roman" w:hAnsi="Times New Roman" w:cs="Times New Roman"/>
          <w:sz w:val="24"/>
          <w:szCs w:val="24"/>
        </w:rPr>
        <w:t xml:space="preserve"> elementel</w:t>
      </w:r>
      <w:r w:rsidR="008D5399" w:rsidRPr="00BC79A8">
        <w:rPr>
          <w:rFonts w:ascii="Times New Roman" w:hAnsi="Times New Roman" w:cs="Times New Roman"/>
          <w:sz w:val="24"/>
          <w:szCs w:val="24"/>
        </w:rPr>
        <w:t>or</w:t>
      </w:r>
      <w:r w:rsidR="005B5FF6" w:rsidRPr="00BC79A8">
        <w:rPr>
          <w:rFonts w:ascii="Times New Roman" w:hAnsi="Times New Roman" w:cs="Times New Roman"/>
          <w:sz w:val="24"/>
          <w:szCs w:val="24"/>
        </w:rPr>
        <w:t xml:space="preserve"> de ajustare corespunzătoare veniturilor totale </w:t>
      </w:r>
      <w:r w:rsidR="00663160" w:rsidRPr="00BC79A8">
        <w:rPr>
          <w:rFonts w:ascii="Times New Roman" w:hAnsi="Times New Roman" w:cs="Times New Roman"/>
          <w:sz w:val="24"/>
          <w:szCs w:val="24"/>
        </w:rPr>
        <w:t>din</w:t>
      </w:r>
      <w:r w:rsidR="005B5FF6" w:rsidRPr="00BC79A8">
        <w:rPr>
          <w:rFonts w:ascii="Times New Roman" w:hAnsi="Times New Roman" w:cs="Times New Roman"/>
          <w:sz w:val="24"/>
          <w:szCs w:val="24"/>
        </w:rPr>
        <w:t xml:space="preserve"> anii precedenţi, după caz</w:t>
      </w:r>
      <w:r w:rsidR="00E5636B" w:rsidRPr="00BC79A8">
        <w:rPr>
          <w:rFonts w:ascii="Times New Roman" w:hAnsi="Times New Roman" w:cs="Times New Roman"/>
          <w:sz w:val="24"/>
          <w:szCs w:val="24"/>
        </w:rPr>
        <w:t>.</w:t>
      </w:r>
    </w:p>
    <w:p w:rsidR="007D5A2F" w:rsidRPr="00BC79A8" w:rsidRDefault="007D5A2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Pentru operatorii economici nou licenţiaţi, venitul total aferent primului an de desfăşurare a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 xml:space="preserve"> nu include elemente de ajustare .</w:t>
      </w:r>
    </w:p>
    <w:p w:rsidR="007D5A2F" w:rsidRPr="00BC79A8" w:rsidRDefault="007D5A2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Pentru următorii ani ai perioadei de reglementare, venitul total se determină pe baza venitului reglementat stabilit în anul anterior, a costurilor preluate direct considerate realizate în anul precedent, precum şi pe baza elementelor de ajustare a venitului total.</w:t>
      </w:r>
    </w:p>
    <w:p w:rsidR="007D5A2F" w:rsidRPr="00BC79A8" w:rsidRDefault="007D5A2F"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 xml:space="preserve">(4) </w:t>
      </w:r>
      <w:r w:rsidRPr="00BC79A8">
        <w:rPr>
          <w:rFonts w:ascii="Times New Roman" w:hAnsi="Times New Roman" w:cs="Times New Roman"/>
          <w:sz w:val="24"/>
          <w:szCs w:val="24"/>
          <w:lang w:val="it-IT"/>
        </w:rPr>
        <w:t>Formula de determinare a venitului total pentru fiecare an al perioadei de reglementare, este următoarea:</w:t>
      </w:r>
    </w:p>
    <w:p w:rsidR="008E5704" w:rsidRPr="00BC79A8" w:rsidRDefault="008E5704"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VT</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es-ES_tradnl"/>
        </w:rPr>
        <w:t xml:space="preserve"> = VR</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es-ES_tradnl"/>
        </w:rPr>
        <w:t xml:space="preserve"> + CPD</w:t>
      </w:r>
      <w:r w:rsidR="002F52AA" w:rsidRPr="00BC79A8">
        <w:rPr>
          <w:rFonts w:ascii="Times New Roman" w:hAnsi="Times New Roman" w:cs="Times New Roman"/>
          <w:sz w:val="24"/>
          <w:szCs w:val="24"/>
          <w:lang w:val="it-IT"/>
        </w:rPr>
        <w:t>(i)</w:t>
      </w:r>
      <w:r w:rsidR="00020C6D" w:rsidRPr="00BC79A8">
        <w:rPr>
          <w:rFonts w:ascii="Times New Roman" w:hAnsi="Times New Roman" w:cs="Times New Roman"/>
          <w:sz w:val="24"/>
          <w:szCs w:val="24"/>
          <w:lang w:val="it-IT"/>
        </w:rPr>
        <w:t xml:space="preserve"> + </w:t>
      </w:r>
      <w:r w:rsidR="00020C6D" w:rsidRPr="00BC79A8">
        <w:rPr>
          <w:rFonts w:ascii="Times New Roman" w:hAnsi="Times New Roman" w:cs="Times New Roman"/>
          <w:sz w:val="24"/>
          <w:szCs w:val="24"/>
        </w:rPr>
        <w:t>Δ</w:t>
      </w:r>
      <w:r w:rsidR="00020C6D" w:rsidRPr="00BC79A8">
        <w:rPr>
          <w:rFonts w:ascii="Times New Roman" w:hAnsi="Times New Roman" w:cs="Times New Roman"/>
          <w:sz w:val="24"/>
          <w:szCs w:val="24"/>
          <w:lang w:val="it-IT"/>
        </w:rPr>
        <w:t>CPD(i)*(1+RoR)</w:t>
      </w:r>
      <w:r w:rsidRPr="00BC79A8">
        <w:rPr>
          <w:rFonts w:ascii="Times New Roman" w:hAnsi="Times New Roman" w:cs="Times New Roman"/>
          <w:sz w:val="24"/>
          <w:szCs w:val="24"/>
          <w:lang w:val="it-IT"/>
        </w:rPr>
        <w:t xml:space="preserve"> + </w:t>
      </w:r>
      <w:r w:rsidRPr="00BC79A8">
        <w:rPr>
          <w:rFonts w:ascii="Times New Roman" w:hAnsi="Times New Roman" w:cs="Times New Roman"/>
          <w:sz w:val="24"/>
          <w:szCs w:val="24"/>
        </w:rPr>
        <w:t>Δ</w:t>
      </w:r>
      <w:r w:rsidRPr="00BC79A8">
        <w:rPr>
          <w:rFonts w:ascii="Times New Roman" w:hAnsi="Times New Roman" w:cs="Times New Roman"/>
          <w:sz w:val="24"/>
          <w:szCs w:val="24"/>
          <w:lang w:val="it-IT"/>
        </w:rPr>
        <w:t>V</w:t>
      </w:r>
      <w:r w:rsidR="00BA742F" w:rsidRPr="00BC79A8">
        <w:rPr>
          <w:rFonts w:ascii="Times New Roman" w:hAnsi="Times New Roman" w:cs="Times New Roman"/>
          <w:sz w:val="24"/>
          <w:szCs w:val="24"/>
          <w:lang w:val="it-IT"/>
        </w:rPr>
        <w:t>T</w:t>
      </w:r>
      <w:r w:rsidR="002F52AA" w:rsidRPr="00BC79A8">
        <w:rPr>
          <w:rFonts w:ascii="Times New Roman" w:hAnsi="Times New Roman" w:cs="Times New Roman"/>
          <w:sz w:val="24"/>
          <w:szCs w:val="24"/>
          <w:lang w:val="it-IT"/>
        </w:rPr>
        <w:t>(i)</w:t>
      </w:r>
      <w:r w:rsidR="00020C6D" w:rsidRPr="00BC79A8">
        <w:rPr>
          <w:rFonts w:ascii="Times New Roman" w:hAnsi="Times New Roman" w:cs="Times New Roman"/>
          <w:sz w:val="24"/>
          <w:szCs w:val="24"/>
          <w:lang w:val="it-IT"/>
        </w:rPr>
        <w:t>*(1+R</w:t>
      </w:r>
      <w:r w:rsidR="00D54F67" w:rsidRPr="00BC79A8">
        <w:rPr>
          <w:rFonts w:ascii="Times New Roman" w:hAnsi="Times New Roman" w:cs="Times New Roman"/>
          <w:sz w:val="24"/>
          <w:szCs w:val="24"/>
          <w:lang w:val="it-IT"/>
        </w:rPr>
        <w:t>i</w:t>
      </w:r>
      <w:r w:rsidR="00020C6D" w:rsidRPr="00BC79A8">
        <w:rPr>
          <w:rFonts w:ascii="Times New Roman" w:hAnsi="Times New Roman" w:cs="Times New Roman"/>
          <w:sz w:val="24"/>
          <w:szCs w:val="24"/>
          <w:lang w:val="it-IT"/>
        </w:rPr>
        <w:t xml:space="preserve">) </w:t>
      </w:r>
      <w:r w:rsidRPr="00BC79A8">
        <w:rPr>
          <w:rFonts w:ascii="Times New Roman" w:hAnsi="Times New Roman" w:cs="Times New Roman"/>
          <w:sz w:val="24"/>
          <w:szCs w:val="24"/>
          <w:lang w:val="it-IT"/>
        </w:rPr>
        <w:t>+</w:t>
      </w:r>
      <w:r w:rsidRPr="00BC79A8">
        <w:rPr>
          <w:rFonts w:ascii="Times New Roman" w:hAnsi="Times New Roman" w:cs="Times New Roman"/>
          <w:sz w:val="24"/>
          <w:szCs w:val="24"/>
        </w:rPr>
        <w:t xml:space="preserve"> Δ</w:t>
      </w:r>
      <w:r w:rsidRPr="00BC79A8">
        <w:rPr>
          <w:rFonts w:ascii="Times New Roman" w:hAnsi="Times New Roman" w:cs="Times New Roman"/>
          <w:sz w:val="24"/>
          <w:szCs w:val="24"/>
          <w:lang w:val="it-IT"/>
        </w:rPr>
        <w:t>VA</w:t>
      </w:r>
      <w:r w:rsidR="002F52AA" w:rsidRPr="00BC79A8">
        <w:rPr>
          <w:rFonts w:ascii="Times New Roman" w:hAnsi="Times New Roman" w:cs="Times New Roman"/>
          <w:sz w:val="24"/>
          <w:szCs w:val="24"/>
          <w:lang w:val="it-IT"/>
        </w:rPr>
        <w:t>(i)</w:t>
      </w:r>
      <w:r w:rsidR="008650C8" w:rsidRPr="00BC79A8">
        <w:rPr>
          <w:rFonts w:ascii="Times New Roman" w:hAnsi="Times New Roman" w:cs="Times New Roman"/>
          <w:sz w:val="24"/>
          <w:szCs w:val="24"/>
          <w:lang w:val="it-IT"/>
        </w:rPr>
        <w:t xml:space="preserve"> *(1+Ri) </w:t>
      </w:r>
      <w:r w:rsidR="00202D43" w:rsidRPr="00BC79A8">
        <w:rPr>
          <w:rFonts w:ascii="Times New Roman" w:hAnsi="Times New Roman" w:cs="Times New Roman"/>
          <w:sz w:val="24"/>
          <w:szCs w:val="24"/>
          <w:lang w:val="it-IT"/>
        </w:rPr>
        <w:t xml:space="preserve">– DV(i) </w:t>
      </w:r>
      <w:r w:rsidRPr="00BC79A8">
        <w:rPr>
          <w:rFonts w:ascii="Times New Roman" w:hAnsi="Times New Roman" w:cs="Times New Roman"/>
          <w:sz w:val="24"/>
          <w:szCs w:val="24"/>
          <w:lang w:val="it-IT"/>
        </w:rPr>
        <w:t>+</w:t>
      </w:r>
      <w:r w:rsidR="000F60B5" w:rsidRPr="00BC79A8">
        <w:rPr>
          <w:b/>
        </w:rPr>
        <w:t xml:space="preserve"> </w:t>
      </w:r>
      <w:r w:rsidR="000F60B5" w:rsidRPr="00BC79A8">
        <w:rPr>
          <w:rFonts w:ascii="Times New Roman" w:hAnsi="Times New Roman" w:cs="Times New Roman"/>
          <w:sz w:val="24"/>
          <w:szCs w:val="24"/>
        </w:rPr>
        <w:t>ΔCT</w:t>
      </w:r>
      <w:r w:rsidR="000F60B5" w:rsidRPr="00BC79A8">
        <w:rPr>
          <w:rFonts w:ascii="Times New Roman" w:hAnsi="Times New Roman" w:cs="Times New Roman"/>
          <w:sz w:val="24"/>
          <w:szCs w:val="24"/>
          <w:lang w:val="it-IT"/>
        </w:rPr>
        <w:t>(i)</w:t>
      </w:r>
      <w:r w:rsidR="00B55347" w:rsidRPr="00BC79A8">
        <w:rPr>
          <w:rFonts w:ascii="Times New Roman" w:hAnsi="Times New Roman" w:cs="Times New Roman"/>
          <w:sz w:val="24"/>
          <w:szCs w:val="24"/>
          <w:lang w:val="it-IT"/>
        </w:rPr>
        <w:t xml:space="preserve">*(1+Ri) </w:t>
      </w:r>
      <w:r w:rsidR="000F60B5" w:rsidRPr="00BC79A8">
        <w:rPr>
          <w:rFonts w:ascii="Times New Roman" w:hAnsi="Times New Roman" w:cs="Times New Roman"/>
          <w:sz w:val="24"/>
          <w:szCs w:val="24"/>
          <w:lang w:val="es-ES_tradnl"/>
        </w:rPr>
        <w:t xml:space="preserve"> </w:t>
      </w:r>
      <w:r w:rsidR="000F60B5" w:rsidRPr="00BC79A8">
        <w:rPr>
          <w:rFonts w:ascii="Times New Roman" w:hAnsi="Times New Roman" w:cs="Times New Roman"/>
          <w:sz w:val="24"/>
          <w:szCs w:val="24"/>
          <w:lang w:val="it-IT"/>
        </w:rPr>
        <w:t xml:space="preserve"> </w:t>
      </w:r>
      <w:r w:rsidRPr="00BC79A8">
        <w:rPr>
          <w:rFonts w:ascii="Times New Roman" w:hAnsi="Times New Roman" w:cs="Times New Roman"/>
          <w:sz w:val="24"/>
          <w:szCs w:val="24"/>
          <w:lang w:val="it-IT"/>
        </w:rPr>
        <w:t xml:space="preserve"> </w:t>
      </w:r>
    </w:p>
    <w:p w:rsidR="00587BD6" w:rsidRPr="00BC79A8" w:rsidRDefault="00550F6C"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unde:</w:t>
      </w:r>
    </w:p>
    <w:p w:rsidR="00A40C70" w:rsidRPr="00BC79A8" w:rsidRDefault="00A40C70"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VT</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it-IT"/>
        </w:rPr>
        <w:t xml:space="preserve"> - venitul total stabilit în an</w:t>
      </w:r>
      <w:r w:rsidR="002F52AA" w:rsidRPr="00BC79A8">
        <w:rPr>
          <w:rFonts w:ascii="Times New Roman" w:hAnsi="Times New Roman" w:cs="Times New Roman"/>
          <w:sz w:val="24"/>
          <w:szCs w:val="24"/>
          <w:lang w:val="it-IT"/>
        </w:rPr>
        <w:t>ul</w:t>
      </w:r>
      <w:r w:rsidRPr="00BC79A8">
        <w:rPr>
          <w:rFonts w:ascii="Times New Roman" w:hAnsi="Times New Roman" w:cs="Times New Roman"/>
          <w:sz w:val="24"/>
          <w:szCs w:val="24"/>
          <w:lang w:val="it-IT"/>
        </w:rPr>
        <w:t xml:space="preserve"> </w:t>
      </w:r>
      <w:r w:rsidR="002F52AA" w:rsidRPr="00BC79A8">
        <w:rPr>
          <w:rFonts w:ascii="Times New Roman" w:hAnsi="Times New Roman" w:cs="Times New Roman"/>
          <w:sz w:val="24"/>
          <w:szCs w:val="24"/>
          <w:lang w:val="it-IT"/>
        </w:rPr>
        <w:t xml:space="preserve">(i) </w:t>
      </w:r>
      <w:r w:rsidRPr="00BC79A8">
        <w:rPr>
          <w:rFonts w:ascii="Times New Roman" w:hAnsi="Times New Roman" w:cs="Times New Roman"/>
          <w:sz w:val="24"/>
          <w:szCs w:val="24"/>
          <w:lang w:val="it-IT"/>
        </w:rPr>
        <w:t xml:space="preserve">al perioadei de reglementare; </w:t>
      </w:r>
    </w:p>
    <w:p w:rsidR="008E5704" w:rsidRPr="00BC79A8" w:rsidRDefault="008E5704"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VR</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it-IT"/>
        </w:rPr>
        <w:t xml:space="preserve"> - </w:t>
      </w:r>
      <w:r w:rsidR="007D5A2F" w:rsidRPr="00BC79A8">
        <w:rPr>
          <w:rFonts w:ascii="Times New Roman" w:hAnsi="Times New Roman" w:cs="Times New Roman"/>
          <w:sz w:val="24"/>
          <w:szCs w:val="24"/>
          <w:lang w:val="it-IT"/>
        </w:rPr>
        <w:t>venitul reglementat ajustat în an</w:t>
      </w:r>
      <w:r w:rsidR="002F52AA" w:rsidRPr="00BC79A8">
        <w:rPr>
          <w:rFonts w:ascii="Times New Roman" w:hAnsi="Times New Roman" w:cs="Times New Roman"/>
          <w:sz w:val="24"/>
          <w:szCs w:val="24"/>
          <w:lang w:val="it-IT"/>
        </w:rPr>
        <w:t>ul (i)</w:t>
      </w:r>
      <w:r w:rsidR="007D5A2F" w:rsidRPr="00BC79A8">
        <w:rPr>
          <w:rFonts w:ascii="Times New Roman" w:hAnsi="Times New Roman" w:cs="Times New Roman"/>
          <w:sz w:val="24"/>
          <w:szCs w:val="24"/>
          <w:lang w:val="it-IT"/>
        </w:rPr>
        <w:t xml:space="preserve"> al perioadei de reglementare, cu excepţia primului an când </w:t>
      </w:r>
      <w:r w:rsidRPr="00BC79A8">
        <w:rPr>
          <w:rFonts w:ascii="Times New Roman" w:hAnsi="Times New Roman" w:cs="Times New Roman"/>
          <w:sz w:val="24"/>
          <w:szCs w:val="24"/>
          <w:lang w:val="it-IT"/>
        </w:rPr>
        <w:t>este stabilit pe baza costurilor fundamentate</w:t>
      </w:r>
      <w:r w:rsidR="00531B14" w:rsidRPr="00BC79A8">
        <w:rPr>
          <w:rFonts w:ascii="Times New Roman" w:hAnsi="Times New Roman" w:cs="Times New Roman"/>
          <w:sz w:val="24"/>
          <w:szCs w:val="24"/>
          <w:lang w:val="it-IT"/>
        </w:rPr>
        <w:t xml:space="preserve"> şi recunoscute, aflate sub controlul managementului titularului de licenţ</w:t>
      </w:r>
      <w:r w:rsidR="004D6C3D" w:rsidRPr="00BC79A8">
        <w:rPr>
          <w:rFonts w:ascii="Times New Roman" w:hAnsi="Times New Roman" w:cs="Times New Roman"/>
          <w:sz w:val="24"/>
          <w:szCs w:val="24"/>
          <w:lang w:val="it-IT"/>
        </w:rPr>
        <w:t>ă</w:t>
      </w:r>
      <w:r w:rsidR="00531B14" w:rsidRPr="00BC79A8">
        <w:rPr>
          <w:rFonts w:ascii="Times New Roman" w:hAnsi="Times New Roman" w:cs="Times New Roman"/>
          <w:sz w:val="24"/>
          <w:szCs w:val="24"/>
          <w:lang w:val="it-IT"/>
        </w:rPr>
        <w:t>;</w:t>
      </w:r>
    </w:p>
    <w:p w:rsidR="007D5A2F" w:rsidRPr="00BC79A8" w:rsidRDefault="007D5A2F"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CPD</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it-IT"/>
        </w:rPr>
        <w:t xml:space="preserve"> – costurile preluate direct </w:t>
      </w:r>
      <w:r w:rsidR="0072364E" w:rsidRPr="00BC79A8">
        <w:rPr>
          <w:rFonts w:ascii="Times New Roman" w:hAnsi="Times New Roman" w:cs="Times New Roman"/>
          <w:sz w:val="24"/>
          <w:szCs w:val="24"/>
          <w:lang w:val="it-IT"/>
        </w:rPr>
        <w:t xml:space="preserve">în anul (i), stabilite la nivelul celor </w:t>
      </w:r>
      <w:r w:rsidRPr="00BC79A8">
        <w:rPr>
          <w:rFonts w:ascii="Times New Roman" w:hAnsi="Times New Roman" w:cs="Times New Roman"/>
          <w:sz w:val="24"/>
          <w:szCs w:val="24"/>
          <w:lang w:val="it-IT"/>
        </w:rPr>
        <w:t>considerate realizate în anul precedent</w:t>
      </w:r>
      <w:r w:rsidR="002F52AA" w:rsidRPr="00BC79A8">
        <w:rPr>
          <w:rFonts w:ascii="Times New Roman" w:hAnsi="Times New Roman" w:cs="Times New Roman"/>
          <w:sz w:val="24"/>
          <w:szCs w:val="24"/>
          <w:lang w:val="it-IT"/>
        </w:rPr>
        <w:t xml:space="preserve"> (i-1)</w:t>
      </w:r>
      <w:r w:rsidRPr="00BC79A8">
        <w:rPr>
          <w:rFonts w:ascii="Times New Roman" w:hAnsi="Times New Roman" w:cs="Times New Roman"/>
          <w:sz w:val="24"/>
          <w:szCs w:val="24"/>
          <w:lang w:val="it-IT"/>
        </w:rPr>
        <w:t>, cu excepţia primului an când sunt stabilite pe baza costurilor fundamentate</w:t>
      </w:r>
      <w:r w:rsidR="002F52AA" w:rsidRPr="00BC79A8">
        <w:rPr>
          <w:rFonts w:ascii="Times New Roman" w:hAnsi="Times New Roman" w:cs="Times New Roman"/>
          <w:sz w:val="24"/>
          <w:szCs w:val="24"/>
          <w:lang w:val="it-IT"/>
        </w:rPr>
        <w:t xml:space="preserve"> de către titularul de licenţă şi</w:t>
      </w:r>
      <w:r w:rsidRPr="00BC79A8">
        <w:rPr>
          <w:rFonts w:ascii="Times New Roman" w:hAnsi="Times New Roman" w:cs="Times New Roman"/>
          <w:sz w:val="24"/>
          <w:szCs w:val="24"/>
          <w:lang w:val="it-IT"/>
        </w:rPr>
        <w:t xml:space="preserve"> recunoscute de ANRE;</w:t>
      </w:r>
    </w:p>
    <w:p w:rsidR="000964D7" w:rsidRPr="00BC79A8" w:rsidRDefault="000964D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DV</w:t>
      </w:r>
      <w:r w:rsidR="002F52AA" w:rsidRPr="00BC79A8">
        <w:rPr>
          <w:rFonts w:ascii="Times New Roman" w:hAnsi="Times New Roman" w:cs="Times New Roman"/>
          <w:sz w:val="24"/>
          <w:szCs w:val="24"/>
          <w:lang w:val="it-IT"/>
        </w:rPr>
        <w:t>(i)</w:t>
      </w:r>
      <w:r w:rsidRPr="00BC79A8">
        <w:rPr>
          <w:rFonts w:ascii="Times New Roman" w:hAnsi="Times New Roman" w:cs="Times New Roman"/>
          <w:sz w:val="24"/>
          <w:szCs w:val="24"/>
          <w:lang w:val="it-IT"/>
        </w:rPr>
        <w:t xml:space="preserve"> - </w:t>
      </w:r>
      <w:r w:rsidRPr="00BC79A8">
        <w:rPr>
          <w:rFonts w:ascii="Times New Roman" w:hAnsi="Times New Roman" w:cs="Times New Roman"/>
          <w:sz w:val="24"/>
          <w:szCs w:val="24"/>
        </w:rPr>
        <w:t xml:space="preserve">componenta de redistribuire </w:t>
      </w:r>
      <w:r w:rsidR="00710C92" w:rsidRPr="00BC79A8">
        <w:rPr>
          <w:rFonts w:ascii="Times New Roman" w:hAnsi="Times New Roman" w:cs="Times New Roman"/>
          <w:sz w:val="24"/>
          <w:szCs w:val="24"/>
        </w:rPr>
        <w:t xml:space="preserve">a sporului de eficienţă economică </w:t>
      </w:r>
      <w:r w:rsidRPr="00BC79A8">
        <w:rPr>
          <w:rFonts w:ascii="Times New Roman" w:hAnsi="Times New Roman" w:cs="Times New Roman"/>
          <w:sz w:val="24"/>
          <w:szCs w:val="24"/>
        </w:rPr>
        <w:t>în anul (i) al perioadei de reglementare</w:t>
      </w:r>
      <w:r w:rsidR="008650C8" w:rsidRPr="00BC79A8">
        <w:rPr>
          <w:rFonts w:ascii="Times New Roman" w:hAnsi="Times New Roman" w:cs="Times New Roman"/>
          <w:sz w:val="24"/>
          <w:szCs w:val="24"/>
        </w:rPr>
        <w:t xml:space="preserve"> de la titularul de licență la clienți</w:t>
      </w:r>
      <w:r w:rsidR="001A33CD" w:rsidRPr="00BC79A8">
        <w:rPr>
          <w:rFonts w:ascii="Times New Roman" w:hAnsi="Times New Roman" w:cs="Times New Roman"/>
          <w:sz w:val="24"/>
          <w:szCs w:val="24"/>
        </w:rPr>
        <w:t>, stabilită conform prevederilor prezentei Metodologii</w:t>
      </w:r>
      <w:r w:rsidRPr="00BC79A8">
        <w:rPr>
          <w:rFonts w:ascii="Times New Roman" w:hAnsi="Times New Roman" w:cs="Times New Roman"/>
          <w:sz w:val="24"/>
          <w:szCs w:val="24"/>
        </w:rPr>
        <w:t>;</w:t>
      </w:r>
    </w:p>
    <w:p w:rsidR="000964D7" w:rsidRPr="00BC79A8" w:rsidRDefault="000964D7"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Δ</w:t>
      </w:r>
      <w:r w:rsidRPr="00BC79A8">
        <w:rPr>
          <w:rFonts w:ascii="Times New Roman" w:hAnsi="Times New Roman" w:cs="Times New Roman"/>
          <w:sz w:val="24"/>
          <w:szCs w:val="24"/>
          <w:lang w:val="it-IT"/>
        </w:rPr>
        <w:t>V</w:t>
      </w:r>
      <w:r w:rsidR="00BA742F" w:rsidRPr="00BC79A8">
        <w:rPr>
          <w:rFonts w:ascii="Times New Roman" w:hAnsi="Times New Roman" w:cs="Times New Roman"/>
          <w:sz w:val="24"/>
          <w:szCs w:val="24"/>
          <w:lang w:val="it-IT"/>
        </w:rPr>
        <w:t>T</w:t>
      </w:r>
      <w:r w:rsidR="002F52AA" w:rsidRPr="00BC79A8">
        <w:rPr>
          <w:rFonts w:ascii="Times New Roman" w:hAnsi="Times New Roman" w:cs="Times New Roman"/>
          <w:sz w:val="24"/>
          <w:szCs w:val="24"/>
          <w:lang w:val="it-IT"/>
        </w:rPr>
        <w:t>(i)</w:t>
      </w:r>
      <w:r w:rsidR="00BA742F" w:rsidRPr="00BC79A8">
        <w:rPr>
          <w:rFonts w:ascii="Times New Roman" w:hAnsi="Times New Roman" w:cs="Times New Roman"/>
          <w:sz w:val="24"/>
          <w:szCs w:val="24"/>
          <w:lang w:val="it-IT"/>
        </w:rPr>
        <w:t xml:space="preserve"> - </w:t>
      </w:r>
      <w:r w:rsidR="008650C8" w:rsidRPr="00BC79A8">
        <w:rPr>
          <w:rFonts w:ascii="Times New Roman" w:hAnsi="Times New Roman" w:cs="Times New Roman"/>
          <w:sz w:val="24"/>
          <w:szCs w:val="24"/>
          <w:lang w:val="it-IT"/>
        </w:rPr>
        <w:t>c</w:t>
      </w:r>
      <w:r w:rsidR="00C63D4B" w:rsidRPr="00BC79A8">
        <w:rPr>
          <w:rFonts w:ascii="Times New Roman" w:hAnsi="Times New Roman" w:cs="Times New Roman"/>
          <w:sz w:val="24"/>
          <w:szCs w:val="24"/>
        </w:rPr>
        <w:t xml:space="preserve">omponenta de corecţie a venitului total </w:t>
      </w:r>
      <w:r w:rsidR="004455BA" w:rsidRPr="00BC79A8">
        <w:rPr>
          <w:rFonts w:ascii="Times New Roman" w:hAnsi="Times New Roman" w:cs="Times New Roman"/>
          <w:sz w:val="24"/>
          <w:szCs w:val="24"/>
        </w:rPr>
        <w:t>pentru anii precedenți</w:t>
      </w:r>
      <w:r w:rsidR="008650C8" w:rsidRPr="00BC79A8">
        <w:rPr>
          <w:rFonts w:ascii="Times New Roman" w:hAnsi="Times New Roman" w:cs="Times New Roman"/>
          <w:sz w:val="24"/>
          <w:szCs w:val="24"/>
        </w:rPr>
        <w:t>;</w:t>
      </w:r>
    </w:p>
    <w:p w:rsidR="008650C8" w:rsidRPr="00BC79A8" w:rsidRDefault="000964D7"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Δ</w:t>
      </w:r>
      <w:r w:rsidRPr="00BC79A8">
        <w:rPr>
          <w:rFonts w:ascii="Times New Roman" w:hAnsi="Times New Roman" w:cs="Times New Roman"/>
          <w:sz w:val="24"/>
          <w:szCs w:val="24"/>
          <w:lang w:val="it-IT"/>
        </w:rPr>
        <w:t>CPD</w:t>
      </w:r>
      <w:r w:rsidR="002F52AA" w:rsidRPr="00BC79A8">
        <w:rPr>
          <w:rFonts w:ascii="Times New Roman" w:hAnsi="Times New Roman" w:cs="Times New Roman"/>
          <w:sz w:val="24"/>
          <w:szCs w:val="24"/>
          <w:lang w:val="it-IT"/>
        </w:rPr>
        <w:t>(i)</w:t>
      </w:r>
      <w:r w:rsidR="00A40C70" w:rsidRPr="00BC79A8">
        <w:rPr>
          <w:rFonts w:ascii="Times New Roman" w:hAnsi="Times New Roman" w:cs="Times New Roman"/>
          <w:sz w:val="24"/>
          <w:szCs w:val="24"/>
          <w:lang w:val="it-IT"/>
        </w:rPr>
        <w:t xml:space="preserve"> </w:t>
      </w:r>
      <w:r w:rsidR="00F2102D" w:rsidRPr="00BC79A8">
        <w:rPr>
          <w:rFonts w:ascii="Times New Roman" w:hAnsi="Times New Roman" w:cs="Times New Roman"/>
          <w:sz w:val="24"/>
          <w:szCs w:val="24"/>
          <w:lang w:val="it-IT"/>
        </w:rPr>
        <w:t>–</w:t>
      </w:r>
      <w:r w:rsidR="00A40C70" w:rsidRPr="00BC79A8">
        <w:rPr>
          <w:rFonts w:ascii="Times New Roman" w:hAnsi="Times New Roman" w:cs="Times New Roman"/>
          <w:sz w:val="24"/>
          <w:szCs w:val="24"/>
          <w:lang w:val="it-IT"/>
        </w:rPr>
        <w:t xml:space="preserve"> </w:t>
      </w:r>
      <w:r w:rsidR="00F2102D" w:rsidRPr="00BC79A8">
        <w:rPr>
          <w:rFonts w:ascii="Times New Roman" w:hAnsi="Times New Roman" w:cs="Times New Roman"/>
          <w:sz w:val="24"/>
          <w:szCs w:val="24"/>
          <w:lang w:val="it-IT"/>
        </w:rPr>
        <w:t xml:space="preserve">componenta de corecție a costurilor preluate direct pentru anii precedenți; </w:t>
      </w:r>
    </w:p>
    <w:p w:rsidR="00EA11FA" w:rsidRPr="00BC79A8" w:rsidRDefault="00EA11F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ΔVA</w:t>
      </w:r>
      <w:r w:rsidRPr="00BC79A8">
        <w:rPr>
          <w:rFonts w:ascii="Times New Roman" w:hAnsi="Times New Roman" w:cs="Times New Roman"/>
          <w:sz w:val="24"/>
          <w:szCs w:val="24"/>
          <w:lang w:val="it-IT"/>
        </w:rPr>
        <w:t>(i)</w:t>
      </w:r>
      <w:r w:rsidRPr="00BC79A8">
        <w:rPr>
          <w:rFonts w:ascii="Times New Roman" w:hAnsi="Times New Roman" w:cs="Times New Roman"/>
          <w:sz w:val="24"/>
          <w:szCs w:val="24"/>
        </w:rPr>
        <w:t xml:space="preserve"> – valoarea permisă a se recupera în anul (i) din valoarea</w:t>
      </w:r>
      <w:r w:rsidR="008D75E4" w:rsidRPr="00BC79A8">
        <w:rPr>
          <w:rFonts w:ascii="Times New Roman" w:hAnsi="Times New Roman" w:cs="Times New Roman"/>
          <w:sz w:val="24"/>
          <w:szCs w:val="24"/>
        </w:rPr>
        <w:t>, aprobată de către Comitetul de Reglementare al</w:t>
      </w:r>
      <w:r w:rsidRPr="00BC79A8">
        <w:rPr>
          <w:rFonts w:ascii="Times New Roman" w:hAnsi="Times New Roman" w:cs="Times New Roman"/>
          <w:sz w:val="24"/>
          <w:szCs w:val="24"/>
        </w:rPr>
        <w:t xml:space="preserve"> </w:t>
      </w:r>
      <w:r w:rsidR="008D75E4" w:rsidRPr="00BC79A8">
        <w:rPr>
          <w:rFonts w:ascii="Times New Roman" w:hAnsi="Times New Roman" w:cs="Times New Roman"/>
          <w:sz w:val="24"/>
          <w:szCs w:val="24"/>
        </w:rPr>
        <w:t xml:space="preserve">ANRE, </w:t>
      </w:r>
      <w:r w:rsidRPr="00BC79A8">
        <w:rPr>
          <w:rFonts w:ascii="Times New Roman" w:hAnsi="Times New Roman" w:cs="Times New Roman"/>
          <w:sz w:val="24"/>
          <w:szCs w:val="24"/>
        </w:rPr>
        <w:t>determinată</w:t>
      </w:r>
      <w:r w:rsidR="00CE2A0E" w:rsidRPr="00BC79A8">
        <w:rPr>
          <w:rFonts w:ascii="Times New Roman" w:hAnsi="Times New Roman" w:cs="Times New Roman"/>
          <w:sz w:val="24"/>
          <w:szCs w:val="24"/>
        </w:rPr>
        <w:t xml:space="preserve"> conform prevederilor legale</w:t>
      </w:r>
      <w:r w:rsidRPr="00BC79A8">
        <w:rPr>
          <w:rFonts w:ascii="Times New Roman" w:hAnsi="Times New Roman" w:cs="Times New Roman"/>
          <w:sz w:val="24"/>
          <w:szCs w:val="24"/>
        </w:rPr>
        <w:t xml:space="preserve"> prin compensarea veniturilor nerealizate recunoscute de ANRE pentru cea de a doua perioadă de reglementare cu valoarea cumulată a sporurile de eficienţă obţinute din desfăşurarea activităţilor reglementate determinate pentru fiecare an al celei de a doua perioade de reglementare;</w:t>
      </w:r>
    </w:p>
    <w:p w:rsidR="004F5543" w:rsidRPr="00BC79A8" w:rsidRDefault="0031756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4F5543" w:rsidRPr="00BC79A8">
        <w:rPr>
          <w:rFonts w:ascii="Times New Roman" w:hAnsi="Times New Roman" w:cs="Times New Roman"/>
          <w:sz w:val="24"/>
          <w:szCs w:val="24"/>
        </w:rPr>
        <w:t>(5) Având în vedere excepția prevăzută la art.15, alin.(2), lit.c), formula generala de la alin.(4) va cuprinde și componenta de corecţie a consumului tehnologic - ΔCT</w:t>
      </w:r>
      <w:r w:rsidR="004F5543" w:rsidRPr="00BC79A8">
        <w:rPr>
          <w:rFonts w:ascii="Times New Roman" w:hAnsi="Times New Roman" w:cs="Times New Roman"/>
          <w:sz w:val="24"/>
          <w:szCs w:val="24"/>
          <w:lang w:val="it-IT"/>
        </w:rPr>
        <w:t xml:space="preserve">(i), </w:t>
      </w:r>
      <w:r w:rsidR="004F5543" w:rsidRPr="00BC79A8">
        <w:rPr>
          <w:rFonts w:ascii="Times New Roman" w:hAnsi="Times New Roman" w:cs="Times New Roman"/>
          <w:sz w:val="24"/>
          <w:szCs w:val="24"/>
        </w:rPr>
        <w:t>care reprezintă diferenţa dintre:</w:t>
      </w:r>
    </w:p>
    <w:p w:rsidR="0054366B" w:rsidRPr="00BC79A8" w:rsidRDefault="0054366B" w:rsidP="000B7BAE">
      <w:p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ΔCT</w:t>
      </w:r>
      <w:r w:rsidRPr="00BC79A8">
        <w:rPr>
          <w:rFonts w:ascii="Times New Roman" w:hAnsi="Times New Roman" w:cs="Times New Roman"/>
          <w:sz w:val="24"/>
          <w:szCs w:val="24"/>
          <w:lang w:val="it-IT"/>
        </w:rPr>
        <w:t>(i) = Q</w:t>
      </w:r>
      <w:r w:rsidRPr="00BC79A8">
        <w:rPr>
          <w:rFonts w:ascii="Times New Roman" w:hAnsi="Times New Roman" w:cs="Times New Roman"/>
          <w:sz w:val="24"/>
          <w:szCs w:val="24"/>
          <w:vertAlign w:val="subscript"/>
          <w:lang w:val="it-IT"/>
        </w:rPr>
        <w:t>CT(i-1)</w:t>
      </w:r>
      <w:r w:rsidRPr="00BC79A8">
        <w:rPr>
          <w:rFonts w:ascii="Times New Roman" w:hAnsi="Times New Roman" w:cs="Times New Roman"/>
          <w:sz w:val="24"/>
          <w:szCs w:val="24"/>
          <w:lang w:val="it-IT"/>
        </w:rPr>
        <w:t>*CMP(i-1) – CT(i-1)</w:t>
      </w:r>
    </w:p>
    <w:p w:rsidR="0054366B" w:rsidRPr="00BC79A8" w:rsidRDefault="0054366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unde:</w:t>
      </w:r>
    </w:p>
    <w:p w:rsidR="0054366B" w:rsidRPr="00BC79A8" w:rsidRDefault="0054366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Q</w:t>
      </w:r>
      <w:r w:rsidRPr="00BC79A8">
        <w:rPr>
          <w:rFonts w:ascii="Times New Roman" w:hAnsi="Times New Roman" w:cs="Times New Roman"/>
          <w:sz w:val="24"/>
          <w:szCs w:val="24"/>
          <w:vertAlign w:val="subscript"/>
          <w:lang w:val="it-IT"/>
        </w:rPr>
        <w:t>CT(i-1)</w:t>
      </w:r>
      <w:r w:rsidRPr="00BC79A8">
        <w:rPr>
          <w:rFonts w:ascii="Times New Roman" w:hAnsi="Times New Roman" w:cs="Times New Roman"/>
          <w:sz w:val="24"/>
          <w:szCs w:val="24"/>
          <w:lang w:val="it-IT"/>
        </w:rPr>
        <w:t xml:space="preserve"> - </w:t>
      </w:r>
      <w:r w:rsidRPr="00BC79A8">
        <w:rPr>
          <w:rFonts w:ascii="Times New Roman" w:hAnsi="Times New Roman" w:cs="Times New Roman"/>
          <w:sz w:val="24"/>
          <w:szCs w:val="24"/>
        </w:rPr>
        <w:t>cantitatea consumului tehnologic fundamentată în primul an al perioadei ajustată anual</w:t>
      </w:r>
      <w:r w:rsidR="00C465F9" w:rsidRPr="00BC79A8">
        <w:rPr>
          <w:rFonts w:ascii="Times New Roman" w:hAnsi="Times New Roman" w:cs="Times New Roman"/>
          <w:sz w:val="24"/>
          <w:szCs w:val="24"/>
        </w:rPr>
        <w:t>,</w:t>
      </w:r>
      <w:r w:rsidRPr="00BC79A8">
        <w:rPr>
          <w:rFonts w:ascii="Times New Roman" w:hAnsi="Times New Roman" w:cs="Times New Roman"/>
          <w:sz w:val="24"/>
          <w:szCs w:val="24"/>
        </w:rPr>
        <w:t xml:space="preserve"> inclusiv </w:t>
      </w:r>
      <w:r w:rsidR="00C465F9" w:rsidRPr="00BC79A8">
        <w:rPr>
          <w:rFonts w:ascii="Times New Roman" w:hAnsi="Times New Roman" w:cs="Times New Roman"/>
          <w:sz w:val="24"/>
          <w:szCs w:val="24"/>
        </w:rPr>
        <w:t xml:space="preserve">(i-1), </w:t>
      </w:r>
      <w:r w:rsidRPr="00BC79A8">
        <w:rPr>
          <w:rFonts w:ascii="Times New Roman" w:hAnsi="Times New Roman" w:cs="Times New Roman"/>
          <w:sz w:val="24"/>
          <w:szCs w:val="24"/>
        </w:rPr>
        <w:t>cu rata anuală de reducere a consumului tehnologic corespunzătoare fiecărui an;</w:t>
      </w:r>
    </w:p>
    <w:p w:rsidR="004F5543" w:rsidRPr="00BC79A8" w:rsidRDefault="0054366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 xml:space="preserve">CMP(i-1) - </w:t>
      </w:r>
      <w:r w:rsidR="004F5543" w:rsidRPr="00BC79A8">
        <w:rPr>
          <w:rFonts w:ascii="Times New Roman" w:hAnsi="Times New Roman" w:cs="Times New Roman"/>
          <w:sz w:val="24"/>
          <w:szCs w:val="24"/>
        </w:rPr>
        <w:t xml:space="preserve">costul mediu ponderat de achiziție aferent consumului tehnologic realizat </w:t>
      </w:r>
      <w:r w:rsidRPr="00BC79A8">
        <w:rPr>
          <w:rFonts w:ascii="Times New Roman" w:hAnsi="Times New Roman" w:cs="Times New Roman"/>
          <w:sz w:val="24"/>
          <w:szCs w:val="24"/>
        </w:rPr>
        <w:t>în anul (i-1)</w:t>
      </w:r>
      <w:r w:rsidR="004F5543" w:rsidRPr="00BC79A8">
        <w:rPr>
          <w:rFonts w:ascii="Times New Roman" w:hAnsi="Times New Roman" w:cs="Times New Roman"/>
          <w:sz w:val="24"/>
          <w:szCs w:val="24"/>
        </w:rPr>
        <w:t>;</w:t>
      </w:r>
    </w:p>
    <w:p w:rsidR="004F5543" w:rsidRPr="00BC79A8" w:rsidRDefault="0054366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lang w:val="it-IT"/>
        </w:rPr>
        <w:t xml:space="preserve">CT(i-1) - </w:t>
      </w:r>
      <w:r w:rsidR="004F5543" w:rsidRPr="00BC79A8">
        <w:rPr>
          <w:rFonts w:ascii="Times New Roman" w:hAnsi="Times New Roman" w:cs="Times New Roman"/>
          <w:sz w:val="24"/>
          <w:szCs w:val="24"/>
        </w:rPr>
        <w:t xml:space="preserve">valoarea </w:t>
      </w:r>
      <w:r w:rsidR="00AF1DD7" w:rsidRPr="00BC79A8">
        <w:rPr>
          <w:rFonts w:ascii="Times New Roman" w:hAnsi="Times New Roman" w:cs="Times New Roman"/>
          <w:sz w:val="24"/>
          <w:szCs w:val="24"/>
        </w:rPr>
        <w:t>consumului tehnologic fundamentată în primul an al perioadei,</w:t>
      </w:r>
      <w:r w:rsidR="004F5543" w:rsidRPr="00BC79A8">
        <w:rPr>
          <w:rFonts w:ascii="Times New Roman" w:hAnsi="Times New Roman" w:cs="Times New Roman"/>
          <w:sz w:val="24"/>
          <w:szCs w:val="24"/>
        </w:rPr>
        <w:t xml:space="preserve"> ajustată anual</w:t>
      </w:r>
      <w:r w:rsidR="00C465F9" w:rsidRPr="00BC79A8">
        <w:rPr>
          <w:rFonts w:ascii="Times New Roman" w:hAnsi="Times New Roman" w:cs="Times New Roman"/>
          <w:sz w:val="24"/>
          <w:szCs w:val="24"/>
        </w:rPr>
        <w:t xml:space="preserve">, inclusiv (i-1), </w:t>
      </w:r>
      <w:r w:rsidR="004F5543" w:rsidRPr="00BC79A8">
        <w:rPr>
          <w:rFonts w:ascii="Times New Roman" w:hAnsi="Times New Roman" w:cs="Times New Roman"/>
          <w:sz w:val="24"/>
          <w:szCs w:val="24"/>
        </w:rPr>
        <w:t xml:space="preserve"> cu rata anuală de reducere a consumului tehnologic</w:t>
      </w:r>
      <w:r w:rsidR="00AF1DD7" w:rsidRPr="00BC79A8">
        <w:rPr>
          <w:rFonts w:ascii="Times New Roman" w:hAnsi="Times New Roman" w:cs="Times New Roman"/>
          <w:sz w:val="24"/>
          <w:szCs w:val="24"/>
        </w:rPr>
        <w:t xml:space="preserve"> și rata inflației </w:t>
      </w:r>
      <w:r w:rsidR="004F5543" w:rsidRPr="00BC79A8">
        <w:rPr>
          <w:rFonts w:ascii="Times New Roman" w:hAnsi="Times New Roman" w:cs="Times New Roman"/>
          <w:sz w:val="24"/>
          <w:szCs w:val="24"/>
        </w:rPr>
        <w:t>corespunzătoare fiecărui an</w:t>
      </w:r>
      <w:r w:rsidR="00AF1DD7" w:rsidRPr="00BC79A8">
        <w:rPr>
          <w:rFonts w:ascii="Times New Roman" w:hAnsi="Times New Roman" w:cs="Times New Roman"/>
          <w:sz w:val="24"/>
          <w:szCs w:val="24"/>
        </w:rPr>
        <w:t>.</w:t>
      </w:r>
    </w:p>
    <w:p w:rsidR="009E5329" w:rsidRPr="00BC79A8" w:rsidRDefault="009E5329" w:rsidP="000B7BAE">
      <w:pPr>
        <w:spacing w:line="360" w:lineRule="auto"/>
        <w:jc w:val="both"/>
        <w:rPr>
          <w:rFonts w:ascii="Times New Roman" w:hAnsi="Times New Roman" w:cs="Times New Roman"/>
          <w:b/>
          <w:sz w:val="24"/>
          <w:szCs w:val="24"/>
        </w:rPr>
      </w:pPr>
      <w:r w:rsidRPr="00BC79A8">
        <w:rPr>
          <w:rFonts w:ascii="Times New Roman" w:hAnsi="Times New Roman" w:cs="Times New Roman"/>
          <w:sz w:val="24"/>
          <w:szCs w:val="24"/>
        </w:rPr>
        <w:t>SUBSECŢIUNEA 4.2</w:t>
      </w:r>
    </w:p>
    <w:p w:rsidR="00561102" w:rsidRPr="00BC79A8" w:rsidRDefault="00561102"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Determinarea venitului reglementat </w:t>
      </w:r>
    </w:p>
    <w:p w:rsidR="009E5329" w:rsidRPr="00BC79A8" w:rsidRDefault="00ED2FC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9E5329" w:rsidRPr="00BC79A8">
        <w:rPr>
          <w:rFonts w:ascii="Times New Roman" w:hAnsi="Times New Roman" w:cs="Times New Roman"/>
          <w:sz w:val="24"/>
          <w:szCs w:val="24"/>
        </w:rPr>
        <w:t>15</w:t>
      </w:r>
    </w:p>
    <w:p w:rsidR="00ED2FC9" w:rsidRPr="00BC79A8" w:rsidRDefault="0072585E"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0D330E" w:rsidRPr="00BC79A8">
        <w:rPr>
          <w:rFonts w:ascii="Times New Roman" w:hAnsi="Times New Roman" w:cs="Times New Roman"/>
          <w:sz w:val="24"/>
          <w:szCs w:val="24"/>
        </w:rPr>
        <w:t>V</w:t>
      </w:r>
      <w:r w:rsidR="00CA2B58" w:rsidRPr="00BC79A8">
        <w:rPr>
          <w:rFonts w:ascii="Times New Roman" w:hAnsi="Times New Roman" w:cs="Times New Roman"/>
          <w:sz w:val="24"/>
          <w:szCs w:val="24"/>
        </w:rPr>
        <w:t xml:space="preserve">enitul reglementat </w:t>
      </w:r>
      <w:r w:rsidR="000D330E" w:rsidRPr="00BC79A8">
        <w:rPr>
          <w:rFonts w:ascii="Times New Roman" w:hAnsi="Times New Roman" w:cs="Times New Roman"/>
          <w:sz w:val="24"/>
          <w:szCs w:val="24"/>
        </w:rPr>
        <w:t>se</w:t>
      </w:r>
      <w:r w:rsidRPr="00BC79A8">
        <w:rPr>
          <w:rFonts w:ascii="Times New Roman" w:hAnsi="Times New Roman" w:cs="Times New Roman"/>
          <w:sz w:val="24"/>
          <w:szCs w:val="24"/>
        </w:rPr>
        <w:t xml:space="preserve"> </w:t>
      </w:r>
      <w:r w:rsidR="000D330E" w:rsidRPr="00BC79A8">
        <w:rPr>
          <w:rFonts w:ascii="Times New Roman" w:hAnsi="Times New Roman" w:cs="Times New Roman"/>
          <w:sz w:val="24"/>
          <w:szCs w:val="24"/>
        </w:rPr>
        <w:t xml:space="preserve">fundamentează </w:t>
      </w:r>
      <w:r w:rsidRPr="00BC79A8">
        <w:rPr>
          <w:rFonts w:ascii="Times New Roman" w:hAnsi="Times New Roman" w:cs="Times New Roman"/>
          <w:sz w:val="24"/>
          <w:szCs w:val="24"/>
        </w:rPr>
        <w:t>în primul an, se ajustează în următorii ani ai perioadei de reglementare și are următoarea formulă de determinare</w:t>
      </w:r>
      <w:r w:rsidR="00ED2FC9" w:rsidRPr="00BC79A8">
        <w:rPr>
          <w:rFonts w:ascii="Times New Roman" w:hAnsi="Times New Roman" w:cs="Times New Roman"/>
          <w:sz w:val="24"/>
          <w:szCs w:val="24"/>
        </w:rPr>
        <w:t>:</w:t>
      </w:r>
    </w:p>
    <w:p w:rsidR="0084750D" w:rsidRPr="00BC79A8" w:rsidRDefault="0084750D"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VR(i) = OPEX(i) + CAPEX(i),</w:t>
      </w:r>
    </w:p>
    <w:p w:rsidR="0084750D" w:rsidRPr="00BC79A8" w:rsidRDefault="0084750D"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unde:</w:t>
      </w:r>
    </w:p>
    <w:p w:rsidR="009D7F39" w:rsidRPr="00BC79A8" w:rsidRDefault="009D7F3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VR(i) - venitul reglementat </w:t>
      </w:r>
      <w:r w:rsidR="0072585E" w:rsidRPr="00BC79A8">
        <w:rPr>
          <w:rFonts w:ascii="Times New Roman" w:hAnsi="Times New Roman" w:cs="Times New Roman"/>
          <w:sz w:val="24"/>
          <w:szCs w:val="24"/>
        </w:rPr>
        <w:t>pentru</w:t>
      </w:r>
      <w:r w:rsidRPr="00BC79A8">
        <w:rPr>
          <w:rFonts w:ascii="Times New Roman" w:hAnsi="Times New Roman" w:cs="Times New Roman"/>
          <w:sz w:val="24"/>
          <w:szCs w:val="24"/>
        </w:rPr>
        <w:t xml:space="preserve"> anul (i) pentru </w:t>
      </w:r>
      <w:r w:rsidR="00B07382" w:rsidRPr="00BC79A8">
        <w:rPr>
          <w:rFonts w:ascii="Times New Roman" w:hAnsi="Times New Roman" w:cs="Times New Roman"/>
          <w:sz w:val="24"/>
          <w:szCs w:val="24"/>
        </w:rPr>
        <w:t>activitatea reglementată de transport gaze naturale</w:t>
      </w:r>
      <w:r w:rsidRPr="00BC79A8">
        <w:rPr>
          <w:rFonts w:ascii="Times New Roman" w:hAnsi="Times New Roman" w:cs="Times New Roman"/>
          <w:sz w:val="24"/>
          <w:szCs w:val="24"/>
        </w:rPr>
        <w:t>;</w:t>
      </w:r>
    </w:p>
    <w:p w:rsidR="0072585E" w:rsidRPr="00BC79A8" w:rsidRDefault="0072585E"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OPEX(i) - cos</w:t>
      </w:r>
      <w:r w:rsidR="003F3CB9" w:rsidRPr="00BC79A8">
        <w:rPr>
          <w:rFonts w:ascii="Times New Roman" w:hAnsi="Times New Roman" w:cs="Times New Roman"/>
          <w:sz w:val="24"/>
          <w:szCs w:val="24"/>
        </w:rPr>
        <w:t>turile operaţionale în anul (i);</w:t>
      </w:r>
    </w:p>
    <w:p w:rsidR="003F3CB9" w:rsidRPr="00BC79A8" w:rsidRDefault="003F3CB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CAPEX(i) - costurile de capital şi rentabilitatea acestuia care se recuperează prin venitul reglementat permis într-un an al perioadei de reglementare.</w:t>
      </w:r>
    </w:p>
    <w:p w:rsidR="0084750D" w:rsidRPr="00BC79A8" w:rsidRDefault="003F3CB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w:t>
      </w:r>
      <w:r w:rsidR="00320F72" w:rsidRPr="00BC79A8">
        <w:rPr>
          <w:rFonts w:ascii="Times New Roman" w:hAnsi="Times New Roman" w:cs="Times New Roman"/>
          <w:sz w:val="24"/>
          <w:szCs w:val="24"/>
        </w:rPr>
        <w:t xml:space="preserve">) </w:t>
      </w:r>
      <w:r w:rsidRPr="00BC79A8">
        <w:rPr>
          <w:rFonts w:ascii="Times New Roman" w:hAnsi="Times New Roman" w:cs="Times New Roman"/>
          <w:sz w:val="24"/>
          <w:szCs w:val="24"/>
        </w:rPr>
        <w:t>C</w:t>
      </w:r>
      <w:r w:rsidR="0084750D" w:rsidRPr="00BC79A8">
        <w:rPr>
          <w:rFonts w:ascii="Times New Roman" w:hAnsi="Times New Roman" w:cs="Times New Roman"/>
          <w:sz w:val="24"/>
          <w:szCs w:val="24"/>
        </w:rPr>
        <w:t>osturile operaţionale</w:t>
      </w:r>
      <w:r w:rsidR="00EC2BFC" w:rsidRPr="00BC79A8">
        <w:rPr>
          <w:rFonts w:ascii="Times New Roman" w:hAnsi="Times New Roman" w:cs="Times New Roman"/>
          <w:sz w:val="24"/>
          <w:szCs w:val="24"/>
        </w:rPr>
        <w:t xml:space="preserve"> (OPEX)</w:t>
      </w:r>
      <w:r w:rsidR="0084750D"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se determină </w:t>
      </w:r>
      <w:r w:rsidR="0084750D" w:rsidRPr="00BC79A8">
        <w:rPr>
          <w:rFonts w:ascii="Times New Roman" w:hAnsi="Times New Roman" w:cs="Times New Roman"/>
          <w:sz w:val="24"/>
          <w:szCs w:val="24"/>
        </w:rPr>
        <w:t>astfel:</w:t>
      </w:r>
    </w:p>
    <w:p w:rsidR="000D330E" w:rsidRPr="00BC79A8" w:rsidRDefault="00BE08A4"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a)</w:t>
      </w:r>
      <w:r w:rsidR="000D330E" w:rsidRPr="00BC79A8">
        <w:rPr>
          <w:rFonts w:ascii="Times New Roman" w:hAnsi="Times New Roman" w:cs="Times New Roman"/>
          <w:sz w:val="24"/>
          <w:szCs w:val="24"/>
        </w:rPr>
        <w:t xml:space="preserve"> </w:t>
      </w:r>
      <w:r w:rsidRPr="00BC79A8">
        <w:rPr>
          <w:rFonts w:ascii="Times New Roman" w:hAnsi="Times New Roman" w:cs="Times New Roman"/>
          <w:sz w:val="24"/>
          <w:szCs w:val="24"/>
        </w:rPr>
        <w:t>P</w:t>
      </w:r>
      <w:r w:rsidR="003F3CB9" w:rsidRPr="00BC79A8">
        <w:rPr>
          <w:rFonts w:ascii="Times New Roman" w:hAnsi="Times New Roman" w:cs="Times New Roman"/>
          <w:sz w:val="24"/>
          <w:szCs w:val="24"/>
        </w:rPr>
        <w:t>entru primul an al perioadei de reglementare</w:t>
      </w:r>
      <w:r w:rsidR="001D6847" w:rsidRPr="00BC79A8">
        <w:rPr>
          <w:rFonts w:ascii="Times New Roman" w:hAnsi="Times New Roman" w:cs="Times New Roman"/>
          <w:sz w:val="24"/>
          <w:szCs w:val="24"/>
        </w:rPr>
        <w:t>,</w:t>
      </w:r>
      <w:r w:rsidR="00DC68FB" w:rsidRPr="00BC79A8">
        <w:rPr>
          <w:rFonts w:ascii="Times New Roman" w:hAnsi="Times New Roman" w:cs="Times New Roman"/>
          <w:sz w:val="24"/>
          <w:szCs w:val="24"/>
        </w:rPr>
        <w:t xml:space="preserve"> costurile operaţionale</w:t>
      </w:r>
      <w:r w:rsidR="001D6847" w:rsidRPr="00BC79A8">
        <w:rPr>
          <w:rFonts w:ascii="Times New Roman" w:hAnsi="Times New Roman" w:cs="Times New Roman"/>
          <w:sz w:val="24"/>
          <w:szCs w:val="24"/>
        </w:rPr>
        <w:t xml:space="preserve"> sunt cele</w:t>
      </w:r>
      <w:r w:rsidR="00DC68FB" w:rsidRPr="00BC79A8">
        <w:rPr>
          <w:rFonts w:ascii="Times New Roman" w:hAnsi="Times New Roman" w:cs="Times New Roman"/>
          <w:sz w:val="24"/>
          <w:szCs w:val="24"/>
        </w:rPr>
        <w:t xml:space="preserve"> fundamentate de titularul de licență și recunoscute de ANRE, la care se adaugă costurile neprevăzute din anii precedenți şi a căror recuperare a fost stabilită  a se realiza într-un an sau mai mulți ani;</w:t>
      </w:r>
    </w:p>
    <w:p w:rsidR="00DC68FB" w:rsidRPr="00BC79A8" w:rsidRDefault="00BE08A4"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b)</w:t>
      </w:r>
      <w:r w:rsidR="001D6847" w:rsidRPr="00BC79A8">
        <w:rPr>
          <w:rFonts w:ascii="Times New Roman" w:hAnsi="Times New Roman" w:cs="Times New Roman"/>
          <w:sz w:val="24"/>
          <w:szCs w:val="24"/>
        </w:rPr>
        <w:t xml:space="preserve"> </w:t>
      </w:r>
      <w:r w:rsidRPr="00BC79A8">
        <w:rPr>
          <w:rFonts w:ascii="Times New Roman" w:hAnsi="Times New Roman" w:cs="Times New Roman"/>
          <w:sz w:val="24"/>
          <w:szCs w:val="24"/>
        </w:rPr>
        <w:t>P</w:t>
      </w:r>
      <w:r w:rsidR="001D6847" w:rsidRPr="00BC79A8">
        <w:rPr>
          <w:rFonts w:ascii="Times New Roman" w:hAnsi="Times New Roman" w:cs="Times New Roman"/>
          <w:sz w:val="24"/>
          <w:szCs w:val="24"/>
        </w:rPr>
        <w:t>entru următorii ani ai perioadei de reglementare, costurile operaţionale se ajustează după următoarea formulă generală:</w:t>
      </w:r>
    </w:p>
    <w:p w:rsidR="001D6847" w:rsidRPr="00BC79A8" w:rsidRDefault="001D6847"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OPEX(i) </w:t>
      </w:r>
      <w:r w:rsidRPr="00BC79A8">
        <w:rPr>
          <w:rFonts w:ascii="Times New Roman" w:hAnsi="Times New Roman" w:cs="Times New Roman"/>
          <w:sz w:val="24"/>
          <w:szCs w:val="24"/>
          <w:lang w:val="en-US"/>
        </w:rPr>
        <w:t>= [</w:t>
      </w:r>
      <w:r w:rsidRPr="00BC79A8">
        <w:rPr>
          <w:rFonts w:ascii="Times New Roman" w:hAnsi="Times New Roman" w:cs="Times New Roman"/>
          <w:sz w:val="24"/>
          <w:szCs w:val="24"/>
        </w:rPr>
        <w:t>OPEX(i-1) - CT(i-1)]*[1+ RI(i) - X(i)] + CT(i)* [1+ RI(i)] + CN(i) * (1+ RoR)</w:t>
      </w:r>
    </w:p>
    <w:p w:rsidR="0084750D" w:rsidRPr="00BC79A8" w:rsidRDefault="0084750D"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unde:</w:t>
      </w:r>
    </w:p>
    <w:p w:rsidR="00973067" w:rsidRPr="00BC79A8" w:rsidRDefault="00973067"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OPEX(i-1) – costurile operaţionale aferente anului (i-1) la care se adaugă costurile neprevăzute cu caracter permanent solicitate şi recunoscute în anul (i-1) dar care nu includ valoarea aferentă RoR cu care au fost ajustate în anul (i-1). Aceste costuri nu includ costurile neprevăzute</w:t>
      </w:r>
      <w:r w:rsidR="00591363" w:rsidRPr="00BC79A8">
        <w:rPr>
          <w:rFonts w:ascii="Times New Roman" w:hAnsi="Times New Roman" w:cs="Times New Roman"/>
          <w:sz w:val="24"/>
          <w:szCs w:val="24"/>
        </w:rPr>
        <w:t>,</w:t>
      </w:r>
      <w:r w:rsidRPr="00BC79A8">
        <w:rPr>
          <w:rFonts w:ascii="Times New Roman" w:hAnsi="Times New Roman" w:cs="Times New Roman"/>
          <w:sz w:val="24"/>
          <w:szCs w:val="24"/>
        </w:rPr>
        <w:t xml:space="preserve"> </w:t>
      </w:r>
      <w:r w:rsidR="00591363" w:rsidRPr="00BC79A8">
        <w:rPr>
          <w:rFonts w:ascii="Times New Roman" w:hAnsi="Times New Roman" w:cs="Times New Roman"/>
          <w:sz w:val="24"/>
          <w:szCs w:val="24"/>
        </w:rPr>
        <w:t xml:space="preserve">care nu au un caracter permanent, </w:t>
      </w:r>
      <w:r w:rsidR="00751E57" w:rsidRPr="00BC79A8">
        <w:rPr>
          <w:rFonts w:ascii="Times New Roman" w:hAnsi="Times New Roman" w:cs="Times New Roman"/>
          <w:sz w:val="24"/>
          <w:szCs w:val="24"/>
        </w:rPr>
        <w:t>permise</w:t>
      </w:r>
      <w:r w:rsidR="00591363" w:rsidRPr="00BC79A8">
        <w:rPr>
          <w:rFonts w:ascii="Times New Roman" w:hAnsi="Times New Roman" w:cs="Times New Roman"/>
          <w:sz w:val="24"/>
          <w:szCs w:val="24"/>
        </w:rPr>
        <w:t xml:space="preserve"> în anul (i-1)</w:t>
      </w:r>
      <w:r w:rsidRPr="00BC79A8">
        <w:rPr>
          <w:rFonts w:ascii="Times New Roman" w:hAnsi="Times New Roman" w:cs="Times New Roman"/>
          <w:sz w:val="24"/>
          <w:szCs w:val="24"/>
        </w:rPr>
        <w:t>.</w:t>
      </w:r>
    </w:p>
    <w:p w:rsidR="00320F72" w:rsidRPr="00BC79A8" w:rsidRDefault="00320F72"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RI(i) - rata inflaţiei pentru anul (i) al perioadei de reglementare;</w:t>
      </w:r>
    </w:p>
    <w:p w:rsidR="003D0C72" w:rsidRPr="00BC79A8" w:rsidRDefault="003D0C72"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X(i) - rata anuală de creştere a eficienţei economice aferentă OPEX, stabilită pentru titularul de licenţă pentru desfăşurarea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 xml:space="preserve"> în anul (i) al perioadei de reglementare;</w:t>
      </w:r>
    </w:p>
    <w:p w:rsidR="00EC5025" w:rsidRPr="00BC79A8" w:rsidRDefault="00320F72"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CN(i) – costuri</w:t>
      </w:r>
      <w:r w:rsidR="00B07A30" w:rsidRPr="00BC79A8">
        <w:rPr>
          <w:rFonts w:ascii="Times New Roman" w:hAnsi="Times New Roman" w:cs="Times New Roman"/>
          <w:sz w:val="24"/>
          <w:szCs w:val="24"/>
        </w:rPr>
        <w:t>le</w:t>
      </w:r>
      <w:r w:rsidRPr="00BC79A8">
        <w:rPr>
          <w:rFonts w:ascii="Times New Roman" w:hAnsi="Times New Roman" w:cs="Times New Roman"/>
          <w:sz w:val="24"/>
          <w:szCs w:val="24"/>
        </w:rPr>
        <w:t xml:space="preserve"> neprevăzute </w:t>
      </w:r>
      <w:r w:rsidR="00591363" w:rsidRPr="00BC79A8">
        <w:rPr>
          <w:rFonts w:ascii="Times New Roman" w:hAnsi="Times New Roman" w:cs="Times New Roman"/>
          <w:sz w:val="24"/>
          <w:szCs w:val="24"/>
        </w:rPr>
        <w:t>permise</w:t>
      </w:r>
      <w:r w:rsidRPr="00BC79A8">
        <w:rPr>
          <w:rFonts w:ascii="Times New Roman" w:hAnsi="Times New Roman" w:cs="Times New Roman"/>
          <w:sz w:val="24"/>
          <w:szCs w:val="24"/>
        </w:rPr>
        <w:t xml:space="preserve"> a se recupera </w:t>
      </w:r>
      <w:r w:rsidR="00591363" w:rsidRPr="00BC79A8">
        <w:rPr>
          <w:rFonts w:ascii="Times New Roman" w:hAnsi="Times New Roman" w:cs="Times New Roman"/>
          <w:sz w:val="24"/>
          <w:szCs w:val="24"/>
        </w:rPr>
        <w:t>în</w:t>
      </w:r>
      <w:r w:rsidRPr="00BC79A8">
        <w:rPr>
          <w:rFonts w:ascii="Times New Roman" w:hAnsi="Times New Roman" w:cs="Times New Roman"/>
          <w:sz w:val="24"/>
          <w:szCs w:val="24"/>
        </w:rPr>
        <w:t xml:space="preserve"> anul (i).</w:t>
      </w:r>
      <w:r w:rsidR="00EC5025" w:rsidRPr="00BC79A8">
        <w:rPr>
          <w:rFonts w:ascii="Times New Roman" w:hAnsi="Times New Roman" w:cs="Times New Roman"/>
          <w:sz w:val="24"/>
          <w:szCs w:val="24"/>
        </w:rPr>
        <w:t xml:space="preserve"> </w:t>
      </w:r>
    </w:p>
    <w:p w:rsidR="00A37CB0" w:rsidRPr="00BC79A8" w:rsidRDefault="00A37CB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CT(i-1) – reprezintă consumul tehnologic permis în anul (i-1) respectiv consumul tehnologic aferent anului (i-2) certificat conform prevederilor legale;</w:t>
      </w:r>
    </w:p>
    <w:p w:rsidR="00EC5025" w:rsidRPr="00BC79A8" w:rsidRDefault="00EC5025"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CT(i) – reprezintă</w:t>
      </w:r>
      <w:r w:rsidR="000D330E"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consumul tehnologic </w:t>
      </w:r>
      <w:r w:rsidR="00A37CB0" w:rsidRPr="00BC79A8">
        <w:rPr>
          <w:rFonts w:ascii="Times New Roman" w:hAnsi="Times New Roman" w:cs="Times New Roman"/>
          <w:sz w:val="24"/>
          <w:szCs w:val="24"/>
        </w:rPr>
        <w:t>permis în</w:t>
      </w:r>
      <w:r w:rsidRPr="00BC79A8">
        <w:rPr>
          <w:rFonts w:ascii="Times New Roman" w:hAnsi="Times New Roman" w:cs="Times New Roman"/>
          <w:sz w:val="24"/>
          <w:szCs w:val="24"/>
        </w:rPr>
        <w:t xml:space="preserve"> anul (i)</w:t>
      </w:r>
      <w:r w:rsidR="00A37CB0" w:rsidRPr="00BC79A8">
        <w:rPr>
          <w:rFonts w:ascii="Times New Roman" w:hAnsi="Times New Roman" w:cs="Times New Roman"/>
          <w:sz w:val="24"/>
          <w:szCs w:val="24"/>
        </w:rPr>
        <w:t xml:space="preserve"> respectiv consumul tehnologic aferent anului (i-1)</w:t>
      </w:r>
      <w:r w:rsidRPr="00BC79A8">
        <w:rPr>
          <w:rFonts w:ascii="Times New Roman" w:hAnsi="Times New Roman" w:cs="Times New Roman"/>
          <w:sz w:val="24"/>
          <w:szCs w:val="24"/>
        </w:rPr>
        <w:t xml:space="preserve"> certificat conform prevederilor legale;</w:t>
      </w:r>
    </w:p>
    <w:p w:rsidR="00A37CB0" w:rsidRPr="00BC79A8" w:rsidRDefault="00BE08A4"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w:t>
      </w:r>
      <w:r w:rsidR="00A37CB0" w:rsidRPr="00BC79A8">
        <w:rPr>
          <w:rFonts w:ascii="Times New Roman" w:hAnsi="Times New Roman" w:cs="Times New Roman"/>
          <w:sz w:val="24"/>
          <w:szCs w:val="24"/>
        </w:rPr>
        <w:t xml:space="preserve"> </w:t>
      </w:r>
      <w:r w:rsidRPr="00BC79A8">
        <w:rPr>
          <w:rFonts w:ascii="Times New Roman" w:hAnsi="Times New Roman" w:cs="Times New Roman"/>
          <w:sz w:val="24"/>
          <w:szCs w:val="24"/>
        </w:rPr>
        <w:t>P</w:t>
      </w:r>
      <w:r w:rsidR="00A37CB0" w:rsidRPr="00BC79A8">
        <w:rPr>
          <w:rFonts w:ascii="Times New Roman" w:hAnsi="Times New Roman" w:cs="Times New Roman"/>
          <w:sz w:val="24"/>
          <w:szCs w:val="24"/>
        </w:rPr>
        <w:t xml:space="preserve">rin excepție, până la </w:t>
      </w:r>
      <w:r w:rsidRPr="00BC79A8">
        <w:rPr>
          <w:rFonts w:ascii="Times New Roman" w:hAnsi="Times New Roman" w:cs="Times New Roman"/>
          <w:sz w:val="24"/>
          <w:szCs w:val="24"/>
        </w:rPr>
        <w:t xml:space="preserve">aprobarea metodologiei de calcul al consumului tehnologic pentru sistemul de transport al gazelor naturale și certificarea acestuia, costurile operaționale se ajustează după următoarea formulă: </w:t>
      </w:r>
    </w:p>
    <w:p w:rsidR="00BA0861" w:rsidRPr="00BC79A8" w:rsidRDefault="00BA0861"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OPEX(i) </w:t>
      </w:r>
      <w:r w:rsidRPr="00BC79A8">
        <w:rPr>
          <w:rFonts w:ascii="Times New Roman" w:hAnsi="Times New Roman" w:cs="Times New Roman"/>
          <w:sz w:val="24"/>
          <w:szCs w:val="24"/>
          <w:lang w:val="en-US"/>
        </w:rPr>
        <w:t>= [</w:t>
      </w:r>
      <w:r w:rsidRPr="00BC79A8">
        <w:rPr>
          <w:rFonts w:ascii="Times New Roman" w:hAnsi="Times New Roman" w:cs="Times New Roman"/>
          <w:sz w:val="24"/>
          <w:szCs w:val="24"/>
        </w:rPr>
        <w:t>OPEX(i-1) - CT(i-1)]*[1+ RI(i) - X(i)] + CT(i-1)* [1– RCT(i)]* [1+RI(i)]  + CN(i) * (1+ RoR)</w:t>
      </w:r>
    </w:p>
    <w:p w:rsidR="00BE08A4" w:rsidRPr="00BC79A8" w:rsidRDefault="00BE08A4"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unde:</w:t>
      </w:r>
    </w:p>
    <w:p w:rsidR="00BE08A4" w:rsidRPr="00BC79A8" w:rsidRDefault="00BE08A4"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CT(i-1) – reprezintă consumul tehnologic</w:t>
      </w:r>
      <w:r w:rsidR="00D62128" w:rsidRPr="00BC79A8">
        <w:rPr>
          <w:rFonts w:ascii="Times New Roman" w:hAnsi="Times New Roman" w:cs="Times New Roman"/>
          <w:sz w:val="24"/>
          <w:szCs w:val="24"/>
        </w:rPr>
        <w:t xml:space="preserve"> fundamentat pentru primul an al perioadei de reglementare ajustat anual cu rata anuală de reducere a cantității consumului tehnologic și rata inflației, respectiv consumul tehnologic</w:t>
      </w:r>
      <w:r w:rsidRPr="00BC79A8">
        <w:rPr>
          <w:rFonts w:ascii="Times New Roman" w:hAnsi="Times New Roman" w:cs="Times New Roman"/>
          <w:sz w:val="24"/>
          <w:szCs w:val="24"/>
        </w:rPr>
        <w:t xml:space="preserve"> permis în anul (i-1);</w:t>
      </w:r>
    </w:p>
    <w:p w:rsidR="00BE08A4" w:rsidRPr="00BC79A8" w:rsidRDefault="00BE08A4"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RCT(i) - rata anuală de reducere a cantității consumului tehnologic stabilită de către ANRE pentru o perioadă de reglementare;</w:t>
      </w:r>
    </w:p>
    <w:p w:rsidR="0084750D" w:rsidRPr="00BC79A8" w:rsidRDefault="00591363"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w:t>
      </w:r>
      <w:r w:rsidR="00320F72" w:rsidRPr="00BC79A8">
        <w:rPr>
          <w:rFonts w:ascii="Times New Roman" w:hAnsi="Times New Roman" w:cs="Times New Roman"/>
          <w:sz w:val="24"/>
          <w:szCs w:val="24"/>
        </w:rPr>
        <w:t xml:space="preserve">) </w:t>
      </w:r>
      <w:r w:rsidR="00EC2BFC" w:rsidRPr="00BC79A8">
        <w:rPr>
          <w:rFonts w:ascii="Times New Roman" w:hAnsi="Times New Roman" w:cs="Times New Roman"/>
          <w:sz w:val="24"/>
          <w:szCs w:val="24"/>
        </w:rPr>
        <w:t>C</w:t>
      </w:r>
      <w:r w:rsidR="009D7F39" w:rsidRPr="00BC79A8">
        <w:rPr>
          <w:rFonts w:ascii="Times New Roman" w:hAnsi="Times New Roman" w:cs="Times New Roman"/>
          <w:sz w:val="24"/>
          <w:szCs w:val="24"/>
        </w:rPr>
        <w:t>osturi</w:t>
      </w:r>
      <w:r w:rsidR="00B07A30" w:rsidRPr="00BC79A8">
        <w:rPr>
          <w:rFonts w:ascii="Times New Roman" w:hAnsi="Times New Roman" w:cs="Times New Roman"/>
          <w:sz w:val="24"/>
          <w:szCs w:val="24"/>
        </w:rPr>
        <w:t>le</w:t>
      </w:r>
      <w:r w:rsidR="009D7F39" w:rsidRPr="00BC79A8">
        <w:rPr>
          <w:rFonts w:ascii="Times New Roman" w:hAnsi="Times New Roman" w:cs="Times New Roman"/>
          <w:sz w:val="24"/>
          <w:szCs w:val="24"/>
        </w:rPr>
        <w:t xml:space="preserve"> de capital </w:t>
      </w:r>
      <w:r w:rsidR="00EC2BFC" w:rsidRPr="00BC79A8">
        <w:rPr>
          <w:rFonts w:ascii="Times New Roman" w:hAnsi="Times New Roman" w:cs="Times New Roman"/>
          <w:sz w:val="24"/>
          <w:szCs w:val="24"/>
        </w:rPr>
        <w:t xml:space="preserve">(CAPEX) </w:t>
      </w:r>
      <w:r w:rsidR="009D7F39" w:rsidRPr="00BC79A8">
        <w:rPr>
          <w:rFonts w:ascii="Times New Roman" w:hAnsi="Times New Roman" w:cs="Times New Roman"/>
          <w:sz w:val="24"/>
          <w:szCs w:val="24"/>
        </w:rPr>
        <w:t xml:space="preserve">şi rentabilitatea </w:t>
      </w:r>
      <w:r w:rsidR="00EC2BFC" w:rsidRPr="00BC79A8">
        <w:rPr>
          <w:rFonts w:ascii="Times New Roman" w:hAnsi="Times New Roman" w:cs="Times New Roman"/>
          <w:sz w:val="24"/>
          <w:szCs w:val="24"/>
        </w:rPr>
        <w:t>capitalului</w:t>
      </w:r>
      <w:r w:rsidR="009D7F39" w:rsidRPr="00BC79A8">
        <w:rPr>
          <w:rFonts w:ascii="Times New Roman" w:hAnsi="Times New Roman" w:cs="Times New Roman"/>
          <w:sz w:val="24"/>
          <w:szCs w:val="24"/>
        </w:rPr>
        <w:t xml:space="preserve"> se recuperează prin venitul reglementat permis într-un an al perioadei de reglementare</w:t>
      </w:r>
      <w:r w:rsidR="00EC2BFC" w:rsidRPr="00BC79A8">
        <w:rPr>
          <w:rFonts w:ascii="Times New Roman" w:hAnsi="Times New Roman" w:cs="Times New Roman"/>
          <w:sz w:val="24"/>
          <w:szCs w:val="24"/>
        </w:rPr>
        <w:t xml:space="preserve"> și se determină</w:t>
      </w:r>
      <w:r w:rsidR="003D0C72" w:rsidRPr="00BC79A8">
        <w:rPr>
          <w:rFonts w:ascii="Times New Roman" w:hAnsi="Times New Roman" w:cs="Times New Roman"/>
          <w:sz w:val="24"/>
          <w:szCs w:val="24"/>
        </w:rPr>
        <w:t xml:space="preserve"> astfel:</w:t>
      </w:r>
    </w:p>
    <w:p w:rsidR="0084750D" w:rsidRPr="00BC79A8" w:rsidRDefault="009D7F39"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CAPEX(i) </w:t>
      </w:r>
      <w:r w:rsidRPr="00BC79A8">
        <w:rPr>
          <w:rFonts w:ascii="Times New Roman" w:hAnsi="Times New Roman" w:cs="Times New Roman"/>
          <w:sz w:val="24"/>
          <w:szCs w:val="24"/>
          <w:lang w:val="en-US"/>
        </w:rPr>
        <w:t>=</w:t>
      </w:r>
      <w:r w:rsidR="008618DE" w:rsidRPr="00BC79A8">
        <w:rPr>
          <w:rFonts w:ascii="Times New Roman" w:hAnsi="Times New Roman" w:cs="Times New Roman"/>
          <w:sz w:val="24"/>
          <w:szCs w:val="24"/>
          <w:lang w:val="en-US"/>
        </w:rPr>
        <w:t xml:space="preserve"> [</w:t>
      </w:r>
      <w:r w:rsidR="008618DE" w:rsidRPr="00BC79A8">
        <w:rPr>
          <w:rFonts w:ascii="Times New Roman" w:hAnsi="Times New Roman" w:cs="Times New Roman"/>
          <w:sz w:val="24"/>
          <w:szCs w:val="24"/>
        </w:rPr>
        <w:t xml:space="preserve">CAPEX(i-1) – ROR*CLP(i-1)] </w:t>
      </w:r>
      <w:r w:rsidRPr="00BC79A8">
        <w:rPr>
          <w:rFonts w:ascii="Times New Roman" w:hAnsi="Times New Roman" w:cs="Times New Roman"/>
          <w:sz w:val="24"/>
          <w:szCs w:val="24"/>
        </w:rPr>
        <w:t xml:space="preserve">* [1+ RI(i)]  + </w:t>
      </w:r>
      <w:r w:rsidR="008618DE" w:rsidRPr="00BC79A8">
        <w:rPr>
          <w:rFonts w:ascii="Times New Roman" w:hAnsi="Times New Roman" w:cs="Times New Roman"/>
          <w:sz w:val="24"/>
          <w:szCs w:val="24"/>
        </w:rPr>
        <w:t xml:space="preserve">ROR*CLP(i) + </w:t>
      </w:r>
      <w:r w:rsidRPr="00BC79A8">
        <w:rPr>
          <w:rFonts w:ascii="Times New Roman" w:hAnsi="Times New Roman" w:cs="Times New Roman"/>
          <w:sz w:val="24"/>
          <w:szCs w:val="24"/>
        </w:rPr>
        <w:t>Δ</w:t>
      </w:r>
      <w:smartTag w:uri="urn:schemas-microsoft-com:office:smarttags" w:element="stockticker">
        <w:r w:rsidRPr="00BC79A8">
          <w:rPr>
            <w:rFonts w:ascii="Times New Roman" w:hAnsi="Times New Roman" w:cs="Times New Roman"/>
            <w:sz w:val="24"/>
            <w:szCs w:val="24"/>
          </w:rPr>
          <w:t>INV(</w:t>
        </w:r>
      </w:smartTag>
      <w:r w:rsidRPr="00BC79A8">
        <w:rPr>
          <w:rFonts w:ascii="Times New Roman" w:hAnsi="Times New Roman" w:cs="Times New Roman"/>
          <w:sz w:val="24"/>
          <w:szCs w:val="24"/>
        </w:rPr>
        <w:t>i)</w:t>
      </w:r>
      <w:r w:rsidR="00320837" w:rsidRPr="00BC79A8">
        <w:rPr>
          <w:rFonts w:ascii="Times New Roman" w:hAnsi="Times New Roman" w:cs="Times New Roman"/>
          <w:sz w:val="24"/>
          <w:szCs w:val="24"/>
        </w:rPr>
        <w:t xml:space="preserve"> </w:t>
      </w:r>
    </w:p>
    <w:p w:rsidR="003D0C72" w:rsidRPr="00BC79A8" w:rsidRDefault="003D0C72"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p>
    <w:p w:rsidR="00552D79" w:rsidRPr="00BC79A8" w:rsidRDefault="00552D7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CAPEX(i</w:t>
      </w:r>
      <w:r w:rsidR="009D7F39" w:rsidRPr="00BC79A8">
        <w:rPr>
          <w:rFonts w:ascii="Times New Roman" w:hAnsi="Times New Roman" w:cs="Times New Roman"/>
          <w:sz w:val="24"/>
          <w:szCs w:val="24"/>
        </w:rPr>
        <w:t>-1</w:t>
      </w:r>
      <w:r w:rsidRPr="00BC79A8">
        <w:rPr>
          <w:rFonts w:ascii="Times New Roman" w:hAnsi="Times New Roman" w:cs="Times New Roman"/>
          <w:sz w:val="24"/>
          <w:szCs w:val="24"/>
        </w:rPr>
        <w:t xml:space="preserve">) - </w:t>
      </w:r>
      <w:r w:rsidR="0066676C" w:rsidRPr="00BC79A8">
        <w:rPr>
          <w:rFonts w:ascii="Times New Roman" w:hAnsi="Times New Roman" w:cs="Times New Roman"/>
          <w:sz w:val="24"/>
          <w:szCs w:val="24"/>
        </w:rPr>
        <w:t>costuri</w:t>
      </w:r>
      <w:r w:rsidR="00B07A30" w:rsidRPr="00BC79A8">
        <w:rPr>
          <w:rFonts w:ascii="Times New Roman" w:hAnsi="Times New Roman" w:cs="Times New Roman"/>
          <w:sz w:val="24"/>
          <w:szCs w:val="24"/>
        </w:rPr>
        <w:t>le</w:t>
      </w:r>
      <w:r w:rsidR="0066676C" w:rsidRPr="00BC79A8">
        <w:rPr>
          <w:rFonts w:ascii="Times New Roman" w:hAnsi="Times New Roman" w:cs="Times New Roman"/>
          <w:sz w:val="24"/>
          <w:szCs w:val="24"/>
        </w:rPr>
        <w:t xml:space="preserve"> de capital şi rentabilitatea acestuia </w:t>
      </w:r>
      <w:r w:rsidR="009D7F39" w:rsidRPr="00BC79A8">
        <w:rPr>
          <w:rFonts w:ascii="Times New Roman" w:hAnsi="Times New Roman" w:cs="Times New Roman"/>
          <w:sz w:val="24"/>
          <w:szCs w:val="24"/>
        </w:rPr>
        <w:t>permise a se</w:t>
      </w:r>
      <w:r w:rsidR="0066676C" w:rsidRPr="00BC79A8">
        <w:rPr>
          <w:rFonts w:ascii="Times New Roman" w:hAnsi="Times New Roman" w:cs="Times New Roman"/>
          <w:sz w:val="24"/>
          <w:szCs w:val="24"/>
        </w:rPr>
        <w:t xml:space="preserve"> recuper</w:t>
      </w:r>
      <w:r w:rsidR="009D7F39" w:rsidRPr="00BC79A8">
        <w:rPr>
          <w:rFonts w:ascii="Times New Roman" w:hAnsi="Times New Roman" w:cs="Times New Roman"/>
          <w:sz w:val="24"/>
          <w:szCs w:val="24"/>
        </w:rPr>
        <w:t>a în anul</w:t>
      </w:r>
      <w:r w:rsidR="005D03BA" w:rsidRPr="00BC79A8">
        <w:rPr>
          <w:rFonts w:ascii="Times New Roman" w:hAnsi="Times New Roman" w:cs="Times New Roman"/>
          <w:sz w:val="24"/>
          <w:szCs w:val="24"/>
        </w:rPr>
        <w:t xml:space="preserve"> </w:t>
      </w:r>
      <w:r w:rsidR="009D7F39" w:rsidRPr="00BC79A8">
        <w:rPr>
          <w:rFonts w:ascii="Times New Roman" w:hAnsi="Times New Roman" w:cs="Times New Roman"/>
          <w:sz w:val="24"/>
          <w:szCs w:val="24"/>
        </w:rPr>
        <w:t>(i-1);</w:t>
      </w:r>
    </w:p>
    <w:p w:rsidR="00B07A30" w:rsidRPr="00BC79A8" w:rsidRDefault="00B07A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ROR – rata reglementată a rentabilităţii costurilor de capital, stabilită de ANRE pentru activitatea reglementată de transport gaze naturale;</w:t>
      </w:r>
    </w:p>
    <w:p w:rsidR="00853956" w:rsidRPr="00BC79A8" w:rsidRDefault="0085395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RI(i) - rata inflaţiei pentru anul (i) al perioadei de reglementare;</w:t>
      </w:r>
    </w:p>
    <w:p w:rsidR="00B07A30" w:rsidRPr="00BC79A8" w:rsidRDefault="00B07A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CLP(i-1) - capitalul de lucru determinat pentru anul (i-1);</w:t>
      </w:r>
    </w:p>
    <w:p w:rsidR="00B07A30" w:rsidRPr="00BC79A8" w:rsidRDefault="00B07A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CLP(i) - capitalul de lucru determinat pentru anul (i);</w:t>
      </w:r>
    </w:p>
    <w:p w:rsidR="00870965" w:rsidRPr="00BC79A8" w:rsidRDefault="0087096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ΔINV(i) - componenta de corecţie pentru capitalul investit în </w:t>
      </w:r>
      <w:r w:rsidR="004D7030" w:rsidRPr="00BC79A8">
        <w:rPr>
          <w:rFonts w:ascii="Times New Roman" w:hAnsi="Times New Roman" w:cs="Times New Roman"/>
          <w:sz w:val="24"/>
          <w:szCs w:val="24"/>
        </w:rPr>
        <w:t>anii precedenţi</w:t>
      </w:r>
      <w:r w:rsidRPr="00BC79A8">
        <w:rPr>
          <w:rFonts w:ascii="Times New Roman" w:hAnsi="Times New Roman" w:cs="Times New Roman"/>
          <w:sz w:val="24"/>
          <w:szCs w:val="24"/>
        </w:rPr>
        <w:t>;</w:t>
      </w:r>
    </w:p>
    <w:p w:rsidR="009E5329" w:rsidRPr="00BC79A8" w:rsidRDefault="009E5329" w:rsidP="000B7BAE">
      <w:pPr>
        <w:spacing w:line="360" w:lineRule="auto"/>
        <w:jc w:val="both"/>
        <w:rPr>
          <w:rFonts w:ascii="Times New Roman" w:hAnsi="Times New Roman" w:cs="Times New Roman"/>
          <w:b/>
          <w:sz w:val="24"/>
          <w:szCs w:val="24"/>
        </w:rPr>
      </w:pPr>
      <w:r w:rsidRPr="00BC79A8">
        <w:rPr>
          <w:rFonts w:ascii="Times New Roman" w:hAnsi="Times New Roman" w:cs="Times New Roman"/>
          <w:sz w:val="24"/>
          <w:szCs w:val="24"/>
        </w:rPr>
        <w:t>SUBSECŢIUNEA 4.3</w:t>
      </w:r>
    </w:p>
    <w:p w:rsidR="00ED2FC9" w:rsidRPr="00BC79A8" w:rsidRDefault="004D703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Elementele de ajustare ale venitului </w:t>
      </w:r>
      <w:r w:rsidR="00A94C7F" w:rsidRPr="00BC79A8">
        <w:rPr>
          <w:rFonts w:ascii="Times New Roman" w:hAnsi="Times New Roman" w:cs="Times New Roman"/>
          <w:b/>
          <w:sz w:val="24"/>
          <w:szCs w:val="24"/>
        </w:rPr>
        <w:t xml:space="preserve">reglementat </w:t>
      </w:r>
      <w:r w:rsidR="001F383F" w:rsidRPr="00BC79A8">
        <w:rPr>
          <w:rFonts w:ascii="Times New Roman" w:hAnsi="Times New Roman" w:cs="Times New Roman"/>
          <w:b/>
          <w:sz w:val="24"/>
          <w:szCs w:val="24"/>
        </w:rPr>
        <w:t xml:space="preserve">şi venitului </w:t>
      </w:r>
      <w:r w:rsidR="00A94C7F" w:rsidRPr="00BC79A8">
        <w:rPr>
          <w:rFonts w:ascii="Times New Roman" w:hAnsi="Times New Roman" w:cs="Times New Roman"/>
          <w:b/>
          <w:sz w:val="24"/>
          <w:szCs w:val="24"/>
        </w:rPr>
        <w:t>total</w:t>
      </w:r>
    </w:p>
    <w:p w:rsidR="00A94C7F" w:rsidRPr="00BC79A8" w:rsidRDefault="001F383F"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Rata </w:t>
      </w:r>
      <w:r w:rsidR="00A94C7F" w:rsidRPr="00BC79A8">
        <w:rPr>
          <w:rFonts w:ascii="Times New Roman" w:hAnsi="Times New Roman" w:cs="Times New Roman"/>
          <w:b/>
          <w:sz w:val="24"/>
          <w:szCs w:val="24"/>
        </w:rPr>
        <w:t>inflaţiei</w:t>
      </w:r>
      <w:r w:rsidR="00550F6C" w:rsidRPr="00BC79A8">
        <w:rPr>
          <w:rFonts w:ascii="Times New Roman" w:hAnsi="Times New Roman" w:cs="Times New Roman"/>
          <w:b/>
          <w:sz w:val="24"/>
          <w:szCs w:val="24"/>
        </w:rPr>
        <w:t xml:space="preserve"> – (RI)</w:t>
      </w:r>
    </w:p>
    <w:p w:rsidR="009E5329" w:rsidRPr="00BC79A8" w:rsidRDefault="00940363"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9E5329" w:rsidRPr="00BC79A8">
        <w:rPr>
          <w:rFonts w:ascii="Times New Roman" w:hAnsi="Times New Roman" w:cs="Times New Roman"/>
          <w:sz w:val="24"/>
          <w:szCs w:val="24"/>
        </w:rPr>
        <w:t>16</w:t>
      </w:r>
    </w:p>
    <w:p w:rsidR="004D7030" w:rsidRPr="00BC79A8" w:rsidRDefault="00A94C7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Rata inflaţiei </w:t>
      </w:r>
      <w:r w:rsidR="005B78EA" w:rsidRPr="00BC79A8">
        <w:rPr>
          <w:rFonts w:ascii="Times New Roman" w:hAnsi="Times New Roman" w:cs="Times New Roman"/>
          <w:sz w:val="24"/>
          <w:szCs w:val="24"/>
        </w:rPr>
        <w:t xml:space="preserve">pentru un an al perioadei de reglementare </w:t>
      </w:r>
      <w:r w:rsidRPr="00BC79A8">
        <w:rPr>
          <w:rFonts w:ascii="Times New Roman" w:hAnsi="Times New Roman" w:cs="Times New Roman"/>
          <w:sz w:val="24"/>
          <w:szCs w:val="24"/>
        </w:rPr>
        <w:t>se determină pe baza</w:t>
      </w:r>
      <w:r w:rsidR="00395171" w:rsidRPr="00BC79A8">
        <w:rPr>
          <w:rFonts w:ascii="Times New Roman" w:hAnsi="Times New Roman" w:cs="Times New Roman"/>
          <w:sz w:val="24"/>
          <w:szCs w:val="24"/>
        </w:rPr>
        <w:t xml:space="preserve"> indicilor prețurilor de consum</w:t>
      </w:r>
      <w:r w:rsidR="005B78EA" w:rsidRPr="00BC79A8">
        <w:rPr>
          <w:rFonts w:ascii="Times New Roman" w:hAnsi="Times New Roman" w:cs="Times New Roman"/>
          <w:sz w:val="24"/>
          <w:szCs w:val="24"/>
        </w:rPr>
        <w:t xml:space="preserve"> </w:t>
      </w:r>
      <w:r w:rsidR="00A95836" w:rsidRPr="00BC79A8">
        <w:rPr>
          <w:rFonts w:ascii="Times New Roman" w:hAnsi="Times New Roman" w:cs="Times New Roman"/>
          <w:sz w:val="24"/>
          <w:szCs w:val="24"/>
        </w:rPr>
        <w:t>estimați</w:t>
      </w:r>
      <w:r w:rsidRPr="00BC79A8">
        <w:rPr>
          <w:rFonts w:ascii="Times New Roman" w:hAnsi="Times New Roman" w:cs="Times New Roman"/>
          <w:sz w:val="24"/>
          <w:szCs w:val="24"/>
        </w:rPr>
        <w:t xml:space="preserve"> de Comisia Naţională de Prognoză</w:t>
      </w:r>
      <w:r w:rsidR="00940363" w:rsidRPr="00BC79A8">
        <w:rPr>
          <w:rFonts w:ascii="Times New Roman" w:hAnsi="Times New Roman" w:cs="Times New Roman"/>
          <w:sz w:val="24"/>
          <w:szCs w:val="24"/>
        </w:rPr>
        <w:t>.</w:t>
      </w:r>
      <w:r w:rsidRPr="00BC79A8">
        <w:rPr>
          <w:rFonts w:ascii="Times New Roman" w:hAnsi="Times New Roman" w:cs="Times New Roman"/>
          <w:sz w:val="24"/>
          <w:szCs w:val="24"/>
        </w:rPr>
        <w:t xml:space="preserve"> </w:t>
      </w:r>
    </w:p>
    <w:p w:rsidR="008C33CA" w:rsidRPr="00BC79A8" w:rsidRDefault="008C33CA"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Rata </w:t>
      </w:r>
      <w:r w:rsidR="00BE4581" w:rsidRPr="00BC79A8">
        <w:rPr>
          <w:rFonts w:ascii="Times New Roman" w:hAnsi="Times New Roman" w:cs="Times New Roman"/>
          <w:b/>
          <w:sz w:val="24"/>
          <w:szCs w:val="24"/>
        </w:rPr>
        <w:t xml:space="preserve">anuală </w:t>
      </w:r>
      <w:r w:rsidRPr="00BC79A8">
        <w:rPr>
          <w:rFonts w:ascii="Times New Roman" w:hAnsi="Times New Roman" w:cs="Times New Roman"/>
          <w:b/>
          <w:sz w:val="24"/>
          <w:szCs w:val="24"/>
        </w:rPr>
        <w:t xml:space="preserve">de creştere a eficienţei </w:t>
      </w:r>
      <w:r w:rsidR="00B07382" w:rsidRPr="00BC79A8">
        <w:rPr>
          <w:rFonts w:ascii="Times New Roman" w:hAnsi="Times New Roman" w:cs="Times New Roman"/>
          <w:b/>
          <w:sz w:val="24"/>
          <w:szCs w:val="24"/>
        </w:rPr>
        <w:t>activităţii reglementate de transport gaze naturale</w:t>
      </w:r>
      <w:r w:rsidR="00550F6C" w:rsidRPr="00BC79A8">
        <w:rPr>
          <w:rFonts w:ascii="Times New Roman" w:hAnsi="Times New Roman" w:cs="Times New Roman"/>
          <w:b/>
          <w:sz w:val="24"/>
          <w:szCs w:val="24"/>
        </w:rPr>
        <w:t xml:space="preserve"> – </w:t>
      </w:r>
      <w:r w:rsidR="00FB03B5" w:rsidRPr="00BC79A8">
        <w:rPr>
          <w:rFonts w:ascii="Times New Roman" w:hAnsi="Times New Roman" w:cs="Times New Roman"/>
          <w:b/>
          <w:sz w:val="24"/>
          <w:szCs w:val="24"/>
        </w:rPr>
        <w:t>(</w:t>
      </w:r>
      <w:r w:rsidR="00550F6C" w:rsidRPr="00BC79A8">
        <w:rPr>
          <w:rFonts w:ascii="Times New Roman" w:hAnsi="Times New Roman" w:cs="Times New Roman"/>
          <w:b/>
          <w:sz w:val="24"/>
          <w:szCs w:val="24"/>
        </w:rPr>
        <w:t>X</w:t>
      </w:r>
      <w:r w:rsidR="00FB03B5" w:rsidRPr="00BC79A8">
        <w:rPr>
          <w:rFonts w:ascii="Times New Roman" w:hAnsi="Times New Roman" w:cs="Times New Roman"/>
          <w:b/>
          <w:sz w:val="24"/>
          <w:szCs w:val="24"/>
        </w:rPr>
        <w:t>)</w:t>
      </w:r>
    </w:p>
    <w:p w:rsidR="009E5329" w:rsidRPr="00BC79A8" w:rsidRDefault="009E5329"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17</w:t>
      </w:r>
    </w:p>
    <w:p w:rsidR="00B411B6" w:rsidRPr="00BC79A8" w:rsidRDefault="008C33C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452D1E" w:rsidRPr="00BC79A8">
        <w:rPr>
          <w:rFonts w:ascii="Times New Roman" w:hAnsi="Times New Roman" w:cs="Times New Roman"/>
          <w:sz w:val="24"/>
          <w:szCs w:val="24"/>
        </w:rPr>
        <w:t xml:space="preserve">Rata </w:t>
      </w:r>
      <w:r w:rsidR="00B411B6" w:rsidRPr="00BC79A8">
        <w:rPr>
          <w:rFonts w:ascii="Times New Roman" w:hAnsi="Times New Roman" w:cs="Times New Roman"/>
          <w:sz w:val="24"/>
          <w:szCs w:val="24"/>
        </w:rPr>
        <w:t xml:space="preserve">anuală </w:t>
      </w:r>
      <w:r w:rsidR="00452D1E" w:rsidRPr="00BC79A8">
        <w:rPr>
          <w:rFonts w:ascii="Times New Roman" w:hAnsi="Times New Roman" w:cs="Times New Roman"/>
          <w:sz w:val="24"/>
          <w:szCs w:val="24"/>
        </w:rPr>
        <w:t xml:space="preserve">de creştere </w:t>
      </w:r>
      <w:r w:rsidR="007D5A2F" w:rsidRPr="00BC79A8">
        <w:rPr>
          <w:rFonts w:ascii="Times New Roman" w:hAnsi="Times New Roman" w:cs="Times New Roman"/>
          <w:sz w:val="24"/>
          <w:szCs w:val="24"/>
        </w:rPr>
        <w:t xml:space="preserve">a eficienţei </w:t>
      </w:r>
      <w:r w:rsidR="00B07382" w:rsidRPr="00BC79A8">
        <w:rPr>
          <w:rFonts w:ascii="Times New Roman" w:hAnsi="Times New Roman" w:cs="Times New Roman"/>
          <w:sz w:val="24"/>
          <w:szCs w:val="24"/>
        </w:rPr>
        <w:t>activităţii reglementate de transport gaze naturale</w:t>
      </w:r>
      <w:r w:rsidR="00452D1E" w:rsidRPr="00BC79A8">
        <w:rPr>
          <w:rFonts w:ascii="Times New Roman" w:hAnsi="Times New Roman" w:cs="Times New Roman"/>
          <w:sz w:val="24"/>
          <w:szCs w:val="24"/>
        </w:rPr>
        <w:t xml:space="preserve"> </w:t>
      </w:r>
      <w:r w:rsidR="00D654B3" w:rsidRPr="00BC79A8">
        <w:rPr>
          <w:rFonts w:ascii="Times New Roman" w:hAnsi="Times New Roman" w:cs="Times New Roman"/>
          <w:sz w:val="24"/>
          <w:szCs w:val="24"/>
        </w:rPr>
        <w:t>reflectă estimările ANRE privind potenţialele economii de costuri operaţionale</w:t>
      </w:r>
      <w:r w:rsidR="00EC0307" w:rsidRPr="00BC79A8">
        <w:rPr>
          <w:rFonts w:ascii="Times New Roman" w:hAnsi="Times New Roman" w:cs="Times New Roman"/>
          <w:sz w:val="24"/>
          <w:szCs w:val="24"/>
        </w:rPr>
        <w:t xml:space="preserve"> (OPEX), exclusiv costurile aferente consumului tehnologic,</w:t>
      </w:r>
      <w:r w:rsidR="00D654B3" w:rsidRPr="00BC79A8">
        <w:rPr>
          <w:rFonts w:ascii="Times New Roman" w:hAnsi="Times New Roman" w:cs="Times New Roman"/>
          <w:sz w:val="24"/>
          <w:szCs w:val="24"/>
        </w:rPr>
        <w:t xml:space="preserve"> ce pot fi realizate într-un an al perioadei de reglementare pentru îmbunătăţirea performanţelor economice ale titularului de licenţă și </w:t>
      </w:r>
      <w:r w:rsidR="0058253B" w:rsidRPr="00BC79A8">
        <w:rPr>
          <w:rFonts w:ascii="Times New Roman" w:hAnsi="Times New Roman" w:cs="Times New Roman"/>
          <w:sz w:val="24"/>
          <w:szCs w:val="24"/>
        </w:rPr>
        <w:t xml:space="preserve">se </w:t>
      </w:r>
      <w:r w:rsidR="00D654B3" w:rsidRPr="00BC79A8">
        <w:rPr>
          <w:rFonts w:ascii="Times New Roman" w:hAnsi="Times New Roman" w:cs="Times New Roman"/>
          <w:sz w:val="24"/>
          <w:szCs w:val="24"/>
        </w:rPr>
        <w:t xml:space="preserve">determină în funcție de ținta de eficiență stabilită </w:t>
      </w:r>
      <w:r w:rsidRPr="00BC79A8">
        <w:rPr>
          <w:rFonts w:ascii="Times New Roman" w:hAnsi="Times New Roman" w:cs="Times New Roman"/>
          <w:sz w:val="24"/>
          <w:szCs w:val="24"/>
        </w:rPr>
        <w:t>pentru o perioadă de reglementare</w:t>
      </w:r>
      <w:r w:rsidR="00B411B6" w:rsidRPr="00BC79A8">
        <w:rPr>
          <w:rFonts w:ascii="Times New Roman" w:hAnsi="Times New Roman" w:cs="Times New Roman"/>
          <w:sz w:val="24"/>
          <w:szCs w:val="24"/>
        </w:rPr>
        <w:t xml:space="preserve">. </w:t>
      </w:r>
    </w:p>
    <w:p w:rsidR="004F336A" w:rsidRPr="00BC79A8" w:rsidRDefault="004F336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Rata anualã a creşterii eficienţei activitãţii reglementate asigură o cedare de eficienţã economicã în favoarea consumatorilor.</w:t>
      </w:r>
    </w:p>
    <w:p w:rsidR="00341D32" w:rsidRPr="00BC79A8" w:rsidRDefault="00341D3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Rata anuală de creştere a eficienţei activităţii reglementate se determină pentru fiecare </w:t>
      </w:r>
      <w:r w:rsidR="006615BD" w:rsidRPr="00BC79A8">
        <w:rPr>
          <w:rFonts w:ascii="Times New Roman" w:hAnsi="Times New Roman" w:cs="Times New Roman"/>
          <w:sz w:val="24"/>
          <w:szCs w:val="24"/>
        </w:rPr>
        <w:t>an al perioadei de reglementare și</w:t>
      </w:r>
      <w:r w:rsidRPr="00BC79A8">
        <w:rPr>
          <w:rFonts w:ascii="Times New Roman" w:hAnsi="Times New Roman" w:cs="Times New Roman"/>
          <w:sz w:val="24"/>
          <w:szCs w:val="24"/>
        </w:rPr>
        <w:t xml:space="preserve"> pentru fiecare titular de licenţă</w:t>
      </w:r>
      <w:r w:rsidR="006615BD" w:rsidRPr="00BC79A8">
        <w:rPr>
          <w:rFonts w:ascii="Times New Roman" w:hAnsi="Times New Roman" w:cs="Times New Roman"/>
          <w:sz w:val="24"/>
          <w:szCs w:val="24"/>
        </w:rPr>
        <w:t>.</w:t>
      </w:r>
    </w:p>
    <w:p w:rsidR="00D654B3" w:rsidRPr="00BC79A8" w:rsidRDefault="00D654B3" w:rsidP="000B7BAE">
      <w:pPr>
        <w:pStyle w:val="BodyText3"/>
        <w:rPr>
          <w:color w:val="auto"/>
        </w:rPr>
      </w:pPr>
      <w:r w:rsidRPr="00BC79A8">
        <w:rPr>
          <w:color w:val="auto"/>
        </w:rPr>
        <w:t>(</w:t>
      </w:r>
      <w:r w:rsidR="004F336A" w:rsidRPr="00BC79A8">
        <w:rPr>
          <w:color w:val="auto"/>
        </w:rPr>
        <w:t>4</w:t>
      </w:r>
      <w:r w:rsidRPr="00BC79A8">
        <w:rPr>
          <w:color w:val="auto"/>
        </w:rPr>
        <w:t xml:space="preserve">) La stabilirea </w:t>
      </w:r>
      <w:r w:rsidRPr="00BC79A8">
        <w:rPr>
          <w:color w:val="auto"/>
          <w:lang w:val="ro-RO"/>
        </w:rPr>
        <w:t xml:space="preserve">ratei de creştere a eficienţei economice se au </w:t>
      </w:r>
      <w:r w:rsidRPr="00BC79A8">
        <w:rPr>
          <w:color w:val="auto"/>
        </w:rPr>
        <w:t xml:space="preserve"> în vedere următoarele:</w:t>
      </w:r>
    </w:p>
    <w:p w:rsidR="00D654B3" w:rsidRPr="00BC79A8" w:rsidRDefault="00D654B3" w:rsidP="000B7BAE">
      <w:pPr>
        <w:pStyle w:val="BodyText3"/>
        <w:numPr>
          <w:ilvl w:val="0"/>
          <w:numId w:val="4"/>
        </w:numPr>
        <w:rPr>
          <w:noProof w:val="0"/>
          <w:color w:val="auto"/>
          <w:lang w:val="ro-RO" w:eastAsia="en-US"/>
        </w:rPr>
      </w:pPr>
      <w:r w:rsidRPr="00BC79A8">
        <w:rPr>
          <w:noProof w:val="0"/>
          <w:color w:val="auto"/>
          <w:lang w:val="ro-RO" w:eastAsia="en-US"/>
        </w:rPr>
        <w:t>extrapolarea ratei de creştere a eficienţei economice obţinute pe seama productivităţii realizate pe termen lung în economie;</w:t>
      </w:r>
    </w:p>
    <w:p w:rsidR="00D654B3" w:rsidRPr="00BC79A8" w:rsidRDefault="00D654B3" w:rsidP="000B7BAE">
      <w:pPr>
        <w:numPr>
          <w:ilvl w:val="0"/>
          <w:numId w:val="4"/>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analiza de tip benchmarking pentru alte companii care desfăşoară activitatea reglementată de transport gaze naturale în condiţii similare;</w:t>
      </w:r>
    </w:p>
    <w:p w:rsidR="00D654B3" w:rsidRPr="00BC79A8" w:rsidRDefault="00D654B3" w:rsidP="000B7BAE">
      <w:pPr>
        <w:numPr>
          <w:ilvl w:val="0"/>
          <w:numId w:val="4"/>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propunerea justificată a titularului de licenţă.</w:t>
      </w:r>
    </w:p>
    <w:p w:rsidR="00B127E0" w:rsidRPr="00BC79A8" w:rsidRDefault="00E228F8" w:rsidP="00926EBF">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B411B6" w:rsidRPr="00BC79A8">
        <w:rPr>
          <w:rFonts w:ascii="Times New Roman" w:hAnsi="Times New Roman" w:cs="Times New Roman"/>
          <w:sz w:val="24"/>
          <w:szCs w:val="24"/>
        </w:rPr>
        <w:t>5</w:t>
      </w:r>
      <w:r w:rsidRPr="00BC79A8">
        <w:rPr>
          <w:rFonts w:ascii="Times New Roman" w:hAnsi="Times New Roman" w:cs="Times New Roman"/>
          <w:sz w:val="24"/>
          <w:szCs w:val="24"/>
        </w:rPr>
        <w:t xml:space="preserve">) </w:t>
      </w:r>
      <w:r w:rsidR="00D56820" w:rsidRPr="00BC79A8">
        <w:rPr>
          <w:rFonts w:ascii="Times New Roman" w:hAnsi="Times New Roman" w:cs="Times New Roman"/>
          <w:sz w:val="24"/>
          <w:szCs w:val="24"/>
        </w:rPr>
        <w:t xml:space="preserve">În situaţii deosebite care intervin în desfăşurarea/dezvoltarea </w:t>
      </w:r>
      <w:r w:rsidR="00B07382" w:rsidRPr="00BC79A8">
        <w:rPr>
          <w:rFonts w:ascii="Times New Roman" w:hAnsi="Times New Roman" w:cs="Times New Roman"/>
          <w:sz w:val="24"/>
          <w:szCs w:val="24"/>
        </w:rPr>
        <w:t>activităţii reglementate de transport gaze naturale</w:t>
      </w:r>
      <w:r w:rsidR="00D56820" w:rsidRPr="00BC79A8">
        <w:rPr>
          <w:rFonts w:ascii="Times New Roman" w:hAnsi="Times New Roman" w:cs="Times New Roman"/>
          <w:sz w:val="24"/>
          <w:szCs w:val="24"/>
        </w:rPr>
        <w:t xml:space="preserve">, </w:t>
      </w:r>
      <w:r w:rsidR="00B127E0" w:rsidRPr="00BC79A8">
        <w:rPr>
          <w:rFonts w:ascii="Times New Roman" w:hAnsi="Times New Roman" w:cs="Times New Roman"/>
          <w:sz w:val="24"/>
          <w:szCs w:val="24"/>
        </w:rPr>
        <w:t xml:space="preserve">la ajustarea anuală a veniturilor activității reglementate, </w:t>
      </w:r>
      <w:r w:rsidR="00D56820" w:rsidRPr="00BC79A8">
        <w:rPr>
          <w:rFonts w:ascii="Times New Roman" w:hAnsi="Times New Roman" w:cs="Times New Roman"/>
          <w:sz w:val="24"/>
          <w:szCs w:val="24"/>
        </w:rPr>
        <w:t>ANRE poate modifica rata</w:t>
      </w:r>
      <w:r w:rsidR="00B411B6" w:rsidRPr="00BC79A8">
        <w:rPr>
          <w:rFonts w:ascii="Times New Roman" w:hAnsi="Times New Roman" w:cs="Times New Roman"/>
          <w:sz w:val="24"/>
          <w:szCs w:val="24"/>
        </w:rPr>
        <w:t xml:space="preserve"> anuală </w:t>
      </w:r>
      <w:r w:rsidR="00D56820" w:rsidRPr="00BC79A8">
        <w:rPr>
          <w:rFonts w:ascii="Times New Roman" w:hAnsi="Times New Roman" w:cs="Times New Roman"/>
          <w:sz w:val="24"/>
          <w:szCs w:val="24"/>
        </w:rPr>
        <w:t>de creştere a eficienţei activit</w:t>
      </w:r>
      <w:r w:rsidR="004D6C3D" w:rsidRPr="00BC79A8">
        <w:rPr>
          <w:rFonts w:ascii="Times New Roman" w:hAnsi="Times New Roman" w:cs="Times New Roman"/>
          <w:sz w:val="24"/>
          <w:szCs w:val="24"/>
        </w:rPr>
        <w:t>ă</w:t>
      </w:r>
      <w:r w:rsidR="004F336A" w:rsidRPr="00BC79A8">
        <w:rPr>
          <w:rFonts w:ascii="Times New Roman" w:hAnsi="Times New Roman" w:cs="Times New Roman"/>
          <w:sz w:val="24"/>
          <w:szCs w:val="24"/>
        </w:rPr>
        <w:t>ţii reglementate</w:t>
      </w:r>
      <w:r w:rsidR="00B127E0" w:rsidRPr="00BC79A8">
        <w:rPr>
          <w:rFonts w:ascii="Times New Roman" w:hAnsi="Times New Roman" w:cs="Times New Roman"/>
          <w:sz w:val="24"/>
          <w:szCs w:val="24"/>
        </w:rPr>
        <w:t>, la solicitarea titularului de licență</w:t>
      </w:r>
      <w:r w:rsidR="00D56820" w:rsidRPr="00BC79A8">
        <w:rPr>
          <w:rFonts w:ascii="Times New Roman" w:hAnsi="Times New Roman" w:cs="Times New Roman"/>
          <w:sz w:val="24"/>
          <w:szCs w:val="24"/>
        </w:rPr>
        <w:t>.</w:t>
      </w:r>
      <w:r w:rsidR="00B127E0" w:rsidRPr="00BC79A8">
        <w:rPr>
          <w:rFonts w:ascii="Times New Roman" w:hAnsi="Times New Roman" w:cs="Times New Roman"/>
          <w:sz w:val="24"/>
          <w:szCs w:val="24"/>
        </w:rPr>
        <w:t xml:space="preserve"> </w:t>
      </w:r>
    </w:p>
    <w:p w:rsidR="00A30EF4" w:rsidRPr="00BC79A8" w:rsidRDefault="00FB03B5"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w:t>
      </w:r>
      <w:r w:rsidR="00A30EF4" w:rsidRPr="00BC79A8">
        <w:rPr>
          <w:rFonts w:ascii="Times New Roman" w:hAnsi="Times New Roman" w:cs="Times New Roman"/>
          <w:b/>
          <w:sz w:val="24"/>
          <w:szCs w:val="24"/>
        </w:rPr>
        <w:t>osturi neprevăzute</w:t>
      </w:r>
      <w:r w:rsidR="003E0CF9" w:rsidRPr="00BC79A8">
        <w:rPr>
          <w:rFonts w:ascii="Times New Roman" w:hAnsi="Times New Roman" w:cs="Times New Roman"/>
          <w:b/>
          <w:sz w:val="24"/>
          <w:szCs w:val="24"/>
        </w:rPr>
        <w:t xml:space="preserve"> </w:t>
      </w:r>
      <w:r w:rsidRPr="00BC79A8">
        <w:rPr>
          <w:rFonts w:ascii="Times New Roman" w:hAnsi="Times New Roman" w:cs="Times New Roman"/>
          <w:b/>
          <w:sz w:val="24"/>
          <w:szCs w:val="24"/>
        </w:rPr>
        <w:t>–</w:t>
      </w:r>
      <w:r w:rsidR="003E0CF9" w:rsidRPr="00BC79A8">
        <w:rPr>
          <w:rFonts w:ascii="Times New Roman" w:hAnsi="Times New Roman" w:cs="Times New Roman"/>
          <w:b/>
          <w:sz w:val="24"/>
          <w:szCs w:val="24"/>
        </w:rPr>
        <w:t xml:space="preserve"> </w:t>
      </w:r>
      <w:r w:rsidRPr="00BC79A8">
        <w:rPr>
          <w:rFonts w:ascii="Times New Roman" w:hAnsi="Times New Roman" w:cs="Times New Roman"/>
          <w:b/>
          <w:sz w:val="24"/>
          <w:szCs w:val="24"/>
        </w:rPr>
        <w:t>(</w:t>
      </w:r>
      <w:r w:rsidR="003E0CF9" w:rsidRPr="00BC79A8">
        <w:rPr>
          <w:rFonts w:ascii="Times New Roman" w:hAnsi="Times New Roman" w:cs="Times New Roman"/>
          <w:b/>
          <w:sz w:val="24"/>
          <w:szCs w:val="24"/>
        </w:rPr>
        <w:t>CN</w:t>
      </w:r>
      <w:r w:rsidRPr="00BC79A8">
        <w:rPr>
          <w:rFonts w:ascii="Times New Roman" w:hAnsi="Times New Roman" w:cs="Times New Roman"/>
          <w:b/>
          <w:sz w:val="24"/>
          <w:szCs w:val="24"/>
        </w:rPr>
        <w:t>)</w:t>
      </w:r>
      <w:r w:rsidR="003E0CF9" w:rsidRPr="00BC79A8">
        <w:rPr>
          <w:rFonts w:ascii="Times New Roman" w:hAnsi="Times New Roman" w:cs="Times New Roman"/>
          <w:b/>
          <w:sz w:val="24"/>
          <w:szCs w:val="24"/>
          <w:lang w:val="it-IT"/>
        </w:rPr>
        <w:t xml:space="preserve"> </w:t>
      </w:r>
    </w:p>
    <w:p w:rsidR="009E5329" w:rsidRPr="00BC79A8" w:rsidRDefault="0034657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9E5329" w:rsidRPr="00BC79A8">
        <w:rPr>
          <w:rFonts w:ascii="Times New Roman" w:hAnsi="Times New Roman" w:cs="Times New Roman"/>
          <w:sz w:val="24"/>
          <w:szCs w:val="24"/>
        </w:rPr>
        <w:t>18</w:t>
      </w:r>
    </w:p>
    <w:p w:rsidR="0034657B" w:rsidRPr="00BC79A8" w:rsidRDefault="0034657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Costurile neprevăzute </w:t>
      </w:r>
      <w:r w:rsidR="006C04E1" w:rsidRPr="00BC79A8">
        <w:rPr>
          <w:rFonts w:ascii="Times New Roman" w:hAnsi="Times New Roman" w:cs="Times New Roman"/>
          <w:sz w:val="24"/>
          <w:szCs w:val="24"/>
        </w:rPr>
        <w:t xml:space="preserve">sunt costurile operaţionale </w:t>
      </w:r>
      <w:r w:rsidRPr="00BC79A8">
        <w:rPr>
          <w:rFonts w:ascii="Times New Roman" w:hAnsi="Times New Roman" w:cs="Times New Roman"/>
          <w:sz w:val="24"/>
          <w:szCs w:val="24"/>
        </w:rPr>
        <w:t>care nu au fost estimate la fundamentarea veniturilor reglementate aferente primului an al perioadei de reglementare</w:t>
      </w:r>
      <w:r w:rsidR="001E21A7" w:rsidRPr="00BC79A8">
        <w:rPr>
          <w:rFonts w:ascii="Times New Roman" w:hAnsi="Times New Roman" w:cs="Times New Roman"/>
          <w:sz w:val="24"/>
          <w:szCs w:val="24"/>
        </w:rPr>
        <w:t xml:space="preserve"> şi sunt</w:t>
      </w:r>
      <w:r w:rsidRPr="00BC79A8">
        <w:rPr>
          <w:rFonts w:ascii="Times New Roman" w:hAnsi="Times New Roman" w:cs="Times New Roman"/>
          <w:sz w:val="24"/>
          <w:szCs w:val="24"/>
        </w:rPr>
        <w:t xml:space="preserve"> determinate de factori imprevizi</w:t>
      </w:r>
      <w:r w:rsidR="009F14F7" w:rsidRPr="00BC79A8">
        <w:rPr>
          <w:rFonts w:ascii="Times New Roman" w:hAnsi="Times New Roman" w:cs="Times New Roman"/>
          <w:sz w:val="24"/>
          <w:szCs w:val="24"/>
        </w:rPr>
        <w:t>bili (de exemplu: forţa majoră</w:t>
      </w:r>
      <w:r w:rsidR="00A736B7" w:rsidRPr="00BC79A8">
        <w:rPr>
          <w:rFonts w:ascii="Times New Roman" w:hAnsi="Times New Roman" w:cs="Times New Roman"/>
          <w:sz w:val="24"/>
          <w:szCs w:val="24"/>
        </w:rPr>
        <w:t>, acte normative</w:t>
      </w:r>
      <w:r w:rsidRPr="00BC79A8">
        <w:rPr>
          <w:rFonts w:ascii="Times New Roman" w:hAnsi="Times New Roman" w:cs="Times New Roman"/>
          <w:sz w:val="24"/>
          <w:szCs w:val="24"/>
        </w:rPr>
        <w:t xml:space="preserve">). </w:t>
      </w:r>
    </w:p>
    <w:p w:rsidR="00E17028" w:rsidRPr="00BC79A8" w:rsidRDefault="00497B73"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Solicitarea recunoaşterii costurilor  neprevăzute determinate de forţă majoră va fi însoţită de un dosar care să conţină, cel puţin, următoarele toate documentele emise </w:t>
      </w:r>
      <w:r w:rsidR="00E17028" w:rsidRPr="00BC79A8">
        <w:rPr>
          <w:rFonts w:ascii="Times New Roman" w:hAnsi="Times New Roman" w:cs="Times New Roman"/>
          <w:sz w:val="24"/>
          <w:szCs w:val="24"/>
        </w:rPr>
        <w:t>de către instituțiile abilitate:</w:t>
      </w:r>
    </w:p>
    <w:p w:rsidR="0034657B" w:rsidRPr="00BC79A8" w:rsidRDefault="0034657B" w:rsidP="000B7BAE">
      <w:pPr>
        <w:numPr>
          <w:ilvl w:val="0"/>
          <w:numId w:val="1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Solicitarea </w:t>
      </w:r>
      <w:r w:rsidR="00E9445A" w:rsidRPr="00BC79A8">
        <w:rPr>
          <w:rFonts w:ascii="Times New Roman" w:hAnsi="Times New Roman" w:cs="Times New Roman"/>
          <w:sz w:val="24"/>
          <w:szCs w:val="24"/>
        </w:rPr>
        <w:t>titularului de licență</w:t>
      </w:r>
      <w:r w:rsidRPr="00BC79A8">
        <w:rPr>
          <w:rFonts w:ascii="Times New Roman" w:hAnsi="Times New Roman" w:cs="Times New Roman"/>
          <w:sz w:val="24"/>
          <w:szCs w:val="24"/>
        </w:rPr>
        <w:t xml:space="preserve"> </w:t>
      </w:r>
      <w:r w:rsidR="00E9445A" w:rsidRPr="00BC79A8">
        <w:rPr>
          <w:rFonts w:ascii="Times New Roman" w:hAnsi="Times New Roman" w:cs="Times New Roman"/>
          <w:sz w:val="24"/>
          <w:szCs w:val="24"/>
        </w:rPr>
        <w:t>împreună cu</w:t>
      </w:r>
      <w:r w:rsidRPr="00BC79A8">
        <w:rPr>
          <w:rFonts w:ascii="Times New Roman" w:hAnsi="Times New Roman" w:cs="Times New Roman"/>
          <w:sz w:val="24"/>
          <w:szCs w:val="24"/>
        </w:rPr>
        <w:t xml:space="preserve"> lista docum</w:t>
      </w:r>
      <w:r w:rsidR="005824E6" w:rsidRPr="00BC79A8">
        <w:rPr>
          <w:rFonts w:ascii="Times New Roman" w:hAnsi="Times New Roman" w:cs="Times New Roman"/>
          <w:sz w:val="24"/>
          <w:szCs w:val="24"/>
        </w:rPr>
        <w:t xml:space="preserve">entelor (cu data şi numerele de </w:t>
      </w:r>
      <w:r w:rsidRPr="00BC79A8">
        <w:rPr>
          <w:rFonts w:ascii="Times New Roman" w:hAnsi="Times New Roman" w:cs="Times New Roman"/>
          <w:sz w:val="24"/>
          <w:szCs w:val="24"/>
        </w:rPr>
        <w:t>înregistrare a acestora) depuse de către s</w:t>
      </w:r>
      <w:r w:rsidR="005824E6" w:rsidRPr="00BC79A8">
        <w:rPr>
          <w:rFonts w:ascii="Times New Roman" w:hAnsi="Times New Roman" w:cs="Times New Roman"/>
          <w:sz w:val="24"/>
          <w:szCs w:val="24"/>
        </w:rPr>
        <w:t xml:space="preserve">olicitant, în vederea obţinerii </w:t>
      </w:r>
      <w:r w:rsidRPr="00BC79A8">
        <w:rPr>
          <w:rFonts w:ascii="Times New Roman" w:hAnsi="Times New Roman" w:cs="Times New Roman"/>
          <w:sz w:val="24"/>
          <w:szCs w:val="24"/>
        </w:rPr>
        <w:t>Certificatului/Avizului de forţă majoră de la autorităţile abilitate;</w:t>
      </w:r>
      <w:r w:rsidR="005824E6" w:rsidRPr="00BC79A8">
        <w:rPr>
          <w:rFonts w:ascii="Times New Roman" w:hAnsi="Times New Roman" w:cs="Times New Roman"/>
          <w:sz w:val="24"/>
          <w:szCs w:val="24"/>
        </w:rPr>
        <w:t>s</w:t>
      </w:r>
    </w:p>
    <w:p w:rsidR="0034657B" w:rsidRPr="00BC79A8" w:rsidRDefault="0034657B" w:rsidP="000B7BAE">
      <w:pPr>
        <w:numPr>
          <w:ilvl w:val="0"/>
          <w:numId w:val="12"/>
        </w:numPr>
        <w:tabs>
          <w:tab w:val="left" w:pos="0"/>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Certificatul/avizul de forţă majoră transmis la ANRE ca document justificativ, trebuie să conţină: obiectivul afectat, pagubele produse şi valoarea lor estimată, evenimentele care au provocat pagubele; de asemenea, în certificatul de forţă majoră se vor menţiona, în clar, atât valorile normale ale fenomenului natural care a cauzat forţa majoră cât şi cele măsurate la momentul producerii evenimentului de forţă majoră. Nu se consideră certificatele de forţă majoră care nu conţin datele menţionate anterior sau sunt emise la o distanţă mai mare de 40 de zile de la data producerii evenimentului;</w:t>
      </w:r>
    </w:p>
    <w:p w:rsidR="0034657B" w:rsidRPr="00BC79A8" w:rsidRDefault="0034657B" w:rsidP="000B7BAE">
      <w:pPr>
        <w:numPr>
          <w:ilvl w:val="0"/>
          <w:numId w:val="12"/>
        </w:numPr>
        <w:tabs>
          <w:tab w:val="left" w:pos="0"/>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Documentul emis de instituţiile abilitate, în care să se precizeze pagubele produse în urma fenomenului de forţă majoră, cauza şi perioada de desfăşurare a evenimentelor de forţă majoră, precum şi lista obiectivelor afectate de aceasta;</w:t>
      </w:r>
    </w:p>
    <w:p w:rsidR="0034657B" w:rsidRPr="00BC79A8" w:rsidRDefault="0034657B" w:rsidP="000B7BAE">
      <w:pPr>
        <w:numPr>
          <w:ilvl w:val="0"/>
          <w:numId w:val="12"/>
        </w:numPr>
        <w:tabs>
          <w:tab w:val="left" w:pos="0"/>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Procesele verbale de constatare a daunelor înregistrate în obiectivul respectiv, emis de autorităţile locale (primării etc) pe raza cărora s-au înregistrat evenimentele de forţă majoră;</w:t>
      </w:r>
    </w:p>
    <w:p w:rsidR="0034657B" w:rsidRPr="00BC79A8" w:rsidRDefault="0034657B" w:rsidP="000B7BAE">
      <w:pPr>
        <w:numPr>
          <w:ilvl w:val="0"/>
          <w:numId w:val="12"/>
        </w:numPr>
        <w:tabs>
          <w:tab w:val="left" w:pos="0"/>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Documente din care să rezulte valoarea lucrării de reparaţie efectiv realizată (factură fiscal</w:t>
      </w:r>
      <w:r w:rsidR="00A736B7" w:rsidRPr="00BC79A8">
        <w:rPr>
          <w:rFonts w:ascii="Times New Roman" w:hAnsi="Times New Roman" w:cs="Times New Roman"/>
          <w:sz w:val="24"/>
          <w:szCs w:val="24"/>
        </w:rPr>
        <w:t>ă</w:t>
      </w:r>
      <w:r w:rsidRPr="00BC79A8">
        <w:rPr>
          <w:rFonts w:ascii="Times New Roman" w:hAnsi="Times New Roman" w:cs="Times New Roman"/>
          <w:sz w:val="24"/>
          <w:szCs w:val="24"/>
        </w:rPr>
        <w:t xml:space="preserve"> sau document intern şi documente doveditoare ale plăţilor). </w:t>
      </w:r>
    </w:p>
    <w:p w:rsidR="007B545B" w:rsidRPr="00BC79A8" w:rsidRDefault="007B545B" w:rsidP="000B7BAE">
      <w:pPr>
        <w:tabs>
          <w:tab w:val="left" w:pos="1276"/>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w:t>
      </w:r>
      <w:r w:rsidR="0034657B" w:rsidRPr="00BC79A8">
        <w:rPr>
          <w:rFonts w:ascii="Times New Roman" w:hAnsi="Times New Roman" w:cs="Times New Roman"/>
          <w:sz w:val="24"/>
          <w:szCs w:val="24"/>
        </w:rPr>
        <w:t xml:space="preserve">Nu se consideră </w:t>
      </w:r>
      <w:r w:rsidRPr="00BC79A8">
        <w:rPr>
          <w:rFonts w:ascii="Times New Roman" w:hAnsi="Times New Roman" w:cs="Times New Roman"/>
          <w:sz w:val="24"/>
          <w:szCs w:val="24"/>
        </w:rPr>
        <w:t>costuri neprevăzute:</w:t>
      </w:r>
    </w:p>
    <w:p w:rsidR="0034657B" w:rsidRPr="00BC79A8" w:rsidRDefault="001B4719" w:rsidP="000B7BAE">
      <w:pPr>
        <w:tabs>
          <w:tab w:val="left" w:pos="1276"/>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7B545B" w:rsidRPr="00BC79A8">
        <w:rPr>
          <w:rFonts w:ascii="Times New Roman" w:hAnsi="Times New Roman" w:cs="Times New Roman"/>
          <w:sz w:val="24"/>
          <w:szCs w:val="24"/>
        </w:rPr>
        <w:t xml:space="preserve">a) </w:t>
      </w:r>
      <w:r w:rsidR="0034657B" w:rsidRPr="00BC79A8">
        <w:rPr>
          <w:rFonts w:ascii="Times New Roman" w:hAnsi="Times New Roman" w:cs="Times New Roman"/>
          <w:sz w:val="24"/>
          <w:szCs w:val="24"/>
        </w:rPr>
        <w:t xml:space="preserve">lucrările de investiţii realizate în urma unor evenimente </w:t>
      </w:r>
      <w:r w:rsidR="007B545B" w:rsidRPr="00BC79A8">
        <w:rPr>
          <w:rFonts w:ascii="Times New Roman" w:hAnsi="Times New Roman" w:cs="Times New Roman"/>
          <w:sz w:val="24"/>
          <w:szCs w:val="24"/>
        </w:rPr>
        <w:t>imprevizibile</w:t>
      </w:r>
      <w:r w:rsidR="00E17028" w:rsidRPr="00BC79A8">
        <w:rPr>
          <w:rFonts w:ascii="Times New Roman" w:hAnsi="Times New Roman" w:cs="Times New Roman"/>
          <w:sz w:val="24"/>
          <w:szCs w:val="24"/>
        </w:rPr>
        <w:t>,</w:t>
      </w:r>
      <w:r w:rsidR="0034657B" w:rsidRPr="00BC79A8">
        <w:rPr>
          <w:rFonts w:ascii="Times New Roman" w:hAnsi="Times New Roman" w:cs="Times New Roman"/>
          <w:sz w:val="24"/>
          <w:szCs w:val="24"/>
        </w:rPr>
        <w:t xml:space="preserve"> </w:t>
      </w:r>
      <w:r w:rsidR="007B545B" w:rsidRPr="00BC79A8">
        <w:rPr>
          <w:rFonts w:ascii="Times New Roman" w:hAnsi="Times New Roman" w:cs="Times New Roman"/>
          <w:sz w:val="24"/>
          <w:szCs w:val="24"/>
        </w:rPr>
        <w:t xml:space="preserve">care </w:t>
      </w:r>
      <w:r w:rsidR="0034657B" w:rsidRPr="00BC79A8">
        <w:rPr>
          <w:rFonts w:ascii="Times New Roman" w:hAnsi="Times New Roman" w:cs="Times New Roman"/>
          <w:sz w:val="24"/>
          <w:szCs w:val="24"/>
        </w:rPr>
        <w:t xml:space="preserve">vor fi raportate </w:t>
      </w:r>
      <w:r w:rsidR="007E61C8" w:rsidRPr="00BC79A8">
        <w:rPr>
          <w:rFonts w:ascii="Times New Roman" w:hAnsi="Times New Roman" w:cs="Times New Roman"/>
          <w:sz w:val="24"/>
          <w:szCs w:val="24"/>
        </w:rPr>
        <w:t xml:space="preserve">distinct </w:t>
      </w:r>
      <w:r w:rsidR="007B545B" w:rsidRPr="00BC79A8">
        <w:rPr>
          <w:rFonts w:ascii="Times New Roman" w:hAnsi="Times New Roman" w:cs="Times New Roman"/>
          <w:sz w:val="24"/>
          <w:szCs w:val="24"/>
        </w:rPr>
        <w:t>î</w:t>
      </w:r>
      <w:r w:rsidR="0034657B" w:rsidRPr="00BC79A8">
        <w:rPr>
          <w:rFonts w:ascii="Times New Roman" w:hAnsi="Times New Roman" w:cs="Times New Roman"/>
          <w:sz w:val="24"/>
          <w:szCs w:val="24"/>
        </w:rPr>
        <w:t>n anexa privind baza de active reglementate şi amortizarea aferentă, cu respectarea reglementărilor în vigoare</w:t>
      </w:r>
      <w:r w:rsidR="007E61C8" w:rsidRPr="00BC79A8">
        <w:rPr>
          <w:rFonts w:ascii="Times New Roman" w:hAnsi="Times New Roman" w:cs="Times New Roman"/>
          <w:sz w:val="24"/>
          <w:szCs w:val="24"/>
        </w:rPr>
        <w:t>;</w:t>
      </w:r>
    </w:p>
    <w:p w:rsidR="007E61C8" w:rsidRPr="00BC79A8" w:rsidRDefault="001B4719" w:rsidP="000B7BAE">
      <w:pPr>
        <w:tabs>
          <w:tab w:val="left" w:pos="1276"/>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7E61C8" w:rsidRPr="00BC79A8">
        <w:rPr>
          <w:rFonts w:ascii="Times New Roman" w:hAnsi="Times New Roman" w:cs="Times New Roman"/>
          <w:sz w:val="24"/>
          <w:szCs w:val="24"/>
        </w:rPr>
        <w:t>b) impozite, taxe</w:t>
      </w:r>
      <w:r w:rsidR="00236CD9" w:rsidRPr="00BC79A8">
        <w:rPr>
          <w:rFonts w:ascii="Times New Roman" w:hAnsi="Times New Roman" w:cs="Times New Roman"/>
          <w:sz w:val="24"/>
          <w:szCs w:val="24"/>
        </w:rPr>
        <w:t xml:space="preserve"> și </w:t>
      </w:r>
      <w:r w:rsidR="007E61C8" w:rsidRPr="00BC79A8">
        <w:rPr>
          <w:rFonts w:ascii="Times New Roman" w:hAnsi="Times New Roman" w:cs="Times New Roman"/>
          <w:sz w:val="24"/>
          <w:szCs w:val="24"/>
        </w:rPr>
        <w:t>alte asemenea costuri de natura celor preluate direct rezultate în urma unor evenimente imprevizibile</w:t>
      </w:r>
      <w:r w:rsidR="00A736B7" w:rsidRPr="00BC79A8">
        <w:rPr>
          <w:rFonts w:ascii="Times New Roman" w:hAnsi="Times New Roman" w:cs="Times New Roman"/>
          <w:sz w:val="24"/>
          <w:szCs w:val="24"/>
        </w:rPr>
        <w:t>; acestea</w:t>
      </w:r>
      <w:r w:rsidR="007E61C8" w:rsidRPr="00BC79A8">
        <w:rPr>
          <w:rFonts w:ascii="Times New Roman" w:hAnsi="Times New Roman" w:cs="Times New Roman"/>
          <w:sz w:val="24"/>
          <w:szCs w:val="24"/>
        </w:rPr>
        <w:t xml:space="preserve"> vor fi raportate în situaţia anuală a costurilor preluate direct în vederea  ajustării venitului total.</w:t>
      </w:r>
    </w:p>
    <w:p w:rsidR="00A736B7" w:rsidRPr="00BC79A8" w:rsidRDefault="00A736B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(4) În situaţia în care costurile neprevăzute induc creşteri semnificative în nivelul veniturilor totale, ANRE poate decide eşalonarea recuperării lor </w:t>
      </w:r>
      <w:r w:rsidR="00BB03E0" w:rsidRPr="00BC79A8">
        <w:rPr>
          <w:rFonts w:ascii="Times New Roman" w:hAnsi="Times New Roman" w:cs="Times New Roman"/>
          <w:sz w:val="24"/>
          <w:szCs w:val="24"/>
        </w:rPr>
        <w:t>pe mai mult de un an, iar actualizarea se va efectua cu rata inflației corespunzătoare perioadei în care se realizează recuperarea</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Rata reglementat</w:t>
      </w:r>
      <w:r w:rsidR="004D6C3D" w:rsidRPr="00BC79A8">
        <w:rPr>
          <w:rFonts w:ascii="Times New Roman" w:hAnsi="Times New Roman" w:cs="Times New Roman"/>
          <w:b/>
          <w:sz w:val="24"/>
          <w:szCs w:val="24"/>
        </w:rPr>
        <w:t>ă</w:t>
      </w:r>
      <w:r w:rsidRPr="00BC79A8">
        <w:rPr>
          <w:rFonts w:ascii="Times New Roman" w:hAnsi="Times New Roman" w:cs="Times New Roman"/>
          <w:b/>
          <w:sz w:val="24"/>
          <w:szCs w:val="24"/>
        </w:rPr>
        <w:t xml:space="preserve"> a rentabilit</w:t>
      </w:r>
      <w:r w:rsidR="004D6C3D" w:rsidRPr="00BC79A8">
        <w:rPr>
          <w:rFonts w:ascii="Times New Roman" w:hAnsi="Times New Roman" w:cs="Times New Roman"/>
          <w:b/>
          <w:sz w:val="24"/>
          <w:szCs w:val="24"/>
        </w:rPr>
        <w:t>ă</w:t>
      </w:r>
      <w:r w:rsidRPr="00BC79A8">
        <w:rPr>
          <w:rFonts w:ascii="Times New Roman" w:hAnsi="Times New Roman" w:cs="Times New Roman"/>
          <w:b/>
          <w:sz w:val="24"/>
          <w:szCs w:val="24"/>
        </w:rPr>
        <w:t>ţii capitalului</w:t>
      </w:r>
      <w:r w:rsidR="00550F6C" w:rsidRPr="00BC79A8">
        <w:rPr>
          <w:rFonts w:ascii="Times New Roman" w:hAnsi="Times New Roman" w:cs="Times New Roman"/>
          <w:b/>
          <w:sz w:val="24"/>
          <w:szCs w:val="24"/>
        </w:rPr>
        <w:t xml:space="preserve"> </w:t>
      </w:r>
      <w:r w:rsidR="00FB03B5" w:rsidRPr="00BC79A8">
        <w:rPr>
          <w:rFonts w:ascii="Times New Roman" w:hAnsi="Times New Roman" w:cs="Times New Roman"/>
          <w:b/>
          <w:sz w:val="24"/>
          <w:szCs w:val="24"/>
        </w:rPr>
        <w:t>–</w:t>
      </w:r>
      <w:r w:rsidR="00550F6C" w:rsidRPr="00BC79A8">
        <w:rPr>
          <w:rFonts w:ascii="Times New Roman" w:hAnsi="Times New Roman" w:cs="Times New Roman"/>
          <w:b/>
          <w:sz w:val="24"/>
          <w:szCs w:val="24"/>
        </w:rPr>
        <w:t xml:space="preserve"> </w:t>
      </w:r>
      <w:r w:rsidR="00FB03B5" w:rsidRPr="00BC79A8">
        <w:rPr>
          <w:rFonts w:ascii="Times New Roman" w:hAnsi="Times New Roman" w:cs="Times New Roman"/>
          <w:b/>
          <w:sz w:val="24"/>
          <w:szCs w:val="24"/>
        </w:rPr>
        <w:t>(</w:t>
      </w:r>
      <w:r w:rsidR="00550F6C" w:rsidRPr="00BC79A8">
        <w:rPr>
          <w:rFonts w:ascii="Times New Roman" w:hAnsi="Times New Roman" w:cs="Times New Roman"/>
          <w:b/>
          <w:sz w:val="24"/>
          <w:szCs w:val="24"/>
        </w:rPr>
        <w:t>ROR</w:t>
      </w:r>
      <w:r w:rsidR="00FB03B5" w:rsidRPr="00BC79A8">
        <w:rPr>
          <w:rFonts w:ascii="Times New Roman" w:hAnsi="Times New Roman" w:cs="Times New Roman"/>
          <w:b/>
          <w:sz w:val="24"/>
          <w:szCs w:val="24"/>
        </w:rPr>
        <w:t>)</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19</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Rata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rentabilit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(RoR) se determin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pentru </w:t>
      </w:r>
      <w:r w:rsidR="00A736B7" w:rsidRPr="00BC79A8">
        <w:rPr>
          <w:rFonts w:ascii="Times New Roman" w:hAnsi="Times New Roman" w:cs="Times New Roman"/>
          <w:sz w:val="24"/>
          <w:szCs w:val="24"/>
        </w:rPr>
        <w:t>o</w:t>
      </w:r>
      <w:r w:rsidRPr="00BC79A8">
        <w:rPr>
          <w:rFonts w:ascii="Times New Roman" w:hAnsi="Times New Roman" w:cs="Times New Roman"/>
          <w:sz w:val="24"/>
          <w:szCs w:val="24"/>
        </w:rPr>
        <w:t xml:space="preserve"> perioad</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 reglementare şi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estimarea ANRE privind profitul ce urmează a fi generat de costurile de capital realizate de titularul de licenţă pentru desfăşurarea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într-o manier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prudent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având în vedere condiţiile curente ale pieţei de capital.</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20</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Rata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rentabilit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(RoR) este stabilit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 termeni reali, înainte de impozitul pe profit. Calculul acesteia porneşte de la costul mediu ponderat al capitalului (WACC), determinat în termeni nominali, dup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impozitul pe profit.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Formula utilizat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 ANRE prin care WACC (calculat în termeni nominali, dup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impozitul pe profit) este transformat în RoR (stabilit în termeni reali, înainte de impozitare) asigur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recuperarea integral</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capitalului investit.</w:t>
      </w:r>
    </w:p>
    <w:p w:rsidR="00B258FA" w:rsidRPr="00BC79A8" w:rsidRDefault="00B258F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Transformarea WACC nominal după impozitare în RoR real înainte de impozitare se face cu urmãtoarea formulã:</w:t>
      </w:r>
    </w:p>
    <w:p w:rsidR="007E531B" w:rsidRPr="00BC79A8" w:rsidRDefault="00D33332" w:rsidP="000B7BAE">
      <w:pPr>
        <w:spacing w:line="360" w:lineRule="auto"/>
        <w:jc w:val="both"/>
        <w:rPr>
          <w:rFonts w:ascii="Times New Roman" w:hAnsi="Times New Roman" w:cs="Times New Roman"/>
          <w:sz w:val="24"/>
          <w:szCs w:val="24"/>
        </w:rPr>
      </w:pPr>
      <w:r w:rsidRPr="00BC79A8">
        <w:rPr>
          <w:rFonts w:ascii="Times New Roman" w:hAnsi="Times New Roman" w:cs="Times New Roman"/>
          <w:noProof/>
          <w:sz w:val="24"/>
          <w:szCs w:val="24"/>
          <w:lang w:eastAsia="ro-RO"/>
        </w:rPr>
        <w:drawing>
          <wp:inline distT="0" distB="0" distL="0" distR="0" wp14:anchorId="40175E9D" wp14:editId="5B959243">
            <wp:extent cx="1524000" cy="542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24000" cy="542925"/>
                    </a:xfrm>
                    <a:prstGeom prst="rect">
                      <a:avLst/>
                    </a:prstGeom>
                    <a:noFill/>
                    <a:ln>
                      <a:noFill/>
                    </a:ln>
                  </pic:spPr>
                </pic:pic>
              </a:graphicData>
            </a:graphic>
          </wp:inline>
        </w:drawing>
      </w:r>
    </w:p>
    <w:p w:rsidR="00B258FA"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r w:rsidRPr="00BC79A8">
        <w:rPr>
          <w:rFonts w:ascii="Times New Roman" w:hAnsi="Times New Roman" w:cs="Times New Roman"/>
          <w:sz w:val="24"/>
          <w:szCs w:val="24"/>
        </w:rPr>
        <w:br/>
      </w:r>
      <w:r w:rsidR="00B258FA" w:rsidRPr="00BC79A8">
        <w:rPr>
          <w:rFonts w:ascii="Times New Roman" w:hAnsi="Times New Roman" w:cs="Times New Roman"/>
          <w:sz w:val="24"/>
          <w:szCs w:val="24"/>
        </w:rPr>
        <w:t>RoR - reprezintã  rata reglementatã a rentabilitãţii costurilor de capital;</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WACC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costul mediu ponderat al capitalului, determinat în termeni nominali, dup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impozitare, calculat pe baza formulei prev</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zute la art. </w:t>
      </w:r>
      <w:r w:rsidR="00ED4DE5" w:rsidRPr="00BC79A8">
        <w:rPr>
          <w:rFonts w:ascii="Times New Roman" w:hAnsi="Times New Roman" w:cs="Times New Roman"/>
          <w:sz w:val="24"/>
          <w:szCs w:val="24"/>
        </w:rPr>
        <w:t>21</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pi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rata medie a inflaţiei în perioada de reglementare;</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T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rata impozitului pe profit în perioada de reglementare;</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21</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Formula de calcul al costului mediu ponderat al capitalului (WACC) este urm</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toarea:</w:t>
      </w:r>
    </w:p>
    <w:p w:rsidR="007E531B" w:rsidRPr="00BC79A8" w:rsidRDefault="00D33332" w:rsidP="000B7BAE">
      <w:pPr>
        <w:spacing w:line="360" w:lineRule="auto"/>
        <w:jc w:val="both"/>
        <w:rPr>
          <w:rFonts w:ascii="Times New Roman" w:hAnsi="Times New Roman" w:cs="Times New Roman"/>
          <w:sz w:val="24"/>
          <w:szCs w:val="24"/>
        </w:rPr>
      </w:pPr>
      <w:r w:rsidRPr="00BC79A8">
        <w:rPr>
          <w:rFonts w:ascii="Times New Roman" w:hAnsi="Times New Roman" w:cs="Times New Roman"/>
          <w:noProof/>
          <w:sz w:val="24"/>
          <w:szCs w:val="24"/>
          <w:lang w:eastAsia="ro-RO"/>
        </w:rPr>
        <w:drawing>
          <wp:inline distT="0" distB="0" distL="0" distR="0" wp14:anchorId="1418FD64" wp14:editId="1DBDB222">
            <wp:extent cx="3762375" cy="361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r w:rsidRPr="00BC79A8">
        <w:rPr>
          <w:rFonts w:ascii="Times New Roman" w:hAnsi="Times New Roman" w:cs="Times New Roman"/>
          <w:sz w:val="24"/>
          <w:szCs w:val="24"/>
        </w:rPr>
        <w:br/>
        <w:t>D/(CP+D)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ponderea estimat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datoriilor în structura financiar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datoriile purt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toare de dobânzi, major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 de întârziere, penalit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 sau altele asemenea, la valoarea de piaţ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CP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capitalul propriu, estimat la valoarea de piaţ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C(d)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costul datoriilor, estimat în termeni nominali, înainte de impozitare;</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C(cp)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costul capitalului propriu, estimat în termeni nominali, dup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impozitare;</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TP - reprezint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rata estimat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impozitului pe profit pentru activitatea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22</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WACC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costul capitalului pentru un operator de referinţ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care desf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şoar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exclusiv activitatea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 condiţiile de piaţ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şi de reglementare existente în România.</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23</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Estimarea structurii financiare a operatorului de referinţ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are în vedere structura financiar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companiilor existente pe piaţa gazelor naturale, care desf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şoar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 similare, şi optimizarea acestei structuri pentru a reduce costurile de capital.</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La estimarea structurii financiare a operatorului de referinţ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sunt analizate structuri financiare ale unor companii str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ine, utilizate drept comparatori, care îndeplinesc urm</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toarele condiţii:</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sunt cotate public;</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au activitatea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 activitate principal</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funcţioneaz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într-un sistem de reglementare asem</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tor celui românesc.</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24</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Costul datoriei pentru perioada de reglementare, estimat în termeni nominali, înainte de impozitare,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câştigurile generate de investiţiile în activele 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risc şi primele de risc specifice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observate la comparatori. Pentru calculul costului datoriei sunt considerate active 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risc obligaţiunile emise de statul român pe pieţele de capital.</w:t>
      </w:r>
      <w:r w:rsidRPr="00BC79A8">
        <w:rPr>
          <w:rFonts w:ascii="Times New Roman" w:hAnsi="Times New Roman" w:cs="Times New Roman"/>
          <w:sz w:val="24"/>
          <w:szCs w:val="24"/>
        </w:rPr>
        <w:br/>
        <w:t>(2) Costul capitalului propriu pentru perioada de reglementare, estimat în termeni nominali, după impozitare, se determină utilizându-se modelul de calcul al rentabilităţii unui activ pe piaţa de capital (CAPM). Costul capitalului propriu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câştigurile generate de investiţiile în activele 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risc, tranzacţionate pe pieţele de capital, precum şi primele de risc specifice pieţei româneşti.</w:t>
      </w:r>
    </w:p>
    <w:p w:rsidR="007E531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7E531B"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25</w:t>
      </w:r>
    </w:p>
    <w:p w:rsidR="007E531B" w:rsidRPr="00BC79A8" w:rsidRDefault="007E531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Formulele de calcul şi de echivalare, precum şi activele 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risc considerate în determinarea WACC se fac publice de 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tre ANRE cu cel puţin 3 luni înaintea fiec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rei perioade de reglementare.</w:t>
      </w:r>
    </w:p>
    <w:p w:rsidR="00EE03D6" w:rsidRPr="00BC79A8" w:rsidRDefault="00AB236A"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Component</w:t>
      </w:r>
      <w:r w:rsidR="00812BA9" w:rsidRPr="00BC79A8">
        <w:rPr>
          <w:rFonts w:ascii="Times New Roman" w:hAnsi="Times New Roman" w:cs="Times New Roman"/>
          <w:b/>
          <w:sz w:val="24"/>
          <w:szCs w:val="24"/>
        </w:rPr>
        <w:t>e</w:t>
      </w:r>
      <w:r w:rsidRPr="00BC79A8">
        <w:rPr>
          <w:rFonts w:ascii="Times New Roman" w:hAnsi="Times New Roman" w:cs="Times New Roman"/>
          <w:b/>
          <w:sz w:val="24"/>
          <w:szCs w:val="24"/>
        </w:rPr>
        <w:t xml:space="preserve"> de corecţie pentru CAPEX</w:t>
      </w:r>
      <w:r w:rsidR="00FB03B5" w:rsidRPr="00BC79A8">
        <w:rPr>
          <w:rFonts w:ascii="Times New Roman" w:hAnsi="Times New Roman" w:cs="Times New Roman"/>
          <w:b/>
          <w:sz w:val="24"/>
          <w:szCs w:val="24"/>
        </w:rPr>
        <w:t xml:space="preserve"> – (ΔINV)</w:t>
      </w:r>
    </w:p>
    <w:p w:rsidR="005E407D" w:rsidRPr="00BC79A8" w:rsidRDefault="00EE03D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5E407D" w:rsidRPr="00BC79A8">
        <w:rPr>
          <w:rFonts w:ascii="Times New Roman" w:hAnsi="Times New Roman" w:cs="Times New Roman"/>
          <w:sz w:val="24"/>
          <w:szCs w:val="24"/>
        </w:rPr>
        <w:t>26</w:t>
      </w:r>
    </w:p>
    <w:p w:rsidR="003934B7" w:rsidRPr="00BC79A8" w:rsidRDefault="003934B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Componenta de corecţie pentru</w:t>
      </w:r>
      <w:r w:rsidR="00812BA9" w:rsidRPr="00BC79A8">
        <w:rPr>
          <w:rFonts w:ascii="Times New Roman" w:hAnsi="Times New Roman" w:cs="Times New Roman"/>
          <w:sz w:val="24"/>
          <w:szCs w:val="24"/>
        </w:rPr>
        <w:t xml:space="preserve"> </w:t>
      </w:r>
      <w:r w:rsidRPr="00BC79A8">
        <w:rPr>
          <w:rFonts w:ascii="Times New Roman" w:hAnsi="Times New Roman" w:cs="Times New Roman"/>
          <w:sz w:val="24"/>
          <w:szCs w:val="24"/>
        </w:rPr>
        <w:t>capitalul investit se determină astfel:</w:t>
      </w:r>
    </w:p>
    <w:p w:rsidR="003934B7" w:rsidRPr="00BC79A8" w:rsidRDefault="003934B7"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ΔINV(i) = </w:t>
      </w:r>
      <w:smartTag w:uri="urn:schemas-microsoft-com:office:smarttags" w:element="stockticker">
        <w:r w:rsidRPr="00BC79A8">
          <w:rPr>
            <w:rFonts w:ascii="Times New Roman" w:hAnsi="Times New Roman" w:cs="Times New Roman"/>
            <w:sz w:val="24"/>
            <w:szCs w:val="24"/>
          </w:rPr>
          <w:t>INVI</w:t>
        </w:r>
      </w:smartTag>
      <w:r w:rsidRPr="00BC79A8">
        <w:rPr>
          <w:rFonts w:ascii="Times New Roman" w:hAnsi="Times New Roman" w:cs="Times New Roman"/>
          <w:sz w:val="24"/>
          <w:szCs w:val="24"/>
        </w:rPr>
        <w:t xml:space="preserve">(i-1) * Ri + </w:t>
      </w:r>
      <w:smartTag w:uri="urn:schemas-microsoft-com:office:smarttags" w:element="stockticker">
        <w:r w:rsidRPr="00BC79A8">
          <w:rPr>
            <w:rFonts w:ascii="Times New Roman" w:hAnsi="Times New Roman" w:cs="Times New Roman"/>
            <w:sz w:val="24"/>
            <w:szCs w:val="24"/>
          </w:rPr>
          <w:t>INVI</w:t>
        </w:r>
      </w:smartTag>
      <w:r w:rsidRPr="00BC79A8">
        <w:rPr>
          <w:rFonts w:ascii="Times New Roman" w:hAnsi="Times New Roman" w:cs="Times New Roman"/>
          <w:sz w:val="24"/>
          <w:szCs w:val="24"/>
        </w:rPr>
        <w:t>(i-1) * RoR + INVI</w:t>
      </w:r>
      <w:r w:rsidRPr="00BC79A8">
        <w:rPr>
          <w:rFonts w:ascii="Times New Roman" w:hAnsi="Times New Roman" w:cs="Times New Roman"/>
          <w:sz w:val="24"/>
          <w:szCs w:val="24"/>
          <w:vertAlign w:val="subscript"/>
        </w:rPr>
        <w:t>S</w:t>
      </w:r>
      <w:r w:rsidRPr="00BC79A8">
        <w:rPr>
          <w:rFonts w:ascii="Times New Roman" w:hAnsi="Times New Roman" w:cs="Times New Roman"/>
          <w:sz w:val="24"/>
          <w:szCs w:val="24"/>
        </w:rPr>
        <w:t>(i</w:t>
      </w:r>
      <w:r w:rsidR="00F2102D" w:rsidRPr="00BC79A8">
        <w:rPr>
          <w:rFonts w:ascii="Times New Roman" w:hAnsi="Times New Roman" w:cs="Times New Roman"/>
          <w:sz w:val="24"/>
          <w:szCs w:val="24"/>
        </w:rPr>
        <w:t>-1</w:t>
      </w:r>
      <w:r w:rsidRPr="00BC79A8">
        <w:rPr>
          <w:rFonts w:ascii="Times New Roman" w:hAnsi="Times New Roman" w:cs="Times New Roman"/>
          <w:sz w:val="24"/>
          <w:szCs w:val="24"/>
        </w:rPr>
        <w:t>) * S</w:t>
      </w:r>
      <w:r w:rsidRPr="00BC79A8">
        <w:rPr>
          <w:rFonts w:ascii="Times New Roman" w:hAnsi="Times New Roman" w:cs="Times New Roman"/>
          <w:sz w:val="24"/>
          <w:szCs w:val="24"/>
          <w:vertAlign w:val="subscript"/>
        </w:rPr>
        <w:t>INV</w:t>
      </w:r>
      <w:r w:rsidR="00AF40F2" w:rsidRPr="00BC79A8">
        <w:rPr>
          <w:rFonts w:ascii="Times New Roman" w:hAnsi="Times New Roman" w:cs="Times New Roman"/>
          <w:sz w:val="24"/>
          <w:szCs w:val="24"/>
        </w:rPr>
        <w:t xml:space="preserve"> + AR(i-1) –</w:t>
      </w:r>
      <w:r w:rsidR="001815D5">
        <w:rPr>
          <w:rFonts w:ascii="Times New Roman" w:hAnsi="Times New Roman" w:cs="Times New Roman"/>
          <w:sz w:val="24"/>
          <w:szCs w:val="24"/>
        </w:rPr>
        <w:t xml:space="preserve"> </w:t>
      </w:r>
      <w:r w:rsidR="00AF40F2" w:rsidRPr="00BC79A8">
        <w:rPr>
          <w:rFonts w:ascii="Times New Roman" w:hAnsi="Times New Roman" w:cs="Times New Roman"/>
          <w:sz w:val="24"/>
          <w:szCs w:val="24"/>
        </w:rPr>
        <w:t>INVE(i-1)</w:t>
      </w:r>
      <w:r w:rsidRPr="00BC79A8">
        <w:rPr>
          <w:rFonts w:ascii="Times New Roman" w:hAnsi="Times New Roman" w:cs="Times New Roman"/>
          <w:sz w:val="24"/>
          <w:szCs w:val="24"/>
        </w:rPr>
        <w:t xml:space="preserve">   </w:t>
      </w:r>
    </w:p>
    <w:p w:rsidR="00812BA9" w:rsidRPr="00BC79A8" w:rsidRDefault="003934B7"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unde:</w:t>
      </w:r>
    </w:p>
    <w:p w:rsidR="00EE03D6" w:rsidRPr="00BC79A8" w:rsidRDefault="00EE03D6"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INVI(i-1) - </w:t>
      </w:r>
      <w:r w:rsidR="001E27CC" w:rsidRPr="00BC79A8">
        <w:rPr>
          <w:rFonts w:ascii="Times New Roman" w:hAnsi="Times New Roman" w:cs="Times New Roman"/>
          <w:sz w:val="24"/>
          <w:szCs w:val="24"/>
        </w:rPr>
        <w:t xml:space="preserve">valoarea reglementată </w:t>
      </w:r>
      <w:r w:rsidR="00B97AC1" w:rsidRPr="00BC79A8">
        <w:rPr>
          <w:rFonts w:ascii="Times New Roman" w:hAnsi="Times New Roman" w:cs="Times New Roman"/>
          <w:sz w:val="24"/>
          <w:szCs w:val="24"/>
        </w:rPr>
        <w:t xml:space="preserve">recunoscută de ANRE pentru anul (i-1) </w:t>
      </w:r>
      <w:r w:rsidR="001E27CC" w:rsidRPr="00BC79A8">
        <w:rPr>
          <w:rFonts w:ascii="Times New Roman" w:hAnsi="Times New Roman" w:cs="Times New Roman"/>
          <w:sz w:val="24"/>
          <w:szCs w:val="24"/>
        </w:rPr>
        <w:t xml:space="preserve">a imobilizărilor corporale şi necorporale </w:t>
      </w:r>
      <w:r w:rsidRPr="00BC79A8">
        <w:rPr>
          <w:rFonts w:ascii="Times New Roman" w:hAnsi="Times New Roman" w:cs="Times New Roman"/>
          <w:sz w:val="24"/>
          <w:szCs w:val="24"/>
        </w:rPr>
        <w:t>puse în funcţiune</w:t>
      </w:r>
      <w:r w:rsidR="001E27CC" w:rsidRPr="00BC79A8">
        <w:rPr>
          <w:rFonts w:ascii="Times New Roman" w:hAnsi="Times New Roman" w:cs="Times New Roman"/>
          <w:sz w:val="24"/>
          <w:szCs w:val="24"/>
        </w:rPr>
        <w:t xml:space="preserve"> sau recepţionate</w:t>
      </w:r>
      <w:r w:rsidR="00BA16AB" w:rsidRPr="00BC79A8">
        <w:rPr>
          <w:rFonts w:ascii="Times New Roman" w:hAnsi="Times New Roman" w:cs="Times New Roman"/>
          <w:sz w:val="24"/>
          <w:szCs w:val="24"/>
        </w:rPr>
        <w:t>/date în folosință,</w:t>
      </w:r>
      <w:r w:rsidR="001E27CC" w:rsidRPr="00BC79A8">
        <w:rPr>
          <w:rFonts w:ascii="Times New Roman" w:hAnsi="Times New Roman" w:cs="Times New Roman"/>
          <w:sz w:val="24"/>
          <w:szCs w:val="24"/>
        </w:rPr>
        <w:t xml:space="preserve"> după caz,</w:t>
      </w:r>
      <w:r w:rsidR="00B97AC1" w:rsidRPr="00BC79A8">
        <w:rPr>
          <w:rFonts w:ascii="Times New Roman" w:hAnsi="Times New Roman" w:cs="Times New Roman"/>
          <w:sz w:val="24"/>
          <w:szCs w:val="24"/>
        </w:rPr>
        <w:t xml:space="preserve"> inclusiv cele estimate a fi puse în funcţiune sau recepţionate</w:t>
      </w:r>
      <w:r w:rsidR="00BA16AB" w:rsidRPr="00BC79A8">
        <w:rPr>
          <w:rFonts w:ascii="Times New Roman" w:hAnsi="Times New Roman" w:cs="Times New Roman"/>
          <w:sz w:val="24"/>
          <w:szCs w:val="24"/>
        </w:rPr>
        <w:t>/date în folosință</w:t>
      </w:r>
      <w:r w:rsidR="00B97AC1" w:rsidRPr="00BC79A8">
        <w:rPr>
          <w:rFonts w:ascii="Times New Roman" w:hAnsi="Times New Roman" w:cs="Times New Roman"/>
          <w:sz w:val="24"/>
          <w:szCs w:val="24"/>
        </w:rPr>
        <w:t xml:space="preserve"> până la sfârşitul</w:t>
      </w:r>
      <w:r w:rsidRPr="00BC79A8">
        <w:rPr>
          <w:rFonts w:ascii="Times New Roman" w:hAnsi="Times New Roman" w:cs="Times New Roman"/>
          <w:sz w:val="24"/>
          <w:szCs w:val="24"/>
        </w:rPr>
        <w:t xml:space="preserve"> anul</w:t>
      </w:r>
      <w:r w:rsidR="00B97AC1" w:rsidRPr="00BC79A8">
        <w:rPr>
          <w:rFonts w:ascii="Times New Roman" w:hAnsi="Times New Roman" w:cs="Times New Roman"/>
          <w:sz w:val="24"/>
          <w:szCs w:val="24"/>
        </w:rPr>
        <w:t>ui (i-1), precum şi diferenţa dintre valoarea efectiv realizată şi recunoscută pentru anii precedenţi şi valoarea considerată realizată şi recunoscută în anii precedenţi</w:t>
      </w:r>
      <w:r w:rsidRPr="00BC79A8">
        <w:rPr>
          <w:rFonts w:ascii="Times New Roman" w:hAnsi="Times New Roman" w:cs="Times New Roman"/>
          <w:sz w:val="24"/>
          <w:szCs w:val="24"/>
        </w:rPr>
        <w:t>;</w:t>
      </w:r>
    </w:p>
    <w:p w:rsidR="00965E55" w:rsidRPr="00BC79A8" w:rsidRDefault="00AD498E"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INVI</w:t>
      </w:r>
      <w:r w:rsidRPr="00BC79A8">
        <w:rPr>
          <w:rFonts w:ascii="Times New Roman" w:hAnsi="Times New Roman" w:cs="Times New Roman"/>
          <w:sz w:val="24"/>
          <w:szCs w:val="24"/>
          <w:vertAlign w:val="subscript"/>
        </w:rPr>
        <w:t>S</w:t>
      </w:r>
      <w:r w:rsidRPr="00BC79A8">
        <w:rPr>
          <w:rFonts w:ascii="Times New Roman" w:hAnsi="Times New Roman" w:cs="Times New Roman"/>
          <w:sz w:val="24"/>
          <w:szCs w:val="24"/>
        </w:rPr>
        <w:t>(i</w:t>
      </w:r>
      <w:r w:rsidR="00F2102D" w:rsidRPr="00BC79A8">
        <w:rPr>
          <w:rFonts w:ascii="Times New Roman" w:hAnsi="Times New Roman" w:cs="Times New Roman"/>
          <w:sz w:val="24"/>
          <w:szCs w:val="24"/>
        </w:rPr>
        <w:t>-1</w:t>
      </w:r>
      <w:r w:rsidRPr="00BC79A8">
        <w:rPr>
          <w:rFonts w:ascii="Times New Roman" w:hAnsi="Times New Roman" w:cs="Times New Roman"/>
          <w:sz w:val="24"/>
          <w:szCs w:val="24"/>
        </w:rPr>
        <w:t xml:space="preserve">) </w:t>
      </w:r>
      <w:r w:rsidR="001815D5">
        <w:rPr>
          <w:rFonts w:ascii="Times New Roman" w:hAnsi="Times New Roman" w:cs="Times New Roman"/>
          <w:sz w:val="24"/>
          <w:szCs w:val="24"/>
        </w:rPr>
        <w:t>–</w:t>
      </w:r>
      <w:r w:rsidRPr="00BC79A8">
        <w:rPr>
          <w:rFonts w:ascii="Times New Roman" w:hAnsi="Times New Roman" w:cs="Times New Roman"/>
          <w:sz w:val="24"/>
          <w:szCs w:val="24"/>
        </w:rPr>
        <w:t xml:space="preserve"> valoarea reglementată recunoscută de ANRE pentru anul (i</w:t>
      </w:r>
      <w:r w:rsidR="00F2102D" w:rsidRPr="00BC79A8">
        <w:rPr>
          <w:rFonts w:ascii="Times New Roman" w:hAnsi="Times New Roman" w:cs="Times New Roman"/>
          <w:sz w:val="24"/>
          <w:szCs w:val="24"/>
        </w:rPr>
        <w:t>-1</w:t>
      </w:r>
      <w:r w:rsidRPr="00BC79A8">
        <w:rPr>
          <w:rFonts w:ascii="Times New Roman" w:hAnsi="Times New Roman" w:cs="Times New Roman"/>
          <w:sz w:val="24"/>
          <w:szCs w:val="24"/>
        </w:rPr>
        <w:t xml:space="preserve">) a imobilizărilor corporale şi necorporale </w:t>
      </w:r>
      <w:r w:rsidR="00965E55" w:rsidRPr="00BC79A8">
        <w:rPr>
          <w:rFonts w:ascii="Times New Roman" w:hAnsi="Times New Roman" w:cs="Times New Roman"/>
          <w:sz w:val="24"/>
          <w:szCs w:val="24"/>
        </w:rPr>
        <w:t>pentru care se acordă stimulentul conform prevederilor legale;</w:t>
      </w:r>
    </w:p>
    <w:p w:rsidR="00AD498E" w:rsidRPr="00BC79A8" w:rsidRDefault="00965E55"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S</w:t>
      </w:r>
      <w:r w:rsidRPr="00BC79A8">
        <w:rPr>
          <w:rFonts w:ascii="Times New Roman" w:hAnsi="Times New Roman" w:cs="Times New Roman"/>
          <w:sz w:val="24"/>
          <w:szCs w:val="24"/>
          <w:vertAlign w:val="subscript"/>
        </w:rPr>
        <w:t xml:space="preserve">INV </w:t>
      </w:r>
      <w:r w:rsidRPr="00BC79A8">
        <w:rPr>
          <w:rFonts w:ascii="Times New Roman" w:hAnsi="Times New Roman" w:cs="Times New Roman"/>
          <w:sz w:val="24"/>
          <w:szCs w:val="24"/>
        </w:rPr>
        <w:t xml:space="preserve">– reprezintă valoarea stimulentului acordat </w:t>
      </w:r>
      <w:r w:rsidR="00D14923" w:rsidRPr="00BC79A8">
        <w:rPr>
          <w:rFonts w:ascii="Times New Roman" w:hAnsi="Times New Roman" w:cs="Times New Roman"/>
          <w:sz w:val="24"/>
          <w:szCs w:val="24"/>
        </w:rPr>
        <w:t xml:space="preserve">imobilizărilor corporale şi necorporale </w:t>
      </w:r>
      <w:r w:rsidRPr="00BC79A8">
        <w:rPr>
          <w:rFonts w:ascii="Times New Roman" w:hAnsi="Times New Roman" w:cs="Times New Roman"/>
          <w:sz w:val="24"/>
          <w:szCs w:val="24"/>
        </w:rPr>
        <w:t>conform prevederilor legale</w:t>
      </w:r>
      <w:r w:rsidR="00D14923" w:rsidRPr="00BC79A8">
        <w:rPr>
          <w:rFonts w:ascii="Times New Roman" w:hAnsi="Times New Roman" w:cs="Times New Roman"/>
          <w:sz w:val="24"/>
          <w:szCs w:val="24"/>
        </w:rPr>
        <w:t>;</w:t>
      </w:r>
    </w:p>
    <w:p w:rsidR="00EE03D6" w:rsidRPr="00BC79A8" w:rsidRDefault="00EE03D6"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INV</w:t>
      </w:r>
      <w:r w:rsidR="00AD498E" w:rsidRPr="00BC79A8">
        <w:rPr>
          <w:rFonts w:ascii="Times New Roman" w:hAnsi="Times New Roman" w:cs="Times New Roman"/>
          <w:sz w:val="24"/>
          <w:szCs w:val="24"/>
        </w:rPr>
        <w:t>E</w:t>
      </w:r>
      <w:r w:rsidRPr="00BC79A8">
        <w:rPr>
          <w:rFonts w:ascii="Times New Roman" w:hAnsi="Times New Roman" w:cs="Times New Roman"/>
          <w:sz w:val="24"/>
          <w:szCs w:val="24"/>
        </w:rPr>
        <w:t>(i-1)</w:t>
      </w:r>
      <w:r w:rsidR="001815D5">
        <w:rPr>
          <w:rFonts w:ascii="Times New Roman" w:hAnsi="Times New Roman" w:cs="Times New Roman"/>
          <w:sz w:val="24"/>
          <w:szCs w:val="24"/>
        </w:rPr>
        <w:t xml:space="preserve"> – reprezintă</w:t>
      </w:r>
      <w:r w:rsidRPr="00BC79A8">
        <w:rPr>
          <w:rFonts w:ascii="Times New Roman" w:hAnsi="Times New Roman" w:cs="Times New Roman"/>
          <w:sz w:val="24"/>
          <w:szCs w:val="24"/>
        </w:rPr>
        <w:t>:</w:t>
      </w:r>
    </w:p>
    <w:p w:rsidR="00031B50" w:rsidRPr="00BC79A8" w:rsidRDefault="00DF197C" w:rsidP="000B7BAE">
      <w:pPr>
        <w:autoSpaceDE w:val="0"/>
        <w:autoSpaceDN w:val="0"/>
        <w:adjustRightInd w:val="0"/>
        <w:spacing w:after="0" w:line="360" w:lineRule="auto"/>
        <w:ind w:firstLine="708"/>
        <w:jc w:val="both"/>
        <w:rPr>
          <w:rFonts w:ascii="Times New Roman" w:hAnsi="Times New Roman" w:cs="Times New Roman"/>
          <w:strike/>
          <w:sz w:val="24"/>
          <w:szCs w:val="24"/>
        </w:rPr>
      </w:pPr>
      <w:r w:rsidRPr="00BC79A8">
        <w:rPr>
          <w:rFonts w:ascii="Times New Roman" w:hAnsi="Times New Roman" w:cs="Times New Roman"/>
          <w:sz w:val="24"/>
          <w:szCs w:val="24"/>
        </w:rPr>
        <w:t>a)</w:t>
      </w:r>
      <w:r w:rsidR="00031B50" w:rsidRPr="00BC79A8">
        <w:rPr>
          <w:rFonts w:ascii="Times New Roman" w:hAnsi="Times New Roman" w:cs="Times New Roman"/>
          <w:sz w:val="24"/>
          <w:szCs w:val="24"/>
        </w:rPr>
        <w:t xml:space="preserve"> </w:t>
      </w:r>
      <w:r w:rsidR="00067A5C" w:rsidRPr="00BC79A8">
        <w:rPr>
          <w:rFonts w:ascii="Times New Roman" w:hAnsi="Times New Roman" w:cs="Times New Roman"/>
          <w:sz w:val="24"/>
          <w:szCs w:val="24"/>
        </w:rPr>
        <w:t>P</w:t>
      </w:r>
      <w:r w:rsidR="00031B50" w:rsidRPr="00BC79A8">
        <w:rPr>
          <w:rFonts w:ascii="Times New Roman" w:hAnsi="Times New Roman" w:cs="Times New Roman"/>
          <w:sz w:val="24"/>
          <w:szCs w:val="24"/>
        </w:rPr>
        <w:t xml:space="preserve">entru activele reglementate existente în RAB la începutul perioadei de reglementare şi scoase din funcţiune pe parcursul perioadei, </w:t>
      </w:r>
      <w:r w:rsidR="00067A5C" w:rsidRPr="00BC79A8">
        <w:rPr>
          <w:rFonts w:ascii="Times New Roman" w:hAnsi="Times New Roman" w:cs="Times New Roman"/>
          <w:sz w:val="24"/>
          <w:szCs w:val="24"/>
        </w:rPr>
        <w:t xml:space="preserve">reprezintă </w:t>
      </w:r>
      <w:r w:rsidR="00031B50" w:rsidRPr="00BC79A8">
        <w:rPr>
          <w:rFonts w:ascii="Times New Roman" w:hAnsi="Times New Roman" w:cs="Times New Roman"/>
          <w:sz w:val="24"/>
          <w:szCs w:val="24"/>
        </w:rPr>
        <w:t xml:space="preserve">valoarea RoR*RAB și, dacă este cazul, </w:t>
      </w:r>
      <w:r w:rsidR="0079272D" w:rsidRPr="00BC79A8">
        <w:rPr>
          <w:rFonts w:ascii="Times New Roman" w:hAnsi="Times New Roman" w:cs="Times New Roman"/>
          <w:sz w:val="24"/>
          <w:szCs w:val="24"/>
        </w:rPr>
        <w:t xml:space="preserve">valoarea rezultată prin aplicarea </w:t>
      </w:r>
      <w:r w:rsidR="00067A5C" w:rsidRPr="00BC79A8">
        <w:rPr>
          <w:rFonts w:ascii="Times New Roman" w:hAnsi="Times New Roman" w:cs="Times New Roman"/>
          <w:sz w:val="24"/>
          <w:szCs w:val="24"/>
        </w:rPr>
        <w:t>stimulentului (S</w:t>
      </w:r>
      <w:r w:rsidR="00067A5C" w:rsidRPr="00BC79A8">
        <w:rPr>
          <w:rFonts w:ascii="Times New Roman" w:hAnsi="Times New Roman" w:cs="Times New Roman"/>
          <w:sz w:val="24"/>
          <w:szCs w:val="24"/>
          <w:vertAlign w:val="subscript"/>
        </w:rPr>
        <w:t>INV</w:t>
      </w:r>
      <w:r w:rsidR="00067A5C" w:rsidRPr="00BC79A8">
        <w:rPr>
          <w:rFonts w:ascii="Times New Roman" w:hAnsi="Times New Roman" w:cs="Times New Roman"/>
          <w:sz w:val="24"/>
          <w:szCs w:val="24"/>
        </w:rPr>
        <w:t xml:space="preserve">) </w:t>
      </w:r>
      <w:r w:rsidR="0079272D" w:rsidRPr="00BC79A8">
        <w:rPr>
          <w:rFonts w:ascii="Times New Roman" w:hAnsi="Times New Roman" w:cs="Times New Roman"/>
          <w:sz w:val="24"/>
          <w:szCs w:val="24"/>
        </w:rPr>
        <w:t>la</w:t>
      </w:r>
      <w:r w:rsidR="00067A5C" w:rsidRPr="00BC79A8">
        <w:rPr>
          <w:rFonts w:ascii="Times New Roman" w:hAnsi="Times New Roman" w:cs="Times New Roman"/>
          <w:sz w:val="24"/>
          <w:szCs w:val="24"/>
        </w:rPr>
        <w:t xml:space="preserve"> imobilizărilor corporale şi necorporale conform prevederilor legale</w:t>
      </w:r>
      <w:r w:rsidR="00031B50" w:rsidRPr="00BC79A8">
        <w:rPr>
          <w:rFonts w:ascii="Times New Roman" w:hAnsi="Times New Roman" w:cs="Times New Roman"/>
          <w:sz w:val="24"/>
          <w:szCs w:val="24"/>
        </w:rPr>
        <w:t xml:space="preserve">, </w:t>
      </w:r>
      <w:r w:rsidR="00067A5C" w:rsidRPr="00BC79A8">
        <w:rPr>
          <w:rFonts w:ascii="Times New Roman" w:hAnsi="Times New Roman" w:cs="Times New Roman"/>
          <w:sz w:val="24"/>
          <w:szCs w:val="24"/>
        </w:rPr>
        <w:t xml:space="preserve">existente în </w:t>
      </w:r>
      <w:r w:rsidR="00031B50" w:rsidRPr="00BC79A8">
        <w:rPr>
          <w:rFonts w:ascii="Times New Roman" w:hAnsi="Times New Roman" w:cs="Times New Roman"/>
          <w:sz w:val="24"/>
          <w:szCs w:val="24"/>
        </w:rPr>
        <w:t>RAB la începutul perioadei de reglementare</w:t>
      </w:r>
      <w:r w:rsidR="00067A5C" w:rsidRPr="00BC79A8">
        <w:rPr>
          <w:rFonts w:ascii="Times New Roman" w:hAnsi="Times New Roman" w:cs="Times New Roman"/>
          <w:sz w:val="24"/>
          <w:szCs w:val="24"/>
        </w:rPr>
        <w:t>,</w:t>
      </w:r>
      <w:r w:rsidR="00031B50" w:rsidRPr="00BC79A8">
        <w:rPr>
          <w:rFonts w:ascii="Times New Roman" w:hAnsi="Times New Roman" w:cs="Times New Roman"/>
          <w:sz w:val="24"/>
          <w:szCs w:val="24"/>
        </w:rPr>
        <w:t xml:space="preserve"> precum şi valoarea amortizării corespunzătoare primului an al perioadei de reglementare, actualizate cu </w:t>
      </w:r>
      <w:r w:rsidR="0079272D" w:rsidRPr="00BC79A8">
        <w:rPr>
          <w:rFonts w:ascii="Times New Roman" w:hAnsi="Times New Roman" w:cs="Times New Roman"/>
          <w:sz w:val="24"/>
          <w:szCs w:val="24"/>
        </w:rPr>
        <w:t xml:space="preserve">aceleași </w:t>
      </w:r>
      <w:r w:rsidR="00031B50" w:rsidRPr="00BC79A8">
        <w:rPr>
          <w:rFonts w:ascii="Times New Roman" w:hAnsi="Times New Roman" w:cs="Times New Roman"/>
          <w:sz w:val="24"/>
          <w:szCs w:val="24"/>
        </w:rPr>
        <w:t xml:space="preserve">elemente </w:t>
      </w:r>
      <w:r w:rsidR="0079272D" w:rsidRPr="00BC79A8">
        <w:rPr>
          <w:rFonts w:ascii="Times New Roman" w:hAnsi="Times New Roman" w:cs="Times New Roman"/>
          <w:sz w:val="24"/>
          <w:szCs w:val="24"/>
        </w:rPr>
        <w:t>cu care au fost</w:t>
      </w:r>
      <w:r w:rsidR="00031B50" w:rsidRPr="00BC79A8">
        <w:rPr>
          <w:rFonts w:ascii="Times New Roman" w:hAnsi="Times New Roman" w:cs="Times New Roman"/>
          <w:sz w:val="24"/>
          <w:szCs w:val="24"/>
        </w:rPr>
        <w:t xml:space="preserve"> ajusta</w:t>
      </w:r>
      <w:r w:rsidR="0079272D" w:rsidRPr="00BC79A8">
        <w:rPr>
          <w:rFonts w:ascii="Times New Roman" w:hAnsi="Times New Roman" w:cs="Times New Roman"/>
          <w:sz w:val="24"/>
          <w:szCs w:val="24"/>
        </w:rPr>
        <w:t>t</w:t>
      </w:r>
      <w:r w:rsidR="00031B50" w:rsidRPr="00BC79A8">
        <w:rPr>
          <w:rFonts w:ascii="Times New Roman" w:hAnsi="Times New Roman" w:cs="Times New Roman"/>
          <w:sz w:val="24"/>
          <w:szCs w:val="24"/>
        </w:rPr>
        <w:t>e până la anul (i);</w:t>
      </w:r>
    </w:p>
    <w:p w:rsidR="0079272D" w:rsidRPr="00BC79A8" w:rsidRDefault="00DF197C" w:rsidP="000B7BAE">
      <w:pPr>
        <w:autoSpaceDE w:val="0"/>
        <w:autoSpaceDN w:val="0"/>
        <w:adjustRightInd w:val="0"/>
        <w:spacing w:after="0"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b)</w:t>
      </w:r>
      <w:r w:rsidR="0079272D" w:rsidRPr="00BC79A8">
        <w:rPr>
          <w:rFonts w:ascii="Times New Roman" w:hAnsi="Times New Roman" w:cs="Times New Roman"/>
          <w:sz w:val="24"/>
          <w:szCs w:val="24"/>
        </w:rPr>
        <w:t xml:space="preserve"> Pentru activele reglementate</w:t>
      </w:r>
      <w:r w:rsidR="006E0C95" w:rsidRPr="00BC79A8">
        <w:rPr>
          <w:rFonts w:ascii="Times New Roman" w:hAnsi="Times New Roman" w:cs="Times New Roman"/>
          <w:sz w:val="24"/>
          <w:szCs w:val="24"/>
        </w:rPr>
        <w:t xml:space="preserve"> ieşite din cele</w:t>
      </w:r>
      <w:r w:rsidR="0079272D" w:rsidRPr="00BC79A8">
        <w:rPr>
          <w:rFonts w:ascii="Times New Roman" w:hAnsi="Times New Roman" w:cs="Times New Roman"/>
          <w:sz w:val="24"/>
          <w:szCs w:val="24"/>
        </w:rPr>
        <w:t xml:space="preserve"> intrate pe parcursul perioadei curente de reglementare, reprezintă valoarea </w:t>
      </w:r>
      <w:r w:rsidR="006E0C95" w:rsidRPr="00BC79A8">
        <w:rPr>
          <w:rFonts w:ascii="Times New Roman" w:hAnsi="Times New Roman" w:cs="Times New Roman"/>
          <w:sz w:val="24"/>
          <w:szCs w:val="24"/>
        </w:rPr>
        <w:t>rezultată prin aplicarea RoR la</w:t>
      </w:r>
      <w:r w:rsidR="0079272D" w:rsidRPr="00BC79A8">
        <w:rPr>
          <w:rFonts w:ascii="Times New Roman" w:hAnsi="Times New Roman" w:cs="Times New Roman"/>
          <w:sz w:val="24"/>
          <w:szCs w:val="24"/>
        </w:rPr>
        <w:t xml:space="preserve"> activel</w:t>
      </w:r>
      <w:r w:rsidR="006E0C95" w:rsidRPr="00BC79A8">
        <w:rPr>
          <w:rFonts w:ascii="Times New Roman" w:hAnsi="Times New Roman" w:cs="Times New Roman"/>
          <w:sz w:val="24"/>
          <w:szCs w:val="24"/>
        </w:rPr>
        <w:t>e</w:t>
      </w:r>
      <w:r w:rsidR="0079272D" w:rsidRPr="00BC79A8">
        <w:rPr>
          <w:rFonts w:ascii="Times New Roman" w:hAnsi="Times New Roman" w:cs="Times New Roman"/>
          <w:sz w:val="24"/>
          <w:szCs w:val="24"/>
        </w:rPr>
        <w:t xml:space="preserve"> reglementate scoase din funcţiune pe parcursul perioadei</w:t>
      </w:r>
      <w:r w:rsidR="006E0C95" w:rsidRPr="00BC79A8">
        <w:rPr>
          <w:rFonts w:ascii="Times New Roman" w:hAnsi="Times New Roman" w:cs="Times New Roman"/>
          <w:sz w:val="24"/>
          <w:szCs w:val="24"/>
        </w:rPr>
        <w:t xml:space="preserve"> și, dacă este cazul, valoarea rezultată prin aplicarea stimulentului (S</w:t>
      </w:r>
      <w:r w:rsidR="006E0C95" w:rsidRPr="00BC79A8">
        <w:rPr>
          <w:rFonts w:ascii="Times New Roman" w:hAnsi="Times New Roman" w:cs="Times New Roman"/>
          <w:sz w:val="24"/>
          <w:szCs w:val="24"/>
          <w:vertAlign w:val="subscript"/>
        </w:rPr>
        <w:t>INV</w:t>
      </w:r>
      <w:r w:rsidR="006E0C95" w:rsidRPr="00BC79A8">
        <w:rPr>
          <w:rFonts w:ascii="Times New Roman" w:hAnsi="Times New Roman" w:cs="Times New Roman"/>
          <w:sz w:val="24"/>
          <w:szCs w:val="24"/>
        </w:rPr>
        <w:t>) la imobilizărilor corporale şi necorporale conform prevederilor legale</w:t>
      </w:r>
      <w:r w:rsidR="0079272D" w:rsidRPr="00BC79A8">
        <w:rPr>
          <w:rFonts w:ascii="Times New Roman" w:hAnsi="Times New Roman" w:cs="Times New Roman"/>
          <w:sz w:val="24"/>
          <w:szCs w:val="24"/>
        </w:rPr>
        <w:t>, precum şi valoarea  amortizării corespunzătoare</w:t>
      </w:r>
      <w:r w:rsidR="00C63D4B" w:rsidRPr="00BC79A8">
        <w:rPr>
          <w:rFonts w:ascii="Times New Roman" w:hAnsi="Times New Roman" w:cs="Times New Roman"/>
          <w:sz w:val="24"/>
          <w:szCs w:val="24"/>
        </w:rPr>
        <w:t xml:space="preserve"> actualizate cu aceleași elemente cu care au fost ajustate până la anul (i);</w:t>
      </w:r>
    </w:p>
    <w:p w:rsidR="00EE03D6" w:rsidRPr="00BC79A8" w:rsidRDefault="00EE03D6"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RoR - </w:t>
      </w:r>
      <w:r w:rsidR="00861C22" w:rsidRPr="00BC79A8">
        <w:rPr>
          <w:rFonts w:ascii="Times New Roman" w:hAnsi="Times New Roman" w:cs="Times New Roman"/>
          <w:sz w:val="24"/>
          <w:szCs w:val="24"/>
        </w:rPr>
        <w:t xml:space="preserve">rata reglementată a rentabilităţii costurilor de capital, </w:t>
      </w:r>
      <w:r w:rsidR="00EA11FA" w:rsidRPr="00BC79A8">
        <w:rPr>
          <w:rFonts w:ascii="Times New Roman" w:hAnsi="Times New Roman" w:cs="Times New Roman"/>
          <w:sz w:val="24"/>
          <w:szCs w:val="24"/>
        </w:rPr>
        <w:t>stabilită</w:t>
      </w:r>
      <w:r w:rsidR="00861C22" w:rsidRPr="00BC79A8">
        <w:rPr>
          <w:rFonts w:ascii="Times New Roman" w:hAnsi="Times New Roman" w:cs="Times New Roman"/>
          <w:sz w:val="24"/>
          <w:szCs w:val="24"/>
        </w:rPr>
        <w:t xml:space="preserve"> de ANRE pentru </w:t>
      </w:r>
      <w:r w:rsidR="00B07382" w:rsidRPr="00BC79A8">
        <w:rPr>
          <w:rFonts w:ascii="Times New Roman" w:hAnsi="Times New Roman" w:cs="Times New Roman"/>
          <w:sz w:val="24"/>
          <w:szCs w:val="24"/>
        </w:rPr>
        <w:t>activitatea reglementată de transport gaze naturale</w:t>
      </w:r>
      <w:r w:rsidRPr="00BC79A8">
        <w:rPr>
          <w:rFonts w:ascii="Times New Roman" w:hAnsi="Times New Roman" w:cs="Times New Roman"/>
          <w:sz w:val="24"/>
          <w:szCs w:val="24"/>
        </w:rPr>
        <w:t>;</w:t>
      </w:r>
    </w:p>
    <w:p w:rsidR="007D1CCD" w:rsidRPr="00BC79A8" w:rsidRDefault="007D1CCD"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AR</w:t>
      </w:r>
      <w:r w:rsidR="00930496" w:rsidRPr="00BC79A8">
        <w:rPr>
          <w:rFonts w:ascii="Times New Roman" w:hAnsi="Times New Roman" w:cs="Times New Roman"/>
          <w:sz w:val="24"/>
          <w:szCs w:val="24"/>
        </w:rPr>
        <w:t>(i-1)</w:t>
      </w:r>
      <w:r w:rsidRPr="00BC79A8">
        <w:rPr>
          <w:rFonts w:ascii="Times New Roman" w:hAnsi="Times New Roman" w:cs="Times New Roman"/>
          <w:sz w:val="24"/>
          <w:szCs w:val="24"/>
        </w:rPr>
        <w:t xml:space="preserve">  - amortizarea reglementată a</w:t>
      </w:r>
      <w:r w:rsidR="00930496" w:rsidRPr="00BC79A8">
        <w:rPr>
          <w:rFonts w:ascii="Times New Roman" w:hAnsi="Times New Roman" w:cs="Times New Roman"/>
          <w:sz w:val="24"/>
          <w:szCs w:val="24"/>
        </w:rPr>
        <w:t>ferentă</w:t>
      </w:r>
      <w:r w:rsidRPr="00BC79A8">
        <w:rPr>
          <w:rFonts w:ascii="Times New Roman" w:hAnsi="Times New Roman" w:cs="Times New Roman"/>
          <w:sz w:val="24"/>
          <w:szCs w:val="24"/>
        </w:rPr>
        <w:t xml:space="preserve"> imobilizărilor corporale şi necorporale recunoscut</w:t>
      </w:r>
      <w:r w:rsidR="00930496" w:rsidRPr="00BC79A8">
        <w:rPr>
          <w:rFonts w:ascii="Times New Roman" w:hAnsi="Times New Roman" w:cs="Times New Roman"/>
          <w:sz w:val="24"/>
          <w:szCs w:val="24"/>
        </w:rPr>
        <w:t>e</w:t>
      </w:r>
      <w:r w:rsidRPr="00BC79A8">
        <w:rPr>
          <w:rFonts w:ascii="Times New Roman" w:hAnsi="Times New Roman" w:cs="Times New Roman"/>
          <w:sz w:val="24"/>
          <w:szCs w:val="24"/>
        </w:rPr>
        <w:t xml:space="preserve"> de ANRE</w:t>
      </w:r>
      <w:r w:rsidR="00930496" w:rsidRPr="00BC79A8">
        <w:rPr>
          <w:rFonts w:ascii="Times New Roman" w:hAnsi="Times New Roman" w:cs="Times New Roman"/>
          <w:sz w:val="24"/>
          <w:szCs w:val="24"/>
        </w:rPr>
        <w:t xml:space="preserve"> pentru anul (i-1)</w:t>
      </w:r>
      <w:r w:rsidRPr="00BC79A8">
        <w:rPr>
          <w:rFonts w:ascii="Times New Roman" w:hAnsi="Times New Roman" w:cs="Times New Roman"/>
          <w:sz w:val="24"/>
          <w:szCs w:val="24"/>
        </w:rPr>
        <w:t xml:space="preserve"> pentru </w:t>
      </w:r>
      <w:r w:rsidR="00B07382" w:rsidRPr="00BC79A8">
        <w:rPr>
          <w:rFonts w:ascii="Times New Roman" w:hAnsi="Times New Roman" w:cs="Times New Roman"/>
          <w:sz w:val="24"/>
          <w:szCs w:val="24"/>
        </w:rPr>
        <w:t>activitatea reglementată de transport gaze naturale</w:t>
      </w:r>
      <w:r w:rsidR="00930496" w:rsidRPr="00BC79A8">
        <w:rPr>
          <w:rFonts w:ascii="Times New Roman" w:hAnsi="Times New Roman" w:cs="Times New Roman"/>
          <w:sz w:val="24"/>
          <w:szCs w:val="24"/>
        </w:rPr>
        <w:t>, determinată astfel:</w:t>
      </w:r>
    </w:p>
    <w:p w:rsidR="007D1CCD" w:rsidRPr="00BC79A8" w:rsidRDefault="007D1CCD"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B206DD" w:rsidRPr="00BC79A8">
        <w:rPr>
          <w:rFonts w:ascii="Times New Roman" w:hAnsi="Times New Roman" w:cs="Times New Roman"/>
          <w:sz w:val="24"/>
          <w:szCs w:val="24"/>
        </w:rPr>
        <w:t xml:space="preserve">    </w:t>
      </w:r>
      <w:smartTag w:uri="urn:schemas-microsoft-com:office:smarttags" w:element="stockticker">
        <w:r w:rsidRPr="00BC79A8">
          <w:rPr>
            <w:rFonts w:ascii="Times New Roman" w:hAnsi="Times New Roman" w:cs="Times New Roman"/>
            <w:sz w:val="24"/>
            <w:szCs w:val="24"/>
          </w:rPr>
          <w:t>INVI</w:t>
        </w:r>
      </w:smartTag>
      <w:r w:rsidR="00B206DD" w:rsidRPr="00BC79A8">
        <w:rPr>
          <w:rFonts w:ascii="Times New Roman" w:hAnsi="Times New Roman" w:cs="Times New Roman"/>
          <w:sz w:val="24"/>
          <w:szCs w:val="24"/>
        </w:rPr>
        <w:t>(i-1)</w:t>
      </w:r>
      <w:r w:rsidRPr="00BC79A8">
        <w:rPr>
          <w:rFonts w:ascii="Times New Roman" w:hAnsi="Times New Roman" w:cs="Times New Roman"/>
          <w:sz w:val="24"/>
          <w:szCs w:val="24"/>
        </w:rPr>
        <w:t xml:space="preserve">                                         </w:t>
      </w:r>
    </w:p>
    <w:p w:rsidR="007D1CCD" w:rsidRPr="00BC79A8" w:rsidRDefault="007D1CCD"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AR(i-1) = ──────  </w:t>
      </w:r>
      <w:r w:rsidR="0000282D" w:rsidRPr="00BC79A8">
        <w:rPr>
          <w:rFonts w:ascii="Times New Roman" w:hAnsi="Times New Roman" w:cs="Times New Roman"/>
          <w:sz w:val="24"/>
          <w:szCs w:val="24"/>
        </w:rPr>
        <w:t>+ ΔAR(i)</w:t>
      </w:r>
    </w:p>
    <w:p w:rsidR="007D1CCD" w:rsidRPr="00BC79A8" w:rsidRDefault="007D1CCD"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B206DD"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n                                                                                    </w:t>
      </w:r>
    </w:p>
    <w:p w:rsidR="00EE03D6" w:rsidRPr="00BC79A8" w:rsidRDefault="00EE03D6"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n  - durata reglementată de amortizare a imobilizărilor corporale şi necorporale puse în funcţiune</w:t>
      </w:r>
      <w:r w:rsidR="00774C10" w:rsidRPr="00BC79A8">
        <w:rPr>
          <w:rFonts w:ascii="Times New Roman" w:hAnsi="Times New Roman" w:cs="Times New Roman"/>
          <w:sz w:val="24"/>
          <w:szCs w:val="24"/>
        </w:rPr>
        <w:t xml:space="preserve"> sau recepţionate</w:t>
      </w:r>
      <w:r w:rsidR="00BA16AB" w:rsidRPr="00BC79A8">
        <w:rPr>
          <w:rFonts w:ascii="Times New Roman" w:hAnsi="Times New Roman" w:cs="Times New Roman"/>
          <w:sz w:val="24"/>
          <w:szCs w:val="24"/>
        </w:rPr>
        <w:t>/date în folosință,</w:t>
      </w:r>
      <w:r w:rsidR="00774C10" w:rsidRPr="00BC79A8">
        <w:rPr>
          <w:rFonts w:ascii="Times New Roman" w:hAnsi="Times New Roman" w:cs="Times New Roman"/>
          <w:sz w:val="24"/>
          <w:szCs w:val="24"/>
        </w:rPr>
        <w:t xml:space="preserve"> după caz</w:t>
      </w:r>
      <w:r w:rsidRPr="00BC79A8">
        <w:rPr>
          <w:rFonts w:ascii="Times New Roman" w:hAnsi="Times New Roman" w:cs="Times New Roman"/>
          <w:sz w:val="24"/>
          <w:szCs w:val="24"/>
        </w:rPr>
        <w:t>, exprimată în ani.</w:t>
      </w:r>
    </w:p>
    <w:p w:rsidR="0000282D" w:rsidRPr="00BC79A8" w:rsidRDefault="0000282D"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ΔAR(i) - diferenţa de amortizare reglementată dintre valoarea efectiv realizată şi recunoscută pentru anii precedenţi şi valoarea considerată realizată şi recunoscută în anii precedenţi.</w:t>
      </w:r>
    </w:p>
    <w:p w:rsidR="003934B7" w:rsidRPr="00BC79A8" w:rsidRDefault="003934B7" w:rsidP="000B7BAE">
      <w:pPr>
        <w:autoSpaceDE w:val="0"/>
        <w:autoSpaceDN w:val="0"/>
        <w:adjustRightInd w:val="0"/>
        <w:spacing w:line="360" w:lineRule="auto"/>
        <w:jc w:val="both"/>
        <w:rPr>
          <w:rFonts w:ascii="Times New Roman" w:hAnsi="Times New Roman" w:cs="Times New Roman"/>
          <w:sz w:val="24"/>
          <w:szCs w:val="24"/>
        </w:rPr>
      </w:pPr>
    </w:p>
    <w:p w:rsidR="003D0C72" w:rsidRPr="00BC79A8" w:rsidRDefault="00202D43"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Componenta de corecţie pentru CPD</w:t>
      </w:r>
      <w:r w:rsidR="00550F6C" w:rsidRPr="00BC79A8">
        <w:rPr>
          <w:rFonts w:ascii="Times New Roman" w:hAnsi="Times New Roman" w:cs="Times New Roman"/>
          <w:b/>
          <w:sz w:val="24"/>
          <w:szCs w:val="24"/>
        </w:rPr>
        <w:t xml:space="preserve"> </w:t>
      </w:r>
      <w:r w:rsidR="00F2102D" w:rsidRPr="00BC79A8">
        <w:rPr>
          <w:rFonts w:ascii="Times New Roman" w:hAnsi="Times New Roman" w:cs="Times New Roman"/>
          <w:b/>
          <w:sz w:val="24"/>
          <w:szCs w:val="24"/>
        </w:rPr>
        <w:t>–</w:t>
      </w:r>
      <w:r w:rsidR="00550F6C" w:rsidRPr="00BC79A8">
        <w:rPr>
          <w:rFonts w:ascii="Times New Roman" w:hAnsi="Times New Roman" w:cs="Times New Roman"/>
          <w:b/>
          <w:sz w:val="24"/>
          <w:szCs w:val="24"/>
        </w:rPr>
        <w:t xml:space="preserve"> </w:t>
      </w:r>
      <w:r w:rsidR="00F2102D" w:rsidRPr="00BC79A8">
        <w:rPr>
          <w:rFonts w:ascii="Times New Roman" w:hAnsi="Times New Roman" w:cs="Times New Roman"/>
          <w:b/>
          <w:sz w:val="24"/>
          <w:szCs w:val="24"/>
        </w:rPr>
        <w:t>(</w:t>
      </w:r>
      <w:r w:rsidR="00550F6C" w:rsidRPr="00BC79A8">
        <w:rPr>
          <w:rFonts w:ascii="Times New Roman" w:hAnsi="Times New Roman" w:cs="Times New Roman"/>
          <w:b/>
          <w:sz w:val="24"/>
          <w:szCs w:val="24"/>
        </w:rPr>
        <w:t>Δ</w:t>
      </w:r>
      <w:r w:rsidR="00550F6C" w:rsidRPr="00BC79A8">
        <w:rPr>
          <w:rFonts w:ascii="Times New Roman" w:hAnsi="Times New Roman" w:cs="Times New Roman"/>
          <w:b/>
          <w:sz w:val="24"/>
          <w:szCs w:val="24"/>
          <w:lang w:val="it-IT"/>
        </w:rPr>
        <w:t>CPD</w:t>
      </w:r>
      <w:r w:rsidR="00F2102D" w:rsidRPr="00BC79A8">
        <w:rPr>
          <w:rFonts w:ascii="Times New Roman" w:hAnsi="Times New Roman" w:cs="Times New Roman"/>
          <w:b/>
          <w:sz w:val="24"/>
          <w:szCs w:val="24"/>
          <w:lang w:val="it-IT"/>
        </w:rPr>
        <w:t>)</w:t>
      </w:r>
    </w:p>
    <w:p w:rsidR="005E407D" w:rsidRPr="00BC79A8" w:rsidRDefault="00E154E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5E407D" w:rsidRPr="00BC79A8">
        <w:rPr>
          <w:rFonts w:ascii="Times New Roman" w:hAnsi="Times New Roman" w:cs="Times New Roman"/>
          <w:sz w:val="24"/>
          <w:szCs w:val="24"/>
        </w:rPr>
        <w:t>27</w:t>
      </w:r>
    </w:p>
    <w:p w:rsidR="00E154E6" w:rsidRPr="00BC79A8" w:rsidRDefault="00E154E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Componenta de corecţie pentru CPD </w:t>
      </w:r>
      <w:r w:rsidR="00562833" w:rsidRPr="00BC79A8">
        <w:rPr>
          <w:rFonts w:ascii="Times New Roman" w:hAnsi="Times New Roman" w:cs="Times New Roman"/>
          <w:sz w:val="24"/>
          <w:szCs w:val="24"/>
        </w:rPr>
        <w:t>reprezintă diferenţa dintre costurile preluate direct considerate realizate în anul "i-1" şi cele incluse în venitul total în anul "i-1", inclusiv diferențele rezultate din închiderea anilor precedenți.</w:t>
      </w:r>
    </w:p>
    <w:p w:rsidR="00120E97" w:rsidRPr="00BC79A8" w:rsidRDefault="00120E97"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Componenta de corecţie </w:t>
      </w:r>
      <w:r w:rsidR="006239AD" w:rsidRPr="00BC79A8">
        <w:rPr>
          <w:rFonts w:ascii="Times New Roman" w:hAnsi="Times New Roman" w:cs="Times New Roman"/>
          <w:b/>
          <w:sz w:val="24"/>
          <w:szCs w:val="24"/>
        </w:rPr>
        <w:t>a</w:t>
      </w:r>
      <w:r w:rsidRPr="00BC79A8">
        <w:rPr>
          <w:rFonts w:ascii="Times New Roman" w:hAnsi="Times New Roman" w:cs="Times New Roman"/>
          <w:b/>
          <w:sz w:val="24"/>
          <w:szCs w:val="24"/>
        </w:rPr>
        <w:t xml:space="preserve"> venitul</w:t>
      </w:r>
      <w:r w:rsidR="006239AD" w:rsidRPr="00BC79A8">
        <w:rPr>
          <w:rFonts w:ascii="Times New Roman" w:hAnsi="Times New Roman" w:cs="Times New Roman"/>
          <w:b/>
          <w:sz w:val="24"/>
          <w:szCs w:val="24"/>
        </w:rPr>
        <w:t>ui</w:t>
      </w:r>
      <w:r w:rsidRPr="00BC79A8">
        <w:rPr>
          <w:rFonts w:ascii="Times New Roman" w:hAnsi="Times New Roman" w:cs="Times New Roman"/>
          <w:b/>
          <w:sz w:val="24"/>
          <w:szCs w:val="24"/>
        </w:rPr>
        <w:t xml:space="preserve"> total</w:t>
      </w:r>
      <w:r w:rsidR="003E0CF9" w:rsidRPr="00BC79A8">
        <w:rPr>
          <w:rFonts w:ascii="Times New Roman" w:hAnsi="Times New Roman" w:cs="Times New Roman"/>
          <w:b/>
          <w:sz w:val="24"/>
          <w:szCs w:val="24"/>
        </w:rPr>
        <w:t xml:space="preserve"> </w:t>
      </w:r>
      <w:r w:rsidR="00562833" w:rsidRPr="00BC79A8">
        <w:rPr>
          <w:rFonts w:ascii="Times New Roman" w:hAnsi="Times New Roman" w:cs="Times New Roman"/>
          <w:b/>
          <w:sz w:val="24"/>
          <w:szCs w:val="24"/>
        </w:rPr>
        <w:t>–</w:t>
      </w:r>
      <w:r w:rsidR="003E0CF9" w:rsidRPr="00BC79A8">
        <w:rPr>
          <w:rFonts w:ascii="Times New Roman" w:hAnsi="Times New Roman" w:cs="Times New Roman"/>
          <w:b/>
          <w:sz w:val="24"/>
          <w:szCs w:val="24"/>
        </w:rPr>
        <w:t xml:space="preserve"> </w:t>
      </w:r>
      <w:r w:rsidR="00562833" w:rsidRPr="00BC79A8">
        <w:rPr>
          <w:rFonts w:ascii="Times New Roman" w:hAnsi="Times New Roman" w:cs="Times New Roman"/>
          <w:b/>
          <w:sz w:val="24"/>
          <w:szCs w:val="24"/>
        </w:rPr>
        <w:t>(</w:t>
      </w:r>
      <w:r w:rsidR="003E0CF9" w:rsidRPr="00BC79A8">
        <w:rPr>
          <w:rFonts w:ascii="Times New Roman" w:hAnsi="Times New Roman" w:cs="Times New Roman"/>
          <w:b/>
          <w:sz w:val="24"/>
          <w:szCs w:val="24"/>
        </w:rPr>
        <w:t>Δ</w:t>
      </w:r>
      <w:r w:rsidR="003E0CF9" w:rsidRPr="00BC79A8">
        <w:rPr>
          <w:rFonts w:ascii="Times New Roman" w:hAnsi="Times New Roman" w:cs="Times New Roman"/>
          <w:b/>
          <w:sz w:val="24"/>
          <w:szCs w:val="24"/>
          <w:lang w:val="it-IT"/>
        </w:rPr>
        <w:t xml:space="preserve">VT) </w:t>
      </w:r>
    </w:p>
    <w:p w:rsidR="005E407D" w:rsidRPr="00BC79A8" w:rsidRDefault="00120E9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5E407D" w:rsidRPr="00BC79A8">
        <w:rPr>
          <w:rFonts w:ascii="Times New Roman" w:hAnsi="Times New Roman" w:cs="Times New Roman"/>
          <w:sz w:val="24"/>
          <w:szCs w:val="24"/>
        </w:rPr>
        <w:t>28</w:t>
      </w:r>
    </w:p>
    <w:p w:rsidR="00120E97" w:rsidRPr="00BC79A8" w:rsidRDefault="00317560" w:rsidP="000B7BAE">
      <w:pPr>
        <w:spacing w:line="360" w:lineRule="auto"/>
        <w:jc w:val="both"/>
        <w:rPr>
          <w:rFonts w:ascii="Times New Roman" w:hAnsi="Times New Roman" w:cs="Times New Roman"/>
          <w:b/>
          <w:sz w:val="24"/>
          <w:szCs w:val="24"/>
        </w:rPr>
      </w:pPr>
      <w:r w:rsidRPr="00BC79A8">
        <w:rPr>
          <w:rFonts w:ascii="Times New Roman" w:hAnsi="Times New Roman" w:cs="Times New Roman"/>
          <w:sz w:val="24"/>
          <w:szCs w:val="24"/>
        </w:rPr>
        <w:t xml:space="preserve">(1) </w:t>
      </w:r>
      <w:r w:rsidR="00120E97" w:rsidRPr="00BC79A8">
        <w:rPr>
          <w:rFonts w:ascii="Times New Roman" w:hAnsi="Times New Roman" w:cs="Times New Roman"/>
          <w:sz w:val="24"/>
          <w:szCs w:val="24"/>
        </w:rPr>
        <w:t xml:space="preserve">Componenta de corecţie </w:t>
      </w:r>
      <w:r w:rsidR="006239AD" w:rsidRPr="00BC79A8">
        <w:rPr>
          <w:rFonts w:ascii="Times New Roman" w:hAnsi="Times New Roman" w:cs="Times New Roman"/>
          <w:sz w:val="24"/>
          <w:szCs w:val="24"/>
        </w:rPr>
        <w:t>a</w:t>
      </w:r>
      <w:r w:rsidR="00120E97" w:rsidRPr="00BC79A8">
        <w:rPr>
          <w:rFonts w:ascii="Times New Roman" w:hAnsi="Times New Roman" w:cs="Times New Roman"/>
          <w:sz w:val="24"/>
          <w:szCs w:val="24"/>
        </w:rPr>
        <w:t xml:space="preserve"> venitul</w:t>
      </w:r>
      <w:r w:rsidR="006239AD" w:rsidRPr="00BC79A8">
        <w:rPr>
          <w:rFonts w:ascii="Times New Roman" w:hAnsi="Times New Roman" w:cs="Times New Roman"/>
          <w:sz w:val="24"/>
          <w:szCs w:val="24"/>
        </w:rPr>
        <w:t>ui</w:t>
      </w:r>
      <w:r w:rsidR="00120E97" w:rsidRPr="00BC79A8">
        <w:rPr>
          <w:rFonts w:ascii="Times New Roman" w:hAnsi="Times New Roman" w:cs="Times New Roman"/>
          <w:sz w:val="24"/>
          <w:szCs w:val="24"/>
        </w:rPr>
        <w:t xml:space="preserve"> total </w:t>
      </w:r>
      <w:r w:rsidR="004455BA" w:rsidRPr="00BC79A8">
        <w:rPr>
          <w:rFonts w:ascii="Times New Roman" w:hAnsi="Times New Roman" w:cs="Times New Roman"/>
          <w:sz w:val="24"/>
          <w:szCs w:val="24"/>
        </w:rPr>
        <w:t>reprezintă: diferenţa dintre venitul total stabilit pentru anul "i-1" şi cel considerat realizat în anul "i-1", inclusiv diferențele rezultate din închiderea anilor precedenți,  precum și diferenţele de venit recunoscute dar neincluse în veniturile totale permise în anii precedenţi, după caz.</w:t>
      </w:r>
    </w:p>
    <w:p w:rsidR="00F443E9" w:rsidRPr="00BC79A8" w:rsidRDefault="00F443E9"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317560" w:rsidRPr="00BC79A8">
        <w:rPr>
          <w:rFonts w:ascii="Times New Roman" w:hAnsi="Times New Roman" w:cs="Times New Roman"/>
          <w:sz w:val="24"/>
          <w:szCs w:val="24"/>
        </w:rPr>
        <w:t>2</w:t>
      </w:r>
      <w:r w:rsidRPr="00BC79A8">
        <w:rPr>
          <w:rFonts w:ascii="Times New Roman" w:hAnsi="Times New Roman" w:cs="Times New Roman"/>
          <w:sz w:val="24"/>
          <w:szCs w:val="24"/>
        </w:rPr>
        <w:t xml:space="preserve">) În situaţia în care componenta de corecție induce o modificare semnificativă în nivelul veniturilor totale, ANRE poate decide eşalonarea recuperării/cedării </w:t>
      </w:r>
      <w:r w:rsidR="00CD30E4" w:rsidRPr="00BC79A8">
        <w:rPr>
          <w:rFonts w:ascii="Times New Roman" w:hAnsi="Times New Roman" w:cs="Times New Roman"/>
          <w:sz w:val="24"/>
          <w:szCs w:val="24"/>
        </w:rPr>
        <w:t xml:space="preserve">diferenței </w:t>
      </w:r>
      <w:r w:rsidRPr="00BC79A8">
        <w:rPr>
          <w:rFonts w:ascii="Times New Roman" w:hAnsi="Times New Roman" w:cs="Times New Roman"/>
          <w:sz w:val="24"/>
          <w:szCs w:val="24"/>
        </w:rPr>
        <w:t xml:space="preserve">pe mai mult de un an, </w:t>
      </w:r>
      <w:r w:rsidR="00B25337" w:rsidRPr="00BC79A8">
        <w:rPr>
          <w:rFonts w:ascii="Times New Roman" w:hAnsi="Times New Roman" w:cs="Times New Roman"/>
          <w:sz w:val="24"/>
          <w:szCs w:val="24"/>
        </w:rPr>
        <w:t>iar</w:t>
      </w:r>
      <w:r w:rsidRPr="00BC79A8">
        <w:rPr>
          <w:rFonts w:ascii="Times New Roman" w:hAnsi="Times New Roman" w:cs="Times New Roman"/>
          <w:sz w:val="24"/>
          <w:szCs w:val="24"/>
        </w:rPr>
        <w:t xml:space="preserve"> actualizarea </w:t>
      </w:r>
      <w:r w:rsidR="00B25337" w:rsidRPr="00BC79A8">
        <w:rPr>
          <w:rFonts w:ascii="Times New Roman" w:hAnsi="Times New Roman" w:cs="Times New Roman"/>
          <w:sz w:val="24"/>
          <w:szCs w:val="24"/>
        </w:rPr>
        <w:t>se va efectua cu rata inflației corespunzătoare perioadei în care se realizează recuperarea/cedarea</w:t>
      </w:r>
      <w:r w:rsidRPr="00BC79A8">
        <w:rPr>
          <w:rFonts w:ascii="Times New Roman" w:hAnsi="Times New Roman" w:cs="Times New Roman"/>
          <w:sz w:val="24"/>
          <w:szCs w:val="24"/>
        </w:rPr>
        <w:t>.</w:t>
      </w:r>
    </w:p>
    <w:p w:rsidR="00471A9B" w:rsidRPr="00BC79A8" w:rsidRDefault="00471A9B"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Componenta de redistribuire a sporului de eficienţă</w:t>
      </w:r>
      <w:r w:rsidR="003E0CF9" w:rsidRPr="00BC79A8">
        <w:rPr>
          <w:rFonts w:ascii="Times New Roman" w:hAnsi="Times New Roman" w:cs="Times New Roman"/>
          <w:b/>
          <w:sz w:val="24"/>
          <w:szCs w:val="24"/>
        </w:rPr>
        <w:t xml:space="preserve"> </w:t>
      </w:r>
      <w:r w:rsidR="004455BA" w:rsidRPr="00BC79A8">
        <w:rPr>
          <w:rFonts w:ascii="Times New Roman" w:hAnsi="Times New Roman" w:cs="Times New Roman"/>
          <w:b/>
          <w:sz w:val="24"/>
          <w:szCs w:val="24"/>
        </w:rPr>
        <w:t>–</w:t>
      </w:r>
      <w:r w:rsidR="003E0CF9" w:rsidRPr="00BC79A8">
        <w:rPr>
          <w:rFonts w:ascii="Times New Roman" w:hAnsi="Times New Roman" w:cs="Times New Roman"/>
          <w:b/>
          <w:sz w:val="24"/>
          <w:szCs w:val="24"/>
        </w:rPr>
        <w:t xml:space="preserve"> </w:t>
      </w:r>
      <w:r w:rsidR="004455BA" w:rsidRPr="00BC79A8">
        <w:rPr>
          <w:rFonts w:ascii="Times New Roman" w:hAnsi="Times New Roman" w:cs="Times New Roman"/>
          <w:b/>
          <w:sz w:val="24"/>
          <w:szCs w:val="24"/>
        </w:rPr>
        <w:t>(</w:t>
      </w:r>
      <w:r w:rsidR="003E0CF9" w:rsidRPr="00BC79A8">
        <w:rPr>
          <w:rFonts w:ascii="Times New Roman" w:hAnsi="Times New Roman" w:cs="Times New Roman"/>
          <w:b/>
          <w:sz w:val="24"/>
          <w:szCs w:val="24"/>
        </w:rPr>
        <w:t>D</w:t>
      </w:r>
      <w:r w:rsidR="003E0CF9" w:rsidRPr="00BC79A8">
        <w:rPr>
          <w:rFonts w:ascii="Times New Roman" w:hAnsi="Times New Roman" w:cs="Times New Roman"/>
          <w:b/>
          <w:sz w:val="24"/>
          <w:szCs w:val="24"/>
          <w:lang w:val="it-IT"/>
        </w:rPr>
        <w:t>V)</w:t>
      </w:r>
    </w:p>
    <w:p w:rsidR="005E407D" w:rsidRPr="00BC79A8" w:rsidRDefault="00581CF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5E407D" w:rsidRPr="00BC79A8">
        <w:rPr>
          <w:rFonts w:ascii="Times New Roman" w:hAnsi="Times New Roman" w:cs="Times New Roman"/>
          <w:sz w:val="24"/>
          <w:szCs w:val="24"/>
        </w:rPr>
        <w:t>29</w:t>
      </w:r>
    </w:p>
    <w:p w:rsidR="00237708" w:rsidRPr="00BC79A8" w:rsidRDefault="0023770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DE1AC6" w:rsidRPr="00BC79A8">
        <w:rPr>
          <w:rFonts w:ascii="Times New Roman" w:hAnsi="Times New Roman" w:cs="Times New Roman"/>
          <w:sz w:val="24"/>
          <w:szCs w:val="24"/>
        </w:rPr>
        <w:t>S</w:t>
      </w:r>
      <w:r w:rsidR="00581CFB" w:rsidRPr="00BC79A8">
        <w:rPr>
          <w:rFonts w:ascii="Times New Roman" w:hAnsi="Times New Roman" w:cs="Times New Roman"/>
          <w:sz w:val="24"/>
          <w:szCs w:val="24"/>
        </w:rPr>
        <w:t xml:space="preserve">porul de eficienţă economică </w:t>
      </w:r>
      <w:r w:rsidR="00A9225D" w:rsidRPr="00BC79A8">
        <w:rPr>
          <w:rFonts w:ascii="Times New Roman" w:hAnsi="Times New Roman" w:cs="Times New Roman"/>
          <w:sz w:val="24"/>
          <w:szCs w:val="24"/>
        </w:rPr>
        <w:t xml:space="preserve">al </w:t>
      </w:r>
      <w:r w:rsidR="00B07382" w:rsidRPr="00BC79A8">
        <w:rPr>
          <w:rFonts w:ascii="Times New Roman" w:hAnsi="Times New Roman" w:cs="Times New Roman"/>
          <w:sz w:val="24"/>
          <w:szCs w:val="24"/>
        </w:rPr>
        <w:t>activităţii reglementate de transport gaze naturale</w:t>
      </w:r>
      <w:r w:rsidR="00A9225D" w:rsidRPr="00BC79A8">
        <w:rPr>
          <w:rFonts w:ascii="Times New Roman" w:hAnsi="Times New Roman" w:cs="Times New Roman"/>
          <w:sz w:val="24"/>
          <w:szCs w:val="24"/>
        </w:rPr>
        <w:t xml:space="preserve"> </w:t>
      </w:r>
      <w:r w:rsidR="00D75167" w:rsidRPr="00BC79A8">
        <w:rPr>
          <w:rFonts w:ascii="Times New Roman" w:hAnsi="Times New Roman" w:cs="Times New Roman"/>
          <w:sz w:val="24"/>
          <w:szCs w:val="24"/>
        </w:rPr>
        <w:t>reflectă</w:t>
      </w:r>
      <w:r w:rsidR="00A9225D"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creşterea de eficienţă economică realizată </w:t>
      </w:r>
      <w:r w:rsidR="000B3C2F" w:rsidRPr="00BC79A8">
        <w:rPr>
          <w:rFonts w:ascii="Times New Roman" w:hAnsi="Times New Roman" w:cs="Times New Roman"/>
          <w:sz w:val="24"/>
          <w:szCs w:val="24"/>
        </w:rPr>
        <w:t>peste</w:t>
      </w:r>
      <w:r w:rsidRPr="00BC79A8">
        <w:rPr>
          <w:rFonts w:ascii="Times New Roman" w:hAnsi="Times New Roman" w:cs="Times New Roman"/>
          <w:sz w:val="24"/>
          <w:szCs w:val="24"/>
        </w:rPr>
        <w:t xml:space="preserve"> rata anuală de creştere a eficienţei economice</w:t>
      </w:r>
      <w:r w:rsidR="00132DBB" w:rsidRPr="00BC79A8">
        <w:rPr>
          <w:rFonts w:ascii="Times New Roman" w:hAnsi="Times New Roman" w:cs="Times New Roman"/>
          <w:sz w:val="24"/>
          <w:szCs w:val="24"/>
        </w:rPr>
        <w:t xml:space="preserve"> stabilită de ANRE</w:t>
      </w:r>
      <w:r w:rsidRPr="00BC79A8">
        <w:rPr>
          <w:rFonts w:ascii="Times New Roman" w:hAnsi="Times New Roman" w:cs="Times New Roman"/>
          <w:sz w:val="24"/>
          <w:szCs w:val="24"/>
        </w:rPr>
        <w:t>.</w:t>
      </w:r>
    </w:p>
    <w:p w:rsidR="001220B0" w:rsidRPr="00BC79A8" w:rsidRDefault="001220B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În cadrul perioadei de reglementare, sporul de eficienţă economică se determină anual de către fiecare titular de licenţă.</w:t>
      </w:r>
    </w:p>
    <w:p w:rsidR="000835F5" w:rsidRPr="00BC79A8" w:rsidRDefault="000835F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w:t>
      </w:r>
      <w:r w:rsidR="002A0398" w:rsidRPr="00BC79A8">
        <w:rPr>
          <w:rFonts w:ascii="Times New Roman" w:hAnsi="Times New Roman" w:cs="Times New Roman"/>
          <w:sz w:val="24"/>
          <w:szCs w:val="24"/>
        </w:rPr>
        <w:t>Titularul de licenţ</w:t>
      </w:r>
      <w:r w:rsidR="004D6C3D" w:rsidRPr="00BC79A8">
        <w:rPr>
          <w:rFonts w:ascii="Times New Roman" w:hAnsi="Times New Roman" w:cs="Times New Roman"/>
          <w:sz w:val="24"/>
          <w:szCs w:val="24"/>
        </w:rPr>
        <w:t>ă</w:t>
      </w:r>
      <w:r w:rsidR="002A0398" w:rsidRPr="00BC79A8">
        <w:rPr>
          <w:rFonts w:ascii="Times New Roman" w:hAnsi="Times New Roman" w:cs="Times New Roman"/>
          <w:sz w:val="24"/>
          <w:szCs w:val="24"/>
        </w:rPr>
        <w:t xml:space="preserve"> este obligat s</w:t>
      </w:r>
      <w:r w:rsidR="004D6C3D" w:rsidRPr="00BC79A8">
        <w:rPr>
          <w:rFonts w:ascii="Times New Roman" w:hAnsi="Times New Roman" w:cs="Times New Roman"/>
          <w:sz w:val="24"/>
          <w:szCs w:val="24"/>
        </w:rPr>
        <w:t>ă</w:t>
      </w:r>
      <w:r w:rsidR="002A0398" w:rsidRPr="00BC79A8">
        <w:rPr>
          <w:rFonts w:ascii="Times New Roman" w:hAnsi="Times New Roman" w:cs="Times New Roman"/>
          <w:sz w:val="24"/>
          <w:szCs w:val="24"/>
        </w:rPr>
        <w:t xml:space="preserve"> înainteze ANRE anual situaţia determinării </w:t>
      </w:r>
      <w:r w:rsidRPr="00BC79A8">
        <w:rPr>
          <w:rFonts w:ascii="Times New Roman" w:hAnsi="Times New Roman" w:cs="Times New Roman"/>
          <w:sz w:val="24"/>
          <w:szCs w:val="24"/>
        </w:rPr>
        <w:t>sporului de eficienţă odată cu situaţi</w:t>
      </w:r>
      <w:r w:rsidR="002A0398" w:rsidRPr="00BC79A8">
        <w:rPr>
          <w:rFonts w:ascii="Times New Roman" w:hAnsi="Times New Roman" w:cs="Times New Roman"/>
          <w:sz w:val="24"/>
          <w:szCs w:val="24"/>
        </w:rPr>
        <w:t>ile</w:t>
      </w:r>
      <w:r w:rsidRPr="00BC79A8">
        <w:rPr>
          <w:rFonts w:ascii="Times New Roman" w:hAnsi="Times New Roman" w:cs="Times New Roman"/>
          <w:sz w:val="24"/>
          <w:szCs w:val="24"/>
        </w:rPr>
        <w:t xml:space="preserve"> </w:t>
      </w:r>
      <w:r w:rsidR="002A0398" w:rsidRPr="00BC79A8">
        <w:rPr>
          <w:rFonts w:ascii="Times New Roman" w:hAnsi="Times New Roman" w:cs="Times New Roman"/>
          <w:sz w:val="24"/>
          <w:szCs w:val="24"/>
        </w:rPr>
        <w:t xml:space="preserve">solicitate la art. </w:t>
      </w:r>
      <w:r w:rsidR="00ED4DE5" w:rsidRPr="00BC79A8">
        <w:rPr>
          <w:rFonts w:ascii="Times New Roman" w:hAnsi="Times New Roman" w:cs="Times New Roman"/>
          <w:sz w:val="24"/>
          <w:szCs w:val="24"/>
        </w:rPr>
        <w:t>5</w:t>
      </w:r>
      <w:r w:rsidR="005824E6" w:rsidRPr="00BC79A8">
        <w:rPr>
          <w:rFonts w:ascii="Times New Roman" w:hAnsi="Times New Roman" w:cs="Times New Roman"/>
          <w:sz w:val="24"/>
          <w:szCs w:val="24"/>
        </w:rPr>
        <w:t>9 alin. (1)</w:t>
      </w:r>
      <w:r w:rsidRPr="00BC79A8">
        <w:rPr>
          <w:rFonts w:ascii="Times New Roman" w:hAnsi="Times New Roman" w:cs="Times New Roman"/>
          <w:sz w:val="24"/>
          <w:szCs w:val="24"/>
        </w:rPr>
        <w:t>.</w:t>
      </w:r>
    </w:p>
    <w:p w:rsidR="001220B0" w:rsidRPr="00BC79A8" w:rsidRDefault="001220B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5E407D" w:rsidRPr="00BC79A8">
        <w:rPr>
          <w:rFonts w:ascii="Times New Roman" w:hAnsi="Times New Roman" w:cs="Times New Roman"/>
          <w:sz w:val="24"/>
          <w:szCs w:val="24"/>
        </w:rPr>
        <w:t>30</w:t>
      </w:r>
    </w:p>
    <w:p w:rsidR="001220B0" w:rsidRPr="00BC79A8" w:rsidRDefault="001220B0"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Sporul de eficienţă economică al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 xml:space="preserve"> reprezintă diferenţa pozitivă dintre nivelul costurilor aflate sub controlul titularului de licenţă operaţionale (OPEX), permis de ANRE în respectivul an al perioadei de reglementare, şi nivelul acestor costuri operaţionale efectiv realizat de titularul de licenţă în acelaşi an.</w:t>
      </w:r>
    </w:p>
    <w:p w:rsidR="006C0300" w:rsidRPr="00BC79A8" w:rsidRDefault="001220B0"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La determinarea sporului de eficienţă nu sunt luate în considerare </w:t>
      </w:r>
      <w:r w:rsidR="006C0300" w:rsidRPr="00BC79A8">
        <w:rPr>
          <w:rFonts w:ascii="Times New Roman" w:hAnsi="Times New Roman" w:cs="Times New Roman"/>
          <w:sz w:val="24"/>
          <w:szCs w:val="24"/>
        </w:rPr>
        <w:t>costurile</w:t>
      </w:r>
      <w:r w:rsidRPr="00BC79A8">
        <w:rPr>
          <w:rFonts w:ascii="Times New Roman" w:hAnsi="Times New Roman" w:cs="Times New Roman"/>
          <w:sz w:val="24"/>
          <w:szCs w:val="24"/>
        </w:rPr>
        <w:t xml:space="preserve"> aferente consumului tehnologic</w:t>
      </w:r>
      <w:r w:rsidR="00AE770A" w:rsidRPr="00BC79A8">
        <w:rPr>
          <w:rFonts w:ascii="Times New Roman" w:hAnsi="Times New Roman" w:cs="Times New Roman"/>
          <w:sz w:val="24"/>
          <w:szCs w:val="24"/>
        </w:rPr>
        <w:t>.</w:t>
      </w:r>
    </w:p>
    <w:p w:rsidR="00AC3750" w:rsidRPr="00BC79A8" w:rsidRDefault="00AC3750"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(3) La determinarea sporului de eficienţă, în ceea ce priveşte costurile neprevăzute realizate de către titularul de licenţă vor fi luate în considerare numai cele cu caracter permanent, iar acestea vor fi luate în calcul în anul în care vor fi incluse în OPEX</w:t>
      </w:r>
      <w:r w:rsidR="0038156E" w:rsidRPr="00BC79A8">
        <w:rPr>
          <w:rFonts w:ascii="Times New Roman" w:hAnsi="Times New Roman" w:cs="Times New Roman"/>
          <w:sz w:val="24"/>
          <w:szCs w:val="24"/>
        </w:rPr>
        <w:t xml:space="preserve"> permis</w:t>
      </w:r>
      <w:r w:rsidRPr="00BC79A8">
        <w:rPr>
          <w:rFonts w:ascii="Times New Roman" w:hAnsi="Times New Roman" w:cs="Times New Roman"/>
          <w:sz w:val="24"/>
          <w:szCs w:val="24"/>
        </w:rPr>
        <w:t>, respectiv în venitul total permis de ANRE.</w:t>
      </w:r>
    </w:p>
    <w:p w:rsidR="00F232BA" w:rsidRPr="00BC79A8" w:rsidRDefault="00F232BA"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31</w:t>
      </w:r>
    </w:p>
    <w:p w:rsidR="007C6E33" w:rsidRPr="00BC79A8" w:rsidRDefault="00206B9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F232BA" w:rsidRPr="00BC79A8">
        <w:rPr>
          <w:rFonts w:ascii="Times New Roman" w:hAnsi="Times New Roman" w:cs="Times New Roman"/>
          <w:sz w:val="24"/>
          <w:szCs w:val="24"/>
        </w:rPr>
        <w:t>1</w:t>
      </w:r>
      <w:r w:rsidRPr="00BC79A8">
        <w:rPr>
          <w:rFonts w:ascii="Times New Roman" w:hAnsi="Times New Roman" w:cs="Times New Roman"/>
          <w:sz w:val="24"/>
          <w:szCs w:val="24"/>
        </w:rPr>
        <w:t xml:space="preserve">) </w:t>
      </w:r>
      <w:r w:rsidR="007C6E33" w:rsidRPr="00BC79A8">
        <w:rPr>
          <w:rFonts w:ascii="Times New Roman" w:hAnsi="Times New Roman" w:cs="Times New Roman"/>
          <w:sz w:val="24"/>
          <w:szCs w:val="24"/>
        </w:rPr>
        <w:t>Sporu</w:t>
      </w:r>
      <w:r w:rsidR="00CD30E4" w:rsidRPr="00BC79A8">
        <w:rPr>
          <w:rFonts w:ascii="Times New Roman" w:hAnsi="Times New Roman" w:cs="Times New Roman"/>
          <w:sz w:val="24"/>
          <w:szCs w:val="24"/>
        </w:rPr>
        <w:t xml:space="preserve">l </w:t>
      </w:r>
      <w:r w:rsidR="007C6E33" w:rsidRPr="00BC79A8">
        <w:rPr>
          <w:rFonts w:ascii="Times New Roman" w:hAnsi="Times New Roman" w:cs="Times New Roman"/>
          <w:sz w:val="24"/>
          <w:szCs w:val="24"/>
        </w:rPr>
        <w:t>anual de eficienţă economică v</w:t>
      </w:r>
      <w:r w:rsidR="00CD30E4" w:rsidRPr="00BC79A8">
        <w:rPr>
          <w:rFonts w:ascii="Times New Roman" w:hAnsi="Times New Roman" w:cs="Times New Roman"/>
          <w:sz w:val="24"/>
          <w:szCs w:val="24"/>
        </w:rPr>
        <w:t xml:space="preserve">a </w:t>
      </w:r>
      <w:r w:rsidR="007C6E33" w:rsidRPr="00BC79A8">
        <w:rPr>
          <w:rFonts w:ascii="Times New Roman" w:hAnsi="Times New Roman" w:cs="Times New Roman"/>
          <w:sz w:val="24"/>
          <w:szCs w:val="24"/>
        </w:rPr>
        <w:t xml:space="preserve">fi păstrat de </w:t>
      </w:r>
      <w:r w:rsidR="00CD30E4" w:rsidRPr="00BC79A8">
        <w:rPr>
          <w:rFonts w:ascii="Times New Roman" w:hAnsi="Times New Roman" w:cs="Times New Roman"/>
          <w:sz w:val="24"/>
          <w:szCs w:val="24"/>
        </w:rPr>
        <w:t xml:space="preserve">titularul de licenţă </w:t>
      </w:r>
      <w:r w:rsidR="007C6E33" w:rsidRPr="00BC79A8">
        <w:rPr>
          <w:rFonts w:ascii="Times New Roman" w:hAnsi="Times New Roman" w:cs="Times New Roman"/>
          <w:sz w:val="24"/>
          <w:szCs w:val="24"/>
        </w:rPr>
        <w:t xml:space="preserve">pentru o perioadă de 5 ani, începând cu anul în care a fost obţinut. </w:t>
      </w:r>
      <w:r w:rsidR="00CD30E4" w:rsidRPr="00BC79A8">
        <w:rPr>
          <w:rFonts w:ascii="Times New Roman" w:hAnsi="Times New Roman" w:cs="Times New Roman"/>
          <w:sz w:val="24"/>
          <w:szCs w:val="24"/>
        </w:rPr>
        <w:t>După această perioadă, sporul</w:t>
      </w:r>
      <w:r w:rsidR="007C6E33" w:rsidRPr="00BC79A8">
        <w:rPr>
          <w:rFonts w:ascii="Times New Roman" w:hAnsi="Times New Roman" w:cs="Times New Roman"/>
          <w:sz w:val="24"/>
          <w:szCs w:val="24"/>
        </w:rPr>
        <w:t xml:space="preserve"> v</w:t>
      </w:r>
      <w:r w:rsidR="00CD30E4" w:rsidRPr="00BC79A8">
        <w:rPr>
          <w:rFonts w:ascii="Times New Roman" w:hAnsi="Times New Roman" w:cs="Times New Roman"/>
          <w:sz w:val="24"/>
          <w:szCs w:val="24"/>
        </w:rPr>
        <w:t>a</w:t>
      </w:r>
      <w:r w:rsidR="007C6E33" w:rsidRPr="00BC79A8">
        <w:rPr>
          <w:rFonts w:ascii="Times New Roman" w:hAnsi="Times New Roman" w:cs="Times New Roman"/>
          <w:sz w:val="24"/>
          <w:szCs w:val="24"/>
        </w:rPr>
        <w:t xml:space="preserve"> fi </w:t>
      </w:r>
      <w:r w:rsidR="00CD30E4" w:rsidRPr="00BC79A8">
        <w:rPr>
          <w:rFonts w:ascii="Times New Roman" w:hAnsi="Times New Roman" w:cs="Times New Roman"/>
          <w:sz w:val="24"/>
          <w:szCs w:val="24"/>
        </w:rPr>
        <w:t>cedat</w:t>
      </w:r>
      <w:r w:rsidR="007C6E33" w:rsidRPr="00BC79A8">
        <w:rPr>
          <w:rFonts w:ascii="Times New Roman" w:hAnsi="Times New Roman" w:cs="Times New Roman"/>
          <w:sz w:val="24"/>
          <w:szCs w:val="24"/>
        </w:rPr>
        <w:t xml:space="preserve"> </w:t>
      </w:r>
      <w:r w:rsidR="00B25337" w:rsidRPr="00BC79A8">
        <w:rPr>
          <w:rFonts w:ascii="Times New Roman" w:hAnsi="Times New Roman" w:cs="Times New Roman"/>
          <w:sz w:val="24"/>
          <w:szCs w:val="24"/>
        </w:rPr>
        <w:t>clienților</w:t>
      </w:r>
      <w:r w:rsidR="007C6E33" w:rsidRPr="00BC79A8">
        <w:rPr>
          <w:rFonts w:ascii="Times New Roman" w:hAnsi="Times New Roman" w:cs="Times New Roman"/>
          <w:sz w:val="24"/>
          <w:szCs w:val="24"/>
        </w:rPr>
        <w:t>.</w:t>
      </w:r>
      <w:r w:rsidR="006E3D88" w:rsidRPr="00BC79A8">
        <w:rPr>
          <w:rFonts w:ascii="Times New Roman" w:hAnsi="Times New Roman" w:cs="Times New Roman"/>
          <w:sz w:val="24"/>
          <w:szCs w:val="24"/>
        </w:rPr>
        <w:t xml:space="preserve"> </w:t>
      </w:r>
    </w:p>
    <w:p w:rsidR="00B25337" w:rsidRPr="00BC79A8" w:rsidRDefault="00B2533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F232BA" w:rsidRPr="00BC79A8">
        <w:rPr>
          <w:rFonts w:ascii="Times New Roman" w:hAnsi="Times New Roman" w:cs="Times New Roman"/>
          <w:sz w:val="24"/>
          <w:szCs w:val="24"/>
        </w:rPr>
        <w:t>2</w:t>
      </w:r>
      <w:r w:rsidRPr="00BC79A8">
        <w:rPr>
          <w:rFonts w:ascii="Times New Roman" w:hAnsi="Times New Roman" w:cs="Times New Roman"/>
          <w:sz w:val="24"/>
          <w:szCs w:val="24"/>
        </w:rPr>
        <w:t>) În cazul în care cedarea sporului de eficienţă către clienţi ar perturba desfăşurarea şi/sau dezvoltarea economica a activităţii reglementate de transport gaze naturale, titularul de licenţă poate solicita cedarea graduală a acestuia pe o perioadă convenită cu ANRE.</w:t>
      </w:r>
    </w:p>
    <w:p w:rsidR="00B25337" w:rsidRPr="00BC79A8" w:rsidRDefault="00B2533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F232BA" w:rsidRPr="00BC79A8">
        <w:rPr>
          <w:rFonts w:ascii="Times New Roman" w:hAnsi="Times New Roman" w:cs="Times New Roman"/>
          <w:sz w:val="24"/>
          <w:szCs w:val="24"/>
        </w:rPr>
        <w:t>3</w:t>
      </w:r>
      <w:r w:rsidRPr="00BC79A8">
        <w:rPr>
          <w:rFonts w:ascii="Times New Roman" w:hAnsi="Times New Roman" w:cs="Times New Roman"/>
          <w:sz w:val="24"/>
          <w:szCs w:val="24"/>
        </w:rPr>
        <w:t>) Sporul de eficienţă economică cedat gradual conform alin. (</w:t>
      </w:r>
      <w:r w:rsidR="00F232BA" w:rsidRPr="00BC79A8">
        <w:rPr>
          <w:rFonts w:ascii="Times New Roman" w:hAnsi="Times New Roman" w:cs="Times New Roman"/>
          <w:sz w:val="24"/>
          <w:szCs w:val="24"/>
        </w:rPr>
        <w:t>2</w:t>
      </w:r>
      <w:r w:rsidRPr="00BC79A8">
        <w:rPr>
          <w:rFonts w:ascii="Times New Roman" w:hAnsi="Times New Roman" w:cs="Times New Roman"/>
          <w:sz w:val="24"/>
          <w:szCs w:val="24"/>
        </w:rPr>
        <w:t xml:space="preserve">) se va actualiza cu rata inflației corespunzătoare perioadei în care se realizează cedarea. </w:t>
      </w:r>
    </w:p>
    <w:p w:rsidR="00B25337" w:rsidRPr="00BC79A8" w:rsidRDefault="00B2533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F232BA" w:rsidRPr="00BC79A8">
        <w:rPr>
          <w:rFonts w:ascii="Times New Roman" w:hAnsi="Times New Roman" w:cs="Times New Roman"/>
          <w:sz w:val="24"/>
          <w:szCs w:val="24"/>
        </w:rPr>
        <w:t>4</w:t>
      </w:r>
      <w:r w:rsidRPr="00BC79A8">
        <w:rPr>
          <w:rFonts w:ascii="Times New Roman" w:hAnsi="Times New Roman" w:cs="Times New Roman"/>
          <w:sz w:val="24"/>
          <w:szCs w:val="24"/>
        </w:rPr>
        <w:t>) Prevederile de la alin.(</w:t>
      </w:r>
      <w:r w:rsidR="00F232BA" w:rsidRPr="00BC79A8">
        <w:rPr>
          <w:rFonts w:ascii="Times New Roman" w:hAnsi="Times New Roman" w:cs="Times New Roman"/>
          <w:sz w:val="24"/>
          <w:szCs w:val="24"/>
        </w:rPr>
        <w:t>1</w:t>
      </w:r>
      <w:r w:rsidRPr="00BC79A8">
        <w:rPr>
          <w:rFonts w:ascii="Times New Roman" w:hAnsi="Times New Roman" w:cs="Times New Roman"/>
          <w:sz w:val="24"/>
          <w:szCs w:val="24"/>
        </w:rPr>
        <w:t>) nu se aplică sporurilor de eficienţă obţinute din desfăşurarea activităţi</w:t>
      </w:r>
      <w:r w:rsidR="00F232BA" w:rsidRPr="00BC79A8">
        <w:rPr>
          <w:rFonts w:ascii="Times New Roman" w:hAnsi="Times New Roman" w:cs="Times New Roman"/>
          <w:sz w:val="24"/>
          <w:szCs w:val="24"/>
        </w:rPr>
        <w:t>i</w:t>
      </w:r>
      <w:r w:rsidRPr="00BC79A8">
        <w:rPr>
          <w:rFonts w:ascii="Times New Roman" w:hAnsi="Times New Roman" w:cs="Times New Roman"/>
          <w:sz w:val="24"/>
          <w:szCs w:val="24"/>
        </w:rPr>
        <w:t xml:space="preserve"> reglementate determinate pentru fiecare an al celei de a doua perioade de reglementare.</w:t>
      </w:r>
    </w:p>
    <w:p w:rsidR="00185742" w:rsidRPr="00BC79A8" w:rsidRDefault="0018574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SECŢIUNEA </w:t>
      </w:r>
      <w:r w:rsidR="005E407D" w:rsidRPr="00BC79A8">
        <w:rPr>
          <w:rFonts w:ascii="Times New Roman" w:hAnsi="Times New Roman" w:cs="Times New Roman"/>
          <w:sz w:val="24"/>
          <w:szCs w:val="24"/>
        </w:rPr>
        <w:t>5</w:t>
      </w:r>
    </w:p>
    <w:p w:rsidR="003C7D82" w:rsidRPr="00BC79A8" w:rsidRDefault="003C7D8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Alocarea venitului total în componenta fixă şi </w:t>
      </w:r>
      <w:r w:rsidR="00E71CF7" w:rsidRPr="00BC79A8">
        <w:rPr>
          <w:rFonts w:ascii="Times New Roman" w:hAnsi="Times New Roman" w:cs="Times New Roman"/>
          <w:b/>
          <w:sz w:val="24"/>
          <w:szCs w:val="24"/>
        </w:rPr>
        <w:t xml:space="preserve">componenta </w:t>
      </w:r>
      <w:r w:rsidRPr="00BC79A8">
        <w:rPr>
          <w:rFonts w:ascii="Times New Roman" w:hAnsi="Times New Roman" w:cs="Times New Roman"/>
          <w:b/>
          <w:sz w:val="24"/>
          <w:szCs w:val="24"/>
        </w:rPr>
        <w:t>volumetrică</w:t>
      </w:r>
    </w:p>
    <w:p w:rsidR="005C5F89"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5C5F89" w:rsidRPr="00BC79A8">
        <w:rPr>
          <w:rFonts w:ascii="Times New Roman" w:hAnsi="Times New Roman" w:cs="Times New Roman"/>
          <w:sz w:val="24"/>
          <w:szCs w:val="24"/>
        </w:rPr>
        <w:t xml:space="preserve">. </w:t>
      </w:r>
      <w:r w:rsidR="005E407D" w:rsidRPr="00BC79A8">
        <w:rPr>
          <w:rFonts w:ascii="Times New Roman" w:hAnsi="Times New Roman" w:cs="Times New Roman"/>
          <w:sz w:val="24"/>
          <w:szCs w:val="24"/>
        </w:rPr>
        <w:t>3</w:t>
      </w:r>
      <w:r w:rsidR="00317560" w:rsidRPr="00BC79A8">
        <w:rPr>
          <w:rFonts w:ascii="Times New Roman" w:hAnsi="Times New Roman" w:cs="Times New Roman"/>
          <w:sz w:val="24"/>
          <w:szCs w:val="24"/>
        </w:rPr>
        <w:t>2</w:t>
      </w:r>
    </w:p>
    <w:p w:rsidR="005C5F89" w:rsidRPr="00BC79A8" w:rsidRDefault="005D641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3C7D82" w:rsidRPr="00BC79A8">
        <w:rPr>
          <w:rFonts w:ascii="Times New Roman" w:hAnsi="Times New Roman" w:cs="Times New Roman"/>
          <w:sz w:val="24"/>
          <w:szCs w:val="24"/>
        </w:rPr>
        <w:t xml:space="preserve">Pentru determinarea tarifelor de transport, respectiv a tarifelor de capacitate şi a tarifului volumetric, venitul total se </w:t>
      </w:r>
      <w:r w:rsidR="005C5F89" w:rsidRPr="00BC79A8">
        <w:rPr>
          <w:rFonts w:ascii="Times New Roman" w:hAnsi="Times New Roman" w:cs="Times New Roman"/>
          <w:sz w:val="24"/>
          <w:szCs w:val="24"/>
        </w:rPr>
        <w:t>alocă în componenta fixă şi componenta volumetrică.</w:t>
      </w:r>
    </w:p>
    <w:p w:rsidR="003C7D82" w:rsidRPr="00BC79A8" w:rsidRDefault="005D641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w:t>
      </w:r>
      <w:r w:rsidR="003F0DEC" w:rsidRPr="00BC79A8">
        <w:rPr>
          <w:rFonts w:ascii="Times New Roman" w:hAnsi="Times New Roman" w:cs="Times New Roman"/>
          <w:sz w:val="24"/>
          <w:szCs w:val="24"/>
        </w:rPr>
        <w:t>Componenta</w:t>
      </w:r>
      <w:r w:rsidR="005C5F89" w:rsidRPr="00BC79A8">
        <w:rPr>
          <w:rFonts w:ascii="Times New Roman" w:hAnsi="Times New Roman" w:cs="Times New Roman"/>
          <w:sz w:val="24"/>
          <w:szCs w:val="24"/>
        </w:rPr>
        <w:t xml:space="preserve"> fixă cuprinde </w:t>
      </w:r>
      <w:r w:rsidR="00694284" w:rsidRPr="00BC79A8">
        <w:rPr>
          <w:rFonts w:ascii="Times New Roman" w:hAnsi="Times New Roman" w:cs="Times New Roman"/>
          <w:sz w:val="24"/>
          <w:szCs w:val="24"/>
        </w:rPr>
        <w:t xml:space="preserve">costurile fixe </w:t>
      </w:r>
      <w:r w:rsidR="003F0DEC" w:rsidRPr="00BC79A8">
        <w:rPr>
          <w:rFonts w:ascii="Times New Roman" w:hAnsi="Times New Roman" w:cs="Times New Roman"/>
          <w:sz w:val="24"/>
          <w:szCs w:val="24"/>
        </w:rPr>
        <w:t xml:space="preserve">şi următoarele elemente de ajustare ale venitului total: </w:t>
      </w:r>
    </w:p>
    <w:p w:rsidR="00710C92" w:rsidRPr="00BC79A8" w:rsidRDefault="00ED7A99" w:rsidP="000B7BAE">
      <w:pPr>
        <w:numPr>
          <w:ilvl w:val="0"/>
          <w:numId w:val="19"/>
        </w:numP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C</w:t>
      </w:r>
      <w:r w:rsidR="00710C92" w:rsidRPr="00BC79A8">
        <w:rPr>
          <w:rFonts w:ascii="Times New Roman" w:hAnsi="Times New Roman" w:cs="Times New Roman"/>
          <w:sz w:val="24"/>
          <w:szCs w:val="24"/>
        </w:rPr>
        <w:t>omponenta de redistribuire a sporului de eficienţă economică</w:t>
      </w:r>
      <w:r w:rsidR="00710C92" w:rsidRPr="00BC79A8">
        <w:rPr>
          <w:rFonts w:ascii="Times New Roman" w:hAnsi="Times New Roman" w:cs="Times New Roman"/>
          <w:sz w:val="24"/>
          <w:szCs w:val="24"/>
          <w:lang w:val="it-IT"/>
        </w:rPr>
        <w:t xml:space="preserve"> - DV</w:t>
      </w:r>
    </w:p>
    <w:p w:rsidR="00710C92" w:rsidRPr="00BC79A8" w:rsidRDefault="00710C92" w:rsidP="000B7BAE">
      <w:pPr>
        <w:numPr>
          <w:ilvl w:val="0"/>
          <w:numId w:val="19"/>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Componenta de corecţie a venitului total - Δ</w:t>
      </w:r>
      <w:r w:rsidRPr="00BC79A8">
        <w:rPr>
          <w:rFonts w:ascii="Times New Roman" w:hAnsi="Times New Roman" w:cs="Times New Roman"/>
          <w:sz w:val="24"/>
          <w:szCs w:val="24"/>
          <w:lang w:val="it-IT"/>
        </w:rPr>
        <w:t>VT</w:t>
      </w:r>
    </w:p>
    <w:p w:rsidR="00710C92" w:rsidRPr="00BC79A8" w:rsidRDefault="00710C92" w:rsidP="000B7BAE">
      <w:pPr>
        <w:numPr>
          <w:ilvl w:val="0"/>
          <w:numId w:val="19"/>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Componenta de corecţie pentru costurile preluate direct - ΔCPD</w:t>
      </w:r>
    </w:p>
    <w:p w:rsidR="00EA11FA" w:rsidRPr="00BC79A8" w:rsidRDefault="00EA11FA" w:rsidP="000B7BAE">
      <w:pPr>
        <w:numPr>
          <w:ilvl w:val="0"/>
          <w:numId w:val="19"/>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Valoarea permisă a se recupera din valoarea determinată prin compensarea veniturilor nerealizate recunoscute de ANRE pentru cea de a doua perioadă de reglementare cu valoarea cumulată a sporurile de eficienţă obţinute din desfăşurarea activităţilor reglementate determinate pentru fiecare an al celei de a doua perioade de reglementare – ΔVA;</w:t>
      </w:r>
    </w:p>
    <w:p w:rsidR="00B60CEA" w:rsidRPr="00BC79A8" w:rsidRDefault="00B60CEA" w:rsidP="000B7BAE">
      <w:pPr>
        <w:pStyle w:val="ListParagraph"/>
        <w:numPr>
          <w:ilvl w:val="0"/>
          <w:numId w:val="19"/>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Componenta de corecţie a consumului tehnologic – ΔCT</w:t>
      </w:r>
      <w:r w:rsidR="00011E22" w:rsidRPr="00BC79A8">
        <w:rPr>
          <w:rFonts w:ascii="Times New Roman" w:hAnsi="Times New Roman" w:cs="Times New Roman"/>
          <w:sz w:val="24"/>
          <w:szCs w:val="24"/>
        </w:rPr>
        <w:t>, în situația prevăzută la art.</w:t>
      </w:r>
      <w:r w:rsidR="007E70A7" w:rsidRPr="00BC79A8">
        <w:rPr>
          <w:rFonts w:ascii="Times New Roman" w:hAnsi="Times New Roman" w:cs="Times New Roman"/>
          <w:sz w:val="24"/>
          <w:szCs w:val="24"/>
        </w:rPr>
        <w:t xml:space="preserve"> </w:t>
      </w:r>
      <w:r w:rsidR="00011E22" w:rsidRPr="00BC79A8">
        <w:rPr>
          <w:rFonts w:ascii="Times New Roman" w:hAnsi="Times New Roman" w:cs="Times New Roman"/>
          <w:sz w:val="24"/>
          <w:szCs w:val="24"/>
        </w:rPr>
        <w:t>15 alin.</w:t>
      </w:r>
      <w:r w:rsidR="007E70A7" w:rsidRPr="00BC79A8">
        <w:rPr>
          <w:rFonts w:ascii="Times New Roman" w:hAnsi="Times New Roman" w:cs="Times New Roman"/>
          <w:sz w:val="24"/>
          <w:szCs w:val="24"/>
        </w:rPr>
        <w:t xml:space="preserve"> </w:t>
      </w:r>
      <w:r w:rsidR="00011E22" w:rsidRPr="00BC79A8">
        <w:rPr>
          <w:rFonts w:ascii="Times New Roman" w:hAnsi="Times New Roman" w:cs="Times New Roman"/>
          <w:sz w:val="24"/>
          <w:szCs w:val="24"/>
        </w:rPr>
        <w:t>(2) lit.</w:t>
      </w:r>
      <w:r w:rsidR="007E70A7" w:rsidRPr="00BC79A8">
        <w:rPr>
          <w:rFonts w:ascii="Times New Roman" w:hAnsi="Times New Roman" w:cs="Times New Roman"/>
          <w:sz w:val="24"/>
          <w:szCs w:val="24"/>
        </w:rPr>
        <w:t xml:space="preserve"> </w:t>
      </w:r>
      <w:r w:rsidR="004C30D2" w:rsidRPr="00BC79A8">
        <w:rPr>
          <w:rFonts w:ascii="Times New Roman" w:hAnsi="Times New Roman" w:cs="Times New Roman"/>
          <w:sz w:val="24"/>
          <w:szCs w:val="24"/>
        </w:rPr>
        <w:t>c)</w:t>
      </w:r>
      <w:r w:rsidRPr="00BC79A8">
        <w:rPr>
          <w:rFonts w:ascii="Times New Roman" w:hAnsi="Times New Roman" w:cs="Times New Roman"/>
          <w:sz w:val="24"/>
          <w:szCs w:val="24"/>
        </w:rPr>
        <w:t xml:space="preserve">; </w:t>
      </w:r>
    </w:p>
    <w:p w:rsidR="001815D5" w:rsidRDefault="005D641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w:t>
      </w:r>
      <w:r w:rsidR="00ED7A99" w:rsidRPr="00BC79A8">
        <w:rPr>
          <w:rFonts w:ascii="Times New Roman" w:hAnsi="Times New Roman" w:cs="Times New Roman"/>
          <w:sz w:val="24"/>
          <w:szCs w:val="24"/>
        </w:rPr>
        <w:t>Componenta volumetrică cuprinde costurile variabile</w:t>
      </w:r>
      <w:r w:rsidR="00BD7867" w:rsidRPr="00BC79A8">
        <w:rPr>
          <w:rFonts w:ascii="Times New Roman" w:hAnsi="Times New Roman" w:cs="Times New Roman"/>
          <w:sz w:val="24"/>
          <w:szCs w:val="24"/>
        </w:rPr>
        <w:t>.</w:t>
      </w:r>
      <w:r w:rsidR="00ED7A99" w:rsidRPr="00BC79A8">
        <w:rPr>
          <w:rFonts w:ascii="Times New Roman" w:hAnsi="Times New Roman" w:cs="Times New Roman"/>
          <w:sz w:val="24"/>
          <w:szCs w:val="24"/>
        </w:rPr>
        <w:t xml:space="preserve"> </w:t>
      </w:r>
    </w:p>
    <w:p w:rsidR="00942AEA" w:rsidRPr="00BC79A8" w:rsidRDefault="00942AE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6</w:t>
      </w:r>
    </w:p>
    <w:p w:rsidR="00185742" w:rsidRPr="00BC79A8" w:rsidRDefault="0018574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Alocarea costurilor în fixe şi variabile</w:t>
      </w:r>
    </w:p>
    <w:p w:rsidR="00185742"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185742" w:rsidRPr="00BC79A8">
        <w:rPr>
          <w:rFonts w:ascii="Times New Roman" w:hAnsi="Times New Roman" w:cs="Times New Roman"/>
          <w:sz w:val="24"/>
          <w:szCs w:val="24"/>
        </w:rPr>
        <w:t xml:space="preserve">. </w:t>
      </w:r>
      <w:r w:rsidR="00A16541" w:rsidRPr="00BC79A8">
        <w:rPr>
          <w:rFonts w:ascii="Times New Roman" w:hAnsi="Times New Roman" w:cs="Times New Roman"/>
          <w:sz w:val="24"/>
          <w:szCs w:val="24"/>
        </w:rPr>
        <w:t>33</w:t>
      </w:r>
    </w:p>
    <w:p w:rsidR="00E0315B" w:rsidRPr="00BC79A8" w:rsidRDefault="00E0315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Costurile totale </w:t>
      </w:r>
      <w:r w:rsidR="00A16541" w:rsidRPr="00BC79A8">
        <w:rPr>
          <w:rFonts w:ascii="Times New Roman" w:hAnsi="Times New Roman" w:cs="Times New Roman"/>
          <w:sz w:val="24"/>
          <w:szCs w:val="24"/>
        </w:rPr>
        <w:t xml:space="preserve">luate în calcul la stabilirea venitului total aferent activității reglementate </w:t>
      </w:r>
      <w:r w:rsidRPr="00BC79A8">
        <w:rPr>
          <w:rFonts w:ascii="Times New Roman" w:hAnsi="Times New Roman" w:cs="Times New Roman"/>
          <w:sz w:val="24"/>
          <w:szCs w:val="24"/>
        </w:rPr>
        <w:t>se alocă în costuri fixe şi costuri variabile.</w:t>
      </w:r>
    </w:p>
    <w:p w:rsidR="00E0315B" w:rsidRPr="00BC79A8" w:rsidRDefault="002F189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942AEA" w:rsidRPr="00BC79A8">
        <w:rPr>
          <w:rFonts w:ascii="Times New Roman" w:hAnsi="Times New Roman" w:cs="Times New Roman"/>
          <w:sz w:val="24"/>
          <w:szCs w:val="24"/>
        </w:rPr>
        <w:t>3</w:t>
      </w:r>
      <w:r w:rsidR="00A16541" w:rsidRPr="00BC79A8">
        <w:rPr>
          <w:rFonts w:ascii="Times New Roman" w:hAnsi="Times New Roman" w:cs="Times New Roman"/>
          <w:sz w:val="24"/>
          <w:szCs w:val="24"/>
        </w:rPr>
        <w:t>4</w:t>
      </w:r>
      <w:r w:rsidR="00E0315B" w:rsidRPr="00BC79A8">
        <w:rPr>
          <w:rFonts w:ascii="Times New Roman" w:hAnsi="Times New Roman" w:cs="Times New Roman"/>
          <w:sz w:val="24"/>
          <w:szCs w:val="24"/>
        </w:rPr>
        <w:t xml:space="preserve"> </w:t>
      </w:r>
    </w:p>
    <w:p w:rsidR="00E0315B" w:rsidRPr="00BC79A8" w:rsidRDefault="00E0315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Costurile fixe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cheltuieli legate de capacitatea de transport, care nu depind de cantit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ţile transportate, şi acoper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amortizarea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ale sistemului de transport, cheltuieli legate direct de exploatarea, continuitatea în funcţionare şi menţinerea securit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în operare a sistemului de transport, precum şi cheltuieli generale legate de administrarea acestuia.</w:t>
      </w:r>
    </w:p>
    <w:p w:rsidR="00E0315B" w:rsidRPr="00BC79A8" w:rsidRDefault="00E0315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Costurile fixe se alocă pe puncte de</w:t>
      </w:r>
      <w:r w:rsidR="00BD7867" w:rsidRPr="00BC79A8">
        <w:rPr>
          <w:rFonts w:ascii="Times New Roman" w:hAnsi="Times New Roman" w:cs="Times New Roman"/>
          <w:sz w:val="24"/>
          <w:szCs w:val="24"/>
        </w:rPr>
        <w:t xml:space="preserve"> intrare şi pe puncte de ieşire.</w:t>
      </w:r>
    </w:p>
    <w:p w:rsidR="00E0315B"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273DC4" w:rsidRPr="00BC79A8">
        <w:rPr>
          <w:rFonts w:ascii="Times New Roman" w:hAnsi="Times New Roman" w:cs="Times New Roman"/>
          <w:sz w:val="24"/>
          <w:szCs w:val="24"/>
        </w:rPr>
        <w:t xml:space="preserve">. </w:t>
      </w:r>
      <w:r w:rsidR="00942AEA" w:rsidRPr="00BC79A8">
        <w:rPr>
          <w:rFonts w:ascii="Times New Roman" w:hAnsi="Times New Roman" w:cs="Times New Roman"/>
          <w:sz w:val="24"/>
          <w:szCs w:val="24"/>
        </w:rPr>
        <w:t>3</w:t>
      </w:r>
      <w:r w:rsidR="00A16541" w:rsidRPr="00BC79A8">
        <w:rPr>
          <w:rFonts w:ascii="Times New Roman" w:hAnsi="Times New Roman" w:cs="Times New Roman"/>
          <w:sz w:val="24"/>
          <w:szCs w:val="24"/>
        </w:rPr>
        <w:t>5</w:t>
      </w:r>
    </w:p>
    <w:p w:rsidR="00E0315B" w:rsidRPr="00BC79A8" w:rsidRDefault="00E0315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Costurile variabile reflect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cheltuieli legate de utilizarea şi exploatarea sistemului de transport care depind de cantit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ţile efectiv transportate.</w:t>
      </w:r>
    </w:p>
    <w:p w:rsidR="00E0315B" w:rsidRPr="00BC79A8" w:rsidRDefault="00E0315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Costurile variabile se aloc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întregii cantit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 de gaze naturale transportate, indiferent de punctul de intrare şi de punctul de ieşire ale sistemului de transport.</w:t>
      </w:r>
    </w:p>
    <w:p w:rsidR="00BA576A"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BA576A" w:rsidRPr="00BC79A8">
        <w:rPr>
          <w:rFonts w:ascii="Times New Roman" w:hAnsi="Times New Roman" w:cs="Times New Roman"/>
          <w:sz w:val="24"/>
          <w:szCs w:val="24"/>
        </w:rPr>
        <w:t xml:space="preserve">. </w:t>
      </w:r>
      <w:r w:rsidR="00942AEA" w:rsidRPr="00BC79A8">
        <w:rPr>
          <w:rFonts w:ascii="Times New Roman" w:hAnsi="Times New Roman" w:cs="Times New Roman"/>
          <w:sz w:val="24"/>
          <w:szCs w:val="24"/>
        </w:rPr>
        <w:t>3</w:t>
      </w:r>
      <w:r w:rsidR="00A16541" w:rsidRPr="00BC79A8">
        <w:rPr>
          <w:rFonts w:ascii="Times New Roman" w:hAnsi="Times New Roman" w:cs="Times New Roman"/>
          <w:sz w:val="24"/>
          <w:szCs w:val="24"/>
        </w:rPr>
        <w:t>6</w:t>
      </w:r>
    </w:p>
    <w:p w:rsidR="00E0315B" w:rsidRPr="00BC79A8" w:rsidRDefault="00E0315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Modul de alocare în costuri fixe şi costuri variabile, precum şi alocarea costurilor fixe pe puncte de intrare/ieşire se realizează şi se justifică de către titularul de licenţă pe baza următoarelor criterii fără a fi limitative:</w:t>
      </w:r>
    </w:p>
    <w:p w:rsidR="005A32B0" w:rsidRPr="00BC79A8" w:rsidRDefault="005A32B0" w:rsidP="000B7BAE">
      <w:pPr>
        <w:numPr>
          <w:ilvl w:val="0"/>
          <w:numId w:val="5"/>
        </w:numPr>
        <w:tabs>
          <w:tab w:val="clear" w:pos="720"/>
          <w:tab w:val="num" w:pos="644"/>
        </w:tabs>
        <w:spacing w:line="360" w:lineRule="auto"/>
        <w:ind w:left="644"/>
        <w:jc w:val="both"/>
        <w:rPr>
          <w:rFonts w:ascii="Times New Roman" w:hAnsi="Times New Roman" w:cs="Times New Roman"/>
          <w:sz w:val="24"/>
          <w:szCs w:val="24"/>
        </w:rPr>
      </w:pPr>
      <w:r w:rsidRPr="00BC79A8">
        <w:rPr>
          <w:rFonts w:ascii="Times New Roman" w:hAnsi="Times New Roman" w:cs="Times New Roman"/>
          <w:sz w:val="24"/>
          <w:szCs w:val="24"/>
          <w:lang w:val="en-US"/>
        </w:rPr>
        <w:t xml:space="preserve">alocarea directă prin care o cheltuială </w:t>
      </w:r>
      <w:r w:rsidRPr="00BC79A8">
        <w:rPr>
          <w:rFonts w:ascii="Times New Roman" w:hAnsi="Times New Roman" w:cs="Times New Roman"/>
          <w:sz w:val="24"/>
          <w:szCs w:val="24"/>
        </w:rPr>
        <w:t>se atribuie integral punctului de intrare/ieşire pentru care aceasta a fost efectuată;</w:t>
      </w:r>
    </w:p>
    <w:p w:rsidR="005A32B0" w:rsidRPr="00BC79A8" w:rsidRDefault="005A32B0" w:rsidP="000B7BAE">
      <w:pPr>
        <w:numPr>
          <w:ilvl w:val="0"/>
          <w:numId w:val="5"/>
        </w:numPr>
        <w:tabs>
          <w:tab w:val="clear" w:pos="720"/>
          <w:tab w:val="num" w:pos="644"/>
        </w:tabs>
        <w:spacing w:line="360" w:lineRule="auto"/>
        <w:ind w:left="644"/>
        <w:jc w:val="both"/>
        <w:rPr>
          <w:rFonts w:ascii="Times New Roman" w:hAnsi="Times New Roman" w:cs="Times New Roman"/>
          <w:sz w:val="24"/>
          <w:szCs w:val="24"/>
        </w:rPr>
      </w:pPr>
      <w:r w:rsidRPr="00BC79A8">
        <w:rPr>
          <w:rFonts w:ascii="Times New Roman" w:hAnsi="Times New Roman" w:cs="Times New Roman"/>
          <w:sz w:val="24"/>
          <w:szCs w:val="24"/>
        </w:rPr>
        <w:t>modul de alocare practicat de cele mai mari companii de transport gaze naturale sau practicat pentru sisteme de transport gaze naturale similare, din Uniunea Europeană</w:t>
      </w:r>
    </w:p>
    <w:p w:rsidR="005A32B0" w:rsidRPr="00BC79A8" w:rsidRDefault="005A32B0" w:rsidP="000B7BAE">
      <w:pPr>
        <w:pStyle w:val="ListParagraph"/>
        <w:numPr>
          <w:ilvl w:val="0"/>
          <w:numId w:val="5"/>
        </w:numPr>
        <w:tabs>
          <w:tab w:val="clear" w:pos="720"/>
          <w:tab w:val="num" w:pos="644"/>
        </w:tabs>
        <w:spacing w:after="0" w:line="360" w:lineRule="auto"/>
        <w:ind w:left="644"/>
        <w:jc w:val="both"/>
        <w:rPr>
          <w:rFonts w:ascii="Times New Roman" w:hAnsi="Times New Roman" w:cs="Times New Roman"/>
          <w:sz w:val="24"/>
          <w:szCs w:val="24"/>
          <w:lang w:val="en-US"/>
        </w:rPr>
      </w:pPr>
      <w:r w:rsidRPr="00BC79A8">
        <w:rPr>
          <w:rFonts w:ascii="Times New Roman" w:hAnsi="Times New Roman" w:cs="Times New Roman"/>
          <w:sz w:val="24"/>
          <w:szCs w:val="24"/>
          <w:lang w:val="en-US"/>
        </w:rPr>
        <w:t xml:space="preserve">costurile aferente conductelor principale, statii de protectie catodică, statii de comprimare, statii de control vane și noduri tehnologice, care reprezintă segmentul cel mai mare de costuri și active, se alocă în functie de </w:t>
      </w:r>
      <w:r w:rsidR="00E70206" w:rsidRPr="00BC79A8">
        <w:rPr>
          <w:rFonts w:ascii="Times New Roman" w:hAnsi="Times New Roman" w:cs="Times New Roman"/>
          <w:sz w:val="24"/>
          <w:szCs w:val="24"/>
          <w:lang w:val="en-US"/>
        </w:rPr>
        <w:t xml:space="preserve">capacitatea tehnică </w:t>
      </w:r>
      <w:r w:rsidRPr="00BC79A8">
        <w:rPr>
          <w:rFonts w:ascii="Times New Roman" w:hAnsi="Times New Roman"/>
          <w:sz w:val="24"/>
          <w:szCs w:val="24"/>
        </w:rPr>
        <w:t>în punctele de intrare</w:t>
      </w:r>
      <w:r w:rsidR="0038156E" w:rsidRPr="00BC79A8">
        <w:rPr>
          <w:rFonts w:ascii="Times New Roman" w:hAnsi="Times New Roman"/>
          <w:sz w:val="24"/>
          <w:szCs w:val="24"/>
        </w:rPr>
        <w:t>/</w:t>
      </w:r>
      <w:r w:rsidRPr="00BC79A8">
        <w:rPr>
          <w:rFonts w:ascii="Times New Roman" w:hAnsi="Times New Roman"/>
          <w:sz w:val="24"/>
          <w:szCs w:val="24"/>
        </w:rPr>
        <w:t>ieșire</w:t>
      </w:r>
      <w:r w:rsidRPr="00BC79A8">
        <w:rPr>
          <w:rFonts w:ascii="Times New Roman" w:hAnsi="Times New Roman"/>
          <w:sz w:val="24"/>
          <w:szCs w:val="24"/>
          <w:lang w:val="en-GB"/>
        </w:rPr>
        <w:t>;</w:t>
      </w:r>
    </w:p>
    <w:p w:rsidR="005A32B0" w:rsidRPr="00BC79A8" w:rsidRDefault="005A32B0" w:rsidP="000B7BAE">
      <w:pPr>
        <w:pStyle w:val="ListParagraph"/>
        <w:spacing w:after="0" w:line="360" w:lineRule="auto"/>
        <w:ind w:left="644"/>
        <w:jc w:val="both"/>
        <w:rPr>
          <w:rFonts w:ascii="Times New Roman" w:hAnsi="Times New Roman" w:cs="Times New Roman"/>
          <w:sz w:val="24"/>
          <w:szCs w:val="24"/>
          <w:lang w:val="en-US"/>
        </w:rPr>
      </w:pPr>
    </w:p>
    <w:p w:rsidR="005A32B0" w:rsidRPr="00BC79A8" w:rsidRDefault="005A32B0" w:rsidP="000B7BAE">
      <w:pPr>
        <w:numPr>
          <w:ilvl w:val="0"/>
          <w:numId w:val="5"/>
        </w:numPr>
        <w:tabs>
          <w:tab w:val="clear" w:pos="720"/>
          <w:tab w:val="num" w:pos="644"/>
        </w:tabs>
        <w:spacing w:line="360" w:lineRule="auto"/>
        <w:ind w:left="644"/>
        <w:jc w:val="both"/>
        <w:rPr>
          <w:rFonts w:ascii="Times New Roman" w:hAnsi="Times New Roman" w:cs="Times New Roman"/>
          <w:sz w:val="24"/>
          <w:szCs w:val="24"/>
          <w:lang w:val="en-US"/>
        </w:rPr>
      </w:pPr>
      <w:r w:rsidRPr="00BC79A8">
        <w:rPr>
          <w:rFonts w:ascii="Times New Roman" w:hAnsi="Times New Roman" w:cs="Times New Roman"/>
          <w:sz w:val="24"/>
          <w:szCs w:val="24"/>
          <w:lang w:val="en-US"/>
        </w:rPr>
        <w:t>Cheltuielile care nu pot fi alocate direct pe punct de intrare/ieşire sunt repartizate pe puncte de intrare/ieșire proportional cu capacitatea tehnic</w:t>
      </w:r>
      <w:r w:rsidR="00E70206" w:rsidRPr="00BC79A8">
        <w:rPr>
          <w:rFonts w:ascii="Times New Roman" w:hAnsi="Times New Roman" w:cs="Times New Roman"/>
          <w:sz w:val="24"/>
          <w:szCs w:val="24"/>
          <w:lang w:val="en-US"/>
        </w:rPr>
        <w:t>ă</w:t>
      </w:r>
      <w:r w:rsidRPr="00BC79A8">
        <w:rPr>
          <w:rFonts w:ascii="Times New Roman" w:hAnsi="Times New Roman" w:cs="Times New Roman"/>
          <w:sz w:val="24"/>
          <w:szCs w:val="24"/>
          <w:lang w:val="en-US"/>
        </w:rPr>
        <w:t xml:space="preserve"> a punctele de intrare</w:t>
      </w:r>
      <w:r w:rsidR="000B7BAE" w:rsidRPr="00BC79A8">
        <w:rPr>
          <w:rFonts w:ascii="Times New Roman" w:hAnsi="Times New Roman" w:cs="Times New Roman"/>
          <w:sz w:val="24"/>
          <w:szCs w:val="24"/>
          <w:lang w:val="en-US"/>
        </w:rPr>
        <w:t>/</w:t>
      </w:r>
      <w:r w:rsidR="00236CD9" w:rsidRPr="00BC79A8">
        <w:rPr>
          <w:rFonts w:ascii="Times New Roman" w:hAnsi="Times New Roman" w:cs="Times New Roman"/>
          <w:sz w:val="24"/>
          <w:szCs w:val="24"/>
          <w:lang w:val="en-US"/>
        </w:rPr>
        <w:t>ieșire</w:t>
      </w:r>
      <w:r w:rsidRPr="00BC79A8">
        <w:rPr>
          <w:rFonts w:ascii="Times New Roman" w:hAnsi="Times New Roman" w:cs="Times New Roman"/>
          <w:sz w:val="24"/>
          <w:szCs w:val="24"/>
          <w:lang w:val="en-US"/>
        </w:rPr>
        <w:t>;</w:t>
      </w:r>
    </w:p>
    <w:p w:rsidR="005A32B0" w:rsidRPr="00BC79A8" w:rsidRDefault="005A32B0" w:rsidP="000B7BAE">
      <w:pPr>
        <w:numPr>
          <w:ilvl w:val="0"/>
          <w:numId w:val="5"/>
        </w:numPr>
        <w:tabs>
          <w:tab w:val="clear" w:pos="720"/>
          <w:tab w:val="num" w:pos="644"/>
        </w:tabs>
        <w:spacing w:line="360" w:lineRule="auto"/>
        <w:ind w:left="644"/>
        <w:jc w:val="both"/>
        <w:rPr>
          <w:rFonts w:ascii="Times New Roman" w:hAnsi="Times New Roman" w:cs="Times New Roman"/>
          <w:sz w:val="24"/>
          <w:szCs w:val="24"/>
          <w:lang w:val="en-US"/>
        </w:rPr>
      </w:pPr>
      <w:r w:rsidRPr="00BC79A8">
        <w:rPr>
          <w:rFonts w:ascii="Times New Roman" w:hAnsi="Times New Roman" w:cs="Times New Roman"/>
          <w:sz w:val="24"/>
          <w:szCs w:val="24"/>
          <w:lang w:val="en-US"/>
        </w:rPr>
        <w:t xml:space="preserve">Consumul tehnologic se alocă în functie de </w:t>
      </w:r>
      <w:r w:rsidR="00E70206" w:rsidRPr="00BC79A8">
        <w:rPr>
          <w:rFonts w:ascii="Times New Roman" w:hAnsi="Times New Roman" w:cs="Times New Roman"/>
          <w:sz w:val="24"/>
          <w:szCs w:val="24"/>
          <w:lang w:val="en-US"/>
        </w:rPr>
        <w:t xml:space="preserve">capacitatea tehnică </w:t>
      </w:r>
      <w:r w:rsidRPr="00BC79A8">
        <w:rPr>
          <w:rFonts w:ascii="Times New Roman" w:hAnsi="Times New Roman" w:cs="Times New Roman"/>
          <w:sz w:val="24"/>
          <w:szCs w:val="24"/>
          <w:lang w:val="en-US"/>
        </w:rPr>
        <w:t>a punctele de intrare</w:t>
      </w:r>
      <w:r w:rsidR="000B7BAE" w:rsidRPr="00BC79A8">
        <w:rPr>
          <w:rFonts w:ascii="Times New Roman" w:hAnsi="Times New Roman" w:cs="Times New Roman"/>
          <w:sz w:val="24"/>
          <w:szCs w:val="24"/>
          <w:lang w:val="en-US"/>
        </w:rPr>
        <w:t>/</w:t>
      </w:r>
      <w:r w:rsidR="00236CD9" w:rsidRPr="00BC79A8">
        <w:rPr>
          <w:rFonts w:ascii="Times New Roman" w:hAnsi="Times New Roman" w:cs="Times New Roman"/>
          <w:sz w:val="24"/>
          <w:szCs w:val="24"/>
          <w:lang w:val="en-US"/>
        </w:rPr>
        <w:t xml:space="preserve">ieșire și </w:t>
      </w:r>
      <w:r w:rsidRPr="00BC79A8">
        <w:rPr>
          <w:rFonts w:ascii="Times New Roman" w:hAnsi="Times New Roman" w:cs="Times New Roman"/>
          <w:sz w:val="24"/>
          <w:szCs w:val="24"/>
          <w:lang w:val="en-US"/>
        </w:rPr>
        <w:t>de fluxurile anuale de gaze înregistrate în punctele de intrare</w:t>
      </w:r>
      <w:r w:rsidR="000B7BAE" w:rsidRPr="00BC79A8">
        <w:rPr>
          <w:rFonts w:ascii="Times New Roman" w:hAnsi="Times New Roman" w:cs="Times New Roman"/>
          <w:sz w:val="24"/>
          <w:szCs w:val="24"/>
          <w:lang w:val="en-US"/>
        </w:rPr>
        <w:t>/</w:t>
      </w:r>
      <w:r w:rsidR="00236CD9" w:rsidRPr="00BC79A8">
        <w:rPr>
          <w:rFonts w:ascii="Times New Roman" w:hAnsi="Times New Roman" w:cs="Times New Roman"/>
          <w:sz w:val="24"/>
          <w:szCs w:val="24"/>
          <w:lang w:val="en-US"/>
        </w:rPr>
        <w:t>ieșire</w:t>
      </w:r>
      <w:r w:rsidRPr="00BC79A8">
        <w:rPr>
          <w:rFonts w:ascii="Times New Roman" w:hAnsi="Times New Roman" w:cs="Times New Roman"/>
          <w:sz w:val="24"/>
          <w:szCs w:val="24"/>
          <w:lang w:val="en-US"/>
        </w:rPr>
        <w:t xml:space="preserve"> în ultimul an gazier; fluxul anual de gaze reprezintă suma debitelor zilnice înregistrate într-un an în toate punctele de intrare</w:t>
      </w:r>
      <w:r w:rsidR="000B7BAE" w:rsidRPr="00BC79A8">
        <w:rPr>
          <w:rFonts w:ascii="Times New Roman" w:hAnsi="Times New Roman" w:cs="Times New Roman"/>
          <w:sz w:val="24"/>
          <w:szCs w:val="24"/>
          <w:lang w:val="en-US"/>
        </w:rPr>
        <w:t>/</w:t>
      </w:r>
      <w:r w:rsidR="00236CD9" w:rsidRPr="00BC79A8">
        <w:rPr>
          <w:rFonts w:ascii="Times New Roman" w:hAnsi="Times New Roman" w:cs="Times New Roman"/>
          <w:sz w:val="24"/>
          <w:szCs w:val="24"/>
          <w:lang w:val="en-US"/>
        </w:rPr>
        <w:t>ieșire</w:t>
      </w:r>
      <w:r w:rsidRPr="00BC79A8">
        <w:rPr>
          <w:rFonts w:ascii="Times New Roman" w:hAnsi="Times New Roman" w:cs="Times New Roman"/>
          <w:sz w:val="24"/>
          <w:szCs w:val="24"/>
          <w:lang w:val="en-US"/>
        </w:rPr>
        <w:t>.</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 I</w:t>
      </w:r>
      <w:r w:rsidR="00942AEA" w:rsidRPr="00BC79A8">
        <w:rPr>
          <w:rFonts w:ascii="Times New Roman" w:hAnsi="Times New Roman" w:cs="Times New Roman"/>
          <w:sz w:val="24"/>
          <w:szCs w:val="24"/>
        </w:rPr>
        <w:t>II</w:t>
      </w:r>
    </w:p>
    <w:p w:rsidR="00303D10" w:rsidRPr="00BC79A8" w:rsidRDefault="00853E2F" w:rsidP="000B7BAE">
      <w:pPr>
        <w:spacing w:line="360" w:lineRule="auto"/>
        <w:jc w:val="both"/>
        <w:rPr>
          <w:rFonts w:ascii="Times New Roman" w:hAnsi="Times New Roman" w:cs="Times New Roman"/>
          <w:b/>
          <w:strike/>
          <w:sz w:val="24"/>
          <w:szCs w:val="24"/>
        </w:rPr>
      </w:pPr>
      <w:r w:rsidRPr="00BC79A8">
        <w:rPr>
          <w:rFonts w:ascii="Times New Roman" w:hAnsi="Times New Roman" w:cs="Times New Roman"/>
          <w:b/>
          <w:sz w:val="24"/>
          <w:szCs w:val="24"/>
        </w:rPr>
        <w:t xml:space="preserve">Sistemul de tarife de transport </w:t>
      </w:r>
    </w:p>
    <w:p w:rsidR="00303D10" w:rsidRPr="00BC79A8" w:rsidRDefault="00921EE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303D10" w:rsidRPr="00BC79A8">
        <w:rPr>
          <w:rFonts w:ascii="Times New Roman" w:hAnsi="Times New Roman" w:cs="Times New Roman"/>
          <w:sz w:val="24"/>
          <w:szCs w:val="24"/>
        </w:rPr>
        <w:t xml:space="preserve">. </w:t>
      </w:r>
      <w:r w:rsidR="00942AEA" w:rsidRPr="00BC79A8">
        <w:rPr>
          <w:rFonts w:ascii="Times New Roman" w:hAnsi="Times New Roman" w:cs="Times New Roman"/>
          <w:sz w:val="24"/>
          <w:szCs w:val="24"/>
        </w:rPr>
        <w:t>3</w:t>
      </w:r>
      <w:r w:rsidR="00A16541" w:rsidRPr="00BC79A8">
        <w:rPr>
          <w:rFonts w:ascii="Times New Roman" w:hAnsi="Times New Roman" w:cs="Times New Roman"/>
          <w:sz w:val="24"/>
          <w:szCs w:val="24"/>
        </w:rPr>
        <w:t>7</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Sistemul</w:t>
      </w:r>
      <w:r w:rsidR="00880641" w:rsidRPr="00BC79A8">
        <w:rPr>
          <w:rFonts w:ascii="Times New Roman" w:hAnsi="Times New Roman" w:cs="Times New Roman"/>
          <w:sz w:val="24"/>
          <w:szCs w:val="24"/>
        </w:rPr>
        <w:t xml:space="preserve"> de tarife</w:t>
      </w:r>
      <w:r w:rsidRPr="00BC79A8">
        <w:rPr>
          <w:rFonts w:ascii="Times New Roman" w:hAnsi="Times New Roman" w:cs="Times New Roman"/>
          <w:sz w:val="24"/>
          <w:szCs w:val="24"/>
        </w:rPr>
        <w:t xml:space="preserve"> </w:t>
      </w:r>
      <w:r w:rsidR="00277BD5" w:rsidRPr="00BC79A8">
        <w:rPr>
          <w:rFonts w:ascii="Times New Roman" w:hAnsi="Times New Roman" w:cs="Times New Roman"/>
          <w:sz w:val="24"/>
          <w:szCs w:val="24"/>
        </w:rPr>
        <w:t xml:space="preserve">de transport </w:t>
      </w:r>
      <w:r w:rsidRPr="00BC79A8">
        <w:rPr>
          <w:rFonts w:ascii="Times New Roman" w:hAnsi="Times New Roman" w:cs="Times New Roman"/>
          <w:sz w:val="24"/>
          <w:szCs w:val="24"/>
        </w:rPr>
        <w:t>pentru activitatea</w:t>
      </w:r>
      <w:r w:rsidR="00277BD5" w:rsidRPr="00BC79A8">
        <w:rPr>
          <w:rFonts w:ascii="Times New Roman" w:hAnsi="Times New Roman" w:cs="Times New Roman"/>
          <w:sz w:val="24"/>
          <w:szCs w:val="24"/>
        </w:rPr>
        <w:t xml:space="preserve"> reglementată</w:t>
      </w:r>
      <w:r w:rsidRPr="00BC79A8">
        <w:rPr>
          <w:rFonts w:ascii="Times New Roman" w:hAnsi="Times New Roman" w:cs="Times New Roman"/>
          <w:sz w:val="24"/>
          <w:szCs w:val="24"/>
        </w:rPr>
        <w:t xml:space="preserve"> de transport </w:t>
      </w:r>
      <w:r w:rsidR="00B07382" w:rsidRPr="00BC79A8">
        <w:rPr>
          <w:rFonts w:ascii="Times New Roman" w:hAnsi="Times New Roman" w:cs="Times New Roman"/>
          <w:sz w:val="24"/>
          <w:szCs w:val="24"/>
        </w:rPr>
        <w:t xml:space="preserve">gaze naturale </w:t>
      </w:r>
      <w:r w:rsidRPr="00BC79A8">
        <w:rPr>
          <w:rFonts w:ascii="Times New Roman" w:hAnsi="Times New Roman" w:cs="Times New Roman"/>
          <w:sz w:val="24"/>
          <w:szCs w:val="24"/>
        </w:rPr>
        <w:t>cuprinde un set de tarife de tipul "intrare</w:t>
      </w:r>
      <w:r w:rsidR="000B7BAE" w:rsidRPr="00BC79A8">
        <w:rPr>
          <w:rFonts w:ascii="Times New Roman" w:hAnsi="Times New Roman" w:cs="Times New Roman"/>
          <w:sz w:val="24"/>
          <w:szCs w:val="24"/>
        </w:rPr>
        <w:t>/</w:t>
      </w:r>
      <w:r w:rsidRPr="00BC79A8">
        <w:rPr>
          <w:rFonts w:ascii="Times New Roman" w:hAnsi="Times New Roman" w:cs="Times New Roman"/>
          <w:sz w:val="24"/>
          <w:szCs w:val="24"/>
        </w:rPr>
        <w:t>ieşire" stabilite pentru punctele de delimitare la intrarea în sistemul de transport în care se rezerv</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capacitatea, denumite în continuare puncte de intrare, şi la ieşirea din sistemul de transport în care se rezerv</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capacitatea, denumite în continuare puncte de ieşire, precum şi un tarif volumetric pentru utilizarea sistemului determinat ca un tarif de tip timbru po</w:t>
      </w:r>
      <w:r w:rsidR="00AD2653" w:rsidRPr="00BC79A8">
        <w:rPr>
          <w:rFonts w:ascii="Times New Roman" w:hAnsi="Times New Roman" w:cs="Times New Roman"/>
          <w:sz w:val="24"/>
          <w:szCs w:val="24"/>
        </w:rPr>
        <w:t>ş</w:t>
      </w:r>
      <w:r w:rsidRPr="00BC79A8">
        <w:rPr>
          <w:rFonts w:ascii="Times New Roman" w:hAnsi="Times New Roman" w:cs="Times New Roman"/>
          <w:sz w:val="24"/>
          <w:szCs w:val="24"/>
        </w:rPr>
        <w:t>tal.</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942AEA" w:rsidRPr="00BC79A8">
        <w:rPr>
          <w:rFonts w:ascii="Times New Roman" w:hAnsi="Times New Roman" w:cs="Times New Roman"/>
          <w:sz w:val="24"/>
          <w:szCs w:val="24"/>
        </w:rPr>
        <w:t xml:space="preserve"> 3</w:t>
      </w:r>
      <w:r w:rsidR="00A16541" w:rsidRPr="00BC79A8">
        <w:rPr>
          <w:rFonts w:ascii="Times New Roman" w:hAnsi="Times New Roman" w:cs="Times New Roman"/>
          <w:sz w:val="24"/>
          <w:szCs w:val="24"/>
        </w:rPr>
        <w:t>8</w:t>
      </w:r>
      <w:r w:rsidRPr="00BC79A8">
        <w:rPr>
          <w:rFonts w:ascii="Times New Roman" w:hAnsi="Times New Roman" w:cs="Times New Roman"/>
          <w:sz w:val="24"/>
          <w:szCs w:val="24"/>
        </w:rPr>
        <w:t xml:space="preserve"> </w:t>
      </w:r>
    </w:p>
    <w:p w:rsidR="003243BA"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880641" w:rsidRPr="00BC79A8">
        <w:rPr>
          <w:rFonts w:ascii="Times New Roman" w:hAnsi="Times New Roman" w:cs="Times New Roman"/>
          <w:sz w:val="24"/>
          <w:szCs w:val="24"/>
        </w:rPr>
        <w:t xml:space="preserve">Sistemul </w:t>
      </w:r>
      <w:r w:rsidR="00797B77" w:rsidRPr="00BC79A8">
        <w:rPr>
          <w:rFonts w:ascii="Times New Roman" w:hAnsi="Times New Roman" w:cs="Times New Roman"/>
          <w:sz w:val="24"/>
          <w:szCs w:val="24"/>
        </w:rPr>
        <w:t>N</w:t>
      </w:r>
      <w:r w:rsidR="00880641" w:rsidRPr="00BC79A8">
        <w:rPr>
          <w:rFonts w:ascii="Times New Roman" w:hAnsi="Times New Roman" w:cs="Times New Roman"/>
          <w:sz w:val="24"/>
          <w:szCs w:val="24"/>
        </w:rPr>
        <w:t xml:space="preserve">aţional de </w:t>
      </w:r>
      <w:r w:rsidR="00797B77" w:rsidRPr="00BC79A8">
        <w:rPr>
          <w:rFonts w:ascii="Times New Roman" w:hAnsi="Times New Roman" w:cs="Times New Roman"/>
          <w:sz w:val="24"/>
          <w:szCs w:val="24"/>
        </w:rPr>
        <w:t>T</w:t>
      </w:r>
      <w:r w:rsidR="00880641" w:rsidRPr="00BC79A8">
        <w:rPr>
          <w:rFonts w:ascii="Times New Roman" w:hAnsi="Times New Roman" w:cs="Times New Roman"/>
          <w:sz w:val="24"/>
          <w:szCs w:val="24"/>
        </w:rPr>
        <w:t>ransport</w:t>
      </w:r>
      <w:r w:rsidR="00797B77" w:rsidRPr="00BC79A8">
        <w:rPr>
          <w:rFonts w:ascii="Times New Roman" w:hAnsi="Times New Roman" w:cs="Times New Roman"/>
          <w:sz w:val="24"/>
          <w:szCs w:val="24"/>
        </w:rPr>
        <w:t xml:space="preserve"> (SNT)</w:t>
      </w:r>
      <w:r w:rsidR="00880641"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este delimitat în două zone distincte de </w:t>
      </w:r>
      <w:r w:rsidR="003243BA" w:rsidRPr="00BC79A8">
        <w:rPr>
          <w:rFonts w:ascii="Times New Roman" w:hAnsi="Times New Roman" w:cs="Times New Roman"/>
          <w:sz w:val="24"/>
          <w:szCs w:val="24"/>
        </w:rPr>
        <w:t>intrare</w:t>
      </w:r>
      <w:r w:rsidR="000B7BAE" w:rsidRPr="00BC79A8">
        <w:rPr>
          <w:rFonts w:ascii="Times New Roman" w:hAnsi="Times New Roman" w:cs="Times New Roman"/>
          <w:sz w:val="24"/>
          <w:szCs w:val="24"/>
        </w:rPr>
        <w:t>/</w:t>
      </w:r>
      <w:r w:rsidR="00236CD9" w:rsidRPr="00BC79A8">
        <w:rPr>
          <w:rFonts w:ascii="Times New Roman" w:hAnsi="Times New Roman" w:cs="Times New Roman"/>
          <w:sz w:val="24"/>
          <w:szCs w:val="24"/>
        </w:rPr>
        <w:t>ieșire</w:t>
      </w:r>
      <w:r w:rsidRPr="00BC79A8">
        <w:rPr>
          <w:rFonts w:ascii="Times New Roman" w:hAnsi="Times New Roman" w:cs="Times New Roman"/>
          <w:sz w:val="24"/>
          <w:szCs w:val="24"/>
        </w:rPr>
        <w:t xml:space="preserve">: </w:t>
      </w:r>
    </w:p>
    <w:p w:rsidR="00D134B5" w:rsidRPr="00BC79A8" w:rsidRDefault="00D134B5"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a) o zonă aferentă SNT care nu cuprinde conductele pentru transportul gazelor naturale fără transbordare pe teritoriul României.</w:t>
      </w:r>
    </w:p>
    <w:p w:rsidR="003243BA" w:rsidRPr="00BC79A8" w:rsidRDefault="00D134B5"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b</w:t>
      </w:r>
      <w:r w:rsidR="003243BA" w:rsidRPr="00BC79A8">
        <w:rPr>
          <w:rFonts w:ascii="Times New Roman" w:hAnsi="Times New Roman" w:cs="Times New Roman"/>
          <w:sz w:val="24"/>
          <w:szCs w:val="24"/>
        </w:rPr>
        <w:t xml:space="preserve">) o zonă aferentă </w:t>
      </w:r>
      <w:r w:rsidR="00670B6F" w:rsidRPr="00BC79A8">
        <w:rPr>
          <w:rFonts w:ascii="Times New Roman" w:hAnsi="Times New Roman" w:cs="Times New Roman"/>
          <w:sz w:val="24"/>
          <w:szCs w:val="24"/>
        </w:rPr>
        <w:t xml:space="preserve">SNT reprezentată de </w:t>
      </w:r>
      <w:r w:rsidR="003243BA" w:rsidRPr="00BC79A8">
        <w:rPr>
          <w:rFonts w:ascii="Times New Roman" w:hAnsi="Times New Roman" w:cs="Times New Roman"/>
          <w:sz w:val="24"/>
          <w:szCs w:val="24"/>
        </w:rPr>
        <w:t>conductel</w:t>
      </w:r>
      <w:r w:rsidR="00670B6F" w:rsidRPr="00BC79A8">
        <w:rPr>
          <w:rFonts w:ascii="Times New Roman" w:hAnsi="Times New Roman" w:cs="Times New Roman"/>
          <w:sz w:val="24"/>
          <w:szCs w:val="24"/>
        </w:rPr>
        <w:t>e</w:t>
      </w:r>
      <w:r w:rsidR="003243BA" w:rsidRPr="00BC79A8">
        <w:rPr>
          <w:rFonts w:ascii="Times New Roman" w:hAnsi="Times New Roman" w:cs="Times New Roman"/>
          <w:sz w:val="24"/>
          <w:szCs w:val="24"/>
        </w:rPr>
        <w:t xml:space="preserve"> pentru transportul gazelor naturale </w:t>
      </w:r>
      <w:r w:rsidRPr="00BC79A8">
        <w:rPr>
          <w:rFonts w:ascii="Times New Roman" w:hAnsi="Times New Roman" w:cs="Times New Roman"/>
          <w:sz w:val="24"/>
          <w:szCs w:val="24"/>
        </w:rPr>
        <w:t xml:space="preserve">fără transbordare pe </w:t>
      </w:r>
      <w:r w:rsidR="003243BA" w:rsidRPr="00BC79A8">
        <w:rPr>
          <w:rFonts w:ascii="Times New Roman" w:hAnsi="Times New Roman" w:cs="Times New Roman"/>
          <w:sz w:val="24"/>
          <w:szCs w:val="24"/>
        </w:rPr>
        <w:t xml:space="preserve">teritoriul României; </w:t>
      </w:r>
    </w:p>
    <w:p w:rsidR="00CA43F9" w:rsidRPr="00BC79A8" w:rsidRDefault="00CA43F9" w:rsidP="000B7BAE">
      <w:pPr>
        <w:spacing w:line="360" w:lineRule="auto"/>
        <w:jc w:val="both"/>
        <w:rPr>
          <w:rFonts w:ascii="Times New Roman" w:hAnsi="Times New Roman" w:cs="Times New Roman"/>
          <w:strike/>
          <w:sz w:val="24"/>
          <w:szCs w:val="24"/>
        </w:rPr>
      </w:pPr>
      <w:r w:rsidRPr="00BC79A8">
        <w:rPr>
          <w:rFonts w:ascii="Times New Roman" w:hAnsi="Times New Roman" w:cs="Times New Roman"/>
          <w:sz w:val="24"/>
          <w:szCs w:val="24"/>
        </w:rPr>
        <w:t xml:space="preserve">(2) </w:t>
      </w:r>
      <w:r w:rsidR="00236CD9" w:rsidRPr="00BC79A8">
        <w:rPr>
          <w:rFonts w:ascii="Times New Roman" w:hAnsi="Times New Roman" w:cs="Times New Roman"/>
          <w:sz w:val="24"/>
          <w:szCs w:val="24"/>
        </w:rPr>
        <w:t>Î</w:t>
      </w:r>
      <w:r w:rsidRPr="00BC79A8">
        <w:rPr>
          <w:rFonts w:ascii="Times New Roman" w:hAnsi="Times New Roman" w:cs="Times New Roman"/>
          <w:sz w:val="24"/>
          <w:szCs w:val="24"/>
        </w:rPr>
        <w:t>n ceea  ce privește Sistemului Naţional de Transport, prezenta Metodologie face referire exclusiv la prestarea serviciilor de transport al gazelor prin zona de intrare</w:t>
      </w:r>
      <w:r w:rsidR="000B7BAE" w:rsidRPr="00BC79A8">
        <w:rPr>
          <w:rFonts w:ascii="Times New Roman" w:hAnsi="Times New Roman" w:cs="Times New Roman"/>
          <w:sz w:val="24"/>
          <w:szCs w:val="24"/>
        </w:rPr>
        <w:t>/</w:t>
      </w:r>
      <w:r w:rsidR="00236CD9" w:rsidRPr="00BC79A8">
        <w:rPr>
          <w:rFonts w:ascii="Times New Roman" w:hAnsi="Times New Roman" w:cs="Times New Roman"/>
          <w:sz w:val="24"/>
          <w:szCs w:val="24"/>
        </w:rPr>
        <w:t>ieșire</w:t>
      </w:r>
      <w:r w:rsidRPr="00BC79A8">
        <w:rPr>
          <w:rFonts w:ascii="Times New Roman" w:hAnsi="Times New Roman" w:cs="Times New Roman"/>
          <w:sz w:val="24"/>
          <w:szCs w:val="24"/>
        </w:rPr>
        <w:t xml:space="preserve"> a Sistemului Naţional de Transport care nu cuprinde conductele pentru transportul gazelor naturale fără transbordare pe teritoriul României şi se bazează, în principal, pe prevederile Codului Reţelei pentru Sistemul naţional de transport al gazelor naturale, pentru care se stabilesc tarife de transport.</w:t>
      </w:r>
    </w:p>
    <w:p w:rsidR="00A16541" w:rsidRPr="00BC79A8" w:rsidRDefault="00CA43F9"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A16541" w:rsidRPr="00BC79A8">
        <w:rPr>
          <w:rFonts w:ascii="Times New Roman" w:hAnsi="Times New Roman" w:cs="Times New Roman"/>
          <w:sz w:val="24"/>
          <w:szCs w:val="24"/>
        </w:rPr>
        <w:t>Art. 39</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O zonă de </w:t>
      </w:r>
      <w:r w:rsidR="003243BA" w:rsidRPr="00BC79A8">
        <w:rPr>
          <w:rFonts w:ascii="Times New Roman" w:hAnsi="Times New Roman" w:cs="Times New Roman"/>
          <w:sz w:val="24"/>
          <w:szCs w:val="24"/>
        </w:rPr>
        <w:t>intrare</w:t>
      </w:r>
      <w:r w:rsidR="000B7BAE" w:rsidRPr="00BC79A8">
        <w:rPr>
          <w:rFonts w:ascii="Times New Roman" w:hAnsi="Times New Roman" w:cs="Times New Roman"/>
          <w:sz w:val="24"/>
          <w:szCs w:val="24"/>
        </w:rPr>
        <w:t>/</w:t>
      </w:r>
      <w:r w:rsidR="00236CD9" w:rsidRPr="00BC79A8">
        <w:rPr>
          <w:rFonts w:ascii="Times New Roman" w:hAnsi="Times New Roman" w:cs="Times New Roman"/>
          <w:sz w:val="24"/>
          <w:szCs w:val="24"/>
        </w:rPr>
        <w:t>ieșire</w:t>
      </w:r>
      <w:r w:rsidR="00670B6F" w:rsidRPr="00BC79A8">
        <w:rPr>
          <w:rFonts w:ascii="Times New Roman" w:hAnsi="Times New Roman" w:cs="Times New Roman"/>
          <w:sz w:val="24"/>
          <w:szCs w:val="24"/>
        </w:rPr>
        <w:t xml:space="preserve"> conferă utilizatorului de reţ</w:t>
      </w:r>
      <w:r w:rsidRPr="00BC79A8">
        <w:rPr>
          <w:rFonts w:ascii="Times New Roman" w:hAnsi="Times New Roman" w:cs="Times New Roman"/>
          <w:sz w:val="24"/>
          <w:szCs w:val="24"/>
        </w:rPr>
        <w:t>ea posibilitatea de a preda gaze naturale prin orice punct de intrare</w:t>
      </w:r>
      <w:r w:rsidR="00CA43F9" w:rsidRPr="00BC79A8">
        <w:rPr>
          <w:rFonts w:ascii="Times New Roman" w:hAnsi="Times New Roman" w:cs="Times New Roman"/>
          <w:sz w:val="24"/>
          <w:szCs w:val="24"/>
        </w:rPr>
        <w:t xml:space="preserve"> în sistemul de transport</w:t>
      </w:r>
      <w:r w:rsidRPr="00BC79A8">
        <w:rPr>
          <w:rFonts w:ascii="Times New Roman" w:hAnsi="Times New Roman" w:cs="Times New Roman"/>
          <w:sz w:val="24"/>
          <w:szCs w:val="24"/>
        </w:rPr>
        <w:t xml:space="preserve"> </w:t>
      </w:r>
      <w:r w:rsidR="00236CD9" w:rsidRPr="00BC79A8">
        <w:rPr>
          <w:rFonts w:ascii="Times New Roman" w:hAnsi="Times New Roman" w:cs="Times New Roman"/>
          <w:sz w:val="24"/>
          <w:szCs w:val="24"/>
        </w:rPr>
        <w:t>ș</w:t>
      </w:r>
      <w:r w:rsidRPr="00BC79A8">
        <w:rPr>
          <w:rFonts w:ascii="Times New Roman" w:hAnsi="Times New Roman" w:cs="Times New Roman"/>
          <w:sz w:val="24"/>
          <w:szCs w:val="24"/>
        </w:rPr>
        <w:t>i de a prelua gaze naturale prin orice punct de ie</w:t>
      </w:r>
      <w:r w:rsidR="00236CD9" w:rsidRPr="00BC79A8">
        <w:rPr>
          <w:rFonts w:ascii="Times New Roman" w:hAnsi="Times New Roman" w:cs="Times New Roman"/>
          <w:sz w:val="24"/>
          <w:szCs w:val="24"/>
        </w:rPr>
        <w:t>ș</w:t>
      </w:r>
      <w:r w:rsidRPr="00BC79A8">
        <w:rPr>
          <w:rFonts w:ascii="Times New Roman" w:hAnsi="Times New Roman" w:cs="Times New Roman"/>
          <w:sz w:val="24"/>
          <w:szCs w:val="24"/>
        </w:rPr>
        <w:t xml:space="preserve">ire din </w:t>
      </w:r>
      <w:r w:rsidR="00CA43F9" w:rsidRPr="00BC79A8">
        <w:rPr>
          <w:rFonts w:ascii="Times New Roman" w:hAnsi="Times New Roman" w:cs="Times New Roman"/>
          <w:sz w:val="24"/>
          <w:szCs w:val="24"/>
        </w:rPr>
        <w:t>sistemul de transport</w:t>
      </w:r>
      <w:r w:rsidRPr="00BC79A8">
        <w:rPr>
          <w:rFonts w:ascii="Times New Roman" w:hAnsi="Times New Roman" w:cs="Times New Roman"/>
          <w:sz w:val="24"/>
          <w:szCs w:val="24"/>
        </w:rPr>
        <w:t>.</w:t>
      </w:r>
    </w:p>
    <w:p w:rsidR="0057608E" w:rsidRPr="00BC79A8" w:rsidRDefault="0057608E"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942AEA"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942AEA" w:rsidRPr="00BC79A8">
        <w:rPr>
          <w:rFonts w:ascii="Times New Roman" w:hAnsi="Times New Roman" w:cs="Times New Roman"/>
          <w:sz w:val="24"/>
          <w:szCs w:val="24"/>
        </w:rPr>
        <w:t>40</w:t>
      </w:r>
    </w:p>
    <w:p w:rsidR="00C37192" w:rsidRPr="00BC79A8" w:rsidRDefault="00FB739D" w:rsidP="000B7BAE">
      <w:pPr>
        <w:pStyle w:val="Bodytextprebullet"/>
        <w:spacing w:before="120" w:after="12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 xml:space="preserve">Punctele de intrare, respectiv punctele de ieşire </w:t>
      </w:r>
      <w:r w:rsidR="00C37192" w:rsidRPr="00BC79A8">
        <w:rPr>
          <w:rFonts w:ascii="Times New Roman" w:hAnsi="Times New Roman" w:cs="Times New Roman"/>
          <w:color w:val="auto"/>
          <w:sz w:val="24"/>
          <w:szCs w:val="24"/>
          <w:lang w:val="ro-RO"/>
        </w:rPr>
        <w:t>se</w:t>
      </w:r>
      <w:r w:rsidRPr="00BC79A8">
        <w:rPr>
          <w:rFonts w:ascii="Times New Roman" w:hAnsi="Times New Roman" w:cs="Times New Roman"/>
          <w:color w:val="auto"/>
          <w:sz w:val="24"/>
          <w:szCs w:val="24"/>
          <w:lang w:val="ro-RO"/>
        </w:rPr>
        <w:t xml:space="preserve"> grup</w:t>
      </w:r>
      <w:r w:rsidR="00C37192" w:rsidRPr="00BC79A8">
        <w:rPr>
          <w:rFonts w:ascii="Times New Roman" w:hAnsi="Times New Roman" w:cs="Times New Roman"/>
          <w:color w:val="auto"/>
          <w:sz w:val="24"/>
          <w:szCs w:val="24"/>
          <w:lang w:val="ro-RO"/>
        </w:rPr>
        <w:t>ează</w:t>
      </w:r>
      <w:r w:rsidRPr="00BC79A8">
        <w:rPr>
          <w:rFonts w:ascii="Times New Roman" w:hAnsi="Times New Roman" w:cs="Times New Roman"/>
          <w:color w:val="auto"/>
          <w:sz w:val="24"/>
          <w:szCs w:val="24"/>
          <w:lang w:val="ro-RO"/>
        </w:rPr>
        <w:t xml:space="preserve"> pe</w:t>
      </w:r>
      <w:r w:rsidR="00C37192" w:rsidRPr="00BC79A8">
        <w:rPr>
          <w:rFonts w:ascii="Times New Roman" w:hAnsi="Times New Roman" w:cs="Times New Roman"/>
          <w:color w:val="auto"/>
          <w:sz w:val="24"/>
          <w:szCs w:val="24"/>
          <w:lang w:val="ro-RO"/>
        </w:rPr>
        <w:t xml:space="preserve"> baza</w:t>
      </w:r>
      <w:r w:rsidRPr="00BC79A8">
        <w:rPr>
          <w:rFonts w:ascii="Times New Roman" w:hAnsi="Times New Roman" w:cs="Times New Roman"/>
          <w:color w:val="auto"/>
          <w:sz w:val="24"/>
          <w:szCs w:val="24"/>
          <w:lang w:val="ro-RO"/>
        </w:rPr>
        <w:t xml:space="preserve"> criteriul</w:t>
      </w:r>
      <w:r w:rsidR="00C37192" w:rsidRPr="00BC79A8">
        <w:rPr>
          <w:rFonts w:ascii="Times New Roman" w:hAnsi="Times New Roman" w:cs="Times New Roman"/>
          <w:color w:val="auto"/>
          <w:sz w:val="24"/>
          <w:szCs w:val="24"/>
          <w:lang w:val="ro-RO"/>
        </w:rPr>
        <w:t>ui</w:t>
      </w:r>
      <w:r w:rsidRPr="00BC79A8">
        <w:rPr>
          <w:rFonts w:ascii="Times New Roman" w:hAnsi="Times New Roman" w:cs="Times New Roman"/>
          <w:color w:val="auto"/>
          <w:sz w:val="24"/>
          <w:szCs w:val="24"/>
          <w:lang w:val="ro-RO"/>
        </w:rPr>
        <w:t xml:space="preserve"> „tipul sistemului adiacent”, </w:t>
      </w:r>
      <w:r w:rsidR="00C37192" w:rsidRPr="00BC79A8">
        <w:rPr>
          <w:rFonts w:ascii="Times New Roman" w:hAnsi="Times New Roman" w:cs="Times New Roman"/>
          <w:color w:val="auto"/>
          <w:sz w:val="24"/>
          <w:szCs w:val="24"/>
          <w:lang w:val="ro-RO"/>
        </w:rPr>
        <w:t>după cum urmează:</w:t>
      </w:r>
    </w:p>
    <w:p w:rsidR="00C37192" w:rsidRPr="00BC79A8" w:rsidRDefault="00C37192"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grupul punctelor de intrare din perimetrele de productie;</w:t>
      </w:r>
    </w:p>
    <w:p w:rsidR="00C37192" w:rsidRPr="00BC79A8" w:rsidRDefault="00CA43F9"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punctele/</w:t>
      </w:r>
      <w:r w:rsidR="00C37192" w:rsidRPr="00BC79A8">
        <w:rPr>
          <w:rFonts w:ascii="Times New Roman" w:hAnsi="Times New Roman" w:cs="Times New Roman"/>
          <w:color w:val="auto"/>
          <w:sz w:val="24"/>
          <w:szCs w:val="24"/>
          <w:lang w:val="ro-RO"/>
        </w:rPr>
        <w:t>grupul punctelor de intrare din interconectarea cu alte sisteme de transport al gazelor naturale;</w:t>
      </w:r>
    </w:p>
    <w:p w:rsidR="00C37192" w:rsidRPr="00BC79A8" w:rsidRDefault="00C37192"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grupul punctelor de intrare din depozitele de înmagazinare subterană;</w:t>
      </w:r>
    </w:p>
    <w:p w:rsidR="00C37192" w:rsidRPr="00BC79A8" w:rsidRDefault="00C37192"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 xml:space="preserve">grupul punctelor de </w:t>
      </w:r>
      <w:r w:rsidR="00236CD9" w:rsidRPr="00BC79A8">
        <w:rPr>
          <w:rFonts w:ascii="Times New Roman" w:hAnsi="Times New Roman" w:cs="Times New Roman"/>
          <w:color w:val="auto"/>
          <w:sz w:val="24"/>
          <w:szCs w:val="24"/>
          <w:lang w:val="ro-RO"/>
        </w:rPr>
        <w:t>ieșire</w:t>
      </w:r>
      <w:r w:rsidRPr="00BC79A8">
        <w:rPr>
          <w:rFonts w:ascii="Times New Roman" w:hAnsi="Times New Roman" w:cs="Times New Roman"/>
          <w:color w:val="auto"/>
          <w:sz w:val="24"/>
          <w:szCs w:val="24"/>
          <w:lang w:val="ro-RO"/>
        </w:rPr>
        <w:t xml:space="preserve"> către sistemele de distribu</w:t>
      </w:r>
      <w:r w:rsidR="00C9465B" w:rsidRPr="00BC79A8">
        <w:rPr>
          <w:rFonts w:ascii="Times New Roman" w:hAnsi="Times New Roman" w:cs="Times New Roman"/>
          <w:color w:val="auto"/>
          <w:sz w:val="24"/>
          <w:szCs w:val="24"/>
          <w:lang w:val="ro-RO"/>
        </w:rPr>
        <w:t>ț</w:t>
      </w:r>
      <w:r w:rsidRPr="00BC79A8">
        <w:rPr>
          <w:rFonts w:ascii="Times New Roman" w:hAnsi="Times New Roman" w:cs="Times New Roman"/>
          <w:color w:val="auto"/>
          <w:sz w:val="24"/>
          <w:szCs w:val="24"/>
          <w:lang w:val="ro-RO"/>
        </w:rPr>
        <w:t>ii</w:t>
      </w:r>
      <w:r w:rsidR="00C9465B" w:rsidRPr="00BC79A8">
        <w:rPr>
          <w:rFonts w:ascii="Times New Roman" w:hAnsi="Times New Roman" w:cs="Times New Roman"/>
          <w:color w:val="auto"/>
          <w:sz w:val="24"/>
          <w:szCs w:val="24"/>
          <w:lang w:val="ro-RO"/>
        </w:rPr>
        <w:t>, rețelele de conducte din amonte</w:t>
      </w:r>
      <w:r w:rsidR="00236CD9" w:rsidRPr="00BC79A8">
        <w:rPr>
          <w:rFonts w:ascii="Times New Roman" w:hAnsi="Times New Roman" w:cs="Times New Roman"/>
          <w:color w:val="auto"/>
          <w:sz w:val="24"/>
          <w:szCs w:val="24"/>
          <w:lang w:val="ro-RO"/>
        </w:rPr>
        <w:t xml:space="preserve"> și </w:t>
      </w:r>
      <w:r w:rsidRPr="00BC79A8">
        <w:rPr>
          <w:rFonts w:ascii="Times New Roman" w:hAnsi="Times New Roman" w:cs="Times New Roman"/>
          <w:color w:val="auto"/>
          <w:sz w:val="24"/>
          <w:szCs w:val="24"/>
          <w:lang w:val="ro-RO"/>
        </w:rPr>
        <w:t>clien</w:t>
      </w:r>
      <w:r w:rsidR="00C9465B" w:rsidRPr="00BC79A8">
        <w:rPr>
          <w:rFonts w:ascii="Times New Roman" w:hAnsi="Times New Roman" w:cs="Times New Roman"/>
          <w:color w:val="auto"/>
          <w:sz w:val="24"/>
          <w:szCs w:val="24"/>
          <w:lang w:val="ro-RO"/>
        </w:rPr>
        <w:t>ț</w:t>
      </w:r>
      <w:r w:rsidRPr="00BC79A8">
        <w:rPr>
          <w:rFonts w:ascii="Times New Roman" w:hAnsi="Times New Roman" w:cs="Times New Roman"/>
          <w:color w:val="auto"/>
          <w:sz w:val="24"/>
          <w:szCs w:val="24"/>
          <w:lang w:val="ro-RO"/>
        </w:rPr>
        <w:t>ii finali racorda</w:t>
      </w:r>
      <w:r w:rsidR="00C9465B" w:rsidRPr="00BC79A8">
        <w:rPr>
          <w:rFonts w:ascii="Times New Roman" w:hAnsi="Times New Roman" w:cs="Times New Roman"/>
          <w:color w:val="auto"/>
          <w:sz w:val="24"/>
          <w:szCs w:val="24"/>
          <w:lang w:val="ro-RO"/>
        </w:rPr>
        <w:t>ț</w:t>
      </w:r>
      <w:r w:rsidRPr="00BC79A8">
        <w:rPr>
          <w:rFonts w:ascii="Times New Roman" w:hAnsi="Times New Roman" w:cs="Times New Roman"/>
          <w:color w:val="auto"/>
          <w:sz w:val="24"/>
          <w:szCs w:val="24"/>
          <w:lang w:val="ro-RO"/>
        </w:rPr>
        <w:t xml:space="preserve">i direct la </w:t>
      </w:r>
      <w:r w:rsidR="00691078" w:rsidRPr="00BC79A8">
        <w:rPr>
          <w:rFonts w:ascii="Times New Roman" w:hAnsi="Times New Roman" w:cs="Times New Roman"/>
          <w:color w:val="auto"/>
          <w:sz w:val="24"/>
          <w:szCs w:val="24"/>
          <w:lang w:val="ro-RO"/>
        </w:rPr>
        <w:t>sistemul de transport</w:t>
      </w:r>
      <w:r w:rsidRPr="00BC79A8">
        <w:rPr>
          <w:rFonts w:ascii="Times New Roman" w:hAnsi="Times New Roman" w:cs="Times New Roman"/>
          <w:color w:val="auto"/>
          <w:sz w:val="24"/>
          <w:szCs w:val="24"/>
          <w:lang w:val="ro-RO"/>
        </w:rPr>
        <w:t>;</w:t>
      </w:r>
    </w:p>
    <w:p w:rsidR="00C37192" w:rsidRPr="00BC79A8" w:rsidRDefault="00C37192"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 xml:space="preserve">grupul punctelor de </w:t>
      </w:r>
      <w:r w:rsidR="00236CD9" w:rsidRPr="00BC79A8">
        <w:rPr>
          <w:rFonts w:ascii="Times New Roman" w:hAnsi="Times New Roman" w:cs="Times New Roman"/>
          <w:color w:val="auto"/>
          <w:sz w:val="24"/>
          <w:szCs w:val="24"/>
          <w:lang w:val="ro-RO"/>
        </w:rPr>
        <w:t>ieșire</w:t>
      </w:r>
      <w:r w:rsidRPr="00BC79A8">
        <w:rPr>
          <w:rFonts w:ascii="Times New Roman" w:hAnsi="Times New Roman" w:cs="Times New Roman"/>
          <w:color w:val="auto"/>
          <w:sz w:val="24"/>
          <w:szCs w:val="24"/>
          <w:lang w:val="ro-RO"/>
        </w:rPr>
        <w:t xml:space="preserve"> către depozitele de înmagazinare subterană;</w:t>
      </w:r>
    </w:p>
    <w:p w:rsidR="00C37192" w:rsidRPr="00BC79A8" w:rsidRDefault="00CA43F9" w:rsidP="000B7BAE">
      <w:pPr>
        <w:pStyle w:val="Bodytextprebullet"/>
        <w:numPr>
          <w:ilvl w:val="0"/>
          <w:numId w:val="8"/>
        </w:numPr>
        <w:spacing w:before="0" w:after="0" w:line="360" w:lineRule="auto"/>
        <w:jc w:val="both"/>
        <w:rPr>
          <w:rFonts w:ascii="Times New Roman" w:hAnsi="Times New Roman" w:cs="Times New Roman"/>
          <w:color w:val="auto"/>
          <w:sz w:val="24"/>
          <w:szCs w:val="24"/>
          <w:lang w:val="ro-RO"/>
        </w:rPr>
      </w:pPr>
      <w:r w:rsidRPr="00BC79A8">
        <w:rPr>
          <w:rFonts w:ascii="Times New Roman" w:hAnsi="Times New Roman" w:cs="Times New Roman"/>
          <w:color w:val="auto"/>
          <w:sz w:val="24"/>
          <w:szCs w:val="24"/>
          <w:lang w:val="ro-RO"/>
        </w:rPr>
        <w:t>punctele/</w:t>
      </w:r>
      <w:r w:rsidR="00C37192" w:rsidRPr="00BC79A8">
        <w:rPr>
          <w:rFonts w:ascii="Times New Roman" w:hAnsi="Times New Roman" w:cs="Times New Roman"/>
          <w:color w:val="auto"/>
          <w:sz w:val="24"/>
          <w:szCs w:val="24"/>
          <w:lang w:val="ro-RO"/>
        </w:rPr>
        <w:t>grupul punctelor de ieşire din interconectarea cu alte sisteme de transport al gazelor naturale.</w:t>
      </w:r>
    </w:p>
    <w:p w:rsidR="00942AEA" w:rsidRPr="00BC79A8" w:rsidRDefault="00C37192" w:rsidP="000B7BAE">
      <w:pPr>
        <w:pStyle w:val="Bodytextprebullet"/>
        <w:spacing w:before="0" w:after="0" w:line="360" w:lineRule="auto"/>
        <w:jc w:val="both"/>
        <w:rPr>
          <w:rFonts w:ascii="Times New Roman" w:hAnsi="Times New Roman" w:cs="Times New Roman"/>
          <w:color w:val="auto"/>
          <w:sz w:val="24"/>
          <w:szCs w:val="24"/>
        </w:rPr>
      </w:pPr>
      <w:r w:rsidRPr="00BC79A8">
        <w:rPr>
          <w:rFonts w:ascii="Times New Roman" w:hAnsi="Times New Roman" w:cs="Times New Roman"/>
          <w:color w:val="auto"/>
          <w:sz w:val="24"/>
          <w:szCs w:val="24"/>
          <w:lang w:val="ro-RO"/>
        </w:rPr>
        <w:t xml:space="preserve"> </w:t>
      </w:r>
      <w:r w:rsidR="00942AEA" w:rsidRPr="00BC79A8">
        <w:rPr>
          <w:rFonts w:ascii="Times New Roman" w:hAnsi="Times New Roman" w:cs="Times New Roman"/>
          <w:color w:val="auto"/>
          <w:sz w:val="24"/>
          <w:szCs w:val="24"/>
        </w:rPr>
        <w:t>Art. 41</w:t>
      </w:r>
    </w:p>
    <w:p w:rsidR="00303D10" w:rsidRPr="00BC79A8" w:rsidRDefault="00942AE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57608E" w:rsidRPr="00BC79A8">
        <w:rPr>
          <w:rFonts w:ascii="Times New Roman" w:hAnsi="Times New Roman" w:cs="Times New Roman"/>
          <w:sz w:val="24"/>
          <w:szCs w:val="24"/>
        </w:rPr>
        <w:t xml:space="preserve">(1) </w:t>
      </w:r>
      <w:r w:rsidR="00277BD5" w:rsidRPr="00BC79A8">
        <w:rPr>
          <w:rFonts w:ascii="Times New Roman" w:hAnsi="Times New Roman" w:cs="Times New Roman"/>
          <w:sz w:val="24"/>
          <w:szCs w:val="24"/>
        </w:rPr>
        <w:t>T</w:t>
      </w:r>
      <w:r w:rsidR="00303D10" w:rsidRPr="00BC79A8">
        <w:rPr>
          <w:rFonts w:ascii="Times New Roman" w:hAnsi="Times New Roman" w:cs="Times New Roman"/>
          <w:sz w:val="24"/>
          <w:szCs w:val="24"/>
        </w:rPr>
        <w:t>arif</w:t>
      </w:r>
      <w:r w:rsidR="0057608E" w:rsidRPr="00BC79A8">
        <w:rPr>
          <w:rFonts w:ascii="Times New Roman" w:hAnsi="Times New Roman" w:cs="Times New Roman"/>
          <w:sz w:val="24"/>
          <w:szCs w:val="24"/>
        </w:rPr>
        <w:t>ul</w:t>
      </w:r>
      <w:r w:rsidR="009658C9" w:rsidRPr="00BC79A8">
        <w:rPr>
          <w:rFonts w:ascii="Times New Roman" w:hAnsi="Times New Roman" w:cs="Times New Roman"/>
          <w:sz w:val="24"/>
          <w:szCs w:val="24"/>
        </w:rPr>
        <w:t xml:space="preserve"> </w:t>
      </w:r>
      <w:r w:rsidR="00277BD5" w:rsidRPr="00BC79A8">
        <w:rPr>
          <w:rFonts w:ascii="Times New Roman" w:hAnsi="Times New Roman" w:cs="Times New Roman"/>
          <w:sz w:val="24"/>
          <w:szCs w:val="24"/>
        </w:rPr>
        <w:t xml:space="preserve">de transport </w:t>
      </w:r>
      <w:r w:rsidR="009658C9" w:rsidRPr="00BC79A8">
        <w:rPr>
          <w:rFonts w:ascii="Times New Roman" w:hAnsi="Times New Roman" w:cs="Times New Roman"/>
          <w:sz w:val="24"/>
          <w:szCs w:val="24"/>
        </w:rPr>
        <w:t xml:space="preserve">pentru rezervarea </w:t>
      </w:r>
      <w:r w:rsidR="0024487E" w:rsidRPr="00BC79A8">
        <w:rPr>
          <w:rFonts w:ascii="Times New Roman" w:hAnsi="Times New Roman" w:cs="Times New Roman"/>
          <w:sz w:val="24"/>
          <w:szCs w:val="24"/>
        </w:rPr>
        <w:t>de capacitate</w:t>
      </w:r>
      <w:r w:rsidR="00277BD5" w:rsidRPr="00BC79A8">
        <w:rPr>
          <w:rFonts w:ascii="Times New Roman" w:hAnsi="Times New Roman" w:cs="Times New Roman"/>
          <w:sz w:val="24"/>
          <w:szCs w:val="24"/>
        </w:rPr>
        <w:t xml:space="preserve">, denumit în continuare tarif </w:t>
      </w:r>
      <w:r w:rsidR="007603FC" w:rsidRPr="00BC79A8">
        <w:rPr>
          <w:rFonts w:ascii="Times New Roman" w:hAnsi="Times New Roman" w:cs="Times New Roman"/>
          <w:sz w:val="24"/>
          <w:szCs w:val="24"/>
        </w:rPr>
        <w:t xml:space="preserve">pentru rezervarea </w:t>
      </w:r>
      <w:r w:rsidR="00277BD5" w:rsidRPr="00BC79A8">
        <w:rPr>
          <w:rFonts w:ascii="Times New Roman" w:hAnsi="Times New Roman" w:cs="Times New Roman"/>
          <w:sz w:val="24"/>
          <w:szCs w:val="24"/>
        </w:rPr>
        <w:t>de capacitate, se stabile</w:t>
      </w:r>
      <w:r w:rsidR="0057608E" w:rsidRPr="00BC79A8">
        <w:rPr>
          <w:rFonts w:ascii="Times New Roman" w:hAnsi="Times New Roman" w:cs="Times New Roman"/>
          <w:sz w:val="24"/>
          <w:szCs w:val="24"/>
        </w:rPr>
        <w:t>şte</w:t>
      </w:r>
      <w:r w:rsidR="00277BD5" w:rsidRPr="00BC79A8">
        <w:rPr>
          <w:rFonts w:ascii="Times New Roman" w:hAnsi="Times New Roman" w:cs="Times New Roman"/>
          <w:sz w:val="24"/>
          <w:szCs w:val="24"/>
        </w:rPr>
        <w:t xml:space="preserve"> separat pentru</w:t>
      </w:r>
      <w:r w:rsidR="009658C9" w:rsidRPr="00BC79A8">
        <w:rPr>
          <w:rFonts w:ascii="Times New Roman" w:hAnsi="Times New Roman" w:cs="Times New Roman"/>
          <w:sz w:val="24"/>
          <w:szCs w:val="24"/>
        </w:rPr>
        <w:t xml:space="preserve"> </w:t>
      </w:r>
      <w:r w:rsidR="004B3CC9" w:rsidRPr="00BC79A8">
        <w:rPr>
          <w:rFonts w:ascii="Times New Roman" w:hAnsi="Times New Roman" w:cs="Times New Roman"/>
          <w:sz w:val="24"/>
          <w:szCs w:val="24"/>
        </w:rPr>
        <w:t>fiecare grup</w:t>
      </w:r>
      <w:r w:rsidR="00F40F35" w:rsidRPr="00BC79A8">
        <w:rPr>
          <w:rFonts w:ascii="Times New Roman" w:hAnsi="Times New Roman" w:cs="Times New Roman"/>
          <w:sz w:val="24"/>
          <w:szCs w:val="24"/>
        </w:rPr>
        <w:t xml:space="preserve"> </w:t>
      </w:r>
      <w:r w:rsidR="0057608E" w:rsidRPr="00BC79A8">
        <w:rPr>
          <w:rFonts w:ascii="Times New Roman" w:hAnsi="Times New Roman" w:cs="Times New Roman"/>
          <w:sz w:val="24"/>
          <w:szCs w:val="24"/>
        </w:rPr>
        <w:t xml:space="preserve">şi reprezintă tariful pentru rezervarea de capacitate pentru fiecare punct din cadrul grupului respectiv. </w:t>
      </w:r>
    </w:p>
    <w:p w:rsidR="00080492" w:rsidRPr="00BC79A8" w:rsidRDefault="0008049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În cazurile menționate la art. 40 lit. b) și lit. f), t</w:t>
      </w:r>
      <w:r w:rsidR="00C02D6A" w:rsidRPr="00BC79A8">
        <w:rPr>
          <w:rFonts w:ascii="Times New Roman" w:hAnsi="Times New Roman" w:cs="Times New Roman"/>
          <w:sz w:val="24"/>
          <w:szCs w:val="24"/>
        </w:rPr>
        <w:t>a</w:t>
      </w:r>
      <w:r w:rsidRPr="00BC79A8">
        <w:rPr>
          <w:rFonts w:ascii="Times New Roman" w:hAnsi="Times New Roman" w:cs="Times New Roman"/>
          <w:sz w:val="24"/>
          <w:szCs w:val="24"/>
        </w:rPr>
        <w:t>riful de rezervare de capacitate se stabilește pe fiecare punct sau grup, după caz</w:t>
      </w:r>
      <w:r w:rsidR="00C02D6A" w:rsidRPr="00BC79A8">
        <w:rPr>
          <w:rFonts w:ascii="Times New Roman" w:hAnsi="Times New Roman" w:cs="Times New Roman"/>
          <w:sz w:val="24"/>
          <w:szCs w:val="24"/>
        </w:rPr>
        <w:t>,</w:t>
      </w:r>
      <w:r w:rsidRPr="00BC79A8">
        <w:rPr>
          <w:rFonts w:ascii="Times New Roman" w:hAnsi="Times New Roman" w:cs="Times New Roman"/>
          <w:sz w:val="24"/>
          <w:szCs w:val="24"/>
        </w:rPr>
        <w:t xml:space="preserve"> iar în continuare tariful stabilit pe punct va fi asimilat tarifului stabilit pe grup.</w:t>
      </w:r>
    </w:p>
    <w:p w:rsidR="00303D10" w:rsidRPr="00BC79A8" w:rsidRDefault="0057608E"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C02D6A" w:rsidRPr="00BC79A8">
        <w:rPr>
          <w:rFonts w:ascii="Times New Roman" w:hAnsi="Times New Roman" w:cs="Times New Roman"/>
          <w:sz w:val="24"/>
          <w:szCs w:val="24"/>
        </w:rPr>
        <w:t>3</w:t>
      </w:r>
      <w:r w:rsidRPr="00BC79A8">
        <w:rPr>
          <w:rFonts w:ascii="Times New Roman" w:hAnsi="Times New Roman" w:cs="Times New Roman"/>
          <w:sz w:val="24"/>
          <w:szCs w:val="24"/>
        </w:rPr>
        <w:t>)</w:t>
      </w:r>
      <w:r w:rsidR="00F40F35" w:rsidRPr="00BC79A8">
        <w:rPr>
          <w:rFonts w:ascii="Times New Roman" w:hAnsi="Times New Roman" w:cs="Times New Roman"/>
          <w:sz w:val="24"/>
          <w:szCs w:val="24"/>
        </w:rPr>
        <w:t xml:space="preserve"> </w:t>
      </w:r>
      <w:r w:rsidR="009658C9" w:rsidRPr="00BC79A8">
        <w:rPr>
          <w:rFonts w:ascii="Times New Roman" w:hAnsi="Times New Roman" w:cs="Times New Roman"/>
          <w:sz w:val="24"/>
          <w:szCs w:val="24"/>
        </w:rPr>
        <w:t>Tarif</w:t>
      </w:r>
      <w:r w:rsidR="00F40F35" w:rsidRPr="00BC79A8">
        <w:rPr>
          <w:rFonts w:ascii="Times New Roman" w:hAnsi="Times New Roman" w:cs="Times New Roman"/>
          <w:sz w:val="24"/>
          <w:szCs w:val="24"/>
        </w:rPr>
        <w:t>ul</w:t>
      </w:r>
      <w:r w:rsidR="00277BD5" w:rsidRPr="00BC79A8">
        <w:rPr>
          <w:rFonts w:ascii="Times New Roman" w:hAnsi="Times New Roman" w:cs="Times New Roman"/>
          <w:sz w:val="24"/>
          <w:szCs w:val="24"/>
        </w:rPr>
        <w:t xml:space="preserve"> </w:t>
      </w:r>
      <w:r w:rsidR="00FD1F3C" w:rsidRPr="00BC79A8">
        <w:rPr>
          <w:rFonts w:ascii="Times New Roman" w:hAnsi="Times New Roman" w:cs="Times New Roman"/>
          <w:sz w:val="24"/>
          <w:szCs w:val="24"/>
        </w:rPr>
        <w:t xml:space="preserve">pentru rezervarea </w:t>
      </w:r>
      <w:r w:rsidR="00277BD5" w:rsidRPr="00BC79A8">
        <w:rPr>
          <w:rFonts w:ascii="Times New Roman" w:hAnsi="Times New Roman" w:cs="Times New Roman"/>
          <w:sz w:val="24"/>
          <w:szCs w:val="24"/>
        </w:rPr>
        <w:t>de capacitate</w:t>
      </w:r>
      <w:r w:rsidR="009658C9" w:rsidRPr="00BC79A8">
        <w:rPr>
          <w:rFonts w:ascii="Times New Roman" w:hAnsi="Times New Roman" w:cs="Times New Roman"/>
          <w:sz w:val="24"/>
          <w:szCs w:val="24"/>
        </w:rPr>
        <w:t xml:space="preserve"> </w:t>
      </w:r>
      <w:r w:rsidR="0051746A" w:rsidRPr="00BC79A8">
        <w:rPr>
          <w:rFonts w:ascii="Times New Roman" w:hAnsi="Times New Roman" w:cs="Times New Roman"/>
          <w:sz w:val="24"/>
          <w:szCs w:val="24"/>
        </w:rPr>
        <w:t xml:space="preserve">se stabileşte pe MWh/h şi </w:t>
      </w:r>
      <w:r w:rsidR="00303D10" w:rsidRPr="00BC79A8">
        <w:rPr>
          <w:rFonts w:ascii="Times New Roman" w:hAnsi="Times New Roman" w:cs="Times New Roman"/>
          <w:sz w:val="24"/>
          <w:szCs w:val="24"/>
        </w:rPr>
        <w:t>cuantific</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costurile fixe legate de exploatarea, utilizarea</w:t>
      </w:r>
      <w:r w:rsidR="00236CD9" w:rsidRPr="00BC79A8">
        <w:rPr>
          <w:rFonts w:ascii="Times New Roman" w:hAnsi="Times New Roman" w:cs="Times New Roman"/>
          <w:sz w:val="24"/>
          <w:szCs w:val="24"/>
        </w:rPr>
        <w:t xml:space="preserve"> și </w:t>
      </w:r>
      <w:r w:rsidR="00303D10" w:rsidRPr="00BC79A8">
        <w:rPr>
          <w:rFonts w:ascii="Times New Roman" w:hAnsi="Times New Roman" w:cs="Times New Roman"/>
          <w:sz w:val="24"/>
          <w:szCs w:val="24"/>
        </w:rPr>
        <w:t>dezvoltarea capacit</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ţii în</w:t>
      </w:r>
      <w:r w:rsidR="00797B77" w:rsidRPr="00BC79A8">
        <w:rPr>
          <w:rFonts w:ascii="Times New Roman" w:hAnsi="Times New Roman" w:cs="Times New Roman"/>
          <w:sz w:val="24"/>
          <w:szCs w:val="24"/>
        </w:rPr>
        <w:t xml:space="preserve"> punctele de intrare/ieşire</w:t>
      </w:r>
      <w:r w:rsidR="00303D10" w:rsidRPr="00BC79A8">
        <w:rPr>
          <w:rFonts w:ascii="Times New Roman" w:hAnsi="Times New Roman" w:cs="Times New Roman"/>
          <w:sz w:val="24"/>
          <w:szCs w:val="24"/>
        </w:rPr>
        <w:t>.</w:t>
      </w:r>
    </w:p>
    <w:p w:rsidR="00942AEA" w:rsidRPr="00BC79A8" w:rsidRDefault="00942AE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42</w:t>
      </w:r>
    </w:p>
    <w:p w:rsidR="00303D10" w:rsidRPr="00BC79A8" w:rsidRDefault="00471ED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Tariful </w:t>
      </w:r>
      <w:r w:rsidR="00303D10" w:rsidRPr="00BC79A8">
        <w:rPr>
          <w:rFonts w:ascii="Times New Roman" w:hAnsi="Times New Roman" w:cs="Times New Roman"/>
          <w:sz w:val="24"/>
          <w:szCs w:val="24"/>
        </w:rPr>
        <w:t xml:space="preserve">volumetric </w:t>
      </w:r>
      <w:r w:rsidR="00441EA3" w:rsidRPr="00BC79A8">
        <w:rPr>
          <w:rFonts w:ascii="Times New Roman" w:hAnsi="Times New Roman" w:cs="Times New Roman"/>
          <w:sz w:val="24"/>
          <w:szCs w:val="24"/>
        </w:rPr>
        <w:t xml:space="preserve">reprezintă tariful </w:t>
      </w:r>
      <w:r w:rsidR="00303D10" w:rsidRPr="00BC79A8">
        <w:rPr>
          <w:rFonts w:ascii="Times New Roman" w:hAnsi="Times New Roman" w:cs="Times New Roman"/>
          <w:sz w:val="24"/>
          <w:szCs w:val="24"/>
        </w:rPr>
        <w:t>pentru utilizarea sistemului de transport</w:t>
      </w:r>
      <w:r w:rsidR="00441EA3" w:rsidRPr="00BC79A8">
        <w:rPr>
          <w:rFonts w:ascii="Times New Roman" w:hAnsi="Times New Roman" w:cs="Times New Roman"/>
          <w:sz w:val="24"/>
          <w:szCs w:val="24"/>
        </w:rPr>
        <w:t>,</w:t>
      </w:r>
      <w:r w:rsidR="00303D10" w:rsidRPr="00BC79A8">
        <w:rPr>
          <w:rFonts w:ascii="Times New Roman" w:hAnsi="Times New Roman" w:cs="Times New Roman"/>
          <w:sz w:val="24"/>
          <w:szCs w:val="24"/>
        </w:rPr>
        <w:t xml:space="preserve"> </w:t>
      </w:r>
      <w:r w:rsidR="00D53DC2" w:rsidRPr="00BC79A8">
        <w:rPr>
          <w:rFonts w:ascii="Times New Roman" w:hAnsi="Times New Roman" w:cs="Times New Roman"/>
          <w:sz w:val="24"/>
          <w:szCs w:val="24"/>
        </w:rPr>
        <w:t xml:space="preserve">se stabileşte pe MWh transportat prin </w:t>
      </w:r>
      <w:r w:rsidR="00F40F35" w:rsidRPr="00BC79A8">
        <w:rPr>
          <w:rFonts w:ascii="Times New Roman" w:hAnsi="Times New Roman" w:cs="Times New Roman"/>
          <w:sz w:val="24"/>
          <w:szCs w:val="24"/>
        </w:rPr>
        <w:t xml:space="preserve">sistemul de transport </w:t>
      </w:r>
      <w:r w:rsidR="00D53DC2" w:rsidRPr="00BC79A8">
        <w:rPr>
          <w:rFonts w:ascii="Times New Roman" w:hAnsi="Times New Roman" w:cs="Times New Roman"/>
          <w:sz w:val="24"/>
          <w:szCs w:val="24"/>
        </w:rPr>
        <w:t xml:space="preserve">şi </w:t>
      </w:r>
      <w:r w:rsidR="00303D10" w:rsidRPr="00BC79A8">
        <w:rPr>
          <w:rFonts w:ascii="Times New Roman" w:hAnsi="Times New Roman" w:cs="Times New Roman"/>
          <w:sz w:val="24"/>
          <w:szCs w:val="24"/>
        </w:rPr>
        <w:t>cuantific</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costurile </w:t>
      </w:r>
      <w:r w:rsidRPr="00BC79A8">
        <w:rPr>
          <w:rFonts w:ascii="Times New Roman" w:hAnsi="Times New Roman" w:cs="Times New Roman"/>
          <w:sz w:val="24"/>
          <w:szCs w:val="24"/>
        </w:rPr>
        <w:t xml:space="preserve">variabile </w:t>
      </w:r>
      <w:r w:rsidR="00303D10" w:rsidRPr="00BC79A8">
        <w:rPr>
          <w:rFonts w:ascii="Times New Roman" w:hAnsi="Times New Roman" w:cs="Times New Roman"/>
          <w:sz w:val="24"/>
          <w:szCs w:val="24"/>
        </w:rPr>
        <w:t xml:space="preserve">generate de utilizarea sistemului, avându-se în vedere fluxurile fizice de gaze naturale din sistemul de transport, inclusiv </w:t>
      </w:r>
      <w:r w:rsidR="00BE2246" w:rsidRPr="00BC79A8">
        <w:rPr>
          <w:rFonts w:ascii="Times New Roman" w:hAnsi="Times New Roman" w:cs="Times New Roman"/>
          <w:sz w:val="24"/>
          <w:szCs w:val="24"/>
        </w:rPr>
        <w:t xml:space="preserve">cele privind </w:t>
      </w:r>
      <w:r w:rsidR="00303D10" w:rsidRPr="00BC79A8">
        <w:rPr>
          <w:rFonts w:ascii="Times New Roman" w:hAnsi="Times New Roman" w:cs="Times New Roman"/>
          <w:sz w:val="24"/>
          <w:szCs w:val="24"/>
        </w:rPr>
        <w:t xml:space="preserve">schimburile de gaze şi transportul </w:t>
      </w:r>
      <w:r w:rsidR="00BE2246" w:rsidRPr="00BC79A8">
        <w:rPr>
          <w:rFonts w:ascii="Times New Roman" w:hAnsi="Times New Roman" w:cs="Times New Roman"/>
          <w:sz w:val="24"/>
          <w:szCs w:val="24"/>
        </w:rPr>
        <w:t xml:space="preserve">în </w:t>
      </w:r>
      <w:r w:rsidR="00303D10" w:rsidRPr="00BC79A8">
        <w:rPr>
          <w:rFonts w:ascii="Times New Roman" w:hAnsi="Times New Roman" w:cs="Times New Roman"/>
          <w:sz w:val="24"/>
          <w:szCs w:val="24"/>
        </w:rPr>
        <w:t>contrasens al gazelor naturale.</w:t>
      </w:r>
    </w:p>
    <w:p w:rsidR="00942AEA" w:rsidRPr="00BC79A8" w:rsidRDefault="00942AEA"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43</w:t>
      </w:r>
    </w:p>
    <w:p w:rsidR="00303D10" w:rsidRPr="00BC79A8" w:rsidRDefault="00607FBD"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T</w:t>
      </w:r>
      <w:r w:rsidR="00303D10" w:rsidRPr="00BC79A8">
        <w:rPr>
          <w:rFonts w:ascii="Times New Roman" w:hAnsi="Times New Roman" w:cs="Times New Roman"/>
          <w:sz w:val="24"/>
          <w:szCs w:val="24"/>
        </w:rPr>
        <w:t>ariful de transport acoper</w:t>
      </w:r>
      <w:r w:rsidR="004D6C3D" w:rsidRPr="00BC79A8">
        <w:rPr>
          <w:rFonts w:ascii="Times New Roman" w:hAnsi="Times New Roman" w:cs="Times New Roman"/>
          <w:sz w:val="24"/>
          <w:szCs w:val="24"/>
        </w:rPr>
        <w:t>ă</w:t>
      </w:r>
      <w:r w:rsidR="00236CD9" w:rsidRPr="00BC79A8">
        <w:rPr>
          <w:rFonts w:ascii="Times New Roman" w:hAnsi="Times New Roman" w:cs="Times New Roman"/>
          <w:sz w:val="24"/>
          <w:szCs w:val="24"/>
        </w:rPr>
        <w:t xml:space="preserve"> și </w:t>
      </w:r>
      <w:r w:rsidR="00303D10" w:rsidRPr="00BC79A8">
        <w:rPr>
          <w:rFonts w:ascii="Times New Roman" w:hAnsi="Times New Roman" w:cs="Times New Roman"/>
          <w:sz w:val="24"/>
          <w:szCs w:val="24"/>
        </w:rPr>
        <w:t>costurile serviciilor componente utiliz</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rii sistemului, respectiv costurile generate de activit</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ţile şi operaţiunile desf</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şurat</w:t>
      </w:r>
      <w:r w:rsidRPr="00BC79A8">
        <w:rPr>
          <w:rFonts w:ascii="Times New Roman" w:hAnsi="Times New Roman" w:cs="Times New Roman"/>
          <w:sz w:val="24"/>
          <w:szCs w:val="24"/>
        </w:rPr>
        <w:t xml:space="preserve">e de transportator pentru </w:t>
      </w:r>
      <w:r w:rsidR="00303D10" w:rsidRPr="00BC79A8">
        <w:rPr>
          <w:rFonts w:ascii="Times New Roman" w:hAnsi="Times New Roman" w:cs="Times New Roman"/>
          <w:sz w:val="24"/>
          <w:szCs w:val="24"/>
        </w:rPr>
        <w:t>asigurarea echilibrului fizic al sistemului de transport şi corelarea continu</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a intr</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rilor şi ieşirilor de gaze naturale în şi din sistem, conform notific</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rilor utilizatorilor.</w:t>
      </w:r>
    </w:p>
    <w:p w:rsidR="00942AEA"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942AEA" w:rsidRPr="00BC79A8">
        <w:rPr>
          <w:rFonts w:ascii="Times New Roman" w:hAnsi="Times New Roman" w:cs="Times New Roman"/>
          <w:sz w:val="24"/>
          <w:szCs w:val="24"/>
        </w:rPr>
        <w:t>rt</w:t>
      </w:r>
      <w:r w:rsidRPr="00BC79A8">
        <w:rPr>
          <w:rFonts w:ascii="Times New Roman" w:hAnsi="Times New Roman" w:cs="Times New Roman"/>
          <w:sz w:val="24"/>
          <w:szCs w:val="24"/>
        </w:rPr>
        <w:t>.</w:t>
      </w:r>
      <w:r w:rsidR="00942AEA" w:rsidRPr="00BC79A8">
        <w:rPr>
          <w:rFonts w:ascii="Times New Roman" w:hAnsi="Times New Roman" w:cs="Times New Roman"/>
          <w:sz w:val="24"/>
          <w:szCs w:val="24"/>
        </w:rPr>
        <w:t xml:space="preserve"> 44</w:t>
      </w:r>
    </w:p>
    <w:p w:rsidR="00C22D24"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607FBD" w:rsidRPr="00BC79A8">
        <w:rPr>
          <w:rFonts w:ascii="Times New Roman" w:hAnsi="Times New Roman" w:cs="Times New Roman"/>
          <w:sz w:val="24"/>
          <w:szCs w:val="24"/>
        </w:rPr>
        <w:t xml:space="preserve">(1) </w:t>
      </w:r>
      <w:r w:rsidR="00C22D24" w:rsidRPr="00BC79A8">
        <w:rPr>
          <w:rFonts w:ascii="Times New Roman" w:hAnsi="Times New Roman" w:cs="Times New Roman"/>
          <w:sz w:val="24"/>
          <w:szCs w:val="24"/>
        </w:rPr>
        <w:t>Tipurile de servicii pentru transportul gazelor naturale, pentru care se stabilesc tarife de transport, sunt cele prevăzute în Codul Reţelei pentru Sistemul naţional de transport al gazelor naturale și anume:</w:t>
      </w:r>
    </w:p>
    <w:p w:rsidR="00303D10" w:rsidRPr="00BC79A8" w:rsidRDefault="00227151"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a)</w:t>
      </w:r>
      <w:r w:rsidR="00DD2ECB" w:rsidRPr="00BC79A8">
        <w:rPr>
          <w:rFonts w:ascii="Times New Roman" w:hAnsi="Times New Roman" w:cs="Times New Roman"/>
          <w:sz w:val="24"/>
          <w:szCs w:val="24"/>
        </w:rPr>
        <w:t xml:space="preserve"> </w:t>
      </w:r>
      <w:r w:rsidR="00A4100D" w:rsidRPr="00BC79A8">
        <w:rPr>
          <w:rFonts w:ascii="Times New Roman" w:hAnsi="Times New Roman" w:cs="Times New Roman"/>
          <w:sz w:val="24"/>
          <w:szCs w:val="24"/>
        </w:rPr>
        <w:t>s</w:t>
      </w:r>
      <w:r w:rsidR="00303D10" w:rsidRPr="00BC79A8">
        <w:rPr>
          <w:rFonts w:ascii="Times New Roman" w:hAnsi="Times New Roman" w:cs="Times New Roman"/>
          <w:sz w:val="24"/>
          <w:szCs w:val="24"/>
        </w:rPr>
        <w:t xml:space="preserve">ervicii de transport </w:t>
      </w:r>
      <w:r w:rsidR="000C1031" w:rsidRPr="00BC79A8">
        <w:rPr>
          <w:rFonts w:ascii="Times New Roman" w:hAnsi="Times New Roman" w:cs="Times New Roman"/>
          <w:sz w:val="24"/>
          <w:szCs w:val="24"/>
        </w:rPr>
        <w:t xml:space="preserve">gaze naturale </w:t>
      </w:r>
      <w:r w:rsidR="00303D10" w:rsidRPr="00BC79A8">
        <w:rPr>
          <w:rFonts w:ascii="Times New Roman" w:hAnsi="Times New Roman" w:cs="Times New Roman"/>
          <w:sz w:val="24"/>
          <w:szCs w:val="24"/>
        </w:rPr>
        <w:t>pe termen lung:</w:t>
      </w:r>
    </w:p>
    <w:p w:rsidR="00003454" w:rsidRPr="00BC79A8" w:rsidRDefault="0022715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w:t>
      </w:r>
      <w:r w:rsidR="00003454" w:rsidRPr="00BC79A8">
        <w:rPr>
          <w:rFonts w:ascii="Times New Roman" w:hAnsi="Times New Roman" w:cs="Times New Roman"/>
          <w:sz w:val="24"/>
          <w:szCs w:val="24"/>
        </w:rPr>
        <w:t xml:space="preserve">) servicii ferme de transport </w:t>
      </w:r>
      <w:r w:rsidR="001831C1" w:rsidRPr="00BC79A8">
        <w:rPr>
          <w:rFonts w:ascii="Times New Roman" w:hAnsi="Times New Roman" w:cs="Times New Roman"/>
          <w:sz w:val="24"/>
          <w:szCs w:val="24"/>
        </w:rPr>
        <w:t xml:space="preserve">contractate </w:t>
      </w:r>
      <w:r w:rsidR="00003454" w:rsidRPr="00BC79A8">
        <w:rPr>
          <w:rFonts w:ascii="Times New Roman" w:hAnsi="Times New Roman" w:cs="Times New Roman"/>
          <w:sz w:val="24"/>
          <w:szCs w:val="24"/>
        </w:rPr>
        <w:t>pentru un an gazier sau multiplu de ani gazier</w:t>
      </w:r>
      <w:r w:rsidR="001831C1" w:rsidRPr="00BC79A8">
        <w:rPr>
          <w:rFonts w:ascii="Times New Roman" w:hAnsi="Times New Roman" w:cs="Times New Roman"/>
          <w:sz w:val="24"/>
          <w:szCs w:val="24"/>
        </w:rPr>
        <w:t>i</w:t>
      </w:r>
      <w:r w:rsidR="00003454" w:rsidRPr="00BC79A8">
        <w:rPr>
          <w:rFonts w:ascii="Times New Roman" w:hAnsi="Times New Roman" w:cs="Times New Roman"/>
          <w:sz w:val="24"/>
          <w:szCs w:val="24"/>
        </w:rPr>
        <w:t>;</w:t>
      </w:r>
    </w:p>
    <w:p w:rsidR="00003454" w:rsidRPr="00BC79A8" w:rsidRDefault="0022715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ii</w:t>
      </w:r>
      <w:r w:rsidR="00003454" w:rsidRPr="00BC79A8">
        <w:rPr>
          <w:rFonts w:ascii="Times New Roman" w:hAnsi="Times New Roman" w:cs="Times New Roman"/>
          <w:sz w:val="24"/>
          <w:szCs w:val="24"/>
        </w:rPr>
        <w:t xml:space="preserve">) </w:t>
      </w:r>
      <w:r w:rsidR="001831C1" w:rsidRPr="00BC79A8">
        <w:rPr>
          <w:rFonts w:ascii="Times New Roman" w:hAnsi="Times New Roman" w:cs="Times New Roman"/>
          <w:sz w:val="24"/>
          <w:szCs w:val="24"/>
        </w:rPr>
        <w:t>servicii întreruptibile de transport contractate pentru un an gazier</w:t>
      </w:r>
      <w:r w:rsidR="00C22D24" w:rsidRPr="00BC79A8">
        <w:rPr>
          <w:rFonts w:ascii="Times New Roman" w:hAnsi="Times New Roman" w:cs="Times New Roman"/>
          <w:sz w:val="24"/>
          <w:szCs w:val="24"/>
        </w:rPr>
        <w:t>;</w:t>
      </w:r>
    </w:p>
    <w:p w:rsidR="001831C1" w:rsidRPr="00BC79A8" w:rsidRDefault="00227151"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b)</w:t>
      </w:r>
      <w:r w:rsidR="001831C1" w:rsidRPr="00BC79A8">
        <w:rPr>
          <w:rFonts w:ascii="Times New Roman" w:hAnsi="Times New Roman" w:cs="Times New Roman"/>
          <w:sz w:val="24"/>
          <w:szCs w:val="24"/>
        </w:rPr>
        <w:t xml:space="preserve"> </w:t>
      </w:r>
      <w:r w:rsidR="00A4100D" w:rsidRPr="00BC79A8">
        <w:rPr>
          <w:rFonts w:ascii="Times New Roman" w:hAnsi="Times New Roman" w:cs="Times New Roman"/>
          <w:sz w:val="24"/>
          <w:szCs w:val="24"/>
        </w:rPr>
        <w:t>s</w:t>
      </w:r>
      <w:r w:rsidR="001831C1" w:rsidRPr="00BC79A8">
        <w:rPr>
          <w:rFonts w:ascii="Times New Roman" w:hAnsi="Times New Roman" w:cs="Times New Roman"/>
          <w:sz w:val="24"/>
          <w:szCs w:val="24"/>
        </w:rPr>
        <w:t xml:space="preserve">ervicii de transport </w:t>
      </w:r>
      <w:r w:rsidR="000C1031" w:rsidRPr="00BC79A8">
        <w:rPr>
          <w:rFonts w:ascii="Times New Roman" w:hAnsi="Times New Roman" w:cs="Times New Roman"/>
          <w:sz w:val="24"/>
          <w:szCs w:val="24"/>
        </w:rPr>
        <w:t xml:space="preserve">gaze naturale </w:t>
      </w:r>
      <w:r w:rsidR="001831C1" w:rsidRPr="00BC79A8">
        <w:rPr>
          <w:rFonts w:ascii="Times New Roman" w:hAnsi="Times New Roman" w:cs="Times New Roman"/>
          <w:sz w:val="24"/>
          <w:szCs w:val="24"/>
        </w:rPr>
        <w:t>pe termen scurt:</w:t>
      </w:r>
    </w:p>
    <w:p w:rsidR="001831C1" w:rsidRPr="00BC79A8" w:rsidRDefault="0022715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w:t>
      </w:r>
      <w:r w:rsidR="001831C1" w:rsidRPr="00BC79A8">
        <w:rPr>
          <w:rFonts w:ascii="Times New Roman" w:hAnsi="Times New Roman" w:cs="Times New Roman"/>
          <w:sz w:val="24"/>
          <w:szCs w:val="24"/>
        </w:rPr>
        <w:t xml:space="preserve">) </w:t>
      </w:r>
      <w:r w:rsidR="00D60AB3" w:rsidRPr="00BC79A8">
        <w:rPr>
          <w:rFonts w:ascii="Times New Roman" w:hAnsi="Times New Roman" w:cs="Times New Roman"/>
          <w:sz w:val="24"/>
          <w:szCs w:val="24"/>
        </w:rPr>
        <w:t>servicii ferme</w:t>
      </w:r>
      <w:r w:rsidR="00F7123D" w:rsidRPr="00BC79A8">
        <w:rPr>
          <w:rFonts w:ascii="Times New Roman" w:hAnsi="Times New Roman" w:cs="Times New Roman"/>
          <w:sz w:val="24"/>
          <w:szCs w:val="24"/>
        </w:rPr>
        <w:t>/întreruptibile</w:t>
      </w:r>
      <w:r w:rsidR="00D60AB3" w:rsidRPr="00BC79A8">
        <w:rPr>
          <w:rFonts w:ascii="Times New Roman" w:hAnsi="Times New Roman" w:cs="Times New Roman"/>
          <w:sz w:val="24"/>
          <w:szCs w:val="24"/>
        </w:rPr>
        <w:t xml:space="preserve"> de transport contractate pentru</w:t>
      </w:r>
      <w:r w:rsidR="001831C1" w:rsidRPr="00BC79A8">
        <w:rPr>
          <w:rFonts w:ascii="Times New Roman" w:hAnsi="Times New Roman" w:cs="Times New Roman"/>
          <w:sz w:val="24"/>
          <w:szCs w:val="24"/>
        </w:rPr>
        <w:t xml:space="preserve"> un trimestru sau multiplu de trimestr</w:t>
      </w:r>
      <w:r w:rsidR="00607FBD" w:rsidRPr="00BC79A8">
        <w:rPr>
          <w:rFonts w:ascii="Times New Roman" w:hAnsi="Times New Roman" w:cs="Times New Roman"/>
          <w:sz w:val="24"/>
          <w:szCs w:val="24"/>
        </w:rPr>
        <w:t>e, cu încadrare în anul gazier</w:t>
      </w:r>
      <w:r w:rsidR="001831C1" w:rsidRPr="00BC79A8">
        <w:rPr>
          <w:rFonts w:ascii="Times New Roman" w:hAnsi="Times New Roman" w:cs="Times New Roman"/>
          <w:sz w:val="24"/>
          <w:szCs w:val="24"/>
        </w:rPr>
        <w:t>;</w:t>
      </w:r>
    </w:p>
    <w:p w:rsidR="001831C1" w:rsidRPr="00BC79A8" w:rsidRDefault="0022715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ii</w:t>
      </w:r>
      <w:r w:rsidR="001831C1" w:rsidRPr="00BC79A8">
        <w:rPr>
          <w:rFonts w:ascii="Times New Roman" w:hAnsi="Times New Roman" w:cs="Times New Roman"/>
          <w:sz w:val="24"/>
          <w:szCs w:val="24"/>
        </w:rPr>
        <w:t xml:space="preserve">) </w:t>
      </w:r>
      <w:r w:rsidR="00F7123D" w:rsidRPr="00BC79A8">
        <w:rPr>
          <w:rFonts w:ascii="Times New Roman" w:hAnsi="Times New Roman" w:cs="Times New Roman"/>
          <w:sz w:val="24"/>
          <w:szCs w:val="24"/>
        </w:rPr>
        <w:t xml:space="preserve">servicii ferme/întreruptibile de transport contractate pentru </w:t>
      </w:r>
      <w:r w:rsidR="001831C1" w:rsidRPr="00BC79A8">
        <w:rPr>
          <w:rFonts w:ascii="Times New Roman" w:hAnsi="Times New Roman" w:cs="Times New Roman"/>
          <w:sz w:val="24"/>
          <w:szCs w:val="24"/>
        </w:rPr>
        <w:t>o lună sau multiplu de l</w:t>
      </w:r>
      <w:r w:rsidR="00607FBD" w:rsidRPr="00BC79A8">
        <w:rPr>
          <w:rFonts w:ascii="Times New Roman" w:hAnsi="Times New Roman" w:cs="Times New Roman"/>
          <w:sz w:val="24"/>
          <w:szCs w:val="24"/>
        </w:rPr>
        <w:t>uni, cu încadrare în trimestru</w:t>
      </w:r>
      <w:r w:rsidR="001831C1" w:rsidRPr="00BC79A8">
        <w:rPr>
          <w:rFonts w:ascii="Times New Roman" w:hAnsi="Times New Roman" w:cs="Times New Roman"/>
          <w:sz w:val="24"/>
          <w:szCs w:val="24"/>
        </w:rPr>
        <w:t>;</w:t>
      </w:r>
    </w:p>
    <w:p w:rsidR="00F7123D" w:rsidRPr="00BC79A8" w:rsidRDefault="0022715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iii</w:t>
      </w:r>
      <w:r w:rsidR="001831C1" w:rsidRPr="00BC79A8">
        <w:rPr>
          <w:rFonts w:ascii="Times New Roman" w:hAnsi="Times New Roman" w:cs="Times New Roman"/>
          <w:sz w:val="24"/>
          <w:szCs w:val="24"/>
        </w:rPr>
        <w:t xml:space="preserve">) </w:t>
      </w:r>
      <w:r w:rsidR="00F7123D" w:rsidRPr="00BC79A8">
        <w:rPr>
          <w:rFonts w:ascii="Times New Roman" w:hAnsi="Times New Roman" w:cs="Times New Roman"/>
          <w:sz w:val="24"/>
          <w:szCs w:val="24"/>
        </w:rPr>
        <w:t xml:space="preserve">servicii ferme/întreruptibile de transport contractate pentru </w:t>
      </w:r>
      <w:r w:rsidR="001831C1" w:rsidRPr="00BC79A8">
        <w:rPr>
          <w:rFonts w:ascii="Times New Roman" w:hAnsi="Times New Roman" w:cs="Times New Roman"/>
          <w:sz w:val="24"/>
          <w:szCs w:val="24"/>
        </w:rPr>
        <w:t>o zi gazieră sau multiplu de zile gaziere, cu încadrare în lună;</w:t>
      </w:r>
    </w:p>
    <w:p w:rsidR="00607FBD" w:rsidRPr="00BC79A8" w:rsidRDefault="00607FBD" w:rsidP="000B7BAE">
      <w:pPr>
        <w:spacing w:line="360" w:lineRule="auto"/>
        <w:jc w:val="both"/>
        <w:rPr>
          <w:rFonts w:ascii="Times New Roman" w:hAnsi="Times New Roman" w:cs="Times New Roman"/>
          <w:strike/>
          <w:sz w:val="24"/>
          <w:szCs w:val="24"/>
        </w:rPr>
      </w:pPr>
      <w:r w:rsidRPr="00BC79A8">
        <w:rPr>
          <w:rFonts w:ascii="Times New Roman" w:hAnsi="Times New Roman" w:cs="Times New Roman"/>
          <w:sz w:val="24"/>
          <w:szCs w:val="24"/>
        </w:rPr>
        <w:t>(2) Serviciile intreruptibile includ şi serviciul de transport de tip backhaul.</w:t>
      </w:r>
    </w:p>
    <w:p w:rsidR="007603FC" w:rsidRPr="00BC79A8" w:rsidRDefault="007603F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p>
    <w:p w:rsidR="007603FC" w:rsidRPr="00BC79A8" w:rsidRDefault="007603FC" w:rsidP="000B7BAE">
      <w:pPr>
        <w:spacing w:line="360" w:lineRule="auto"/>
        <w:jc w:val="both"/>
        <w:rPr>
          <w:rFonts w:ascii="Times New Roman" w:hAnsi="Times New Roman" w:cs="Times New Roman"/>
          <w:sz w:val="24"/>
          <w:szCs w:val="24"/>
        </w:rPr>
      </w:pPr>
      <w:r w:rsidRPr="00BC79A8">
        <w:rPr>
          <w:rFonts w:ascii="Times New Roman" w:hAnsi="Times New Roman" w:cs="Times New Roman"/>
          <w:b/>
          <w:sz w:val="24"/>
          <w:szCs w:val="24"/>
        </w:rPr>
        <w:t xml:space="preserve">Stabilirea tarifelor </w:t>
      </w:r>
      <w:r w:rsidR="000B284D" w:rsidRPr="00BC79A8">
        <w:rPr>
          <w:rFonts w:ascii="Times New Roman" w:hAnsi="Times New Roman" w:cs="Times New Roman"/>
          <w:b/>
          <w:sz w:val="24"/>
          <w:szCs w:val="24"/>
        </w:rPr>
        <w:t xml:space="preserve">de transport </w:t>
      </w:r>
    </w:p>
    <w:p w:rsidR="00744821" w:rsidRPr="00BC79A8" w:rsidRDefault="0074482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6A7B12" w:rsidRPr="00BC79A8">
        <w:rPr>
          <w:rFonts w:ascii="Times New Roman" w:hAnsi="Times New Roman" w:cs="Times New Roman"/>
          <w:sz w:val="24"/>
          <w:szCs w:val="24"/>
        </w:rPr>
        <w:t>rt</w:t>
      </w:r>
      <w:r w:rsidRPr="00BC79A8">
        <w:rPr>
          <w:rFonts w:ascii="Times New Roman" w:hAnsi="Times New Roman" w:cs="Times New Roman"/>
          <w:sz w:val="24"/>
          <w:szCs w:val="24"/>
        </w:rPr>
        <w:t>.</w:t>
      </w:r>
      <w:r w:rsidR="006A7B12" w:rsidRPr="00BC79A8">
        <w:rPr>
          <w:rFonts w:ascii="Times New Roman" w:hAnsi="Times New Roman" w:cs="Times New Roman"/>
          <w:sz w:val="24"/>
          <w:szCs w:val="24"/>
        </w:rPr>
        <w:t xml:space="preserve"> 45</w:t>
      </w:r>
    </w:p>
    <w:p w:rsidR="00744821" w:rsidRPr="00BC79A8" w:rsidRDefault="00E679E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744821" w:rsidRPr="00BC79A8">
        <w:rPr>
          <w:rFonts w:ascii="Times New Roman" w:hAnsi="Times New Roman" w:cs="Times New Roman"/>
          <w:sz w:val="24"/>
          <w:szCs w:val="24"/>
        </w:rPr>
        <w:t>Datele necesare în procesul de calcul al tarifelor de intrare</w:t>
      </w:r>
      <w:r w:rsidR="000B7BAE" w:rsidRPr="00BC79A8">
        <w:rPr>
          <w:rFonts w:ascii="Times New Roman" w:hAnsi="Times New Roman" w:cs="Times New Roman"/>
          <w:sz w:val="24"/>
          <w:szCs w:val="24"/>
        </w:rPr>
        <w:t>/</w:t>
      </w:r>
      <w:r w:rsidR="00236CD9" w:rsidRPr="00BC79A8">
        <w:rPr>
          <w:rFonts w:ascii="Times New Roman" w:hAnsi="Times New Roman" w:cs="Times New Roman"/>
          <w:sz w:val="24"/>
          <w:szCs w:val="24"/>
        </w:rPr>
        <w:t>ieșire</w:t>
      </w:r>
      <w:r w:rsidR="00744821" w:rsidRPr="00BC79A8">
        <w:rPr>
          <w:rFonts w:ascii="Times New Roman" w:hAnsi="Times New Roman" w:cs="Times New Roman"/>
          <w:sz w:val="24"/>
          <w:szCs w:val="24"/>
        </w:rPr>
        <w:t xml:space="preserve"> sunt următoarele:</w:t>
      </w:r>
    </w:p>
    <w:p w:rsidR="00F12BF1" w:rsidRPr="00BC79A8" w:rsidRDefault="00744821"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a) </w:t>
      </w:r>
      <w:r w:rsidR="00F12BF1" w:rsidRPr="00BC79A8">
        <w:rPr>
          <w:rFonts w:ascii="Times New Roman" w:hAnsi="Times New Roman" w:cs="Times New Roman"/>
          <w:sz w:val="24"/>
          <w:szCs w:val="24"/>
        </w:rPr>
        <w:t xml:space="preserve">Alocarea </w:t>
      </w:r>
      <w:r w:rsidR="003F62DC" w:rsidRPr="00BC79A8">
        <w:rPr>
          <w:rFonts w:ascii="Times New Roman" w:hAnsi="Times New Roman" w:cs="Times New Roman"/>
          <w:sz w:val="24"/>
          <w:szCs w:val="24"/>
        </w:rPr>
        <w:t>costurilor totale, care au stat la baza determinării venitului total propus de titularul de licenţă, în costuri fixe şi variabile</w:t>
      </w:r>
      <w:r w:rsidR="00F12BF1" w:rsidRPr="00BC79A8">
        <w:rPr>
          <w:rFonts w:ascii="Times New Roman" w:hAnsi="Times New Roman" w:cs="Times New Roman"/>
          <w:sz w:val="24"/>
          <w:szCs w:val="24"/>
        </w:rPr>
        <w:t>;</w:t>
      </w:r>
    </w:p>
    <w:p w:rsidR="00F12BF1" w:rsidRPr="00BC79A8" w:rsidRDefault="006A7B12"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b</w:t>
      </w:r>
      <w:r w:rsidR="00F12BF1" w:rsidRPr="00BC79A8">
        <w:rPr>
          <w:rFonts w:ascii="Times New Roman" w:hAnsi="Times New Roman" w:cs="Times New Roman"/>
          <w:sz w:val="24"/>
          <w:szCs w:val="24"/>
        </w:rPr>
        <w:t>) Alocarea venitului total</w:t>
      </w:r>
      <w:r w:rsidR="003F62DC" w:rsidRPr="00BC79A8">
        <w:rPr>
          <w:rFonts w:ascii="Times New Roman" w:hAnsi="Times New Roman" w:cs="Times New Roman"/>
          <w:sz w:val="24"/>
          <w:szCs w:val="24"/>
        </w:rPr>
        <w:t xml:space="preserve"> propus de titularul de licenţă</w:t>
      </w:r>
      <w:r w:rsidR="00F12BF1" w:rsidRPr="00BC79A8">
        <w:rPr>
          <w:rFonts w:ascii="Times New Roman" w:hAnsi="Times New Roman" w:cs="Times New Roman"/>
          <w:sz w:val="24"/>
          <w:szCs w:val="24"/>
        </w:rPr>
        <w:t xml:space="preserve"> şi a elementelor de structură a acestuia (OPEX, CAPEX şi CPD) </w:t>
      </w:r>
      <w:r w:rsidR="00A412A5" w:rsidRPr="00BC79A8">
        <w:rPr>
          <w:rFonts w:ascii="Times New Roman" w:hAnsi="Times New Roman" w:cs="Times New Roman"/>
          <w:sz w:val="24"/>
          <w:szCs w:val="24"/>
        </w:rPr>
        <w:t>în</w:t>
      </w:r>
      <w:r w:rsidR="00F12BF1" w:rsidRPr="00BC79A8">
        <w:rPr>
          <w:rFonts w:ascii="Times New Roman" w:hAnsi="Times New Roman" w:cs="Times New Roman"/>
          <w:sz w:val="24"/>
          <w:szCs w:val="24"/>
        </w:rPr>
        <w:t xml:space="preserve"> componenta fixă</w:t>
      </w:r>
      <w:r w:rsidR="00A412A5" w:rsidRPr="00BC79A8">
        <w:rPr>
          <w:rFonts w:ascii="Times New Roman" w:hAnsi="Times New Roman" w:cs="Times New Roman"/>
          <w:sz w:val="24"/>
          <w:szCs w:val="24"/>
        </w:rPr>
        <w:t xml:space="preserve"> şi în componenta volumetrică</w:t>
      </w:r>
      <w:r w:rsidR="008736DA" w:rsidRPr="00BC79A8">
        <w:rPr>
          <w:rFonts w:ascii="Times New Roman" w:hAnsi="Times New Roman" w:cs="Times New Roman"/>
          <w:sz w:val="24"/>
          <w:szCs w:val="24"/>
        </w:rPr>
        <w:t xml:space="preserve">, </w:t>
      </w:r>
      <w:r w:rsidR="00A412A5" w:rsidRPr="00BC79A8">
        <w:rPr>
          <w:rFonts w:ascii="Times New Roman" w:hAnsi="Times New Roman" w:cs="Times New Roman"/>
          <w:sz w:val="24"/>
          <w:szCs w:val="24"/>
        </w:rPr>
        <w:t xml:space="preserve">iar componenta fixă </w:t>
      </w:r>
      <w:r w:rsidR="008736DA" w:rsidRPr="00BC79A8">
        <w:rPr>
          <w:rFonts w:ascii="Times New Roman" w:hAnsi="Times New Roman" w:cs="Times New Roman"/>
          <w:sz w:val="24"/>
          <w:szCs w:val="24"/>
        </w:rPr>
        <w:t>defalcat</w:t>
      </w:r>
      <w:r w:rsidR="00A412A5" w:rsidRPr="00BC79A8">
        <w:rPr>
          <w:rFonts w:ascii="Times New Roman" w:hAnsi="Times New Roman" w:cs="Times New Roman"/>
          <w:sz w:val="24"/>
          <w:szCs w:val="24"/>
        </w:rPr>
        <w:t>ă</w:t>
      </w:r>
      <w:r w:rsidR="008736DA" w:rsidRPr="00BC79A8">
        <w:rPr>
          <w:rFonts w:ascii="Times New Roman" w:hAnsi="Times New Roman" w:cs="Times New Roman"/>
          <w:sz w:val="24"/>
          <w:szCs w:val="24"/>
        </w:rPr>
        <w:t xml:space="preserve"> pe fiecare grup de puncte de intrare/ieşire</w:t>
      </w:r>
      <w:r w:rsidR="00F12BF1" w:rsidRPr="00BC79A8">
        <w:rPr>
          <w:rFonts w:ascii="Times New Roman" w:hAnsi="Times New Roman" w:cs="Times New Roman"/>
          <w:sz w:val="24"/>
          <w:szCs w:val="24"/>
        </w:rPr>
        <w:t>;</w:t>
      </w:r>
    </w:p>
    <w:p w:rsidR="004A3389" w:rsidRPr="00BC79A8" w:rsidRDefault="006A7B12"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c</w:t>
      </w:r>
      <w:r w:rsidR="004A3389" w:rsidRPr="00BC79A8">
        <w:rPr>
          <w:rFonts w:ascii="Times New Roman" w:hAnsi="Times New Roman" w:cs="Times New Roman"/>
          <w:sz w:val="24"/>
          <w:szCs w:val="24"/>
        </w:rPr>
        <w:t>) Capacităţile rezervate pentru anul gazier anterior celui pentru care se stabilesc tarifele de transport, separat pe fiecare grup de puncte de intrare/ieşire;</w:t>
      </w:r>
    </w:p>
    <w:p w:rsidR="00744821" w:rsidRPr="00BC79A8" w:rsidRDefault="006A7B12"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d</w:t>
      </w:r>
      <w:r w:rsidR="00744821" w:rsidRPr="00BC79A8">
        <w:rPr>
          <w:rFonts w:ascii="Times New Roman" w:hAnsi="Times New Roman" w:cs="Times New Roman"/>
          <w:sz w:val="24"/>
          <w:szCs w:val="24"/>
        </w:rPr>
        <w:t>) Capacitatea estimată a fi rezervată în an</w:t>
      </w:r>
      <w:r w:rsidR="00505555" w:rsidRPr="00BC79A8">
        <w:rPr>
          <w:rFonts w:ascii="Times New Roman" w:hAnsi="Times New Roman" w:cs="Times New Roman"/>
          <w:sz w:val="24"/>
          <w:szCs w:val="24"/>
        </w:rPr>
        <w:t>ul</w:t>
      </w:r>
      <w:r w:rsidR="00744821" w:rsidRPr="00BC79A8">
        <w:rPr>
          <w:rFonts w:ascii="Times New Roman" w:hAnsi="Times New Roman" w:cs="Times New Roman"/>
          <w:sz w:val="24"/>
          <w:szCs w:val="24"/>
        </w:rPr>
        <w:t xml:space="preserve"> gazier</w:t>
      </w:r>
      <w:r w:rsidR="00505555" w:rsidRPr="00BC79A8">
        <w:rPr>
          <w:rFonts w:ascii="Times New Roman" w:hAnsi="Times New Roman" w:cs="Times New Roman"/>
          <w:sz w:val="24"/>
          <w:szCs w:val="24"/>
        </w:rPr>
        <w:t xml:space="preserve"> pentru care se stabilesc tarifele de transport,</w:t>
      </w:r>
      <w:r w:rsidR="00744821" w:rsidRPr="00BC79A8">
        <w:rPr>
          <w:rFonts w:ascii="Times New Roman" w:hAnsi="Times New Roman" w:cs="Times New Roman"/>
          <w:sz w:val="24"/>
          <w:szCs w:val="24"/>
        </w:rPr>
        <w:t xml:space="preserve"> pe fiecare grup</w:t>
      </w:r>
      <w:r w:rsidR="00505555" w:rsidRPr="00BC79A8">
        <w:rPr>
          <w:rFonts w:ascii="Times New Roman" w:hAnsi="Times New Roman" w:cs="Times New Roman"/>
          <w:sz w:val="24"/>
          <w:szCs w:val="24"/>
        </w:rPr>
        <w:t xml:space="preserve"> şi </w:t>
      </w:r>
      <w:r w:rsidR="00744821" w:rsidRPr="00BC79A8">
        <w:rPr>
          <w:rFonts w:ascii="Times New Roman" w:hAnsi="Times New Roman" w:cs="Times New Roman"/>
          <w:sz w:val="24"/>
          <w:szCs w:val="24"/>
        </w:rPr>
        <w:t>punct</w:t>
      </w:r>
      <w:r w:rsidR="00E10835" w:rsidRPr="00BC79A8">
        <w:rPr>
          <w:rFonts w:ascii="Times New Roman" w:hAnsi="Times New Roman" w:cs="Times New Roman"/>
          <w:sz w:val="24"/>
          <w:szCs w:val="24"/>
        </w:rPr>
        <w:t xml:space="preserve"> de intrare</w:t>
      </w:r>
      <w:r w:rsidR="000B7BAE" w:rsidRPr="00BC79A8">
        <w:rPr>
          <w:rFonts w:ascii="Times New Roman" w:hAnsi="Times New Roman" w:cs="Times New Roman"/>
          <w:sz w:val="24"/>
          <w:szCs w:val="24"/>
        </w:rPr>
        <w:t>/</w:t>
      </w:r>
      <w:r w:rsidR="00E10835" w:rsidRPr="00BC79A8">
        <w:rPr>
          <w:rFonts w:ascii="Times New Roman" w:hAnsi="Times New Roman" w:cs="Times New Roman"/>
          <w:sz w:val="24"/>
          <w:szCs w:val="24"/>
        </w:rPr>
        <w:t>ieşire</w:t>
      </w:r>
      <w:r w:rsidR="00744821" w:rsidRPr="00BC79A8">
        <w:rPr>
          <w:rFonts w:ascii="Times New Roman" w:hAnsi="Times New Roman" w:cs="Times New Roman"/>
          <w:sz w:val="24"/>
          <w:szCs w:val="24"/>
        </w:rPr>
        <w:t>;</w:t>
      </w:r>
    </w:p>
    <w:p w:rsidR="009679BB" w:rsidRPr="00BC79A8" w:rsidRDefault="006A7B12"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e</w:t>
      </w:r>
      <w:r w:rsidR="00744821" w:rsidRPr="00BC79A8">
        <w:rPr>
          <w:rFonts w:ascii="Times New Roman" w:hAnsi="Times New Roman" w:cs="Times New Roman"/>
          <w:sz w:val="24"/>
          <w:szCs w:val="24"/>
        </w:rPr>
        <w:t>) Cantitatea de gaze naturale</w:t>
      </w:r>
      <w:r w:rsidR="00C80D0F" w:rsidRPr="00BC79A8">
        <w:rPr>
          <w:rFonts w:ascii="Times New Roman" w:hAnsi="Times New Roman" w:cs="Times New Roman"/>
          <w:sz w:val="24"/>
          <w:szCs w:val="24"/>
        </w:rPr>
        <w:t xml:space="preserve"> transportată lunar prin </w:t>
      </w:r>
      <w:r w:rsidR="00236CD9" w:rsidRPr="00BC79A8">
        <w:rPr>
          <w:rFonts w:ascii="Times New Roman" w:hAnsi="Times New Roman" w:cs="Times New Roman"/>
          <w:sz w:val="24"/>
          <w:szCs w:val="24"/>
        </w:rPr>
        <w:t xml:space="preserve">sistemul de transport </w:t>
      </w:r>
      <w:r w:rsidR="009679BB" w:rsidRPr="00BC79A8">
        <w:rPr>
          <w:rFonts w:ascii="Times New Roman" w:hAnsi="Times New Roman" w:cs="Times New Roman"/>
          <w:sz w:val="24"/>
          <w:szCs w:val="24"/>
        </w:rPr>
        <w:t>și estimările pentru lunile care nu au fost închise, pentru</w:t>
      </w:r>
      <w:r w:rsidR="00C80D0F" w:rsidRPr="00BC79A8">
        <w:rPr>
          <w:rFonts w:ascii="Times New Roman" w:hAnsi="Times New Roman" w:cs="Times New Roman"/>
          <w:sz w:val="24"/>
          <w:szCs w:val="24"/>
        </w:rPr>
        <w:t xml:space="preserve"> anul anterior</w:t>
      </w:r>
      <w:r w:rsidR="00744821" w:rsidRPr="00BC79A8">
        <w:rPr>
          <w:rFonts w:ascii="Times New Roman" w:hAnsi="Times New Roman" w:cs="Times New Roman"/>
          <w:sz w:val="24"/>
          <w:szCs w:val="24"/>
        </w:rPr>
        <w:t xml:space="preserve"> </w:t>
      </w:r>
      <w:r w:rsidR="00C80D0F" w:rsidRPr="00BC79A8">
        <w:rPr>
          <w:rFonts w:ascii="Times New Roman" w:hAnsi="Times New Roman" w:cs="Times New Roman"/>
          <w:sz w:val="24"/>
          <w:szCs w:val="24"/>
        </w:rPr>
        <w:t>celui pentru care se stabilesc tarifele de transport</w:t>
      </w:r>
      <w:r w:rsidR="009679BB" w:rsidRPr="00BC79A8">
        <w:rPr>
          <w:rFonts w:ascii="Times New Roman" w:hAnsi="Times New Roman" w:cs="Times New Roman"/>
          <w:sz w:val="24"/>
          <w:szCs w:val="24"/>
        </w:rPr>
        <w:t>;</w:t>
      </w:r>
    </w:p>
    <w:p w:rsidR="00303D10" w:rsidRPr="00BC79A8" w:rsidRDefault="009679BB" w:rsidP="000B7BAE">
      <w:pPr>
        <w:spacing w:line="360" w:lineRule="auto"/>
        <w:ind w:firstLine="708"/>
        <w:jc w:val="both"/>
        <w:rPr>
          <w:rFonts w:ascii="Times New Roman" w:hAnsi="Times New Roman" w:cs="Times New Roman"/>
          <w:b/>
          <w:bCs/>
          <w:sz w:val="24"/>
          <w:szCs w:val="24"/>
        </w:rPr>
      </w:pPr>
      <w:r w:rsidRPr="00BC79A8">
        <w:rPr>
          <w:rFonts w:ascii="Times New Roman" w:hAnsi="Times New Roman" w:cs="Times New Roman"/>
          <w:sz w:val="24"/>
          <w:szCs w:val="24"/>
        </w:rPr>
        <w:t>f) C</w:t>
      </w:r>
      <w:r w:rsidR="00C80D0F" w:rsidRPr="00BC79A8">
        <w:rPr>
          <w:rFonts w:ascii="Times New Roman" w:hAnsi="Times New Roman" w:cs="Times New Roman"/>
          <w:sz w:val="24"/>
          <w:szCs w:val="24"/>
        </w:rPr>
        <w:t xml:space="preserve">antitatea </w:t>
      </w:r>
      <w:r w:rsidR="001A0C41" w:rsidRPr="00BC79A8">
        <w:rPr>
          <w:rFonts w:ascii="Times New Roman" w:hAnsi="Times New Roman" w:cs="Times New Roman"/>
          <w:sz w:val="24"/>
          <w:szCs w:val="24"/>
        </w:rPr>
        <w:t>estimată</w:t>
      </w:r>
      <w:r w:rsidR="00744821" w:rsidRPr="00BC79A8">
        <w:rPr>
          <w:rFonts w:ascii="Times New Roman" w:hAnsi="Times New Roman" w:cs="Times New Roman"/>
          <w:sz w:val="24"/>
          <w:szCs w:val="24"/>
        </w:rPr>
        <w:t xml:space="preserve"> </w:t>
      </w:r>
      <w:r w:rsidR="001A0C41" w:rsidRPr="00BC79A8">
        <w:rPr>
          <w:rFonts w:ascii="Times New Roman" w:hAnsi="Times New Roman" w:cs="Times New Roman"/>
          <w:sz w:val="24"/>
          <w:szCs w:val="24"/>
        </w:rPr>
        <w:t>a fi</w:t>
      </w:r>
      <w:r w:rsidR="00744821" w:rsidRPr="00BC79A8">
        <w:rPr>
          <w:rFonts w:ascii="Times New Roman" w:hAnsi="Times New Roman" w:cs="Times New Roman"/>
          <w:sz w:val="24"/>
          <w:szCs w:val="24"/>
        </w:rPr>
        <w:t xml:space="preserve"> tran</w:t>
      </w:r>
      <w:r w:rsidR="001A0C41" w:rsidRPr="00BC79A8">
        <w:rPr>
          <w:rFonts w:ascii="Times New Roman" w:hAnsi="Times New Roman" w:cs="Times New Roman"/>
          <w:sz w:val="24"/>
          <w:szCs w:val="24"/>
        </w:rPr>
        <w:t>s</w:t>
      </w:r>
      <w:r w:rsidR="00744821" w:rsidRPr="00BC79A8">
        <w:rPr>
          <w:rFonts w:ascii="Times New Roman" w:hAnsi="Times New Roman" w:cs="Times New Roman"/>
          <w:sz w:val="24"/>
          <w:szCs w:val="24"/>
        </w:rPr>
        <w:t>port</w:t>
      </w:r>
      <w:r w:rsidR="001A0C41" w:rsidRPr="00BC79A8">
        <w:rPr>
          <w:rFonts w:ascii="Times New Roman" w:hAnsi="Times New Roman" w:cs="Times New Roman"/>
          <w:sz w:val="24"/>
          <w:szCs w:val="24"/>
        </w:rPr>
        <w:t>ă</w:t>
      </w:r>
      <w:r w:rsidR="00744821" w:rsidRPr="00BC79A8">
        <w:rPr>
          <w:rFonts w:ascii="Times New Roman" w:hAnsi="Times New Roman" w:cs="Times New Roman"/>
          <w:sz w:val="24"/>
          <w:szCs w:val="24"/>
        </w:rPr>
        <w:t xml:space="preserve"> </w:t>
      </w:r>
      <w:r w:rsidR="001A0C41" w:rsidRPr="00BC79A8">
        <w:rPr>
          <w:rFonts w:ascii="Times New Roman" w:hAnsi="Times New Roman" w:cs="Times New Roman"/>
          <w:sz w:val="24"/>
          <w:szCs w:val="24"/>
        </w:rPr>
        <w:t xml:space="preserve">lunar </w:t>
      </w:r>
      <w:r w:rsidR="00744821" w:rsidRPr="00BC79A8">
        <w:rPr>
          <w:rFonts w:ascii="Times New Roman" w:hAnsi="Times New Roman" w:cs="Times New Roman"/>
          <w:sz w:val="24"/>
          <w:szCs w:val="24"/>
        </w:rPr>
        <w:t xml:space="preserve">prin </w:t>
      </w:r>
      <w:r w:rsidR="00236CD9" w:rsidRPr="00BC79A8">
        <w:rPr>
          <w:rFonts w:ascii="Times New Roman" w:hAnsi="Times New Roman" w:cs="Times New Roman"/>
          <w:sz w:val="24"/>
          <w:szCs w:val="24"/>
        </w:rPr>
        <w:t xml:space="preserve">sistemul de transport </w:t>
      </w:r>
      <w:r w:rsidR="00C80D0F" w:rsidRPr="00BC79A8">
        <w:rPr>
          <w:rFonts w:ascii="Times New Roman" w:hAnsi="Times New Roman" w:cs="Times New Roman"/>
          <w:sz w:val="24"/>
          <w:szCs w:val="24"/>
        </w:rPr>
        <w:t>în anul pentru care se stabilesc tarifele de transport</w:t>
      </w:r>
      <w:r w:rsidRPr="00BC79A8">
        <w:rPr>
          <w:rFonts w:ascii="Times New Roman" w:hAnsi="Times New Roman" w:cs="Times New Roman"/>
          <w:sz w:val="24"/>
          <w:szCs w:val="24"/>
        </w:rPr>
        <w:t>;</w:t>
      </w:r>
    </w:p>
    <w:p w:rsidR="001A0C41" w:rsidRPr="00BC79A8" w:rsidRDefault="009679BB" w:rsidP="000B7BAE">
      <w:pPr>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g</w:t>
      </w:r>
      <w:r w:rsidR="001A0C41" w:rsidRPr="00BC79A8">
        <w:rPr>
          <w:rFonts w:ascii="Times New Roman" w:hAnsi="Times New Roman" w:cs="Times New Roman"/>
          <w:sz w:val="24"/>
          <w:szCs w:val="24"/>
        </w:rPr>
        <w:t xml:space="preserve">) </w:t>
      </w:r>
      <w:r w:rsidR="00E10835" w:rsidRPr="00BC79A8">
        <w:rPr>
          <w:rFonts w:ascii="Times New Roman" w:hAnsi="Times New Roman" w:cs="Times New Roman"/>
          <w:sz w:val="24"/>
          <w:szCs w:val="24"/>
        </w:rPr>
        <w:t>D</w:t>
      </w:r>
      <w:r w:rsidR="00E10835" w:rsidRPr="00BC79A8">
        <w:rPr>
          <w:rFonts w:ascii="Times New Roman" w:hAnsi="Times New Roman"/>
          <w:sz w:val="24"/>
        </w:rPr>
        <w:t xml:space="preserve">ebitul zilnic maxim al fiecărui </w:t>
      </w:r>
      <w:r w:rsidR="00E10835" w:rsidRPr="00BC79A8">
        <w:rPr>
          <w:rFonts w:ascii="Times New Roman" w:hAnsi="Times New Roman" w:cs="Times New Roman"/>
          <w:sz w:val="24"/>
          <w:szCs w:val="24"/>
        </w:rPr>
        <w:t>grup de puncte de intrare/ieşire</w:t>
      </w:r>
      <w:r w:rsidR="00E10835" w:rsidRPr="00BC79A8">
        <w:rPr>
          <w:rFonts w:ascii="Times New Roman" w:hAnsi="Times New Roman"/>
          <w:sz w:val="24"/>
        </w:rPr>
        <w:t xml:space="preserve"> din ultimii trei ani</w:t>
      </w:r>
      <w:r w:rsidRPr="00BC79A8">
        <w:rPr>
          <w:rFonts w:ascii="Times New Roman" w:hAnsi="Times New Roman"/>
          <w:sz w:val="24"/>
        </w:rPr>
        <w:t>.</w:t>
      </w:r>
    </w:p>
    <w:p w:rsidR="00672A28" w:rsidRPr="00BC79A8" w:rsidRDefault="00672D3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9679BB" w:rsidRPr="00BC79A8">
        <w:rPr>
          <w:rFonts w:ascii="Times New Roman" w:hAnsi="Times New Roman" w:cs="Times New Roman"/>
          <w:sz w:val="24"/>
          <w:szCs w:val="24"/>
        </w:rPr>
        <w:t>2)</w:t>
      </w:r>
      <w:r w:rsidRPr="00BC79A8">
        <w:rPr>
          <w:rFonts w:ascii="Times New Roman" w:hAnsi="Times New Roman" w:cs="Times New Roman"/>
          <w:sz w:val="24"/>
          <w:szCs w:val="24"/>
        </w:rPr>
        <w:t xml:space="preserve"> Pentru datele primare estimate</w:t>
      </w:r>
      <w:r w:rsidR="00672A28" w:rsidRPr="00BC79A8">
        <w:rPr>
          <w:rFonts w:ascii="Times New Roman" w:hAnsi="Times New Roman" w:cs="Times New Roman"/>
          <w:sz w:val="24"/>
          <w:szCs w:val="24"/>
        </w:rPr>
        <w:t xml:space="preserve"> vor fi </w:t>
      </w:r>
      <w:r w:rsidRPr="00BC79A8">
        <w:rPr>
          <w:rFonts w:ascii="Times New Roman" w:hAnsi="Times New Roman" w:cs="Times New Roman"/>
          <w:sz w:val="24"/>
          <w:szCs w:val="24"/>
        </w:rPr>
        <w:t>prezentate justificări privind</w:t>
      </w:r>
      <w:r w:rsidR="00672A28" w:rsidRPr="00BC79A8">
        <w:rPr>
          <w:rFonts w:ascii="Times New Roman" w:hAnsi="Times New Roman" w:cs="Times New Roman"/>
          <w:sz w:val="24"/>
          <w:szCs w:val="24"/>
        </w:rPr>
        <w:t xml:space="preserve"> premisele </w:t>
      </w:r>
      <w:r w:rsidR="00D73107" w:rsidRPr="00BC79A8">
        <w:rPr>
          <w:rFonts w:ascii="Times New Roman" w:hAnsi="Times New Roman" w:cs="Times New Roman"/>
          <w:sz w:val="24"/>
          <w:szCs w:val="24"/>
        </w:rPr>
        <w:t xml:space="preserve">considerate și metodele utilizate </w:t>
      </w:r>
      <w:r w:rsidRPr="00BC79A8">
        <w:rPr>
          <w:rFonts w:ascii="Times New Roman" w:hAnsi="Times New Roman" w:cs="Times New Roman"/>
          <w:sz w:val="24"/>
          <w:szCs w:val="24"/>
        </w:rPr>
        <w:t>la determinarea acestora</w:t>
      </w:r>
      <w:r w:rsidR="00672A28" w:rsidRPr="00BC79A8">
        <w:rPr>
          <w:rFonts w:ascii="Times New Roman" w:hAnsi="Times New Roman" w:cs="Times New Roman"/>
          <w:sz w:val="24"/>
          <w:szCs w:val="24"/>
        </w:rPr>
        <w:t>.</w:t>
      </w:r>
    </w:p>
    <w:p w:rsidR="007603FC" w:rsidRPr="00BC79A8" w:rsidRDefault="007603F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r w:rsidRPr="00BC79A8">
        <w:rPr>
          <w:rFonts w:ascii="Times New Roman" w:hAnsi="Times New Roman" w:cs="Times New Roman"/>
          <w:sz w:val="24"/>
          <w:szCs w:val="24"/>
        </w:rPr>
        <w:t>.1</w:t>
      </w:r>
    </w:p>
    <w:p w:rsidR="007603FC" w:rsidRPr="00BC79A8" w:rsidRDefault="00CE7BC4" w:rsidP="000B7BAE">
      <w:pPr>
        <w:pStyle w:val="Bodytextprebullet"/>
        <w:tabs>
          <w:tab w:val="left" w:pos="567"/>
        </w:tabs>
        <w:spacing w:before="120" w:after="120" w:line="360" w:lineRule="auto"/>
        <w:jc w:val="both"/>
        <w:rPr>
          <w:rFonts w:ascii="Times New Roman" w:hAnsi="Times New Roman" w:cs="Times New Roman"/>
          <w:color w:val="auto"/>
          <w:sz w:val="24"/>
          <w:szCs w:val="24"/>
        </w:rPr>
      </w:pPr>
      <w:r w:rsidRPr="00BC79A8">
        <w:rPr>
          <w:rFonts w:ascii="Times New Roman" w:hAnsi="Times New Roman"/>
          <w:color w:val="auto"/>
          <w:sz w:val="24"/>
          <w:szCs w:val="24"/>
          <w:lang w:val="ro-RO"/>
        </w:rPr>
        <w:t>Calculul tarifului relativ</w:t>
      </w:r>
      <w:r w:rsidR="007603FC" w:rsidRPr="00BC79A8">
        <w:rPr>
          <w:rFonts w:ascii="Times New Roman" w:hAnsi="Times New Roman" w:cs="Times New Roman"/>
          <w:color w:val="auto"/>
          <w:sz w:val="24"/>
          <w:szCs w:val="24"/>
        </w:rPr>
        <w:t xml:space="preserve"> </w:t>
      </w:r>
      <w:r w:rsidR="00FD1F3C" w:rsidRPr="00BC79A8">
        <w:rPr>
          <w:rFonts w:ascii="Times New Roman" w:hAnsi="Times New Roman" w:cs="Times New Roman"/>
          <w:color w:val="auto"/>
          <w:sz w:val="24"/>
          <w:szCs w:val="24"/>
        </w:rPr>
        <w:t xml:space="preserve">pentru rezervarea </w:t>
      </w:r>
      <w:r w:rsidR="007603FC" w:rsidRPr="00BC79A8">
        <w:rPr>
          <w:rFonts w:ascii="Times New Roman" w:hAnsi="Times New Roman" w:cs="Times New Roman"/>
          <w:color w:val="auto"/>
          <w:sz w:val="24"/>
          <w:szCs w:val="24"/>
        </w:rPr>
        <w:t>de capacitate</w:t>
      </w:r>
    </w:p>
    <w:p w:rsidR="00B31159" w:rsidRPr="00BC79A8" w:rsidRDefault="00B31159"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6A7B12"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6A7B12" w:rsidRPr="00BC79A8">
        <w:rPr>
          <w:rFonts w:ascii="Times New Roman" w:hAnsi="Times New Roman" w:cs="Times New Roman"/>
          <w:sz w:val="24"/>
          <w:szCs w:val="24"/>
        </w:rPr>
        <w:t>46</w:t>
      </w:r>
    </w:p>
    <w:p w:rsidR="00B57931" w:rsidRPr="00BC79A8" w:rsidRDefault="00BB428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Se determină t</w:t>
      </w:r>
      <w:r w:rsidR="00FD1F3C" w:rsidRPr="00BC79A8">
        <w:rPr>
          <w:rFonts w:ascii="Times New Roman" w:hAnsi="Times New Roman" w:cs="Times New Roman"/>
          <w:sz w:val="24"/>
          <w:szCs w:val="24"/>
        </w:rPr>
        <w:t>ariful</w:t>
      </w:r>
      <w:r w:rsidR="00701187" w:rsidRPr="00BC79A8">
        <w:rPr>
          <w:rFonts w:ascii="Times New Roman" w:hAnsi="Times New Roman" w:cs="Times New Roman"/>
          <w:sz w:val="24"/>
          <w:szCs w:val="24"/>
        </w:rPr>
        <w:t xml:space="preserve"> relativ</w:t>
      </w:r>
      <w:r w:rsidR="00FD1F3C" w:rsidRPr="00BC79A8">
        <w:rPr>
          <w:rFonts w:ascii="Times New Roman" w:hAnsi="Times New Roman" w:cs="Times New Roman"/>
          <w:sz w:val="24"/>
          <w:szCs w:val="24"/>
        </w:rPr>
        <w:t xml:space="preserve"> pentru rezervarea de capacitate</w:t>
      </w:r>
      <w:r w:rsidR="00FC5405" w:rsidRPr="00BC79A8">
        <w:rPr>
          <w:rFonts w:ascii="Times New Roman" w:hAnsi="Times New Roman"/>
          <w:sz w:val="24"/>
          <w:szCs w:val="24"/>
        </w:rPr>
        <w:t xml:space="preserve"> aferentă serviciilor </w:t>
      </w:r>
      <w:r w:rsidR="00FC5405" w:rsidRPr="00BC79A8">
        <w:rPr>
          <w:rFonts w:ascii="Times New Roman" w:hAnsi="Times New Roman" w:cs="Times New Roman"/>
          <w:sz w:val="24"/>
          <w:szCs w:val="24"/>
        </w:rPr>
        <w:t xml:space="preserve">ferme de transport </w:t>
      </w:r>
      <w:r w:rsidR="00FC5405" w:rsidRPr="00BC79A8">
        <w:rPr>
          <w:rFonts w:ascii="Times New Roman" w:hAnsi="Times New Roman"/>
          <w:sz w:val="24"/>
          <w:szCs w:val="24"/>
        </w:rPr>
        <w:t>pe termen lung  pentru grupul „gr”,</w:t>
      </w:r>
      <w:r w:rsidR="00FD1F3C" w:rsidRPr="00BC79A8">
        <w:rPr>
          <w:rFonts w:ascii="Times New Roman" w:hAnsi="Times New Roman" w:cs="Times New Roman"/>
          <w:sz w:val="24"/>
          <w:szCs w:val="24"/>
        </w:rPr>
        <w:t xml:space="preserve"> exprimat în Lei/MWh/ora, </w:t>
      </w:r>
      <w:r w:rsidR="00DE4123" w:rsidRPr="00BC79A8">
        <w:rPr>
          <w:rFonts w:ascii="Times New Roman" w:hAnsi="Times New Roman" w:cs="Times New Roman"/>
          <w:sz w:val="24"/>
          <w:szCs w:val="24"/>
        </w:rPr>
        <w:t xml:space="preserve">după </w:t>
      </w:r>
      <w:r w:rsidR="00B57931" w:rsidRPr="00BC79A8">
        <w:rPr>
          <w:rFonts w:ascii="Times New Roman" w:hAnsi="Times New Roman" w:cs="Times New Roman"/>
          <w:sz w:val="24"/>
          <w:szCs w:val="24"/>
        </w:rPr>
        <w:t>următoarea formulă:</w:t>
      </w:r>
    </w:p>
    <w:p w:rsidR="00FC5405" w:rsidRPr="00BC79A8" w:rsidRDefault="00B31933" w:rsidP="000B7BAE">
      <w:pPr>
        <w:pStyle w:val="Bodytextprebullet"/>
        <w:spacing w:before="120" w:after="120" w:line="360" w:lineRule="auto"/>
        <w:ind w:left="709"/>
        <w:jc w:val="center"/>
        <w:rPr>
          <w:rFonts w:ascii="Times New Roman" w:hAnsi="Times New Roman"/>
          <w:color w:val="auto"/>
          <w:sz w:val="24"/>
          <w:szCs w:val="24"/>
        </w:rPr>
      </w:pPr>
      <m:oMath>
        <m:sSub>
          <m:sSubPr>
            <m:ctrlPr>
              <w:rPr>
                <w:rFonts w:ascii="Cambria Math" w:hAnsi="Cambria Math"/>
                <w:i/>
                <w:color w:val="auto"/>
                <w:sz w:val="32"/>
                <w:szCs w:val="30"/>
              </w:rPr>
            </m:ctrlPr>
          </m:sSubPr>
          <m:e>
            <m:r>
              <w:rPr>
                <w:rFonts w:ascii="Cambria Math" w:hAnsi="Cambria Math"/>
                <w:color w:val="auto"/>
                <w:sz w:val="32"/>
                <w:szCs w:val="30"/>
              </w:rPr>
              <m:t>TR</m:t>
            </m:r>
          </m:e>
          <m:sub>
            <m:sSub>
              <m:sSubPr>
                <m:ctrlPr>
                  <w:rPr>
                    <w:rFonts w:ascii="Cambria Math" w:hAnsi="Cambria Math"/>
                    <w:i/>
                    <w:color w:val="auto"/>
                    <w:sz w:val="32"/>
                    <w:szCs w:val="30"/>
                  </w:rPr>
                </m:ctrlPr>
              </m:sSubPr>
              <m:e>
                <m:r>
                  <w:rPr>
                    <w:rFonts w:ascii="Cambria Math" w:hAnsi="Cambria Math"/>
                    <w:color w:val="auto"/>
                    <w:sz w:val="32"/>
                    <w:szCs w:val="30"/>
                  </w:rPr>
                  <m:t>gr</m:t>
                </m:r>
              </m:e>
              <m:sub>
                <m:r>
                  <w:rPr>
                    <w:rFonts w:ascii="Cambria Math" w:hAnsi="Cambria Math"/>
                    <w:color w:val="auto"/>
                    <w:sz w:val="32"/>
                    <w:szCs w:val="30"/>
                  </w:rPr>
                  <m:t>tl</m:t>
                </m:r>
              </m:sub>
            </m:sSub>
          </m:sub>
        </m:sSub>
        <m:r>
          <w:rPr>
            <w:rFonts w:ascii="Cambria Math" w:hAnsi="Cambria Math"/>
            <w:color w:val="auto"/>
            <w:sz w:val="32"/>
            <w:szCs w:val="30"/>
          </w:rPr>
          <m:t>=</m:t>
        </m:r>
        <m:f>
          <m:fPr>
            <m:ctrlPr>
              <w:rPr>
                <w:rFonts w:ascii="Cambria Math" w:hAnsi="Cambria Math"/>
                <w:i/>
                <w:color w:val="auto"/>
                <w:sz w:val="32"/>
                <w:szCs w:val="30"/>
              </w:rPr>
            </m:ctrlPr>
          </m:fPr>
          <m:num>
            <m:sSub>
              <m:sSubPr>
                <m:ctrlPr>
                  <w:rPr>
                    <w:rFonts w:ascii="Cambria Math" w:hAnsi="Cambria Math"/>
                    <w:i/>
                    <w:color w:val="auto"/>
                    <w:sz w:val="32"/>
                    <w:szCs w:val="30"/>
                  </w:rPr>
                </m:ctrlPr>
              </m:sSubPr>
              <m:e>
                <m:r>
                  <w:rPr>
                    <w:rFonts w:ascii="Cambria Math" w:hAnsi="Cambria Math"/>
                    <w:color w:val="auto"/>
                    <w:sz w:val="32"/>
                    <w:szCs w:val="30"/>
                  </w:rPr>
                  <m:t>CF</m:t>
                </m:r>
                <m:d>
                  <m:dPr>
                    <m:ctrlPr>
                      <w:rPr>
                        <w:rFonts w:ascii="Cambria Math" w:hAnsi="Cambria Math"/>
                        <w:i/>
                        <w:color w:val="auto"/>
                        <w:sz w:val="32"/>
                        <w:szCs w:val="30"/>
                      </w:rPr>
                    </m:ctrlPr>
                  </m:dPr>
                  <m:e>
                    <m:r>
                      <w:rPr>
                        <w:rFonts w:ascii="Cambria Math" w:hAnsi="Cambria Math"/>
                        <w:color w:val="auto"/>
                        <w:sz w:val="32"/>
                        <w:szCs w:val="30"/>
                      </w:rPr>
                      <m:t>i</m:t>
                    </m:r>
                  </m:e>
                </m:d>
              </m:e>
              <m:sub>
                <m:r>
                  <w:rPr>
                    <w:rFonts w:ascii="Cambria Math" w:hAnsi="Cambria Math"/>
                    <w:color w:val="auto"/>
                    <w:sz w:val="32"/>
                    <w:szCs w:val="30"/>
                  </w:rPr>
                  <m:t>gr</m:t>
                </m:r>
              </m:sub>
            </m:sSub>
          </m:num>
          <m:den>
            <m:f>
              <m:fPr>
                <m:ctrlPr>
                  <w:rPr>
                    <w:rFonts w:ascii="Cambria Math" w:hAnsi="Cambria Math"/>
                    <w:i/>
                    <w:color w:val="auto"/>
                    <w:sz w:val="32"/>
                    <w:szCs w:val="30"/>
                  </w:rPr>
                </m:ctrlPr>
              </m:fPr>
              <m:num>
                <m:sSub>
                  <m:sSubPr>
                    <m:ctrlPr>
                      <w:rPr>
                        <w:rFonts w:ascii="Cambria Math" w:hAnsi="Cambria Math"/>
                        <w:i/>
                        <w:color w:val="auto"/>
                        <w:sz w:val="24"/>
                        <w:szCs w:val="26"/>
                      </w:rPr>
                    </m:ctrlPr>
                  </m:sSubPr>
                  <m:e>
                    <m:r>
                      <w:rPr>
                        <w:rFonts w:ascii="Cambria Math" w:hAnsi="Cambria Math"/>
                        <w:color w:val="auto"/>
                        <w:sz w:val="24"/>
                        <w:szCs w:val="26"/>
                      </w:rPr>
                      <m:t>VU</m:t>
                    </m:r>
                  </m:e>
                  <m:sub>
                    <m:r>
                      <w:rPr>
                        <w:rFonts w:ascii="Cambria Math" w:hAnsi="Cambria Math"/>
                        <w:color w:val="auto"/>
                        <w:sz w:val="24"/>
                        <w:szCs w:val="26"/>
                      </w:rPr>
                      <m:t>gr</m:t>
                    </m:r>
                  </m:sub>
                </m:sSub>
              </m:num>
              <m:den>
                <m:r>
                  <w:rPr>
                    <w:rFonts w:ascii="Cambria Math" w:hAnsi="Cambria Math"/>
                    <w:color w:val="auto"/>
                    <w:sz w:val="32"/>
                    <w:szCs w:val="30"/>
                  </w:rPr>
                  <m:t>24</m:t>
                </m:r>
              </m:den>
            </m:f>
            <m:r>
              <w:rPr>
                <w:rFonts w:ascii="Cambria Math" w:hAnsi="Cambria Math"/>
                <w:color w:val="auto"/>
                <w:sz w:val="32"/>
                <w:szCs w:val="30"/>
              </w:rPr>
              <m:t>*</m:t>
            </m:r>
            <m:sSub>
              <m:sSubPr>
                <m:ctrlPr>
                  <w:rPr>
                    <w:rFonts w:ascii="Cambria Math" w:hAnsi="Cambria Math"/>
                    <w:i/>
                    <w:color w:val="auto"/>
                    <w:sz w:val="32"/>
                    <w:szCs w:val="30"/>
                  </w:rPr>
                </m:ctrlPr>
              </m:sSubPr>
              <m:e>
                <m:r>
                  <w:rPr>
                    <w:rFonts w:ascii="Cambria Math" w:hAnsi="Cambria Math"/>
                    <w:color w:val="auto"/>
                    <w:sz w:val="32"/>
                    <w:szCs w:val="30"/>
                  </w:rPr>
                  <m:t>NRh</m:t>
                </m:r>
              </m:e>
              <m:sub>
                <m:r>
                  <w:rPr>
                    <w:rFonts w:ascii="Cambria Math" w:hAnsi="Cambria Math"/>
                    <w:color w:val="auto"/>
                    <w:sz w:val="32"/>
                    <w:szCs w:val="30"/>
                  </w:rPr>
                  <m:t>an</m:t>
                </m:r>
              </m:sub>
            </m:sSub>
          </m:den>
        </m:f>
      </m:oMath>
      <w:r w:rsidR="00FC5405" w:rsidRPr="00BC79A8">
        <w:rPr>
          <w:rFonts w:ascii="Times New Roman" w:hAnsi="Times New Roman"/>
          <w:b/>
          <w:i/>
          <w:color w:val="auto"/>
          <w:lang w:val="ro-RO"/>
        </w:rPr>
        <w:t>[lei/MWh/oră]</w:t>
      </w:r>
    </w:p>
    <w:p w:rsidR="00FD1F3C" w:rsidRPr="00BC79A8" w:rsidRDefault="00FD1F3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p>
    <w:p w:rsidR="00FD1F3C" w:rsidRPr="00BC79A8" w:rsidRDefault="00B31933" w:rsidP="000B7BAE">
      <w:pPr>
        <w:spacing w:line="360" w:lineRule="auto"/>
        <w:jc w:val="both"/>
        <w:rPr>
          <w:rFonts w:ascii="Times New Roman" w:hAnsi="Times New Roman" w:cs="Times New Roman"/>
          <w:sz w:val="24"/>
          <w:szCs w:val="24"/>
        </w:rPr>
      </w:pPr>
      <m:oMath>
        <m:sSub>
          <m:sSubPr>
            <m:ctrlPr>
              <w:rPr>
                <w:rFonts w:ascii="Cambria Math" w:hAnsi="Times New Roman" w:cs="Times New Roman"/>
                <w:i/>
                <w:sz w:val="24"/>
                <w:szCs w:val="30"/>
              </w:rPr>
            </m:ctrlPr>
          </m:sSubPr>
          <m:e>
            <m:r>
              <w:rPr>
                <w:rFonts w:ascii="Cambria Math" w:hAnsi="Cambria Math" w:cs="Times New Roman"/>
                <w:sz w:val="24"/>
                <w:szCs w:val="30"/>
              </w:rPr>
              <m:t>TR</m:t>
            </m:r>
          </m:e>
          <m:sub>
            <m:sSub>
              <m:sSubPr>
                <m:ctrlPr>
                  <w:rPr>
                    <w:rFonts w:ascii="Cambria Math" w:hAnsi="Times New Roman" w:cs="Times New Roman"/>
                    <w:i/>
                    <w:sz w:val="24"/>
                    <w:szCs w:val="30"/>
                  </w:rPr>
                </m:ctrlPr>
              </m:sSubPr>
              <m:e>
                <m:r>
                  <w:rPr>
                    <w:rFonts w:ascii="Cambria Math" w:hAnsi="Times New Roman" w:cs="Times New Roman"/>
                    <w:sz w:val="24"/>
                    <w:szCs w:val="30"/>
                  </w:rPr>
                  <m:t>gr</m:t>
                </m:r>
              </m:e>
              <m:sub>
                <m:r>
                  <w:rPr>
                    <w:rFonts w:ascii="Cambria Math" w:hAnsi="Cambria Math" w:cs="Times New Roman"/>
                    <w:sz w:val="24"/>
                    <w:szCs w:val="30"/>
                  </w:rPr>
                  <m:t>tl</m:t>
                </m:r>
              </m:sub>
            </m:sSub>
          </m:sub>
        </m:sSub>
      </m:oMath>
      <w:r w:rsidR="00D54E1E" w:rsidRPr="00BC79A8">
        <w:rPr>
          <w:rFonts w:ascii="Times New Roman" w:hAnsi="Times New Roman" w:cs="Times New Roman"/>
          <w:sz w:val="24"/>
          <w:szCs w:val="24"/>
        </w:rPr>
        <w:t>–</w:t>
      </w:r>
      <w:r w:rsidR="00FD1F3C" w:rsidRPr="00BC79A8">
        <w:rPr>
          <w:rFonts w:ascii="Times New Roman" w:hAnsi="Times New Roman" w:cs="Times New Roman"/>
          <w:sz w:val="24"/>
          <w:szCs w:val="24"/>
        </w:rPr>
        <w:t xml:space="preserve"> reprezint</w:t>
      </w:r>
      <w:r w:rsidR="00D54E1E" w:rsidRPr="00BC79A8">
        <w:rPr>
          <w:rFonts w:ascii="Times New Roman" w:hAnsi="Times New Roman" w:cs="Times New Roman"/>
          <w:sz w:val="24"/>
          <w:szCs w:val="24"/>
        </w:rPr>
        <w:t>ă</w:t>
      </w:r>
      <w:r w:rsidR="00FD1F3C" w:rsidRPr="00BC79A8">
        <w:rPr>
          <w:rFonts w:ascii="Times New Roman" w:hAnsi="Times New Roman" w:cs="Times New Roman"/>
          <w:sz w:val="24"/>
          <w:szCs w:val="24"/>
        </w:rPr>
        <w:t xml:space="preserve"> tariful</w:t>
      </w:r>
      <w:r w:rsidR="00DE4123" w:rsidRPr="00BC79A8">
        <w:rPr>
          <w:rFonts w:ascii="Times New Roman" w:hAnsi="Times New Roman" w:cs="Times New Roman"/>
          <w:sz w:val="24"/>
          <w:szCs w:val="24"/>
        </w:rPr>
        <w:t xml:space="preserve"> relativ</w:t>
      </w:r>
      <w:r w:rsidR="00FD1F3C" w:rsidRPr="00BC79A8">
        <w:rPr>
          <w:rFonts w:ascii="Times New Roman" w:hAnsi="Times New Roman" w:cs="Times New Roman"/>
          <w:sz w:val="24"/>
          <w:szCs w:val="24"/>
        </w:rPr>
        <w:t xml:space="preserve"> </w:t>
      </w:r>
      <w:r w:rsidR="00AD518B" w:rsidRPr="00BC79A8">
        <w:rPr>
          <w:rFonts w:ascii="Times New Roman" w:hAnsi="Times New Roman" w:cs="Times New Roman"/>
          <w:sz w:val="24"/>
          <w:szCs w:val="24"/>
        </w:rPr>
        <w:t xml:space="preserve">pentru rezervarea de capacitate </w:t>
      </w:r>
      <w:r w:rsidR="00FC5405" w:rsidRPr="00BC79A8">
        <w:rPr>
          <w:rFonts w:ascii="Times New Roman" w:hAnsi="Times New Roman"/>
          <w:sz w:val="24"/>
          <w:szCs w:val="24"/>
        </w:rPr>
        <w:t>aferent servic</w:t>
      </w:r>
      <w:r w:rsidR="00873CBC" w:rsidRPr="00BC79A8">
        <w:rPr>
          <w:rFonts w:ascii="Times New Roman" w:hAnsi="Times New Roman"/>
          <w:sz w:val="24"/>
          <w:szCs w:val="24"/>
        </w:rPr>
        <w:t>i</w:t>
      </w:r>
      <w:r w:rsidR="00FC5405" w:rsidRPr="00BC79A8">
        <w:rPr>
          <w:rFonts w:ascii="Times New Roman" w:hAnsi="Times New Roman"/>
          <w:sz w:val="24"/>
          <w:szCs w:val="24"/>
        </w:rPr>
        <w:t>ilor ferme pe termen lung</w:t>
      </w:r>
      <w:r w:rsidR="00FC5405" w:rsidRPr="00BC79A8">
        <w:rPr>
          <w:rFonts w:ascii="Times New Roman" w:hAnsi="Times New Roman" w:cs="Times New Roman"/>
          <w:sz w:val="24"/>
          <w:szCs w:val="24"/>
        </w:rPr>
        <w:t xml:space="preserve"> </w:t>
      </w:r>
      <w:r w:rsidR="00B24754" w:rsidRPr="00BC79A8">
        <w:rPr>
          <w:rFonts w:ascii="Times New Roman" w:hAnsi="Times New Roman" w:cs="Times New Roman"/>
          <w:sz w:val="24"/>
          <w:szCs w:val="24"/>
        </w:rPr>
        <w:t xml:space="preserve">pentru  grupul </w:t>
      </w:r>
      <w:r w:rsidR="00B24754" w:rsidRPr="00BC79A8">
        <w:rPr>
          <w:rFonts w:ascii="Times New Roman" w:hAnsi="Times New Roman" w:cs="Times New Roman"/>
          <w:sz w:val="24"/>
          <w:szCs w:val="24"/>
          <w:lang w:val="en-US"/>
        </w:rPr>
        <w:t>“gr”</w:t>
      </w:r>
      <w:r w:rsidR="00FD1F3C" w:rsidRPr="00BC79A8">
        <w:rPr>
          <w:rFonts w:ascii="Times New Roman" w:hAnsi="Times New Roman" w:cs="Times New Roman"/>
          <w:sz w:val="24"/>
          <w:szCs w:val="24"/>
        </w:rPr>
        <w:t>;</w:t>
      </w:r>
    </w:p>
    <w:p w:rsidR="00FD1F3C" w:rsidRPr="00BC79A8" w:rsidRDefault="00B31933" w:rsidP="000B7BAE">
      <w:pPr>
        <w:spacing w:line="360" w:lineRule="auto"/>
        <w:jc w:val="both"/>
        <w:rPr>
          <w:rFonts w:ascii="Times New Roman" w:hAnsi="Times New Roman" w:cs="Times New Roman"/>
          <w:sz w:val="24"/>
          <w:szCs w:val="24"/>
        </w:rPr>
      </w:pPr>
      <m:oMath>
        <m:sSub>
          <m:sSubPr>
            <m:ctrlPr>
              <w:rPr>
                <w:rFonts w:ascii="Cambria Math" w:hAnsi="Cambria Math"/>
                <w:i/>
                <w:sz w:val="24"/>
                <w:szCs w:val="30"/>
              </w:rPr>
            </m:ctrlPr>
          </m:sSubPr>
          <m:e>
            <m:r>
              <w:rPr>
                <w:rFonts w:ascii="Cambria Math" w:hAnsi="Cambria Math"/>
                <w:sz w:val="24"/>
                <w:szCs w:val="30"/>
              </w:rPr>
              <m:t>CF</m:t>
            </m:r>
            <m:d>
              <m:dPr>
                <m:ctrlPr>
                  <w:rPr>
                    <w:rFonts w:ascii="Cambria Math" w:hAnsi="Cambria Math"/>
                    <w:i/>
                    <w:sz w:val="24"/>
                    <w:szCs w:val="30"/>
                  </w:rPr>
                </m:ctrlPr>
              </m:dPr>
              <m:e>
                <m:r>
                  <w:rPr>
                    <w:rFonts w:ascii="Cambria Math" w:hAnsi="Cambria Math"/>
                    <w:sz w:val="24"/>
                    <w:szCs w:val="30"/>
                  </w:rPr>
                  <m:t>i</m:t>
                </m:r>
              </m:e>
            </m:d>
          </m:e>
          <m:sub>
            <m:r>
              <w:rPr>
                <w:rFonts w:ascii="Cambria Math" w:hAnsi="Cambria Math"/>
                <w:sz w:val="24"/>
                <w:szCs w:val="30"/>
              </w:rPr>
              <m:t>gr</m:t>
            </m:r>
          </m:sub>
        </m:sSub>
      </m:oMath>
      <w:r w:rsidR="00EB5FCE" w:rsidRPr="00BC79A8">
        <w:rPr>
          <w:rFonts w:ascii="Times New Roman" w:hAnsi="Times New Roman" w:cs="Times New Roman"/>
          <w:sz w:val="24"/>
          <w:szCs w:val="24"/>
        </w:rPr>
        <w:t xml:space="preserve"> </w:t>
      </w:r>
      <w:r w:rsidR="00FD1F3C" w:rsidRPr="00BC79A8">
        <w:rPr>
          <w:rFonts w:ascii="Times New Roman" w:hAnsi="Times New Roman" w:cs="Times New Roman"/>
          <w:sz w:val="24"/>
          <w:szCs w:val="24"/>
        </w:rPr>
        <w:t>- reprezint</w:t>
      </w:r>
      <w:r w:rsidR="004D6C3D" w:rsidRPr="00BC79A8">
        <w:rPr>
          <w:rFonts w:ascii="Times New Roman" w:hAnsi="Times New Roman" w:cs="Times New Roman"/>
          <w:sz w:val="24"/>
          <w:szCs w:val="24"/>
        </w:rPr>
        <w:t>ă</w:t>
      </w:r>
      <w:r w:rsidR="00FD1F3C" w:rsidRPr="00BC79A8">
        <w:rPr>
          <w:rFonts w:ascii="Times New Roman" w:hAnsi="Times New Roman" w:cs="Times New Roman"/>
          <w:sz w:val="24"/>
          <w:szCs w:val="24"/>
        </w:rPr>
        <w:t xml:space="preserve"> valoarea corespunzătoare componentei fixe din venitul total </w:t>
      </w:r>
      <w:r w:rsidR="00437C66" w:rsidRPr="00BC79A8">
        <w:rPr>
          <w:rFonts w:ascii="Times New Roman" w:hAnsi="Times New Roman" w:cs="Times New Roman"/>
          <w:sz w:val="24"/>
          <w:szCs w:val="24"/>
        </w:rPr>
        <w:t xml:space="preserve">al anului (i), </w:t>
      </w:r>
      <w:r w:rsidR="00FD1F3C" w:rsidRPr="00BC79A8">
        <w:rPr>
          <w:rFonts w:ascii="Times New Roman" w:hAnsi="Times New Roman" w:cs="Times New Roman"/>
          <w:sz w:val="24"/>
          <w:szCs w:val="24"/>
        </w:rPr>
        <w:t xml:space="preserve">alocată </w:t>
      </w:r>
      <w:r w:rsidR="00B24754" w:rsidRPr="00BC79A8">
        <w:rPr>
          <w:rFonts w:ascii="Times New Roman" w:hAnsi="Times New Roman" w:cs="Times New Roman"/>
          <w:sz w:val="24"/>
          <w:szCs w:val="24"/>
        </w:rPr>
        <w:t xml:space="preserve">pentru  grupul </w:t>
      </w:r>
      <w:r w:rsidR="00B24754" w:rsidRPr="00BC79A8">
        <w:rPr>
          <w:rFonts w:ascii="Times New Roman" w:hAnsi="Times New Roman" w:cs="Times New Roman"/>
          <w:sz w:val="24"/>
          <w:szCs w:val="24"/>
          <w:lang w:val="en-US"/>
        </w:rPr>
        <w:t>“gr”</w:t>
      </w:r>
      <w:r w:rsidR="00FD1F3C" w:rsidRPr="00BC79A8">
        <w:rPr>
          <w:rFonts w:ascii="Times New Roman" w:hAnsi="Times New Roman" w:cs="Times New Roman"/>
          <w:sz w:val="24"/>
          <w:szCs w:val="24"/>
        </w:rPr>
        <w:t>;</w:t>
      </w:r>
    </w:p>
    <w:p w:rsidR="00D57E88" w:rsidRPr="00BC79A8" w:rsidRDefault="001C40DA" w:rsidP="000B7BAE">
      <w:pPr>
        <w:pStyle w:val="Bodytextprebullet"/>
        <w:spacing w:before="120" w:after="120" w:line="360" w:lineRule="auto"/>
        <w:jc w:val="both"/>
        <w:rPr>
          <w:rFonts w:ascii="Times New Roman" w:hAnsi="Times New Roman" w:cs="Times New Roman"/>
          <w:color w:val="auto"/>
          <w:sz w:val="24"/>
          <w:szCs w:val="24"/>
        </w:rPr>
      </w:pPr>
      <w:r w:rsidRPr="00BC79A8">
        <w:rPr>
          <w:color w:val="auto"/>
        </w:rPr>
        <w:fldChar w:fldCharType="begin"/>
      </w:r>
      <w:r w:rsidRPr="00BC79A8">
        <w:rPr>
          <w:color w:val="auto"/>
        </w:rPr>
        <w:instrText xml:space="preserve"> QUOTE </w:instrText>
      </w:r>
      <w:r w:rsidRPr="00BC79A8">
        <w:rPr>
          <w:noProof/>
          <w:color w:val="auto"/>
          <w:lang w:val="ro-RO" w:eastAsia="ro-RO"/>
        </w:rPr>
        <w:drawing>
          <wp:inline distT="0" distB="0" distL="0" distR="0" wp14:anchorId="11677CCC" wp14:editId="4A2B6BA9">
            <wp:extent cx="381000" cy="180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sidRPr="00BC79A8">
        <w:rPr>
          <w:color w:val="auto"/>
        </w:rPr>
        <w:instrText xml:space="preserve"> </w:instrText>
      </w:r>
      <w:r w:rsidRPr="00BC79A8">
        <w:rPr>
          <w:color w:val="auto"/>
        </w:rPr>
        <w:fldChar w:fldCharType="separate"/>
      </w:r>
      <w:r w:rsidRPr="00BC79A8">
        <w:rPr>
          <w:noProof/>
          <w:color w:val="auto"/>
          <w:lang w:val="ro-RO" w:eastAsia="ro-RO"/>
        </w:rPr>
        <w:drawing>
          <wp:inline distT="0" distB="0" distL="0" distR="0" wp14:anchorId="7ECE0C28" wp14:editId="41B54B99">
            <wp:extent cx="381000" cy="180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rsidRPr="00BC79A8">
        <w:rPr>
          <w:color w:val="auto"/>
        </w:rPr>
        <w:fldChar w:fldCharType="end"/>
      </w:r>
      <w:r w:rsidRPr="00BC79A8">
        <w:rPr>
          <w:color w:val="auto"/>
        </w:rPr>
        <w:t xml:space="preserve">- </w:t>
      </w:r>
      <w:r w:rsidRPr="00BC79A8">
        <w:rPr>
          <w:rFonts w:ascii="Times New Roman" w:hAnsi="Times New Roman"/>
          <w:color w:val="auto"/>
          <w:sz w:val="24"/>
          <w:szCs w:val="24"/>
        </w:rPr>
        <w:t>(</w:t>
      </w:r>
      <w:proofErr w:type="gramStart"/>
      <w:r w:rsidRPr="00BC79A8">
        <w:rPr>
          <w:rFonts w:ascii="Times New Roman" w:hAnsi="Times New Roman"/>
          <w:color w:val="auto"/>
          <w:sz w:val="24"/>
          <w:szCs w:val="24"/>
        </w:rPr>
        <w:t>peak</w:t>
      </w:r>
      <w:proofErr w:type="gramEnd"/>
      <w:r w:rsidRPr="00BC79A8">
        <w:rPr>
          <w:rFonts w:ascii="Times New Roman" w:hAnsi="Times New Roman"/>
          <w:color w:val="auto"/>
          <w:sz w:val="24"/>
          <w:szCs w:val="24"/>
        </w:rPr>
        <w:t xml:space="preserve"> usage) – </w:t>
      </w:r>
      <w:bookmarkStart w:id="0" w:name="OLE_LINK2"/>
      <w:r w:rsidRPr="00BC79A8">
        <w:rPr>
          <w:rFonts w:ascii="Times New Roman" w:hAnsi="Times New Roman"/>
          <w:color w:val="auto"/>
          <w:sz w:val="24"/>
          <w:szCs w:val="24"/>
        </w:rPr>
        <w:t>reprezintă valoarea cea mai mare dintre debitele zilnice maxime anuale ale fiecărui punct de intrare/ieșire însumate pe grup de puncte de intrare/ieșire</w:t>
      </w:r>
      <w:bookmarkEnd w:id="0"/>
      <w:r w:rsidR="00766881" w:rsidRPr="00BC79A8">
        <w:rPr>
          <w:rFonts w:ascii="Times New Roman" w:hAnsi="Times New Roman" w:cs="Times New Roman"/>
          <w:color w:val="auto"/>
          <w:sz w:val="24"/>
          <w:szCs w:val="24"/>
        </w:rPr>
        <w:t xml:space="preserve"> și se determină după formula:</w:t>
      </w:r>
    </w:p>
    <w:p w:rsidR="00766881" w:rsidRPr="00BC79A8" w:rsidRDefault="00766881" w:rsidP="000B7BAE">
      <w:pPr>
        <w:pStyle w:val="Bodytextprebullet"/>
        <w:spacing w:before="120" w:after="120" w:line="360" w:lineRule="auto"/>
        <w:ind w:left="709"/>
        <w:jc w:val="both"/>
        <w:rPr>
          <w:rFonts w:ascii="Times New Roman" w:hAnsi="Times New Roman"/>
          <w:b/>
          <w:strike/>
          <w:color w:val="auto"/>
          <w:sz w:val="26"/>
          <w:szCs w:val="26"/>
          <w:lang w:val="ro-RO"/>
        </w:rPr>
      </w:pPr>
    </w:p>
    <w:p w:rsidR="00766881" w:rsidRPr="00BC79A8" w:rsidRDefault="00B31933" w:rsidP="000B7BAE">
      <w:pPr>
        <w:pStyle w:val="Bodytextprebullet"/>
        <w:spacing w:before="120" w:after="120" w:line="360" w:lineRule="auto"/>
        <w:ind w:left="709"/>
        <w:jc w:val="center"/>
        <w:rPr>
          <w:rFonts w:ascii="Times New Roman" w:hAnsi="Times New Roman"/>
          <w:color w:val="auto"/>
          <w:sz w:val="26"/>
          <w:szCs w:val="26"/>
          <w:lang w:val="ro-RO"/>
        </w:rPr>
      </w:pPr>
      <m:oMath>
        <m:sSub>
          <m:sSubPr>
            <m:ctrlPr>
              <w:rPr>
                <w:rFonts w:ascii="Cambria Math" w:hAnsi="Cambria Math"/>
                <w:i/>
                <w:color w:val="auto"/>
                <w:sz w:val="24"/>
                <w:szCs w:val="30"/>
              </w:rPr>
            </m:ctrlPr>
          </m:sSubPr>
          <m:e>
            <m:r>
              <w:rPr>
                <w:rFonts w:ascii="Cambria Math" w:hAnsi="Cambria Math"/>
                <w:color w:val="auto"/>
                <w:sz w:val="24"/>
                <w:szCs w:val="30"/>
              </w:rPr>
              <m:t>VU</m:t>
            </m:r>
          </m:e>
          <m:sub>
            <m:r>
              <w:rPr>
                <w:rFonts w:ascii="Cambria Math" w:hAnsi="Times New Roman" w:cs="Times New Roman"/>
                <w:color w:val="auto"/>
                <w:sz w:val="24"/>
                <w:szCs w:val="30"/>
              </w:rPr>
              <m:t>gr</m:t>
            </m:r>
          </m:sub>
        </m:sSub>
        <m:r>
          <w:rPr>
            <w:rFonts w:ascii="Cambria Math" w:hAnsi="Cambria Math"/>
            <w:color w:val="auto"/>
            <w:sz w:val="24"/>
            <w:szCs w:val="26"/>
          </w:rPr>
          <m:t>=MAX(Debit</m:t>
        </m:r>
        <m:sSub>
          <m:sSubPr>
            <m:ctrlPr>
              <w:rPr>
                <w:rFonts w:ascii="Cambria Math" w:hAnsi="Cambria Math"/>
                <w:i/>
                <w:color w:val="auto"/>
                <w:sz w:val="24"/>
                <w:szCs w:val="26"/>
              </w:rPr>
            </m:ctrlPr>
          </m:sSubPr>
          <m:e>
            <m:r>
              <w:rPr>
                <w:rFonts w:ascii="Cambria Math" w:hAnsi="Cambria Math"/>
                <w:color w:val="auto"/>
                <w:sz w:val="24"/>
                <w:szCs w:val="26"/>
              </w:rPr>
              <m:t>_zilnic</m:t>
            </m:r>
          </m:e>
          <m:sub>
            <m:r>
              <w:rPr>
                <w:rFonts w:ascii="Cambria Math" w:hAnsi="Cambria Math"/>
                <w:color w:val="auto"/>
                <w:sz w:val="24"/>
                <w:szCs w:val="26"/>
              </w:rPr>
              <m:t>gr</m:t>
            </m:r>
          </m:sub>
        </m:sSub>
        <m:r>
          <w:rPr>
            <w:rFonts w:ascii="Cambria Math" w:hAnsi="Cambria Math"/>
            <w:color w:val="auto"/>
            <w:sz w:val="24"/>
            <w:szCs w:val="26"/>
          </w:rPr>
          <m:t xml:space="preserve">)  </m:t>
        </m:r>
      </m:oMath>
      <w:r w:rsidR="00766881" w:rsidRPr="00BC79A8">
        <w:rPr>
          <w:rFonts w:ascii="Times New Roman" w:hAnsi="Times New Roman"/>
          <w:i/>
          <w:color w:val="auto"/>
          <w:sz w:val="24"/>
          <w:szCs w:val="26"/>
        </w:rPr>
        <w:t>[MWh/zi]</w:t>
      </w:r>
    </w:p>
    <w:p w:rsidR="000C2814" w:rsidRPr="00BC79A8" w:rsidRDefault="000C2814" w:rsidP="000B7BAE">
      <w:pPr>
        <w:pStyle w:val="Bodytextprebullet"/>
        <w:spacing w:before="120" w:after="120" w:line="360" w:lineRule="auto"/>
        <w:ind w:left="709"/>
        <w:jc w:val="both"/>
        <w:rPr>
          <w:rFonts w:ascii="Times New Roman" w:hAnsi="Times New Roman"/>
          <w:color w:val="auto"/>
          <w:sz w:val="26"/>
          <w:szCs w:val="26"/>
          <w:lang w:val="ro-RO"/>
        </w:rPr>
      </w:pPr>
    </w:p>
    <w:p w:rsidR="00390E21" w:rsidRPr="00BC79A8" w:rsidRDefault="00766881" w:rsidP="000B7BAE">
      <w:pPr>
        <w:pStyle w:val="Bodytextprebullet"/>
        <w:spacing w:before="120" w:after="120" w:line="360" w:lineRule="auto"/>
        <w:ind w:left="709" w:firstLine="707"/>
        <w:jc w:val="both"/>
        <w:rPr>
          <w:rFonts w:ascii="Times New Roman" w:hAnsi="Times New Roman"/>
          <w:color w:val="auto"/>
          <w:sz w:val="26"/>
          <w:szCs w:val="26"/>
          <w:lang w:val="ro-RO"/>
        </w:rPr>
      </w:pPr>
      <w:r w:rsidRPr="00BC79A8">
        <w:rPr>
          <w:rFonts w:ascii="Times New Roman" w:hAnsi="Times New Roman"/>
          <w:color w:val="auto"/>
          <w:sz w:val="26"/>
          <w:szCs w:val="26"/>
          <w:lang w:val="ro-RO"/>
        </w:rPr>
        <w:t>unde:</w:t>
      </w:r>
    </w:p>
    <w:p w:rsidR="00390E21" w:rsidRPr="00BC79A8" w:rsidRDefault="00390E21" w:rsidP="000B7BAE">
      <w:pPr>
        <w:pStyle w:val="Bodytextprebullet"/>
        <w:spacing w:before="120" w:after="120" w:line="360" w:lineRule="auto"/>
        <w:ind w:left="1416"/>
        <w:jc w:val="both"/>
        <w:rPr>
          <w:rFonts w:ascii="Times New Roman" w:hAnsi="Times New Roman"/>
          <w:color w:val="auto"/>
          <w:sz w:val="24"/>
        </w:rPr>
      </w:pPr>
      <w:r w:rsidRPr="00BC79A8">
        <w:rPr>
          <w:color w:val="auto"/>
        </w:rPr>
        <w:fldChar w:fldCharType="begin"/>
      </w:r>
      <w:r w:rsidRPr="00BC79A8">
        <w:rPr>
          <w:color w:val="auto"/>
        </w:rPr>
        <w:instrText xml:space="preserve"> QUOTE </w:instrText>
      </w:r>
      <w:r w:rsidRPr="00BC79A8">
        <w:rPr>
          <w:noProof/>
          <w:color w:val="auto"/>
          <w:lang w:val="ro-RO" w:eastAsia="ro-RO"/>
        </w:rPr>
        <w:drawing>
          <wp:inline distT="0" distB="0" distL="0" distR="0" wp14:anchorId="63220A2A" wp14:editId="2BECE871">
            <wp:extent cx="923925" cy="247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23925" cy="247650"/>
                    </a:xfrm>
                    <a:prstGeom prst="rect">
                      <a:avLst/>
                    </a:prstGeom>
                    <a:noFill/>
                    <a:ln>
                      <a:noFill/>
                    </a:ln>
                  </pic:spPr>
                </pic:pic>
              </a:graphicData>
            </a:graphic>
          </wp:inline>
        </w:drawing>
      </w:r>
      <w:r w:rsidRPr="00BC79A8">
        <w:rPr>
          <w:color w:val="auto"/>
        </w:rPr>
        <w:instrText xml:space="preserve"> </w:instrText>
      </w:r>
      <w:r w:rsidRPr="00BC79A8">
        <w:rPr>
          <w:color w:val="auto"/>
        </w:rPr>
        <w:fldChar w:fldCharType="separate"/>
      </w:r>
      <m:oMath>
        <m:r>
          <m:rPr>
            <m:sty m:val="p"/>
          </m:rPr>
          <w:rPr>
            <w:rFonts w:ascii="Cambria Math" w:hAnsi="Cambria Math"/>
            <w:color w:val="auto"/>
            <w:sz w:val="24"/>
            <w:szCs w:val="26"/>
          </w:rPr>
          <m:t>Debit</m:t>
        </m:r>
        <m:sSub>
          <m:sSubPr>
            <m:ctrlPr>
              <w:rPr>
                <w:rFonts w:ascii="Cambria Math" w:hAnsi="Cambria Math"/>
                <w:i/>
                <w:color w:val="auto"/>
                <w:sz w:val="24"/>
                <w:szCs w:val="26"/>
              </w:rPr>
            </m:ctrlPr>
          </m:sSubPr>
          <m:e>
            <m:r>
              <m:rPr>
                <m:sty m:val="p"/>
              </m:rPr>
              <w:rPr>
                <w:rFonts w:ascii="Cambria Math" w:hAnsi="Cambria Math"/>
                <w:color w:val="auto"/>
                <w:sz w:val="24"/>
                <w:szCs w:val="26"/>
              </w:rPr>
              <m:t>_zilnic</m:t>
            </m:r>
          </m:e>
          <m:sub>
            <m:r>
              <m:rPr>
                <m:sty m:val="p"/>
              </m:rPr>
              <w:rPr>
                <w:rFonts w:ascii="Cambria Math" w:hAnsi="Cambria Math"/>
                <w:color w:val="auto"/>
                <w:sz w:val="24"/>
                <w:szCs w:val="26"/>
              </w:rPr>
              <m:t>gr</m:t>
            </m:r>
          </m:sub>
        </m:sSub>
      </m:oMath>
      <w:r w:rsidRPr="00BC79A8">
        <w:rPr>
          <w:color w:val="auto"/>
        </w:rPr>
        <w:fldChar w:fldCharType="end"/>
      </w:r>
      <w:r w:rsidRPr="00BC79A8">
        <w:rPr>
          <w:color w:val="auto"/>
        </w:rPr>
        <w:t xml:space="preserve">- </w:t>
      </w:r>
      <w:proofErr w:type="gramStart"/>
      <w:r w:rsidRPr="00BC79A8">
        <w:rPr>
          <w:rFonts w:ascii="Times New Roman" w:hAnsi="Times New Roman"/>
          <w:color w:val="auto"/>
          <w:sz w:val="24"/>
        </w:rPr>
        <w:t>reprezint</w:t>
      </w:r>
      <w:r w:rsidR="001C40DA" w:rsidRPr="00BC79A8">
        <w:rPr>
          <w:rFonts w:ascii="Times New Roman" w:hAnsi="Times New Roman"/>
          <w:color w:val="auto"/>
          <w:sz w:val="24"/>
        </w:rPr>
        <w:t>ă</w:t>
      </w:r>
      <w:proofErr w:type="gramEnd"/>
      <w:r w:rsidRPr="00BC79A8">
        <w:rPr>
          <w:rFonts w:ascii="Times New Roman" w:hAnsi="Times New Roman"/>
          <w:color w:val="auto"/>
          <w:sz w:val="24"/>
        </w:rPr>
        <w:t xml:space="preserve"> debitul zilnic al fiec</w:t>
      </w:r>
      <w:r w:rsidR="001C40DA" w:rsidRPr="00BC79A8">
        <w:rPr>
          <w:rFonts w:ascii="Times New Roman" w:hAnsi="Times New Roman"/>
          <w:color w:val="auto"/>
          <w:sz w:val="24"/>
        </w:rPr>
        <w:t>ărui punct de intrare/</w:t>
      </w:r>
      <w:r w:rsidRPr="00BC79A8">
        <w:rPr>
          <w:rFonts w:ascii="Times New Roman" w:hAnsi="Times New Roman"/>
          <w:color w:val="auto"/>
          <w:sz w:val="24"/>
        </w:rPr>
        <w:t>ie</w:t>
      </w:r>
      <w:r w:rsidR="001C40DA" w:rsidRPr="00BC79A8">
        <w:rPr>
          <w:rFonts w:ascii="Times New Roman" w:hAnsi="Times New Roman"/>
          <w:color w:val="auto"/>
          <w:sz w:val="24"/>
        </w:rPr>
        <w:t>ș</w:t>
      </w:r>
      <w:r w:rsidRPr="00BC79A8">
        <w:rPr>
          <w:rFonts w:ascii="Times New Roman" w:hAnsi="Times New Roman"/>
          <w:color w:val="auto"/>
          <w:sz w:val="24"/>
        </w:rPr>
        <w:t xml:space="preserve">ire din ultimii trei </w:t>
      </w:r>
      <w:r w:rsidR="001C40DA" w:rsidRPr="00BC79A8">
        <w:rPr>
          <w:rFonts w:ascii="Times New Roman" w:hAnsi="Times New Roman"/>
          <w:color w:val="auto"/>
          <w:sz w:val="24"/>
        </w:rPr>
        <w:t>ani</w:t>
      </w:r>
      <w:r w:rsidR="00F50A0B" w:rsidRPr="00BC79A8">
        <w:rPr>
          <w:rFonts w:ascii="Times New Roman" w:hAnsi="Times New Roman"/>
          <w:color w:val="auto"/>
          <w:sz w:val="24"/>
        </w:rPr>
        <w:t xml:space="preserve"> </w:t>
      </w:r>
      <w:r w:rsidR="00F50A0B" w:rsidRPr="00BC79A8">
        <w:rPr>
          <w:rFonts w:ascii="Times New Roman" w:hAnsi="Times New Roman"/>
          <w:color w:val="auto"/>
          <w:sz w:val="24"/>
        </w:rPr>
        <w:t xml:space="preserve">iar </w:t>
      </w:r>
      <w:r w:rsidR="00F50A0B" w:rsidRPr="00BC79A8">
        <w:rPr>
          <w:rFonts w:ascii="Times New Roman" w:hAnsi="Times New Roman"/>
          <w:color w:val="auto"/>
          <w:sz w:val="24"/>
        </w:rPr>
        <w:t>î</w:t>
      </w:r>
      <w:r w:rsidR="00F50A0B" w:rsidRPr="00BC79A8">
        <w:rPr>
          <w:rFonts w:ascii="Times New Roman" w:hAnsi="Times New Roman"/>
          <w:color w:val="auto"/>
          <w:sz w:val="24"/>
        </w:rPr>
        <w:t>n cazul punctelor de intrare</w:t>
      </w:r>
      <w:r w:rsidR="00F50A0B" w:rsidRPr="00BC79A8">
        <w:rPr>
          <w:rFonts w:ascii="Times New Roman" w:hAnsi="Times New Roman"/>
          <w:color w:val="auto"/>
          <w:sz w:val="24"/>
        </w:rPr>
        <w:t>/</w:t>
      </w:r>
      <w:r w:rsidR="00F50A0B" w:rsidRPr="00BC79A8">
        <w:rPr>
          <w:rFonts w:ascii="Times New Roman" w:hAnsi="Times New Roman"/>
          <w:color w:val="auto"/>
          <w:sz w:val="24"/>
        </w:rPr>
        <w:t>ie</w:t>
      </w:r>
      <w:r w:rsidR="00F50A0B" w:rsidRPr="00BC79A8">
        <w:rPr>
          <w:rFonts w:ascii="Times New Roman" w:hAnsi="Times New Roman"/>
          <w:color w:val="auto"/>
          <w:sz w:val="24"/>
        </w:rPr>
        <w:t>ș</w:t>
      </w:r>
      <w:r w:rsidR="00F50A0B" w:rsidRPr="00BC79A8">
        <w:rPr>
          <w:rFonts w:ascii="Times New Roman" w:hAnsi="Times New Roman"/>
          <w:color w:val="auto"/>
          <w:sz w:val="24"/>
        </w:rPr>
        <w:t>ire nou ap</w:t>
      </w:r>
      <w:r w:rsidR="00F50A0B" w:rsidRPr="00BC79A8">
        <w:rPr>
          <w:rFonts w:ascii="Times New Roman" w:hAnsi="Times New Roman"/>
          <w:color w:val="auto"/>
          <w:sz w:val="24"/>
        </w:rPr>
        <w:t>ă</w:t>
      </w:r>
      <w:r w:rsidR="00F50A0B" w:rsidRPr="00BC79A8">
        <w:rPr>
          <w:rFonts w:ascii="Times New Roman" w:hAnsi="Times New Roman"/>
          <w:color w:val="auto"/>
          <w:sz w:val="24"/>
        </w:rPr>
        <w:t xml:space="preserve">rute se va lua </w:t>
      </w:r>
      <w:r w:rsidR="00F50A0B" w:rsidRPr="00BC79A8">
        <w:rPr>
          <w:rFonts w:ascii="Times New Roman" w:hAnsi="Times New Roman"/>
          <w:color w:val="auto"/>
          <w:sz w:val="24"/>
        </w:rPr>
        <w:t>î</w:t>
      </w:r>
      <w:r w:rsidR="00F50A0B" w:rsidRPr="00BC79A8">
        <w:rPr>
          <w:rFonts w:ascii="Times New Roman" w:hAnsi="Times New Roman"/>
          <w:color w:val="auto"/>
          <w:sz w:val="24"/>
        </w:rPr>
        <w:t>n considerare debitul zilnic estimat</w:t>
      </w:r>
      <w:r w:rsidR="001C40DA" w:rsidRPr="00BC79A8">
        <w:rPr>
          <w:rFonts w:ascii="Times New Roman" w:hAnsi="Times New Roman"/>
          <w:color w:val="auto"/>
          <w:sz w:val="24"/>
        </w:rPr>
        <w:t>;</w:t>
      </w:r>
    </w:p>
    <w:p w:rsidR="00EB5FCE" w:rsidRPr="00BC79A8" w:rsidRDefault="00B31933" w:rsidP="000B7BAE">
      <w:pPr>
        <w:pStyle w:val="Bodytextprebullet"/>
        <w:spacing w:before="120" w:after="120" w:line="360" w:lineRule="auto"/>
        <w:ind w:left="708" w:firstLine="708"/>
        <w:jc w:val="both"/>
        <w:rPr>
          <w:rFonts w:ascii="Times New Roman" w:hAnsi="Times New Roman"/>
          <w:color w:val="auto"/>
          <w:sz w:val="24"/>
        </w:rPr>
      </w:pPr>
      <m:oMath>
        <m:sSub>
          <m:sSubPr>
            <m:ctrlPr>
              <w:rPr>
                <w:rFonts w:ascii="Cambria Math" w:hAnsi="Cambria Math"/>
                <w:i/>
                <w:color w:val="auto"/>
                <w:sz w:val="24"/>
                <w:szCs w:val="30"/>
              </w:rPr>
            </m:ctrlPr>
          </m:sSubPr>
          <m:e>
            <m:r>
              <w:rPr>
                <w:rFonts w:ascii="Cambria Math" w:hAnsi="Cambria Math"/>
                <w:color w:val="auto"/>
                <w:szCs w:val="30"/>
              </w:rPr>
              <m:t>NRh</m:t>
            </m:r>
          </m:e>
          <m:sub>
            <m:r>
              <w:rPr>
                <w:rFonts w:ascii="Cambria Math" w:hAnsi="Cambria Math"/>
                <w:color w:val="auto"/>
                <w:sz w:val="24"/>
                <w:szCs w:val="30"/>
              </w:rPr>
              <m:t>an</m:t>
            </m:r>
          </m:sub>
        </m:sSub>
      </m:oMath>
      <w:r w:rsidR="00EB5FCE" w:rsidRPr="00BC79A8">
        <w:rPr>
          <w:rFonts w:ascii="Times New Roman" w:hAnsi="Times New Roman"/>
          <w:color w:val="auto"/>
          <w:sz w:val="24"/>
        </w:rPr>
        <w:t xml:space="preserve">- </w:t>
      </w:r>
      <w:proofErr w:type="gramStart"/>
      <w:r w:rsidR="00EB5FCE" w:rsidRPr="00BC79A8">
        <w:rPr>
          <w:rFonts w:ascii="Times New Roman" w:hAnsi="Times New Roman"/>
          <w:color w:val="auto"/>
          <w:sz w:val="24"/>
        </w:rPr>
        <w:t>reprezint</w:t>
      </w:r>
      <w:r w:rsidR="001C40DA" w:rsidRPr="00BC79A8">
        <w:rPr>
          <w:rFonts w:ascii="Times New Roman" w:hAnsi="Times New Roman"/>
          <w:color w:val="auto"/>
          <w:sz w:val="24"/>
        </w:rPr>
        <w:t>ă</w:t>
      </w:r>
      <w:proofErr w:type="gramEnd"/>
      <w:r w:rsidR="00EB5FCE" w:rsidRPr="00BC79A8">
        <w:rPr>
          <w:rFonts w:ascii="Times New Roman" w:hAnsi="Times New Roman"/>
          <w:color w:val="auto"/>
          <w:sz w:val="24"/>
        </w:rPr>
        <w:t xml:space="preserve"> num</w:t>
      </w:r>
      <w:r w:rsidR="001C40DA" w:rsidRPr="00BC79A8">
        <w:rPr>
          <w:rFonts w:ascii="Times New Roman" w:hAnsi="Times New Roman"/>
          <w:color w:val="auto"/>
          <w:sz w:val="24"/>
        </w:rPr>
        <w:t>ă</w:t>
      </w:r>
      <w:r w:rsidR="00EB5FCE" w:rsidRPr="00BC79A8">
        <w:rPr>
          <w:rFonts w:ascii="Times New Roman" w:hAnsi="Times New Roman"/>
          <w:color w:val="auto"/>
          <w:sz w:val="24"/>
        </w:rPr>
        <w:t>rul de ore din an</w:t>
      </w:r>
      <w:r w:rsidR="00BB4287" w:rsidRPr="00BC79A8">
        <w:rPr>
          <w:rFonts w:ascii="Times New Roman" w:hAnsi="Times New Roman"/>
          <w:color w:val="auto"/>
          <w:sz w:val="24"/>
        </w:rPr>
        <w:t>ul (i)</w:t>
      </w:r>
      <w:r w:rsidR="00EB5FCE" w:rsidRPr="00BC79A8">
        <w:rPr>
          <w:rFonts w:ascii="Times New Roman" w:hAnsi="Times New Roman"/>
          <w:color w:val="auto"/>
          <w:sz w:val="24"/>
        </w:rPr>
        <w:t>.</w:t>
      </w:r>
    </w:p>
    <w:p w:rsidR="007603FC" w:rsidRPr="00BC79A8" w:rsidRDefault="00BB428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Se determină t</w:t>
      </w:r>
      <w:r w:rsidR="00B52E9C" w:rsidRPr="00BC79A8">
        <w:rPr>
          <w:rFonts w:ascii="Times New Roman" w:hAnsi="Times New Roman" w:cs="Times New Roman"/>
          <w:sz w:val="24"/>
          <w:szCs w:val="24"/>
        </w:rPr>
        <w:t xml:space="preserve">arifele </w:t>
      </w:r>
      <w:r w:rsidR="001C40DA" w:rsidRPr="00BC79A8">
        <w:rPr>
          <w:rFonts w:ascii="Times New Roman" w:hAnsi="Times New Roman" w:cs="Times New Roman"/>
          <w:sz w:val="24"/>
          <w:szCs w:val="24"/>
        </w:rPr>
        <w:t xml:space="preserve">relative </w:t>
      </w:r>
      <w:r w:rsidR="00B52E9C" w:rsidRPr="00BC79A8">
        <w:rPr>
          <w:rFonts w:ascii="Times New Roman" w:hAnsi="Times New Roman" w:cs="Times New Roman"/>
          <w:sz w:val="24"/>
          <w:szCs w:val="24"/>
        </w:rPr>
        <w:t>de rezervare de capacitate aferente serviciilor de transport pe termen scurt, după următoarea formulă generală:</w:t>
      </w:r>
    </w:p>
    <w:p w:rsidR="00B24754" w:rsidRPr="00BC79A8" w:rsidRDefault="00B31933" w:rsidP="000B7BAE">
      <w:pPr>
        <w:pStyle w:val="Bodytextprebullet"/>
        <w:spacing w:before="120" w:after="120" w:line="360" w:lineRule="auto"/>
        <w:jc w:val="both"/>
        <w:rPr>
          <w:rFonts w:ascii="Times New Roman" w:hAnsi="Times New Roman"/>
          <w:b/>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TR</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ts</m:t>
                  </m:r>
                </m:sub>
              </m:sSub>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TR</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r>
            <w:rPr>
              <w:rFonts w:ascii="Cambria Math" w:hAnsi="Cambria Math"/>
              <w:color w:val="auto"/>
              <w:sz w:val="24"/>
              <w:szCs w:val="24"/>
            </w:rPr>
            <m:t>*</m:t>
          </m:r>
          <m:sSub>
            <m:sSubPr>
              <m:ctrlPr>
                <w:rPr>
                  <w:rFonts w:ascii="Cambria Math" w:hAnsi="Cambria Math" w:cs="Times New Roman"/>
                  <w:i/>
                  <w:color w:val="auto"/>
                  <w:sz w:val="24"/>
                  <w:szCs w:val="24"/>
                </w:rPr>
              </m:ctrlPr>
            </m:sSubPr>
            <m:e>
              <m:r>
                <w:rPr>
                  <w:rFonts w:ascii="Cambria Math" w:hAnsi="Cambria Math"/>
                  <w:color w:val="auto"/>
                  <w:sz w:val="24"/>
                  <w:szCs w:val="24"/>
                </w:rPr>
                <m:t>K</m:t>
              </m:r>
            </m:e>
            <m:sub>
              <m:r>
                <w:rPr>
                  <w:rFonts w:ascii="Cambria Math" w:hAnsi="Cambria Math"/>
                  <w:color w:val="auto"/>
                  <w:sz w:val="24"/>
                  <w:szCs w:val="24"/>
                </w:rPr>
                <m:t>ts</m:t>
              </m:r>
            </m:sub>
          </m:sSub>
        </m:oMath>
      </m:oMathPara>
    </w:p>
    <w:p w:rsidR="00B52E9C" w:rsidRPr="00BC79A8" w:rsidRDefault="00B52E9C" w:rsidP="000B7BAE">
      <w:pPr>
        <w:spacing w:line="360" w:lineRule="auto"/>
        <w:jc w:val="both"/>
        <w:rPr>
          <w:rFonts w:ascii="Times New Roman" w:hAnsi="Times New Roman" w:cs="Times New Roman"/>
          <w:sz w:val="24"/>
          <w:szCs w:val="24"/>
          <w:lang w:val="en-US"/>
        </w:rPr>
      </w:pPr>
      <w:r w:rsidRPr="00BC79A8">
        <w:rPr>
          <w:rFonts w:ascii="Times New Roman" w:hAnsi="Times New Roman" w:cs="Times New Roman"/>
          <w:sz w:val="24"/>
          <w:szCs w:val="24"/>
        </w:rPr>
        <w:t>unde:</w:t>
      </w:r>
    </w:p>
    <w:p w:rsidR="00BB4287" w:rsidRPr="00BC79A8" w:rsidRDefault="00B31933" w:rsidP="000B7BAE">
      <w:pPr>
        <w:pStyle w:val="Bodytextprebullet"/>
        <w:spacing w:before="120" w:after="120" w:line="360" w:lineRule="auto"/>
        <w:jc w:val="both"/>
        <w:rPr>
          <w:rFonts w:ascii="Times New Roman" w:hAnsi="Times New Roman"/>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TR</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ts</m:t>
                </m:r>
              </m:sub>
            </m:sSub>
          </m:sub>
        </m:sSub>
      </m:oMath>
      <w:r w:rsidR="00BB4287" w:rsidRPr="00BC79A8">
        <w:rPr>
          <w:rFonts w:ascii="Times New Roman" w:hAnsi="Times New Roman"/>
          <w:color w:val="auto"/>
          <w:sz w:val="32"/>
          <w:szCs w:val="30"/>
        </w:rPr>
        <w:t xml:space="preserve">- </w:t>
      </w:r>
      <w:proofErr w:type="gramStart"/>
      <w:r w:rsidR="00BB4287" w:rsidRPr="00BC79A8">
        <w:rPr>
          <w:rFonts w:ascii="Times New Roman" w:hAnsi="Times New Roman"/>
          <w:color w:val="auto"/>
          <w:sz w:val="24"/>
          <w:szCs w:val="24"/>
        </w:rPr>
        <w:t>reprezintă</w:t>
      </w:r>
      <w:proofErr w:type="gramEnd"/>
      <w:r w:rsidR="00BB4287" w:rsidRPr="00BC79A8">
        <w:rPr>
          <w:rFonts w:ascii="Times New Roman" w:hAnsi="Times New Roman"/>
          <w:color w:val="auto"/>
          <w:sz w:val="24"/>
          <w:szCs w:val="24"/>
        </w:rPr>
        <w:t xml:space="preserve"> tariful relativ de rezervare de capacitate aferent serviciilor ferme pe termen scurt, </w:t>
      </w:r>
      <w:r w:rsidR="00B24754" w:rsidRPr="00BC79A8">
        <w:rPr>
          <w:rFonts w:ascii="Times New Roman" w:hAnsi="Times New Roman" w:cs="Times New Roman"/>
          <w:color w:val="auto"/>
          <w:sz w:val="24"/>
          <w:szCs w:val="24"/>
        </w:rPr>
        <w:t>pentru  grupul “gr”</w:t>
      </w:r>
      <w:r w:rsidR="00BB4287" w:rsidRPr="00BC79A8">
        <w:rPr>
          <w:rFonts w:ascii="Times New Roman" w:hAnsi="Times New Roman"/>
          <w:color w:val="auto"/>
          <w:sz w:val="24"/>
          <w:szCs w:val="24"/>
        </w:rPr>
        <w:t>;</w:t>
      </w:r>
    </w:p>
    <w:p w:rsidR="00BB4287" w:rsidRPr="00BC79A8" w:rsidRDefault="00B31933" w:rsidP="000B7BAE">
      <w:pPr>
        <w:pStyle w:val="Bodytextprebullet"/>
        <w:spacing w:before="120" w:after="120" w:line="360" w:lineRule="auto"/>
        <w:jc w:val="both"/>
        <w:rPr>
          <w:rFonts w:ascii="Times New Roman" w:hAnsi="Times New Roman"/>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TR</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oMath>
      <w:r w:rsidR="00BB4287" w:rsidRPr="00BC79A8">
        <w:rPr>
          <w:color w:val="auto"/>
          <w:sz w:val="24"/>
          <w:szCs w:val="24"/>
        </w:rPr>
        <w:t xml:space="preserve">- </w:t>
      </w:r>
      <w:proofErr w:type="gramStart"/>
      <w:r w:rsidR="00BB4287" w:rsidRPr="00BC79A8">
        <w:rPr>
          <w:rFonts w:ascii="Times New Roman" w:hAnsi="Times New Roman"/>
          <w:color w:val="auto"/>
          <w:sz w:val="24"/>
          <w:szCs w:val="24"/>
        </w:rPr>
        <w:t>reprezintă</w:t>
      </w:r>
      <w:proofErr w:type="gramEnd"/>
      <w:r w:rsidR="00BB4287" w:rsidRPr="00BC79A8">
        <w:rPr>
          <w:rFonts w:ascii="Times New Roman" w:hAnsi="Times New Roman"/>
          <w:color w:val="auto"/>
          <w:sz w:val="24"/>
          <w:szCs w:val="24"/>
        </w:rPr>
        <w:t xml:space="preserve"> tariful relativ de rezervare de capacitate aferent servicilor ferme pe termen lung </w:t>
      </w:r>
      <w:r w:rsidR="00B24754" w:rsidRPr="00BC79A8">
        <w:rPr>
          <w:rFonts w:ascii="Times New Roman" w:hAnsi="Times New Roman" w:cs="Times New Roman"/>
          <w:color w:val="auto"/>
          <w:sz w:val="24"/>
          <w:szCs w:val="24"/>
        </w:rPr>
        <w:t>pentru  grupul “gr”</w:t>
      </w:r>
      <w:r w:rsidR="00BB4287" w:rsidRPr="00BC79A8">
        <w:rPr>
          <w:rFonts w:ascii="Times New Roman" w:hAnsi="Times New Roman"/>
          <w:color w:val="auto"/>
          <w:sz w:val="24"/>
          <w:szCs w:val="24"/>
        </w:rPr>
        <w:t>;</w:t>
      </w:r>
    </w:p>
    <w:p w:rsidR="00BB4287" w:rsidRPr="00BC79A8" w:rsidRDefault="00B31933" w:rsidP="000B7BAE">
      <w:pPr>
        <w:pStyle w:val="Bodytextprebullet"/>
        <w:spacing w:before="120" w:after="120" w:line="360" w:lineRule="auto"/>
        <w:jc w:val="both"/>
        <w:rPr>
          <w:rFonts w:ascii="Times New Roman" w:hAnsi="Times New Roman"/>
          <w:color w:val="auto"/>
          <w:sz w:val="24"/>
          <w:szCs w:val="30"/>
        </w:rPr>
      </w:pPr>
      <m:oMath>
        <m:sSub>
          <m:sSubPr>
            <m:ctrlPr>
              <w:rPr>
                <w:rFonts w:ascii="Cambria Math" w:hAnsi="Cambria Math" w:cs="Times New Roman"/>
                <w:i/>
                <w:color w:val="auto"/>
                <w:sz w:val="24"/>
                <w:szCs w:val="24"/>
              </w:rPr>
            </m:ctrlPr>
          </m:sSubPr>
          <m:e>
            <m:r>
              <w:rPr>
                <w:rFonts w:ascii="Cambria Math" w:hAnsi="Cambria Math"/>
                <w:color w:val="auto"/>
                <w:sz w:val="24"/>
                <w:szCs w:val="24"/>
              </w:rPr>
              <m:t>K</m:t>
            </m:r>
          </m:e>
          <m:sub>
            <m:r>
              <w:rPr>
                <w:rFonts w:ascii="Cambria Math" w:hAnsi="Cambria Math"/>
                <w:color w:val="auto"/>
                <w:sz w:val="24"/>
                <w:szCs w:val="24"/>
              </w:rPr>
              <m:t>ts</m:t>
            </m:r>
          </m:sub>
        </m:sSub>
      </m:oMath>
      <w:r w:rsidR="00BB4287" w:rsidRPr="00BC79A8">
        <w:rPr>
          <w:rFonts w:ascii="Times New Roman" w:hAnsi="Times New Roman" w:cs="Times New Roman"/>
          <w:color w:val="auto"/>
          <w:sz w:val="24"/>
          <w:szCs w:val="30"/>
        </w:rPr>
        <w:t xml:space="preserve">– </w:t>
      </w:r>
      <w:proofErr w:type="gramStart"/>
      <w:r w:rsidR="00BB4287" w:rsidRPr="00BC79A8">
        <w:rPr>
          <w:rFonts w:ascii="Times New Roman" w:hAnsi="Times New Roman" w:cs="Times New Roman"/>
          <w:color w:val="auto"/>
          <w:sz w:val="24"/>
          <w:szCs w:val="30"/>
        </w:rPr>
        <w:t>reprezintă</w:t>
      </w:r>
      <w:proofErr w:type="gramEnd"/>
      <w:r w:rsidR="00BB4287" w:rsidRPr="00BC79A8">
        <w:rPr>
          <w:rFonts w:ascii="Times New Roman" w:hAnsi="Times New Roman" w:cs="Times New Roman"/>
          <w:color w:val="auto"/>
          <w:sz w:val="24"/>
          <w:szCs w:val="30"/>
        </w:rPr>
        <w:t xml:space="preserve"> coeficientul de </w:t>
      </w:r>
      <w:r w:rsidR="00BB4287" w:rsidRPr="00BC79A8">
        <w:rPr>
          <w:rFonts w:ascii="Times New Roman" w:hAnsi="Times New Roman"/>
          <w:color w:val="auto"/>
          <w:sz w:val="24"/>
          <w:szCs w:val="30"/>
        </w:rPr>
        <w:t>multiplicare</w:t>
      </w:r>
      <w:r w:rsidR="00BB4287" w:rsidRPr="00BC79A8">
        <w:rPr>
          <w:rFonts w:ascii="Times New Roman" w:hAnsi="Times New Roman" w:cs="Times New Roman"/>
          <w:color w:val="auto"/>
          <w:sz w:val="24"/>
          <w:szCs w:val="30"/>
        </w:rPr>
        <w:t xml:space="preserve"> a tarifului </w:t>
      </w:r>
      <w:r w:rsidR="00BB4287" w:rsidRPr="00BC79A8">
        <w:rPr>
          <w:rFonts w:ascii="Times New Roman" w:hAnsi="Times New Roman"/>
          <w:color w:val="auto"/>
          <w:sz w:val="24"/>
          <w:szCs w:val="30"/>
        </w:rPr>
        <w:t>d</w:t>
      </w:r>
      <w:r w:rsidR="00BB4287" w:rsidRPr="00BC79A8">
        <w:rPr>
          <w:rFonts w:ascii="Times New Roman" w:hAnsi="Times New Roman" w:cs="Times New Roman"/>
          <w:color w:val="auto"/>
          <w:sz w:val="24"/>
          <w:szCs w:val="30"/>
        </w:rPr>
        <w:t xml:space="preserve">e rezervare de capacitate </w:t>
      </w:r>
      <w:r w:rsidR="00B24754" w:rsidRPr="00BC79A8">
        <w:rPr>
          <w:rFonts w:ascii="Times New Roman" w:hAnsi="Times New Roman"/>
          <w:color w:val="auto"/>
          <w:sz w:val="24"/>
          <w:szCs w:val="30"/>
        </w:rPr>
        <w:t>aferent</w:t>
      </w:r>
      <w:r w:rsidR="00B24754" w:rsidRPr="00BC79A8">
        <w:rPr>
          <w:rFonts w:ascii="Times New Roman" w:hAnsi="Times New Roman" w:cs="Times New Roman"/>
          <w:color w:val="auto"/>
          <w:sz w:val="24"/>
          <w:szCs w:val="30"/>
        </w:rPr>
        <w:t xml:space="preserve"> tipului de serviciu</w:t>
      </w:r>
      <w:r w:rsidR="00BB4287" w:rsidRPr="00BC79A8">
        <w:rPr>
          <w:rFonts w:ascii="Times New Roman" w:hAnsi="Times New Roman" w:cs="Times New Roman"/>
          <w:color w:val="auto"/>
          <w:sz w:val="24"/>
          <w:szCs w:val="30"/>
        </w:rPr>
        <w:t xml:space="preserve"> ferm pe termen scurt</w:t>
      </w:r>
      <w:r w:rsidR="00BB4287" w:rsidRPr="00BC79A8">
        <w:rPr>
          <w:rFonts w:ascii="Times New Roman" w:hAnsi="Times New Roman"/>
          <w:color w:val="auto"/>
          <w:sz w:val="24"/>
          <w:szCs w:val="30"/>
        </w:rPr>
        <w:t>.</w:t>
      </w:r>
    </w:p>
    <w:p w:rsidR="00356104" w:rsidRPr="00BC79A8" w:rsidRDefault="00356104" w:rsidP="000B7BAE">
      <w:pPr>
        <w:spacing w:line="360" w:lineRule="auto"/>
        <w:jc w:val="both"/>
        <w:rPr>
          <w:rFonts w:ascii="Times New Roman" w:hAnsi="Times New Roman" w:cs="Times New Roman"/>
          <w:sz w:val="24"/>
          <w:szCs w:val="24"/>
        </w:rPr>
      </w:pPr>
    </w:p>
    <w:p w:rsidR="0031066B" w:rsidRPr="00BC79A8" w:rsidRDefault="0031066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r w:rsidRPr="00BC79A8">
        <w:rPr>
          <w:rFonts w:ascii="Times New Roman" w:hAnsi="Times New Roman" w:cs="Times New Roman"/>
          <w:sz w:val="24"/>
          <w:szCs w:val="24"/>
        </w:rPr>
        <w:t>.</w:t>
      </w:r>
      <w:r w:rsidR="00F57736" w:rsidRPr="00BC79A8">
        <w:rPr>
          <w:rFonts w:ascii="Times New Roman" w:hAnsi="Times New Roman" w:cs="Times New Roman"/>
          <w:sz w:val="24"/>
          <w:szCs w:val="24"/>
        </w:rPr>
        <w:t>2</w:t>
      </w:r>
    </w:p>
    <w:p w:rsidR="00407291" w:rsidRPr="00BC79A8" w:rsidRDefault="0031066B" w:rsidP="000B7BAE">
      <w:pPr>
        <w:spacing w:line="360" w:lineRule="auto"/>
        <w:jc w:val="both"/>
        <w:rPr>
          <w:rFonts w:ascii="Times New Roman" w:hAnsi="Times New Roman"/>
          <w:sz w:val="24"/>
          <w:szCs w:val="24"/>
        </w:rPr>
      </w:pPr>
      <w:r w:rsidRPr="00BC79A8">
        <w:rPr>
          <w:rFonts w:ascii="Times New Roman" w:hAnsi="Times New Roman" w:cs="Times New Roman"/>
          <w:sz w:val="24"/>
          <w:szCs w:val="24"/>
        </w:rPr>
        <w:t>Stabilirea</w:t>
      </w:r>
      <w:r w:rsidR="00355434" w:rsidRPr="00BC79A8">
        <w:rPr>
          <w:rFonts w:ascii="Times New Roman" w:hAnsi="Times New Roman" w:cs="Times New Roman"/>
          <w:sz w:val="24"/>
          <w:szCs w:val="24"/>
        </w:rPr>
        <w:t xml:space="preserve"> </w:t>
      </w:r>
      <w:r w:rsidRPr="00BC79A8">
        <w:rPr>
          <w:rFonts w:ascii="Times New Roman" w:hAnsi="Times New Roman" w:cs="Times New Roman"/>
          <w:b/>
          <w:sz w:val="24"/>
          <w:szCs w:val="24"/>
        </w:rPr>
        <w:t xml:space="preserve"> </w:t>
      </w:r>
      <w:r w:rsidR="00407291" w:rsidRPr="00BC79A8">
        <w:rPr>
          <w:rFonts w:ascii="Times New Roman" w:hAnsi="Times New Roman"/>
          <w:sz w:val="24"/>
          <w:szCs w:val="24"/>
        </w:rPr>
        <w:t xml:space="preserve">tarifelor </w:t>
      </w:r>
      <w:r w:rsidR="0027455E" w:rsidRPr="00BC79A8">
        <w:rPr>
          <w:rFonts w:ascii="Times New Roman" w:hAnsi="Times New Roman"/>
          <w:sz w:val="24"/>
          <w:szCs w:val="24"/>
        </w:rPr>
        <w:t xml:space="preserve">de rezervare de capacitate </w:t>
      </w:r>
      <w:r w:rsidR="00407291" w:rsidRPr="00BC79A8">
        <w:rPr>
          <w:rFonts w:ascii="Times New Roman" w:hAnsi="Times New Roman"/>
          <w:sz w:val="24"/>
          <w:szCs w:val="24"/>
        </w:rPr>
        <w:t>pentru servicii ferme pe termen lung</w:t>
      </w:r>
    </w:p>
    <w:p w:rsidR="00407291" w:rsidRPr="00BC79A8" w:rsidRDefault="00407291" w:rsidP="000B7BAE">
      <w:pPr>
        <w:pStyle w:val="Heading3"/>
        <w:numPr>
          <w:ilvl w:val="0"/>
          <w:numId w:val="0"/>
        </w:numPr>
        <w:tabs>
          <w:tab w:val="clear" w:pos="1134"/>
          <w:tab w:val="left" w:pos="0"/>
        </w:tabs>
        <w:spacing w:line="360" w:lineRule="auto"/>
        <w:jc w:val="both"/>
        <w:rPr>
          <w:rFonts w:ascii="Times New Roman" w:hAnsi="Times New Roman"/>
          <w:color w:val="auto"/>
          <w:lang w:val="ro-RO"/>
        </w:rPr>
      </w:pPr>
      <w:r w:rsidRPr="00BC79A8">
        <w:rPr>
          <w:rFonts w:ascii="Times New Roman" w:hAnsi="Times New Roman"/>
          <w:color w:val="auto"/>
          <w:lang w:val="ro-RO"/>
        </w:rPr>
        <w:t>ART.4</w:t>
      </w:r>
      <w:r w:rsidR="00581DCD" w:rsidRPr="00BC79A8">
        <w:rPr>
          <w:rFonts w:ascii="Times New Roman" w:hAnsi="Times New Roman"/>
          <w:color w:val="auto"/>
          <w:lang w:val="ro-RO"/>
        </w:rPr>
        <w:t>7</w:t>
      </w:r>
    </w:p>
    <w:p w:rsidR="00407291" w:rsidRPr="00BC79A8" w:rsidRDefault="00356104" w:rsidP="000B7BAE">
      <w:pPr>
        <w:pStyle w:val="Bodytextprebullet"/>
        <w:spacing w:before="120" w:after="120" w:line="360" w:lineRule="auto"/>
        <w:jc w:val="both"/>
        <w:rPr>
          <w:rFonts w:ascii="Times New Roman" w:hAnsi="Times New Roman"/>
          <w:color w:val="auto"/>
          <w:sz w:val="24"/>
          <w:szCs w:val="24"/>
          <w:lang w:val="ro-RO"/>
        </w:rPr>
      </w:pPr>
      <w:r w:rsidRPr="00BC79A8">
        <w:rPr>
          <w:rFonts w:ascii="Times New Roman" w:hAnsi="Times New Roman"/>
          <w:color w:val="auto"/>
          <w:sz w:val="24"/>
          <w:szCs w:val="24"/>
          <w:lang w:val="ro-RO"/>
        </w:rPr>
        <w:t>În vederea asigurării</w:t>
      </w:r>
      <w:r w:rsidR="00407291" w:rsidRPr="00BC79A8">
        <w:rPr>
          <w:rFonts w:ascii="Times New Roman" w:hAnsi="Times New Roman"/>
          <w:color w:val="auto"/>
          <w:sz w:val="24"/>
          <w:szCs w:val="24"/>
          <w:lang w:val="ro-RO"/>
        </w:rPr>
        <w:t xml:space="preserve"> </w:t>
      </w:r>
      <w:r w:rsidRPr="00BC79A8">
        <w:rPr>
          <w:rFonts w:ascii="Times New Roman" w:hAnsi="Times New Roman"/>
          <w:color w:val="auto"/>
          <w:sz w:val="24"/>
          <w:szCs w:val="24"/>
          <w:lang w:val="ro-RO"/>
        </w:rPr>
        <w:t xml:space="preserve">recuperării de către titularul de licență a valorii corespunzătoare componentei fixe din venitul total al anului </w:t>
      </w:r>
      <w:r w:rsidRPr="00BC79A8">
        <w:rPr>
          <w:rFonts w:ascii="Times New Roman" w:hAnsi="Times New Roman" w:cs="Times New Roman"/>
          <w:color w:val="auto"/>
          <w:sz w:val="24"/>
          <w:szCs w:val="24"/>
        </w:rPr>
        <w:t>“i”</w:t>
      </w:r>
      <w:r w:rsidRPr="00BC79A8">
        <w:rPr>
          <w:rFonts w:ascii="Times New Roman" w:hAnsi="Times New Roman"/>
          <w:color w:val="auto"/>
          <w:sz w:val="24"/>
          <w:szCs w:val="24"/>
          <w:lang w:val="ro-RO"/>
        </w:rPr>
        <w:t xml:space="preserve">, </w:t>
      </w:r>
      <w:r w:rsidR="00764BB2" w:rsidRPr="00BC79A8">
        <w:rPr>
          <w:rFonts w:ascii="Times New Roman" w:hAnsi="Times New Roman"/>
          <w:color w:val="auto"/>
          <w:sz w:val="24"/>
          <w:szCs w:val="24"/>
          <w:lang w:val="ro-RO"/>
        </w:rPr>
        <w:t xml:space="preserve">se determină </w:t>
      </w:r>
      <w:r w:rsidR="00407291" w:rsidRPr="00BC79A8">
        <w:rPr>
          <w:rFonts w:ascii="Times New Roman" w:hAnsi="Times New Roman"/>
          <w:color w:val="auto"/>
          <w:sz w:val="24"/>
          <w:szCs w:val="24"/>
          <w:lang w:val="ro-RO"/>
        </w:rPr>
        <w:t>tarifel</w:t>
      </w:r>
      <w:r w:rsidR="00764BB2" w:rsidRPr="00BC79A8">
        <w:rPr>
          <w:rFonts w:ascii="Times New Roman" w:hAnsi="Times New Roman"/>
          <w:color w:val="auto"/>
          <w:sz w:val="24"/>
          <w:szCs w:val="24"/>
          <w:lang w:val="ro-RO"/>
        </w:rPr>
        <w:t>e</w:t>
      </w:r>
      <w:r w:rsidR="00407291" w:rsidRPr="00BC79A8">
        <w:rPr>
          <w:rFonts w:ascii="Times New Roman" w:hAnsi="Times New Roman"/>
          <w:color w:val="auto"/>
          <w:sz w:val="24"/>
          <w:szCs w:val="24"/>
          <w:lang w:val="ro-RO"/>
        </w:rPr>
        <w:t xml:space="preserve"> </w:t>
      </w:r>
      <w:r w:rsidR="00764BB2" w:rsidRPr="00BC79A8">
        <w:rPr>
          <w:rFonts w:ascii="Times New Roman" w:hAnsi="Times New Roman"/>
          <w:color w:val="auto"/>
          <w:sz w:val="24"/>
          <w:szCs w:val="24"/>
          <w:lang w:val="ro-RO"/>
        </w:rPr>
        <w:t xml:space="preserve">de rezervare de capacitate </w:t>
      </w:r>
      <w:r w:rsidRPr="00BC79A8">
        <w:rPr>
          <w:rFonts w:ascii="Times New Roman" w:hAnsi="Times New Roman"/>
          <w:color w:val="auto"/>
          <w:sz w:val="24"/>
          <w:szCs w:val="24"/>
          <w:lang w:val="ro-RO"/>
        </w:rPr>
        <w:t>după cum urmează</w:t>
      </w:r>
      <w:r w:rsidR="00407291" w:rsidRPr="00BC79A8">
        <w:rPr>
          <w:rFonts w:ascii="Times New Roman" w:hAnsi="Times New Roman"/>
          <w:color w:val="auto"/>
          <w:sz w:val="24"/>
          <w:szCs w:val="24"/>
          <w:lang w:val="ro-RO"/>
        </w:rPr>
        <w:t xml:space="preserve">: </w:t>
      </w:r>
    </w:p>
    <w:p w:rsidR="00407291" w:rsidRPr="00BC79A8" w:rsidRDefault="001E37AE" w:rsidP="000B7BAE">
      <w:pPr>
        <w:pStyle w:val="Bodytextprebullet"/>
        <w:numPr>
          <w:ilvl w:val="6"/>
          <w:numId w:val="15"/>
        </w:numPr>
        <w:spacing w:before="120" w:after="120" w:line="360" w:lineRule="auto"/>
        <w:ind w:left="568" w:hanging="284"/>
        <w:jc w:val="both"/>
        <w:rPr>
          <w:rFonts w:ascii="Times New Roman" w:hAnsi="Times New Roman"/>
          <w:b/>
          <w:color w:val="auto"/>
          <w:sz w:val="24"/>
          <w:szCs w:val="24"/>
          <w:lang w:val="ro-RO"/>
        </w:rPr>
      </w:pPr>
      <w:r w:rsidRPr="00BC79A8">
        <w:rPr>
          <w:rFonts w:ascii="Times New Roman" w:hAnsi="Times New Roman"/>
          <w:color w:val="auto"/>
          <w:sz w:val="24"/>
          <w:szCs w:val="24"/>
          <w:lang w:val="ro-RO"/>
        </w:rPr>
        <w:t>Se determină</w:t>
      </w:r>
      <w:r w:rsidR="00407291" w:rsidRPr="00BC79A8">
        <w:rPr>
          <w:rFonts w:ascii="Times New Roman" w:hAnsi="Times New Roman"/>
          <w:color w:val="auto"/>
          <w:sz w:val="24"/>
          <w:szCs w:val="24"/>
          <w:lang w:val="ro-RO"/>
        </w:rPr>
        <w:t xml:space="preserve"> </w:t>
      </w:r>
      <w:r w:rsidR="00637E3B" w:rsidRPr="00BC79A8">
        <w:rPr>
          <w:rFonts w:ascii="Times New Roman" w:hAnsi="Times New Roman"/>
          <w:color w:val="auto"/>
          <w:sz w:val="24"/>
          <w:szCs w:val="24"/>
          <w:lang w:val="ro-RO"/>
        </w:rPr>
        <w:t xml:space="preserve">venitul relativ </w:t>
      </w:r>
      <w:r w:rsidR="00355434" w:rsidRPr="00BC79A8">
        <w:rPr>
          <w:rFonts w:ascii="Times New Roman" w:hAnsi="Times New Roman"/>
          <w:color w:val="auto"/>
          <w:sz w:val="24"/>
          <w:szCs w:val="24"/>
          <w:lang w:val="ro-RO"/>
        </w:rPr>
        <w:t xml:space="preserve">corespunzător componentei fixe </w:t>
      </w:r>
      <w:r w:rsidR="00407291" w:rsidRPr="00BC79A8">
        <w:rPr>
          <w:rFonts w:ascii="Times New Roman" w:hAnsi="Times New Roman"/>
          <w:color w:val="auto"/>
          <w:sz w:val="24"/>
          <w:szCs w:val="24"/>
          <w:lang w:val="ro-RO"/>
        </w:rPr>
        <w:t>pe baza tarifelor relative determinate conform art. 4</w:t>
      </w:r>
      <w:r w:rsidR="00744539" w:rsidRPr="00BC79A8">
        <w:rPr>
          <w:rFonts w:ascii="Times New Roman" w:hAnsi="Times New Roman"/>
          <w:color w:val="auto"/>
          <w:sz w:val="24"/>
          <w:szCs w:val="24"/>
          <w:lang w:val="ro-RO"/>
        </w:rPr>
        <w:t>6</w:t>
      </w:r>
      <w:r w:rsidR="00355434" w:rsidRPr="00BC79A8">
        <w:rPr>
          <w:rFonts w:ascii="Times New Roman" w:hAnsi="Times New Roman"/>
          <w:color w:val="auto"/>
          <w:sz w:val="24"/>
          <w:szCs w:val="24"/>
          <w:lang w:val="ro-RO"/>
        </w:rPr>
        <w:t>,</w:t>
      </w:r>
      <w:r w:rsidR="00407291" w:rsidRPr="00BC79A8">
        <w:rPr>
          <w:rFonts w:ascii="Times New Roman" w:hAnsi="Times New Roman"/>
          <w:color w:val="auto"/>
          <w:sz w:val="24"/>
          <w:szCs w:val="24"/>
          <w:lang w:val="ro-RO"/>
        </w:rPr>
        <w:t xml:space="preserve"> a capacitătilor ce se estimează a fi rezervate și a numarului de ore aferent fiecarui tip de servici</w:t>
      </w:r>
      <w:r w:rsidRPr="00BC79A8">
        <w:rPr>
          <w:rFonts w:ascii="Times New Roman" w:hAnsi="Times New Roman"/>
          <w:color w:val="auto"/>
          <w:sz w:val="24"/>
          <w:szCs w:val="24"/>
          <w:lang w:val="ro-RO"/>
        </w:rPr>
        <w:t>u</w:t>
      </w:r>
      <w:r w:rsidR="00407291" w:rsidRPr="00BC79A8">
        <w:rPr>
          <w:rFonts w:ascii="Times New Roman" w:hAnsi="Times New Roman"/>
          <w:color w:val="auto"/>
          <w:sz w:val="24"/>
          <w:szCs w:val="24"/>
          <w:lang w:val="ro-RO"/>
        </w:rPr>
        <w:t>;</w:t>
      </w:r>
    </w:p>
    <w:p w:rsidR="00407291" w:rsidRPr="00BC79A8" w:rsidRDefault="00B31933" w:rsidP="000B7BAE">
      <w:pPr>
        <w:pStyle w:val="Bodytextprebullet"/>
        <w:spacing w:line="360" w:lineRule="auto"/>
        <w:ind w:left="284"/>
        <w:jc w:val="both"/>
        <w:rPr>
          <w:rFonts w:ascii="Times New Roman" w:hAnsi="Times New Roman"/>
          <w:b/>
          <w:color w:val="auto"/>
          <w:sz w:val="24"/>
          <w:szCs w:val="26"/>
          <w:lang w:val="ro-RO"/>
        </w:rPr>
      </w:pPr>
      <m:oMathPara>
        <m:oMath>
          <m:sSub>
            <m:sSubPr>
              <m:ctrlPr>
                <w:rPr>
                  <w:rFonts w:ascii="Cambria Math" w:hAnsi="Times New Roman"/>
                  <w:i/>
                  <w:color w:val="auto"/>
                  <w:sz w:val="24"/>
                  <w:szCs w:val="26"/>
                </w:rPr>
              </m:ctrlPr>
            </m:sSubPr>
            <m:e>
              <m:r>
                <w:rPr>
                  <w:rFonts w:ascii="Cambria Math" w:hAnsi="Cambria Math"/>
                  <w:color w:val="auto"/>
                  <w:sz w:val="24"/>
                  <w:szCs w:val="26"/>
                </w:rPr>
                <m:t>VENIT</m:t>
              </m:r>
            </m:e>
            <m:sub>
              <m:r>
                <w:rPr>
                  <w:rFonts w:ascii="Cambria Math" w:hAnsi="Cambria Math"/>
                  <w:color w:val="auto"/>
                  <w:sz w:val="24"/>
                  <w:szCs w:val="26"/>
                </w:rPr>
                <m:t>rel</m:t>
              </m:r>
              <m:r>
                <w:rPr>
                  <w:rFonts w:ascii="Cambria Math" w:hAnsi="Times New Roman"/>
                  <w:color w:val="auto"/>
                  <w:sz w:val="24"/>
                  <w:szCs w:val="26"/>
                </w:rPr>
                <m:t>_gr</m:t>
              </m:r>
            </m:sub>
          </m:sSub>
          <m:r>
            <m:rPr>
              <m:sty m:val="bi"/>
            </m:rPr>
            <w:rPr>
              <w:rFonts w:ascii="Cambria Math" w:hAnsi="Times New Roman"/>
              <w:color w:val="auto"/>
              <w:sz w:val="24"/>
              <w:szCs w:val="26"/>
            </w:rPr>
            <m:t xml:space="preserve">= </m:t>
          </m:r>
          <m:nary>
            <m:naryPr>
              <m:chr m:val="∑"/>
              <m:limLoc m:val="undOvr"/>
              <m:ctrlPr>
                <w:rPr>
                  <w:rFonts w:ascii="Cambria Math" w:hAnsi="Times New Roman"/>
                  <w:b/>
                  <w:i/>
                  <w:color w:val="auto"/>
                  <w:sz w:val="24"/>
                  <w:szCs w:val="26"/>
                </w:rPr>
              </m:ctrlPr>
            </m:naryPr>
            <m:sub>
              <m:r>
                <m:rPr>
                  <m:sty m:val="bi"/>
                </m:rPr>
                <w:rPr>
                  <w:rFonts w:ascii="Cambria Math" w:hAnsi="Times New Roman"/>
                  <w:color w:val="auto"/>
                  <w:sz w:val="24"/>
                  <w:szCs w:val="26"/>
                </w:rPr>
                <m:t>ts=</m:t>
              </m:r>
              <m:r>
                <m:rPr>
                  <m:sty m:val="bi"/>
                </m:rPr>
                <w:rPr>
                  <w:rFonts w:ascii="Cambria Math" w:hAnsi="Cambria Math"/>
                  <w:color w:val="auto"/>
                  <w:sz w:val="24"/>
                  <w:szCs w:val="26"/>
                </w:rPr>
                <m:t>1</m:t>
              </m:r>
            </m:sub>
            <m:sup>
              <m:r>
                <m:rPr>
                  <m:sty m:val="bi"/>
                </m:rPr>
                <w:rPr>
                  <w:rFonts w:ascii="Cambria Math" w:hAnsi="Cambria Math"/>
                  <w:color w:val="auto"/>
                  <w:sz w:val="24"/>
                  <w:szCs w:val="26"/>
                </w:rPr>
                <m:t>n</m:t>
              </m:r>
            </m:sup>
            <m:e>
              <m:d>
                <m:dPr>
                  <m:ctrlPr>
                    <w:rPr>
                      <w:rFonts w:ascii="Cambria Math" w:hAnsi="Times New Roman"/>
                      <w:b/>
                      <w:i/>
                      <w:color w:val="auto"/>
                      <w:sz w:val="24"/>
                      <w:szCs w:val="26"/>
                    </w:rPr>
                  </m:ctrlPr>
                </m:dPr>
                <m:e>
                  <m:sSub>
                    <m:sSubPr>
                      <m:ctrlPr>
                        <w:rPr>
                          <w:rFonts w:ascii="Cambria Math" w:hAnsi="Times New Roman"/>
                          <w:i/>
                          <w:color w:val="auto"/>
                          <w:sz w:val="24"/>
                          <w:szCs w:val="26"/>
                        </w:rPr>
                      </m:ctrlPr>
                    </m:sSubPr>
                    <m:e>
                      <m:r>
                        <w:rPr>
                          <w:rFonts w:ascii="Cambria Math" w:hAnsi="Cambria Math"/>
                          <w:color w:val="auto"/>
                          <w:sz w:val="24"/>
                          <w:szCs w:val="26"/>
                        </w:rPr>
                        <m:t>TR</m:t>
                      </m:r>
                    </m:e>
                    <m:sub>
                      <m:sSub>
                        <m:sSubPr>
                          <m:ctrlPr>
                            <w:rPr>
                              <w:rFonts w:ascii="Cambria Math" w:eastAsia="Calibri" w:hAnsi="Cambria Math" w:cs="Times New Roman"/>
                              <w:i/>
                              <w:color w:val="auto"/>
                              <w:sz w:val="24"/>
                              <w:szCs w:val="26"/>
                            </w:rPr>
                          </m:ctrlPr>
                        </m:sSubPr>
                        <m:e>
                          <m:r>
                            <w:rPr>
                              <w:rFonts w:ascii="Cambria Math" w:eastAsia="Calibri" w:hAnsi="Cambria Math" w:cs="Times New Roman"/>
                              <w:color w:val="auto"/>
                              <w:sz w:val="24"/>
                              <w:szCs w:val="26"/>
                            </w:rPr>
                            <m:t>gr</m:t>
                          </m:r>
                        </m:e>
                        <m:sub>
                          <m:r>
                            <w:rPr>
                              <w:rFonts w:ascii="Cambria Math" w:hAnsi="Cambria Math"/>
                              <w:color w:val="auto"/>
                              <w:sz w:val="24"/>
                              <w:szCs w:val="26"/>
                            </w:rPr>
                            <m:t>tl, ts</m:t>
                          </m:r>
                        </m:sub>
                      </m:sSub>
                    </m:sub>
                  </m:sSub>
                  <m:r>
                    <m:rPr>
                      <m:sty m:val="p"/>
                    </m:rPr>
                    <w:rPr>
                      <w:rFonts w:ascii="Cambria Math" w:hAnsi="Times New Roman"/>
                      <w:color w:val="auto"/>
                      <w:sz w:val="24"/>
                      <w:szCs w:val="26"/>
                    </w:rPr>
                    <m:t>x</m:t>
                  </m:r>
                  <m:sSub>
                    <m:sSubPr>
                      <m:ctrlPr>
                        <w:rPr>
                          <w:rFonts w:ascii="Cambria Math" w:hAnsi="Times New Roman"/>
                          <w:i/>
                          <w:color w:val="auto"/>
                          <w:sz w:val="24"/>
                          <w:szCs w:val="26"/>
                        </w:rPr>
                      </m:ctrlPr>
                    </m:sSubPr>
                    <m:e>
                      <m:r>
                        <w:rPr>
                          <w:rFonts w:ascii="Cambria Math" w:hAnsi="Cambria Math"/>
                          <w:color w:val="auto"/>
                          <w:sz w:val="24"/>
                          <w:szCs w:val="26"/>
                        </w:rPr>
                        <m:t>CR</m:t>
                      </m:r>
                    </m:e>
                    <m:sub>
                      <m:sSub>
                        <m:sSubPr>
                          <m:ctrlPr>
                            <w:rPr>
                              <w:rFonts w:ascii="Cambria Math" w:eastAsia="Calibri" w:hAnsi="Cambria Math" w:cs="Times New Roman"/>
                              <w:i/>
                              <w:color w:val="auto"/>
                              <w:sz w:val="24"/>
                              <w:szCs w:val="26"/>
                            </w:rPr>
                          </m:ctrlPr>
                        </m:sSubPr>
                        <m:e>
                          <m:r>
                            <w:rPr>
                              <w:rFonts w:ascii="Cambria Math" w:eastAsia="Calibri" w:hAnsi="Cambria Math" w:cs="Times New Roman"/>
                              <w:color w:val="auto"/>
                              <w:sz w:val="24"/>
                              <w:szCs w:val="26"/>
                            </w:rPr>
                            <m:t>gr</m:t>
                          </m:r>
                        </m:e>
                        <m:sub>
                          <m:r>
                            <w:rPr>
                              <w:rFonts w:ascii="Cambria Math" w:hAnsi="Cambria Math"/>
                              <w:color w:val="auto"/>
                              <w:sz w:val="24"/>
                              <w:szCs w:val="26"/>
                            </w:rPr>
                            <m:t>tl,ts</m:t>
                          </m:r>
                        </m:sub>
                      </m:sSub>
                    </m:sub>
                  </m:sSub>
                  <m:r>
                    <m:rPr>
                      <m:sty m:val="p"/>
                    </m:rPr>
                    <w:rPr>
                      <w:rFonts w:ascii="Cambria Math" w:hAnsi="Times New Roman"/>
                      <w:color w:val="auto"/>
                      <w:sz w:val="24"/>
                      <w:szCs w:val="26"/>
                    </w:rPr>
                    <m:t>x</m:t>
                  </m:r>
                  <m:sSub>
                    <m:sSubPr>
                      <m:ctrlPr>
                        <w:rPr>
                          <w:rFonts w:ascii="Cambria Math" w:hAnsi="Times New Roman"/>
                          <w:i/>
                          <w:color w:val="auto"/>
                          <w:sz w:val="24"/>
                          <w:szCs w:val="26"/>
                        </w:rPr>
                      </m:ctrlPr>
                    </m:sSubPr>
                    <m:e>
                      <m:r>
                        <w:rPr>
                          <w:rFonts w:ascii="Cambria Math" w:hAnsi="Cambria Math"/>
                          <w:color w:val="auto"/>
                          <w:sz w:val="24"/>
                          <w:szCs w:val="26"/>
                        </w:rPr>
                        <m:t>Nr</m:t>
                      </m:r>
                      <m:r>
                        <w:rPr>
                          <w:rFonts w:ascii="Times New Roman" w:hAnsi="Cambria Math"/>
                          <w:color w:val="auto"/>
                          <w:sz w:val="24"/>
                          <w:szCs w:val="26"/>
                        </w:rPr>
                        <m:t>h</m:t>
                      </m:r>
                    </m:e>
                    <m:sub>
                      <m:sSub>
                        <m:sSubPr>
                          <m:ctrlPr>
                            <w:rPr>
                              <w:rFonts w:ascii="Cambria Math" w:eastAsia="Calibri" w:hAnsi="Cambria Math" w:cs="Times New Roman"/>
                              <w:i/>
                              <w:color w:val="auto"/>
                              <w:sz w:val="24"/>
                              <w:szCs w:val="26"/>
                            </w:rPr>
                          </m:ctrlPr>
                        </m:sSubPr>
                        <m:e>
                          <m:r>
                            <w:rPr>
                              <w:rFonts w:ascii="Cambria Math" w:hAnsi="Cambria Math"/>
                              <w:color w:val="auto"/>
                              <w:sz w:val="24"/>
                              <w:szCs w:val="26"/>
                            </w:rPr>
                            <m:t>an</m:t>
                          </m:r>
                        </m:e>
                        <m:sub>
                          <m:r>
                            <w:rPr>
                              <w:rFonts w:ascii="Cambria Math" w:hAnsi="Cambria Math"/>
                              <w:color w:val="auto"/>
                              <w:sz w:val="24"/>
                              <w:szCs w:val="26"/>
                            </w:rPr>
                            <m:t>tl,ts.</m:t>
                          </m:r>
                        </m:sub>
                      </m:sSub>
                    </m:sub>
                  </m:sSub>
                </m:e>
              </m:d>
            </m:e>
          </m:nary>
        </m:oMath>
      </m:oMathPara>
    </w:p>
    <w:p w:rsidR="00407291" w:rsidRPr="00BC79A8" w:rsidRDefault="00407291" w:rsidP="000B7BAE">
      <w:pPr>
        <w:pStyle w:val="Bodytextprebullet"/>
        <w:spacing w:line="360" w:lineRule="auto"/>
        <w:ind w:left="567"/>
        <w:jc w:val="both"/>
        <w:rPr>
          <w:rFonts w:ascii="Times New Roman" w:hAnsi="Times New Roman"/>
          <w:color w:val="auto"/>
          <w:sz w:val="26"/>
          <w:szCs w:val="26"/>
          <w:lang w:val="ro-RO"/>
        </w:rPr>
      </w:pPr>
      <w:r w:rsidRPr="00BC79A8">
        <w:rPr>
          <w:rFonts w:ascii="Times New Roman" w:hAnsi="Times New Roman"/>
          <w:color w:val="auto"/>
          <w:sz w:val="26"/>
          <w:szCs w:val="26"/>
          <w:lang w:val="ro-RO"/>
        </w:rPr>
        <w:t>unde:</w:t>
      </w:r>
    </w:p>
    <w:p w:rsidR="00407291"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Times New Roman"/>
                <w:i/>
                <w:color w:val="auto"/>
                <w:sz w:val="24"/>
                <w:szCs w:val="26"/>
              </w:rPr>
            </m:ctrlPr>
          </m:sSubPr>
          <m:e>
            <m:r>
              <w:rPr>
                <w:rFonts w:ascii="Cambria Math" w:hAnsi="Cambria Math"/>
                <w:color w:val="auto"/>
                <w:sz w:val="24"/>
                <w:szCs w:val="26"/>
              </w:rPr>
              <m:t>VENIT</m:t>
            </m:r>
          </m:e>
          <m:sub>
            <m:r>
              <w:rPr>
                <w:rFonts w:ascii="Cambria Math" w:hAnsi="Cambria Math"/>
                <w:color w:val="auto"/>
                <w:sz w:val="24"/>
                <w:szCs w:val="26"/>
              </w:rPr>
              <m:t>rel</m:t>
            </m:r>
            <m:r>
              <w:rPr>
                <w:rFonts w:ascii="Cambria Math" w:hAnsi="Times New Roman"/>
                <w:color w:val="auto"/>
                <w:sz w:val="24"/>
                <w:szCs w:val="26"/>
              </w:rPr>
              <m:t>_gr</m:t>
            </m:r>
          </m:sub>
        </m:sSub>
      </m:oMath>
      <w:r w:rsidR="00407291" w:rsidRPr="00BC79A8">
        <w:rPr>
          <w:rFonts w:ascii="Times New Roman" w:hAnsi="Times New Roman"/>
          <w:color w:val="auto"/>
          <w:sz w:val="24"/>
          <w:szCs w:val="24"/>
        </w:rPr>
        <w:t xml:space="preserve">- </w:t>
      </w:r>
      <w:proofErr w:type="gramStart"/>
      <w:r w:rsidR="00407291" w:rsidRPr="00BC79A8">
        <w:rPr>
          <w:rFonts w:ascii="Times New Roman" w:hAnsi="Times New Roman"/>
          <w:color w:val="auto"/>
          <w:sz w:val="24"/>
          <w:szCs w:val="24"/>
        </w:rPr>
        <w:t>reprezintă</w:t>
      </w:r>
      <w:proofErr w:type="gramEnd"/>
      <w:r w:rsidR="00407291" w:rsidRPr="00BC79A8">
        <w:rPr>
          <w:rFonts w:ascii="Times New Roman" w:hAnsi="Times New Roman"/>
          <w:color w:val="auto"/>
          <w:sz w:val="24"/>
          <w:szCs w:val="24"/>
        </w:rPr>
        <w:t xml:space="preserve"> venitul</w:t>
      </w:r>
      <w:r w:rsidR="00637E3B" w:rsidRPr="00BC79A8">
        <w:rPr>
          <w:rFonts w:ascii="Times New Roman" w:hAnsi="Times New Roman"/>
          <w:color w:val="auto"/>
          <w:sz w:val="24"/>
          <w:szCs w:val="24"/>
        </w:rPr>
        <w:t xml:space="preserve"> relativ</w:t>
      </w:r>
      <w:r w:rsidR="00407291" w:rsidRPr="00BC79A8">
        <w:rPr>
          <w:rFonts w:ascii="Times New Roman" w:hAnsi="Times New Roman"/>
          <w:color w:val="auto"/>
          <w:sz w:val="24"/>
          <w:szCs w:val="24"/>
        </w:rPr>
        <w:t xml:space="preserve"> </w:t>
      </w:r>
      <w:r w:rsidR="00637E3B" w:rsidRPr="00BC79A8">
        <w:rPr>
          <w:rFonts w:ascii="Times New Roman" w:hAnsi="Times New Roman"/>
          <w:color w:val="auto"/>
          <w:sz w:val="24"/>
          <w:szCs w:val="24"/>
          <w:lang w:val="ro-RO"/>
        </w:rPr>
        <w:t>corespunzător componentei fixe</w:t>
      </w:r>
      <w:r w:rsidR="00637E3B" w:rsidRPr="00BC79A8">
        <w:rPr>
          <w:rFonts w:ascii="Times New Roman" w:hAnsi="Times New Roman"/>
          <w:color w:val="auto"/>
          <w:sz w:val="24"/>
          <w:szCs w:val="24"/>
        </w:rPr>
        <w:t xml:space="preserve"> determinat </w:t>
      </w:r>
      <w:r w:rsidR="00407291" w:rsidRPr="00BC79A8">
        <w:rPr>
          <w:rFonts w:ascii="Times New Roman" w:hAnsi="Times New Roman"/>
          <w:color w:val="auto"/>
          <w:sz w:val="24"/>
          <w:szCs w:val="24"/>
        </w:rPr>
        <w:t xml:space="preserve">pentru </w:t>
      </w:r>
      <w:r w:rsidR="00637E3B" w:rsidRPr="00BC79A8">
        <w:rPr>
          <w:rFonts w:ascii="Times New Roman" w:hAnsi="Times New Roman"/>
          <w:color w:val="auto"/>
          <w:sz w:val="24"/>
          <w:szCs w:val="24"/>
        </w:rPr>
        <w:t>fiecare</w:t>
      </w:r>
      <w:r w:rsidR="00407291" w:rsidRPr="00BC79A8">
        <w:rPr>
          <w:rFonts w:ascii="Times New Roman" w:hAnsi="Times New Roman"/>
          <w:color w:val="auto"/>
          <w:sz w:val="24"/>
          <w:szCs w:val="24"/>
        </w:rPr>
        <w:t xml:space="preserve"> </w:t>
      </w:r>
      <w:r w:rsidR="005A5ECD" w:rsidRPr="00BC79A8">
        <w:rPr>
          <w:rFonts w:ascii="Times New Roman" w:hAnsi="Times New Roman" w:cs="Times New Roman"/>
          <w:color w:val="auto"/>
          <w:sz w:val="24"/>
          <w:szCs w:val="24"/>
        </w:rPr>
        <w:t>grup “gr”.</w:t>
      </w:r>
    </w:p>
    <w:p w:rsidR="00407291"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Times New Roman" w:cs="Times New Roman"/>
                <w:i/>
                <w:color w:val="auto"/>
                <w:sz w:val="24"/>
                <w:szCs w:val="30"/>
              </w:rPr>
            </m:ctrlPr>
          </m:sSubPr>
          <m:e>
            <m:r>
              <w:rPr>
                <w:rFonts w:ascii="Cambria Math" w:hAnsi="Cambria Math" w:cs="Times New Roman"/>
                <w:color w:val="auto"/>
                <w:sz w:val="24"/>
                <w:szCs w:val="30"/>
              </w:rPr>
              <m:t>TR</m:t>
            </m:r>
          </m:e>
          <m:sub>
            <m:sSub>
              <m:sSubPr>
                <m:ctrlPr>
                  <w:rPr>
                    <w:rFonts w:ascii="Cambria Math" w:hAnsi="Times New Roman" w:cs="Times New Roman"/>
                    <w:i/>
                    <w:color w:val="auto"/>
                    <w:sz w:val="24"/>
                    <w:szCs w:val="30"/>
                  </w:rPr>
                </m:ctrlPr>
              </m:sSubPr>
              <m:e>
                <m:r>
                  <w:rPr>
                    <w:rFonts w:ascii="Cambria Math" w:hAnsi="Times New Roman" w:cs="Times New Roman"/>
                    <w:color w:val="auto"/>
                    <w:sz w:val="24"/>
                    <w:szCs w:val="30"/>
                  </w:rPr>
                  <m:t>gr</m:t>
                </m:r>
              </m:e>
              <m:sub>
                <m:r>
                  <w:rPr>
                    <w:rFonts w:ascii="Cambria Math" w:hAnsi="Cambria Math"/>
                    <w:color w:val="auto"/>
                    <w:sz w:val="24"/>
                    <w:szCs w:val="30"/>
                  </w:rPr>
                  <m:t>tl,t</m:t>
                </m:r>
                <m:r>
                  <w:rPr>
                    <w:rFonts w:ascii="Cambria Math" w:hAnsi="Cambria Math" w:cs="Times New Roman"/>
                    <w:color w:val="auto"/>
                    <w:sz w:val="24"/>
                    <w:szCs w:val="30"/>
                  </w:rPr>
                  <m:t>s</m:t>
                </m:r>
              </m:sub>
            </m:sSub>
          </m:sub>
        </m:sSub>
      </m:oMath>
      <w:r w:rsidR="00407291" w:rsidRPr="00BC79A8">
        <w:rPr>
          <w:rFonts w:ascii="Times New Roman" w:hAnsi="Times New Roman"/>
          <w:color w:val="auto"/>
          <w:sz w:val="32"/>
          <w:szCs w:val="30"/>
        </w:rPr>
        <w:t xml:space="preserve">- </w:t>
      </w:r>
      <w:proofErr w:type="gramStart"/>
      <w:r w:rsidR="00407291" w:rsidRPr="00BC79A8">
        <w:rPr>
          <w:rFonts w:ascii="Times New Roman" w:hAnsi="Times New Roman"/>
          <w:color w:val="auto"/>
          <w:sz w:val="24"/>
          <w:szCs w:val="24"/>
        </w:rPr>
        <w:t>reprezint</w:t>
      </w:r>
      <w:r w:rsidR="005A5ECD" w:rsidRPr="00BC79A8">
        <w:rPr>
          <w:rFonts w:ascii="Times New Roman" w:hAnsi="Times New Roman"/>
          <w:color w:val="auto"/>
          <w:sz w:val="24"/>
          <w:szCs w:val="24"/>
        </w:rPr>
        <w:t>ă</w:t>
      </w:r>
      <w:proofErr w:type="gramEnd"/>
      <w:r w:rsidR="00407291" w:rsidRPr="00BC79A8">
        <w:rPr>
          <w:rFonts w:ascii="Times New Roman" w:hAnsi="Times New Roman"/>
          <w:color w:val="auto"/>
          <w:sz w:val="24"/>
          <w:szCs w:val="24"/>
        </w:rPr>
        <w:t xml:space="preserve"> tariful relativ de rezervare de capacitate aferent servicilor ferme de transport gaze </w:t>
      </w:r>
      <w:r w:rsidR="00472BA5" w:rsidRPr="00BC79A8">
        <w:rPr>
          <w:rFonts w:ascii="Times New Roman" w:hAnsi="Times New Roman"/>
          <w:color w:val="auto"/>
          <w:sz w:val="24"/>
          <w:szCs w:val="24"/>
        </w:rPr>
        <w:t>natural pe termen lung/scurt</w:t>
      </w:r>
      <w:r w:rsidR="00407291" w:rsidRPr="00BC79A8">
        <w:rPr>
          <w:rFonts w:ascii="Times New Roman" w:hAnsi="Times New Roman"/>
          <w:color w:val="auto"/>
          <w:sz w:val="24"/>
          <w:szCs w:val="24"/>
        </w:rPr>
        <w:t xml:space="preserve">, </w:t>
      </w:r>
      <w:r w:rsidR="005A5ECD" w:rsidRPr="00BC79A8">
        <w:rPr>
          <w:rFonts w:ascii="Times New Roman" w:hAnsi="Times New Roman" w:cs="Times New Roman"/>
          <w:color w:val="auto"/>
          <w:sz w:val="24"/>
          <w:szCs w:val="24"/>
        </w:rPr>
        <w:t>pentru  grupul “gr”</w:t>
      </w:r>
      <w:r w:rsidR="00407291" w:rsidRPr="00BC79A8">
        <w:rPr>
          <w:rFonts w:ascii="Times New Roman" w:hAnsi="Times New Roman"/>
          <w:color w:val="auto"/>
          <w:sz w:val="24"/>
          <w:szCs w:val="24"/>
        </w:rPr>
        <w:t>;</w:t>
      </w:r>
    </w:p>
    <w:p w:rsidR="00407291"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Times New Roman"/>
                <w:i/>
                <w:color w:val="auto"/>
                <w:sz w:val="24"/>
                <w:szCs w:val="26"/>
              </w:rPr>
            </m:ctrlPr>
          </m:sSubPr>
          <m:e>
            <m:r>
              <w:rPr>
                <w:rFonts w:ascii="Cambria Math" w:hAnsi="Cambria Math"/>
                <w:color w:val="auto"/>
                <w:sz w:val="24"/>
                <w:szCs w:val="26"/>
              </w:rPr>
              <m:t>CR</m:t>
            </m:r>
          </m:e>
          <m:sub>
            <m:sSub>
              <m:sSubPr>
                <m:ctrlPr>
                  <w:rPr>
                    <w:rFonts w:ascii="Cambria Math" w:eastAsia="Calibri" w:hAnsi="Cambria Math" w:cs="Times New Roman"/>
                    <w:i/>
                    <w:color w:val="auto"/>
                    <w:sz w:val="24"/>
                    <w:szCs w:val="26"/>
                  </w:rPr>
                </m:ctrlPr>
              </m:sSubPr>
              <m:e>
                <m:r>
                  <w:rPr>
                    <w:rFonts w:ascii="Cambria Math" w:eastAsia="Calibri" w:hAnsi="Cambria Math" w:cs="Times New Roman"/>
                    <w:color w:val="auto"/>
                    <w:sz w:val="24"/>
                    <w:szCs w:val="26"/>
                  </w:rPr>
                  <m:t>gr</m:t>
                </m:r>
              </m:e>
              <m:sub>
                <m:r>
                  <w:rPr>
                    <w:rFonts w:ascii="Cambria Math" w:hAnsi="Cambria Math"/>
                    <w:color w:val="auto"/>
                    <w:sz w:val="24"/>
                    <w:szCs w:val="26"/>
                  </w:rPr>
                  <m:t>tl,ts</m:t>
                </m:r>
              </m:sub>
            </m:sSub>
          </m:sub>
        </m:sSub>
      </m:oMath>
      <w:r w:rsidR="00407291" w:rsidRPr="00BC79A8">
        <w:rPr>
          <w:rFonts w:ascii="Times New Roman" w:hAnsi="Times New Roman"/>
          <w:color w:val="auto"/>
          <w:sz w:val="24"/>
          <w:szCs w:val="24"/>
        </w:rPr>
        <w:t xml:space="preserve"> - </w:t>
      </w:r>
      <w:proofErr w:type="gramStart"/>
      <w:r w:rsidR="00407291" w:rsidRPr="00BC79A8">
        <w:rPr>
          <w:rFonts w:ascii="Times New Roman" w:hAnsi="Times New Roman"/>
          <w:color w:val="auto"/>
          <w:sz w:val="24"/>
          <w:szCs w:val="24"/>
        </w:rPr>
        <w:t>reprezintă</w:t>
      </w:r>
      <w:proofErr w:type="gramEnd"/>
      <w:r w:rsidR="00407291" w:rsidRPr="00BC79A8">
        <w:rPr>
          <w:rFonts w:ascii="Times New Roman" w:hAnsi="Times New Roman"/>
          <w:color w:val="auto"/>
          <w:sz w:val="24"/>
          <w:szCs w:val="24"/>
        </w:rPr>
        <w:t xml:space="preserve"> capacitatea</w:t>
      </w:r>
      <w:r w:rsidR="00174596" w:rsidRPr="00BC79A8">
        <w:rPr>
          <w:rFonts w:ascii="Times New Roman" w:hAnsi="Times New Roman"/>
          <w:color w:val="auto"/>
          <w:sz w:val="24"/>
          <w:szCs w:val="24"/>
        </w:rPr>
        <w:t xml:space="preserve"> orară</w:t>
      </w:r>
      <w:r w:rsidR="00407291" w:rsidRPr="00BC79A8">
        <w:rPr>
          <w:rFonts w:ascii="Times New Roman" w:hAnsi="Times New Roman"/>
          <w:color w:val="auto"/>
          <w:sz w:val="24"/>
          <w:szCs w:val="24"/>
        </w:rPr>
        <w:t xml:space="preserve"> estimat</w:t>
      </w:r>
      <w:r w:rsidR="00174596" w:rsidRPr="00BC79A8">
        <w:rPr>
          <w:rFonts w:ascii="Times New Roman" w:hAnsi="Times New Roman"/>
          <w:color w:val="auto"/>
          <w:sz w:val="24"/>
          <w:szCs w:val="24"/>
        </w:rPr>
        <w:t>ă</w:t>
      </w:r>
      <w:r w:rsidR="00407291" w:rsidRPr="00BC79A8">
        <w:rPr>
          <w:rFonts w:ascii="Times New Roman" w:hAnsi="Times New Roman"/>
          <w:color w:val="auto"/>
          <w:sz w:val="24"/>
          <w:szCs w:val="24"/>
        </w:rPr>
        <w:t xml:space="preserve"> a fi rezervată în grupul </w:t>
      </w:r>
      <w:r w:rsidR="00174596" w:rsidRPr="00BC79A8">
        <w:rPr>
          <w:rFonts w:ascii="Times New Roman" w:hAnsi="Times New Roman"/>
          <w:color w:val="auto"/>
          <w:sz w:val="24"/>
          <w:szCs w:val="24"/>
        </w:rPr>
        <w:t>“gr</w:t>
      </w:r>
      <w:r w:rsidR="00174596" w:rsidRPr="00BC79A8">
        <w:rPr>
          <w:rFonts w:ascii="Times New Roman" w:hAnsi="Times New Roman" w:cs="Times New Roman"/>
          <w:color w:val="auto"/>
          <w:sz w:val="24"/>
          <w:szCs w:val="24"/>
        </w:rPr>
        <w:t>”</w:t>
      </w:r>
      <w:r w:rsidR="005A5ECD" w:rsidRPr="00BC79A8">
        <w:rPr>
          <w:rFonts w:ascii="Times New Roman" w:hAnsi="Times New Roman" w:cs="Times New Roman"/>
          <w:color w:val="auto"/>
          <w:sz w:val="24"/>
          <w:szCs w:val="24"/>
        </w:rPr>
        <w:t xml:space="preserve"> </w:t>
      </w:r>
      <w:r w:rsidR="00407291" w:rsidRPr="00BC79A8">
        <w:rPr>
          <w:rFonts w:ascii="Times New Roman" w:hAnsi="Times New Roman"/>
          <w:color w:val="auto"/>
          <w:sz w:val="24"/>
          <w:szCs w:val="24"/>
        </w:rPr>
        <w:t>pentru serviciile ferme de transport gaze naturale</w:t>
      </w:r>
      <w:r w:rsidR="00472BA5" w:rsidRPr="00BC79A8">
        <w:rPr>
          <w:rFonts w:ascii="Times New Roman" w:hAnsi="Times New Roman"/>
          <w:color w:val="auto"/>
          <w:sz w:val="24"/>
          <w:szCs w:val="24"/>
        </w:rPr>
        <w:t xml:space="preserve"> pe termen lung/scurt</w:t>
      </w:r>
      <w:r w:rsidR="00407291" w:rsidRPr="00BC79A8">
        <w:rPr>
          <w:rFonts w:ascii="Times New Roman" w:hAnsi="Times New Roman"/>
          <w:color w:val="auto"/>
          <w:sz w:val="24"/>
          <w:szCs w:val="24"/>
        </w:rPr>
        <w:t>;</w:t>
      </w:r>
    </w:p>
    <w:p w:rsidR="00407291"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Times New Roman"/>
                <w:i/>
                <w:color w:val="auto"/>
                <w:sz w:val="24"/>
                <w:szCs w:val="26"/>
              </w:rPr>
            </m:ctrlPr>
          </m:sSubPr>
          <m:e>
            <m:r>
              <w:rPr>
                <w:rFonts w:ascii="Cambria Math" w:hAnsi="Cambria Math"/>
                <w:color w:val="auto"/>
                <w:sz w:val="24"/>
                <w:szCs w:val="26"/>
              </w:rPr>
              <m:t>Nr</m:t>
            </m:r>
            <m:r>
              <w:rPr>
                <w:rFonts w:ascii="Times New Roman" w:hAnsi="Cambria Math"/>
                <w:color w:val="auto"/>
                <w:sz w:val="24"/>
                <w:szCs w:val="26"/>
              </w:rPr>
              <m:t>h</m:t>
            </m:r>
          </m:e>
          <m:sub>
            <m:sSub>
              <m:sSubPr>
                <m:ctrlPr>
                  <w:rPr>
                    <w:rFonts w:ascii="Cambria Math" w:eastAsia="Calibri" w:hAnsi="Cambria Math" w:cs="Times New Roman"/>
                    <w:i/>
                    <w:color w:val="auto"/>
                    <w:sz w:val="24"/>
                    <w:szCs w:val="26"/>
                  </w:rPr>
                </m:ctrlPr>
              </m:sSubPr>
              <m:e>
                <m:r>
                  <w:rPr>
                    <w:rFonts w:ascii="Cambria Math" w:hAnsi="Cambria Math"/>
                    <w:color w:val="auto"/>
                    <w:sz w:val="24"/>
                    <w:szCs w:val="26"/>
                  </w:rPr>
                  <m:t>an</m:t>
                </m:r>
              </m:e>
              <m:sub>
                <m:r>
                  <w:rPr>
                    <w:rFonts w:ascii="Cambria Math" w:hAnsi="Cambria Math"/>
                    <w:color w:val="auto"/>
                    <w:sz w:val="24"/>
                    <w:szCs w:val="26"/>
                  </w:rPr>
                  <m:t>tl,ts.</m:t>
                </m:r>
              </m:sub>
            </m:sSub>
          </m:sub>
        </m:sSub>
      </m:oMath>
      <w:r w:rsidR="00407291" w:rsidRPr="00BC79A8">
        <w:rPr>
          <w:rFonts w:ascii="Times New Roman" w:hAnsi="Times New Roman"/>
          <w:color w:val="auto"/>
          <w:sz w:val="24"/>
          <w:szCs w:val="24"/>
        </w:rPr>
        <w:t xml:space="preserve"> - </w:t>
      </w:r>
      <w:proofErr w:type="gramStart"/>
      <w:r w:rsidR="00407291" w:rsidRPr="00BC79A8">
        <w:rPr>
          <w:rFonts w:ascii="Times New Roman" w:hAnsi="Times New Roman"/>
          <w:color w:val="auto"/>
          <w:sz w:val="24"/>
          <w:szCs w:val="24"/>
        </w:rPr>
        <w:t>reprezintă</w:t>
      </w:r>
      <w:proofErr w:type="gramEnd"/>
      <w:r w:rsidR="00407291" w:rsidRPr="00BC79A8">
        <w:rPr>
          <w:rFonts w:ascii="Times New Roman" w:hAnsi="Times New Roman"/>
          <w:color w:val="auto"/>
          <w:sz w:val="24"/>
          <w:szCs w:val="24"/>
        </w:rPr>
        <w:t xml:space="preserve"> numărul de ore</w:t>
      </w:r>
      <w:r w:rsidR="00174596" w:rsidRPr="00BC79A8">
        <w:rPr>
          <w:rFonts w:ascii="Times New Roman" w:hAnsi="Times New Roman"/>
          <w:color w:val="auto"/>
          <w:sz w:val="24"/>
          <w:szCs w:val="24"/>
        </w:rPr>
        <w:t xml:space="preserve"> din anul </w:t>
      </w:r>
      <w:r w:rsidR="00174596" w:rsidRPr="00BC79A8">
        <w:rPr>
          <w:rFonts w:ascii="Times New Roman" w:hAnsi="Times New Roman" w:cs="Times New Roman"/>
          <w:color w:val="auto"/>
          <w:sz w:val="24"/>
          <w:szCs w:val="24"/>
        </w:rPr>
        <w:t>“i”</w:t>
      </w:r>
      <w:r w:rsidR="00407291" w:rsidRPr="00BC79A8">
        <w:rPr>
          <w:rFonts w:ascii="Times New Roman" w:hAnsi="Times New Roman"/>
          <w:color w:val="auto"/>
          <w:sz w:val="24"/>
          <w:szCs w:val="24"/>
        </w:rPr>
        <w:t xml:space="preserve"> aferent fiecarui tip de servici</w:t>
      </w:r>
      <w:r w:rsidR="00E02217" w:rsidRPr="00BC79A8">
        <w:rPr>
          <w:rFonts w:ascii="Times New Roman" w:hAnsi="Times New Roman"/>
          <w:color w:val="auto"/>
          <w:sz w:val="24"/>
          <w:szCs w:val="24"/>
        </w:rPr>
        <w:t>u</w:t>
      </w:r>
      <w:r w:rsidR="00407291" w:rsidRPr="00BC79A8">
        <w:rPr>
          <w:rFonts w:ascii="Times New Roman" w:hAnsi="Times New Roman"/>
          <w:color w:val="auto"/>
          <w:sz w:val="24"/>
          <w:szCs w:val="24"/>
        </w:rPr>
        <w:t>;</w:t>
      </w:r>
    </w:p>
    <w:p w:rsidR="00407291" w:rsidRPr="00BC79A8" w:rsidRDefault="00407291" w:rsidP="000B7BAE">
      <w:pPr>
        <w:pStyle w:val="Bodytextprebullet"/>
        <w:spacing w:line="360" w:lineRule="auto"/>
        <w:ind w:left="567"/>
        <w:jc w:val="both"/>
        <w:rPr>
          <w:rFonts w:ascii="Times New Roman" w:hAnsi="Times New Roman"/>
          <w:color w:val="auto"/>
          <w:sz w:val="24"/>
          <w:szCs w:val="24"/>
        </w:rPr>
      </w:pPr>
    </w:p>
    <w:p w:rsidR="005A5ECD" w:rsidRPr="00BC79A8" w:rsidRDefault="00E02217" w:rsidP="000B7BAE">
      <w:pPr>
        <w:pStyle w:val="Bodytextprebullet"/>
        <w:numPr>
          <w:ilvl w:val="6"/>
          <w:numId w:val="15"/>
        </w:numPr>
        <w:spacing w:before="120" w:after="120" w:line="360" w:lineRule="auto"/>
        <w:ind w:left="568" w:hanging="284"/>
        <w:jc w:val="both"/>
        <w:rPr>
          <w:rFonts w:ascii="Times New Roman" w:hAnsi="Times New Roman"/>
          <w:b/>
          <w:color w:val="auto"/>
          <w:sz w:val="24"/>
          <w:szCs w:val="24"/>
          <w:lang w:val="ro-RO"/>
        </w:rPr>
      </w:pPr>
      <w:r w:rsidRPr="00BC79A8">
        <w:rPr>
          <w:rFonts w:ascii="Times New Roman" w:hAnsi="Times New Roman"/>
          <w:color w:val="auto"/>
          <w:sz w:val="24"/>
          <w:szCs w:val="24"/>
          <w:lang w:val="ro-RO"/>
        </w:rPr>
        <w:t xml:space="preserve">Se determină </w:t>
      </w:r>
      <w:r w:rsidR="00174596" w:rsidRPr="00BC79A8">
        <w:rPr>
          <w:rFonts w:ascii="Times New Roman" w:hAnsi="Times New Roman"/>
          <w:color w:val="auto"/>
          <w:sz w:val="24"/>
          <w:szCs w:val="24"/>
          <w:lang w:val="ro-RO"/>
        </w:rPr>
        <w:t>rat</w:t>
      </w:r>
      <w:r w:rsidR="00F600B7" w:rsidRPr="00BC79A8">
        <w:rPr>
          <w:rFonts w:ascii="Times New Roman" w:hAnsi="Times New Roman"/>
          <w:color w:val="auto"/>
          <w:sz w:val="24"/>
          <w:szCs w:val="24"/>
          <w:lang w:val="ro-RO"/>
        </w:rPr>
        <w:t>a</w:t>
      </w:r>
      <w:r w:rsidR="00174596" w:rsidRPr="00BC79A8">
        <w:rPr>
          <w:rFonts w:ascii="Times New Roman" w:hAnsi="Times New Roman"/>
          <w:color w:val="auto"/>
          <w:sz w:val="24"/>
          <w:szCs w:val="24"/>
          <w:lang w:val="ro-RO"/>
        </w:rPr>
        <w:t xml:space="preserve"> </w:t>
      </w:r>
      <w:r w:rsidR="00F600B7" w:rsidRPr="00BC79A8">
        <w:rPr>
          <w:rFonts w:ascii="Times New Roman" w:hAnsi="Times New Roman"/>
          <w:color w:val="auto"/>
          <w:sz w:val="24"/>
          <w:szCs w:val="24"/>
          <w:lang w:val="ro-RO"/>
        </w:rPr>
        <w:t>de realizare a componentei fixe prin venitul relativ</w:t>
      </w:r>
      <w:r w:rsidR="00BD4DA9" w:rsidRPr="00BC79A8">
        <w:rPr>
          <w:rFonts w:ascii="Times New Roman" w:hAnsi="Times New Roman"/>
          <w:color w:val="auto"/>
          <w:sz w:val="24"/>
          <w:szCs w:val="24"/>
          <w:lang w:val="ro-RO"/>
        </w:rPr>
        <w:t xml:space="preserve">, denumită </w:t>
      </w:r>
      <w:r w:rsidR="00BD4DA9" w:rsidRPr="00BC79A8">
        <w:rPr>
          <w:rFonts w:ascii="Times New Roman" w:hAnsi="Times New Roman" w:cs="Times New Roman"/>
          <w:color w:val="auto"/>
          <w:sz w:val="24"/>
          <w:szCs w:val="24"/>
        </w:rPr>
        <w:t>“</w:t>
      </w:r>
      <m:oMath>
        <m:sSub>
          <m:sSubPr>
            <m:ctrlPr>
              <w:rPr>
                <w:rFonts w:ascii="Cambria Math" w:hAnsi="Times New Roman"/>
                <w:i/>
                <w:color w:val="auto"/>
                <w:sz w:val="24"/>
                <w:szCs w:val="26"/>
              </w:rPr>
            </m:ctrlPr>
          </m:sSubPr>
          <m:e>
            <m:r>
              <w:rPr>
                <w:rFonts w:ascii="Cambria Math" w:hAnsi="Cambria Math"/>
                <w:color w:val="auto"/>
                <w:sz w:val="24"/>
                <w:szCs w:val="26"/>
              </w:rPr>
              <m:t>R</m:t>
            </m:r>
          </m:e>
          <m:sub>
            <m:r>
              <w:rPr>
                <w:rFonts w:ascii="Cambria Math" w:hAnsi="Cambria Math"/>
                <w:color w:val="auto"/>
                <w:sz w:val="24"/>
                <w:szCs w:val="26"/>
              </w:rPr>
              <m:t>CF</m:t>
            </m:r>
          </m:sub>
        </m:sSub>
      </m:oMath>
      <w:r w:rsidR="00BD4DA9" w:rsidRPr="00BC79A8">
        <w:rPr>
          <w:rFonts w:ascii="Times New Roman" w:hAnsi="Times New Roman" w:cs="Times New Roman"/>
          <w:color w:val="auto"/>
          <w:sz w:val="24"/>
          <w:szCs w:val="24"/>
        </w:rPr>
        <w:t>”</w:t>
      </w:r>
      <w:r w:rsidR="00174596" w:rsidRPr="00BC79A8">
        <w:rPr>
          <w:rFonts w:ascii="Times New Roman" w:hAnsi="Times New Roman"/>
          <w:color w:val="auto"/>
          <w:sz w:val="24"/>
          <w:szCs w:val="24"/>
          <w:lang w:val="ro-RO"/>
        </w:rPr>
        <w:t xml:space="preserve"> </w:t>
      </w:r>
      <w:r w:rsidR="005A5ECD" w:rsidRPr="00BC79A8">
        <w:rPr>
          <w:rFonts w:ascii="Times New Roman" w:hAnsi="Times New Roman"/>
          <w:color w:val="auto"/>
          <w:sz w:val="24"/>
          <w:szCs w:val="24"/>
          <w:lang w:val="ro-RO"/>
        </w:rPr>
        <w:t>după următoarea formulă:</w:t>
      </w:r>
    </w:p>
    <w:p w:rsidR="00407291" w:rsidRPr="00BC79A8" w:rsidRDefault="00B31933" w:rsidP="000B7BAE">
      <w:pPr>
        <w:pStyle w:val="Bodytextprebullet"/>
        <w:spacing w:line="360" w:lineRule="auto"/>
        <w:ind w:left="567"/>
        <w:jc w:val="center"/>
        <w:rPr>
          <w:rFonts w:ascii="Times New Roman" w:hAnsi="Times New Roman"/>
          <w:color w:val="auto"/>
          <w:sz w:val="24"/>
          <w:szCs w:val="24"/>
          <w:lang w:val="ro-RO"/>
        </w:rPr>
      </w:pPr>
      <m:oMathPara>
        <m:oMath>
          <m:sSub>
            <m:sSubPr>
              <m:ctrlPr>
                <w:rPr>
                  <w:rFonts w:ascii="Cambria Math" w:hAnsi="Times New Roman"/>
                  <w:i/>
                  <w:color w:val="auto"/>
                  <w:sz w:val="24"/>
                  <w:szCs w:val="26"/>
                </w:rPr>
              </m:ctrlPr>
            </m:sSubPr>
            <m:e>
              <m:r>
                <w:rPr>
                  <w:rFonts w:ascii="Cambria Math" w:hAnsi="Cambria Math"/>
                  <w:color w:val="auto"/>
                  <w:sz w:val="24"/>
                  <w:szCs w:val="26"/>
                </w:rPr>
                <m:t>R</m:t>
              </m:r>
            </m:e>
            <m:sub>
              <m:r>
                <w:rPr>
                  <w:rFonts w:ascii="Cambria Math" w:hAnsi="Cambria Math"/>
                  <w:color w:val="auto"/>
                  <w:sz w:val="24"/>
                  <w:szCs w:val="26"/>
                </w:rPr>
                <m:t>CF</m:t>
              </m:r>
            </m:sub>
          </m:sSub>
          <m:r>
            <w:rPr>
              <w:rFonts w:ascii="Cambria Math" w:hAnsi="Cambria Math"/>
              <w:color w:val="auto"/>
              <w:sz w:val="24"/>
              <w:szCs w:val="24"/>
            </w:rPr>
            <m:t>=</m:t>
          </m:r>
          <m:f>
            <m:fPr>
              <m:ctrlPr>
                <w:rPr>
                  <w:rFonts w:ascii="Cambria Math" w:hAnsi="Cambria Math"/>
                  <w:i/>
                  <w:color w:val="auto"/>
                  <w:sz w:val="24"/>
                  <w:szCs w:val="24"/>
                </w:rPr>
              </m:ctrlPr>
            </m:fPr>
            <m:num>
              <m:r>
                <w:rPr>
                  <w:rFonts w:ascii="Cambria Math" w:hAnsi="Cambria Math"/>
                  <w:color w:val="auto"/>
                  <w:sz w:val="24"/>
                  <w:szCs w:val="24"/>
                </w:rPr>
                <m:t>CF(i)</m:t>
              </m:r>
            </m:num>
            <m:den>
              <m:nary>
                <m:naryPr>
                  <m:chr m:val="∑"/>
                  <m:limLoc m:val="undOvr"/>
                  <m:ctrlPr>
                    <w:rPr>
                      <w:rFonts w:ascii="Cambria Math" w:hAnsi="Cambria Math"/>
                      <w:i/>
                      <w:color w:val="auto"/>
                      <w:sz w:val="24"/>
                      <w:szCs w:val="24"/>
                    </w:rPr>
                  </m:ctrlPr>
                </m:naryPr>
                <m:sub>
                  <m:r>
                    <w:rPr>
                      <w:rFonts w:ascii="Cambria Math" w:hAnsi="Cambria Math"/>
                      <w:color w:val="auto"/>
                      <w:sz w:val="24"/>
                      <w:szCs w:val="24"/>
                    </w:rPr>
                    <m:t>gr=1</m:t>
                  </m:r>
                </m:sub>
                <m:sup>
                  <m:r>
                    <w:rPr>
                      <w:rFonts w:ascii="Cambria Math" w:hAnsi="Cambria Math"/>
                      <w:color w:val="auto"/>
                      <w:sz w:val="24"/>
                      <w:szCs w:val="24"/>
                    </w:rPr>
                    <m:t>n</m:t>
                  </m:r>
                </m:sup>
                <m:e>
                  <m:sSub>
                    <m:sSubPr>
                      <m:ctrlPr>
                        <w:rPr>
                          <w:rFonts w:ascii="Cambria Math" w:hAnsi="Cambria Math"/>
                          <w:i/>
                          <w:color w:val="auto"/>
                          <w:sz w:val="24"/>
                          <w:szCs w:val="24"/>
                        </w:rPr>
                      </m:ctrlPr>
                    </m:sSubPr>
                    <m:e>
                      <m:r>
                        <w:rPr>
                          <w:rFonts w:ascii="Cambria Math" w:hAnsi="Cambria Math"/>
                          <w:color w:val="auto"/>
                          <w:sz w:val="24"/>
                          <w:szCs w:val="24"/>
                        </w:rPr>
                        <m:t>VENIT</m:t>
                      </m:r>
                    </m:e>
                    <m:sub>
                      <m:r>
                        <w:rPr>
                          <w:rFonts w:ascii="Cambria Math" w:hAnsi="Cambria Math"/>
                          <w:color w:val="auto"/>
                          <w:sz w:val="24"/>
                          <w:szCs w:val="24"/>
                        </w:rPr>
                        <m:t>rel_gr</m:t>
                      </m:r>
                    </m:sub>
                  </m:sSub>
                </m:e>
              </m:nary>
            </m:den>
          </m:f>
        </m:oMath>
      </m:oMathPara>
    </w:p>
    <w:p w:rsidR="00407291" w:rsidRPr="00BC79A8" w:rsidRDefault="00407291" w:rsidP="000B7BAE">
      <w:pPr>
        <w:pStyle w:val="Bodytextprebullet"/>
        <w:spacing w:line="360" w:lineRule="auto"/>
        <w:ind w:left="567"/>
        <w:jc w:val="both"/>
        <w:rPr>
          <w:rFonts w:ascii="Times New Roman" w:hAnsi="Times New Roman"/>
          <w:color w:val="auto"/>
          <w:sz w:val="24"/>
          <w:szCs w:val="24"/>
          <w:lang w:val="ro-RO"/>
        </w:rPr>
      </w:pPr>
    </w:p>
    <w:p w:rsidR="00EA5A05" w:rsidRPr="00BC79A8" w:rsidRDefault="00407291" w:rsidP="000B7BAE">
      <w:pPr>
        <w:pStyle w:val="Bodytextprebullet"/>
        <w:spacing w:line="360" w:lineRule="auto"/>
        <w:ind w:left="567"/>
        <w:jc w:val="both"/>
        <w:rPr>
          <w:rFonts w:ascii="Times New Roman" w:hAnsi="Times New Roman"/>
          <w:color w:val="auto"/>
          <w:sz w:val="24"/>
          <w:szCs w:val="24"/>
          <w:lang w:val="ro-RO"/>
        </w:rPr>
      </w:pPr>
      <w:r w:rsidRPr="00BC79A8">
        <w:rPr>
          <w:rFonts w:ascii="Times New Roman" w:hAnsi="Times New Roman"/>
          <w:color w:val="auto"/>
          <w:sz w:val="24"/>
          <w:szCs w:val="24"/>
          <w:lang w:val="ro-RO"/>
        </w:rPr>
        <w:t xml:space="preserve">unde: </w:t>
      </w:r>
    </w:p>
    <w:p w:rsidR="00407291" w:rsidRPr="00BC79A8" w:rsidRDefault="00407291" w:rsidP="000B7BAE">
      <w:pPr>
        <w:pStyle w:val="Bodytextprebullet"/>
        <w:spacing w:line="360" w:lineRule="auto"/>
        <w:ind w:left="567"/>
        <w:jc w:val="both"/>
        <w:rPr>
          <w:rFonts w:ascii="Times New Roman" w:hAnsi="Times New Roman"/>
          <w:color w:val="auto"/>
          <w:sz w:val="24"/>
          <w:szCs w:val="24"/>
        </w:rPr>
      </w:pPr>
      <m:oMath>
        <m:r>
          <w:rPr>
            <w:rFonts w:ascii="Cambria Math" w:hAnsi="Cambria Math"/>
            <w:color w:val="auto"/>
            <w:sz w:val="24"/>
            <w:szCs w:val="30"/>
          </w:rPr>
          <m:t>CF(i)</m:t>
        </m:r>
      </m:oMath>
      <w:r w:rsidRPr="00BC79A8">
        <w:rPr>
          <w:color w:val="auto"/>
        </w:rPr>
        <w:t>-</w:t>
      </w:r>
      <w:r w:rsidRPr="00BC79A8">
        <w:rPr>
          <w:rFonts w:ascii="Times New Roman" w:hAnsi="Times New Roman"/>
          <w:color w:val="auto"/>
          <w:sz w:val="24"/>
          <w:szCs w:val="24"/>
        </w:rPr>
        <w:t xml:space="preserve"> </w:t>
      </w:r>
      <w:proofErr w:type="gramStart"/>
      <w:r w:rsidRPr="00BC79A8">
        <w:rPr>
          <w:rFonts w:ascii="Times New Roman" w:hAnsi="Times New Roman"/>
          <w:color w:val="auto"/>
          <w:sz w:val="24"/>
          <w:szCs w:val="24"/>
        </w:rPr>
        <w:t>reprezint</w:t>
      </w:r>
      <w:r w:rsidR="005A5ECD" w:rsidRPr="00BC79A8">
        <w:rPr>
          <w:rFonts w:ascii="Times New Roman" w:hAnsi="Times New Roman"/>
          <w:color w:val="auto"/>
          <w:sz w:val="24"/>
          <w:szCs w:val="24"/>
        </w:rPr>
        <w:t>ă</w:t>
      </w:r>
      <w:proofErr w:type="gramEnd"/>
      <w:r w:rsidRPr="00BC79A8">
        <w:rPr>
          <w:rFonts w:ascii="Times New Roman" w:hAnsi="Times New Roman"/>
          <w:color w:val="auto"/>
          <w:sz w:val="24"/>
          <w:szCs w:val="24"/>
        </w:rPr>
        <w:t xml:space="preserve"> component</w:t>
      </w:r>
      <w:r w:rsidR="005A5ECD" w:rsidRPr="00BC79A8">
        <w:rPr>
          <w:rFonts w:ascii="Times New Roman" w:hAnsi="Times New Roman"/>
          <w:color w:val="auto"/>
          <w:sz w:val="24"/>
          <w:szCs w:val="24"/>
        </w:rPr>
        <w:t>a</w:t>
      </w:r>
      <w:r w:rsidRPr="00BC79A8">
        <w:rPr>
          <w:rFonts w:ascii="Times New Roman" w:hAnsi="Times New Roman"/>
          <w:color w:val="auto"/>
          <w:sz w:val="24"/>
          <w:szCs w:val="24"/>
        </w:rPr>
        <w:t xml:space="preserve"> fix</w:t>
      </w:r>
      <w:r w:rsidR="005A5ECD" w:rsidRPr="00BC79A8">
        <w:rPr>
          <w:rFonts w:ascii="Times New Roman" w:hAnsi="Times New Roman"/>
          <w:color w:val="auto"/>
          <w:sz w:val="24"/>
          <w:szCs w:val="24"/>
        </w:rPr>
        <w:t>ă</w:t>
      </w:r>
      <w:r w:rsidRPr="00BC79A8">
        <w:rPr>
          <w:rFonts w:ascii="Times New Roman" w:hAnsi="Times New Roman"/>
          <w:color w:val="auto"/>
          <w:sz w:val="24"/>
          <w:szCs w:val="24"/>
        </w:rPr>
        <w:t xml:space="preserve"> aferent</w:t>
      </w:r>
      <w:r w:rsidR="005A5ECD" w:rsidRPr="00BC79A8">
        <w:rPr>
          <w:rFonts w:ascii="Times New Roman" w:hAnsi="Times New Roman"/>
          <w:color w:val="auto"/>
          <w:sz w:val="24"/>
          <w:szCs w:val="24"/>
        </w:rPr>
        <w:t>ă</w:t>
      </w:r>
      <w:r w:rsidRPr="00BC79A8">
        <w:rPr>
          <w:rFonts w:ascii="Times New Roman" w:hAnsi="Times New Roman"/>
          <w:color w:val="auto"/>
          <w:sz w:val="24"/>
          <w:szCs w:val="24"/>
        </w:rPr>
        <w:t xml:space="preserve"> venitului total </w:t>
      </w:r>
      <w:r w:rsidR="00603189" w:rsidRPr="00BC79A8">
        <w:rPr>
          <w:rFonts w:ascii="Times New Roman" w:hAnsi="Times New Roman"/>
          <w:color w:val="auto"/>
          <w:sz w:val="24"/>
          <w:szCs w:val="24"/>
        </w:rPr>
        <w:t>stabilit pentru</w:t>
      </w:r>
      <w:r w:rsidRPr="00BC79A8">
        <w:rPr>
          <w:rFonts w:ascii="Times New Roman" w:hAnsi="Times New Roman"/>
          <w:color w:val="auto"/>
          <w:sz w:val="24"/>
          <w:szCs w:val="24"/>
        </w:rPr>
        <w:t xml:space="preserve"> anul "i"</w:t>
      </w:r>
      <w:r w:rsidR="00BD4DA9" w:rsidRPr="00BC79A8">
        <w:rPr>
          <w:rFonts w:ascii="Times New Roman" w:hAnsi="Times New Roman"/>
          <w:color w:val="auto"/>
          <w:sz w:val="24"/>
          <w:szCs w:val="24"/>
        </w:rPr>
        <w:t>.</w:t>
      </w:r>
    </w:p>
    <w:p w:rsidR="00407291" w:rsidRPr="00BC79A8" w:rsidRDefault="00B31933" w:rsidP="000B7BAE">
      <w:pPr>
        <w:autoSpaceDE w:val="0"/>
        <w:autoSpaceDN w:val="0"/>
        <w:adjustRightInd w:val="0"/>
        <w:spacing w:after="0" w:line="360" w:lineRule="auto"/>
        <w:ind w:left="567"/>
        <w:jc w:val="both"/>
        <w:rPr>
          <w:rFonts w:ascii="Times New Roman" w:hAnsi="Times New Roman"/>
          <w:sz w:val="24"/>
          <w:szCs w:val="24"/>
        </w:rPr>
      </w:pPr>
      <m:oMath>
        <m:nary>
          <m:naryPr>
            <m:chr m:val="∑"/>
            <m:limLoc m:val="undOvr"/>
            <m:ctrlPr>
              <w:rPr>
                <w:rFonts w:ascii="Cambria Math" w:hAnsi="Cambria Math" w:cs="Univers 45 Light"/>
                <w:i/>
                <w:sz w:val="24"/>
                <w:szCs w:val="30"/>
                <w:lang w:val="en-US"/>
              </w:rPr>
            </m:ctrlPr>
          </m:naryPr>
          <m:sub>
            <m:r>
              <w:rPr>
                <w:rFonts w:ascii="Cambria Math" w:hAnsi="Cambria Math"/>
                <w:sz w:val="24"/>
                <w:szCs w:val="30"/>
              </w:rPr>
              <m:t>gr=1</m:t>
            </m:r>
          </m:sub>
          <m:sup>
            <m:r>
              <w:rPr>
                <w:rFonts w:ascii="Cambria Math" w:hAnsi="Cambria Math"/>
                <w:sz w:val="24"/>
                <w:szCs w:val="30"/>
              </w:rPr>
              <m:t>n</m:t>
            </m:r>
          </m:sup>
          <m:e>
            <m:sSub>
              <m:sSubPr>
                <m:ctrlPr>
                  <w:rPr>
                    <w:rFonts w:ascii="Cambria Math" w:hAnsi="Cambria Math" w:cs="Univers 45 Light"/>
                    <w:i/>
                    <w:sz w:val="24"/>
                    <w:szCs w:val="30"/>
                    <w:lang w:val="en-US"/>
                  </w:rPr>
                </m:ctrlPr>
              </m:sSubPr>
              <m:e>
                <m:r>
                  <w:rPr>
                    <w:rFonts w:ascii="Cambria Math" w:hAnsi="Cambria Math"/>
                    <w:sz w:val="24"/>
                    <w:szCs w:val="30"/>
                  </w:rPr>
                  <m:t>VENIT</m:t>
                </m:r>
              </m:e>
              <m:sub>
                <m:r>
                  <w:rPr>
                    <w:rFonts w:ascii="Cambria Math" w:hAnsi="Cambria Math"/>
                    <w:sz w:val="24"/>
                    <w:szCs w:val="30"/>
                  </w:rPr>
                  <m:t>rel_gr</m:t>
                </m:r>
              </m:sub>
            </m:sSub>
          </m:e>
        </m:nary>
      </m:oMath>
      <w:r w:rsidR="00407291" w:rsidRPr="00BC79A8">
        <w:t xml:space="preserve">- </w:t>
      </w:r>
      <w:r w:rsidR="00407291" w:rsidRPr="00BC79A8">
        <w:rPr>
          <w:rFonts w:ascii="Times New Roman" w:hAnsi="Times New Roman"/>
          <w:sz w:val="24"/>
          <w:szCs w:val="24"/>
        </w:rPr>
        <w:t xml:space="preserve">reprezintă </w:t>
      </w:r>
      <w:r w:rsidR="0021695E" w:rsidRPr="00BC79A8">
        <w:rPr>
          <w:rFonts w:ascii="Times New Roman" w:hAnsi="Times New Roman"/>
          <w:sz w:val="24"/>
          <w:szCs w:val="24"/>
        </w:rPr>
        <w:t>venitul relativ</w:t>
      </w:r>
      <w:r w:rsidR="00E359D8" w:rsidRPr="00BC79A8">
        <w:rPr>
          <w:rFonts w:ascii="Times New Roman" w:hAnsi="Times New Roman"/>
          <w:sz w:val="24"/>
          <w:szCs w:val="24"/>
        </w:rPr>
        <w:t>,</w:t>
      </w:r>
      <w:r w:rsidR="0021695E" w:rsidRPr="00BC79A8">
        <w:rPr>
          <w:rFonts w:ascii="Times New Roman" w:hAnsi="Times New Roman"/>
          <w:sz w:val="24"/>
          <w:szCs w:val="24"/>
        </w:rPr>
        <w:t xml:space="preserve"> corespunzător componentei fixe</w:t>
      </w:r>
      <w:r w:rsidR="00E359D8" w:rsidRPr="00BC79A8">
        <w:rPr>
          <w:rFonts w:ascii="Times New Roman" w:hAnsi="Times New Roman"/>
          <w:sz w:val="24"/>
          <w:szCs w:val="24"/>
        </w:rPr>
        <w:t>,</w:t>
      </w:r>
      <w:r w:rsidR="0021695E" w:rsidRPr="00BC79A8">
        <w:rPr>
          <w:rFonts w:ascii="Times New Roman" w:hAnsi="Times New Roman"/>
          <w:sz w:val="24"/>
          <w:szCs w:val="24"/>
        </w:rPr>
        <w:t xml:space="preserve"> </w:t>
      </w:r>
      <w:r w:rsidR="00407291" w:rsidRPr="00BC79A8">
        <w:rPr>
          <w:rFonts w:ascii="Times New Roman" w:hAnsi="Times New Roman"/>
          <w:sz w:val="24"/>
          <w:szCs w:val="24"/>
        </w:rPr>
        <w:t xml:space="preserve">aferent tuturor grupelor </w:t>
      </w:r>
      <w:r w:rsidR="0021695E" w:rsidRPr="00BC79A8">
        <w:rPr>
          <w:rFonts w:ascii="Times New Roman" w:hAnsi="Times New Roman" w:cs="Times New Roman"/>
          <w:sz w:val="24"/>
          <w:szCs w:val="24"/>
          <w:lang w:val="en-US"/>
        </w:rPr>
        <w:t xml:space="preserve">“gr” </w:t>
      </w:r>
      <w:r w:rsidR="00407291" w:rsidRPr="00BC79A8">
        <w:rPr>
          <w:rFonts w:ascii="Times New Roman" w:hAnsi="Times New Roman"/>
          <w:sz w:val="24"/>
          <w:szCs w:val="24"/>
        </w:rPr>
        <w:t>calcu</w:t>
      </w:r>
      <w:r w:rsidR="0021695E" w:rsidRPr="00BC79A8">
        <w:rPr>
          <w:rFonts w:ascii="Times New Roman" w:hAnsi="Times New Roman"/>
          <w:sz w:val="24"/>
          <w:szCs w:val="24"/>
        </w:rPr>
        <w:t>lat pe baza tarifelor relative;</w:t>
      </w:r>
    </w:p>
    <w:p w:rsidR="00407291" w:rsidRPr="00BC79A8" w:rsidRDefault="00BD4DA9" w:rsidP="000B7BAE">
      <w:pPr>
        <w:pStyle w:val="Bodytextprebullet"/>
        <w:numPr>
          <w:ilvl w:val="6"/>
          <w:numId w:val="15"/>
        </w:numPr>
        <w:spacing w:before="120" w:after="120" w:line="360" w:lineRule="auto"/>
        <w:ind w:left="568" w:hanging="284"/>
        <w:jc w:val="both"/>
        <w:rPr>
          <w:rFonts w:ascii="Times New Roman" w:hAnsi="Times New Roman"/>
          <w:b/>
          <w:strike/>
          <w:color w:val="auto"/>
          <w:sz w:val="24"/>
          <w:szCs w:val="24"/>
          <w:lang w:val="ro-RO"/>
        </w:rPr>
      </w:pPr>
      <w:r w:rsidRPr="00BC79A8">
        <w:rPr>
          <w:rFonts w:ascii="Times New Roman" w:hAnsi="Times New Roman"/>
          <w:color w:val="auto"/>
          <w:sz w:val="24"/>
          <w:szCs w:val="24"/>
          <w:lang w:val="ro-RO"/>
        </w:rPr>
        <w:t xml:space="preserve">Se determină </w:t>
      </w:r>
      <w:r w:rsidR="00407291" w:rsidRPr="00BC79A8">
        <w:rPr>
          <w:rFonts w:ascii="Times New Roman" w:hAnsi="Times New Roman"/>
          <w:color w:val="auto"/>
          <w:sz w:val="24"/>
          <w:szCs w:val="24"/>
          <w:lang w:val="ro-RO"/>
        </w:rPr>
        <w:t>tarif</w:t>
      </w:r>
      <w:r w:rsidR="0027455E" w:rsidRPr="00BC79A8">
        <w:rPr>
          <w:rFonts w:ascii="Times New Roman" w:hAnsi="Times New Roman"/>
          <w:color w:val="auto"/>
          <w:sz w:val="24"/>
          <w:szCs w:val="24"/>
          <w:lang w:val="ro-RO"/>
        </w:rPr>
        <w:t>ul</w:t>
      </w:r>
      <w:r w:rsidR="00407291" w:rsidRPr="00BC79A8">
        <w:rPr>
          <w:rFonts w:ascii="Times New Roman" w:hAnsi="Times New Roman"/>
          <w:color w:val="auto"/>
          <w:sz w:val="24"/>
          <w:szCs w:val="24"/>
          <w:lang w:val="ro-RO"/>
        </w:rPr>
        <w:t xml:space="preserve"> final</w:t>
      </w:r>
      <w:r w:rsidR="0027455E" w:rsidRPr="00BC79A8">
        <w:rPr>
          <w:rFonts w:ascii="Times New Roman" w:hAnsi="Times New Roman"/>
          <w:color w:val="auto"/>
          <w:sz w:val="24"/>
          <w:szCs w:val="24"/>
          <w:lang w:val="ro-RO"/>
        </w:rPr>
        <w:t xml:space="preserve"> de rezervare</w:t>
      </w:r>
      <w:r w:rsidR="00407291" w:rsidRPr="00BC79A8">
        <w:rPr>
          <w:rFonts w:ascii="Times New Roman" w:hAnsi="Times New Roman"/>
          <w:color w:val="auto"/>
          <w:sz w:val="24"/>
          <w:szCs w:val="24"/>
          <w:lang w:val="ro-RO"/>
        </w:rPr>
        <w:t xml:space="preserve"> </w:t>
      </w:r>
      <w:r w:rsidR="0021695E" w:rsidRPr="00BC79A8">
        <w:rPr>
          <w:rFonts w:ascii="Times New Roman" w:hAnsi="Times New Roman" w:cs="Times New Roman"/>
          <w:color w:val="auto"/>
          <w:sz w:val="24"/>
          <w:szCs w:val="24"/>
        </w:rPr>
        <w:t>pe  grup “gr”</w:t>
      </w:r>
      <w:r w:rsidR="0021695E" w:rsidRPr="00BC79A8">
        <w:rPr>
          <w:rFonts w:ascii="Times New Roman" w:hAnsi="Times New Roman"/>
          <w:color w:val="auto"/>
          <w:sz w:val="24"/>
          <w:szCs w:val="24"/>
          <w:lang w:val="ro-RO"/>
        </w:rPr>
        <w:t xml:space="preserve"> </w:t>
      </w:r>
      <w:r w:rsidR="00407291" w:rsidRPr="00BC79A8">
        <w:rPr>
          <w:rFonts w:ascii="Times New Roman" w:hAnsi="Times New Roman"/>
          <w:color w:val="auto"/>
          <w:sz w:val="24"/>
          <w:szCs w:val="24"/>
          <w:lang w:val="ro-RO"/>
        </w:rPr>
        <w:t>pentru servicii ferme pe termen lung</w:t>
      </w:r>
      <w:r w:rsidRPr="00BC79A8">
        <w:rPr>
          <w:rFonts w:ascii="Times New Roman" w:hAnsi="Times New Roman"/>
          <w:color w:val="auto"/>
          <w:sz w:val="24"/>
          <w:szCs w:val="24"/>
          <w:lang w:val="ro-RO"/>
        </w:rPr>
        <w:t>,</w:t>
      </w:r>
      <w:r w:rsidR="0027455E" w:rsidRPr="00BC79A8">
        <w:rPr>
          <w:rFonts w:ascii="Times New Roman" w:hAnsi="Times New Roman"/>
          <w:color w:val="auto"/>
          <w:sz w:val="24"/>
          <w:szCs w:val="24"/>
          <w:lang w:val="ro-RO"/>
        </w:rPr>
        <w:t xml:space="preserve"> după următoarea formulă</w:t>
      </w:r>
      <w:r w:rsidR="00407291" w:rsidRPr="00BC79A8">
        <w:rPr>
          <w:rFonts w:ascii="Times New Roman" w:hAnsi="Times New Roman"/>
          <w:color w:val="auto"/>
          <w:sz w:val="24"/>
          <w:szCs w:val="24"/>
          <w:lang w:val="ro-RO"/>
        </w:rPr>
        <w:t>:</w:t>
      </w:r>
      <w:r w:rsidR="00407291" w:rsidRPr="00BC79A8">
        <w:rPr>
          <w:rFonts w:ascii="Times New Roman" w:hAnsi="Times New Roman"/>
          <w:strike/>
          <w:color w:val="auto"/>
          <w:sz w:val="24"/>
          <w:szCs w:val="24"/>
          <w:lang w:val="ro-RO"/>
        </w:rPr>
        <w:t xml:space="preserve"> </w:t>
      </w:r>
    </w:p>
    <w:p w:rsidR="00407291" w:rsidRPr="00BC79A8" w:rsidRDefault="00B31933" w:rsidP="000B7BAE">
      <w:pPr>
        <w:pStyle w:val="Bodytextprebullet"/>
        <w:spacing w:line="360" w:lineRule="auto"/>
        <w:ind w:left="567"/>
        <w:jc w:val="center"/>
        <w:rPr>
          <w:rFonts w:ascii="Times New Roman" w:eastAsia="Calibri" w:hAnsi="Times New Roman" w:cs="Times New Roman"/>
          <w:color w:val="auto"/>
          <w:sz w:val="32"/>
          <w:szCs w:val="30"/>
        </w:rPr>
      </w:pPr>
      <m:oMath>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TR</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r>
          <w:rPr>
            <w:rFonts w:ascii="Cambria Math" w:hAnsi="Cambria Math"/>
            <w:color w:val="auto"/>
            <w:sz w:val="24"/>
            <w:szCs w:val="24"/>
          </w:rPr>
          <m:t>*</m:t>
        </m:r>
        <m:sSub>
          <m:sSubPr>
            <m:ctrlPr>
              <w:rPr>
                <w:rFonts w:ascii="Cambria Math" w:hAnsi="Times New Roman"/>
                <w:i/>
                <w:color w:val="auto"/>
                <w:sz w:val="24"/>
                <w:szCs w:val="26"/>
              </w:rPr>
            </m:ctrlPr>
          </m:sSubPr>
          <m:e>
            <m:r>
              <w:rPr>
                <w:rFonts w:ascii="Cambria Math" w:hAnsi="Cambria Math"/>
                <w:color w:val="auto"/>
                <w:sz w:val="24"/>
                <w:szCs w:val="26"/>
              </w:rPr>
              <m:t>R</m:t>
            </m:r>
          </m:e>
          <m:sub>
            <m:r>
              <w:rPr>
                <w:rFonts w:ascii="Cambria Math" w:hAnsi="Cambria Math"/>
                <w:color w:val="auto"/>
                <w:sz w:val="24"/>
                <w:szCs w:val="26"/>
              </w:rPr>
              <m:t>CF</m:t>
            </m:r>
          </m:sub>
        </m:sSub>
        <m:r>
          <w:rPr>
            <w:rFonts w:ascii="Cambria Math" w:hAnsi="Cambria Math"/>
            <w:color w:val="auto"/>
            <w:sz w:val="24"/>
            <w:szCs w:val="24"/>
          </w:rPr>
          <m:t xml:space="preserve">    </m:t>
        </m:r>
      </m:oMath>
      <w:r w:rsidR="00407291" w:rsidRPr="00BC79A8">
        <w:rPr>
          <w:rFonts w:ascii="Times New Roman" w:hAnsi="Times New Roman"/>
          <w:b/>
          <w:i/>
          <w:color w:val="auto"/>
          <w:sz w:val="24"/>
          <w:szCs w:val="24"/>
          <w:lang w:val="ro-RO"/>
        </w:rPr>
        <w:t>[</w:t>
      </w:r>
      <w:r w:rsidR="00407291" w:rsidRPr="00BC79A8">
        <w:rPr>
          <w:rFonts w:ascii="Times New Roman" w:hAnsi="Times New Roman"/>
          <w:b/>
          <w:i/>
          <w:color w:val="auto"/>
          <w:lang w:val="ro-RO"/>
        </w:rPr>
        <w:t>lei/MWh/oră]</w:t>
      </w:r>
    </w:p>
    <w:p w:rsidR="00407291" w:rsidRPr="00BC79A8" w:rsidRDefault="00407291" w:rsidP="000B7BAE">
      <w:pPr>
        <w:pStyle w:val="Bodytextprebullet"/>
        <w:spacing w:line="360" w:lineRule="auto"/>
        <w:ind w:left="567"/>
        <w:jc w:val="both"/>
        <w:rPr>
          <w:rFonts w:ascii="Times New Roman" w:hAnsi="Times New Roman"/>
          <w:color w:val="auto"/>
          <w:sz w:val="24"/>
          <w:szCs w:val="24"/>
          <w:lang w:val="ro-RO"/>
        </w:rPr>
      </w:pPr>
      <w:r w:rsidRPr="00BC79A8">
        <w:rPr>
          <w:rFonts w:ascii="Times New Roman" w:hAnsi="Times New Roman"/>
          <w:color w:val="auto"/>
          <w:sz w:val="24"/>
          <w:szCs w:val="24"/>
          <w:lang w:val="ro-RO"/>
        </w:rPr>
        <w:t>unde:</w:t>
      </w:r>
    </w:p>
    <w:p w:rsidR="00407291"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oMath>
      <w:r w:rsidR="00407291" w:rsidRPr="00BC79A8">
        <w:rPr>
          <w:color w:val="auto"/>
          <w:sz w:val="24"/>
          <w:szCs w:val="24"/>
        </w:rPr>
        <w:t xml:space="preserve"> - </w:t>
      </w:r>
      <w:proofErr w:type="gramStart"/>
      <w:r w:rsidR="00407291" w:rsidRPr="00BC79A8">
        <w:rPr>
          <w:rFonts w:ascii="Times New Roman" w:hAnsi="Times New Roman"/>
          <w:color w:val="auto"/>
          <w:sz w:val="24"/>
          <w:szCs w:val="24"/>
        </w:rPr>
        <w:t>reprezint</w:t>
      </w:r>
      <w:r w:rsidR="00EA5A05" w:rsidRPr="00BC79A8">
        <w:rPr>
          <w:rFonts w:ascii="Times New Roman" w:hAnsi="Times New Roman"/>
          <w:color w:val="auto"/>
          <w:sz w:val="24"/>
          <w:szCs w:val="24"/>
        </w:rPr>
        <w:t>ă</w:t>
      </w:r>
      <w:proofErr w:type="gramEnd"/>
      <w:r w:rsidR="00407291" w:rsidRPr="00BC79A8">
        <w:rPr>
          <w:rFonts w:ascii="Times New Roman" w:hAnsi="Times New Roman"/>
          <w:color w:val="auto"/>
          <w:sz w:val="24"/>
          <w:szCs w:val="24"/>
        </w:rPr>
        <w:t xml:space="preserve"> tariful de rezervare </w:t>
      </w:r>
      <w:r w:rsidR="0027455E" w:rsidRPr="00BC79A8">
        <w:rPr>
          <w:rFonts w:ascii="Times New Roman" w:hAnsi="Times New Roman"/>
          <w:color w:val="auto"/>
          <w:sz w:val="24"/>
          <w:szCs w:val="24"/>
        </w:rPr>
        <w:t xml:space="preserve">de capacitate </w:t>
      </w:r>
      <w:r w:rsidR="00407291" w:rsidRPr="00BC79A8">
        <w:rPr>
          <w:rFonts w:ascii="Times New Roman" w:hAnsi="Times New Roman"/>
          <w:color w:val="auto"/>
          <w:sz w:val="24"/>
          <w:szCs w:val="24"/>
        </w:rPr>
        <w:t xml:space="preserve">pentru servicii ferme pe termen lung aferent unui grup </w:t>
      </w:r>
      <w:r w:rsidR="0027455E" w:rsidRPr="00BC79A8">
        <w:rPr>
          <w:rFonts w:ascii="Times New Roman" w:hAnsi="Times New Roman" w:cs="Times New Roman"/>
          <w:color w:val="auto"/>
          <w:sz w:val="24"/>
          <w:szCs w:val="24"/>
        </w:rPr>
        <w:t>“gr”</w:t>
      </w:r>
      <w:r w:rsidR="00407291" w:rsidRPr="00BC79A8">
        <w:rPr>
          <w:rFonts w:ascii="Times New Roman" w:hAnsi="Times New Roman"/>
          <w:color w:val="auto"/>
          <w:sz w:val="24"/>
          <w:szCs w:val="24"/>
        </w:rPr>
        <w:t>;</w:t>
      </w:r>
    </w:p>
    <w:p w:rsidR="00EA5A05" w:rsidRPr="00BC79A8" w:rsidRDefault="00B31933" w:rsidP="000B7BAE">
      <w:pPr>
        <w:pStyle w:val="Bodytextprebullet"/>
        <w:spacing w:line="360" w:lineRule="auto"/>
        <w:ind w:left="567"/>
        <w:jc w:val="both"/>
        <w:rPr>
          <w:rFonts w:ascii="Times New Roman" w:hAnsi="Times New Roman"/>
          <w:color w:val="auto"/>
          <w:sz w:val="24"/>
          <w:szCs w:val="24"/>
        </w:rPr>
      </w:pPr>
      <m:oMath>
        <m:sSub>
          <m:sSubPr>
            <m:ctrlPr>
              <w:rPr>
                <w:rFonts w:ascii="Cambria Math" w:hAnsi="Times New Roman" w:cs="Times New Roman"/>
                <w:i/>
                <w:color w:val="auto"/>
                <w:sz w:val="24"/>
                <w:szCs w:val="30"/>
              </w:rPr>
            </m:ctrlPr>
          </m:sSubPr>
          <m:e>
            <m:r>
              <w:rPr>
                <w:rFonts w:ascii="Cambria Math" w:hAnsi="Cambria Math" w:cs="Times New Roman"/>
                <w:color w:val="auto"/>
                <w:sz w:val="24"/>
                <w:szCs w:val="30"/>
              </w:rPr>
              <m:t>TR</m:t>
            </m:r>
          </m:e>
          <m:sub>
            <m:sSub>
              <m:sSubPr>
                <m:ctrlPr>
                  <w:rPr>
                    <w:rFonts w:ascii="Cambria Math" w:hAnsi="Times New Roman" w:cs="Times New Roman"/>
                    <w:i/>
                    <w:color w:val="auto"/>
                    <w:sz w:val="24"/>
                    <w:szCs w:val="30"/>
                  </w:rPr>
                </m:ctrlPr>
              </m:sSubPr>
              <m:e>
                <m:r>
                  <w:rPr>
                    <w:rFonts w:ascii="Cambria Math" w:hAnsi="Times New Roman" w:cs="Times New Roman"/>
                    <w:color w:val="auto"/>
                    <w:sz w:val="24"/>
                    <w:szCs w:val="30"/>
                  </w:rPr>
                  <m:t>gr</m:t>
                </m:r>
              </m:e>
              <m:sub>
                <m:r>
                  <w:rPr>
                    <w:rFonts w:ascii="Cambria Math" w:hAnsi="Cambria Math" w:cs="Times New Roman"/>
                    <w:color w:val="auto"/>
                    <w:sz w:val="24"/>
                    <w:szCs w:val="30"/>
                  </w:rPr>
                  <m:t>tl</m:t>
                </m:r>
              </m:sub>
            </m:sSub>
          </m:sub>
        </m:sSub>
      </m:oMath>
      <w:r w:rsidR="00407291" w:rsidRPr="00BC79A8">
        <w:rPr>
          <w:color w:val="auto"/>
          <w:sz w:val="24"/>
          <w:szCs w:val="24"/>
        </w:rPr>
        <w:t xml:space="preserve">- </w:t>
      </w:r>
      <w:proofErr w:type="gramStart"/>
      <w:r w:rsidR="00407291" w:rsidRPr="00BC79A8">
        <w:rPr>
          <w:rFonts w:ascii="Times New Roman" w:hAnsi="Times New Roman"/>
          <w:color w:val="auto"/>
          <w:sz w:val="24"/>
          <w:szCs w:val="24"/>
        </w:rPr>
        <w:t>reprezint</w:t>
      </w:r>
      <w:r w:rsidR="00EA5A05" w:rsidRPr="00BC79A8">
        <w:rPr>
          <w:rFonts w:ascii="Times New Roman" w:hAnsi="Times New Roman"/>
          <w:color w:val="auto"/>
          <w:sz w:val="24"/>
          <w:szCs w:val="24"/>
        </w:rPr>
        <w:t>ă</w:t>
      </w:r>
      <w:proofErr w:type="gramEnd"/>
      <w:r w:rsidR="00407291" w:rsidRPr="00BC79A8">
        <w:rPr>
          <w:rFonts w:ascii="Times New Roman" w:hAnsi="Times New Roman"/>
          <w:color w:val="auto"/>
          <w:sz w:val="24"/>
          <w:szCs w:val="24"/>
        </w:rPr>
        <w:t xml:space="preserve"> tariful relativ de rezervare de capacitate aferent servicilor ferme pe termen lung pentru grupul  </w:t>
      </w:r>
      <w:r w:rsidR="0027455E" w:rsidRPr="00BC79A8">
        <w:rPr>
          <w:rFonts w:ascii="Times New Roman" w:hAnsi="Times New Roman" w:cs="Times New Roman"/>
          <w:color w:val="auto"/>
          <w:sz w:val="24"/>
          <w:szCs w:val="24"/>
        </w:rPr>
        <w:t>“gr”</w:t>
      </w:r>
      <w:r w:rsidR="00407291" w:rsidRPr="00BC79A8">
        <w:rPr>
          <w:rFonts w:ascii="Times New Roman" w:hAnsi="Times New Roman"/>
          <w:color w:val="auto"/>
          <w:sz w:val="24"/>
          <w:szCs w:val="24"/>
        </w:rPr>
        <w:t>;</w:t>
      </w:r>
    </w:p>
    <w:p w:rsidR="00EA5A05" w:rsidRPr="00BC79A8" w:rsidRDefault="00EA5A05" w:rsidP="000B7BAE">
      <w:pPr>
        <w:pStyle w:val="Bodytextprebullet"/>
        <w:spacing w:line="360" w:lineRule="auto"/>
        <w:ind w:left="567"/>
        <w:jc w:val="both"/>
        <w:rPr>
          <w:rFonts w:ascii="Times New Roman" w:hAnsi="Times New Roman"/>
          <w:color w:val="auto"/>
          <w:sz w:val="24"/>
          <w:szCs w:val="24"/>
          <w:lang w:val="ro-RO"/>
        </w:rPr>
      </w:pPr>
      <m:oMath>
        <m:r>
          <w:rPr>
            <w:rFonts w:ascii="Cambria Math" w:hAnsi="Times New Roman"/>
            <w:color w:val="auto"/>
            <w:sz w:val="24"/>
            <w:szCs w:val="26"/>
          </w:rPr>
          <m:t xml:space="preserve"> </m:t>
        </m:r>
        <m:sSub>
          <m:sSubPr>
            <m:ctrlPr>
              <w:rPr>
                <w:rFonts w:ascii="Cambria Math" w:hAnsi="Times New Roman"/>
                <w:i/>
                <w:color w:val="auto"/>
                <w:sz w:val="24"/>
                <w:szCs w:val="26"/>
              </w:rPr>
            </m:ctrlPr>
          </m:sSubPr>
          <m:e>
            <m:r>
              <w:rPr>
                <w:rFonts w:ascii="Cambria Math" w:hAnsi="Cambria Math"/>
                <w:color w:val="auto"/>
                <w:sz w:val="24"/>
                <w:szCs w:val="26"/>
              </w:rPr>
              <m:t>R</m:t>
            </m:r>
          </m:e>
          <m:sub>
            <m:r>
              <w:rPr>
                <w:rFonts w:ascii="Cambria Math" w:hAnsi="Cambria Math"/>
                <w:color w:val="auto"/>
                <w:sz w:val="24"/>
                <w:szCs w:val="26"/>
              </w:rPr>
              <m:t>CF</m:t>
            </m:r>
          </m:sub>
        </m:sSub>
      </m:oMath>
      <w:r w:rsidRPr="00BC79A8">
        <w:rPr>
          <w:rFonts w:ascii="Times New Roman" w:hAnsi="Times New Roman"/>
          <w:color w:val="auto"/>
          <w:sz w:val="24"/>
          <w:szCs w:val="26"/>
        </w:rPr>
        <w:t xml:space="preserve"> – </w:t>
      </w:r>
      <w:proofErr w:type="gramStart"/>
      <w:r w:rsidRPr="00BC79A8">
        <w:rPr>
          <w:rFonts w:ascii="Times New Roman" w:hAnsi="Times New Roman"/>
          <w:color w:val="auto"/>
          <w:sz w:val="24"/>
          <w:szCs w:val="24"/>
        </w:rPr>
        <w:t>reprezintă</w:t>
      </w:r>
      <w:proofErr w:type="gramEnd"/>
      <w:r w:rsidRPr="00BC79A8">
        <w:rPr>
          <w:rFonts w:ascii="Times New Roman" w:hAnsi="Times New Roman"/>
          <w:color w:val="auto"/>
          <w:sz w:val="24"/>
          <w:szCs w:val="24"/>
        </w:rPr>
        <w:t xml:space="preserve"> </w:t>
      </w:r>
      <w:r w:rsidRPr="00BC79A8">
        <w:rPr>
          <w:rFonts w:ascii="Times New Roman" w:hAnsi="Times New Roman"/>
          <w:color w:val="auto"/>
          <w:sz w:val="24"/>
          <w:szCs w:val="24"/>
          <w:lang w:val="ro-RO"/>
        </w:rPr>
        <w:t>rata de realizare a componentei fixe prin venitul relativ;</w:t>
      </w:r>
    </w:p>
    <w:p w:rsidR="00F57736" w:rsidRPr="00BC79A8" w:rsidRDefault="00F5773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r w:rsidRPr="00BC79A8">
        <w:rPr>
          <w:rFonts w:ascii="Times New Roman" w:hAnsi="Times New Roman" w:cs="Times New Roman"/>
          <w:sz w:val="24"/>
          <w:szCs w:val="24"/>
        </w:rPr>
        <w:t>.3</w:t>
      </w:r>
    </w:p>
    <w:p w:rsidR="00F57736" w:rsidRPr="00BC79A8" w:rsidRDefault="00F57736" w:rsidP="000B7BAE">
      <w:pPr>
        <w:spacing w:line="360" w:lineRule="auto"/>
        <w:jc w:val="both"/>
        <w:rPr>
          <w:rFonts w:ascii="Times New Roman" w:hAnsi="Times New Roman"/>
          <w:sz w:val="24"/>
          <w:szCs w:val="24"/>
        </w:rPr>
      </w:pPr>
      <w:r w:rsidRPr="00BC79A8">
        <w:rPr>
          <w:rFonts w:ascii="Times New Roman" w:hAnsi="Times New Roman" w:cs="Times New Roman"/>
          <w:sz w:val="24"/>
          <w:szCs w:val="24"/>
        </w:rPr>
        <w:t xml:space="preserve">Stabilirea </w:t>
      </w:r>
      <w:r w:rsidRPr="00BC79A8">
        <w:rPr>
          <w:rFonts w:ascii="Times New Roman" w:hAnsi="Times New Roman" w:cs="Times New Roman"/>
          <w:b/>
          <w:sz w:val="24"/>
          <w:szCs w:val="24"/>
        </w:rPr>
        <w:t xml:space="preserve"> </w:t>
      </w:r>
      <w:r w:rsidRPr="00BC79A8">
        <w:rPr>
          <w:rFonts w:ascii="Times New Roman" w:hAnsi="Times New Roman"/>
          <w:sz w:val="24"/>
          <w:szCs w:val="24"/>
        </w:rPr>
        <w:t>tarifelor de rezervare de capacitate pentru servicii ferme pe termen scurt</w:t>
      </w:r>
    </w:p>
    <w:p w:rsidR="00407291" w:rsidRPr="00BC79A8" w:rsidRDefault="00407291" w:rsidP="000B7BAE">
      <w:pPr>
        <w:spacing w:line="360" w:lineRule="auto"/>
        <w:jc w:val="both"/>
        <w:rPr>
          <w:rFonts w:ascii="Times New Roman" w:hAnsi="Times New Roman"/>
          <w:sz w:val="24"/>
          <w:szCs w:val="24"/>
        </w:rPr>
      </w:pPr>
      <w:r w:rsidRPr="00BC79A8">
        <w:rPr>
          <w:rFonts w:ascii="Times New Roman" w:hAnsi="Times New Roman"/>
          <w:sz w:val="24"/>
          <w:szCs w:val="24"/>
        </w:rPr>
        <w:t>ART.4</w:t>
      </w:r>
      <w:r w:rsidR="00581DCD" w:rsidRPr="00BC79A8">
        <w:rPr>
          <w:rFonts w:ascii="Times New Roman" w:hAnsi="Times New Roman"/>
          <w:sz w:val="24"/>
          <w:szCs w:val="24"/>
        </w:rPr>
        <w:t>8</w:t>
      </w:r>
    </w:p>
    <w:p w:rsidR="00407291" w:rsidRPr="00BC79A8" w:rsidRDefault="00407291" w:rsidP="000B7BAE">
      <w:pPr>
        <w:pStyle w:val="BodyText10"/>
        <w:spacing w:before="120" w:after="120" w:line="360" w:lineRule="auto"/>
        <w:jc w:val="both"/>
        <w:rPr>
          <w:rFonts w:ascii="Times New Roman" w:hAnsi="Times New Roman"/>
          <w:color w:val="auto"/>
          <w:sz w:val="24"/>
          <w:szCs w:val="24"/>
        </w:rPr>
      </w:pPr>
      <w:r w:rsidRPr="00BC79A8">
        <w:rPr>
          <w:rFonts w:ascii="Times New Roman" w:hAnsi="Times New Roman"/>
          <w:color w:val="auto"/>
          <w:sz w:val="24"/>
          <w:szCs w:val="24"/>
        </w:rPr>
        <w:t xml:space="preserve">Tarifele </w:t>
      </w:r>
      <w:r w:rsidR="00B7430F" w:rsidRPr="00BC79A8">
        <w:rPr>
          <w:rFonts w:ascii="Times New Roman" w:hAnsi="Times New Roman"/>
          <w:color w:val="auto"/>
          <w:sz w:val="24"/>
          <w:szCs w:val="24"/>
        </w:rPr>
        <w:t xml:space="preserve">de rezervare de capacitate pentru </w:t>
      </w:r>
      <w:r w:rsidRPr="00BC79A8">
        <w:rPr>
          <w:rFonts w:ascii="Times New Roman" w:hAnsi="Times New Roman"/>
          <w:color w:val="auto"/>
          <w:sz w:val="24"/>
          <w:szCs w:val="24"/>
        </w:rPr>
        <w:t>serviciil</w:t>
      </w:r>
      <w:r w:rsidR="00B7430F" w:rsidRPr="00BC79A8">
        <w:rPr>
          <w:rFonts w:ascii="Times New Roman" w:hAnsi="Times New Roman"/>
          <w:color w:val="auto"/>
          <w:sz w:val="24"/>
          <w:szCs w:val="24"/>
        </w:rPr>
        <w:t>e</w:t>
      </w:r>
      <w:r w:rsidRPr="00BC79A8">
        <w:rPr>
          <w:rFonts w:ascii="Times New Roman" w:hAnsi="Times New Roman"/>
          <w:color w:val="auto"/>
          <w:sz w:val="24"/>
          <w:szCs w:val="24"/>
        </w:rPr>
        <w:t xml:space="preserve"> ferme pe termen scurt (trimestriale, lunare, zilnice)</w:t>
      </w:r>
      <w:r w:rsidR="008B271F" w:rsidRPr="00BC79A8">
        <w:rPr>
          <w:rFonts w:ascii="Times New Roman" w:hAnsi="Times New Roman"/>
          <w:color w:val="auto"/>
          <w:sz w:val="24"/>
          <w:szCs w:val="24"/>
        </w:rPr>
        <w:t xml:space="preserve"> pentru grupul </w:t>
      </w:r>
      <w:r w:rsidR="008B271F" w:rsidRPr="00BC79A8">
        <w:rPr>
          <w:rFonts w:ascii="Times New Roman" w:hAnsi="Times New Roman" w:cs="Times New Roman"/>
          <w:color w:val="auto"/>
          <w:sz w:val="24"/>
          <w:szCs w:val="24"/>
        </w:rPr>
        <w:t>“gr”,</w:t>
      </w:r>
      <w:r w:rsidRPr="00BC79A8">
        <w:rPr>
          <w:rFonts w:ascii="Times New Roman" w:hAnsi="Times New Roman"/>
          <w:color w:val="auto"/>
          <w:sz w:val="24"/>
          <w:szCs w:val="24"/>
        </w:rPr>
        <w:t xml:space="preserve"> se determină pe baza tarifelor </w:t>
      </w:r>
      <w:r w:rsidR="00B7430F" w:rsidRPr="00BC79A8">
        <w:rPr>
          <w:rFonts w:ascii="Times New Roman" w:hAnsi="Times New Roman"/>
          <w:color w:val="auto"/>
          <w:sz w:val="24"/>
          <w:szCs w:val="24"/>
        </w:rPr>
        <w:t xml:space="preserve">de rezervare de capacitate pentru </w:t>
      </w:r>
      <w:r w:rsidRPr="00BC79A8">
        <w:rPr>
          <w:rFonts w:ascii="Times New Roman" w:hAnsi="Times New Roman"/>
          <w:color w:val="auto"/>
          <w:sz w:val="24"/>
          <w:szCs w:val="24"/>
        </w:rPr>
        <w:t>servicii ferme pe termen lung</w:t>
      </w:r>
      <w:r w:rsidR="008B271F" w:rsidRPr="00BC79A8">
        <w:rPr>
          <w:rFonts w:ascii="Times New Roman" w:hAnsi="Times New Roman"/>
          <w:color w:val="auto"/>
          <w:sz w:val="24"/>
          <w:szCs w:val="24"/>
        </w:rPr>
        <w:t xml:space="preserve"> </w:t>
      </w:r>
      <w:r w:rsidR="00B7430F" w:rsidRPr="00BC79A8">
        <w:rPr>
          <w:rFonts w:ascii="Times New Roman" w:hAnsi="Times New Roman"/>
          <w:color w:val="auto"/>
          <w:sz w:val="24"/>
          <w:szCs w:val="24"/>
        </w:rPr>
        <w:t>ajustate</w:t>
      </w:r>
      <w:r w:rsidRPr="00BC79A8">
        <w:rPr>
          <w:rFonts w:ascii="Times New Roman" w:hAnsi="Times New Roman"/>
          <w:color w:val="auto"/>
          <w:sz w:val="24"/>
          <w:szCs w:val="24"/>
        </w:rPr>
        <w:t xml:space="preserve"> cu coeficien</w:t>
      </w:r>
      <w:r w:rsidR="00F57736" w:rsidRPr="00BC79A8">
        <w:rPr>
          <w:rFonts w:ascii="Times New Roman" w:hAnsi="Times New Roman"/>
          <w:color w:val="auto"/>
          <w:sz w:val="24"/>
          <w:szCs w:val="24"/>
        </w:rPr>
        <w:t>ț</w:t>
      </w:r>
      <w:r w:rsidRPr="00BC79A8">
        <w:rPr>
          <w:rFonts w:ascii="Times New Roman" w:hAnsi="Times New Roman"/>
          <w:color w:val="auto"/>
          <w:sz w:val="24"/>
          <w:szCs w:val="24"/>
        </w:rPr>
        <w:t>i</w:t>
      </w:r>
      <w:r w:rsidR="00BC7127" w:rsidRPr="00BC79A8">
        <w:rPr>
          <w:rFonts w:ascii="Times New Roman" w:hAnsi="Times New Roman"/>
          <w:color w:val="auto"/>
          <w:sz w:val="24"/>
          <w:szCs w:val="24"/>
        </w:rPr>
        <w:t>i</w:t>
      </w:r>
      <w:r w:rsidRPr="00BC79A8">
        <w:rPr>
          <w:rFonts w:ascii="Times New Roman" w:hAnsi="Times New Roman"/>
          <w:color w:val="auto"/>
          <w:sz w:val="24"/>
          <w:szCs w:val="24"/>
        </w:rPr>
        <w:t xml:space="preserve"> de multiplicare</w:t>
      </w:r>
      <w:r w:rsidR="00BC7127" w:rsidRPr="00BC79A8">
        <w:rPr>
          <w:rFonts w:ascii="Times New Roman" w:hAnsi="Times New Roman"/>
          <w:color w:val="auto"/>
          <w:sz w:val="24"/>
          <w:szCs w:val="24"/>
        </w:rPr>
        <w:t xml:space="preserve"> corespunzători tipului de serviciu</w:t>
      </w:r>
      <w:r w:rsidRPr="00BC79A8">
        <w:rPr>
          <w:rFonts w:ascii="Times New Roman" w:hAnsi="Times New Roman"/>
          <w:color w:val="auto"/>
          <w:sz w:val="24"/>
          <w:szCs w:val="24"/>
        </w:rPr>
        <w:t xml:space="preserve">, </w:t>
      </w:r>
      <w:r w:rsidR="008B271F" w:rsidRPr="00BC79A8">
        <w:rPr>
          <w:rFonts w:ascii="Times New Roman" w:hAnsi="Times New Roman"/>
          <w:color w:val="auto"/>
          <w:sz w:val="24"/>
          <w:szCs w:val="24"/>
        </w:rPr>
        <w:t>după</w:t>
      </w:r>
      <w:r w:rsidRPr="00BC79A8">
        <w:rPr>
          <w:rFonts w:ascii="Times New Roman" w:hAnsi="Times New Roman"/>
          <w:color w:val="auto"/>
          <w:sz w:val="24"/>
          <w:szCs w:val="24"/>
        </w:rPr>
        <w:t xml:space="preserve"> următoarea formulă: </w:t>
      </w:r>
    </w:p>
    <w:p w:rsidR="00407291" w:rsidRPr="00BC79A8" w:rsidRDefault="00B31933" w:rsidP="000B7BAE">
      <w:pPr>
        <w:pStyle w:val="Bodytextprebullet"/>
        <w:spacing w:before="120" w:after="120" w:line="360" w:lineRule="auto"/>
        <w:jc w:val="both"/>
        <w:rPr>
          <w:rFonts w:ascii="Times New Roman" w:hAnsi="Times New Roman"/>
          <w:b/>
          <w:color w:val="auto"/>
          <w:sz w:val="24"/>
          <w:szCs w:val="24"/>
        </w:rPr>
      </w:pPr>
      <m:oMathPara>
        <m:oMath>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ts</m:t>
                  </m:r>
                </m:sub>
              </m:sSub>
            </m:sub>
          </m:sSub>
          <m:r>
            <w:rPr>
              <w:rFonts w:ascii="Cambria Math" w:hAnsi="Cambria Math"/>
              <w:color w:val="auto"/>
              <w:sz w:val="24"/>
              <w:szCs w:val="24"/>
            </w:rPr>
            <m:t>=</m:t>
          </m:r>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r>
            <w:rPr>
              <w:rFonts w:ascii="Cambria Math" w:hAnsi="Cambria Math"/>
              <w:color w:val="auto"/>
              <w:sz w:val="24"/>
              <w:szCs w:val="24"/>
            </w:rPr>
            <m:t>*</m:t>
          </m:r>
          <m:sSub>
            <m:sSubPr>
              <m:ctrlPr>
                <w:rPr>
                  <w:rFonts w:ascii="Cambria Math" w:hAnsi="Cambria Math" w:cs="Times New Roman"/>
                  <w:i/>
                  <w:color w:val="auto"/>
                  <w:sz w:val="24"/>
                  <w:szCs w:val="24"/>
                </w:rPr>
              </m:ctrlPr>
            </m:sSubPr>
            <m:e>
              <m:r>
                <w:rPr>
                  <w:rFonts w:ascii="Cambria Math" w:hAnsi="Cambria Math"/>
                  <w:color w:val="auto"/>
                  <w:sz w:val="24"/>
                  <w:szCs w:val="24"/>
                </w:rPr>
                <m:t>K</m:t>
              </m:r>
            </m:e>
            <m:sub>
              <m:r>
                <w:rPr>
                  <w:rFonts w:ascii="Cambria Math" w:hAnsi="Cambria Math"/>
                  <w:color w:val="auto"/>
                  <w:sz w:val="24"/>
                  <w:szCs w:val="24"/>
                </w:rPr>
                <m:t>ts</m:t>
              </m:r>
            </m:sub>
          </m:sSub>
        </m:oMath>
      </m:oMathPara>
    </w:p>
    <w:p w:rsidR="00407291" w:rsidRPr="00BC79A8" w:rsidRDefault="00407291" w:rsidP="000B7BAE">
      <w:pPr>
        <w:pStyle w:val="BodyText10"/>
        <w:spacing w:before="120" w:after="120" w:line="360" w:lineRule="auto"/>
        <w:jc w:val="both"/>
        <w:rPr>
          <w:rFonts w:ascii="Times New Roman" w:hAnsi="Times New Roman"/>
          <w:color w:val="auto"/>
          <w:sz w:val="24"/>
          <w:szCs w:val="24"/>
        </w:rPr>
      </w:pPr>
      <w:proofErr w:type="gramStart"/>
      <w:r w:rsidRPr="00BC79A8">
        <w:rPr>
          <w:rFonts w:ascii="Times New Roman" w:hAnsi="Times New Roman"/>
          <w:color w:val="auto"/>
          <w:sz w:val="24"/>
          <w:szCs w:val="24"/>
        </w:rPr>
        <w:t>unde</w:t>
      </w:r>
      <w:proofErr w:type="gramEnd"/>
      <w:r w:rsidRPr="00BC79A8">
        <w:rPr>
          <w:rFonts w:ascii="Times New Roman" w:hAnsi="Times New Roman"/>
          <w:color w:val="auto"/>
          <w:sz w:val="24"/>
          <w:szCs w:val="24"/>
        </w:rPr>
        <w:t>:</w:t>
      </w:r>
    </w:p>
    <w:p w:rsidR="00407291" w:rsidRPr="00BC79A8" w:rsidRDefault="00B31933" w:rsidP="000B7BAE">
      <w:pPr>
        <w:pStyle w:val="BodyText10"/>
        <w:spacing w:before="120" w:after="120" w:line="360" w:lineRule="auto"/>
        <w:jc w:val="both"/>
        <w:rPr>
          <w:rFonts w:ascii="Times New Roman" w:hAnsi="Times New Roman"/>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ts</m:t>
                </m:r>
              </m:sub>
            </m:sSub>
          </m:sub>
        </m:sSub>
      </m:oMath>
      <w:r w:rsidR="00407291" w:rsidRPr="00BC79A8">
        <w:rPr>
          <w:rFonts w:ascii="Times New Roman" w:hAnsi="Times New Roman"/>
          <w:color w:val="auto"/>
          <w:sz w:val="24"/>
          <w:szCs w:val="24"/>
        </w:rPr>
        <w:t xml:space="preserve">- </w:t>
      </w:r>
      <w:proofErr w:type="gramStart"/>
      <w:r w:rsidR="00407291" w:rsidRPr="00BC79A8">
        <w:rPr>
          <w:rFonts w:ascii="Times New Roman" w:hAnsi="Times New Roman"/>
          <w:color w:val="auto"/>
          <w:sz w:val="24"/>
          <w:szCs w:val="24"/>
        </w:rPr>
        <w:t>reprezint</w:t>
      </w:r>
      <w:r w:rsidR="008B271F" w:rsidRPr="00BC79A8">
        <w:rPr>
          <w:rFonts w:ascii="Times New Roman" w:hAnsi="Times New Roman"/>
          <w:color w:val="auto"/>
          <w:sz w:val="24"/>
          <w:szCs w:val="24"/>
        </w:rPr>
        <w:t>ă</w:t>
      </w:r>
      <w:proofErr w:type="gramEnd"/>
      <w:r w:rsidR="00407291" w:rsidRPr="00BC79A8">
        <w:rPr>
          <w:rFonts w:ascii="Times New Roman" w:hAnsi="Times New Roman"/>
          <w:color w:val="auto"/>
          <w:sz w:val="24"/>
          <w:szCs w:val="24"/>
        </w:rPr>
        <w:t xml:space="preserve"> tarif</w:t>
      </w:r>
      <w:r w:rsidR="008B271F" w:rsidRPr="00BC79A8">
        <w:rPr>
          <w:rFonts w:ascii="Times New Roman" w:hAnsi="Times New Roman"/>
          <w:color w:val="auto"/>
          <w:sz w:val="24"/>
          <w:szCs w:val="24"/>
        </w:rPr>
        <w:t>ul</w:t>
      </w:r>
      <w:r w:rsidR="00407291" w:rsidRPr="00BC79A8">
        <w:rPr>
          <w:rFonts w:ascii="Times New Roman" w:hAnsi="Times New Roman"/>
          <w:color w:val="auto"/>
          <w:sz w:val="24"/>
          <w:szCs w:val="24"/>
        </w:rPr>
        <w:t xml:space="preserve"> </w:t>
      </w:r>
      <w:r w:rsidR="008B271F" w:rsidRPr="00BC79A8">
        <w:rPr>
          <w:rFonts w:ascii="Times New Roman" w:hAnsi="Times New Roman"/>
          <w:color w:val="auto"/>
          <w:sz w:val="24"/>
          <w:szCs w:val="24"/>
        </w:rPr>
        <w:t xml:space="preserve">de rezervare de capacitate pentru </w:t>
      </w:r>
      <w:r w:rsidR="00407291" w:rsidRPr="00BC79A8">
        <w:rPr>
          <w:rFonts w:ascii="Times New Roman" w:hAnsi="Times New Roman"/>
          <w:color w:val="auto"/>
          <w:sz w:val="24"/>
          <w:szCs w:val="24"/>
        </w:rPr>
        <w:t>servici</w:t>
      </w:r>
      <w:r w:rsidR="006629B4" w:rsidRPr="00BC79A8">
        <w:rPr>
          <w:rFonts w:ascii="Times New Roman" w:hAnsi="Times New Roman"/>
          <w:color w:val="auto"/>
          <w:sz w:val="24"/>
          <w:szCs w:val="24"/>
        </w:rPr>
        <w:t>ul</w:t>
      </w:r>
      <w:r w:rsidR="00407291" w:rsidRPr="00BC79A8">
        <w:rPr>
          <w:rFonts w:ascii="Times New Roman" w:hAnsi="Times New Roman"/>
          <w:color w:val="auto"/>
          <w:sz w:val="24"/>
          <w:szCs w:val="24"/>
        </w:rPr>
        <w:t xml:space="preserve"> ferm pe termen scurt </w:t>
      </w:r>
      <w:r w:rsidR="008B271F" w:rsidRPr="00BC79A8">
        <w:rPr>
          <w:rFonts w:ascii="Times New Roman" w:hAnsi="Times New Roman"/>
          <w:color w:val="auto"/>
          <w:sz w:val="24"/>
          <w:szCs w:val="24"/>
        </w:rPr>
        <w:t xml:space="preserve">pentru grupul  </w:t>
      </w:r>
      <w:r w:rsidR="008B271F" w:rsidRPr="00BC79A8">
        <w:rPr>
          <w:rFonts w:ascii="Times New Roman" w:hAnsi="Times New Roman" w:cs="Times New Roman"/>
          <w:color w:val="auto"/>
          <w:sz w:val="24"/>
          <w:szCs w:val="24"/>
        </w:rPr>
        <w:t>“gr”</w:t>
      </w:r>
      <w:r w:rsidR="00407291" w:rsidRPr="00BC79A8">
        <w:rPr>
          <w:rFonts w:ascii="Times New Roman" w:hAnsi="Times New Roman"/>
          <w:color w:val="auto"/>
          <w:sz w:val="24"/>
          <w:szCs w:val="24"/>
        </w:rPr>
        <w:t>;</w:t>
      </w:r>
    </w:p>
    <w:p w:rsidR="006629B4" w:rsidRPr="00BC79A8" w:rsidRDefault="00B31933" w:rsidP="000B7BAE">
      <w:pPr>
        <w:pStyle w:val="BodyText10"/>
        <w:spacing w:before="120" w:after="120" w:line="360" w:lineRule="auto"/>
        <w:jc w:val="both"/>
        <w:rPr>
          <w:rFonts w:ascii="Times New Roman" w:hAnsi="Times New Roman" w:cs="Times New Roman"/>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TC</m:t>
            </m:r>
          </m:e>
          <m:sub>
            <m:sSub>
              <m:sSubPr>
                <m:ctrlPr>
                  <w:rPr>
                    <w:rFonts w:ascii="Cambria Math" w:hAnsi="Cambria Math"/>
                    <w:i/>
                    <w:color w:val="auto"/>
                    <w:sz w:val="24"/>
                    <w:szCs w:val="24"/>
                  </w:rPr>
                </m:ctrlPr>
              </m:sSubPr>
              <m:e>
                <m:r>
                  <w:rPr>
                    <w:rFonts w:ascii="Cambria Math" w:hAnsi="Cambria Math"/>
                    <w:color w:val="auto"/>
                    <w:sz w:val="24"/>
                    <w:szCs w:val="24"/>
                  </w:rPr>
                  <m:t>gr</m:t>
                </m:r>
              </m:e>
              <m:sub>
                <m:r>
                  <w:rPr>
                    <w:rFonts w:ascii="Cambria Math" w:hAnsi="Cambria Math"/>
                    <w:color w:val="auto"/>
                    <w:sz w:val="24"/>
                    <w:szCs w:val="24"/>
                  </w:rPr>
                  <m:t>tl</m:t>
                </m:r>
              </m:sub>
            </m:sSub>
          </m:sub>
        </m:sSub>
      </m:oMath>
      <w:r w:rsidR="006629B4" w:rsidRPr="00BC79A8">
        <w:rPr>
          <w:rFonts w:ascii="Cambria Math" w:hAnsi="Cambria Math"/>
          <w:i/>
          <w:color w:val="auto"/>
          <w:sz w:val="24"/>
          <w:szCs w:val="24"/>
        </w:rPr>
        <w:t xml:space="preserve"> - </w:t>
      </w:r>
      <w:proofErr w:type="gramStart"/>
      <w:r w:rsidR="006629B4" w:rsidRPr="00BC79A8">
        <w:rPr>
          <w:rFonts w:ascii="Times New Roman" w:hAnsi="Times New Roman"/>
          <w:color w:val="auto"/>
          <w:sz w:val="24"/>
          <w:szCs w:val="24"/>
        </w:rPr>
        <w:t>reprezintă</w:t>
      </w:r>
      <w:proofErr w:type="gramEnd"/>
      <w:r w:rsidR="006629B4" w:rsidRPr="00BC79A8">
        <w:rPr>
          <w:rFonts w:ascii="Times New Roman" w:hAnsi="Times New Roman"/>
          <w:color w:val="auto"/>
          <w:sz w:val="24"/>
          <w:szCs w:val="24"/>
        </w:rPr>
        <w:t xml:space="preserve"> tariful de rezervare de capacitate pentru servicii ferme pe termen lung aferent unui grup </w:t>
      </w:r>
      <w:r w:rsidR="006629B4" w:rsidRPr="00BC79A8">
        <w:rPr>
          <w:rFonts w:ascii="Times New Roman" w:hAnsi="Times New Roman" w:cs="Times New Roman"/>
          <w:color w:val="auto"/>
          <w:sz w:val="24"/>
          <w:szCs w:val="24"/>
        </w:rPr>
        <w:t>“gr”;</w:t>
      </w:r>
    </w:p>
    <w:p w:rsidR="00407291" w:rsidRPr="00BC79A8" w:rsidRDefault="00B31933" w:rsidP="000B7BAE">
      <w:pPr>
        <w:pStyle w:val="BodyText10"/>
        <w:spacing w:before="120" w:after="120" w:line="360" w:lineRule="auto"/>
        <w:jc w:val="both"/>
        <w:rPr>
          <w:rFonts w:ascii="Times New Roman" w:hAnsi="Times New Roman" w:cs="Times New Roman"/>
          <w:color w:val="auto"/>
          <w:szCs w:val="24"/>
        </w:rPr>
      </w:pPr>
      <m:oMath>
        <m:sSub>
          <m:sSubPr>
            <m:ctrlPr>
              <w:rPr>
                <w:rFonts w:ascii="Cambria Math" w:hAnsi="Times New Roman" w:cs="Times New Roman"/>
                <w:i/>
                <w:color w:val="auto"/>
                <w:sz w:val="24"/>
                <w:szCs w:val="30"/>
              </w:rPr>
            </m:ctrlPr>
          </m:sSubPr>
          <m:e>
            <m:r>
              <w:rPr>
                <w:rFonts w:ascii="Cambria Math" w:hAnsi="Cambria Math" w:cs="Times New Roman"/>
                <w:color w:val="auto"/>
                <w:sz w:val="24"/>
                <w:szCs w:val="30"/>
              </w:rPr>
              <m:t>K</m:t>
            </m:r>
          </m:e>
          <m:sub>
            <m:r>
              <w:rPr>
                <w:rFonts w:ascii="Cambria Math" w:hAnsi="Cambria Math"/>
                <w:color w:val="auto"/>
                <w:sz w:val="24"/>
                <w:szCs w:val="30"/>
              </w:rPr>
              <m:t>t</m:t>
            </m:r>
            <m:r>
              <w:rPr>
                <w:rFonts w:ascii="Cambria Math" w:hAnsi="Cambria Math" w:cs="Times New Roman"/>
                <w:color w:val="auto"/>
                <w:sz w:val="24"/>
                <w:szCs w:val="30"/>
              </w:rPr>
              <m:t>s</m:t>
            </m:r>
          </m:sub>
        </m:sSub>
      </m:oMath>
      <w:r w:rsidR="00407291" w:rsidRPr="00BC79A8">
        <w:rPr>
          <w:rFonts w:ascii="Times New Roman" w:hAnsi="Times New Roman" w:cs="Times New Roman"/>
          <w:color w:val="auto"/>
          <w:sz w:val="24"/>
          <w:szCs w:val="30"/>
        </w:rPr>
        <w:t xml:space="preserve"> – </w:t>
      </w:r>
      <w:proofErr w:type="gramStart"/>
      <w:r w:rsidR="006629B4" w:rsidRPr="00BC79A8">
        <w:rPr>
          <w:rFonts w:ascii="Times New Roman" w:hAnsi="Times New Roman" w:cs="Times New Roman"/>
          <w:color w:val="auto"/>
          <w:sz w:val="24"/>
          <w:szCs w:val="30"/>
        </w:rPr>
        <w:t>reprezintă</w:t>
      </w:r>
      <w:proofErr w:type="gramEnd"/>
      <w:r w:rsidR="006629B4" w:rsidRPr="00BC79A8">
        <w:rPr>
          <w:rFonts w:ascii="Times New Roman" w:hAnsi="Times New Roman" w:cs="Times New Roman"/>
          <w:color w:val="auto"/>
          <w:sz w:val="24"/>
          <w:szCs w:val="30"/>
        </w:rPr>
        <w:t xml:space="preserve"> coeficientul de </w:t>
      </w:r>
      <w:r w:rsidR="006629B4" w:rsidRPr="00BC79A8">
        <w:rPr>
          <w:rFonts w:ascii="Times New Roman" w:hAnsi="Times New Roman"/>
          <w:color w:val="auto"/>
          <w:sz w:val="24"/>
          <w:szCs w:val="30"/>
        </w:rPr>
        <w:t>multiplicare</w:t>
      </w:r>
      <w:r w:rsidR="006629B4" w:rsidRPr="00BC79A8">
        <w:rPr>
          <w:rFonts w:ascii="Times New Roman" w:hAnsi="Times New Roman" w:cs="Times New Roman"/>
          <w:color w:val="auto"/>
          <w:sz w:val="24"/>
          <w:szCs w:val="30"/>
        </w:rPr>
        <w:t xml:space="preserve"> a tarifului </w:t>
      </w:r>
      <w:r w:rsidR="006629B4" w:rsidRPr="00BC79A8">
        <w:rPr>
          <w:rFonts w:ascii="Times New Roman" w:hAnsi="Times New Roman"/>
          <w:color w:val="auto"/>
          <w:sz w:val="24"/>
          <w:szCs w:val="30"/>
        </w:rPr>
        <w:t>d</w:t>
      </w:r>
      <w:r w:rsidR="006629B4" w:rsidRPr="00BC79A8">
        <w:rPr>
          <w:rFonts w:ascii="Times New Roman" w:hAnsi="Times New Roman" w:cs="Times New Roman"/>
          <w:color w:val="auto"/>
          <w:sz w:val="24"/>
          <w:szCs w:val="30"/>
        </w:rPr>
        <w:t xml:space="preserve">e rezervare de capacitate </w:t>
      </w:r>
      <w:r w:rsidR="006629B4" w:rsidRPr="00BC79A8">
        <w:rPr>
          <w:rFonts w:ascii="Times New Roman" w:hAnsi="Times New Roman"/>
          <w:color w:val="auto"/>
          <w:sz w:val="24"/>
          <w:szCs w:val="30"/>
        </w:rPr>
        <w:t>aferent</w:t>
      </w:r>
      <w:r w:rsidR="006629B4" w:rsidRPr="00BC79A8">
        <w:rPr>
          <w:rFonts w:ascii="Times New Roman" w:hAnsi="Times New Roman" w:cs="Times New Roman"/>
          <w:color w:val="auto"/>
          <w:sz w:val="24"/>
          <w:szCs w:val="30"/>
        </w:rPr>
        <w:t xml:space="preserve"> tipului de serviciu ferm pe termen scurt</w:t>
      </w:r>
      <w:r w:rsidR="006629B4" w:rsidRPr="00BC79A8">
        <w:rPr>
          <w:rFonts w:ascii="Times New Roman" w:hAnsi="Times New Roman"/>
          <w:color w:val="auto"/>
          <w:sz w:val="24"/>
          <w:szCs w:val="30"/>
        </w:rPr>
        <w:t>.</w:t>
      </w:r>
    </w:p>
    <w:p w:rsidR="006629B4" w:rsidRPr="00BC79A8" w:rsidRDefault="006629B4"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r w:rsidRPr="00BC79A8">
        <w:rPr>
          <w:rFonts w:ascii="Times New Roman" w:hAnsi="Times New Roman" w:cs="Times New Roman"/>
          <w:sz w:val="24"/>
          <w:szCs w:val="24"/>
        </w:rPr>
        <w:t>.4</w:t>
      </w:r>
    </w:p>
    <w:p w:rsidR="006629B4" w:rsidRPr="00BC79A8" w:rsidRDefault="006629B4" w:rsidP="000B7BAE">
      <w:pPr>
        <w:spacing w:line="360" w:lineRule="auto"/>
        <w:jc w:val="both"/>
        <w:rPr>
          <w:rFonts w:ascii="Times New Roman" w:hAnsi="Times New Roman"/>
          <w:sz w:val="24"/>
          <w:szCs w:val="24"/>
        </w:rPr>
      </w:pPr>
      <w:r w:rsidRPr="00BC79A8">
        <w:rPr>
          <w:rFonts w:ascii="Times New Roman" w:hAnsi="Times New Roman" w:cs="Times New Roman"/>
          <w:sz w:val="24"/>
          <w:szCs w:val="24"/>
        </w:rPr>
        <w:t xml:space="preserve">Stabilirea </w:t>
      </w:r>
      <w:r w:rsidRPr="00BC79A8">
        <w:rPr>
          <w:rFonts w:ascii="Times New Roman" w:hAnsi="Times New Roman"/>
          <w:sz w:val="24"/>
          <w:szCs w:val="24"/>
        </w:rPr>
        <w:t>tarifelor de rezervare de capacitate pentru servicii întreruptibile</w:t>
      </w:r>
    </w:p>
    <w:p w:rsidR="006629B4" w:rsidRPr="00BC79A8" w:rsidRDefault="006629B4" w:rsidP="000B7BAE">
      <w:pPr>
        <w:pStyle w:val="Bodytextprebullet"/>
        <w:tabs>
          <w:tab w:val="left" w:pos="0"/>
        </w:tabs>
        <w:spacing w:line="360" w:lineRule="auto"/>
        <w:jc w:val="both"/>
        <w:rPr>
          <w:rFonts w:ascii="Times New Roman" w:hAnsi="Times New Roman"/>
          <w:color w:val="auto"/>
          <w:sz w:val="24"/>
          <w:szCs w:val="24"/>
          <w:lang w:val="ro-RO"/>
        </w:rPr>
      </w:pPr>
      <w:r w:rsidRPr="00BC79A8">
        <w:rPr>
          <w:rFonts w:ascii="Times New Roman" w:hAnsi="Times New Roman"/>
          <w:color w:val="auto"/>
          <w:sz w:val="24"/>
          <w:szCs w:val="24"/>
          <w:lang w:val="ro-RO"/>
        </w:rPr>
        <w:t>ART.4</w:t>
      </w:r>
      <w:r w:rsidR="00251C69" w:rsidRPr="00BC79A8">
        <w:rPr>
          <w:rFonts w:ascii="Times New Roman" w:hAnsi="Times New Roman"/>
          <w:color w:val="auto"/>
          <w:sz w:val="24"/>
          <w:szCs w:val="24"/>
          <w:lang w:val="ro-RO"/>
        </w:rPr>
        <w:t>9</w:t>
      </w:r>
    </w:p>
    <w:p w:rsidR="00407291" w:rsidRPr="00BC79A8" w:rsidRDefault="00AA6758" w:rsidP="000B7BAE">
      <w:pPr>
        <w:pStyle w:val="Bodytextprebullet"/>
        <w:spacing w:before="120" w:after="120" w:line="360" w:lineRule="auto"/>
        <w:jc w:val="both"/>
        <w:rPr>
          <w:rFonts w:ascii="Times New Roman" w:hAnsi="Times New Roman"/>
          <w:color w:val="auto"/>
          <w:sz w:val="24"/>
          <w:szCs w:val="24"/>
          <w:lang w:val="ro-RO"/>
        </w:rPr>
      </w:pPr>
      <w:r w:rsidRPr="00BC79A8">
        <w:rPr>
          <w:rFonts w:ascii="Times New Roman" w:hAnsi="Times New Roman"/>
          <w:color w:val="auto"/>
          <w:sz w:val="24"/>
          <w:szCs w:val="24"/>
          <w:lang w:val="ro-RO"/>
        </w:rPr>
        <w:t xml:space="preserve">(1) </w:t>
      </w:r>
      <w:r w:rsidR="0004772B" w:rsidRPr="00BC79A8">
        <w:rPr>
          <w:rFonts w:ascii="Times New Roman" w:hAnsi="Times New Roman"/>
          <w:color w:val="auto"/>
          <w:sz w:val="24"/>
          <w:szCs w:val="24"/>
          <w:lang w:val="ro-RO"/>
        </w:rPr>
        <w:t xml:space="preserve">Tarifele de rezervare de capacitate pentru servicii întreruptibile </w:t>
      </w:r>
      <w:r w:rsidR="00E27068" w:rsidRPr="00BC79A8">
        <w:rPr>
          <w:rFonts w:ascii="Times New Roman" w:hAnsi="Times New Roman"/>
          <w:color w:val="auto"/>
          <w:sz w:val="24"/>
          <w:szCs w:val="24"/>
          <w:lang w:val="ro-RO"/>
        </w:rPr>
        <w:t>se stabilesc la nivelul tarifului de rezervare de capacitate correspondent tipului de serviciu ferm aferent unui grup “gr”.</w:t>
      </w:r>
    </w:p>
    <w:p w:rsidR="00E27068" w:rsidRPr="00BC79A8" w:rsidRDefault="00E27068" w:rsidP="000B7BAE">
      <w:pPr>
        <w:pStyle w:val="Bodytextprebullet"/>
        <w:spacing w:before="120" w:after="120" w:line="360" w:lineRule="auto"/>
        <w:jc w:val="both"/>
        <w:rPr>
          <w:rFonts w:ascii="Times New Roman" w:hAnsi="Times New Roman"/>
          <w:color w:val="auto"/>
          <w:sz w:val="24"/>
          <w:szCs w:val="24"/>
          <w:lang w:val="ro-RO"/>
        </w:rPr>
      </w:pPr>
      <w:r w:rsidRPr="00BC79A8">
        <w:rPr>
          <w:rFonts w:ascii="Times New Roman" w:hAnsi="Times New Roman"/>
          <w:color w:val="auto"/>
          <w:sz w:val="24"/>
          <w:szCs w:val="24"/>
          <w:lang w:val="ro-RO"/>
        </w:rPr>
        <w:t xml:space="preserve">(2) În situația în care apare o întrerupere a serviciului de transport gaze naturale, </w:t>
      </w:r>
      <w:r w:rsidR="008C46AE" w:rsidRPr="00BC79A8">
        <w:rPr>
          <w:rFonts w:ascii="Times New Roman" w:hAnsi="Times New Roman"/>
          <w:color w:val="auto"/>
          <w:sz w:val="24"/>
          <w:szCs w:val="24"/>
          <w:lang w:val="ro-RO"/>
        </w:rPr>
        <w:t>valoarea aferentă serviciului întreruptibil de rezervare de capacitate va fi determinată în funcție de capacitatea</w:t>
      </w:r>
      <w:r w:rsidR="00D53E71" w:rsidRPr="00BC79A8">
        <w:rPr>
          <w:rFonts w:ascii="Times New Roman" w:hAnsi="Times New Roman"/>
          <w:color w:val="auto"/>
          <w:sz w:val="24"/>
          <w:szCs w:val="24"/>
          <w:lang w:val="ro-RO"/>
        </w:rPr>
        <w:t xml:space="preserve"> rezervată efectiv neîntreruptă.</w:t>
      </w:r>
    </w:p>
    <w:p w:rsidR="00AA6758" w:rsidRPr="00BC79A8" w:rsidRDefault="008C46AE" w:rsidP="000B7BAE">
      <w:pPr>
        <w:pStyle w:val="Bodytextprebullet"/>
        <w:spacing w:before="120" w:after="120" w:line="360" w:lineRule="auto"/>
        <w:jc w:val="both"/>
        <w:rPr>
          <w:rFonts w:ascii="Times New Roman" w:hAnsi="Times New Roman"/>
          <w:color w:val="auto"/>
          <w:sz w:val="24"/>
          <w:szCs w:val="24"/>
          <w:lang w:val="ro-RO"/>
        </w:rPr>
      </w:pPr>
      <w:r w:rsidRPr="00BC79A8">
        <w:rPr>
          <w:rFonts w:ascii="Times New Roman" w:hAnsi="Times New Roman"/>
          <w:color w:val="auto"/>
          <w:sz w:val="24"/>
          <w:szCs w:val="24"/>
          <w:lang w:val="ro-RO"/>
        </w:rPr>
        <w:t xml:space="preserve"> </w:t>
      </w:r>
      <w:r w:rsidR="00AA6758" w:rsidRPr="00BC79A8">
        <w:rPr>
          <w:rFonts w:ascii="Times New Roman" w:hAnsi="Times New Roman"/>
          <w:color w:val="auto"/>
          <w:sz w:val="24"/>
          <w:szCs w:val="24"/>
          <w:lang w:val="ro-RO"/>
        </w:rPr>
        <w:t xml:space="preserve">(3) Capacitătile întreruptibile nu sunt </w:t>
      </w:r>
      <w:r w:rsidR="00253DA1" w:rsidRPr="00BC79A8">
        <w:rPr>
          <w:rFonts w:ascii="Times New Roman" w:hAnsi="Times New Roman"/>
          <w:color w:val="auto"/>
          <w:sz w:val="24"/>
          <w:szCs w:val="24"/>
          <w:lang w:val="ro-RO"/>
        </w:rPr>
        <w:t>luate în calcul</w:t>
      </w:r>
      <w:r w:rsidR="00AA6758" w:rsidRPr="00BC79A8">
        <w:rPr>
          <w:rFonts w:ascii="Times New Roman" w:hAnsi="Times New Roman"/>
          <w:color w:val="auto"/>
          <w:sz w:val="24"/>
          <w:szCs w:val="24"/>
          <w:lang w:val="ro-RO"/>
        </w:rPr>
        <w:t xml:space="preserve"> la determinarea tarifelor de rezervare de capacitate, iar veniturile aferente serviciilor întreruptibile reprezintă venituri din activitatea reglementată.</w:t>
      </w:r>
    </w:p>
    <w:p w:rsidR="00407291" w:rsidRPr="00BC79A8" w:rsidRDefault="00407291" w:rsidP="000B7BAE">
      <w:pPr>
        <w:pStyle w:val="Szvegtrzs1"/>
        <w:spacing w:before="120" w:after="120" w:line="360" w:lineRule="auto"/>
        <w:rPr>
          <w:rFonts w:ascii="Times New Roman" w:hAnsi="Times New Roman"/>
          <w:color w:val="auto"/>
          <w:sz w:val="26"/>
          <w:szCs w:val="26"/>
          <w:lang w:val="ro-RO"/>
        </w:rPr>
      </w:pPr>
      <w:r w:rsidRPr="00BC79A8">
        <w:rPr>
          <w:rFonts w:ascii="Times New Roman" w:hAnsi="Times New Roman"/>
          <w:color w:val="auto"/>
          <w:sz w:val="26"/>
          <w:szCs w:val="26"/>
          <w:lang w:val="ro-RO"/>
        </w:rPr>
        <w:t xml:space="preserve">Art. </w:t>
      </w:r>
      <w:r w:rsidR="00251C69" w:rsidRPr="00BC79A8">
        <w:rPr>
          <w:rFonts w:ascii="Times New Roman" w:hAnsi="Times New Roman"/>
          <w:color w:val="auto"/>
          <w:sz w:val="26"/>
          <w:szCs w:val="26"/>
          <w:lang w:val="ro-RO"/>
        </w:rPr>
        <w:t>50</w:t>
      </w:r>
    </w:p>
    <w:p w:rsidR="00AA6758" w:rsidRPr="00BC79A8" w:rsidRDefault="00625997" w:rsidP="000B7BAE">
      <w:pPr>
        <w:pStyle w:val="Bodytextprebullet"/>
        <w:spacing w:before="120" w:after="120" w:line="360" w:lineRule="auto"/>
        <w:jc w:val="both"/>
        <w:rPr>
          <w:rFonts w:ascii="Times New Roman" w:hAnsi="Times New Roman" w:cs="Times New Roman"/>
          <w:color w:val="auto"/>
          <w:sz w:val="24"/>
          <w:szCs w:val="24"/>
        </w:rPr>
      </w:pPr>
      <w:r w:rsidRPr="00BC79A8">
        <w:rPr>
          <w:rFonts w:ascii="Times New Roman" w:hAnsi="Times New Roman" w:cs="Times New Roman"/>
          <w:color w:val="auto"/>
          <w:sz w:val="24"/>
          <w:szCs w:val="24"/>
        </w:rPr>
        <w:t xml:space="preserve">(1) </w:t>
      </w:r>
      <w:r w:rsidR="00AA6758" w:rsidRPr="00BC79A8">
        <w:rPr>
          <w:rFonts w:ascii="Times New Roman" w:hAnsi="Times New Roman" w:cs="Times New Roman"/>
          <w:color w:val="auto"/>
          <w:sz w:val="24"/>
          <w:szCs w:val="24"/>
        </w:rPr>
        <w:t>Titularul de licenţă va inainta</w:t>
      </w:r>
      <w:r w:rsidR="00923871" w:rsidRPr="00BC79A8">
        <w:rPr>
          <w:rFonts w:ascii="Times New Roman" w:hAnsi="Times New Roman" w:cs="Times New Roman"/>
          <w:color w:val="auto"/>
          <w:sz w:val="24"/>
          <w:szCs w:val="24"/>
        </w:rPr>
        <w:t>,</w:t>
      </w:r>
      <w:r w:rsidR="00AA6758" w:rsidRPr="00BC79A8">
        <w:rPr>
          <w:rFonts w:ascii="Times New Roman" w:hAnsi="Times New Roman" w:cs="Times New Roman"/>
          <w:color w:val="auto"/>
          <w:sz w:val="24"/>
          <w:szCs w:val="24"/>
        </w:rPr>
        <w:t xml:space="preserve"> în vederea avizării</w:t>
      </w:r>
      <w:r w:rsidR="00923871" w:rsidRPr="00BC79A8">
        <w:rPr>
          <w:rFonts w:ascii="Times New Roman" w:hAnsi="Times New Roman" w:cs="Times New Roman"/>
          <w:color w:val="auto"/>
          <w:sz w:val="24"/>
          <w:szCs w:val="24"/>
        </w:rPr>
        <w:t xml:space="preserve"> de către președintele ANRE</w:t>
      </w:r>
      <w:r w:rsidR="00AA6758" w:rsidRPr="00BC79A8">
        <w:rPr>
          <w:rFonts w:ascii="Times New Roman" w:hAnsi="Times New Roman" w:cs="Times New Roman"/>
          <w:color w:val="auto"/>
          <w:sz w:val="24"/>
          <w:szCs w:val="24"/>
        </w:rPr>
        <w:t>, coeficienţii de multiplicare pentru stabilirea tarifelor de rezervare de capacitate, cu 30 de zile înaintea începerii perioadei de rezervare de capacitate pe termen lung stabilită conform prevederilor legale.</w:t>
      </w:r>
    </w:p>
    <w:p w:rsidR="00625997" w:rsidRPr="00BC79A8" w:rsidRDefault="00625997" w:rsidP="000B7BAE">
      <w:pPr>
        <w:pStyle w:val="Bodytextprebullet"/>
        <w:spacing w:before="120" w:after="120" w:line="360" w:lineRule="auto"/>
        <w:jc w:val="both"/>
        <w:rPr>
          <w:rFonts w:ascii="Times New Roman" w:hAnsi="Times New Roman" w:cs="Times New Roman"/>
          <w:color w:val="auto"/>
          <w:sz w:val="24"/>
          <w:szCs w:val="24"/>
        </w:rPr>
      </w:pPr>
      <w:r w:rsidRPr="00BC79A8">
        <w:rPr>
          <w:rFonts w:ascii="Times New Roman" w:hAnsi="Times New Roman" w:cs="Times New Roman"/>
          <w:color w:val="auto"/>
          <w:sz w:val="24"/>
          <w:szCs w:val="24"/>
        </w:rPr>
        <w:t xml:space="preserve">(2) După avizare, coeficienții de multiplicare vor fi publicați pe pagina de web a titularului de licență și </w:t>
      </w:r>
      <w:proofErr w:type="gramStart"/>
      <w:r w:rsidRPr="00BC79A8">
        <w:rPr>
          <w:rFonts w:ascii="Times New Roman" w:hAnsi="Times New Roman" w:cs="Times New Roman"/>
          <w:color w:val="auto"/>
          <w:sz w:val="24"/>
          <w:szCs w:val="24"/>
        </w:rPr>
        <w:t>a</w:t>
      </w:r>
      <w:proofErr w:type="gramEnd"/>
      <w:r w:rsidRPr="00BC79A8">
        <w:rPr>
          <w:rFonts w:ascii="Times New Roman" w:hAnsi="Times New Roman" w:cs="Times New Roman"/>
          <w:color w:val="auto"/>
          <w:sz w:val="24"/>
          <w:szCs w:val="24"/>
        </w:rPr>
        <w:t xml:space="preserve"> ANRE.</w:t>
      </w:r>
    </w:p>
    <w:p w:rsidR="001A63BF" w:rsidRPr="00BC79A8" w:rsidRDefault="004072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w:t>
      </w:r>
      <w:r w:rsidR="00C34FCA" w:rsidRPr="00BC79A8">
        <w:rPr>
          <w:rFonts w:ascii="Times New Roman" w:hAnsi="Times New Roman" w:cs="Times New Roman"/>
          <w:sz w:val="24"/>
          <w:szCs w:val="24"/>
        </w:rPr>
        <w:t>Ț</w:t>
      </w:r>
      <w:r w:rsidRPr="00BC79A8">
        <w:rPr>
          <w:rFonts w:ascii="Times New Roman" w:hAnsi="Times New Roman" w:cs="Times New Roman"/>
          <w:sz w:val="24"/>
          <w:szCs w:val="24"/>
        </w:rPr>
        <w:t xml:space="preserve">IUNEA </w:t>
      </w:r>
      <w:r w:rsidR="000812C2" w:rsidRPr="00BC79A8">
        <w:rPr>
          <w:rFonts w:ascii="Times New Roman" w:hAnsi="Times New Roman" w:cs="Times New Roman"/>
          <w:sz w:val="24"/>
          <w:szCs w:val="24"/>
        </w:rPr>
        <w:t>1</w:t>
      </w:r>
      <w:r w:rsidR="001A63BF" w:rsidRPr="00BC79A8">
        <w:rPr>
          <w:rFonts w:ascii="Times New Roman" w:hAnsi="Times New Roman" w:cs="Times New Roman"/>
          <w:sz w:val="24"/>
          <w:szCs w:val="24"/>
        </w:rPr>
        <w:t>.5</w:t>
      </w:r>
    </w:p>
    <w:p w:rsidR="00A56C30" w:rsidRPr="00BC79A8" w:rsidRDefault="00407291"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Tariful de rezervare de capacitate în punctul/grupul de puncte </w:t>
      </w:r>
      <w:r w:rsidR="00DD221D" w:rsidRPr="00BC79A8">
        <w:rPr>
          <w:rFonts w:ascii="Times New Roman" w:hAnsi="Times New Roman" w:cs="Times New Roman"/>
          <w:b/>
          <w:sz w:val="24"/>
          <w:szCs w:val="24"/>
        </w:rPr>
        <w:t xml:space="preserve">de </w:t>
      </w:r>
      <w:r w:rsidRPr="00BC79A8">
        <w:rPr>
          <w:rFonts w:ascii="Times New Roman" w:hAnsi="Times New Roman" w:cs="Times New Roman"/>
          <w:b/>
          <w:sz w:val="24"/>
          <w:szCs w:val="24"/>
        </w:rPr>
        <w:t>interconectare cu alte sisteme de transport al gazelor naturale</w:t>
      </w:r>
    </w:p>
    <w:p w:rsidR="00407291" w:rsidRPr="00BC79A8" w:rsidRDefault="0040729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251C69" w:rsidRPr="00BC79A8">
        <w:rPr>
          <w:rFonts w:ascii="Times New Roman" w:hAnsi="Times New Roman" w:cs="Times New Roman"/>
          <w:sz w:val="24"/>
          <w:szCs w:val="24"/>
        </w:rPr>
        <w:t>51</w:t>
      </w:r>
    </w:p>
    <w:p w:rsidR="00407291" w:rsidRPr="00BC79A8" w:rsidRDefault="00407291" w:rsidP="000B7BAE">
      <w:pPr>
        <w:pStyle w:val="ListParagraph"/>
        <w:spacing w:line="360" w:lineRule="auto"/>
        <w:ind w:left="0"/>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071D9E" w:rsidRPr="00BC79A8">
        <w:rPr>
          <w:rFonts w:ascii="Times New Roman" w:hAnsi="Times New Roman" w:cs="Times New Roman"/>
          <w:sz w:val="24"/>
          <w:szCs w:val="24"/>
        </w:rPr>
        <w:t xml:space="preserve">În toate licitațiile pentru serviciile de transport cu rezervare de capacitate fermă/întreruptibilă în punctul/grupul de puncte de </w:t>
      </w:r>
      <w:r w:rsidR="009E2AFD" w:rsidRPr="00BC79A8">
        <w:rPr>
          <w:rFonts w:ascii="Times New Roman" w:hAnsi="Times New Roman" w:cs="Times New Roman"/>
          <w:sz w:val="24"/>
          <w:szCs w:val="24"/>
        </w:rPr>
        <w:t>interconectare cu alte sisteme de transport al gazelor naturale</w:t>
      </w:r>
      <w:r w:rsidR="00071D9E" w:rsidRPr="00BC79A8">
        <w:rPr>
          <w:rFonts w:ascii="Times New Roman" w:hAnsi="Times New Roman" w:cs="Times New Roman"/>
          <w:sz w:val="24"/>
          <w:szCs w:val="24"/>
        </w:rPr>
        <w:t>, t</w:t>
      </w:r>
      <w:r w:rsidRPr="00BC79A8">
        <w:rPr>
          <w:rFonts w:ascii="Times New Roman" w:hAnsi="Times New Roman" w:cs="Times New Roman"/>
          <w:sz w:val="24"/>
          <w:szCs w:val="24"/>
        </w:rPr>
        <w:t>ariful de rezervare de capacitate fermă/</w:t>
      </w:r>
      <w:r w:rsidR="00570AB6" w:rsidRPr="00BC79A8">
        <w:rPr>
          <w:rFonts w:ascii="Times New Roman" w:hAnsi="Times New Roman" w:cs="Times New Roman"/>
          <w:sz w:val="24"/>
          <w:szCs w:val="24"/>
        </w:rPr>
        <w:t>î</w:t>
      </w:r>
      <w:r w:rsidRPr="00BC79A8">
        <w:rPr>
          <w:rFonts w:ascii="Times New Roman" w:hAnsi="Times New Roman" w:cs="Times New Roman"/>
          <w:sz w:val="24"/>
          <w:szCs w:val="24"/>
        </w:rPr>
        <w:t>ntreruptibilă stabilit pe baza acestei metodologii este utilizat ca tarif de rezervă</w:t>
      </w:r>
      <w:r w:rsidR="00811232" w:rsidRPr="00BC79A8">
        <w:rPr>
          <w:rFonts w:ascii="Times New Roman" w:hAnsi="Times New Roman" w:cs="Times New Roman"/>
          <w:sz w:val="24"/>
          <w:szCs w:val="24"/>
        </w:rPr>
        <w:t xml:space="preserve"> și reprezintă tariful minim admisibil în licitație</w:t>
      </w:r>
      <w:r w:rsidR="009E2AFD" w:rsidRPr="00BC79A8">
        <w:rPr>
          <w:rFonts w:ascii="Times New Roman" w:hAnsi="Times New Roman" w:cs="Times New Roman"/>
          <w:sz w:val="24"/>
          <w:szCs w:val="24"/>
        </w:rPr>
        <w:t>.</w:t>
      </w:r>
    </w:p>
    <w:p w:rsidR="00A56C30" w:rsidRPr="00BC79A8" w:rsidRDefault="00407291" w:rsidP="000B7BAE">
      <w:pPr>
        <w:pStyle w:val="ListParagraph"/>
        <w:spacing w:line="360" w:lineRule="auto"/>
        <w:ind w:left="0"/>
        <w:jc w:val="both"/>
        <w:rPr>
          <w:rFonts w:ascii="Times New Roman" w:hAnsi="Times New Roman" w:cs="Times New Roman"/>
          <w:sz w:val="24"/>
          <w:szCs w:val="24"/>
        </w:rPr>
      </w:pPr>
      <w:r w:rsidRPr="00BC79A8">
        <w:rPr>
          <w:rFonts w:ascii="Times New Roman" w:hAnsi="Times New Roman" w:cs="Times New Roman"/>
          <w:sz w:val="24"/>
          <w:szCs w:val="24"/>
        </w:rPr>
        <w:t xml:space="preserve">(2) </w:t>
      </w:r>
      <w:r w:rsidR="00A56C30" w:rsidRPr="00BC79A8">
        <w:rPr>
          <w:rFonts w:ascii="Times New Roman" w:hAnsi="Times New Roman" w:cs="Times New Roman"/>
          <w:sz w:val="24"/>
          <w:szCs w:val="24"/>
        </w:rPr>
        <w:t>Tariful de rezervă utilizat în cadrul unei licitaţii privind rezervarea de capacitate va fi tariful de rezervare de capacitate fermă/întreruptibilă aplicabil la momentul în care va fi utilizată capacitatea rezervată.</w:t>
      </w:r>
    </w:p>
    <w:p w:rsidR="006A7D18" w:rsidRPr="00BC79A8" w:rsidRDefault="006A7D1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52</w:t>
      </w:r>
    </w:p>
    <w:p w:rsidR="00811232" w:rsidRPr="00BC79A8" w:rsidRDefault="009356AE" w:rsidP="000B7BAE">
      <w:pPr>
        <w:pStyle w:val="ListParagraph"/>
        <w:spacing w:line="360" w:lineRule="auto"/>
        <w:ind w:left="0"/>
        <w:jc w:val="both"/>
        <w:rPr>
          <w:rFonts w:ascii="Times New Roman" w:hAnsi="Times New Roman" w:cs="Times New Roman"/>
          <w:sz w:val="24"/>
          <w:szCs w:val="24"/>
        </w:rPr>
      </w:pPr>
      <w:r w:rsidRPr="00BC79A8">
        <w:rPr>
          <w:rFonts w:ascii="Times New Roman" w:hAnsi="Times New Roman" w:cs="Times New Roman"/>
          <w:sz w:val="24"/>
          <w:szCs w:val="24"/>
        </w:rPr>
        <w:t>Veniturile obținute din aplicarea</w:t>
      </w:r>
      <w:r w:rsidR="00811232" w:rsidRPr="00BC79A8">
        <w:rPr>
          <w:rFonts w:ascii="Times New Roman" w:hAnsi="Times New Roman" w:cs="Times New Roman"/>
          <w:sz w:val="24"/>
          <w:szCs w:val="24"/>
        </w:rPr>
        <w:t xml:space="preserve"> tariful</w:t>
      </w:r>
      <w:r w:rsidRPr="00BC79A8">
        <w:rPr>
          <w:rFonts w:ascii="Times New Roman" w:hAnsi="Times New Roman" w:cs="Times New Roman"/>
          <w:sz w:val="24"/>
          <w:szCs w:val="24"/>
        </w:rPr>
        <w:t>ui</w:t>
      </w:r>
      <w:r w:rsidR="00811232"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final </w:t>
      </w:r>
      <w:r w:rsidR="00811232" w:rsidRPr="00BC79A8">
        <w:rPr>
          <w:rFonts w:ascii="Times New Roman" w:hAnsi="Times New Roman" w:cs="Times New Roman"/>
          <w:sz w:val="24"/>
          <w:szCs w:val="24"/>
        </w:rPr>
        <w:t>rezultat în urma licitației, care va fi plătit pentru capacitatea fermă/întreruptibilă rezervată, reprezintă venit</w:t>
      </w:r>
      <w:r w:rsidR="00551C52" w:rsidRPr="00BC79A8">
        <w:rPr>
          <w:rFonts w:ascii="Times New Roman" w:hAnsi="Times New Roman" w:cs="Times New Roman"/>
          <w:sz w:val="24"/>
          <w:szCs w:val="24"/>
        </w:rPr>
        <w:t>uri</w:t>
      </w:r>
      <w:r w:rsidR="00811232" w:rsidRPr="00BC79A8">
        <w:rPr>
          <w:rFonts w:ascii="Times New Roman" w:hAnsi="Times New Roman" w:cs="Times New Roman"/>
          <w:sz w:val="24"/>
          <w:szCs w:val="24"/>
        </w:rPr>
        <w:t xml:space="preserve"> al</w:t>
      </w:r>
      <w:r w:rsidR="00551C52" w:rsidRPr="00BC79A8">
        <w:rPr>
          <w:rFonts w:ascii="Times New Roman" w:hAnsi="Times New Roman" w:cs="Times New Roman"/>
          <w:sz w:val="24"/>
          <w:szCs w:val="24"/>
        </w:rPr>
        <w:t>e</w:t>
      </w:r>
      <w:r w:rsidR="00811232" w:rsidRPr="00BC79A8">
        <w:rPr>
          <w:rFonts w:ascii="Times New Roman" w:hAnsi="Times New Roman" w:cs="Times New Roman"/>
          <w:sz w:val="24"/>
          <w:szCs w:val="24"/>
        </w:rPr>
        <w:t xml:space="preserve"> activității reglementate.</w:t>
      </w:r>
    </w:p>
    <w:p w:rsidR="001815D5" w:rsidRDefault="001815D5" w:rsidP="000B7BAE">
      <w:pPr>
        <w:spacing w:line="360" w:lineRule="auto"/>
        <w:jc w:val="both"/>
        <w:rPr>
          <w:rFonts w:ascii="Times New Roman" w:hAnsi="Times New Roman" w:cs="Times New Roman"/>
          <w:sz w:val="24"/>
          <w:szCs w:val="24"/>
        </w:rPr>
      </w:pPr>
    </w:p>
    <w:p w:rsidR="00441EA3" w:rsidRPr="00BC79A8" w:rsidRDefault="00441EA3"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SUBSECTIUNEA </w:t>
      </w:r>
      <w:r w:rsidR="000812C2" w:rsidRPr="00BC79A8">
        <w:rPr>
          <w:rFonts w:ascii="Times New Roman" w:hAnsi="Times New Roman" w:cs="Times New Roman"/>
          <w:sz w:val="24"/>
          <w:szCs w:val="24"/>
        </w:rPr>
        <w:t>1</w:t>
      </w:r>
      <w:r w:rsidR="001A63BF" w:rsidRPr="00BC79A8">
        <w:rPr>
          <w:rFonts w:ascii="Times New Roman" w:hAnsi="Times New Roman" w:cs="Times New Roman"/>
          <w:sz w:val="24"/>
          <w:szCs w:val="24"/>
        </w:rPr>
        <w:t>.6</w:t>
      </w:r>
    </w:p>
    <w:p w:rsidR="00A7460A" w:rsidRPr="00BC79A8" w:rsidRDefault="00441EA3"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Stabilirea tarifului volumetric</w:t>
      </w:r>
    </w:p>
    <w:p w:rsidR="006A7B12" w:rsidRPr="00BC79A8" w:rsidRDefault="006A7B12"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53</w:t>
      </w:r>
    </w:p>
    <w:p w:rsidR="00441EA3" w:rsidRPr="00BC79A8" w:rsidRDefault="00441EA3"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Tariful volumetric pentru utilizarea </w:t>
      </w:r>
      <w:r w:rsidR="00236CD9" w:rsidRPr="00BC79A8">
        <w:rPr>
          <w:rFonts w:ascii="Times New Roman" w:hAnsi="Times New Roman" w:cs="Times New Roman"/>
          <w:sz w:val="24"/>
          <w:szCs w:val="24"/>
        </w:rPr>
        <w:t xml:space="preserve">sistemului de transport </w:t>
      </w:r>
      <w:r w:rsidRPr="00BC79A8">
        <w:rPr>
          <w:rFonts w:ascii="Times New Roman" w:hAnsi="Times New Roman" w:cs="Times New Roman"/>
          <w:sz w:val="24"/>
          <w:szCs w:val="24"/>
        </w:rPr>
        <w:t>se determină după următoarea formulă:</w:t>
      </w:r>
    </w:p>
    <w:p w:rsidR="00E71CF7" w:rsidRPr="00BC79A8" w:rsidRDefault="00E71CF7" w:rsidP="000B7BAE">
      <w:pPr>
        <w:spacing w:after="0"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ab/>
        <w:t xml:space="preserve">     CV(i)</w:t>
      </w:r>
    </w:p>
    <w:p w:rsidR="00E71CF7" w:rsidRPr="00BC79A8" w:rsidRDefault="00E71CF7" w:rsidP="000B7BAE">
      <w:pPr>
        <w:spacing w:after="0"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TV(i) = --------------</w:t>
      </w:r>
    </w:p>
    <w:p w:rsidR="00E71CF7" w:rsidRPr="00BC79A8" w:rsidRDefault="00E71CF7" w:rsidP="000B7BAE">
      <w:pPr>
        <w:spacing w:after="0"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ab/>
        <w:t xml:space="preserve">     Qtr(i)</w:t>
      </w:r>
    </w:p>
    <w:p w:rsidR="00441EA3" w:rsidRPr="00BC79A8" w:rsidRDefault="00441EA3" w:rsidP="000B7BAE">
      <w:pPr>
        <w:spacing w:after="0" w:line="360" w:lineRule="auto"/>
        <w:ind w:firstLine="709"/>
        <w:jc w:val="both"/>
        <w:rPr>
          <w:rFonts w:ascii="Times New Roman" w:hAnsi="Times New Roman" w:cs="Times New Roman"/>
          <w:sz w:val="24"/>
          <w:szCs w:val="24"/>
        </w:rPr>
      </w:pPr>
    </w:p>
    <w:p w:rsidR="00E71CF7" w:rsidRPr="00BC79A8" w:rsidRDefault="00E71CF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p>
    <w:p w:rsidR="00E71CF7" w:rsidRPr="00BC79A8" w:rsidRDefault="00E71CF7"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TV(i) – reprezintă tariful volumetric determinat pentru 1MWh transportat în anul (i)</w:t>
      </w:r>
      <w:r w:rsidR="007670BE" w:rsidRPr="00BC79A8">
        <w:rPr>
          <w:rFonts w:ascii="Times New Roman" w:hAnsi="Times New Roman" w:cs="Times New Roman"/>
          <w:sz w:val="24"/>
          <w:szCs w:val="24"/>
        </w:rPr>
        <w:t>;</w:t>
      </w:r>
    </w:p>
    <w:p w:rsidR="007670BE" w:rsidRPr="00BC79A8" w:rsidRDefault="007670BE"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CV(i) – reprezintă componenta volumetrică a venitului total din anul (i);</w:t>
      </w:r>
    </w:p>
    <w:p w:rsidR="007670BE" w:rsidRPr="00BC79A8" w:rsidRDefault="007670BE"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Qtr(i) – reprezintă cantitatea de gaze naturale estimată </w:t>
      </w:r>
      <w:r w:rsidR="002734C1" w:rsidRPr="00BC79A8">
        <w:rPr>
          <w:rFonts w:ascii="Times New Roman" w:hAnsi="Times New Roman" w:cs="Times New Roman"/>
          <w:sz w:val="24"/>
          <w:szCs w:val="24"/>
        </w:rPr>
        <w:t xml:space="preserve">de titularul de licenţă </w:t>
      </w:r>
      <w:r w:rsidRPr="00BC79A8">
        <w:rPr>
          <w:rFonts w:ascii="Times New Roman" w:hAnsi="Times New Roman" w:cs="Times New Roman"/>
          <w:sz w:val="24"/>
          <w:szCs w:val="24"/>
        </w:rPr>
        <w:t>a fi transportată în anul (i), exprimată în MWh;</w:t>
      </w:r>
    </w:p>
    <w:p w:rsidR="00280160" w:rsidRPr="00BC79A8" w:rsidRDefault="006A7B12"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CAP. IV</w:t>
      </w:r>
    </w:p>
    <w:p w:rsidR="00280160" w:rsidRPr="00BC79A8" w:rsidRDefault="0028016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Alocarea costurilor între activit</w:t>
      </w:r>
      <w:r w:rsidR="004D6C3D" w:rsidRPr="00BC79A8">
        <w:rPr>
          <w:rFonts w:ascii="Times New Roman" w:hAnsi="Times New Roman" w:cs="Times New Roman"/>
          <w:b/>
          <w:sz w:val="24"/>
          <w:szCs w:val="24"/>
        </w:rPr>
        <w:t>ă</w:t>
      </w:r>
      <w:r w:rsidRPr="00BC79A8">
        <w:rPr>
          <w:rFonts w:ascii="Times New Roman" w:hAnsi="Times New Roman" w:cs="Times New Roman"/>
          <w:b/>
          <w:sz w:val="24"/>
          <w:szCs w:val="24"/>
        </w:rPr>
        <w:t>ţile reglementate</w:t>
      </w:r>
      <w:r w:rsidR="00D463AF" w:rsidRPr="00BC79A8">
        <w:rPr>
          <w:rFonts w:ascii="Times New Roman" w:hAnsi="Times New Roman" w:cs="Times New Roman"/>
          <w:b/>
          <w:sz w:val="24"/>
          <w:szCs w:val="24"/>
        </w:rPr>
        <w:t>/</w:t>
      </w:r>
      <w:r w:rsidR="002734C1" w:rsidRPr="00BC79A8">
        <w:rPr>
          <w:rFonts w:ascii="Times New Roman" w:hAnsi="Times New Roman" w:cs="Times New Roman"/>
          <w:b/>
          <w:sz w:val="24"/>
          <w:szCs w:val="24"/>
        </w:rPr>
        <w:t xml:space="preserve">nereglementate </w:t>
      </w:r>
      <w:r w:rsidR="00002336" w:rsidRPr="00BC79A8">
        <w:rPr>
          <w:rFonts w:ascii="Times New Roman" w:hAnsi="Times New Roman" w:cs="Times New Roman"/>
          <w:b/>
          <w:sz w:val="24"/>
          <w:szCs w:val="24"/>
        </w:rPr>
        <w:t>şi justificarea acestora</w:t>
      </w:r>
    </w:p>
    <w:p w:rsidR="00280160" w:rsidRPr="00BC79A8" w:rsidRDefault="0028016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6A7B12"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6A7B12" w:rsidRPr="00BC79A8">
        <w:rPr>
          <w:rFonts w:ascii="Times New Roman" w:hAnsi="Times New Roman" w:cs="Times New Roman"/>
          <w:sz w:val="24"/>
          <w:szCs w:val="24"/>
        </w:rPr>
        <w:t>5</w:t>
      </w:r>
      <w:r w:rsidR="000A3899" w:rsidRPr="00BC79A8">
        <w:rPr>
          <w:rFonts w:ascii="Times New Roman" w:hAnsi="Times New Roman" w:cs="Times New Roman"/>
          <w:sz w:val="24"/>
          <w:szCs w:val="24"/>
        </w:rPr>
        <w:t>4</w:t>
      </w:r>
    </w:p>
    <w:p w:rsidR="006A7B12" w:rsidRPr="00BC79A8" w:rsidRDefault="0028016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Alocarea costurilor între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ţile reglementate, precum şi între acestea şi activităţile nereglementate în/din afara sectorului, se realizează </w:t>
      </w:r>
      <w:r w:rsidR="001903CD" w:rsidRPr="00BC79A8">
        <w:rPr>
          <w:rFonts w:ascii="Times New Roman" w:hAnsi="Times New Roman" w:cs="Times New Roman"/>
          <w:sz w:val="24"/>
          <w:szCs w:val="24"/>
        </w:rPr>
        <w:t>conform prevederilor legale în vigoare şi are la bazã urmãtoarele principii</w:t>
      </w:r>
      <w:r w:rsidRPr="00BC79A8">
        <w:rPr>
          <w:rFonts w:ascii="Times New Roman" w:hAnsi="Times New Roman" w:cs="Times New Roman"/>
          <w:sz w:val="24"/>
          <w:szCs w:val="24"/>
        </w:rPr>
        <w:t>:</w:t>
      </w:r>
    </w:p>
    <w:p w:rsidR="00E80896" w:rsidRPr="00BC79A8" w:rsidRDefault="00280160" w:rsidP="000B7BAE">
      <w:pPr>
        <w:spacing w:after="0" w:line="360" w:lineRule="auto"/>
        <w:ind w:left="708"/>
        <w:jc w:val="both"/>
        <w:rPr>
          <w:rFonts w:ascii="Times New Roman" w:hAnsi="Times New Roman" w:cs="Times New Roman"/>
          <w:sz w:val="24"/>
          <w:szCs w:val="24"/>
        </w:rPr>
      </w:pPr>
      <w:r w:rsidRPr="00BC79A8">
        <w:rPr>
          <w:rFonts w:ascii="Times New Roman" w:hAnsi="Times New Roman" w:cs="Times New Roman"/>
          <w:sz w:val="24"/>
          <w:szCs w:val="24"/>
        </w:rPr>
        <w:t>a) cauzalitatea - costurile sunt atribuite în concordanţ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cu activitatea care le determin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r w:rsidRPr="00BC79A8">
        <w:rPr>
          <w:rFonts w:ascii="Times New Roman" w:hAnsi="Times New Roman" w:cs="Times New Roman"/>
          <w:sz w:val="24"/>
          <w:szCs w:val="24"/>
        </w:rPr>
        <w:br/>
        <w:t>b)</w:t>
      </w:r>
      <w:r w:rsidR="00E80896"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obiectivitatea - costurile sunt atribuite pe baze obiective, </w:t>
      </w:r>
      <w:r w:rsidR="00E80896" w:rsidRPr="00BC79A8">
        <w:rPr>
          <w:rFonts w:ascii="Times New Roman" w:hAnsi="Times New Roman" w:cs="Times New Roman"/>
          <w:sz w:val="24"/>
          <w:szCs w:val="24"/>
        </w:rPr>
        <w:t>f</w:t>
      </w:r>
      <w:r w:rsidR="004D6C3D" w:rsidRPr="00BC79A8">
        <w:rPr>
          <w:rFonts w:ascii="Times New Roman" w:hAnsi="Times New Roman" w:cs="Times New Roman"/>
          <w:sz w:val="24"/>
          <w:szCs w:val="24"/>
        </w:rPr>
        <w:t>ă</w:t>
      </w:r>
      <w:r w:rsidR="00E80896" w:rsidRPr="00BC79A8">
        <w:rPr>
          <w:rFonts w:ascii="Times New Roman" w:hAnsi="Times New Roman" w:cs="Times New Roman"/>
          <w:sz w:val="24"/>
          <w:szCs w:val="24"/>
        </w:rPr>
        <w:t>r</w:t>
      </w:r>
      <w:r w:rsidR="004D6C3D" w:rsidRPr="00BC79A8">
        <w:rPr>
          <w:rFonts w:ascii="Times New Roman" w:hAnsi="Times New Roman" w:cs="Times New Roman"/>
          <w:sz w:val="24"/>
          <w:szCs w:val="24"/>
        </w:rPr>
        <w:t>ă</w:t>
      </w:r>
      <w:r w:rsidR="00E80896" w:rsidRPr="00BC79A8">
        <w:rPr>
          <w:rFonts w:ascii="Times New Roman" w:hAnsi="Times New Roman" w:cs="Times New Roman"/>
          <w:sz w:val="24"/>
          <w:szCs w:val="24"/>
        </w:rPr>
        <w:t xml:space="preserve"> a se urm</w:t>
      </w:r>
      <w:r w:rsidR="004D6C3D" w:rsidRPr="00BC79A8">
        <w:rPr>
          <w:rFonts w:ascii="Times New Roman" w:hAnsi="Times New Roman" w:cs="Times New Roman"/>
          <w:sz w:val="24"/>
          <w:szCs w:val="24"/>
        </w:rPr>
        <w:t>ă</w:t>
      </w:r>
      <w:r w:rsidR="00E80896" w:rsidRPr="00BC79A8">
        <w:rPr>
          <w:rFonts w:ascii="Times New Roman" w:hAnsi="Times New Roman" w:cs="Times New Roman"/>
          <w:sz w:val="24"/>
          <w:szCs w:val="24"/>
        </w:rPr>
        <w:t>ri un interes ori</w:t>
      </w:r>
    </w:p>
    <w:p w:rsidR="006A7B12" w:rsidRPr="00BC79A8" w:rsidRDefault="00280160" w:rsidP="000B7BAE">
      <w:pPr>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obţinerea unui beneficiu nemeritat al companiei reglementate sau al oric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rei alte companii</w:t>
      </w:r>
      <w:r w:rsidR="006A7B12" w:rsidRPr="00BC79A8">
        <w:rPr>
          <w:rFonts w:ascii="Times New Roman" w:hAnsi="Times New Roman" w:cs="Times New Roman"/>
          <w:sz w:val="24"/>
          <w:szCs w:val="24"/>
        </w:rPr>
        <w:t xml:space="preserve"> </w:t>
      </w:r>
      <w:r w:rsidRPr="00BC79A8">
        <w:rPr>
          <w:rFonts w:ascii="Times New Roman" w:hAnsi="Times New Roman" w:cs="Times New Roman"/>
          <w:sz w:val="24"/>
          <w:szCs w:val="24"/>
        </w:rPr>
        <w:t>ori</w:t>
      </w:r>
      <w:r w:rsidR="006A7B12" w:rsidRPr="00BC79A8">
        <w:rPr>
          <w:rFonts w:ascii="Times New Roman" w:hAnsi="Times New Roman" w:cs="Times New Roman"/>
          <w:sz w:val="24"/>
          <w:szCs w:val="24"/>
        </w:rPr>
        <w:t xml:space="preserve"> </w:t>
      </w:r>
      <w:r w:rsidRPr="00BC79A8">
        <w:rPr>
          <w:rFonts w:ascii="Times New Roman" w:hAnsi="Times New Roman" w:cs="Times New Roman"/>
          <w:sz w:val="24"/>
          <w:szCs w:val="24"/>
        </w:rPr>
        <w:t>organizaţii;</w:t>
      </w:r>
    </w:p>
    <w:p w:rsidR="00280160" w:rsidRPr="00BC79A8" w:rsidRDefault="00280160" w:rsidP="000B7BAE">
      <w:pPr>
        <w:spacing w:after="0"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c) transparenţa - regulile prin care costurile sunt atribuite pe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 sunt transparente şi permit identificarea costurilor atribuite fiec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rei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w:t>
      </w:r>
    </w:p>
    <w:p w:rsidR="00280160" w:rsidRPr="00BC79A8" w:rsidRDefault="00280160" w:rsidP="000B7BAE">
      <w:pPr>
        <w:spacing w:after="0"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d) continuitatea - regulile prin care costurile sunt atribuite pe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 sunt aplicate constant în timp; regulile pot fi modificate numai în situaţiile în care aceast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modificare este expres necesar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şi justificat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w:t>
      </w:r>
    </w:p>
    <w:p w:rsidR="00E80896" w:rsidRPr="00BC79A8" w:rsidRDefault="00DE023E"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E80896" w:rsidRPr="00BC79A8">
        <w:rPr>
          <w:rFonts w:ascii="Times New Roman" w:hAnsi="Times New Roman" w:cs="Times New Roman"/>
          <w:sz w:val="24"/>
          <w:szCs w:val="24"/>
        </w:rPr>
        <w:t xml:space="preserve"> 5</w:t>
      </w:r>
      <w:r w:rsidR="000A3899" w:rsidRPr="00BC79A8">
        <w:rPr>
          <w:rFonts w:ascii="Times New Roman" w:hAnsi="Times New Roman" w:cs="Times New Roman"/>
          <w:sz w:val="24"/>
          <w:szCs w:val="24"/>
        </w:rPr>
        <w:t>5</w:t>
      </w:r>
    </w:p>
    <w:p w:rsidR="00DE023E" w:rsidRPr="00BC79A8" w:rsidRDefault="00DE023E"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Pentru costurile necesare desfăşurării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 în vederea recunoaşterii în tarifele de transport, titularul de licenţă are obligaţia să justifice că acestea sunt prudente.</w:t>
      </w:r>
    </w:p>
    <w:p w:rsidR="00002336" w:rsidRPr="00BC79A8" w:rsidRDefault="0000233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Se consideră costuri prudente acele costuri care se demonstrează a fi necesare, oportune, eficiente şi care reflectă condiţiile pieţei, respectiv:</w:t>
      </w:r>
    </w:p>
    <w:p w:rsidR="00002336" w:rsidRPr="00BC79A8" w:rsidRDefault="00002336" w:rsidP="000B7BAE">
      <w:pPr>
        <w:numPr>
          <w:ilvl w:val="0"/>
          <w:numId w:val="7"/>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Necesar - nevoia obiectivă a </w:t>
      </w:r>
      <w:r w:rsidR="00D07A26" w:rsidRPr="00BC79A8">
        <w:rPr>
          <w:rFonts w:ascii="Times New Roman" w:hAnsi="Times New Roman" w:cs="Times New Roman"/>
          <w:sz w:val="24"/>
          <w:szCs w:val="24"/>
        </w:rPr>
        <w:t xml:space="preserve">titularului de licenţă </w:t>
      </w:r>
      <w:r w:rsidRPr="00BC79A8">
        <w:rPr>
          <w:rFonts w:ascii="Times New Roman" w:hAnsi="Times New Roman" w:cs="Times New Roman"/>
          <w:sz w:val="24"/>
          <w:szCs w:val="24"/>
        </w:rPr>
        <w:t xml:space="preserve">de a realiza un cost </w:t>
      </w:r>
      <w:r w:rsidR="00DE023E" w:rsidRPr="00BC79A8">
        <w:rPr>
          <w:rFonts w:ascii="Times New Roman" w:hAnsi="Times New Roman" w:cs="Times New Roman"/>
          <w:sz w:val="24"/>
          <w:szCs w:val="24"/>
        </w:rPr>
        <w:t>î</w:t>
      </w:r>
      <w:r w:rsidRPr="00BC79A8">
        <w:rPr>
          <w:rFonts w:ascii="Times New Roman" w:hAnsi="Times New Roman" w:cs="Times New Roman"/>
          <w:sz w:val="24"/>
          <w:szCs w:val="24"/>
        </w:rPr>
        <w:t>n vederea asigur</w:t>
      </w:r>
      <w:r w:rsidR="00DE023E" w:rsidRPr="00BC79A8">
        <w:rPr>
          <w:rFonts w:ascii="Times New Roman" w:hAnsi="Times New Roman" w:cs="Times New Roman"/>
          <w:sz w:val="24"/>
          <w:szCs w:val="24"/>
        </w:rPr>
        <w:t>ă</w:t>
      </w:r>
      <w:r w:rsidRPr="00BC79A8">
        <w:rPr>
          <w:rFonts w:ascii="Times New Roman" w:hAnsi="Times New Roman" w:cs="Times New Roman"/>
          <w:sz w:val="24"/>
          <w:szCs w:val="24"/>
        </w:rPr>
        <w:t xml:space="preserve">rii </w:t>
      </w:r>
      <w:r w:rsidR="00DE023E" w:rsidRPr="00BC79A8">
        <w:rPr>
          <w:rFonts w:ascii="Times New Roman" w:hAnsi="Times New Roman" w:cs="Times New Roman"/>
          <w:sz w:val="24"/>
          <w:szCs w:val="24"/>
        </w:rPr>
        <w:t xml:space="preserve"> exploatării, dezvoltării şi utilizării în </w:t>
      </w:r>
      <w:r w:rsidR="007B6CC2" w:rsidRPr="00BC79A8">
        <w:rPr>
          <w:rFonts w:ascii="Times New Roman" w:hAnsi="Times New Roman" w:cs="Times New Roman"/>
          <w:sz w:val="24"/>
          <w:szCs w:val="24"/>
        </w:rPr>
        <w:t>siguranţă</w:t>
      </w:r>
      <w:r w:rsidRPr="00BC79A8">
        <w:rPr>
          <w:rFonts w:ascii="Times New Roman" w:hAnsi="Times New Roman" w:cs="Times New Roman"/>
          <w:sz w:val="24"/>
          <w:szCs w:val="24"/>
        </w:rPr>
        <w:t xml:space="preserve"> a sistemului de </w:t>
      </w:r>
      <w:r w:rsidR="007B6CC2" w:rsidRPr="00BC79A8">
        <w:rPr>
          <w:rFonts w:ascii="Times New Roman" w:hAnsi="Times New Roman" w:cs="Times New Roman"/>
          <w:sz w:val="24"/>
          <w:szCs w:val="24"/>
        </w:rPr>
        <w:t>transport a gazelor naturale</w:t>
      </w:r>
      <w:r w:rsidRPr="00BC79A8">
        <w:rPr>
          <w:rFonts w:ascii="Times New Roman" w:hAnsi="Times New Roman" w:cs="Times New Roman"/>
          <w:sz w:val="24"/>
          <w:szCs w:val="24"/>
        </w:rPr>
        <w:t>;</w:t>
      </w:r>
    </w:p>
    <w:p w:rsidR="00002336" w:rsidRPr="00BC79A8" w:rsidRDefault="00002336" w:rsidP="000B7BAE">
      <w:pPr>
        <w:numPr>
          <w:ilvl w:val="0"/>
          <w:numId w:val="7"/>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Oportun - amânarea costului este de natură a produce prejudicii </w:t>
      </w:r>
      <w:r w:rsidR="00D07A26" w:rsidRPr="00BC79A8">
        <w:rPr>
          <w:rFonts w:ascii="Times New Roman" w:hAnsi="Times New Roman" w:cs="Times New Roman"/>
          <w:sz w:val="24"/>
          <w:szCs w:val="24"/>
        </w:rPr>
        <w:t>titularului de licenţă</w:t>
      </w:r>
      <w:r w:rsidRPr="00BC79A8">
        <w:rPr>
          <w:rFonts w:ascii="Times New Roman" w:hAnsi="Times New Roman" w:cs="Times New Roman"/>
          <w:sz w:val="24"/>
          <w:szCs w:val="24"/>
        </w:rPr>
        <w:t xml:space="preserve"> şi/sau clientului;</w:t>
      </w:r>
    </w:p>
    <w:p w:rsidR="00002336" w:rsidRPr="00BC79A8" w:rsidRDefault="00002336" w:rsidP="000B7BAE">
      <w:pPr>
        <w:numPr>
          <w:ilvl w:val="0"/>
          <w:numId w:val="7"/>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Eficient - realizarea costului este de natură a aduce beneficii viitoare </w:t>
      </w:r>
      <w:r w:rsidR="001903CD" w:rsidRPr="00BC79A8">
        <w:rPr>
          <w:rFonts w:ascii="Times New Roman" w:hAnsi="Times New Roman" w:cs="Times New Roman"/>
          <w:sz w:val="24"/>
          <w:szCs w:val="24"/>
        </w:rPr>
        <w:t>titularului de licenţă</w:t>
      </w:r>
      <w:r w:rsidRPr="00BC79A8">
        <w:rPr>
          <w:rFonts w:ascii="Times New Roman" w:hAnsi="Times New Roman" w:cs="Times New Roman"/>
          <w:sz w:val="24"/>
          <w:szCs w:val="24"/>
        </w:rPr>
        <w:t xml:space="preserve"> şi clientului;</w:t>
      </w:r>
    </w:p>
    <w:p w:rsidR="00002336" w:rsidRPr="00BC79A8" w:rsidRDefault="00002336" w:rsidP="000B7BAE">
      <w:pPr>
        <w:numPr>
          <w:ilvl w:val="0"/>
          <w:numId w:val="7"/>
        </w:num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Condiţiile pieţei - </w:t>
      </w:r>
      <w:r w:rsidR="0055767D" w:rsidRPr="00BC79A8">
        <w:rPr>
          <w:rFonts w:ascii="Times New Roman" w:hAnsi="Times New Roman" w:cs="Times New Roman"/>
          <w:sz w:val="24"/>
          <w:szCs w:val="24"/>
        </w:rPr>
        <w:t>costul realizat de către titularul de licență raportat la cele mai bune condiţii ale pieţei,  existente la data realizării şi în conformitate cu legislaţia în materie</w:t>
      </w:r>
      <w:r w:rsidRPr="00BC79A8">
        <w:rPr>
          <w:rFonts w:ascii="Times New Roman" w:hAnsi="Times New Roman" w:cs="Times New Roman"/>
          <w:sz w:val="24"/>
          <w:szCs w:val="24"/>
        </w:rPr>
        <w:t>.</w:t>
      </w:r>
    </w:p>
    <w:p w:rsidR="0087564D" w:rsidRPr="00BC79A8" w:rsidRDefault="0087564D" w:rsidP="001815D5">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(3) ANRE are dreptul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refuze </w:t>
      </w:r>
      <w:r w:rsidR="00551C52" w:rsidRPr="00BC79A8">
        <w:rPr>
          <w:rFonts w:ascii="Times New Roman" w:hAnsi="Times New Roman" w:cs="Times New Roman"/>
          <w:sz w:val="24"/>
          <w:szCs w:val="24"/>
        </w:rPr>
        <w:t xml:space="preserve">motivat </w:t>
      </w:r>
      <w:r w:rsidRPr="00BC79A8">
        <w:rPr>
          <w:rFonts w:ascii="Times New Roman" w:hAnsi="Times New Roman" w:cs="Times New Roman"/>
          <w:sz w:val="24"/>
          <w:szCs w:val="24"/>
        </w:rPr>
        <w:t>recunoaşterea unor costuri sau 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rţi din acestea care nu au fost efectuate într-o manier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prudent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având în vedere justificările prezentate de titularul de licenţă privind condiţiile şi informaţiile existente la data când acestea au fost efectuate.</w:t>
      </w:r>
    </w:p>
    <w:p w:rsidR="00D463AF" w:rsidRPr="00BC79A8" w:rsidRDefault="001815D5" w:rsidP="001815D5">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D463AF" w:rsidRPr="00BC79A8">
        <w:rPr>
          <w:rFonts w:ascii="Times New Roman" w:hAnsi="Times New Roman" w:cs="Times New Roman"/>
          <w:sz w:val="24"/>
          <w:szCs w:val="24"/>
        </w:rPr>
        <w:t>(</w:t>
      </w:r>
      <w:r w:rsidR="00551C52" w:rsidRPr="00BC79A8">
        <w:rPr>
          <w:rFonts w:ascii="Times New Roman" w:hAnsi="Times New Roman" w:cs="Times New Roman"/>
          <w:sz w:val="24"/>
          <w:szCs w:val="24"/>
        </w:rPr>
        <w:t>4</w:t>
      </w:r>
      <w:r w:rsidR="00D463AF" w:rsidRPr="00BC79A8">
        <w:rPr>
          <w:rFonts w:ascii="Times New Roman" w:hAnsi="Times New Roman" w:cs="Times New Roman"/>
          <w:sz w:val="24"/>
          <w:szCs w:val="24"/>
        </w:rPr>
        <w:t xml:space="preserve">) Cheltuielile realizate pentru activitatea reglementată ca urmare a unor pagube imputabile salariaţilor titularului de licenţă și/sau teţilor şi care </w:t>
      </w:r>
      <w:r w:rsidR="009934F1" w:rsidRPr="00BC79A8">
        <w:rPr>
          <w:rFonts w:ascii="Times New Roman" w:hAnsi="Times New Roman" w:cs="Times New Roman"/>
          <w:sz w:val="24"/>
          <w:szCs w:val="24"/>
        </w:rPr>
        <w:t xml:space="preserve">au fost recuperate sau </w:t>
      </w:r>
      <w:r w:rsidR="00D463AF" w:rsidRPr="00BC79A8">
        <w:rPr>
          <w:rFonts w:ascii="Times New Roman" w:hAnsi="Times New Roman" w:cs="Times New Roman"/>
          <w:sz w:val="24"/>
          <w:szCs w:val="24"/>
        </w:rPr>
        <w:t>urmează a se recupera de la aceştia</w:t>
      </w:r>
      <w:r w:rsidR="009934F1" w:rsidRPr="00BC79A8">
        <w:rPr>
          <w:rFonts w:ascii="Times New Roman" w:hAnsi="Times New Roman" w:cs="Times New Roman"/>
          <w:sz w:val="24"/>
          <w:szCs w:val="24"/>
        </w:rPr>
        <w:t>, în sensul prezentei Metodologii,</w:t>
      </w:r>
      <w:r w:rsidR="00D463AF" w:rsidRPr="00BC79A8">
        <w:rPr>
          <w:rFonts w:ascii="Times New Roman" w:hAnsi="Times New Roman" w:cs="Times New Roman"/>
          <w:sz w:val="24"/>
          <w:szCs w:val="24"/>
        </w:rPr>
        <w:t xml:space="preserve"> </w:t>
      </w:r>
      <w:r w:rsidR="009934F1" w:rsidRPr="00BC79A8">
        <w:rPr>
          <w:rFonts w:ascii="Times New Roman" w:hAnsi="Times New Roman" w:cs="Times New Roman"/>
          <w:sz w:val="24"/>
          <w:szCs w:val="24"/>
        </w:rPr>
        <w:t>nu reprezintă costuri aferente activității reglementate.</w:t>
      </w:r>
    </w:p>
    <w:p w:rsidR="00D463AF" w:rsidRPr="00BC79A8" w:rsidRDefault="00D463AF" w:rsidP="001815D5">
      <w:pPr>
        <w:spacing w:line="360" w:lineRule="auto"/>
        <w:jc w:val="both"/>
        <w:rPr>
          <w:rFonts w:ascii="Times New Roman" w:hAnsi="Times New Roman" w:cs="Times New Roman"/>
          <w:sz w:val="24"/>
          <w:szCs w:val="24"/>
        </w:rPr>
      </w:pPr>
    </w:p>
    <w:p w:rsidR="00303D10"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CAP. V</w:t>
      </w:r>
    </w:p>
    <w:p w:rsidR="00303D10"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Evidenţele contabile reglementate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E80896"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E80896" w:rsidRPr="00BC79A8">
        <w:rPr>
          <w:rFonts w:ascii="Times New Roman" w:hAnsi="Times New Roman" w:cs="Times New Roman"/>
          <w:sz w:val="24"/>
          <w:szCs w:val="24"/>
        </w:rPr>
        <w:t>5</w:t>
      </w:r>
      <w:r w:rsidR="000A3899" w:rsidRPr="00BC79A8">
        <w:rPr>
          <w:rFonts w:ascii="Times New Roman" w:hAnsi="Times New Roman" w:cs="Times New Roman"/>
          <w:sz w:val="24"/>
          <w:szCs w:val="24"/>
        </w:rPr>
        <w:t>6</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Titularii de licenţ</w:t>
      </w:r>
      <w:r w:rsidR="004D6C3D" w:rsidRPr="00BC79A8">
        <w:rPr>
          <w:rFonts w:ascii="Times New Roman" w:hAnsi="Times New Roman" w:cs="Times New Roman"/>
          <w:sz w:val="24"/>
          <w:szCs w:val="24"/>
        </w:rPr>
        <w:t>ă</w:t>
      </w:r>
      <w:r w:rsidR="000B3F5E" w:rsidRPr="00BC79A8">
        <w:rPr>
          <w:rFonts w:ascii="Times New Roman" w:hAnsi="Times New Roman" w:cs="Times New Roman"/>
          <w:sz w:val="24"/>
          <w:szCs w:val="24"/>
        </w:rPr>
        <w:t xml:space="preserve"> de operare a sistemului de transport</w:t>
      </w:r>
      <w:r w:rsidR="001903CD" w:rsidRPr="00BC79A8">
        <w:rPr>
          <w:rFonts w:ascii="Times New Roman" w:hAnsi="Times New Roman" w:cs="Times New Roman"/>
          <w:sz w:val="24"/>
          <w:szCs w:val="24"/>
        </w:rPr>
        <w:t xml:space="preserve"> </w:t>
      </w:r>
      <w:r w:rsidRPr="00BC79A8">
        <w:rPr>
          <w:rFonts w:ascii="Times New Roman" w:hAnsi="Times New Roman" w:cs="Times New Roman"/>
          <w:sz w:val="24"/>
          <w:szCs w:val="24"/>
        </w:rPr>
        <w:t>sunt obligaţi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organizeze şi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conduc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evidenţe ale veniturilor, costurilor şi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pentru fiecare dintre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ţile reglementate pe care le desf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şoar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denumite în continuare evidenţe contabile reglementate - ECR, în conformitate cu principiile şi regulile stabilite de ANRE.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E80896"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E80896" w:rsidRPr="00BC79A8">
        <w:rPr>
          <w:rFonts w:ascii="Times New Roman" w:hAnsi="Times New Roman" w:cs="Times New Roman"/>
          <w:sz w:val="24"/>
          <w:szCs w:val="24"/>
        </w:rPr>
        <w:t>5</w:t>
      </w:r>
      <w:r w:rsidR="000A3899" w:rsidRPr="00BC79A8">
        <w:rPr>
          <w:rFonts w:ascii="Times New Roman" w:hAnsi="Times New Roman" w:cs="Times New Roman"/>
          <w:sz w:val="24"/>
          <w:szCs w:val="24"/>
        </w:rPr>
        <w:t>7</w:t>
      </w:r>
    </w:p>
    <w:p w:rsidR="009C6729"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ECR, organizate şi conduse conform principiilor şi regulilor stabilite de ANRE, sunt distincte de evidenţele contabile statutare organizate şi conduse conform reglement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legale în domeniu şi sunt utilizate exclusiv de 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tre titularii de 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şi ANRE.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În cazul în care regulile şi principiile stabilite de ANRE pentru organizarea şi conducerea ECR nu conţin prevederi specifice, </w:t>
      </w:r>
      <w:r w:rsidR="006B1173" w:rsidRPr="00BC79A8">
        <w:rPr>
          <w:rFonts w:ascii="Times New Roman" w:hAnsi="Times New Roman" w:cs="Times New Roman"/>
          <w:sz w:val="24"/>
          <w:szCs w:val="24"/>
        </w:rPr>
        <w:t>se aplică prevederile reglementărilor contabile şi fiscale în vigoare</w:t>
      </w:r>
      <w:r w:rsidR="00345EEB" w:rsidRPr="00BC79A8">
        <w:rPr>
          <w:rFonts w:ascii="Times New Roman" w:hAnsi="Times New Roman" w:cs="Times New Roman"/>
          <w:sz w:val="24"/>
          <w:szCs w:val="24"/>
        </w:rPr>
        <w:t>, aplicabile titularului de licenţă.</w:t>
      </w:r>
    </w:p>
    <w:p w:rsidR="00E80896" w:rsidRPr="00BC79A8" w:rsidRDefault="00E8089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5</w:t>
      </w:r>
      <w:r w:rsidR="000A3899" w:rsidRPr="00BC79A8">
        <w:rPr>
          <w:rFonts w:ascii="Times New Roman" w:hAnsi="Times New Roman" w:cs="Times New Roman"/>
          <w:sz w:val="24"/>
          <w:szCs w:val="24"/>
        </w:rPr>
        <w:t>8</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ECR trebuie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aib</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un grad de detaliere care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permit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ANRE cunoaşterea exact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 veniturilor şi a elementelor de costuri pentru fiecare activitate reglementat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În cazul în care este necesar, ANRE are dreptul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cear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detalierea oric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rui element cuprins în ECR.</w:t>
      </w:r>
    </w:p>
    <w:p w:rsidR="00E80896" w:rsidRPr="00BC79A8" w:rsidRDefault="00E8089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5</w:t>
      </w:r>
      <w:r w:rsidR="000A3899" w:rsidRPr="00BC79A8">
        <w:rPr>
          <w:rFonts w:ascii="Times New Roman" w:hAnsi="Times New Roman" w:cs="Times New Roman"/>
          <w:sz w:val="24"/>
          <w:szCs w:val="24"/>
        </w:rPr>
        <w:t>9</w:t>
      </w:r>
    </w:p>
    <w:p w:rsidR="009C6729" w:rsidRPr="00BC79A8" w:rsidRDefault="00E8089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303D10" w:rsidRPr="00BC79A8">
        <w:rPr>
          <w:rFonts w:ascii="Times New Roman" w:hAnsi="Times New Roman" w:cs="Times New Roman"/>
          <w:sz w:val="24"/>
          <w:szCs w:val="24"/>
        </w:rPr>
        <w:t>(1) Titularii de licenţ</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sunt obligaţi s</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înainteze ANRE anual </w:t>
      </w:r>
      <w:r w:rsidR="002A0398" w:rsidRPr="00BC79A8">
        <w:rPr>
          <w:rFonts w:ascii="Times New Roman" w:hAnsi="Times New Roman" w:cs="Times New Roman"/>
          <w:sz w:val="24"/>
          <w:szCs w:val="24"/>
        </w:rPr>
        <w:t xml:space="preserve">situaţiile </w:t>
      </w:r>
      <w:r w:rsidR="00303D10" w:rsidRPr="00BC79A8">
        <w:rPr>
          <w:rFonts w:ascii="Times New Roman" w:hAnsi="Times New Roman" w:cs="Times New Roman"/>
          <w:sz w:val="24"/>
          <w:szCs w:val="24"/>
        </w:rPr>
        <w:t>ECR elaborate în conformitate cu</w:t>
      </w:r>
      <w:r w:rsidR="009C6729" w:rsidRPr="00BC79A8">
        <w:rPr>
          <w:rFonts w:ascii="Times New Roman" w:hAnsi="Times New Roman" w:cs="Times New Roman"/>
          <w:sz w:val="24"/>
          <w:szCs w:val="24"/>
        </w:rPr>
        <w:t xml:space="preserve"> pre</w:t>
      </w:r>
      <w:r w:rsidR="00345EEB" w:rsidRPr="00BC79A8">
        <w:rPr>
          <w:rFonts w:ascii="Times New Roman" w:hAnsi="Times New Roman" w:cs="Times New Roman"/>
          <w:sz w:val="24"/>
          <w:szCs w:val="24"/>
        </w:rPr>
        <w:t>vederile prezentei Metodologii.</w:t>
      </w:r>
    </w:p>
    <w:p w:rsidR="00C26BF8" w:rsidRPr="00BC79A8" w:rsidRDefault="00303D1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Formatele </w:t>
      </w:r>
      <w:r w:rsidR="002A0398" w:rsidRPr="00BC79A8">
        <w:rPr>
          <w:rFonts w:ascii="Times New Roman" w:hAnsi="Times New Roman" w:cs="Times New Roman"/>
          <w:sz w:val="24"/>
          <w:szCs w:val="24"/>
        </w:rPr>
        <w:t xml:space="preserve">situaţiilor </w:t>
      </w:r>
      <w:r w:rsidRPr="00BC79A8">
        <w:rPr>
          <w:rFonts w:ascii="Times New Roman" w:hAnsi="Times New Roman" w:cs="Times New Roman"/>
          <w:sz w:val="24"/>
          <w:szCs w:val="24"/>
        </w:rPr>
        <w:t>ECR sunt stabilite de ANRE şi se public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pe site la adresa www.anre.ro</w:t>
      </w:r>
    </w:p>
    <w:p w:rsidR="00E80896" w:rsidRPr="00BC79A8" w:rsidRDefault="006B1173"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E80896" w:rsidRPr="00BC79A8">
        <w:rPr>
          <w:rFonts w:ascii="Times New Roman" w:hAnsi="Times New Roman" w:cs="Times New Roman"/>
          <w:sz w:val="24"/>
          <w:szCs w:val="24"/>
        </w:rPr>
        <w:t xml:space="preserve"> </w:t>
      </w:r>
      <w:r w:rsidR="000A3899" w:rsidRPr="00BC79A8">
        <w:rPr>
          <w:rFonts w:ascii="Times New Roman" w:hAnsi="Times New Roman" w:cs="Times New Roman"/>
          <w:sz w:val="24"/>
          <w:szCs w:val="24"/>
        </w:rPr>
        <w:t>60</w:t>
      </w:r>
    </w:p>
    <w:p w:rsidR="006B1173" w:rsidRPr="00BC79A8" w:rsidRDefault="006B1173"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La înaintarea ECR către ANRE, titularii de licenţă au obligaţia de a prezenta şi un raport de audit al  situaţiilor financiare</w:t>
      </w:r>
      <w:r w:rsidR="006C0C04" w:rsidRPr="00BC79A8">
        <w:rPr>
          <w:rFonts w:ascii="Times New Roman" w:hAnsi="Times New Roman" w:cs="Times New Roman"/>
          <w:sz w:val="24"/>
          <w:szCs w:val="24"/>
        </w:rPr>
        <w:t>,</w:t>
      </w:r>
      <w:r w:rsidRPr="00BC79A8">
        <w:rPr>
          <w:rFonts w:ascii="Times New Roman" w:hAnsi="Times New Roman" w:cs="Times New Roman"/>
          <w:sz w:val="24"/>
          <w:szCs w:val="24"/>
        </w:rPr>
        <w:t xml:space="preserve"> raport întocmit de un auditor extern.</w:t>
      </w:r>
    </w:p>
    <w:p w:rsidR="00E80896" w:rsidRPr="00BC79A8" w:rsidRDefault="006B1173"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61</w:t>
      </w:r>
    </w:p>
    <w:p w:rsidR="006B1173" w:rsidRPr="00BC79A8" w:rsidRDefault="006B1173"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ANRE are dreptul să ceară, pe propria cheltuială, un audit al ECR, titularul de licenţă fiind obligat să asigure auditorului ales de ANRE accesul la toate datele, evidenţele şi informaţiile necesare. Un exemplar al raportului întocmit de auditorul numit de ANRE aparţine de drept titularului de licenţă.</w:t>
      </w:r>
    </w:p>
    <w:p w:rsidR="00303D10"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Reguli privind calculul bazei de active reglementate (RAB)</w:t>
      </w:r>
    </w:p>
    <w:p w:rsidR="00E80896" w:rsidRPr="00BC79A8" w:rsidRDefault="00E8089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62</w:t>
      </w:r>
    </w:p>
    <w:p w:rsidR="00AF1514" w:rsidRPr="00BC79A8" w:rsidRDefault="00E80896" w:rsidP="000B7BAE">
      <w:pPr>
        <w:spacing w:line="360" w:lineRule="auto"/>
        <w:jc w:val="both"/>
        <w:rPr>
          <w:rFonts w:ascii="Times New Roman" w:hAnsi="Times New Roman" w:cs="Times New Roman"/>
          <w:strike/>
          <w:sz w:val="24"/>
          <w:szCs w:val="24"/>
        </w:rPr>
      </w:pPr>
      <w:r w:rsidRPr="00BC79A8">
        <w:rPr>
          <w:rFonts w:ascii="Times New Roman" w:hAnsi="Times New Roman" w:cs="Times New Roman"/>
          <w:sz w:val="24"/>
          <w:szCs w:val="24"/>
        </w:rPr>
        <w:t xml:space="preserve"> </w:t>
      </w:r>
      <w:r w:rsidR="00303D10" w:rsidRPr="00BC79A8">
        <w:rPr>
          <w:rFonts w:ascii="Times New Roman" w:hAnsi="Times New Roman" w:cs="Times New Roman"/>
          <w:sz w:val="24"/>
          <w:szCs w:val="24"/>
        </w:rPr>
        <w:t>Baza de active reglementate (RAB) reflect</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costurile de capital aferente imobiliz</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rilor corporale şi necorporale prudent efectuate, necesare desf</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şur</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rii activit</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ţii reglementate</w:t>
      </w:r>
      <w:r w:rsidR="00AF1514" w:rsidRPr="00BC79A8">
        <w:rPr>
          <w:rFonts w:ascii="Times New Roman" w:hAnsi="Times New Roman" w:cs="Times New Roman"/>
          <w:sz w:val="24"/>
          <w:szCs w:val="24"/>
        </w:rPr>
        <w:t>.</w:t>
      </w:r>
    </w:p>
    <w:p w:rsidR="00E80896" w:rsidRPr="00BC79A8" w:rsidRDefault="00E8089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63</w:t>
      </w:r>
    </w:p>
    <w:p w:rsidR="003146E4" w:rsidRPr="00BC79A8" w:rsidRDefault="003146E4"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Pentru titularii nou-licenţiaţi, valoarea iniţială a RAB, utilizată la determinarea venitului total</w:t>
      </w:r>
      <w:r w:rsidR="000927F0" w:rsidRPr="00BC79A8">
        <w:rPr>
          <w:rFonts w:ascii="Times New Roman" w:hAnsi="Times New Roman" w:cs="Times New Roman"/>
          <w:sz w:val="24"/>
          <w:szCs w:val="24"/>
        </w:rPr>
        <w:t xml:space="preserve"> şi a</w:t>
      </w:r>
      <w:r w:rsidRPr="00BC79A8">
        <w:rPr>
          <w:rFonts w:ascii="Times New Roman" w:hAnsi="Times New Roman" w:cs="Times New Roman"/>
          <w:sz w:val="24"/>
          <w:szCs w:val="24"/>
        </w:rPr>
        <w:t xml:space="preserve"> venitului reglementat aferente primului an de activitate reglementată se determină pe baza valorii nete contabile a </w:t>
      </w:r>
      <w:r w:rsidR="000927F0" w:rsidRPr="00BC79A8">
        <w:rPr>
          <w:rFonts w:ascii="Times New Roman" w:hAnsi="Times New Roman" w:cs="Times New Roman"/>
          <w:sz w:val="24"/>
          <w:szCs w:val="24"/>
        </w:rPr>
        <w:t>imobiliz</w:t>
      </w:r>
      <w:r w:rsidR="004D6C3D" w:rsidRPr="00BC79A8">
        <w:rPr>
          <w:rFonts w:ascii="Times New Roman" w:hAnsi="Times New Roman" w:cs="Times New Roman"/>
          <w:sz w:val="24"/>
          <w:szCs w:val="24"/>
        </w:rPr>
        <w:t>ă</w:t>
      </w:r>
      <w:r w:rsidR="000927F0" w:rsidRPr="00BC79A8">
        <w:rPr>
          <w:rFonts w:ascii="Times New Roman" w:hAnsi="Times New Roman" w:cs="Times New Roman"/>
          <w:sz w:val="24"/>
          <w:szCs w:val="24"/>
        </w:rPr>
        <w:t xml:space="preserve">rilor corporale şi necorporale </w:t>
      </w:r>
      <w:r w:rsidRPr="00BC79A8">
        <w:rPr>
          <w:rFonts w:ascii="Times New Roman" w:hAnsi="Times New Roman" w:cs="Times New Roman"/>
          <w:sz w:val="24"/>
          <w:szCs w:val="24"/>
        </w:rPr>
        <w:t xml:space="preserve">aferente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w:t>
      </w:r>
    </w:p>
    <w:p w:rsidR="00E80896" w:rsidRPr="00BC79A8" w:rsidRDefault="00E8089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6</w:t>
      </w:r>
      <w:r w:rsidR="000A3899" w:rsidRPr="00BC79A8">
        <w:rPr>
          <w:rFonts w:ascii="Times New Roman" w:hAnsi="Times New Roman" w:cs="Times New Roman"/>
          <w:sz w:val="24"/>
          <w:szCs w:val="24"/>
        </w:rPr>
        <w:t>4</w:t>
      </w:r>
    </w:p>
    <w:p w:rsidR="000927F0" w:rsidRPr="00BC79A8" w:rsidRDefault="00E80896" w:rsidP="000B7BAE">
      <w:pPr>
        <w:pStyle w:val="BodyText"/>
        <w:spacing w:line="360" w:lineRule="auto"/>
        <w:rPr>
          <w:rFonts w:ascii="Times New Roman" w:hAnsi="Times New Roman" w:cs="Times New Roman"/>
          <w:sz w:val="24"/>
          <w:szCs w:val="24"/>
        </w:rPr>
      </w:pPr>
      <w:r w:rsidRPr="00BC79A8">
        <w:rPr>
          <w:rFonts w:ascii="Times New Roman" w:hAnsi="Times New Roman" w:cs="Times New Roman"/>
          <w:sz w:val="24"/>
          <w:szCs w:val="24"/>
        </w:rPr>
        <w:t xml:space="preserve">(1) </w:t>
      </w:r>
      <w:r w:rsidR="000927F0" w:rsidRPr="00BC79A8">
        <w:rPr>
          <w:rFonts w:ascii="Times New Roman" w:hAnsi="Times New Roman" w:cs="Times New Roman"/>
          <w:sz w:val="24"/>
          <w:szCs w:val="24"/>
        </w:rPr>
        <w:t xml:space="preserve">Valoarea RAB, utilizată la determinarea venitului total şi a venitului reglementat pentru primul an al perioadei de reglementare, se </w:t>
      </w:r>
      <w:r w:rsidR="00345EEB" w:rsidRPr="00BC79A8">
        <w:rPr>
          <w:rFonts w:ascii="Times New Roman" w:hAnsi="Times New Roman" w:cs="Times New Roman"/>
          <w:sz w:val="24"/>
          <w:szCs w:val="24"/>
        </w:rPr>
        <w:t>determină</w:t>
      </w:r>
      <w:r w:rsidR="000927F0" w:rsidRPr="00BC79A8">
        <w:rPr>
          <w:rFonts w:ascii="Times New Roman" w:hAnsi="Times New Roman" w:cs="Times New Roman"/>
          <w:sz w:val="24"/>
          <w:szCs w:val="24"/>
        </w:rPr>
        <w:t xml:space="preserve"> după următoarea formulă:</w:t>
      </w:r>
    </w:p>
    <w:p w:rsidR="000927F0" w:rsidRPr="00BC79A8" w:rsidRDefault="004E1B3A"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RAB(x) </w:t>
      </w:r>
      <w:r w:rsidR="000927F0" w:rsidRPr="00BC79A8">
        <w:rPr>
          <w:rFonts w:ascii="Times New Roman" w:hAnsi="Times New Roman" w:cs="Times New Roman"/>
          <w:sz w:val="24"/>
          <w:szCs w:val="24"/>
        </w:rPr>
        <w:t>= RAB(x-1)</w:t>
      </w:r>
      <w:r w:rsidR="000B688B" w:rsidRPr="00BC79A8">
        <w:rPr>
          <w:rFonts w:ascii="Times New Roman" w:hAnsi="Times New Roman" w:cs="Times New Roman"/>
          <w:sz w:val="24"/>
          <w:szCs w:val="24"/>
        </w:rPr>
        <w:t xml:space="preserve"> + ΔRAB(x-1) </w:t>
      </w:r>
      <w:r w:rsidR="00345EEB" w:rsidRPr="00BC79A8">
        <w:rPr>
          <w:rFonts w:ascii="Times New Roman" w:hAnsi="Times New Roman" w:cs="Times New Roman"/>
          <w:sz w:val="24"/>
          <w:szCs w:val="24"/>
        </w:rPr>
        <w:t xml:space="preserve"> </w:t>
      </w:r>
      <w:r w:rsidR="000927F0" w:rsidRPr="00BC79A8">
        <w:rPr>
          <w:rFonts w:ascii="Times New Roman" w:hAnsi="Times New Roman" w:cs="Times New Roman"/>
          <w:sz w:val="24"/>
          <w:szCs w:val="24"/>
        </w:rPr>
        <w:t>–</w:t>
      </w:r>
      <w:r w:rsidRPr="00BC79A8">
        <w:rPr>
          <w:rFonts w:ascii="Times New Roman" w:hAnsi="Times New Roman" w:cs="Times New Roman"/>
          <w:sz w:val="24"/>
          <w:szCs w:val="24"/>
        </w:rPr>
        <w:t xml:space="preserve"> </w:t>
      </w:r>
      <w:r w:rsidR="000927F0" w:rsidRPr="00BC79A8">
        <w:rPr>
          <w:rFonts w:ascii="Times New Roman" w:hAnsi="Times New Roman" w:cs="Times New Roman"/>
          <w:sz w:val="24"/>
          <w:szCs w:val="24"/>
        </w:rPr>
        <w:t>ΣAR(x-1) + ΣINV(x-1) – ΣIE(x-1) </w:t>
      </w:r>
      <w:r w:rsidR="000B688B" w:rsidRPr="00BC79A8">
        <w:rPr>
          <w:rFonts w:ascii="Times New Roman" w:hAnsi="Times New Roman" w:cs="Times New Roman"/>
          <w:sz w:val="24"/>
          <w:szCs w:val="24"/>
        </w:rPr>
        <w:t xml:space="preserve"> </w:t>
      </w:r>
    </w:p>
    <w:p w:rsidR="000927F0" w:rsidRPr="00BC79A8" w:rsidRDefault="000927F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unde:</w:t>
      </w:r>
    </w:p>
    <w:p w:rsidR="000927F0" w:rsidRPr="00BC79A8" w:rsidRDefault="000927F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 xml:space="preserve">RAB(x) - valoarea RAB </w:t>
      </w:r>
      <w:r w:rsidR="00470389" w:rsidRPr="00BC79A8">
        <w:rPr>
          <w:rFonts w:ascii="Times New Roman" w:hAnsi="Times New Roman" w:cs="Times New Roman"/>
          <w:sz w:val="24"/>
          <w:szCs w:val="24"/>
        </w:rPr>
        <w:t xml:space="preserve">la începutul </w:t>
      </w:r>
      <w:r w:rsidRPr="00BC79A8">
        <w:rPr>
          <w:rFonts w:ascii="Times New Roman" w:hAnsi="Times New Roman" w:cs="Times New Roman"/>
          <w:sz w:val="24"/>
          <w:szCs w:val="24"/>
        </w:rPr>
        <w:t>perioad</w:t>
      </w:r>
      <w:r w:rsidR="00470389" w:rsidRPr="00BC79A8">
        <w:rPr>
          <w:rFonts w:ascii="Times New Roman" w:hAnsi="Times New Roman" w:cs="Times New Roman"/>
          <w:sz w:val="24"/>
          <w:szCs w:val="24"/>
        </w:rPr>
        <w:t>ei</w:t>
      </w:r>
      <w:r w:rsidRPr="00BC79A8">
        <w:rPr>
          <w:rFonts w:ascii="Times New Roman" w:hAnsi="Times New Roman" w:cs="Times New Roman"/>
          <w:sz w:val="24"/>
          <w:szCs w:val="24"/>
        </w:rPr>
        <w:t xml:space="preserve"> de reglementare (x);</w:t>
      </w:r>
    </w:p>
    <w:p w:rsidR="000927F0" w:rsidRPr="00BC79A8" w:rsidRDefault="000927F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RAB(x-1) - valoarea RAB</w:t>
      </w:r>
      <w:r w:rsidR="00470389" w:rsidRPr="00BC79A8">
        <w:rPr>
          <w:rFonts w:ascii="Times New Roman" w:hAnsi="Times New Roman" w:cs="Times New Roman"/>
          <w:sz w:val="24"/>
          <w:szCs w:val="24"/>
        </w:rPr>
        <w:t xml:space="preserve"> la începutul perioadei </w:t>
      </w:r>
      <w:r w:rsidRPr="00BC79A8">
        <w:rPr>
          <w:rFonts w:ascii="Times New Roman" w:hAnsi="Times New Roman" w:cs="Times New Roman"/>
          <w:sz w:val="24"/>
          <w:szCs w:val="24"/>
        </w:rPr>
        <w:t>de reglementare (x-1);</w:t>
      </w:r>
    </w:p>
    <w:p w:rsidR="000B688B" w:rsidRPr="00BC79A8" w:rsidRDefault="000B688B"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ΔRAB(x-1) – diferența dintre valoarea RAB recunoscută la începutul perioadei de reglementare (x-1) și valoarea realizată efectiv a RAB la începutul perioadei de reglementare (x-1)</w:t>
      </w:r>
      <w:r w:rsidR="00F83981" w:rsidRPr="00BC79A8">
        <w:rPr>
          <w:rFonts w:ascii="Times New Roman" w:hAnsi="Times New Roman" w:cs="Times New Roman"/>
          <w:sz w:val="24"/>
          <w:szCs w:val="24"/>
        </w:rPr>
        <w:t>, diferență rezultată din închiderea anilor perioadei de reglementare (x-1)</w:t>
      </w:r>
      <w:r w:rsidRPr="00BC79A8">
        <w:rPr>
          <w:rFonts w:ascii="Times New Roman" w:hAnsi="Times New Roman" w:cs="Times New Roman"/>
          <w:sz w:val="24"/>
          <w:szCs w:val="24"/>
        </w:rPr>
        <w:t>;</w:t>
      </w:r>
    </w:p>
    <w:p w:rsidR="000927F0" w:rsidRPr="00BC79A8" w:rsidRDefault="000927F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ΣAR(x-1) - amortizarea reglementată cumulată în perioada de reglementare (x-1);</w:t>
      </w:r>
    </w:p>
    <w:p w:rsidR="001815D5" w:rsidRDefault="000927F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ΣINV(x-1) - valoarea reglementată cumulată a investiţiilor puse în funcţiune în</w:t>
      </w:r>
      <w:r w:rsidR="00AF1514" w:rsidRPr="00BC79A8">
        <w:rPr>
          <w:rFonts w:ascii="Times New Roman" w:hAnsi="Times New Roman" w:cs="Times New Roman"/>
          <w:sz w:val="24"/>
          <w:szCs w:val="24"/>
        </w:rPr>
        <w:t xml:space="preserve"> perioada de reglementare (x-1)</w:t>
      </w:r>
      <w:r w:rsidRPr="00BC79A8">
        <w:rPr>
          <w:rFonts w:ascii="Times New Roman" w:hAnsi="Times New Roman" w:cs="Times New Roman"/>
          <w:sz w:val="24"/>
          <w:szCs w:val="24"/>
        </w:rPr>
        <w:t xml:space="preserve">; </w:t>
      </w:r>
    </w:p>
    <w:p w:rsidR="000927F0" w:rsidRPr="00BC79A8" w:rsidRDefault="000927F0" w:rsidP="000B7BAE">
      <w:pPr>
        <w:autoSpaceDE w:val="0"/>
        <w:autoSpaceDN w:val="0"/>
        <w:adjustRightInd w:val="0"/>
        <w:spacing w:line="360" w:lineRule="auto"/>
        <w:ind w:firstLine="720"/>
        <w:jc w:val="both"/>
        <w:rPr>
          <w:rFonts w:ascii="Times New Roman" w:hAnsi="Times New Roman" w:cs="Times New Roman"/>
          <w:sz w:val="24"/>
          <w:szCs w:val="24"/>
        </w:rPr>
      </w:pPr>
      <w:r w:rsidRPr="00BC79A8">
        <w:rPr>
          <w:rFonts w:ascii="Times New Roman" w:hAnsi="Times New Roman" w:cs="Times New Roman"/>
          <w:sz w:val="24"/>
          <w:szCs w:val="24"/>
        </w:rPr>
        <w:t>ΣIE(x-1) – valoarea reglementată</w:t>
      </w:r>
      <w:r w:rsidR="00642E44" w:rsidRPr="00BC79A8">
        <w:rPr>
          <w:rFonts w:ascii="Times New Roman" w:hAnsi="Times New Roman" w:cs="Times New Roman"/>
          <w:sz w:val="24"/>
          <w:szCs w:val="24"/>
        </w:rPr>
        <w:t xml:space="preserve"> rămasă</w:t>
      </w:r>
      <w:r w:rsidRPr="00BC79A8">
        <w:rPr>
          <w:rFonts w:ascii="Times New Roman" w:hAnsi="Times New Roman" w:cs="Times New Roman"/>
          <w:sz w:val="24"/>
          <w:szCs w:val="24"/>
        </w:rPr>
        <w:t xml:space="preserve"> cumulată aferentă imobilizărilor corporale şi necorporale scoase din funcţiune în perioada de reglementare (x-1);</w:t>
      </w:r>
    </w:p>
    <w:p w:rsidR="00917259" w:rsidRPr="00BC79A8" w:rsidRDefault="00E8089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E57675" w:rsidRPr="00BC79A8">
        <w:rPr>
          <w:rFonts w:ascii="Times New Roman" w:hAnsi="Times New Roman" w:cs="Times New Roman"/>
          <w:sz w:val="24"/>
          <w:szCs w:val="24"/>
        </w:rPr>
        <w:t>3</w:t>
      </w:r>
      <w:r w:rsidRPr="00BC79A8">
        <w:rPr>
          <w:rFonts w:ascii="Times New Roman" w:hAnsi="Times New Roman" w:cs="Times New Roman"/>
          <w:sz w:val="24"/>
          <w:szCs w:val="24"/>
        </w:rPr>
        <w:t>) La d</w:t>
      </w:r>
      <w:r w:rsidR="00917259" w:rsidRPr="00BC79A8">
        <w:rPr>
          <w:rFonts w:ascii="Times New Roman" w:hAnsi="Times New Roman" w:cs="Times New Roman"/>
          <w:sz w:val="24"/>
          <w:szCs w:val="24"/>
        </w:rPr>
        <w:t xml:space="preserve">eterminarea bazei de active reglementate se </w:t>
      </w:r>
      <w:r w:rsidRPr="00BC79A8">
        <w:rPr>
          <w:rFonts w:ascii="Times New Roman" w:hAnsi="Times New Roman" w:cs="Times New Roman"/>
          <w:sz w:val="24"/>
          <w:szCs w:val="24"/>
        </w:rPr>
        <w:t xml:space="preserve">vor avea în vedere </w:t>
      </w:r>
      <w:r w:rsidR="00917259" w:rsidRPr="00BC79A8">
        <w:rPr>
          <w:rFonts w:ascii="Times New Roman" w:hAnsi="Times New Roman" w:cs="Times New Roman"/>
          <w:sz w:val="24"/>
          <w:szCs w:val="24"/>
        </w:rPr>
        <w:t>prevederil</w:t>
      </w:r>
      <w:r w:rsidRPr="00BC79A8">
        <w:rPr>
          <w:rFonts w:ascii="Times New Roman" w:hAnsi="Times New Roman" w:cs="Times New Roman"/>
          <w:sz w:val="24"/>
          <w:szCs w:val="24"/>
        </w:rPr>
        <w:t>e</w:t>
      </w:r>
      <w:r w:rsidR="00917259" w:rsidRPr="00BC79A8">
        <w:rPr>
          <w:rFonts w:ascii="Times New Roman" w:hAnsi="Times New Roman" w:cs="Times New Roman"/>
          <w:sz w:val="24"/>
          <w:szCs w:val="24"/>
        </w:rPr>
        <w:t xml:space="preserve"> din Anexele nr. </w:t>
      </w:r>
      <w:r w:rsidR="0026724C" w:rsidRPr="00BC79A8">
        <w:rPr>
          <w:rFonts w:ascii="Times New Roman" w:hAnsi="Times New Roman" w:cs="Times New Roman"/>
          <w:sz w:val="24"/>
          <w:szCs w:val="24"/>
        </w:rPr>
        <w:t>1</w:t>
      </w:r>
      <w:r w:rsidR="00917259" w:rsidRPr="00BC79A8">
        <w:rPr>
          <w:rFonts w:ascii="Times New Roman" w:hAnsi="Times New Roman" w:cs="Times New Roman"/>
          <w:sz w:val="24"/>
          <w:szCs w:val="24"/>
        </w:rPr>
        <w:t xml:space="preserve"> şi nr.</w:t>
      </w:r>
      <w:r w:rsidR="00D94174" w:rsidRPr="00BC79A8">
        <w:rPr>
          <w:rFonts w:ascii="Times New Roman" w:hAnsi="Times New Roman" w:cs="Times New Roman"/>
          <w:sz w:val="24"/>
          <w:szCs w:val="24"/>
        </w:rPr>
        <w:t xml:space="preserve"> </w:t>
      </w:r>
      <w:r w:rsidR="0026724C" w:rsidRPr="00BC79A8">
        <w:rPr>
          <w:rFonts w:ascii="Times New Roman" w:hAnsi="Times New Roman" w:cs="Times New Roman"/>
          <w:sz w:val="24"/>
          <w:szCs w:val="24"/>
        </w:rPr>
        <w:t>2</w:t>
      </w:r>
      <w:r w:rsidR="00917259" w:rsidRPr="00BC79A8">
        <w:rPr>
          <w:rFonts w:ascii="Times New Roman" w:hAnsi="Times New Roman" w:cs="Times New Roman"/>
          <w:sz w:val="24"/>
          <w:szCs w:val="24"/>
        </w:rPr>
        <w:t xml:space="preserve">  la prezenta Metodologie.</w:t>
      </w:r>
    </w:p>
    <w:p w:rsidR="00303D10"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CAP. </w:t>
      </w:r>
      <w:r w:rsidR="0066062C" w:rsidRPr="00BC79A8">
        <w:rPr>
          <w:rFonts w:ascii="Times New Roman" w:hAnsi="Times New Roman" w:cs="Times New Roman"/>
          <w:b/>
          <w:sz w:val="24"/>
          <w:szCs w:val="24"/>
        </w:rPr>
        <w:t>VI</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b/>
          <w:sz w:val="24"/>
          <w:szCs w:val="24"/>
        </w:rPr>
        <w:t xml:space="preserve">Procedura de </w:t>
      </w:r>
      <w:r w:rsidR="000736F8" w:rsidRPr="00BC79A8">
        <w:rPr>
          <w:rFonts w:ascii="Times New Roman" w:hAnsi="Times New Roman" w:cs="Times New Roman"/>
          <w:b/>
          <w:sz w:val="24"/>
          <w:szCs w:val="24"/>
        </w:rPr>
        <w:t>fundamentare/ajustare</w:t>
      </w:r>
      <w:r w:rsidR="00C85A82" w:rsidRPr="00BC79A8">
        <w:rPr>
          <w:rFonts w:ascii="Times New Roman" w:hAnsi="Times New Roman" w:cs="Times New Roman"/>
          <w:b/>
          <w:sz w:val="24"/>
          <w:szCs w:val="24"/>
        </w:rPr>
        <w:t xml:space="preserve"> şi aprobare </w:t>
      </w:r>
      <w:r w:rsidR="0095107C" w:rsidRPr="00BC79A8">
        <w:rPr>
          <w:rFonts w:ascii="Times New Roman" w:hAnsi="Times New Roman" w:cs="Times New Roman"/>
          <w:b/>
          <w:sz w:val="24"/>
          <w:szCs w:val="24"/>
        </w:rPr>
        <w:t>a venitului reglementat</w:t>
      </w:r>
      <w:r w:rsidR="0095107C" w:rsidRPr="00BC79A8">
        <w:rPr>
          <w:rFonts w:ascii="Times New Roman" w:hAnsi="Times New Roman" w:cs="Times New Roman"/>
          <w:sz w:val="24"/>
          <w:szCs w:val="24"/>
        </w:rPr>
        <w:t xml:space="preserve">, </w:t>
      </w:r>
      <w:r w:rsidR="00C85A82" w:rsidRPr="00BC79A8">
        <w:rPr>
          <w:rFonts w:ascii="Times New Roman" w:hAnsi="Times New Roman" w:cs="Times New Roman"/>
          <w:b/>
          <w:sz w:val="24"/>
          <w:szCs w:val="24"/>
        </w:rPr>
        <w:t>a venitului total</w:t>
      </w:r>
      <w:r w:rsidRPr="00BC79A8">
        <w:rPr>
          <w:rFonts w:ascii="Times New Roman" w:hAnsi="Times New Roman" w:cs="Times New Roman"/>
          <w:sz w:val="24"/>
          <w:szCs w:val="24"/>
        </w:rPr>
        <w:t xml:space="preserve"> </w:t>
      </w:r>
      <w:r w:rsidR="00C85A82" w:rsidRPr="00BC79A8">
        <w:rPr>
          <w:rFonts w:ascii="Times New Roman" w:hAnsi="Times New Roman" w:cs="Times New Roman"/>
          <w:b/>
          <w:sz w:val="24"/>
          <w:szCs w:val="24"/>
        </w:rPr>
        <w:t xml:space="preserve">şi </w:t>
      </w:r>
      <w:r w:rsidRPr="00BC79A8">
        <w:rPr>
          <w:rFonts w:ascii="Times New Roman" w:hAnsi="Times New Roman" w:cs="Times New Roman"/>
          <w:b/>
          <w:sz w:val="24"/>
          <w:szCs w:val="24"/>
        </w:rPr>
        <w:t>a tarifelor</w:t>
      </w:r>
      <w:r w:rsidR="00C85A82" w:rsidRPr="00BC79A8">
        <w:rPr>
          <w:rFonts w:ascii="Times New Roman" w:hAnsi="Times New Roman" w:cs="Times New Roman"/>
          <w:b/>
          <w:sz w:val="24"/>
          <w:szCs w:val="24"/>
        </w:rPr>
        <w:t xml:space="preserve"> de transport</w:t>
      </w:r>
      <w:r w:rsidRPr="00BC79A8">
        <w:rPr>
          <w:rFonts w:ascii="Times New Roman" w:hAnsi="Times New Roman" w:cs="Times New Roman"/>
          <w:sz w:val="24"/>
          <w:szCs w:val="24"/>
        </w:rPr>
        <w:t xml:space="preserve"> </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66062C"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66062C" w:rsidRPr="00BC79A8">
        <w:rPr>
          <w:rFonts w:ascii="Times New Roman" w:hAnsi="Times New Roman" w:cs="Times New Roman"/>
          <w:sz w:val="24"/>
          <w:szCs w:val="24"/>
        </w:rPr>
        <w:t>6</w:t>
      </w:r>
      <w:r w:rsidR="000A3899" w:rsidRPr="00BC79A8">
        <w:rPr>
          <w:rFonts w:ascii="Times New Roman" w:hAnsi="Times New Roman" w:cs="Times New Roman"/>
          <w:sz w:val="24"/>
          <w:szCs w:val="24"/>
        </w:rPr>
        <w:t>5</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Venitul </w:t>
      </w:r>
      <w:r w:rsidR="00D14F05" w:rsidRPr="00BC79A8">
        <w:rPr>
          <w:rFonts w:ascii="Times New Roman" w:hAnsi="Times New Roman" w:cs="Times New Roman"/>
          <w:sz w:val="24"/>
          <w:szCs w:val="24"/>
        </w:rPr>
        <w:t xml:space="preserve">total, venitul </w:t>
      </w:r>
      <w:r w:rsidRPr="00BC79A8">
        <w:rPr>
          <w:rFonts w:ascii="Times New Roman" w:hAnsi="Times New Roman" w:cs="Times New Roman"/>
          <w:sz w:val="24"/>
          <w:szCs w:val="24"/>
        </w:rPr>
        <w:t xml:space="preserve">reglementat </w:t>
      </w:r>
      <w:r w:rsidR="00D14F05" w:rsidRPr="00BC79A8">
        <w:rPr>
          <w:rFonts w:ascii="Times New Roman" w:hAnsi="Times New Roman" w:cs="Times New Roman"/>
          <w:sz w:val="24"/>
          <w:szCs w:val="24"/>
        </w:rPr>
        <w:t xml:space="preserve">şi tarifele de transport </w:t>
      </w:r>
      <w:r w:rsidRPr="00BC79A8">
        <w:rPr>
          <w:rFonts w:ascii="Times New Roman" w:hAnsi="Times New Roman" w:cs="Times New Roman"/>
          <w:sz w:val="24"/>
          <w:szCs w:val="24"/>
        </w:rPr>
        <w:t>se aprob</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prin ordin al preşedintelui ANRE pe parcursul perioadei de reglementare, pentru fiecare titular de licenţ</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care desf</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şoar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w:t>
      </w:r>
      <w:r w:rsidR="00D14F05" w:rsidRPr="00BC79A8">
        <w:rPr>
          <w:rFonts w:ascii="Times New Roman" w:hAnsi="Times New Roman" w:cs="Times New Roman"/>
          <w:sz w:val="24"/>
          <w:szCs w:val="24"/>
        </w:rPr>
        <w:t>activitatea reglementată de transport a gazelor naturale</w:t>
      </w:r>
      <w:r w:rsidRPr="00BC79A8">
        <w:rPr>
          <w:rFonts w:ascii="Times New Roman" w:hAnsi="Times New Roman" w:cs="Times New Roman"/>
          <w:sz w:val="24"/>
          <w:szCs w:val="24"/>
        </w:rPr>
        <w:t>.</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1</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Procedura de </w:t>
      </w:r>
      <w:r w:rsidR="00D14F05" w:rsidRPr="00BC79A8">
        <w:rPr>
          <w:rFonts w:ascii="Times New Roman" w:hAnsi="Times New Roman" w:cs="Times New Roman"/>
          <w:sz w:val="24"/>
          <w:szCs w:val="24"/>
        </w:rPr>
        <w:t>fundamentare</w:t>
      </w:r>
      <w:r w:rsidRPr="00BC79A8">
        <w:rPr>
          <w:rFonts w:ascii="Times New Roman" w:hAnsi="Times New Roman" w:cs="Times New Roman"/>
          <w:sz w:val="24"/>
          <w:szCs w:val="24"/>
        </w:rPr>
        <w:t xml:space="preserve"> </w:t>
      </w:r>
      <w:r w:rsidR="00463587" w:rsidRPr="00BC79A8">
        <w:rPr>
          <w:rFonts w:ascii="Times New Roman" w:hAnsi="Times New Roman" w:cs="Times New Roman"/>
          <w:sz w:val="24"/>
          <w:szCs w:val="24"/>
        </w:rPr>
        <w:t xml:space="preserve">şi aprobare </w:t>
      </w:r>
      <w:r w:rsidR="009937B6" w:rsidRPr="00BC79A8">
        <w:rPr>
          <w:rFonts w:ascii="Times New Roman" w:hAnsi="Times New Roman" w:cs="Times New Roman"/>
          <w:sz w:val="24"/>
          <w:szCs w:val="24"/>
        </w:rPr>
        <w:t xml:space="preserve">a venitului reglementat, </w:t>
      </w:r>
      <w:r w:rsidR="00463587" w:rsidRPr="00BC79A8">
        <w:rPr>
          <w:rFonts w:ascii="Times New Roman" w:hAnsi="Times New Roman" w:cs="Times New Roman"/>
          <w:sz w:val="24"/>
          <w:szCs w:val="24"/>
        </w:rPr>
        <w:t xml:space="preserve">a venitului total  şi a tarifelor de transport </w:t>
      </w:r>
    </w:p>
    <w:p w:rsidR="0066062C" w:rsidRPr="00BC79A8" w:rsidRDefault="0066062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6</w:t>
      </w:r>
      <w:r w:rsidR="000A3899" w:rsidRPr="00BC79A8">
        <w:rPr>
          <w:rFonts w:ascii="Times New Roman" w:hAnsi="Times New Roman" w:cs="Times New Roman"/>
          <w:sz w:val="24"/>
          <w:szCs w:val="24"/>
        </w:rPr>
        <w:t>6</w:t>
      </w:r>
    </w:p>
    <w:p w:rsidR="00303D10" w:rsidRPr="00BC79A8" w:rsidRDefault="0026724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Titularul</w:t>
      </w:r>
      <w:r w:rsidR="00303D10" w:rsidRPr="00BC79A8">
        <w:rPr>
          <w:rFonts w:ascii="Times New Roman" w:hAnsi="Times New Roman" w:cs="Times New Roman"/>
          <w:sz w:val="24"/>
          <w:szCs w:val="24"/>
        </w:rPr>
        <w:t xml:space="preserve"> de licenţ</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care desf</w:t>
      </w:r>
      <w:r w:rsidR="001D0D3B" w:rsidRPr="00BC79A8">
        <w:rPr>
          <w:rFonts w:ascii="Times New Roman" w:hAnsi="Times New Roman" w:cs="Times New Roman"/>
          <w:sz w:val="24"/>
          <w:szCs w:val="24"/>
        </w:rPr>
        <w:t>ă</w:t>
      </w:r>
      <w:r w:rsidR="00303D10" w:rsidRPr="00BC79A8">
        <w:rPr>
          <w:rFonts w:ascii="Times New Roman" w:hAnsi="Times New Roman" w:cs="Times New Roman"/>
          <w:sz w:val="24"/>
          <w:szCs w:val="24"/>
        </w:rPr>
        <w:t>şoar</w:t>
      </w:r>
      <w:r w:rsidR="001D0D3B" w:rsidRPr="00BC79A8">
        <w:rPr>
          <w:rFonts w:ascii="Times New Roman" w:hAnsi="Times New Roman" w:cs="Times New Roman"/>
          <w:sz w:val="24"/>
          <w:szCs w:val="24"/>
        </w:rPr>
        <w:t>ă</w:t>
      </w:r>
      <w:r w:rsidR="00303D10" w:rsidRPr="00BC79A8">
        <w:rPr>
          <w:rFonts w:ascii="Times New Roman" w:hAnsi="Times New Roman" w:cs="Times New Roman"/>
          <w:sz w:val="24"/>
          <w:szCs w:val="24"/>
        </w:rPr>
        <w:t xml:space="preserve"> </w:t>
      </w:r>
      <w:r w:rsidR="00B07382" w:rsidRPr="00BC79A8">
        <w:rPr>
          <w:rFonts w:ascii="Times New Roman" w:hAnsi="Times New Roman" w:cs="Times New Roman"/>
          <w:sz w:val="24"/>
          <w:szCs w:val="24"/>
        </w:rPr>
        <w:t>activitatea reglementată de transport gaze naturale</w:t>
      </w:r>
      <w:r w:rsidR="00D14F05" w:rsidRPr="00BC79A8">
        <w:rPr>
          <w:rFonts w:ascii="Times New Roman" w:hAnsi="Times New Roman" w:cs="Times New Roman"/>
          <w:sz w:val="24"/>
          <w:szCs w:val="24"/>
        </w:rPr>
        <w:t xml:space="preserve"> </w:t>
      </w:r>
      <w:r w:rsidR="00F00543" w:rsidRPr="00BC79A8">
        <w:rPr>
          <w:rFonts w:ascii="Times New Roman" w:hAnsi="Times New Roman" w:cs="Times New Roman"/>
          <w:sz w:val="24"/>
          <w:szCs w:val="24"/>
        </w:rPr>
        <w:t>a</w:t>
      </w:r>
      <w:r w:rsidRPr="00BC79A8">
        <w:rPr>
          <w:rFonts w:ascii="Times New Roman" w:hAnsi="Times New Roman" w:cs="Times New Roman"/>
          <w:sz w:val="24"/>
          <w:szCs w:val="24"/>
        </w:rPr>
        <w:t>re</w:t>
      </w:r>
      <w:r w:rsidR="00F00543" w:rsidRPr="00BC79A8">
        <w:rPr>
          <w:rFonts w:ascii="Times New Roman" w:hAnsi="Times New Roman" w:cs="Times New Roman"/>
          <w:sz w:val="24"/>
          <w:szCs w:val="24"/>
        </w:rPr>
        <w:t xml:space="preserve"> </w:t>
      </w:r>
      <w:r w:rsidR="001D0D3B" w:rsidRPr="00BC79A8">
        <w:rPr>
          <w:rFonts w:ascii="Times New Roman" w:hAnsi="Times New Roman" w:cs="Times New Roman"/>
          <w:sz w:val="24"/>
          <w:szCs w:val="24"/>
        </w:rPr>
        <w:t>o</w:t>
      </w:r>
      <w:r w:rsidR="00F00543" w:rsidRPr="00BC79A8">
        <w:rPr>
          <w:rFonts w:ascii="Times New Roman" w:hAnsi="Times New Roman" w:cs="Times New Roman"/>
          <w:sz w:val="24"/>
          <w:szCs w:val="24"/>
        </w:rPr>
        <w:t xml:space="preserve">bligaţia transmiterii la </w:t>
      </w:r>
      <w:r w:rsidR="00303D10" w:rsidRPr="00BC79A8">
        <w:rPr>
          <w:rFonts w:ascii="Times New Roman" w:hAnsi="Times New Roman" w:cs="Times New Roman"/>
          <w:sz w:val="24"/>
          <w:szCs w:val="24"/>
        </w:rPr>
        <w:t xml:space="preserve"> ANRE </w:t>
      </w:r>
      <w:r w:rsidR="00F00543" w:rsidRPr="00BC79A8">
        <w:rPr>
          <w:rFonts w:ascii="Times New Roman" w:hAnsi="Times New Roman" w:cs="Times New Roman"/>
          <w:sz w:val="24"/>
          <w:szCs w:val="24"/>
        </w:rPr>
        <w:t xml:space="preserve">a </w:t>
      </w:r>
      <w:r w:rsidR="000736F8" w:rsidRPr="00BC79A8">
        <w:rPr>
          <w:rFonts w:ascii="Times New Roman" w:hAnsi="Times New Roman" w:cs="Times New Roman"/>
          <w:sz w:val="24"/>
          <w:szCs w:val="24"/>
        </w:rPr>
        <w:t>propuner</w:t>
      </w:r>
      <w:r w:rsidR="00F00543" w:rsidRPr="00BC79A8">
        <w:rPr>
          <w:rFonts w:ascii="Times New Roman" w:hAnsi="Times New Roman" w:cs="Times New Roman"/>
          <w:sz w:val="24"/>
          <w:szCs w:val="24"/>
        </w:rPr>
        <w:t>ii</w:t>
      </w:r>
      <w:r w:rsidR="000736F8" w:rsidRPr="00BC79A8">
        <w:rPr>
          <w:rFonts w:ascii="Times New Roman" w:hAnsi="Times New Roman" w:cs="Times New Roman"/>
          <w:sz w:val="24"/>
          <w:szCs w:val="24"/>
        </w:rPr>
        <w:t xml:space="preserve"> </w:t>
      </w:r>
      <w:r w:rsidR="001D0D3B" w:rsidRPr="00BC79A8">
        <w:rPr>
          <w:rFonts w:ascii="Times New Roman" w:hAnsi="Times New Roman" w:cs="Times New Roman"/>
          <w:sz w:val="24"/>
          <w:szCs w:val="24"/>
        </w:rPr>
        <w:t>privind</w:t>
      </w:r>
      <w:r w:rsidR="00F00543" w:rsidRPr="00BC79A8">
        <w:rPr>
          <w:rFonts w:ascii="Times New Roman" w:hAnsi="Times New Roman" w:cs="Times New Roman"/>
          <w:sz w:val="24"/>
          <w:szCs w:val="24"/>
        </w:rPr>
        <w:t xml:space="preserve"> stabilirea </w:t>
      </w:r>
      <w:r w:rsidR="00D14F05" w:rsidRPr="00BC79A8">
        <w:rPr>
          <w:rFonts w:ascii="Times New Roman" w:hAnsi="Times New Roman" w:cs="Times New Roman"/>
          <w:sz w:val="24"/>
          <w:szCs w:val="24"/>
        </w:rPr>
        <w:t>venitului total</w:t>
      </w:r>
      <w:r w:rsidR="00463587" w:rsidRPr="00BC79A8">
        <w:rPr>
          <w:rFonts w:ascii="Times New Roman" w:hAnsi="Times New Roman" w:cs="Times New Roman"/>
          <w:sz w:val="24"/>
          <w:szCs w:val="24"/>
        </w:rPr>
        <w:t>,</w:t>
      </w:r>
      <w:r w:rsidR="00D14F05" w:rsidRPr="00BC79A8">
        <w:rPr>
          <w:rFonts w:ascii="Times New Roman" w:hAnsi="Times New Roman" w:cs="Times New Roman"/>
          <w:sz w:val="24"/>
          <w:szCs w:val="24"/>
        </w:rPr>
        <w:t xml:space="preserve"> a venitului reglementat</w:t>
      </w:r>
      <w:r w:rsidR="00463587" w:rsidRPr="00BC79A8">
        <w:rPr>
          <w:rFonts w:ascii="Times New Roman" w:hAnsi="Times New Roman" w:cs="Times New Roman"/>
          <w:sz w:val="24"/>
          <w:szCs w:val="24"/>
        </w:rPr>
        <w:t xml:space="preserve"> şi a tarifelor de transport</w:t>
      </w:r>
      <w:r w:rsidR="00303D10" w:rsidRPr="00BC79A8">
        <w:rPr>
          <w:rFonts w:ascii="Times New Roman" w:hAnsi="Times New Roman" w:cs="Times New Roman"/>
          <w:sz w:val="24"/>
          <w:szCs w:val="24"/>
        </w:rPr>
        <w:t xml:space="preserve"> </w:t>
      </w:r>
      <w:r w:rsidR="00F00543" w:rsidRPr="00BC79A8">
        <w:rPr>
          <w:rFonts w:ascii="Times New Roman" w:hAnsi="Times New Roman" w:cs="Times New Roman"/>
          <w:sz w:val="24"/>
          <w:szCs w:val="24"/>
        </w:rPr>
        <w:t>aferente</w:t>
      </w:r>
      <w:r w:rsidR="000736F8" w:rsidRPr="00BC79A8">
        <w:rPr>
          <w:rFonts w:ascii="Times New Roman" w:hAnsi="Times New Roman" w:cs="Times New Roman"/>
          <w:sz w:val="24"/>
          <w:szCs w:val="24"/>
        </w:rPr>
        <w:t xml:space="preserve"> </w:t>
      </w:r>
      <w:r w:rsidR="00D14F05" w:rsidRPr="00BC79A8">
        <w:rPr>
          <w:rFonts w:ascii="Times New Roman" w:hAnsi="Times New Roman" w:cs="Times New Roman"/>
          <w:sz w:val="24"/>
          <w:szCs w:val="24"/>
        </w:rPr>
        <w:t>primul</w:t>
      </w:r>
      <w:r w:rsidRPr="00BC79A8">
        <w:rPr>
          <w:rFonts w:ascii="Times New Roman" w:hAnsi="Times New Roman" w:cs="Times New Roman"/>
          <w:sz w:val="24"/>
          <w:szCs w:val="24"/>
        </w:rPr>
        <w:t>ui</w:t>
      </w:r>
      <w:r w:rsidR="00D14F05" w:rsidRPr="00BC79A8">
        <w:rPr>
          <w:rFonts w:ascii="Times New Roman" w:hAnsi="Times New Roman" w:cs="Times New Roman"/>
          <w:sz w:val="24"/>
          <w:szCs w:val="24"/>
        </w:rPr>
        <w:t xml:space="preserve"> an al perioadei de reglementare</w:t>
      </w:r>
      <w:r w:rsidR="000736F8" w:rsidRPr="00BC79A8">
        <w:rPr>
          <w:rFonts w:ascii="Times New Roman" w:hAnsi="Times New Roman" w:cs="Times New Roman"/>
          <w:sz w:val="24"/>
          <w:szCs w:val="24"/>
        </w:rPr>
        <w:t xml:space="preserve"> şi fundamentarea acestora</w:t>
      </w:r>
      <w:r w:rsidR="0025068A" w:rsidRPr="00BC79A8">
        <w:rPr>
          <w:rFonts w:ascii="Times New Roman" w:hAnsi="Times New Roman" w:cs="Times New Roman"/>
          <w:sz w:val="24"/>
          <w:szCs w:val="24"/>
        </w:rPr>
        <w:t>,</w:t>
      </w:r>
      <w:r w:rsidR="00D14F05" w:rsidRPr="00BC79A8">
        <w:rPr>
          <w:rFonts w:ascii="Times New Roman" w:hAnsi="Times New Roman" w:cs="Times New Roman"/>
          <w:sz w:val="24"/>
          <w:szCs w:val="24"/>
        </w:rPr>
        <w:t xml:space="preserve"> </w:t>
      </w:r>
      <w:r w:rsidR="00303D10" w:rsidRPr="00BC79A8">
        <w:rPr>
          <w:rFonts w:ascii="Times New Roman" w:hAnsi="Times New Roman" w:cs="Times New Roman"/>
          <w:sz w:val="24"/>
          <w:szCs w:val="24"/>
        </w:rPr>
        <w:t>cu cel puţin 1</w:t>
      </w:r>
      <w:r w:rsidR="00D14F05" w:rsidRPr="00BC79A8">
        <w:rPr>
          <w:rFonts w:ascii="Times New Roman" w:hAnsi="Times New Roman" w:cs="Times New Roman"/>
          <w:sz w:val="24"/>
          <w:szCs w:val="24"/>
        </w:rPr>
        <w:t>2</w:t>
      </w:r>
      <w:r w:rsidR="00303D10" w:rsidRPr="00BC79A8">
        <w:rPr>
          <w:rFonts w:ascii="Times New Roman" w:hAnsi="Times New Roman" w:cs="Times New Roman"/>
          <w:sz w:val="24"/>
          <w:szCs w:val="24"/>
        </w:rPr>
        <w:t>0 de zile înaintea începerii perioadei de reglementare.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w:t>
      </w:r>
      <w:r w:rsidR="00330414" w:rsidRPr="00BC79A8">
        <w:rPr>
          <w:rFonts w:ascii="Times New Roman" w:hAnsi="Times New Roman" w:cs="Times New Roman"/>
          <w:sz w:val="24"/>
          <w:szCs w:val="24"/>
        </w:rPr>
        <w:t xml:space="preserve">Fundamentarea venitului total, a venitului reglementat şi a tarifelor de transport aferente primului an al perioadei de reglementare </w:t>
      </w:r>
      <w:r w:rsidRPr="00BC79A8">
        <w:rPr>
          <w:rFonts w:ascii="Times New Roman" w:hAnsi="Times New Roman" w:cs="Times New Roman"/>
          <w:sz w:val="24"/>
          <w:szCs w:val="24"/>
        </w:rPr>
        <w:t>v</w:t>
      </w:r>
      <w:r w:rsidR="00330414" w:rsidRPr="00BC79A8">
        <w:rPr>
          <w:rFonts w:ascii="Times New Roman" w:hAnsi="Times New Roman" w:cs="Times New Roman"/>
          <w:sz w:val="24"/>
          <w:szCs w:val="24"/>
        </w:rPr>
        <w:t>a</w:t>
      </w:r>
      <w:r w:rsidRPr="00BC79A8">
        <w:rPr>
          <w:rFonts w:ascii="Times New Roman" w:hAnsi="Times New Roman" w:cs="Times New Roman"/>
          <w:sz w:val="24"/>
          <w:szCs w:val="24"/>
        </w:rPr>
        <w:t xml:space="preserve"> fi însoţit</w:t>
      </w:r>
      <w:r w:rsidR="00330414" w:rsidRPr="00BC79A8">
        <w:rPr>
          <w:rFonts w:ascii="Times New Roman" w:hAnsi="Times New Roman" w:cs="Times New Roman"/>
          <w:sz w:val="24"/>
          <w:szCs w:val="24"/>
        </w:rPr>
        <w:t>ă</w:t>
      </w:r>
      <w:r w:rsidRPr="00BC79A8">
        <w:rPr>
          <w:rFonts w:ascii="Times New Roman" w:hAnsi="Times New Roman" w:cs="Times New Roman"/>
          <w:sz w:val="24"/>
          <w:szCs w:val="24"/>
        </w:rPr>
        <w:t xml:space="preserve"> </w:t>
      </w:r>
      <w:r w:rsidR="007F58FC" w:rsidRPr="00BC79A8">
        <w:rPr>
          <w:rFonts w:ascii="Times New Roman" w:hAnsi="Times New Roman" w:cs="Times New Roman"/>
          <w:sz w:val="24"/>
          <w:szCs w:val="24"/>
        </w:rPr>
        <w:t>de</w:t>
      </w:r>
      <w:r w:rsidR="00DF62B5" w:rsidRPr="00BC79A8">
        <w:rPr>
          <w:rFonts w:ascii="Times New Roman" w:hAnsi="Times New Roman" w:cs="Times New Roman"/>
          <w:sz w:val="24"/>
          <w:szCs w:val="24"/>
        </w:rPr>
        <w:t xml:space="preserve"> </w:t>
      </w:r>
      <w:r w:rsidRPr="00BC79A8">
        <w:rPr>
          <w:rFonts w:ascii="Times New Roman" w:hAnsi="Times New Roman" w:cs="Times New Roman"/>
          <w:sz w:val="24"/>
          <w:szCs w:val="24"/>
        </w:rPr>
        <w:t>toate datele</w:t>
      </w:r>
      <w:r w:rsidR="007F58FC" w:rsidRPr="00BC79A8">
        <w:rPr>
          <w:rFonts w:ascii="Times New Roman" w:hAnsi="Times New Roman" w:cs="Times New Roman"/>
          <w:sz w:val="24"/>
          <w:szCs w:val="24"/>
        </w:rPr>
        <w:t>,</w:t>
      </w:r>
      <w:r w:rsidRPr="00BC79A8">
        <w:rPr>
          <w:rFonts w:ascii="Times New Roman" w:hAnsi="Times New Roman" w:cs="Times New Roman"/>
          <w:sz w:val="24"/>
          <w:szCs w:val="24"/>
        </w:rPr>
        <w:t xml:space="preserve"> informaţiile</w:t>
      </w:r>
      <w:r w:rsidR="007F58FC" w:rsidRPr="00BC79A8">
        <w:rPr>
          <w:rFonts w:ascii="Times New Roman" w:hAnsi="Times New Roman" w:cs="Times New Roman"/>
          <w:sz w:val="24"/>
          <w:szCs w:val="24"/>
        </w:rPr>
        <w:t xml:space="preserve"> şi documentele</w:t>
      </w:r>
      <w:r w:rsidRPr="00BC79A8">
        <w:rPr>
          <w:rFonts w:ascii="Times New Roman" w:hAnsi="Times New Roman" w:cs="Times New Roman"/>
          <w:sz w:val="24"/>
          <w:szCs w:val="24"/>
        </w:rPr>
        <w:t xml:space="preserve"> necesare pentru </w:t>
      </w:r>
      <w:r w:rsidR="00463587" w:rsidRPr="00BC79A8">
        <w:rPr>
          <w:rFonts w:ascii="Times New Roman" w:hAnsi="Times New Roman" w:cs="Times New Roman"/>
          <w:sz w:val="24"/>
          <w:szCs w:val="24"/>
        </w:rPr>
        <w:t xml:space="preserve">justificarea </w:t>
      </w:r>
      <w:r w:rsidRPr="00BC79A8">
        <w:rPr>
          <w:rFonts w:ascii="Times New Roman" w:hAnsi="Times New Roman" w:cs="Times New Roman"/>
          <w:sz w:val="24"/>
          <w:szCs w:val="24"/>
        </w:rPr>
        <w:t>elementelor de fundamentare</w:t>
      </w:r>
      <w:r w:rsidR="00330414" w:rsidRPr="00BC79A8">
        <w:rPr>
          <w:rFonts w:ascii="Times New Roman" w:hAnsi="Times New Roman" w:cs="Times New Roman"/>
          <w:sz w:val="24"/>
          <w:szCs w:val="24"/>
        </w:rPr>
        <w:t>,</w:t>
      </w:r>
      <w:r w:rsidR="00894DB0" w:rsidRPr="00BC79A8">
        <w:rPr>
          <w:rFonts w:ascii="Times New Roman" w:hAnsi="Times New Roman" w:cs="Times New Roman"/>
          <w:sz w:val="24"/>
          <w:szCs w:val="24"/>
        </w:rPr>
        <w:t xml:space="preserve"> precum și </w:t>
      </w:r>
      <w:r w:rsidRPr="00BC79A8">
        <w:rPr>
          <w:rFonts w:ascii="Times New Roman" w:hAnsi="Times New Roman" w:cs="Times New Roman"/>
          <w:sz w:val="24"/>
          <w:szCs w:val="24"/>
        </w:rPr>
        <w:t xml:space="preserve"> </w:t>
      </w:r>
      <w:r w:rsidR="00894DB0" w:rsidRPr="00BC79A8">
        <w:rPr>
          <w:rFonts w:ascii="Times New Roman" w:hAnsi="Times New Roman" w:cs="Times New Roman"/>
          <w:sz w:val="24"/>
          <w:szCs w:val="24"/>
        </w:rPr>
        <w:t xml:space="preserve">premisele considerate și metodele utilizate la determinarea acestora, </w:t>
      </w:r>
      <w:r w:rsidR="00DF62B5" w:rsidRPr="00BC79A8">
        <w:rPr>
          <w:rFonts w:ascii="Times New Roman" w:hAnsi="Times New Roman" w:cs="Times New Roman"/>
          <w:sz w:val="24"/>
          <w:szCs w:val="24"/>
        </w:rPr>
        <w:t>şi</w:t>
      </w:r>
      <w:r w:rsidR="0005675E" w:rsidRPr="00BC79A8">
        <w:rPr>
          <w:rFonts w:ascii="Times New Roman" w:hAnsi="Times New Roman" w:cs="Times New Roman"/>
          <w:sz w:val="24"/>
          <w:szCs w:val="24"/>
        </w:rPr>
        <w:t xml:space="preserve"> </w:t>
      </w:r>
      <w:r w:rsidRPr="00BC79A8">
        <w:rPr>
          <w:rFonts w:ascii="Times New Roman" w:hAnsi="Times New Roman" w:cs="Times New Roman"/>
          <w:sz w:val="24"/>
          <w:szCs w:val="24"/>
        </w:rPr>
        <w:t>se refer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 principal la:</w:t>
      </w:r>
      <w:r w:rsidR="0005675E" w:rsidRPr="00BC79A8">
        <w:rPr>
          <w:rFonts w:ascii="Times New Roman" w:hAnsi="Times New Roman" w:cs="Times New Roman"/>
          <w:sz w:val="24"/>
          <w:szCs w:val="24"/>
        </w:rPr>
        <w:t xml:space="preserve">  </w:t>
      </w:r>
    </w:p>
    <w:p w:rsidR="009937B6" w:rsidRPr="00BC79A8" w:rsidRDefault="009937B6"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capacitãţile rezervate şi </w:t>
      </w:r>
      <w:r w:rsidR="0026724C" w:rsidRPr="00BC79A8">
        <w:rPr>
          <w:rFonts w:ascii="Times New Roman" w:hAnsi="Times New Roman" w:cs="Times New Roman"/>
          <w:sz w:val="24"/>
          <w:szCs w:val="24"/>
        </w:rPr>
        <w:t xml:space="preserve">cantităţile de gaze naturale transportate  </w:t>
      </w:r>
      <w:r w:rsidRPr="00BC79A8">
        <w:rPr>
          <w:rFonts w:ascii="Times New Roman" w:hAnsi="Times New Roman" w:cs="Times New Roman"/>
          <w:sz w:val="24"/>
          <w:szCs w:val="24"/>
        </w:rPr>
        <w:t xml:space="preserve">prin sistemul de transport având în vedere contractele încheiate </w:t>
      </w:r>
      <w:r w:rsidR="0026724C" w:rsidRPr="00BC79A8">
        <w:rPr>
          <w:rFonts w:ascii="Times New Roman" w:hAnsi="Times New Roman" w:cs="Times New Roman"/>
          <w:sz w:val="24"/>
          <w:szCs w:val="24"/>
        </w:rPr>
        <w:t>pentru ultimul an al perioadei de reglementare</w:t>
      </w:r>
      <w:r w:rsidRPr="00BC79A8">
        <w:rPr>
          <w:rFonts w:ascii="Times New Roman" w:hAnsi="Times New Roman" w:cs="Times New Roman"/>
          <w:sz w:val="24"/>
          <w:szCs w:val="24"/>
        </w:rPr>
        <w:t>;</w:t>
      </w:r>
    </w:p>
    <w:p w:rsidR="0026724C" w:rsidRPr="00BC79A8" w:rsidRDefault="0026724C"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capacitãţile rezervate şi cantităţile de gaze naturale transportate  prin sistemul de transport pentru primul an al noii perioade de reglementare, estimate având în vedere solicitările de rezervare de capacitate transmise de utilizatorii de reţea conform prevederilor legale</w:t>
      </w:r>
      <w:r w:rsidR="00C2036F" w:rsidRPr="00BC79A8">
        <w:rPr>
          <w:rFonts w:ascii="Times New Roman" w:hAnsi="Times New Roman" w:cs="Times New Roman"/>
          <w:sz w:val="24"/>
          <w:szCs w:val="24"/>
        </w:rPr>
        <w:t>;</w:t>
      </w:r>
    </w:p>
    <w:p w:rsidR="00303D10" w:rsidRPr="00BC79A8" w:rsidRDefault="00AF1514"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date</w:t>
      </w:r>
      <w:r w:rsidR="00C2036F" w:rsidRPr="00BC79A8">
        <w:rPr>
          <w:rFonts w:ascii="Times New Roman" w:hAnsi="Times New Roman" w:cs="Times New Roman"/>
          <w:sz w:val="24"/>
          <w:szCs w:val="24"/>
        </w:rPr>
        <w:t>le</w:t>
      </w:r>
      <w:r w:rsidRPr="00BC79A8">
        <w:rPr>
          <w:rFonts w:ascii="Times New Roman" w:hAnsi="Times New Roman" w:cs="Times New Roman"/>
          <w:sz w:val="24"/>
          <w:szCs w:val="24"/>
        </w:rPr>
        <w:t xml:space="preserve"> (în format anexe ECR) pe baza cărora </w:t>
      </w:r>
      <w:r w:rsidR="00303D10" w:rsidRPr="00BC79A8">
        <w:rPr>
          <w:rFonts w:ascii="Times New Roman" w:hAnsi="Times New Roman" w:cs="Times New Roman"/>
          <w:sz w:val="24"/>
          <w:szCs w:val="24"/>
        </w:rPr>
        <w:t>se fundamenteaz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w:t>
      </w:r>
      <w:r w:rsidR="00B06196" w:rsidRPr="00BC79A8">
        <w:rPr>
          <w:rFonts w:ascii="Times New Roman" w:hAnsi="Times New Roman" w:cs="Times New Roman"/>
          <w:sz w:val="24"/>
          <w:szCs w:val="24"/>
        </w:rPr>
        <w:t>venitul total şi venitul reglementat</w:t>
      </w:r>
      <w:r w:rsidR="009937B6" w:rsidRPr="00BC79A8">
        <w:rPr>
          <w:rFonts w:ascii="Times New Roman" w:hAnsi="Times New Roman" w:cs="Times New Roman"/>
          <w:sz w:val="24"/>
          <w:szCs w:val="24"/>
        </w:rPr>
        <w:t>;</w:t>
      </w:r>
    </w:p>
    <w:p w:rsidR="00303D10" w:rsidRPr="00BC79A8" w:rsidRDefault="007B08FD"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situaţia costurilor şi </w:t>
      </w:r>
      <w:r w:rsidR="00303D10" w:rsidRPr="00BC79A8">
        <w:rPr>
          <w:rFonts w:ascii="Times New Roman" w:hAnsi="Times New Roman" w:cs="Times New Roman"/>
          <w:sz w:val="24"/>
          <w:szCs w:val="24"/>
        </w:rPr>
        <w:t xml:space="preserve">propunerea de alocare a </w:t>
      </w:r>
      <w:r w:rsidRPr="00BC79A8">
        <w:rPr>
          <w:rFonts w:ascii="Times New Roman" w:hAnsi="Times New Roman" w:cs="Times New Roman"/>
          <w:sz w:val="24"/>
          <w:szCs w:val="24"/>
        </w:rPr>
        <w:t>acestora</w:t>
      </w:r>
      <w:r w:rsidR="00B06196" w:rsidRPr="00BC79A8">
        <w:rPr>
          <w:rFonts w:ascii="Times New Roman" w:hAnsi="Times New Roman" w:cs="Times New Roman"/>
          <w:sz w:val="24"/>
          <w:szCs w:val="24"/>
        </w:rPr>
        <w:t xml:space="preserve"> pe activităţi reglementate/nereglementate</w:t>
      </w:r>
      <w:r w:rsidR="004815C1" w:rsidRPr="00BC79A8">
        <w:rPr>
          <w:rFonts w:ascii="Times New Roman" w:hAnsi="Times New Roman" w:cs="Times New Roman"/>
          <w:sz w:val="24"/>
          <w:szCs w:val="24"/>
        </w:rPr>
        <w:t xml:space="preserve">, </w:t>
      </w:r>
      <w:r w:rsidR="00B06196" w:rsidRPr="00BC79A8">
        <w:rPr>
          <w:rFonts w:ascii="Times New Roman" w:hAnsi="Times New Roman" w:cs="Times New Roman"/>
          <w:sz w:val="24"/>
          <w:szCs w:val="24"/>
        </w:rPr>
        <w:t xml:space="preserve">iar pentru activitatea reglementată de transport </w:t>
      </w:r>
      <w:r w:rsidR="00B07382" w:rsidRPr="00BC79A8">
        <w:rPr>
          <w:rFonts w:ascii="Times New Roman" w:hAnsi="Times New Roman" w:cs="Times New Roman"/>
          <w:sz w:val="24"/>
          <w:szCs w:val="24"/>
        </w:rPr>
        <w:t xml:space="preserve">gaze naturale </w:t>
      </w:r>
      <w:r w:rsidR="00B06196" w:rsidRPr="00BC79A8">
        <w:rPr>
          <w:rFonts w:ascii="Times New Roman" w:hAnsi="Times New Roman" w:cs="Times New Roman"/>
          <w:sz w:val="24"/>
          <w:szCs w:val="24"/>
        </w:rPr>
        <w:t>alocarea costurilor în OPEX, CAPEX şi CPD, respectiv în fixe şi</w:t>
      </w:r>
      <w:r w:rsidR="009937B6" w:rsidRPr="00BC79A8">
        <w:rPr>
          <w:rFonts w:ascii="Times New Roman" w:hAnsi="Times New Roman" w:cs="Times New Roman"/>
          <w:sz w:val="24"/>
          <w:szCs w:val="24"/>
        </w:rPr>
        <w:t xml:space="preserve"> variabile</w:t>
      </w:r>
      <w:r w:rsidR="00303D10" w:rsidRPr="00BC79A8">
        <w:rPr>
          <w:rFonts w:ascii="Times New Roman" w:hAnsi="Times New Roman" w:cs="Times New Roman"/>
          <w:sz w:val="24"/>
          <w:szCs w:val="24"/>
        </w:rPr>
        <w:t>;</w:t>
      </w:r>
    </w:p>
    <w:p w:rsidR="004815C1" w:rsidRPr="00BC79A8" w:rsidRDefault="004815C1"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propunerea de alocare a venitului total  pentru activitatea reglementată de transport </w:t>
      </w:r>
      <w:r w:rsidR="00B07382" w:rsidRPr="00BC79A8">
        <w:rPr>
          <w:rFonts w:ascii="Times New Roman" w:hAnsi="Times New Roman" w:cs="Times New Roman"/>
          <w:sz w:val="24"/>
          <w:szCs w:val="24"/>
        </w:rPr>
        <w:t xml:space="preserve">gaze naturale </w:t>
      </w:r>
      <w:r w:rsidRPr="00BC79A8">
        <w:rPr>
          <w:rFonts w:ascii="Times New Roman" w:hAnsi="Times New Roman" w:cs="Times New Roman"/>
          <w:sz w:val="24"/>
          <w:szCs w:val="24"/>
        </w:rPr>
        <w:t>în componenta fixă şi componenta volumetrică;</w:t>
      </w:r>
    </w:p>
    <w:p w:rsidR="009937B6" w:rsidRPr="00BC79A8" w:rsidRDefault="00303D10"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propuner</w:t>
      </w:r>
      <w:r w:rsidR="002A1C07" w:rsidRPr="00BC79A8">
        <w:rPr>
          <w:rFonts w:ascii="Times New Roman" w:hAnsi="Times New Roman" w:cs="Times New Roman"/>
          <w:sz w:val="24"/>
          <w:szCs w:val="24"/>
        </w:rPr>
        <w:t>ea</w:t>
      </w:r>
      <w:r w:rsidRPr="00BC79A8">
        <w:rPr>
          <w:rFonts w:ascii="Times New Roman" w:hAnsi="Times New Roman" w:cs="Times New Roman"/>
          <w:sz w:val="24"/>
          <w:szCs w:val="24"/>
        </w:rPr>
        <w:t xml:space="preserve"> privind rata </w:t>
      </w:r>
      <w:r w:rsidR="002A1C07" w:rsidRPr="00BC79A8">
        <w:rPr>
          <w:rFonts w:ascii="Times New Roman" w:hAnsi="Times New Roman" w:cs="Times New Roman"/>
          <w:sz w:val="24"/>
          <w:szCs w:val="24"/>
        </w:rPr>
        <w:t xml:space="preserve">anuală </w:t>
      </w:r>
      <w:r w:rsidRPr="00BC79A8">
        <w:rPr>
          <w:rFonts w:ascii="Times New Roman" w:hAnsi="Times New Roman" w:cs="Times New Roman"/>
          <w:sz w:val="24"/>
          <w:szCs w:val="24"/>
        </w:rPr>
        <w:t>de creştere a eficienţei economice 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pentru perioada de reglementare</w:t>
      </w:r>
      <w:r w:rsidR="00C2036F" w:rsidRPr="00BC79A8">
        <w:rPr>
          <w:rFonts w:ascii="Times New Roman" w:hAnsi="Times New Roman" w:cs="Times New Roman"/>
          <w:sz w:val="24"/>
          <w:szCs w:val="24"/>
        </w:rPr>
        <w:t>;</w:t>
      </w:r>
    </w:p>
    <w:p w:rsidR="00F95D33" w:rsidRPr="00BC79A8" w:rsidRDefault="003265B4" w:rsidP="000B7BAE">
      <w:pPr>
        <w:pStyle w:val="ListParagraph"/>
        <w:numPr>
          <w:ilvl w:val="0"/>
          <w:numId w:val="17"/>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alte date sau informaţii necesare stabilirii venitului total, a venitului reglementat şi a tarifelor de transport, generate de aplicar</w:t>
      </w:r>
      <w:r w:rsidR="00F95D33" w:rsidRPr="00BC79A8">
        <w:rPr>
          <w:rFonts w:ascii="Times New Roman" w:hAnsi="Times New Roman" w:cs="Times New Roman"/>
          <w:sz w:val="24"/>
          <w:szCs w:val="24"/>
        </w:rPr>
        <w:t>ea actelor normative în vigoare;</w:t>
      </w:r>
    </w:p>
    <w:p w:rsidR="00F95D33" w:rsidRPr="00BC79A8" w:rsidRDefault="00C2036F" w:rsidP="000B7BAE">
      <w:pPr>
        <w:pStyle w:val="ListParagraph"/>
        <w:numPr>
          <w:ilvl w:val="0"/>
          <w:numId w:val="17"/>
        </w:numPr>
        <w:tabs>
          <w:tab w:val="left" w:pos="567"/>
          <w:tab w:val="left" w:pos="1134"/>
          <w:tab w:val="left" w:pos="1701"/>
          <w:tab w:val="left" w:pos="1985"/>
        </w:tabs>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r</w:t>
      </w:r>
      <w:r w:rsidR="00F95D33" w:rsidRPr="00BC79A8">
        <w:rPr>
          <w:rFonts w:ascii="Times New Roman" w:hAnsi="Times New Roman" w:cs="Times New Roman"/>
          <w:sz w:val="24"/>
          <w:szCs w:val="24"/>
        </w:rPr>
        <w:t>aportul de separare contabilă a activităţilor reglementate în conformitate cu prevederile legale în vigoare şi structurat pe:</w:t>
      </w:r>
    </w:p>
    <w:p w:rsidR="00F95D33" w:rsidRPr="00BC79A8" w:rsidRDefault="00F95D33" w:rsidP="000B7BAE">
      <w:pPr>
        <w:numPr>
          <w:ilvl w:val="0"/>
          <w:numId w:val="33"/>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Activităţi reglementate din sector, detaliat pe:</w:t>
      </w:r>
    </w:p>
    <w:p w:rsidR="00F95D33" w:rsidRPr="00BC79A8" w:rsidRDefault="00F95D33" w:rsidP="000B7BAE">
      <w:pPr>
        <w:pStyle w:val="ListParagraph"/>
        <w:numPr>
          <w:ilvl w:val="2"/>
          <w:numId w:val="33"/>
        </w:numPr>
        <w:tabs>
          <w:tab w:val="left" w:pos="567"/>
          <w:tab w:val="left" w:pos="1134"/>
          <w:tab w:val="left" w:pos="1701"/>
          <w:tab w:val="left" w:pos="1985"/>
        </w:tabs>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activităţi şi operaţiuni desfăşurate de titularul licenţei pentru sau în legătură cu construcţia, exploatarea şi dezvoltarea capacităţilor de transport şi utilizarea acestora, aşa cum sunt definite prin prezenta Metodologie;</w:t>
      </w:r>
    </w:p>
    <w:p w:rsidR="00F95D33" w:rsidRPr="00BC79A8" w:rsidRDefault="00F95D33" w:rsidP="000B7BAE">
      <w:pPr>
        <w:pStyle w:val="ListParagraph"/>
        <w:numPr>
          <w:ilvl w:val="2"/>
          <w:numId w:val="33"/>
        </w:numPr>
        <w:tabs>
          <w:tab w:val="left" w:pos="567"/>
          <w:tab w:val="left" w:pos="1134"/>
          <w:tab w:val="left" w:pos="1701"/>
          <w:tab w:val="left" w:pos="1985"/>
        </w:tabs>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racordarea terţilor la sistemele de transport</w:t>
      </w:r>
      <w:r w:rsidR="003F1B0D" w:rsidRPr="00BC79A8">
        <w:rPr>
          <w:rFonts w:ascii="Times New Roman" w:hAnsi="Times New Roman" w:cs="Times New Roman"/>
          <w:sz w:val="24"/>
          <w:szCs w:val="24"/>
        </w:rPr>
        <w:t xml:space="preserve"> (pentru lucrările de investiții care nu au fost cuprinse în Planul de investiții și de dezvoltare a sistemului de transport al titularului de licență, aprobat de ANRE)</w:t>
      </w:r>
      <w:r w:rsidRPr="00BC79A8">
        <w:rPr>
          <w:rFonts w:ascii="Times New Roman" w:hAnsi="Times New Roman" w:cs="Times New Roman"/>
          <w:sz w:val="24"/>
          <w:szCs w:val="24"/>
        </w:rPr>
        <w:t>;</w:t>
      </w:r>
    </w:p>
    <w:p w:rsidR="00F95D33" w:rsidRPr="00BC79A8" w:rsidRDefault="00F95D33" w:rsidP="000B7BAE">
      <w:pPr>
        <w:pStyle w:val="ListParagraph"/>
        <w:numPr>
          <w:ilvl w:val="2"/>
          <w:numId w:val="33"/>
        </w:numPr>
        <w:tabs>
          <w:tab w:val="left" w:pos="567"/>
          <w:tab w:val="left" w:pos="1134"/>
          <w:tab w:val="left" w:pos="1701"/>
          <w:tab w:val="left" w:pos="1985"/>
        </w:tabs>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activităţi conexe celor de operare a sistemelor de transport;</w:t>
      </w:r>
    </w:p>
    <w:p w:rsidR="00F95D33" w:rsidRPr="00BC79A8" w:rsidRDefault="00F95D33" w:rsidP="000B7BAE">
      <w:pPr>
        <w:pStyle w:val="ListParagraph"/>
        <w:numPr>
          <w:ilvl w:val="2"/>
          <w:numId w:val="33"/>
        </w:numPr>
        <w:tabs>
          <w:tab w:val="left" w:pos="567"/>
          <w:tab w:val="left" w:pos="1134"/>
          <w:tab w:val="left" w:pos="1701"/>
          <w:tab w:val="left" w:pos="1985"/>
        </w:tabs>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alte activităţi reglementate din sector;</w:t>
      </w:r>
    </w:p>
    <w:p w:rsidR="00F95D33" w:rsidRPr="00BC79A8" w:rsidRDefault="00F95D33" w:rsidP="000B7BAE">
      <w:pPr>
        <w:numPr>
          <w:ilvl w:val="0"/>
          <w:numId w:val="33"/>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Activităţi nereglementate din sector</w:t>
      </w:r>
      <w:r w:rsidR="006008E7" w:rsidRPr="00BC79A8">
        <w:rPr>
          <w:rFonts w:ascii="Times New Roman" w:hAnsi="Times New Roman" w:cs="Times New Roman"/>
          <w:sz w:val="24"/>
          <w:szCs w:val="24"/>
        </w:rPr>
        <w:t>,</w:t>
      </w:r>
      <w:r w:rsidR="00F773BC" w:rsidRPr="00BC79A8">
        <w:rPr>
          <w:rFonts w:ascii="Times New Roman" w:hAnsi="Times New Roman" w:cs="Times New Roman"/>
          <w:sz w:val="24"/>
          <w:szCs w:val="24"/>
        </w:rPr>
        <w:t xml:space="preserve"> din care activitatea de transport a gazelor naturale fără transbordare pe teritoriul României</w:t>
      </w:r>
      <w:r w:rsidRPr="00BC79A8">
        <w:rPr>
          <w:rFonts w:ascii="Times New Roman" w:hAnsi="Times New Roman" w:cs="Times New Roman"/>
          <w:sz w:val="24"/>
          <w:szCs w:val="24"/>
        </w:rPr>
        <w:t>;</w:t>
      </w:r>
    </w:p>
    <w:p w:rsidR="00F95D33" w:rsidRPr="00BC79A8" w:rsidRDefault="00F95D33" w:rsidP="000B7BAE">
      <w:pPr>
        <w:numPr>
          <w:ilvl w:val="0"/>
          <w:numId w:val="33"/>
        </w:numPr>
        <w:tabs>
          <w:tab w:val="left" w:pos="567"/>
          <w:tab w:val="left" w:pos="1134"/>
          <w:tab w:val="left" w:pos="1701"/>
          <w:tab w:val="left" w:pos="1985"/>
        </w:tabs>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Activităţi din afara sectorului.</w:t>
      </w:r>
    </w:p>
    <w:p w:rsidR="00A71EDC" w:rsidRPr="00BC79A8" w:rsidRDefault="00A71ED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66062C" w:rsidRPr="00BC79A8">
        <w:rPr>
          <w:rFonts w:ascii="Times New Roman" w:hAnsi="Times New Roman" w:cs="Times New Roman"/>
          <w:sz w:val="24"/>
          <w:szCs w:val="24"/>
        </w:rPr>
        <w:t>3</w:t>
      </w:r>
      <w:r w:rsidRPr="00BC79A8">
        <w:rPr>
          <w:rFonts w:ascii="Times New Roman" w:hAnsi="Times New Roman" w:cs="Times New Roman"/>
          <w:sz w:val="24"/>
          <w:szCs w:val="24"/>
        </w:rPr>
        <w:t xml:space="preserve">) Aceste elemente </w:t>
      </w:r>
      <w:r w:rsidR="00966A9A" w:rsidRPr="00BC79A8">
        <w:rPr>
          <w:rFonts w:ascii="Times New Roman" w:hAnsi="Times New Roman" w:cs="Times New Roman"/>
          <w:sz w:val="24"/>
          <w:szCs w:val="24"/>
        </w:rPr>
        <w:t xml:space="preserve">de fundamentare </w:t>
      </w:r>
      <w:r w:rsidR="00672D32" w:rsidRPr="00BC79A8">
        <w:rPr>
          <w:rFonts w:ascii="Times New Roman" w:hAnsi="Times New Roman" w:cs="Times New Roman"/>
          <w:sz w:val="24"/>
          <w:szCs w:val="24"/>
        </w:rPr>
        <w:t>vor avea la bază</w:t>
      </w:r>
      <w:r w:rsidRPr="00BC79A8">
        <w:rPr>
          <w:rFonts w:ascii="Times New Roman" w:hAnsi="Times New Roman" w:cs="Times New Roman"/>
          <w:sz w:val="24"/>
          <w:szCs w:val="24"/>
        </w:rPr>
        <w:t xml:space="preserve"> atât realiz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rile cât şi estimările </w:t>
      </w:r>
      <w:r w:rsidR="00672D32" w:rsidRPr="00BC79A8">
        <w:rPr>
          <w:rFonts w:ascii="Times New Roman" w:hAnsi="Times New Roman" w:cs="Times New Roman"/>
          <w:sz w:val="24"/>
          <w:szCs w:val="24"/>
        </w:rPr>
        <w:t>privind</w:t>
      </w:r>
      <w:r w:rsidRPr="00BC79A8">
        <w:rPr>
          <w:rFonts w:ascii="Times New Roman" w:hAnsi="Times New Roman" w:cs="Times New Roman"/>
          <w:sz w:val="24"/>
          <w:szCs w:val="24"/>
        </w:rPr>
        <w:t xml:space="preserve"> lunile anului anterior</w:t>
      </w:r>
      <w:r w:rsidR="00390849" w:rsidRPr="00BC79A8">
        <w:rPr>
          <w:rFonts w:ascii="Times New Roman" w:hAnsi="Times New Roman" w:cs="Times New Roman"/>
          <w:sz w:val="24"/>
          <w:szCs w:val="24"/>
        </w:rPr>
        <w:t xml:space="preserve"> celui pentru care se realizează</w:t>
      </w:r>
      <w:r w:rsidRPr="00BC79A8">
        <w:rPr>
          <w:rFonts w:ascii="Times New Roman" w:hAnsi="Times New Roman" w:cs="Times New Roman"/>
          <w:sz w:val="24"/>
          <w:szCs w:val="24"/>
        </w:rPr>
        <w:t xml:space="preserve"> fundament</w:t>
      </w:r>
      <w:r w:rsidR="00390849" w:rsidRPr="00BC79A8">
        <w:rPr>
          <w:rFonts w:ascii="Times New Roman" w:hAnsi="Times New Roman" w:cs="Times New Roman"/>
          <w:sz w:val="24"/>
          <w:szCs w:val="24"/>
        </w:rPr>
        <w:t>area</w:t>
      </w:r>
      <w:r w:rsidRPr="00BC79A8">
        <w:rPr>
          <w:rFonts w:ascii="Times New Roman" w:hAnsi="Times New Roman" w:cs="Times New Roman"/>
          <w:sz w:val="24"/>
          <w:szCs w:val="24"/>
        </w:rPr>
        <w:t xml:space="preserve">, precum şi </w:t>
      </w:r>
      <w:r w:rsidR="00672D32" w:rsidRPr="00BC79A8">
        <w:rPr>
          <w:rFonts w:ascii="Times New Roman" w:hAnsi="Times New Roman" w:cs="Times New Roman"/>
          <w:sz w:val="24"/>
          <w:szCs w:val="24"/>
        </w:rPr>
        <w:t xml:space="preserve">estimările </w:t>
      </w:r>
      <w:r w:rsidRPr="00BC79A8">
        <w:rPr>
          <w:rFonts w:ascii="Times New Roman" w:hAnsi="Times New Roman" w:cs="Times New Roman"/>
          <w:sz w:val="24"/>
          <w:szCs w:val="24"/>
        </w:rPr>
        <w:t xml:space="preserve">pentru </w:t>
      </w:r>
      <w:r w:rsidR="00672A28" w:rsidRPr="00BC79A8">
        <w:rPr>
          <w:rFonts w:ascii="Times New Roman" w:hAnsi="Times New Roman" w:cs="Times New Roman"/>
          <w:sz w:val="24"/>
          <w:szCs w:val="24"/>
        </w:rPr>
        <w:t>ceilalţi ani ai</w:t>
      </w:r>
      <w:r w:rsidRPr="00BC79A8">
        <w:rPr>
          <w:rFonts w:ascii="Times New Roman" w:hAnsi="Times New Roman" w:cs="Times New Roman"/>
          <w:sz w:val="24"/>
          <w:szCs w:val="24"/>
        </w:rPr>
        <w:t xml:space="preserve"> perioade</w:t>
      </w:r>
      <w:r w:rsidR="00672A28" w:rsidRPr="00BC79A8">
        <w:rPr>
          <w:rFonts w:ascii="Times New Roman" w:hAnsi="Times New Roman" w:cs="Times New Roman"/>
          <w:sz w:val="24"/>
          <w:szCs w:val="24"/>
        </w:rPr>
        <w:t>i</w:t>
      </w:r>
      <w:r w:rsidRPr="00BC79A8">
        <w:rPr>
          <w:rFonts w:ascii="Times New Roman" w:hAnsi="Times New Roman" w:cs="Times New Roman"/>
          <w:sz w:val="24"/>
          <w:szCs w:val="24"/>
        </w:rPr>
        <w:t xml:space="preserve"> de reglementare. Totodat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vor fi explicate premisele considerate </w:t>
      </w:r>
      <w:r w:rsidR="00EF2661" w:rsidRPr="00BC79A8">
        <w:rPr>
          <w:rFonts w:ascii="Times New Roman" w:hAnsi="Times New Roman" w:cs="Times New Roman"/>
          <w:sz w:val="24"/>
          <w:szCs w:val="24"/>
        </w:rPr>
        <w:t xml:space="preserve">și metodele utilizate </w:t>
      </w:r>
      <w:r w:rsidRPr="00BC79A8">
        <w:rPr>
          <w:rFonts w:ascii="Times New Roman" w:hAnsi="Times New Roman" w:cs="Times New Roman"/>
          <w:sz w:val="24"/>
          <w:szCs w:val="24"/>
        </w:rPr>
        <w:t xml:space="preserve">pentru </w:t>
      </w:r>
      <w:r w:rsidR="00EF2661" w:rsidRPr="00BC79A8">
        <w:rPr>
          <w:rFonts w:ascii="Times New Roman" w:hAnsi="Times New Roman" w:cs="Times New Roman"/>
          <w:sz w:val="24"/>
          <w:szCs w:val="24"/>
        </w:rPr>
        <w:t xml:space="preserve">determinarea </w:t>
      </w:r>
      <w:r w:rsidRPr="00BC79A8">
        <w:rPr>
          <w:rFonts w:ascii="Times New Roman" w:hAnsi="Times New Roman" w:cs="Times New Roman"/>
          <w:sz w:val="24"/>
          <w:szCs w:val="24"/>
        </w:rPr>
        <w:t>fiec</w:t>
      </w:r>
      <w:r w:rsidR="00EF2661" w:rsidRPr="00BC79A8">
        <w:rPr>
          <w:rFonts w:ascii="Times New Roman" w:hAnsi="Times New Roman" w:cs="Times New Roman"/>
          <w:sz w:val="24"/>
          <w:szCs w:val="24"/>
        </w:rPr>
        <w:t>ă</w:t>
      </w:r>
      <w:r w:rsidRPr="00BC79A8">
        <w:rPr>
          <w:rFonts w:ascii="Times New Roman" w:hAnsi="Times New Roman" w:cs="Times New Roman"/>
          <w:sz w:val="24"/>
          <w:szCs w:val="24"/>
        </w:rPr>
        <w:t>r</w:t>
      </w:r>
      <w:r w:rsidR="00EF2661" w:rsidRPr="00BC79A8">
        <w:rPr>
          <w:rFonts w:ascii="Times New Roman" w:hAnsi="Times New Roman" w:cs="Times New Roman"/>
          <w:sz w:val="24"/>
          <w:szCs w:val="24"/>
        </w:rPr>
        <w:t>ui</w:t>
      </w:r>
      <w:r w:rsidRPr="00BC79A8">
        <w:rPr>
          <w:rFonts w:ascii="Times New Roman" w:hAnsi="Times New Roman" w:cs="Times New Roman"/>
          <w:sz w:val="24"/>
          <w:szCs w:val="24"/>
        </w:rPr>
        <w:t xml:space="preserve"> element de fundamentare.</w:t>
      </w:r>
    </w:p>
    <w:p w:rsidR="00274916" w:rsidRPr="00BC79A8" w:rsidRDefault="0027491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(4) </w:t>
      </w:r>
      <w:r w:rsidR="0079097C" w:rsidRPr="00BC79A8">
        <w:rPr>
          <w:rFonts w:ascii="Times New Roman" w:hAnsi="Times New Roman" w:cs="Times New Roman"/>
          <w:sz w:val="24"/>
          <w:szCs w:val="24"/>
        </w:rPr>
        <w:t>C</w:t>
      </w:r>
      <w:r w:rsidRPr="00BC79A8">
        <w:rPr>
          <w:rFonts w:ascii="Times New Roman" w:hAnsi="Times New Roman" w:cs="Times New Roman"/>
          <w:sz w:val="24"/>
          <w:szCs w:val="24"/>
        </w:rPr>
        <w:t xml:space="preserve">osturile operaţionale și cele preluate direct </w:t>
      </w:r>
      <w:r w:rsidR="0079097C" w:rsidRPr="00BC79A8">
        <w:rPr>
          <w:rFonts w:ascii="Times New Roman" w:hAnsi="Times New Roman" w:cs="Times New Roman"/>
          <w:sz w:val="24"/>
          <w:szCs w:val="24"/>
        </w:rPr>
        <w:t>estimate pentru primul</w:t>
      </w:r>
      <w:r w:rsidR="0028312C" w:rsidRPr="00BC79A8">
        <w:rPr>
          <w:rFonts w:ascii="Times New Roman" w:hAnsi="Times New Roman" w:cs="Times New Roman"/>
          <w:sz w:val="24"/>
          <w:szCs w:val="24"/>
        </w:rPr>
        <w:t xml:space="preserve"> an al perioadei de reglementare </w:t>
      </w:r>
      <w:r w:rsidR="00615575" w:rsidRPr="00BC79A8">
        <w:rPr>
          <w:rFonts w:ascii="Times New Roman" w:hAnsi="Times New Roman" w:cs="Times New Roman"/>
          <w:sz w:val="24"/>
          <w:szCs w:val="24"/>
        </w:rPr>
        <w:t>pot fi evaluate şi acceptate de ANRE ţinând cont de</w:t>
      </w:r>
      <w:r w:rsidRPr="00BC79A8">
        <w:rPr>
          <w:rFonts w:ascii="Times New Roman" w:hAnsi="Times New Roman" w:cs="Times New Roman"/>
          <w:sz w:val="24"/>
          <w:szCs w:val="24"/>
        </w:rPr>
        <w:t>:</w:t>
      </w:r>
    </w:p>
    <w:p w:rsidR="0028312C" w:rsidRPr="00BC79A8" w:rsidRDefault="00274916" w:rsidP="000B7BAE">
      <w:pPr>
        <w:pStyle w:val="ListParagraph"/>
        <w:numPr>
          <w:ilvl w:val="1"/>
          <w:numId w:val="3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cheltuielile realizate în anii anteriori</w:t>
      </w:r>
      <w:r w:rsidR="00BB619A" w:rsidRPr="00BC79A8">
        <w:rPr>
          <w:rFonts w:ascii="Times New Roman" w:hAnsi="Times New Roman" w:cs="Times New Roman"/>
          <w:sz w:val="24"/>
          <w:szCs w:val="24"/>
        </w:rPr>
        <w:t xml:space="preserve"> de titularul de licență</w:t>
      </w:r>
      <w:r w:rsidRPr="00BC79A8">
        <w:rPr>
          <w:rFonts w:ascii="Times New Roman" w:hAnsi="Times New Roman" w:cs="Times New Roman"/>
          <w:sz w:val="24"/>
          <w:szCs w:val="24"/>
        </w:rPr>
        <w:t>;</w:t>
      </w:r>
    </w:p>
    <w:p w:rsidR="0028312C" w:rsidRPr="00BC79A8" w:rsidRDefault="0028312C" w:rsidP="000B7BAE">
      <w:pPr>
        <w:pStyle w:val="ListParagraph"/>
        <w:numPr>
          <w:ilvl w:val="1"/>
          <w:numId w:val="3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evoluţia anuală a elementelor de cost pe noua perioadă de reglementare;</w:t>
      </w:r>
    </w:p>
    <w:p w:rsidR="00274916" w:rsidRPr="00BC79A8" w:rsidRDefault="0079097C" w:rsidP="000B7BAE">
      <w:pPr>
        <w:pStyle w:val="ListParagraph"/>
        <w:numPr>
          <w:ilvl w:val="1"/>
          <w:numId w:val="3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creşterea productivităţii muncii şi a eficienţei activităţii titularului de licenţă</w:t>
      </w:r>
      <w:r w:rsidR="00274916" w:rsidRPr="00BC79A8">
        <w:rPr>
          <w:rFonts w:ascii="Times New Roman" w:hAnsi="Times New Roman" w:cs="Times New Roman"/>
          <w:sz w:val="24"/>
          <w:szCs w:val="24"/>
        </w:rPr>
        <w:t>;</w:t>
      </w:r>
    </w:p>
    <w:p w:rsidR="00274916" w:rsidRPr="00BC79A8" w:rsidRDefault="00274916" w:rsidP="000B7BAE">
      <w:pPr>
        <w:pStyle w:val="ListParagraph"/>
        <w:numPr>
          <w:ilvl w:val="1"/>
          <w:numId w:val="3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dezvoltarea activităţii de transport al gazelor naturale;</w:t>
      </w:r>
    </w:p>
    <w:p w:rsidR="00274916" w:rsidRPr="00BC79A8" w:rsidRDefault="00274916" w:rsidP="000B7BAE">
      <w:pPr>
        <w:pStyle w:val="BodyTextIndent"/>
        <w:numPr>
          <w:ilvl w:val="1"/>
          <w:numId w:val="30"/>
        </w:numPr>
        <w:spacing w:line="360" w:lineRule="auto"/>
        <w:rPr>
          <w:rFonts w:ascii="Times New Roman" w:hAnsi="Times New Roman" w:cs="Times New Roman"/>
          <w:sz w:val="24"/>
          <w:szCs w:val="24"/>
        </w:rPr>
      </w:pPr>
      <w:r w:rsidRPr="00BC79A8">
        <w:rPr>
          <w:rFonts w:ascii="Times New Roman" w:hAnsi="Times New Roman" w:cs="Times New Roman"/>
          <w:sz w:val="24"/>
          <w:szCs w:val="24"/>
        </w:rPr>
        <w:t xml:space="preserve">analiza </w:t>
      </w:r>
      <w:r w:rsidR="00BB619A" w:rsidRPr="00BC79A8">
        <w:rPr>
          <w:rFonts w:ascii="Times New Roman" w:hAnsi="Times New Roman" w:cs="Times New Roman"/>
          <w:sz w:val="24"/>
          <w:szCs w:val="24"/>
        </w:rPr>
        <w:t xml:space="preserve">comparativă a </w:t>
      </w:r>
      <w:r w:rsidRPr="00BC79A8">
        <w:rPr>
          <w:rFonts w:ascii="Times New Roman" w:hAnsi="Times New Roman" w:cs="Times New Roman"/>
          <w:sz w:val="24"/>
          <w:szCs w:val="24"/>
        </w:rPr>
        <w:t xml:space="preserve">cheltuielilor realizate </w:t>
      </w:r>
      <w:r w:rsidR="00882E3A" w:rsidRPr="00BC79A8">
        <w:rPr>
          <w:rFonts w:ascii="Times New Roman" w:hAnsi="Times New Roman" w:cs="Times New Roman"/>
          <w:sz w:val="24"/>
          <w:szCs w:val="24"/>
        </w:rPr>
        <w:t xml:space="preserve">în anii anteriori </w:t>
      </w:r>
      <w:r w:rsidRPr="00BC79A8">
        <w:rPr>
          <w:rFonts w:ascii="Times New Roman" w:hAnsi="Times New Roman" w:cs="Times New Roman"/>
          <w:sz w:val="24"/>
          <w:szCs w:val="24"/>
        </w:rPr>
        <w:t xml:space="preserve">de către </w:t>
      </w:r>
      <w:r w:rsidR="00882E3A" w:rsidRPr="00BC79A8">
        <w:rPr>
          <w:rFonts w:ascii="Times New Roman" w:hAnsi="Times New Roman" w:cs="Times New Roman"/>
          <w:sz w:val="24"/>
          <w:szCs w:val="24"/>
        </w:rPr>
        <w:t xml:space="preserve">titularul de licență </w:t>
      </w:r>
      <w:r w:rsidR="00BB619A" w:rsidRPr="00BC79A8">
        <w:rPr>
          <w:rFonts w:ascii="Times New Roman" w:hAnsi="Times New Roman" w:cs="Times New Roman"/>
          <w:sz w:val="24"/>
          <w:szCs w:val="24"/>
        </w:rPr>
        <w:t>pentru fiecare sistem de transport operat de acesta, precum și cele realizate de alți titulari de licență pentru operarea sistemelor de transport</w:t>
      </w:r>
      <w:r w:rsidRPr="00BC79A8">
        <w:rPr>
          <w:rFonts w:ascii="Times New Roman" w:hAnsi="Times New Roman" w:cs="Times New Roman"/>
          <w:sz w:val="24"/>
          <w:szCs w:val="24"/>
        </w:rPr>
        <w:t>;</w:t>
      </w:r>
    </w:p>
    <w:p w:rsidR="00EF2661" w:rsidRPr="00BC79A8" w:rsidRDefault="00274916" w:rsidP="000B7BAE">
      <w:pPr>
        <w:pStyle w:val="ListParagraph"/>
        <w:numPr>
          <w:ilvl w:val="1"/>
          <w:numId w:val="30"/>
        </w:num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evoluţia indicatorilor economico-financiari realizaţi de către </w:t>
      </w:r>
      <w:r w:rsidR="00882E3A" w:rsidRPr="00BC79A8">
        <w:rPr>
          <w:rFonts w:ascii="Times New Roman" w:hAnsi="Times New Roman" w:cs="Times New Roman"/>
          <w:sz w:val="24"/>
          <w:szCs w:val="24"/>
        </w:rPr>
        <w:t xml:space="preserve">titularii de licență </w:t>
      </w:r>
      <w:r w:rsidRPr="00BC79A8">
        <w:rPr>
          <w:rFonts w:ascii="Times New Roman" w:hAnsi="Times New Roman" w:cs="Times New Roman"/>
          <w:sz w:val="24"/>
          <w:szCs w:val="24"/>
        </w:rPr>
        <w:t>în anii anteriori.</w:t>
      </w:r>
    </w:p>
    <w:p w:rsidR="0047724F" w:rsidRPr="00BC79A8" w:rsidRDefault="00DF62B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274916" w:rsidRPr="00BC79A8">
        <w:rPr>
          <w:rFonts w:ascii="Times New Roman" w:hAnsi="Times New Roman" w:cs="Times New Roman"/>
          <w:sz w:val="24"/>
          <w:szCs w:val="24"/>
        </w:rPr>
        <w:t>5</w:t>
      </w:r>
      <w:r w:rsidRPr="00BC79A8">
        <w:rPr>
          <w:rFonts w:ascii="Times New Roman" w:hAnsi="Times New Roman" w:cs="Times New Roman"/>
          <w:sz w:val="24"/>
          <w:szCs w:val="24"/>
        </w:rPr>
        <w:t xml:space="preserve">) În situaţia în care documentaţia de  fundamentare </w:t>
      </w:r>
      <w:r w:rsidR="007F58FC" w:rsidRPr="00BC79A8">
        <w:rPr>
          <w:rFonts w:ascii="Times New Roman" w:hAnsi="Times New Roman" w:cs="Times New Roman"/>
          <w:sz w:val="24"/>
          <w:szCs w:val="24"/>
        </w:rPr>
        <w:t>a</w:t>
      </w:r>
      <w:r w:rsidRPr="00BC79A8">
        <w:rPr>
          <w:rFonts w:ascii="Times New Roman" w:hAnsi="Times New Roman" w:cs="Times New Roman"/>
          <w:sz w:val="24"/>
          <w:szCs w:val="24"/>
        </w:rPr>
        <w:t xml:space="preserve"> venitului total, a venitului reglementat şi a tarifelor de transport aferente primului an al perioadei de reglementare, este incompletă şi/sau eronată, ANRE va solicita completarea acesteia în termen de 15 zile lucrătoare de la depunere, </w:t>
      </w:r>
      <w:r w:rsidR="007F58FC" w:rsidRPr="00BC79A8">
        <w:rPr>
          <w:rFonts w:ascii="Times New Roman" w:hAnsi="Times New Roman" w:cs="Times New Roman"/>
          <w:sz w:val="24"/>
          <w:szCs w:val="24"/>
        </w:rPr>
        <w:t>titularul de licenţă</w:t>
      </w:r>
      <w:r w:rsidRPr="00BC79A8">
        <w:rPr>
          <w:rFonts w:ascii="Times New Roman" w:hAnsi="Times New Roman" w:cs="Times New Roman"/>
          <w:sz w:val="24"/>
          <w:szCs w:val="24"/>
        </w:rPr>
        <w:t xml:space="preserve"> având obligaţia de a răspunde în termen de </w:t>
      </w:r>
      <w:r w:rsidR="0047724F" w:rsidRPr="00BC79A8">
        <w:rPr>
          <w:rFonts w:ascii="Times New Roman" w:hAnsi="Times New Roman" w:cs="Times New Roman"/>
          <w:sz w:val="24"/>
          <w:szCs w:val="24"/>
        </w:rPr>
        <w:t>10</w:t>
      </w:r>
      <w:r w:rsidRPr="00BC79A8">
        <w:rPr>
          <w:rFonts w:ascii="Times New Roman" w:hAnsi="Times New Roman" w:cs="Times New Roman"/>
          <w:sz w:val="24"/>
          <w:szCs w:val="24"/>
        </w:rPr>
        <w:t xml:space="preserve"> zile lucrătoare. Perioada de </w:t>
      </w:r>
      <w:r w:rsidR="007F58FC" w:rsidRPr="00BC79A8">
        <w:rPr>
          <w:rFonts w:ascii="Times New Roman" w:hAnsi="Times New Roman" w:cs="Times New Roman"/>
          <w:sz w:val="24"/>
          <w:szCs w:val="24"/>
        </w:rPr>
        <w:t xml:space="preserve">120 </w:t>
      </w:r>
      <w:r w:rsidRPr="00BC79A8">
        <w:rPr>
          <w:rFonts w:ascii="Times New Roman" w:hAnsi="Times New Roman" w:cs="Times New Roman"/>
          <w:sz w:val="24"/>
          <w:szCs w:val="24"/>
        </w:rPr>
        <w:t>de zile necesară pentru analiza documentaţiei decurge din momentul primirii formei finale completate.</w:t>
      </w:r>
    </w:p>
    <w:p w:rsidR="006A7B49" w:rsidRPr="00BC79A8" w:rsidRDefault="006A7B49"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274916" w:rsidRPr="00BC79A8">
        <w:rPr>
          <w:rFonts w:ascii="Times New Roman" w:hAnsi="Times New Roman" w:cs="Times New Roman"/>
          <w:sz w:val="24"/>
          <w:szCs w:val="24"/>
        </w:rPr>
        <w:t>6</w:t>
      </w:r>
      <w:r w:rsidRPr="00BC79A8">
        <w:rPr>
          <w:rFonts w:ascii="Times New Roman" w:hAnsi="Times New Roman" w:cs="Times New Roman"/>
          <w:sz w:val="24"/>
          <w:szCs w:val="24"/>
        </w:rPr>
        <w:t>) Pe baza elementelor prezentate, compartimentul de specialitate va analiza şi evalua, propune</w:t>
      </w:r>
      <w:r w:rsidR="00F849D1" w:rsidRPr="00BC79A8">
        <w:rPr>
          <w:rFonts w:ascii="Times New Roman" w:hAnsi="Times New Roman" w:cs="Times New Roman"/>
          <w:sz w:val="24"/>
          <w:szCs w:val="24"/>
        </w:rPr>
        <w:t>rea</w:t>
      </w:r>
      <w:r w:rsidRPr="00BC79A8">
        <w:rPr>
          <w:rFonts w:ascii="Times New Roman" w:hAnsi="Times New Roman" w:cs="Times New Roman"/>
          <w:sz w:val="24"/>
          <w:szCs w:val="24"/>
        </w:rPr>
        <w:t xml:space="preserve"> înaintat</w:t>
      </w:r>
      <w:r w:rsidR="00F849D1" w:rsidRPr="00BC79A8">
        <w:rPr>
          <w:rFonts w:ascii="Times New Roman" w:hAnsi="Times New Roman" w:cs="Times New Roman"/>
          <w:sz w:val="24"/>
          <w:szCs w:val="24"/>
        </w:rPr>
        <w:t xml:space="preserve">ă corectată şi/sau completată. </w:t>
      </w:r>
      <w:r w:rsidRPr="00BC79A8">
        <w:rPr>
          <w:rFonts w:ascii="Times New Roman" w:hAnsi="Times New Roman" w:cs="Times New Roman"/>
          <w:sz w:val="24"/>
          <w:szCs w:val="24"/>
        </w:rPr>
        <w:t xml:space="preserve"> </w:t>
      </w:r>
    </w:p>
    <w:p w:rsidR="00303D10" w:rsidRPr="00BC79A8" w:rsidRDefault="00F849D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274916" w:rsidRPr="00BC79A8">
        <w:rPr>
          <w:rFonts w:ascii="Times New Roman" w:hAnsi="Times New Roman" w:cs="Times New Roman"/>
          <w:sz w:val="24"/>
          <w:szCs w:val="24"/>
        </w:rPr>
        <w:t>7</w:t>
      </w:r>
      <w:r w:rsidRPr="00BC79A8">
        <w:rPr>
          <w:rFonts w:ascii="Times New Roman" w:hAnsi="Times New Roman" w:cs="Times New Roman"/>
          <w:sz w:val="24"/>
          <w:szCs w:val="24"/>
        </w:rPr>
        <w:t xml:space="preserve">) </w:t>
      </w:r>
      <w:r w:rsidR="00DF62B5" w:rsidRPr="00BC79A8">
        <w:rPr>
          <w:rFonts w:ascii="Times New Roman" w:hAnsi="Times New Roman" w:cs="Times New Roman"/>
          <w:sz w:val="24"/>
          <w:szCs w:val="24"/>
        </w:rPr>
        <w:t xml:space="preserve">În perioada de analiză,  în scopul corectării, clarificării sau justificării documentelor înaintate, ANRE are dreptul de a solicita orice </w:t>
      </w:r>
      <w:r w:rsidR="007F58FC" w:rsidRPr="00BC79A8">
        <w:rPr>
          <w:rFonts w:ascii="Times New Roman" w:hAnsi="Times New Roman" w:cs="Times New Roman"/>
          <w:sz w:val="24"/>
          <w:szCs w:val="24"/>
        </w:rPr>
        <w:t xml:space="preserve">date, </w:t>
      </w:r>
      <w:r w:rsidR="00DF62B5" w:rsidRPr="00BC79A8">
        <w:rPr>
          <w:rFonts w:ascii="Times New Roman" w:hAnsi="Times New Roman" w:cs="Times New Roman"/>
          <w:sz w:val="24"/>
          <w:szCs w:val="24"/>
        </w:rPr>
        <w:t xml:space="preserve">informaţii şi documente, </w:t>
      </w:r>
      <w:r w:rsidR="007F58FC" w:rsidRPr="00BC79A8">
        <w:rPr>
          <w:rFonts w:ascii="Times New Roman" w:hAnsi="Times New Roman" w:cs="Times New Roman"/>
          <w:sz w:val="24"/>
          <w:szCs w:val="24"/>
        </w:rPr>
        <w:t xml:space="preserve">titularul de licenţă </w:t>
      </w:r>
      <w:r w:rsidR="00DF62B5" w:rsidRPr="00BC79A8">
        <w:rPr>
          <w:rFonts w:ascii="Times New Roman" w:hAnsi="Times New Roman" w:cs="Times New Roman"/>
          <w:sz w:val="24"/>
          <w:szCs w:val="24"/>
        </w:rPr>
        <w:t xml:space="preserve">având obligaţia de a răspunde în termen de </w:t>
      </w:r>
      <w:r w:rsidR="0047724F" w:rsidRPr="00BC79A8">
        <w:rPr>
          <w:rFonts w:ascii="Times New Roman" w:hAnsi="Times New Roman" w:cs="Times New Roman"/>
          <w:sz w:val="24"/>
          <w:szCs w:val="24"/>
        </w:rPr>
        <w:t>10</w:t>
      </w:r>
      <w:r w:rsidR="00DF62B5" w:rsidRPr="00BC79A8">
        <w:rPr>
          <w:rFonts w:ascii="Times New Roman" w:hAnsi="Times New Roman" w:cs="Times New Roman"/>
          <w:sz w:val="24"/>
          <w:szCs w:val="24"/>
        </w:rPr>
        <w:t xml:space="preserve"> zile lucrătoare. </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66062C" w:rsidRPr="00BC79A8">
        <w:rPr>
          <w:rFonts w:ascii="Times New Roman" w:hAnsi="Times New Roman" w:cs="Times New Roman"/>
          <w:sz w:val="24"/>
          <w:szCs w:val="24"/>
        </w:rPr>
        <w:t>rt</w:t>
      </w:r>
      <w:r w:rsidRPr="00BC79A8">
        <w:rPr>
          <w:rFonts w:ascii="Times New Roman" w:hAnsi="Times New Roman" w:cs="Times New Roman"/>
          <w:sz w:val="24"/>
          <w:szCs w:val="24"/>
        </w:rPr>
        <w:t xml:space="preserve">. </w:t>
      </w:r>
      <w:r w:rsidR="0066062C" w:rsidRPr="00BC79A8">
        <w:rPr>
          <w:rFonts w:ascii="Times New Roman" w:hAnsi="Times New Roman" w:cs="Times New Roman"/>
          <w:sz w:val="24"/>
          <w:szCs w:val="24"/>
        </w:rPr>
        <w:t>6</w:t>
      </w:r>
      <w:r w:rsidR="000A3899" w:rsidRPr="00BC79A8">
        <w:rPr>
          <w:rFonts w:ascii="Times New Roman" w:hAnsi="Times New Roman" w:cs="Times New Roman"/>
          <w:sz w:val="24"/>
          <w:szCs w:val="24"/>
        </w:rPr>
        <w:t>7</w:t>
      </w:r>
    </w:p>
    <w:p w:rsidR="006A7B49" w:rsidRPr="00BC79A8" w:rsidRDefault="006A7B49"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B418BB" w:rsidRPr="00BC79A8">
        <w:rPr>
          <w:rFonts w:ascii="Times New Roman" w:hAnsi="Times New Roman" w:cs="Times New Roman"/>
          <w:sz w:val="24"/>
          <w:szCs w:val="24"/>
        </w:rPr>
        <w:t>În urma</w:t>
      </w:r>
      <w:r w:rsidRPr="00BC79A8">
        <w:rPr>
          <w:rFonts w:ascii="Times New Roman" w:hAnsi="Times New Roman" w:cs="Times New Roman"/>
          <w:sz w:val="24"/>
          <w:szCs w:val="24"/>
        </w:rPr>
        <w:t xml:space="preserve"> analizei propunerii şi fundamentării venitului total, a venitului reglementat şi a tarifelor de transport, compartimentul de specialitate din cadrul ANRE elaboreaz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un raport privind:</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 </w:t>
      </w:r>
      <w:r w:rsidR="006A7B49" w:rsidRPr="00BC79A8">
        <w:rPr>
          <w:rFonts w:ascii="Times New Roman" w:hAnsi="Times New Roman" w:cs="Times New Roman"/>
          <w:sz w:val="24"/>
          <w:szCs w:val="24"/>
        </w:rPr>
        <w:t>venitul total şi venitul reglementat</w:t>
      </w:r>
      <w:r w:rsidRPr="00BC79A8">
        <w:rPr>
          <w:rFonts w:ascii="Times New Roman" w:hAnsi="Times New Roman" w:cs="Times New Roman"/>
          <w:sz w:val="24"/>
          <w:szCs w:val="24"/>
        </w:rPr>
        <w:t>;</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b) rat</w:t>
      </w:r>
      <w:r w:rsidR="001241C8" w:rsidRPr="00BC79A8">
        <w:rPr>
          <w:rFonts w:ascii="Times New Roman" w:hAnsi="Times New Roman" w:cs="Times New Roman"/>
          <w:sz w:val="24"/>
          <w:szCs w:val="24"/>
        </w:rPr>
        <w:t>a</w:t>
      </w:r>
      <w:r w:rsidRPr="00BC79A8">
        <w:rPr>
          <w:rFonts w:ascii="Times New Roman" w:hAnsi="Times New Roman" w:cs="Times New Roman"/>
          <w:sz w:val="24"/>
          <w:szCs w:val="24"/>
        </w:rPr>
        <w:t xml:space="preserve"> </w:t>
      </w:r>
      <w:r w:rsidR="001707CA" w:rsidRPr="00BC79A8">
        <w:rPr>
          <w:rFonts w:ascii="Times New Roman" w:hAnsi="Times New Roman" w:cs="Times New Roman"/>
          <w:sz w:val="24"/>
          <w:szCs w:val="24"/>
        </w:rPr>
        <w:t xml:space="preserve">anuală </w:t>
      </w:r>
      <w:r w:rsidRPr="00BC79A8">
        <w:rPr>
          <w:rFonts w:ascii="Times New Roman" w:hAnsi="Times New Roman" w:cs="Times New Roman"/>
          <w:sz w:val="24"/>
          <w:szCs w:val="24"/>
        </w:rPr>
        <w:t>de creştere a eficienţei economice 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w:t>
      </w:r>
    </w:p>
    <w:p w:rsidR="0047724F" w:rsidRPr="00BC79A8" w:rsidRDefault="0047724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 tarifele de transport pentru toate tipurile de servicii prestate.</w:t>
      </w:r>
    </w:p>
    <w:p w:rsidR="006A7B49" w:rsidRPr="00BC79A8" w:rsidRDefault="0047724F"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w:t>
      </w:r>
      <w:r w:rsidR="006A7B49" w:rsidRPr="00BC79A8">
        <w:rPr>
          <w:rFonts w:ascii="Times New Roman" w:hAnsi="Times New Roman" w:cs="Times New Roman"/>
          <w:sz w:val="24"/>
          <w:szCs w:val="24"/>
        </w:rPr>
        <w:t xml:space="preserve">) </w:t>
      </w:r>
      <w:r w:rsidR="004605E0" w:rsidRPr="00BC79A8">
        <w:rPr>
          <w:rFonts w:ascii="Times New Roman" w:hAnsi="Times New Roman" w:cs="Times New Roman"/>
          <w:sz w:val="24"/>
          <w:szCs w:val="24"/>
        </w:rPr>
        <w:t>coeficienţii de multiplicare pentru tarifele de rezervare de capacitate pentru servicii ferme pe termen scurt.</w:t>
      </w:r>
    </w:p>
    <w:p w:rsidR="008C5BA6" w:rsidRPr="00BC79A8" w:rsidRDefault="008C5BA6"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66062C" w:rsidRPr="00BC79A8">
        <w:rPr>
          <w:rFonts w:ascii="Times New Roman" w:hAnsi="Times New Roman" w:cs="Times New Roman"/>
          <w:sz w:val="24"/>
          <w:szCs w:val="24"/>
        </w:rPr>
        <w:t>2</w:t>
      </w:r>
      <w:r w:rsidRPr="00BC79A8">
        <w:rPr>
          <w:rFonts w:ascii="Times New Roman" w:hAnsi="Times New Roman" w:cs="Times New Roman"/>
          <w:sz w:val="24"/>
          <w:szCs w:val="24"/>
        </w:rPr>
        <w:t xml:space="preserve">) Raportul menţionat la alin. (1) se transmite titularului de licenţă în vederea </w:t>
      </w:r>
      <w:r w:rsidR="00783A76" w:rsidRPr="00BC79A8">
        <w:rPr>
          <w:rFonts w:ascii="Times New Roman" w:hAnsi="Times New Roman" w:cs="Times New Roman"/>
          <w:sz w:val="24"/>
          <w:szCs w:val="24"/>
        </w:rPr>
        <w:t xml:space="preserve">transmiterii </w:t>
      </w:r>
      <w:r w:rsidRPr="00BC79A8">
        <w:rPr>
          <w:rFonts w:ascii="Times New Roman" w:hAnsi="Times New Roman" w:cs="Times New Roman"/>
          <w:sz w:val="24"/>
          <w:szCs w:val="24"/>
        </w:rPr>
        <w:t>unui punct de vedere</w:t>
      </w:r>
      <w:r w:rsidR="00783A76" w:rsidRPr="00BC79A8">
        <w:rPr>
          <w:rFonts w:ascii="Times New Roman" w:hAnsi="Times New Roman" w:cs="Times New Roman"/>
          <w:sz w:val="24"/>
          <w:szCs w:val="24"/>
        </w:rPr>
        <w:t xml:space="preserve"> în termen de 5 zile </w:t>
      </w:r>
      <w:r w:rsidRPr="00BC79A8">
        <w:rPr>
          <w:rFonts w:ascii="Times New Roman" w:hAnsi="Times New Roman" w:cs="Times New Roman"/>
          <w:sz w:val="24"/>
          <w:szCs w:val="24"/>
        </w:rPr>
        <w:t>.</w:t>
      </w:r>
    </w:p>
    <w:p w:rsidR="008C5BA6" w:rsidRPr="00BC79A8" w:rsidRDefault="008C5BA6"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66062C" w:rsidRPr="00BC79A8">
        <w:rPr>
          <w:rFonts w:ascii="Times New Roman" w:hAnsi="Times New Roman" w:cs="Times New Roman"/>
          <w:sz w:val="24"/>
          <w:szCs w:val="24"/>
        </w:rPr>
        <w:t>3</w:t>
      </w:r>
      <w:r w:rsidRPr="00BC79A8">
        <w:rPr>
          <w:rFonts w:ascii="Times New Roman" w:hAnsi="Times New Roman" w:cs="Times New Roman"/>
          <w:sz w:val="24"/>
          <w:szCs w:val="24"/>
        </w:rPr>
        <w:t>) Dac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nu se poate ajunge la un punct de vedere comun, compartimentul de specialitate are dreptul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decid</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asupra elementelor din raport aflate în </w:t>
      </w:r>
      <w:r w:rsidR="00EE6904" w:rsidRPr="00BC79A8">
        <w:rPr>
          <w:rFonts w:ascii="Times New Roman" w:hAnsi="Times New Roman" w:cs="Times New Roman"/>
          <w:sz w:val="24"/>
          <w:szCs w:val="24"/>
        </w:rPr>
        <w:t>divergență</w:t>
      </w:r>
      <w:r w:rsidRPr="00BC79A8">
        <w:rPr>
          <w:rFonts w:ascii="Times New Roman" w:hAnsi="Times New Roman" w:cs="Times New Roman"/>
          <w:sz w:val="24"/>
          <w:szCs w:val="24"/>
        </w:rPr>
        <w:t>, având obligaţia ca în raportul întocmit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explice motivele care stau la baza deciziilor luate.</w:t>
      </w:r>
    </w:p>
    <w:p w:rsidR="0066062C" w:rsidRPr="00BC79A8" w:rsidRDefault="001241C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66062C" w:rsidRPr="00BC79A8">
        <w:rPr>
          <w:rFonts w:ascii="Times New Roman" w:hAnsi="Times New Roman" w:cs="Times New Roman"/>
          <w:sz w:val="24"/>
          <w:szCs w:val="24"/>
        </w:rPr>
        <w:t>6</w:t>
      </w:r>
      <w:r w:rsidR="000A3899" w:rsidRPr="00BC79A8">
        <w:rPr>
          <w:rFonts w:ascii="Times New Roman" w:hAnsi="Times New Roman" w:cs="Times New Roman"/>
          <w:sz w:val="24"/>
          <w:szCs w:val="24"/>
        </w:rPr>
        <w:t>8</w:t>
      </w:r>
    </w:p>
    <w:p w:rsidR="001241C8" w:rsidRPr="00BC79A8" w:rsidRDefault="00ED4DE5"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Raportul menţionat la art. 6</w:t>
      </w:r>
      <w:r w:rsidR="00F03C0D" w:rsidRPr="00BC79A8">
        <w:rPr>
          <w:rFonts w:ascii="Times New Roman" w:hAnsi="Times New Roman" w:cs="Times New Roman"/>
          <w:sz w:val="24"/>
          <w:szCs w:val="24"/>
        </w:rPr>
        <w:t>7</w:t>
      </w:r>
      <w:r w:rsidRPr="00BC79A8">
        <w:rPr>
          <w:rFonts w:ascii="Times New Roman" w:hAnsi="Times New Roman" w:cs="Times New Roman"/>
          <w:sz w:val="24"/>
          <w:szCs w:val="24"/>
        </w:rPr>
        <w:t>, alin. (1) se înaintează, de către c</w:t>
      </w:r>
      <w:r w:rsidR="001241C8" w:rsidRPr="00BC79A8">
        <w:rPr>
          <w:rFonts w:ascii="Times New Roman" w:hAnsi="Times New Roman" w:cs="Times New Roman"/>
          <w:sz w:val="24"/>
          <w:szCs w:val="24"/>
        </w:rPr>
        <w:t>ompartimentul de specialitate</w:t>
      </w:r>
      <w:r w:rsidRPr="00BC79A8">
        <w:rPr>
          <w:rFonts w:ascii="Times New Roman" w:hAnsi="Times New Roman" w:cs="Times New Roman"/>
          <w:sz w:val="24"/>
          <w:szCs w:val="24"/>
        </w:rPr>
        <w:t>, spre aprobare</w:t>
      </w:r>
      <w:r w:rsidR="001241C8" w:rsidRPr="00BC79A8">
        <w:rPr>
          <w:rFonts w:ascii="Times New Roman" w:hAnsi="Times New Roman" w:cs="Times New Roman"/>
          <w:sz w:val="24"/>
          <w:szCs w:val="24"/>
        </w:rPr>
        <w:t xml:space="preserve"> Comitetului de Reglementare</w:t>
      </w:r>
      <w:r w:rsidRPr="00BC79A8">
        <w:rPr>
          <w:rFonts w:ascii="Times New Roman" w:hAnsi="Times New Roman" w:cs="Times New Roman"/>
          <w:sz w:val="24"/>
          <w:szCs w:val="24"/>
        </w:rPr>
        <w:t>, însoţit de punctul de vedere exprimat de către titularul de licenţă</w:t>
      </w:r>
      <w:r w:rsidR="006008E7" w:rsidRPr="00BC79A8">
        <w:rPr>
          <w:rFonts w:ascii="Times New Roman" w:hAnsi="Times New Roman" w:cs="Times New Roman"/>
          <w:sz w:val="24"/>
          <w:szCs w:val="24"/>
        </w:rPr>
        <w:t>.</w:t>
      </w:r>
    </w:p>
    <w:p w:rsidR="0066062C" w:rsidRPr="00BC79A8" w:rsidRDefault="001241C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66062C" w:rsidRPr="00BC79A8">
        <w:rPr>
          <w:rFonts w:ascii="Times New Roman" w:hAnsi="Times New Roman" w:cs="Times New Roman"/>
          <w:sz w:val="24"/>
          <w:szCs w:val="24"/>
        </w:rPr>
        <w:t>6</w:t>
      </w:r>
      <w:r w:rsidR="000A3899" w:rsidRPr="00BC79A8">
        <w:rPr>
          <w:rFonts w:ascii="Times New Roman" w:hAnsi="Times New Roman" w:cs="Times New Roman"/>
          <w:sz w:val="24"/>
          <w:szCs w:val="24"/>
        </w:rPr>
        <w:t>9</w:t>
      </w:r>
    </w:p>
    <w:p w:rsidR="001241C8" w:rsidRPr="00BC79A8" w:rsidRDefault="001241C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Pe baza aprobării de către Comitetul de Reglementare a raportului prevăzut la </w:t>
      </w:r>
      <w:r w:rsidR="00ED4DE5" w:rsidRPr="00BC79A8">
        <w:rPr>
          <w:rFonts w:ascii="Times New Roman" w:hAnsi="Times New Roman" w:cs="Times New Roman"/>
          <w:sz w:val="24"/>
          <w:szCs w:val="24"/>
        </w:rPr>
        <w:t>art. 6</w:t>
      </w:r>
      <w:r w:rsidR="00F03C0D" w:rsidRPr="00BC79A8">
        <w:rPr>
          <w:rFonts w:ascii="Times New Roman" w:hAnsi="Times New Roman" w:cs="Times New Roman"/>
          <w:sz w:val="24"/>
          <w:szCs w:val="24"/>
        </w:rPr>
        <w:t>7</w:t>
      </w:r>
      <w:r w:rsidR="00ED4DE5" w:rsidRPr="00BC79A8">
        <w:rPr>
          <w:rFonts w:ascii="Times New Roman" w:hAnsi="Times New Roman" w:cs="Times New Roman"/>
          <w:sz w:val="24"/>
          <w:szCs w:val="24"/>
        </w:rPr>
        <w:t>, alin. (1)</w:t>
      </w:r>
      <w:r w:rsidRPr="00BC79A8">
        <w:rPr>
          <w:rFonts w:ascii="Times New Roman" w:hAnsi="Times New Roman" w:cs="Times New Roman"/>
          <w:sz w:val="24"/>
          <w:szCs w:val="24"/>
        </w:rPr>
        <w:t>, în forma propusă sau cu modificări aprobate în cadrul şedinţei, preşedintele ANRE emite ordinul privind</w:t>
      </w:r>
      <w:r w:rsidR="00D81736" w:rsidRPr="00BC79A8">
        <w:rPr>
          <w:rFonts w:ascii="Times New Roman" w:hAnsi="Times New Roman" w:cs="Times New Roman"/>
          <w:sz w:val="24"/>
          <w:szCs w:val="24"/>
        </w:rPr>
        <w:t xml:space="preserve"> aprobarea</w:t>
      </w:r>
      <w:r w:rsidRPr="00BC79A8">
        <w:rPr>
          <w:rFonts w:ascii="Times New Roman" w:hAnsi="Times New Roman" w:cs="Times New Roman"/>
          <w:sz w:val="24"/>
          <w:szCs w:val="24"/>
        </w:rPr>
        <w:t>:</w:t>
      </w:r>
    </w:p>
    <w:p w:rsidR="001241C8" w:rsidRPr="00BC79A8" w:rsidRDefault="001241C8"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a) venitului reglementat şi a venitului total aferente primului an al perioadei de reglementare;</w:t>
      </w:r>
    </w:p>
    <w:p w:rsidR="001241C8" w:rsidRPr="00BC79A8" w:rsidRDefault="001241C8"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b) ratei </w:t>
      </w:r>
      <w:r w:rsidR="001707CA" w:rsidRPr="00BC79A8">
        <w:rPr>
          <w:rFonts w:ascii="Times New Roman" w:hAnsi="Times New Roman" w:cs="Times New Roman"/>
          <w:sz w:val="24"/>
          <w:szCs w:val="24"/>
        </w:rPr>
        <w:t xml:space="preserve">anuale </w:t>
      </w:r>
      <w:r w:rsidRPr="00BC79A8">
        <w:rPr>
          <w:rFonts w:ascii="Times New Roman" w:hAnsi="Times New Roman" w:cs="Times New Roman"/>
          <w:sz w:val="24"/>
          <w:szCs w:val="24"/>
        </w:rPr>
        <w:t xml:space="preserve">de creştere a eficienţei economice a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w:t>
      </w:r>
    </w:p>
    <w:p w:rsidR="001241C8" w:rsidRPr="00BC79A8" w:rsidRDefault="001241C8" w:rsidP="000B7BAE">
      <w:pPr>
        <w:tabs>
          <w:tab w:val="left" w:pos="900"/>
        </w:tabs>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c)  tarifelor de </w:t>
      </w:r>
      <w:r w:rsidR="001707CA" w:rsidRPr="00BC79A8">
        <w:rPr>
          <w:rFonts w:ascii="Times New Roman" w:hAnsi="Times New Roman" w:cs="Times New Roman"/>
          <w:sz w:val="24"/>
          <w:szCs w:val="24"/>
        </w:rPr>
        <w:t>transport</w:t>
      </w:r>
      <w:r w:rsidRPr="00BC79A8">
        <w:rPr>
          <w:rFonts w:ascii="Times New Roman" w:hAnsi="Times New Roman" w:cs="Times New Roman"/>
          <w:sz w:val="24"/>
          <w:szCs w:val="24"/>
        </w:rPr>
        <w:t>.</w:t>
      </w:r>
    </w:p>
    <w:p w:rsidR="001241C8" w:rsidRPr="00BC79A8" w:rsidRDefault="001241C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Ordinul preşedintelui ANRE prevăzut la alin. (1) se publică în Monitorul Oficial al României, Partea I. </w:t>
      </w:r>
    </w:p>
    <w:p w:rsidR="00036D5C" w:rsidRPr="00BC79A8" w:rsidRDefault="00036D5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Raportul aprobat de către Comitetul de Reglementare, menţionat la la art. 6</w:t>
      </w:r>
      <w:r w:rsidR="00F03C0D" w:rsidRPr="00BC79A8">
        <w:rPr>
          <w:rFonts w:ascii="Times New Roman" w:hAnsi="Times New Roman" w:cs="Times New Roman"/>
          <w:sz w:val="24"/>
          <w:szCs w:val="24"/>
        </w:rPr>
        <w:t>7</w:t>
      </w:r>
      <w:r w:rsidRPr="00BC79A8">
        <w:rPr>
          <w:rFonts w:ascii="Times New Roman" w:hAnsi="Times New Roman" w:cs="Times New Roman"/>
          <w:sz w:val="24"/>
          <w:szCs w:val="24"/>
        </w:rPr>
        <w:t>, alin. (1), se comunică operatorului licenţiat în termen de  3 zile lucrătoare de la data şedinţei Comitetului de Reglementare.</w:t>
      </w:r>
    </w:p>
    <w:p w:rsidR="0066062C" w:rsidRPr="00BC79A8" w:rsidRDefault="001241C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70</w:t>
      </w:r>
    </w:p>
    <w:p w:rsidR="00036D5C" w:rsidRPr="00BC79A8" w:rsidRDefault="00036D5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În situația în care raportul menționat la art. 6</w:t>
      </w:r>
      <w:r w:rsidR="00F03C0D" w:rsidRPr="00BC79A8">
        <w:rPr>
          <w:rFonts w:ascii="Times New Roman" w:hAnsi="Times New Roman" w:cs="Times New Roman"/>
          <w:sz w:val="24"/>
          <w:szCs w:val="24"/>
        </w:rPr>
        <w:t>7</w:t>
      </w:r>
      <w:r w:rsidRPr="00BC79A8">
        <w:rPr>
          <w:rFonts w:ascii="Times New Roman" w:hAnsi="Times New Roman" w:cs="Times New Roman"/>
          <w:sz w:val="24"/>
          <w:szCs w:val="24"/>
        </w:rPr>
        <w:t xml:space="preserve">, alin. (1) nu a fost aprobat, în termen de 3 zile lucrătoare de la data ședinței Comitetului de Reglementare și pe baza informațiilor puse la dispoziție  de către Secretariatul acestuia, compartimentul de specialitate are obligația să comunice </w:t>
      </w:r>
      <w:r w:rsidR="006008E7" w:rsidRPr="00BC79A8">
        <w:rPr>
          <w:rFonts w:ascii="Times New Roman" w:hAnsi="Times New Roman" w:cs="Times New Roman"/>
          <w:sz w:val="24"/>
          <w:szCs w:val="24"/>
        </w:rPr>
        <w:t>titularului de</w:t>
      </w:r>
      <w:r w:rsidRPr="00BC79A8">
        <w:rPr>
          <w:rFonts w:ascii="Times New Roman" w:hAnsi="Times New Roman" w:cs="Times New Roman"/>
          <w:sz w:val="24"/>
          <w:szCs w:val="24"/>
        </w:rPr>
        <w:t xml:space="preserve"> licenț</w:t>
      </w:r>
      <w:r w:rsidR="006008E7"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decizia Comitetului de Reglementare referitoare la respingerea/amânarea raportului, însoțită de motivarea deciziei.</w:t>
      </w:r>
    </w:p>
    <w:p w:rsidR="00036D5C" w:rsidRPr="00BC79A8" w:rsidRDefault="00036D5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În termen de 30 zile lucrătoare de la comunicarea de către Secretariatul Comitetului de Reglementare a deciziei de respingere/amânare sau de la primirea eventualelor date suplimentare solicitate operatorilor, compartimentul de specialitate va elabora un nou raport, după caz, dacă Comitetul de Reglementare nu a stabilit un alt termen în interiorul acestui interval. </w:t>
      </w:r>
    </w:p>
    <w:p w:rsidR="00036D5C" w:rsidRPr="00BC79A8" w:rsidRDefault="00036D5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În situaţia în care publicarea în Monitorul Oficial al României a Ordinului preşedintelui ANRE prevăzut la art. 6</w:t>
      </w:r>
      <w:r w:rsidR="00F03C0D" w:rsidRPr="00BC79A8">
        <w:rPr>
          <w:rFonts w:ascii="Times New Roman" w:hAnsi="Times New Roman" w:cs="Times New Roman"/>
          <w:sz w:val="24"/>
          <w:szCs w:val="24"/>
        </w:rPr>
        <w:t>9</w:t>
      </w:r>
      <w:r w:rsidRPr="00BC79A8">
        <w:rPr>
          <w:rFonts w:ascii="Times New Roman" w:hAnsi="Times New Roman" w:cs="Times New Roman"/>
          <w:sz w:val="24"/>
          <w:szCs w:val="24"/>
        </w:rPr>
        <w:t xml:space="preserve">, alin. (1) nu se realizează până la data începerii noii perioade de reglementare, tarifele reglementate </w:t>
      </w:r>
      <w:r w:rsidR="00C22C69" w:rsidRPr="00BC79A8">
        <w:rPr>
          <w:rFonts w:ascii="Times New Roman" w:hAnsi="Times New Roman" w:cs="Times New Roman"/>
          <w:sz w:val="24"/>
          <w:szCs w:val="24"/>
        </w:rPr>
        <w:t>aprobate</w:t>
      </w:r>
      <w:r w:rsidRPr="00BC79A8">
        <w:rPr>
          <w:rFonts w:ascii="Times New Roman" w:hAnsi="Times New Roman" w:cs="Times New Roman"/>
          <w:sz w:val="24"/>
          <w:szCs w:val="24"/>
        </w:rPr>
        <w:t xml:space="preserve"> pentru anul de reglementare anterior</w:t>
      </w:r>
      <w:r w:rsidR="00C22C69" w:rsidRPr="00BC79A8">
        <w:rPr>
          <w:rFonts w:ascii="Times New Roman" w:hAnsi="Times New Roman" w:cs="Times New Roman"/>
          <w:sz w:val="24"/>
          <w:szCs w:val="24"/>
        </w:rPr>
        <w:t xml:space="preserve"> rămân în vigoare până la emiterea ordinului</w:t>
      </w:r>
      <w:r w:rsidRPr="00BC79A8">
        <w:rPr>
          <w:rFonts w:ascii="Times New Roman" w:hAnsi="Times New Roman" w:cs="Times New Roman"/>
          <w:sz w:val="24"/>
          <w:szCs w:val="24"/>
        </w:rPr>
        <w:t>, diferenţe</w:t>
      </w:r>
      <w:r w:rsidR="00C22C69" w:rsidRPr="00BC79A8">
        <w:rPr>
          <w:rFonts w:ascii="Times New Roman" w:hAnsi="Times New Roman" w:cs="Times New Roman"/>
          <w:sz w:val="24"/>
          <w:szCs w:val="24"/>
        </w:rPr>
        <w:t>le</w:t>
      </w:r>
      <w:r w:rsidRPr="00BC79A8">
        <w:rPr>
          <w:rFonts w:ascii="Times New Roman" w:hAnsi="Times New Roman" w:cs="Times New Roman"/>
          <w:sz w:val="24"/>
          <w:szCs w:val="24"/>
        </w:rPr>
        <w:t xml:space="preserve"> de venituri datorate acestei cauze urmând a fi regularizate.</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2</w:t>
      </w:r>
    </w:p>
    <w:p w:rsidR="00D5272C" w:rsidRPr="00BC79A8" w:rsidRDefault="00303D10" w:rsidP="000B7BAE">
      <w:pPr>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Procedura de ajustare</w:t>
      </w:r>
      <w:r w:rsidR="00D5272C" w:rsidRPr="00BC79A8">
        <w:rPr>
          <w:rFonts w:ascii="Times New Roman" w:hAnsi="Times New Roman" w:cs="Times New Roman"/>
          <w:b/>
          <w:sz w:val="24"/>
          <w:szCs w:val="24"/>
        </w:rPr>
        <w:t xml:space="preserve"> şi aprobare</w:t>
      </w:r>
      <w:r w:rsidRPr="00BC79A8">
        <w:rPr>
          <w:rFonts w:ascii="Times New Roman" w:hAnsi="Times New Roman" w:cs="Times New Roman"/>
          <w:b/>
          <w:sz w:val="24"/>
          <w:szCs w:val="24"/>
        </w:rPr>
        <w:t xml:space="preserve"> </w:t>
      </w:r>
      <w:r w:rsidR="00036D5C" w:rsidRPr="00BC79A8">
        <w:rPr>
          <w:rFonts w:ascii="Times New Roman" w:hAnsi="Times New Roman" w:cs="Times New Roman"/>
          <w:b/>
          <w:sz w:val="24"/>
          <w:szCs w:val="24"/>
        </w:rPr>
        <w:t>a venitului reglementat,  a venitului total</w:t>
      </w:r>
      <w:r w:rsidR="00D5272C" w:rsidRPr="00BC79A8">
        <w:rPr>
          <w:rFonts w:ascii="Times New Roman" w:hAnsi="Times New Roman" w:cs="Times New Roman"/>
          <w:b/>
          <w:sz w:val="24"/>
          <w:szCs w:val="24"/>
        </w:rPr>
        <w:t xml:space="preserve"> şi a tarifelor de transport </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A</w:t>
      </w:r>
      <w:r w:rsidR="0066062C" w:rsidRPr="00BC79A8">
        <w:rPr>
          <w:rFonts w:ascii="Times New Roman" w:hAnsi="Times New Roman" w:cs="Times New Roman"/>
          <w:sz w:val="24"/>
          <w:szCs w:val="24"/>
        </w:rPr>
        <w:t>rt</w:t>
      </w:r>
      <w:r w:rsidRPr="00BC79A8">
        <w:rPr>
          <w:rFonts w:ascii="Times New Roman" w:hAnsi="Times New Roman" w:cs="Times New Roman"/>
          <w:sz w:val="24"/>
          <w:szCs w:val="24"/>
        </w:rPr>
        <w:t>.</w:t>
      </w:r>
      <w:r w:rsidR="000A3899" w:rsidRPr="00BC79A8">
        <w:rPr>
          <w:rFonts w:ascii="Times New Roman" w:hAnsi="Times New Roman" w:cs="Times New Roman"/>
          <w:sz w:val="24"/>
          <w:szCs w:val="24"/>
        </w:rPr>
        <w:t>71</w:t>
      </w:r>
    </w:p>
    <w:p w:rsidR="00D5272C" w:rsidRPr="00BC79A8" w:rsidRDefault="00036D5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D5272C" w:rsidRPr="00BC79A8">
        <w:rPr>
          <w:rFonts w:ascii="Times New Roman" w:hAnsi="Times New Roman" w:cs="Times New Roman"/>
          <w:sz w:val="24"/>
          <w:szCs w:val="24"/>
        </w:rPr>
        <w:t>(1) Titularii de licenţ</w:t>
      </w:r>
      <w:r w:rsidR="004D6C3D" w:rsidRPr="00BC79A8">
        <w:rPr>
          <w:rFonts w:ascii="Times New Roman" w:hAnsi="Times New Roman" w:cs="Times New Roman"/>
          <w:sz w:val="24"/>
          <w:szCs w:val="24"/>
        </w:rPr>
        <w:t>ă</w:t>
      </w:r>
      <w:r w:rsidR="00D5272C" w:rsidRPr="00BC79A8">
        <w:rPr>
          <w:rFonts w:ascii="Times New Roman" w:hAnsi="Times New Roman" w:cs="Times New Roman"/>
          <w:sz w:val="24"/>
          <w:szCs w:val="24"/>
        </w:rPr>
        <w:t xml:space="preserve"> care desf</w:t>
      </w:r>
      <w:r w:rsidR="004D6C3D" w:rsidRPr="00BC79A8">
        <w:rPr>
          <w:rFonts w:ascii="Times New Roman" w:hAnsi="Times New Roman" w:cs="Times New Roman"/>
          <w:sz w:val="24"/>
          <w:szCs w:val="24"/>
        </w:rPr>
        <w:t>ă</w:t>
      </w:r>
      <w:r w:rsidR="00D5272C" w:rsidRPr="00BC79A8">
        <w:rPr>
          <w:rFonts w:ascii="Times New Roman" w:hAnsi="Times New Roman" w:cs="Times New Roman"/>
          <w:sz w:val="24"/>
          <w:szCs w:val="24"/>
        </w:rPr>
        <w:t>şoar</w:t>
      </w:r>
      <w:r w:rsidR="004D6C3D" w:rsidRPr="00BC79A8">
        <w:rPr>
          <w:rFonts w:ascii="Times New Roman" w:hAnsi="Times New Roman" w:cs="Times New Roman"/>
          <w:sz w:val="24"/>
          <w:szCs w:val="24"/>
        </w:rPr>
        <w:t>ă</w:t>
      </w:r>
      <w:r w:rsidR="00D5272C" w:rsidRPr="00BC79A8">
        <w:rPr>
          <w:rFonts w:ascii="Times New Roman" w:hAnsi="Times New Roman" w:cs="Times New Roman"/>
          <w:sz w:val="24"/>
          <w:szCs w:val="24"/>
        </w:rPr>
        <w:t xml:space="preserve"> </w:t>
      </w:r>
      <w:r w:rsidR="00B07382" w:rsidRPr="00BC79A8">
        <w:rPr>
          <w:rFonts w:ascii="Times New Roman" w:hAnsi="Times New Roman" w:cs="Times New Roman"/>
          <w:sz w:val="24"/>
          <w:szCs w:val="24"/>
        </w:rPr>
        <w:t>activitatea reglementată de transport gaze naturale</w:t>
      </w:r>
      <w:r w:rsidR="00D5272C" w:rsidRPr="00BC79A8">
        <w:rPr>
          <w:rFonts w:ascii="Times New Roman" w:hAnsi="Times New Roman" w:cs="Times New Roman"/>
          <w:sz w:val="24"/>
          <w:szCs w:val="24"/>
        </w:rPr>
        <w:t xml:space="preserve"> </w:t>
      </w:r>
      <w:r w:rsidR="001D0D3B" w:rsidRPr="00BC79A8">
        <w:rPr>
          <w:rFonts w:ascii="Times New Roman" w:hAnsi="Times New Roman" w:cs="Times New Roman"/>
          <w:sz w:val="24"/>
          <w:szCs w:val="24"/>
        </w:rPr>
        <w:t xml:space="preserve">au </w:t>
      </w:r>
      <w:r w:rsidR="006D7104" w:rsidRPr="00BC79A8">
        <w:rPr>
          <w:rFonts w:ascii="Times New Roman" w:hAnsi="Times New Roman" w:cs="Times New Roman"/>
          <w:sz w:val="24"/>
          <w:szCs w:val="24"/>
        </w:rPr>
        <w:t>dreptul de a</w:t>
      </w:r>
      <w:r w:rsidR="001D0D3B" w:rsidRPr="00BC79A8">
        <w:rPr>
          <w:rFonts w:ascii="Times New Roman" w:hAnsi="Times New Roman" w:cs="Times New Roman"/>
          <w:sz w:val="24"/>
          <w:szCs w:val="24"/>
        </w:rPr>
        <w:t xml:space="preserve"> </w:t>
      </w:r>
      <w:r w:rsidR="004B3FF5" w:rsidRPr="00BC79A8">
        <w:rPr>
          <w:rFonts w:ascii="Times New Roman" w:hAnsi="Times New Roman" w:cs="Times New Roman"/>
          <w:sz w:val="24"/>
          <w:szCs w:val="24"/>
        </w:rPr>
        <w:t xml:space="preserve">solicita </w:t>
      </w:r>
      <w:r w:rsidR="00D5272C" w:rsidRPr="00BC79A8">
        <w:rPr>
          <w:rFonts w:ascii="Times New Roman" w:hAnsi="Times New Roman" w:cs="Times New Roman"/>
          <w:sz w:val="24"/>
          <w:szCs w:val="24"/>
        </w:rPr>
        <w:t>ajustarea venitului total</w:t>
      </w:r>
      <w:r w:rsidR="00F65EE1" w:rsidRPr="00BC79A8">
        <w:rPr>
          <w:rFonts w:ascii="Times New Roman" w:hAnsi="Times New Roman" w:cs="Times New Roman"/>
          <w:sz w:val="24"/>
          <w:szCs w:val="24"/>
        </w:rPr>
        <w:t>,</w:t>
      </w:r>
      <w:r w:rsidR="00D5272C" w:rsidRPr="00BC79A8">
        <w:rPr>
          <w:rFonts w:ascii="Times New Roman" w:hAnsi="Times New Roman" w:cs="Times New Roman"/>
          <w:sz w:val="24"/>
          <w:szCs w:val="24"/>
        </w:rPr>
        <w:t xml:space="preserve"> a venitului reglementat</w:t>
      </w:r>
      <w:r w:rsidR="00020B79" w:rsidRPr="00BC79A8">
        <w:rPr>
          <w:rFonts w:ascii="Times New Roman" w:hAnsi="Times New Roman" w:cs="Times New Roman"/>
          <w:sz w:val="24"/>
          <w:szCs w:val="24"/>
        </w:rPr>
        <w:t xml:space="preserve"> </w:t>
      </w:r>
      <w:r w:rsidR="00D5272C" w:rsidRPr="00BC79A8">
        <w:rPr>
          <w:rFonts w:ascii="Times New Roman" w:hAnsi="Times New Roman" w:cs="Times New Roman"/>
          <w:sz w:val="24"/>
          <w:szCs w:val="24"/>
        </w:rPr>
        <w:t xml:space="preserve">şi </w:t>
      </w:r>
      <w:r w:rsidR="00BF07DE" w:rsidRPr="00BC79A8">
        <w:rPr>
          <w:rFonts w:ascii="Times New Roman" w:hAnsi="Times New Roman" w:cs="Times New Roman"/>
          <w:sz w:val="24"/>
          <w:szCs w:val="24"/>
        </w:rPr>
        <w:t xml:space="preserve">a </w:t>
      </w:r>
      <w:r w:rsidR="00D5272C" w:rsidRPr="00BC79A8">
        <w:rPr>
          <w:rFonts w:ascii="Times New Roman" w:hAnsi="Times New Roman" w:cs="Times New Roman"/>
          <w:sz w:val="24"/>
          <w:szCs w:val="24"/>
        </w:rPr>
        <w:t>tarifel</w:t>
      </w:r>
      <w:r w:rsidR="00BF07DE" w:rsidRPr="00BC79A8">
        <w:rPr>
          <w:rFonts w:ascii="Times New Roman" w:hAnsi="Times New Roman" w:cs="Times New Roman"/>
          <w:sz w:val="24"/>
          <w:szCs w:val="24"/>
        </w:rPr>
        <w:t>or</w:t>
      </w:r>
      <w:r w:rsidR="00D5272C" w:rsidRPr="00BC79A8">
        <w:rPr>
          <w:rFonts w:ascii="Times New Roman" w:hAnsi="Times New Roman" w:cs="Times New Roman"/>
          <w:sz w:val="24"/>
          <w:szCs w:val="24"/>
        </w:rPr>
        <w:t xml:space="preserve"> de transport stabilite </w:t>
      </w:r>
      <w:r w:rsidR="00020B79" w:rsidRPr="00BC79A8">
        <w:rPr>
          <w:rFonts w:ascii="Times New Roman" w:hAnsi="Times New Roman" w:cs="Times New Roman"/>
          <w:sz w:val="24"/>
          <w:szCs w:val="24"/>
        </w:rPr>
        <w:t>pe baza venitului total ajustat</w:t>
      </w:r>
      <w:r w:rsidR="00D5272C" w:rsidRPr="00BC79A8">
        <w:rPr>
          <w:rFonts w:ascii="Times New Roman" w:hAnsi="Times New Roman" w:cs="Times New Roman"/>
          <w:sz w:val="24"/>
          <w:szCs w:val="24"/>
        </w:rPr>
        <w:t xml:space="preserve">, </w:t>
      </w:r>
      <w:r w:rsidR="004B3FF5" w:rsidRPr="00BC79A8">
        <w:rPr>
          <w:rFonts w:ascii="Times New Roman" w:hAnsi="Times New Roman" w:cs="Times New Roman"/>
          <w:sz w:val="24"/>
          <w:szCs w:val="24"/>
        </w:rPr>
        <w:t xml:space="preserve">în acest sens vor transmite la ANRE propunerea de ajustare </w:t>
      </w:r>
      <w:r w:rsidR="00D5272C" w:rsidRPr="00BC79A8">
        <w:rPr>
          <w:rFonts w:ascii="Times New Roman" w:hAnsi="Times New Roman" w:cs="Times New Roman"/>
          <w:sz w:val="24"/>
          <w:szCs w:val="24"/>
        </w:rPr>
        <w:t xml:space="preserve">cu cel puţin </w:t>
      </w:r>
      <w:r w:rsidR="00020B79" w:rsidRPr="00BC79A8">
        <w:rPr>
          <w:rFonts w:ascii="Times New Roman" w:hAnsi="Times New Roman" w:cs="Times New Roman"/>
          <w:sz w:val="24"/>
          <w:szCs w:val="24"/>
        </w:rPr>
        <w:t>90</w:t>
      </w:r>
      <w:r w:rsidR="00D5272C" w:rsidRPr="00BC79A8">
        <w:rPr>
          <w:rFonts w:ascii="Times New Roman" w:hAnsi="Times New Roman" w:cs="Times New Roman"/>
          <w:sz w:val="24"/>
          <w:szCs w:val="24"/>
        </w:rPr>
        <w:t xml:space="preserve"> de zile înaintea începerii </w:t>
      </w:r>
      <w:r w:rsidR="00020B79" w:rsidRPr="00BC79A8">
        <w:rPr>
          <w:rFonts w:ascii="Times New Roman" w:hAnsi="Times New Roman" w:cs="Times New Roman"/>
          <w:sz w:val="24"/>
          <w:szCs w:val="24"/>
        </w:rPr>
        <w:t xml:space="preserve">anului din cadrul </w:t>
      </w:r>
      <w:r w:rsidR="00D5272C" w:rsidRPr="00BC79A8">
        <w:rPr>
          <w:rFonts w:ascii="Times New Roman" w:hAnsi="Times New Roman" w:cs="Times New Roman"/>
          <w:sz w:val="24"/>
          <w:szCs w:val="24"/>
        </w:rPr>
        <w:t>perioadei de reglementare</w:t>
      </w:r>
      <w:r w:rsidR="00BF07DE" w:rsidRPr="00BC79A8">
        <w:rPr>
          <w:rFonts w:ascii="Times New Roman" w:hAnsi="Times New Roman" w:cs="Times New Roman"/>
          <w:sz w:val="24"/>
          <w:szCs w:val="24"/>
        </w:rPr>
        <w:t>, cu excepţia primului an al fiecărei perioade de reglementare când se transmite odată cu propunerea de fundamentare a venitului total, a venitului reglementat şi a tarifelor de transport</w:t>
      </w:r>
      <w:r w:rsidR="00D5272C" w:rsidRPr="00BC79A8">
        <w:rPr>
          <w:rFonts w:ascii="Times New Roman" w:hAnsi="Times New Roman" w:cs="Times New Roman"/>
          <w:sz w:val="24"/>
          <w:szCs w:val="24"/>
        </w:rPr>
        <w:t>.</w:t>
      </w:r>
    </w:p>
    <w:p w:rsidR="006D7104" w:rsidRPr="00BC79A8" w:rsidRDefault="006D7104"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În cazul în care există elemente de ajustare care ar diminua venitul total</w:t>
      </w:r>
      <w:r w:rsidR="00BE0177" w:rsidRPr="00BC79A8">
        <w:rPr>
          <w:rFonts w:ascii="Times New Roman" w:hAnsi="Times New Roman" w:cs="Times New Roman"/>
          <w:sz w:val="24"/>
          <w:szCs w:val="24"/>
        </w:rPr>
        <w:t xml:space="preserve"> şi/sau</w:t>
      </w:r>
      <w:r w:rsidRPr="00BC79A8">
        <w:rPr>
          <w:rFonts w:ascii="Times New Roman" w:hAnsi="Times New Roman" w:cs="Times New Roman"/>
          <w:sz w:val="24"/>
          <w:szCs w:val="24"/>
        </w:rPr>
        <w:t xml:space="preserve"> venitul reglementat</w:t>
      </w:r>
      <w:r w:rsidR="00BE0177" w:rsidRPr="00BC79A8">
        <w:rPr>
          <w:rFonts w:ascii="Times New Roman" w:hAnsi="Times New Roman" w:cs="Times New Roman"/>
          <w:sz w:val="24"/>
          <w:szCs w:val="24"/>
        </w:rPr>
        <w:t>,</w:t>
      </w:r>
      <w:r w:rsidRPr="00BC79A8">
        <w:rPr>
          <w:rFonts w:ascii="Times New Roman" w:hAnsi="Times New Roman" w:cs="Times New Roman"/>
          <w:sz w:val="24"/>
          <w:szCs w:val="24"/>
        </w:rPr>
        <w:t xml:space="preserve"> titularul de licenţă are obligaţia de a solicita ajustarea venitului total, a venitului reglementat şi tarifele de transport</w:t>
      </w:r>
      <w:r w:rsidR="00D540B2" w:rsidRPr="00BC79A8">
        <w:rPr>
          <w:rFonts w:ascii="Times New Roman" w:hAnsi="Times New Roman" w:cs="Times New Roman"/>
          <w:sz w:val="24"/>
          <w:szCs w:val="24"/>
        </w:rPr>
        <w:t xml:space="preserve"> cu toate aceste elemente de ajustare</w:t>
      </w:r>
      <w:r w:rsidRPr="00BC79A8">
        <w:rPr>
          <w:rFonts w:ascii="Times New Roman" w:hAnsi="Times New Roman" w:cs="Times New Roman"/>
          <w:sz w:val="24"/>
          <w:szCs w:val="24"/>
        </w:rPr>
        <w:t>.</w:t>
      </w:r>
    </w:p>
    <w:p w:rsidR="00710572" w:rsidRPr="00BC79A8" w:rsidRDefault="00710572" w:rsidP="00710572">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Pentru ajustarea venitului reglementat, a venitului total și pentru stabilirea tarifelor de transport aferente celui de-al treilea an din a treia perioadă de reglementare, titularii de licențe vor retransmite propunerea de ajustare, în conformitate cu prevederile prezentei Metodologii, până cel târziu la data de 25 mai 2014. </w:t>
      </w:r>
    </w:p>
    <w:p w:rsidR="0066062C" w:rsidRPr="00BC79A8" w:rsidRDefault="0066062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w:t>
      </w:r>
      <w:r w:rsidR="000A3899" w:rsidRPr="00BC79A8">
        <w:rPr>
          <w:rFonts w:ascii="Times New Roman" w:hAnsi="Times New Roman" w:cs="Times New Roman"/>
          <w:sz w:val="24"/>
          <w:szCs w:val="24"/>
        </w:rPr>
        <w:t>72</w:t>
      </w:r>
    </w:p>
    <w:p w:rsidR="005438A2" w:rsidRPr="00BC79A8" w:rsidRDefault="00CF5D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w:t>
      </w:r>
      <w:r w:rsidR="00D5272C" w:rsidRPr="00BC79A8">
        <w:rPr>
          <w:rFonts w:ascii="Times New Roman" w:hAnsi="Times New Roman" w:cs="Times New Roman"/>
          <w:sz w:val="24"/>
          <w:szCs w:val="24"/>
        </w:rPr>
        <w:t xml:space="preserve"> </w:t>
      </w:r>
      <w:r w:rsidR="00020B79" w:rsidRPr="00BC79A8">
        <w:rPr>
          <w:rFonts w:ascii="Times New Roman" w:hAnsi="Times New Roman" w:cs="Times New Roman"/>
          <w:sz w:val="24"/>
          <w:szCs w:val="24"/>
        </w:rPr>
        <w:t>Propunerea de ajustare</w:t>
      </w:r>
      <w:r w:rsidR="00D5272C" w:rsidRPr="00BC79A8">
        <w:rPr>
          <w:rFonts w:ascii="Times New Roman" w:hAnsi="Times New Roman" w:cs="Times New Roman"/>
          <w:sz w:val="24"/>
          <w:szCs w:val="24"/>
        </w:rPr>
        <w:t xml:space="preserve"> </w:t>
      </w:r>
      <w:r w:rsidR="00020B79" w:rsidRPr="00BC79A8">
        <w:rPr>
          <w:rFonts w:ascii="Times New Roman" w:hAnsi="Times New Roman" w:cs="Times New Roman"/>
          <w:sz w:val="24"/>
          <w:szCs w:val="24"/>
        </w:rPr>
        <w:t xml:space="preserve">a </w:t>
      </w:r>
      <w:r w:rsidR="00D5272C" w:rsidRPr="00BC79A8">
        <w:rPr>
          <w:rFonts w:ascii="Times New Roman" w:hAnsi="Times New Roman" w:cs="Times New Roman"/>
          <w:sz w:val="24"/>
          <w:szCs w:val="24"/>
        </w:rPr>
        <w:t>venitului total</w:t>
      </w:r>
      <w:r w:rsidR="00F65EE1" w:rsidRPr="00BC79A8">
        <w:rPr>
          <w:rFonts w:ascii="Times New Roman" w:hAnsi="Times New Roman" w:cs="Times New Roman"/>
          <w:sz w:val="24"/>
          <w:szCs w:val="24"/>
        </w:rPr>
        <w:t>,</w:t>
      </w:r>
      <w:r w:rsidR="00D5272C" w:rsidRPr="00BC79A8">
        <w:rPr>
          <w:rFonts w:ascii="Times New Roman" w:hAnsi="Times New Roman" w:cs="Times New Roman"/>
          <w:sz w:val="24"/>
          <w:szCs w:val="24"/>
        </w:rPr>
        <w:t xml:space="preserve"> a venitului reglementat şi a tarifelor de transport</w:t>
      </w:r>
      <w:r w:rsidR="00F65EE1" w:rsidRPr="00BC79A8">
        <w:rPr>
          <w:rFonts w:ascii="Times New Roman" w:hAnsi="Times New Roman" w:cs="Times New Roman"/>
          <w:sz w:val="24"/>
          <w:szCs w:val="24"/>
        </w:rPr>
        <w:t xml:space="preserve"> stabilite pe baza venitului total ajustat,</w:t>
      </w:r>
      <w:r w:rsidR="00D5272C" w:rsidRPr="00BC79A8">
        <w:rPr>
          <w:rFonts w:ascii="Times New Roman" w:hAnsi="Times New Roman" w:cs="Times New Roman"/>
          <w:sz w:val="24"/>
          <w:szCs w:val="24"/>
        </w:rPr>
        <w:t xml:space="preserve"> va fi însoţită de toate datele, informaţiile şi documentele necesare pentru justificarea </w:t>
      </w:r>
      <w:r w:rsidR="00D03770" w:rsidRPr="00BC79A8">
        <w:rPr>
          <w:rFonts w:ascii="Times New Roman" w:hAnsi="Times New Roman" w:cs="Times New Roman"/>
          <w:sz w:val="24"/>
          <w:szCs w:val="24"/>
        </w:rPr>
        <w:t>acestei propuneri</w:t>
      </w:r>
      <w:r w:rsidR="000719D8" w:rsidRPr="00BC79A8">
        <w:rPr>
          <w:rFonts w:ascii="Times New Roman" w:hAnsi="Times New Roman" w:cs="Times New Roman"/>
          <w:sz w:val="24"/>
          <w:szCs w:val="24"/>
        </w:rPr>
        <w:t>, precum și premisele considerate și metodele utilizate la determinarea acestora</w:t>
      </w:r>
      <w:r w:rsidR="00D5272C" w:rsidRPr="00BC79A8">
        <w:rPr>
          <w:rFonts w:ascii="Times New Roman" w:hAnsi="Times New Roman" w:cs="Times New Roman"/>
          <w:sz w:val="24"/>
          <w:szCs w:val="24"/>
        </w:rPr>
        <w:t xml:space="preserve">, </w:t>
      </w:r>
      <w:r w:rsidR="00F65EE1" w:rsidRPr="00BC79A8">
        <w:rPr>
          <w:rFonts w:ascii="Times New Roman" w:hAnsi="Times New Roman" w:cs="Times New Roman"/>
          <w:sz w:val="24"/>
          <w:szCs w:val="24"/>
        </w:rPr>
        <w:t>ş</w:t>
      </w:r>
      <w:r w:rsidR="00D5272C" w:rsidRPr="00BC79A8">
        <w:rPr>
          <w:rFonts w:ascii="Times New Roman" w:hAnsi="Times New Roman" w:cs="Times New Roman"/>
          <w:sz w:val="24"/>
          <w:szCs w:val="24"/>
        </w:rPr>
        <w:t>i se refer</w:t>
      </w:r>
      <w:r w:rsidR="004D6C3D" w:rsidRPr="00BC79A8">
        <w:rPr>
          <w:rFonts w:ascii="Times New Roman" w:hAnsi="Times New Roman" w:cs="Times New Roman"/>
          <w:sz w:val="24"/>
          <w:szCs w:val="24"/>
        </w:rPr>
        <w:t>ă</w:t>
      </w:r>
      <w:r w:rsidR="005438A2" w:rsidRPr="00BC79A8">
        <w:rPr>
          <w:rFonts w:ascii="Times New Roman" w:hAnsi="Times New Roman" w:cs="Times New Roman"/>
          <w:sz w:val="24"/>
          <w:szCs w:val="24"/>
        </w:rPr>
        <w:t xml:space="preserve"> în principal la:</w:t>
      </w:r>
    </w:p>
    <w:p w:rsidR="005438A2" w:rsidRPr="00BC79A8" w:rsidRDefault="00C22C69"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capacitãţile rezervate şi cantităţile de gaze naturale transportate  prin sistemul de transport având în vedere contractele încheiate </w:t>
      </w:r>
      <w:r w:rsidR="005438A2" w:rsidRPr="00BC79A8">
        <w:rPr>
          <w:rFonts w:ascii="Times New Roman" w:hAnsi="Times New Roman" w:cs="Times New Roman"/>
          <w:sz w:val="24"/>
          <w:szCs w:val="24"/>
        </w:rPr>
        <w:t>în</w:t>
      </w:r>
      <w:r w:rsidRPr="00BC79A8">
        <w:rPr>
          <w:rFonts w:ascii="Times New Roman" w:hAnsi="Times New Roman" w:cs="Times New Roman"/>
          <w:sz w:val="24"/>
          <w:szCs w:val="24"/>
        </w:rPr>
        <w:t xml:space="preserve"> an</w:t>
      </w:r>
      <w:r w:rsidR="005438A2" w:rsidRPr="00BC79A8">
        <w:rPr>
          <w:rFonts w:ascii="Times New Roman" w:hAnsi="Times New Roman" w:cs="Times New Roman"/>
          <w:sz w:val="24"/>
          <w:szCs w:val="24"/>
        </w:rPr>
        <w:t>ul perioadei de reglementare pentru care se solicită ajustarea</w:t>
      </w:r>
      <w:r w:rsidRPr="00BC79A8">
        <w:rPr>
          <w:rFonts w:ascii="Times New Roman" w:hAnsi="Times New Roman" w:cs="Times New Roman"/>
          <w:sz w:val="24"/>
          <w:szCs w:val="24"/>
        </w:rPr>
        <w:t>;</w:t>
      </w:r>
    </w:p>
    <w:p w:rsidR="00C22C69" w:rsidRPr="00BC79A8" w:rsidRDefault="00C22C69"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capacitãţile rezervate şi cantităţile de gaze naturale transportate prin sistemul de transport pentru </w:t>
      </w:r>
      <w:r w:rsidR="005438A2" w:rsidRPr="00BC79A8">
        <w:rPr>
          <w:rFonts w:ascii="Times New Roman" w:hAnsi="Times New Roman" w:cs="Times New Roman"/>
          <w:sz w:val="24"/>
          <w:szCs w:val="24"/>
        </w:rPr>
        <w:t>anul pentru care se stabilesc tarifele de transport</w:t>
      </w:r>
      <w:r w:rsidRPr="00BC79A8">
        <w:rPr>
          <w:rFonts w:ascii="Times New Roman" w:hAnsi="Times New Roman" w:cs="Times New Roman"/>
          <w:sz w:val="24"/>
          <w:szCs w:val="24"/>
        </w:rPr>
        <w:t>, estimate având în vedere solicitările de rezervare de capacitate transmise de utilizatorii de reţea conform prevederilor legale;</w:t>
      </w:r>
    </w:p>
    <w:p w:rsidR="005438A2" w:rsidRPr="00BC79A8" w:rsidRDefault="005438A2"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veniturile realizate din activitatea reglementată de transport gaze naturale în anul pentru care se solicită ajustarea;</w:t>
      </w:r>
    </w:p>
    <w:p w:rsidR="00D2042D" w:rsidRPr="00BC79A8" w:rsidRDefault="00D2042D"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elementele de ajustare </w:t>
      </w:r>
      <w:r w:rsidR="00D03770" w:rsidRPr="00BC79A8">
        <w:rPr>
          <w:rFonts w:ascii="Times New Roman" w:hAnsi="Times New Roman" w:cs="Times New Roman"/>
          <w:sz w:val="24"/>
          <w:szCs w:val="24"/>
        </w:rPr>
        <w:t>solicitate de titularul de licenţă;</w:t>
      </w:r>
    </w:p>
    <w:p w:rsidR="00D5272C" w:rsidRPr="00BC79A8" w:rsidRDefault="00D5272C"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propunerea de alocare a costurilor pe activităţi reglementate/nereglementate, iar pentru activitatea reglementată de transport </w:t>
      </w:r>
      <w:r w:rsidR="00B07382" w:rsidRPr="00BC79A8">
        <w:rPr>
          <w:rFonts w:ascii="Times New Roman" w:hAnsi="Times New Roman" w:cs="Times New Roman"/>
          <w:sz w:val="24"/>
          <w:szCs w:val="24"/>
        </w:rPr>
        <w:t xml:space="preserve">gaze naturale </w:t>
      </w:r>
      <w:r w:rsidRPr="00BC79A8">
        <w:rPr>
          <w:rFonts w:ascii="Times New Roman" w:hAnsi="Times New Roman" w:cs="Times New Roman"/>
          <w:sz w:val="24"/>
          <w:szCs w:val="24"/>
        </w:rPr>
        <w:t>alocarea costurilor în OPEX, CAPEX şi CPD,</w:t>
      </w:r>
      <w:r w:rsidR="00036D5C" w:rsidRPr="00BC79A8">
        <w:rPr>
          <w:rFonts w:ascii="Times New Roman" w:hAnsi="Times New Roman" w:cs="Times New Roman"/>
          <w:sz w:val="24"/>
          <w:szCs w:val="24"/>
        </w:rPr>
        <w:t xml:space="preserve"> respectiv în fixe şi variabile</w:t>
      </w:r>
      <w:r w:rsidRPr="00BC79A8">
        <w:rPr>
          <w:rFonts w:ascii="Times New Roman" w:hAnsi="Times New Roman" w:cs="Times New Roman"/>
          <w:sz w:val="24"/>
          <w:szCs w:val="24"/>
        </w:rPr>
        <w:t>;</w:t>
      </w:r>
    </w:p>
    <w:p w:rsidR="00D5272C" w:rsidRPr="00BC79A8" w:rsidRDefault="00D5272C"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propunerea de alocare a venitului total </w:t>
      </w:r>
      <w:r w:rsidR="00D03770" w:rsidRPr="00BC79A8">
        <w:rPr>
          <w:rFonts w:ascii="Times New Roman" w:hAnsi="Times New Roman" w:cs="Times New Roman"/>
          <w:sz w:val="24"/>
          <w:szCs w:val="24"/>
        </w:rPr>
        <w:t>ajustat</w:t>
      </w:r>
      <w:r w:rsidRPr="00BC79A8">
        <w:rPr>
          <w:rFonts w:ascii="Times New Roman" w:hAnsi="Times New Roman" w:cs="Times New Roman"/>
          <w:sz w:val="24"/>
          <w:szCs w:val="24"/>
        </w:rPr>
        <w:t xml:space="preserve"> pentru activitatea reglementată de transport</w:t>
      </w:r>
      <w:r w:rsidR="00B07382" w:rsidRPr="00BC79A8">
        <w:rPr>
          <w:rFonts w:ascii="Times New Roman" w:hAnsi="Times New Roman" w:cs="Times New Roman"/>
          <w:sz w:val="24"/>
          <w:szCs w:val="24"/>
        </w:rPr>
        <w:t xml:space="preserve"> gaze naturale</w:t>
      </w:r>
      <w:r w:rsidRPr="00BC79A8">
        <w:rPr>
          <w:rFonts w:ascii="Times New Roman" w:hAnsi="Times New Roman" w:cs="Times New Roman"/>
          <w:sz w:val="24"/>
          <w:szCs w:val="24"/>
        </w:rPr>
        <w:t xml:space="preserve"> în componenta fixă şi componenta volumetrică;</w:t>
      </w:r>
    </w:p>
    <w:p w:rsidR="00D2042D" w:rsidRPr="00BC79A8" w:rsidRDefault="00D5272C"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propunerea </w:t>
      </w:r>
      <w:r w:rsidR="0082265D" w:rsidRPr="00BC79A8">
        <w:rPr>
          <w:rFonts w:ascii="Times New Roman" w:hAnsi="Times New Roman" w:cs="Times New Roman"/>
          <w:sz w:val="24"/>
          <w:szCs w:val="24"/>
        </w:rPr>
        <w:t xml:space="preserve">justifictă de modificare a </w:t>
      </w:r>
      <w:r w:rsidRPr="00BC79A8">
        <w:rPr>
          <w:rFonts w:ascii="Times New Roman" w:hAnsi="Times New Roman" w:cs="Times New Roman"/>
          <w:sz w:val="24"/>
          <w:szCs w:val="24"/>
        </w:rPr>
        <w:t>rat</w:t>
      </w:r>
      <w:r w:rsidR="0082265D" w:rsidRPr="00BC79A8">
        <w:rPr>
          <w:rFonts w:ascii="Times New Roman" w:hAnsi="Times New Roman" w:cs="Times New Roman"/>
          <w:sz w:val="24"/>
          <w:szCs w:val="24"/>
        </w:rPr>
        <w:t>ei</w:t>
      </w:r>
      <w:r w:rsidRPr="00BC79A8">
        <w:rPr>
          <w:rFonts w:ascii="Times New Roman" w:hAnsi="Times New Roman" w:cs="Times New Roman"/>
          <w:sz w:val="24"/>
          <w:szCs w:val="24"/>
        </w:rPr>
        <w:t xml:space="preserve"> anual</w:t>
      </w:r>
      <w:r w:rsidR="0082265D" w:rsidRPr="00BC79A8">
        <w:rPr>
          <w:rFonts w:ascii="Times New Roman" w:hAnsi="Times New Roman" w:cs="Times New Roman"/>
          <w:sz w:val="24"/>
          <w:szCs w:val="24"/>
        </w:rPr>
        <w:t>e</w:t>
      </w:r>
      <w:r w:rsidRPr="00BC79A8">
        <w:rPr>
          <w:rFonts w:ascii="Times New Roman" w:hAnsi="Times New Roman" w:cs="Times New Roman"/>
          <w:sz w:val="24"/>
          <w:szCs w:val="24"/>
        </w:rPr>
        <w:t xml:space="preserve"> de creştere a eficienţei economice 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pen</w:t>
      </w:r>
      <w:r w:rsidR="00480E4D" w:rsidRPr="00BC79A8">
        <w:rPr>
          <w:rFonts w:ascii="Times New Roman" w:hAnsi="Times New Roman" w:cs="Times New Roman"/>
          <w:sz w:val="24"/>
          <w:szCs w:val="24"/>
        </w:rPr>
        <w:t>tru perioada de reglementare</w:t>
      </w:r>
      <w:r w:rsidR="0082265D" w:rsidRPr="00BC79A8">
        <w:rPr>
          <w:rFonts w:ascii="Times New Roman" w:hAnsi="Times New Roman" w:cs="Times New Roman"/>
          <w:sz w:val="24"/>
          <w:szCs w:val="24"/>
        </w:rPr>
        <w:t>, conform art. 17 alin (5)</w:t>
      </w:r>
      <w:r w:rsidR="00480E4D" w:rsidRPr="00BC79A8">
        <w:rPr>
          <w:rFonts w:ascii="Times New Roman" w:hAnsi="Times New Roman" w:cs="Times New Roman"/>
          <w:sz w:val="24"/>
          <w:szCs w:val="24"/>
        </w:rPr>
        <w:t>;</w:t>
      </w:r>
    </w:p>
    <w:p w:rsidR="00D5272C" w:rsidRPr="00BC79A8" w:rsidRDefault="00D5272C" w:rsidP="000B7BAE">
      <w:pPr>
        <w:pStyle w:val="ListParagraph"/>
        <w:numPr>
          <w:ilvl w:val="0"/>
          <w:numId w:val="32"/>
        </w:num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alte date sau informaţii necesare stabilirii venitului total, a venitului reglementat şi a tarifelor de transport, generate de aplicarea actelor normative în vigoare.</w:t>
      </w:r>
    </w:p>
    <w:p w:rsidR="00CF5DD5" w:rsidRPr="00BC79A8" w:rsidRDefault="00D5272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CF5DD5" w:rsidRPr="00BC79A8">
        <w:rPr>
          <w:rFonts w:ascii="Times New Roman" w:hAnsi="Times New Roman" w:cs="Times New Roman"/>
          <w:sz w:val="24"/>
          <w:szCs w:val="24"/>
        </w:rPr>
        <w:t>2</w:t>
      </w:r>
      <w:r w:rsidRPr="00BC79A8">
        <w:rPr>
          <w:rFonts w:ascii="Times New Roman" w:hAnsi="Times New Roman" w:cs="Times New Roman"/>
          <w:sz w:val="24"/>
          <w:szCs w:val="24"/>
        </w:rPr>
        <w:t xml:space="preserve">) </w:t>
      </w:r>
      <w:r w:rsidR="00480E4D" w:rsidRPr="00BC79A8">
        <w:rPr>
          <w:rFonts w:ascii="Times New Roman" w:hAnsi="Times New Roman" w:cs="Times New Roman"/>
          <w:sz w:val="24"/>
          <w:szCs w:val="24"/>
        </w:rPr>
        <w:t>D</w:t>
      </w:r>
      <w:r w:rsidR="00D03770" w:rsidRPr="00BC79A8">
        <w:rPr>
          <w:rFonts w:ascii="Times New Roman" w:hAnsi="Times New Roman" w:cs="Times New Roman"/>
          <w:sz w:val="24"/>
          <w:szCs w:val="24"/>
        </w:rPr>
        <w:t>ate</w:t>
      </w:r>
      <w:r w:rsidR="00480E4D" w:rsidRPr="00BC79A8">
        <w:rPr>
          <w:rFonts w:ascii="Times New Roman" w:hAnsi="Times New Roman" w:cs="Times New Roman"/>
          <w:sz w:val="24"/>
          <w:szCs w:val="24"/>
        </w:rPr>
        <w:t>le</w:t>
      </w:r>
      <w:r w:rsidR="00D03770" w:rsidRPr="00BC79A8">
        <w:rPr>
          <w:rFonts w:ascii="Times New Roman" w:hAnsi="Times New Roman" w:cs="Times New Roman"/>
          <w:sz w:val="24"/>
          <w:szCs w:val="24"/>
        </w:rPr>
        <w:t xml:space="preserve"> şi </w:t>
      </w:r>
      <w:r w:rsidRPr="00BC79A8">
        <w:rPr>
          <w:rFonts w:ascii="Times New Roman" w:hAnsi="Times New Roman" w:cs="Times New Roman"/>
          <w:sz w:val="24"/>
          <w:szCs w:val="24"/>
        </w:rPr>
        <w:t>elemente</w:t>
      </w:r>
      <w:r w:rsidR="00480E4D" w:rsidRPr="00BC79A8">
        <w:rPr>
          <w:rFonts w:ascii="Times New Roman" w:hAnsi="Times New Roman" w:cs="Times New Roman"/>
          <w:sz w:val="24"/>
          <w:szCs w:val="24"/>
        </w:rPr>
        <w:t>le</w:t>
      </w:r>
      <w:r w:rsidRPr="00BC79A8">
        <w:rPr>
          <w:rFonts w:ascii="Times New Roman" w:hAnsi="Times New Roman" w:cs="Times New Roman"/>
          <w:sz w:val="24"/>
          <w:szCs w:val="24"/>
        </w:rPr>
        <w:t xml:space="preserve"> de </w:t>
      </w:r>
      <w:r w:rsidR="00D03770" w:rsidRPr="00BC79A8">
        <w:rPr>
          <w:rFonts w:ascii="Times New Roman" w:hAnsi="Times New Roman" w:cs="Times New Roman"/>
          <w:sz w:val="24"/>
          <w:szCs w:val="24"/>
        </w:rPr>
        <w:t>ajustare</w:t>
      </w:r>
      <w:r w:rsidRPr="00BC79A8">
        <w:rPr>
          <w:rFonts w:ascii="Times New Roman" w:hAnsi="Times New Roman" w:cs="Times New Roman"/>
          <w:sz w:val="24"/>
          <w:szCs w:val="24"/>
        </w:rPr>
        <w:t xml:space="preserve"> se vor referi la</w:t>
      </w:r>
      <w:r w:rsidR="00CF5DD5" w:rsidRPr="00BC79A8">
        <w:rPr>
          <w:rFonts w:ascii="Times New Roman" w:hAnsi="Times New Roman" w:cs="Times New Roman"/>
          <w:sz w:val="24"/>
          <w:szCs w:val="24"/>
        </w:rPr>
        <w:t>:</w:t>
      </w:r>
    </w:p>
    <w:p w:rsidR="00CF5DD5" w:rsidRPr="00BC79A8" w:rsidRDefault="00CF5D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w:t>
      </w:r>
      <w:r w:rsidR="00D5272C" w:rsidRPr="00BC79A8">
        <w:rPr>
          <w:rFonts w:ascii="Times New Roman" w:hAnsi="Times New Roman" w:cs="Times New Roman"/>
          <w:sz w:val="24"/>
          <w:szCs w:val="24"/>
        </w:rPr>
        <w:t xml:space="preserve"> </w:t>
      </w:r>
      <w:r w:rsidR="004B3FF5" w:rsidRPr="00BC79A8">
        <w:rPr>
          <w:rFonts w:ascii="Times New Roman" w:hAnsi="Times New Roman" w:cs="Times New Roman"/>
          <w:sz w:val="24"/>
          <w:szCs w:val="24"/>
        </w:rPr>
        <w:t>realizările anului închis anterior</w:t>
      </w:r>
      <w:r w:rsidRPr="00BC79A8">
        <w:rPr>
          <w:rFonts w:ascii="Times New Roman" w:hAnsi="Times New Roman" w:cs="Times New Roman"/>
          <w:sz w:val="24"/>
          <w:szCs w:val="24"/>
        </w:rPr>
        <w:t xml:space="preserve"> celui pentru care se face ajustarea;</w:t>
      </w:r>
    </w:p>
    <w:p w:rsidR="00CF5DD5" w:rsidRPr="00BC79A8" w:rsidRDefault="00CF5D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b) </w:t>
      </w:r>
      <w:r w:rsidR="00D5272C" w:rsidRPr="00BC79A8">
        <w:rPr>
          <w:rFonts w:ascii="Times New Roman" w:hAnsi="Times New Roman" w:cs="Times New Roman"/>
          <w:sz w:val="24"/>
          <w:szCs w:val="24"/>
        </w:rPr>
        <w:t>realiz</w:t>
      </w:r>
      <w:r w:rsidR="004D6C3D" w:rsidRPr="00BC79A8">
        <w:rPr>
          <w:rFonts w:ascii="Times New Roman" w:hAnsi="Times New Roman" w:cs="Times New Roman"/>
          <w:sz w:val="24"/>
          <w:szCs w:val="24"/>
        </w:rPr>
        <w:t>ă</w:t>
      </w:r>
      <w:r w:rsidR="00D5272C" w:rsidRPr="00BC79A8">
        <w:rPr>
          <w:rFonts w:ascii="Times New Roman" w:hAnsi="Times New Roman" w:cs="Times New Roman"/>
          <w:sz w:val="24"/>
          <w:szCs w:val="24"/>
        </w:rPr>
        <w:t>rile</w:t>
      </w:r>
      <w:r w:rsidRPr="00BC79A8">
        <w:rPr>
          <w:rFonts w:ascii="Times New Roman" w:hAnsi="Times New Roman" w:cs="Times New Roman"/>
          <w:sz w:val="24"/>
          <w:szCs w:val="24"/>
        </w:rPr>
        <w:t xml:space="preserve"> şi estimările</w:t>
      </w:r>
      <w:r w:rsidR="00D5272C"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din lunile anului pentru care se face ajustarea; </w:t>
      </w:r>
    </w:p>
    <w:p w:rsidR="00CF5DD5" w:rsidRPr="00BC79A8" w:rsidRDefault="00CF5D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c) estimările </w:t>
      </w:r>
      <w:r w:rsidR="00D5272C" w:rsidRPr="00BC79A8">
        <w:rPr>
          <w:rFonts w:ascii="Times New Roman" w:hAnsi="Times New Roman" w:cs="Times New Roman"/>
          <w:sz w:val="24"/>
          <w:szCs w:val="24"/>
        </w:rPr>
        <w:t>pentru an</w:t>
      </w:r>
      <w:r w:rsidR="00D03770" w:rsidRPr="00BC79A8">
        <w:rPr>
          <w:rFonts w:ascii="Times New Roman" w:hAnsi="Times New Roman" w:cs="Times New Roman"/>
          <w:sz w:val="24"/>
          <w:szCs w:val="24"/>
        </w:rPr>
        <w:t xml:space="preserve">ul </w:t>
      </w:r>
      <w:r w:rsidR="00E358E3" w:rsidRPr="00BC79A8">
        <w:rPr>
          <w:rFonts w:ascii="Times New Roman" w:hAnsi="Times New Roman" w:cs="Times New Roman"/>
          <w:sz w:val="24"/>
          <w:szCs w:val="24"/>
        </w:rPr>
        <w:t>pentru care se stabilesc tarifele de transport</w:t>
      </w:r>
      <w:r w:rsidR="00D5272C" w:rsidRPr="00BC79A8">
        <w:rPr>
          <w:rFonts w:ascii="Times New Roman" w:hAnsi="Times New Roman" w:cs="Times New Roman"/>
          <w:sz w:val="24"/>
          <w:szCs w:val="24"/>
        </w:rPr>
        <w:t>.</w:t>
      </w:r>
    </w:p>
    <w:p w:rsidR="00D5272C" w:rsidRPr="00BC79A8" w:rsidRDefault="00CF5D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Pentru fiecare dată şi element de ajustare </w:t>
      </w:r>
      <w:r w:rsidR="00D5272C" w:rsidRPr="00BC79A8">
        <w:rPr>
          <w:rFonts w:ascii="Times New Roman" w:hAnsi="Times New Roman" w:cs="Times New Roman"/>
          <w:sz w:val="24"/>
          <w:szCs w:val="24"/>
        </w:rPr>
        <w:t xml:space="preserve">vor fi explicate </w:t>
      </w:r>
      <w:r w:rsidR="00480E4D" w:rsidRPr="00BC79A8">
        <w:rPr>
          <w:rFonts w:ascii="Times New Roman" w:hAnsi="Times New Roman" w:cs="Times New Roman"/>
          <w:sz w:val="24"/>
          <w:szCs w:val="24"/>
        </w:rPr>
        <w:t>premisele considerate și metodele utilizate pentru determinarea</w:t>
      </w:r>
      <w:r w:rsidR="00D5272C" w:rsidRPr="00BC79A8">
        <w:rPr>
          <w:rFonts w:ascii="Times New Roman" w:hAnsi="Times New Roman" w:cs="Times New Roman"/>
          <w:sz w:val="24"/>
          <w:szCs w:val="24"/>
        </w:rPr>
        <w:t xml:space="preserve"> </w:t>
      </w:r>
      <w:r w:rsidRPr="00BC79A8">
        <w:rPr>
          <w:rFonts w:ascii="Times New Roman" w:hAnsi="Times New Roman" w:cs="Times New Roman"/>
          <w:sz w:val="24"/>
          <w:szCs w:val="24"/>
        </w:rPr>
        <w:t>lor</w:t>
      </w:r>
      <w:r w:rsidR="00D5272C" w:rsidRPr="00BC79A8">
        <w:rPr>
          <w:rFonts w:ascii="Times New Roman" w:hAnsi="Times New Roman" w:cs="Times New Roman"/>
          <w:sz w:val="24"/>
          <w:szCs w:val="24"/>
        </w:rPr>
        <w:t>.</w:t>
      </w:r>
    </w:p>
    <w:p w:rsidR="0066062C" w:rsidRPr="00BC79A8" w:rsidRDefault="00B418BB"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73</w:t>
      </w:r>
    </w:p>
    <w:p w:rsidR="00B418BB" w:rsidRPr="00BC79A8" w:rsidRDefault="00B418BB"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7B2E3F" w:rsidRPr="00BC79A8">
        <w:rPr>
          <w:rFonts w:ascii="Times New Roman" w:hAnsi="Times New Roman" w:cs="Times New Roman"/>
          <w:sz w:val="24"/>
          <w:szCs w:val="24"/>
        </w:rPr>
        <w:t xml:space="preserve">În cazul în care titularul de licență solicită costuri care nu au fost prezentate, la ajustarea venitului total, </w:t>
      </w:r>
      <w:r w:rsidR="00BA1CB9" w:rsidRPr="00BC79A8">
        <w:rPr>
          <w:rFonts w:ascii="Times New Roman" w:hAnsi="Times New Roman" w:cs="Times New Roman"/>
          <w:sz w:val="24"/>
          <w:szCs w:val="24"/>
        </w:rPr>
        <w:t xml:space="preserve">în intervalul de timp menţionat la art. </w:t>
      </w:r>
      <w:r w:rsidR="00F03C0D" w:rsidRPr="00BC79A8">
        <w:rPr>
          <w:rFonts w:ascii="Times New Roman" w:hAnsi="Times New Roman" w:cs="Times New Roman"/>
          <w:sz w:val="24"/>
          <w:szCs w:val="24"/>
        </w:rPr>
        <w:t>71</w:t>
      </w:r>
      <w:r w:rsidR="00BA1CB9" w:rsidRPr="00BC79A8">
        <w:rPr>
          <w:rFonts w:ascii="Times New Roman" w:hAnsi="Times New Roman" w:cs="Times New Roman"/>
          <w:sz w:val="24"/>
          <w:szCs w:val="24"/>
        </w:rPr>
        <w:t xml:space="preserve"> alin. (1), </w:t>
      </w:r>
      <w:r w:rsidR="007B2E3F" w:rsidRPr="00BC79A8">
        <w:rPr>
          <w:rFonts w:ascii="Times New Roman" w:hAnsi="Times New Roman" w:cs="Times New Roman"/>
          <w:sz w:val="24"/>
          <w:szCs w:val="24"/>
        </w:rPr>
        <w:t xml:space="preserve">acestea </w:t>
      </w:r>
      <w:r w:rsidRPr="00BC79A8">
        <w:rPr>
          <w:rFonts w:ascii="Times New Roman" w:hAnsi="Times New Roman" w:cs="Times New Roman"/>
          <w:sz w:val="24"/>
          <w:szCs w:val="24"/>
        </w:rPr>
        <w:t>vor fi avute în vedere începând cu următoarea ajustare a venitului reglementat şi a venitului total, respectiv cu următoarea stabilire a venitului reglementat şi a venitului total aferente primului an al următoarei perioade de reglementare, după caz.</w:t>
      </w:r>
    </w:p>
    <w:p w:rsidR="00B418BB" w:rsidRPr="00BC79A8" w:rsidRDefault="00B418BB"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(2) Nu pot fi înaintate solicitări pentru ajustarea venitului reglementat şi a venitului total dacă între momentul înaintării solicitării şi momentul apariţiei sau modificării acestor costuri a trecut o perioadă de peste 3 ani.</w:t>
      </w:r>
    </w:p>
    <w:p w:rsidR="00A777E0" w:rsidRPr="00BC79A8" w:rsidRDefault="00A777E0"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(3) </w:t>
      </w:r>
      <w:r w:rsidR="008125CE" w:rsidRPr="00BC79A8">
        <w:rPr>
          <w:rFonts w:ascii="Times New Roman" w:hAnsi="Times New Roman" w:cs="Times New Roman"/>
          <w:sz w:val="24"/>
          <w:szCs w:val="24"/>
        </w:rPr>
        <w:t>C</w:t>
      </w:r>
      <w:r w:rsidRPr="00BC79A8">
        <w:rPr>
          <w:rFonts w:ascii="Times New Roman" w:hAnsi="Times New Roman" w:cs="Times New Roman"/>
          <w:sz w:val="24"/>
          <w:szCs w:val="24"/>
        </w:rPr>
        <w:t>osturi</w:t>
      </w:r>
      <w:r w:rsidR="008125CE" w:rsidRPr="00BC79A8">
        <w:rPr>
          <w:rFonts w:ascii="Times New Roman" w:hAnsi="Times New Roman" w:cs="Times New Roman"/>
          <w:sz w:val="24"/>
          <w:szCs w:val="24"/>
        </w:rPr>
        <w:t>le</w:t>
      </w:r>
      <w:r w:rsidRPr="00BC79A8">
        <w:rPr>
          <w:rFonts w:ascii="Times New Roman" w:hAnsi="Times New Roman" w:cs="Times New Roman"/>
          <w:sz w:val="24"/>
          <w:szCs w:val="24"/>
        </w:rPr>
        <w:t xml:space="preserve"> solicitate conform alin.(1) și (2) nu vor fi actualizate cu elemente de ajustare (RI și ROR).</w:t>
      </w:r>
    </w:p>
    <w:p w:rsidR="0066062C" w:rsidRPr="00BC79A8" w:rsidRDefault="0066062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7</w:t>
      </w:r>
      <w:r w:rsidR="000A3899" w:rsidRPr="00BC79A8">
        <w:rPr>
          <w:rFonts w:ascii="Times New Roman" w:hAnsi="Times New Roman" w:cs="Times New Roman"/>
          <w:sz w:val="24"/>
          <w:szCs w:val="24"/>
        </w:rPr>
        <w:t>4</w:t>
      </w:r>
    </w:p>
    <w:p w:rsidR="00D30E98" w:rsidRPr="00BC79A8" w:rsidRDefault="00D30E98" w:rsidP="000B7BAE">
      <w:pPr>
        <w:autoSpaceDE w:val="0"/>
        <w:autoSpaceDN w:val="0"/>
        <w:adjustRightInd w:val="0"/>
        <w:spacing w:after="0"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În situaţia în care documentaţia de  ajustare a venitului total, a venitului reglementat şi a tarifelor de transport este incompletă şi/sau eronată, ANRE va solicita completarea acesteia în termen de 15 zile lucrătoare de la depunere, titularul de licenţă având obligaţia de a răspunde în termen de </w:t>
      </w:r>
      <w:r w:rsidR="0026278A" w:rsidRPr="00BC79A8">
        <w:rPr>
          <w:rFonts w:ascii="Times New Roman" w:hAnsi="Times New Roman" w:cs="Times New Roman"/>
          <w:sz w:val="24"/>
          <w:szCs w:val="24"/>
        </w:rPr>
        <w:t>10</w:t>
      </w:r>
      <w:r w:rsidRPr="00BC79A8">
        <w:rPr>
          <w:rFonts w:ascii="Times New Roman" w:hAnsi="Times New Roman" w:cs="Times New Roman"/>
          <w:sz w:val="24"/>
          <w:szCs w:val="24"/>
        </w:rPr>
        <w:t xml:space="preserve"> zile lucrătoare. Perioada de 90 de zile necesară pentru analiza documentaţiei decurge din momentul primirii formei finale completate.</w:t>
      </w:r>
    </w:p>
    <w:p w:rsidR="0066062C" w:rsidRPr="00BC79A8" w:rsidRDefault="0066062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7</w:t>
      </w:r>
      <w:r w:rsidR="000A3899" w:rsidRPr="00BC79A8">
        <w:rPr>
          <w:rFonts w:ascii="Times New Roman" w:hAnsi="Times New Roman" w:cs="Times New Roman"/>
          <w:sz w:val="24"/>
          <w:szCs w:val="24"/>
        </w:rPr>
        <w:t>5</w:t>
      </w:r>
    </w:p>
    <w:p w:rsidR="00D30E98" w:rsidRPr="00BC79A8" w:rsidRDefault="00D30E9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66062C" w:rsidRPr="00BC79A8">
        <w:rPr>
          <w:rFonts w:ascii="Times New Roman" w:hAnsi="Times New Roman" w:cs="Times New Roman"/>
          <w:sz w:val="24"/>
          <w:szCs w:val="24"/>
        </w:rPr>
        <w:t>1</w:t>
      </w:r>
      <w:r w:rsidRPr="00BC79A8">
        <w:rPr>
          <w:rFonts w:ascii="Times New Roman" w:hAnsi="Times New Roman" w:cs="Times New Roman"/>
          <w:sz w:val="24"/>
          <w:szCs w:val="24"/>
        </w:rPr>
        <w:t xml:space="preserve">) Pe baza elementelor prezentate, compartimentul de specialitate va analiza şi evalua, propunerea înaintată corectată şi/sau completată.  </w:t>
      </w:r>
    </w:p>
    <w:p w:rsidR="00D30E98" w:rsidRPr="00BC79A8" w:rsidRDefault="00D30E98"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66062C" w:rsidRPr="00BC79A8">
        <w:rPr>
          <w:rFonts w:ascii="Times New Roman" w:hAnsi="Times New Roman" w:cs="Times New Roman"/>
          <w:sz w:val="24"/>
          <w:szCs w:val="24"/>
        </w:rPr>
        <w:t>2</w:t>
      </w:r>
      <w:r w:rsidRPr="00BC79A8">
        <w:rPr>
          <w:rFonts w:ascii="Times New Roman" w:hAnsi="Times New Roman" w:cs="Times New Roman"/>
          <w:sz w:val="24"/>
          <w:szCs w:val="24"/>
        </w:rPr>
        <w:t>) În perioada de analiză,  în scopul corectării, clarificării sau justificării documentelor înaintate, ANRE are dreptul de a solicita orice date, informaţii şi documente, titularul de licenţă având obligaţia de a răspunde în termen de 5 zile lucrătoare. Aspectele pentru care s-au solicitat date, informaţii şi documente nu vor fi luate în considerare în situaţia în care titularul de licenţă nu răspunde solicitărilor ANRE.</w:t>
      </w:r>
    </w:p>
    <w:p w:rsidR="0066062C" w:rsidRPr="00BC79A8" w:rsidRDefault="0066062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7</w:t>
      </w:r>
      <w:r w:rsidR="000A3899" w:rsidRPr="00BC79A8">
        <w:rPr>
          <w:rFonts w:ascii="Times New Roman" w:hAnsi="Times New Roman" w:cs="Times New Roman"/>
          <w:sz w:val="24"/>
          <w:szCs w:val="24"/>
        </w:rPr>
        <w:t>6</w:t>
      </w:r>
    </w:p>
    <w:p w:rsidR="00B418BB" w:rsidRPr="00BC79A8" w:rsidRDefault="0066062C"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B418BB" w:rsidRPr="00BC79A8">
        <w:rPr>
          <w:rFonts w:ascii="Times New Roman" w:hAnsi="Times New Roman" w:cs="Times New Roman"/>
          <w:sz w:val="24"/>
          <w:szCs w:val="24"/>
        </w:rPr>
        <w:t>(1) În urma analizei propunerii privind ajustarea venitului total, a venitului reglementat şi a tarifelor de transport, compartimentul de specialitate din cadrul ANRE elaboreaz</w:t>
      </w:r>
      <w:r w:rsidR="004D6C3D" w:rsidRPr="00BC79A8">
        <w:rPr>
          <w:rFonts w:ascii="Times New Roman" w:hAnsi="Times New Roman" w:cs="Times New Roman"/>
          <w:sz w:val="24"/>
          <w:szCs w:val="24"/>
        </w:rPr>
        <w:t>ă</w:t>
      </w:r>
      <w:r w:rsidR="00B418BB" w:rsidRPr="00BC79A8">
        <w:rPr>
          <w:rFonts w:ascii="Times New Roman" w:hAnsi="Times New Roman" w:cs="Times New Roman"/>
          <w:sz w:val="24"/>
          <w:szCs w:val="24"/>
        </w:rPr>
        <w:t xml:space="preserve"> un raport privind:</w:t>
      </w:r>
    </w:p>
    <w:p w:rsidR="00B418BB" w:rsidRPr="00BC79A8" w:rsidRDefault="00B418B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 venitul total şi venitul reglementat;</w:t>
      </w:r>
    </w:p>
    <w:p w:rsidR="00B418BB" w:rsidRPr="00BC79A8" w:rsidRDefault="00B418B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b) rata anuală de creştere a eficienţei economice 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ţii reglementate, dacă e cazul;</w:t>
      </w:r>
    </w:p>
    <w:p w:rsidR="00325730" w:rsidRPr="00BC79A8" w:rsidRDefault="0032573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 tarifele de transport;</w:t>
      </w:r>
    </w:p>
    <w:p w:rsidR="00B418BB" w:rsidRPr="00BC79A8" w:rsidRDefault="0032573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w:t>
      </w:r>
      <w:r w:rsidR="00B418BB" w:rsidRPr="00BC79A8">
        <w:rPr>
          <w:rFonts w:ascii="Times New Roman" w:hAnsi="Times New Roman" w:cs="Times New Roman"/>
          <w:sz w:val="24"/>
          <w:szCs w:val="24"/>
        </w:rPr>
        <w:t xml:space="preserve">) coeficienţii de multiplicare pentru tarifele </w:t>
      </w:r>
      <w:r w:rsidR="004605E0" w:rsidRPr="00BC79A8">
        <w:rPr>
          <w:rFonts w:ascii="Times New Roman" w:hAnsi="Times New Roman" w:cs="Times New Roman"/>
          <w:sz w:val="24"/>
          <w:szCs w:val="24"/>
        </w:rPr>
        <w:t>de rezervare de capacitate pentru servicii ferme pe termen scurt.</w:t>
      </w:r>
    </w:p>
    <w:p w:rsidR="004605E0" w:rsidRPr="00BC79A8" w:rsidRDefault="004605E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 Raportul menţionat la alin. (1) se transmite titularului de licenţă în vederea transmiterii unui punct de vedere în termen de 5 zile .</w:t>
      </w:r>
    </w:p>
    <w:p w:rsidR="00B418BB" w:rsidRPr="00BC79A8" w:rsidRDefault="00B418BB"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w:t>
      </w:r>
      <w:r w:rsidR="0066062C" w:rsidRPr="00BC79A8">
        <w:rPr>
          <w:rFonts w:ascii="Times New Roman" w:hAnsi="Times New Roman" w:cs="Times New Roman"/>
          <w:sz w:val="24"/>
          <w:szCs w:val="24"/>
        </w:rPr>
        <w:t>3</w:t>
      </w:r>
      <w:r w:rsidRPr="00BC79A8">
        <w:rPr>
          <w:rFonts w:ascii="Times New Roman" w:hAnsi="Times New Roman" w:cs="Times New Roman"/>
          <w:sz w:val="24"/>
          <w:szCs w:val="24"/>
        </w:rPr>
        <w:t>) Dac</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nu se poate ajunge la un punct de vedere comun, compartimentul de specialitate are dreptul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decid</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asupra elementelor din raport aflate în </w:t>
      </w:r>
      <w:r w:rsidR="004605E0" w:rsidRPr="00BC79A8">
        <w:rPr>
          <w:rFonts w:ascii="Times New Roman" w:hAnsi="Times New Roman" w:cs="Times New Roman"/>
          <w:sz w:val="24"/>
          <w:szCs w:val="24"/>
        </w:rPr>
        <w:t>divergență</w:t>
      </w:r>
      <w:r w:rsidRPr="00BC79A8">
        <w:rPr>
          <w:rFonts w:ascii="Times New Roman" w:hAnsi="Times New Roman" w:cs="Times New Roman"/>
          <w:sz w:val="24"/>
          <w:szCs w:val="24"/>
        </w:rPr>
        <w:t>, având obligaţia ca în raportul întocmit s</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explice motivele care stau la baza deciziilor luate.</w:t>
      </w:r>
    </w:p>
    <w:p w:rsidR="0066062C" w:rsidRPr="00BC79A8" w:rsidRDefault="0066062C"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7</w:t>
      </w:r>
      <w:r w:rsidR="000A3899" w:rsidRPr="00BC79A8">
        <w:rPr>
          <w:rFonts w:ascii="Times New Roman" w:hAnsi="Times New Roman" w:cs="Times New Roman"/>
          <w:sz w:val="24"/>
          <w:szCs w:val="24"/>
        </w:rPr>
        <w:t>7</w:t>
      </w:r>
    </w:p>
    <w:p w:rsidR="00921EE2" w:rsidRPr="00BC79A8" w:rsidRDefault="00921EE2"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Raportul menţionat la art. 7</w:t>
      </w:r>
      <w:r w:rsidR="008C72DC" w:rsidRPr="00BC79A8">
        <w:rPr>
          <w:rFonts w:ascii="Times New Roman" w:hAnsi="Times New Roman" w:cs="Times New Roman"/>
          <w:sz w:val="24"/>
          <w:szCs w:val="24"/>
        </w:rPr>
        <w:t>6</w:t>
      </w:r>
      <w:r w:rsidRPr="00BC79A8">
        <w:rPr>
          <w:rFonts w:ascii="Times New Roman" w:hAnsi="Times New Roman" w:cs="Times New Roman"/>
          <w:sz w:val="24"/>
          <w:szCs w:val="24"/>
        </w:rPr>
        <w:t xml:space="preserve"> alin. (1) se înaintează, de către compartimentul de specialitate, spre aprobare Comitetului de Reglementare, însoţit de punctul de vedere exprimat de către titularul de licenţă</w:t>
      </w:r>
      <w:r w:rsidR="00325730" w:rsidRPr="00BC79A8">
        <w:rPr>
          <w:rFonts w:ascii="Times New Roman" w:hAnsi="Times New Roman" w:cs="Times New Roman"/>
          <w:sz w:val="24"/>
          <w:szCs w:val="24"/>
        </w:rPr>
        <w:t>.</w:t>
      </w:r>
    </w:p>
    <w:p w:rsidR="0066062C" w:rsidRPr="00BC79A8" w:rsidRDefault="00921EF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66062C" w:rsidRPr="00BC79A8">
        <w:rPr>
          <w:rFonts w:ascii="Times New Roman" w:hAnsi="Times New Roman" w:cs="Times New Roman"/>
          <w:sz w:val="24"/>
          <w:szCs w:val="24"/>
        </w:rPr>
        <w:t>7</w:t>
      </w:r>
      <w:r w:rsidR="000A3899" w:rsidRPr="00BC79A8">
        <w:rPr>
          <w:rFonts w:ascii="Times New Roman" w:hAnsi="Times New Roman" w:cs="Times New Roman"/>
          <w:sz w:val="24"/>
          <w:szCs w:val="24"/>
        </w:rPr>
        <w:t>8</w:t>
      </w:r>
    </w:p>
    <w:p w:rsidR="00921EF1" w:rsidRPr="00BC79A8" w:rsidRDefault="00921EF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Pe baza aprobării de către Comitetul de Reglementare a raportului prevăzut la </w:t>
      </w:r>
      <w:r w:rsidR="00921EE2" w:rsidRPr="00BC79A8">
        <w:rPr>
          <w:rFonts w:ascii="Times New Roman" w:hAnsi="Times New Roman" w:cs="Times New Roman"/>
          <w:sz w:val="24"/>
          <w:szCs w:val="24"/>
        </w:rPr>
        <w:t>art. 7</w:t>
      </w:r>
      <w:r w:rsidR="008C72DC" w:rsidRPr="00BC79A8">
        <w:rPr>
          <w:rFonts w:ascii="Times New Roman" w:hAnsi="Times New Roman" w:cs="Times New Roman"/>
          <w:sz w:val="24"/>
          <w:szCs w:val="24"/>
        </w:rPr>
        <w:t>6</w:t>
      </w:r>
      <w:r w:rsidR="00921EE2" w:rsidRPr="00BC79A8">
        <w:rPr>
          <w:rFonts w:ascii="Times New Roman" w:hAnsi="Times New Roman" w:cs="Times New Roman"/>
          <w:sz w:val="24"/>
          <w:szCs w:val="24"/>
        </w:rPr>
        <w:t xml:space="preserve"> alin. (1)</w:t>
      </w:r>
      <w:r w:rsidRPr="00BC79A8">
        <w:rPr>
          <w:rFonts w:ascii="Times New Roman" w:hAnsi="Times New Roman" w:cs="Times New Roman"/>
          <w:sz w:val="24"/>
          <w:szCs w:val="24"/>
        </w:rPr>
        <w:t>, în forma propusă sau cu modificări aprobate în cadrul şedinţei, preşedintele ANRE emite ordinul privind aprobarea:</w:t>
      </w:r>
    </w:p>
    <w:p w:rsidR="00921EF1" w:rsidRPr="00BC79A8" w:rsidRDefault="00921EF1"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a) venitului reglementat şi a venitului total aferente primului an al perioadei de reglementare;</w:t>
      </w:r>
    </w:p>
    <w:p w:rsidR="00921EF1" w:rsidRPr="00BC79A8" w:rsidRDefault="00921EF1" w:rsidP="000B7BAE">
      <w:pPr>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 xml:space="preserve">b) ratei anuale de creştere a eficienţei economice a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w:t>
      </w:r>
    </w:p>
    <w:p w:rsidR="00921EF1" w:rsidRPr="00BC79A8" w:rsidRDefault="00921EF1" w:rsidP="000B7BAE">
      <w:pPr>
        <w:tabs>
          <w:tab w:val="left" w:pos="900"/>
        </w:tabs>
        <w:autoSpaceDE w:val="0"/>
        <w:autoSpaceDN w:val="0"/>
        <w:adjustRightInd w:val="0"/>
        <w:spacing w:line="360" w:lineRule="auto"/>
        <w:ind w:firstLine="709"/>
        <w:jc w:val="both"/>
        <w:rPr>
          <w:rFonts w:ascii="Times New Roman" w:hAnsi="Times New Roman" w:cs="Times New Roman"/>
          <w:sz w:val="24"/>
          <w:szCs w:val="24"/>
        </w:rPr>
      </w:pPr>
      <w:r w:rsidRPr="00BC79A8">
        <w:rPr>
          <w:rFonts w:ascii="Times New Roman" w:hAnsi="Times New Roman" w:cs="Times New Roman"/>
          <w:sz w:val="24"/>
          <w:szCs w:val="24"/>
        </w:rPr>
        <w:t>c)  tarifelor de transport.</w:t>
      </w:r>
    </w:p>
    <w:p w:rsidR="00921EF1" w:rsidRPr="00BC79A8" w:rsidRDefault="00921EF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Ordinul preşedintelui ANRE prevăzut la alin. (1) se publică în Monitorul Oficial al României, Partea I. </w:t>
      </w:r>
    </w:p>
    <w:p w:rsidR="00325730" w:rsidRPr="00BC79A8" w:rsidRDefault="003257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Raportul aprobat de către Comitetul de Reglementare, menţionat la la art. 7</w:t>
      </w:r>
      <w:r w:rsidR="008C72DC" w:rsidRPr="00BC79A8">
        <w:rPr>
          <w:rFonts w:ascii="Times New Roman" w:hAnsi="Times New Roman" w:cs="Times New Roman"/>
          <w:sz w:val="24"/>
          <w:szCs w:val="24"/>
        </w:rPr>
        <w:t>6</w:t>
      </w:r>
      <w:r w:rsidRPr="00BC79A8">
        <w:rPr>
          <w:rFonts w:ascii="Times New Roman" w:hAnsi="Times New Roman" w:cs="Times New Roman"/>
          <w:sz w:val="24"/>
          <w:szCs w:val="24"/>
        </w:rPr>
        <w:t xml:space="preserve"> alin. (1), se comunică operatorului licenţiat în termen de  3 zile lucrătoare de la data şedinţei Comitetului de Reglementare.</w:t>
      </w:r>
    </w:p>
    <w:p w:rsidR="0066062C" w:rsidRPr="00BC79A8" w:rsidRDefault="00921EF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66062C" w:rsidRPr="00BC79A8">
        <w:rPr>
          <w:rFonts w:ascii="Times New Roman" w:hAnsi="Times New Roman" w:cs="Times New Roman"/>
          <w:sz w:val="24"/>
          <w:szCs w:val="24"/>
        </w:rPr>
        <w:t>7</w:t>
      </w:r>
      <w:r w:rsidR="000A3899" w:rsidRPr="00BC79A8">
        <w:rPr>
          <w:rFonts w:ascii="Times New Roman" w:hAnsi="Times New Roman" w:cs="Times New Roman"/>
          <w:sz w:val="24"/>
          <w:szCs w:val="24"/>
        </w:rPr>
        <w:t>9</w:t>
      </w:r>
    </w:p>
    <w:p w:rsidR="00325730" w:rsidRPr="00BC79A8" w:rsidRDefault="003257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 În situația în care raportul menționat la art. 7</w:t>
      </w:r>
      <w:r w:rsidR="008C72DC" w:rsidRPr="00BC79A8">
        <w:rPr>
          <w:rFonts w:ascii="Times New Roman" w:hAnsi="Times New Roman" w:cs="Times New Roman"/>
          <w:sz w:val="24"/>
          <w:szCs w:val="24"/>
        </w:rPr>
        <w:t>6</w:t>
      </w:r>
      <w:r w:rsidRPr="00BC79A8">
        <w:rPr>
          <w:rFonts w:ascii="Times New Roman" w:hAnsi="Times New Roman" w:cs="Times New Roman"/>
          <w:sz w:val="24"/>
          <w:szCs w:val="24"/>
        </w:rPr>
        <w:t xml:space="preserve"> alin. (1) nu a fost aprobat, în termen de 3 zile lucrătoare de la data ședinței Comitetului de Reglementare și pe baza informațiilor puse la dispoziție  de către Secretariatul acestuia, compartimentul de specialitate are obligația să comunice operatorului licențiat decizia Comitetului de Reglementare referitoare la respingerea/amânarea raportului, însoțită de motivarea deciziei.</w:t>
      </w:r>
    </w:p>
    <w:p w:rsidR="00325730" w:rsidRPr="00BC79A8" w:rsidRDefault="003257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În termen de 30 zile lucrătoare de la comunicarea de către Secretariatul Comitetului de Reglementare a deciziei de respingere/amânare sau de la primirea eventualelor date suplimentare solicitate operatorilor, compartimentul de specialitate va elabora un nou raport, după caz, dacă Comitetul de Reglementare nu a stabilit un alt termen în interiorul acestui interval. </w:t>
      </w:r>
    </w:p>
    <w:p w:rsidR="00AF32CC" w:rsidRPr="00BC79A8" w:rsidRDefault="0032573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(3) În situaţia în care publicarea în Monitorul Oficial al României a Ordinului preşedintelui ANRE prevăzut art. </w:t>
      </w:r>
      <w:r w:rsidR="008C72DC" w:rsidRPr="00BC79A8">
        <w:rPr>
          <w:rFonts w:ascii="Times New Roman" w:hAnsi="Times New Roman" w:cs="Times New Roman"/>
          <w:sz w:val="24"/>
          <w:szCs w:val="24"/>
        </w:rPr>
        <w:t>7</w:t>
      </w:r>
      <w:r w:rsidRPr="00BC79A8">
        <w:rPr>
          <w:rFonts w:ascii="Times New Roman" w:hAnsi="Times New Roman" w:cs="Times New Roman"/>
          <w:sz w:val="24"/>
          <w:szCs w:val="24"/>
        </w:rPr>
        <w:t>8 alin. (1)</w:t>
      </w:r>
      <w:r w:rsidR="00AF32CC"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nu se realizează până la data începerii noului an al perioadei de reglementare, tarifele reglementate </w:t>
      </w:r>
      <w:r w:rsidR="00AF32CC" w:rsidRPr="00BC79A8">
        <w:rPr>
          <w:rFonts w:ascii="Times New Roman" w:hAnsi="Times New Roman" w:cs="Times New Roman"/>
          <w:sz w:val="24"/>
          <w:szCs w:val="24"/>
        </w:rPr>
        <w:t>aprobate pentru anul de reglementare anterior rămân în vigoare până la emiterea ordinului, diferenţele de venituri datorate acestei cauze urmând a fi regularizate.</w:t>
      </w:r>
    </w:p>
    <w:p w:rsidR="00F92860" w:rsidRPr="00BC79A8" w:rsidRDefault="00F9286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SECŢIUNEA 3</w:t>
      </w:r>
    </w:p>
    <w:p w:rsidR="00F92860" w:rsidRPr="00BC79A8" w:rsidRDefault="00F92860" w:rsidP="000B7BAE">
      <w:pPr>
        <w:autoSpaceDE w:val="0"/>
        <w:autoSpaceDN w:val="0"/>
        <w:adjustRightInd w:val="0"/>
        <w:spacing w:line="360" w:lineRule="auto"/>
        <w:jc w:val="both"/>
        <w:rPr>
          <w:rFonts w:ascii="Times New Roman" w:hAnsi="Times New Roman" w:cs="Times New Roman"/>
          <w:b/>
          <w:sz w:val="24"/>
          <w:szCs w:val="24"/>
        </w:rPr>
      </w:pPr>
      <w:r w:rsidRPr="00BC79A8">
        <w:rPr>
          <w:rFonts w:ascii="Times New Roman" w:hAnsi="Times New Roman" w:cs="Times New Roman"/>
          <w:b/>
          <w:sz w:val="24"/>
          <w:szCs w:val="24"/>
        </w:rPr>
        <w:t xml:space="preserve">Refundamentarea şi reajustarea </w:t>
      </w:r>
      <w:r w:rsidR="00D42664" w:rsidRPr="00BC79A8">
        <w:rPr>
          <w:rFonts w:ascii="Times New Roman" w:hAnsi="Times New Roman" w:cs="Times New Roman"/>
          <w:b/>
          <w:sz w:val="24"/>
          <w:szCs w:val="24"/>
        </w:rPr>
        <w:t>venitului total, a venitului reglementat şi a tarifelor de transport</w:t>
      </w:r>
      <w:r w:rsidRPr="00BC79A8">
        <w:rPr>
          <w:rFonts w:ascii="Times New Roman" w:hAnsi="Times New Roman" w:cs="Times New Roman"/>
          <w:b/>
          <w:sz w:val="24"/>
          <w:szCs w:val="24"/>
        </w:rPr>
        <w:t xml:space="preserve"> în cadrul perioadei de reglementare</w:t>
      </w:r>
    </w:p>
    <w:p w:rsidR="00067A71" w:rsidRPr="00BC79A8" w:rsidRDefault="003B1992"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80</w:t>
      </w:r>
    </w:p>
    <w:p w:rsidR="00547347" w:rsidRPr="00BC79A8" w:rsidRDefault="0054734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Ttitularul de licenţă are obligaţia de a înainta ANRE </w:t>
      </w:r>
      <w:r w:rsidR="003A4048" w:rsidRPr="00BC79A8">
        <w:rPr>
          <w:rFonts w:ascii="Times New Roman" w:hAnsi="Times New Roman" w:cs="Times New Roman"/>
          <w:sz w:val="24"/>
          <w:szCs w:val="24"/>
        </w:rPr>
        <w:t>toate datele, informaţiile şi documentele necesare pentru</w:t>
      </w:r>
      <w:r w:rsidRPr="00BC79A8">
        <w:rPr>
          <w:rFonts w:ascii="Times New Roman" w:hAnsi="Times New Roman" w:cs="Times New Roman"/>
          <w:sz w:val="24"/>
          <w:szCs w:val="24"/>
        </w:rPr>
        <w:t xml:space="preserve"> o nouă fundamentare</w:t>
      </w:r>
      <w:r w:rsidR="003A4048" w:rsidRPr="00BC79A8">
        <w:rPr>
          <w:rFonts w:ascii="Times New Roman" w:hAnsi="Times New Roman" w:cs="Times New Roman"/>
          <w:sz w:val="24"/>
          <w:szCs w:val="24"/>
        </w:rPr>
        <w:t xml:space="preserve"> a venitului total, a venitului reglementat şi a tarifelor de transport</w:t>
      </w:r>
      <w:r w:rsidRPr="00BC79A8">
        <w:rPr>
          <w:rFonts w:ascii="Times New Roman" w:hAnsi="Times New Roman" w:cs="Times New Roman"/>
          <w:sz w:val="24"/>
          <w:szCs w:val="24"/>
        </w:rPr>
        <w:t>, conform prevederilor prezentei metodologii, î</w:t>
      </w:r>
      <w:r w:rsidR="003B1992" w:rsidRPr="00BC79A8">
        <w:rPr>
          <w:rFonts w:ascii="Times New Roman" w:hAnsi="Times New Roman" w:cs="Times New Roman"/>
          <w:sz w:val="24"/>
          <w:szCs w:val="24"/>
        </w:rPr>
        <w:t xml:space="preserve">n </w:t>
      </w:r>
      <w:r w:rsidRPr="00BC79A8">
        <w:rPr>
          <w:rFonts w:ascii="Times New Roman" w:hAnsi="Times New Roman" w:cs="Times New Roman"/>
          <w:sz w:val="24"/>
          <w:szCs w:val="24"/>
        </w:rPr>
        <w:t xml:space="preserve">următoarele cazuri: </w:t>
      </w:r>
    </w:p>
    <w:p w:rsidR="00547347" w:rsidRPr="00BC79A8" w:rsidRDefault="0054734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 </w:t>
      </w:r>
      <w:r w:rsidR="00383A49" w:rsidRPr="00BC79A8">
        <w:rPr>
          <w:rFonts w:ascii="Times New Roman" w:hAnsi="Times New Roman" w:cs="Times New Roman"/>
          <w:sz w:val="24"/>
          <w:szCs w:val="24"/>
        </w:rPr>
        <w:t>fuziun</w:t>
      </w:r>
      <w:r w:rsidRPr="00BC79A8">
        <w:rPr>
          <w:rFonts w:ascii="Times New Roman" w:hAnsi="Times New Roman" w:cs="Times New Roman"/>
          <w:sz w:val="24"/>
          <w:szCs w:val="24"/>
        </w:rPr>
        <w:t xml:space="preserve">ea </w:t>
      </w:r>
      <w:r w:rsidR="00383A49" w:rsidRPr="00BC79A8">
        <w:rPr>
          <w:rFonts w:ascii="Times New Roman" w:hAnsi="Times New Roman" w:cs="Times New Roman"/>
          <w:sz w:val="24"/>
          <w:szCs w:val="24"/>
        </w:rPr>
        <w:t>prin absorbţi</w:t>
      </w:r>
      <w:r w:rsidR="003B1992" w:rsidRPr="00BC79A8">
        <w:rPr>
          <w:rFonts w:ascii="Times New Roman" w:hAnsi="Times New Roman" w:cs="Times New Roman"/>
          <w:sz w:val="24"/>
          <w:szCs w:val="24"/>
        </w:rPr>
        <w:t xml:space="preserve">a unui alt titular de licenţă </w:t>
      </w:r>
      <w:r w:rsidR="00383A49" w:rsidRPr="00BC79A8">
        <w:rPr>
          <w:rFonts w:ascii="Times New Roman" w:hAnsi="Times New Roman" w:cs="Times New Roman"/>
          <w:sz w:val="24"/>
          <w:szCs w:val="24"/>
        </w:rPr>
        <w:t>de operare a unui sistem de transport</w:t>
      </w:r>
      <w:r w:rsidRPr="00BC79A8">
        <w:rPr>
          <w:rFonts w:ascii="Times New Roman" w:hAnsi="Times New Roman" w:cs="Times New Roman"/>
          <w:sz w:val="24"/>
          <w:szCs w:val="24"/>
        </w:rPr>
        <w:t xml:space="preserve">; </w:t>
      </w:r>
    </w:p>
    <w:p w:rsidR="003B1992" w:rsidRPr="00BC79A8" w:rsidRDefault="0054734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b)</w:t>
      </w:r>
      <w:r w:rsidR="003B1992" w:rsidRPr="00BC79A8">
        <w:rPr>
          <w:rFonts w:ascii="Times New Roman" w:hAnsi="Times New Roman" w:cs="Times New Roman"/>
          <w:sz w:val="24"/>
          <w:szCs w:val="24"/>
        </w:rPr>
        <w:t xml:space="preserve"> diviz</w:t>
      </w:r>
      <w:r w:rsidRPr="00BC79A8">
        <w:rPr>
          <w:rFonts w:ascii="Times New Roman" w:hAnsi="Times New Roman" w:cs="Times New Roman"/>
          <w:sz w:val="24"/>
          <w:szCs w:val="24"/>
        </w:rPr>
        <w:t>area</w:t>
      </w:r>
      <w:r w:rsidR="003B1992" w:rsidRPr="00BC79A8">
        <w:rPr>
          <w:rFonts w:ascii="Times New Roman" w:hAnsi="Times New Roman" w:cs="Times New Roman"/>
          <w:sz w:val="24"/>
          <w:szCs w:val="24"/>
        </w:rPr>
        <w:t xml:space="preserve"> </w:t>
      </w:r>
      <w:r w:rsidRPr="00BC79A8">
        <w:rPr>
          <w:rFonts w:ascii="Times New Roman" w:hAnsi="Times New Roman" w:cs="Times New Roman"/>
          <w:sz w:val="24"/>
          <w:szCs w:val="24"/>
        </w:rPr>
        <w:t>cu condiţia</w:t>
      </w:r>
      <w:r w:rsidR="003B1992" w:rsidRPr="00BC79A8">
        <w:rPr>
          <w:rFonts w:ascii="Times New Roman" w:hAnsi="Times New Roman" w:cs="Times New Roman"/>
          <w:sz w:val="24"/>
          <w:szCs w:val="24"/>
        </w:rPr>
        <w:t xml:space="preserve"> </w:t>
      </w:r>
      <w:r w:rsidRPr="00BC79A8">
        <w:rPr>
          <w:rFonts w:ascii="Times New Roman" w:hAnsi="Times New Roman" w:cs="Times New Roman"/>
          <w:sz w:val="24"/>
          <w:szCs w:val="24"/>
        </w:rPr>
        <w:t xml:space="preserve">ca acesta să </w:t>
      </w:r>
      <w:r w:rsidR="003B1992" w:rsidRPr="00BC79A8">
        <w:rPr>
          <w:rFonts w:ascii="Times New Roman" w:hAnsi="Times New Roman" w:cs="Times New Roman"/>
          <w:sz w:val="24"/>
          <w:szCs w:val="24"/>
        </w:rPr>
        <w:t>desfăş</w:t>
      </w:r>
      <w:r w:rsidRPr="00BC79A8">
        <w:rPr>
          <w:rFonts w:ascii="Times New Roman" w:hAnsi="Times New Roman" w:cs="Times New Roman"/>
          <w:sz w:val="24"/>
          <w:szCs w:val="24"/>
        </w:rPr>
        <w:t xml:space="preserve">oare în continuare </w:t>
      </w:r>
      <w:r w:rsidR="00B07382" w:rsidRPr="00BC79A8">
        <w:rPr>
          <w:rFonts w:ascii="Times New Roman" w:hAnsi="Times New Roman" w:cs="Times New Roman"/>
          <w:sz w:val="24"/>
          <w:szCs w:val="24"/>
        </w:rPr>
        <w:t>activitatea reglementată de transport gaze naturale</w:t>
      </w:r>
      <w:r w:rsidRPr="00BC79A8">
        <w:rPr>
          <w:rFonts w:ascii="Times New Roman" w:hAnsi="Times New Roman" w:cs="Times New Roman"/>
          <w:sz w:val="24"/>
          <w:szCs w:val="24"/>
        </w:rPr>
        <w:t>;</w:t>
      </w:r>
    </w:p>
    <w:p w:rsidR="00547347" w:rsidRPr="00BC79A8" w:rsidRDefault="0054734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c) restructurarea</w:t>
      </w:r>
      <w:r w:rsidR="00BE07D0" w:rsidRPr="00BC79A8">
        <w:rPr>
          <w:rFonts w:ascii="Times New Roman" w:hAnsi="Times New Roman" w:cs="Times New Roman"/>
          <w:sz w:val="24"/>
          <w:szCs w:val="24"/>
        </w:rPr>
        <w:t xml:space="preserve"> şi/sau</w:t>
      </w:r>
      <w:r w:rsidRPr="00BC79A8">
        <w:rPr>
          <w:rFonts w:ascii="Times New Roman" w:hAnsi="Times New Roman" w:cs="Times New Roman"/>
          <w:sz w:val="24"/>
          <w:szCs w:val="24"/>
        </w:rPr>
        <w:t xml:space="preserve"> reorganizarea </w:t>
      </w:r>
      <w:r w:rsidR="00B07382" w:rsidRPr="00BC79A8">
        <w:rPr>
          <w:rFonts w:ascii="Times New Roman" w:hAnsi="Times New Roman" w:cs="Times New Roman"/>
          <w:sz w:val="24"/>
          <w:szCs w:val="24"/>
        </w:rPr>
        <w:t>activităţii reglementate de transport gaze naturale</w:t>
      </w:r>
      <w:r w:rsidRPr="00BC79A8">
        <w:rPr>
          <w:rFonts w:ascii="Times New Roman" w:hAnsi="Times New Roman" w:cs="Times New Roman"/>
          <w:sz w:val="24"/>
          <w:szCs w:val="24"/>
        </w:rPr>
        <w:t xml:space="preserve"> sau </w:t>
      </w:r>
      <w:r w:rsidR="00BE07D0" w:rsidRPr="00BC79A8">
        <w:rPr>
          <w:rFonts w:ascii="Times New Roman" w:hAnsi="Times New Roman" w:cs="Times New Roman"/>
          <w:sz w:val="24"/>
          <w:szCs w:val="24"/>
        </w:rPr>
        <w:t xml:space="preserve">orice altă </w:t>
      </w:r>
      <w:r w:rsidRPr="00BC79A8">
        <w:rPr>
          <w:rFonts w:ascii="Times New Roman" w:hAnsi="Times New Roman" w:cs="Times New Roman"/>
          <w:sz w:val="24"/>
          <w:szCs w:val="24"/>
        </w:rPr>
        <w:t xml:space="preserve">modificare </w:t>
      </w:r>
      <w:r w:rsidR="00BE07D0" w:rsidRPr="00BC79A8">
        <w:rPr>
          <w:rFonts w:ascii="Times New Roman" w:hAnsi="Times New Roman" w:cs="Times New Roman"/>
          <w:sz w:val="24"/>
          <w:szCs w:val="24"/>
        </w:rPr>
        <w:t>în</w:t>
      </w:r>
      <w:r w:rsidRPr="00BC79A8">
        <w:rPr>
          <w:rFonts w:ascii="Times New Roman" w:hAnsi="Times New Roman" w:cs="Times New Roman"/>
          <w:sz w:val="24"/>
          <w:szCs w:val="24"/>
        </w:rPr>
        <w:t xml:space="preserve"> </w:t>
      </w:r>
      <w:r w:rsidR="003A4048" w:rsidRPr="00BC79A8">
        <w:rPr>
          <w:rFonts w:ascii="Times New Roman" w:hAnsi="Times New Roman" w:cs="Times New Roman"/>
          <w:sz w:val="24"/>
          <w:szCs w:val="24"/>
        </w:rPr>
        <w:t xml:space="preserve">sensul dezvoltării/modernizării </w:t>
      </w:r>
      <w:r w:rsidRPr="00BC79A8">
        <w:rPr>
          <w:rFonts w:ascii="Times New Roman" w:hAnsi="Times New Roman" w:cs="Times New Roman"/>
          <w:sz w:val="24"/>
          <w:szCs w:val="24"/>
        </w:rPr>
        <w:t>activit</w:t>
      </w:r>
      <w:r w:rsidR="003A4048" w:rsidRPr="00BC79A8">
        <w:rPr>
          <w:rFonts w:ascii="Times New Roman" w:hAnsi="Times New Roman" w:cs="Times New Roman"/>
          <w:sz w:val="24"/>
          <w:szCs w:val="24"/>
        </w:rPr>
        <w:t>ăţii</w:t>
      </w:r>
      <w:r w:rsidR="00BE07D0" w:rsidRPr="00BC79A8">
        <w:rPr>
          <w:rFonts w:ascii="Times New Roman" w:hAnsi="Times New Roman" w:cs="Times New Roman"/>
          <w:sz w:val="24"/>
          <w:szCs w:val="24"/>
        </w:rPr>
        <w:t xml:space="preserve"> reglementat</w:t>
      </w:r>
      <w:r w:rsidR="003A4048" w:rsidRPr="00BC79A8">
        <w:rPr>
          <w:rFonts w:ascii="Times New Roman" w:hAnsi="Times New Roman" w:cs="Times New Roman"/>
          <w:sz w:val="24"/>
          <w:szCs w:val="24"/>
        </w:rPr>
        <w:t xml:space="preserve">e </w:t>
      </w:r>
      <w:r w:rsidR="00BE07D0" w:rsidRPr="00BC79A8">
        <w:rPr>
          <w:rFonts w:ascii="Times New Roman" w:hAnsi="Times New Roman" w:cs="Times New Roman"/>
          <w:sz w:val="24"/>
          <w:szCs w:val="24"/>
        </w:rPr>
        <w:t xml:space="preserve">care generează modificarea substanţială a </w:t>
      </w:r>
      <w:r w:rsidR="003A4048" w:rsidRPr="00BC79A8">
        <w:rPr>
          <w:rFonts w:ascii="Times New Roman" w:hAnsi="Times New Roman" w:cs="Times New Roman"/>
          <w:sz w:val="24"/>
          <w:szCs w:val="24"/>
        </w:rPr>
        <w:t>OPEX-lui</w:t>
      </w:r>
      <w:r w:rsidR="00BE07D0" w:rsidRPr="00BC79A8">
        <w:rPr>
          <w:rFonts w:ascii="Times New Roman" w:hAnsi="Times New Roman" w:cs="Times New Roman"/>
          <w:sz w:val="24"/>
          <w:szCs w:val="24"/>
        </w:rPr>
        <w:t xml:space="preserve"> recunoscut în venitul total.</w:t>
      </w:r>
    </w:p>
    <w:p w:rsidR="00067A71" w:rsidRPr="00BC79A8" w:rsidRDefault="00F9286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81</w:t>
      </w:r>
    </w:p>
    <w:p w:rsidR="00F92860" w:rsidRPr="00BC79A8" w:rsidRDefault="00F9286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ANRE poate modifica tarifele de </w:t>
      </w:r>
      <w:r w:rsidR="00067A71" w:rsidRPr="00BC79A8">
        <w:rPr>
          <w:rFonts w:ascii="Times New Roman" w:hAnsi="Times New Roman" w:cs="Times New Roman"/>
          <w:sz w:val="24"/>
          <w:szCs w:val="24"/>
        </w:rPr>
        <w:t>transport</w:t>
      </w:r>
      <w:r w:rsidRPr="00BC79A8">
        <w:rPr>
          <w:rFonts w:ascii="Times New Roman" w:hAnsi="Times New Roman" w:cs="Times New Roman"/>
          <w:sz w:val="24"/>
          <w:szCs w:val="24"/>
        </w:rPr>
        <w:t xml:space="preserve"> aprobate (prin refundamentare sau reajustare a veniturilor, după caz), cu anunţarea prealabilă a </w:t>
      </w:r>
      <w:r w:rsidR="00067A71" w:rsidRPr="00BC79A8">
        <w:rPr>
          <w:rFonts w:ascii="Times New Roman" w:hAnsi="Times New Roman" w:cs="Times New Roman"/>
          <w:sz w:val="24"/>
          <w:szCs w:val="24"/>
        </w:rPr>
        <w:t>titularului de licenţă</w:t>
      </w:r>
      <w:r w:rsidRPr="00BC79A8">
        <w:rPr>
          <w:rFonts w:ascii="Times New Roman" w:hAnsi="Times New Roman" w:cs="Times New Roman"/>
          <w:sz w:val="24"/>
          <w:szCs w:val="24"/>
        </w:rPr>
        <w:t>, dacă se constată că:</w:t>
      </w:r>
    </w:p>
    <w:p w:rsidR="00F92860" w:rsidRPr="00BC79A8" w:rsidRDefault="00067A71"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a) </w:t>
      </w:r>
      <w:r w:rsidR="00F92860" w:rsidRPr="00BC79A8">
        <w:rPr>
          <w:rFonts w:ascii="Times New Roman" w:hAnsi="Times New Roman" w:cs="Times New Roman"/>
          <w:sz w:val="24"/>
          <w:szCs w:val="24"/>
        </w:rPr>
        <w:t xml:space="preserve">stabilirea tarifelor </w:t>
      </w:r>
      <w:r w:rsidRPr="00BC79A8">
        <w:rPr>
          <w:rFonts w:ascii="Times New Roman" w:hAnsi="Times New Roman" w:cs="Times New Roman"/>
          <w:sz w:val="24"/>
          <w:szCs w:val="24"/>
        </w:rPr>
        <w:t xml:space="preserve">de transport </w:t>
      </w:r>
      <w:r w:rsidR="00F92860" w:rsidRPr="00BC79A8">
        <w:rPr>
          <w:rFonts w:ascii="Times New Roman" w:hAnsi="Times New Roman" w:cs="Times New Roman"/>
          <w:sz w:val="24"/>
          <w:szCs w:val="24"/>
        </w:rPr>
        <w:t xml:space="preserve">s-a efectuat pe baza unor informaţii eronate/false furnizate de către </w:t>
      </w:r>
      <w:r w:rsidRPr="00BC79A8">
        <w:rPr>
          <w:rFonts w:ascii="Times New Roman" w:hAnsi="Times New Roman" w:cs="Times New Roman"/>
          <w:sz w:val="24"/>
          <w:szCs w:val="24"/>
        </w:rPr>
        <w:t>titularul de licenţă</w:t>
      </w:r>
      <w:r w:rsidR="00F92860" w:rsidRPr="00BC79A8">
        <w:rPr>
          <w:rFonts w:ascii="Times New Roman" w:hAnsi="Times New Roman" w:cs="Times New Roman"/>
          <w:sz w:val="24"/>
          <w:szCs w:val="24"/>
        </w:rPr>
        <w:t>;</w:t>
      </w:r>
    </w:p>
    <w:p w:rsidR="00F92860" w:rsidRPr="00BC79A8" w:rsidRDefault="00067A71" w:rsidP="000B7BAE">
      <w:pPr>
        <w:autoSpaceDE w:val="0"/>
        <w:autoSpaceDN w:val="0"/>
        <w:adjustRightInd w:val="0"/>
        <w:spacing w:line="360" w:lineRule="auto"/>
        <w:ind w:firstLine="708"/>
        <w:jc w:val="both"/>
        <w:rPr>
          <w:rFonts w:ascii="Times New Roman" w:hAnsi="Times New Roman" w:cs="Times New Roman"/>
          <w:sz w:val="24"/>
          <w:szCs w:val="24"/>
        </w:rPr>
      </w:pPr>
      <w:r w:rsidRPr="00BC79A8">
        <w:rPr>
          <w:rFonts w:ascii="Times New Roman" w:hAnsi="Times New Roman" w:cs="Times New Roman"/>
          <w:sz w:val="24"/>
          <w:szCs w:val="24"/>
        </w:rPr>
        <w:t xml:space="preserve">b) </w:t>
      </w:r>
      <w:r w:rsidR="00F92860" w:rsidRPr="00BC79A8">
        <w:rPr>
          <w:rFonts w:ascii="Times New Roman" w:hAnsi="Times New Roman" w:cs="Times New Roman"/>
          <w:sz w:val="24"/>
          <w:szCs w:val="24"/>
        </w:rPr>
        <w:t>există erori de calcul semnif</w:t>
      </w:r>
      <w:r w:rsidRPr="00BC79A8">
        <w:rPr>
          <w:rFonts w:ascii="Times New Roman" w:hAnsi="Times New Roman" w:cs="Times New Roman"/>
          <w:sz w:val="24"/>
          <w:szCs w:val="24"/>
        </w:rPr>
        <w:t>icative în stabilirea tarifelor de transport</w:t>
      </w:r>
      <w:r w:rsidR="00F92860" w:rsidRPr="00BC79A8">
        <w:rPr>
          <w:rFonts w:ascii="Times New Roman" w:hAnsi="Times New Roman" w:cs="Times New Roman"/>
          <w:sz w:val="24"/>
          <w:szCs w:val="24"/>
        </w:rPr>
        <w:t>.</w:t>
      </w:r>
    </w:p>
    <w:p w:rsidR="00067A71" w:rsidRPr="00BC79A8" w:rsidRDefault="00F9286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82</w:t>
      </w:r>
    </w:p>
    <w:p w:rsidR="00F92860" w:rsidRPr="00BC79A8" w:rsidRDefault="00F92860"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Modificarea </w:t>
      </w:r>
      <w:r w:rsidR="00067A71" w:rsidRPr="00BC79A8">
        <w:rPr>
          <w:rFonts w:ascii="Times New Roman" w:hAnsi="Times New Roman" w:cs="Times New Roman"/>
          <w:sz w:val="24"/>
          <w:szCs w:val="24"/>
        </w:rPr>
        <w:t xml:space="preserve">tarifelor de transport </w:t>
      </w:r>
      <w:r w:rsidRPr="00BC79A8">
        <w:rPr>
          <w:rFonts w:ascii="Times New Roman" w:hAnsi="Times New Roman" w:cs="Times New Roman"/>
          <w:sz w:val="24"/>
          <w:szCs w:val="24"/>
        </w:rPr>
        <w:t xml:space="preserve">conform art. </w:t>
      </w:r>
      <w:r w:rsidR="008C72DC" w:rsidRPr="00BC79A8">
        <w:rPr>
          <w:rFonts w:ascii="Times New Roman" w:hAnsi="Times New Roman" w:cs="Times New Roman"/>
          <w:sz w:val="24"/>
          <w:szCs w:val="24"/>
        </w:rPr>
        <w:t>81</w:t>
      </w:r>
      <w:r w:rsidRPr="00BC79A8">
        <w:rPr>
          <w:rFonts w:ascii="Times New Roman" w:hAnsi="Times New Roman" w:cs="Times New Roman"/>
          <w:sz w:val="24"/>
          <w:szCs w:val="24"/>
        </w:rPr>
        <w:t xml:space="preserve"> implică în primul rând măsurile pentru corectarea efectelor tarifelor stabilite, respectiv corectarea informaţiilor eronate/false, recalcularea şi aprobarea noilor </w:t>
      </w:r>
      <w:r w:rsidR="00067A71" w:rsidRPr="00BC79A8">
        <w:rPr>
          <w:rFonts w:ascii="Times New Roman" w:hAnsi="Times New Roman" w:cs="Times New Roman"/>
          <w:sz w:val="24"/>
          <w:szCs w:val="24"/>
        </w:rPr>
        <w:t xml:space="preserve">tarife de transport </w:t>
      </w:r>
      <w:r w:rsidRPr="00BC79A8">
        <w:rPr>
          <w:rFonts w:ascii="Times New Roman" w:hAnsi="Times New Roman" w:cs="Times New Roman"/>
          <w:sz w:val="24"/>
          <w:szCs w:val="24"/>
        </w:rPr>
        <w:t xml:space="preserve">ce vor fi aplicate de către </w:t>
      </w:r>
      <w:r w:rsidR="00067A71" w:rsidRPr="00BC79A8">
        <w:rPr>
          <w:rFonts w:ascii="Times New Roman" w:hAnsi="Times New Roman" w:cs="Times New Roman"/>
          <w:sz w:val="24"/>
          <w:szCs w:val="24"/>
        </w:rPr>
        <w:t>titularul de licenţă</w:t>
      </w:r>
      <w:r w:rsidRPr="00BC79A8">
        <w:rPr>
          <w:rFonts w:ascii="Times New Roman" w:hAnsi="Times New Roman" w:cs="Times New Roman"/>
          <w:sz w:val="24"/>
          <w:szCs w:val="24"/>
        </w:rPr>
        <w:t xml:space="preserve"> în cauză. </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 CAP. </w:t>
      </w:r>
      <w:r w:rsidR="00446701" w:rsidRPr="00BC79A8">
        <w:rPr>
          <w:rFonts w:ascii="Times New Roman" w:hAnsi="Times New Roman" w:cs="Times New Roman"/>
          <w:sz w:val="24"/>
          <w:szCs w:val="24"/>
        </w:rPr>
        <w:t>VII</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Dispoziţii finale</w:t>
      </w:r>
    </w:p>
    <w:p w:rsidR="00067A71" w:rsidRPr="00BC79A8" w:rsidRDefault="00A7390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w:t>
      </w:r>
      <w:r w:rsidR="000A3899" w:rsidRPr="00BC79A8">
        <w:rPr>
          <w:rFonts w:ascii="Times New Roman" w:hAnsi="Times New Roman" w:cs="Times New Roman"/>
          <w:sz w:val="24"/>
          <w:szCs w:val="24"/>
        </w:rPr>
        <w:t>83</w:t>
      </w:r>
    </w:p>
    <w:p w:rsidR="00500CC9" w:rsidRPr="00BC79A8" w:rsidRDefault="00BB7447"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(1) </w:t>
      </w:r>
      <w:r w:rsidR="00500CC9" w:rsidRPr="00BC79A8">
        <w:rPr>
          <w:rFonts w:ascii="Times New Roman" w:hAnsi="Times New Roman" w:cs="Times New Roman"/>
          <w:sz w:val="24"/>
          <w:szCs w:val="24"/>
        </w:rPr>
        <w:t>Nerespectarea termen</w:t>
      </w:r>
      <w:r w:rsidRPr="00BC79A8">
        <w:rPr>
          <w:rFonts w:ascii="Times New Roman" w:hAnsi="Times New Roman" w:cs="Times New Roman"/>
          <w:sz w:val="24"/>
          <w:szCs w:val="24"/>
        </w:rPr>
        <w:t>ului</w:t>
      </w:r>
      <w:r w:rsidR="00500CC9" w:rsidRPr="00BC79A8">
        <w:rPr>
          <w:rFonts w:ascii="Times New Roman" w:hAnsi="Times New Roman" w:cs="Times New Roman"/>
          <w:sz w:val="24"/>
          <w:szCs w:val="24"/>
        </w:rPr>
        <w:t xml:space="preserve"> de depunere a propuneri</w:t>
      </w:r>
      <w:r w:rsidRPr="00BC79A8">
        <w:rPr>
          <w:rFonts w:ascii="Times New Roman" w:hAnsi="Times New Roman" w:cs="Times New Roman"/>
          <w:sz w:val="24"/>
          <w:szCs w:val="24"/>
        </w:rPr>
        <w:t>i</w:t>
      </w:r>
      <w:r w:rsidR="00500CC9" w:rsidRPr="00BC79A8">
        <w:rPr>
          <w:rFonts w:ascii="Times New Roman" w:hAnsi="Times New Roman" w:cs="Times New Roman"/>
          <w:sz w:val="24"/>
          <w:szCs w:val="24"/>
        </w:rPr>
        <w:t xml:space="preserve"> de fundamentare/ajustare  a venitului total, a venitului reglementat şi a tarifelor de transport constituie contravenţie şi se sancţionează conform </w:t>
      </w:r>
      <w:r w:rsidR="00325730" w:rsidRPr="00BC79A8">
        <w:rPr>
          <w:rFonts w:ascii="Times New Roman" w:hAnsi="Times New Roman" w:cs="Times New Roman"/>
          <w:sz w:val="24"/>
          <w:szCs w:val="24"/>
        </w:rPr>
        <w:t>conform prevederilor legale în vigoare</w:t>
      </w:r>
      <w:r w:rsidR="00500CC9" w:rsidRPr="00BC79A8">
        <w:rPr>
          <w:rFonts w:ascii="Times New Roman" w:hAnsi="Times New Roman" w:cs="Times New Roman"/>
          <w:sz w:val="24"/>
          <w:szCs w:val="24"/>
        </w:rPr>
        <w:t>.</w:t>
      </w:r>
    </w:p>
    <w:p w:rsidR="00A73907" w:rsidRPr="00BC79A8" w:rsidRDefault="00305A01"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BB7447" w:rsidRPr="00BC79A8">
        <w:rPr>
          <w:rFonts w:ascii="Times New Roman" w:hAnsi="Times New Roman" w:cs="Times New Roman"/>
          <w:sz w:val="24"/>
          <w:szCs w:val="24"/>
        </w:rPr>
        <w:t>2</w:t>
      </w:r>
      <w:r w:rsidRPr="00BC79A8">
        <w:rPr>
          <w:rFonts w:ascii="Times New Roman" w:hAnsi="Times New Roman" w:cs="Times New Roman"/>
          <w:sz w:val="24"/>
          <w:szCs w:val="24"/>
        </w:rPr>
        <w:t xml:space="preserve">) </w:t>
      </w:r>
      <w:r w:rsidR="00A73907" w:rsidRPr="00BC79A8">
        <w:rPr>
          <w:rFonts w:ascii="Times New Roman" w:hAnsi="Times New Roman" w:cs="Times New Roman"/>
          <w:sz w:val="24"/>
          <w:szCs w:val="24"/>
        </w:rPr>
        <w:t xml:space="preserve">În situaţia în care titularul de licenţă, din motive întemeiate, nu poate </w:t>
      </w:r>
      <w:r w:rsidR="00B60CEA" w:rsidRPr="00BC79A8">
        <w:rPr>
          <w:rFonts w:ascii="Times New Roman" w:hAnsi="Times New Roman" w:cs="Times New Roman"/>
          <w:sz w:val="24"/>
          <w:szCs w:val="24"/>
        </w:rPr>
        <w:t>prezenta</w:t>
      </w:r>
      <w:r w:rsidR="00A73907" w:rsidRPr="00BC79A8">
        <w:rPr>
          <w:rFonts w:ascii="Times New Roman" w:hAnsi="Times New Roman" w:cs="Times New Roman"/>
          <w:sz w:val="24"/>
          <w:szCs w:val="24"/>
        </w:rPr>
        <w:t xml:space="preserve"> la timp propune</w:t>
      </w:r>
      <w:r w:rsidR="00BB7447" w:rsidRPr="00BC79A8">
        <w:rPr>
          <w:rFonts w:ascii="Times New Roman" w:hAnsi="Times New Roman" w:cs="Times New Roman"/>
          <w:sz w:val="24"/>
          <w:szCs w:val="24"/>
        </w:rPr>
        <w:t>rea</w:t>
      </w:r>
      <w:r w:rsidR="00A73907" w:rsidRPr="00BC79A8">
        <w:rPr>
          <w:rFonts w:ascii="Times New Roman" w:hAnsi="Times New Roman" w:cs="Times New Roman"/>
          <w:sz w:val="24"/>
          <w:szCs w:val="24"/>
        </w:rPr>
        <w:t xml:space="preserve"> de fundamentare/ajustare  a venitului total, a venitului reglementat şi a tarifelor de transport, acesta va </w:t>
      </w:r>
      <w:r w:rsidRPr="00BC79A8">
        <w:rPr>
          <w:rFonts w:ascii="Times New Roman" w:hAnsi="Times New Roman" w:cs="Times New Roman"/>
          <w:sz w:val="24"/>
          <w:szCs w:val="24"/>
        </w:rPr>
        <w:t>transmite</w:t>
      </w:r>
      <w:r w:rsidR="00466510" w:rsidRPr="00BC79A8">
        <w:rPr>
          <w:rFonts w:ascii="Times New Roman" w:hAnsi="Times New Roman" w:cs="Times New Roman"/>
          <w:sz w:val="24"/>
          <w:szCs w:val="24"/>
        </w:rPr>
        <w:t>,</w:t>
      </w:r>
      <w:r w:rsidR="00A73907" w:rsidRPr="00BC79A8">
        <w:rPr>
          <w:rFonts w:ascii="Times New Roman" w:hAnsi="Times New Roman" w:cs="Times New Roman"/>
          <w:sz w:val="24"/>
          <w:szCs w:val="24"/>
        </w:rPr>
        <w:t xml:space="preserve"> înainte</w:t>
      </w:r>
      <w:r w:rsidR="00313F7F" w:rsidRPr="00BC79A8">
        <w:rPr>
          <w:rFonts w:ascii="Times New Roman" w:hAnsi="Times New Roman" w:cs="Times New Roman"/>
          <w:sz w:val="24"/>
          <w:szCs w:val="24"/>
        </w:rPr>
        <w:t xml:space="preserve"> cu 1</w:t>
      </w:r>
      <w:r w:rsidR="005D3DAE" w:rsidRPr="00BC79A8">
        <w:rPr>
          <w:rFonts w:ascii="Times New Roman" w:hAnsi="Times New Roman" w:cs="Times New Roman"/>
          <w:sz w:val="24"/>
          <w:szCs w:val="24"/>
        </w:rPr>
        <w:t>5</w:t>
      </w:r>
      <w:r w:rsidR="00313F7F" w:rsidRPr="00BC79A8">
        <w:rPr>
          <w:rFonts w:ascii="Times New Roman" w:hAnsi="Times New Roman" w:cs="Times New Roman"/>
          <w:sz w:val="24"/>
          <w:szCs w:val="24"/>
        </w:rPr>
        <w:t xml:space="preserve"> zile </w:t>
      </w:r>
      <w:r w:rsidR="00A73907" w:rsidRPr="00BC79A8">
        <w:rPr>
          <w:rFonts w:ascii="Times New Roman" w:hAnsi="Times New Roman" w:cs="Times New Roman"/>
          <w:sz w:val="24"/>
          <w:szCs w:val="24"/>
        </w:rPr>
        <w:t>de expirarea termen</w:t>
      </w:r>
      <w:r w:rsidR="00BB7447" w:rsidRPr="00BC79A8">
        <w:rPr>
          <w:rFonts w:ascii="Times New Roman" w:hAnsi="Times New Roman" w:cs="Times New Roman"/>
          <w:sz w:val="24"/>
          <w:szCs w:val="24"/>
        </w:rPr>
        <w:t>ului</w:t>
      </w:r>
      <w:r w:rsidR="00A73907" w:rsidRPr="00BC79A8">
        <w:rPr>
          <w:rFonts w:ascii="Times New Roman" w:hAnsi="Times New Roman" w:cs="Times New Roman"/>
          <w:sz w:val="24"/>
          <w:szCs w:val="24"/>
        </w:rPr>
        <w:t xml:space="preserve"> de depunere a acest</w:t>
      </w:r>
      <w:r w:rsidR="00BB7447" w:rsidRPr="00BC79A8">
        <w:rPr>
          <w:rFonts w:ascii="Times New Roman" w:hAnsi="Times New Roman" w:cs="Times New Roman"/>
          <w:sz w:val="24"/>
          <w:szCs w:val="24"/>
        </w:rPr>
        <w:t>ei</w:t>
      </w:r>
      <w:r w:rsidR="00A73907" w:rsidRPr="00BC79A8">
        <w:rPr>
          <w:rFonts w:ascii="Times New Roman" w:hAnsi="Times New Roman" w:cs="Times New Roman"/>
          <w:sz w:val="24"/>
          <w:szCs w:val="24"/>
        </w:rPr>
        <w:t xml:space="preserve"> propuneri</w:t>
      </w:r>
      <w:r w:rsidR="00466510" w:rsidRPr="00BC79A8">
        <w:rPr>
          <w:rFonts w:ascii="Times New Roman" w:hAnsi="Times New Roman" w:cs="Times New Roman"/>
          <w:sz w:val="24"/>
          <w:szCs w:val="24"/>
        </w:rPr>
        <w:t>,</w:t>
      </w:r>
      <w:r w:rsidR="00A73907" w:rsidRPr="00BC79A8">
        <w:rPr>
          <w:rFonts w:ascii="Times New Roman" w:hAnsi="Times New Roman" w:cs="Times New Roman"/>
          <w:sz w:val="24"/>
          <w:szCs w:val="24"/>
        </w:rPr>
        <w:t xml:space="preserve"> o </w:t>
      </w:r>
      <w:r w:rsidRPr="00BC79A8">
        <w:rPr>
          <w:rFonts w:ascii="Times New Roman" w:hAnsi="Times New Roman" w:cs="Times New Roman"/>
          <w:sz w:val="24"/>
          <w:szCs w:val="24"/>
        </w:rPr>
        <w:t xml:space="preserve">solicitare de </w:t>
      </w:r>
      <w:r w:rsidR="00466510" w:rsidRPr="00BC79A8">
        <w:rPr>
          <w:rFonts w:ascii="Times New Roman" w:hAnsi="Times New Roman" w:cs="Times New Roman"/>
          <w:sz w:val="24"/>
          <w:szCs w:val="24"/>
        </w:rPr>
        <w:t xml:space="preserve">amânare a termenului care </w:t>
      </w:r>
      <w:r w:rsidR="00A73907" w:rsidRPr="00BC79A8">
        <w:rPr>
          <w:rFonts w:ascii="Times New Roman" w:hAnsi="Times New Roman" w:cs="Times New Roman"/>
          <w:sz w:val="24"/>
          <w:szCs w:val="24"/>
        </w:rPr>
        <w:t>să conţină justificarea netransmiterii la timp</w:t>
      </w:r>
      <w:r w:rsidR="00466510" w:rsidRPr="00BC79A8">
        <w:rPr>
          <w:rFonts w:ascii="Times New Roman" w:hAnsi="Times New Roman" w:cs="Times New Roman"/>
          <w:sz w:val="24"/>
          <w:szCs w:val="24"/>
        </w:rPr>
        <w:t xml:space="preserve"> şi propunerea noului termen</w:t>
      </w:r>
      <w:r w:rsidRPr="00BC79A8">
        <w:rPr>
          <w:rFonts w:ascii="Times New Roman" w:hAnsi="Times New Roman" w:cs="Times New Roman"/>
          <w:sz w:val="24"/>
          <w:szCs w:val="24"/>
        </w:rPr>
        <w:t>,</w:t>
      </w:r>
      <w:r w:rsidR="00D9156A" w:rsidRPr="00BC79A8">
        <w:rPr>
          <w:rFonts w:ascii="Times New Roman" w:hAnsi="Times New Roman" w:cs="Times New Roman"/>
          <w:sz w:val="24"/>
          <w:szCs w:val="24"/>
        </w:rPr>
        <w:t xml:space="preserve"> în vederea aprobării de către ANRE.</w:t>
      </w:r>
    </w:p>
    <w:p w:rsidR="005D3DAE" w:rsidRPr="00BC79A8" w:rsidRDefault="003D4794" w:rsidP="000B7BAE">
      <w:pPr>
        <w:autoSpaceDE w:val="0"/>
        <w:autoSpaceDN w:val="0"/>
        <w:adjustRightInd w:val="0"/>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r w:rsidR="00BB7447" w:rsidRPr="00BC79A8">
        <w:rPr>
          <w:rFonts w:ascii="Times New Roman" w:hAnsi="Times New Roman" w:cs="Times New Roman"/>
          <w:sz w:val="24"/>
          <w:szCs w:val="24"/>
        </w:rPr>
        <w:t>3)</w:t>
      </w:r>
      <w:r w:rsidRPr="00BC79A8">
        <w:rPr>
          <w:rFonts w:ascii="Times New Roman" w:hAnsi="Times New Roman" w:cs="Times New Roman"/>
          <w:sz w:val="24"/>
          <w:szCs w:val="24"/>
        </w:rPr>
        <w:t xml:space="preserve"> ANRE va răspunde cu celeritate </w:t>
      </w:r>
      <w:r w:rsidR="005D3DAE" w:rsidRPr="00BC79A8">
        <w:rPr>
          <w:rFonts w:ascii="Times New Roman" w:hAnsi="Times New Roman" w:cs="Times New Roman"/>
          <w:sz w:val="24"/>
          <w:szCs w:val="24"/>
        </w:rPr>
        <w:t xml:space="preserve">la solicitarea </w:t>
      </w:r>
      <w:r w:rsidRPr="00BC79A8">
        <w:rPr>
          <w:rFonts w:ascii="Times New Roman" w:hAnsi="Times New Roman" w:cs="Times New Roman"/>
          <w:sz w:val="24"/>
          <w:szCs w:val="24"/>
        </w:rPr>
        <w:t xml:space="preserve">titularului de licenţă </w:t>
      </w:r>
      <w:r w:rsidR="005D3DAE" w:rsidRPr="00BC79A8">
        <w:rPr>
          <w:rFonts w:ascii="Times New Roman" w:hAnsi="Times New Roman" w:cs="Times New Roman"/>
          <w:sz w:val="24"/>
          <w:szCs w:val="24"/>
        </w:rPr>
        <w:t>menţionată la alin.(</w:t>
      </w:r>
      <w:r w:rsidR="00B60CEA" w:rsidRPr="00BC79A8">
        <w:rPr>
          <w:rFonts w:ascii="Times New Roman" w:hAnsi="Times New Roman" w:cs="Times New Roman"/>
          <w:sz w:val="24"/>
          <w:szCs w:val="24"/>
        </w:rPr>
        <w:t>2</w:t>
      </w:r>
      <w:r w:rsidR="005D3DAE" w:rsidRPr="00BC79A8">
        <w:rPr>
          <w:rFonts w:ascii="Times New Roman" w:hAnsi="Times New Roman" w:cs="Times New Roman"/>
          <w:sz w:val="24"/>
          <w:szCs w:val="24"/>
        </w:rPr>
        <w:t>)</w:t>
      </w:r>
      <w:r w:rsidR="00BB7447" w:rsidRPr="00BC79A8">
        <w:rPr>
          <w:rFonts w:ascii="Times New Roman" w:hAnsi="Times New Roman" w:cs="Times New Roman"/>
          <w:sz w:val="24"/>
          <w:szCs w:val="24"/>
        </w:rPr>
        <w:t xml:space="preserve"> iar în cazul aprobării acesteia se va respecta procedura de  fundamentare/ajustare a venitului total, a venitului reglementat şi a tarifelor de transport, prevăzută</w:t>
      </w:r>
      <w:r w:rsidR="00236CD9" w:rsidRPr="00BC79A8">
        <w:rPr>
          <w:rFonts w:ascii="Times New Roman" w:hAnsi="Times New Roman" w:cs="Times New Roman"/>
          <w:sz w:val="24"/>
          <w:szCs w:val="24"/>
        </w:rPr>
        <w:t xml:space="preserve"> în </w:t>
      </w:r>
      <w:r w:rsidR="00BB7447" w:rsidRPr="00BC79A8">
        <w:rPr>
          <w:rFonts w:ascii="Times New Roman" w:hAnsi="Times New Roman" w:cs="Times New Roman"/>
          <w:sz w:val="24"/>
          <w:szCs w:val="24"/>
        </w:rPr>
        <w:t>prezenta Metodologie având în vedere noul termen de depunere.</w:t>
      </w:r>
    </w:p>
    <w:p w:rsidR="00067A71" w:rsidRPr="00BC79A8" w:rsidRDefault="00067A71"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8</w:t>
      </w:r>
      <w:r w:rsidR="00C42BCA" w:rsidRPr="00BC79A8">
        <w:rPr>
          <w:rFonts w:ascii="Times New Roman" w:hAnsi="Times New Roman" w:cs="Times New Roman"/>
          <w:sz w:val="24"/>
          <w:szCs w:val="24"/>
        </w:rPr>
        <w:t>4</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Duratele reglementate pentru amortizarea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utilizate în realizarea activit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ţilor reglementate sunt prev</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zute în anexa nr. </w:t>
      </w:r>
      <w:r w:rsidR="00DA65CD" w:rsidRPr="00BC79A8">
        <w:rPr>
          <w:rFonts w:ascii="Times New Roman" w:hAnsi="Times New Roman" w:cs="Times New Roman"/>
          <w:sz w:val="24"/>
          <w:szCs w:val="24"/>
        </w:rPr>
        <w:t>1</w:t>
      </w:r>
      <w:r w:rsidRPr="00BC79A8">
        <w:rPr>
          <w:rFonts w:ascii="Times New Roman" w:hAnsi="Times New Roman" w:cs="Times New Roman"/>
          <w:sz w:val="24"/>
          <w:szCs w:val="24"/>
        </w:rPr>
        <w:t>, care face parte integrant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din prezenta metodologie.</w:t>
      </w:r>
    </w:p>
    <w:p w:rsidR="0047428C" w:rsidRDefault="0047428C" w:rsidP="000B7BAE">
      <w:pPr>
        <w:spacing w:line="360" w:lineRule="auto"/>
        <w:jc w:val="both"/>
        <w:rPr>
          <w:rFonts w:ascii="Times New Roman" w:hAnsi="Times New Roman" w:cs="Times New Roman"/>
          <w:sz w:val="24"/>
          <w:szCs w:val="24"/>
        </w:rPr>
      </w:pPr>
      <w:bookmarkStart w:id="1" w:name="An2"/>
    </w:p>
    <w:p w:rsidR="001815D5" w:rsidRPr="00BC79A8" w:rsidRDefault="001815D5" w:rsidP="000B7BAE">
      <w:pPr>
        <w:spacing w:line="360" w:lineRule="auto"/>
        <w:jc w:val="both"/>
        <w:rPr>
          <w:rFonts w:ascii="Times New Roman" w:hAnsi="Times New Roman" w:cs="Times New Roman"/>
          <w:sz w:val="24"/>
          <w:szCs w:val="24"/>
        </w:rPr>
      </w:pP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ANEXA 1</w:t>
      </w:r>
      <w:bookmarkEnd w:id="1"/>
      <w:r w:rsidRPr="00BC79A8">
        <w:rPr>
          <w:rFonts w:ascii="Times New Roman" w:hAnsi="Times New Roman" w:cs="Times New Roman"/>
          <w:sz w:val="24"/>
          <w:szCs w:val="24"/>
        </w:rPr>
        <w:t xml:space="preserve"> </w:t>
      </w:r>
    </w:p>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la </w:t>
      </w:r>
      <w:r w:rsidR="0047428C" w:rsidRPr="00BC79A8">
        <w:rPr>
          <w:rFonts w:ascii="Times New Roman" w:hAnsi="Times New Roman" w:cs="Times New Roman"/>
          <w:sz w:val="24"/>
          <w:szCs w:val="24"/>
        </w:rPr>
        <w:t>M</w:t>
      </w:r>
      <w:r w:rsidRPr="00BC79A8">
        <w:rPr>
          <w:rFonts w:ascii="Times New Roman" w:hAnsi="Times New Roman" w:cs="Times New Roman"/>
          <w:sz w:val="24"/>
          <w:szCs w:val="24"/>
        </w:rPr>
        <w:t>etodologie</w:t>
      </w:r>
    </w:p>
    <w:p w:rsidR="00303D10" w:rsidRPr="00BC79A8" w:rsidRDefault="004F47D5"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Duratele </w:t>
      </w:r>
      <w:r w:rsidR="00303D10" w:rsidRPr="00BC79A8">
        <w:rPr>
          <w:rFonts w:ascii="Times New Roman" w:hAnsi="Times New Roman" w:cs="Times New Roman"/>
          <w:sz w:val="24"/>
          <w:szCs w:val="24"/>
        </w:rPr>
        <w:t>reglementate pentru amortizarea imobiliz</w:t>
      </w:r>
      <w:r w:rsidR="004D6C3D" w:rsidRPr="00BC79A8">
        <w:rPr>
          <w:rFonts w:ascii="Times New Roman" w:hAnsi="Times New Roman" w:cs="Times New Roman"/>
          <w:sz w:val="24"/>
          <w:szCs w:val="24"/>
        </w:rPr>
        <w:t>ă</w:t>
      </w:r>
      <w:r w:rsidR="00303D10" w:rsidRPr="00BC79A8">
        <w:rPr>
          <w:rFonts w:ascii="Times New Roman" w:hAnsi="Times New Roman" w:cs="Times New Roman"/>
          <w:sz w:val="24"/>
          <w:szCs w:val="24"/>
        </w:rPr>
        <w:t>rilor corporale şi necorporale</w:t>
      </w:r>
    </w:p>
    <w:p w:rsidR="00303D10" w:rsidRPr="00BC79A8" w:rsidRDefault="00303D10" w:rsidP="000B7BAE">
      <w:pPr>
        <w:spacing w:line="360" w:lineRule="auto"/>
        <w:jc w:val="both"/>
        <w:rPr>
          <w:rFonts w:ascii="Times New Roman" w:hAnsi="Times New Roman" w:cs="Times New Roman"/>
          <w:sz w:val="24"/>
          <w:szCs w:val="24"/>
        </w:rPr>
      </w:pPr>
    </w:p>
    <w:tbl>
      <w:tblPr>
        <w:tblW w:w="0" w:type="auto"/>
        <w:tblInd w:w="-106" w:type="dxa"/>
        <w:tblLook w:val="00A0" w:firstRow="1" w:lastRow="0" w:firstColumn="1" w:lastColumn="0" w:noHBand="0" w:noVBand="0"/>
      </w:tblPr>
      <w:tblGrid>
        <w:gridCol w:w="7763"/>
        <w:gridCol w:w="1525"/>
      </w:tblGrid>
      <w:tr w:rsidR="001815D5" w:rsidRPr="00BC79A8" w:rsidTr="0047428C">
        <w:trPr>
          <w:trHeight w:val="987"/>
        </w:trPr>
        <w:tc>
          <w:tcPr>
            <w:tcW w:w="9288" w:type="dxa"/>
            <w:gridSpan w:val="2"/>
          </w:tcPr>
          <w:p w:rsidR="00303D10" w:rsidRPr="00BC79A8" w:rsidRDefault="00303D10" w:rsidP="00725064">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I. Durata </w:t>
            </w:r>
            <w:r w:rsidR="004F47D5" w:rsidRPr="00BC79A8">
              <w:rPr>
                <w:rFonts w:ascii="Times New Roman" w:hAnsi="Times New Roman" w:cs="Times New Roman"/>
                <w:sz w:val="24"/>
                <w:szCs w:val="24"/>
              </w:rPr>
              <w:t xml:space="preserve">reglementată </w:t>
            </w:r>
            <w:r w:rsidR="00725064" w:rsidRPr="00BC79A8">
              <w:rPr>
                <w:rFonts w:ascii="Times New Roman" w:hAnsi="Times New Roman" w:cs="Times New Roman"/>
                <w:sz w:val="24"/>
                <w:szCs w:val="24"/>
              </w:rPr>
              <w:t xml:space="preserve">rămasă </w:t>
            </w:r>
            <w:r w:rsidRPr="00BC79A8">
              <w:rPr>
                <w:rFonts w:ascii="Times New Roman" w:hAnsi="Times New Roman" w:cs="Times New Roman"/>
                <w:sz w:val="24"/>
                <w:szCs w:val="24"/>
              </w:rPr>
              <w:t>pentru amortizarea reglementat</w:t>
            </w:r>
            <w:r w:rsidR="004D6C3D" w:rsidRPr="00BC79A8">
              <w:rPr>
                <w:rFonts w:ascii="Times New Roman" w:hAnsi="Times New Roman" w:cs="Times New Roman"/>
                <w:sz w:val="24"/>
                <w:szCs w:val="24"/>
              </w:rPr>
              <w:t>ă</w:t>
            </w:r>
            <w:r w:rsidR="00725064">
              <w:rPr>
                <w:rFonts w:ascii="Times New Roman" w:hAnsi="Times New Roman" w:cs="Times New Roman"/>
                <w:sz w:val="24"/>
                <w:szCs w:val="24"/>
              </w:rPr>
              <w:t xml:space="preserve"> </w:t>
            </w:r>
            <w:r w:rsidRPr="00BC79A8">
              <w:rPr>
                <w:rFonts w:ascii="Times New Roman" w:hAnsi="Times New Roman" w:cs="Times New Roman"/>
                <w:sz w:val="24"/>
                <w:szCs w:val="24"/>
              </w:rPr>
              <w:t>a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care au constituit RAB implicit la începutul primei perioade de reglementare</w:t>
            </w:r>
            <w:r w:rsidR="0047428C" w:rsidRPr="00BC79A8">
              <w:rPr>
                <w:rFonts w:ascii="Times New Roman" w:hAnsi="Times New Roman" w:cs="Times New Roman"/>
                <w:sz w:val="24"/>
                <w:szCs w:val="24"/>
              </w:rPr>
              <w:t xml:space="preserve"> pentru activitatea de transport:                                                     </w:t>
            </w:r>
            <w:r w:rsidR="001815D5">
              <w:rPr>
                <w:rFonts w:ascii="Times New Roman" w:hAnsi="Times New Roman" w:cs="Times New Roman"/>
                <w:sz w:val="24"/>
                <w:szCs w:val="24"/>
              </w:rPr>
              <w:t xml:space="preserve">                                       </w:t>
            </w:r>
            <w:r w:rsidR="0047428C" w:rsidRPr="00BC79A8">
              <w:rPr>
                <w:rFonts w:ascii="Times New Roman" w:hAnsi="Times New Roman" w:cs="Times New Roman"/>
                <w:sz w:val="24"/>
                <w:szCs w:val="24"/>
              </w:rPr>
              <w:t>30 ani</w:t>
            </w:r>
          </w:p>
        </w:tc>
      </w:tr>
      <w:tr w:rsidR="00725064" w:rsidRPr="00BC79A8">
        <w:tc>
          <w:tcPr>
            <w:tcW w:w="9288" w:type="dxa"/>
            <w:gridSpan w:val="2"/>
          </w:tcPr>
          <w:p w:rsidR="00303D10" w:rsidRPr="00BC79A8" w:rsidRDefault="00303D10" w:rsidP="00725064">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II. Durata </w:t>
            </w:r>
            <w:r w:rsidR="00725064">
              <w:rPr>
                <w:rFonts w:ascii="Times New Roman" w:hAnsi="Times New Roman" w:cs="Times New Roman"/>
                <w:sz w:val="24"/>
                <w:szCs w:val="24"/>
              </w:rPr>
              <w:t>reglementată</w:t>
            </w:r>
            <w:bookmarkStart w:id="2" w:name="_GoBack"/>
            <w:bookmarkEnd w:id="2"/>
            <w:r w:rsidRPr="00BC79A8">
              <w:rPr>
                <w:rFonts w:ascii="Times New Roman" w:hAnsi="Times New Roman" w:cs="Times New Roman"/>
                <w:sz w:val="24"/>
                <w:szCs w:val="24"/>
              </w:rPr>
              <w:t xml:space="preserve"> a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rilor corporale şi necorporale puse în funcţiune dup</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începutul primei perioade de reglementare:</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Grupa 1 Construcţii</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1.1 Cl</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diri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50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1.2 Construcţii uşoare (bar</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ci, şoproane etc.)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1.3 Conducte colectoare şi magistrale (inclusiv instalaţiile tehnologice, dot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rile şi echipamenteleaferente)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40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1.4 Sondele pentru injecţia/extracţia gazelor naturale din depozitele subterane (inclusiv sondele auxiliare, instalaţiile tehnologice, dot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rile şi echipamentele aferente)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25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1.5 Conducte de distribuţie din oţel (inclusiv instalaţiile tehnologice, dot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rile şi echipamentele aferente)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1.6 Conducte de distribuţie din polietilen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(inclusiv instalaţiile tehnologice, dot</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rile şi echipamentele aferente)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40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Subgrupa 1.7 Alte construcţii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Grupa 2 Echipamente tehnologice, maşini, utilaje şi echipamente de lucru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Grupa 3 Aparate şi instalaţii de m</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surare, control şi reglare</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3.1 Contoare volumetrice cu membran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contoare cu ultrasunete, alte sisteme cu element deprimogen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20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3.2 Contoare cu pistoane rotative, contoare cu turbin</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15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Subgrupa 3.3 Convertoare electronice, calculatoare de debit, alte aparate şi instalaţii de m</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surare, control şi reglare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10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Grupa 4 Mijloace de transport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5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Grupa 5 Alte imobiliz</w:t>
            </w:r>
            <w:r w:rsidR="004D6C3D" w:rsidRPr="00BC79A8">
              <w:rPr>
                <w:rFonts w:ascii="Times New Roman" w:hAnsi="Times New Roman" w:cs="Times New Roman"/>
                <w:sz w:val="24"/>
                <w:szCs w:val="24"/>
              </w:rPr>
              <w:t>ă</w:t>
            </w:r>
            <w:r w:rsidRPr="00BC79A8">
              <w:rPr>
                <w:rFonts w:ascii="Times New Roman" w:hAnsi="Times New Roman" w:cs="Times New Roman"/>
                <w:sz w:val="24"/>
                <w:szCs w:val="24"/>
              </w:rPr>
              <w:t xml:space="preserve">ri corporale şi necorporale               </w:t>
            </w:r>
          </w:p>
        </w:tc>
        <w:tc>
          <w:tcPr>
            <w:tcW w:w="1525"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5 ani</w:t>
            </w:r>
          </w:p>
        </w:tc>
      </w:tr>
      <w:tr w:rsidR="00303D10" w:rsidRPr="00BC79A8">
        <w:tc>
          <w:tcPr>
            <w:tcW w:w="7763" w:type="dxa"/>
          </w:tcPr>
          <w:p w:rsidR="00303D10" w:rsidRPr="00BC79A8" w:rsidRDefault="00303D10"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Grupa 6 Terenuri</w:t>
            </w:r>
          </w:p>
        </w:tc>
        <w:tc>
          <w:tcPr>
            <w:tcW w:w="1525" w:type="dxa"/>
          </w:tcPr>
          <w:p w:rsidR="00303D10" w:rsidRPr="00BC79A8" w:rsidRDefault="00E000A8" w:rsidP="000B7BAE">
            <w:pP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w:t>
            </w:r>
          </w:p>
        </w:tc>
      </w:tr>
    </w:tbl>
    <w:p w:rsidR="00303D10" w:rsidRPr="00BC79A8" w:rsidRDefault="00303D10" w:rsidP="000B7BAE">
      <w:pPr>
        <w:spacing w:line="360" w:lineRule="auto"/>
        <w:jc w:val="both"/>
        <w:rPr>
          <w:rFonts w:ascii="Times New Roman" w:hAnsi="Times New Roman" w:cs="Times New Roman"/>
          <w:sz w:val="24"/>
          <w:szCs w:val="24"/>
        </w:rPr>
      </w:pPr>
    </w:p>
    <w:p w:rsidR="00897133" w:rsidRPr="00BC79A8" w:rsidRDefault="00897133" w:rsidP="00897133">
      <w:pPr>
        <w:autoSpaceDE w:val="0"/>
        <w:autoSpaceDN w:val="0"/>
        <w:adjustRightInd w:val="0"/>
        <w:spacing w:line="360" w:lineRule="auto"/>
        <w:jc w:val="both"/>
        <w:rPr>
          <w:rFonts w:ascii="Times New Roman" w:hAnsi="Times New Roman" w:cs="Times New Roman"/>
          <w:b/>
          <w:sz w:val="24"/>
          <w:szCs w:val="24"/>
          <w:lang w:val="es-ES_tradnl"/>
        </w:rPr>
      </w:pPr>
      <w:r w:rsidRPr="00BC79A8">
        <w:rPr>
          <w:rFonts w:ascii="Times New Roman" w:hAnsi="Times New Roman" w:cs="Times New Roman"/>
          <w:b/>
          <w:sz w:val="24"/>
          <w:szCs w:val="24"/>
          <w:lang w:val="es-ES_tradnl"/>
        </w:rPr>
        <w:t>ANEXA nr. 2</w:t>
      </w:r>
    </w:p>
    <w:p w:rsidR="00897133" w:rsidRPr="00BC79A8" w:rsidRDefault="00897133" w:rsidP="00897133">
      <w:pPr>
        <w:autoSpaceDE w:val="0"/>
        <w:autoSpaceDN w:val="0"/>
        <w:adjustRightInd w:val="0"/>
        <w:spacing w:line="360" w:lineRule="auto"/>
        <w:jc w:val="both"/>
        <w:rPr>
          <w:rFonts w:ascii="Times New Roman" w:hAnsi="Times New Roman" w:cs="Times New Roman"/>
          <w:b/>
          <w:sz w:val="24"/>
          <w:szCs w:val="24"/>
          <w:lang w:val="es-ES_tradnl"/>
        </w:rPr>
      </w:pPr>
      <w:proofErr w:type="gramStart"/>
      <w:r w:rsidRPr="00BC79A8">
        <w:rPr>
          <w:rFonts w:ascii="Times New Roman" w:hAnsi="Times New Roman" w:cs="Times New Roman"/>
          <w:b/>
          <w:sz w:val="24"/>
          <w:szCs w:val="24"/>
          <w:lang w:val="es-ES_tradnl"/>
        </w:rPr>
        <w:t>la</w:t>
      </w:r>
      <w:proofErr w:type="gramEnd"/>
      <w:r w:rsidRPr="00BC79A8">
        <w:rPr>
          <w:rFonts w:ascii="Times New Roman" w:hAnsi="Times New Roman" w:cs="Times New Roman"/>
          <w:b/>
          <w:sz w:val="24"/>
          <w:szCs w:val="24"/>
          <w:lang w:val="es-ES_tradnl"/>
        </w:rPr>
        <w:t xml:space="preserve"> Metodologie</w:t>
      </w:r>
    </w:p>
    <w:p w:rsidR="00897133" w:rsidRPr="00BC79A8" w:rsidRDefault="00897133" w:rsidP="00897133">
      <w:pPr>
        <w:autoSpaceDE w:val="0"/>
        <w:autoSpaceDN w:val="0"/>
        <w:adjustRightInd w:val="0"/>
        <w:spacing w:line="360" w:lineRule="auto"/>
        <w:jc w:val="both"/>
        <w:rPr>
          <w:rFonts w:ascii="Times New Roman" w:hAnsi="Times New Roman" w:cs="Times New Roman"/>
          <w:b/>
          <w:sz w:val="24"/>
          <w:szCs w:val="24"/>
          <w:lang w:val="it-IT"/>
        </w:rPr>
      </w:pPr>
    </w:p>
    <w:p w:rsidR="00897133" w:rsidRPr="00BC79A8" w:rsidRDefault="00897133" w:rsidP="00897133">
      <w:pPr>
        <w:autoSpaceDE w:val="0"/>
        <w:autoSpaceDN w:val="0"/>
        <w:adjustRightInd w:val="0"/>
        <w:spacing w:line="360" w:lineRule="auto"/>
        <w:jc w:val="both"/>
        <w:rPr>
          <w:rFonts w:ascii="Times New Roman" w:hAnsi="Times New Roman" w:cs="Times New Roman"/>
          <w:b/>
          <w:sz w:val="24"/>
          <w:szCs w:val="24"/>
          <w:lang w:val="es-ES_tradnl"/>
        </w:rPr>
      </w:pPr>
      <w:r w:rsidRPr="00BC79A8">
        <w:rPr>
          <w:rFonts w:ascii="Times New Roman" w:hAnsi="Times New Roman" w:cs="Times New Roman"/>
          <w:b/>
          <w:sz w:val="24"/>
          <w:szCs w:val="24"/>
          <w:lang w:val="es-ES_tradnl"/>
        </w:rPr>
        <w:t>REGULI</w:t>
      </w:r>
    </w:p>
    <w:p w:rsidR="00897133" w:rsidRPr="00BC79A8" w:rsidRDefault="00897133" w:rsidP="00897133">
      <w:pPr>
        <w:autoSpaceDE w:val="0"/>
        <w:autoSpaceDN w:val="0"/>
        <w:adjustRightInd w:val="0"/>
        <w:spacing w:line="360" w:lineRule="auto"/>
        <w:jc w:val="both"/>
        <w:rPr>
          <w:rFonts w:ascii="Times New Roman" w:hAnsi="Times New Roman" w:cs="Times New Roman"/>
          <w:b/>
          <w:sz w:val="24"/>
          <w:szCs w:val="24"/>
          <w:lang w:val="es-ES_tradnl"/>
        </w:rPr>
      </w:pPr>
      <w:proofErr w:type="gramStart"/>
      <w:r w:rsidRPr="00BC79A8">
        <w:rPr>
          <w:rFonts w:ascii="Times New Roman" w:hAnsi="Times New Roman" w:cs="Times New Roman"/>
          <w:b/>
          <w:sz w:val="24"/>
          <w:szCs w:val="24"/>
          <w:lang w:val="es-ES_tradnl"/>
        </w:rPr>
        <w:t>suplimentare</w:t>
      </w:r>
      <w:proofErr w:type="gramEnd"/>
      <w:r w:rsidRPr="00BC79A8">
        <w:rPr>
          <w:rFonts w:ascii="Times New Roman" w:hAnsi="Times New Roman" w:cs="Times New Roman"/>
          <w:b/>
          <w:sz w:val="24"/>
          <w:szCs w:val="24"/>
          <w:lang w:val="es-ES_tradnl"/>
        </w:rPr>
        <w:t xml:space="preserve"> privind modul de determinare a valorii reglementate rămase a bazei de active reglementate aferente activităţii reglementate, la începutul perioadei de reglementare</w:t>
      </w:r>
    </w:p>
    <w:p w:rsidR="00897133" w:rsidRPr="00BC79A8" w:rsidRDefault="00897133" w:rsidP="00897133">
      <w:pPr>
        <w:jc w:val="both"/>
        <w:rPr>
          <w:rFonts w:ascii="Times New Roman" w:hAnsi="Times New Roman" w:cs="Times New Roman"/>
          <w:sz w:val="24"/>
          <w:szCs w:val="24"/>
        </w:rPr>
      </w:pPr>
    </w:p>
    <w:p w:rsidR="00897133" w:rsidRPr="00BC79A8" w:rsidRDefault="00897133" w:rsidP="00897133">
      <w:pPr>
        <w:jc w:val="both"/>
        <w:rPr>
          <w:rFonts w:ascii="Times New Roman" w:hAnsi="Times New Roman" w:cs="Times New Roman"/>
          <w:sz w:val="24"/>
          <w:szCs w:val="24"/>
          <w:lang w:val="it-IT"/>
        </w:rPr>
      </w:pPr>
      <w:r w:rsidRPr="00BC79A8">
        <w:rPr>
          <w:rFonts w:ascii="Times New Roman" w:hAnsi="Times New Roman" w:cs="Times New Roman"/>
          <w:sz w:val="24"/>
          <w:szCs w:val="24"/>
        </w:rPr>
        <w:t xml:space="preserve">Art. 1 </w:t>
      </w:r>
      <w:r w:rsidRPr="00BC79A8">
        <w:rPr>
          <w:rFonts w:ascii="Times New Roman" w:hAnsi="Times New Roman" w:cs="Times New Roman"/>
          <w:sz w:val="24"/>
          <w:szCs w:val="24"/>
          <w:lang w:val="it-IT"/>
        </w:rPr>
        <w:t>– La începutul perioadei de reglementare se determină baza de active reglementate conform prevederilor prezentelor Reguli.</w:t>
      </w:r>
    </w:p>
    <w:p w:rsidR="00897133" w:rsidRPr="00BC79A8" w:rsidRDefault="00897133" w:rsidP="00897133">
      <w:pPr>
        <w:pStyle w:val="Header"/>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 xml:space="preserve">Art. 2 </w:t>
      </w:r>
      <w:r w:rsidRPr="00BC79A8">
        <w:rPr>
          <w:rFonts w:ascii="Times New Roman" w:hAnsi="Times New Roman" w:cs="Times New Roman"/>
          <w:sz w:val="24"/>
          <w:szCs w:val="24"/>
          <w:lang w:val="it-IT"/>
        </w:rPr>
        <w:t>– B</w:t>
      </w:r>
      <w:r w:rsidRPr="00BC79A8">
        <w:rPr>
          <w:rFonts w:ascii="Times New Roman" w:hAnsi="Times New Roman" w:cs="Times New Roman"/>
          <w:sz w:val="24"/>
          <w:szCs w:val="24"/>
        </w:rPr>
        <w:t xml:space="preserve">aza de active reglementate </w:t>
      </w:r>
      <w:r w:rsidRPr="00BC79A8">
        <w:rPr>
          <w:rFonts w:ascii="Times New Roman" w:hAnsi="Times New Roman" w:cs="Times New Roman"/>
          <w:sz w:val="24"/>
          <w:szCs w:val="24"/>
          <w:lang w:val="it-IT"/>
        </w:rPr>
        <w:t>la începutul perioadei de reglementare se determină pe baza următoarelor elemente:</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Valoarea bazei de active reglementate stabilită la începutul perioadei de reglementare anterioare;</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Diferența dintre valoarea RAB recunoscută la începutul perioadei anterioare de reglementare și valoarea realizată efectiv a RAB la începutul perioadei anterioare de reglementare, diferență rezultată din închiderea anilor perioadei anterioare de reglementare;</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Amortizarea reglementată aferentă intrărilor/ieșirilor de imobilizări corporale și necorporale în perioada anterioară de reglementare;</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Amortizarea reglementată aferentă imobilizărilor corporale și necorporale estimate a fi intrate/ieșite în perioada anterioară de reglementare;</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 xml:space="preserve">Valoarea anuală a intrărilor de </w:t>
      </w:r>
      <w:r w:rsidRPr="00BC79A8">
        <w:rPr>
          <w:rFonts w:ascii="Times New Roman" w:hAnsi="Times New Roman" w:cs="Times New Roman"/>
          <w:sz w:val="24"/>
          <w:szCs w:val="24"/>
        </w:rPr>
        <w:t>imobilizări corporale și necorporale puse în funcțiune sau recepționate/date în folosință, după caz, până la sfârșitul perioadei anterioare de reglementare, precum și amortizarea aferentă acestora;</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rPr>
        <w:t xml:space="preserve">Valoarea </w:t>
      </w:r>
      <w:r w:rsidRPr="00BC79A8">
        <w:rPr>
          <w:rFonts w:ascii="Times New Roman" w:hAnsi="Times New Roman" w:cs="Times New Roman"/>
          <w:sz w:val="24"/>
          <w:szCs w:val="24"/>
          <w:lang w:val="it-IT"/>
        </w:rPr>
        <w:t xml:space="preserve">intrărilor de </w:t>
      </w:r>
      <w:r w:rsidRPr="00BC79A8">
        <w:rPr>
          <w:rFonts w:ascii="Times New Roman" w:hAnsi="Times New Roman" w:cs="Times New Roman"/>
          <w:sz w:val="24"/>
          <w:szCs w:val="24"/>
        </w:rPr>
        <w:t>imobilizări corporale și necorporale estimate a fi puse în funcțiune sau recepționate/date în folosință, după caz, până la sfârșitul ultimului an al perioadei anterioare de reglementare, precum și amortizarea aferentă acestora;</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 xml:space="preserve">Valoarea anuală a ieșirilor de </w:t>
      </w:r>
      <w:r w:rsidRPr="00BC79A8">
        <w:rPr>
          <w:rFonts w:ascii="Times New Roman" w:hAnsi="Times New Roman" w:cs="Times New Roman"/>
          <w:sz w:val="24"/>
          <w:szCs w:val="24"/>
        </w:rPr>
        <w:t>imobilizări corporale și necorporale până la sfârșitul perioadei anterioare de reglementare, precum și amortizarea aferentă acestora;</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 xml:space="preserve">Valoarea </w:t>
      </w:r>
      <w:r w:rsidRPr="00BC79A8">
        <w:rPr>
          <w:rFonts w:ascii="Times New Roman" w:hAnsi="Times New Roman" w:cs="Times New Roman"/>
          <w:sz w:val="24"/>
          <w:szCs w:val="24"/>
        </w:rPr>
        <w:t>imobilizărilor corporale și necorporale estimate a ieși până la sfârșitul ultimului an al perioadei anterioare de reglementare, precum și amortizarea aferentă acestora;</w:t>
      </w:r>
    </w:p>
    <w:p w:rsidR="00897133" w:rsidRPr="00BC79A8" w:rsidRDefault="00897133" w:rsidP="00897133">
      <w:pPr>
        <w:pStyle w:val="Header"/>
        <w:numPr>
          <w:ilvl w:val="0"/>
          <w:numId w:val="36"/>
        </w:numPr>
        <w:tabs>
          <w:tab w:val="clear" w:pos="4680"/>
          <w:tab w:val="clear" w:pos="9360"/>
        </w:tabs>
        <w:spacing w:line="360" w:lineRule="auto"/>
        <w:jc w:val="both"/>
        <w:rPr>
          <w:rFonts w:ascii="Times New Roman" w:hAnsi="Times New Roman" w:cs="Times New Roman"/>
          <w:sz w:val="24"/>
          <w:szCs w:val="24"/>
          <w:lang w:val="it-IT"/>
        </w:rPr>
      </w:pPr>
      <w:r w:rsidRPr="00BC79A8">
        <w:rPr>
          <w:rFonts w:ascii="Times New Roman" w:hAnsi="Times New Roman" w:cs="Times New Roman"/>
          <w:sz w:val="24"/>
          <w:szCs w:val="24"/>
          <w:lang w:val="it-IT"/>
        </w:rPr>
        <w:t>Durata reglementată pentru amortizarea imobilizărilor corporale și necorporale utilizate la prestarea serviciului de transport de gaze naturale;</w:t>
      </w:r>
    </w:p>
    <w:p w:rsidR="00897133" w:rsidRPr="00BC79A8" w:rsidRDefault="00897133" w:rsidP="00897133">
      <w:pPr>
        <w:pStyle w:val="Header"/>
        <w:spacing w:line="360" w:lineRule="auto"/>
        <w:jc w:val="both"/>
        <w:rPr>
          <w:rFonts w:ascii="Times New Roman" w:hAnsi="Times New Roman" w:cs="Times New Roman"/>
          <w:sz w:val="24"/>
          <w:szCs w:val="24"/>
          <w:lang w:val="it-IT"/>
        </w:rPr>
      </w:pP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3 </w:t>
      </w:r>
      <w:r w:rsidRPr="00BC79A8">
        <w:rPr>
          <w:rFonts w:ascii="Times New Roman" w:hAnsi="Times New Roman" w:cs="Times New Roman"/>
          <w:sz w:val="24"/>
          <w:szCs w:val="24"/>
          <w:lang w:val="it-IT"/>
        </w:rPr>
        <w:t xml:space="preserve">- </w:t>
      </w:r>
      <w:r w:rsidRPr="00BC79A8">
        <w:rPr>
          <w:rFonts w:ascii="Times New Roman" w:hAnsi="Times New Roman" w:cs="Times New Roman"/>
          <w:sz w:val="24"/>
          <w:szCs w:val="24"/>
        </w:rPr>
        <w:t xml:space="preserve">Determinarea valorii reglementate ramase a bazei de active reglementate, </w:t>
      </w:r>
      <w:r w:rsidRPr="00BC79A8">
        <w:rPr>
          <w:rFonts w:ascii="Times New Roman" w:hAnsi="Times New Roman" w:cs="Times New Roman"/>
          <w:sz w:val="24"/>
          <w:szCs w:val="24"/>
          <w:lang w:val="it-IT"/>
        </w:rPr>
        <w:t xml:space="preserve">la începutul perioadei de reglementare </w:t>
      </w:r>
      <w:r w:rsidRPr="00BC79A8">
        <w:rPr>
          <w:rFonts w:ascii="Times New Roman" w:hAnsi="Times New Roman" w:cs="Times New Roman"/>
          <w:sz w:val="24"/>
          <w:szCs w:val="24"/>
        </w:rPr>
        <w:t>se realizează astfel:</w:t>
      </w:r>
    </w:p>
    <w:p w:rsidR="00897133" w:rsidRPr="00BC79A8" w:rsidRDefault="00897133" w:rsidP="00897133">
      <w:pPr>
        <w:pStyle w:val="ListParagraph"/>
        <w:numPr>
          <w:ilvl w:val="0"/>
          <w:numId w:val="35"/>
        </w:numPr>
        <w:spacing w:after="0" w:line="360" w:lineRule="auto"/>
        <w:contextualSpacing/>
        <w:jc w:val="both"/>
        <w:rPr>
          <w:rFonts w:ascii="Times New Roman" w:hAnsi="Times New Roman" w:cs="Times New Roman"/>
          <w:sz w:val="24"/>
          <w:szCs w:val="24"/>
          <w:lang w:val="es-ES_tradnl"/>
        </w:rPr>
      </w:pPr>
      <w:r w:rsidRPr="00BC79A8">
        <w:rPr>
          <w:rFonts w:ascii="Times New Roman" w:hAnsi="Times New Roman" w:cs="Times New Roman"/>
          <w:sz w:val="24"/>
          <w:szCs w:val="24"/>
        </w:rPr>
        <w:t>valoarea reglementată de început a perioadei anterioare de reglementare se corectează prin eliminarea valorilor estimate aferente intrărilor și ieșirilor de imobilizări corporale și necorporale care au fost luate în calcul la determinarea valorii de început a perioadei anterioare de reglementare, precum și ale amortizării corespunzătoare acestora, şi se înlocuiesc cu valorile efectiv realizate;</w:t>
      </w:r>
    </w:p>
    <w:p w:rsidR="00897133" w:rsidRPr="00BC79A8" w:rsidRDefault="00897133" w:rsidP="00897133">
      <w:pPr>
        <w:pStyle w:val="ListParagraph"/>
        <w:numPr>
          <w:ilvl w:val="0"/>
          <w:numId w:val="35"/>
        </w:numPr>
        <w:spacing w:after="0" w:line="360" w:lineRule="auto"/>
        <w:contextualSpacing/>
        <w:jc w:val="both"/>
        <w:rPr>
          <w:rFonts w:ascii="Times New Roman" w:hAnsi="Times New Roman" w:cs="Times New Roman"/>
          <w:sz w:val="24"/>
          <w:szCs w:val="24"/>
          <w:lang w:val="es-ES_tradnl"/>
        </w:rPr>
      </w:pPr>
      <w:r w:rsidRPr="00BC79A8">
        <w:rPr>
          <w:rFonts w:ascii="Times New Roman" w:hAnsi="Times New Roman" w:cs="Times New Roman"/>
          <w:sz w:val="24"/>
          <w:szCs w:val="24"/>
          <w:lang w:val="es-ES_tradnl"/>
        </w:rPr>
        <w:t xml:space="preserve">se adaugă valorile reglementate anuale aferente intrărilor efective </w:t>
      </w:r>
      <w:r w:rsidRPr="00BC79A8">
        <w:rPr>
          <w:rFonts w:ascii="Times New Roman" w:hAnsi="Times New Roman" w:cs="Times New Roman"/>
          <w:sz w:val="24"/>
          <w:szCs w:val="24"/>
        </w:rPr>
        <w:t xml:space="preserve">de imobilizări corporale și necorporale și, după caz, </w:t>
      </w:r>
      <w:r w:rsidRPr="00BC79A8">
        <w:rPr>
          <w:rFonts w:ascii="Times New Roman" w:hAnsi="Times New Roman" w:cs="Times New Roman"/>
          <w:sz w:val="24"/>
          <w:szCs w:val="24"/>
          <w:lang w:val="es-ES_tradnl"/>
        </w:rPr>
        <w:t xml:space="preserve">cele ale </w:t>
      </w:r>
      <w:r w:rsidRPr="00BC79A8">
        <w:rPr>
          <w:rFonts w:ascii="Times New Roman" w:hAnsi="Times New Roman" w:cs="Times New Roman"/>
          <w:sz w:val="24"/>
          <w:szCs w:val="24"/>
        </w:rPr>
        <w:t>imobilizărilor corporale și necorporale</w:t>
      </w:r>
      <w:r w:rsidRPr="00BC79A8">
        <w:rPr>
          <w:rFonts w:ascii="Times New Roman" w:hAnsi="Times New Roman" w:cs="Times New Roman"/>
          <w:sz w:val="24"/>
          <w:szCs w:val="24"/>
          <w:lang w:val="es-ES_tradnl"/>
        </w:rPr>
        <w:t xml:space="preserve"> estimate a fi puse în funcțiune în lunile neînchise ale ultimului an din perioada anterioară de reglementare;</w:t>
      </w:r>
    </w:p>
    <w:p w:rsidR="00897133" w:rsidRPr="00BC79A8" w:rsidRDefault="00897133" w:rsidP="00897133">
      <w:pPr>
        <w:pStyle w:val="ListParagraph"/>
        <w:numPr>
          <w:ilvl w:val="0"/>
          <w:numId w:val="35"/>
        </w:numPr>
        <w:spacing w:after="0" w:line="360" w:lineRule="auto"/>
        <w:contextualSpacing/>
        <w:jc w:val="both"/>
        <w:rPr>
          <w:rFonts w:ascii="Times New Roman" w:hAnsi="Times New Roman" w:cs="Times New Roman"/>
          <w:sz w:val="24"/>
          <w:szCs w:val="24"/>
          <w:lang w:val="es-ES_tradnl"/>
        </w:rPr>
      </w:pPr>
      <w:r w:rsidRPr="00BC79A8">
        <w:rPr>
          <w:rFonts w:ascii="Times New Roman" w:hAnsi="Times New Roman" w:cs="Times New Roman"/>
          <w:sz w:val="24"/>
          <w:szCs w:val="24"/>
          <w:lang w:val="es-ES_tradnl"/>
        </w:rPr>
        <w:t xml:space="preserve">se scade amortizarea reglementată aferentă </w:t>
      </w:r>
      <w:r w:rsidRPr="00BC79A8">
        <w:rPr>
          <w:rFonts w:ascii="Times New Roman" w:hAnsi="Times New Roman" w:cs="Times New Roman"/>
          <w:sz w:val="24"/>
          <w:szCs w:val="24"/>
        </w:rPr>
        <w:t>imobilizărilor corporale și necorporale menționate la pct. b);</w:t>
      </w:r>
    </w:p>
    <w:p w:rsidR="00897133" w:rsidRPr="00BC79A8" w:rsidRDefault="00897133" w:rsidP="00897133">
      <w:pPr>
        <w:pStyle w:val="ListParagraph"/>
        <w:numPr>
          <w:ilvl w:val="0"/>
          <w:numId w:val="35"/>
        </w:numPr>
        <w:spacing w:after="0" w:line="360" w:lineRule="auto"/>
        <w:contextualSpacing/>
        <w:jc w:val="both"/>
        <w:rPr>
          <w:rFonts w:ascii="Times New Roman" w:hAnsi="Times New Roman" w:cs="Times New Roman"/>
          <w:sz w:val="24"/>
          <w:szCs w:val="24"/>
          <w:lang w:val="es-ES_tradnl"/>
        </w:rPr>
      </w:pPr>
      <w:r w:rsidRPr="00BC79A8">
        <w:rPr>
          <w:rFonts w:ascii="Times New Roman" w:hAnsi="Times New Roman" w:cs="Times New Roman"/>
          <w:sz w:val="24"/>
          <w:szCs w:val="24"/>
          <w:lang w:val="es-ES_tradnl"/>
        </w:rPr>
        <w:t xml:space="preserve">se scad valorile reglementate rămase aferente ieșirilor efective anuale </w:t>
      </w:r>
      <w:r w:rsidRPr="00BC79A8">
        <w:rPr>
          <w:rFonts w:ascii="Times New Roman" w:hAnsi="Times New Roman" w:cs="Times New Roman"/>
          <w:sz w:val="24"/>
          <w:szCs w:val="24"/>
        </w:rPr>
        <w:t xml:space="preserve">de imobilizări corporale și necorporale și, după caz, </w:t>
      </w:r>
      <w:r w:rsidRPr="00BC79A8">
        <w:rPr>
          <w:rFonts w:ascii="Times New Roman" w:hAnsi="Times New Roman" w:cs="Times New Roman"/>
          <w:sz w:val="24"/>
          <w:szCs w:val="24"/>
          <w:lang w:val="es-ES_tradnl"/>
        </w:rPr>
        <w:t xml:space="preserve">cele ale </w:t>
      </w:r>
      <w:r w:rsidRPr="00BC79A8">
        <w:rPr>
          <w:rFonts w:ascii="Times New Roman" w:hAnsi="Times New Roman" w:cs="Times New Roman"/>
          <w:sz w:val="24"/>
          <w:szCs w:val="24"/>
        </w:rPr>
        <w:t>imobilizărilor corporale și necorporale</w:t>
      </w:r>
      <w:r w:rsidRPr="00BC79A8">
        <w:rPr>
          <w:rFonts w:ascii="Times New Roman" w:hAnsi="Times New Roman" w:cs="Times New Roman"/>
          <w:sz w:val="24"/>
          <w:szCs w:val="24"/>
          <w:lang w:val="es-ES_tradnl"/>
        </w:rPr>
        <w:t xml:space="preserve"> estimate a fi scoase din funcțiune în lunile neînchise ale ultimului an din perioada anterioară de reglementare;</w:t>
      </w:r>
    </w:p>
    <w:p w:rsidR="00897133" w:rsidRPr="00BC79A8" w:rsidRDefault="00897133" w:rsidP="00897133">
      <w:pPr>
        <w:pStyle w:val="ListParagraph"/>
        <w:numPr>
          <w:ilvl w:val="0"/>
          <w:numId w:val="35"/>
        </w:numPr>
        <w:spacing w:after="0" w:line="360" w:lineRule="auto"/>
        <w:contextualSpacing/>
        <w:jc w:val="both"/>
        <w:rPr>
          <w:rFonts w:ascii="Times New Roman" w:hAnsi="Times New Roman" w:cs="Times New Roman"/>
          <w:sz w:val="24"/>
          <w:szCs w:val="24"/>
          <w:lang w:val="es-ES_tradnl"/>
        </w:rPr>
      </w:pPr>
      <w:r w:rsidRPr="00BC79A8">
        <w:rPr>
          <w:rFonts w:ascii="Times New Roman" w:hAnsi="Times New Roman" w:cs="Times New Roman"/>
          <w:sz w:val="24"/>
          <w:szCs w:val="24"/>
          <w:lang w:val="es-ES_tradnl"/>
        </w:rPr>
        <w:t xml:space="preserve">se scade amortizarea reglementată corespunzătoare anului de ieșire din RAB pentru </w:t>
      </w:r>
      <w:r w:rsidRPr="00BC79A8">
        <w:rPr>
          <w:rFonts w:ascii="Times New Roman" w:hAnsi="Times New Roman" w:cs="Times New Roman"/>
          <w:sz w:val="24"/>
          <w:szCs w:val="24"/>
        </w:rPr>
        <w:t>imobilizările corporale și necorporale menționate la pct. d);</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4 </w:t>
      </w:r>
      <w:r w:rsidRPr="00BC79A8">
        <w:rPr>
          <w:rFonts w:ascii="Times New Roman" w:hAnsi="Times New Roman" w:cs="Times New Roman"/>
          <w:sz w:val="24"/>
          <w:szCs w:val="24"/>
          <w:lang w:val="it-IT"/>
        </w:rPr>
        <w:t>– (1) Stabilirea amortiz</w:t>
      </w:r>
      <w:r w:rsidRPr="00BC79A8">
        <w:rPr>
          <w:rFonts w:ascii="Times New Roman" w:hAnsi="Times New Roman" w:cs="Times New Roman"/>
          <w:sz w:val="24"/>
          <w:szCs w:val="24"/>
        </w:rPr>
        <w:t>ării reglementate aferentă unei perioade de reglementare se realizează prin însumarea amortizărilor determinate anual.</w:t>
      </w:r>
    </w:p>
    <w:p w:rsidR="00897133" w:rsidRPr="00BC79A8" w:rsidRDefault="00897133" w:rsidP="00897133">
      <w:pPr>
        <w:pStyle w:val="Header"/>
        <w:spacing w:line="360" w:lineRule="auto"/>
        <w:jc w:val="both"/>
        <w:rPr>
          <w:rFonts w:ascii="Times New Roman" w:hAnsi="Times New Roman" w:cs="Times New Roman"/>
          <w:noProof/>
          <w:sz w:val="24"/>
          <w:szCs w:val="24"/>
          <w:lang w:val="en-US" w:eastAsia="ro-RO"/>
        </w:rPr>
      </w:pPr>
      <w:r w:rsidRPr="00BC79A8">
        <w:rPr>
          <w:rFonts w:ascii="Times New Roman" w:hAnsi="Times New Roman" w:cs="Times New Roman"/>
          <w:sz w:val="24"/>
          <w:szCs w:val="24"/>
        </w:rPr>
        <w:t>(2) Amortizarea anuală se determină pe fiecare grupă/subgrupă reglementată de încadrare a imobilizărilor corporale/necorporale, în funcţie de anul punerii în funcțiune sau al recepției/dării în folosință, după caz, astfel:</w:t>
      </w:r>
    </w:p>
    <w:p w:rsidR="00897133" w:rsidRPr="00BC79A8" w:rsidRDefault="00897133" w:rsidP="00897133">
      <w:pPr>
        <w:pStyle w:val="Header"/>
        <w:numPr>
          <w:ilvl w:val="0"/>
          <w:numId w:val="34"/>
        </w:numPr>
        <w:tabs>
          <w:tab w:val="clear" w:pos="4680"/>
          <w:tab w:val="clear" w:pos="9360"/>
        </w:tabs>
        <w:spacing w:line="360" w:lineRule="auto"/>
        <w:jc w:val="both"/>
        <w:rPr>
          <w:rFonts w:ascii="Times New Roman" w:hAnsi="Times New Roman" w:cs="Times New Roman"/>
          <w:noProof/>
          <w:sz w:val="24"/>
          <w:szCs w:val="24"/>
          <w:lang w:val="en-US" w:eastAsia="ro-RO"/>
        </w:rPr>
      </w:pPr>
      <w:r w:rsidRPr="00BC79A8">
        <w:rPr>
          <w:rFonts w:ascii="Times New Roman" w:hAnsi="Times New Roman" w:cs="Times New Roman"/>
          <w:sz w:val="24"/>
          <w:szCs w:val="24"/>
        </w:rPr>
        <w:t>pentru imobilizările corporale/necorporale care fac parte din valoarea RAB stabilită pentru începutul perioadei se calculează prin împărţirea valorii reglementate rămase determinată la sfârșitul anului precedent, la durata reglementată rămasă, exprimată în ani;</w:t>
      </w:r>
    </w:p>
    <w:p w:rsidR="00897133" w:rsidRPr="00BC79A8" w:rsidRDefault="00897133" w:rsidP="00897133">
      <w:pPr>
        <w:pStyle w:val="Header"/>
        <w:numPr>
          <w:ilvl w:val="0"/>
          <w:numId w:val="34"/>
        </w:numPr>
        <w:tabs>
          <w:tab w:val="clear" w:pos="4680"/>
          <w:tab w:val="clear" w:pos="9360"/>
        </w:tabs>
        <w:spacing w:line="360" w:lineRule="auto"/>
        <w:jc w:val="both"/>
        <w:rPr>
          <w:rFonts w:ascii="Times New Roman" w:hAnsi="Times New Roman" w:cs="Times New Roman"/>
          <w:noProof/>
          <w:sz w:val="24"/>
          <w:szCs w:val="24"/>
          <w:lang w:val="en-US" w:eastAsia="ro-RO"/>
        </w:rPr>
      </w:pPr>
      <w:r w:rsidRPr="00BC79A8">
        <w:rPr>
          <w:rFonts w:ascii="Times New Roman" w:hAnsi="Times New Roman" w:cs="Times New Roman"/>
          <w:sz w:val="24"/>
          <w:szCs w:val="24"/>
        </w:rPr>
        <w:t>pentru imobilizările corporale/necorporale puse în funcțiune sau recepționate/date în folosință, după caz, pe parcursul unei perioade de reglementare, amortizarea reglementată anuală se calculează începând cu anul următor punerii în funcțiune/recepționării/dării în folosință a acestora, prin împărţirea valorii de intrare reglementate la durata reglementată rămasă de amortizare, exprimată în ani, unde durata reglementată rămasă de amortizare se calculează în funcţie de grupele/subgrupele reglementate de încadrare ale imobilizărilor corporale/necorporale;</w:t>
      </w:r>
    </w:p>
    <w:p w:rsidR="00897133" w:rsidRPr="00BC79A8" w:rsidRDefault="00897133" w:rsidP="00897133">
      <w:pPr>
        <w:pStyle w:val="Header"/>
        <w:numPr>
          <w:ilvl w:val="0"/>
          <w:numId w:val="34"/>
        </w:numPr>
        <w:tabs>
          <w:tab w:val="clear" w:pos="4680"/>
          <w:tab w:val="clear" w:pos="9360"/>
        </w:tabs>
        <w:spacing w:line="360" w:lineRule="auto"/>
        <w:jc w:val="both"/>
        <w:rPr>
          <w:rFonts w:ascii="Times New Roman" w:hAnsi="Times New Roman" w:cs="Times New Roman"/>
          <w:noProof/>
          <w:sz w:val="24"/>
          <w:szCs w:val="24"/>
          <w:lang w:val="en-US" w:eastAsia="ro-RO"/>
        </w:rPr>
      </w:pPr>
      <w:r w:rsidRPr="00BC79A8">
        <w:rPr>
          <w:rFonts w:ascii="Times New Roman" w:hAnsi="Times New Roman" w:cs="Times New Roman"/>
          <w:sz w:val="24"/>
          <w:szCs w:val="24"/>
        </w:rPr>
        <w:t>pentru imobilizările corporale/necorporale care au fost utilizate în desfăşurarea unei alte activităţi reglementate/nereglementate, din sector sau din afara sectorului și în cursul unui an de reglementare sunt preluate pentru activitatea reglementată prin achiziție de la un agent economic sau prin transfer de la altă activitate desfășurată de către titularul de licență, acestea vor fi considerate intrări la valoarea de achiziție, respectiv la valoarea contabilă rămasă, iar amortizarea reglementată se determină pe baza duratei de amortizare reglementată aferentă grupei/subgrupei din care fac parte, diminuată corespunzător cu durata de utilizare consumată, exprimată în ani întregi;</w:t>
      </w:r>
    </w:p>
    <w:p w:rsidR="00897133" w:rsidRPr="00BC79A8" w:rsidRDefault="00897133" w:rsidP="00897133">
      <w:pPr>
        <w:pStyle w:val="Header"/>
        <w:numPr>
          <w:ilvl w:val="0"/>
          <w:numId w:val="34"/>
        </w:numPr>
        <w:tabs>
          <w:tab w:val="clear" w:pos="4680"/>
          <w:tab w:val="clear" w:pos="9360"/>
        </w:tabs>
        <w:spacing w:line="360" w:lineRule="auto"/>
        <w:jc w:val="both"/>
        <w:rPr>
          <w:rFonts w:ascii="Times New Roman" w:hAnsi="Times New Roman" w:cs="Times New Roman"/>
          <w:noProof/>
          <w:sz w:val="24"/>
          <w:szCs w:val="24"/>
          <w:lang w:val="en-US" w:eastAsia="ro-RO"/>
        </w:rPr>
      </w:pPr>
      <w:r w:rsidRPr="00BC79A8">
        <w:rPr>
          <w:rFonts w:ascii="Times New Roman" w:hAnsi="Times New Roman" w:cs="Times New Roman"/>
          <w:sz w:val="24"/>
          <w:szCs w:val="24"/>
        </w:rPr>
        <w:t>pentru imobilizările corporale/necorporale ieșite din RAB, amortizarea reglementată se determină pentru anul ieșirii prin împărțirea valorii reglementate rămase determinată la sfârșitul anului precedent, la durata reglementată rămasă, exprimată în ani, cu excepția ieșirilor de imobilizări corporale/necorporale imputabile.</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5 </w:t>
      </w:r>
      <w:r w:rsidRPr="00BC79A8">
        <w:rPr>
          <w:rFonts w:ascii="Times New Roman" w:hAnsi="Times New Roman" w:cs="Times New Roman"/>
          <w:sz w:val="24"/>
          <w:szCs w:val="24"/>
          <w:lang w:val="it-IT"/>
        </w:rPr>
        <w:t xml:space="preserve">– </w:t>
      </w:r>
      <w:r w:rsidRPr="00BC79A8">
        <w:rPr>
          <w:rFonts w:ascii="Times New Roman" w:hAnsi="Times New Roman" w:cs="Times New Roman"/>
          <w:sz w:val="24"/>
          <w:szCs w:val="24"/>
        </w:rPr>
        <w:t>Imobilizările corporale/necorporale vândute, casate, minusurile de inventar transferate în categoria obiectelor de inventar sau la alte activități desfășurate de titularul de licență sunt considerate ieşiri de imobilizări corporale/necorporale.</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Art. 6 – Pentru imobilizările corporale/necorporale ieșite din RAB începând cu perioada a treia de reglementare, valoarea reglementată rămasă reprezintă valoarea de intrare reglementată a imobilizării ajustată până la sfârșitul perioadei a doua de reglementare cu rata inflației și amortizările reglementate corespunzătoare fiecărui an.</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Art. 7 </w:t>
      </w:r>
      <w:r w:rsidRPr="00BC79A8">
        <w:rPr>
          <w:rFonts w:ascii="Times New Roman" w:hAnsi="Times New Roman" w:cs="Times New Roman"/>
          <w:sz w:val="24"/>
          <w:szCs w:val="24"/>
          <w:lang w:val="it-IT"/>
        </w:rPr>
        <w:t xml:space="preserve">- </w:t>
      </w:r>
      <w:r w:rsidRPr="00BC79A8">
        <w:rPr>
          <w:rFonts w:ascii="Times New Roman" w:hAnsi="Times New Roman" w:cs="Times New Roman"/>
          <w:sz w:val="24"/>
          <w:szCs w:val="24"/>
        </w:rPr>
        <w:t>(1) În situaţia în care, în cadrul unei perioade de reglementare, se efectuează reîncadrări ale unor imobilizări corporale/necorporale în alte grupe/subgrupe decât cele raportate şi luate în considerare la ajustarea veniturilor reglementate, imobilizările respective se vor lua în calculul valorii RAB întâi ca o ieşire din grupa/subgrupa/ în care au fost raportate iniţial, la valoarea reglementată rămasă, iar apoi ca o intrare nouă în grupa/subgrupa reconsiderată, la aceeaşi valoare reglementată rămasă. Orice reconsiderare a grupei/subgrupei de încadrare a mijloacelor fixe se va face numai justificat, iar imobilizările corporale/necorporale respective vor fi prezentate, atât în situaţia bazei de active reglementate, cât şi detaliat, într-o situaţie distinctă de cea a bazei de active reglementate.</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 xml:space="preserve">(2) În situaţia în care durata reglementată de amortizare aferentă noii grupe/subgrupe este mai mare decât durata reglementată de amortizare consumată, valoarea reglementată rămasă menţionată la alin. (1) se va recupera pe o durată calculată prin diferenţa celor două durate. </w:t>
      </w:r>
    </w:p>
    <w:p w:rsidR="00897133" w:rsidRPr="00BC79A8" w:rsidRDefault="00897133" w:rsidP="00897133">
      <w:pPr>
        <w:pStyle w:val="Header"/>
        <w:spacing w:line="360" w:lineRule="auto"/>
        <w:jc w:val="both"/>
        <w:rPr>
          <w:rFonts w:ascii="Times New Roman" w:hAnsi="Times New Roman" w:cs="Times New Roman"/>
          <w:sz w:val="24"/>
          <w:szCs w:val="24"/>
        </w:rPr>
      </w:pPr>
      <w:r w:rsidRPr="00BC79A8">
        <w:rPr>
          <w:rFonts w:ascii="Times New Roman" w:hAnsi="Times New Roman" w:cs="Times New Roman"/>
          <w:sz w:val="24"/>
          <w:szCs w:val="24"/>
        </w:rPr>
        <w:t>(3) În situaţia în care durata reglementată de amortizare aferentă noii grupe/subgrupe este mai mică sau egală cu durata reglementată de amortizare consumată, valoarea reglementată rămasă menţionată la alin. (1) se va recupera pe durata reglementată de amortizare aferentă noii grupe/subgrupe.</w:t>
      </w:r>
    </w:p>
    <w:p w:rsidR="00D94174" w:rsidRPr="00BC79A8" w:rsidRDefault="00D94174" w:rsidP="000B7BAE">
      <w:pPr>
        <w:spacing w:line="360" w:lineRule="auto"/>
        <w:jc w:val="both"/>
        <w:rPr>
          <w:rFonts w:ascii="Times New Roman" w:hAnsi="Times New Roman" w:cs="Times New Roman"/>
          <w:sz w:val="24"/>
          <w:szCs w:val="24"/>
        </w:rPr>
      </w:pPr>
    </w:p>
    <w:sectPr w:rsidR="00D94174" w:rsidRPr="00BC79A8" w:rsidSect="00BC79A8">
      <w:headerReference w:type="default" r:id="rId11"/>
      <w:footerReference w:type="even" r:id="rId12"/>
      <w:footerReference w:type="default" r:id="rId13"/>
      <w:pgSz w:w="11906" w:h="16838" w:code="9"/>
      <w:pgMar w:top="261" w:right="851" w:bottom="261" w:left="1418"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933" w:rsidRDefault="00B31933" w:rsidP="00F33180">
      <w:pPr>
        <w:spacing w:after="0" w:line="240" w:lineRule="auto"/>
      </w:pPr>
      <w:r>
        <w:separator/>
      </w:r>
    </w:p>
  </w:endnote>
  <w:endnote w:type="continuationSeparator" w:id="0">
    <w:p w:rsidR="00B31933" w:rsidRDefault="00B31933" w:rsidP="00F3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Univers 45 Light">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933" w:rsidRDefault="00B31933" w:rsidP="006A74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31933" w:rsidRDefault="00B31933" w:rsidP="00972BA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1933" w:rsidRDefault="00B31933" w:rsidP="006A74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25064">
      <w:rPr>
        <w:rStyle w:val="PageNumber"/>
        <w:noProof/>
      </w:rPr>
      <w:t>42</w:t>
    </w:r>
    <w:r>
      <w:rPr>
        <w:rStyle w:val="PageNumber"/>
      </w:rPr>
      <w:fldChar w:fldCharType="end"/>
    </w:r>
  </w:p>
  <w:p w:rsidR="00B31933" w:rsidRDefault="00B31933" w:rsidP="00972BAD">
    <w:pPr>
      <w:pStyle w:val="Footer"/>
      <w:ind w:right="360"/>
      <w:jc w:val="center"/>
    </w:pPr>
  </w:p>
  <w:p w:rsidR="00B31933" w:rsidRDefault="00B319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933" w:rsidRDefault="00B31933" w:rsidP="00F33180">
      <w:pPr>
        <w:spacing w:after="0" w:line="240" w:lineRule="auto"/>
      </w:pPr>
      <w:r>
        <w:separator/>
      </w:r>
    </w:p>
  </w:footnote>
  <w:footnote w:type="continuationSeparator" w:id="0">
    <w:p w:rsidR="00B31933" w:rsidRDefault="00B31933" w:rsidP="00F331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9A8" w:rsidRDefault="00BC79A8" w:rsidP="00BC79A8">
    <w:pPr>
      <w:pStyle w:val="Header"/>
      <w:tabs>
        <w:tab w:val="clear" w:pos="4680"/>
        <w:tab w:val="clear" w:pos="9360"/>
        <w:tab w:val="left" w:pos="23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12C23"/>
    <w:multiLevelType w:val="hybridMultilevel"/>
    <w:tmpl w:val="478E79D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B734AD"/>
    <w:multiLevelType w:val="hybridMultilevel"/>
    <w:tmpl w:val="AC084B94"/>
    <w:lvl w:ilvl="0" w:tplc="C6763DA0">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
    <w:nsid w:val="090529BD"/>
    <w:multiLevelType w:val="hybridMultilevel"/>
    <w:tmpl w:val="C2F4A2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B643B22"/>
    <w:multiLevelType w:val="hybridMultilevel"/>
    <w:tmpl w:val="34B43B56"/>
    <w:lvl w:ilvl="0" w:tplc="3230D876">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EB2BC7"/>
    <w:multiLevelType w:val="hybridMultilevel"/>
    <w:tmpl w:val="0AA83834"/>
    <w:lvl w:ilvl="0" w:tplc="0809000B">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F665C10"/>
    <w:multiLevelType w:val="hybridMultilevel"/>
    <w:tmpl w:val="67B647A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8413B0A"/>
    <w:multiLevelType w:val="hybridMultilevel"/>
    <w:tmpl w:val="22DEEB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BC22733"/>
    <w:multiLevelType w:val="hybridMultilevel"/>
    <w:tmpl w:val="F1A8428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660AC4"/>
    <w:multiLevelType w:val="hybridMultilevel"/>
    <w:tmpl w:val="1A940138"/>
    <w:lvl w:ilvl="0" w:tplc="3F2CD474">
      <w:start w:val="1"/>
      <w:numFmt w:val="lowerLetter"/>
      <w:lvlText w:val="%1)"/>
      <w:lvlJc w:val="left"/>
      <w:pPr>
        <w:ind w:left="1069" w:hanging="360"/>
      </w:pPr>
      <w:rPr>
        <w:rFonts w:hint="default"/>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9">
    <w:nsid w:val="2BB460A1"/>
    <w:multiLevelType w:val="hybridMultilevel"/>
    <w:tmpl w:val="829C3294"/>
    <w:lvl w:ilvl="0" w:tplc="04180017">
      <w:start w:val="1"/>
      <w:numFmt w:val="lowerLetter"/>
      <w:lvlText w:val="%1)"/>
      <w:lvlJc w:val="left"/>
      <w:pPr>
        <w:ind w:left="720" w:hanging="360"/>
      </w:pPr>
    </w:lvl>
    <w:lvl w:ilvl="1" w:tplc="A5B490F8">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61528"/>
    <w:multiLevelType w:val="hybridMultilevel"/>
    <w:tmpl w:val="BEBA9FCC"/>
    <w:lvl w:ilvl="0" w:tplc="1454393E">
      <w:start w:val="1"/>
      <w:numFmt w:val="lowerLetter"/>
      <w:lvlText w:val="%1)"/>
      <w:lvlJc w:val="left"/>
      <w:pPr>
        <w:tabs>
          <w:tab w:val="num" w:pos="1020"/>
        </w:tabs>
        <w:ind w:left="1020" w:hanging="360"/>
      </w:pPr>
      <w:rPr>
        <w:rFonts w:hint="default"/>
      </w:rPr>
    </w:lvl>
    <w:lvl w:ilvl="1" w:tplc="04090019">
      <w:start w:val="1"/>
      <w:numFmt w:val="lowerLetter"/>
      <w:lvlText w:val="%2."/>
      <w:lvlJc w:val="left"/>
      <w:pPr>
        <w:tabs>
          <w:tab w:val="num" w:pos="1860"/>
        </w:tabs>
        <w:ind w:left="1860" w:hanging="360"/>
      </w:pPr>
    </w:lvl>
    <w:lvl w:ilvl="2" w:tplc="0409001B">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1">
    <w:nsid w:val="2E7F745F"/>
    <w:multiLevelType w:val="hybridMultilevel"/>
    <w:tmpl w:val="7DB2B5F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A64F6B"/>
    <w:multiLevelType w:val="hybridMultilevel"/>
    <w:tmpl w:val="4D1C863E"/>
    <w:lvl w:ilvl="0" w:tplc="D0D63644">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nsid w:val="3CDF0936"/>
    <w:multiLevelType w:val="hybridMultilevel"/>
    <w:tmpl w:val="FB4C14CE"/>
    <w:lvl w:ilvl="0" w:tplc="40487B78">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2AD1E03"/>
    <w:multiLevelType w:val="hybridMultilevel"/>
    <w:tmpl w:val="0A1AD692"/>
    <w:lvl w:ilvl="0" w:tplc="25242DB6">
      <w:start w:val="1"/>
      <w:numFmt w:val="low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5">
    <w:nsid w:val="43D62BE0"/>
    <w:multiLevelType w:val="hybridMultilevel"/>
    <w:tmpl w:val="F08CABA6"/>
    <w:lvl w:ilvl="0" w:tplc="0780FDA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02F6F5D"/>
    <w:multiLevelType w:val="multilevel"/>
    <w:tmpl w:val="0B82BDE2"/>
    <w:lvl w:ilvl="0">
      <w:start w:val="4"/>
      <w:numFmt w:val="decimal"/>
      <w:lvlText w:val="%1."/>
      <w:lvlJc w:val="left"/>
      <w:pPr>
        <w:ind w:left="585" w:hanging="585"/>
      </w:pPr>
      <w:rPr>
        <w:rFonts w:hint="default"/>
      </w:rPr>
    </w:lvl>
    <w:lvl w:ilvl="1">
      <w:start w:val="2"/>
      <w:numFmt w:val="decimal"/>
      <w:lvlText w:val="%1.%2."/>
      <w:lvlJc w:val="left"/>
      <w:pPr>
        <w:ind w:left="1074" w:hanging="720"/>
      </w:pPr>
      <w:rPr>
        <w:rFonts w:hint="default"/>
        <w:b/>
        <w:sz w:val="28"/>
        <w:szCs w:val="28"/>
      </w:rPr>
    </w:lvl>
    <w:lvl w:ilvl="2">
      <w:start w:val="2"/>
      <w:numFmt w:val="decimal"/>
      <w:lvlText w:val="%1.%2.%3."/>
      <w:lvlJc w:val="left"/>
      <w:pPr>
        <w:ind w:left="1428" w:hanging="720"/>
      </w:pPr>
      <w:rPr>
        <w:rFonts w:hint="default"/>
        <w:color w:val="1F497D"/>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lowerLetter"/>
      <w:lvlText w:val="%7)"/>
      <w:lvlJc w:val="left"/>
      <w:pPr>
        <w:ind w:left="3564" w:hanging="1440"/>
      </w:pPr>
      <w:rPr>
        <w:b w:val="0"/>
        <w:strike w:val="0"/>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7">
    <w:nsid w:val="593F1C3A"/>
    <w:multiLevelType w:val="hybridMultilevel"/>
    <w:tmpl w:val="76CE195A"/>
    <w:lvl w:ilvl="0" w:tplc="D43E006E">
      <w:start w:val="1"/>
      <w:numFmt w:val="decimal"/>
      <w:lvlText w:val="%1."/>
      <w:lvlJc w:val="left"/>
      <w:pPr>
        <w:ind w:left="360" w:hanging="360"/>
      </w:pPr>
      <w:rPr>
        <w:b/>
        <w:bCs/>
        <w:strike w:val="0"/>
      </w:r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8">
    <w:nsid w:val="5AE1284A"/>
    <w:multiLevelType w:val="hybridMultilevel"/>
    <w:tmpl w:val="A4ACF3E2"/>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5EA22F22"/>
    <w:multiLevelType w:val="hybridMultilevel"/>
    <w:tmpl w:val="60749C8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5F1912A5"/>
    <w:multiLevelType w:val="hybridMultilevel"/>
    <w:tmpl w:val="3D16E8B6"/>
    <w:lvl w:ilvl="0" w:tplc="40487B78">
      <w:start w:val="1"/>
      <w:numFmt w:val="lowerLetter"/>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3B43C3C"/>
    <w:multiLevelType w:val="hybridMultilevel"/>
    <w:tmpl w:val="72583E80"/>
    <w:lvl w:ilvl="0" w:tplc="04180017">
      <w:start w:val="1"/>
      <w:numFmt w:val="lowerLetter"/>
      <w:lvlText w:val="%1)"/>
      <w:lvlJc w:val="left"/>
      <w:pPr>
        <w:ind w:left="720" w:hanging="360"/>
      </w:pPr>
    </w:lvl>
    <w:lvl w:ilvl="1" w:tplc="A5B490F8">
      <w:start w:val="1"/>
      <w:numFmt w:val="lowerLetter"/>
      <w:lvlText w:val="%2)"/>
      <w:lvlJc w:val="left"/>
      <w:pPr>
        <w:ind w:left="1440" w:hanging="360"/>
      </w:pPr>
      <w:rPr>
        <w:rFonts w:hint="default"/>
      </w:rPr>
    </w:lvl>
    <w:lvl w:ilvl="2" w:tplc="42DEBC5A">
      <w:start w:val="1"/>
      <w:numFmt w:val="decimal"/>
      <w:lvlText w:val="%3."/>
      <w:lvlJc w:val="left"/>
      <w:pPr>
        <w:ind w:left="2340" w:hanging="360"/>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6531FF"/>
    <w:multiLevelType w:val="multilevel"/>
    <w:tmpl w:val="DC7036C8"/>
    <w:lvl w:ilvl="0">
      <w:start w:val="1"/>
      <w:numFmt w:val="decimal"/>
      <w:lvlRestart w:val="0"/>
      <w:pStyle w:val="Heading1"/>
      <w:lvlText w:val="%1"/>
      <w:lvlJc w:val="left"/>
      <w:pPr>
        <w:ind w:left="8505" w:hanging="850"/>
      </w:pPr>
      <w:rPr>
        <w:rFonts w:cs="Times New Roman"/>
        <w:b/>
        <w:bCs/>
        <w:i w:val="0"/>
        <w:iCs w:val="0"/>
      </w:rPr>
    </w:lvl>
    <w:lvl w:ilvl="1">
      <w:start w:val="1"/>
      <w:numFmt w:val="decimal"/>
      <w:pStyle w:val="Heading2"/>
      <w:lvlText w:val="%1.%2"/>
      <w:lvlJc w:val="left"/>
      <w:pPr>
        <w:ind w:left="850" w:hanging="850"/>
      </w:pPr>
      <w:rPr>
        <w:rFonts w:cs="Times New Roman"/>
        <w:b/>
        <w:bCs/>
        <w:i w:val="0"/>
        <w:iCs w:val="0"/>
      </w:rPr>
    </w:lvl>
    <w:lvl w:ilvl="2">
      <w:start w:val="1"/>
      <w:numFmt w:val="decimal"/>
      <w:pStyle w:val="Heading3"/>
      <w:lvlText w:val="%1.%2.%3"/>
      <w:lvlJc w:val="left"/>
      <w:pPr>
        <w:ind w:left="850" w:hanging="850"/>
      </w:pPr>
      <w:rPr>
        <w:rFonts w:cs="Times New Roman"/>
        <w:b w:val="0"/>
        <w:bCs w:val="0"/>
        <w:i w:val="0"/>
        <w:iCs w:val="0"/>
      </w:rPr>
    </w:lvl>
    <w:lvl w:ilvl="3">
      <w:start w:val="1"/>
      <w:numFmt w:val="decimal"/>
      <w:pStyle w:val="Heading4"/>
      <w:lvlText w:val="%1.%2.%3.%4"/>
      <w:lvlJc w:val="left"/>
      <w:pPr>
        <w:ind w:left="2977" w:hanging="850"/>
      </w:pPr>
      <w:rPr>
        <w:rFonts w:cs="Times New Roman"/>
        <w:b w:val="0"/>
        <w:bCs w:val="0"/>
        <w:i w:val="0"/>
        <w:iCs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3">
    <w:nsid w:val="672D6F49"/>
    <w:multiLevelType w:val="multilevel"/>
    <w:tmpl w:val="23142602"/>
    <w:lvl w:ilvl="0">
      <w:start w:val="1"/>
      <w:numFmt w:val="bullet"/>
      <w:pStyle w:val="Bullet"/>
      <w:lvlText w:val=""/>
      <w:lvlJc w:val="left"/>
      <w:pPr>
        <w:ind w:left="284" w:hanging="284"/>
      </w:pPr>
      <w:rPr>
        <w:rFonts w:ascii="Symbol" w:hAnsi="Symbol" w:hint="default"/>
        <w:color w:val="auto"/>
        <w:sz w:val="26"/>
      </w:rPr>
    </w:lvl>
    <w:lvl w:ilvl="1">
      <w:start w:val="1"/>
      <w:numFmt w:val="bullet"/>
      <w:lvlText w:val="–"/>
      <w:lvlJc w:val="left"/>
      <w:pPr>
        <w:ind w:left="567" w:hanging="283"/>
      </w:pPr>
      <w:rPr>
        <w:rFonts w:ascii="Arial" w:hAnsi="Arial" w:hint="default"/>
        <w:color w:val="auto"/>
      </w:rPr>
    </w:lvl>
    <w:lvl w:ilvl="2">
      <w:start w:val="1"/>
      <w:numFmt w:val="bullet"/>
      <w:lvlRestart w:val="0"/>
      <w:lvlText w:val="■"/>
      <w:lvlJc w:val="left"/>
      <w:pPr>
        <w:tabs>
          <w:tab w:val="num" w:pos="851"/>
        </w:tabs>
        <w:ind w:left="851" w:hanging="284"/>
      </w:pPr>
      <w:rPr>
        <w:rFonts w:ascii="Arial" w:hAnsi="Aria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701" w:hanging="281"/>
      </w:pPr>
      <w:rPr>
        <w:rFonts w:ascii="Arial" w:hAnsi="Arial" w:hint="default"/>
        <w:color w:val="auto"/>
      </w:rPr>
    </w:lvl>
    <w:lvl w:ilvl="5">
      <w:start w:val="1"/>
      <w:numFmt w:val="bullet"/>
      <w:lvlText w:val="–"/>
      <w:lvlJc w:val="left"/>
      <w:pPr>
        <w:ind w:left="2066" w:hanging="362"/>
      </w:pPr>
      <w:rPr>
        <w:rFonts w:ascii="Arial" w:hAnsi="Arial" w:hint="default"/>
        <w:color w:val="auto"/>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24">
    <w:nsid w:val="6E1744D6"/>
    <w:multiLevelType w:val="hybridMultilevel"/>
    <w:tmpl w:val="111E30D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F985751"/>
    <w:multiLevelType w:val="hybridMultilevel"/>
    <w:tmpl w:val="95C67B6E"/>
    <w:lvl w:ilvl="0" w:tplc="86E4447A">
      <w:start w:val="1"/>
      <w:numFmt w:val="lowerLetter"/>
      <w:lvlText w:val="%1)"/>
      <w:lvlJc w:val="left"/>
      <w:pPr>
        <w:ind w:left="717" w:hanging="360"/>
      </w:pPr>
      <w:rPr>
        <w:rFonts w:ascii="Times New Roman" w:eastAsia="Times New Roman" w:hAnsi="Times New Roman" w:cs="Times New Roman"/>
      </w:rPr>
    </w:lvl>
    <w:lvl w:ilvl="1" w:tplc="04180003" w:tentative="1">
      <w:start w:val="1"/>
      <w:numFmt w:val="bullet"/>
      <w:lvlText w:val="o"/>
      <w:lvlJc w:val="left"/>
      <w:pPr>
        <w:ind w:left="1437" w:hanging="360"/>
      </w:pPr>
      <w:rPr>
        <w:rFonts w:ascii="Courier New" w:hAnsi="Courier New" w:cs="Courier New" w:hint="default"/>
      </w:rPr>
    </w:lvl>
    <w:lvl w:ilvl="2" w:tplc="04180005" w:tentative="1">
      <w:start w:val="1"/>
      <w:numFmt w:val="bullet"/>
      <w:lvlText w:val=""/>
      <w:lvlJc w:val="left"/>
      <w:pPr>
        <w:ind w:left="2157" w:hanging="360"/>
      </w:pPr>
      <w:rPr>
        <w:rFonts w:ascii="Wingdings" w:hAnsi="Wingdings" w:hint="default"/>
      </w:rPr>
    </w:lvl>
    <w:lvl w:ilvl="3" w:tplc="04180001" w:tentative="1">
      <w:start w:val="1"/>
      <w:numFmt w:val="bullet"/>
      <w:lvlText w:val=""/>
      <w:lvlJc w:val="left"/>
      <w:pPr>
        <w:ind w:left="2877" w:hanging="360"/>
      </w:pPr>
      <w:rPr>
        <w:rFonts w:ascii="Symbol" w:hAnsi="Symbol" w:hint="default"/>
      </w:rPr>
    </w:lvl>
    <w:lvl w:ilvl="4" w:tplc="04180003" w:tentative="1">
      <w:start w:val="1"/>
      <w:numFmt w:val="bullet"/>
      <w:lvlText w:val="o"/>
      <w:lvlJc w:val="left"/>
      <w:pPr>
        <w:ind w:left="3597" w:hanging="360"/>
      </w:pPr>
      <w:rPr>
        <w:rFonts w:ascii="Courier New" w:hAnsi="Courier New" w:cs="Courier New" w:hint="default"/>
      </w:rPr>
    </w:lvl>
    <w:lvl w:ilvl="5" w:tplc="04180005" w:tentative="1">
      <w:start w:val="1"/>
      <w:numFmt w:val="bullet"/>
      <w:lvlText w:val=""/>
      <w:lvlJc w:val="left"/>
      <w:pPr>
        <w:ind w:left="4317" w:hanging="360"/>
      </w:pPr>
      <w:rPr>
        <w:rFonts w:ascii="Wingdings" w:hAnsi="Wingdings" w:hint="default"/>
      </w:rPr>
    </w:lvl>
    <w:lvl w:ilvl="6" w:tplc="04180001" w:tentative="1">
      <w:start w:val="1"/>
      <w:numFmt w:val="bullet"/>
      <w:lvlText w:val=""/>
      <w:lvlJc w:val="left"/>
      <w:pPr>
        <w:ind w:left="5037" w:hanging="360"/>
      </w:pPr>
      <w:rPr>
        <w:rFonts w:ascii="Symbol" w:hAnsi="Symbol" w:hint="default"/>
      </w:rPr>
    </w:lvl>
    <w:lvl w:ilvl="7" w:tplc="04180003" w:tentative="1">
      <w:start w:val="1"/>
      <w:numFmt w:val="bullet"/>
      <w:lvlText w:val="o"/>
      <w:lvlJc w:val="left"/>
      <w:pPr>
        <w:ind w:left="5757" w:hanging="360"/>
      </w:pPr>
      <w:rPr>
        <w:rFonts w:ascii="Courier New" w:hAnsi="Courier New" w:cs="Courier New" w:hint="default"/>
      </w:rPr>
    </w:lvl>
    <w:lvl w:ilvl="8" w:tplc="04180005" w:tentative="1">
      <w:start w:val="1"/>
      <w:numFmt w:val="bullet"/>
      <w:lvlText w:val=""/>
      <w:lvlJc w:val="left"/>
      <w:pPr>
        <w:ind w:left="6477" w:hanging="360"/>
      </w:pPr>
      <w:rPr>
        <w:rFonts w:ascii="Wingdings" w:hAnsi="Wingdings" w:hint="default"/>
      </w:rPr>
    </w:lvl>
  </w:abstractNum>
  <w:abstractNum w:abstractNumId="26">
    <w:nsid w:val="70496ABA"/>
    <w:multiLevelType w:val="hybridMultilevel"/>
    <w:tmpl w:val="B3EE3A4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0762F16"/>
    <w:multiLevelType w:val="hybridMultilevel"/>
    <w:tmpl w:val="533CB6FC"/>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71162120"/>
    <w:multiLevelType w:val="hybridMultilevel"/>
    <w:tmpl w:val="06A8AC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1F516C2"/>
    <w:multiLevelType w:val="hybridMultilevel"/>
    <w:tmpl w:val="78E8D810"/>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7276C1D"/>
    <w:multiLevelType w:val="hybridMultilevel"/>
    <w:tmpl w:val="F072DDE8"/>
    <w:lvl w:ilvl="0" w:tplc="EA9C16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1">
    <w:nsid w:val="77D16359"/>
    <w:multiLevelType w:val="hybridMultilevel"/>
    <w:tmpl w:val="2BCCC06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78367CE2"/>
    <w:multiLevelType w:val="hybridMultilevel"/>
    <w:tmpl w:val="EF40FF04"/>
    <w:lvl w:ilvl="0" w:tplc="92E4ABD0">
      <w:start w:val="1"/>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33">
    <w:nsid w:val="7B2A5D0D"/>
    <w:multiLevelType w:val="hybridMultilevel"/>
    <w:tmpl w:val="17F0ABE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7CD96E9C"/>
    <w:multiLevelType w:val="hybridMultilevel"/>
    <w:tmpl w:val="D3865B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D7D72A4"/>
    <w:multiLevelType w:val="hybridMultilevel"/>
    <w:tmpl w:val="F3860238"/>
    <w:lvl w:ilvl="0" w:tplc="6054F9A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675D72"/>
    <w:multiLevelType w:val="hybridMultilevel"/>
    <w:tmpl w:val="705A922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0"/>
  </w:num>
  <w:num w:numId="2">
    <w:abstractNumId w:val="23"/>
  </w:num>
  <w:num w:numId="3">
    <w:abstractNumId w:val="22"/>
  </w:num>
  <w:num w:numId="4">
    <w:abstractNumId w:val="10"/>
  </w:num>
  <w:num w:numId="5">
    <w:abstractNumId w:val="0"/>
  </w:num>
  <w:num w:numId="6">
    <w:abstractNumId w:val="26"/>
  </w:num>
  <w:num w:numId="7">
    <w:abstractNumId w:val="7"/>
  </w:num>
  <w:num w:numId="8">
    <w:abstractNumId w:val="13"/>
  </w:num>
  <w:num w:numId="9">
    <w:abstractNumId w:val="3"/>
  </w:num>
  <w:num w:numId="10">
    <w:abstractNumId w:val="30"/>
  </w:num>
  <w:num w:numId="11">
    <w:abstractNumId w:val="31"/>
  </w:num>
  <w:num w:numId="12">
    <w:abstractNumId w:val="6"/>
  </w:num>
  <w:num w:numId="13">
    <w:abstractNumId w:val="5"/>
  </w:num>
  <w:num w:numId="14">
    <w:abstractNumId w:val="34"/>
  </w:num>
  <w:num w:numId="15">
    <w:abstractNumId w:val="16"/>
  </w:num>
  <w:num w:numId="16">
    <w:abstractNumId w:val="4"/>
  </w:num>
  <w:num w:numId="17">
    <w:abstractNumId w:val="21"/>
  </w:num>
  <w:num w:numId="18">
    <w:abstractNumId w:val="12"/>
  </w:num>
  <w:num w:numId="19">
    <w:abstractNumId w:val="28"/>
  </w:num>
  <w:num w:numId="20">
    <w:abstractNumId w:val="19"/>
  </w:num>
  <w:num w:numId="21">
    <w:abstractNumId w:val="14"/>
  </w:num>
  <w:num w:numId="22">
    <w:abstractNumId w:val="33"/>
  </w:num>
  <w:num w:numId="23">
    <w:abstractNumId w:val="1"/>
  </w:num>
  <w:num w:numId="24">
    <w:abstractNumId w:val="36"/>
  </w:num>
  <w:num w:numId="25">
    <w:abstractNumId w:val="2"/>
  </w:num>
  <w:num w:numId="26">
    <w:abstractNumId w:val="24"/>
  </w:num>
  <w:num w:numId="27">
    <w:abstractNumId w:val="8"/>
  </w:num>
  <w:num w:numId="28">
    <w:abstractNumId w:val="32"/>
  </w:num>
  <w:num w:numId="29">
    <w:abstractNumId w:val="35"/>
  </w:num>
  <w:num w:numId="30">
    <w:abstractNumId w:val="27"/>
  </w:num>
  <w:num w:numId="31">
    <w:abstractNumId w:val="9"/>
  </w:num>
  <w:num w:numId="32">
    <w:abstractNumId w:val="11"/>
  </w:num>
  <w:num w:numId="33">
    <w:abstractNumId w:val="18"/>
  </w:num>
  <w:num w:numId="34">
    <w:abstractNumId w:val="25"/>
  </w:num>
  <w:num w:numId="35">
    <w:abstractNumId w:val="29"/>
  </w:num>
  <w:num w:numId="36">
    <w:abstractNumId w:val="15"/>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proofState w:grammar="clean"/>
  <w:defaultTabStop w:val="708"/>
  <w:hyphenationZone w:val="425"/>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643"/>
    <w:rsid w:val="00001803"/>
    <w:rsid w:val="00002336"/>
    <w:rsid w:val="00002436"/>
    <w:rsid w:val="0000282D"/>
    <w:rsid w:val="00003454"/>
    <w:rsid w:val="0000449F"/>
    <w:rsid w:val="0000526D"/>
    <w:rsid w:val="000053A2"/>
    <w:rsid w:val="0000569E"/>
    <w:rsid w:val="00007A8D"/>
    <w:rsid w:val="0001131A"/>
    <w:rsid w:val="000116F0"/>
    <w:rsid w:val="00011E22"/>
    <w:rsid w:val="00012D36"/>
    <w:rsid w:val="00013264"/>
    <w:rsid w:val="0001482C"/>
    <w:rsid w:val="00015FFC"/>
    <w:rsid w:val="00020B79"/>
    <w:rsid w:val="00020C6D"/>
    <w:rsid w:val="000229D8"/>
    <w:rsid w:val="000249F6"/>
    <w:rsid w:val="00025285"/>
    <w:rsid w:val="00026190"/>
    <w:rsid w:val="00026383"/>
    <w:rsid w:val="00026467"/>
    <w:rsid w:val="000277BC"/>
    <w:rsid w:val="00027BA5"/>
    <w:rsid w:val="00030AD3"/>
    <w:rsid w:val="00030E54"/>
    <w:rsid w:val="00031B50"/>
    <w:rsid w:val="0003276B"/>
    <w:rsid w:val="00033D02"/>
    <w:rsid w:val="00033E6A"/>
    <w:rsid w:val="000359A2"/>
    <w:rsid w:val="00035F97"/>
    <w:rsid w:val="000367D0"/>
    <w:rsid w:val="00036964"/>
    <w:rsid w:val="00036D5C"/>
    <w:rsid w:val="00040204"/>
    <w:rsid w:val="00040404"/>
    <w:rsid w:val="000407CE"/>
    <w:rsid w:val="00040F45"/>
    <w:rsid w:val="00042878"/>
    <w:rsid w:val="0004330A"/>
    <w:rsid w:val="00043E79"/>
    <w:rsid w:val="00046406"/>
    <w:rsid w:val="0004772B"/>
    <w:rsid w:val="00050AED"/>
    <w:rsid w:val="00052C88"/>
    <w:rsid w:val="00055230"/>
    <w:rsid w:val="00055A84"/>
    <w:rsid w:val="00055E55"/>
    <w:rsid w:val="000564E4"/>
    <w:rsid w:val="0005675E"/>
    <w:rsid w:val="000572E6"/>
    <w:rsid w:val="00060453"/>
    <w:rsid w:val="00064126"/>
    <w:rsid w:val="00064D71"/>
    <w:rsid w:val="00064FE2"/>
    <w:rsid w:val="00066044"/>
    <w:rsid w:val="00067A5C"/>
    <w:rsid w:val="00067A71"/>
    <w:rsid w:val="00067F10"/>
    <w:rsid w:val="00070401"/>
    <w:rsid w:val="00070D50"/>
    <w:rsid w:val="00070F0A"/>
    <w:rsid w:val="000719D8"/>
    <w:rsid w:val="00071D9E"/>
    <w:rsid w:val="00072347"/>
    <w:rsid w:val="000736F8"/>
    <w:rsid w:val="00073CF0"/>
    <w:rsid w:val="00074FFE"/>
    <w:rsid w:val="000760C5"/>
    <w:rsid w:val="00076563"/>
    <w:rsid w:val="000774BE"/>
    <w:rsid w:val="00080492"/>
    <w:rsid w:val="00080657"/>
    <w:rsid w:val="000812C2"/>
    <w:rsid w:val="000835F5"/>
    <w:rsid w:val="0008392A"/>
    <w:rsid w:val="00085596"/>
    <w:rsid w:val="00085886"/>
    <w:rsid w:val="00085A39"/>
    <w:rsid w:val="00086D42"/>
    <w:rsid w:val="00090309"/>
    <w:rsid w:val="00091041"/>
    <w:rsid w:val="000915E6"/>
    <w:rsid w:val="0009219D"/>
    <w:rsid w:val="000927F0"/>
    <w:rsid w:val="00092AE8"/>
    <w:rsid w:val="00093A1E"/>
    <w:rsid w:val="00093DC8"/>
    <w:rsid w:val="0009441F"/>
    <w:rsid w:val="00095124"/>
    <w:rsid w:val="000964D7"/>
    <w:rsid w:val="00096818"/>
    <w:rsid w:val="00097DD0"/>
    <w:rsid w:val="000A0E03"/>
    <w:rsid w:val="000A17FA"/>
    <w:rsid w:val="000A33CD"/>
    <w:rsid w:val="000A3634"/>
    <w:rsid w:val="000A3899"/>
    <w:rsid w:val="000A4C5E"/>
    <w:rsid w:val="000A4F46"/>
    <w:rsid w:val="000A55C6"/>
    <w:rsid w:val="000A6D78"/>
    <w:rsid w:val="000A7D76"/>
    <w:rsid w:val="000B071F"/>
    <w:rsid w:val="000B16AF"/>
    <w:rsid w:val="000B1965"/>
    <w:rsid w:val="000B27B5"/>
    <w:rsid w:val="000B284D"/>
    <w:rsid w:val="000B3A64"/>
    <w:rsid w:val="000B3C2F"/>
    <w:rsid w:val="000B3F5E"/>
    <w:rsid w:val="000B41BE"/>
    <w:rsid w:val="000B482A"/>
    <w:rsid w:val="000B4E5F"/>
    <w:rsid w:val="000B574C"/>
    <w:rsid w:val="000B5820"/>
    <w:rsid w:val="000B65B0"/>
    <w:rsid w:val="000B688B"/>
    <w:rsid w:val="000B7BAE"/>
    <w:rsid w:val="000C1031"/>
    <w:rsid w:val="000C2814"/>
    <w:rsid w:val="000C28D3"/>
    <w:rsid w:val="000C3FD9"/>
    <w:rsid w:val="000C4207"/>
    <w:rsid w:val="000C4ED6"/>
    <w:rsid w:val="000C4F9D"/>
    <w:rsid w:val="000C5062"/>
    <w:rsid w:val="000C55FD"/>
    <w:rsid w:val="000C563E"/>
    <w:rsid w:val="000C57EA"/>
    <w:rsid w:val="000C5B66"/>
    <w:rsid w:val="000C622B"/>
    <w:rsid w:val="000C74CD"/>
    <w:rsid w:val="000D0032"/>
    <w:rsid w:val="000D0DEF"/>
    <w:rsid w:val="000D330E"/>
    <w:rsid w:val="000D3FF0"/>
    <w:rsid w:val="000D5486"/>
    <w:rsid w:val="000D69BB"/>
    <w:rsid w:val="000E1167"/>
    <w:rsid w:val="000E19EB"/>
    <w:rsid w:val="000E2D62"/>
    <w:rsid w:val="000E33C4"/>
    <w:rsid w:val="000E380D"/>
    <w:rsid w:val="000E39E5"/>
    <w:rsid w:val="000E51E0"/>
    <w:rsid w:val="000E545A"/>
    <w:rsid w:val="000E71FF"/>
    <w:rsid w:val="000F08F5"/>
    <w:rsid w:val="000F20D5"/>
    <w:rsid w:val="000F2E4A"/>
    <w:rsid w:val="000F4501"/>
    <w:rsid w:val="000F55FA"/>
    <w:rsid w:val="000F60B5"/>
    <w:rsid w:val="000F7FCF"/>
    <w:rsid w:val="001005D0"/>
    <w:rsid w:val="00101386"/>
    <w:rsid w:val="00101849"/>
    <w:rsid w:val="00101FFD"/>
    <w:rsid w:val="001022C5"/>
    <w:rsid w:val="001024AB"/>
    <w:rsid w:val="00102771"/>
    <w:rsid w:val="00102EF1"/>
    <w:rsid w:val="001035F2"/>
    <w:rsid w:val="001040CA"/>
    <w:rsid w:val="00104460"/>
    <w:rsid w:val="001047E2"/>
    <w:rsid w:val="00105475"/>
    <w:rsid w:val="00106D03"/>
    <w:rsid w:val="00112845"/>
    <w:rsid w:val="0011324C"/>
    <w:rsid w:val="00113B98"/>
    <w:rsid w:val="001142D5"/>
    <w:rsid w:val="001147EE"/>
    <w:rsid w:val="00115CFA"/>
    <w:rsid w:val="00115F6F"/>
    <w:rsid w:val="001178C3"/>
    <w:rsid w:val="00120962"/>
    <w:rsid w:val="00120E97"/>
    <w:rsid w:val="001220B0"/>
    <w:rsid w:val="00122209"/>
    <w:rsid w:val="00123605"/>
    <w:rsid w:val="00123764"/>
    <w:rsid w:val="001241C8"/>
    <w:rsid w:val="00124D19"/>
    <w:rsid w:val="001268F9"/>
    <w:rsid w:val="00127814"/>
    <w:rsid w:val="00127A64"/>
    <w:rsid w:val="00127E09"/>
    <w:rsid w:val="00130BAE"/>
    <w:rsid w:val="00131289"/>
    <w:rsid w:val="00132DBB"/>
    <w:rsid w:val="00133761"/>
    <w:rsid w:val="00133DC5"/>
    <w:rsid w:val="00133F51"/>
    <w:rsid w:val="00134391"/>
    <w:rsid w:val="001356EA"/>
    <w:rsid w:val="00135C94"/>
    <w:rsid w:val="00136BD4"/>
    <w:rsid w:val="00137562"/>
    <w:rsid w:val="001377F0"/>
    <w:rsid w:val="001427E1"/>
    <w:rsid w:val="00142AFF"/>
    <w:rsid w:val="001432A3"/>
    <w:rsid w:val="001432D3"/>
    <w:rsid w:val="001449E4"/>
    <w:rsid w:val="00144DEF"/>
    <w:rsid w:val="00146891"/>
    <w:rsid w:val="001474E1"/>
    <w:rsid w:val="00150355"/>
    <w:rsid w:val="001507E2"/>
    <w:rsid w:val="00150FAF"/>
    <w:rsid w:val="00151209"/>
    <w:rsid w:val="001521A5"/>
    <w:rsid w:val="00152626"/>
    <w:rsid w:val="00152CB0"/>
    <w:rsid w:val="00152EA1"/>
    <w:rsid w:val="00160315"/>
    <w:rsid w:val="00160705"/>
    <w:rsid w:val="00161DC9"/>
    <w:rsid w:val="00163794"/>
    <w:rsid w:val="0016584A"/>
    <w:rsid w:val="00166CEA"/>
    <w:rsid w:val="00166E35"/>
    <w:rsid w:val="00167105"/>
    <w:rsid w:val="001707CA"/>
    <w:rsid w:val="001712DA"/>
    <w:rsid w:val="00172E18"/>
    <w:rsid w:val="00174377"/>
    <w:rsid w:val="00174596"/>
    <w:rsid w:val="00175169"/>
    <w:rsid w:val="0017725C"/>
    <w:rsid w:val="00180419"/>
    <w:rsid w:val="001807A8"/>
    <w:rsid w:val="00180B08"/>
    <w:rsid w:val="001815D5"/>
    <w:rsid w:val="001821D2"/>
    <w:rsid w:val="001831C1"/>
    <w:rsid w:val="00184C98"/>
    <w:rsid w:val="00185742"/>
    <w:rsid w:val="00186088"/>
    <w:rsid w:val="00190301"/>
    <w:rsid w:val="001903A5"/>
    <w:rsid w:val="001903CD"/>
    <w:rsid w:val="0019074C"/>
    <w:rsid w:val="00190CA2"/>
    <w:rsid w:val="00191C4C"/>
    <w:rsid w:val="00192A0D"/>
    <w:rsid w:val="00193D2E"/>
    <w:rsid w:val="00193ED0"/>
    <w:rsid w:val="00194BC5"/>
    <w:rsid w:val="00194CE7"/>
    <w:rsid w:val="00194F38"/>
    <w:rsid w:val="00196688"/>
    <w:rsid w:val="001969A1"/>
    <w:rsid w:val="001A0C41"/>
    <w:rsid w:val="001A1ED4"/>
    <w:rsid w:val="001A2889"/>
    <w:rsid w:val="001A33CD"/>
    <w:rsid w:val="001A373B"/>
    <w:rsid w:val="001A37FA"/>
    <w:rsid w:val="001A5139"/>
    <w:rsid w:val="001A5679"/>
    <w:rsid w:val="001A63BF"/>
    <w:rsid w:val="001A7DAA"/>
    <w:rsid w:val="001B1A1A"/>
    <w:rsid w:val="001B34D2"/>
    <w:rsid w:val="001B38BE"/>
    <w:rsid w:val="001B430C"/>
    <w:rsid w:val="001B4719"/>
    <w:rsid w:val="001B4E46"/>
    <w:rsid w:val="001B6811"/>
    <w:rsid w:val="001B6BB2"/>
    <w:rsid w:val="001B7E11"/>
    <w:rsid w:val="001C0EAA"/>
    <w:rsid w:val="001C17D0"/>
    <w:rsid w:val="001C1BDF"/>
    <w:rsid w:val="001C214C"/>
    <w:rsid w:val="001C3384"/>
    <w:rsid w:val="001C369B"/>
    <w:rsid w:val="001C3953"/>
    <w:rsid w:val="001C40DA"/>
    <w:rsid w:val="001C551D"/>
    <w:rsid w:val="001C6D1F"/>
    <w:rsid w:val="001C7AD2"/>
    <w:rsid w:val="001D0D3B"/>
    <w:rsid w:val="001D20A3"/>
    <w:rsid w:val="001D6847"/>
    <w:rsid w:val="001E21A7"/>
    <w:rsid w:val="001E27CC"/>
    <w:rsid w:val="001E2DC9"/>
    <w:rsid w:val="001E31EF"/>
    <w:rsid w:val="001E37AE"/>
    <w:rsid w:val="001E3D20"/>
    <w:rsid w:val="001E3D9F"/>
    <w:rsid w:val="001E53DB"/>
    <w:rsid w:val="001E5B58"/>
    <w:rsid w:val="001E5D65"/>
    <w:rsid w:val="001E6E38"/>
    <w:rsid w:val="001F05EF"/>
    <w:rsid w:val="001F2F97"/>
    <w:rsid w:val="001F383F"/>
    <w:rsid w:val="001F4202"/>
    <w:rsid w:val="001F6783"/>
    <w:rsid w:val="001F6B1F"/>
    <w:rsid w:val="001F6D8D"/>
    <w:rsid w:val="00200DCE"/>
    <w:rsid w:val="00202D43"/>
    <w:rsid w:val="00205A7C"/>
    <w:rsid w:val="002064C1"/>
    <w:rsid w:val="00206895"/>
    <w:rsid w:val="00206B91"/>
    <w:rsid w:val="002075DD"/>
    <w:rsid w:val="002102B5"/>
    <w:rsid w:val="00212055"/>
    <w:rsid w:val="002122FC"/>
    <w:rsid w:val="002143BB"/>
    <w:rsid w:val="00214592"/>
    <w:rsid w:val="00215631"/>
    <w:rsid w:val="0021695E"/>
    <w:rsid w:val="002169E7"/>
    <w:rsid w:val="00216A44"/>
    <w:rsid w:val="00221F29"/>
    <w:rsid w:val="00225276"/>
    <w:rsid w:val="002254F5"/>
    <w:rsid w:val="00226C5C"/>
    <w:rsid w:val="00227151"/>
    <w:rsid w:val="0022762E"/>
    <w:rsid w:val="00230F94"/>
    <w:rsid w:val="00234E5C"/>
    <w:rsid w:val="00235643"/>
    <w:rsid w:val="00236CD9"/>
    <w:rsid w:val="00237708"/>
    <w:rsid w:val="00240955"/>
    <w:rsid w:val="00240E2A"/>
    <w:rsid w:val="00242FE3"/>
    <w:rsid w:val="002446F5"/>
    <w:rsid w:val="0024487E"/>
    <w:rsid w:val="00244D80"/>
    <w:rsid w:val="0024572C"/>
    <w:rsid w:val="00245760"/>
    <w:rsid w:val="00246684"/>
    <w:rsid w:val="0024770D"/>
    <w:rsid w:val="00247B8C"/>
    <w:rsid w:val="0025068A"/>
    <w:rsid w:val="00251C69"/>
    <w:rsid w:val="00253100"/>
    <w:rsid w:val="00253DA1"/>
    <w:rsid w:val="0025477A"/>
    <w:rsid w:val="002554DD"/>
    <w:rsid w:val="00255B14"/>
    <w:rsid w:val="00260C81"/>
    <w:rsid w:val="0026125E"/>
    <w:rsid w:val="00261431"/>
    <w:rsid w:val="00261B53"/>
    <w:rsid w:val="002623D0"/>
    <w:rsid w:val="002625DB"/>
    <w:rsid w:val="0026278A"/>
    <w:rsid w:val="00263214"/>
    <w:rsid w:val="00263E83"/>
    <w:rsid w:val="0026724C"/>
    <w:rsid w:val="00267455"/>
    <w:rsid w:val="002675FF"/>
    <w:rsid w:val="00271914"/>
    <w:rsid w:val="002724D5"/>
    <w:rsid w:val="00272589"/>
    <w:rsid w:val="002734C1"/>
    <w:rsid w:val="00273DC4"/>
    <w:rsid w:val="002743AE"/>
    <w:rsid w:val="002744E4"/>
    <w:rsid w:val="0027455E"/>
    <w:rsid w:val="00274916"/>
    <w:rsid w:val="00275815"/>
    <w:rsid w:val="00277BD5"/>
    <w:rsid w:val="00277FC7"/>
    <w:rsid w:val="00280160"/>
    <w:rsid w:val="0028089F"/>
    <w:rsid w:val="002813A3"/>
    <w:rsid w:val="00282794"/>
    <w:rsid w:val="0028312C"/>
    <w:rsid w:val="002838AA"/>
    <w:rsid w:val="00283A9F"/>
    <w:rsid w:val="00284076"/>
    <w:rsid w:val="00284275"/>
    <w:rsid w:val="002844B8"/>
    <w:rsid w:val="0028467B"/>
    <w:rsid w:val="00285380"/>
    <w:rsid w:val="00285822"/>
    <w:rsid w:val="00285B1A"/>
    <w:rsid w:val="00285C80"/>
    <w:rsid w:val="00286002"/>
    <w:rsid w:val="0028624D"/>
    <w:rsid w:val="0028646C"/>
    <w:rsid w:val="00287D13"/>
    <w:rsid w:val="0029193D"/>
    <w:rsid w:val="00292F25"/>
    <w:rsid w:val="00293B70"/>
    <w:rsid w:val="002945BE"/>
    <w:rsid w:val="0029462A"/>
    <w:rsid w:val="00294681"/>
    <w:rsid w:val="00294BBA"/>
    <w:rsid w:val="0029506A"/>
    <w:rsid w:val="00295424"/>
    <w:rsid w:val="0029606A"/>
    <w:rsid w:val="002A0398"/>
    <w:rsid w:val="002A0B34"/>
    <w:rsid w:val="002A19CC"/>
    <w:rsid w:val="002A1C07"/>
    <w:rsid w:val="002A3701"/>
    <w:rsid w:val="002A4179"/>
    <w:rsid w:val="002A514D"/>
    <w:rsid w:val="002A570C"/>
    <w:rsid w:val="002A661B"/>
    <w:rsid w:val="002A6EFF"/>
    <w:rsid w:val="002B0B93"/>
    <w:rsid w:val="002B6144"/>
    <w:rsid w:val="002B72B7"/>
    <w:rsid w:val="002B7B87"/>
    <w:rsid w:val="002C0F19"/>
    <w:rsid w:val="002C1134"/>
    <w:rsid w:val="002C170D"/>
    <w:rsid w:val="002C194E"/>
    <w:rsid w:val="002C4A15"/>
    <w:rsid w:val="002C545C"/>
    <w:rsid w:val="002C5FD7"/>
    <w:rsid w:val="002C6049"/>
    <w:rsid w:val="002C6422"/>
    <w:rsid w:val="002D0D61"/>
    <w:rsid w:val="002D2C65"/>
    <w:rsid w:val="002D37BA"/>
    <w:rsid w:val="002D3F69"/>
    <w:rsid w:val="002D401A"/>
    <w:rsid w:val="002E0C0A"/>
    <w:rsid w:val="002E456F"/>
    <w:rsid w:val="002E5034"/>
    <w:rsid w:val="002E57B5"/>
    <w:rsid w:val="002E57B9"/>
    <w:rsid w:val="002E6349"/>
    <w:rsid w:val="002F0236"/>
    <w:rsid w:val="002F1890"/>
    <w:rsid w:val="002F1F28"/>
    <w:rsid w:val="002F296B"/>
    <w:rsid w:val="002F3D1E"/>
    <w:rsid w:val="002F4283"/>
    <w:rsid w:val="002F52AA"/>
    <w:rsid w:val="002F6C91"/>
    <w:rsid w:val="00301668"/>
    <w:rsid w:val="00301C8C"/>
    <w:rsid w:val="00302619"/>
    <w:rsid w:val="00302BF9"/>
    <w:rsid w:val="00303565"/>
    <w:rsid w:val="00303D10"/>
    <w:rsid w:val="00305A01"/>
    <w:rsid w:val="00305A3C"/>
    <w:rsid w:val="00305AC7"/>
    <w:rsid w:val="003068CE"/>
    <w:rsid w:val="003071CE"/>
    <w:rsid w:val="00307A64"/>
    <w:rsid w:val="00310251"/>
    <w:rsid w:val="0031066B"/>
    <w:rsid w:val="0031091F"/>
    <w:rsid w:val="00310A9F"/>
    <w:rsid w:val="00313F7F"/>
    <w:rsid w:val="00314057"/>
    <w:rsid w:val="003146E4"/>
    <w:rsid w:val="0031503E"/>
    <w:rsid w:val="00315DE1"/>
    <w:rsid w:val="00317560"/>
    <w:rsid w:val="003177CF"/>
    <w:rsid w:val="00320081"/>
    <w:rsid w:val="00320837"/>
    <w:rsid w:val="00320F72"/>
    <w:rsid w:val="00321B1A"/>
    <w:rsid w:val="003230CD"/>
    <w:rsid w:val="003243BA"/>
    <w:rsid w:val="003245F1"/>
    <w:rsid w:val="0032507D"/>
    <w:rsid w:val="00325137"/>
    <w:rsid w:val="00325142"/>
    <w:rsid w:val="00325521"/>
    <w:rsid w:val="00325730"/>
    <w:rsid w:val="0032609B"/>
    <w:rsid w:val="003265B4"/>
    <w:rsid w:val="003267D3"/>
    <w:rsid w:val="0032767B"/>
    <w:rsid w:val="00327691"/>
    <w:rsid w:val="00327ED1"/>
    <w:rsid w:val="00330414"/>
    <w:rsid w:val="00331CB4"/>
    <w:rsid w:val="003323DD"/>
    <w:rsid w:val="00332C40"/>
    <w:rsid w:val="00332ED0"/>
    <w:rsid w:val="00333A8F"/>
    <w:rsid w:val="0033675D"/>
    <w:rsid w:val="0034000E"/>
    <w:rsid w:val="00340400"/>
    <w:rsid w:val="0034082B"/>
    <w:rsid w:val="00341437"/>
    <w:rsid w:val="00341D32"/>
    <w:rsid w:val="00343223"/>
    <w:rsid w:val="00344B2B"/>
    <w:rsid w:val="00345A7B"/>
    <w:rsid w:val="00345EEB"/>
    <w:rsid w:val="00345F2F"/>
    <w:rsid w:val="0034646B"/>
    <w:rsid w:val="0034657B"/>
    <w:rsid w:val="00346C39"/>
    <w:rsid w:val="00347858"/>
    <w:rsid w:val="003506C7"/>
    <w:rsid w:val="00353265"/>
    <w:rsid w:val="00355434"/>
    <w:rsid w:val="00355A5D"/>
    <w:rsid w:val="00356104"/>
    <w:rsid w:val="00360A2C"/>
    <w:rsid w:val="003624C7"/>
    <w:rsid w:val="003631CE"/>
    <w:rsid w:val="003632BF"/>
    <w:rsid w:val="003638C1"/>
    <w:rsid w:val="00363F81"/>
    <w:rsid w:val="00365D1B"/>
    <w:rsid w:val="003700DC"/>
    <w:rsid w:val="003715E6"/>
    <w:rsid w:val="0037170E"/>
    <w:rsid w:val="0037221F"/>
    <w:rsid w:val="00372A92"/>
    <w:rsid w:val="00373F05"/>
    <w:rsid w:val="00374375"/>
    <w:rsid w:val="0037494F"/>
    <w:rsid w:val="003750D1"/>
    <w:rsid w:val="00376299"/>
    <w:rsid w:val="003774EF"/>
    <w:rsid w:val="0038111C"/>
    <w:rsid w:val="0038156E"/>
    <w:rsid w:val="00381B00"/>
    <w:rsid w:val="00383A49"/>
    <w:rsid w:val="00387C21"/>
    <w:rsid w:val="0039074E"/>
    <w:rsid w:val="00390849"/>
    <w:rsid w:val="00390E21"/>
    <w:rsid w:val="00391B5A"/>
    <w:rsid w:val="003934B7"/>
    <w:rsid w:val="00394115"/>
    <w:rsid w:val="0039421F"/>
    <w:rsid w:val="003946AB"/>
    <w:rsid w:val="00395171"/>
    <w:rsid w:val="003A0982"/>
    <w:rsid w:val="003A20D6"/>
    <w:rsid w:val="003A2AC7"/>
    <w:rsid w:val="003A2EDD"/>
    <w:rsid w:val="003A34C7"/>
    <w:rsid w:val="003A4048"/>
    <w:rsid w:val="003A57A9"/>
    <w:rsid w:val="003A6F43"/>
    <w:rsid w:val="003A7152"/>
    <w:rsid w:val="003B0DEF"/>
    <w:rsid w:val="003B0E93"/>
    <w:rsid w:val="003B1992"/>
    <w:rsid w:val="003B275C"/>
    <w:rsid w:val="003B4B9B"/>
    <w:rsid w:val="003B7371"/>
    <w:rsid w:val="003B7D49"/>
    <w:rsid w:val="003C1FE2"/>
    <w:rsid w:val="003C555A"/>
    <w:rsid w:val="003C6D76"/>
    <w:rsid w:val="003C7B6C"/>
    <w:rsid w:val="003C7D82"/>
    <w:rsid w:val="003D0C72"/>
    <w:rsid w:val="003D2E17"/>
    <w:rsid w:val="003D34AA"/>
    <w:rsid w:val="003D4794"/>
    <w:rsid w:val="003D67DD"/>
    <w:rsid w:val="003E0BA8"/>
    <w:rsid w:val="003E0CF9"/>
    <w:rsid w:val="003E38B4"/>
    <w:rsid w:val="003E43C7"/>
    <w:rsid w:val="003E57D2"/>
    <w:rsid w:val="003F04C5"/>
    <w:rsid w:val="003F0DEC"/>
    <w:rsid w:val="003F1B0D"/>
    <w:rsid w:val="003F2E3A"/>
    <w:rsid w:val="003F3142"/>
    <w:rsid w:val="003F3BE2"/>
    <w:rsid w:val="003F3CB9"/>
    <w:rsid w:val="003F3E8E"/>
    <w:rsid w:val="003F4930"/>
    <w:rsid w:val="003F62DC"/>
    <w:rsid w:val="003F63EA"/>
    <w:rsid w:val="003F6BDE"/>
    <w:rsid w:val="00400F1E"/>
    <w:rsid w:val="00402118"/>
    <w:rsid w:val="004030C3"/>
    <w:rsid w:val="004054F5"/>
    <w:rsid w:val="00406248"/>
    <w:rsid w:val="00406389"/>
    <w:rsid w:val="00406EF0"/>
    <w:rsid w:val="00407291"/>
    <w:rsid w:val="00407883"/>
    <w:rsid w:val="004100CD"/>
    <w:rsid w:val="004100EE"/>
    <w:rsid w:val="004124DA"/>
    <w:rsid w:val="00414582"/>
    <w:rsid w:val="00414712"/>
    <w:rsid w:val="00414CAC"/>
    <w:rsid w:val="00417398"/>
    <w:rsid w:val="004174A8"/>
    <w:rsid w:val="00417605"/>
    <w:rsid w:val="00420274"/>
    <w:rsid w:val="004208C7"/>
    <w:rsid w:val="004224F1"/>
    <w:rsid w:val="00424507"/>
    <w:rsid w:val="004246DC"/>
    <w:rsid w:val="00424F1A"/>
    <w:rsid w:val="00425153"/>
    <w:rsid w:val="00425A6B"/>
    <w:rsid w:val="004264D4"/>
    <w:rsid w:val="00426E72"/>
    <w:rsid w:val="00431AF6"/>
    <w:rsid w:val="00431C04"/>
    <w:rsid w:val="004325CF"/>
    <w:rsid w:val="00433DFD"/>
    <w:rsid w:val="00435379"/>
    <w:rsid w:val="00435487"/>
    <w:rsid w:val="00437C66"/>
    <w:rsid w:val="00441642"/>
    <w:rsid w:val="00441EA3"/>
    <w:rsid w:val="004437F6"/>
    <w:rsid w:val="00443D11"/>
    <w:rsid w:val="00444D1E"/>
    <w:rsid w:val="00444DB3"/>
    <w:rsid w:val="004455BA"/>
    <w:rsid w:val="00445E62"/>
    <w:rsid w:val="00445F53"/>
    <w:rsid w:val="004464B4"/>
    <w:rsid w:val="00446701"/>
    <w:rsid w:val="004467BE"/>
    <w:rsid w:val="00447807"/>
    <w:rsid w:val="00450212"/>
    <w:rsid w:val="00450DC7"/>
    <w:rsid w:val="00450EE0"/>
    <w:rsid w:val="00451D17"/>
    <w:rsid w:val="0045243B"/>
    <w:rsid w:val="00452538"/>
    <w:rsid w:val="00452ADA"/>
    <w:rsid w:val="00452C39"/>
    <w:rsid w:val="00452D1E"/>
    <w:rsid w:val="00454733"/>
    <w:rsid w:val="004554AC"/>
    <w:rsid w:val="00456B14"/>
    <w:rsid w:val="004605E0"/>
    <w:rsid w:val="004614A1"/>
    <w:rsid w:val="00461E68"/>
    <w:rsid w:val="00463587"/>
    <w:rsid w:val="00463B43"/>
    <w:rsid w:val="00464A6D"/>
    <w:rsid w:val="00465AF8"/>
    <w:rsid w:val="004662C9"/>
    <w:rsid w:val="004664F0"/>
    <w:rsid w:val="00466510"/>
    <w:rsid w:val="00467090"/>
    <w:rsid w:val="00470371"/>
    <w:rsid w:val="00470389"/>
    <w:rsid w:val="0047097B"/>
    <w:rsid w:val="00471A9B"/>
    <w:rsid w:val="00471ED1"/>
    <w:rsid w:val="0047276F"/>
    <w:rsid w:val="00472BA5"/>
    <w:rsid w:val="0047428C"/>
    <w:rsid w:val="00475C0D"/>
    <w:rsid w:val="0047724F"/>
    <w:rsid w:val="004803A2"/>
    <w:rsid w:val="00480E4D"/>
    <w:rsid w:val="004815C1"/>
    <w:rsid w:val="004818EC"/>
    <w:rsid w:val="00481CD6"/>
    <w:rsid w:val="00481FFB"/>
    <w:rsid w:val="004822AB"/>
    <w:rsid w:val="004835E1"/>
    <w:rsid w:val="004839EC"/>
    <w:rsid w:val="00483EB0"/>
    <w:rsid w:val="00485CB7"/>
    <w:rsid w:val="00485CB8"/>
    <w:rsid w:val="004868D7"/>
    <w:rsid w:val="004911C9"/>
    <w:rsid w:val="0049200A"/>
    <w:rsid w:val="00492A0A"/>
    <w:rsid w:val="00494C94"/>
    <w:rsid w:val="00494F5D"/>
    <w:rsid w:val="004965E0"/>
    <w:rsid w:val="00496BCC"/>
    <w:rsid w:val="00497B73"/>
    <w:rsid w:val="004A1B27"/>
    <w:rsid w:val="004A2D95"/>
    <w:rsid w:val="004A3389"/>
    <w:rsid w:val="004A3954"/>
    <w:rsid w:val="004A39EF"/>
    <w:rsid w:val="004A710F"/>
    <w:rsid w:val="004B0024"/>
    <w:rsid w:val="004B1360"/>
    <w:rsid w:val="004B1B7E"/>
    <w:rsid w:val="004B1E83"/>
    <w:rsid w:val="004B21B5"/>
    <w:rsid w:val="004B31A1"/>
    <w:rsid w:val="004B3CC9"/>
    <w:rsid w:val="004B3FF5"/>
    <w:rsid w:val="004B5EA6"/>
    <w:rsid w:val="004B6E0F"/>
    <w:rsid w:val="004B71DD"/>
    <w:rsid w:val="004C114C"/>
    <w:rsid w:val="004C18DD"/>
    <w:rsid w:val="004C1E2A"/>
    <w:rsid w:val="004C30D2"/>
    <w:rsid w:val="004C3588"/>
    <w:rsid w:val="004C71D1"/>
    <w:rsid w:val="004D0C22"/>
    <w:rsid w:val="004D1BF7"/>
    <w:rsid w:val="004D23DC"/>
    <w:rsid w:val="004D2BDE"/>
    <w:rsid w:val="004D2C72"/>
    <w:rsid w:val="004D364B"/>
    <w:rsid w:val="004D3C69"/>
    <w:rsid w:val="004D4824"/>
    <w:rsid w:val="004D4A0C"/>
    <w:rsid w:val="004D6133"/>
    <w:rsid w:val="004D6232"/>
    <w:rsid w:val="004D6C3D"/>
    <w:rsid w:val="004D7030"/>
    <w:rsid w:val="004D74F4"/>
    <w:rsid w:val="004E06F3"/>
    <w:rsid w:val="004E0A53"/>
    <w:rsid w:val="004E1B3A"/>
    <w:rsid w:val="004E2376"/>
    <w:rsid w:val="004E32B7"/>
    <w:rsid w:val="004E4755"/>
    <w:rsid w:val="004E522A"/>
    <w:rsid w:val="004E5387"/>
    <w:rsid w:val="004E7DC9"/>
    <w:rsid w:val="004F336A"/>
    <w:rsid w:val="004F47D5"/>
    <w:rsid w:val="004F4934"/>
    <w:rsid w:val="004F5543"/>
    <w:rsid w:val="004F7566"/>
    <w:rsid w:val="00500CC9"/>
    <w:rsid w:val="00501539"/>
    <w:rsid w:val="00502813"/>
    <w:rsid w:val="005042CC"/>
    <w:rsid w:val="00504720"/>
    <w:rsid w:val="00504D9C"/>
    <w:rsid w:val="00504E2D"/>
    <w:rsid w:val="005052ED"/>
    <w:rsid w:val="00505497"/>
    <w:rsid w:val="00505555"/>
    <w:rsid w:val="0050700A"/>
    <w:rsid w:val="00507048"/>
    <w:rsid w:val="0050762C"/>
    <w:rsid w:val="005109BA"/>
    <w:rsid w:val="005158CC"/>
    <w:rsid w:val="0051746A"/>
    <w:rsid w:val="00517D95"/>
    <w:rsid w:val="00520288"/>
    <w:rsid w:val="005202F7"/>
    <w:rsid w:val="005231C6"/>
    <w:rsid w:val="005258A3"/>
    <w:rsid w:val="0052592E"/>
    <w:rsid w:val="005261C3"/>
    <w:rsid w:val="0052677E"/>
    <w:rsid w:val="005272DA"/>
    <w:rsid w:val="00530BF5"/>
    <w:rsid w:val="00530C91"/>
    <w:rsid w:val="00531033"/>
    <w:rsid w:val="005318F2"/>
    <w:rsid w:val="00531B14"/>
    <w:rsid w:val="0053227B"/>
    <w:rsid w:val="005327A0"/>
    <w:rsid w:val="0053288A"/>
    <w:rsid w:val="005328F0"/>
    <w:rsid w:val="00532BBF"/>
    <w:rsid w:val="0053314D"/>
    <w:rsid w:val="0053317F"/>
    <w:rsid w:val="00534574"/>
    <w:rsid w:val="00534622"/>
    <w:rsid w:val="00534A08"/>
    <w:rsid w:val="00535751"/>
    <w:rsid w:val="005360CA"/>
    <w:rsid w:val="005404A3"/>
    <w:rsid w:val="0054091D"/>
    <w:rsid w:val="00540C67"/>
    <w:rsid w:val="00540CC4"/>
    <w:rsid w:val="00541569"/>
    <w:rsid w:val="005418F4"/>
    <w:rsid w:val="00542272"/>
    <w:rsid w:val="00543302"/>
    <w:rsid w:val="0054366B"/>
    <w:rsid w:val="005438A2"/>
    <w:rsid w:val="005439BA"/>
    <w:rsid w:val="00543D8D"/>
    <w:rsid w:val="00544491"/>
    <w:rsid w:val="00545C3A"/>
    <w:rsid w:val="0054702D"/>
    <w:rsid w:val="0054715F"/>
    <w:rsid w:val="00547347"/>
    <w:rsid w:val="00547468"/>
    <w:rsid w:val="00550F6C"/>
    <w:rsid w:val="00551080"/>
    <w:rsid w:val="00551C52"/>
    <w:rsid w:val="00552D79"/>
    <w:rsid w:val="00553A72"/>
    <w:rsid w:val="00553DEB"/>
    <w:rsid w:val="00554D68"/>
    <w:rsid w:val="005556DB"/>
    <w:rsid w:val="00555BE2"/>
    <w:rsid w:val="0055767D"/>
    <w:rsid w:val="00560259"/>
    <w:rsid w:val="00560C8E"/>
    <w:rsid w:val="00560F66"/>
    <w:rsid w:val="00561102"/>
    <w:rsid w:val="00562833"/>
    <w:rsid w:val="005633E5"/>
    <w:rsid w:val="00567427"/>
    <w:rsid w:val="005675A3"/>
    <w:rsid w:val="00567CA7"/>
    <w:rsid w:val="00570AB6"/>
    <w:rsid w:val="00571119"/>
    <w:rsid w:val="00574078"/>
    <w:rsid w:val="005759E1"/>
    <w:rsid w:val="0057608E"/>
    <w:rsid w:val="005761C5"/>
    <w:rsid w:val="005771B9"/>
    <w:rsid w:val="00577459"/>
    <w:rsid w:val="00577BC5"/>
    <w:rsid w:val="00580463"/>
    <w:rsid w:val="00580A8C"/>
    <w:rsid w:val="00580BF4"/>
    <w:rsid w:val="00581185"/>
    <w:rsid w:val="00581344"/>
    <w:rsid w:val="00581CFB"/>
    <w:rsid w:val="00581DCD"/>
    <w:rsid w:val="005824E6"/>
    <w:rsid w:val="0058253B"/>
    <w:rsid w:val="00583873"/>
    <w:rsid w:val="005846DC"/>
    <w:rsid w:val="005864C0"/>
    <w:rsid w:val="00586586"/>
    <w:rsid w:val="00586C08"/>
    <w:rsid w:val="00587BD6"/>
    <w:rsid w:val="00590D11"/>
    <w:rsid w:val="00591363"/>
    <w:rsid w:val="00592D2A"/>
    <w:rsid w:val="00594B39"/>
    <w:rsid w:val="005955CB"/>
    <w:rsid w:val="00596131"/>
    <w:rsid w:val="005963B2"/>
    <w:rsid w:val="005A1B77"/>
    <w:rsid w:val="005A2D23"/>
    <w:rsid w:val="005A32B0"/>
    <w:rsid w:val="005A413D"/>
    <w:rsid w:val="005A45D1"/>
    <w:rsid w:val="005A5ECD"/>
    <w:rsid w:val="005A6575"/>
    <w:rsid w:val="005A6823"/>
    <w:rsid w:val="005A6BD4"/>
    <w:rsid w:val="005A7BEB"/>
    <w:rsid w:val="005B05BD"/>
    <w:rsid w:val="005B05D1"/>
    <w:rsid w:val="005B08ED"/>
    <w:rsid w:val="005B0B83"/>
    <w:rsid w:val="005B18DA"/>
    <w:rsid w:val="005B1B0A"/>
    <w:rsid w:val="005B5FF6"/>
    <w:rsid w:val="005B6608"/>
    <w:rsid w:val="005B7477"/>
    <w:rsid w:val="005B78EA"/>
    <w:rsid w:val="005B7E9C"/>
    <w:rsid w:val="005C0B5A"/>
    <w:rsid w:val="005C25C9"/>
    <w:rsid w:val="005C292F"/>
    <w:rsid w:val="005C2B7C"/>
    <w:rsid w:val="005C5A28"/>
    <w:rsid w:val="005C5F89"/>
    <w:rsid w:val="005C6A8F"/>
    <w:rsid w:val="005D03BA"/>
    <w:rsid w:val="005D0698"/>
    <w:rsid w:val="005D322B"/>
    <w:rsid w:val="005D3DAE"/>
    <w:rsid w:val="005D5492"/>
    <w:rsid w:val="005D579F"/>
    <w:rsid w:val="005D6111"/>
    <w:rsid w:val="005D6234"/>
    <w:rsid w:val="005D6416"/>
    <w:rsid w:val="005D70F7"/>
    <w:rsid w:val="005D744E"/>
    <w:rsid w:val="005E1BD4"/>
    <w:rsid w:val="005E2B37"/>
    <w:rsid w:val="005E3A70"/>
    <w:rsid w:val="005E3B26"/>
    <w:rsid w:val="005E407D"/>
    <w:rsid w:val="005E4E53"/>
    <w:rsid w:val="005E54E1"/>
    <w:rsid w:val="005E5EC4"/>
    <w:rsid w:val="005E760F"/>
    <w:rsid w:val="005F1E9D"/>
    <w:rsid w:val="005F31D8"/>
    <w:rsid w:val="005F55F8"/>
    <w:rsid w:val="005F5692"/>
    <w:rsid w:val="005F64DC"/>
    <w:rsid w:val="005F7ACC"/>
    <w:rsid w:val="005F7BF2"/>
    <w:rsid w:val="006008E7"/>
    <w:rsid w:val="0060144C"/>
    <w:rsid w:val="0060244E"/>
    <w:rsid w:val="00602E2D"/>
    <w:rsid w:val="00603161"/>
    <w:rsid w:val="00603189"/>
    <w:rsid w:val="00604018"/>
    <w:rsid w:val="00605DB0"/>
    <w:rsid w:val="00607FBD"/>
    <w:rsid w:val="006143F8"/>
    <w:rsid w:val="0061445D"/>
    <w:rsid w:val="00615575"/>
    <w:rsid w:val="006158D4"/>
    <w:rsid w:val="00616DAB"/>
    <w:rsid w:val="00620D1A"/>
    <w:rsid w:val="006218A0"/>
    <w:rsid w:val="00622B6E"/>
    <w:rsid w:val="006239AD"/>
    <w:rsid w:val="00624BB1"/>
    <w:rsid w:val="00624D51"/>
    <w:rsid w:val="00625396"/>
    <w:rsid w:val="006254BA"/>
    <w:rsid w:val="00625723"/>
    <w:rsid w:val="00625997"/>
    <w:rsid w:val="00627018"/>
    <w:rsid w:val="006322E8"/>
    <w:rsid w:val="00635C57"/>
    <w:rsid w:val="006372B3"/>
    <w:rsid w:val="00637E3B"/>
    <w:rsid w:val="00637F82"/>
    <w:rsid w:val="00640C8C"/>
    <w:rsid w:val="0064230F"/>
    <w:rsid w:val="00642E44"/>
    <w:rsid w:val="006436CB"/>
    <w:rsid w:val="00644873"/>
    <w:rsid w:val="00644949"/>
    <w:rsid w:val="00646B87"/>
    <w:rsid w:val="00647DED"/>
    <w:rsid w:val="006505FC"/>
    <w:rsid w:val="00651D39"/>
    <w:rsid w:val="00651FF9"/>
    <w:rsid w:val="006526FE"/>
    <w:rsid w:val="00654191"/>
    <w:rsid w:val="006541CD"/>
    <w:rsid w:val="00654661"/>
    <w:rsid w:val="00655FB6"/>
    <w:rsid w:val="0066062C"/>
    <w:rsid w:val="00661221"/>
    <w:rsid w:val="006615BD"/>
    <w:rsid w:val="00661BDA"/>
    <w:rsid w:val="006622B6"/>
    <w:rsid w:val="006629B4"/>
    <w:rsid w:val="00663160"/>
    <w:rsid w:val="006631E4"/>
    <w:rsid w:val="00664B21"/>
    <w:rsid w:val="0066676C"/>
    <w:rsid w:val="00666B37"/>
    <w:rsid w:val="00667696"/>
    <w:rsid w:val="00667A01"/>
    <w:rsid w:val="00670B6F"/>
    <w:rsid w:val="006712C4"/>
    <w:rsid w:val="0067182C"/>
    <w:rsid w:val="00671910"/>
    <w:rsid w:val="0067248E"/>
    <w:rsid w:val="00672A28"/>
    <w:rsid w:val="00672D32"/>
    <w:rsid w:val="00674372"/>
    <w:rsid w:val="00675F5E"/>
    <w:rsid w:val="00676189"/>
    <w:rsid w:val="006770B3"/>
    <w:rsid w:val="00677500"/>
    <w:rsid w:val="006801FE"/>
    <w:rsid w:val="00680417"/>
    <w:rsid w:val="00682AFE"/>
    <w:rsid w:val="0068416F"/>
    <w:rsid w:val="00684591"/>
    <w:rsid w:val="00684BB6"/>
    <w:rsid w:val="006858CD"/>
    <w:rsid w:val="00686807"/>
    <w:rsid w:val="00687577"/>
    <w:rsid w:val="00691078"/>
    <w:rsid w:val="00691D55"/>
    <w:rsid w:val="00692AE5"/>
    <w:rsid w:val="00693B29"/>
    <w:rsid w:val="00694284"/>
    <w:rsid w:val="00695A67"/>
    <w:rsid w:val="00695BC2"/>
    <w:rsid w:val="00696822"/>
    <w:rsid w:val="006A0529"/>
    <w:rsid w:val="006A0AF8"/>
    <w:rsid w:val="006A164F"/>
    <w:rsid w:val="006A1DD0"/>
    <w:rsid w:val="006A2161"/>
    <w:rsid w:val="006A219B"/>
    <w:rsid w:val="006A55AD"/>
    <w:rsid w:val="006A567B"/>
    <w:rsid w:val="006A744E"/>
    <w:rsid w:val="006A779A"/>
    <w:rsid w:val="006A7B12"/>
    <w:rsid w:val="006A7B49"/>
    <w:rsid w:val="006A7D18"/>
    <w:rsid w:val="006B038C"/>
    <w:rsid w:val="006B041F"/>
    <w:rsid w:val="006B094B"/>
    <w:rsid w:val="006B0CE4"/>
    <w:rsid w:val="006B1173"/>
    <w:rsid w:val="006B280F"/>
    <w:rsid w:val="006B29AA"/>
    <w:rsid w:val="006B4330"/>
    <w:rsid w:val="006B4A24"/>
    <w:rsid w:val="006B5108"/>
    <w:rsid w:val="006B582B"/>
    <w:rsid w:val="006B60EB"/>
    <w:rsid w:val="006B65C9"/>
    <w:rsid w:val="006B660E"/>
    <w:rsid w:val="006B7137"/>
    <w:rsid w:val="006B7F59"/>
    <w:rsid w:val="006C0300"/>
    <w:rsid w:val="006C04E1"/>
    <w:rsid w:val="006C0551"/>
    <w:rsid w:val="006C0C04"/>
    <w:rsid w:val="006C18BB"/>
    <w:rsid w:val="006C2407"/>
    <w:rsid w:val="006C3742"/>
    <w:rsid w:val="006C465E"/>
    <w:rsid w:val="006C4F34"/>
    <w:rsid w:val="006C659D"/>
    <w:rsid w:val="006C68A8"/>
    <w:rsid w:val="006C72A0"/>
    <w:rsid w:val="006C7E17"/>
    <w:rsid w:val="006D7104"/>
    <w:rsid w:val="006D726A"/>
    <w:rsid w:val="006E0C95"/>
    <w:rsid w:val="006E1F84"/>
    <w:rsid w:val="006E3D88"/>
    <w:rsid w:val="006E46E3"/>
    <w:rsid w:val="006E53BC"/>
    <w:rsid w:val="006E6175"/>
    <w:rsid w:val="006F142B"/>
    <w:rsid w:val="006F200E"/>
    <w:rsid w:val="006F43D7"/>
    <w:rsid w:val="006F6F4E"/>
    <w:rsid w:val="006F792C"/>
    <w:rsid w:val="006F7B7A"/>
    <w:rsid w:val="006F7DAA"/>
    <w:rsid w:val="00701187"/>
    <w:rsid w:val="00703D90"/>
    <w:rsid w:val="007044AE"/>
    <w:rsid w:val="00704A40"/>
    <w:rsid w:val="00706E8F"/>
    <w:rsid w:val="00707458"/>
    <w:rsid w:val="00707A6B"/>
    <w:rsid w:val="00710572"/>
    <w:rsid w:val="00710C92"/>
    <w:rsid w:val="00711980"/>
    <w:rsid w:val="00711ACA"/>
    <w:rsid w:val="00713AC1"/>
    <w:rsid w:val="00713AD2"/>
    <w:rsid w:val="007148B5"/>
    <w:rsid w:val="007151BE"/>
    <w:rsid w:val="007178B1"/>
    <w:rsid w:val="00720AE0"/>
    <w:rsid w:val="00720C3C"/>
    <w:rsid w:val="0072275A"/>
    <w:rsid w:val="00723135"/>
    <w:rsid w:val="0072364E"/>
    <w:rsid w:val="00723E14"/>
    <w:rsid w:val="00724945"/>
    <w:rsid w:val="00725064"/>
    <w:rsid w:val="0072585E"/>
    <w:rsid w:val="007259E1"/>
    <w:rsid w:val="00726A91"/>
    <w:rsid w:val="00727519"/>
    <w:rsid w:val="00727814"/>
    <w:rsid w:val="00730C5A"/>
    <w:rsid w:val="00730CE9"/>
    <w:rsid w:val="00731406"/>
    <w:rsid w:val="00731600"/>
    <w:rsid w:val="00731610"/>
    <w:rsid w:val="0073268E"/>
    <w:rsid w:val="00734BF3"/>
    <w:rsid w:val="007357D7"/>
    <w:rsid w:val="00736ADD"/>
    <w:rsid w:val="00737E26"/>
    <w:rsid w:val="00740276"/>
    <w:rsid w:val="0074092C"/>
    <w:rsid w:val="00743B43"/>
    <w:rsid w:val="00744539"/>
    <w:rsid w:val="00744821"/>
    <w:rsid w:val="007513DF"/>
    <w:rsid w:val="00751E57"/>
    <w:rsid w:val="00752D89"/>
    <w:rsid w:val="0075331F"/>
    <w:rsid w:val="00753B44"/>
    <w:rsid w:val="00753CFC"/>
    <w:rsid w:val="00754B4A"/>
    <w:rsid w:val="00760233"/>
    <w:rsid w:val="007603FC"/>
    <w:rsid w:val="00761EAD"/>
    <w:rsid w:val="00764394"/>
    <w:rsid w:val="00764948"/>
    <w:rsid w:val="00764BB2"/>
    <w:rsid w:val="00765BF6"/>
    <w:rsid w:val="00766345"/>
    <w:rsid w:val="0076672C"/>
    <w:rsid w:val="00766881"/>
    <w:rsid w:val="007670BE"/>
    <w:rsid w:val="007678E2"/>
    <w:rsid w:val="00771513"/>
    <w:rsid w:val="007719E4"/>
    <w:rsid w:val="0077215D"/>
    <w:rsid w:val="0077440A"/>
    <w:rsid w:val="00774C10"/>
    <w:rsid w:val="00775F9A"/>
    <w:rsid w:val="00777C3E"/>
    <w:rsid w:val="00777C67"/>
    <w:rsid w:val="00783A76"/>
    <w:rsid w:val="00786551"/>
    <w:rsid w:val="00787187"/>
    <w:rsid w:val="0079097C"/>
    <w:rsid w:val="00790B16"/>
    <w:rsid w:val="0079272D"/>
    <w:rsid w:val="00793A68"/>
    <w:rsid w:val="00793E1A"/>
    <w:rsid w:val="0079699A"/>
    <w:rsid w:val="00797782"/>
    <w:rsid w:val="00797B77"/>
    <w:rsid w:val="007A0631"/>
    <w:rsid w:val="007A0B2C"/>
    <w:rsid w:val="007A0E98"/>
    <w:rsid w:val="007A3654"/>
    <w:rsid w:val="007A36BF"/>
    <w:rsid w:val="007A372B"/>
    <w:rsid w:val="007A41E0"/>
    <w:rsid w:val="007B0296"/>
    <w:rsid w:val="007B08FD"/>
    <w:rsid w:val="007B19F7"/>
    <w:rsid w:val="007B27A2"/>
    <w:rsid w:val="007B294B"/>
    <w:rsid w:val="007B2E3F"/>
    <w:rsid w:val="007B3502"/>
    <w:rsid w:val="007B545B"/>
    <w:rsid w:val="007B54CD"/>
    <w:rsid w:val="007B597E"/>
    <w:rsid w:val="007B6CC2"/>
    <w:rsid w:val="007B74D5"/>
    <w:rsid w:val="007B74D6"/>
    <w:rsid w:val="007B78CA"/>
    <w:rsid w:val="007C0087"/>
    <w:rsid w:val="007C0436"/>
    <w:rsid w:val="007C06D0"/>
    <w:rsid w:val="007C10EF"/>
    <w:rsid w:val="007C1333"/>
    <w:rsid w:val="007C1BD5"/>
    <w:rsid w:val="007C2BB5"/>
    <w:rsid w:val="007C3603"/>
    <w:rsid w:val="007C487B"/>
    <w:rsid w:val="007C6215"/>
    <w:rsid w:val="007C6E33"/>
    <w:rsid w:val="007D1CCD"/>
    <w:rsid w:val="007D2005"/>
    <w:rsid w:val="007D2056"/>
    <w:rsid w:val="007D21C3"/>
    <w:rsid w:val="007D2AC0"/>
    <w:rsid w:val="007D45DA"/>
    <w:rsid w:val="007D4E2E"/>
    <w:rsid w:val="007D50F0"/>
    <w:rsid w:val="007D53D6"/>
    <w:rsid w:val="007D5A2F"/>
    <w:rsid w:val="007D5C26"/>
    <w:rsid w:val="007D687B"/>
    <w:rsid w:val="007D733A"/>
    <w:rsid w:val="007D7AE6"/>
    <w:rsid w:val="007E1BA6"/>
    <w:rsid w:val="007E2C25"/>
    <w:rsid w:val="007E3896"/>
    <w:rsid w:val="007E531B"/>
    <w:rsid w:val="007E54F7"/>
    <w:rsid w:val="007E61C8"/>
    <w:rsid w:val="007E70A7"/>
    <w:rsid w:val="007E7340"/>
    <w:rsid w:val="007E77D9"/>
    <w:rsid w:val="007F0605"/>
    <w:rsid w:val="007F1F0C"/>
    <w:rsid w:val="007F2E00"/>
    <w:rsid w:val="007F58FC"/>
    <w:rsid w:val="007F5A6A"/>
    <w:rsid w:val="007F6B93"/>
    <w:rsid w:val="0080057C"/>
    <w:rsid w:val="00800BE7"/>
    <w:rsid w:val="00801168"/>
    <w:rsid w:val="00801AEA"/>
    <w:rsid w:val="008051CE"/>
    <w:rsid w:val="00805789"/>
    <w:rsid w:val="0080791B"/>
    <w:rsid w:val="00807D5F"/>
    <w:rsid w:val="00810987"/>
    <w:rsid w:val="00811232"/>
    <w:rsid w:val="008119C2"/>
    <w:rsid w:val="00812179"/>
    <w:rsid w:val="008125CE"/>
    <w:rsid w:val="00812BA9"/>
    <w:rsid w:val="008132DE"/>
    <w:rsid w:val="008142CA"/>
    <w:rsid w:val="00814423"/>
    <w:rsid w:val="00815665"/>
    <w:rsid w:val="00815981"/>
    <w:rsid w:val="00817154"/>
    <w:rsid w:val="00820CE7"/>
    <w:rsid w:val="0082265D"/>
    <w:rsid w:val="00822CF2"/>
    <w:rsid w:val="00824BB0"/>
    <w:rsid w:val="00824CC5"/>
    <w:rsid w:val="00825204"/>
    <w:rsid w:val="00825AAF"/>
    <w:rsid w:val="00826E7B"/>
    <w:rsid w:val="00830E2E"/>
    <w:rsid w:val="008348C9"/>
    <w:rsid w:val="00834DF9"/>
    <w:rsid w:val="00836476"/>
    <w:rsid w:val="008370C0"/>
    <w:rsid w:val="00837278"/>
    <w:rsid w:val="00841FF5"/>
    <w:rsid w:val="00843BD5"/>
    <w:rsid w:val="00845A22"/>
    <w:rsid w:val="0084750D"/>
    <w:rsid w:val="00847AF4"/>
    <w:rsid w:val="008502C3"/>
    <w:rsid w:val="008508AE"/>
    <w:rsid w:val="008512E9"/>
    <w:rsid w:val="008513D8"/>
    <w:rsid w:val="0085152C"/>
    <w:rsid w:val="00851A4E"/>
    <w:rsid w:val="00851D44"/>
    <w:rsid w:val="00852334"/>
    <w:rsid w:val="008527BA"/>
    <w:rsid w:val="00853956"/>
    <w:rsid w:val="008539DF"/>
    <w:rsid w:val="00853E2F"/>
    <w:rsid w:val="00854EF3"/>
    <w:rsid w:val="00856E04"/>
    <w:rsid w:val="00861072"/>
    <w:rsid w:val="00861723"/>
    <w:rsid w:val="008618DE"/>
    <w:rsid w:val="00861C22"/>
    <w:rsid w:val="00862569"/>
    <w:rsid w:val="008650C8"/>
    <w:rsid w:val="00865D23"/>
    <w:rsid w:val="00865FFB"/>
    <w:rsid w:val="008666E0"/>
    <w:rsid w:val="00866CF9"/>
    <w:rsid w:val="00867CA0"/>
    <w:rsid w:val="00870965"/>
    <w:rsid w:val="00871BDC"/>
    <w:rsid w:val="00872A8D"/>
    <w:rsid w:val="008736DA"/>
    <w:rsid w:val="00873CBC"/>
    <w:rsid w:val="0087564D"/>
    <w:rsid w:val="00875C22"/>
    <w:rsid w:val="00877109"/>
    <w:rsid w:val="008772F0"/>
    <w:rsid w:val="008778ED"/>
    <w:rsid w:val="00880641"/>
    <w:rsid w:val="00882618"/>
    <w:rsid w:val="00882E3A"/>
    <w:rsid w:val="00883AE0"/>
    <w:rsid w:val="00883D2D"/>
    <w:rsid w:val="008856CD"/>
    <w:rsid w:val="00886D8D"/>
    <w:rsid w:val="00886E84"/>
    <w:rsid w:val="008874E6"/>
    <w:rsid w:val="0089245A"/>
    <w:rsid w:val="00893038"/>
    <w:rsid w:val="00893848"/>
    <w:rsid w:val="00894324"/>
    <w:rsid w:val="00894DB0"/>
    <w:rsid w:val="00895D04"/>
    <w:rsid w:val="00897133"/>
    <w:rsid w:val="00897802"/>
    <w:rsid w:val="00897861"/>
    <w:rsid w:val="008A0B90"/>
    <w:rsid w:val="008A2EA0"/>
    <w:rsid w:val="008A48C7"/>
    <w:rsid w:val="008A52E9"/>
    <w:rsid w:val="008A5A6D"/>
    <w:rsid w:val="008A5A88"/>
    <w:rsid w:val="008A5BCA"/>
    <w:rsid w:val="008A63AC"/>
    <w:rsid w:val="008B02A0"/>
    <w:rsid w:val="008B0B16"/>
    <w:rsid w:val="008B0CAE"/>
    <w:rsid w:val="008B22A4"/>
    <w:rsid w:val="008B2531"/>
    <w:rsid w:val="008B271F"/>
    <w:rsid w:val="008B2CE3"/>
    <w:rsid w:val="008B37E7"/>
    <w:rsid w:val="008B3A69"/>
    <w:rsid w:val="008B3F29"/>
    <w:rsid w:val="008B4E65"/>
    <w:rsid w:val="008B6371"/>
    <w:rsid w:val="008B6427"/>
    <w:rsid w:val="008B70A7"/>
    <w:rsid w:val="008C130E"/>
    <w:rsid w:val="008C16BD"/>
    <w:rsid w:val="008C21EF"/>
    <w:rsid w:val="008C33CA"/>
    <w:rsid w:val="008C46AE"/>
    <w:rsid w:val="008C5BA6"/>
    <w:rsid w:val="008C72DC"/>
    <w:rsid w:val="008C79A3"/>
    <w:rsid w:val="008C7A97"/>
    <w:rsid w:val="008D0D67"/>
    <w:rsid w:val="008D2D93"/>
    <w:rsid w:val="008D46F0"/>
    <w:rsid w:val="008D4BA5"/>
    <w:rsid w:val="008D5399"/>
    <w:rsid w:val="008D6391"/>
    <w:rsid w:val="008D6E99"/>
    <w:rsid w:val="008D75E4"/>
    <w:rsid w:val="008D76AD"/>
    <w:rsid w:val="008E06EC"/>
    <w:rsid w:val="008E1782"/>
    <w:rsid w:val="008E270D"/>
    <w:rsid w:val="008E3A87"/>
    <w:rsid w:val="008E51E0"/>
    <w:rsid w:val="008E5704"/>
    <w:rsid w:val="008E5F36"/>
    <w:rsid w:val="008F0379"/>
    <w:rsid w:val="008F05FA"/>
    <w:rsid w:val="008F1796"/>
    <w:rsid w:val="008F258A"/>
    <w:rsid w:val="008F280B"/>
    <w:rsid w:val="008F3339"/>
    <w:rsid w:val="008F3C5F"/>
    <w:rsid w:val="008F494E"/>
    <w:rsid w:val="008F553A"/>
    <w:rsid w:val="00900A02"/>
    <w:rsid w:val="009025F3"/>
    <w:rsid w:val="00902DD0"/>
    <w:rsid w:val="00904BF2"/>
    <w:rsid w:val="009071FB"/>
    <w:rsid w:val="00910131"/>
    <w:rsid w:val="00910832"/>
    <w:rsid w:val="00910E7F"/>
    <w:rsid w:val="00911FA5"/>
    <w:rsid w:val="009156D0"/>
    <w:rsid w:val="0091610C"/>
    <w:rsid w:val="00917259"/>
    <w:rsid w:val="00917A1E"/>
    <w:rsid w:val="00921DAA"/>
    <w:rsid w:val="00921EE2"/>
    <w:rsid w:val="00921EF1"/>
    <w:rsid w:val="00922058"/>
    <w:rsid w:val="009232B6"/>
    <w:rsid w:val="009235A9"/>
    <w:rsid w:val="00923871"/>
    <w:rsid w:val="009252CE"/>
    <w:rsid w:val="00926EBF"/>
    <w:rsid w:val="00927832"/>
    <w:rsid w:val="00927DD6"/>
    <w:rsid w:val="00930496"/>
    <w:rsid w:val="009309C5"/>
    <w:rsid w:val="00934C9B"/>
    <w:rsid w:val="0093536C"/>
    <w:rsid w:val="009356AE"/>
    <w:rsid w:val="00935AA8"/>
    <w:rsid w:val="00940363"/>
    <w:rsid w:val="009408A9"/>
    <w:rsid w:val="0094141C"/>
    <w:rsid w:val="00942AEA"/>
    <w:rsid w:val="00943670"/>
    <w:rsid w:val="0094577E"/>
    <w:rsid w:val="009464DE"/>
    <w:rsid w:val="009468A8"/>
    <w:rsid w:val="00946B04"/>
    <w:rsid w:val="00946CBD"/>
    <w:rsid w:val="00947332"/>
    <w:rsid w:val="00947D46"/>
    <w:rsid w:val="00950BA8"/>
    <w:rsid w:val="0095107C"/>
    <w:rsid w:val="00952C4F"/>
    <w:rsid w:val="00955688"/>
    <w:rsid w:val="009626DC"/>
    <w:rsid w:val="00962DB1"/>
    <w:rsid w:val="00963A5B"/>
    <w:rsid w:val="00963BC5"/>
    <w:rsid w:val="00964CCF"/>
    <w:rsid w:val="00965297"/>
    <w:rsid w:val="009658C9"/>
    <w:rsid w:val="00965E55"/>
    <w:rsid w:val="00966103"/>
    <w:rsid w:val="00966A9A"/>
    <w:rsid w:val="009670CD"/>
    <w:rsid w:val="00967614"/>
    <w:rsid w:val="009679BB"/>
    <w:rsid w:val="00970B15"/>
    <w:rsid w:val="00972BAD"/>
    <w:rsid w:val="00972E0C"/>
    <w:rsid w:val="00973067"/>
    <w:rsid w:val="00973CCA"/>
    <w:rsid w:val="00973F41"/>
    <w:rsid w:val="00976576"/>
    <w:rsid w:val="009778CA"/>
    <w:rsid w:val="00980054"/>
    <w:rsid w:val="00982AF8"/>
    <w:rsid w:val="00983D97"/>
    <w:rsid w:val="0098450A"/>
    <w:rsid w:val="00984EB5"/>
    <w:rsid w:val="009862DB"/>
    <w:rsid w:val="0098684B"/>
    <w:rsid w:val="00987265"/>
    <w:rsid w:val="00987616"/>
    <w:rsid w:val="009902E9"/>
    <w:rsid w:val="00990DD4"/>
    <w:rsid w:val="00991503"/>
    <w:rsid w:val="009934F1"/>
    <w:rsid w:val="009937B6"/>
    <w:rsid w:val="00993F13"/>
    <w:rsid w:val="00994923"/>
    <w:rsid w:val="0099582F"/>
    <w:rsid w:val="009958CB"/>
    <w:rsid w:val="009959C1"/>
    <w:rsid w:val="00995FEF"/>
    <w:rsid w:val="00996A54"/>
    <w:rsid w:val="00997E5E"/>
    <w:rsid w:val="009A16D1"/>
    <w:rsid w:val="009A1D39"/>
    <w:rsid w:val="009A3E7E"/>
    <w:rsid w:val="009A5562"/>
    <w:rsid w:val="009A667D"/>
    <w:rsid w:val="009A7118"/>
    <w:rsid w:val="009B1164"/>
    <w:rsid w:val="009B2CC3"/>
    <w:rsid w:val="009B3F02"/>
    <w:rsid w:val="009B5095"/>
    <w:rsid w:val="009B57A7"/>
    <w:rsid w:val="009B5829"/>
    <w:rsid w:val="009B6B20"/>
    <w:rsid w:val="009B730B"/>
    <w:rsid w:val="009C0470"/>
    <w:rsid w:val="009C0FAD"/>
    <w:rsid w:val="009C17A4"/>
    <w:rsid w:val="009C3277"/>
    <w:rsid w:val="009C3835"/>
    <w:rsid w:val="009C41FA"/>
    <w:rsid w:val="009C527B"/>
    <w:rsid w:val="009C5C81"/>
    <w:rsid w:val="009C6001"/>
    <w:rsid w:val="009C6729"/>
    <w:rsid w:val="009C6F11"/>
    <w:rsid w:val="009D0CBC"/>
    <w:rsid w:val="009D17F6"/>
    <w:rsid w:val="009D510D"/>
    <w:rsid w:val="009D5BA4"/>
    <w:rsid w:val="009D796B"/>
    <w:rsid w:val="009D7F1A"/>
    <w:rsid w:val="009D7F39"/>
    <w:rsid w:val="009E0A0F"/>
    <w:rsid w:val="009E0ACC"/>
    <w:rsid w:val="009E136C"/>
    <w:rsid w:val="009E279D"/>
    <w:rsid w:val="009E299A"/>
    <w:rsid w:val="009E2AFD"/>
    <w:rsid w:val="009E3595"/>
    <w:rsid w:val="009E3899"/>
    <w:rsid w:val="009E5329"/>
    <w:rsid w:val="009E5FA4"/>
    <w:rsid w:val="009E6973"/>
    <w:rsid w:val="009E7465"/>
    <w:rsid w:val="009F0212"/>
    <w:rsid w:val="009F113C"/>
    <w:rsid w:val="009F14F7"/>
    <w:rsid w:val="009F174A"/>
    <w:rsid w:val="009F3C09"/>
    <w:rsid w:val="009F4459"/>
    <w:rsid w:val="009F508F"/>
    <w:rsid w:val="009F5A1B"/>
    <w:rsid w:val="009F7B71"/>
    <w:rsid w:val="00A0001D"/>
    <w:rsid w:val="00A004E2"/>
    <w:rsid w:val="00A00ACD"/>
    <w:rsid w:val="00A0338E"/>
    <w:rsid w:val="00A03B0E"/>
    <w:rsid w:val="00A03D68"/>
    <w:rsid w:val="00A04058"/>
    <w:rsid w:val="00A0522C"/>
    <w:rsid w:val="00A05E3D"/>
    <w:rsid w:val="00A05F26"/>
    <w:rsid w:val="00A063AD"/>
    <w:rsid w:val="00A07391"/>
    <w:rsid w:val="00A11A43"/>
    <w:rsid w:val="00A12A5C"/>
    <w:rsid w:val="00A13F00"/>
    <w:rsid w:val="00A1571C"/>
    <w:rsid w:val="00A158B1"/>
    <w:rsid w:val="00A162EA"/>
    <w:rsid w:val="00A16541"/>
    <w:rsid w:val="00A16CCD"/>
    <w:rsid w:val="00A16F26"/>
    <w:rsid w:val="00A16F93"/>
    <w:rsid w:val="00A17743"/>
    <w:rsid w:val="00A17848"/>
    <w:rsid w:val="00A2249C"/>
    <w:rsid w:val="00A23C07"/>
    <w:rsid w:val="00A23CA4"/>
    <w:rsid w:val="00A2561E"/>
    <w:rsid w:val="00A26D73"/>
    <w:rsid w:val="00A26DDD"/>
    <w:rsid w:val="00A302CD"/>
    <w:rsid w:val="00A30433"/>
    <w:rsid w:val="00A30721"/>
    <w:rsid w:val="00A30EF4"/>
    <w:rsid w:val="00A31E53"/>
    <w:rsid w:val="00A324FC"/>
    <w:rsid w:val="00A32686"/>
    <w:rsid w:val="00A35851"/>
    <w:rsid w:val="00A36162"/>
    <w:rsid w:val="00A36EEF"/>
    <w:rsid w:val="00A37AE6"/>
    <w:rsid w:val="00A37CB0"/>
    <w:rsid w:val="00A40C70"/>
    <w:rsid w:val="00A4100D"/>
    <w:rsid w:val="00A412A5"/>
    <w:rsid w:val="00A4172A"/>
    <w:rsid w:val="00A41A35"/>
    <w:rsid w:val="00A41F6B"/>
    <w:rsid w:val="00A424EE"/>
    <w:rsid w:val="00A43DB4"/>
    <w:rsid w:val="00A43FC2"/>
    <w:rsid w:val="00A4725D"/>
    <w:rsid w:val="00A475A6"/>
    <w:rsid w:val="00A47932"/>
    <w:rsid w:val="00A5040D"/>
    <w:rsid w:val="00A50501"/>
    <w:rsid w:val="00A50EF0"/>
    <w:rsid w:val="00A5236B"/>
    <w:rsid w:val="00A52AC3"/>
    <w:rsid w:val="00A53486"/>
    <w:rsid w:val="00A53EC3"/>
    <w:rsid w:val="00A54BB4"/>
    <w:rsid w:val="00A55197"/>
    <w:rsid w:val="00A5689E"/>
    <w:rsid w:val="00A56C30"/>
    <w:rsid w:val="00A56E50"/>
    <w:rsid w:val="00A609C5"/>
    <w:rsid w:val="00A60F35"/>
    <w:rsid w:val="00A61E5B"/>
    <w:rsid w:val="00A64AE7"/>
    <w:rsid w:val="00A64B40"/>
    <w:rsid w:val="00A650F6"/>
    <w:rsid w:val="00A6542A"/>
    <w:rsid w:val="00A65B2E"/>
    <w:rsid w:val="00A65FA3"/>
    <w:rsid w:val="00A66205"/>
    <w:rsid w:val="00A66957"/>
    <w:rsid w:val="00A67110"/>
    <w:rsid w:val="00A677C7"/>
    <w:rsid w:val="00A7009C"/>
    <w:rsid w:val="00A70869"/>
    <w:rsid w:val="00A71DC6"/>
    <w:rsid w:val="00A71EDC"/>
    <w:rsid w:val="00A734BA"/>
    <w:rsid w:val="00A736B7"/>
    <w:rsid w:val="00A73907"/>
    <w:rsid w:val="00A7460A"/>
    <w:rsid w:val="00A74DE0"/>
    <w:rsid w:val="00A75833"/>
    <w:rsid w:val="00A777E0"/>
    <w:rsid w:val="00A8042A"/>
    <w:rsid w:val="00A805F2"/>
    <w:rsid w:val="00A80ABC"/>
    <w:rsid w:val="00A81544"/>
    <w:rsid w:val="00A82814"/>
    <w:rsid w:val="00A82883"/>
    <w:rsid w:val="00A8293E"/>
    <w:rsid w:val="00A82EB1"/>
    <w:rsid w:val="00A8349D"/>
    <w:rsid w:val="00A83BCE"/>
    <w:rsid w:val="00A83ECB"/>
    <w:rsid w:val="00A84FCF"/>
    <w:rsid w:val="00A8562F"/>
    <w:rsid w:val="00A9225D"/>
    <w:rsid w:val="00A92614"/>
    <w:rsid w:val="00A93796"/>
    <w:rsid w:val="00A937E7"/>
    <w:rsid w:val="00A93E98"/>
    <w:rsid w:val="00A94C7F"/>
    <w:rsid w:val="00A95836"/>
    <w:rsid w:val="00A96999"/>
    <w:rsid w:val="00A97EB1"/>
    <w:rsid w:val="00AA3122"/>
    <w:rsid w:val="00AA59F5"/>
    <w:rsid w:val="00AA6758"/>
    <w:rsid w:val="00AB016F"/>
    <w:rsid w:val="00AB236A"/>
    <w:rsid w:val="00AB27CF"/>
    <w:rsid w:val="00AB2D8D"/>
    <w:rsid w:val="00AB3822"/>
    <w:rsid w:val="00AB484F"/>
    <w:rsid w:val="00AB4D26"/>
    <w:rsid w:val="00AB5F55"/>
    <w:rsid w:val="00AC266F"/>
    <w:rsid w:val="00AC2737"/>
    <w:rsid w:val="00AC2CA1"/>
    <w:rsid w:val="00AC3750"/>
    <w:rsid w:val="00AC3AD4"/>
    <w:rsid w:val="00AC4247"/>
    <w:rsid w:val="00AD1362"/>
    <w:rsid w:val="00AD1EFD"/>
    <w:rsid w:val="00AD2653"/>
    <w:rsid w:val="00AD35ED"/>
    <w:rsid w:val="00AD498E"/>
    <w:rsid w:val="00AD518B"/>
    <w:rsid w:val="00AD623E"/>
    <w:rsid w:val="00AD704C"/>
    <w:rsid w:val="00AD7184"/>
    <w:rsid w:val="00AD71AC"/>
    <w:rsid w:val="00AD737B"/>
    <w:rsid w:val="00AE03B3"/>
    <w:rsid w:val="00AE137F"/>
    <w:rsid w:val="00AE1B07"/>
    <w:rsid w:val="00AE2178"/>
    <w:rsid w:val="00AE43C5"/>
    <w:rsid w:val="00AE454B"/>
    <w:rsid w:val="00AE4D57"/>
    <w:rsid w:val="00AE770A"/>
    <w:rsid w:val="00AF06D7"/>
    <w:rsid w:val="00AF1514"/>
    <w:rsid w:val="00AF1915"/>
    <w:rsid w:val="00AF1BD1"/>
    <w:rsid w:val="00AF1DD7"/>
    <w:rsid w:val="00AF32CC"/>
    <w:rsid w:val="00AF40F2"/>
    <w:rsid w:val="00AF415D"/>
    <w:rsid w:val="00AF4787"/>
    <w:rsid w:val="00AF4EEE"/>
    <w:rsid w:val="00AF561A"/>
    <w:rsid w:val="00AF620C"/>
    <w:rsid w:val="00AF6517"/>
    <w:rsid w:val="00AF6BD1"/>
    <w:rsid w:val="00AF764F"/>
    <w:rsid w:val="00AF7772"/>
    <w:rsid w:val="00AF79F4"/>
    <w:rsid w:val="00B05513"/>
    <w:rsid w:val="00B058BF"/>
    <w:rsid w:val="00B06196"/>
    <w:rsid w:val="00B07382"/>
    <w:rsid w:val="00B07475"/>
    <w:rsid w:val="00B07A30"/>
    <w:rsid w:val="00B124CA"/>
    <w:rsid w:val="00B127E0"/>
    <w:rsid w:val="00B12C10"/>
    <w:rsid w:val="00B12D59"/>
    <w:rsid w:val="00B150B5"/>
    <w:rsid w:val="00B159A4"/>
    <w:rsid w:val="00B15C82"/>
    <w:rsid w:val="00B15CE0"/>
    <w:rsid w:val="00B16066"/>
    <w:rsid w:val="00B16DFE"/>
    <w:rsid w:val="00B206DD"/>
    <w:rsid w:val="00B217F4"/>
    <w:rsid w:val="00B242B7"/>
    <w:rsid w:val="00B24754"/>
    <w:rsid w:val="00B25337"/>
    <w:rsid w:val="00B258FA"/>
    <w:rsid w:val="00B25C5F"/>
    <w:rsid w:val="00B27EC7"/>
    <w:rsid w:val="00B303D8"/>
    <w:rsid w:val="00B31159"/>
    <w:rsid w:val="00B31270"/>
    <w:rsid w:val="00B31933"/>
    <w:rsid w:val="00B32DE7"/>
    <w:rsid w:val="00B33705"/>
    <w:rsid w:val="00B34070"/>
    <w:rsid w:val="00B363BE"/>
    <w:rsid w:val="00B36A16"/>
    <w:rsid w:val="00B36AFF"/>
    <w:rsid w:val="00B36B57"/>
    <w:rsid w:val="00B37AC4"/>
    <w:rsid w:val="00B37E9D"/>
    <w:rsid w:val="00B4024D"/>
    <w:rsid w:val="00B411B6"/>
    <w:rsid w:val="00B418BB"/>
    <w:rsid w:val="00B41991"/>
    <w:rsid w:val="00B43066"/>
    <w:rsid w:val="00B47A8A"/>
    <w:rsid w:val="00B47B5C"/>
    <w:rsid w:val="00B51306"/>
    <w:rsid w:val="00B52E9C"/>
    <w:rsid w:val="00B52ECD"/>
    <w:rsid w:val="00B53376"/>
    <w:rsid w:val="00B5388B"/>
    <w:rsid w:val="00B53C8F"/>
    <w:rsid w:val="00B53FA4"/>
    <w:rsid w:val="00B542E9"/>
    <w:rsid w:val="00B54C8A"/>
    <w:rsid w:val="00B55347"/>
    <w:rsid w:val="00B55833"/>
    <w:rsid w:val="00B56890"/>
    <w:rsid w:val="00B57931"/>
    <w:rsid w:val="00B57D90"/>
    <w:rsid w:val="00B603D9"/>
    <w:rsid w:val="00B608CE"/>
    <w:rsid w:val="00B60CEA"/>
    <w:rsid w:val="00B62677"/>
    <w:rsid w:val="00B62CC2"/>
    <w:rsid w:val="00B63BA5"/>
    <w:rsid w:val="00B71355"/>
    <w:rsid w:val="00B73196"/>
    <w:rsid w:val="00B733A9"/>
    <w:rsid w:val="00B740ED"/>
    <w:rsid w:val="00B7430F"/>
    <w:rsid w:val="00B7704E"/>
    <w:rsid w:val="00B77A95"/>
    <w:rsid w:val="00B810F2"/>
    <w:rsid w:val="00B81BC4"/>
    <w:rsid w:val="00B81D54"/>
    <w:rsid w:val="00B82397"/>
    <w:rsid w:val="00B825B4"/>
    <w:rsid w:val="00B83FA5"/>
    <w:rsid w:val="00B85BAD"/>
    <w:rsid w:val="00B85D19"/>
    <w:rsid w:val="00B860C7"/>
    <w:rsid w:val="00B90532"/>
    <w:rsid w:val="00B922FE"/>
    <w:rsid w:val="00B96E50"/>
    <w:rsid w:val="00B97651"/>
    <w:rsid w:val="00B97AC1"/>
    <w:rsid w:val="00B97B79"/>
    <w:rsid w:val="00B97EDB"/>
    <w:rsid w:val="00BA0445"/>
    <w:rsid w:val="00BA0861"/>
    <w:rsid w:val="00BA16AB"/>
    <w:rsid w:val="00BA1B43"/>
    <w:rsid w:val="00BA1CB9"/>
    <w:rsid w:val="00BA31DC"/>
    <w:rsid w:val="00BA3EAF"/>
    <w:rsid w:val="00BA4FC1"/>
    <w:rsid w:val="00BA5301"/>
    <w:rsid w:val="00BA576A"/>
    <w:rsid w:val="00BA63FD"/>
    <w:rsid w:val="00BA709E"/>
    <w:rsid w:val="00BA742F"/>
    <w:rsid w:val="00BB03E0"/>
    <w:rsid w:val="00BB27A4"/>
    <w:rsid w:val="00BB3246"/>
    <w:rsid w:val="00BB39D1"/>
    <w:rsid w:val="00BB4287"/>
    <w:rsid w:val="00BB4E16"/>
    <w:rsid w:val="00BB54B2"/>
    <w:rsid w:val="00BB5DB3"/>
    <w:rsid w:val="00BB619A"/>
    <w:rsid w:val="00BB6ABE"/>
    <w:rsid w:val="00BB7382"/>
    <w:rsid w:val="00BB7447"/>
    <w:rsid w:val="00BC2C14"/>
    <w:rsid w:val="00BC2C8D"/>
    <w:rsid w:val="00BC3045"/>
    <w:rsid w:val="00BC4061"/>
    <w:rsid w:val="00BC5ECC"/>
    <w:rsid w:val="00BC7054"/>
    <w:rsid w:val="00BC7127"/>
    <w:rsid w:val="00BC79A8"/>
    <w:rsid w:val="00BD0092"/>
    <w:rsid w:val="00BD15E3"/>
    <w:rsid w:val="00BD1654"/>
    <w:rsid w:val="00BD23FE"/>
    <w:rsid w:val="00BD2BA9"/>
    <w:rsid w:val="00BD2E02"/>
    <w:rsid w:val="00BD4DA9"/>
    <w:rsid w:val="00BD63AD"/>
    <w:rsid w:val="00BD7867"/>
    <w:rsid w:val="00BD7E3D"/>
    <w:rsid w:val="00BE0177"/>
    <w:rsid w:val="00BE07D0"/>
    <w:rsid w:val="00BE08A4"/>
    <w:rsid w:val="00BE2246"/>
    <w:rsid w:val="00BE28E7"/>
    <w:rsid w:val="00BE3378"/>
    <w:rsid w:val="00BE3DBD"/>
    <w:rsid w:val="00BE4581"/>
    <w:rsid w:val="00BE4ABD"/>
    <w:rsid w:val="00BE67AB"/>
    <w:rsid w:val="00BE6FC4"/>
    <w:rsid w:val="00BF007E"/>
    <w:rsid w:val="00BF06E2"/>
    <w:rsid w:val="00BF07DE"/>
    <w:rsid w:val="00BF0A26"/>
    <w:rsid w:val="00BF3215"/>
    <w:rsid w:val="00BF330C"/>
    <w:rsid w:val="00BF3601"/>
    <w:rsid w:val="00BF3685"/>
    <w:rsid w:val="00BF3E73"/>
    <w:rsid w:val="00BF64E9"/>
    <w:rsid w:val="00C001AD"/>
    <w:rsid w:val="00C0029C"/>
    <w:rsid w:val="00C01F75"/>
    <w:rsid w:val="00C02D6A"/>
    <w:rsid w:val="00C03F6B"/>
    <w:rsid w:val="00C060B7"/>
    <w:rsid w:val="00C062A6"/>
    <w:rsid w:val="00C06FB1"/>
    <w:rsid w:val="00C070D8"/>
    <w:rsid w:val="00C1070C"/>
    <w:rsid w:val="00C10B8D"/>
    <w:rsid w:val="00C10BB0"/>
    <w:rsid w:val="00C10CC4"/>
    <w:rsid w:val="00C10EBE"/>
    <w:rsid w:val="00C10FDA"/>
    <w:rsid w:val="00C1144B"/>
    <w:rsid w:val="00C11F5E"/>
    <w:rsid w:val="00C12116"/>
    <w:rsid w:val="00C12623"/>
    <w:rsid w:val="00C12DB9"/>
    <w:rsid w:val="00C149F7"/>
    <w:rsid w:val="00C14CBC"/>
    <w:rsid w:val="00C159C8"/>
    <w:rsid w:val="00C162ED"/>
    <w:rsid w:val="00C168C5"/>
    <w:rsid w:val="00C2036F"/>
    <w:rsid w:val="00C20DAB"/>
    <w:rsid w:val="00C2229A"/>
    <w:rsid w:val="00C22C69"/>
    <w:rsid w:val="00C22D24"/>
    <w:rsid w:val="00C23388"/>
    <w:rsid w:val="00C235D0"/>
    <w:rsid w:val="00C23D4B"/>
    <w:rsid w:val="00C24C9F"/>
    <w:rsid w:val="00C26BF8"/>
    <w:rsid w:val="00C26F79"/>
    <w:rsid w:val="00C30B3F"/>
    <w:rsid w:val="00C3132F"/>
    <w:rsid w:val="00C314A4"/>
    <w:rsid w:val="00C322C3"/>
    <w:rsid w:val="00C322FB"/>
    <w:rsid w:val="00C3353B"/>
    <w:rsid w:val="00C34140"/>
    <w:rsid w:val="00C34AB0"/>
    <w:rsid w:val="00C34FCA"/>
    <w:rsid w:val="00C35AF8"/>
    <w:rsid w:val="00C3616A"/>
    <w:rsid w:val="00C361CD"/>
    <w:rsid w:val="00C3640C"/>
    <w:rsid w:val="00C37192"/>
    <w:rsid w:val="00C375A4"/>
    <w:rsid w:val="00C415E3"/>
    <w:rsid w:val="00C416A2"/>
    <w:rsid w:val="00C41BFE"/>
    <w:rsid w:val="00C42761"/>
    <w:rsid w:val="00C42BCA"/>
    <w:rsid w:val="00C42E4A"/>
    <w:rsid w:val="00C433F9"/>
    <w:rsid w:val="00C43AD5"/>
    <w:rsid w:val="00C455CC"/>
    <w:rsid w:val="00C45966"/>
    <w:rsid w:val="00C465F9"/>
    <w:rsid w:val="00C5047C"/>
    <w:rsid w:val="00C512A8"/>
    <w:rsid w:val="00C51344"/>
    <w:rsid w:val="00C524C1"/>
    <w:rsid w:val="00C52E21"/>
    <w:rsid w:val="00C534F4"/>
    <w:rsid w:val="00C541C8"/>
    <w:rsid w:val="00C5783F"/>
    <w:rsid w:val="00C6164F"/>
    <w:rsid w:val="00C61E4F"/>
    <w:rsid w:val="00C621F9"/>
    <w:rsid w:val="00C63302"/>
    <w:rsid w:val="00C63D4B"/>
    <w:rsid w:val="00C63FB1"/>
    <w:rsid w:val="00C640D9"/>
    <w:rsid w:val="00C6519D"/>
    <w:rsid w:val="00C65ED9"/>
    <w:rsid w:val="00C65FF5"/>
    <w:rsid w:val="00C66AB9"/>
    <w:rsid w:val="00C703CC"/>
    <w:rsid w:val="00C70522"/>
    <w:rsid w:val="00C80347"/>
    <w:rsid w:val="00C80D0F"/>
    <w:rsid w:val="00C80ED9"/>
    <w:rsid w:val="00C81FC8"/>
    <w:rsid w:val="00C83F1C"/>
    <w:rsid w:val="00C84330"/>
    <w:rsid w:val="00C8593A"/>
    <w:rsid w:val="00C85A82"/>
    <w:rsid w:val="00C86504"/>
    <w:rsid w:val="00C86D04"/>
    <w:rsid w:val="00C87CE1"/>
    <w:rsid w:val="00C9465B"/>
    <w:rsid w:val="00C94F02"/>
    <w:rsid w:val="00C960C2"/>
    <w:rsid w:val="00CA05D1"/>
    <w:rsid w:val="00CA1545"/>
    <w:rsid w:val="00CA19BD"/>
    <w:rsid w:val="00CA1F84"/>
    <w:rsid w:val="00CA205A"/>
    <w:rsid w:val="00CA2B58"/>
    <w:rsid w:val="00CA2FB7"/>
    <w:rsid w:val="00CA346F"/>
    <w:rsid w:val="00CA3BB9"/>
    <w:rsid w:val="00CA43F9"/>
    <w:rsid w:val="00CA6DF0"/>
    <w:rsid w:val="00CA6F03"/>
    <w:rsid w:val="00CA7207"/>
    <w:rsid w:val="00CA7B25"/>
    <w:rsid w:val="00CB0DAF"/>
    <w:rsid w:val="00CB1C06"/>
    <w:rsid w:val="00CB3877"/>
    <w:rsid w:val="00CB3B2B"/>
    <w:rsid w:val="00CB5116"/>
    <w:rsid w:val="00CB6EEB"/>
    <w:rsid w:val="00CB7112"/>
    <w:rsid w:val="00CB7F4C"/>
    <w:rsid w:val="00CC0494"/>
    <w:rsid w:val="00CC04D7"/>
    <w:rsid w:val="00CC0F59"/>
    <w:rsid w:val="00CC1D77"/>
    <w:rsid w:val="00CC26E3"/>
    <w:rsid w:val="00CC26EA"/>
    <w:rsid w:val="00CC29DC"/>
    <w:rsid w:val="00CC2D7A"/>
    <w:rsid w:val="00CC2F1A"/>
    <w:rsid w:val="00CC30E0"/>
    <w:rsid w:val="00CC3AE8"/>
    <w:rsid w:val="00CC3C21"/>
    <w:rsid w:val="00CC41D7"/>
    <w:rsid w:val="00CC6496"/>
    <w:rsid w:val="00CC68C8"/>
    <w:rsid w:val="00CD0D13"/>
    <w:rsid w:val="00CD13B8"/>
    <w:rsid w:val="00CD30E4"/>
    <w:rsid w:val="00CD34F3"/>
    <w:rsid w:val="00CD7F29"/>
    <w:rsid w:val="00CE07D8"/>
    <w:rsid w:val="00CE09A0"/>
    <w:rsid w:val="00CE2A0E"/>
    <w:rsid w:val="00CE311B"/>
    <w:rsid w:val="00CE3141"/>
    <w:rsid w:val="00CE371C"/>
    <w:rsid w:val="00CE4565"/>
    <w:rsid w:val="00CE5F19"/>
    <w:rsid w:val="00CE74CC"/>
    <w:rsid w:val="00CE7BC4"/>
    <w:rsid w:val="00CF04CD"/>
    <w:rsid w:val="00CF219E"/>
    <w:rsid w:val="00CF283F"/>
    <w:rsid w:val="00CF2CD3"/>
    <w:rsid w:val="00CF5DD5"/>
    <w:rsid w:val="00D0224D"/>
    <w:rsid w:val="00D02E54"/>
    <w:rsid w:val="00D03770"/>
    <w:rsid w:val="00D045E0"/>
    <w:rsid w:val="00D0484D"/>
    <w:rsid w:val="00D04C97"/>
    <w:rsid w:val="00D0507D"/>
    <w:rsid w:val="00D054AE"/>
    <w:rsid w:val="00D063BC"/>
    <w:rsid w:val="00D06850"/>
    <w:rsid w:val="00D0776C"/>
    <w:rsid w:val="00D07A26"/>
    <w:rsid w:val="00D10712"/>
    <w:rsid w:val="00D12368"/>
    <w:rsid w:val="00D134B5"/>
    <w:rsid w:val="00D14923"/>
    <w:rsid w:val="00D14A58"/>
    <w:rsid w:val="00D14F05"/>
    <w:rsid w:val="00D14FC7"/>
    <w:rsid w:val="00D150EF"/>
    <w:rsid w:val="00D2042D"/>
    <w:rsid w:val="00D2066B"/>
    <w:rsid w:val="00D21073"/>
    <w:rsid w:val="00D2260E"/>
    <w:rsid w:val="00D22734"/>
    <w:rsid w:val="00D26C86"/>
    <w:rsid w:val="00D30BF6"/>
    <w:rsid w:val="00D30E98"/>
    <w:rsid w:val="00D31251"/>
    <w:rsid w:val="00D3164F"/>
    <w:rsid w:val="00D32F02"/>
    <w:rsid w:val="00D33332"/>
    <w:rsid w:val="00D3378E"/>
    <w:rsid w:val="00D357E5"/>
    <w:rsid w:val="00D35D57"/>
    <w:rsid w:val="00D36779"/>
    <w:rsid w:val="00D37246"/>
    <w:rsid w:val="00D37369"/>
    <w:rsid w:val="00D37C83"/>
    <w:rsid w:val="00D42664"/>
    <w:rsid w:val="00D42E25"/>
    <w:rsid w:val="00D430F9"/>
    <w:rsid w:val="00D43E05"/>
    <w:rsid w:val="00D445E4"/>
    <w:rsid w:val="00D44C5B"/>
    <w:rsid w:val="00D44C6F"/>
    <w:rsid w:val="00D463AF"/>
    <w:rsid w:val="00D5272C"/>
    <w:rsid w:val="00D53DC2"/>
    <w:rsid w:val="00D53E71"/>
    <w:rsid w:val="00D540B2"/>
    <w:rsid w:val="00D54E1E"/>
    <w:rsid w:val="00D54F67"/>
    <w:rsid w:val="00D5527E"/>
    <w:rsid w:val="00D55C74"/>
    <w:rsid w:val="00D564E4"/>
    <w:rsid w:val="00D5676F"/>
    <w:rsid w:val="00D56820"/>
    <w:rsid w:val="00D56D22"/>
    <w:rsid w:val="00D57E88"/>
    <w:rsid w:val="00D60AB3"/>
    <w:rsid w:val="00D61494"/>
    <w:rsid w:val="00D62128"/>
    <w:rsid w:val="00D63AA2"/>
    <w:rsid w:val="00D64AEC"/>
    <w:rsid w:val="00D654B3"/>
    <w:rsid w:val="00D659A4"/>
    <w:rsid w:val="00D6748F"/>
    <w:rsid w:val="00D67C81"/>
    <w:rsid w:val="00D67CAB"/>
    <w:rsid w:val="00D73107"/>
    <w:rsid w:val="00D731A1"/>
    <w:rsid w:val="00D74BFF"/>
    <w:rsid w:val="00D74EB0"/>
    <w:rsid w:val="00D75167"/>
    <w:rsid w:val="00D77448"/>
    <w:rsid w:val="00D77E31"/>
    <w:rsid w:val="00D77FCE"/>
    <w:rsid w:val="00D802B2"/>
    <w:rsid w:val="00D81736"/>
    <w:rsid w:val="00D82215"/>
    <w:rsid w:val="00D836B5"/>
    <w:rsid w:val="00D84BC8"/>
    <w:rsid w:val="00D864A9"/>
    <w:rsid w:val="00D86BE7"/>
    <w:rsid w:val="00D9156A"/>
    <w:rsid w:val="00D92529"/>
    <w:rsid w:val="00D9364B"/>
    <w:rsid w:val="00D939A3"/>
    <w:rsid w:val="00D94174"/>
    <w:rsid w:val="00D94E01"/>
    <w:rsid w:val="00D95BBC"/>
    <w:rsid w:val="00D966D7"/>
    <w:rsid w:val="00D97603"/>
    <w:rsid w:val="00DA061F"/>
    <w:rsid w:val="00DA1AD2"/>
    <w:rsid w:val="00DA22E9"/>
    <w:rsid w:val="00DA2332"/>
    <w:rsid w:val="00DA3742"/>
    <w:rsid w:val="00DA3912"/>
    <w:rsid w:val="00DA3B23"/>
    <w:rsid w:val="00DA4803"/>
    <w:rsid w:val="00DA51E5"/>
    <w:rsid w:val="00DA65CD"/>
    <w:rsid w:val="00DA76E0"/>
    <w:rsid w:val="00DB07DE"/>
    <w:rsid w:val="00DB1A67"/>
    <w:rsid w:val="00DB2351"/>
    <w:rsid w:val="00DB270F"/>
    <w:rsid w:val="00DB2822"/>
    <w:rsid w:val="00DB6635"/>
    <w:rsid w:val="00DC1D30"/>
    <w:rsid w:val="00DC2931"/>
    <w:rsid w:val="00DC31CD"/>
    <w:rsid w:val="00DC483E"/>
    <w:rsid w:val="00DC65DF"/>
    <w:rsid w:val="00DC68FB"/>
    <w:rsid w:val="00DC7079"/>
    <w:rsid w:val="00DD05EC"/>
    <w:rsid w:val="00DD0A72"/>
    <w:rsid w:val="00DD221D"/>
    <w:rsid w:val="00DD2ECB"/>
    <w:rsid w:val="00DD30F9"/>
    <w:rsid w:val="00DD393C"/>
    <w:rsid w:val="00DD4D21"/>
    <w:rsid w:val="00DD4EEF"/>
    <w:rsid w:val="00DD6B25"/>
    <w:rsid w:val="00DE023E"/>
    <w:rsid w:val="00DE10CE"/>
    <w:rsid w:val="00DE139D"/>
    <w:rsid w:val="00DE162E"/>
    <w:rsid w:val="00DE1AC6"/>
    <w:rsid w:val="00DE1CCB"/>
    <w:rsid w:val="00DE1DE5"/>
    <w:rsid w:val="00DE2959"/>
    <w:rsid w:val="00DE3EAB"/>
    <w:rsid w:val="00DE4123"/>
    <w:rsid w:val="00DE5C50"/>
    <w:rsid w:val="00DE6BFE"/>
    <w:rsid w:val="00DE78A7"/>
    <w:rsid w:val="00DF197C"/>
    <w:rsid w:val="00DF1ACD"/>
    <w:rsid w:val="00DF1B3F"/>
    <w:rsid w:val="00DF2489"/>
    <w:rsid w:val="00DF49F0"/>
    <w:rsid w:val="00DF542C"/>
    <w:rsid w:val="00DF5BA1"/>
    <w:rsid w:val="00DF62B5"/>
    <w:rsid w:val="00DF73E8"/>
    <w:rsid w:val="00DF77BF"/>
    <w:rsid w:val="00DF7C54"/>
    <w:rsid w:val="00E000A8"/>
    <w:rsid w:val="00E02217"/>
    <w:rsid w:val="00E0315B"/>
    <w:rsid w:val="00E05C03"/>
    <w:rsid w:val="00E05EA4"/>
    <w:rsid w:val="00E0609E"/>
    <w:rsid w:val="00E0613C"/>
    <w:rsid w:val="00E06F42"/>
    <w:rsid w:val="00E07BF9"/>
    <w:rsid w:val="00E10835"/>
    <w:rsid w:val="00E10C93"/>
    <w:rsid w:val="00E11C46"/>
    <w:rsid w:val="00E124F8"/>
    <w:rsid w:val="00E131ED"/>
    <w:rsid w:val="00E13672"/>
    <w:rsid w:val="00E14FD6"/>
    <w:rsid w:val="00E154E6"/>
    <w:rsid w:val="00E15536"/>
    <w:rsid w:val="00E15958"/>
    <w:rsid w:val="00E15A5D"/>
    <w:rsid w:val="00E168F0"/>
    <w:rsid w:val="00E16D0D"/>
    <w:rsid w:val="00E17028"/>
    <w:rsid w:val="00E17248"/>
    <w:rsid w:val="00E17C78"/>
    <w:rsid w:val="00E228F8"/>
    <w:rsid w:val="00E22939"/>
    <w:rsid w:val="00E23AE7"/>
    <w:rsid w:val="00E26847"/>
    <w:rsid w:val="00E27068"/>
    <w:rsid w:val="00E3199E"/>
    <w:rsid w:val="00E31ECF"/>
    <w:rsid w:val="00E3230E"/>
    <w:rsid w:val="00E32945"/>
    <w:rsid w:val="00E32BBF"/>
    <w:rsid w:val="00E3369C"/>
    <w:rsid w:val="00E33745"/>
    <w:rsid w:val="00E343F6"/>
    <w:rsid w:val="00E347CC"/>
    <w:rsid w:val="00E358E3"/>
    <w:rsid w:val="00E359D8"/>
    <w:rsid w:val="00E404F6"/>
    <w:rsid w:val="00E4194A"/>
    <w:rsid w:val="00E42BAC"/>
    <w:rsid w:val="00E42D7D"/>
    <w:rsid w:val="00E43637"/>
    <w:rsid w:val="00E44C98"/>
    <w:rsid w:val="00E45D30"/>
    <w:rsid w:val="00E47041"/>
    <w:rsid w:val="00E507E8"/>
    <w:rsid w:val="00E508F0"/>
    <w:rsid w:val="00E51667"/>
    <w:rsid w:val="00E52688"/>
    <w:rsid w:val="00E53095"/>
    <w:rsid w:val="00E5444A"/>
    <w:rsid w:val="00E5482B"/>
    <w:rsid w:val="00E5636B"/>
    <w:rsid w:val="00E56A8F"/>
    <w:rsid w:val="00E572E8"/>
    <w:rsid w:val="00E57675"/>
    <w:rsid w:val="00E5777C"/>
    <w:rsid w:val="00E57DE3"/>
    <w:rsid w:val="00E60045"/>
    <w:rsid w:val="00E60507"/>
    <w:rsid w:val="00E60998"/>
    <w:rsid w:val="00E61423"/>
    <w:rsid w:val="00E628B8"/>
    <w:rsid w:val="00E62CE5"/>
    <w:rsid w:val="00E64555"/>
    <w:rsid w:val="00E64CA8"/>
    <w:rsid w:val="00E64D9F"/>
    <w:rsid w:val="00E655C8"/>
    <w:rsid w:val="00E65B46"/>
    <w:rsid w:val="00E65D71"/>
    <w:rsid w:val="00E661C2"/>
    <w:rsid w:val="00E670A2"/>
    <w:rsid w:val="00E6759B"/>
    <w:rsid w:val="00E679EF"/>
    <w:rsid w:val="00E70206"/>
    <w:rsid w:val="00E706EB"/>
    <w:rsid w:val="00E707EA"/>
    <w:rsid w:val="00E7100D"/>
    <w:rsid w:val="00E71CF7"/>
    <w:rsid w:val="00E724B5"/>
    <w:rsid w:val="00E72734"/>
    <w:rsid w:val="00E72B09"/>
    <w:rsid w:val="00E72D8D"/>
    <w:rsid w:val="00E749E1"/>
    <w:rsid w:val="00E76AED"/>
    <w:rsid w:val="00E80896"/>
    <w:rsid w:val="00E81E57"/>
    <w:rsid w:val="00E8311B"/>
    <w:rsid w:val="00E83AC5"/>
    <w:rsid w:val="00E84154"/>
    <w:rsid w:val="00E8540D"/>
    <w:rsid w:val="00E8620E"/>
    <w:rsid w:val="00E86233"/>
    <w:rsid w:val="00E864F1"/>
    <w:rsid w:val="00E917E8"/>
    <w:rsid w:val="00E9284A"/>
    <w:rsid w:val="00E93A6C"/>
    <w:rsid w:val="00E9445A"/>
    <w:rsid w:val="00E94D7F"/>
    <w:rsid w:val="00E94F34"/>
    <w:rsid w:val="00E95351"/>
    <w:rsid w:val="00E971C4"/>
    <w:rsid w:val="00E97CDF"/>
    <w:rsid w:val="00EA0053"/>
    <w:rsid w:val="00EA0BED"/>
    <w:rsid w:val="00EA11FA"/>
    <w:rsid w:val="00EA1399"/>
    <w:rsid w:val="00EA14AE"/>
    <w:rsid w:val="00EA5399"/>
    <w:rsid w:val="00EA5A05"/>
    <w:rsid w:val="00EA662B"/>
    <w:rsid w:val="00EA6F48"/>
    <w:rsid w:val="00EA6FA0"/>
    <w:rsid w:val="00EA781A"/>
    <w:rsid w:val="00EB1ADE"/>
    <w:rsid w:val="00EB4416"/>
    <w:rsid w:val="00EB598F"/>
    <w:rsid w:val="00EB5FCE"/>
    <w:rsid w:val="00EB6F34"/>
    <w:rsid w:val="00EB7362"/>
    <w:rsid w:val="00EC0017"/>
    <w:rsid w:val="00EC0307"/>
    <w:rsid w:val="00EC2BFC"/>
    <w:rsid w:val="00EC3B10"/>
    <w:rsid w:val="00EC4E83"/>
    <w:rsid w:val="00EC5025"/>
    <w:rsid w:val="00EC626D"/>
    <w:rsid w:val="00ED0078"/>
    <w:rsid w:val="00ED0D88"/>
    <w:rsid w:val="00ED0E68"/>
    <w:rsid w:val="00ED2FC9"/>
    <w:rsid w:val="00ED39D0"/>
    <w:rsid w:val="00ED4DE5"/>
    <w:rsid w:val="00ED5665"/>
    <w:rsid w:val="00ED69DD"/>
    <w:rsid w:val="00ED7A58"/>
    <w:rsid w:val="00ED7A99"/>
    <w:rsid w:val="00EE03D6"/>
    <w:rsid w:val="00EE0EB2"/>
    <w:rsid w:val="00EE0F0A"/>
    <w:rsid w:val="00EE2E6C"/>
    <w:rsid w:val="00EE434F"/>
    <w:rsid w:val="00EE59DC"/>
    <w:rsid w:val="00EE5E79"/>
    <w:rsid w:val="00EE679B"/>
    <w:rsid w:val="00EE6904"/>
    <w:rsid w:val="00EE758B"/>
    <w:rsid w:val="00EF2503"/>
    <w:rsid w:val="00EF2661"/>
    <w:rsid w:val="00EF3400"/>
    <w:rsid w:val="00EF3F44"/>
    <w:rsid w:val="00EF49B6"/>
    <w:rsid w:val="00EF49D5"/>
    <w:rsid w:val="00EF5312"/>
    <w:rsid w:val="00EF780C"/>
    <w:rsid w:val="00F00543"/>
    <w:rsid w:val="00F0059A"/>
    <w:rsid w:val="00F01446"/>
    <w:rsid w:val="00F01DB2"/>
    <w:rsid w:val="00F01F5D"/>
    <w:rsid w:val="00F022F5"/>
    <w:rsid w:val="00F024DA"/>
    <w:rsid w:val="00F03C0D"/>
    <w:rsid w:val="00F04DFB"/>
    <w:rsid w:val="00F06FE5"/>
    <w:rsid w:val="00F1042F"/>
    <w:rsid w:val="00F10BEE"/>
    <w:rsid w:val="00F11764"/>
    <w:rsid w:val="00F1253B"/>
    <w:rsid w:val="00F12BF1"/>
    <w:rsid w:val="00F12E67"/>
    <w:rsid w:val="00F12F7C"/>
    <w:rsid w:val="00F1365F"/>
    <w:rsid w:val="00F14AD3"/>
    <w:rsid w:val="00F156F9"/>
    <w:rsid w:val="00F15B09"/>
    <w:rsid w:val="00F17893"/>
    <w:rsid w:val="00F20493"/>
    <w:rsid w:val="00F20E95"/>
    <w:rsid w:val="00F2102D"/>
    <w:rsid w:val="00F222A5"/>
    <w:rsid w:val="00F232BA"/>
    <w:rsid w:val="00F237E2"/>
    <w:rsid w:val="00F24CDA"/>
    <w:rsid w:val="00F25A75"/>
    <w:rsid w:val="00F25B7E"/>
    <w:rsid w:val="00F30DA3"/>
    <w:rsid w:val="00F31974"/>
    <w:rsid w:val="00F32AE1"/>
    <w:rsid w:val="00F33180"/>
    <w:rsid w:val="00F35862"/>
    <w:rsid w:val="00F36832"/>
    <w:rsid w:val="00F3799E"/>
    <w:rsid w:val="00F40F35"/>
    <w:rsid w:val="00F411BD"/>
    <w:rsid w:val="00F41DBE"/>
    <w:rsid w:val="00F420E7"/>
    <w:rsid w:val="00F42806"/>
    <w:rsid w:val="00F43D6B"/>
    <w:rsid w:val="00F443E9"/>
    <w:rsid w:val="00F463CE"/>
    <w:rsid w:val="00F465F2"/>
    <w:rsid w:val="00F47996"/>
    <w:rsid w:val="00F5029F"/>
    <w:rsid w:val="00F503DA"/>
    <w:rsid w:val="00F50A0B"/>
    <w:rsid w:val="00F50CC0"/>
    <w:rsid w:val="00F510D2"/>
    <w:rsid w:val="00F55D05"/>
    <w:rsid w:val="00F5664A"/>
    <w:rsid w:val="00F56ADA"/>
    <w:rsid w:val="00F57323"/>
    <w:rsid w:val="00F57599"/>
    <w:rsid w:val="00F57736"/>
    <w:rsid w:val="00F600B7"/>
    <w:rsid w:val="00F61421"/>
    <w:rsid w:val="00F614CD"/>
    <w:rsid w:val="00F61B04"/>
    <w:rsid w:val="00F6250F"/>
    <w:rsid w:val="00F62F15"/>
    <w:rsid w:val="00F6559A"/>
    <w:rsid w:val="00F65EE1"/>
    <w:rsid w:val="00F660D1"/>
    <w:rsid w:val="00F66439"/>
    <w:rsid w:val="00F6681F"/>
    <w:rsid w:val="00F66B80"/>
    <w:rsid w:val="00F67BCB"/>
    <w:rsid w:val="00F7123D"/>
    <w:rsid w:val="00F72381"/>
    <w:rsid w:val="00F72E12"/>
    <w:rsid w:val="00F74B00"/>
    <w:rsid w:val="00F74E9B"/>
    <w:rsid w:val="00F759E7"/>
    <w:rsid w:val="00F76071"/>
    <w:rsid w:val="00F773BC"/>
    <w:rsid w:val="00F80877"/>
    <w:rsid w:val="00F816D3"/>
    <w:rsid w:val="00F82A5E"/>
    <w:rsid w:val="00F82B65"/>
    <w:rsid w:val="00F82C38"/>
    <w:rsid w:val="00F83981"/>
    <w:rsid w:val="00F843DB"/>
    <w:rsid w:val="00F849D1"/>
    <w:rsid w:val="00F8688D"/>
    <w:rsid w:val="00F87A35"/>
    <w:rsid w:val="00F91579"/>
    <w:rsid w:val="00F91FC7"/>
    <w:rsid w:val="00F92860"/>
    <w:rsid w:val="00F92C64"/>
    <w:rsid w:val="00F94A8B"/>
    <w:rsid w:val="00F9525D"/>
    <w:rsid w:val="00F9595F"/>
    <w:rsid w:val="00F95D33"/>
    <w:rsid w:val="00F967CE"/>
    <w:rsid w:val="00F96813"/>
    <w:rsid w:val="00F96870"/>
    <w:rsid w:val="00F97E96"/>
    <w:rsid w:val="00FA0A9B"/>
    <w:rsid w:val="00FA1167"/>
    <w:rsid w:val="00FA1327"/>
    <w:rsid w:val="00FA4885"/>
    <w:rsid w:val="00FA56BC"/>
    <w:rsid w:val="00FA6D00"/>
    <w:rsid w:val="00FA7105"/>
    <w:rsid w:val="00FA7AE3"/>
    <w:rsid w:val="00FB00AD"/>
    <w:rsid w:val="00FB03B5"/>
    <w:rsid w:val="00FB16CF"/>
    <w:rsid w:val="00FB17C2"/>
    <w:rsid w:val="00FB1FDF"/>
    <w:rsid w:val="00FB2B1E"/>
    <w:rsid w:val="00FB3A8B"/>
    <w:rsid w:val="00FB4A60"/>
    <w:rsid w:val="00FB51F2"/>
    <w:rsid w:val="00FB5651"/>
    <w:rsid w:val="00FB5CD7"/>
    <w:rsid w:val="00FB5D9C"/>
    <w:rsid w:val="00FB70F8"/>
    <w:rsid w:val="00FB739D"/>
    <w:rsid w:val="00FB7BB5"/>
    <w:rsid w:val="00FB7C0E"/>
    <w:rsid w:val="00FB7DC1"/>
    <w:rsid w:val="00FC0259"/>
    <w:rsid w:val="00FC328E"/>
    <w:rsid w:val="00FC48BC"/>
    <w:rsid w:val="00FC4B5E"/>
    <w:rsid w:val="00FC5122"/>
    <w:rsid w:val="00FC5405"/>
    <w:rsid w:val="00FD0076"/>
    <w:rsid w:val="00FD1F3C"/>
    <w:rsid w:val="00FD216C"/>
    <w:rsid w:val="00FD2800"/>
    <w:rsid w:val="00FD2A83"/>
    <w:rsid w:val="00FD2D1B"/>
    <w:rsid w:val="00FD2DBF"/>
    <w:rsid w:val="00FD4C30"/>
    <w:rsid w:val="00FD5A69"/>
    <w:rsid w:val="00FD75C2"/>
    <w:rsid w:val="00FD799C"/>
    <w:rsid w:val="00FE0952"/>
    <w:rsid w:val="00FE182C"/>
    <w:rsid w:val="00FE36F9"/>
    <w:rsid w:val="00FE3BDA"/>
    <w:rsid w:val="00FE4F91"/>
    <w:rsid w:val="00FE5E02"/>
    <w:rsid w:val="00FE7AA3"/>
    <w:rsid w:val="00FF1C7D"/>
    <w:rsid w:val="00FF204A"/>
    <w:rsid w:val="00FF2505"/>
    <w:rsid w:val="00FF57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3053C898-2F18-4F3A-9BC3-3A33313B5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o-RO" w:eastAsia="ro-RO"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2AEA"/>
    <w:pPr>
      <w:spacing w:after="200" w:line="276" w:lineRule="auto"/>
    </w:pPr>
    <w:rPr>
      <w:rFonts w:cs="Calibri"/>
      <w:sz w:val="22"/>
      <w:szCs w:val="22"/>
      <w:lang w:eastAsia="en-US"/>
    </w:rPr>
  </w:style>
  <w:style w:type="paragraph" w:styleId="Heading1">
    <w:name w:val="heading 1"/>
    <w:basedOn w:val="Normal"/>
    <w:next w:val="Heading2"/>
    <w:link w:val="Heading1Char"/>
    <w:uiPriority w:val="99"/>
    <w:qFormat/>
    <w:rsid w:val="00F816D3"/>
    <w:pPr>
      <w:keepNext/>
      <w:pageBreakBefore/>
      <w:numPr>
        <w:numId w:val="3"/>
      </w:numPr>
      <w:tabs>
        <w:tab w:val="left" w:pos="851"/>
      </w:tabs>
      <w:spacing w:after="500" w:line="240" w:lineRule="auto"/>
      <w:ind w:left="850"/>
      <w:outlineLvl w:val="0"/>
    </w:pPr>
    <w:rPr>
      <w:rFonts w:ascii="Univers 45 Light" w:hAnsi="Univers 45 Light" w:cs="Univers 45 Light"/>
      <w:b/>
      <w:bCs/>
      <w:color w:val="0C2D83"/>
      <w:kern w:val="32"/>
      <w:sz w:val="44"/>
      <w:szCs w:val="44"/>
      <w:lang w:val="en-US"/>
    </w:rPr>
  </w:style>
  <w:style w:type="paragraph" w:styleId="Heading2">
    <w:name w:val="heading 2"/>
    <w:basedOn w:val="Normal"/>
    <w:next w:val="Heading3"/>
    <w:link w:val="Heading2Char"/>
    <w:uiPriority w:val="99"/>
    <w:qFormat/>
    <w:rsid w:val="00F816D3"/>
    <w:pPr>
      <w:keepNext/>
      <w:numPr>
        <w:ilvl w:val="1"/>
        <w:numId w:val="3"/>
      </w:numPr>
      <w:tabs>
        <w:tab w:val="left" w:pos="1134"/>
      </w:tabs>
      <w:spacing w:before="280" w:after="140" w:line="240" w:lineRule="auto"/>
      <w:outlineLvl w:val="1"/>
    </w:pPr>
    <w:rPr>
      <w:rFonts w:ascii="Univers 45 Light" w:hAnsi="Univers 45 Light" w:cs="Univers 45 Light"/>
      <w:b/>
      <w:bCs/>
      <w:color w:val="00338D"/>
      <w:sz w:val="28"/>
      <w:szCs w:val="28"/>
      <w:lang w:val="en-US"/>
    </w:rPr>
  </w:style>
  <w:style w:type="paragraph" w:styleId="Heading3">
    <w:name w:val="heading 3"/>
    <w:basedOn w:val="Normal"/>
    <w:next w:val="Szvegtrzs1"/>
    <w:link w:val="Heading3Char"/>
    <w:uiPriority w:val="99"/>
    <w:qFormat/>
    <w:rsid w:val="00F816D3"/>
    <w:pPr>
      <w:keepNext/>
      <w:numPr>
        <w:ilvl w:val="2"/>
        <w:numId w:val="3"/>
      </w:numPr>
      <w:tabs>
        <w:tab w:val="left" w:pos="1134"/>
      </w:tabs>
      <w:spacing w:before="140" w:after="0" w:line="240" w:lineRule="auto"/>
      <w:outlineLvl w:val="2"/>
    </w:pPr>
    <w:rPr>
      <w:rFonts w:ascii="Univers 45 Light" w:hAnsi="Univers 45 Light" w:cs="Univers 45 Light"/>
      <w:color w:val="1F497D"/>
      <w:sz w:val="24"/>
      <w:szCs w:val="24"/>
      <w:lang w:val="en-US"/>
    </w:rPr>
  </w:style>
  <w:style w:type="paragraph" w:styleId="Heading4">
    <w:name w:val="heading 4"/>
    <w:basedOn w:val="Normal"/>
    <w:next w:val="Szvegtrzs1"/>
    <w:link w:val="Heading4Char"/>
    <w:uiPriority w:val="99"/>
    <w:qFormat/>
    <w:rsid w:val="00F816D3"/>
    <w:pPr>
      <w:keepNext/>
      <w:numPr>
        <w:ilvl w:val="3"/>
        <w:numId w:val="3"/>
      </w:numPr>
      <w:tabs>
        <w:tab w:val="left" w:pos="1134"/>
      </w:tabs>
      <w:spacing w:before="140" w:after="0" w:line="240" w:lineRule="auto"/>
      <w:ind w:left="850"/>
      <w:outlineLvl w:val="3"/>
    </w:pPr>
    <w:rPr>
      <w:rFonts w:ascii="Univers 45 Light" w:hAnsi="Univers 45 Light" w:cs="Univers 45 Light"/>
      <w:color w:val="1F497D"/>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16D3"/>
    <w:rPr>
      <w:rFonts w:ascii="Univers 45 Light" w:hAnsi="Univers 45 Light" w:cs="Univers 45 Light"/>
      <w:b/>
      <w:bCs/>
      <w:color w:val="0C2D83"/>
      <w:kern w:val="32"/>
      <w:sz w:val="44"/>
      <w:szCs w:val="44"/>
      <w:lang w:val="en-US" w:eastAsia="en-US" w:bidi="ar-SA"/>
    </w:rPr>
  </w:style>
  <w:style w:type="character" w:customStyle="1" w:styleId="Heading2Char">
    <w:name w:val="Heading 2 Char"/>
    <w:link w:val="Heading2"/>
    <w:uiPriority w:val="99"/>
    <w:locked/>
    <w:rsid w:val="00F816D3"/>
    <w:rPr>
      <w:rFonts w:ascii="Univers 45 Light" w:hAnsi="Univers 45 Light" w:cs="Univers 45 Light"/>
      <w:b/>
      <w:bCs/>
      <w:color w:val="00338D"/>
      <w:sz w:val="28"/>
      <w:szCs w:val="28"/>
      <w:lang w:val="en-US" w:eastAsia="en-US" w:bidi="ar-SA"/>
    </w:rPr>
  </w:style>
  <w:style w:type="character" w:customStyle="1" w:styleId="Heading3Char">
    <w:name w:val="Heading 3 Char"/>
    <w:link w:val="Heading3"/>
    <w:uiPriority w:val="99"/>
    <w:locked/>
    <w:rsid w:val="00F816D3"/>
    <w:rPr>
      <w:rFonts w:ascii="Univers 45 Light" w:hAnsi="Univers 45 Light" w:cs="Univers 45 Light"/>
      <w:color w:val="1F497D"/>
      <w:sz w:val="24"/>
      <w:szCs w:val="24"/>
      <w:lang w:val="en-US" w:eastAsia="en-US" w:bidi="ar-SA"/>
    </w:rPr>
  </w:style>
  <w:style w:type="character" w:customStyle="1" w:styleId="Heading4Char">
    <w:name w:val="Heading 4 Char"/>
    <w:link w:val="Heading4"/>
    <w:uiPriority w:val="99"/>
    <w:locked/>
    <w:rsid w:val="00F816D3"/>
    <w:rPr>
      <w:rFonts w:ascii="Univers 45 Light" w:hAnsi="Univers 45 Light" w:cs="Univers 45 Light"/>
      <w:color w:val="1F497D"/>
      <w:lang w:val="en-US" w:eastAsia="en-US" w:bidi="ar-SA"/>
    </w:rPr>
  </w:style>
  <w:style w:type="paragraph" w:styleId="HTMLPreformatted">
    <w:name w:val="HTML Preformatted"/>
    <w:basedOn w:val="Normal"/>
    <w:link w:val="HTMLPreformattedChar"/>
    <w:uiPriority w:val="99"/>
    <w:rsid w:val="00433D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o-RO"/>
    </w:rPr>
  </w:style>
  <w:style w:type="character" w:customStyle="1" w:styleId="HTMLPreformattedChar">
    <w:name w:val="HTML Preformatted Char"/>
    <w:link w:val="HTMLPreformatted"/>
    <w:uiPriority w:val="99"/>
    <w:locked/>
    <w:rsid w:val="00433DFD"/>
    <w:rPr>
      <w:rFonts w:ascii="Courier New" w:hAnsi="Courier New" w:cs="Courier New"/>
      <w:lang w:val="ro-RO" w:eastAsia="ro-RO"/>
    </w:rPr>
  </w:style>
  <w:style w:type="paragraph" w:customStyle="1" w:styleId="Bodytextprebullet">
    <w:name w:val="Body text pre bullet"/>
    <w:basedOn w:val="Normal"/>
    <w:qFormat/>
    <w:rsid w:val="00166CEA"/>
    <w:pPr>
      <w:spacing w:before="140" w:after="140" w:line="240" w:lineRule="auto"/>
    </w:pPr>
    <w:rPr>
      <w:rFonts w:ascii="Univers 45 Light" w:hAnsi="Univers 45 Light" w:cs="Univers 45 Light"/>
      <w:color w:val="000000"/>
      <w:sz w:val="20"/>
      <w:szCs w:val="20"/>
      <w:lang w:val="en-US"/>
    </w:rPr>
  </w:style>
  <w:style w:type="paragraph" w:customStyle="1" w:styleId="Szvegtrzs1">
    <w:name w:val="Szövegtörzs1"/>
    <w:basedOn w:val="Normal"/>
    <w:qFormat/>
    <w:rsid w:val="00F816D3"/>
    <w:pPr>
      <w:spacing w:before="140" w:after="280" w:line="240" w:lineRule="auto"/>
      <w:jc w:val="both"/>
    </w:pPr>
    <w:rPr>
      <w:rFonts w:ascii="Univers 45 Light" w:hAnsi="Univers 45 Light" w:cs="Univers 45 Light"/>
      <w:color w:val="000000"/>
      <w:sz w:val="20"/>
      <w:szCs w:val="20"/>
      <w:lang w:val="en-US"/>
    </w:rPr>
  </w:style>
  <w:style w:type="paragraph" w:customStyle="1" w:styleId="Bullet">
    <w:name w:val="Bullet"/>
    <w:basedOn w:val="Normal"/>
    <w:uiPriority w:val="99"/>
    <w:rsid w:val="00F816D3"/>
    <w:pPr>
      <w:numPr>
        <w:numId w:val="2"/>
      </w:numPr>
      <w:spacing w:before="70" w:after="70" w:line="240" w:lineRule="auto"/>
    </w:pPr>
    <w:rPr>
      <w:rFonts w:ascii="Univers 45 Light" w:hAnsi="Univers 45 Light" w:cs="Univers 45 Light"/>
      <w:sz w:val="20"/>
      <w:szCs w:val="20"/>
      <w:lang w:val="en-US"/>
    </w:rPr>
  </w:style>
  <w:style w:type="paragraph" w:customStyle="1" w:styleId="Graphic">
    <w:name w:val="Graphic"/>
    <w:basedOn w:val="Normal"/>
    <w:uiPriority w:val="99"/>
    <w:rsid w:val="00F816D3"/>
    <w:pPr>
      <w:spacing w:before="140" w:after="140" w:line="240" w:lineRule="auto"/>
    </w:pPr>
    <w:rPr>
      <w:rFonts w:ascii="Univers 45 Light" w:hAnsi="Univers 45 Light" w:cs="Univers 45 Light"/>
      <w:sz w:val="20"/>
      <w:szCs w:val="20"/>
      <w:lang w:val="en-US"/>
    </w:rPr>
  </w:style>
  <w:style w:type="paragraph" w:customStyle="1" w:styleId="BodyText1">
    <w:name w:val="Body Text1"/>
    <w:basedOn w:val="Normal"/>
    <w:uiPriority w:val="99"/>
    <w:rsid w:val="00F816D3"/>
    <w:pPr>
      <w:spacing w:before="140" w:after="280" w:line="240" w:lineRule="auto"/>
    </w:pPr>
    <w:rPr>
      <w:rFonts w:ascii="Univers 45 Light" w:hAnsi="Univers 45 Light" w:cs="Univers 45 Light"/>
      <w:color w:val="000000"/>
      <w:sz w:val="20"/>
      <w:szCs w:val="20"/>
      <w:lang w:val="en-GB"/>
    </w:rPr>
  </w:style>
  <w:style w:type="paragraph" w:styleId="BalloonText">
    <w:name w:val="Balloon Text"/>
    <w:basedOn w:val="Normal"/>
    <w:link w:val="BalloonTextChar"/>
    <w:uiPriority w:val="99"/>
    <w:semiHidden/>
    <w:rsid w:val="001022C5"/>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1022C5"/>
    <w:rPr>
      <w:rFonts w:ascii="Tahoma" w:hAnsi="Tahoma" w:cs="Tahoma"/>
      <w:sz w:val="16"/>
      <w:szCs w:val="16"/>
      <w:lang w:val="x-none" w:eastAsia="en-US"/>
    </w:rPr>
  </w:style>
  <w:style w:type="table" w:styleId="TableGrid">
    <w:name w:val="Table Grid"/>
    <w:basedOn w:val="TableNormal"/>
    <w:uiPriority w:val="99"/>
    <w:rsid w:val="00496BCC"/>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6248"/>
    <w:pPr>
      <w:ind w:left="720"/>
    </w:pPr>
  </w:style>
  <w:style w:type="character" w:styleId="PlaceholderText">
    <w:name w:val="Placeholder Text"/>
    <w:uiPriority w:val="99"/>
    <w:semiHidden/>
    <w:rsid w:val="008A5A88"/>
    <w:rPr>
      <w:rFonts w:cs="Times New Roman"/>
      <w:color w:val="808080"/>
    </w:rPr>
  </w:style>
  <w:style w:type="paragraph" w:styleId="Header">
    <w:name w:val="header"/>
    <w:basedOn w:val="Normal"/>
    <w:link w:val="HeaderChar"/>
    <w:rsid w:val="00F33180"/>
    <w:pPr>
      <w:tabs>
        <w:tab w:val="center" w:pos="4680"/>
        <w:tab w:val="right" w:pos="9360"/>
      </w:tabs>
      <w:spacing w:after="0" w:line="240" w:lineRule="auto"/>
    </w:pPr>
  </w:style>
  <w:style w:type="character" w:customStyle="1" w:styleId="HeaderChar">
    <w:name w:val="Header Char"/>
    <w:link w:val="Header"/>
    <w:locked/>
    <w:rsid w:val="00F33180"/>
    <w:rPr>
      <w:rFonts w:cs="Times New Roman"/>
      <w:sz w:val="22"/>
      <w:szCs w:val="22"/>
      <w:lang w:val="ro-RO" w:eastAsia="x-none"/>
    </w:rPr>
  </w:style>
  <w:style w:type="paragraph" w:styleId="Footer">
    <w:name w:val="footer"/>
    <w:basedOn w:val="Normal"/>
    <w:link w:val="FooterChar"/>
    <w:uiPriority w:val="99"/>
    <w:rsid w:val="00F33180"/>
    <w:pPr>
      <w:tabs>
        <w:tab w:val="center" w:pos="4680"/>
        <w:tab w:val="right" w:pos="9360"/>
      </w:tabs>
      <w:spacing w:after="0" w:line="240" w:lineRule="auto"/>
    </w:pPr>
  </w:style>
  <w:style w:type="character" w:customStyle="1" w:styleId="FooterChar">
    <w:name w:val="Footer Char"/>
    <w:link w:val="Footer"/>
    <w:uiPriority w:val="99"/>
    <w:locked/>
    <w:rsid w:val="00F33180"/>
    <w:rPr>
      <w:rFonts w:cs="Times New Roman"/>
      <w:sz w:val="22"/>
      <w:szCs w:val="22"/>
      <w:lang w:val="ro-RO" w:eastAsia="x-none"/>
    </w:rPr>
  </w:style>
  <w:style w:type="character" w:styleId="CommentReference">
    <w:name w:val="annotation reference"/>
    <w:uiPriority w:val="99"/>
    <w:semiHidden/>
    <w:rsid w:val="00A475A6"/>
    <w:rPr>
      <w:rFonts w:cs="Times New Roman"/>
      <w:sz w:val="16"/>
      <w:szCs w:val="16"/>
    </w:rPr>
  </w:style>
  <w:style w:type="paragraph" w:styleId="CommentText">
    <w:name w:val="annotation text"/>
    <w:basedOn w:val="Normal"/>
    <w:link w:val="CommentTextChar"/>
    <w:uiPriority w:val="99"/>
    <w:semiHidden/>
    <w:rsid w:val="00A475A6"/>
    <w:pPr>
      <w:spacing w:line="240" w:lineRule="auto"/>
    </w:pPr>
    <w:rPr>
      <w:sz w:val="20"/>
      <w:szCs w:val="20"/>
    </w:rPr>
  </w:style>
  <w:style w:type="character" w:customStyle="1" w:styleId="CommentTextChar">
    <w:name w:val="Comment Text Char"/>
    <w:link w:val="CommentText"/>
    <w:uiPriority w:val="99"/>
    <w:semiHidden/>
    <w:locked/>
    <w:rsid w:val="00A475A6"/>
    <w:rPr>
      <w:rFonts w:cs="Times New Roman"/>
      <w:lang w:val="ro-RO" w:eastAsia="x-none"/>
    </w:rPr>
  </w:style>
  <w:style w:type="paragraph" w:styleId="CommentSubject">
    <w:name w:val="annotation subject"/>
    <w:basedOn w:val="CommentText"/>
    <w:next w:val="CommentText"/>
    <w:link w:val="CommentSubjectChar"/>
    <w:uiPriority w:val="99"/>
    <w:semiHidden/>
    <w:rsid w:val="00A475A6"/>
    <w:rPr>
      <w:b/>
      <w:bCs/>
    </w:rPr>
  </w:style>
  <w:style w:type="character" w:customStyle="1" w:styleId="CommentSubjectChar">
    <w:name w:val="Comment Subject Char"/>
    <w:link w:val="CommentSubject"/>
    <w:uiPriority w:val="99"/>
    <w:semiHidden/>
    <w:locked/>
    <w:rsid w:val="00A475A6"/>
    <w:rPr>
      <w:rFonts w:cs="Times New Roman"/>
      <w:b/>
      <w:bCs/>
      <w:lang w:val="ro-RO" w:eastAsia="x-none"/>
    </w:rPr>
  </w:style>
  <w:style w:type="paragraph" w:styleId="BodyText3">
    <w:name w:val="Body Text 3"/>
    <w:basedOn w:val="Normal"/>
    <w:link w:val="BodyText3Char"/>
    <w:rsid w:val="00972E0C"/>
    <w:pPr>
      <w:autoSpaceDE w:val="0"/>
      <w:autoSpaceDN w:val="0"/>
      <w:adjustRightInd w:val="0"/>
      <w:spacing w:after="0" w:line="360" w:lineRule="auto"/>
      <w:jc w:val="both"/>
    </w:pPr>
    <w:rPr>
      <w:rFonts w:ascii="Times New Roman" w:hAnsi="Times New Roman" w:cs="Times New Roman"/>
      <w:noProof/>
      <w:color w:val="136D07"/>
      <w:sz w:val="24"/>
      <w:szCs w:val="24"/>
      <w:lang w:val="it-IT" w:eastAsia="ro-RO"/>
    </w:rPr>
  </w:style>
  <w:style w:type="character" w:customStyle="1" w:styleId="yiv351784985paragraf1">
    <w:name w:val="yiv351784985paragraf1"/>
    <w:basedOn w:val="DefaultParagraphFont"/>
    <w:rsid w:val="00F614CD"/>
  </w:style>
  <w:style w:type="character" w:customStyle="1" w:styleId="yiv351784985preambul1">
    <w:name w:val="yiv351784985preambul1"/>
    <w:basedOn w:val="DefaultParagraphFont"/>
    <w:rsid w:val="00F614CD"/>
  </w:style>
  <w:style w:type="paragraph" w:styleId="BodyText">
    <w:name w:val="Body Text"/>
    <w:basedOn w:val="Normal"/>
    <w:link w:val="BodyTextChar"/>
    <w:rsid w:val="001241C8"/>
    <w:pPr>
      <w:spacing w:after="120"/>
    </w:pPr>
  </w:style>
  <w:style w:type="character" w:styleId="Hyperlink">
    <w:name w:val="Hyperlink"/>
    <w:rsid w:val="00C26BF8"/>
    <w:rPr>
      <w:color w:val="0000FF"/>
      <w:u w:val="single"/>
    </w:rPr>
  </w:style>
  <w:style w:type="character" w:styleId="PageNumber">
    <w:name w:val="page number"/>
    <w:basedOn w:val="DefaultParagraphFont"/>
    <w:rsid w:val="00972BAD"/>
  </w:style>
  <w:style w:type="paragraph" w:styleId="BodyTextIndent">
    <w:name w:val="Body Text Indent"/>
    <w:basedOn w:val="Normal"/>
    <w:link w:val="BodyTextIndentChar"/>
    <w:uiPriority w:val="99"/>
    <w:rsid w:val="00274916"/>
    <w:pPr>
      <w:spacing w:after="120"/>
      <w:ind w:left="283"/>
    </w:pPr>
  </w:style>
  <w:style w:type="character" w:customStyle="1" w:styleId="BodyTextIndentChar">
    <w:name w:val="Body Text Indent Char"/>
    <w:link w:val="BodyTextIndent"/>
    <w:uiPriority w:val="99"/>
    <w:rsid w:val="00274916"/>
    <w:rPr>
      <w:rFonts w:cs="Calibri"/>
      <w:sz w:val="22"/>
      <w:szCs w:val="22"/>
      <w:lang w:eastAsia="en-US"/>
    </w:rPr>
  </w:style>
  <w:style w:type="character" w:customStyle="1" w:styleId="BodyTextChar">
    <w:name w:val="Body Text Char"/>
    <w:link w:val="BodyText"/>
    <w:rsid w:val="000E2D62"/>
    <w:rPr>
      <w:rFonts w:cs="Calibri"/>
      <w:sz w:val="22"/>
      <w:szCs w:val="22"/>
      <w:lang w:eastAsia="en-US"/>
    </w:rPr>
  </w:style>
  <w:style w:type="character" w:customStyle="1" w:styleId="BodyText3Char">
    <w:name w:val="Body Text 3 Char"/>
    <w:link w:val="BodyText3"/>
    <w:rsid w:val="00D654B3"/>
    <w:rPr>
      <w:rFonts w:ascii="Times New Roman" w:hAnsi="Times New Roman"/>
      <w:noProof/>
      <w:color w:val="136D07"/>
      <w:sz w:val="24"/>
      <w:szCs w:val="24"/>
      <w:lang w:val="it-IT"/>
    </w:rPr>
  </w:style>
  <w:style w:type="paragraph" w:customStyle="1" w:styleId="BodyText10">
    <w:name w:val="Body Text1"/>
    <w:basedOn w:val="Normal"/>
    <w:qFormat/>
    <w:rsid w:val="00B24754"/>
    <w:pPr>
      <w:spacing w:before="140" w:after="280" w:line="240" w:lineRule="auto"/>
    </w:pPr>
    <w:rPr>
      <w:rFonts w:ascii="Univers 45 Light" w:hAnsi="Univers 45 Light" w:cs="Univers 45 Light"/>
      <w:color w:val="00000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44</Pages>
  <Words>13340</Words>
  <Characters>83083</Characters>
  <Application>Microsoft Office Word</Application>
  <DocSecurity>0</DocSecurity>
  <Lines>692</Lines>
  <Paragraphs>192</Paragraphs>
  <ScaleCrop>false</ScaleCrop>
  <HeadingPairs>
    <vt:vector size="2" baseType="variant">
      <vt:variant>
        <vt:lpstr>Title</vt:lpstr>
      </vt:variant>
      <vt:variant>
        <vt:i4>1</vt:i4>
      </vt:variant>
    </vt:vector>
  </HeadingPairs>
  <TitlesOfParts>
    <vt:vector size="1" baseType="lpstr">
      <vt:lpstr>METODOLOGIE</vt:lpstr>
    </vt:vector>
  </TitlesOfParts>
  <Company>TRANSGAZ SA</Company>
  <LinksUpToDate>false</LinksUpToDate>
  <CharactersWithSpaces>96231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dc:title>
  <dc:subject/>
  <dc:creator>epintea</dc:creator>
  <cp:keywords/>
  <dc:description/>
  <cp:lastModifiedBy>Cristian LICA</cp:lastModifiedBy>
  <cp:revision>5</cp:revision>
  <cp:lastPrinted>2013-10-04T14:54:00Z</cp:lastPrinted>
  <dcterms:created xsi:type="dcterms:W3CDTF">2014-04-14T13:39:00Z</dcterms:created>
  <dcterms:modified xsi:type="dcterms:W3CDTF">2014-04-14T14:15:00Z</dcterms:modified>
</cp:coreProperties>
</file>