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2ED2" w:rsidRDefault="00812ED2" w:rsidP="00812ED2">
      <w:pPr>
        <w:spacing w:after="0" w:line="360" w:lineRule="auto"/>
        <w:jc w:val="both"/>
        <w:rPr>
          <w:rFonts w:ascii="Times New Roman" w:hAnsi="Times New Roman"/>
          <w:b/>
          <w:sz w:val="24"/>
          <w:szCs w:val="24"/>
        </w:rPr>
      </w:pPr>
    </w:p>
    <w:p w:rsidR="00812ED2" w:rsidRPr="00E82961" w:rsidRDefault="00812ED2" w:rsidP="00812ED2">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812ED2" w:rsidRDefault="00812ED2" w:rsidP="00812ED2">
      <w:pPr>
        <w:spacing w:after="0" w:line="360" w:lineRule="auto"/>
        <w:jc w:val="center"/>
        <w:rPr>
          <w:rFonts w:ascii="Times New Roman" w:hAnsi="Times New Roman"/>
          <w:b/>
          <w:sz w:val="24"/>
          <w:szCs w:val="24"/>
        </w:rPr>
      </w:pPr>
    </w:p>
    <w:p w:rsidR="00812ED2" w:rsidRPr="000D62B2" w:rsidRDefault="00812ED2" w:rsidP="00812ED2">
      <w:pPr>
        <w:spacing w:after="0" w:line="360" w:lineRule="auto"/>
        <w:jc w:val="center"/>
        <w:rPr>
          <w:rFonts w:ascii="Times New Roman" w:hAnsi="Times New Roman"/>
          <w:b/>
          <w:sz w:val="24"/>
          <w:szCs w:val="24"/>
        </w:rPr>
      </w:pPr>
      <w:r w:rsidRPr="000D62B2">
        <w:rPr>
          <w:rFonts w:ascii="Times New Roman" w:hAnsi="Times New Roman"/>
          <w:b/>
          <w:sz w:val="24"/>
          <w:szCs w:val="24"/>
        </w:rPr>
        <w:t xml:space="preserve">privind aprobarea Condiţiilor-cadru de valabilitate asociate autorizaţiei de înfiinţare </w:t>
      </w:r>
      <w:r w:rsidRPr="000D62B2">
        <w:rPr>
          <w:rFonts w:ascii="Times New Roman" w:hAnsi="Times New Roman"/>
          <w:b/>
          <w:sz w:val="24"/>
          <w:szCs w:val="24"/>
          <w:lang w:val="it-IT"/>
        </w:rPr>
        <w:t xml:space="preserve">a </w:t>
      </w:r>
      <w:r>
        <w:rPr>
          <w:rFonts w:ascii="Times New Roman" w:hAnsi="Times New Roman"/>
          <w:b/>
          <w:sz w:val="24"/>
          <w:szCs w:val="24"/>
          <w:lang w:val="it-IT"/>
        </w:rPr>
        <w:t xml:space="preserve">unor noi </w:t>
      </w:r>
      <w:r w:rsidRPr="000D62B2">
        <w:rPr>
          <w:rFonts w:ascii="Times New Roman" w:hAnsi="Times New Roman"/>
          <w:b/>
          <w:sz w:val="24"/>
          <w:szCs w:val="24"/>
          <w:lang w:val="it-IT"/>
        </w:rPr>
        <w:t>instalaţii de producere a biogazului/biometanului</w:t>
      </w:r>
    </w:p>
    <w:p w:rsidR="00812ED2" w:rsidRPr="00AA43D0" w:rsidRDefault="00812ED2" w:rsidP="00812ED2">
      <w:pPr>
        <w:spacing w:after="0" w:line="360" w:lineRule="auto"/>
        <w:jc w:val="both"/>
        <w:rPr>
          <w:rFonts w:ascii="Times New Roman" w:hAnsi="Times New Roman"/>
          <w:sz w:val="24"/>
          <w:szCs w:val="24"/>
          <w:lang w:eastAsia="ro-RO"/>
        </w:rPr>
      </w:pPr>
    </w:p>
    <w:p w:rsidR="00812ED2" w:rsidRPr="00AA43D0" w:rsidRDefault="00812ED2" w:rsidP="00812ED2">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Pr>
          <w:rFonts w:ascii="Times New Roman" w:hAnsi="Times New Roman"/>
          <w:sz w:val="24"/>
          <w:szCs w:val="24"/>
        </w:rPr>
        <w:t xml:space="preserve">art. 118 alin. (1) </w:t>
      </w:r>
      <w:r w:rsidRPr="001D3432">
        <w:rPr>
          <w:rFonts w:ascii="Times New Roman" w:hAnsi="Times New Roman"/>
          <w:sz w:val="24"/>
          <w:szCs w:val="24"/>
        </w:rPr>
        <w:t>și</w:t>
      </w:r>
      <w:r>
        <w:rPr>
          <w:rFonts w:ascii="Times New Roman" w:hAnsi="Times New Roman"/>
          <w:sz w:val="24"/>
          <w:szCs w:val="24"/>
        </w:rPr>
        <w:t xml:space="preserve"> ale </w:t>
      </w:r>
      <w:r w:rsidRPr="00AA43D0">
        <w:rPr>
          <w:rFonts w:ascii="Times New Roman" w:hAnsi="Times New Roman"/>
          <w:sz w:val="24"/>
          <w:szCs w:val="24"/>
        </w:rPr>
        <w:t>art. 119 p</w:t>
      </w:r>
      <w:r>
        <w:rPr>
          <w:rFonts w:ascii="Times New Roman" w:hAnsi="Times New Roman"/>
          <w:sz w:val="24"/>
          <w:szCs w:val="24"/>
        </w:rPr>
        <w:t>ct.</w:t>
      </w:r>
      <w:r w:rsidRPr="00AA43D0">
        <w:rPr>
          <w:rFonts w:ascii="Times New Roman" w:hAnsi="Times New Roman"/>
          <w:sz w:val="24"/>
          <w:szCs w:val="24"/>
        </w:rPr>
        <w:t xml:space="preserve"> 2 lit. </w:t>
      </w:r>
      <w:r>
        <w:rPr>
          <w:rFonts w:ascii="Times New Roman" w:hAnsi="Times New Roman"/>
          <w:sz w:val="24"/>
          <w:szCs w:val="24"/>
        </w:rPr>
        <w:t>c</w:t>
      </w:r>
      <w:r w:rsidRPr="00AA43D0">
        <w:rPr>
          <w:rFonts w:ascii="Times New Roman" w:hAnsi="Times New Roman"/>
          <w:sz w:val="24"/>
          <w:szCs w:val="24"/>
        </w:rPr>
        <w:t xml:space="preserve">) din Legea energiei electrice şi a gazelor naturale nr. 123/2012, cu modificările și completările ulterioare, precum și cele ale art. 18 din Regulamentul </w:t>
      </w:r>
      <w:r>
        <w:rPr>
          <w:rFonts w:ascii="Times New Roman" w:hAnsi="Times New Roman"/>
          <w:sz w:val="24"/>
          <w:szCs w:val="24"/>
        </w:rPr>
        <w:t>pentru</w:t>
      </w:r>
      <w:r w:rsidRPr="00AA43D0">
        <w:rPr>
          <w:rFonts w:ascii="Times New Roman" w:hAnsi="Times New Roman"/>
          <w:sz w:val="24"/>
          <w:szCs w:val="24"/>
        </w:rPr>
        <w:t xml:space="preserve"> acordarea autorizaţiilor de înfiinţare şi a licenţelor în sectorul gazelor naturale, aprobat prin </w:t>
      </w:r>
      <w:r>
        <w:rPr>
          <w:rFonts w:ascii="Times New Roman" w:hAnsi="Times New Roman"/>
          <w:sz w:val="24"/>
          <w:szCs w:val="24"/>
        </w:rPr>
        <w:t>O</w:t>
      </w:r>
      <w:r w:rsidRPr="00AA43D0">
        <w:rPr>
          <w:rFonts w:ascii="Times New Roman" w:hAnsi="Times New Roman"/>
          <w:sz w:val="24"/>
          <w:szCs w:val="24"/>
        </w:rPr>
        <w:t>rdinul preşedintelui A</w:t>
      </w:r>
      <w:r>
        <w:rPr>
          <w:rFonts w:ascii="Times New Roman" w:hAnsi="Times New Roman"/>
          <w:sz w:val="24"/>
          <w:szCs w:val="24"/>
        </w:rPr>
        <w:t xml:space="preserve">utorităţii </w:t>
      </w:r>
      <w:r w:rsidRPr="00AA43D0">
        <w:rPr>
          <w:rFonts w:ascii="Times New Roman" w:hAnsi="Times New Roman"/>
          <w:sz w:val="24"/>
          <w:szCs w:val="24"/>
        </w:rPr>
        <w:t>N</w:t>
      </w:r>
      <w:r>
        <w:rPr>
          <w:rFonts w:ascii="Times New Roman" w:hAnsi="Times New Roman"/>
          <w:sz w:val="24"/>
          <w:szCs w:val="24"/>
        </w:rPr>
        <w:t xml:space="preserve">aţionale de </w:t>
      </w:r>
      <w:r w:rsidRPr="00AA43D0">
        <w:rPr>
          <w:rFonts w:ascii="Times New Roman" w:hAnsi="Times New Roman"/>
          <w:sz w:val="24"/>
          <w:szCs w:val="24"/>
        </w:rPr>
        <w:t>R</w:t>
      </w:r>
      <w:r>
        <w:rPr>
          <w:rFonts w:ascii="Times New Roman" w:hAnsi="Times New Roman"/>
          <w:sz w:val="24"/>
          <w:szCs w:val="24"/>
        </w:rPr>
        <w:t xml:space="preserve">eglementare în Domeniul </w:t>
      </w:r>
      <w:r w:rsidRPr="00AA43D0">
        <w:rPr>
          <w:rFonts w:ascii="Times New Roman" w:hAnsi="Times New Roman"/>
          <w:sz w:val="24"/>
          <w:szCs w:val="24"/>
        </w:rPr>
        <w:t>E</w:t>
      </w:r>
      <w:r>
        <w:rPr>
          <w:rFonts w:ascii="Times New Roman" w:hAnsi="Times New Roman"/>
          <w:sz w:val="24"/>
          <w:szCs w:val="24"/>
        </w:rPr>
        <w:t>nergiei</w:t>
      </w:r>
      <w:r w:rsidRPr="00AA43D0">
        <w:rPr>
          <w:rFonts w:ascii="Times New Roman" w:hAnsi="Times New Roman"/>
          <w:sz w:val="24"/>
          <w:szCs w:val="24"/>
        </w:rPr>
        <w:t xml:space="preserve"> nr. 34/2013, cu modificările şi completările ulterioare,</w:t>
      </w:r>
    </w:p>
    <w:p w:rsidR="00812ED2" w:rsidRPr="00AA43D0" w:rsidRDefault="00812ED2" w:rsidP="00812ED2">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812ED2" w:rsidRPr="00AA43D0" w:rsidRDefault="00812ED2" w:rsidP="00812ED2">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r>
        <w:rPr>
          <w:rFonts w:ascii="Times New Roman" w:hAnsi="Times New Roman"/>
          <w:sz w:val="24"/>
          <w:szCs w:val="24"/>
        </w:rPr>
        <w:t>.</w:t>
      </w:r>
    </w:p>
    <w:p w:rsidR="00812ED2" w:rsidRPr="00AA43D0" w:rsidRDefault="00812ED2" w:rsidP="00812ED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 xml:space="preserve">unor noi instalaţii de producere a biogazului/biometanului </w:t>
      </w:r>
      <w:r w:rsidRPr="00AA43D0">
        <w:rPr>
          <w:rFonts w:ascii="Times New Roman" w:hAnsi="Times New Roman"/>
          <w:sz w:val="24"/>
          <w:szCs w:val="24"/>
        </w:rPr>
        <w:t>prevăzute în anexa care face parte integrantă din prezentul ordin.</w:t>
      </w:r>
    </w:p>
    <w:p w:rsidR="00812ED2" w:rsidRDefault="00812ED2" w:rsidP="00812ED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autorizaţiei de înfiinţare a</w:t>
      </w:r>
      <w:r>
        <w:rPr>
          <w:rFonts w:ascii="Times New Roman" w:hAnsi="Times New Roman"/>
          <w:sz w:val="24"/>
          <w:szCs w:val="24"/>
        </w:rPr>
        <w:t xml:space="preserve"> unor noi</w:t>
      </w:r>
      <w:r w:rsidRPr="00AA43D0">
        <w:rPr>
          <w:rFonts w:ascii="Times New Roman" w:hAnsi="Times New Roman"/>
          <w:sz w:val="24"/>
          <w:szCs w:val="24"/>
        </w:rPr>
        <w:t xml:space="preserve"> </w:t>
      </w:r>
      <w:r>
        <w:rPr>
          <w:rFonts w:ascii="Times New Roman" w:hAnsi="Times New Roman"/>
          <w:sz w:val="24"/>
          <w:szCs w:val="24"/>
        </w:rPr>
        <w:t>instalaţii de producere a biogazului/biometanului are obligația de a respecta condițiile-cadru asociate autorizației.</w:t>
      </w:r>
    </w:p>
    <w:p w:rsidR="00812ED2" w:rsidRPr="00AA43D0" w:rsidRDefault="00812ED2" w:rsidP="00812ED2">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unor noi instalaţii de producere a biogazului/biometanului</w:t>
      </w:r>
      <w:r w:rsidRPr="00AA43D0">
        <w:rPr>
          <w:rFonts w:ascii="Times New Roman" w:hAnsi="Times New Roman"/>
          <w:sz w:val="24"/>
          <w:szCs w:val="24"/>
        </w:rPr>
        <w:t xml:space="preserve"> duce la îndeplinire prevederile prezentului ordin, iar direcțiile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812ED2" w:rsidRPr="00AA43D0" w:rsidRDefault="00812ED2" w:rsidP="00812ED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812ED2" w:rsidRPr="00AA43D0" w:rsidRDefault="00812ED2" w:rsidP="00812ED2">
      <w:pPr>
        <w:spacing w:after="0" w:line="360" w:lineRule="auto"/>
        <w:jc w:val="both"/>
        <w:rPr>
          <w:rFonts w:ascii="Times New Roman" w:hAnsi="Times New Roman"/>
          <w:sz w:val="24"/>
          <w:szCs w:val="24"/>
        </w:rPr>
      </w:pPr>
    </w:p>
    <w:p w:rsidR="00812ED2" w:rsidRPr="00AA43D0" w:rsidRDefault="00812ED2" w:rsidP="00812ED2">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812ED2" w:rsidRPr="00AA43D0" w:rsidRDefault="00812ED2" w:rsidP="00812ED2">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812ED2" w:rsidRPr="00AA43D0" w:rsidRDefault="00812ED2" w:rsidP="00812ED2">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812ED2" w:rsidRPr="00AA43D0" w:rsidRDefault="00812ED2" w:rsidP="00812ED2">
      <w:pPr>
        <w:spacing w:after="0" w:line="360" w:lineRule="auto"/>
        <w:jc w:val="both"/>
        <w:rPr>
          <w:rFonts w:ascii="Times New Roman" w:hAnsi="Times New Roman"/>
          <w:sz w:val="24"/>
          <w:szCs w:val="24"/>
        </w:rPr>
      </w:pPr>
    </w:p>
    <w:p w:rsidR="00812ED2" w:rsidRPr="00AA43D0" w:rsidRDefault="00812ED2" w:rsidP="00812ED2">
      <w:pPr>
        <w:spacing w:after="0" w:line="360" w:lineRule="auto"/>
        <w:jc w:val="both"/>
        <w:rPr>
          <w:rFonts w:ascii="Times New Roman" w:hAnsi="Times New Roman"/>
          <w:sz w:val="24"/>
          <w:szCs w:val="24"/>
        </w:rPr>
      </w:pPr>
    </w:p>
    <w:p w:rsidR="00812ED2" w:rsidRDefault="00812ED2" w:rsidP="00812ED2">
      <w:pPr>
        <w:spacing w:after="0" w:line="360" w:lineRule="auto"/>
        <w:jc w:val="both"/>
        <w:rPr>
          <w:rFonts w:ascii="Times New Roman" w:hAnsi="Times New Roman"/>
          <w:sz w:val="24"/>
          <w:szCs w:val="24"/>
        </w:rPr>
      </w:pPr>
    </w:p>
    <w:p w:rsidR="00812ED2" w:rsidRDefault="00812ED2" w:rsidP="00812ED2">
      <w:pPr>
        <w:spacing w:after="0" w:line="360" w:lineRule="auto"/>
        <w:jc w:val="both"/>
        <w:rPr>
          <w:rFonts w:ascii="Times New Roman" w:hAnsi="Times New Roman"/>
          <w:sz w:val="24"/>
          <w:szCs w:val="24"/>
        </w:rPr>
      </w:pPr>
    </w:p>
    <w:p w:rsidR="00812ED2" w:rsidRDefault="00812ED2" w:rsidP="00812ED2">
      <w:pPr>
        <w:spacing w:after="0" w:line="360" w:lineRule="auto"/>
        <w:jc w:val="both"/>
        <w:rPr>
          <w:rFonts w:ascii="Times New Roman" w:hAnsi="Times New Roman"/>
          <w:sz w:val="24"/>
          <w:szCs w:val="24"/>
        </w:rPr>
      </w:pPr>
    </w:p>
    <w:p w:rsidR="00812ED2" w:rsidRDefault="00812ED2" w:rsidP="00812ED2">
      <w:pPr>
        <w:spacing w:after="0" w:line="360" w:lineRule="auto"/>
        <w:jc w:val="both"/>
        <w:rPr>
          <w:rFonts w:ascii="Times New Roman" w:hAnsi="Times New Roman"/>
          <w:sz w:val="24"/>
          <w:szCs w:val="24"/>
        </w:rPr>
      </w:pPr>
    </w:p>
    <w:p w:rsidR="00812ED2" w:rsidRDefault="00812ED2" w:rsidP="00812ED2">
      <w:pPr>
        <w:spacing w:after="0" w:line="360" w:lineRule="auto"/>
        <w:jc w:val="both"/>
        <w:rPr>
          <w:rFonts w:ascii="Times New Roman" w:hAnsi="Times New Roman"/>
          <w:sz w:val="24"/>
          <w:szCs w:val="24"/>
        </w:rPr>
      </w:pPr>
    </w:p>
    <w:p w:rsidR="00812ED2" w:rsidRDefault="00812ED2" w:rsidP="00812ED2">
      <w:pPr>
        <w:spacing w:after="0" w:line="360" w:lineRule="auto"/>
        <w:jc w:val="both"/>
        <w:rPr>
          <w:rFonts w:ascii="Times New Roman" w:hAnsi="Times New Roman"/>
          <w:sz w:val="24"/>
          <w:szCs w:val="24"/>
        </w:rPr>
      </w:pPr>
    </w:p>
    <w:p w:rsidR="00812ED2" w:rsidRDefault="00812ED2" w:rsidP="00812ED2">
      <w:pPr>
        <w:spacing w:after="0" w:line="360" w:lineRule="auto"/>
        <w:jc w:val="both"/>
        <w:rPr>
          <w:rFonts w:ascii="Times New Roman" w:hAnsi="Times New Roman"/>
          <w:sz w:val="24"/>
          <w:szCs w:val="24"/>
        </w:rPr>
      </w:pPr>
    </w:p>
    <w:p w:rsidR="00812ED2" w:rsidRDefault="00812ED2" w:rsidP="00812ED2">
      <w:pPr>
        <w:spacing w:after="0" w:line="360" w:lineRule="auto"/>
        <w:jc w:val="both"/>
        <w:rPr>
          <w:rFonts w:ascii="Times New Roman" w:hAnsi="Times New Roman"/>
          <w:sz w:val="24"/>
          <w:szCs w:val="24"/>
        </w:rPr>
      </w:pPr>
    </w:p>
    <w:p w:rsidR="00812ED2" w:rsidRDefault="00812ED2" w:rsidP="00812ED2">
      <w:pPr>
        <w:spacing w:after="0" w:line="240" w:lineRule="auto"/>
        <w:ind w:firstLine="706"/>
        <w:jc w:val="both"/>
        <w:rPr>
          <w:rFonts w:ascii="Times New Roman" w:hAnsi="Times New Roman"/>
          <w:b/>
          <w:bCs/>
          <w:sz w:val="24"/>
          <w:szCs w:val="24"/>
        </w:rPr>
      </w:pPr>
    </w:p>
    <w:p w:rsidR="00812ED2" w:rsidRPr="00AA43D0" w:rsidRDefault="00812ED2" w:rsidP="00812ED2">
      <w:pPr>
        <w:spacing w:after="0" w:line="360" w:lineRule="auto"/>
        <w:jc w:val="right"/>
        <w:rPr>
          <w:rFonts w:ascii="Times New Roman" w:hAnsi="Times New Roman"/>
          <w:b/>
          <w:sz w:val="24"/>
          <w:szCs w:val="24"/>
        </w:rPr>
      </w:pPr>
      <w:bookmarkStart w:id="0" w:name="_GoBack"/>
      <w:bookmarkEnd w:id="0"/>
      <w:r w:rsidRPr="00AA43D0">
        <w:rPr>
          <w:rFonts w:ascii="Times New Roman" w:hAnsi="Times New Roman"/>
          <w:b/>
          <w:sz w:val="24"/>
          <w:szCs w:val="24"/>
        </w:rPr>
        <w:t>ANEXA</w:t>
      </w:r>
    </w:p>
    <w:p w:rsidR="00812ED2" w:rsidRDefault="00812ED2" w:rsidP="00812ED2">
      <w:pPr>
        <w:spacing w:after="0" w:line="360" w:lineRule="auto"/>
        <w:jc w:val="center"/>
        <w:rPr>
          <w:rFonts w:ascii="Times New Roman" w:hAnsi="Times New Roman"/>
          <w:sz w:val="24"/>
          <w:szCs w:val="24"/>
        </w:rPr>
      </w:pPr>
      <w:r w:rsidRPr="00AA43D0">
        <w:rPr>
          <w:rFonts w:ascii="Times New Roman" w:hAnsi="Times New Roman"/>
          <w:sz w:val="24"/>
          <w:szCs w:val="24"/>
        </w:rPr>
        <w:t>Condiţii</w:t>
      </w:r>
      <w:r>
        <w:rPr>
          <w:rFonts w:ascii="Times New Roman" w:hAnsi="Times New Roman"/>
          <w:sz w:val="24"/>
          <w:szCs w:val="24"/>
        </w:rPr>
        <w:t>le-cadru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unor noi instalaţii de producere a biogazului/biometanului</w:t>
      </w:r>
    </w:p>
    <w:p w:rsidR="00812ED2" w:rsidRDefault="00812ED2" w:rsidP="00812ED2">
      <w:pPr>
        <w:spacing w:after="0" w:line="360" w:lineRule="auto"/>
        <w:jc w:val="center"/>
        <w:rPr>
          <w:rFonts w:ascii="Times New Roman" w:hAnsi="Times New Roman"/>
          <w:b/>
          <w:sz w:val="24"/>
          <w:szCs w:val="24"/>
        </w:rPr>
      </w:pPr>
    </w:p>
    <w:p w:rsidR="00812ED2" w:rsidRPr="00AA43D0" w:rsidRDefault="00812ED2" w:rsidP="00812ED2">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812ED2" w:rsidRPr="00AA43D0" w:rsidRDefault="00812ED2" w:rsidP="00812ED2">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812ED2" w:rsidRDefault="00812ED2" w:rsidP="00812ED2">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Pr>
          <w:rFonts w:ascii="Times New Roman" w:hAnsi="Times New Roman"/>
          <w:sz w:val="24"/>
          <w:szCs w:val="24"/>
        </w:rPr>
        <w:t>unor noi instalaţii de producere a biogazului/biometanului</w:t>
      </w:r>
      <w:r w:rsidRPr="00AA43D0">
        <w:rPr>
          <w:rFonts w:ascii="Times New Roman" w:hAnsi="Times New Roman"/>
          <w:sz w:val="24"/>
          <w:szCs w:val="24"/>
        </w:rPr>
        <w:t xml:space="preserve">, denumită în continuare Autorizaţie, și constituie parte integrantă din </w:t>
      </w:r>
      <w:r>
        <w:rPr>
          <w:rFonts w:ascii="Times New Roman" w:hAnsi="Times New Roman"/>
          <w:sz w:val="24"/>
          <w:szCs w:val="24"/>
        </w:rPr>
        <w:t>A</w:t>
      </w:r>
      <w:r w:rsidRPr="00AA43D0">
        <w:rPr>
          <w:rFonts w:ascii="Times New Roman" w:hAnsi="Times New Roman"/>
          <w:sz w:val="24"/>
          <w:szCs w:val="24"/>
        </w:rPr>
        <w:t>utorizaţie.</w:t>
      </w:r>
    </w:p>
    <w:p w:rsidR="00812ED2" w:rsidRDefault="00812ED2" w:rsidP="00812ED2">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Obiectul Autorizaţiei îl constituie acordarea drepturilor şi stabilirea obligaţiilor titularului Autorizaţiei în vederea desfăşurării activităţilor de execuţie a </w:t>
      </w:r>
      <w:r>
        <w:rPr>
          <w:rFonts w:ascii="Times New Roman" w:hAnsi="Times New Roman"/>
          <w:sz w:val="24"/>
          <w:szCs w:val="24"/>
        </w:rPr>
        <w:t>unor noi instalaţii de producere a biogazului/biometanului.</w:t>
      </w:r>
    </w:p>
    <w:p w:rsidR="00812ED2" w:rsidRPr="00AA43D0" w:rsidRDefault="00812ED2" w:rsidP="00812ED2">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 xml:space="preserve">a </w:t>
      </w:r>
      <w:r>
        <w:rPr>
          <w:rFonts w:ascii="Times New Roman" w:hAnsi="Times New Roman"/>
          <w:sz w:val="24"/>
          <w:szCs w:val="24"/>
        </w:rPr>
        <w:t>unor noi instalaţii de producere a biogazului/biometanului</w:t>
      </w:r>
      <w:r w:rsidRPr="00AA43D0">
        <w:rPr>
          <w:rFonts w:ascii="Times New Roman" w:eastAsiaTheme="majorEastAsia" w:hAnsi="Times New Roman"/>
          <w:sz w:val="24"/>
          <w:szCs w:val="24"/>
        </w:rPr>
        <w:t>.</w:t>
      </w:r>
    </w:p>
    <w:p w:rsidR="00812ED2" w:rsidRDefault="00812ED2" w:rsidP="00812ED2">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w:t>
      </w:r>
      <w:r>
        <w:rPr>
          <w:rFonts w:ascii="Times New Roman" w:eastAsiaTheme="majorEastAsia" w:hAnsi="Times New Roman"/>
          <w:sz w:val="24"/>
          <w:szCs w:val="24"/>
        </w:rPr>
        <w:t xml:space="preserve">(1) </w:t>
      </w:r>
      <w:r w:rsidRPr="00AA43D0">
        <w:rPr>
          <w:rFonts w:ascii="Times New Roman" w:eastAsiaTheme="majorEastAsia" w:hAnsi="Times New Roman"/>
          <w:sz w:val="24"/>
          <w:szCs w:val="24"/>
        </w:rPr>
        <w:t xml:space="preserve">Titularul Autorizaţiei este responsabil </w:t>
      </w:r>
      <w:r>
        <w:rPr>
          <w:rFonts w:ascii="Times New Roman" w:eastAsiaTheme="majorEastAsia" w:hAnsi="Times New Roman"/>
          <w:sz w:val="24"/>
          <w:szCs w:val="24"/>
        </w:rPr>
        <w:t>cu</w:t>
      </w:r>
      <w:r w:rsidRPr="00AA43D0">
        <w:rPr>
          <w:rFonts w:ascii="Times New Roman" w:eastAsiaTheme="majorEastAsia" w:hAnsi="Times New Roman"/>
          <w:sz w:val="24"/>
          <w:szCs w:val="24"/>
        </w:rPr>
        <w:t xml:space="preserve"> respectarea prezentelor Condiții</w:t>
      </w:r>
      <w:r>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 denumite în continuare Condiţii.</w:t>
      </w:r>
    </w:p>
    <w:p w:rsidR="00812ED2" w:rsidRPr="00AA43D0" w:rsidRDefault="00812ED2" w:rsidP="00812ED2">
      <w:pPr>
        <w:spacing w:after="0" w:line="360" w:lineRule="auto"/>
        <w:ind w:firstLine="720"/>
        <w:jc w:val="both"/>
        <w:rPr>
          <w:rFonts w:ascii="Times New Roman" w:hAnsi="Times New Roman"/>
          <w:sz w:val="24"/>
          <w:szCs w:val="24"/>
        </w:rPr>
      </w:pPr>
      <w:r w:rsidRPr="00634E35">
        <w:rPr>
          <w:rFonts w:ascii="Times New Roman" w:hAnsi="Times New Roman"/>
          <w:sz w:val="24"/>
          <w:szCs w:val="24"/>
        </w:rPr>
        <w:t>(2) Titularul Autorizaţiei răspunde pentru corectitudinea datelor pe care le pune</w:t>
      </w:r>
      <w:r w:rsidRPr="00634E35">
        <w:rPr>
          <w:rFonts w:ascii="Times New Roman" w:hAnsi="Times New Roman"/>
          <w:sz w:val="24"/>
          <w:szCs w:val="24"/>
          <w:lang w:val="en-GB"/>
        </w:rPr>
        <w:t xml:space="preserve"> la </w:t>
      </w:r>
      <w:proofErr w:type="spellStart"/>
      <w:r w:rsidRPr="00634E35">
        <w:rPr>
          <w:rFonts w:ascii="Times New Roman" w:hAnsi="Times New Roman"/>
          <w:sz w:val="24"/>
          <w:szCs w:val="24"/>
          <w:lang w:val="en-GB"/>
        </w:rPr>
        <w:t>dispozi</w:t>
      </w:r>
      <w:proofErr w:type="spellEnd"/>
      <w:r w:rsidRPr="00634E35">
        <w:rPr>
          <w:rFonts w:ascii="Times New Roman" w:hAnsi="Times New Roman"/>
          <w:sz w:val="24"/>
          <w:szCs w:val="24"/>
        </w:rPr>
        <w:t>ţia A</w:t>
      </w:r>
      <w:r>
        <w:rPr>
          <w:rFonts w:ascii="Times New Roman" w:hAnsi="Times New Roman"/>
          <w:sz w:val="24"/>
          <w:szCs w:val="24"/>
        </w:rPr>
        <w:t xml:space="preserve">utorităţii </w:t>
      </w:r>
      <w:r w:rsidRPr="00634E35">
        <w:rPr>
          <w:rFonts w:ascii="Times New Roman" w:hAnsi="Times New Roman"/>
          <w:sz w:val="24"/>
          <w:szCs w:val="24"/>
        </w:rPr>
        <w:t>N</w:t>
      </w:r>
      <w:r>
        <w:rPr>
          <w:rFonts w:ascii="Times New Roman" w:hAnsi="Times New Roman"/>
          <w:sz w:val="24"/>
          <w:szCs w:val="24"/>
        </w:rPr>
        <w:t xml:space="preserve">aţionale de </w:t>
      </w:r>
      <w:r w:rsidRPr="00634E35">
        <w:rPr>
          <w:rFonts w:ascii="Times New Roman" w:hAnsi="Times New Roman"/>
          <w:sz w:val="24"/>
          <w:szCs w:val="24"/>
        </w:rPr>
        <w:t>R</w:t>
      </w:r>
      <w:r>
        <w:rPr>
          <w:rFonts w:ascii="Times New Roman" w:hAnsi="Times New Roman"/>
          <w:sz w:val="24"/>
          <w:szCs w:val="24"/>
        </w:rPr>
        <w:t xml:space="preserve">eglementare în Domeniul </w:t>
      </w:r>
      <w:r w:rsidRPr="00634E35">
        <w:rPr>
          <w:rFonts w:ascii="Times New Roman" w:hAnsi="Times New Roman"/>
          <w:sz w:val="24"/>
          <w:szCs w:val="24"/>
        </w:rPr>
        <w:t>E</w:t>
      </w:r>
      <w:r>
        <w:rPr>
          <w:rFonts w:ascii="Times New Roman" w:hAnsi="Times New Roman"/>
          <w:sz w:val="24"/>
          <w:szCs w:val="24"/>
        </w:rPr>
        <w:t>nergiei</w:t>
      </w:r>
      <w:r w:rsidRPr="00634E35">
        <w:rPr>
          <w:rFonts w:ascii="Times New Roman" w:hAnsi="Times New Roman"/>
          <w:sz w:val="24"/>
          <w:szCs w:val="24"/>
        </w:rPr>
        <w:t xml:space="preserve"> şi care stau la baza acordării Autorizaţiei</w:t>
      </w:r>
      <w:r w:rsidRPr="00AA43D0">
        <w:rPr>
          <w:rFonts w:ascii="Times New Roman" w:eastAsiaTheme="majorEastAsia" w:hAnsi="Times New Roman"/>
          <w:sz w:val="24"/>
          <w:szCs w:val="24"/>
        </w:rPr>
        <w:t>.</w:t>
      </w:r>
    </w:p>
    <w:p w:rsidR="00812ED2" w:rsidRPr="00AA43D0" w:rsidRDefault="00812ED2" w:rsidP="00812ED2">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sidRPr="0094612E">
        <w:rPr>
          <w:rFonts w:ascii="Times New Roman" w:hAnsi="Times New Roman"/>
          <w:sz w:val="24"/>
          <w:szCs w:val="24"/>
        </w:rPr>
        <w:t>În sensul prezentelor Condiţii, se utilizează următoarele abrevieri şi termeni</w:t>
      </w:r>
      <w:r w:rsidRPr="00AA43D0">
        <w:rPr>
          <w:rFonts w:ascii="Times New Roman" w:hAnsi="Times New Roman"/>
          <w:sz w:val="24"/>
          <w:szCs w:val="24"/>
        </w:rPr>
        <w:t>:</w:t>
      </w:r>
    </w:p>
    <w:p w:rsidR="00812ED2" w:rsidRDefault="00812ED2" w:rsidP="00812ED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812ED2" w:rsidRPr="00C35064" w:rsidRDefault="00812ED2" w:rsidP="00812ED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IPB</w:t>
      </w:r>
      <w:r w:rsidRPr="00C35064">
        <w:rPr>
          <w:rFonts w:ascii="Times New Roman" w:hAnsi="Times New Roman"/>
          <w:sz w:val="24"/>
          <w:szCs w:val="24"/>
        </w:rPr>
        <w:t xml:space="preserve"> – </w:t>
      </w:r>
      <w:r>
        <w:rPr>
          <w:rFonts w:ascii="Times New Roman" w:hAnsi="Times New Roman"/>
          <w:sz w:val="24"/>
          <w:szCs w:val="24"/>
        </w:rPr>
        <w:t>instalaţia de producere a biogazului/biometanului</w:t>
      </w:r>
      <w:r w:rsidRPr="00C35064">
        <w:rPr>
          <w:rFonts w:ascii="Times New Roman" w:hAnsi="Times New Roman"/>
          <w:sz w:val="24"/>
          <w:szCs w:val="24"/>
        </w:rPr>
        <w:t>;</w:t>
      </w:r>
    </w:p>
    <w:p w:rsidR="00812ED2" w:rsidRPr="00C35064" w:rsidRDefault="00812ED2" w:rsidP="00812ED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812ED2" w:rsidRPr="00C35064" w:rsidRDefault="00812ED2" w:rsidP="00812ED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 xml:space="preserve">Regulament – Regulamentul </w:t>
      </w:r>
      <w:r>
        <w:rPr>
          <w:rFonts w:ascii="Times New Roman" w:eastAsiaTheme="majorEastAsia" w:hAnsi="Times New Roman"/>
          <w:sz w:val="24"/>
          <w:szCs w:val="24"/>
        </w:rPr>
        <w:t>pentru</w:t>
      </w:r>
      <w:r w:rsidRPr="00C35064">
        <w:rPr>
          <w:rFonts w:ascii="Times New Roman" w:eastAsiaTheme="majorEastAsia" w:hAnsi="Times New Roman"/>
          <w:sz w:val="24"/>
          <w:szCs w:val="24"/>
        </w:rPr>
        <w:t xml:space="preserve"> acordarea autorizaţiilor de înfiinţare şi a licenţelor în sectorul gazelor naturale, aprobat prin </w:t>
      </w:r>
      <w:r>
        <w:rPr>
          <w:rFonts w:ascii="Times New Roman" w:eastAsiaTheme="majorEastAsia" w:hAnsi="Times New Roman"/>
          <w:sz w:val="24"/>
          <w:szCs w:val="24"/>
        </w:rPr>
        <w:t>O</w:t>
      </w:r>
      <w:r w:rsidRPr="00C35064">
        <w:rPr>
          <w:rFonts w:ascii="Times New Roman" w:eastAsiaTheme="majorEastAsia" w:hAnsi="Times New Roman"/>
          <w:sz w:val="24"/>
          <w:szCs w:val="24"/>
        </w:rPr>
        <w:t>rdinul preşedintelui A</w:t>
      </w:r>
      <w:r>
        <w:rPr>
          <w:rFonts w:ascii="Times New Roman" w:eastAsiaTheme="majorEastAsia" w:hAnsi="Times New Roman"/>
          <w:sz w:val="24"/>
          <w:szCs w:val="24"/>
        </w:rPr>
        <w:t xml:space="preserve">utorităţii </w:t>
      </w:r>
      <w:r w:rsidRPr="00C35064">
        <w:rPr>
          <w:rFonts w:ascii="Times New Roman" w:eastAsiaTheme="majorEastAsia" w:hAnsi="Times New Roman"/>
          <w:sz w:val="24"/>
          <w:szCs w:val="24"/>
        </w:rPr>
        <w:t>N</w:t>
      </w:r>
      <w:r>
        <w:rPr>
          <w:rFonts w:ascii="Times New Roman" w:eastAsiaTheme="majorEastAsia" w:hAnsi="Times New Roman"/>
          <w:sz w:val="24"/>
          <w:szCs w:val="24"/>
        </w:rPr>
        <w:t xml:space="preserve">aţionale de </w:t>
      </w:r>
      <w:r w:rsidRPr="00C35064">
        <w:rPr>
          <w:rFonts w:ascii="Times New Roman" w:eastAsiaTheme="majorEastAsia" w:hAnsi="Times New Roman"/>
          <w:sz w:val="24"/>
          <w:szCs w:val="24"/>
        </w:rPr>
        <w:t>R</w:t>
      </w:r>
      <w:r>
        <w:rPr>
          <w:rFonts w:ascii="Times New Roman" w:eastAsiaTheme="majorEastAsia" w:hAnsi="Times New Roman"/>
          <w:sz w:val="24"/>
          <w:szCs w:val="24"/>
        </w:rPr>
        <w:t xml:space="preserve">eglementare în Domeniul </w:t>
      </w:r>
      <w:r w:rsidRPr="00C35064">
        <w:rPr>
          <w:rFonts w:ascii="Times New Roman" w:eastAsiaTheme="majorEastAsia" w:hAnsi="Times New Roman"/>
          <w:sz w:val="24"/>
          <w:szCs w:val="24"/>
        </w:rPr>
        <w:t>E</w:t>
      </w:r>
      <w:r>
        <w:rPr>
          <w:rFonts w:ascii="Times New Roman" w:eastAsiaTheme="majorEastAsia" w:hAnsi="Times New Roman"/>
          <w:sz w:val="24"/>
          <w:szCs w:val="24"/>
        </w:rPr>
        <w:t>nergiei</w:t>
      </w:r>
      <w:r w:rsidRPr="00C35064">
        <w:rPr>
          <w:rFonts w:ascii="Times New Roman" w:eastAsiaTheme="majorEastAsia" w:hAnsi="Times New Roman"/>
          <w:sz w:val="24"/>
          <w:szCs w:val="24"/>
        </w:rPr>
        <w:t xml:space="preserve"> nr. 34/2013, cu modificările </w:t>
      </w:r>
      <w:r>
        <w:rPr>
          <w:rFonts w:ascii="Times New Roman" w:eastAsiaTheme="majorEastAsia" w:hAnsi="Times New Roman"/>
          <w:sz w:val="24"/>
          <w:szCs w:val="24"/>
        </w:rPr>
        <w:t xml:space="preserve">şi completările </w:t>
      </w:r>
      <w:r w:rsidRPr="00C35064">
        <w:rPr>
          <w:rFonts w:ascii="Times New Roman" w:eastAsiaTheme="majorEastAsia" w:hAnsi="Times New Roman"/>
          <w:sz w:val="24"/>
          <w:szCs w:val="24"/>
        </w:rPr>
        <w:t>ulterioare</w:t>
      </w:r>
      <w:r>
        <w:rPr>
          <w:rFonts w:ascii="Times New Roman" w:eastAsiaTheme="majorEastAsia" w:hAnsi="Times New Roman"/>
          <w:sz w:val="24"/>
          <w:szCs w:val="24"/>
        </w:rPr>
        <w:t>.</w:t>
      </w:r>
    </w:p>
    <w:p w:rsidR="00812ED2" w:rsidRDefault="00812ED2" w:rsidP="00812ED2">
      <w:pPr>
        <w:spacing w:after="0" w:line="360" w:lineRule="auto"/>
        <w:jc w:val="both"/>
        <w:rPr>
          <w:rFonts w:ascii="Times New Roman" w:hAnsi="Times New Roman"/>
          <w:b/>
          <w:sz w:val="24"/>
          <w:szCs w:val="24"/>
        </w:rPr>
      </w:pPr>
      <w:r w:rsidRPr="00AA43D0">
        <w:rPr>
          <w:rFonts w:ascii="Times New Roman" w:eastAsiaTheme="majorEastAsia" w:hAnsi="Times New Roman"/>
          <w:sz w:val="24"/>
          <w:szCs w:val="24"/>
        </w:rPr>
        <w:t xml:space="preserve"> (2) </w:t>
      </w:r>
      <w:r>
        <w:rPr>
          <w:rFonts w:ascii="Times New Roman" w:eastAsiaTheme="majorEastAsia" w:hAnsi="Times New Roman"/>
          <w:sz w:val="24"/>
          <w:szCs w:val="24"/>
        </w:rPr>
        <w:t>Abrevierile</w:t>
      </w:r>
      <w:r w:rsidRPr="00AA43D0">
        <w:rPr>
          <w:rFonts w:ascii="Times New Roman" w:eastAsiaTheme="majorEastAsia" w:hAnsi="Times New Roman"/>
          <w:sz w:val="24"/>
          <w:szCs w:val="24"/>
        </w:rPr>
        <w:t xml:space="preserve"> şi </w:t>
      </w:r>
      <w:r>
        <w:rPr>
          <w:rFonts w:ascii="Times New Roman" w:eastAsiaTheme="majorEastAsia" w:hAnsi="Times New Roman"/>
          <w:sz w:val="24"/>
          <w:szCs w:val="24"/>
        </w:rPr>
        <w:t>t</w:t>
      </w:r>
      <w:r w:rsidRPr="00AA43D0">
        <w:rPr>
          <w:rFonts w:ascii="Times New Roman" w:eastAsiaTheme="majorEastAsia" w:hAnsi="Times New Roman"/>
          <w:sz w:val="24"/>
          <w:szCs w:val="24"/>
        </w:rPr>
        <w:t xml:space="preserve">ermenii </w:t>
      </w:r>
      <w:r>
        <w:rPr>
          <w:rFonts w:ascii="Times New Roman" w:eastAsiaTheme="majorEastAsia" w:hAnsi="Times New Roman"/>
          <w:sz w:val="24"/>
          <w:szCs w:val="24"/>
        </w:rPr>
        <w:t>prevăzuţi</w:t>
      </w:r>
      <w:r w:rsidRPr="00AA43D0">
        <w:rPr>
          <w:rFonts w:ascii="Times New Roman" w:eastAsiaTheme="majorEastAsia" w:hAnsi="Times New Roman"/>
          <w:sz w:val="24"/>
          <w:szCs w:val="24"/>
        </w:rPr>
        <w:t xml:space="preserve"> la alin</w:t>
      </w:r>
      <w:r>
        <w:rPr>
          <w:rFonts w:ascii="Times New Roman" w:eastAsiaTheme="majorEastAsia" w:hAnsi="Times New Roman"/>
          <w:sz w:val="24"/>
          <w:szCs w:val="24"/>
        </w:rPr>
        <w:t>.</w:t>
      </w:r>
      <w:r w:rsidRPr="00AA43D0">
        <w:rPr>
          <w:rFonts w:ascii="Times New Roman" w:eastAsiaTheme="majorEastAsia" w:hAnsi="Times New Roman"/>
          <w:sz w:val="24"/>
          <w:szCs w:val="24"/>
        </w:rPr>
        <w:t xml:space="preserve"> (1) se completează cu </w:t>
      </w:r>
      <w:r w:rsidRPr="00AA43D0">
        <w:rPr>
          <w:rFonts w:ascii="Times New Roman" w:hAnsi="Times New Roman"/>
          <w:sz w:val="24"/>
          <w:szCs w:val="24"/>
        </w:rPr>
        <w:t>termenii definiţi prin Lege</w:t>
      </w:r>
      <w:r>
        <w:rPr>
          <w:rFonts w:ascii="Times New Roman" w:hAnsi="Times New Roman"/>
          <w:sz w:val="24"/>
          <w:szCs w:val="24"/>
        </w:rPr>
        <w:t>.</w:t>
      </w:r>
    </w:p>
    <w:p w:rsidR="00812ED2" w:rsidRDefault="00812ED2" w:rsidP="00812ED2">
      <w:pPr>
        <w:jc w:val="center"/>
        <w:rPr>
          <w:rFonts w:ascii="Times New Roman" w:hAnsi="Times New Roman"/>
          <w:b/>
          <w:sz w:val="24"/>
          <w:szCs w:val="24"/>
        </w:rPr>
      </w:pPr>
      <w:r w:rsidRPr="00ED7C91">
        <w:rPr>
          <w:rFonts w:ascii="Times New Roman" w:hAnsi="Times New Roman"/>
          <w:b/>
          <w:sz w:val="24"/>
          <w:szCs w:val="24"/>
        </w:rPr>
        <w:t>CAPITOLUL II</w:t>
      </w:r>
    </w:p>
    <w:p w:rsidR="00812ED2" w:rsidRPr="00ED7C91" w:rsidRDefault="00812ED2" w:rsidP="00812ED2">
      <w:pPr>
        <w:jc w:val="center"/>
        <w:rPr>
          <w:rFonts w:ascii="Times New Roman" w:hAnsi="Times New Roman"/>
          <w:b/>
          <w:sz w:val="24"/>
          <w:szCs w:val="24"/>
        </w:rPr>
      </w:pPr>
      <w:r w:rsidRPr="00ED7C91">
        <w:rPr>
          <w:rFonts w:ascii="Times New Roman" w:hAnsi="Times New Roman"/>
          <w:b/>
          <w:sz w:val="24"/>
          <w:szCs w:val="24"/>
        </w:rPr>
        <w:t xml:space="preserve">Drepturi ale titularului </w:t>
      </w:r>
      <w:r>
        <w:rPr>
          <w:rFonts w:ascii="Times New Roman" w:hAnsi="Times New Roman"/>
          <w:b/>
          <w:sz w:val="24"/>
          <w:szCs w:val="24"/>
        </w:rPr>
        <w:t>A</w:t>
      </w:r>
      <w:r w:rsidRPr="00ED7C91">
        <w:rPr>
          <w:rFonts w:ascii="Times New Roman" w:hAnsi="Times New Roman"/>
          <w:b/>
          <w:sz w:val="24"/>
          <w:szCs w:val="24"/>
        </w:rPr>
        <w:t>utorizaţiei</w:t>
      </w:r>
    </w:p>
    <w:p w:rsidR="00812ED2" w:rsidRPr="00AA43D0" w:rsidRDefault="00812ED2" w:rsidP="00812ED2">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6</w:t>
      </w:r>
      <w:r w:rsidRPr="00AA43D0">
        <w:rPr>
          <w:rFonts w:ascii="Times New Roman" w:hAnsi="Times New Roman"/>
          <w:sz w:val="24"/>
          <w:szCs w:val="24"/>
        </w:rPr>
        <w:t xml:space="preserve"> Pe durata de valabilitate a Autorizaţiei</w:t>
      </w:r>
      <w:r>
        <w:rPr>
          <w:rFonts w:ascii="Times New Roman" w:hAnsi="Times New Roman"/>
          <w:sz w:val="24"/>
          <w:szCs w:val="24"/>
        </w:rPr>
        <w:t>, titularul acesteia</w:t>
      </w:r>
      <w:r w:rsidRPr="00AA43D0">
        <w:rPr>
          <w:rFonts w:ascii="Times New Roman" w:hAnsi="Times New Roman"/>
          <w:sz w:val="24"/>
          <w:szCs w:val="24"/>
        </w:rPr>
        <w:t xml:space="preserve"> beneficiază de drepturile stabilite</w:t>
      </w:r>
      <w:r>
        <w:rPr>
          <w:rFonts w:ascii="Times New Roman" w:hAnsi="Times New Roman"/>
          <w:sz w:val="24"/>
          <w:szCs w:val="24"/>
        </w:rPr>
        <w:t xml:space="preserve"> prin Lege și</w:t>
      </w:r>
      <w:r w:rsidRPr="00AA43D0">
        <w:rPr>
          <w:rFonts w:ascii="Times New Roman" w:hAnsi="Times New Roman"/>
          <w:sz w:val="24"/>
          <w:szCs w:val="24"/>
        </w:rPr>
        <w:t xml:space="preserve"> prin legislaţia incidentă</w:t>
      </w:r>
      <w:r>
        <w:rPr>
          <w:rFonts w:ascii="Times New Roman" w:hAnsi="Times New Roman"/>
          <w:sz w:val="24"/>
          <w:szCs w:val="24"/>
        </w:rPr>
        <w:t xml:space="preserve">, </w:t>
      </w:r>
      <w:r>
        <w:rPr>
          <w:rFonts w:ascii="Times New Roman" w:eastAsiaTheme="majorEastAsia" w:hAnsi="Times New Roman"/>
          <w:sz w:val="24"/>
          <w:szCs w:val="24"/>
        </w:rPr>
        <w:t>precum și prin reglementările aprobate de ANRE</w:t>
      </w:r>
      <w:r w:rsidRPr="00AA43D0">
        <w:rPr>
          <w:rFonts w:ascii="Times New Roman" w:hAnsi="Times New Roman"/>
          <w:sz w:val="24"/>
          <w:szCs w:val="24"/>
        </w:rPr>
        <w:t>.</w:t>
      </w:r>
    </w:p>
    <w:p w:rsidR="00812ED2" w:rsidRPr="00AA43D0" w:rsidRDefault="00812ED2" w:rsidP="00812ED2">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 xml:space="preserve">Art. </w:t>
      </w:r>
      <w:r>
        <w:rPr>
          <w:rFonts w:ascii="Times New Roman" w:hAnsi="Times New Roman"/>
          <w:b/>
          <w:sz w:val="24"/>
          <w:szCs w:val="24"/>
        </w:rPr>
        <w:t>7</w:t>
      </w:r>
      <w:r w:rsidRPr="00AA43D0">
        <w:rPr>
          <w:rFonts w:ascii="Times New Roman" w:hAnsi="Times New Roman"/>
          <w:sz w:val="24"/>
          <w:szCs w:val="24"/>
        </w:rPr>
        <w:t xml:space="preserve"> Pe durata de valabilitate a Autorizaţiei, titularul Autorizaţiei are dreptul</w:t>
      </w:r>
      <w:r>
        <w:rPr>
          <w:rFonts w:ascii="Times New Roman" w:hAnsi="Times New Roman"/>
          <w:sz w:val="24"/>
          <w:szCs w:val="24"/>
        </w:rPr>
        <w:t>,</w:t>
      </w:r>
      <w:r w:rsidRPr="00AA43D0">
        <w:rPr>
          <w:rFonts w:ascii="Times New Roman" w:hAnsi="Times New Roman"/>
          <w:sz w:val="24"/>
          <w:szCs w:val="24"/>
        </w:rPr>
        <w:t xml:space="preserve"> în condiţiile legislaţiei incidente şi a</w:t>
      </w:r>
      <w:r>
        <w:rPr>
          <w:rFonts w:ascii="Times New Roman" w:hAnsi="Times New Roman"/>
          <w:sz w:val="24"/>
          <w:szCs w:val="24"/>
        </w:rPr>
        <w:t>le</w:t>
      </w:r>
      <w:r w:rsidRPr="00AA43D0">
        <w:rPr>
          <w:rFonts w:ascii="Times New Roman" w:hAnsi="Times New Roman"/>
          <w:sz w:val="24"/>
          <w:szCs w:val="24"/>
        </w:rPr>
        <w:t xml:space="preserve"> reglementărilor specifice, să execute obiectivele </w:t>
      </w:r>
      <w:r>
        <w:rPr>
          <w:rFonts w:ascii="Times New Roman" w:hAnsi="Times New Roman"/>
          <w:sz w:val="24"/>
          <w:szCs w:val="24"/>
        </w:rPr>
        <w:t>componente ale IPB</w:t>
      </w:r>
      <w:r w:rsidRPr="00AA43D0">
        <w:rPr>
          <w:rFonts w:ascii="Times New Roman" w:hAnsi="Times New Roman"/>
          <w:sz w:val="24"/>
          <w:szCs w:val="24"/>
        </w:rPr>
        <w:t>.</w:t>
      </w:r>
    </w:p>
    <w:p w:rsidR="00812ED2" w:rsidRDefault="00812ED2" w:rsidP="00812ED2">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lastRenderedPageBreak/>
        <w:t xml:space="preserve">Art. </w:t>
      </w:r>
      <w:r>
        <w:rPr>
          <w:rFonts w:ascii="Times New Roman" w:hAnsi="Times New Roman"/>
          <w:b/>
          <w:sz w:val="24"/>
          <w:szCs w:val="24"/>
        </w:rPr>
        <w:t>8</w:t>
      </w:r>
      <w:r w:rsidRPr="00AA43D0">
        <w:rPr>
          <w:rFonts w:ascii="Times New Roman" w:hAnsi="Times New Roman"/>
          <w:sz w:val="24"/>
          <w:szCs w:val="24"/>
        </w:rPr>
        <w:t xml:space="preserve">  </w:t>
      </w:r>
      <w:r>
        <w:rPr>
          <w:rFonts w:ascii="Times New Roman" w:hAnsi="Times New Roman"/>
          <w:sz w:val="24"/>
          <w:szCs w:val="24"/>
        </w:rPr>
        <w:t>În exercitarea drepturilor prevăzute la art. 6 şi 7 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 xml:space="preserve">şi alte lucrări/servicii necesare pentru realizarea </w:t>
      </w:r>
      <w:r>
        <w:rPr>
          <w:rFonts w:ascii="Times New Roman" w:hAnsi="Times New Roman"/>
          <w:sz w:val="24"/>
          <w:szCs w:val="24"/>
        </w:rPr>
        <w:t>IPB ce fac obiectul Autorizaţiei</w:t>
      </w:r>
      <w:r w:rsidRPr="0094612E">
        <w:rPr>
          <w:rFonts w:ascii="Times New Roman" w:hAnsi="Times New Roman"/>
          <w:sz w:val="24"/>
          <w:szCs w:val="24"/>
        </w:rPr>
        <w:t>, în conformitate cu cadrul normativ incident</w:t>
      </w:r>
      <w:r w:rsidRPr="00AA43D0">
        <w:rPr>
          <w:rFonts w:ascii="Times New Roman" w:hAnsi="Times New Roman"/>
          <w:i/>
          <w:sz w:val="24"/>
          <w:szCs w:val="24"/>
        </w:rPr>
        <w:t>.</w:t>
      </w:r>
    </w:p>
    <w:p w:rsidR="00812ED2" w:rsidRDefault="00812ED2" w:rsidP="00812ED2">
      <w:pPr>
        <w:spacing w:after="0" w:line="360" w:lineRule="auto"/>
        <w:ind w:firstLine="720"/>
        <w:jc w:val="both"/>
        <w:rPr>
          <w:rFonts w:ascii="Times New Roman" w:hAnsi="Times New Roman"/>
          <w:sz w:val="24"/>
          <w:szCs w:val="24"/>
        </w:rPr>
      </w:pPr>
      <w:r>
        <w:rPr>
          <w:rFonts w:ascii="Times New Roman" w:hAnsi="Times New Roman"/>
          <w:b/>
          <w:sz w:val="24"/>
          <w:szCs w:val="24"/>
        </w:rPr>
        <w:t>Art. 9</w:t>
      </w:r>
      <w:r w:rsidRPr="00E63FCE">
        <w:rPr>
          <w:rFonts w:ascii="Times New Roman" w:hAnsi="Times New Roman"/>
          <w:sz w:val="24"/>
          <w:szCs w:val="24"/>
        </w:rPr>
        <w:t xml:space="preserve"> </w:t>
      </w:r>
      <w:r w:rsidRPr="003B09F5">
        <w:rPr>
          <w:rFonts w:ascii="Times New Roman" w:eastAsiaTheme="majorEastAsia" w:hAnsi="Times New Roman"/>
          <w:sz w:val="24"/>
          <w:szCs w:val="24"/>
        </w:rPr>
        <w:t xml:space="preserve">Deciziile ANRE cu privire la modificarea, suspendarea sau retragerea </w:t>
      </w:r>
      <w:r>
        <w:rPr>
          <w:rFonts w:ascii="Times New Roman" w:eastAsiaTheme="majorEastAsia" w:hAnsi="Times New Roman"/>
          <w:sz w:val="24"/>
          <w:szCs w:val="24"/>
        </w:rPr>
        <w:t xml:space="preserve">Autorizaţiei </w:t>
      </w:r>
      <w:r w:rsidRPr="003B09F5">
        <w:rPr>
          <w:rFonts w:ascii="Times New Roman" w:eastAsiaTheme="majorEastAsia" w:hAnsi="Times New Roman"/>
          <w:sz w:val="24"/>
          <w:szCs w:val="24"/>
        </w:rPr>
        <w:t xml:space="preserve">pot fi atacate de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la instanţa judecătorească de contencios administrativ, în condițiile legii</w:t>
      </w:r>
      <w:r w:rsidRPr="00E7071E">
        <w:rPr>
          <w:rFonts w:ascii="Times New Roman" w:hAnsi="Times New Roman"/>
          <w:sz w:val="24"/>
          <w:szCs w:val="24"/>
        </w:rPr>
        <w:t>.</w:t>
      </w:r>
    </w:p>
    <w:p w:rsidR="00812ED2" w:rsidRPr="00ED7C91" w:rsidRDefault="00812ED2" w:rsidP="00812ED2">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812ED2" w:rsidRPr="00ED7C91" w:rsidRDefault="00812ED2" w:rsidP="00812ED2">
      <w:pPr>
        <w:spacing w:after="0" w:line="360" w:lineRule="auto"/>
        <w:jc w:val="center"/>
        <w:rPr>
          <w:rFonts w:ascii="Times New Roman" w:hAnsi="Times New Roman"/>
          <w:b/>
          <w:sz w:val="24"/>
          <w:szCs w:val="24"/>
        </w:rPr>
      </w:pPr>
      <w:r w:rsidRPr="00ED7C91">
        <w:rPr>
          <w:rFonts w:ascii="Times New Roman" w:hAnsi="Times New Roman"/>
          <w:b/>
          <w:sz w:val="24"/>
          <w:szCs w:val="24"/>
        </w:rPr>
        <w:t>Obligații ale titularului autorizaţiei</w:t>
      </w:r>
    </w:p>
    <w:p w:rsidR="00812ED2" w:rsidRPr="003B09F5" w:rsidRDefault="00812ED2" w:rsidP="00812ED2">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rPr>
        <w:t>Art. 10</w:t>
      </w:r>
      <w:r w:rsidRPr="003B09F5">
        <w:rPr>
          <w:rFonts w:ascii="Times New Roman" w:eastAsiaTheme="majorEastAsia" w:hAnsi="Times New Roman"/>
          <w:sz w:val="24"/>
          <w:szCs w:val="24"/>
        </w:rPr>
        <w:t xml:space="preserve">  (1) Pe toată durata de valabilitate a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sidRPr="0094612E">
        <w:rPr>
          <w:rFonts w:ascii="Times New Roman" w:hAnsi="Times New Roman"/>
          <w:sz w:val="24"/>
          <w:szCs w:val="24"/>
        </w:rPr>
        <w:t>are obligația să respecte prevederile</w:t>
      </w:r>
      <w:r w:rsidRPr="003B09F5">
        <w:rPr>
          <w:rFonts w:ascii="Times New Roman" w:eastAsiaTheme="majorEastAsia" w:hAnsi="Times New Roman"/>
          <w:sz w:val="24"/>
          <w:szCs w:val="24"/>
        </w:rPr>
        <w:t>:</w:t>
      </w:r>
    </w:p>
    <w:p w:rsidR="00812ED2" w:rsidRPr="00D71409" w:rsidRDefault="00812ED2" w:rsidP="00812ED2">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lang w:eastAsia="ro-RO"/>
        </w:rPr>
        <w:t>Legii;</w:t>
      </w:r>
    </w:p>
    <w:p w:rsidR="00812ED2" w:rsidRDefault="00812ED2" w:rsidP="00812ED2">
      <w:pPr>
        <w:pStyle w:val="ListParagraph"/>
        <w:numPr>
          <w:ilvl w:val="0"/>
          <w:numId w:val="2"/>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reglementărilor europene;</w:t>
      </w:r>
    </w:p>
    <w:p w:rsidR="00812ED2" w:rsidRPr="00D71409" w:rsidRDefault="00812ED2" w:rsidP="00812ED2">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r</w:t>
      </w:r>
      <w:r w:rsidRPr="00D71409">
        <w:rPr>
          <w:rFonts w:ascii="Times New Roman" w:hAnsi="Times New Roman"/>
          <w:sz w:val="24"/>
          <w:szCs w:val="24"/>
          <w:lang w:eastAsia="ro-RO"/>
        </w:rPr>
        <w:t>eglementărilor emise de ANRE;</w:t>
      </w:r>
    </w:p>
    <w:p w:rsidR="00812ED2" w:rsidRDefault="00812ED2" w:rsidP="00812ED2">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rPr>
        <w:t>Autorizaţiei</w:t>
      </w:r>
      <w:r>
        <w:rPr>
          <w:rFonts w:ascii="Times New Roman" w:hAnsi="Times New Roman"/>
          <w:sz w:val="24"/>
          <w:szCs w:val="24"/>
        </w:rPr>
        <w:t>,</w:t>
      </w:r>
      <w:r w:rsidRPr="00D71409">
        <w:rPr>
          <w:rFonts w:ascii="Times New Roman" w:hAnsi="Times New Roman"/>
          <w:sz w:val="24"/>
          <w:szCs w:val="24"/>
        </w:rPr>
        <w:t xml:space="preserve"> </w:t>
      </w:r>
      <w:r w:rsidRPr="00D71409">
        <w:rPr>
          <w:rFonts w:ascii="Times New Roman" w:hAnsi="Times New Roman"/>
          <w:sz w:val="24"/>
          <w:szCs w:val="24"/>
          <w:lang w:eastAsia="ro-RO"/>
        </w:rPr>
        <w:t xml:space="preserve">împreună cu </w:t>
      </w:r>
      <w:r>
        <w:rPr>
          <w:rFonts w:ascii="Times New Roman" w:hAnsi="Times New Roman"/>
          <w:sz w:val="24"/>
          <w:szCs w:val="24"/>
          <w:lang w:eastAsia="ro-RO"/>
        </w:rPr>
        <w:t xml:space="preserve">prezentele </w:t>
      </w:r>
      <w:r w:rsidRPr="00D71409">
        <w:rPr>
          <w:rFonts w:ascii="Times New Roman" w:hAnsi="Times New Roman"/>
          <w:sz w:val="24"/>
          <w:szCs w:val="24"/>
          <w:lang w:eastAsia="ro-RO"/>
        </w:rPr>
        <w:t>Condiţii</w:t>
      </w:r>
      <w:r w:rsidRPr="00D71409">
        <w:rPr>
          <w:rFonts w:ascii="Times New Roman" w:hAnsi="Times New Roman"/>
          <w:sz w:val="24"/>
          <w:szCs w:val="24"/>
        </w:rPr>
        <w:t>;</w:t>
      </w:r>
    </w:p>
    <w:p w:rsidR="00812ED2" w:rsidRPr="00C235CE" w:rsidRDefault="00812ED2" w:rsidP="00812ED2">
      <w:pPr>
        <w:pStyle w:val="ListParagraph"/>
        <w:numPr>
          <w:ilvl w:val="0"/>
          <w:numId w:val="2"/>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n</w:t>
      </w:r>
      <w:r w:rsidRPr="00634E35">
        <w:rPr>
          <w:rFonts w:ascii="Times New Roman" w:hAnsi="Times New Roman"/>
          <w:sz w:val="24"/>
          <w:szCs w:val="24"/>
          <w:lang w:eastAsia="ro-RO"/>
        </w:rPr>
        <w:t xml:space="preserve">ormelor tehnice </w:t>
      </w:r>
      <w:r w:rsidRPr="00634E35">
        <w:rPr>
          <w:rFonts w:ascii="Times New Roman" w:hAnsi="Times New Roman" w:cs="Times New Roman"/>
          <w:sz w:val="24"/>
          <w:szCs w:val="24"/>
          <w:lang w:eastAsia="ro-RO"/>
        </w:rPr>
        <w:t>şi altor acte normative în vigoare în sectorul gazelor naturale</w:t>
      </w:r>
      <w:r>
        <w:rPr>
          <w:rFonts w:ascii="Times New Roman" w:hAnsi="Times New Roman"/>
          <w:sz w:val="24"/>
          <w:szCs w:val="24"/>
          <w:lang w:eastAsia="ro-RO"/>
        </w:rPr>
        <w:t>;</w:t>
      </w:r>
    </w:p>
    <w:p w:rsidR="00812ED2" w:rsidRPr="00D71409" w:rsidRDefault="00812ED2" w:rsidP="00812ED2">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legislaţiei incidente.</w:t>
      </w:r>
    </w:p>
    <w:p w:rsidR="00812ED2" w:rsidRDefault="00812ED2" w:rsidP="00812ED2">
      <w:pPr>
        <w:spacing w:after="0" w:line="360" w:lineRule="auto"/>
        <w:ind w:firstLine="288"/>
        <w:jc w:val="both"/>
        <w:rPr>
          <w:rFonts w:ascii="Times New Roman" w:hAnsi="Times New Roman"/>
          <w:sz w:val="24"/>
          <w:szCs w:val="24"/>
        </w:rPr>
      </w:pPr>
      <w:r w:rsidRPr="00C235CE">
        <w:rPr>
          <w:rFonts w:ascii="Times New Roman" w:hAnsi="Times New Roman"/>
          <w:sz w:val="24"/>
          <w:szCs w:val="24"/>
        </w:rPr>
        <w:t xml:space="preserve"> (2) Titularul Autorizaţiei are obligaţia să se asigure că pentru realizarea obiectivelor componente ale </w:t>
      </w:r>
      <w:r>
        <w:rPr>
          <w:rFonts w:ascii="Times New Roman" w:hAnsi="Times New Roman"/>
          <w:sz w:val="24"/>
          <w:szCs w:val="24"/>
        </w:rPr>
        <w:t>IPB</w:t>
      </w:r>
      <w:r w:rsidRPr="00C235CE">
        <w:rPr>
          <w:rFonts w:ascii="Times New Roman" w:hAnsi="Times New Roman"/>
          <w:sz w:val="24"/>
          <w:szCs w:val="24"/>
        </w:rPr>
        <w:t xml:space="preserve"> pentru care a fost acordat</w:t>
      </w:r>
      <w:r>
        <w:rPr>
          <w:rFonts w:ascii="Times New Roman" w:hAnsi="Times New Roman"/>
          <w:sz w:val="24"/>
          <w:szCs w:val="24"/>
        </w:rPr>
        <w:t>ă</w:t>
      </w:r>
      <w:r w:rsidRPr="00C235CE">
        <w:rPr>
          <w:rFonts w:ascii="Times New Roman" w:hAnsi="Times New Roman"/>
          <w:sz w:val="24"/>
          <w:szCs w:val="24"/>
        </w:rPr>
        <w:t xml:space="preserve"> </w:t>
      </w:r>
      <w:r>
        <w:rPr>
          <w:rFonts w:ascii="Times New Roman" w:hAnsi="Times New Roman"/>
          <w:sz w:val="24"/>
          <w:szCs w:val="24"/>
        </w:rPr>
        <w:t>Autorizaţia</w:t>
      </w:r>
      <w:r w:rsidRPr="00C235CE">
        <w:rPr>
          <w:rFonts w:ascii="Times New Roman" w:hAnsi="Times New Roman"/>
          <w:sz w:val="24"/>
          <w:szCs w:val="24"/>
        </w:rPr>
        <w:t xml:space="preserve"> sunt utilizate materiale, echipamente, instalaţii, aparate, produse </w:t>
      </w:r>
      <w:r>
        <w:rPr>
          <w:rFonts w:ascii="Times New Roman" w:hAnsi="Times New Roman"/>
          <w:sz w:val="24"/>
          <w:szCs w:val="24"/>
        </w:rPr>
        <w:t>care</w:t>
      </w:r>
      <w:r w:rsidRPr="00C235CE">
        <w:rPr>
          <w:rFonts w:ascii="Times New Roman" w:hAnsi="Times New Roman"/>
          <w:sz w:val="24"/>
          <w:szCs w:val="24"/>
        </w:rPr>
        <w:t xml:space="preserve"> respectă </w:t>
      </w:r>
      <w:r>
        <w:rPr>
          <w:rFonts w:ascii="Times New Roman" w:hAnsi="Times New Roman"/>
          <w:sz w:val="24"/>
          <w:szCs w:val="24"/>
        </w:rPr>
        <w:t>prevederile art. 158 alin. (1) din Lege</w:t>
      </w:r>
      <w:r w:rsidRPr="00C235CE">
        <w:rPr>
          <w:rFonts w:ascii="Times New Roman" w:hAnsi="Times New Roman"/>
          <w:sz w:val="24"/>
          <w:szCs w:val="24"/>
        </w:rPr>
        <w:t>.</w:t>
      </w:r>
    </w:p>
    <w:p w:rsidR="00812ED2" w:rsidRDefault="00812ED2" w:rsidP="00812ED2">
      <w:pPr>
        <w:spacing w:after="0" w:line="360" w:lineRule="auto"/>
        <w:ind w:firstLine="360"/>
        <w:jc w:val="both"/>
        <w:rPr>
          <w:rFonts w:ascii="Times New Roman" w:hAnsi="Times New Roman"/>
          <w:sz w:val="24"/>
          <w:szCs w:val="24"/>
        </w:rPr>
      </w:pPr>
      <w:r>
        <w:rPr>
          <w:rFonts w:ascii="Times New Roman" w:hAnsi="Times New Roman"/>
          <w:b/>
          <w:sz w:val="24"/>
          <w:szCs w:val="24"/>
        </w:rPr>
        <w:t xml:space="preserve">    Art. 11</w:t>
      </w:r>
      <w:r w:rsidRPr="0094612E">
        <w:rPr>
          <w:rFonts w:ascii="Times New Roman" w:hAnsi="Times New Roman"/>
          <w:sz w:val="24"/>
          <w:szCs w:val="24"/>
        </w:rPr>
        <w:t xml:space="preserve"> </w:t>
      </w:r>
      <w:r>
        <w:rPr>
          <w:rFonts w:ascii="Times New Roman" w:eastAsiaTheme="majorEastAsia" w:hAnsi="Times New Roman"/>
          <w:sz w:val="24"/>
          <w:szCs w:val="24"/>
        </w:rPr>
        <w:t>T</w:t>
      </w:r>
      <w:r w:rsidRPr="003B09F5">
        <w:rPr>
          <w:rFonts w:ascii="Times New Roman" w:eastAsiaTheme="majorEastAsia" w:hAnsi="Times New Roman"/>
          <w:sz w:val="24"/>
          <w:szCs w:val="24"/>
        </w:rPr>
        <w:t xml:space="preserve">itularul </w:t>
      </w:r>
      <w:r>
        <w:rPr>
          <w:rFonts w:ascii="Times New Roman" w:eastAsiaTheme="majorEastAsia" w:hAnsi="Times New Roman"/>
          <w:sz w:val="24"/>
          <w:szCs w:val="24"/>
        </w:rPr>
        <w:t>Autorizaţiei, inclusiv prin structurile teritoriale,</w:t>
      </w:r>
      <w:r w:rsidRPr="003B09F5">
        <w:rPr>
          <w:rFonts w:ascii="Times New Roman" w:eastAsiaTheme="majorEastAsia" w:hAnsi="Times New Roman"/>
          <w:sz w:val="24"/>
          <w:szCs w:val="24"/>
        </w:rPr>
        <w:t xml:space="preserve"> are obligaţia să furnizeze orice informaţii, înregistrări și documente solicitate de reprezentanţii ANRE</w:t>
      </w:r>
      <w:r>
        <w:rPr>
          <w:rFonts w:ascii="Times New Roman" w:eastAsiaTheme="majorEastAsia" w:hAnsi="Times New Roman"/>
          <w:sz w:val="24"/>
          <w:szCs w:val="24"/>
        </w:rPr>
        <w:t xml:space="preserve">, în condiţiile Legii, </w:t>
      </w:r>
      <w:r w:rsidRPr="00AF27BE">
        <w:rPr>
          <w:rFonts w:ascii="Times New Roman" w:eastAsiaTheme="majorEastAsia" w:hAnsi="Times New Roman"/>
          <w:sz w:val="24"/>
          <w:szCs w:val="24"/>
        </w:rPr>
        <w:t>folosind tipul de date, periodicitatea, formatul de transmitere a datelor şi altele asemenea, specificate de ANRE şi/sau reglementările în vigoare</w:t>
      </w:r>
      <w:r w:rsidRPr="0094612E">
        <w:rPr>
          <w:rFonts w:ascii="Times New Roman" w:hAnsi="Times New Roman"/>
          <w:sz w:val="24"/>
          <w:szCs w:val="24"/>
        </w:rPr>
        <w:t>.</w:t>
      </w:r>
    </w:p>
    <w:p w:rsidR="00812ED2" w:rsidRPr="00781EDD" w:rsidRDefault="00812ED2" w:rsidP="00812ED2">
      <w:pPr>
        <w:spacing w:after="0" w:line="360" w:lineRule="auto"/>
        <w:jc w:val="both"/>
        <w:rPr>
          <w:rFonts w:ascii="Times New Roman" w:hAnsi="Times New Roman"/>
          <w:sz w:val="24"/>
          <w:szCs w:val="24"/>
        </w:rPr>
      </w:pPr>
      <w:r>
        <w:rPr>
          <w:rFonts w:ascii="Times New Roman" w:hAnsi="Times New Roman"/>
          <w:b/>
          <w:sz w:val="24"/>
          <w:szCs w:val="24"/>
        </w:rPr>
        <w:t xml:space="preserve">           Art. 12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Pr>
          <w:rFonts w:ascii="Times New Roman" w:hAnsi="Times New Roman"/>
          <w:sz w:val="24"/>
          <w:szCs w:val="24"/>
        </w:rPr>
        <w:t>t</w:t>
      </w:r>
      <w:r w:rsidRPr="00781EDD">
        <w:rPr>
          <w:rFonts w:ascii="Times New Roman" w:hAnsi="Times New Roman"/>
          <w:sz w:val="24"/>
          <w:szCs w:val="24"/>
        </w:rPr>
        <w:t>itularul Autorizaţiei are obligaţia:</w:t>
      </w:r>
    </w:p>
    <w:p w:rsidR="00812ED2" w:rsidRDefault="00812ED2" w:rsidP="00812ED2">
      <w:pPr>
        <w:pStyle w:val="ListParagraph"/>
        <w:numPr>
          <w:ilvl w:val="0"/>
          <w:numId w:val="4"/>
        </w:numPr>
        <w:spacing w:after="0" w:line="360" w:lineRule="auto"/>
        <w:jc w:val="both"/>
        <w:rPr>
          <w:rFonts w:ascii="Times New Roman" w:hAnsi="Times New Roman"/>
          <w:sz w:val="24"/>
          <w:szCs w:val="24"/>
        </w:rPr>
      </w:pPr>
      <w:r w:rsidRPr="00C51134">
        <w:rPr>
          <w:rFonts w:ascii="Times New Roman" w:hAnsi="Times New Roman"/>
          <w:sz w:val="24"/>
          <w:szCs w:val="24"/>
        </w:rPr>
        <w:t xml:space="preserve">să stabilească şi să aplice, pe întreaga durată a executării lucrărilor, măsurile de protecţie a persoanelor, bunurilor şi mediului; </w:t>
      </w:r>
    </w:p>
    <w:p w:rsidR="00812ED2" w:rsidRPr="00C51134" w:rsidRDefault="00812ED2" w:rsidP="00812ED2">
      <w:pPr>
        <w:pStyle w:val="ListParagraph"/>
        <w:numPr>
          <w:ilvl w:val="0"/>
          <w:numId w:val="4"/>
        </w:numPr>
        <w:spacing w:after="0" w:line="360" w:lineRule="auto"/>
        <w:jc w:val="both"/>
        <w:rPr>
          <w:rFonts w:ascii="Times New Roman" w:hAnsi="Times New Roman"/>
          <w:sz w:val="24"/>
          <w:szCs w:val="24"/>
        </w:rPr>
      </w:pPr>
      <w:r w:rsidRPr="00C51134">
        <w:rPr>
          <w:rFonts w:ascii="Times New Roman" w:hAnsi="Times New Roman"/>
          <w:sz w:val="24"/>
          <w:szCs w:val="24"/>
        </w:rPr>
        <w:t xml:space="preserve">să obţină toate avizele, acordurile, și alte documente prevăzute de legislaţia în vigoare pentru realizarea unei noi instalaţii de </w:t>
      </w:r>
      <w:r>
        <w:rPr>
          <w:rFonts w:ascii="Times New Roman" w:hAnsi="Times New Roman"/>
          <w:sz w:val="24"/>
          <w:szCs w:val="24"/>
        </w:rPr>
        <w:t>IPB</w:t>
      </w:r>
      <w:r w:rsidRPr="00C51134">
        <w:rPr>
          <w:rFonts w:ascii="Times New Roman" w:hAnsi="Times New Roman"/>
          <w:sz w:val="24"/>
          <w:szCs w:val="24"/>
        </w:rPr>
        <w:t xml:space="preserve"> ce face obiectul Autorizației.</w:t>
      </w:r>
    </w:p>
    <w:p w:rsidR="00812ED2" w:rsidRDefault="00812ED2" w:rsidP="00812ED2">
      <w:pPr>
        <w:spacing w:after="0" w:line="360" w:lineRule="auto"/>
        <w:ind w:firstLine="648"/>
        <w:jc w:val="both"/>
        <w:rPr>
          <w:rFonts w:ascii="Times New Roman" w:hAnsi="Times New Roman"/>
          <w:sz w:val="24"/>
          <w:szCs w:val="24"/>
        </w:rPr>
      </w:pPr>
      <w:r>
        <w:rPr>
          <w:rFonts w:ascii="Times New Roman" w:hAnsi="Times New Roman"/>
          <w:b/>
          <w:sz w:val="24"/>
          <w:szCs w:val="24"/>
        </w:rPr>
        <w:t>Art. 13</w:t>
      </w:r>
      <w:r w:rsidRPr="00AA43D0">
        <w:rPr>
          <w:rFonts w:ascii="Times New Roman" w:hAnsi="Times New Roman"/>
          <w:sz w:val="24"/>
          <w:szCs w:val="24"/>
        </w:rPr>
        <w:t xml:space="preserve"> Titularul Autorizaţiei are obligaţia să notifice</w:t>
      </w:r>
      <w:r w:rsidRPr="00AA43D0">
        <w:rPr>
          <w:rFonts w:ascii="Times New Roman" w:hAnsi="Times New Roman"/>
          <w:i/>
          <w:sz w:val="24"/>
          <w:szCs w:val="24"/>
        </w:rPr>
        <w:t xml:space="preserve"> </w:t>
      </w:r>
      <w:r w:rsidRPr="00AA43D0">
        <w:rPr>
          <w:rFonts w:ascii="Times New Roman" w:hAnsi="Times New Roman"/>
          <w:sz w:val="24"/>
          <w:szCs w:val="24"/>
        </w:rPr>
        <w:t>ANRE,</w:t>
      </w:r>
      <w:r w:rsidRPr="00AA43D0">
        <w:rPr>
          <w:rFonts w:ascii="Times New Roman" w:hAnsi="Times New Roman"/>
          <w:i/>
          <w:sz w:val="24"/>
          <w:szCs w:val="24"/>
        </w:rPr>
        <w:t xml:space="preserve"> </w:t>
      </w:r>
      <w:r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r>
        <w:rPr>
          <w:rFonts w:ascii="Times New Roman" w:hAnsi="Times New Roman"/>
          <w:sz w:val="24"/>
          <w:szCs w:val="24"/>
        </w:rPr>
        <w:t>.</w:t>
      </w:r>
    </w:p>
    <w:p w:rsidR="00812ED2" w:rsidRPr="007B7075" w:rsidRDefault="00812ED2" w:rsidP="00812ED2">
      <w:pPr>
        <w:spacing w:after="0" w:line="360" w:lineRule="auto"/>
        <w:ind w:firstLine="648"/>
        <w:jc w:val="both"/>
        <w:rPr>
          <w:rFonts w:ascii="Times New Roman" w:hAnsi="Times New Roman"/>
          <w:sz w:val="24"/>
          <w:szCs w:val="24"/>
        </w:rPr>
      </w:pPr>
      <w:r>
        <w:rPr>
          <w:rFonts w:ascii="Times New Roman" w:hAnsi="Times New Roman"/>
          <w:b/>
          <w:sz w:val="24"/>
          <w:szCs w:val="24"/>
        </w:rPr>
        <w:t>Art. 14</w:t>
      </w:r>
      <w:r w:rsidRPr="00AA43D0">
        <w:rPr>
          <w:rFonts w:ascii="Times New Roman" w:hAnsi="Times New Roman"/>
          <w:sz w:val="24"/>
          <w:szCs w:val="24"/>
        </w:rPr>
        <w:t xml:space="preserve"> </w:t>
      </w:r>
      <w:r w:rsidRPr="001D3432">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are obligaţia să notifice ANRE, în termen de 15 zile de la adoptarea unei decizii de:</w:t>
      </w:r>
    </w:p>
    <w:p w:rsidR="00812ED2" w:rsidRPr="00C45839" w:rsidRDefault="00812ED2" w:rsidP="00812ED2">
      <w:pPr>
        <w:pStyle w:val="Heading2"/>
        <w:keepNext w:val="0"/>
        <w:keepLines w:val="0"/>
        <w:widowControl w:val="0"/>
        <w:numPr>
          <w:ilvl w:val="0"/>
          <w:numId w:val="5"/>
        </w:numPr>
        <w:spacing w:before="0" w:line="360" w:lineRule="auto"/>
        <w:ind w:left="360" w:firstLine="90"/>
        <w:jc w:val="both"/>
        <w:rPr>
          <w:rFonts w:ascii="Times New Roman" w:hAnsi="Times New Roman"/>
          <w:b w:val="0"/>
          <w:color w:val="auto"/>
          <w:sz w:val="24"/>
          <w:szCs w:val="24"/>
        </w:rPr>
      </w:pPr>
      <w:r w:rsidRPr="00C45839">
        <w:rPr>
          <w:rFonts w:ascii="Times New Roman" w:hAnsi="Times New Roman" w:cs="Times New Roman"/>
          <w:b w:val="0"/>
          <w:color w:val="auto"/>
          <w:sz w:val="24"/>
          <w:szCs w:val="24"/>
        </w:rPr>
        <w:t>schimbare/constituire/desfiinţare a sediului/sediilor principale sau secundare;</w:t>
      </w:r>
    </w:p>
    <w:p w:rsidR="00812ED2" w:rsidRPr="00C45839" w:rsidRDefault="00812ED2" w:rsidP="00812ED2">
      <w:pPr>
        <w:pStyle w:val="Heading2"/>
        <w:keepNext w:val="0"/>
        <w:keepLines w:val="0"/>
        <w:widowControl w:val="0"/>
        <w:numPr>
          <w:ilvl w:val="0"/>
          <w:numId w:val="5"/>
        </w:numPr>
        <w:spacing w:before="0" w:line="360" w:lineRule="auto"/>
        <w:ind w:left="360" w:firstLine="90"/>
        <w:jc w:val="both"/>
        <w:rPr>
          <w:rFonts w:ascii="Times New Roman" w:hAnsi="Times New Roman"/>
          <w:b w:val="0"/>
          <w:color w:val="auto"/>
          <w:sz w:val="24"/>
          <w:szCs w:val="24"/>
        </w:rPr>
      </w:pPr>
      <w:r w:rsidRPr="00C45839">
        <w:rPr>
          <w:rFonts w:ascii="Times New Roman" w:hAnsi="Times New Roman" w:cs="Times New Roman"/>
          <w:b w:val="0"/>
          <w:color w:val="auto"/>
          <w:sz w:val="24"/>
          <w:szCs w:val="24"/>
        </w:rPr>
        <w:t>schimbare a structurii acţionariatului sau a capitalului social;</w:t>
      </w:r>
    </w:p>
    <w:p w:rsidR="00812ED2" w:rsidRPr="00C45839" w:rsidRDefault="00812ED2" w:rsidP="00812ED2">
      <w:pPr>
        <w:pStyle w:val="Heading2"/>
        <w:keepNext w:val="0"/>
        <w:keepLines w:val="0"/>
        <w:widowControl w:val="0"/>
        <w:numPr>
          <w:ilvl w:val="0"/>
          <w:numId w:val="5"/>
        </w:numPr>
        <w:spacing w:before="0" w:line="360" w:lineRule="auto"/>
        <w:ind w:left="360" w:firstLine="90"/>
        <w:jc w:val="both"/>
        <w:rPr>
          <w:rFonts w:ascii="Times New Roman" w:hAnsi="Times New Roman"/>
          <w:b w:val="0"/>
          <w:color w:val="auto"/>
          <w:sz w:val="24"/>
          <w:szCs w:val="24"/>
        </w:rPr>
      </w:pPr>
      <w:r w:rsidRPr="00C45839">
        <w:rPr>
          <w:rFonts w:ascii="Times New Roman" w:hAnsi="Times New Roman" w:cs="Times New Roman"/>
          <w:b w:val="0"/>
          <w:color w:val="auto"/>
          <w:sz w:val="24"/>
          <w:szCs w:val="24"/>
        </w:rPr>
        <w:t>schimbare a formei juridice;</w:t>
      </w:r>
    </w:p>
    <w:p w:rsidR="00812ED2" w:rsidRPr="00C45839" w:rsidRDefault="00812ED2" w:rsidP="00812ED2">
      <w:pPr>
        <w:pStyle w:val="Heading2"/>
        <w:keepNext w:val="0"/>
        <w:keepLines w:val="0"/>
        <w:widowControl w:val="0"/>
        <w:numPr>
          <w:ilvl w:val="0"/>
          <w:numId w:val="5"/>
        </w:numPr>
        <w:spacing w:before="0" w:line="360" w:lineRule="auto"/>
        <w:ind w:left="360" w:firstLine="90"/>
        <w:jc w:val="both"/>
        <w:rPr>
          <w:rFonts w:ascii="Times New Roman" w:hAnsi="Times New Roman"/>
          <w:b w:val="0"/>
          <w:color w:val="auto"/>
          <w:sz w:val="24"/>
          <w:szCs w:val="24"/>
        </w:rPr>
      </w:pPr>
      <w:r w:rsidRPr="00C45839">
        <w:rPr>
          <w:rFonts w:ascii="Times New Roman" w:hAnsi="Times New Roman"/>
          <w:b w:val="0"/>
          <w:color w:val="auto"/>
          <w:sz w:val="24"/>
          <w:szCs w:val="24"/>
        </w:rPr>
        <w:t>schimbare a datelor de contact;</w:t>
      </w:r>
    </w:p>
    <w:p w:rsidR="00812ED2" w:rsidRPr="00C45839" w:rsidRDefault="00812ED2" w:rsidP="00812ED2">
      <w:pPr>
        <w:pStyle w:val="ListParagraph"/>
        <w:numPr>
          <w:ilvl w:val="0"/>
          <w:numId w:val="5"/>
        </w:numPr>
        <w:spacing w:after="0" w:line="360" w:lineRule="auto"/>
        <w:ind w:left="360" w:firstLine="90"/>
        <w:jc w:val="both"/>
        <w:rPr>
          <w:rFonts w:ascii="Times New Roman" w:hAnsi="Times New Roman"/>
          <w:sz w:val="24"/>
          <w:szCs w:val="24"/>
        </w:rPr>
      </w:pPr>
      <w:r w:rsidRPr="00C45839">
        <w:rPr>
          <w:rFonts w:ascii="Times New Roman" w:hAnsi="Times New Roman"/>
          <w:sz w:val="24"/>
          <w:szCs w:val="24"/>
        </w:rPr>
        <w:lastRenderedPageBreak/>
        <w:t>fuziune/divizare/transformare.</w:t>
      </w:r>
    </w:p>
    <w:p w:rsidR="00812ED2" w:rsidRPr="00BB0123" w:rsidRDefault="00812ED2" w:rsidP="00812ED2">
      <w:pPr>
        <w:pStyle w:val="Heading2"/>
        <w:keepNext w:val="0"/>
        <w:widowControl w:val="0"/>
        <w:spacing w:before="0" w:line="360" w:lineRule="auto"/>
        <w:ind w:firstLine="720"/>
        <w:jc w:val="both"/>
        <w:rPr>
          <w:rFonts w:ascii="Times New Roman" w:hAnsi="Times New Roman" w:cs="Times New Roman"/>
          <w:b w:val="0"/>
          <w:color w:val="auto"/>
          <w:sz w:val="24"/>
          <w:szCs w:val="24"/>
        </w:rPr>
      </w:pPr>
      <w:r>
        <w:rPr>
          <w:rFonts w:ascii="Times New Roman" w:hAnsi="Times New Roman" w:cs="Times New Roman"/>
          <w:color w:val="auto"/>
          <w:sz w:val="24"/>
          <w:szCs w:val="24"/>
        </w:rPr>
        <w:t>Art. 15</w:t>
      </w:r>
      <w:r w:rsidRPr="00BB0123">
        <w:rPr>
          <w:rFonts w:ascii="Times New Roman" w:hAnsi="Times New Roman" w:cs="Times New Roman"/>
          <w:b w:val="0"/>
          <w:color w:val="auto"/>
          <w:sz w:val="24"/>
          <w:szCs w:val="24"/>
        </w:rPr>
        <w:t xml:space="preserve"> Titularul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 xml:space="preserve"> are obligaţia </w:t>
      </w:r>
      <w:r>
        <w:rPr>
          <w:rFonts w:ascii="Times New Roman" w:hAnsi="Times New Roman" w:cs="Times New Roman"/>
          <w:b w:val="0"/>
          <w:color w:val="auto"/>
          <w:sz w:val="24"/>
          <w:szCs w:val="24"/>
        </w:rPr>
        <w:t>să notifice</w:t>
      </w:r>
      <w:r w:rsidRPr="00BB0123">
        <w:rPr>
          <w:rFonts w:ascii="Times New Roman" w:hAnsi="Times New Roman" w:cs="Times New Roman"/>
          <w:b w:val="0"/>
          <w:color w:val="auto"/>
          <w:sz w:val="24"/>
          <w:szCs w:val="24"/>
        </w:rPr>
        <w:t xml:space="preserve"> ANRE, în termen de 15 zile de la adoptarea deciziei, despre intenţia de înfiinţare a unui nou operator economic sau a unei noi filiale, având ca obiect desfăşurarea de activităţi în sectorul gazelor naturale, dacă:</w:t>
      </w:r>
    </w:p>
    <w:p w:rsidR="00812ED2" w:rsidRPr="00BB0123" w:rsidRDefault="00812ED2" w:rsidP="00812ED2">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BB0123">
        <w:rPr>
          <w:rFonts w:ascii="Times New Roman" w:hAnsi="Times New Roman" w:cs="Times New Roman"/>
          <w:b w:val="0"/>
          <w:color w:val="auto"/>
          <w:sz w:val="24"/>
          <w:szCs w:val="24"/>
        </w:rPr>
        <w:t xml:space="preserve">a) aceasta aparţine în totalitate titularului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w:t>
      </w:r>
    </w:p>
    <w:p w:rsidR="00812ED2" w:rsidRDefault="00812ED2" w:rsidP="00812ED2">
      <w:pPr>
        <w:spacing w:after="0" w:line="360" w:lineRule="auto"/>
        <w:ind w:left="720"/>
        <w:jc w:val="both"/>
        <w:rPr>
          <w:rFonts w:ascii="Times New Roman" w:hAnsi="Times New Roman"/>
          <w:sz w:val="24"/>
          <w:szCs w:val="24"/>
        </w:rPr>
      </w:pPr>
      <w:r w:rsidRPr="00BB0123">
        <w:rPr>
          <w:rFonts w:ascii="Times New Roman" w:hAnsi="Times New Roman"/>
          <w:sz w:val="24"/>
          <w:szCs w:val="24"/>
        </w:rPr>
        <w:t xml:space="preserve">b) </w:t>
      </w:r>
      <w:r>
        <w:rPr>
          <w:rFonts w:ascii="Times New Roman" w:hAnsi="Times New Roman"/>
          <w:sz w:val="24"/>
          <w:szCs w:val="24"/>
        </w:rPr>
        <w:t>t</w:t>
      </w:r>
      <w:r w:rsidRPr="00BB0123">
        <w:rPr>
          <w:rFonts w:ascii="Times New Roman" w:hAnsi="Times New Roman"/>
          <w:sz w:val="24"/>
          <w:szCs w:val="24"/>
        </w:rPr>
        <w:t xml:space="preserve">itularul </w:t>
      </w:r>
      <w:r>
        <w:rPr>
          <w:rFonts w:ascii="Times New Roman" w:hAnsi="Times New Roman"/>
          <w:sz w:val="24"/>
          <w:szCs w:val="24"/>
        </w:rPr>
        <w:t>Autorizaţiei</w:t>
      </w:r>
      <w:r w:rsidRPr="00BB0123">
        <w:rPr>
          <w:rFonts w:ascii="Times New Roman" w:hAnsi="Times New Roman"/>
          <w:sz w:val="24"/>
          <w:szCs w:val="24"/>
        </w:rPr>
        <w:t xml:space="preserve"> deţine acţiuni sau părţi sociale ale acesteia;</w:t>
      </w:r>
    </w:p>
    <w:p w:rsidR="00812ED2" w:rsidRDefault="00812ED2" w:rsidP="00812ED2">
      <w:pPr>
        <w:pStyle w:val="Heading2"/>
        <w:keepNext w:val="0"/>
        <w:widowControl w:val="0"/>
        <w:spacing w:before="0" w:line="360" w:lineRule="auto"/>
        <w:ind w:firstLine="720"/>
        <w:jc w:val="both"/>
        <w:rPr>
          <w:rFonts w:ascii="Times New Roman" w:hAnsi="Times New Roman"/>
          <w:b w:val="0"/>
          <w:color w:val="auto"/>
          <w:sz w:val="24"/>
          <w:szCs w:val="24"/>
        </w:rPr>
      </w:pPr>
      <w:r w:rsidRPr="00C45839">
        <w:rPr>
          <w:rFonts w:ascii="Times New Roman" w:hAnsi="Times New Roman"/>
          <w:b w:val="0"/>
          <w:color w:val="auto"/>
          <w:sz w:val="24"/>
          <w:szCs w:val="24"/>
        </w:rPr>
        <w:t>c) aceasta aparţine parţial sau în totalitate unui operator economic afiliat/integrat titularului Autorizaţiei.</w:t>
      </w:r>
    </w:p>
    <w:p w:rsidR="00812ED2" w:rsidRDefault="00812ED2" w:rsidP="00812ED2">
      <w:pPr>
        <w:autoSpaceDE w:val="0"/>
        <w:autoSpaceDN w:val="0"/>
        <w:adjustRightInd w:val="0"/>
        <w:spacing w:after="0" w:line="360" w:lineRule="auto"/>
        <w:ind w:firstLine="720"/>
        <w:jc w:val="both"/>
        <w:rPr>
          <w:rFonts w:ascii="Times New Roman" w:hAnsi="Times New Roman"/>
          <w:b/>
          <w:sz w:val="24"/>
          <w:szCs w:val="24"/>
        </w:rPr>
      </w:pPr>
      <w:r w:rsidRPr="001D3432">
        <w:rPr>
          <w:rFonts w:ascii="Times New Roman" w:eastAsiaTheme="majorEastAsia" w:hAnsi="Times New Roman"/>
          <w:b/>
          <w:sz w:val="24"/>
          <w:szCs w:val="24"/>
        </w:rPr>
        <w:t xml:space="preserve">Art. </w:t>
      </w:r>
      <w:r>
        <w:rPr>
          <w:rFonts w:ascii="Times New Roman" w:eastAsiaTheme="majorEastAsia" w:hAnsi="Times New Roman"/>
          <w:b/>
          <w:sz w:val="24"/>
          <w:szCs w:val="24"/>
        </w:rPr>
        <w:t>16</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interzisă subvenţia încrucişată între activităţile reglementate, precum şi între activităţile reglementate şi cele nereglementate</w:t>
      </w:r>
      <w:r>
        <w:rPr>
          <w:rFonts w:ascii="Times New Roman" w:eastAsiaTheme="majorEastAsia" w:hAnsi="Times New Roman"/>
          <w:sz w:val="24"/>
          <w:szCs w:val="24"/>
        </w:rPr>
        <w:t>.</w:t>
      </w:r>
    </w:p>
    <w:p w:rsidR="00812ED2" w:rsidRPr="00821A1F" w:rsidRDefault="00812ED2" w:rsidP="00812ED2">
      <w:pPr>
        <w:autoSpaceDE w:val="0"/>
        <w:autoSpaceDN w:val="0"/>
        <w:adjustRightInd w:val="0"/>
        <w:spacing w:after="0" w:line="360" w:lineRule="auto"/>
        <w:ind w:firstLine="720"/>
        <w:jc w:val="both"/>
        <w:rPr>
          <w:rFonts w:ascii="Times New Roman" w:hAnsi="Times New Roman"/>
          <w:sz w:val="24"/>
          <w:szCs w:val="24"/>
        </w:rPr>
      </w:pPr>
      <w:r w:rsidRPr="00BC1DA0">
        <w:rPr>
          <w:rFonts w:ascii="Times New Roman" w:hAnsi="Times New Roman"/>
          <w:b/>
          <w:sz w:val="24"/>
          <w:szCs w:val="24"/>
        </w:rPr>
        <w:t xml:space="preserve">Art. </w:t>
      </w:r>
      <w:r>
        <w:rPr>
          <w:rFonts w:ascii="Times New Roman" w:hAnsi="Times New Roman"/>
          <w:b/>
          <w:sz w:val="24"/>
          <w:szCs w:val="24"/>
        </w:rPr>
        <w:t xml:space="preserve">17 </w:t>
      </w:r>
      <w:r w:rsidRPr="00821A1F">
        <w:rPr>
          <w:rFonts w:ascii="Times New Roman" w:hAnsi="Times New Roman"/>
          <w:sz w:val="24"/>
          <w:szCs w:val="24"/>
        </w:rPr>
        <w:t xml:space="preserve">(1)  Titularul </w:t>
      </w:r>
      <w:r>
        <w:rPr>
          <w:rFonts w:ascii="Times New Roman" w:hAnsi="Times New Roman"/>
          <w:sz w:val="24"/>
          <w:szCs w:val="24"/>
        </w:rPr>
        <w:t>Autorizaţiei</w:t>
      </w:r>
      <w:r w:rsidRPr="00821A1F">
        <w:rPr>
          <w:rFonts w:ascii="Times New Roman" w:hAnsi="Times New Roman"/>
          <w:sz w:val="24"/>
          <w:szCs w:val="24"/>
        </w:rPr>
        <w:t xml:space="preserve"> notifică ANRE intenţia de a efectua modificări ale statutului juridic, în sensul fuziunii/divizării/transformării, în urma cărora activele corporale destinate activităţilor autorizate prin </w:t>
      </w:r>
      <w:r>
        <w:rPr>
          <w:rFonts w:ascii="Times New Roman" w:hAnsi="Times New Roman"/>
          <w:sz w:val="24"/>
          <w:szCs w:val="24"/>
        </w:rPr>
        <w:t>Autorizaţie</w:t>
      </w:r>
      <w:r w:rsidRPr="00821A1F">
        <w:rPr>
          <w:rFonts w:ascii="Times New Roman" w:hAnsi="Times New Roman"/>
          <w:sz w:val="24"/>
          <w:szCs w:val="24"/>
        </w:rPr>
        <w:t xml:space="preserve"> se vor transmite sau vor aparţine altei/altor persoane;</w:t>
      </w:r>
    </w:p>
    <w:p w:rsidR="00812ED2" w:rsidRPr="00821A1F" w:rsidRDefault="00812ED2" w:rsidP="00812ED2">
      <w:pPr>
        <w:autoSpaceDE w:val="0"/>
        <w:autoSpaceDN w:val="0"/>
        <w:adjustRightInd w:val="0"/>
        <w:spacing w:after="0" w:line="360" w:lineRule="auto"/>
        <w:ind w:firstLine="720"/>
        <w:jc w:val="both"/>
        <w:rPr>
          <w:rFonts w:ascii="Times New Roman" w:hAnsi="Times New Roman"/>
          <w:sz w:val="24"/>
          <w:szCs w:val="24"/>
        </w:rPr>
      </w:pPr>
      <w:r w:rsidRPr="00821A1F">
        <w:rPr>
          <w:rFonts w:ascii="Times New Roman" w:hAnsi="Times New Roman"/>
          <w:sz w:val="24"/>
          <w:szCs w:val="24"/>
        </w:rPr>
        <w:t xml:space="preserve"> (2) Notificarea prevăzută la alin. (1) se transmite cu cel puţin 12</w:t>
      </w:r>
      <w:r>
        <w:rPr>
          <w:rFonts w:ascii="Times New Roman" w:hAnsi="Times New Roman"/>
          <w:sz w:val="24"/>
          <w:szCs w:val="24"/>
        </w:rPr>
        <w:t xml:space="preserve"> luni</w:t>
      </w:r>
      <w:r w:rsidRPr="00821A1F">
        <w:rPr>
          <w:rFonts w:ascii="Times New Roman" w:hAnsi="Times New Roman"/>
          <w:sz w:val="24"/>
          <w:szCs w:val="24"/>
        </w:rPr>
        <w:t xml:space="preserve"> înainte de data de la care fuziunea/divizarea/ transformarea îşi produce efectele.</w:t>
      </w:r>
    </w:p>
    <w:p w:rsidR="00812ED2" w:rsidRPr="00EB7BE1" w:rsidRDefault="00812ED2" w:rsidP="00812ED2">
      <w:pPr>
        <w:spacing w:after="0" w:line="360" w:lineRule="auto"/>
        <w:jc w:val="both"/>
        <w:rPr>
          <w:rFonts w:ascii="Times New Roman" w:hAnsi="Times New Roman"/>
          <w:color w:val="000000"/>
          <w:sz w:val="24"/>
          <w:szCs w:val="24"/>
          <w:shd w:val="clear" w:color="auto" w:fill="FFFFFF"/>
        </w:rPr>
      </w:pPr>
      <w:r w:rsidRPr="00EB7BE1">
        <w:rPr>
          <w:rFonts w:ascii="Times New Roman" w:hAnsi="Times New Roman"/>
          <w:sz w:val="24"/>
          <w:szCs w:val="24"/>
        </w:rPr>
        <w:t>(3</w:t>
      </w:r>
      <w:r w:rsidRPr="005B1BCF">
        <w:rPr>
          <w:rFonts w:ascii="Times New Roman" w:hAnsi="Times New Roman"/>
          <w:sz w:val="24"/>
          <w:szCs w:val="24"/>
        </w:rPr>
        <w:t xml:space="preserve">) </w:t>
      </w:r>
      <w:r w:rsidRPr="005B1BCF">
        <w:rPr>
          <w:rFonts w:ascii="Times New Roman" w:hAnsi="Times New Roman"/>
          <w:sz w:val="24"/>
          <w:szCs w:val="24"/>
          <w:shd w:val="clear" w:color="auto" w:fill="FFFFFF"/>
        </w:rPr>
        <w:t xml:space="preserve">Efectuarea </w:t>
      </w:r>
      <w:r w:rsidRPr="00EB7BE1">
        <w:rPr>
          <w:rFonts w:ascii="Times New Roman" w:hAnsi="Times New Roman"/>
          <w:color w:val="000000"/>
          <w:sz w:val="24"/>
          <w:szCs w:val="24"/>
          <w:shd w:val="clear" w:color="auto" w:fill="FFFFFF"/>
        </w:rPr>
        <w:t xml:space="preserve">operaţiunilor menţionate la </w:t>
      </w:r>
      <w:r w:rsidRPr="003531E9">
        <w:rPr>
          <w:rFonts w:ascii="Times New Roman" w:hAnsi="Times New Roman"/>
          <w:color w:val="006400"/>
          <w:sz w:val="24"/>
          <w:szCs w:val="24"/>
          <w:shd w:val="clear" w:color="auto" w:fill="FFFFFF"/>
        </w:rPr>
        <w:t xml:space="preserve">alin. </w:t>
      </w:r>
      <w:r w:rsidRPr="003531E9">
        <w:rPr>
          <w:rFonts w:ascii="Times New Roman" w:hAnsi="Times New Roman"/>
          <w:sz w:val="24"/>
          <w:szCs w:val="24"/>
        </w:rPr>
        <w:t>(1</w:t>
      </w:r>
      <w:r w:rsidRPr="00EB7BE1">
        <w:rPr>
          <w:rFonts w:ascii="Times New Roman" w:hAnsi="Times New Roman"/>
          <w:sz w:val="24"/>
          <w:szCs w:val="24"/>
        </w:rPr>
        <w:t xml:space="preserve">) </w:t>
      </w:r>
      <w:r w:rsidRPr="00EB7BE1">
        <w:rPr>
          <w:rFonts w:ascii="Times New Roman" w:hAnsi="Times New Roman"/>
          <w:color w:val="000000"/>
          <w:sz w:val="24"/>
          <w:szCs w:val="24"/>
          <w:shd w:val="clear" w:color="auto" w:fill="FFFFFF"/>
        </w:rPr>
        <w:t xml:space="preserve">va conduce, după caz, la modificarea, retragerea sau transferul </w:t>
      </w:r>
      <w:r>
        <w:rPr>
          <w:rFonts w:ascii="Times New Roman" w:hAnsi="Times New Roman"/>
          <w:color w:val="000000"/>
          <w:sz w:val="24"/>
          <w:szCs w:val="24"/>
          <w:shd w:val="clear" w:color="auto" w:fill="FFFFFF"/>
        </w:rPr>
        <w:t>Autorizaţiei</w:t>
      </w:r>
      <w:r w:rsidRPr="00EB7BE1">
        <w:rPr>
          <w:rFonts w:ascii="Times New Roman" w:hAnsi="Times New Roman"/>
          <w:color w:val="000000"/>
          <w:sz w:val="24"/>
          <w:szCs w:val="24"/>
          <w:shd w:val="clear" w:color="auto" w:fill="FFFFFF"/>
        </w:rPr>
        <w:t xml:space="preserve">. ANRE va comunica titularului </w:t>
      </w:r>
      <w:r>
        <w:rPr>
          <w:rFonts w:ascii="Times New Roman" w:hAnsi="Times New Roman"/>
          <w:color w:val="000000"/>
          <w:sz w:val="24"/>
          <w:szCs w:val="24"/>
          <w:shd w:val="clear" w:color="auto" w:fill="FFFFFF"/>
        </w:rPr>
        <w:t>Autorizaţiei</w:t>
      </w:r>
      <w:r w:rsidRPr="00EB7BE1">
        <w:rPr>
          <w:rFonts w:ascii="Times New Roman" w:hAnsi="Times New Roman"/>
          <w:color w:val="000000"/>
          <w:sz w:val="24"/>
          <w:szCs w:val="24"/>
          <w:shd w:val="clear" w:color="auto" w:fill="FFFFFF"/>
        </w:rPr>
        <w:t xml:space="preserve"> modalitatea prin care va fi soluţionată situaţia creată ca urmare a punerii în aplicare a intenţiei notificate de titularul </w:t>
      </w:r>
      <w:r>
        <w:rPr>
          <w:rFonts w:ascii="Times New Roman" w:hAnsi="Times New Roman"/>
          <w:color w:val="000000"/>
          <w:sz w:val="24"/>
          <w:szCs w:val="24"/>
          <w:shd w:val="clear" w:color="auto" w:fill="FFFFFF"/>
        </w:rPr>
        <w:t>Autorizaţiei</w:t>
      </w:r>
      <w:r w:rsidRPr="00EB7BE1">
        <w:rPr>
          <w:rFonts w:ascii="Times New Roman" w:hAnsi="Times New Roman"/>
          <w:color w:val="000000"/>
          <w:sz w:val="24"/>
          <w:szCs w:val="24"/>
          <w:shd w:val="clear" w:color="auto" w:fill="FFFFFF"/>
        </w:rPr>
        <w:t>.</w:t>
      </w:r>
    </w:p>
    <w:p w:rsidR="00812ED2" w:rsidRDefault="00812ED2" w:rsidP="00812ED2">
      <w:pPr>
        <w:autoSpaceDE w:val="0"/>
        <w:autoSpaceDN w:val="0"/>
        <w:adjustRightInd w:val="0"/>
        <w:spacing w:after="0" w:line="360" w:lineRule="auto"/>
        <w:jc w:val="both"/>
        <w:rPr>
          <w:rFonts w:ascii="Times New Roman" w:hAnsi="Times New Roman"/>
          <w:sz w:val="24"/>
          <w:szCs w:val="24"/>
        </w:rPr>
      </w:pPr>
      <w:r>
        <w:rPr>
          <w:rFonts w:ascii="Times New Roman" w:hAnsi="Times New Roman"/>
          <w:color w:val="000000"/>
          <w:sz w:val="24"/>
          <w:szCs w:val="24"/>
          <w:shd w:val="clear" w:color="auto" w:fill="FFFFFF"/>
        </w:rPr>
        <w:t xml:space="preserve">(4) </w:t>
      </w:r>
      <w:r w:rsidRPr="00375C1C">
        <w:rPr>
          <w:rFonts w:ascii="Times New Roman" w:hAnsi="Times New Roman"/>
          <w:bCs/>
          <w:sz w:val="24"/>
          <w:szCs w:val="24"/>
        </w:rPr>
        <w:t xml:space="preserve">Operațiunile prevăzute la </w:t>
      </w:r>
      <w:r w:rsidRPr="001717FE">
        <w:rPr>
          <w:rFonts w:ascii="Times New Roman" w:hAnsi="Times New Roman"/>
          <w:sz w:val="24"/>
          <w:szCs w:val="24"/>
        </w:rPr>
        <w:t>alin. (</w:t>
      </w:r>
      <w:r>
        <w:rPr>
          <w:rFonts w:ascii="Times New Roman" w:hAnsi="Times New Roman"/>
          <w:sz w:val="24"/>
          <w:szCs w:val="24"/>
        </w:rPr>
        <w:t>1</w:t>
      </w:r>
      <w:r w:rsidRPr="001717FE">
        <w:rPr>
          <w:rFonts w:ascii="Times New Roman" w:hAnsi="Times New Roman"/>
          <w:sz w:val="24"/>
          <w:szCs w:val="24"/>
        </w:rPr>
        <w:t xml:space="preserve">) </w:t>
      </w:r>
      <w:r w:rsidRPr="00C478CB">
        <w:rPr>
          <w:rFonts w:ascii="Times New Roman" w:hAnsi="Times New Roman"/>
          <w:bCs/>
          <w:sz w:val="24"/>
          <w:szCs w:val="24"/>
        </w:rPr>
        <w:t>sunt aduse la cunoștința ANRE printr-o nouă notificare</w:t>
      </w:r>
      <w:r>
        <w:rPr>
          <w:rFonts w:ascii="Times New Roman" w:hAnsi="Times New Roman"/>
          <w:bCs/>
          <w:sz w:val="24"/>
          <w:szCs w:val="24"/>
        </w:rPr>
        <w:t>,</w:t>
      </w:r>
      <w:r w:rsidRPr="00C478CB">
        <w:rPr>
          <w:rFonts w:ascii="Times New Roman" w:hAnsi="Times New Roman"/>
          <w:bCs/>
          <w:sz w:val="24"/>
          <w:szCs w:val="24"/>
        </w:rPr>
        <w:t xml:space="preserve"> cu cel puţin 30 de zile înainte de data efectivă la care urmează să aibă loc aceste operațiuni, potrivit hotărârii organelor de conducere</w:t>
      </w:r>
      <w:r>
        <w:rPr>
          <w:rFonts w:ascii="Times New Roman" w:hAnsi="Times New Roman"/>
          <w:bCs/>
          <w:sz w:val="24"/>
          <w:szCs w:val="24"/>
        </w:rPr>
        <w:t xml:space="preserve"> ale titularului </w:t>
      </w:r>
      <w:r>
        <w:rPr>
          <w:rStyle w:val="salnbdy"/>
          <w:rFonts w:ascii="Times New Roman" w:hAnsi="Times New Roman"/>
          <w:sz w:val="24"/>
          <w:szCs w:val="24"/>
        </w:rPr>
        <w:t>Autorizaţiei</w:t>
      </w:r>
      <w:r w:rsidRPr="00041F52">
        <w:rPr>
          <w:rFonts w:ascii="Times New Roman" w:hAnsi="Times New Roman"/>
          <w:sz w:val="24"/>
          <w:szCs w:val="24"/>
        </w:rPr>
        <w:t>.</w:t>
      </w:r>
    </w:p>
    <w:p w:rsidR="00812ED2" w:rsidRPr="009E5345" w:rsidRDefault="00812ED2" w:rsidP="00812ED2">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Pr>
          <w:rFonts w:ascii="Times New Roman" w:hAnsi="Times New Roman"/>
          <w:b/>
          <w:sz w:val="24"/>
          <w:szCs w:val="24"/>
        </w:rPr>
        <w:t>I</w:t>
      </w:r>
      <w:r w:rsidRPr="009E5345">
        <w:rPr>
          <w:rFonts w:ascii="Times New Roman" w:hAnsi="Times New Roman"/>
          <w:b/>
          <w:sz w:val="24"/>
          <w:szCs w:val="24"/>
        </w:rPr>
        <w:t>V</w:t>
      </w:r>
    </w:p>
    <w:p w:rsidR="00812ED2" w:rsidRPr="009E5345" w:rsidRDefault="00812ED2" w:rsidP="00812ED2">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812ED2" w:rsidRPr="003C76E4" w:rsidRDefault="00812ED2" w:rsidP="00812ED2">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18</w:t>
      </w:r>
      <w:r w:rsidRPr="003C76E4">
        <w:rPr>
          <w:rFonts w:ascii="Times New Roman" w:hAnsi="Times New Roman"/>
          <w:sz w:val="24"/>
          <w:szCs w:val="24"/>
        </w:rPr>
        <w:t xml:space="preserve"> (1) Titularul Autorizaţiei se asigură că execuţia obiectivelor </w:t>
      </w:r>
      <w:r>
        <w:rPr>
          <w:rFonts w:ascii="Times New Roman" w:hAnsi="Times New Roman"/>
          <w:sz w:val="24"/>
          <w:szCs w:val="24"/>
        </w:rPr>
        <w:t>IPB</w:t>
      </w:r>
      <w:r w:rsidRPr="003C76E4">
        <w:rPr>
          <w:rFonts w:ascii="Times New Roman" w:hAnsi="Times New Roman"/>
          <w:sz w:val="24"/>
          <w:szCs w:val="24"/>
        </w:rPr>
        <w:t xml:space="preserve"> se va face cu personal calificat, autorizat, atestat şi în număr suficient, şi că este asigurată dotarea tehnică şi materială necesară.</w:t>
      </w:r>
    </w:p>
    <w:p w:rsidR="00812ED2" w:rsidRPr="003C76E4" w:rsidRDefault="00812ED2" w:rsidP="00812ED2">
      <w:pPr>
        <w:spacing w:after="0" w:line="360" w:lineRule="auto"/>
        <w:ind w:firstLine="720"/>
        <w:jc w:val="both"/>
        <w:rPr>
          <w:rFonts w:ascii="Times New Roman" w:hAnsi="Times New Roman"/>
          <w:sz w:val="24"/>
          <w:szCs w:val="24"/>
        </w:rPr>
      </w:pPr>
      <w:r w:rsidRPr="003C76E4">
        <w:rPr>
          <w:rFonts w:ascii="Times New Roman" w:hAnsi="Times New Roman"/>
          <w:sz w:val="24"/>
          <w:szCs w:val="24"/>
        </w:rPr>
        <w:t xml:space="preserve"> (2) Pentru îndeplinirea obligaţiei </w:t>
      </w:r>
      <w:r>
        <w:rPr>
          <w:rFonts w:ascii="Times New Roman" w:hAnsi="Times New Roman"/>
          <w:sz w:val="24"/>
          <w:szCs w:val="24"/>
        </w:rPr>
        <w:t>prevăzută</w:t>
      </w:r>
      <w:r w:rsidRPr="003C76E4">
        <w:rPr>
          <w:rFonts w:ascii="Times New Roman" w:hAnsi="Times New Roman"/>
          <w:sz w:val="24"/>
          <w:szCs w:val="24"/>
        </w:rPr>
        <w:t xml:space="preserve"> la alin. (1)</w:t>
      </w:r>
      <w:r>
        <w:rPr>
          <w:rFonts w:ascii="Times New Roman" w:hAnsi="Times New Roman"/>
          <w:sz w:val="24"/>
          <w:szCs w:val="24"/>
        </w:rPr>
        <w:t>,</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812ED2" w:rsidRPr="003C76E4" w:rsidRDefault="00812ED2" w:rsidP="00812ED2">
      <w:pPr>
        <w:spacing w:after="0" w:line="360" w:lineRule="auto"/>
        <w:ind w:firstLine="720"/>
        <w:jc w:val="both"/>
        <w:rPr>
          <w:rFonts w:ascii="Times New Roman" w:hAnsi="Times New Roman"/>
          <w:b/>
          <w:sz w:val="24"/>
          <w:szCs w:val="24"/>
          <w:lang w:eastAsia="ro-RO"/>
        </w:rPr>
      </w:pPr>
      <w:r w:rsidRPr="003C76E4">
        <w:rPr>
          <w:rFonts w:ascii="Times New Roman" w:hAnsi="Times New Roman"/>
          <w:sz w:val="24"/>
          <w:szCs w:val="24"/>
        </w:rPr>
        <w:t xml:space="preserve">(3) </w:t>
      </w:r>
      <w:r w:rsidRPr="003C76E4">
        <w:rPr>
          <w:rFonts w:ascii="Times New Roman" w:hAnsi="Times New Roman"/>
          <w:iCs/>
          <w:sz w:val="24"/>
          <w:szCs w:val="24"/>
        </w:rPr>
        <w:t xml:space="preserve">În vederea aplicării </w:t>
      </w:r>
      <w:r>
        <w:rPr>
          <w:rFonts w:ascii="Times New Roman" w:hAnsi="Times New Roman"/>
          <w:iCs/>
          <w:sz w:val="24"/>
          <w:szCs w:val="24"/>
        </w:rPr>
        <w:t xml:space="preserve">prevederilor </w:t>
      </w:r>
      <w:r w:rsidRPr="003C76E4">
        <w:rPr>
          <w:rFonts w:ascii="Times New Roman" w:hAnsi="Times New Roman"/>
          <w:iCs/>
          <w:sz w:val="24"/>
          <w:szCs w:val="24"/>
        </w:rPr>
        <w:t>alin. (1)</w:t>
      </w:r>
      <w:r>
        <w:rPr>
          <w:rFonts w:ascii="Times New Roman" w:hAnsi="Times New Roman"/>
          <w:iCs/>
          <w:sz w:val="24"/>
          <w:szCs w:val="24"/>
        </w:rPr>
        <w:t>,</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 xml:space="preserve">itularul Autorizaţiei </w:t>
      </w:r>
      <w:r>
        <w:rPr>
          <w:rFonts w:ascii="Times New Roman" w:hAnsi="Times New Roman"/>
          <w:iCs/>
          <w:sz w:val="24"/>
          <w:szCs w:val="24"/>
        </w:rPr>
        <w:t xml:space="preserve">are obligația să </w:t>
      </w:r>
      <w:r w:rsidRPr="003C76E4">
        <w:rPr>
          <w:rFonts w:ascii="Times New Roman" w:hAnsi="Times New Roman"/>
          <w:iCs/>
          <w:sz w:val="24"/>
          <w:szCs w:val="24"/>
        </w:rPr>
        <w:t>întocme</w:t>
      </w:r>
      <w:r>
        <w:rPr>
          <w:rFonts w:ascii="Times New Roman" w:hAnsi="Times New Roman"/>
          <w:iCs/>
          <w:sz w:val="24"/>
          <w:szCs w:val="24"/>
        </w:rPr>
        <w:t>ască</w:t>
      </w:r>
      <w:r w:rsidRPr="003C76E4">
        <w:rPr>
          <w:rFonts w:ascii="Times New Roman" w:hAnsi="Times New Roman"/>
          <w:iCs/>
          <w:sz w:val="24"/>
          <w:szCs w:val="24"/>
        </w:rPr>
        <w:t xml:space="preserve"> şi </w:t>
      </w:r>
      <w:r>
        <w:rPr>
          <w:rFonts w:ascii="Times New Roman" w:hAnsi="Times New Roman"/>
          <w:iCs/>
          <w:sz w:val="24"/>
          <w:szCs w:val="24"/>
        </w:rPr>
        <w:t xml:space="preserve">să </w:t>
      </w:r>
      <w:r w:rsidRPr="003C76E4">
        <w:rPr>
          <w:rFonts w:ascii="Times New Roman" w:hAnsi="Times New Roman"/>
          <w:iCs/>
          <w:sz w:val="24"/>
          <w:szCs w:val="24"/>
        </w:rPr>
        <w:t>aplic</w:t>
      </w:r>
      <w:r>
        <w:rPr>
          <w:rFonts w:ascii="Times New Roman" w:hAnsi="Times New Roman"/>
          <w:iCs/>
          <w:sz w:val="24"/>
          <w:szCs w:val="24"/>
        </w:rPr>
        <w:t>e</w:t>
      </w:r>
      <w:r w:rsidRPr="003C76E4">
        <w:rPr>
          <w:rFonts w:ascii="Times New Roman" w:hAnsi="Times New Roman"/>
          <w:iCs/>
          <w:sz w:val="24"/>
          <w:szCs w:val="24"/>
        </w:rPr>
        <w:t xml:space="preserve"> proceduri proprii de lucru </w:t>
      </w:r>
      <w:r w:rsidRPr="003C76E4">
        <w:rPr>
          <w:rFonts w:ascii="Times New Roman" w:hAnsi="Times New Roman"/>
          <w:bCs/>
          <w:iCs/>
          <w:sz w:val="24"/>
          <w:szCs w:val="24"/>
        </w:rPr>
        <w:t xml:space="preserve">care respectă normele tehnice şi reglementările incidente în </w:t>
      </w:r>
      <w:r>
        <w:rPr>
          <w:rFonts w:ascii="Times New Roman" w:hAnsi="Times New Roman"/>
          <w:bCs/>
          <w:iCs/>
          <w:sz w:val="24"/>
          <w:szCs w:val="24"/>
        </w:rPr>
        <w:t>sectorul gazelor naturale</w:t>
      </w:r>
      <w:r w:rsidRPr="003C76E4">
        <w:rPr>
          <w:rFonts w:ascii="Times New Roman" w:hAnsi="Times New Roman"/>
          <w:iCs/>
          <w:sz w:val="24"/>
          <w:szCs w:val="24"/>
        </w:rPr>
        <w:t>.</w:t>
      </w:r>
    </w:p>
    <w:p w:rsidR="00812ED2" w:rsidRPr="009E5345" w:rsidRDefault="00812ED2" w:rsidP="00812ED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812ED2" w:rsidRPr="009E5345" w:rsidRDefault="00812ED2" w:rsidP="00812ED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Pr>
          <w:rFonts w:ascii="Times New Roman" w:hAnsi="Times New Roman"/>
          <w:b/>
          <w:sz w:val="24"/>
          <w:szCs w:val="24"/>
          <w:lang w:eastAsia="ro-RO"/>
        </w:rPr>
        <w:t>şi transferul A</w:t>
      </w:r>
      <w:r w:rsidRPr="009E5345">
        <w:rPr>
          <w:rFonts w:ascii="Times New Roman" w:hAnsi="Times New Roman"/>
          <w:b/>
          <w:sz w:val="24"/>
          <w:szCs w:val="24"/>
          <w:lang w:eastAsia="ro-RO"/>
        </w:rPr>
        <w:t>utorizaţiei</w:t>
      </w:r>
    </w:p>
    <w:p w:rsidR="00812ED2" w:rsidRPr="00781EDD" w:rsidRDefault="00812ED2" w:rsidP="00812ED2">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19</w:t>
      </w:r>
      <w:r w:rsidRPr="00AA43D0">
        <w:rPr>
          <w:rFonts w:ascii="Times New Roman" w:hAnsi="Times New Roman"/>
          <w:sz w:val="24"/>
          <w:szCs w:val="24"/>
          <w:lang w:eastAsia="ro-RO"/>
        </w:rPr>
        <w:t xml:space="preserve"> (1) Ca urmare a unei cereri scrise a titularului Autorizaţiei sau din proprie iniţiativă, ANRE poate modifica Autorizaţia procedând conform prevederilor Regulamentului.</w:t>
      </w:r>
    </w:p>
    <w:p w:rsidR="00812ED2" w:rsidRPr="00AA43D0" w:rsidRDefault="00812ED2" w:rsidP="00812ED2">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812ED2" w:rsidRPr="00FF2007" w:rsidRDefault="00812ED2" w:rsidP="00812ED2">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812ED2" w:rsidRPr="009E5345" w:rsidRDefault="00812ED2" w:rsidP="00812ED2">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lastRenderedPageBreak/>
        <w:t>acordarea unei autorizaţii noi</w:t>
      </w:r>
      <w:r w:rsidRPr="009E5345">
        <w:rPr>
          <w:rFonts w:ascii="Times New Roman" w:hAnsi="Times New Roman"/>
          <w:sz w:val="24"/>
          <w:szCs w:val="24"/>
          <w:lang w:eastAsia="ro-RO"/>
        </w:rPr>
        <w:t>.</w:t>
      </w:r>
    </w:p>
    <w:p w:rsidR="00812ED2" w:rsidRDefault="00812ED2" w:rsidP="00812ED2">
      <w:pPr>
        <w:spacing w:after="0" w:line="360" w:lineRule="auto"/>
        <w:ind w:firstLine="720"/>
        <w:jc w:val="both"/>
        <w:rPr>
          <w:rFonts w:ascii="Times New Roman" w:hAnsi="Times New Roman"/>
          <w:b/>
          <w:sz w:val="24"/>
          <w:szCs w:val="24"/>
        </w:rPr>
      </w:pPr>
      <w:r>
        <w:rPr>
          <w:rFonts w:ascii="Times New Roman" w:hAnsi="Times New Roman"/>
          <w:b/>
          <w:sz w:val="24"/>
          <w:szCs w:val="24"/>
          <w:lang w:eastAsia="ro-RO"/>
        </w:rPr>
        <w:t>Art. 20</w:t>
      </w:r>
      <w:r w:rsidRPr="00AA43D0">
        <w:rPr>
          <w:rFonts w:ascii="Times New Roman" w:hAnsi="Times New Roman"/>
          <w:sz w:val="24"/>
          <w:szCs w:val="24"/>
          <w:lang w:eastAsia="ro-RO"/>
        </w:rPr>
        <w:t xml:space="preserve"> </w:t>
      </w:r>
      <w:r w:rsidRPr="003B09F5">
        <w:rPr>
          <w:rFonts w:ascii="Times New Roman" w:eastAsiaTheme="majorEastAsia" w:hAnsi="Times New Roman"/>
          <w:sz w:val="24"/>
          <w:szCs w:val="24"/>
        </w:rPr>
        <w:t xml:space="preserve">Modificările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iniţiate de ANRE ca urmare a modificării condiţiilor existe</w:t>
      </w:r>
      <w:r>
        <w:rPr>
          <w:rFonts w:ascii="Times New Roman" w:eastAsiaTheme="majorEastAsia" w:hAnsi="Times New Roman"/>
          <w:sz w:val="24"/>
          <w:szCs w:val="24"/>
        </w:rPr>
        <w:t xml:space="preserve">nte la data acordării acesteia, a </w:t>
      </w:r>
      <w:r w:rsidRPr="003B09F5">
        <w:rPr>
          <w:rFonts w:ascii="Times New Roman" w:eastAsiaTheme="majorEastAsia" w:hAnsi="Times New Roman"/>
          <w:sz w:val="24"/>
          <w:szCs w:val="24"/>
        </w:rPr>
        <w:t>legislaţi</w:t>
      </w:r>
      <w:r>
        <w:rPr>
          <w:rFonts w:ascii="Times New Roman" w:eastAsiaTheme="majorEastAsia" w:hAnsi="Times New Roman"/>
          <w:sz w:val="24"/>
          <w:szCs w:val="24"/>
        </w:rPr>
        <w:t>ei</w:t>
      </w:r>
      <w:r w:rsidRPr="003B09F5">
        <w:rPr>
          <w:rFonts w:ascii="Times New Roman" w:eastAsiaTheme="majorEastAsia" w:hAnsi="Times New Roman"/>
          <w:sz w:val="24"/>
          <w:szCs w:val="24"/>
        </w:rPr>
        <w:t xml:space="preserve"> primar</w:t>
      </w:r>
      <w:r>
        <w:rPr>
          <w:rFonts w:ascii="Times New Roman" w:eastAsiaTheme="majorEastAsia" w:hAnsi="Times New Roman"/>
          <w:sz w:val="24"/>
          <w:szCs w:val="24"/>
        </w:rPr>
        <w:t>e</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sau</w:t>
      </w:r>
      <w:r w:rsidRPr="003B09F5">
        <w:rPr>
          <w:rFonts w:ascii="Times New Roman" w:eastAsiaTheme="majorEastAsia" w:hAnsi="Times New Roman"/>
          <w:sz w:val="24"/>
          <w:szCs w:val="24"/>
        </w:rPr>
        <w:t xml:space="preserve"> secu</w:t>
      </w:r>
      <w:r>
        <w:rPr>
          <w:rFonts w:ascii="Times New Roman" w:eastAsiaTheme="majorEastAsia" w:hAnsi="Times New Roman"/>
          <w:sz w:val="24"/>
          <w:szCs w:val="24"/>
        </w:rPr>
        <w:t>ndare, ca efect al unor hotărâri judecătoreşti</w:t>
      </w:r>
      <w:r w:rsidRPr="003B09F5">
        <w:rPr>
          <w:rFonts w:ascii="Times New Roman" w:eastAsiaTheme="majorEastAsia" w:hAnsi="Times New Roman"/>
          <w:sz w:val="24"/>
          <w:szCs w:val="24"/>
        </w:rPr>
        <w:t xml:space="preserve"> sau ca urmare a unor evenimente care afectează substanţial piaţa </w:t>
      </w:r>
      <w:r>
        <w:rPr>
          <w:rFonts w:ascii="Times New Roman" w:eastAsiaTheme="majorEastAsia" w:hAnsi="Times New Roman"/>
          <w:sz w:val="24"/>
          <w:szCs w:val="24"/>
        </w:rPr>
        <w:t>gazelor naturale,</w:t>
      </w:r>
      <w:r w:rsidRPr="003B09F5">
        <w:rPr>
          <w:rFonts w:ascii="Times New Roman" w:eastAsiaTheme="majorEastAsia" w:hAnsi="Times New Roman"/>
          <w:sz w:val="24"/>
          <w:szCs w:val="24"/>
        </w:rPr>
        <w:t xml:space="preserve"> vor fi notificate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conform prevederilor Regulamentului</w:t>
      </w:r>
      <w:r w:rsidRPr="00AA43D0">
        <w:rPr>
          <w:rFonts w:ascii="Times New Roman" w:hAnsi="Times New Roman"/>
          <w:sz w:val="24"/>
          <w:szCs w:val="24"/>
          <w:lang w:eastAsia="ro-RO"/>
        </w:rPr>
        <w:t>.</w:t>
      </w:r>
    </w:p>
    <w:p w:rsidR="00812ED2" w:rsidRPr="004A4E75" w:rsidRDefault="00812ED2" w:rsidP="00812ED2">
      <w:pPr>
        <w:spacing w:after="0" w:line="360" w:lineRule="auto"/>
        <w:ind w:firstLine="720"/>
        <w:jc w:val="both"/>
        <w:rPr>
          <w:rFonts w:ascii="Times New Roman" w:hAnsi="Times New Roman"/>
          <w:b/>
          <w:sz w:val="24"/>
          <w:szCs w:val="24"/>
        </w:rPr>
      </w:pPr>
      <w:r>
        <w:rPr>
          <w:rFonts w:ascii="Times New Roman" w:hAnsi="Times New Roman"/>
          <w:b/>
          <w:sz w:val="24"/>
          <w:szCs w:val="24"/>
        </w:rPr>
        <w:t>Art. 21</w:t>
      </w:r>
      <w:r w:rsidRPr="00781EDD">
        <w:rPr>
          <w:rFonts w:ascii="Times New Roman" w:hAnsi="Times New Roman"/>
          <w:b/>
          <w:sz w:val="24"/>
          <w:szCs w:val="24"/>
        </w:rPr>
        <w:t xml:space="preserve"> </w:t>
      </w:r>
      <w:r w:rsidRPr="00781EDD">
        <w:rPr>
          <w:rFonts w:ascii="Times New Roman" w:hAnsi="Times New Roman"/>
          <w:sz w:val="24"/>
          <w:szCs w:val="24"/>
        </w:rPr>
        <w:t xml:space="preserve">Autorizaţia </w:t>
      </w:r>
      <w:r w:rsidRPr="00781EDD">
        <w:rPr>
          <w:rFonts w:ascii="Times New Roman" w:eastAsia="Batang" w:hAnsi="Times New Roman"/>
          <w:sz w:val="24"/>
          <w:szCs w:val="24"/>
          <w:lang w:eastAsia="ko-KR"/>
        </w:rPr>
        <w:t xml:space="preserve">poate fi transferată </w:t>
      </w:r>
      <w:r>
        <w:rPr>
          <w:rFonts w:ascii="Times New Roman" w:eastAsia="Batang" w:hAnsi="Times New Roman"/>
          <w:sz w:val="24"/>
          <w:szCs w:val="24"/>
          <w:lang w:eastAsia="ko-KR"/>
        </w:rPr>
        <w:t xml:space="preserve">altui operator economic </w:t>
      </w:r>
      <w:r w:rsidRPr="00AA43D0">
        <w:rPr>
          <w:rFonts w:ascii="Times New Roman" w:hAnsi="Times New Roman"/>
          <w:sz w:val="24"/>
          <w:szCs w:val="24"/>
          <w:lang w:eastAsia="ro-RO"/>
        </w:rPr>
        <w:t>conform prevederilor Regulamentului</w:t>
      </w:r>
      <w:r w:rsidRPr="00781EDD">
        <w:rPr>
          <w:rFonts w:ascii="Times New Roman" w:eastAsia="Batang" w:hAnsi="Times New Roman"/>
          <w:sz w:val="24"/>
          <w:szCs w:val="24"/>
          <w:lang w:eastAsia="ko-KR"/>
        </w:rPr>
        <w:t>.</w:t>
      </w:r>
    </w:p>
    <w:p w:rsidR="00812ED2" w:rsidRPr="009E5345" w:rsidRDefault="00812ED2" w:rsidP="00812ED2">
      <w:pPr>
        <w:spacing w:after="0" w:line="360" w:lineRule="auto"/>
        <w:jc w:val="center"/>
        <w:rPr>
          <w:rFonts w:ascii="Times New Roman" w:hAnsi="Times New Roman"/>
          <w:b/>
          <w:sz w:val="24"/>
          <w:szCs w:val="24"/>
        </w:rPr>
      </w:pPr>
      <w:r w:rsidRPr="009E5345">
        <w:rPr>
          <w:rFonts w:ascii="Times New Roman" w:hAnsi="Times New Roman"/>
          <w:b/>
          <w:sz w:val="24"/>
          <w:szCs w:val="24"/>
        </w:rPr>
        <w:t>CAPITOLUL VI</w:t>
      </w:r>
    </w:p>
    <w:p w:rsidR="00812ED2" w:rsidRPr="009E5345" w:rsidRDefault="00812ED2" w:rsidP="00812ED2">
      <w:pPr>
        <w:spacing w:after="0" w:line="360" w:lineRule="auto"/>
        <w:jc w:val="center"/>
        <w:rPr>
          <w:rFonts w:ascii="Times New Roman" w:hAnsi="Times New Roman"/>
          <w:b/>
          <w:sz w:val="24"/>
          <w:szCs w:val="24"/>
        </w:rPr>
      </w:pPr>
      <w:r>
        <w:rPr>
          <w:rFonts w:ascii="Times New Roman" w:hAnsi="Times New Roman"/>
          <w:b/>
          <w:sz w:val="24"/>
          <w:szCs w:val="24"/>
        </w:rPr>
        <w:t>Suspendarea/r</w:t>
      </w:r>
      <w:r w:rsidRPr="009E5345">
        <w:rPr>
          <w:rFonts w:ascii="Times New Roman" w:hAnsi="Times New Roman"/>
          <w:b/>
          <w:sz w:val="24"/>
          <w:szCs w:val="24"/>
        </w:rPr>
        <w:t>etragerea autorizaţiei</w:t>
      </w:r>
    </w:p>
    <w:p w:rsidR="00812ED2" w:rsidRPr="003B09F5" w:rsidRDefault="00812ED2" w:rsidP="00812ED2">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Art. 22</w:t>
      </w:r>
      <w:r w:rsidRPr="00AA43D0">
        <w:rPr>
          <w:rFonts w:ascii="Times New Roman" w:hAnsi="Times New Roman"/>
          <w:sz w:val="24"/>
          <w:szCs w:val="24"/>
          <w:lang w:eastAsia="ro-RO"/>
        </w:rPr>
        <w:t xml:space="preserve"> </w:t>
      </w:r>
      <w:r>
        <w:rPr>
          <w:rFonts w:ascii="Times New Roman" w:eastAsiaTheme="majorEastAsia" w:hAnsi="Times New Roman"/>
          <w:sz w:val="24"/>
          <w:szCs w:val="24"/>
        </w:rPr>
        <w:t xml:space="preserve">(1) </w:t>
      </w:r>
      <w:r w:rsidRPr="003B09F5">
        <w:rPr>
          <w:rFonts w:ascii="Times New Roman" w:eastAsiaTheme="majorEastAsia" w:hAnsi="Times New Roman"/>
          <w:sz w:val="24"/>
          <w:szCs w:val="24"/>
        </w:rPr>
        <w:t xml:space="preserve">ANRE poate </w:t>
      </w:r>
      <w:r>
        <w:rPr>
          <w:rFonts w:ascii="Times New Roman" w:eastAsiaTheme="majorEastAsia" w:hAnsi="Times New Roman"/>
          <w:sz w:val="24"/>
          <w:szCs w:val="24"/>
        </w:rPr>
        <w:t>suspenda/retrage Autorizaţia</w:t>
      </w:r>
      <w:r w:rsidRPr="003B09F5">
        <w:rPr>
          <w:rFonts w:ascii="Times New Roman" w:eastAsiaTheme="majorEastAsia" w:hAnsi="Times New Roman"/>
          <w:sz w:val="24"/>
          <w:szCs w:val="24"/>
        </w:rPr>
        <w:t xml:space="preserve"> în cazurile prevăzute în Regulament, procedând conform prevederilor acestuia.</w:t>
      </w:r>
    </w:p>
    <w:p w:rsidR="00812ED2" w:rsidRPr="003B09F5" w:rsidRDefault="00812ED2" w:rsidP="00812ED2">
      <w:pPr>
        <w:autoSpaceDE w:val="0"/>
        <w:autoSpaceDN w:val="0"/>
        <w:adjustRightInd w:val="0"/>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suspendarea/retragerea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812ED2" w:rsidRDefault="00812ED2" w:rsidP="00812ED2">
      <w:pPr>
        <w:autoSpaceDE w:val="0"/>
        <w:autoSpaceDN w:val="0"/>
        <w:adjustRightInd w:val="0"/>
        <w:spacing w:after="0" w:line="360" w:lineRule="auto"/>
        <w:ind w:firstLine="720"/>
        <w:jc w:val="both"/>
        <w:rPr>
          <w:rFonts w:ascii="Times New Roman" w:hAnsi="Times New Roman"/>
          <w:sz w:val="24"/>
          <w:szCs w:val="24"/>
          <w:lang w:eastAsia="ro-RO"/>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r w:rsidRPr="00AA43D0">
        <w:rPr>
          <w:rFonts w:ascii="Times New Roman" w:hAnsi="Times New Roman"/>
          <w:sz w:val="24"/>
          <w:szCs w:val="24"/>
          <w:lang w:eastAsia="ro-RO"/>
        </w:rPr>
        <w:t>.</w:t>
      </w:r>
    </w:p>
    <w:p w:rsidR="00812ED2" w:rsidRPr="009E5345" w:rsidRDefault="00812ED2" w:rsidP="00812ED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Pr>
          <w:rFonts w:ascii="Times New Roman" w:hAnsi="Times New Roman"/>
          <w:b/>
          <w:sz w:val="24"/>
          <w:szCs w:val="24"/>
          <w:lang w:eastAsia="ro-RO"/>
        </w:rPr>
        <w:t>VII</w:t>
      </w:r>
    </w:p>
    <w:p w:rsidR="00812ED2" w:rsidRPr="009E5345" w:rsidRDefault="00812ED2" w:rsidP="00812ED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812ED2" w:rsidRPr="00AA43D0" w:rsidRDefault="00812ED2" w:rsidP="00812ED2">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23</w:t>
      </w:r>
      <w:r w:rsidRPr="00AA43D0">
        <w:rPr>
          <w:rFonts w:ascii="Times New Roman" w:hAnsi="Times New Roman"/>
          <w:sz w:val="24"/>
          <w:szCs w:val="24"/>
          <w:lang w:eastAsia="ro-RO"/>
        </w:rPr>
        <w:t xml:space="preserve"> (1) </w:t>
      </w:r>
      <w:r w:rsidRPr="006D4F7F">
        <w:rPr>
          <w:rFonts w:ascii="Times New Roman" w:eastAsiaTheme="majorEastAsia" w:hAnsi="Times New Roman"/>
          <w:sz w:val="24"/>
          <w:szCs w:val="24"/>
        </w:rPr>
        <w:t>În relaţia cu ANRE, o</w:t>
      </w:r>
      <w:r w:rsidRPr="00AA43D0">
        <w:rPr>
          <w:rFonts w:ascii="Times New Roman" w:hAnsi="Times New Roman"/>
          <w:sz w:val="24"/>
          <w:szCs w:val="24"/>
          <w:lang w:eastAsia="ro-RO"/>
        </w:rPr>
        <w:t xml:space="preserve">rice comunicare sau altă informaţie solicitată a cărei transmitere este permisă în prezentele Condiţii se va realiza în scris, în limba română, putând fi transmisă prin fax sau e-mail, cu condiţia ca, </w:t>
      </w:r>
      <w:r w:rsidRPr="003B09F5">
        <w:rPr>
          <w:rFonts w:ascii="Times New Roman" w:eastAsiaTheme="majorEastAsia" w:hAnsi="Times New Roman"/>
          <w:sz w:val="24"/>
          <w:szCs w:val="24"/>
        </w:rPr>
        <w:t>în cazurile</w:t>
      </w:r>
      <w:r>
        <w:rPr>
          <w:rFonts w:ascii="Times New Roman" w:eastAsiaTheme="majorEastAsia" w:hAnsi="Times New Roman"/>
          <w:sz w:val="24"/>
          <w:szCs w:val="24"/>
        </w:rPr>
        <w:t xml:space="preserve"> prevăzute în reglementările în vigoare sau </w:t>
      </w:r>
      <w:r w:rsidRPr="000053EE">
        <w:rPr>
          <w:rFonts w:ascii="Times New Roman" w:hAnsi="Times New Roman"/>
          <w:sz w:val="24"/>
          <w:szCs w:val="24"/>
        </w:rPr>
        <w:t>urmare a</w:t>
      </w:r>
      <w:r>
        <w:rPr>
          <w:rFonts w:ascii="Times New Roman" w:eastAsiaTheme="majorEastAsia" w:hAnsi="Times New Roman"/>
          <w:sz w:val="24"/>
          <w:szCs w:val="24"/>
        </w:rPr>
        <w:t xml:space="preserve"> solicitărilor transmise de ANRE </w:t>
      </w:r>
      <w:r w:rsidRPr="00843868">
        <w:rPr>
          <w:rFonts w:ascii="Times New Roman" w:hAnsi="Times New Roman"/>
          <w:sz w:val="24"/>
          <w:szCs w:val="24"/>
        </w:rPr>
        <w:t>cu precizarea expresă</w:t>
      </w:r>
      <w:r w:rsidRPr="00AA43D0">
        <w:rPr>
          <w:rFonts w:ascii="Times New Roman" w:hAnsi="Times New Roman"/>
          <w:sz w:val="24"/>
          <w:szCs w:val="24"/>
          <w:lang w:eastAsia="ro-RO"/>
        </w:rPr>
        <w:t>, original</w:t>
      </w:r>
      <w:r>
        <w:rPr>
          <w:rFonts w:ascii="Times New Roman" w:hAnsi="Times New Roman"/>
          <w:sz w:val="24"/>
          <w:szCs w:val="24"/>
          <w:lang w:eastAsia="ro-RO"/>
        </w:rPr>
        <w:t>ul să se depună direct sau prin</w:t>
      </w:r>
      <w:r w:rsidRPr="00AA43D0">
        <w:rPr>
          <w:rFonts w:ascii="Times New Roman" w:hAnsi="Times New Roman"/>
          <w:sz w:val="24"/>
          <w:szCs w:val="24"/>
          <w:lang w:eastAsia="ro-RO"/>
        </w:rPr>
        <w:t xml:space="preserve"> servicii poştale la sediul ANRE.</w:t>
      </w:r>
    </w:p>
    <w:p w:rsidR="00812ED2" w:rsidRDefault="00812ED2" w:rsidP="00812ED2">
      <w:pPr>
        <w:spacing w:after="0" w:line="360" w:lineRule="auto"/>
        <w:ind w:firstLine="720"/>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rsidR="00515865" w:rsidRDefault="00515865"/>
    <w:sectPr w:rsidR="00515865" w:rsidSect="000D62B2">
      <w:footerReference w:type="default" r:id="rId5"/>
      <w:pgSz w:w="12240" w:h="15840"/>
      <w:pgMar w:top="446" w:right="630" w:bottom="446" w:left="720" w:header="36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769876"/>
      <w:docPartObj>
        <w:docPartGallery w:val="Page Numbers (Bottom of Page)"/>
        <w:docPartUnique/>
      </w:docPartObj>
    </w:sdtPr>
    <w:sdtEndPr>
      <w:rPr>
        <w:noProof/>
      </w:rPr>
    </w:sdtEndPr>
    <w:sdtContent>
      <w:p w:rsidR="00B03764" w:rsidRDefault="00812ED2">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B03764" w:rsidRDefault="00812ED2">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D2"/>
    <w:rsid w:val="00515865"/>
    <w:rsid w:val="0081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95C708-6821-4F6E-A216-CF0699861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2ED2"/>
    <w:pPr>
      <w:spacing w:after="200" w:line="276" w:lineRule="auto"/>
    </w:pPr>
    <w:rPr>
      <w:rFonts w:ascii="Calibri" w:eastAsia="Times New Roman" w:hAnsi="Calibri" w:cs="Times New Roman"/>
      <w:lang w:val="ro-RO"/>
    </w:rPr>
  </w:style>
  <w:style w:type="paragraph" w:styleId="Heading2">
    <w:name w:val="heading 2"/>
    <w:basedOn w:val="Normal"/>
    <w:next w:val="Normal"/>
    <w:link w:val="Heading2Char"/>
    <w:uiPriority w:val="9"/>
    <w:unhideWhenUsed/>
    <w:qFormat/>
    <w:rsid w:val="00812ED2"/>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2ED2"/>
    <w:rPr>
      <w:rFonts w:asciiTheme="majorHAnsi" w:eastAsiaTheme="majorEastAsia" w:hAnsiTheme="majorHAnsi" w:cstheme="majorBidi"/>
      <w:b/>
      <w:bCs/>
      <w:color w:val="4472C4" w:themeColor="accent1"/>
      <w:sz w:val="26"/>
      <w:szCs w:val="26"/>
      <w:lang w:val="ro-RO"/>
    </w:rPr>
  </w:style>
  <w:style w:type="paragraph" w:styleId="ListParagraph">
    <w:name w:val="List Paragraph"/>
    <w:basedOn w:val="Normal"/>
    <w:uiPriority w:val="99"/>
    <w:qFormat/>
    <w:rsid w:val="00812ED2"/>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812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ED2"/>
    <w:rPr>
      <w:rFonts w:ascii="Calibri" w:eastAsia="Times New Roman" w:hAnsi="Calibri" w:cs="Times New Roman"/>
      <w:lang w:val="ro-RO"/>
    </w:rPr>
  </w:style>
  <w:style w:type="character" w:customStyle="1" w:styleId="salnbdy">
    <w:name w:val="s_aln_bdy"/>
    <w:basedOn w:val="DefaultParagraphFont"/>
    <w:rsid w:val="00812ED2"/>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2020-06-25T12:55:00Z</dcterms:created>
  <dcterms:modified xsi:type="dcterms:W3CDTF">2020-06-25T12:56:00Z</dcterms:modified>
</cp:coreProperties>
</file>