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EE1051" w14:textId="77777777" w:rsidR="0032085B" w:rsidRPr="007F5F6C" w:rsidRDefault="0032085B" w:rsidP="0032085B">
      <w:pPr>
        <w:jc w:val="center"/>
        <w:rPr>
          <w:b/>
          <w:noProof/>
          <w:sz w:val="24"/>
          <w:szCs w:val="24"/>
          <w:lang w:val="ro-RO"/>
        </w:rPr>
      </w:pPr>
      <w:r w:rsidRPr="007F5F6C">
        <w:rPr>
          <w:b/>
          <w:noProof/>
          <w:sz w:val="24"/>
          <w:szCs w:val="24"/>
          <w:lang w:val="ro-RO"/>
        </w:rPr>
        <w:t xml:space="preserve">REFERAT DE APROBARE </w:t>
      </w:r>
    </w:p>
    <w:p w14:paraId="0DF4F355" w14:textId="77777777" w:rsidR="00EB79A2" w:rsidRPr="007F5F6C" w:rsidRDefault="0032085B" w:rsidP="0032085B">
      <w:pPr>
        <w:jc w:val="center"/>
        <w:rPr>
          <w:sz w:val="24"/>
          <w:szCs w:val="24"/>
          <w:lang w:val="ro-RO"/>
        </w:rPr>
      </w:pPr>
      <w:r w:rsidRPr="007F5F6C">
        <w:rPr>
          <w:noProof/>
          <w:sz w:val="24"/>
          <w:szCs w:val="24"/>
          <w:lang w:val="ro-RO"/>
        </w:rPr>
        <w:t>a</w:t>
      </w:r>
      <w:r w:rsidRPr="007F5F6C">
        <w:rPr>
          <w:sz w:val="24"/>
          <w:szCs w:val="24"/>
          <w:lang w:val="ro-RO"/>
        </w:rPr>
        <w:t xml:space="preserve"> proiectului de ordin privind </w:t>
      </w:r>
      <w:r w:rsidR="00726B6F" w:rsidRPr="007F5F6C">
        <w:rPr>
          <w:sz w:val="24"/>
          <w:szCs w:val="24"/>
          <w:lang w:val="ro-RO"/>
        </w:rPr>
        <w:t>aprobarea</w:t>
      </w:r>
      <w:r w:rsidR="00EB79A2" w:rsidRPr="007F5F6C">
        <w:rPr>
          <w:sz w:val="24"/>
          <w:szCs w:val="24"/>
          <w:lang w:val="ro-RO"/>
        </w:rPr>
        <w:t xml:space="preserve"> </w:t>
      </w:r>
    </w:p>
    <w:p w14:paraId="3B7C96E7" w14:textId="77777777" w:rsidR="00284B5E" w:rsidRDefault="00284B5E" w:rsidP="0016047F">
      <w:pPr>
        <w:spacing w:before="120"/>
        <w:jc w:val="center"/>
        <w:rPr>
          <w:b/>
          <w:sz w:val="24"/>
          <w:szCs w:val="24"/>
        </w:rPr>
      </w:pPr>
    </w:p>
    <w:p w14:paraId="0927B9C2" w14:textId="238C4546" w:rsidR="0020344B" w:rsidRDefault="0016047F" w:rsidP="0016047F">
      <w:pPr>
        <w:spacing w:before="120"/>
        <w:jc w:val="center"/>
        <w:rPr>
          <w:sz w:val="24"/>
          <w:szCs w:val="24"/>
          <w:lang w:val="ro-RO"/>
        </w:rPr>
      </w:pPr>
      <w:r w:rsidRPr="0016047F">
        <w:rPr>
          <w:b/>
          <w:sz w:val="24"/>
          <w:szCs w:val="24"/>
        </w:rPr>
        <w:t>R</w:t>
      </w:r>
      <w:r>
        <w:rPr>
          <w:b/>
          <w:sz w:val="24"/>
          <w:szCs w:val="24"/>
        </w:rPr>
        <w:t>EGULAMENTULUI</w:t>
      </w:r>
      <w:r w:rsidRPr="0016047F">
        <w:rPr>
          <w:b/>
          <w:sz w:val="24"/>
          <w:szCs w:val="24"/>
        </w:rPr>
        <w:t xml:space="preserve"> </w:t>
      </w:r>
      <w:r>
        <w:rPr>
          <w:b/>
          <w:sz w:val="24"/>
          <w:szCs w:val="24"/>
        </w:rPr>
        <w:t>PRIVIND</w:t>
      </w:r>
      <w:r w:rsidRPr="0016047F">
        <w:rPr>
          <w:b/>
          <w:sz w:val="24"/>
          <w:szCs w:val="24"/>
        </w:rPr>
        <w:t xml:space="preserve"> </w:t>
      </w:r>
      <w:r>
        <w:rPr>
          <w:b/>
          <w:sz w:val="24"/>
          <w:szCs w:val="24"/>
        </w:rPr>
        <w:t>MODALIT</w:t>
      </w:r>
      <w:r>
        <w:rPr>
          <w:b/>
          <w:sz w:val="24"/>
          <w:szCs w:val="24"/>
          <w:lang w:val="ro-RO"/>
        </w:rPr>
        <w:t>ĂŢILE</w:t>
      </w:r>
      <w:r w:rsidRPr="0016047F">
        <w:rPr>
          <w:b/>
          <w:sz w:val="24"/>
          <w:szCs w:val="24"/>
        </w:rPr>
        <w:t xml:space="preserve"> </w:t>
      </w:r>
      <w:r>
        <w:rPr>
          <w:b/>
          <w:sz w:val="24"/>
          <w:szCs w:val="24"/>
        </w:rPr>
        <w:t>DE</w:t>
      </w:r>
      <w:r w:rsidRPr="0016047F">
        <w:rPr>
          <w:b/>
          <w:sz w:val="24"/>
          <w:szCs w:val="24"/>
        </w:rPr>
        <w:t xml:space="preserve"> </w:t>
      </w:r>
      <w:r>
        <w:rPr>
          <w:b/>
          <w:sz w:val="24"/>
          <w:szCs w:val="24"/>
        </w:rPr>
        <w:t>ÎNCHEIERE</w:t>
      </w:r>
      <w:r w:rsidRPr="0016047F">
        <w:rPr>
          <w:b/>
          <w:sz w:val="24"/>
          <w:szCs w:val="24"/>
        </w:rPr>
        <w:t xml:space="preserve"> </w:t>
      </w:r>
      <w:r>
        <w:rPr>
          <w:b/>
          <w:sz w:val="24"/>
          <w:szCs w:val="24"/>
        </w:rPr>
        <w:t>A</w:t>
      </w:r>
      <w:r w:rsidRPr="0016047F">
        <w:rPr>
          <w:b/>
          <w:sz w:val="24"/>
          <w:szCs w:val="24"/>
        </w:rPr>
        <w:t xml:space="preserve"> </w:t>
      </w:r>
      <w:r>
        <w:rPr>
          <w:b/>
          <w:sz w:val="24"/>
          <w:szCs w:val="24"/>
        </w:rPr>
        <w:t>CONTRACTELOR</w:t>
      </w:r>
      <w:r w:rsidRPr="0016047F">
        <w:rPr>
          <w:b/>
          <w:sz w:val="24"/>
          <w:szCs w:val="24"/>
        </w:rPr>
        <w:t xml:space="preserve"> </w:t>
      </w:r>
      <w:r>
        <w:rPr>
          <w:b/>
          <w:sz w:val="24"/>
          <w:szCs w:val="24"/>
        </w:rPr>
        <w:t>BILATERALE</w:t>
      </w:r>
      <w:r w:rsidRPr="0016047F">
        <w:rPr>
          <w:b/>
          <w:sz w:val="24"/>
          <w:szCs w:val="24"/>
        </w:rPr>
        <w:t xml:space="preserve"> </w:t>
      </w:r>
      <w:r>
        <w:rPr>
          <w:b/>
          <w:sz w:val="24"/>
          <w:szCs w:val="24"/>
        </w:rPr>
        <w:t>DE</w:t>
      </w:r>
      <w:r w:rsidRPr="0016047F">
        <w:rPr>
          <w:b/>
          <w:sz w:val="24"/>
          <w:szCs w:val="24"/>
        </w:rPr>
        <w:t xml:space="preserve"> </w:t>
      </w:r>
      <w:r>
        <w:rPr>
          <w:b/>
          <w:sz w:val="24"/>
          <w:szCs w:val="24"/>
        </w:rPr>
        <w:t>ENERGIE</w:t>
      </w:r>
      <w:r w:rsidRPr="0016047F">
        <w:rPr>
          <w:b/>
          <w:sz w:val="24"/>
          <w:szCs w:val="24"/>
        </w:rPr>
        <w:t xml:space="preserve"> </w:t>
      </w:r>
      <w:r>
        <w:rPr>
          <w:b/>
          <w:sz w:val="24"/>
          <w:szCs w:val="24"/>
        </w:rPr>
        <w:t>ELECTRICĂ</w:t>
      </w:r>
      <w:r w:rsidRPr="0016047F">
        <w:rPr>
          <w:b/>
          <w:sz w:val="24"/>
          <w:szCs w:val="24"/>
        </w:rPr>
        <w:t xml:space="preserve"> </w:t>
      </w:r>
      <w:r>
        <w:rPr>
          <w:b/>
          <w:sz w:val="24"/>
          <w:szCs w:val="24"/>
        </w:rPr>
        <w:t>PRIN</w:t>
      </w:r>
      <w:r w:rsidRPr="0016047F">
        <w:rPr>
          <w:b/>
          <w:sz w:val="24"/>
          <w:szCs w:val="24"/>
        </w:rPr>
        <w:t xml:space="preserve"> </w:t>
      </w:r>
      <w:r>
        <w:rPr>
          <w:b/>
          <w:sz w:val="24"/>
          <w:szCs w:val="24"/>
        </w:rPr>
        <w:t>LICITAŢIE</w:t>
      </w:r>
      <w:r w:rsidRPr="0016047F">
        <w:rPr>
          <w:b/>
          <w:sz w:val="24"/>
          <w:szCs w:val="24"/>
        </w:rPr>
        <w:t xml:space="preserve"> </w:t>
      </w:r>
      <w:r>
        <w:rPr>
          <w:b/>
          <w:sz w:val="24"/>
          <w:szCs w:val="24"/>
        </w:rPr>
        <w:t>EXTINSĂ</w:t>
      </w:r>
      <w:r w:rsidRPr="0016047F">
        <w:rPr>
          <w:b/>
          <w:sz w:val="24"/>
          <w:szCs w:val="24"/>
        </w:rPr>
        <w:t xml:space="preserve"> </w:t>
      </w:r>
      <w:r>
        <w:rPr>
          <w:b/>
          <w:sz w:val="24"/>
          <w:szCs w:val="24"/>
        </w:rPr>
        <w:t>ŞI</w:t>
      </w:r>
      <w:r w:rsidRPr="0016047F">
        <w:rPr>
          <w:b/>
          <w:sz w:val="24"/>
          <w:szCs w:val="24"/>
        </w:rPr>
        <w:t xml:space="preserve"> </w:t>
      </w:r>
      <w:r>
        <w:rPr>
          <w:b/>
          <w:sz w:val="24"/>
          <w:szCs w:val="24"/>
        </w:rPr>
        <w:t>NEGOCIERE</w:t>
      </w:r>
      <w:r w:rsidRPr="0016047F">
        <w:rPr>
          <w:b/>
          <w:sz w:val="24"/>
          <w:szCs w:val="24"/>
        </w:rPr>
        <w:t xml:space="preserve"> </w:t>
      </w:r>
      <w:r>
        <w:rPr>
          <w:b/>
          <w:sz w:val="24"/>
          <w:szCs w:val="24"/>
        </w:rPr>
        <w:t>CONTINUĂ ŞI</w:t>
      </w:r>
      <w:r w:rsidRPr="0016047F">
        <w:rPr>
          <w:b/>
          <w:sz w:val="24"/>
          <w:szCs w:val="24"/>
        </w:rPr>
        <w:t xml:space="preserve"> </w:t>
      </w:r>
      <w:r w:rsidR="00C51DD3">
        <w:rPr>
          <w:b/>
          <w:sz w:val="24"/>
          <w:szCs w:val="24"/>
        </w:rPr>
        <w:t>PRIN</w:t>
      </w:r>
      <w:r w:rsidRPr="0016047F">
        <w:rPr>
          <w:b/>
          <w:sz w:val="24"/>
          <w:szCs w:val="24"/>
        </w:rPr>
        <w:t xml:space="preserve"> </w:t>
      </w:r>
      <w:r>
        <w:rPr>
          <w:b/>
          <w:sz w:val="24"/>
          <w:szCs w:val="24"/>
        </w:rPr>
        <w:t>CONTRACTE</w:t>
      </w:r>
      <w:r w:rsidRPr="0016047F">
        <w:rPr>
          <w:b/>
          <w:sz w:val="24"/>
          <w:szCs w:val="24"/>
        </w:rPr>
        <w:t xml:space="preserve"> </w:t>
      </w:r>
      <w:r>
        <w:rPr>
          <w:b/>
          <w:sz w:val="24"/>
          <w:szCs w:val="24"/>
        </w:rPr>
        <w:t>DE</w:t>
      </w:r>
      <w:r w:rsidRPr="0016047F">
        <w:rPr>
          <w:b/>
          <w:sz w:val="24"/>
          <w:szCs w:val="24"/>
        </w:rPr>
        <w:t xml:space="preserve"> </w:t>
      </w:r>
      <w:r>
        <w:rPr>
          <w:b/>
          <w:sz w:val="24"/>
          <w:szCs w:val="24"/>
        </w:rPr>
        <w:t>PROCESARE</w:t>
      </w:r>
    </w:p>
    <w:p w14:paraId="540DEB97" w14:textId="77777777" w:rsidR="0089666F" w:rsidRDefault="0089666F" w:rsidP="0032085B">
      <w:pPr>
        <w:spacing w:before="120"/>
        <w:jc w:val="both"/>
        <w:rPr>
          <w:sz w:val="24"/>
          <w:szCs w:val="24"/>
          <w:lang w:val="ro-RO"/>
        </w:rPr>
      </w:pPr>
    </w:p>
    <w:p w14:paraId="3513EED3" w14:textId="77777777" w:rsidR="0032085B" w:rsidRPr="007F5F6C" w:rsidRDefault="0032085B" w:rsidP="0032085B">
      <w:pPr>
        <w:spacing w:before="120"/>
        <w:jc w:val="both"/>
        <w:rPr>
          <w:sz w:val="24"/>
          <w:szCs w:val="24"/>
          <w:lang w:val="ro-RO"/>
        </w:rPr>
      </w:pPr>
      <w:r w:rsidRPr="007F5F6C">
        <w:rPr>
          <w:sz w:val="24"/>
          <w:szCs w:val="24"/>
          <w:lang w:val="ro-RO"/>
        </w:rPr>
        <w:t xml:space="preserve">În temeiul </w:t>
      </w:r>
      <w:r w:rsidR="0016047F" w:rsidRPr="007F5F6C">
        <w:rPr>
          <w:sz w:val="24"/>
          <w:szCs w:val="24"/>
          <w:lang w:val="ro-RO"/>
        </w:rPr>
        <w:t>art. 5 alin. (1) lit. c) şi art. 9 alin. (1) lit. h) ale OUG nr. 33/2007, aprobată cu modificări şi completări prin Legea nr. 160/2012</w:t>
      </w:r>
      <w:r w:rsidRPr="007F5F6C">
        <w:rPr>
          <w:sz w:val="24"/>
          <w:szCs w:val="24"/>
          <w:lang w:val="ro-RO"/>
        </w:rPr>
        <w:t xml:space="preserve">, ANRE stabileşte reglementări tehnice şi comerciale </w:t>
      </w:r>
      <w:r w:rsidR="001A7EAB" w:rsidRPr="007F5F6C">
        <w:rPr>
          <w:sz w:val="24"/>
          <w:szCs w:val="24"/>
          <w:lang w:val="ro-RO"/>
        </w:rPr>
        <w:t>pentru operatorii economici din sector, pentru funcţionarea sigură şi eficientă a sectorului energiei electrice, termice şi al gazelor naturale</w:t>
      </w:r>
      <w:r w:rsidRPr="007F5F6C">
        <w:rPr>
          <w:sz w:val="24"/>
          <w:szCs w:val="24"/>
          <w:lang w:val="ro-RO"/>
        </w:rPr>
        <w:t>.</w:t>
      </w:r>
    </w:p>
    <w:p w14:paraId="58BDEEDD" w14:textId="77777777" w:rsidR="00124D9D" w:rsidRPr="007F5F6C" w:rsidRDefault="00124D9D" w:rsidP="0032085B">
      <w:pPr>
        <w:spacing w:before="120"/>
        <w:jc w:val="both"/>
        <w:rPr>
          <w:sz w:val="24"/>
          <w:szCs w:val="24"/>
          <w:lang w:val="ro-RO"/>
        </w:rPr>
      </w:pPr>
      <w:r w:rsidRPr="007F5F6C">
        <w:rPr>
          <w:sz w:val="24"/>
          <w:szCs w:val="24"/>
          <w:lang w:val="ro-RO"/>
        </w:rPr>
        <w:t xml:space="preserve">Documentul care face obiectul prezentului referat </w:t>
      </w:r>
      <w:r w:rsidR="006D6B9D">
        <w:rPr>
          <w:sz w:val="24"/>
          <w:szCs w:val="24"/>
          <w:lang w:val="ro-RO"/>
        </w:rPr>
        <w:t>va înlocui</w:t>
      </w:r>
      <w:r w:rsidR="00454B0B" w:rsidRPr="007F5F6C">
        <w:rPr>
          <w:sz w:val="24"/>
          <w:szCs w:val="24"/>
          <w:lang w:val="ro-RO"/>
        </w:rPr>
        <w:t xml:space="preserve"> </w:t>
      </w:r>
      <w:r w:rsidR="00454B0B" w:rsidRPr="008E4F29">
        <w:rPr>
          <w:i/>
          <w:sz w:val="24"/>
          <w:szCs w:val="24"/>
          <w:lang w:val="ro-RO"/>
        </w:rPr>
        <w:t xml:space="preserve">Regulamentul </w:t>
      </w:r>
      <w:r w:rsidR="008E4F29" w:rsidRPr="008E4F29">
        <w:rPr>
          <w:i/>
          <w:sz w:val="24"/>
          <w:szCs w:val="24"/>
          <w:lang w:val="ro-RO"/>
        </w:rPr>
        <w:t>privind cadrul organizat de tranzacţionare a contractelor bilaterale de energie electrică</w:t>
      </w:r>
      <w:r w:rsidR="00454B0B" w:rsidRPr="007F5F6C">
        <w:rPr>
          <w:sz w:val="24"/>
          <w:szCs w:val="24"/>
          <w:lang w:val="ro-RO"/>
        </w:rPr>
        <w:t xml:space="preserve">, aprobat cu Ordinul ANRE nr. </w:t>
      </w:r>
      <w:r w:rsidR="008E4F29">
        <w:rPr>
          <w:sz w:val="24"/>
          <w:szCs w:val="24"/>
          <w:lang w:val="ro-RO"/>
        </w:rPr>
        <w:t>6</w:t>
      </w:r>
      <w:r w:rsidR="00454B0B" w:rsidRPr="007F5F6C">
        <w:rPr>
          <w:sz w:val="24"/>
          <w:szCs w:val="24"/>
          <w:lang w:val="ro-RO"/>
        </w:rPr>
        <w:t>/2011,</w:t>
      </w:r>
      <w:r w:rsidR="00AA008A">
        <w:rPr>
          <w:sz w:val="24"/>
          <w:szCs w:val="24"/>
          <w:lang w:val="ro-RO"/>
        </w:rPr>
        <w:t xml:space="preserve"> cu modificările aduse prin Ordinul ANRE nr. 31/2011</w:t>
      </w:r>
      <w:r w:rsidR="00C8346E" w:rsidRPr="007F5F6C">
        <w:rPr>
          <w:sz w:val="24"/>
          <w:szCs w:val="24"/>
          <w:lang w:val="ro-RO"/>
        </w:rPr>
        <w:t xml:space="preserve">. </w:t>
      </w:r>
    </w:p>
    <w:p w14:paraId="098188CD" w14:textId="77777777" w:rsidR="00FC59B5" w:rsidRDefault="00AA008A" w:rsidP="00F3519F">
      <w:pPr>
        <w:spacing w:before="120"/>
        <w:jc w:val="both"/>
        <w:rPr>
          <w:sz w:val="24"/>
          <w:szCs w:val="24"/>
          <w:lang w:val="ro-RO"/>
        </w:rPr>
      </w:pPr>
      <w:r>
        <w:rPr>
          <w:sz w:val="24"/>
          <w:szCs w:val="24"/>
          <w:lang w:val="ro-RO"/>
        </w:rPr>
        <w:t>Necesitatea e</w:t>
      </w:r>
      <w:r w:rsidR="00426731" w:rsidRPr="007F5F6C">
        <w:rPr>
          <w:sz w:val="24"/>
          <w:szCs w:val="24"/>
          <w:lang w:val="ro-RO"/>
        </w:rPr>
        <w:t>labor</w:t>
      </w:r>
      <w:r>
        <w:rPr>
          <w:sz w:val="24"/>
          <w:szCs w:val="24"/>
          <w:lang w:val="ro-RO"/>
        </w:rPr>
        <w:t>ă</w:t>
      </w:r>
      <w:r w:rsidR="00426731" w:rsidRPr="007F5F6C">
        <w:rPr>
          <w:sz w:val="24"/>
          <w:szCs w:val="24"/>
          <w:lang w:val="ro-RO"/>
        </w:rPr>
        <w:t>r</w:t>
      </w:r>
      <w:r>
        <w:rPr>
          <w:sz w:val="24"/>
          <w:szCs w:val="24"/>
          <w:lang w:val="ro-RO"/>
        </w:rPr>
        <w:t>ii</w:t>
      </w:r>
      <w:r w:rsidR="00FC59B5" w:rsidRPr="007F5F6C">
        <w:rPr>
          <w:sz w:val="24"/>
          <w:szCs w:val="24"/>
          <w:lang w:val="ro-RO"/>
        </w:rPr>
        <w:t xml:space="preserve"> prezentului regulament </w:t>
      </w:r>
      <w:r>
        <w:rPr>
          <w:sz w:val="24"/>
          <w:szCs w:val="24"/>
          <w:lang w:val="ro-RO"/>
        </w:rPr>
        <w:t>a rezultat din următoarele considerente:</w:t>
      </w:r>
    </w:p>
    <w:p w14:paraId="4969E542" w14:textId="508649EC" w:rsidR="00AA008A" w:rsidRDefault="006D6B9D" w:rsidP="00284B5E">
      <w:pPr>
        <w:numPr>
          <w:ilvl w:val="0"/>
          <w:numId w:val="4"/>
        </w:numPr>
        <w:spacing w:before="120"/>
        <w:ind w:left="0" w:firstLine="360"/>
        <w:jc w:val="both"/>
        <w:rPr>
          <w:sz w:val="24"/>
          <w:szCs w:val="24"/>
          <w:lang w:val="ro-RO"/>
        </w:rPr>
      </w:pPr>
      <w:r>
        <w:rPr>
          <w:sz w:val="24"/>
          <w:szCs w:val="24"/>
          <w:lang w:val="ro-RO"/>
        </w:rPr>
        <w:t>Î</w:t>
      </w:r>
      <w:r w:rsidR="00AA008A">
        <w:rPr>
          <w:sz w:val="24"/>
          <w:szCs w:val="24"/>
          <w:lang w:val="ro-RO"/>
        </w:rPr>
        <w:t xml:space="preserve">n Legea energiei electrice şi gazelor naturale nr. 123/2012 s-a prevăzut că </w:t>
      </w:r>
      <w:r w:rsidR="00AA008A" w:rsidRPr="00AA008A">
        <w:rPr>
          <w:i/>
          <w:sz w:val="24"/>
          <w:szCs w:val="24"/>
          <w:lang w:val="ro-RO"/>
        </w:rPr>
        <w:t>Tranzacţiile cu energie electrică se desfăşoară pe piaţa concurenţială, în mod transparent, public, centralizat şi nediscriminatoriu</w:t>
      </w:r>
      <w:r w:rsidR="00AA008A">
        <w:rPr>
          <w:i/>
          <w:sz w:val="24"/>
          <w:szCs w:val="24"/>
          <w:lang w:val="ro-RO"/>
        </w:rPr>
        <w:t xml:space="preserve"> </w:t>
      </w:r>
      <w:r w:rsidR="00AA008A">
        <w:rPr>
          <w:sz w:val="24"/>
          <w:szCs w:val="24"/>
          <w:lang w:val="ro-RO"/>
        </w:rPr>
        <w:t xml:space="preserve">(art. 23 alin. (1)). </w:t>
      </w:r>
      <w:r>
        <w:rPr>
          <w:sz w:val="24"/>
          <w:szCs w:val="24"/>
          <w:lang w:val="ro-RO"/>
        </w:rPr>
        <w:t>R</w:t>
      </w:r>
      <w:r w:rsidR="00AA008A">
        <w:rPr>
          <w:sz w:val="24"/>
          <w:szCs w:val="24"/>
          <w:lang w:val="ro-RO"/>
        </w:rPr>
        <w:t>egulamentul în vigoare</w:t>
      </w:r>
      <w:r w:rsidR="00967C57">
        <w:rPr>
          <w:sz w:val="24"/>
          <w:szCs w:val="24"/>
          <w:lang w:val="ro-RO"/>
        </w:rPr>
        <w:t>, care şi-a propus respectarea aceloraşi principii,</w:t>
      </w:r>
      <w:r w:rsidR="00AA008A">
        <w:rPr>
          <w:sz w:val="24"/>
          <w:szCs w:val="24"/>
          <w:lang w:val="ro-RO"/>
        </w:rPr>
        <w:t xml:space="preserve"> prevede</w:t>
      </w:r>
      <w:r w:rsidR="004302AA">
        <w:rPr>
          <w:sz w:val="24"/>
          <w:szCs w:val="24"/>
          <w:lang w:val="ro-RO"/>
        </w:rPr>
        <w:t xml:space="preserve"> atât pentru modalitatea PCCB, cât şi pentru PCCB-NC, ca iniţiatorul să fie şi să rămână unul singur, iar identitatea sa să fie public</w:t>
      </w:r>
      <w:r>
        <w:rPr>
          <w:sz w:val="24"/>
          <w:szCs w:val="24"/>
          <w:lang w:val="ro-RO"/>
        </w:rPr>
        <w:t>ă</w:t>
      </w:r>
      <w:r w:rsidR="00967C57">
        <w:rPr>
          <w:sz w:val="24"/>
          <w:szCs w:val="24"/>
          <w:lang w:val="ro-RO"/>
        </w:rPr>
        <w:t>;</w:t>
      </w:r>
      <w:r w:rsidR="004302AA">
        <w:rPr>
          <w:sz w:val="24"/>
          <w:szCs w:val="24"/>
          <w:lang w:val="ro-RO"/>
        </w:rPr>
        <w:t xml:space="preserve"> această caracteristică permite </w:t>
      </w:r>
      <w:r w:rsidR="00967C57">
        <w:rPr>
          <w:sz w:val="24"/>
          <w:szCs w:val="24"/>
          <w:lang w:val="ro-RO"/>
        </w:rPr>
        <w:t xml:space="preserve">însă, prin abuz, </w:t>
      </w:r>
      <w:r w:rsidR="004302AA">
        <w:rPr>
          <w:sz w:val="24"/>
          <w:szCs w:val="24"/>
          <w:lang w:val="ro-RO"/>
        </w:rPr>
        <w:t xml:space="preserve">comportamente discriminatorii, şi anume alegerea, de către participanţii respondenţi, doar a licitaţiilor iniţiate de partenerul pe care îl doresc. Această slăbiciune a devenit evidentă cu ocazia lansării ofertei de cumpărare a unei cantităţi deosebit de mari de energie electrică </w:t>
      </w:r>
      <w:r w:rsidR="00967C57">
        <w:rPr>
          <w:sz w:val="24"/>
          <w:szCs w:val="24"/>
          <w:lang w:val="ro-RO"/>
        </w:rPr>
        <w:t xml:space="preserve">(200 MW în bandă pe durata a 4 ani) </w:t>
      </w:r>
      <w:r w:rsidR="004302AA">
        <w:rPr>
          <w:sz w:val="24"/>
          <w:szCs w:val="24"/>
          <w:lang w:val="ro-RO"/>
        </w:rPr>
        <w:t>de către furnizorul Energon Power</w:t>
      </w:r>
      <w:r w:rsidR="004302AA">
        <w:rPr>
          <w:sz w:val="24"/>
          <w:szCs w:val="24"/>
        </w:rPr>
        <w:t xml:space="preserve">&amp;Gas </w:t>
      </w:r>
      <w:r w:rsidR="004302AA" w:rsidRPr="004302AA">
        <w:rPr>
          <w:sz w:val="24"/>
          <w:szCs w:val="24"/>
          <w:lang w:val="ro-RO"/>
        </w:rPr>
        <w:t>în toamna anului 2013, rezult</w:t>
      </w:r>
      <w:r w:rsidR="00967C57">
        <w:rPr>
          <w:sz w:val="24"/>
          <w:szCs w:val="24"/>
          <w:lang w:val="ro-RO"/>
        </w:rPr>
        <w:t>ând ulterior suspiciunea că</w:t>
      </w:r>
      <w:r w:rsidR="004302AA" w:rsidRPr="004302AA">
        <w:rPr>
          <w:sz w:val="24"/>
          <w:szCs w:val="24"/>
          <w:lang w:val="ro-RO"/>
        </w:rPr>
        <w:t xml:space="preserve"> </w:t>
      </w:r>
      <w:r w:rsidR="00967C57">
        <w:rPr>
          <w:sz w:val="24"/>
          <w:szCs w:val="24"/>
          <w:lang w:val="ro-RO"/>
        </w:rPr>
        <w:t>exista</w:t>
      </w:r>
      <w:r w:rsidR="004302AA" w:rsidRPr="004302AA">
        <w:rPr>
          <w:sz w:val="24"/>
          <w:szCs w:val="24"/>
          <w:lang w:val="ro-RO"/>
        </w:rPr>
        <w:t xml:space="preserve"> o înţelegere prealabilă</w:t>
      </w:r>
      <w:r w:rsidR="00967C57">
        <w:rPr>
          <w:sz w:val="24"/>
          <w:szCs w:val="24"/>
          <w:lang w:val="ro-RO"/>
        </w:rPr>
        <w:t xml:space="preserve"> ca Hidroelectrica SA să răspundă acestei oferte</w:t>
      </w:r>
      <w:r w:rsidR="005F3DB6">
        <w:rPr>
          <w:sz w:val="24"/>
          <w:szCs w:val="24"/>
          <w:lang w:val="ro-RO"/>
        </w:rPr>
        <w:t>.</w:t>
      </w:r>
    </w:p>
    <w:p w14:paraId="075C7D75" w14:textId="26971299" w:rsidR="00C9574A" w:rsidRDefault="00501667" w:rsidP="00284B5E">
      <w:pPr>
        <w:numPr>
          <w:ilvl w:val="0"/>
          <w:numId w:val="4"/>
        </w:numPr>
        <w:spacing w:before="120"/>
        <w:ind w:left="0" w:firstLine="360"/>
        <w:jc w:val="both"/>
        <w:rPr>
          <w:sz w:val="24"/>
          <w:szCs w:val="24"/>
          <w:lang w:val="ro-RO"/>
        </w:rPr>
      </w:pPr>
      <w:r>
        <w:rPr>
          <w:sz w:val="24"/>
          <w:szCs w:val="24"/>
          <w:lang w:val="ro-RO"/>
        </w:rPr>
        <w:t xml:space="preserve">Regulamentul în vigoare conţine la art. 7 alin. (8) prevederea: </w:t>
      </w:r>
      <w:r w:rsidRPr="00501667">
        <w:rPr>
          <w:i/>
          <w:sz w:val="24"/>
          <w:szCs w:val="24"/>
          <w:lang w:val="ro-RO"/>
        </w:rPr>
        <w:t xml:space="preserve">Autoritatea competentă </w:t>
      </w:r>
      <w:r w:rsidRPr="00501667">
        <w:rPr>
          <w:b/>
          <w:i/>
          <w:sz w:val="24"/>
          <w:szCs w:val="24"/>
          <w:lang w:val="ro-RO"/>
        </w:rPr>
        <w:t>recomandă</w:t>
      </w:r>
      <w:r w:rsidRPr="00501667">
        <w:rPr>
          <w:i/>
          <w:sz w:val="24"/>
          <w:szCs w:val="24"/>
          <w:lang w:val="ro-RO"/>
        </w:rPr>
        <w:t xml:space="preserve"> utilizarea contractului standard de tranzacţionare a energiei electrice, care face parte din prezentul Regulament, pentru tranzacţiile încheiate pe PCCB</w:t>
      </w:r>
      <w:r>
        <w:rPr>
          <w:i/>
          <w:sz w:val="24"/>
          <w:szCs w:val="24"/>
          <w:lang w:val="ro-RO"/>
        </w:rPr>
        <w:t xml:space="preserve">, </w:t>
      </w:r>
      <w:r>
        <w:rPr>
          <w:sz w:val="24"/>
          <w:szCs w:val="24"/>
          <w:lang w:val="ro-RO"/>
        </w:rPr>
        <w:t xml:space="preserve">iar ca anexă, </w:t>
      </w:r>
      <w:r w:rsidR="00EC7566">
        <w:rPr>
          <w:sz w:val="24"/>
          <w:szCs w:val="24"/>
          <w:lang w:val="ro-RO"/>
        </w:rPr>
        <w:t xml:space="preserve">conţine </w:t>
      </w:r>
      <w:r>
        <w:rPr>
          <w:sz w:val="24"/>
          <w:szCs w:val="24"/>
          <w:lang w:val="ro-RO"/>
        </w:rPr>
        <w:t xml:space="preserve">contractul amintit. </w:t>
      </w:r>
      <w:r w:rsidR="00C9574A">
        <w:rPr>
          <w:sz w:val="24"/>
          <w:szCs w:val="24"/>
          <w:lang w:val="ro-RO"/>
        </w:rPr>
        <w:t xml:space="preserve">Deşi Ordinul preşedintelui ANRE nr. 6/2011, prin care a fost aprobat regulamentul în vigoare, prevedea ca Opcom SA să constituie un grup de lucru care să elaboreze </w:t>
      </w:r>
      <w:r w:rsidR="00C9574A" w:rsidRPr="00C9574A">
        <w:rPr>
          <w:i/>
          <w:sz w:val="24"/>
          <w:szCs w:val="24"/>
          <w:lang w:val="ro-RO"/>
        </w:rPr>
        <w:t>pachetul de documente privind aplicarea produselor standard de tranzacţionare pe piaţa centralizată a contractelor bilaterale de energie electrică</w:t>
      </w:r>
      <w:r w:rsidR="00C9574A">
        <w:rPr>
          <w:i/>
          <w:sz w:val="24"/>
          <w:szCs w:val="24"/>
          <w:lang w:val="ro-RO"/>
        </w:rPr>
        <w:t xml:space="preserve">, </w:t>
      </w:r>
      <w:r w:rsidR="00C9574A">
        <w:rPr>
          <w:sz w:val="24"/>
          <w:szCs w:val="24"/>
          <w:lang w:val="ro-RO"/>
        </w:rPr>
        <w:t>această obligaţie nu a fost îndeplinită, iar contractul recomandat de ANRE a rămas în vigoare ca anexă la regulament</w:t>
      </w:r>
      <w:r w:rsidR="005F3DB6">
        <w:rPr>
          <w:sz w:val="24"/>
          <w:szCs w:val="24"/>
          <w:lang w:val="ro-RO"/>
        </w:rPr>
        <w:t xml:space="preserve">, </w:t>
      </w:r>
      <w:r w:rsidR="007A19AC">
        <w:rPr>
          <w:sz w:val="24"/>
          <w:szCs w:val="24"/>
          <w:lang w:val="ro-RO"/>
        </w:rPr>
        <w:t>aplicabil strict modalităţii de tranzacţionare PCCB-NC</w:t>
      </w:r>
      <w:r w:rsidR="00C9574A">
        <w:rPr>
          <w:sz w:val="24"/>
          <w:szCs w:val="24"/>
          <w:lang w:val="ro-RO"/>
        </w:rPr>
        <w:t>.</w:t>
      </w:r>
    </w:p>
    <w:p w14:paraId="7E8CE512" w14:textId="0245AE20" w:rsidR="004302AA" w:rsidRDefault="00EC7566" w:rsidP="00C9574A">
      <w:pPr>
        <w:spacing w:before="120"/>
        <w:jc w:val="both"/>
        <w:rPr>
          <w:sz w:val="24"/>
          <w:szCs w:val="24"/>
          <w:lang w:val="ro-RO"/>
        </w:rPr>
      </w:pPr>
      <w:r>
        <w:rPr>
          <w:sz w:val="24"/>
          <w:szCs w:val="24"/>
          <w:lang w:val="ro-RO"/>
        </w:rPr>
        <w:t xml:space="preserve">Din corespondenţa purtată de DGPE cu DJ a rezultat că în conformitate cu prevederile art. 9 alin. (1) lit. g) al </w:t>
      </w:r>
      <w:r w:rsidRPr="00EC7566">
        <w:rPr>
          <w:sz w:val="24"/>
          <w:szCs w:val="24"/>
          <w:lang w:val="ro-RO"/>
        </w:rPr>
        <w:t>OUG nr. 33/2007, aprobată cu modificări şi completări prin Legea nr. 160/2012</w:t>
      </w:r>
      <w:r>
        <w:rPr>
          <w:sz w:val="24"/>
          <w:szCs w:val="24"/>
          <w:lang w:val="ro-RO"/>
        </w:rPr>
        <w:t>, ANRE nu poate stabili decât contractele nominalizate în acel articol (</w:t>
      </w:r>
      <w:r w:rsidRPr="00EC7566">
        <w:rPr>
          <w:i/>
          <w:sz w:val="24"/>
          <w:szCs w:val="24"/>
          <w:lang w:val="ro-RO"/>
        </w:rPr>
        <w:t>stabileşte, în condiţiile legii, contractele-cadru de furnizare şi cele de vânzare-cumpărare de energie electrică şi termică pe piaţa reglementată, contractele-cadru privind transportul, serviciul de sistem şi distribuţia energiei electrice</w:t>
      </w:r>
      <w:r>
        <w:rPr>
          <w:sz w:val="24"/>
          <w:szCs w:val="24"/>
          <w:lang w:val="ro-RO"/>
        </w:rPr>
        <w:t>) şi nu poate aproba niciun alt contract, nici ca recomandare;</w:t>
      </w:r>
    </w:p>
    <w:p w14:paraId="7E3CEA68" w14:textId="77777777" w:rsidR="00EC7566" w:rsidRDefault="00EC7566" w:rsidP="00284B5E">
      <w:pPr>
        <w:numPr>
          <w:ilvl w:val="0"/>
          <w:numId w:val="4"/>
        </w:numPr>
        <w:spacing w:before="120"/>
        <w:ind w:left="0" w:firstLine="360"/>
        <w:jc w:val="both"/>
        <w:rPr>
          <w:sz w:val="24"/>
          <w:szCs w:val="24"/>
          <w:lang w:val="ro-RO"/>
        </w:rPr>
      </w:pPr>
      <w:r>
        <w:rPr>
          <w:sz w:val="24"/>
          <w:szCs w:val="24"/>
          <w:lang w:val="ro-RO"/>
        </w:rPr>
        <w:lastRenderedPageBreak/>
        <w:t xml:space="preserve">Legea </w:t>
      </w:r>
      <w:r w:rsidRPr="00EC7566">
        <w:rPr>
          <w:sz w:val="24"/>
          <w:szCs w:val="24"/>
          <w:lang w:val="ro-RO"/>
        </w:rPr>
        <w:t>energiei electrice şi gazelor naturale nr. 123/2012</w:t>
      </w:r>
      <w:r>
        <w:rPr>
          <w:sz w:val="24"/>
          <w:szCs w:val="24"/>
          <w:lang w:val="ro-RO"/>
        </w:rPr>
        <w:t xml:space="preserve"> conţine la art. 3 pct. 19, definiţia contractului de procesare, ca fiind</w:t>
      </w:r>
      <w:r w:rsidRPr="00EC7566">
        <w:rPr>
          <w:sz w:val="24"/>
          <w:szCs w:val="24"/>
          <w:lang w:val="ro-RO"/>
        </w:rPr>
        <w:t xml:space="preserve">: </w:t>
      </w:r>
      <w:r w:rsidRPr="00EC7566">
        <w:rPr>
          <w:i/>
          <w:sz w:val="24"/>
          <w:szCs w:val="24"/>
          <w:lang w:val="ro-RO"/>
        </w:rPr>
        <w:t>contract prin care o cantitate de combustibil aparţinând unui operator economic este procesată într-o capacitate energetică de producere aparţinând unui producător, în schimbul unei cantităţi de energie electrică şi cu plata unui tarif de procesare către producător; încheierea unui contract de procesare reprezintă o situaţie de excepţie de la celelalte tipuri de contracte şi se realizează în condiţii de transparenţă şi nediscriminatorii, în baza reglementărilor ANRE</w:t>
      </w:r>
      <w:r>
        <w:rPr>
          <w:sz w:val="24"/>
          <w:szCs w:val="24"/>
          <w:lang w:val="ro-RO"/>
        </w:rPr>
        <w:t xml:space="preserve">; singura referire ulterioară în lege la acest contract este cea de la art. </w:t>
      </w:r>
      <w:r w:rsidR="00571D45">
        <w:rPr>
          <w:sz w:val="24"/>
          <w:szCs w:val="24"/>
          <w:lang w:val="ro-RO"/>
        </w:rPr>
        <w:t xml:space="preserve">10 alin. (7), în care se prevede: </w:t>
      </w:r>
      <w:r w:rsidR="00571D45" w:rsidRPr="00571D45">
        <w:rPr>
          <w:i/>
          <w:sz w:val="24"/>
          <w:szCs w:val="24"/>
          <w:lang w:val="ro-RO"/>
        </w:rPr>
        <w:t>Pentru a comercializa energia electrică obţinută în urma unui contract de procesare, operatorul economic parte a unui astfel de contract trebuie să deţină licenţa de furnizare prevăzută la alin. (2) lit. g)</w:t>
      </w:r>
      <w:r w:rsidR="00571D45">
        <w:rPr>
          <w:i/>
          <w:sz w:val="24"/>
          <w:szCs w:val="24"/>
          <w:lang w:val="ro-RO"/>
        </w:rPr>
        <w:t>.</w:t>
      </w:r>
      <w:r w:rsidR="00C755B8">
        <w:rPr>
          <w:i/>
          <w:sz w:val="24"/>
          <w:szCs w:val="24"/>
          <w:lang w:val="ro-RO"/>
        </w:rPr>
        <w:t xml:space="preserve"> </w:t>
      </w:r>
      <w:r w:rsidR="00C755B8">
        <w:rPr>
          <w:sz w:val="24"/>
          <w:szCs w:val="24"/>
          <w:lang w:val="ro-RO"/>
        </w:rPr>
        <w:t>În aceste condiţii, deşi DGPE a fost de părere că aceste elemente de legislaţie primară nu sunt suficiente pentru clarificarea regimului acestui tip de contracte pe piaţa de energie electrică, conducerea ANRE a considerat că DGPE trebuie să elaboreze reglementările care să permită încheierea contractelor de procesare în condiţii transparente şi nediscriminatorii, pentru conformarea la aceste prevederi ale legii;</w:t>
      </w:r>
    </w:p>
    <w:p w14:paraId="01F99630" w14:textId="77777777" w:rsidR="00545CE1" w:rsidRDefault="00545CE1" w:rsidP="00284B5E">
      <w:pPr>
        <w:numPr>
          <w:ilvl w:val="0"/>
          <w:numId w:val="4"/>
        </w:numPr>
        <w:spacing w:before="120"/>
        <w:ind w:left="0" w:firstLine="0"/>
        <w:jc w:val="both"/>
        <w:rPr>
          <w:sz w:val="24"/>
          <w:szCs w:val="24"/>
          <w:lang w:val="ro-RO"/>
        </w:rPr>
      </w:pPr>
      <w:r>
        <w:rPr>
          <w:sz w:val="24"/>
          <w:szCs w:val="24"/>
          <w:lang w:val="ro-RO"/>
        </w:rPr>
        <w:t xml:space="preserve">În plus, a fost avută în vedere conformarea la </w:t>
      </w:r>
      <w:r w:rsidRPr="00545CE1">
        <w:rPr>
          <w:sz w:val="24"/>
          <w:szCs w:val="24"/>
          <w:lang w:val="ro-RO"/>
        </w:rPr>
        <w:t xml:space="preserve">prevederile art. 28 lit. c) din </w:t>
      </w:r>
      <w:r>
        <w:rPr>
          <w:sz w:val="24"/>
          <w:szCs w:val="24"/>
          <w:lang w:val="ro-RO"/>
        </w:rPr>
        <w:t>L</w:t>
      </w:r>
      <w:r w:rsidRPr="00545CE1">
        <w:rPr>
          <w:sz w:val="24"/>
          <w:szCs w:val="24"/>
          <w:lang w:val="ro-RO"/>
        </w:rPr>
        <w:t>ege</w:t>
      </w:r>
      <w:r>
        <w:rPr>
          <w:sz w:val="24"/>
          <w:szCs w:val="24"/>
          <w:lang w:val="ro-RO"/>
        </w:rPr>
        <w:t>a nr. 123/2012</w:t>
      </w:r>
      <w:r w:rsidRPr="00545CE1">
        <w:rPr>
          <w:sz w:val="24"/>
          <w:szCs w:val="24"/>
          <w:lang w:val="ro-RO"/>
        </w:rPr>
        <w:t xml:space="preserve"> privind obligaţiile producătorului: </w:t>
      </w:r>
      <w:r w:rsidRPr="00545CE1">
        <w:rPr>
          <w:i/>
          <w:sz w:val="24"/>
          <w:szCs w:val="24"/>
          <w:lang w:val="ro-RO"/>
        </w:rPr>
        <w:t xml:space="preserve">să </w:t>
      </w:r>
      <w:r w:rsidRPr="00545CE1">
        <w:rPr>
          <w:b/>
          <w:i/>
          <w:sz w:val="24"/>
          <w:szCs w:val="24"/>
          <w:lang w:val="ro-RO"/>
        </w:rPr>
        <w:t>oferteze public şi nediscriminatoriu pe piaţa concurenţială</w:t>
      </w:r>
      <w:r w:rsidRPr="00545CE1">
        <w:rPr>
          <w:i/>
          <w:sz w:val="24"/>
          <w:szCs w:val="24"/>
          <w:lang w:val="ro-RO"/>
        </w:rPr>
        <w:t xml:space="preserve"> întreaga energie electrică disponibilă</w:t>
      </w:r>
      <w:r>
        <w:rPr>
          <w:i/>
          <w:sz w:val="24"/>
          <w:szCs w:val="24"/>
          <w:lang w:val="ro-RO"/>
        </w:rPr>
        <w:t xml:space="preserve">, </w:t>
      </w:r>
      <w:r>
        <w:rPr>
          <w:sz w:val="24"/>
          <w:szCs w:val="24"/>
          <w:lang w:val="ro-RO"/>
        </w:rPr>
        <w:t xml:space="preserve">considerându-se </w:t>
      </w:r>
      <w:r w:rsidR="00046984">
        <w:rPr>
          <w:sz w:val="24"/>
          <w:szCs w:val="24"/>
          <w:lang w:val="ro-RO"/>
        </w:rPr>
        <w:t xml:space="preserve">la acel moment </w:t>
      </w:r>
      <w:r>
        <w:rPr>
          <w:sz w:val="24"/>
          <w:szCs w:val="24"/>
          <w:lang w:val="ro-RO"/>
        </w:rPr>
        <w:t>că pentru a respecta această prevedere, un producător nu poate răspunde unei oferte de cumpărare lansate de un participant,</w:t>
      </w:r>
      <w:r w:rsidR="00A02852">
        <w:rPr>
          <w:sz w:val="24"/>
          <w:szCs w:val="24"/>
          <w:lang w:val="ro-RO"/>
        </w:rPr>
        <w:t xml:space="preserve"> pentru că astfel ar putea încălca obligaţia ofertării nediscriminatorii</w:t>
      </w:r>
      <w:r>
        <w:rPr>
          <w:sz w:val="24"/>
          <w:szCs w:val="24"/>
          <w:lang w:val="ro-RO"/>
        </w:rPr>
        <w:t>;</w:t>
      </w:r>
    </w:p>
    <w:p w14:paraId="5F037365" w14:textId="60C26B48" w:rsidR="00545CE1" w:rsidRDefault="00545CE1" w:rsidP="008840EE">
      <w:pPr>
        <w:numPr>
          <w:ilvl w:val="0"/>
          <w:numId w:val="4"/>
        </w:numPr>
        <w:spacing w:before="120"/>
        <w:ind w:left="0" w:firstLine="0"/>
        <w:jc w:val="both"/>
        <w:rPr>
          <w:sz w:val="24"/>
          <w:szCs w:val="24"/>
          <w:lang w:val="ro-RO"/>
        </w:rPr>
      </w:pPr>
      <w:r>
        <w:rPr>
          <w:sz w:val="24"/>
          <w:szCs w:val="24"/>
          <w:lang w:val="ro-RO"/>
        </w:rPr>
        <w:t xml:space="preserve">De asemenea, </w:t>
      </w:r>
      <w:r w:rsidR="007C47D2">
        <w:rPr>
          <w:sz w:val="24"/>
          <w:szCs w:val="24"/>
          <w:lang w:val="ro-RO"/>
        </w:rPr>
        <w:t xml:space="preserve">s-a considerat că în acelaşi regulament pot fi incluse şi prevederi în scopul punerii în aplicare a </w:t>
      </w:r>
      <w:r w:rsidR="00BA0B7D">
        <w:rPr>
          <w:sz w:val="24"/>
          <w:szCs w:val="24"/>
          <w:lang w:val="ro-RO"/>
        </w:rPr>
        <w:t>dispoziţiilor</w:t>
      </w:r>
      <w:r w:rsidR="007C47D2" w:rsidRPr="007C47D2">
        <w:rPr>
          <w:sz w:val="24"/>
          <w:szCs w:val="24"/>
          <w:lang w:val="ro-RO"/>
        </w:rPr>
        <w:t xml:space="preserve"> art. 36 alin. (4) din lege privind obligaţiile operatorului de transport şi de sistem: </w:t>
      </w:r>
      <w:r w:rsidR="007C47D2" w:rsidRPr="007C47D2">
        <w:rPr>
          <w:i/>
          <w:sz w:val="24"/>
          <w:szCs w:val="24"/>
          <w:lang w:val="ro-RO"/>
        </w:rPr>
        <w:t xml:space="preserve">Tranzacţiile cu energie electrică şi servicii tehnologice de sistem se realizează pe baza unor </w:t>
      </w:r>
      <w:r w:rsidR="007C47D2" w:rsidRPr="007C47D2">
        <w:rPr>
          <w:b/>
          <w:i/>
          <w:sz w:val="24"/>
          <w:szCs w:val="24"/>
          <w:lang w:val="ro-RO"/>
        </w:rPr>
        <w:t>proceduri transparente şi nediscriminatorii, prin mecanisme concurenţiale, conform reglementărilor autorităţii competente</w:t>
      </w:r>
      <w:r w:rsidR="007C47D2">
        <w:rPr>
          <w:b/>
          <w:i/>
          <w:sz w:val="24"/>
          <w:szCs w:val="24"/>
          <w:lang w:val="ro-RO"/>
        </w:rPr>
        <w:t xml:space="preserve">, </w:t>
      </w:r>
      <w:r w:rsidR="007C47D2">
        <w:rPr>
          <w:sz w:val="24"/>
          <w:szCs w:val="24"/>
          <w:lang w:val="ro-RO"/>
        </w:rPr>
        <w:t xml:space="preserve">precum şi a </w:t>
      </w:r>
      <w:r w:rsidR="007C47D2" w:rsidRPr="007C47D2">
        <w:rPr>
          <w:sz w:val="24"/>
          <w:szCs w:val="24"/>
          <w:lang w:val="ro-RO"/>
        </w:rPr>
        <w:t>prevederil</w:t>
      </w:r>
      <w:r w:rsidR="007C47D2">
        <w:rPr>
          <w:sz w:val="24"/>
          <w:szCs w:val="24"/>
          <w:lang w:val="ro-RO"/>
        </w:rPr>
        <w:t>or</w:t>
      </w:r>
      <w:r w:rsidR="007C47D2" w:rsidRPr="007C47D2">
        <w:rPr>
          <w:sz w:val="24"/>
          <w:szCs w:val="24"/>
          <w:lang w:val="ro-RO"/>
        </w:rPr>
        <w:t xml:space="preserve"> art. 45 alin. (3) din Legea nr. 123/2012, privind atribuţiile operatorului de distribuţie: </w:t>
      </w:r>
      <w:r w:rsidR="007C47D2" w:rsidRPr="007C47D2">
        <w:rPr>
          <w:i/>
          <w:sz w:val="24"/>
          <w:szCs w:val="24"/>
          <w:lang w:val="ro-RO"/>
        </w:rPr>
        <w:t xml:space="preserve">Operatorul de distribuţie poate participa la piaţa angro de energie electrică numai pentru tranzacţii necesare acoperirii consumului propriu tehnologic aferent reţelelor electrice de distribuţie şi pentru locurile de consum proprii </w:t>
      </w:r>
      <w:r w:rsidR="007C47D2" w:rsidRPr="007C47D2">
        <w:rPr>
          <w:b/>
          <w:i/>
          <w:sz w:val="24"/>
          <w:szCs w:val="24"/>
          <w:lang w:val="ro-RO"/>
        </w:rPr>
        <w:t>pe baza unor proceduri transparente şi nediscriminatorii, cu respectarea mecanismelor concurenţiale aprobate de autoritatea competentă</w:t>
      </w:r>
      <w:r w:rsidR="007C47D2">
        <w:rPr>
          <w:b/>
          <w:i/>
          <w:sz w:val="24"/>
          <w:szCs w:val="24"/>
          <w:lang w:val="ro-RO"/>
        </w:rPr>
        <w:t>.</w:t>
      </w:r>
    </w:p>
    <w:p w14:paraId="226EE03C" w14:textId="77777777" w:rsidR="00902CB4" w:rsidRPr="007F5F6C" w:rsidRDefault="006805C7" w:rsidP="00545CE1">
      <w:pPr>
        <w:spacing w:before="120"/>
        <w:jc w:val="both"/>
        <w:rPr>
          <w:sz w:val="24"/>
          <w:szCs w:val="24"/>
          <w:lang w:val="ro-RO"/>
        </w:rPr>
      </w:pPr>
      <w:r w:rsidRPr="007F5F6C">
        <w:rPr>
          <w:sz w:val="24"/>
          <w:szCs w:val="24"/>
          <w:lang w:val="ro-RO"/>
        </w:rPr>
        <w:t>Ca urmare</w:t>
      </w:r>
      <w:r w:rsidR="00545CE1">
        <w:rPr>
          <w:sz w:val="24"/>
          <w:szCs w:val="24"/>
          <w:lang w:val="ro-RO"/>
        </w:rPr>
        <w:t xml:space="preserve"> a acestor elemente de necesitate identificate într-o primă instanţă</w:t>
      </w:r>
      <w:r w:rsidRPr="007F5F6C">
        <w:rPr>
          <w:sz w:val="24"/>
          <w:szCs w:val="24"/>
          <w:lang w:val="ro-RO"/>
        </w:rPr>
        <w:t xml:space="preserve">, DGPE a </w:t>
      </w:r>
      <w:r w:rsidR="00545CE1">
        <w:rPr>
          <w:sz w:val="24"/>
          <w:szCs w:val="24"/>
          <w:lang w:val="ro-RO"/>
        </w:rPr>
        <w:t xml:space="preserve">cuprins în programul de reglementări pentru anul 2013 şi </w:t>
      </w:r>
      <w:r w:rsidR="00046984">
        <w:rPr>
          <w:sz w:val="24"/>
          <w:szCs w:val="24"/>
          <w:lang w:val="ro-RO"/>
        </w:rPr>
        <w:t xml:space="preserve">apoi </w:t>
      </w:r>
      <w:r w:rsidR="00545CE1">
        <w:rPr>
          <w:sz w:val="24"/>
          <w:szCs w:val="24"/>
          <w:lang w:val="ro-RO"/>
        </w:rPr>
        <w:t xml:space="preserve">a </w:t>
      </w:r>
      <w:r w:rsidRPr="007F5F6C">
        <w:rPr>
          <w:sz w:val="24"/>
          <w:szCs w:val="24"/>
          <w:lang w:val="ro-RO"/>
        </w:rPr>
        <w:t xml:space="preserve">elaborat un </w:t>
      </w:r>
      <w:r w:rsidR="00902CB4" w:rsidRPr="007F5F6C">
        <w:rPr>
          <w:sz w:val="24"/>
          <w:szCs w:val="24"/>
          <w:lang w:val="ro-RO"/>
        </w:rPr>
        <w:t>document</w:t>
      </w:r>
      <w:r w:rsidRPr="007F5F6C">
        <w:rPr>
          <w:sz w:val="24"/>
          <w:szCs w:val="24"/>
          <w:lang w:val="ro-RO"/>
        </w:rPr>
        <w:t xml:space="preserve"> de discuţie, propus dezbaterii publice prin postarea </w:t>
      </w:r>
      <w:r w:rsidR="00A3023A" w:rsidRPr="007F5F6C">
        <w:rPr>
          <w:sz w:val="24"/>
          <w:szCs w:val="24"/>
          <w:lang w:val="ro-RO"/>
        </w:rPr>
        <w:t xml:space="preserve">sa </w:t>
      </w:r>
      <w:r w:rsidRPr="007F5F6C">
        <w:rPr>
          <w:sz w:val="24"/>
          <w:szCs w:val="24"/>
          <w:lang w:val="ro-RO"/>
        </w:rPr>
        <w:t xml:space="preserve">pe site-ul ANRE în </w:t>
      </w:r>
      <w:r w:rsidR="00CE1AE5">
        <w:rPr>
          <w:sz w:val="24"/>
          <w:szCs w:val="24"/>
          <w:lang w:val="ro-RO"/>
        </w:rPr>
        <w:t xml:space="preserve">2 </w:t>
      </w:r>
      <w:r w:rsidRPr="007F5F6C">
        <w:rPr>
          <w:sz w:val="24"/>
          <w:szCs w:val="24"/>
          <w:lang w:val="ro-RO"/>
        </w:rPr>
        <w:t xml:space="preserve">iulie 2013, </w:t>
      </w:r>
      <w:r w:rsidR="00CE1AE5">
        <w:rPr>
          <w:sz w:val="24"/>
          <w:szCs w:val="24"/>
          <w:lang w:val="ro-RO"/>
        </w:rPr>
        <w:t>având ca termen de transmitere a observaţiilor şi propunerilor, data de 1 august 2013.</w:t>
      </w:r>
    </w:p>
    <w:p w14:paraId="129D0F8D" w14:textId="77777777" w:rsidR="00245588" w:rsidRDefault="0027661D" w:rsidP="0032085B">
      <w:pPr>
        <w:spacing w:before="120"/>
        <w:jc w:val="both"/>
        <w:rPr>
          <w:sz w:val="24"/>
          <w:szCs w:val="24"/>
          <w:lang w:val="ro-RO"/>
        </w:rPr>
      </w:pPr>
      <w:r w:rsidRPr="007F5F6C">
        <w:rPr>
          <w:sz w:val="24"/>
          <w:szCs w:val="24"/>
          <w:lang w:val="ro-RO"/>
        </w:rPr>
        <w:t>În sinteză,</w:t>
      </w:r>
      <w:r w:rsidR="00CE1AE5">
        <w:rPr>
          <w:sz w:val="24"/>
          <w:szCs w:val="24"/>
          <w:lang w:val="ro-RO"/>
        </w:rPr>
        <w:t xml:space="preserve"> documentul de discuţie (DD) prevedea următoarele modificări principale:</w:t>
      </w:r>
    </w:p>
    <w:p w14:paraId="2E6A5F14" w14:textId="2AC83202" w:rsidR="00CE1AE5" w:rsidRPr="00CE1AE5" w:rsidRDefault="00D65085" w:rsidP="00284B5E">
      <w:pPr>
        <w:numPr>
          <w:ilvl w:val="0"/>
          <w:numId w:val="5"/>
        </w:numPr>
        <w:tabs>
          <w:tab w:val="clear" w:pos="420"/>
          <w:tab w:val="num" w:pos="0"/>
        </w:tabs>
        <w:spacing w:before="120"/>
        <w:ind w:left="0" w:firstLine="0"/>
        <w:jc w:val="both"/>
        <w:rPr>
          <w:sz w:val="24"/>
          <w:szCs w:val="24"/>
          <w:lang w:val="ro-RO"/>
        </w:rPr>
      </w:pPr>
      <w:r>
        <w:rPr>
          <w:sz w:val="24"/>
          <w:szCs w:val="24"/>
          <w:lang w:val="ro-RO"/>
        </w:rPr>
        <w:t>Întărirea caracterului de t</w:t>
      </w:r>
      <w:r w:rsidR="00CE1AE5" w:rsidRPr="00CE1AE5">
        <w:rPr>
          <w:sz w:val="24"/>
          <w:szCs w:val="24"/>
          <w:lang w:val="ro-RO"/>
        </w:rPr>
        <w:t>ransparen</w:t>
      </w:r>
      <w:r>
        <w:rPr>
          <w:sz w:val="24"/>
          <w:szCs w:val="24"/>
          <w:lang w:val="ro-RO"/>
        </w:rPr>
        <w:t>ţă</w:t>
      </w:r>
      <w:r w:rsidR="00CE1AE5" w:rsidRPr="00CE1AE5">
        <w:rPr>
          <w:sz w:val="24"/>
          <w:szCs w:val="24"/>
          <w:lang w:val="ro-RO"/>
        </w:rPr>
        <w:t xml:space="preserve"> şi </w:t>
      </w:r>
      <w:r>
        <w:rPr>
          <w:sz w:val="24"/>
          <w:szCs w:val="24"/>
          <w:lang w:val="ro-RO"/>
        </w:rPr>
        <w:t xml:space="preserve">al celui </w:t>
      </w:r>
      <w:r w:rsidR="00CE1AE5" w:rsidRPr="00CE1AE5">
        <w:rPr>
          <w:sz w:val="24"/>
          <w:szCs w:val="24"/>
          <w:lang w:val="ro-RO"/>
        </w:rPr>
        <w:t>public şi nediscriminatoriu pentru modalitatea de tranzacţionare numită PCCB-LD (</w:t>
      </w:r>
      <w:r w:rsidR="00046984">
        <w:rPr>
          <w:sz w:val="24"/>
          <w:szCs w:val="24"/>
          <w:lang w:val="ro-RO"/>
        </w:rPr>
        <w:t>înlocuind actualul</w:t>
      </w:r>
      <w:r w:rsidR="00CE1AE5" w:rsidRPr="00CE1AE5">
        <w:rPr>
          <w:sz w:val="24"/>
          <w:szCs w:val="24"/>
          <w:lang w:val="ro-RO"/>
        </w:rPr>
        <w:t xml:space="preserve"> PCCB), prin </w:t>
      </w:r>
      <w:r w:rsidR="0020469E" w:rsidRPr="0020469E">
        <w:rPr>
          <w:sz w:val="24"/>
          <w:szCs w:val="24"/>
          <w:lang w:val="ro-RO"/>
        </w:rPr>
        <w:t xml:space="preserve">includerea permisiunii ca </w:t>
      </w:r>
      <w:r w:rsidR="0020469E" w:rsidRPr="0068428A">
        <w:rPr>
          <w:b/>
          <w:sz w:val="24"/>
          <w:szCs w:val="24"/>
          <w:lang w:val="ro-RO"/>
        </w:rPr>
        <w:t>şi alţi participanţi să introducă oferte de acelaşi sens</w:t>
      </w:r>
      <w:r w:rsidR="0020469E" w:rsidRPr="0020469E">
        <w:rPr>
          <w:sz w:val="24"/>
          <w:szCs w:val="24"/>
          <w:lang w:val="ro-RO"/>
        </w:rPr>
        <w:t xml:space="preserve"> cu cea a participantului iniţiator (denumite contraoferte)</w:t>
      </w:r>
      <w:r w:rsidR="0020469E">
        <w:rPr>
          <w:sz w:val="24"/>
          <w:szCs w:val="24"/>
          <w:lang w:val="ro-RO"/>
        </w:rPr>
        <w:t xml:space="preserve">, în plus faţă de </w:t>
      </w:r>
      <w:r w:rsidR="00CE1AE5" w:rsidRPr="00CE1AE5">
        <w:rPr>
          <w:sz w:val="24"/>
          <w:szCs w:val="24"/>
          <w:lang w:val="ro-RO"/>
        </w:rPr>
        <w:t>publicarea identităţii participanţilor şi a ofertelor fiecăruia</w:t>
      </w:r>
      <w:r w:rsidR="0068428A">
        <w:rPr>
          <w:sz w:val="24"/>
          <w:szCs w:val="24"/>
          <w:lang w:val="ro-RO"/>
        </w:rPr>
        <w:t>, precum</w:t>
      </w:r>
      <w:r w:rsidR="0020469E">
        <w:rPr>
          <w:sz w:val="24"/>
          <w:szCs w:val="24"/>
          <w:lang w:val="ro-RO"/>
        </w:rPr>
        <w:t xml:space="preserve"> şi </w:t>
      </w:r>
      <w:r w:rsidR="0020469E" w:rsidRPr="0068428A">
        <w:rPr>
          <w:b/>
          <w:sz w:val="24"/>
          <w:szCs w:val="24"/>
          <w:lang w:val="ro-RO"/>
        </w:rPr>
        <w:t xml:space="preserve">stabilirea unui mecanism de corelare a ofertelor care să facă </w:t>
      </w:r>
      <w:r w:rsidR="00C6642C" w:rsidRPr="0068428A">
        <w:rPr>
          <w:b/>
          <w:sz w:val="24"/>
          <w:szCs w:val="24"/>
          <w:lang w:val="ro-RO"/>
        </w:rPr>
        <w:t xml:space="preserve">mai </w:t>
      </w:r>
      <w:r w:rsidR="0020469E" w:rsidRPr="0068428A">
        <w:rPr>
          <w:b/>
          <w:sz w:val="24"/>
          <w:szCs w:val="24"/>
          <w:lang w:val="ro-RO"/>
        </w:rPr>
        <w:t>puţin probabilă alegerea partenerului</w:t>
      </w:r>
      <w:r w:rsidR="0020469E">
        <w:rPr>
          <w:sz w:val="24"/>
          <w:szCs w:val="24"/>
          <w:lang w:val="ro-RO"/>
        </w:rPr>
        <w:t xml:space="preserve"> contractual</w:t>
      </w:r>
      <w:r w:rsidR="00CE1AE5" w:rsidRPr="00CE1AE5">
        <w:rPr>
          <w:sz w:val="24"/>
          <w:szCs w:val="24"/>
          <w:lang w:val="ro-RO"/>
        </w:rPr>
        <w:t xml:space="preserve">. </w:t>
      </w:r>
    </w:p>
    <w:p w14:paraId="41CE475A" w14:textId="11F4BB64" w:rsidR="00CE1AE5" w:rsidRPr="00CE1AE5" w:rsidRDefault="0068428A" w:rsidP="007C3C93">
      <w:pPr>
        <w:spacing w:before="120"/>
        <w:jc w:val="both"/>
        <w:rPr>
          <w:sz w:val="24"/>
          <w:szCs w:val="24"/>
          <w:lang w:val="ro-RO"/>
        </w:rPr>
      </w:pPr>
      <w:r>
        <w:rPr>
          <w:sz w:val="24"/>
          <w:szCs w:val="24"/>
          <w:lang w:val="ro-RO"/>
        </w:rPr>
        <w:t>Astfel</w:t>
      </w:r>
      <w:r w:rsidR="00CE1AE5" w:rsidRPr="00CE1AE5">
        <w:rPr>
          <w:sz w:val="24"/>
          <w:szCs w:val="24"/>
          <w:lang w:val="ro-RO"/>
        </w:rPr>
        <w:t xml:space="preserve">, </w:t>
      </w:r>
      <w:r w:rsidR="00CE1AE5">
        <w:rPr>
          <w:sz w:val="24"/>
          <w:szCs w:val="24"/>
          <w:lang w:val="ro-RO"/>
        </w:rPr>
        <w:t>DD prevedea</w:t>
      </w:r>
      <w:r w:rsidR="00CE1AE5" w:rsidRPr="00CE1AE5">
        <w:rPr>
          <w:sz w:val="24"/>
          <w:szCs w:val="24"/>
          <w:lang w:val="ro-RO"/>
        </w:rPr>
        <w:t xml:space="preserve"> modifica</w:t>
      </w:r>
      <w:r w:rsidR="00CE1AE5">
        <w:rPr>
          <w:sz w:val="24"/>
          <w:szCs w:val="24"/>
          <w:lang w:val="ro-RO"/>
        </w:rPr>
        <w:t>rea</w:t>
      </w:r>
      <w:r w:rsidR="00CE1AE5" w:rsidRPr="00CE1AE5">
        <w:rPr>
          <w:sz w:val="24"/>
          <w:szCs w:val="24"/>
          <w:lang w:val="ro-RO"/>
        </w:rPr>
        <w:t xml:space="preserve"> modalit</w:t>
      </w:r>
      <w:r w:rsidR="00CE1AE5">
        <w:rPr>
          <w:sz w:val="24"/>
          <w:szCs w:val="24"/>
          <w:lang w:val="ro-RO"/>
        </w:rPr>
        <w:t>ăţii</w:t>
      </w:r>
      <w:r w:rsidR="00CE1AE5" w:rsidRPr="00CE1AE5">
        <w:rPr>
          <w:sz w:val="24"/>
          <w:szCs w:val="24"/>
          <w:lang w:val="ro-RO"/>
        </w:rPr>
        <w:t xml:space="preserve"> de </w:t>
      </w:r>
      <w:r w:rsidR="00046984">
        <w:rPr>
          <w:sz w:val="24"/>
          <w:szCs w:val="24"/>
          <w:lang w:val="ro-RO"/>
        </w:rPr>
        <w:t>stabilire</w:t>
      </w:r>
      <w:r w:rsidR="00CE1AE5" w:rsidRPr="00CE1AE5">
        <w:rPr>
          <w:sz w:val="24"/>
          <w:szCs w:val="24"/>
          <w:lang w:val="ro-RO"/>
        </w:rPr>
        <w:t xml:space="preserve"> a tranzacţiilor, şi anume prin corelarea succesivă a ofertei de cumpărare cu preţul cel mai mare cu oferta de vânzare cu preţul cel mai </w:t>
      </w:r>
      <w:r w:rsidR="00CE1AE5" w:rsidRPr="00CE1AE5">
        <w:rPr>
          <w:sz w:val="24"/>
          <w:szCs w:val="24"/>
          <w:lang w:val="ro-RO"/>
        </w:rPr>
        <w:lastRenderedPageBreak/>
        <w:t xml:space="preserve">mic, preţul de atribuire fiind cel al ofertei de cumpărare. </w:t>
      </w:r>
      <w:r w:rsidR="00CE1AE5">
        <w:rPr>
          <w:sz w:val="24"/>
          <w:szCs w:val="24"/>
          <w:lang w:val="ro-RO"/>
        </w:rPr>
        <w:t>A</w:t>
      </w:r>
      <w:r w:rsidR="00CE1AE5" w:rsidRPr="00CE1AE5">
        <w:rPr>
          <w:sz w:val="24"/>
          <w:szCs w:val="24"/>
          <w:lang w:val="ro-RO"/>
        </w:rPr>
        <w:t>celaşi algoritm de corelare e</w:t>
      </w:r>
      <w:r w:rsidR="00CE1AE5">
        <w:rPr>
          <w:sz w:val="24"/>
          <w:szCs w:val="24"/>
          <w:lang w:val="ro-RO"/>
        </w:rPr>
        <w:t>ra</w:t>
      </w:r>
      <w:r w:rsidR="00CE1AE5" w:rsidRPr="00CE1AE5">
        <w:rPr>
          <w:sz w:val="24"/>
          <w:szCs w:val="24"/>
          <w:lang w:val="ro-RO"/>
        </w:rPr>
        <w:t xml:space="preserve"> propus</w:t>
      </w:r>
      <w:r w:rsidR="004233F0">
        <w:rPr>
          <w:sz w:val="24"/>
          <w:szCs w:val="24"/>
          <w:lang w:val="ro-RO"/>
        </w:rPr>
        <w:t xml:space="preserve"> la acea dată</w:t>
      </w:r>
      <w:r w:rsidR="00CE1AE5" w:rsidRPr="00CE1AE5">
        <w:rPr>
          <w:sz w:val="24"/>
          <w:szCs w:val="24"/>
          <w:lang w:val="ro-RO"/>
        </w:rPr>
        <w:t xml:space="preserve"> şi pentru piaţa intrazilnică, pentru etapele I, II şi III, de licitaţie deschisă. </w:t>
      </w:r>
    </w:p>
    <w:p w14:paraId="21940D4E" w14:textId="391DDE89" w:rsidR="00CE1AE5" w:rsidRPr="00CE1AE5" w:rsidRDefault="00CE1AE5" w:rsidP="007C3C93">
      <w:pPr>
        <w:spacing w:before="120"/>
        <w:jc w:val="both"/>
        <w:rPr>
          <w:sz w:val="24"/>
          <w:szCs w:val="24"/>
          <w:lang w:val="ro-RO"/>
        </w:rPr>
      </w:pPr>
      <w:r w:rsidRPr="00CE1AE5">
        <w:rPr>
          <w:sz w:val="24"/>
          <w:szCs w:val="24"/>
          <w:lang w:val="ro-RO"/>
        </w:rPr>
        <w:t>Transparenţa e</w:t>
      </w:r>
      <w:r>
        <w:rPr>
          <w:sz w:val="24"/>
          <w:szCs w:val="24"/>
          <w:lang w:val="ro-RO"/>
        </w:rPr>
        <w:t>ra</w:t>
      </w:r>
      <w:r w:rsidRPr="00CE1AE5">
        <w:rPr>
          <w:sz w:val="24"/>
          <w:szCs w:val="24"/>
          <w:lang w:val="ro-RO"/>
        </w:rPr>
        <w:t xml:space="preserve"> asigurată </w:t>
      </w:r>
      <w:r w:rsidR="0020469E">
        <w:rPr>
          <w:sz w:val="24"/>
          <w:szCs w:val="24"/>
          <w:lang w:val="ro-RO"/>
        </w:rPr>
        <w:t xml:space="preserve">ca şi în regulamentul în vigoare, </w:t>
      </w:r>
      <w:r w:rsidRPr="00CE1AE5">
        <w:rPr>
          <w:sz w:val="24"/>
          <w:szCs w:val="24"/>
          <w:lang w:val="ro-RO"/>
        </w:rPr>
        <w:t>prin publicarea identităţii tuturor participanţilor</w:t>
      </w:r>
      <w:r w:rsidR="0020469E">
        <w:rPr>
          <w:sz w:val="24"/>
          <w:szCs w:val="24"/>
          <w:lang w:val="ro-RO"/>
        </w:rPr>
        <w:t xml:space="preserve">, </w:t>
      </w:r>
      <w:r w:rsidR="0020469E" w:rsidRPr="0068428A">
        <w:rPr>
          <w:b/>
          <w:sz w:val="24"/>
          <w:szCs w:val="24"/>
          <w:lang w:val="ro-RO"/>
        </w:rPr>
        <w:t>dar</w:t>
      </w:r>
      <w:r w:rsidRPr="0068428A">
        <w:rPr>
          <w:b/>
          <w:sz w:val="24"/>
          <w:szCs w:val="24"/>
          <w:lang w:val="ro-RO"/>
        </w:rPr>
        <w:t xml:space="preserve"> şi </w:t>
      </w:r>
      <w:r w:rsidR="0020469E" w:rsidRPr="0068428A">
        <w:rPr>
          <w:b/>
          <w:sz w:val="24"/>
          <w:szCs w:val="24"/>
          <w:lang w:val="ro-RO"/>
        </w:rPr>
        <w:t xml:space="preserve">a </w:t>
      </w:r>
      <w:r w:rsidRPr="0068428A">
        <w:rPr>
          <w:b/>
          <w:sz w:val="24"/>
          <w:szCs w:val="24"/>
          <w:lang w:val="ro-RO"/>
        </w:rPr>
        <w:t>ofertelor lor</w:t>
      </w:r>
      <w:r w:rsidRPr="00CE1AE5">
        <w:rPr>
          <w:sz w:val="24"/>
          <w:szCs w:val="24"/>
          <w:lang w:val="ro-RO"/>
        </w:rPr>
        <w:t>, precum şi a rezultatelor licitaţiei.</w:t>
      </w:r>
    </w:p>
    <w:p w14:paraId="47CF395C" w14:textId="060F8513" w:rsidR="00CE1AE5" w:rsidRPr="00CE1AE5" w:rsidRDefault="00CE1AE5" w:rsidP="007C3C93">
      <w:pPr>
        <w:spacing w:before="120"/>
        <w:jc w:val="both"/>
        <w:rPr>
          <w:sz w:val="24"/>
          <w:szCs w:val="24"/>
          <w:lang w:val="ro-RO"/>
        </w:rPr>
      </w:pPr>
      <w:r w:rsidRPr="00CE1AE5">
        <w:rPr>
          <w:sz w:val="24"/>
          <w:szCs w:val="24"/>
          <w:lang w:val="ro-RO"/>
        </w:rPr>
        <w:t xml:space="preserve">Totodată, </w:t>
      </w:r>
      <w:r>
        <w:rPr>
          <w:sz w:val="24"/>
          <w:szCs w:val="24"/>
          <w:lang w:val="ro-RO"/>
        </w:rPr>
        <w:t>erau</w:t>
      </w:r>
      <w:r w:rsidRPr="00CE1AE5">
        <w:rPr>
          <w:sz w:val="24"/>
          <w:szCs w:val="24"/>
          <w:lang w:val="ro-RO"/>
        </w:rPr>
        <w:t xml:space="preserve"> făcute precizări suplimentare privind gradul de libertate a participantului iniţiator de a propune condiţii contractuale specifice: </w:t>
      </w:r>
      <w:r w:rsidR="0020469E">
        <w:rPr>
          <w:sz w:val="24"/>
          <w:szCs w:val="24"/>
          <w:lang w:val="ro-RO"/>
        </w:rPr>
        <w:t xml:space="preserve">scopul era ca </w:t>
      </w:r>
      <w:r w:rsidRPr="00CE1AE5">
        <w:rPr>
          <w:sz w:val="24"/>
          <w:szCs w:val="24"/>
          <w:lang w:val="ro-RO"/>
        </w:rPr>
        <w:t xml:space="preserve">acestea </w:t>
      </w:r>
      <w:r w:rsidR="0020469E">
        <w:rPr>
          <w:sz w:val="24"/>
          <w:szCs w:val="24"/>
          <w:lang w:val="ro-RO"/>
        </w:rPr>
        <w:t>să nu</w:t>
      </w:r>
      <w:r w:rsidRPr="00CE1AE5">
        <w:rPr>
          <w:sz w:val="24"/>
          <w:szCs w:val="24"/>
          <w:lang w:val="ro-RO"/>
        </w:rPr>
        <w:t xml:space="preserve"> p</w:t>
      </w:r>
      <w:r w:rsidR="0020469E">
        <w:rPr>
          <w:sz w:val="24"/>
          <w:szCs w:val="24"/>
          <w:lang w:val="ro-RO"/>
        </w:rPr>
        <w:t>oată</w:t>
      </w:r>
      <w:r w:rsidRPr="00CE1AE5">
        <w:rPr>
          <w:sz w:val="24"/>
          <w:szCs w:val="24"/>
          <w:lang w:val="ro-RO"/>
        </w:rPr>
        <w:t xml:space="preserve"> </w:t>
      </w:r>
      <w:r w:rsidR="0020469E">
        <w:rPr>
          <w:sz w:val="24"/>
          <w:szCs w:val="24"/>
          <w:lang w:val="ro-RO"/>
        </w:rPr>
        <w:t>modifica</w:t>
      </w:r>
      <w:r w:rsidRPr="00CE1AE5">
        <w:rPr>
          <w:sz w:val="24"/>
          <w:szCs w:val="24"/>
          <w:lang w:val="ro-RO"/>
        </w:rPr>
        <w:t xml:space="preserve"> preţul </w:t>
      </w:r>
      <w:r w:rsidR="0020469E">
        <w:rPr>
          <w:sz w:val="24"/>
          <w:szCs w:val="24"/>
          <w:lang w:val="ro-RO"/>
        </w:rPr>
        <w:t>faţă de cel stabilit prin licitaţie şi nici</w:t>
      </w:r>
      <w:r w:rsidRPr="00CE1AE5">
        <w:rPr>
          <w:sz w:val="24"/>
          <w:szCs w:val="24"/>
          <w:lang w:val="ro-RO"/>
        </w:rPr>
        <w:t xml:space="preserve"> cantitatea, care trebui</w:t>
      </w:r>
      <w:r>
        <w:rPr>
          <w:sz w:val="24"/>
          <w:szCs w:val="24"/>
          <w:lang w:val="ro-RO"/>
        </w:rPr>
        <w:t>a</w:t>
      </w:r>
      <w:r w:rsidRPr="00CE1AE5">
        <w:rPr>
          <w:sz w:val="24"/>
          <w:szCs w:val="24"/>
          <w:lang w:val="ro-RO"/>
        </w:rPr>
        <w:t xml:space="preserve"> să fie bine definită prin oferta iniţială, atât ca volum total, cât şi orar, inclusiv prin precizarea unuia din cele 3 profile zilnice de livrare (bază, gol, vârf). Prin aceste precizări, s</w:t>
      </w:r>
      <w:r>
        <w:rPr>
          <w:sz w:val="24"/>
          <w:szCs w:val="24"/>
          <w:lang w:val="ro-RO"/>
        </w:rPr>
        <w:t>e</w:t>
      </w:r>
      <w:r w:rsidRPr="00CE1AE5">
        <w:rPr>
          <w:sz w:val="24"/>
          <w:szCs w:val="24"/>
          <w:lang w:val="ro-RO"/>
        </w:rPr>
        <w:t xml:space="preserve"> urmăr</w:t>
      </w:r>
      <w:r>
        <w:rPr>
          <w:sz w:val="24"/>
          <w:szCs w:val="24"/>
          <w:lang w:val="ro-RO"/>
        </w:rPr>
        <w:t>ea</w:t>
      </w:r>
      <w:r w:rsidRPr="00CE1AE5">
        <w:rPr>
          <w:sz w:val="24"/>
          <w:szCs w:val="24"/>
          <w:lang w:val="ro-RO"/>
        </w:rPr>
        <w:t xml:space="preserve"> eliminarea situaţiilor </w:t>
      </w:r>
      <w:r w:rsidRPr="004233F0">
        <w:rPr>
          <w:sz w:val="24"/>
          <w:szCs w:val="24"/>
          <w:lang w:val="ro-RO"/>
        </w:rPr>
        <w:t xml:space="preserve">care apar şi în prezent la tranzacţionarea pe PCCB, pe care </w:t>
      </w:r>
      <w:r w:rsidR="00FB7F2B" w:rsidRPr="004233F0">
        <w:rPr>
          <w:sz w:val="24"/>
          <w:szCs w:val="24"/>
          <w:lang w:val="ro-RO"/>
        </w:rPr>
        <w:t>ANRE</w:t>
      </w:r>
      <w:r w:rsidRPr="004233F0">
        <w:rPr>
          <w:sz w:val="24"/>
          <w:szCs w:val="24"/>
          <w:lang w:val="ro-RO"/>
        </w:rPr>
        <w:t xml:space="preserve"> le consideră </w:t>
      </w:r>
      <w:r w:rsidR="00FB7F2B" w:rsidRPr="004233F0">
        <w:rPr>
          <w:sz w:val="24"/>
          <w:szCs w:val="24"/>
          <w:lang w:val="ro-RO"/>
        </w:rPr>
        <w:t>o</w:t>
      </w:r>
      <w:r w:rsidR="006C01C7" w:rsidRPr="004233F0">
        <w:rPr>
          <w:sz w:val="24"/>
          <w:szCs w:val="24"/>
          <w:lang w:val="ro-RO"/>
        </w:rPr>
        <w:t xml:space="preserve"> încălcare a </w:t>
      </w:r>
      <w:r w:rsidR="0020469E">
        <w:rPr>
          <w:sz w:val="24"/>
          <w:szCs w:val="24"/>
          <w:lang w:val="ro-RO"/>
        </w:rPr>
        <w:t>r</w:t>
      </w:r>
      <w:r w:rsidR="006C01C7" w:rsidRPr="004233F0">
        <w:rPr>
          <w:sz w:val="24"/>
          <w:szCs w:val="24"/>
          <w:lang w:val="ro-RO"/>
        </w:rPr>
        <w:t>egulamentului</w:t>
      </w:r>
      <w:r w:rsidR="0020469E">
        <w:rPr>
          <w:sz w:val="24"/>
          <w:szCs w:val="24"/>
          <w:lang w:val="ro-RO"/>
        </w:rPr>
        <w:t xml:space="preserve"> în vigoare</w:t>
      </w:r>
      <w:r w:rsidR="006C01C7">
        <w:rPr>
          <w:sz w:val="24"/>
          <w:szCs w:val="24"/>
          <w:lang w:val="ro-RO"/>
        </w:rPr>
        <w:t xml:space="preserve">, </w:t>
      </w:r>
      <w:r w:rsidRPr="00CE1AE5">
        <w:rPr>
          <w:sz w:val="24"/>
          <w:szCs w:val="24"/>
          <w:lang w:val="ro-RO"/>
        </w:rPr>
        <w:t xml:space="preserve">în care preţul de atribuire </w:t>
      </w:r>
      <w:r w:rsidR="0020469E">
        <w:rPr>
          <w:sz w:val="24"/>
          <w:szCs w:val="24"/>
          <w:lang w:val="ro-RO"/>
        </w:rPr>
        <w:t xml:space="preserve">prin licitaţie </w:t>
      </w:r>
      <w:r w:rsidRPr="00CE1AE5">
        <w:rPr>
          <w:sz w:val="24"/>
          <w:szCs w:val="24"/>
          <w:lang w:val="ro-RO"/>
        </w:rPr>
        <w:t>reprezintă doar o cotă din preţul real al tranzacţiei, cantitatea de ofertă este doar indicativă, cea reală fiind determinată de clauze contractuale foarte flexibile etc., situaţii datorită cărora tranzacţiile nu pot oferi participanţilor o imagine reală a tendinţelor din piaţa de energie electrică.</w:t>
      </w:r>
    </w:p>
    <w:p w14:paraId="73D857F5" w14:textId="77777777" w:rsidR="00CE1AE5" w:rsidRPr="00CE1AE5" w:rsidRDefault="00CE1AE5" w:rsidP="007C3C93">
      <w:pPr>
        <w:spacing w:before="120"/>
        <w:jc w:val="both"/>
        <w:rPr>
          <w:sz w:val="24"/>
          <w:szCs w:val="24"/>
          <w:lang w:val="ro-RO"/>
        </w:rPr>
      </w:pPr>
      <w:r w:rsidRPr="00CE1AE5">
        <w:rPr>
          <w:sz w:val="24"/>
          <w:szCs w:val="24"/>
          <w:lang w:val="ro-RO"/>
        </w:rPr>
        <w:t>S</w:t>
      </w:r>
      <w:r w:rsidR="006C01C7">
        <w:rPr>
          <w:sz w:val="24"/>
          <w:szCs w:val="24"/>
          <w:lang w:val="ro-RO"/>
        </w:rPr>
        <w:t>e</w:t>
      </w:r>
      <w:r w:rsidRPr="00CE1AE5">
        <w:rPr>
          <w:sz w:val="24"/>
          <w:szCs w:val="24"/>
          <w:lang w:val="ro-RO"/>
        </w:rPr>
        <w:t xml:space="preserve"> introdu</w:t>
      </w:r>
      <w:r w:rsidR="006C01C7">
        <w:rPr>
          <w:sz w:val="24"/>
          <w:szCs w:val="24"/>
          <w:lang w:val="ro-RO"/>
        </w:rPr>
        <w:t>cea</w:t>
      </w:r>
      <w:r w:rsidRPr="00CE1AE5">
        <w:rPr>
          <w:sz w:val="24"/>
          <w:szCs w:val="24"/>
          <w:lang w:val="ro-RO"/>
        </w:rPr>
        <w:t xml:space="preserve"> restricţia ca participarea producătorilor pe această piaţă să nu se facă decât ca şi iniţiatori de oferte, pentru a elimina suspiciunea că răspunzând unei oferte, încalcă obligaţia ofertării publice şi nediscriminatorii a întregii energii disponibile.</w:t>
      </w:r>
    </w:p>
    <w:p w14:paraId="4DB35487" w14:textId="7B2C9155" w:rsidR="00CE1AE5" w:rsidRPr="00CE1AE5" w:rsidRDefault="0020469E" w:rsidP="00AE50F2">
      <w:pPr>
        <w:numPr>
          <w:ilvl w:val="0"/>
          <w:numId w:val="5"/>
        </w:numPr>
        <w:tabs>
          <w:tab w:val="clear" w:pos="420"/>
          <w:tab w:val="num" w:pos="0"/>
        </w:tabs>
        <w:spacing w:before="120"/>
        <w:ind w:left="0" w:firstLine="0"/>
        <w:jc w:val="both"/>
        <w:rPr>
          <w:sz w:val="24"/>
          <w:szCs w:val="24"/>
          <w:lang w:val="ro-RO"/>
        </w:rPr>
      </w:pPr>
      <w:r>
        <w:rPr>
          <w:sz w:val="24"/>
          <w:szCs w:val="24"/>
          <w:lang w:val="ro-RO"/>
        </w:rPr>
        <w:t>Întărirea caracterului t</w:t>
      </w:r>
      <w:r w:rsidR="00CE1AE5" w:rsidRPr="00CE1AE5">
        <w:rPr>
          <w:sz w:val="24"/>
          <w:szCs w:val="24"/>
          <w:lang w:val="ro-RO"/>
        </w:rPr>
        <w:t>ransparent</w:t>
      </w:r>
      <w:r>
        <w:rPr>
          <w:sz w:val="24"/>
          <w:szCs w:val="24"/>
          <w:lang w:val="ro-RO"/>
        </w:rPr>
        <w:t>,</w:t>
      </w:r>
      <w:r w:rsidR="00CE1AE5" w:rsidRPr="00CE1AE5">
        <w:rPr>
          <w:sz w:val="24"/>
          <w:szCs w:val="24"/>
          <w:lang w:val="ro-RO"/>
        </w:rPr>
        <w:t xml:space="preserve"> public şi nediscriminatoriu pentru modalitatea de tranzacţionare numită PCCB-NC, prin publicarea</w:t>
      </w:r>
      <w:r w:rsidR="0068428A">
        <w:rPr>
          <w:sz w:val="24"/>
          <w:szCs w:val="24"/>
          <w:lang w:val="ro-RO"/>
        </w:rPr>
        <w:t>, alături de</w:t>
      </w:r>
      <w:r w:rsidR="00CE1AE5" w:rsidRPr="00CE1AE5">
        <w:rPr>
          <w:sz w:val="24"/>
          <w:szCs w:val="24"/>
          <w:lang w:val="ro-RO"/>
        </w:rPr>
        <w:t xml:space="preserve"> identit</w:t>
      </w:r>
      <w:r w:rsidR="0068428A">
        <w:rPr>
          <w:sz w:val="24"/>
          <w:szCs w:val="24"/>
          <w:lang w:val="ro-RO"/>
        </w:rPr>
        <w:t>atea</w:t>
      </w:r>
      <w:r w:rsidR="00CE1AE5" w:rsidRPr="00CE1AE5">
        <w:rPr>
          <w:sz w:val="24"/>
          <w:szCs w:val="24"/>
          <w:lang w:val="ro-RO"/>
        </w:rPr>
        <w:t xml:space="preserve"> participanţilor</w:t>
      </w:r>
      <w:r w:rsidR="0068428A">
        <w:rPr>
          <w:sz w:val="24"/>
          <w:szCs w:val="24"/>
          <w:lang w:val="ro-RO"/>
        </w:rPr>
        <w:t>,</w:t>
      </w:r>
      <w:r w:rsidR="00CE1AE5" w:rsidRPr="00CE1AE5">
        <w:rPr>
          <w:sz w:val="24"/>
          <w:szCs w:val="24"/>
          <w:lang w:val="ro-RO"/>
        </w:rPr>
        <w:t xml:space="preserve"> </w:t>
      </w:r>
      <w:r w:rsidR="00CE1AE5" w:rsidRPr="0068428A">
        <w:rPr>
          <w:b/>
          <w:sz w:val="24"/>
          <w:szCs w:val="24"/>
          <w:lang w:val="ro-RO"/>
        </w:rPr>
        <w:t>a ofertelor fiecăruia</w:t>
      </w:r>
      <w:r w:rsidR="00CE1AE5" w:rsidRPr="00CE1AE5">
        <w:rPr>
          <w:sz w:val="24"/>
          <w:szCs w:val="24"/>
          <w:lang w:val="ro-RO"/>
        </w:rPr>
        <w:t xml:space="preserve"> </w:t>
      </w:r>
      <w:r w:rsidR="0068428A">
        <w:rPr>
          <w:sz w:val="24"/>
          <w:szCs w:val="24"/>
          <w:lang w:val="ro-RO"/>
        </w:rPr>
        <w:t xml:space="preserve">şi </w:t>
      </w:r>
      <w:r w:rsidR="00CE1AE5" w:rsidRPr="00CE1AE5">
        <w:rPr>
          <w:sz w:val="24"/>
          <w:szCs w:val="24"/>
          <w:lang w:val="ro-RO"/>
        </w:rPr>
        <w:t xml:space="preserve">prin posibilitatea </w:t>
      </w:r>
      <w:r w:rsidR="00CE1AE5" w:rsidRPr="0068428A">
        <w:rPr>
          <w:b/>
          <w:sz w:val="24"/>
          <w:szCs w:val="24"/>
          <w:lang w:val="ro-RO"/>
        </w:rPr>
        <w:t>vizualizării, de către oricare utilizator înregistrat</w:t>
      </w:r>
      <w:r w:rsidR="0068428A" w:rsidRPr="0068428A">
        <w:rPr>
          <w:b/>
          <w:sz w:val="24"/>
          <w:szCs w:val="24"/>
          <w:lang w:val="ro-RO"/>
        </w:rPr>
        <w:t xml:space="preserve"> – nu doar de către participanţii la licitaţie -</w:t>
      </w:r>
      <w:r w:rsidR="00CE1AE5" w:rsidRPr="0068428A">
        <w:rPr>
          <w:b/>
          <w:sz w:val="24"/>
          <w:szCs w:val="24"/>
          <w:lang w:val="ro-RO"/>
        </w:rPr>
        <w:t xml:space="preserve"> a ecranelor de tranzacţionare</w:t>
      </w:r>
      <w:r w:rsidR="0068428A">
        <w:rPr>
          <w:sz w:val="24"/>
          <w:szCs w:val="24"/>
          <w:lang w:val="ro-RO"/>
        </w:rPr>
        <w:t>, precum</w:t>
      </w:r>
      <w:r w:rsidR="00CE1AE5" w:rsidRPr="00CE1AE5">
        <w:rPr>
          <w:sz w:val="24"/>
          <w:szCs w:val="24"/>
          <w:lang w:val="ro-RO"/>
        </w:rPr>
        <w:t xml:space="preserve"> şi </w:t>
      </w:r>
      <w:r w:rsidR="0068428A">
        <w:rPr>
          <w:sz w:val="24"/>
          <w:szCs w:val="24"/>
          <w:lang w:val="ro-RO"/>
        </w:rPr>
        <w:t xml:space="preserve">prin </w:t>
      </w:r>
      <w:r w:rsidR="00CE1AE5" w:rsidRPr="00CE1AE5">
        <w:rPr>
          <w:sz w:val="24"/>
          <w:szCs w:val="24"/>
          <w:lang w:val="ro-RO"/>
        </w:rPr>
        <w:t xml:space="preserve">includerea permisiunii ca orice participant care a îndeplinit condiţiile de înregistrare </w:t>
      </w:r>
      <w:r w:rsidR="00CE1AE5" w:rsidRPr="0068428A">
        <w:rPr>
          <w:b/>
          <w:sz w:val="24"/>
          <w:szCs w:val="24"/>
          <w:lang w:val="ro-RO"/>
        </w:rPr>
        <w:t>să poată introduce oferte în oricare sens, de vânzare sau de cumpărare</w:t>
      </w:r>
      <w:r w:rsidR="00CE1AE5" w:rsidRPr="00CE1AE5">
        <w:rPr>
          <w:sz w:val="24"/>
          <w:szCs w:val="24"/>
          <w:lang w:val="ro-RO"/>
        </w:rPr>
        <w:t>.</w:t>
      </w:r>
    </w:p>
    <w:p w14:paraId="73BEA910" w14:textId="77777777" w:rsidR="00CE1AE5" w:rsidRPr="00CE1AE5" w:rsidRDefault="00CE1AE5" w:rsidP="000149F4">
      <w:pPr>
        <w:spacing w:before="120"/>
        <w:jc w:val="both"/>
        <w:rPr>
          <w:sz w:val="24"/>
          <w:szCs w:val="24"/>
          <w:lang w:val="ro-RO"/>
        </w:rPr>
      </w:pPr>
      <w:r w:rsidRPr="00CE1AE5">
        <w:rPr>
          <w:sz w:val="24"/>
          <w:szCs w:val="24"/>
          <w:lang w:val="ro-RO"/>
        </w:rPr>
        <w:t>Această modalitate de tranzacţionare păstr</w:t>
      </w:r>
      <w:r w:rsidR="006C01C7">
        <w:rPr>
          <w:sz w:val="24"/>
          <w:szCs w:val="24"/>
          <w:lang w:val="ro-RO"/>
        </w:rPr>
        <w:t>a</w:t>
      </w:r>
      <w:r w:rsidRPr="00CE1AE5">
        <w:rPr>
          <w:sz w:val="24"/>
          <w:szCs w:val="24"/>
          <w:lang w:val="ro-RO"/>
        </w:rPr>
        <w:t xml:space="preserve"> caracterul standardizat al contractelor de pe piaţa PCCB-NC în vigoare.</w:t>
      </w:r>
    </w:p>
    <w:p w14:paraId="7468CBD6" w14:textId="12879168" w:rsidR="00CE1AE5" w:rsidRPr="00CE1AE5" w:rsidRDefault="00CE1AE5" w:rsidP="000149F4">
      <w:pPr>
        <w:spacing w:before="120"/>
        <w:jc w:val="both"/>
        <w:rPr>
          <w:sz w:val="24"/>
          <w:szCs w:val="24"/>
          <w:lang w:val="ro-RO"/>
        </w:rPr>
      </w:pPr>
      <w:r w:rsidRPr="00CE1AE5">
        <w:rPr>
          <w:sz w:val="24"/>
          <w:szCs w:val="24"/>
          <w:lang w:val="ro-RO"/>
        </w:rPr>
        <w:t>În acelaşi timp, prin introducerea posibilităţii ca ofertele introduse de participanţi să fie în ambele sensuri, această modalitate de tranzacţionare se apropi</w:t>
      </w:r>
      <w:r w:rsidR="006C01C7">
        <w:rPr>
          <w:sz w:val="24"/>
          <w:szCs w:val="24"/>
          <w:lang w:val="ro-RO"/>
        </w:rPr>
        <w:t>a</w:t>
      </w:r>
      <w:r w:rsidRPr="00CE1AE5">
        <w:rPr>
          <w:sz w:val="24"/>
          <w:szCs w:val="24"/>
          <w:lang w:val="ro-RO"/>
        </w:rPr>
        <w:t xml:space="preserve"> de cea propusă </w:t>
      </w:r>
      <w:r w:rsidR="004233F0">
        <w:rPr>
          <w:sz w:val="24"/>
          <w:szCs w:val="24"/>
          <w:lang w:val="ro-RO"/>
        </w:rPr>
        <w:t xml:space="preserve">la acel moment </w:t>
      </w:r>
      <w:r w:rsidRPr="00CE1AE5">
        <w:rPr>
          <w:sz w:val="24"/>
          <w:szCs w:val="24"/>
          <w:lang w:val="ro-RO"/>
        </w:rPr>
        <w:t>de participanţi ca piaţ</w:t>
      </w:r>
      <w:r w:rsidR="004233F0">
        <w:rPr>
          <w:sz w:val="24"/>
          <w:szCs w:val="24"/>
          <w:lang w:val="ro-RO"/>
        </w:rPr>
        <w:t>ă</w:t>
      </w:r>
      <w:r w:rsidRPr="00CE1AE5">
        <w:rPr>
          <w:sz w:val="24"/>
          <w:szCs w:val="24"/>
          <w:lang w:val="ro-RO"/>
        </w:rPr>
        <w:t xml:space="preserve"> tip OTC, cu negociere dublă continuă, </w:t>
      </w:r>
      <w:r w:rsidRPr="0068428A">
        <w:rPr>
          <w:b/>
          <w:sz w:val="24"/>
          <w:szCs w:val="24"/>
          <w:lang w:val="ro-RO"/>
        </w:rPr>
        <w:t>cu excepţia listelor de eligibilitate</w:t>
      </w:r>
      <w:r w:rsidRPr="00CE1AE5">
        <w:rPr>
          <w:sz w:val="24"/>
          <w:szCs w:val="24"/>
          <w:lang w:val="ro-RO"/>
        </w:rPr>
        <w:t>, care restrân</w:t>
      </w:r>
      <w:r w:rsidR="006C01C7">
        <w:rPr>
          <w:sz w:val="24"/>
          <w:szCs w:val="24"/>
          <w:lang w:val="ro-RO"/>
        </w:rPr>
        <w:t>g</w:t>
      </w:r>
      <w:r w:rsidRPr="00CE1AE5">
        <w:rPr>
          <w:sz w:val="24"/>
          <w:szCs w:val="24"/>
          <w:lang w:val="ro-RO"/>
        </w:rPr>
        <w:t xml:space="preserve"> tranzacţionarea doar </w:t>
      </w:r>
      <w:r w:rsidR="001E1928">
        <w:rPr>
          <w:sz w:val="24"/>
          <w:szCs w:val="24"/>
          <w:lang w:val="ro-RO"/>
        </w:rPr>
        <w:t>la</w:t>
      </w:r>
      <w:r w:rsidRPr="00CE1AE5">
        <w:rPr>
          <w:sz w:val="24"/>
          <w:szCs w:val="24"/>
          <w:lang w:val="ro-RO"/>
        </w:rPr>
        <w:t xml:space="preserve"> participanţii din fiecare listă. </w:t>
      </w:r>
    </w:p>
    <w:p w14:paraId="7360C8D9" w14:textId="788E9532" w:rsidR="00CE1AE5" w:rsidRPr="00CE1AE5" w:rsidRDefault="00CE1AE5" w:rsidP="000149F4">
      <w:pPr>
        <w:spacing w:before="120"/>
        <w:jc w:val="both"/>
        <w:rPr>
          <w:sz w:val="24"/>
          <w:szCs w:val="24"/>
          <w:lang w:val="ro-RO"/>
        </w:rPr>
      </w:pPr>
      <w:r w:rsidRPr="00CE1AE5">
        <w:rPr>
          <w:sz w:val="24"/>
          <w:szCs w:val="24"/>
          <w:lang w:val="ro-RO"/>
        </w:rPr>
        <w:t>Ca urmare a acestei similitudini şi pentru a răspunde solicitărilor participanţilor la piaţă de a implementa în România o astfel de platformă de tranzacţionare, s</w:t>
      </w:r>
      <w:r w:rsidR="001E1928">
        <w:rPr>
          <w:sz w:val="24"/>
          <w:szCs w:val="24"/>
          <w:lang w:val="ro-RO"/>
        </w:rPr>
        <w:t>e</w:t>
      </w:r>
      <w:r w:rsidRPr="00CE1AE5">
        <w:rPr>
          <w:sz w:val="24"/>
          <w:szCs w:val="24"/>
          <w:lang w:val="ro-RO"/>
        </w:rPr>
        <w:t xml:space="preserve"> prev</w:t>
      </w:r>
      <w:r w:rsidR="001E1928">
        <w:rPr>
          <w:sz w:val="24"/>
          <w:szCs w:val="24"/>
          <w:lang w:val="ro-RO"/>
        </w:rPr>
        <w:t>edeau</w:t>
      </w:r>
      <w:r w:rsidRPr="00CE1AE5">
        <w:rPr>
          <w:sz w:val="24"/>
          <w:szCs w:val="24"/>
          <w:lang w:val="ro-RO"/>
        </w:rPr>
        <w:t xml:space="preserve"> aceiaşi algoritmi de corelare a ofertelor şi stabilire a preţului de atribuire ca şi cei propuşi </w:t>
      </w:r>
      <w:r w:rsidR="001E1928">
        <w:rPr>
          <w:sz w:val="24"/>
          <w:szCs w:val="24"/>
          <w:lang w:val="ro-RO"/>
        </w:rPr>
        <w:t xml:space="preserve">la acea dată </w:t>
      </w:r>
      <w:r w:rsidRPr="00CE1AE5">
        <w:rPr>
          <w:sz w:val="24"/>
          <w:szCs w:val="24"/>
          <w:lang w:val="ro-RO"/>
        </w:rPr>
        <w:t>pentru OTC, şi anume: preţul de atribuire să fie preţul ofertelor existente în piaţă</w:t>
      </w:r>
      <w:r w:rsidR="004233F0">
        <w:rPr>
          <w:sz w:val="24"/>
          <w:szCs w:val="24"/>
          <w:lang w:val="ro-RO"/>
        </w:rPr>
        <w:t xml:space="preserve"> -</w:t>
      </w:r>
      <w:r w:rsidRPr="00CE1AE5">
        <w:rPr>
          <w:sz w:val="24"/>
          <w:szCs w:val="24"/>
          <w:lang w:val="ro-RO"/>
        </w:rPr>
        <w:t xml:space="preserve"> la corelarea cu o ofertă nou introdusă/modificată care îndeplineşte condiţia de compatibilitate, sau prin acceptarea directă (la click) a ofertei de sens contrar aflată la cel mai bun preţ.</w:t>
      </w:r>
    </w:p>
    <w:p w14:paraId="630633A0" w14:textId="6266B98E" w:rsidR="00CE1AE5" w:rsidRPr="00CE1AE5" w:rsidRDefault="00CE1AE5" w:rsidP="000149F4">
      <w:pPr>
        <w:spacing w:before="120"/>
        <w:jc w:val="both"/>
        <w:rPr>
          <w:sz w:val="24"/>
          <w:szCs w:val="24"/>
          <w:lang w:val="ro-RO"/>
        </w:rPr>
      </w:pPr>
      <w:r w:rsidRPr="00CE1AE5">
        <w:rPr>
          <w:sz w:val="24"/>
          <w:szCs w:val="24"/>
          <w:lang w:val="ro-RO"/>
        </w:rPr>
        <w:t>Ca şi în propunerea de piaţă tip OTC, ofertele p</w:t>
      </w:r>
      <w:r w:rsidR="001E1928">
        <w:rPr>
          <w:sz w:val="24"/>
          <w:szCs w:val="24"/>
          <w:lang w:val="ro-RO"/>
        </w:rPr>
        <w:t>u</w:t>
      </w:r>
      <w:r w:rsidRPr="00CE1AE5">
        <w:rPr>
          <w:sz w:val="24"/>
          <w:szCs w:val="24"/>
          <w:lang w:val="ro-RO"/>
        </w:rPr>
        <w:t>t</w:t>
      </w:r>
      <w:r w:rsidR="001E1928">
        <w:rPr>
          <w:sz w:val="24"/>
          <w:szCs w:val="24"/>
          <w:lang w:val="ro-RO"/>
        </w:rPr>
        <w:t>eau</w:t>
      </w:r>
      <w:r w:rsidRPr="00CE1AE5">
        <w:rPr>
          <w:sz w:val="24"/>
          <w:szCs w:val="24"/>
          <w:lang w:val="ro-RO"/>
        </w:rPr>
        <w:t xml:space="preserve"> fi oricând modificate, introduse sau retrase, tranzacţionarea se desfăş</w:t>
      </w:r>
      <w:r w:rsidR="001E1928">
        <w:rPr>
          <w:sz w:val="24"/>
          <w:szCs w:val="24"/>
          <w:lang w:val="ro-RO"/>
        </w:rPr>
        <w:t>ura</w:t>
      </w:r>
      <w:r w:rsidRPr="00CE1AE5">
        <w:rPr>
          <w:sz w:val="24"/>
          <w:szCs w:val="24"/>
          <w:lang w:val="ro-RO"/>
        </w:rPr>
        <w:t xml:space="preserve"> continuu, în orarul stabilit pe parcursul unei zile şi se propun</w:t>
      </w:r>
      <w:r w:rsidR="001E1928">
        <w:rPr>
          <w:sz w:val="24"/>
          <w:szCs w:val="24"/>
          <w:lang w:val="ro-RO"/>
        </w:rPr>
        <w:t>eau</w:t>
      </w:r>
      <w:r w:rsidRPr="00CE1AE5">
        <w:rPr>
          <w:sz w:val="24"/>
          <w:szCs w:val="24"/>
          <w:lang w:val="ro-RO"/>
        </w:rPr>
        <w:t xml:space="preserve"> aceleaşi mecanisme pentru ordinea de corelare: prima ofertă de cumpărare corelată e</w:t>
      </w:r>
      <w:r w:rsidR="004233F0">
        <w:rPr>
          <w:sz w:val="24"/>
          <w:szCs w:val="24"/>
          <w:lang w:val="ro-RO"/>
        </w:rPr>
        <w:t>ra</w:t>
      </w:r>
      <w:r w:rsidRPr="00CE1AE5">
        <w:rPr>
          <w:sz w:val="24"/>
          <w:szCs w:val="24"/>
          <w:lang w:val="ro-RO"/>
        </w:rPr>
        <w:t xml:space="preserve"> oferta de cumpărare cu preţul cel mai mare, respectiv prima ofertă de vânzare corelată e</w:t>
      </w:r>
      <w:r w:rsidR="004233F0">
        <w:rPr>
          <w:sz w:val="24"/>
          <w:szCs w:val="24"/>
          <w:lang w:val="ro-RO"/>
        </w:rPr>
        <w:t>ra</w:t>
      </w:r>
      <w:r w:rsidRPr="00CE1AE5">
        <w:rPr>
          <w:sz w:val="24"/>
          <w:szCs w:val="24"/>
          <w:lang w:val="ro-RO"/>
        </w:rPr>
        <w:t xml:space="preserve"> oferta de vânzare cu preţul cel mai mic, iar în cazul unor preţuri egale, se folose</w:t>
      </w:r>
      <w:r w:rsidR="004233F0">
        <w:rPr>
          <w:sz w:val="24"/>
          <w:szCs w:val="24"/>
          <w:lang w:val="ro-RO"/>
        </w:rPr>
        <w:t>a</w:t>
      </w:r>
      <w:r w:rsidRPr="00CE1AE5">
        <w:rPr>
          <w:sz w:val="24"/>
          <w:szCs w:val="24"/>
          <w:lang w:val="ro-RO"/>
        </w:rPr>
        <w:t xml:space="preserve"> criteriul momentului introducerii ofertei.</w:t>
      </w:r>
    </w:p>
    <w:p w14:paraId="7FF778A2" w14:textId="6C67AB9B" w:rsidR="00CE1AE5" w:rsidRPr="00CE1AE5" w:rsidRDefault="001E1928" w:rsidP="000149F4">
      <w:pPr>
        <w:spacing w:before="120"/>
        <w:jc w:val="both"/>
        <w:rPr>
          <w:sz w:val="24"/>
          <w:szCs w:val="24"/>
          <w:lang w:val="ro-RO"/>
        </w:rPr>
      </w:pPr>
      <w:r>
        <w:rPr>
          <w:sz w:val="24"/>
          <w:szCs w:val="24"/>
          <w:lang w:val="ro-RO"/>
        </w:rPr>
        <w:lastRenderedPageBreak/>
        <w:t>A</w:t>
      </w:r>
      <w:r w:rsidR="00CE1AE5" w:rsidRPr="00CE1AE5">
        <w:rPr>
          <w:sz w:val="24"/>
          <w:szCs w:val="24"/>
          <w:lang w:val="ro-RO"/>
        </w:rPr>
        <w:t>stfel</w:t>
      </w:r>
      <w:r>
        <w:rPr>
          <w:sz w:val="24"/>
          <w:szCs w:val="24"/>
          <w:lang w:val="ro-RO"/>
        </w:rPr>
        <w:t>,</w:t>
      </w:r>
      <w:r w:rsidR="00CE1AE5" w:rsidRPr="00CE1AE5">
        <w:rPr>
          <w:sz w:val="24"/>
          <w:szCs w:val="24"/>
          <w:lang w:val="ro-RO"/>
        </w:rPr>
        <w:t xml:space="preserve"> se asigur</w:t>
      </w:r>
      <w:r>
        <w:rPr>
          <w:sz w:val="24"/>
          <w:szCs w:val="24"/>
          <w:lang w:val="ro-RO"/>
        </w:rPr>
        <w:t>a</w:t>
      </w:r>
      <w:r w:rsidR="00CE1AE5" w:rsidRPr="00CE1AE5">
        <w:rPr>
          <w:sz w:val="24"/>
          <w:szCs w:val="24"/>
          <w:lang w:val="ro-RO"/>
        </w:rPr>
        <w:t xml:space="preserve"> un mecanism de tranzacţionare continuă care să răspundă necesităţilor participanţilor la piaţă, dar se păstr</w:t>
      </w:r>
      <w:r>
        <w:rPr>
          <w:sz w:val="24"/>
          <w:szCs w:val="24"/>
          <w:lang w:val="ro-RO"/>
        </w:rPr>
        <w:t>a</w:t>
      </w:r>
      <w:r w:rsidR="00CE1AE5" w:rsidRPr="00CE1AE5">
        <w:rPr>
          <w:sz w:val="24"/>
          <w:szCs w:val="24"/>
          <w:lang w:val="ro-RO"/>
        </w:rPr>
        <w:t xml:space="preserve"> şi caracterul public, transparent şi nediscriminatoriu al tranzacţiilor prevăzut de lege. </w:t>
      </w:r>
    </w:p>
    <w:p w14:paraId="53DBD430" w14:textId="77777777" w:rsidR="00CE1AE5" w:rsidRPr="00CE1AE5" w:rsidRDefault="00CE1AE5" w:rsidP="000149F4">
      <w:pPr>
        <w:spacing w:before="120"/>
        <w:jc w:val="both"/>
        <w:rPr>
          <w:sz w:val="24"/>
          <w:szCs w:val="24"/>
          <w:lang w:val="ro-RO"/>
        </w:rPr>
      </w:pPr>
      <w:r w:rsidRPr="00CE1AE5">
        <w:rPr>
          <w:sz w:val="24"/>
          <w:szCs w:val="24"/>
          <w:lang w:val="ro-RO"/>
        </w:rPr>
        <w:t>Totodată, caracterul standardizat al contractelor asigur</w:t>
      </w:r>
      <w:r w:rsidR="00A10814">
        <w:rPr>
          <w:sz w:val="24"/>
          <w:szCs w:val="24"/>
          <w:lang w:val="ro-RO"/>
        </w:rPr>
        <w:t>a</w:t>
      </w:r>
      <w:r w:rsidRPr="00CE1AE5">
        <w:rPr>
          <w:sz w:val="24"/>
          <w:szCs w:val="24"/>
          <w:lang w:val="ro-RO"/>
        </w:rPr>
        <w:t xml:space="preserve"> posibilitatea revânzării acestora şi creşterea, astfel, a lichidităţii pe piaţă şi a ajustării poziţiilor adoptate de participanţi într-un anumit context economic.</w:t>
      </w:r>
    </w:p>
    <w:p w14:paraId="336820A9" w14:textId="68A30D0E" w:rsidR="00CE1AE5" w:rsidRPr="00CE1AE5" w:rsidRDefault="00CE1AE5" w:rsidP="00A44E23">
      <w:pPr>
        <w:spacing w:before="120"/>
        <w:jc w:val="both"/>
        <w:rPr>
          <w:sz w:val="24"/>
          <w:szCs w:val="24"/>
          <w:lang w:val="ro-RO"/>
        </w:rPr>
      </w:pPr>
      <w:r w:rsidRPr="00CE1AE5">
        <w:rPr>
          <w:sz w:val="24"/>
          <w:szCs w:val="24"/>
          <w:lang w:val="ro-RO"/>
        </w:rPr>
        <w:t>În vederea asigurării unor condiţii egale pentru cumpărători şi vânzători, s</w:t>
      </w:r>
      <w:r w:rsidR="00066483">
        <w:rPr>
          <w:sz w:val="24"/>
          <w:szCs w:val="24"/>
          <w:lang w:val="ro-RO"/>
        </w:rPr>
        <w:t>e</w:t>
      </w:r>
      <w:r w:rsidRPr="00CE1AE5">
        <w:rPr>
          <w:sz w:val="24"/>
          <w:szCs w:val="24"/>
          <w:lang w:val="ro-RO"/>
        </w:rPr>
        <w:t xml:space="preserve"> prev</w:t>
      </w:r>
      <w:r w:rsidR="00066483">
        <w:rPr>
          <w:sz w:val="24"/>
          <w:szCs w:val="24"/>
          <w:lang w:val="ro-RO"/>
        </w:rPr>
        <w:t>edea</w:t>
      </w:r>
      <w:r w:rsidRPr="00CE1AE5">
        <w:rPr>
          <w:sz w:val="24"/>
          <w:szCs w:val="24"/>
          <w:lang w:val="ro-RO"/>
        </w:rPr>
        <w:t xml:space="preserve"> obligaţia ca în contractele standardizate să nu se includă clauze de reziliere fără plata contravalorii restului contractului sau de întrerupere a livrării fără plata unor daune la nivelul valorii restului livrărilor, evaluate la preţul pe PCCB-NC la momentul întreruperii, al produselor care ar putea să le înlocuiască. Se preconiz</w:t>
      </w:r>
      <w:r w:rsidR="00066483">
        <w:rPr>
          <w:sz w:val="24"/>
          <w:szCs w:val="24"/>
          <w:lang w:val="ro-RO"/>
        </w:rPr>
        <w:t>a</w:t>
      </w:r>
      <w:r w:rsidRPr="00CE1AE5">
        <w:rPr>
          <w:sz w:val="24"/>
          <w:szCs w:val="24"/>
          <w:lang w:val="ro-RO"/>
        </w:rPr>
        <w:t xml:space="preserve"> ca astfel să se evite situaţiile în care un cumpărător/vânzător reziliază contracte încheiate la termen în cazul în care preţul nu mai corespunde noilor condiţii din piaţă, ceea ce face ca tranzacţionarea pe această piaţă să nu poată fi folosită ca instrument de hedging, adică de asigurare a unor venituri/costuri cunoscute/fixe, de către producători sau furnizori/consumatori.</w:t>
      </w:r>
    </w:p>
    <w:p w14:paraId="61EB6412" w14:textId="392E76AD" w:rsidR="00C636D3" w:rsidRDefault="00C636D3" w:rsidP="00AE50F2">
      <w:pPr>
        <w:numPr>
          <w:ilvl w:val="0"/>
          <w:numId w:val="5"/>
        </w:numPr>
        <w:tabs>
          <w:tab w:val="clear" w:pos="420"/>
          <w:tab w:val="num" w:pos="0"/>
        </w:tabs>
        <w:spacing w:before="120"/>
        <w:ind w:left="0" w:firstLine="0"/>
        <w:jc w:val="both"/>
        <w:rPr>
          <w:sz w:val="24"/>
          <w:szCs w:val="24"/>
          <w:lang w:val="ro-RO"/>
        </w:rPr>
      </w:pPr>
      <w:r>
        <w:rPr>
          <w:sz w:val="24"/>
          <w:szCs w:val="24"/>
          <w:lang w:val="ro-RO"/>
        </w:rPr>
        <w:t>Introducerea restricţiei ca operatorii de reţea să-şi poată asigura energia electrică doar prin participarea la PCCB-NC şi doar ca iniţiatori de oferte de cumpărare.</w:t>
      </w:r>
    </w:p>
    <w:p w14:paraId="2F67B8EF" w14:textId="16037870" w:rsidR="00C636D3" w:rsidRDefault="00C636D3" w:rsidP="00C636D3">
      <w:pPr>
        <w:spacing w:before="120"/>
        <w:jc w:val="both"/>
        <w:rPr>
          <w:sz w:val="24"/>
          <w:szCs w:val="24"/>
          <w:lang w:val="ro-RO"/>
        </w:rPr>
      </w:pPr>
      <w:r>
        <w:rPr>
          <w:sz w:val="24"/>
          <w:szCs w:val="24"/>
          <w:lang w:val="ro-RO"/>
        </w:rPr>
        <w:t xml:space="preserve">Se considera că astfel </w:t>
      </w:r>
      <w:r w:rsidR="00FA7114">
        <w:rPr>
          <w:sz w:val="24"/>
          <w:szCs w:val="24"/>
          <w:lang w:val="ro-RO"/>
        </w:rPr>
        <w:t>se asigură condiţia legală a asigurării nediscriminatorii a cpt (introducând doar oferte de cumpărare, la care oricine poate răspunde, şi doar pe produse standardizate</w:t>
      </w:r>
      <w:r w:rsidR="00210F14">
        <w:rPr>
          <w:sz w:val="24"/>
          <w:szCs w:val="24"/>
          <w:lang w:val="ro-RO"/>
        </w:rPr>
        <w:t>, pentru a se elimina orice posibilitate de alegere a partenerului pe alte criterii).</w:t>
      </w:r>
    </w:p>
    <w:p w14:paraId="3CB9CA76" w14:textId="77777777" w:rsidR="00CE1AE5" w:rsidRPr="00CE1AE5" w:rsidRDefault="00CE1AE5" w:rsidP="00AE50F2">
      <w:pPr>
        <w:numPr>
          <w:ilvl w:val="0"/>
          <w:numId w:val="5"/>
        </w:numPr>
        <w:tabs>
          <w:tab w:val="clear" w:pos="420"/>
          <w:tab w:val="num" w:pos="0"/>
        </w:tabs>
        <w:spacing w:before="120"/>
        <w:ind w:left="0" w:firstLine="0"/>
        <w:jc w:val="both"/>
        <w:rPr>
          <w:sz w:val="24"/>
          <w:szCs w:val="24"/>
          <w:lang w:val="ro-RO"/>
        </w:rPr>
      </w:pPr>
      <w:r w:rsidRPr="00CE1AE5">
        <w:rPr>
          <w:sz w:val="24"/>
          <w:szCs w:val="24"/>
          <w:lang w:val="ro-RO"/>
        </w:rPr>
        <w:t>Introducerea unui mecanism transparent şi nediscriminatoriu pentru încheierea contractelor de procesare, caracterizat prin alegerea ofertei celei mai bune în urma unui calcul transparent al preţului energiei electrice ce rezultă din procesarea combustibilului.</w:t>
      </w:r>
    </w:p>
    <w:p w14:paraId="3E98ED41" w14:textId="77777777" w:rsidR="00CE1AE5" w:rsidRPr="00CE1AE5" w:rsidRDefault="00CE1AE5" w:rsidP="000149F4">
      <w:pPr>
        <w:spacing w:before="120"/>
        <w:jc w:val="both"/>
        <w:rPr>
          <w:sz w:val="24"/>
          <w:szCs w:val="24"/>
          <w:lang w:val="ro-RO"/>
        </w:rPr>
      </w:pPr>
      <w:r w:rsidRPr="00CE1AE5">
        <w:rPr>
          <w:sz w:val="24"/>
          <w:szCs w:val="24"/>
          <w:lang w:val="ro-RO"/>
        </w:rPr>
        <w:t>C</w:t>
      </w:r>
      <w:r w:rsidR="00066483">
        <w:rPr>
          <w:sz w:val="24"/>
          <w:szCs w:val="24"/>
          <w:lang w:val="ro-RO"/>
        </w:rPr>
        <w:t>onform DD, c</w:t>
      </w:r>
      <w:r w:rsidRPr="00CE1AE5">
        <w:rPr>
          <w:sz w:val="24"/>
          <w:szCs w:val="24"/>
          <w:lang w:val="ro-RO"/>
        </w:rPr>
        <w:t>ontractele de procesare nu p</w:t>
      </w:r>
      <w:r w:rsidR="00066483">
        <w:rPr>
          <w:sz w:val="24"/>
          <w:szCs w:val="24"/>
          <w:lang w:val="ro-RO"/>
        </w:rPr>
        <w:t>uteau</w:t>
      </w:r>
      <w:r w:rsidRPr="00CE1AE5">
        <w:rPr>
          <w:sz w:val="24"/>
          <w:szCs w:val="24"/>
          <w:lang w:val="ro-RO"/>
        </w:rPr>
        <w:t xml:space="preserve"> fi încheiate decât în situaţii de excepţie, stabilite prin hotărâre de Guvern, iar contractele de acest tip nu trebui</w:t>
      </w:r>
      <w:r w:rsidR="00066483">
        <w:rPr>
          <w:sz w:val="24"/>
          <w:szCs w:val="24"/>
          <w:lang w:val="ro-RO"/>
        </w:rPr>
        <w:t>a</w:t>
      </w:r>
      <w:r w:rsidRPr="00CE1AE5">
        <w:rPr>
          <w:sz w:val="24"/>
          <w:szCs w:val="24"/>
          <w:lang w:val="ro-RO"/>
        </w:rPr>
        <w:t xml:space="preserve"> să conţină prevederi care să împiedice producătorii de la respectarea tuturor obligaţiilor lor de pe piaţa de energie electrică stabilite prin legislaţia aplicabilă şi prin licenţa acordată.</w:t>
      </w:r>
    </w:p>
    <w:p w14:paraId="26483ABA" w14:textId="77777777" w:rsidR="001D554D" w:rsidRDefault="00CE1AE5" w:rsidP="000149F4">
      <w:pPr>
        <w:spacing w:before="120"/>
        <w:jc w:val="both"/>
        <w:rPr>
          <w:sz w:val="24"/>
          <w:szCs w:val="24"/>
          <w:lang w:val="ro-RO"/>
        </w:rPr>
      </w:pPr>
      <w:r w:rsidRPr="00CE1AE5">
        <w:rPr>
          <w:sz w:val="24"/>
          <w:szCs w:val="24"/>
          <w:lang w:val="ro-RO"/>
        </w:rPr>
        <w:t>Participanţii iniţiatori nu p</w:t>
      </w:r>
      <w:r w:rsidR="00066483">
        <w:rPr>
          <w:sz w:val="24"/>
          <w:szCs w:val="24"/>
          <w:lang w:val="ro-RO"/>
        </w:rPr>
        <w:t>u</w:t>
      </w:r>
      <w:r w:rsidRPr="00CE1AE5">
        <w:rPr>
          <w:sz w:val="24"/>
          <w:szCs w:val="24"/>
          <w:lang w:val="ro-RO"/>
        </w:rPr>
        <w:t>t</w:t>
      </w:r>
      <w:r w:rsidR="00066483">
        <w:rPr>
          <w:sz w:val="24"/>
          <w:szCs w:val="24"/>
          <w:lang w:val="ro-RO"/>
        </w:rPr>
        <w:t>eau</w:t>
      </w:r>
      <w:r w:rsidRPr="00CE1AE5">
        <w:rPr>
          <w:sz w:val="24"/>
          <w:szCs w:val="24"/>
          <w:lang w:val="ro-RO"/>
        </w:rPr>
        <w:t xml:space="preserve"> fi decât deţinătorii de combustibil cu licenţă de furnizare, identitatea lor, precum şi oferta introdusă, inclusiv preţul combustibilului, fiind publice. Tot publice </w:t>
      </w:r>
      <w:r w:rsidR="00066483">
        <w:rPr>
          <w:sz w:val="24"/>
          <w:szCs w:val="24"/>
          <w:lang w:val="ro-RO"/>
        </w:rPr>
        <w:t>erau</w:t>
      </w:r>
      <w:r w:rsidRPr="00CE1AE5">
        <w:rPr>
          <w:sz w:val="24"/>
          <w:szCs w:val="24"/>
          <w:lang w:val="ro-RO"/>
        </w:rPr>
        <w:t xml:space="preserve"> şi datele privind ofertele de răspuns, precum şi rezultatul licitaţiei.</w:t>
      </w:r>
      <w:r w:rsidR="00370349">
        <w:rPr>
          <w:sz w:val="24"/>
          <w:szCs w:val="24"/>
          <w:lang w:val="ro-RO"/>
        </w:rPr>
        <w:t xml:space="preserve"> </w:t>
      </w:r>
    </w:p>
    <w:p w14:paraId="015F4775" w14:textId="232CDD64" w:rsidR="00DF7D23" w:rsidRDefault="00DF7D23" w:rsidP="000149F4">
      <w:pPr>
        <w:spacing w:before="120"/>
        <w:jc w:val="both"/>
        <w:rPr>
          <w:sz w:val="24"/>
          <w:szCs w:val="24"/>
          <w:lang w:val="ro-RO"/>
        </w:rPr>
      </w:pPr>
      <w:r w:rsidRPr="00DF7D23">
        <w:rPr>
          <w:sz w:val="24"/>
          <w:szCs w:val="24"/>
          <w:lang w:val="ro-RO"/>
        </w:rPr>
        <w:t>Aceleaşi restricţii privind modificarea datelor de ofertă prin includerea de clauze speciale în contractul propus de iniţiator, erau valabile şi pentru această modalitate de tranzacţionare.</w:t>
      </w:r>
    </w:p>
    <w:p w14:paraId="0BD2AF08" w14:textId="27EA2C93" w:rsidR="00CE1AE5" w:rsidRPr="001D554D" w:rsidRDefault="001D554D" w:rsidP="000149F4">
      <w:pPr>
        <w:spacing w:before="120"/>
        <w:jc w:val="both"/>
        <w:rPr>
          <w:sz w:val="24"/>
          <w:szCs w:val="24"/>
          <w:lang w:val="ro-RO"/>
        </w:rPr>
      </w:pPr>
      <w:r>
        <w:rPr>
          <w:sz w:val="24"/>
          <w:szCs w:val="24"/>
          <w:lang w:val="ro-RO"/>
        </w:rPr>
        <w:t>Propunerea</w:t>
      </w:r>
      <w:r w:rsidR="00370349">
        <w:rPr>
          <w:sz w:val="24"/>
          <w:szCs w:val="24"/>
          <w:lang w:val="ro-RO"/>
        </w:rPr>
        <w:t xml:space="preserve"> ca ofertele iniţiatoare să fie doar cele de cumpărare a energiei </w:t>
      </w:r>
      <w:r>
        <w:rPr>
          <w:sz w:val="24"/>
          <w:szCs w:val="24"/>
          <w:lang w:val="ro-RO"/>
        </w:rPr>
        <w:t>(</w:t>
      </w:r>
      <w:r w:rsidR="00370349">
        <w:rPr>
          <w:sz w:val="24"/>
          <w:szCs w:val="24"/>
          <w:lang w:val="ro-RO"/>
        </w:rPr>
        <w:t>în schimbul combustibilului şi a tarifului de procesare</w:t>
      </w:r>
      <w:r>
        <w:rPr>
          <w:sz w:val="24"/>
          <w:szCs w:val="24"/>
          <w:lang w:val="ro-RO"/>
        </w:rPr>
        <w:t xml:space="preserve">) s-a bazat pe </w:t>
      </w:r>
      <w:r w:rsidR="002A1A17">
        <w:rPr>
          <w:sz w:val="24"/>
          <w:szCs w:val="24"/>
          <w:lang w:val="ro-RO"/>
        </w:rPr>
        <w:t xml:space="preserve">faptul că doar cumpărătorul poate face o ofertă bine structurată, </w:t>
      </w:r>
      <w:r w:rsidR="00DF7D23">
        <w:rPr>
          <w:sz w:val="24"/>
          <w:szCs w:val="24"/>
          <w:lang w:val="ro-RO"/>
        </w:rPr>
        <w:t>bazându-se pe</w:t>
      </w:r>
      <w:r w:rsidR="002A1A17">
        <w:rPr>
          <w:sz w:val="24"/>
          <w:szCs w:val="24"/>
          <w:lang w:val="ro-RO"/>
        </w:rPr>
        <w:t xml:space="preserve"> </w:t>
      </w:r>
      <w:r w:rsidR="00DF7D23">
        <w:rPr>
          <w:sz w:val="24"/>
          <w:szCs w:val="24"/>
          <w:lang w:val="ro-RO"/>
        </w:rPr>
        <w:t xml:space="preserve">elemente pe care le cunoaşte: </w:t>
      </w:r>
      <w:r w:rsidR="002A1A17">
        <w:rPr>
          <w:sz w:val="24"/>
          <w:szCs w:val="24"/>
          <w:lang w:val="ro-RO"/>
        </w:rPr>
        <w:t xml:space="preserve">nevoia </w:t>
      </w:r>
      <w:r w:rsidR="00DF7D23">
        <w:rPr>
          <w:sz w:val="24"/>
          <w:szCs w:val="24"/>
          <w:lang w:val="ro-RO"/>
        </w:rPr>
        <w:t xml:space="preserve">sa </w:t>
      </w:r>
      <w:r w:rsidR="002A1A17">
        <w:rPr>
          <w:sz w:val="24"/>
          <w:szCs w:val="24"/>
          <w:lang w:val="ro-RO"/>
        </w:rPr>
        <w:t>de energie electrică, combustibilul avut la dispoziţie şi preţul maxim pe care este dispus să-l plătească.</w:t>
      </w:r>
      <w:r>
        <w:rPr>
          <w:sz w:val="24"/>
          <w:szCs w:val="24"/>
          <w:lang w:val="ro-RO"/>
        </w:rPr>
        <w:t xml:space="preserve"> U</w:t>
      </w:r>
      <w:r w:rsidRPr="001D554D">
        <w:rPr>
          <w:sz w:val="24"/>
          <w:szCs w:val="24"/>
          <w:lang w:val="ro-RO"/>
        </w:rPr>
        <w:t>n produc</w:t>
      </w:r>
      <w:r>
        <w:rPr>
          <w:sz w:val="24"/>
          <w:szCs w:val="24"/>
          <w:lang w:val="ro-RO"/>
        </w:rPr>
        <w:t>ă</w:t>
      </w:r>
      <w:r w:rsidRPr="001D554D">
        <w:rPr>
          <w:sz w:val="24"/>
          <w:szCs w:val="24"/>
          <w:lang w:val="ro-RO"/>
        </w:rPr>
        <w:t>tor nu poate face o ofert</w:t>
      </w:r>
      <w:r>
        <w:rPr>
          <w:sz w:val="24"/>
          <w:szCs w:val="24"/>
          <w:lang w:val="ro-RO"/>
        </w:rPr>
        <w:t>ă</w:t>
      </w:r>
      <w:r w:rsidRPr="001D554D">
        <w:rPr>
          <w:sz w:val="24"/>
          <w:szCs w:val="24"/>
          <w:lang w:val="ro-RO"/>
        </w:rPr>
        <w:t xml:space="preserve"> de procesare </w:t>
      </w:r>
      <w:r w:rsidR="002A1A17">
        <w:rPr>
          <w:sz w:val="24"/>
          <w:szCs w:val="24"/>
          <w:lang w:val="ro-RO"/>
        </w:rPr>
        <w:t xml:space="preserve">(vânzare de energie electrică) </w:t>
      </w:r>
      <w:r w:rsidRPr="001D554D">
        <w:rPr>
          <w:sz w:val="24"/>
          <w:szCs w:val="24"/>
          <w:lang w:val="ro-RO"/>
        </w:rPr>
        <w:t>standardizat</w:t>
      </w:r>
      <w:r>
        <w:rPr>
          <w:sz w:val="24"/>
          <w:szCs w:val="24"/>
          <w:lang w:val="ro-RO"/>
        </w:rPr>
        <w:t>ă</w:t>
      </w:r>
      <w:r w:rsidRPr="001D554D">
        <w:rPr>
          <w:sz w:val="24"/>
          <w:szCs w:val="24"/>
          <w:lang w:val="ro-RO"/>
        </w:rPr>
        <w:t>, bine definit</w:t>
      </w:r>
      <w:r>
        <w:rPr>
          <w:sz w:val="24"/>
          <w:szCs w:val="24"/>
          <w:lang w:val="ro-RO"/>
        </w:rPr>
        <w:t>ă</w:t>
      </w:r>
      <w:r w:rsidRPr="001D554D">
        <w:rPr>
          <w:sz w:val="24"/>
          <w:szCs w:val="24"/>
          <w:lang w:val="ro-RO"/>
        </w:rPr>
        <w:t xml:space="preserve">, deoarece nu are </w:t>
      </w:r>
      <w:r w:rsidR="002A1A17">
        <w:rPr>
          <w:sz w:val="24"/>
          <w:szCs w:val="24"/>
          <w:lang w:val="ro-RO"/>
        </w:rPr>
        <w:t xml:space="preserve">toate </w:t>
      </w:r>
      <w:r w:rsidRPr="001D554D">
        <w:rPr>
          <w:sz w:val="24"/>
          <w:szCs w:val="24"/>
          <w:lang w:val="ro-RO"/>
        </w:rPr>
        <w:t xml:space="preserve">elementele necesare: nu </w:t>
      </w:r>
      <w:r w:rsidR="00DF7D23">
        <w:rPr>
          <w:sz w:val="24"/>
          <w:szCs w:val="24"/>
          <w:lang w:val="ro-RO"/>
        </w:rPr>
        <w:t>cunoaşte</w:t>
      </w:r>
      <w:r w:rsidRPr="001D554D">
        <w:rPr>
          <w:sz w:val="24"/>
          <w:szCs w:val="24"/>
          <w:lang w:val="ro-RO"/>
        </w:rPr>
        <w:t xml:space="preserve"> dec</w:t>
      </w:r>
      <w:r>
        <w:rPr>
          <w:sz w:val="24"/>
          <w:szCs w:val="24"/>
          <w:lang w:val="ro-RO"/>
        </w:rPr>
        <w:t>â</w:t>
      </w:r>
      <w:r w:rsidRPr="001D554D">
        <w:rPr>
          <w:sz w:val="24"/>
          <w:szCs w:val="24"/>
          <w:lang w:val="ro-RO"/>
        </w:rPr>
        <w:t>t capacitate</w:t>
      </w:r>
      <w:r w:rsidR="002A1A17">
        <w:rPr>
          <w:sz w:val="24"/>
          <w:szCs w:val="24"/>
          <w:lang w:val="ro-RO"/>
        </w:rPr>
        <w:t>a</w:t>
      </w:r>
      <w:r w:rsidRPr="001D554D">
        <w:rPr>
          <w:sz w:val="24"/>
          <w:szCs w:val="24"/>
          <w:lang w:val="ro-RO"/>
        </w:rPr>
        <w:t xml:space="preserve"> instalat</w:t>
      </w:r>
      <w:r>
        <w:rPr>
          <w:sz w:val="24"/>
          <w:szCs w:val="24"/>
          <w:lang w:val="ro-RO"/>
        </w:rPr>
        <w:t>ă</w:t>
      </w:r>
      <w:r w:rsidRPr="001D554D">
        <w:rPr>
          <w:sz w:val="24"/>
          <w:szCs w:val="24"/>
          <w:lang w:val="ro-RO"/>
        </w:rPr>
        <w:t xml:space="preserve"> </w:t>
      </w:r>
      <w:r w:rsidR="002A1A17">
        <w:rPr>
          <w:sz w:val="24"/>
          <w:szCs w:val="24"/>
          <w:lang w:val="ro-RO"/>
        </w:rPr>
        <w:t>a unităţilor de care dispune</w:t>
      </w:r>
      <w:r>
        <w:rPr>
          <w:sz w:val="24"/>
          <w:szCs w:val="24"/>
          <w:lang w:val="ro-RO"/>
        </w:rPr>
        <w:t>, iar î</w:t>
      </w:r>
      <w:r w:rsidRPr="001D554D">
        <w:rPr>
          <w:sz w:val="24"/>
          <w:szCs w:val="24"/>
          <w:lang w:val="ro-RO"/>
        </w:rPr>
        <w:t>n func</w:t>
      </w:r>
      <w:r>
        <w:rPr>
          <w:sz w:val="24"/>
          <w:szCs w:val="24"/>
          <w:lang w:val="ro-RO"/>
        </w:rPr>
        <w:t>ţ</w:t>
      </w:r>
      <w:r w:rsidRPr="001D554D">
        <w:rPr>
          <w:sz w:val="24"/>
          <w:szCs w:val="24"/>
          <w:lang w:val="ro-RO"/>
        </w:rPr>
        <w:t xml:space="preserve">ie de </w:t>
      </w:r>
      <w:r w:rsidR="00DF7D23">
        <w:rPr>
          <w:sz w:val="24"/>
          <w:szCs w:val="24"/>
          <w:lang w:val="ro-RO"/>
        </w:rPr>
        <w:t>nivelul sarcinii şi profilul acesteia</w:t>
      </w:r>
      <w:r w:rsidRPr="001D554D">
        <w:rPr>
          <w:sz w:val="24"/>
          <w:szCs w:val="24"/>
          <w:lang w:val="ro-RO"/>
        </w:rPr>
        <w:t xml:space="preserve">, </w:t>
      </w:r>
      <w:r w:rsidR="002A1A17">
        <w:rPr>
          <w:sz w:val="24"/>
          <w:szCs w:val="24"/>
          <w:lang w:val="ro-RO"/>
        </w:rPr>
        <w:t>ar rezulta</w:t>
      </w:r>
      <w:r w:rsidRPr="001D554D">
        <w:rPr>
          <w:sz w:val="24"/>
          <w:szCs w:val="24"/>
          <w:lang w:val="ro-RO"/>
        </w:rPr>
        <w:t xml:space="preserve"> alt consum specific de combustibil </w:t>
      </w:r>
      <w:r>
        <w:rPr>
          <w:sz w:val="24"/>
          <w:szCs w:val="24"/>
          <w:lang w:val="ro-RO"/>
        </w:rPr>
        <w:t>ş</w:t>
      </w:r>
      <w:r w:rsidRPr="001D554D">
        <w:rPr>
          <w:sz w:val="24"/>
          <w:szCs w:val="24"/>
          <w:lang w:val="ro-RO"/>
        </w:rPr>
        <w:t>i alt tarif de procesare (care rezult</w:t>
      </w:r>
      <w:r>
        <w:rPr>
          <w:sz w:val="24"/>
          <w:szCs w:val="24"/>
          <w:lang w:val="ro-RO"/>
        </w:rPr>
        <w:t>ă</w:t>
      </w:r>
      <w:r w:rsidRPr="001D554D">
        <w:rPr>
          <w:sz w:val="24"/>
          <w:szCs w:val="24"/>
          <w:lang w:val="ro-RO"/>
        </w:rPr>
        <w:t xml:space="preserve"> din raportarea costurilor fixe la energia livrat</w:t>
      </w:r>
      <w:r>
        <w:rPr>
          <w:sz w:val="24"/>
          <w:szCs w:val="24"/>
          <w:lang w:val="ro-RO"/>
        </w:rPr>
        <w:t>ă</w:t>
      </w:r>
      <w:r w:rsidRPr="001D554D">
        <w:rPr>
          <w:sz w:val="24"/>
          <w:szCs w:val="24"/>
          <w:lang w:val="ro-RO"/>
        </w:rPr>
        <w:t>). Ca urmare, dac</w:t>
      </w:r>
      <w:r>
        <w:rPr>
          <w:sz w:val="24"/>
          <w:szCs w:val="24"/>
          <w:lang w:val="ro-RO"/>
        </w:rPr>
        <w:t>ă</w:t>
      </w:r>
      <w:r w:rsidRPr="001D554D">
        <w:rPr>
          <w:sz w:val="24"/>
          <w:szCs w:val="24"/>
          <w:lang w:val="ro-RO"/>
        </w:rPr>
        <w:t xml:space="preserve"> </w:t>
      </w:r>
      <w:r w:rsidR="002A1A17">
        <w:rPr>
          <w:sz w:val="24"/>
          <w:szCs w:val="24"/>
          <w:lang w:val="ro-RO"/>
        </w:rPr>
        <w:t xml:space="preserve">producătorul </w:t>
      </w:r>
      <w:r w:rsidRPr="001D554D">
        <w:rPr>
          <w:sz w:val="24"/>
          <w:szCs w:val="24"/>
          <w:lang w:val="ro-RO"/>
        </w:rPr>
        <w:t xml:space="preserve">ar alege, dintre </w:t>
      </w:r>
      <w:r w:rsidR="00DF7D23">
        <w:rPr>
          <w:sz w:val="24"/>
          <w:szCs w:val="24"/>
          <w:lang w:val="ro-RO"/>
        </w:rPr>
        <w:t>multitudinea de</w:t>
      </w:r>
      <w:r w:rsidRPr="001D554D">
        <w:rPr>
          <w:sz w:val="24"/>
          <w:szCs w:val="24"/>
          <w:lang w:val="ro-RO"/>
        </w:rPr>
        <w:t xml:space="preserve"> posibilit</w:t>
      </w:r>
      <w:r>
        <w:rPr>
          <w:sz w:val="24"/>
          <w:szCs w:val="24"/>
          <w:lang w:val="ro-RO"/>
        </w:rPr>
        <w:t>ăţ</w:t>
      </w:r>
      <w:r w:rsidRPr="001D554D">
        <w:rPr>
          <w:sz w:val="24"/>
          <w:szCs w:val="24"/>
          <w:lang w:val="ro-RO"/>
        </w:rPr>
        <w:t xml:space="preserve">i, </w:t>
      </w:r>
      <w:r w:rsidR="002A1A17">
        <w:rPr>
          <w:sz w:val="24"/>
          <w:szCs w:val="24"/>
          <w:lang w:val="ro-RO"/>
        </w:rPr>
        <w:t xml:space="preserve">să iniţieze o ofertă caracterizată de </w:t>
      </w:r>
      <w:r w:rsidRPr="001D554D">
        <w:rPr>
          <w:sz w:val="24"/>
          <w:szCs w:val="24"/>
          <w:lang w:val="ro-RO"/>
        </w:rPr>
        <w:t xml:space="preserve">o </w:t>
      </w:r>
      <w:r w:rsidR="002A1A17">
        <w:rPr>
          <w:sz w:val="24"/>
          <w:szCs w:val="24"/>
          <w:lang w:val="ro-RO"/>
        </w:rPr>
        <w:t xml:space="preserve">anume </w:t>
      </w:r>
      <w:r w:rsidRPr="001D554D">
        <w:rPr>
          <w:sz w:val="24"/>
          <w:szCs w:val="24"/>
          <w:lang w:val="ro-RO"/>
        </w:rPr>
        <w:t xml:space="preserve">putere medie, </w:t>
      </w:r>
      <w:r w:rsidR="002A1A17">
        <w:rPr>
          <w:sz w:val="24"/>
          <w:szCs w:val="24"/>
          <w:lang w:val="ro-RO"/>
        </w:rPr>
        <w:t xml:space="preserve">pe </w:t>
      </w:r>
      <w:r w:rsidRPr="001D554D">
        <w:rPr>
          <w:sz w:val="24"/>
          <w:szCs w:val="24"/>
          <w:lang w:val="ro-RO"/>
        </w:rPr>
        <w:t xml:space="preserve">un </w:t>
      </w:r>
      <w:r w:rsidR="002A1A17">
        <w:rPr>
          <w:sz w:val="24"/>
          <w:szCs w:val="24"/>
          <w:lang w:val="ro-RO"/>
        </w:rPr>
        <w:t xml:space="preserve">anume </w:t>
      </w:r>
      <w:r w:rsidRPr="001D554D">
        <w:rPr>
          <w:sz w:val="24"/>
          <w:szCs w:val="24"/>
          <w:lang w:val="ro-RO"/>
        </w:rPr>
        <w:t xml:space="preserve">profil orar, </w:t>
      </w:r>
      <w:r w:rsidR="002A1A17">
        <w:rPr>
          <w:sz w:val="24"/>
          <w:szCs w:val="24"/>
          <w:lang w:val="ro-RO"/>
        </w:rPr>
        <w:t xml:space="preserve">cu </w:t>
      </w:r>
      <w:r w:rsidRPr="001D554D">
        <w:rPr>
          <w:sz w:val="24"/>
          <w:szCs w:val="24"/>
          <w:lang w:val="ro-RO"/>
        </w:rPr>
        <w:t xml:space="preserve">un </w:t>
      </w:r>
      <w:r w:rsidR="002A1A17">
        <w:rPr>
          <w:sz w:val="24"/>
          <w:szCs w:val="24"/>
          <w:lang w:val="ro-RO"/>
        </w:rPr>
        <w:t xml:space="preserve">anume </w:t>
      </w:r>
      <w:r w:rsidRPr="001D554D">
        <w:rPr>
          <w:sz w:val="24"/>
          <w:szCs w:val="24"/>
          <w:lang w:val="ro-RO"/>
        </w:rPr>
        <w:t xml:space="preserve">consum </w:t>
      </w:r>
      <w:r w:rsidR="002A1A17">
        <w:rPr>
          <w:sz w:val="24"/>
          <w:szCs w:val="24"/>
          <w:lang w:val="ro-RO"/>
        </w:rPr>
        <w:t xml:space="preserve">specific </w:t>
      </w:r>
      <w:r w:rsidRPr="001D554D">
        <w:rPr>
          <w:sz w:val="24"/>
          <w:szCs w:val="24"/>
          <w:lang w:val="ro-RO"/>
        </w:rPr>
        <w:t xml:space="preserve">de combustibil </w:t>
      </w:r>
      <w:r>
        <w:rPr>
          <w:sz w:val="24"/>
          <w:szCs w:val="24"/>
          <w:lang w:val="ro-RO"/>
        </w:rPr>
        <w:t>ş</w:t>
      </w:r>
      <w:r w:rsidRPr="001D554D">
        <w:rPr>
          <w:sz w:val="24"/>
          <w:szCs w:val="24"/>
          <w:lang w:val="ro-RO"/>
        </w:rPr>
        <w:t>i un tarif minim de procesare, ar fi pu</w:t>
      </w:r>
      <w:r>
        <w:rPr>
          <w:sz w:val="24"/>
          <w:szCs w:val="24"/>
          <w:lang w:val="ro-RO"/>
        </w:rPr>
        <w:t>ţ</w:t>
      </w:r>
      <w:r w:rsidRPr="001D554D">
        <w:rPr>
          <w:sz w:val="24"/>
          <w:szCs w:val="24"/>
          <w:lang w:val="ro-RO"/>
        </w:rPr>
        <w:t>in probabil ca acest</w:t>
      </w:r>
      <w:r>
        <w:rPr>
          <w:sz w:val="24"/>
          <w:szCs w:val="24"/>
          <w:lang w:val="ro-RO"/>
        </w:rPr>
        <w:t>e</w:t>
      </w:r>
      <w:r w:rsidRPr="001D554D">
        <w:rPr>
          <w:sz w:val="24"/>
          <w:szCs w:val="24"/>
          <w:lang w:val="ro-RO"/>
        </w:rPr>
        <w:t>a s</w:t>
      </w:r>
      <w:r>
        <w:rPr>
          <w:sz w:val="24"/>
          <w:szCs w:val="24"/>
          <w:lang w:val="ro-RO"/>
        </w:rPr>
        <w:t>ă</w:t>
      </w:r>
      <w:r w:rsidRPr="001D554D">
        <w:rPr>
          <w:sz w:val="24"/>
          <w:szCs w:val="24"/>
          <w:lang w:val="ro-RO"/>
        </w:rPr>
        <w:t xml:space="preserve"> fi fost ales</w:t>
      </w:r>
      <w:r>
        <w:rPr>
          <w:sz w:val="24"/>
          <w:szCs w:val="24"/>
          <w:lang w:val="ro-RO"/>
        </w:rPr>
        <w:t>e la î</w:t>
      </w:r>
      <w:r w:rsidRPr="001D554D">
        <w:rPr>
          <w:sz w:val="24"/>
          <w:szCs w:val="24"/>
          <w:lang w:val="ro-RO"/>
        </w:rPr>
        <w:t>nt</w:t>
      </w:r>
      <w:r>
        <w:rPr>
          <w:sz w:val="24"/>
          <w:szCs w:val="24"/>
          <w:lang w:val="ro-RO"/>
        </w:rPr>
        <w:t>â</w:t>
      </w:r>
      <w:r w:rsidRPr="001D554D">
        <w:rPr>
          <w:sz w:val="24"/>
          <w:szCs w:val="24"/>
          <w:lang w:val="ro-RO"/>
        </w:rPr>
        <w:t>mplare (ca s</w:t>
      </w:r>
      <w:r>
        <w:rPr>
          <w:sz w:val="24"/>
          <w:szCs w:val="24"/>
          <w:lang w:val="ro-RO"/>
        </w:rPr>
        <w:t>ă</w:t>
      </w:r>
      <w:r w:rsidRPr="001D554D">
        <w:rPr>
          <w:sz w:val="24"/>
          <w:szCs w:val="24"/>
          <w:lang w:val="ro-RO"/>
        </w:rPr>
        <w:t xml:space="preserve"> fie </w:t>
      </w:r>
      <w:r w:rsidR="00DF7D23">
        <w:rPr>
          <w:sz w:val="24"/>
          <w:szCs w:val="24"/>
          <w:lang w:val="ro-RO"/>
        </w:rPr>
        <w:t xml:space="preserve">respectată condiţia de </w:t>
      </w:r>
      <w:r>
        <w:rPr>
          <w:sz w:val="24"/>
          <w:szCs w:val="24"/>
          <w:lang w:val="ro-RO"/>
        </w:rPr>
        <w:t>ne</w:t>
      </w:r>
      <w:r w:rsidRPr="001D554D">
        <w:rPr>
          <w:sz w:val="24"/>
          <w:szCs w:val="24"/>
          <w:lang w:val="ro-RO"/>
        </w:rPr>
        <w:t>discrimina</w:t>
      </w:r>
      <w:r w:rsidR="00DF7D23">
        <w:rPr>
          <w:sz w:val="24"/>
          <w:szCs w:val="24"/>
          <w:lang w:val="ro-RO"/>
        </w:rPr>
        <w:t>re</w:t>
      </w:r>
      <w:r w:rsidRPr="001D554D">
        <w:rPr>
          <w:sz w:val="24"/>
          <w:szCs w:val="24"/>
          <w:lang w:val="ro-RO"/>
        </w:rPr>
        <w:t>), ci mul</w:t>
      </w:r>
      <w:r>
        <w:rPr>
          <w:sz w:val="24"/>
          <w:szCs w:val="24"/>
          <w:lang w:val="ro-RO"/>
        </w:rPr>
        <w:t>t mai posibil ca urmare a unei î</w:t>
      </w:r>
      <w:r w:rsidRPr="001D554D">
        <w:rPr>
          <w:sz w:val="24"/>
          <w:szCs w:val="24"/>
          <w:lang w:val="ro-RO"/>
        </w:rPr>
        <w:t>n</w:t>
      </w:r>
      <w:r>
        <w:rPr>
          <w:sz w:val="24"/>
          <w:szCs w:val="24"/>
          <w:lang w:val="ro-RO"/>
        </w:rPr>
        <w:t>ţ</w:t>
      </w:r>
      <w:r w:rsidRPr="001D554D">
        <w:rPr>
          <w:sz w:val="24"/>
          <w:szCs w:val="24"/>
          <w:lang w:val="ro-RO"/>
        </w:rPr>
        <w:t>elegeri prealabile</w:t>
      </w:r>
      <w:r>
        <w:rPr>
          <w:sz w:val="24"/>
          <w:szCs w:val="24"/>
          <w:lang w:val="ro-RO"/>
        </w:rPr>
        <w:t>.</w:t>
      </w:r>
      <w:r w:rsidR="00370349" w:rsidRPr="001D554D">
        <w:rPr>
          <w:sz w:val="24"/>
          <w:szCs w:val="24"/>
          <w:lang w:val="ro-RO"/>
        </w:rPr>
        <w:t xml:space="preserve">  </w:t>
      </w:r>
    </w:p>
    <w:p w14:paraId="65D8E007" w14:textId="1A63C6B6" w:rsidR="00CE1AE5" w:rsidRPr="00CE1AE5" w:rsidRDefault="00CE1AE5" w:rsidP="00AE50F2">
      <w:pPr>
        <w:numPr>
          <w:ilvl w:val="0"/>
          <w:numId w:val="5"/>
        </w:numPr>
        <w:tabs>
          <w:tab w:val="clear" w:pos="420"/>
          <w:tab w:val="num" w:pos="0"/>
        </w:tabs>
        <w:spacing w:before="120"/>
        <w:ind w:left="0" w:firstLine="0"/>
        <w:jc w:val="both"/>
        <w:rPr>
          <w:sz w:val="24"/>
          <w:szCs w:val="24"/>
          <w:lang w:val="ro-RO"/>
        </w:rPr>
      </w:pPr>
      <w:r w:rsidRPr="00CE1AE5">
        <w:rPr>
          <w:sz w:val="24"/>
          <w:szCs w:val="24"/>
          <w:lang w:val="ro-RO"/>
        </w:rPr>
        <w:t xml:space="preserve">Introducerea unui mecanism transparent şi nediscriminatoriu pentru încheierea contractelor de servicii tehnologice de sistem (rezerve), conform căruia ofertele iniţiatoare </w:t>
      </w:r>
      <w:r w:rsidR="003E17F1">
        <w:rPr>
          <w:sz w:val="24"/>
          <w:szCs w:val="24"/>
          <w:lang w:val="ro-RO"/>
        </w:rPr>
        <w:t>erau</w:t>
      </w:r>
      <w:r w:rsidRPr="00CE1AE5">
        <w:rPr>
          <w:sz w:val="24"/>
          <w:szCs w:val="24"/>
          <w:lang w:val="ro-RO"/>
        </w:rPr>
        <w:t xml:space="preserve"> doar cele de cumpărare, acestea incluzând şi tariful maxim oferit, iar participanţii respondenţi trebui</w:t>
      </w:r>
      <w:r w:rsidR="003E17F1">
        <w:rPr>
          <w:sz w:val="24"/>
          <w:szCs w:val="24"/>
          <w:lang w:val="ro-RO"/>
        </w:rPr>
        <w:t>au</w:t>
      </w:r>
      <w:r w:rsidRPr="00CE1AE5">
        <w:rPr>
          <w:sz w:val="24"/>
          <w:szCs w:val="24"/>
          <w:lang w:val="ro-RO"/>
        </w:rPr>
        <w:t xml:space="preserve"> să dovedească faptul că au fost calificaţi de CN Transelectrica SA ca având capacitatea de a livra respectivul serviciu tehnologic de sistem. </w:t>
      </w:r>
    </w:p>
    <w:p w14:paraId="4C175A03" w14:textId="232817C2" w:rsidR="00CE1AE5" w:rsidRPr="00CE1AE5" w:rsidRDefault="00CE1AE5" w:rsidP="000149F4">
      <w:pPr>
        <w:spacing w:before="120"/>
        <w:jc w:val="both"/>
        <w:rPr>
          <w:sz w:val="24"/>
          <w:szCs w:val="24"/>
          <w:lang w:val="ro-RO"/>
        </w:rPr>
      </w:pPr>
      <w:r w:rsidRPr="00CE1AE5">
        <w:rPr>
          <w:sz w:val="24"/>
          <w:szCs w:val="24"/>
          <w:lang w:val="ro-RO"/>
        </w:rPr>
        <w:t>S</w:t>
      </w:r>
      <w:r w:rsidR="00066483">
        <w:rPr>
          <w:sz w:val="24"/>
          <w:szCs w:val="24"/>
          <w:lang w:val="ro-RO"/>
        </w:rPr>
        <w:t>e</w:t>
      </w:r>
      <w:r w:rsidRPr="00CE1AE5">
        <w:rPr>
          <w:sz w:val="24"/>
          <w:szCs w:val="24"/>
          <w:lang w:val="ro-RO"/>
        </w:rPr>
        <w:t xml:space="preserve"> prev</w:t>
      </w:r>
      <w:r w:rsidR="00066483">
        <w:rPr>
          <w:sz w:val="24"/>
          <w:szCs w:val="24"/>
          <w:lang w:val="ro-RO"/>
        </w:rPr>
        <w:t>edea</w:t>
      </w:r>
      <w:r w:rsidRPr="00CE1AE5">
        <w:rPr>
          <w:sz w:val="24"/>
          <w:szCs w:val="24"/>
          <w:lang w:val="ro-RO"/>
        </w:rPr>
        <w:t xml:space="preserve"> ca atribuirea să se facă la preţul fiecărei oferte de răspuns, în ordine</w:t>
      </w:r>
      <w:r w:rsidR="00F9050E">
        <w:rPr>
          <w:sz w:val="24"/>
          <w:szCs w:val="24"/>
          <w:lang w:val="ro-RO"/>
        </w:rPr>
        <w:t>a</w:t>
      </w:r>
      <w:r w:rsidRPr="00CE1AE5">
        <w:rPr>
          <w:sz w:val="24"/>
          <w:szCs w:val="24"/>
          <w:lang w:val="ro-RO"/>
        </w:rPr>
        <w:t xml:space="preserve"> crescătoare a acestor preţuri, până la atingerea cantităţii solicitate sau a tarifului maxim oferit.</w:t>
      </w:r>
    </w:p>
    <w:p w14:paraId="36E50D64" w14:textId="00CAF0F7" w:rsidR="00CE1AE5" w:rsidRPr="00CE1AE5" w:rsidRDefault="00CE1AE5" w:rsidP="000149F4">
      <w:pPr>
        <w:spacing w:before="120"/>
        <w:jc w:val="both"/>
        <w:rPr>
          <w:sz w:val="24"/>
          <w:szCs w:val="24"/>
          <w:lang w:val="ro-RO"/>
        </w:rPr>
      </w:pPr>
      <w:r w:rsidRPr="00CE1AE5">
        <w:rPr>
          <w:sz w:val="24"/>
          <w:szCs w:val="24"/>
          <w:lang w:val="ro-RO"/>
        </w:rPr>
        <w:t>Şi pentru această modalitate e</w:t>
      </w:r>
      <w:r w:rsidR="00066483">
        <w:rPr>
          <w:sz w:val="24"/>
          <w:szCs w:val="24"/>
          <w:lang w:val="ro-RO"/>
        </w:rPr>
        <w:t>ra</w:t>
      </w:r>
      <w:r w:rsidRPr="00CE1AE5">
        <w:rPr>
          <w:sz w:val="24"/>
          <w:szCs w:val="24"/>
          <w:lang w:val="ro-RO"/>
        </w:rPr>
        <w:t xml:space="preserve"> prevăzută asigurarea transparenţei prin publicarea, atât a </w:t>
      </w:r>
      <w:r w:rsidR="003E17F1">
        <w:rPr>
          <w:sz w:val="24"/>
          <w:szCs w:val="24"/>
          <w:lang w:val="ro-RO"/>
        </w:rPr>
        <w:t xml:space="preserve">numelui </w:t>
      </w:r>
      <w:r w:rsidRPr="00CE1AE5">
        <w:rPr>
          <w:sz w:val="24"/>
          <w:szCs w:val="24"/>
          <w:lang w:val="ro-RO"/>
        </w:rPr>
        <w:t>participantului şi ofertei iniţiatoare, a participanţilor respondenţi şi ofertelor lor, cât şi a rezultatelor licitaţiei.</w:t>
      </w:r>
    </w:p>
    <w:p w14:paraId="0C3F892D" w14:textId="7FBB3C7F" w:rsidR="00FE1EB5" w:rsidRDefault="004B4F55" w:rsidP="0032085B">
      <w:pPr>
        <w:spacing w:before="120"/>
        <w:jc w:val="both"/>
        <w:rPr>
          <w:sz w:val="24"/>
          <w:szCs w:val="24"/>
          <w:lang w:val="ro-RO"/>
        </w:rPr>
      </w:pPr>
      <w:r w:rsidRPr="007F5F6C">
        <w:rPr>
          <w:sz w:val="24"/>
          <w:szCs w:val="24"/>
          <w:lang w:val="ro-RO"/>
        </w:rPr>
        <w:t xml:space="preserve">Documentul de discuţie postat pe site a fost descărcat de cca </w:t>
      </w:r>
      <w:r w:rsidR="005A01FE">
        <w:rPr>
          <w:sz w:val="24"/>
          <w:szCs w:val="24"/>
          <w:lang w:val="ro-RO"/>
        </w:rPr>
        <w:t>7</w:t>
      </w:r>
      <w:r w:rsidRPr="007F5F6C">
        <w:rPr>
          <w:sz w:val="24"/>
          <w:szCs w:val="24"/>
          <w:lang w:val="ro-RO"/>
        </w:rPr>
        <w:t xml:space="preserve">00 de ori </w:t>
      </w:r>
      <w:r w:rsidR="0011742E" w:rsidRPr="007F5F6C">
        <w:rPr>
          <w:sz w:val="24"/>
          <w:szCs w:val="24"/>
          <w:lang w:val="ro-RO"/>
        </w:rPr>
        <w:t>şi au fost</w:t>
      </w:r>
      <w:r w:rsidR="0032085B" w:rsidRPr="007F5F6C">
        <w:rPr>
          <w:sz w:val="24"/>
          <w:szCs w:val="24"/>
          <w:lang w:val="ro-RO"/>
        </w:rPr>
        <w:t xml:space="preserve"> primite observaţii, propuneri şi puncte de vedere de la</w:t>
      </w:r>
      <w:r w:rsidR="00FE1EB5">
        <w:rPr>
          <w:sz w:val="24"/>
          <w:szCs w:val="24"/>
          <w:lang w:val="ro-RO"/>
        </w:rPr>
        <w:t xml:space="preserve"> AFEER, OMV Petrom, ArcelorMittal, EDP Renewables, Opcom, </w:t>
      </w:r>
      <w:r w:rsidR="00F12250">
        <w:rPr>
          <w:sz w:val="24"/>
          <w:szCs w:val="24"/>
          <w:lang w:val="ro-RO"/>
        </w:rPr>
        <w:t>Enel Energie, Enel Energie Muntenia, Nuclearelectrica, AREE</w:t>
      </w:r>
      <w:r w:rsidR="00C636D3">
        <w:rPr>
          <w:sz w:val="24"/>
          <w:szCs w:val="24"/>
          <w:lang w:val="ro-RO"/>
        </w:rPr>
        <w:t xml:space="preserve"> (asociaţia producătorilor eolieni)</w:t>
      </w:r>
      <w:r w:rsidR="00F12250">
        <w:rPr>
          <w:sz w:val="24"/>
          <w:szCs w:val="24"/>
          <w:lang w:val="ro-RO"/>
        </w:rPr>
        <w:t xml:space="preserve">, </w:t>
      </w:r>
      <w:r w:rsidR="00F12250" w:rsidRPr="00F12250">
        <w:rPr>
          <w:sz w:val="24"/>
          <w:szCs w:val="24"/>
          <w:lang w:val="ro-RO"/>
        </w:rPr>
        <w:t>Freepoint Commodities Europe</w:t>
      </w:r>
      <w:r w:rsidR="00F12250">
        <w:rPr>
          <w:sz w:val="24"/>
          <w:szCs w:val="24"/>
          <w:lang w:val="ro-RO"/>
        </w:rPr>
        <w:t>,</w:t>
      </w:r>
      <w:r w:rsidR="00F12250" w:rsidRPr="00F12250">
        <w:rPr>
          <w:sz w:val="24"/>
          <w:szCs w:val="24"/>
          <w:lang w:val="ro-RO"/>
        </w:rPr>
        <w:t xml:space="preserve"> EON Energie</w:t>
      </w:r>
      <w:r w:rsidR="00F12250">
        <w:rPr>
          <w:sz w:val="24"/>
          <w:szCs w:val="24"/>
          <w:lang w:val="ro-RO"/>
        </w:rPr>
        <w:t xml:space="preserve">, </w:t>
      </w:r>
      <w:r w:rsidR="00F12250" w:rsidRPr="00F12250">
        <w:rPr>
          <w:sz w:val="24"/>
          <w:szCs w:val="24"/>
          <w:lang w:val="ro-RO"/>
        </w:rPr>
        <w:t>Electrica</w:t>
      </w:r>
      <w:r w:rsidR="00F12250">
        <w:rPr>
          <w:sz w:val="24"/>
          <w:szCs w:val="24"/>
          <w:lang w:val="ro-RO"/>
        </w:rPr>
        <w:t xml:space="preserve">, </w:t>
      </w:r>
      <w:r w:rsidR="00F12250" w:rsidRPr="00F12250">
        <w:rPr>
          <w:sz w:val="24"/>
          <w:szCs w:val="24"/>
          <w:lang w:val="ro-RO"/>
        </w:rPr>
        <w:t>Distribuţie Transilvania Sud</w:t>
      </w:r>
      <w:r w:rsidR="00F12250">
        <w:rPr>
          <w:sz w:val="24"/>
          <w:szCs w:val="24"/>
          <w:lang w:val="ro-RO"/>
        </w:rPr>
        <w:t xml:space="preserve">, </w:t>
      </w:r>
      <w:r w:rsidR="00F12250" w:rsidRPr="00F12250">
        <w:rPr>
          <w:sz w:val="24"/>
          <w:szCs w:val="24"/>
          <w:lang w:val="ro-RO"/>
        </w:rPr>
        <w:t>GDF Suez</w:t>
      </w:r>
      <w:r w:rsidR="00F12250">
        <w:rPr>
          <w:sz w:val="24"/>
          <w:szCs w:val="24"/>
          <w:lang w:val="ro-RO"/>
        </w:rPr>
        <w:t xml:space="preserve">, </w:t>
      </w:r>
      <w:r w:rsidR="00F12250" w:rsidRPr="00F12250">
        <w:rPr>
          <w:sz w:val="24"/>
          <w:szCs w:val="24"/>
          <w:lang w:val="ro-RO"/>
        </w:rPr>
        <w:t>Romgaz</w:t>
      </w:r>
      <w:r w:rsidR="00F12250">
        <w:rPr>
          <w:sz w:val="24"/>
          <w:szCs w:val="24"/>
          <w:lang w:val="ro-RO"/>
        </w:rPr>
        <w:t xml:space="preserve">, </w:t>
      </w:r>
      <w:r w:rsidR="00F12250" w:rsidRPr="00F12250">
        <w:rPr>
          <w:sz w:val="24"/>
          <w:szCs w:val="24"/>
          <w:lang w:val="ro-RO"/>
        </w:rPr>
        <w:t>Hidroelectrica</w:t>
      </w:r>
      <w:r w:rsidR="00F12250">
        <w:rPr>
          <w:sz w:val="24"/>
          <w:szCs w:val="24"/>
          <w:lang w:val="ro-RO"/>
        </w:rPr>
        <w:t xml:space="preserve">, </w:t>
      </w:r>
      <w:r w:rsidR="00F12250" w:rsidRPr="00F12250">
        <w:rPr>
          <w:sz w:val="24"/>
          <w:szCs w:val="24"/>
          <w:lang w:val="ro-RO"/>
        </w:rPr>
        <w:t>RPIA</w:t>
      </w:r>
      <w:r w:rsidR="00F12250">
        <w:rPr>
          <w:sz w:val="24"/>
          <w:szCs w:val="24"/>
          <w:lang w:val="ro-RO"/>
        </w:rPr>
        <w:t xml:space="preserve">, </w:t>
      </w:r>
      <w:r w:rsidR="00F12250" w:rsidRPr="00F12250">
        <w:rPr>
          <w:sz w:val="24"/>
          <w:szCs w:val="24"/>
          <w:lang w:val="ro-RO"/>
        </w:rPr>
        <w:t>Braila Winds</w:t>
      </w:r>
      <w:r w:rsidR="0032085B" w:rsidRPr="007F5F6C">
        <w:rPr>
          <w:sz w:val="24"/>
          <w:szCs w:val="24"/>
          <w:lang w:val="ro-RO"/>
        </w:rPr>
        <w:t>.</w:t>
      </w:r>
      <w:r w:rsidR="005E38D2" w:rsidRPr="007F5F6C">
        <w:rPr>
          <w:sz w:val="24"/>
          <w:szCs w:val="24"/>
          <w:lang w:val="ro-RO"/>
        </w:rPr>
        <w:t xml:space="preserve"> </w:t>
      </w:r>
    </w:p>
    <w:p w14:paraId="7C7E40A3" w14:textId="266BC119" w:rsidR="00A41432" w:rsidRPr="007F5F6C" w:rsidRDefault="005E38D2" w:rsidP="0032085B">
      <w:pPr>
        <w:spacing w:before="120"/>
        <w:jc w:val="both"/>
        <w:rPr>
          <w:sz w:val="24"/>
          <w:szCs w:val="24"/>
          <w:lang w:val="ro-RO"/>
        </w:rPr>
      </w:pPr>
      <w:r w:rsidRPr="007F5F6C">
        <w:rPr>
          <w:sz w:val="24"/>
          <w:szCs w:val="24"/>
          <w:lang w:val="ro-RO"/>
        </w:rPr>
        <w:t xml:space="preserve">Acestea au fost analizate în cadrul DGPE, </w:t>
      </w:r>
      <w:r w:rsidR="00A41432">
        <w:rPr>
          <w:sz w:val="24"/>
          <w:szCs w:val="24"/>
          <w:lang w:val="ro-RO"/>
        </w:rPr>
        <w:t>unele</w:t>
      </w:r>
      <w:r w:rsidRPr="007F5F6C">
        <w:rPr>
          <w:sz w:val="24"/>
          <w:szCs w:val="24"/>
          <w:lang w:val="ro-RO"/>
        </w:rPr>
        <w:t xml:space="preserve"> dintre observaţiile primite fiind acceptate sau căutându-se formule de înglobare a tuturor punctelor de vedere</w:t>
      </w:r>
      <w:r w:rsidR="0011742E" w:rsidRPr="007F5F6C">
        <w:rPr>
          <w:sz w:val="24"/>
          <w:szCs w:val="24"/>
          <w:lang w:val="ro-RO"/>
        </w:rPr>
        <w:t xml:space="preserve">, </w:t>
      </w:r>
      <w:r w:rsidR="00A41432">
        <w:rPr>
          <w:sz w:val="24"/>
          <w:szCs w:val="24"/>
          <w:lang w:val="ro-RO"/>
        </w:rPr>
        <w:t>în condiţiile</w:t>
      </w:r>
      <w:r w:rsidR="0011742E" w:rsidRPr="007F5F6C">
        <w:rPr>
          <w:sz w:val="24"/>
          <w:szCs w:val="24"/>
          <w:lang w:val="ro-RO"/>
        </w:rPr>
        <w:t xml:space="preserve"> de conformare </w:t>
      </w:r>
      <w:r w:rsidR="00A41432">
        <w:rPr>
          <w:sz w:val="24"/>
          <w:szCs w:val="24"/>
          <w:lang w:val="ro-RO"/>
        </w:rPr>
        <w:t>la</w:t>
      </w:r>
      <w:r w:rsidR="0011742E" w:rsidRPr="007F5F6C">
        <w:rPr>
          <w:sz w:val="24"/>
          <w:szCs w:val="24"/>
          <w:lang w:val="ro-RO"/>
        </w:rPr>
        <w:t xml:space="preserve"> prevederile legii</w:t>
      </w:r>
      <w:r w:rsidRPr="007F5F6C">
        <w:rPr>
          <w:sz w:val="24"/>
          <w:szCs w:val="24"/>
          <w:lang w:val="ro-RO"/>
        </w:rPr>
        <w:t>.</w:t>
      </w:r>
      <w:r w:rsidR="00A41432">
        <w:rPr>
          <w:sz w:val="24"/>
          <w:szCs w:val="24"/>
          <w:lang w:val="ro-RO"/>
        </w:rPr>
        <w:t xml:space="preserve"> Odată cu analiza acestor observaţii, DGPE a remarcat că există prevederi care necesită corecţii.</w:t>
      </w:r>
    </w:p>
    <w:p w14:paraId="12829D63" w14:textId="77777777" w:rsidR="00A41432" w:rsidRPr="00A41432" w:rsidRDefault="00A41432" w:rsidP="00A41432">
      <w:pPr>
        <w:spacing w:before="120"/>
        <w:jc w:val="both"/>
        <w:rPr>
          <w:sz w:val="24"/>
          <w:szCs w:val="24"/>
          <w:lang w:val="ro-RO"/>
        </w:rPr>
      </w:pPr>
      <w:r w:rsidRPr="00A41432">
        <w:rPr>
          <w:sz w:val="24"/>
          <w:szCs w:val="24"/>
          <w:lang w:val="ro-RO"/>
        </w:rPr>
        <w:t xml:space="preserve">În urma analizei observaţiilor primite de la părţile interesate cu privire la documentul de discuţie </w:t>
      </w:r>
      <w:r w:rsidRPr="00A41432">
        <w:rPr>
          <w:b/>
          <w:sz w:val="24"/>
          <w:szCs w:val="24"/>
          <w:lang w:val="ro-RO"/>
        </w:rPr>
        <w:t xml:space="preserve">Regulament privind cadrul organizat de tranzacţionare a contractelor bilaterale, </w:t>
      </w:r>
      <w:r w:rsidRPr="00A41432">
        <w:rPr>
          <w:sz w:val="24"/>
          <w:szCs w:val="24"/>
          <w:lang w:val="ro-RO"/>
        </w:rPr>
        <w:t>acesta a fost restructurat, iar unele prevederi au fost reformulate, în vederea creşterii eficienţei şi clarităţii reglementării.</w:t>
      </w:r>
      <w:r>
        <w:rPr>
          <w:sz w:val="24"/>
          <w:szCs w:val="24"/>
          <w:lang w:val="ro-RO"/>
        </w:rPr>
        <w:t xml:space="preserve"> Proiectul de reglementare a fost supus din nou dezbaterii publice, prin postarea pe site-ul ANRE în data de </w:t>
      </w:r>
      <w:r w:rsidR="00E8684B">
        <w:rPr>
          <w:sz w:val="24"/>
          <w:szCs w:val="24"/>
          <w:lang w:val="ro-RO"/>
        </w:rPr>
        <w:t>12 decembrie 2013, cu termen de primire a noilor observaţii – 12 ianuarie 2014</w:t>
      </w:r>
      <w:r w:rsidRPr="00A41432">
        <w:rPr>
          <w:sz w:val="24"/>
          <w:szCs w:val="24"/>
          <w:lang w:val="ro-RO"/>
        </w:rPr>
        <w:t>.</w:t>
      </w:r>
    </w:p>
    <w:p w14:paraId="37DC8F4B" w14:textId="1E301C42" w:rsidR="00A41432" w:rsidRPr="00A41432" w:rsidRDefault="00A41432" w:rsidP="00A41432">
      <w:pPr>
        <w:spacing w:before="120"/>
        <w:jc w:val="both"/>
        <w:rPr>
          <w:sz w:val="24"/>
          <w:szCs w:val="24"/>
          <w:lang w:val="ro-RO"/>
        </w:rPr>
      </w:pPr>
      <w:r w:rsidRPr="00A41432">
        <w:rPr>
          <w:sz w:val="24"/>
          <w:szCs w:val="24"/>
          <w:lang w:val="ro-RO"/>
        </w:rPr>
        <w:t xml:space="preserve">Faţă de documentul de discuţie, principalele modificări </w:t>
      </w:r>
      <w:r w:rsidR="00210F14">
        <w:rPr>
          <w:sz w:val="24"/>
          <w:szCs w:val="24"/>
          <w:lang w:val="ro-RO"/>
        </w:rPr>
        <w:t xml:space="preserve">incluse la faza de proiect </w:t>
      </w:r>
      <w:r w:rsidRPr="00A41432">
        <w:rPr>
          <w:sz w:val="24"/>
          <w:szCs w:val="24"/>
          <w:lang w:val="ro-RO"/>
        </w:rPr>
        <w:t>se refer</w:t>
      </w:r>
      <w:r w:rsidR="00E8684B">
        <w:rPr>
          <w:sz w:val="24"/>
          <w:szCs w:val="24"/>
          <w:lang w:val="ro-RO"/>
        </w:rPr>
        <w:t>eau</w:t>
      </w:r>
      <w:r w:rsidRPr="00A41432">
        <w:rPr>
          <w:sz w:val="24"/>
          <w:szCs w:val="24"/>
          <w:lang w:val="ro-RO"/>
        </w:rPr>
        <w:t xml:space="preserve"> la:</w:t>
      </w:r>
    </w:p>
    <w:p w14:paraId="23721028" w14:textId="77777777" w:rsidR="00A41432" w:rsidRPr="00A41432" w:rsidRDefault="00A41432" w:rsidP="00A44E23">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 xml:space="preserve">Eliminarea capitolului referitor la tranzacţionarea serviciilor tehnologice de sistem pe o platformă administrată de Opcom SA, pe baza unor reguli similare cu cele pentru tranzacţionarea energiei electrice. </w:t>
      </w:r>
    </w:p>
    <w:p w14:paraId="69E29530" w14:textId="0A6CC35C" w:rsidR="00A41432" w:rsidRPr="00A41432" w:rsidRDefault="00A41432" w:rsidP="00A44E23">
      <w:pPr>
        <w:spacing w:before="120"/>
        <w:jc w:val="both"/>
        <w:rPr>
          <w:sz w:val="24"/>
          <w:szCs w:val="24"/>
          <w:lang w:val="ro-RO"/>
        </w:rPr>
      </w:pPr>
      <w:r w:rsidRPr="00A41432">
        <w:rPr>
          <w:sz w:val="24"/>
          <w:szCs w:val="24"/>
          <w:lang w:val="ro-RO"/>
        </w:rPr>
        <w:t xml:space="preserve">Această modificare </w:t>
      </w:r>
      <w:r w:rsidR="00E8684B">
        <w:rPr>
          <w:sz w:val="24"/>
          <w:szCs w:val="24"/>
          <w:lang w:val="ro-RO"/>
        </w:rPr>
        <w:t>a fost</w:t>
      </w:r>
      <w:r w:rsidRPr="00A41432">
        <w:rPr>
          <w:sz w:val="24"/>
          <w:szCs w:val="24"/>
          <w:lang w:val="ro-RO"/>
        </w:rPr>
        <w:t xml:space="preserve"> motivată de observaţia Opcom SA că această activitate nu face parte din obiectul său de activitate şi </w:t>
      </w:r>
      <w:r w:rsidR="00E8684B">
        <w:rPr>
          <w:sz w:val="24"/>
          <w:szCs w:val="24"/>
          <w:lang w:val="ro-RO"/>
        </w:rPr>
        <w:t xml:space="preserve">că </w:t>
      </w:r>
      <w:r w:rsidRPr="00A41432">
        <w:rPr>
          <w:sz w:val="24"/>
          <w:szCs w:val="24"/>
          <w:lang w:val="ro-RO"/>
        </w:rPr>
        <w:t>nu există o obligaţie a sa în acest sens prevăzută în Legea energiei electrice şi gazelor naturale, nr. 123/2012, precum şi de observaţiile unor participanţi privind faptul că platforma existentă administrată de Transelectrica SA îndeplineşte</w:t>
      </w:r>
      <w:r w:rsidR="00E8684B">
        <w:rPr>
          <w:sz w:val="24"/>
          <w:szCs w:val="24"/>
          <w:lang w:val="ro-RO"/>
        </w:rPr>
        <w:t xml:space="preserve"> sau </w:t>
      </w:r>
      <w:r w:rsidRPr="00A41432">
        <w:rPr>
          <w:sz w:val="24"/>
          <w:szCs w:val="24"/>
          <w:lang w:val="ro-RO"/>
        </w:rPr>
        <w:t xml:space="preserve">ar putea să îndeplinească cerinţele de transparenţă şi nediscriminare prevăzute de lege, iar implementarea unei noi platforme cu acelaşi scop ar fi </w:t>
      </w:r>
      <w:r w:rsidR="001A55CB">
        <w:rPr>
          <w:sz w:val="24"/>
          <w:szCs w:val="24"/>
          <w:lang w:val="ro-RO"/>
        </w:rPr>
        <w:t>inutilă/</w:t>
      </w:r>
      <w:r w:rsidRPr="00A41432">
        <w:rPr>
          <w:sz w:val="24"/>
          <w:szCs w:val="24"/>
          <w:lang w:val="ro-RO"/>
        </w:rPr>
        <w:t>costisitoare.</w:t>
      </w:r>
    </w:p>
    <w:p w14:paraId="3482374B" w14:textId="77777777" w:rsidR="00A41432" w:rsidRPr="00A41432" w:rsidRDefault="00A41432" w:rsidP="00A44E23">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Eliminarea posibilităţii ca la pieţele reglementate prin acest regulament să participe  operatori fără licenţă, şi anume operatori ai unor capacităţi de producţie aflate în perioada de probă (</w:t>
      </w:r>
      <w:r w:rsidRPr="00A41432">
        <w:rPr>
          <w:i/>
          <w:sz w:val="24"/>
          <w:szCs w:val="24"/>
          <w:lang w:val="ro-RO"/>
        </w:rPr>
        <w:t>asimilaţi</w:t>
      </w:r>
      <w:r w:rsidRPr="00A41432">
        <w:rPr>
          <w:sz w:val="24"/>
          <w:szCs w:val="24"/>
          <w:lang w:val="ro-RO"/>
        </w:rPr>
        <w:t>), deţinători ai autorizaţiei de înfiinţare.</w:t>
      </w:r>
    </w:p>
    <w:p w14:paraId="028FFE75" w14:textId="7FCF5F7A" w:rsidR="00A41432" w:rsidRPr="00A41432" w:rsidRDefault="00A41432" w:rsidP="00A44E23">
      <w:pPr>
        <w:spacing w:before="120"/>
        <w:jc w:val="both"/>
        <w:rPr>
          <w:sz w:val="24"/>
          <w:szCs w:val="24"/>
          <w:lang w:val="ro-RO"/>
        </w:rPr>
      </w:pPr>
      <w:r w:rsidRPr="00A41432">
        <w:rPr>
          <w:sz w:val="24"/>
          <w:szCs w:val="24"/>
          <w:lang w:val="ro-RO"/>
        </w:rPr>
        <w:t xml:space="preserve">Din observaţiile primite s-a remarcat faptul că potenţialii operatori ai capacităţilor aflate în perioada de probe salută participarea lor la aceste pieţe, deoarece acestea le-ar permite încheierea de contracte pe termen lung, necesare pentru finanţarea proiectelor. Acest aspect a atras atenţia asupra faptului că de-abia prin obţinerea licenţei se certifică faptul că un operator poate exploata comercial o capacitate (poate vinde energia produsă), iar contractele pe termen mediu sau lung încheiate înainte de obţinerea licenţei ar putea fi considerate nule sau ar induce probleme legale în cazul în care </w:t>
      </w:r>
      <w:r w:rsidR="005A2DE8">
        <w:rPr>
          <w:sz w:val="24"/>
          <w:szCs w:val="24"/>
          <w:lang w:val="ro-RO"/>
        </w:rPr>
        <w:t>operatorul nu ar obţine licenţa</w:t>
      </w:r>
      <w:r w:rsidRPr="00A41432">
        <w:rPr>
          <w:sz w:val="24"/>
          <w:szCs w:val="24"/>
          <w:lang w:val="ro-RO"/>
        </w:rPr>
        <w:t xml:space="preserve">. </w:t>
      </w:r>
    </w:p>
    <w:p w14:paraId="6921898C" w14:textId="77777777" w:rsidR="00A41432" w:rsidRPr="00A41432" w:rsidRDefault="00A41432" w:rsidP="00A44E23">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Eliminarea posibilităţii ca şi consumatorii să participe la pieţele reglementate de regulament.</w:t>
      </w:r>
    </w:p>
    <w:p w14:paraId="46A69ECC" w14:textId="77777777" w:rsidR="00A41432" w:rsidRPr="00A41432" w:rsidRDefault="00A41432" w:rsidP="00A44E23">
      <w:pPr>
        <w:spacing w:before="120"/>
        <w:jc w:val="both"/>
        <w:rPr>
          <w:sz w:val="24"/>
          <w:szCs w:val="24"/>
          <w:lang w:val="ro-RO"/>
        </w:rPr>
      </w:pPr>
      <w:r w:rsidRPr="00A41432">
        <w:rPr>
          <w:sz w:val="24"/>
          <w:szCs w:val="24"/>
          <w:lang w:val="ro-RO"/>
        </w:rPr>
        <w:t>În urma solicitărilor de a fi precizate condiţiile care trebuie îndeplinite de consumatorii care ar putea participa la aceste pieţe, s-au clarificat următoarele aspecte:</w:t>
      </w:r>
    </w:p>
    <w:p w14:paraId="0126C7EA" w14:textId="63BD6F1C" w:rsidR="00A41432" w:rsidRPr="00A41432" w:rsidRDefault="00A41432" w:rsidP="00A44E23">
      <w:pPr>
        <w:spacing w:before="120"/>
        <w:jc w:val="both"/>
        <w:rPr>
          <w:sz w:val="24"/>
          <w:szCs w:val="24"/>
          <w:lang w:val="ro-RO"/>
        </w:rPr>
      </w:pPr>
      <w:r w:rsidRPr="00A41432">
        <w:rPr>
          <w:sz w:val="24"/>
          <w:szCs w:val="24"/>
          <w:lang w:val="ro-RO"/>
        </w:rPr>
        <w:t>Pieţele reglementate de regulament sunt pieţe angro, contractele referindu-se doar la tranzacţionarea de energie electrică pe anumite profiluri de livrare. Pentru alimentarea consumatorilor este necesară însă şi asumarea altor responsabilităţi (serviciul de transport, distribuţie, responsabilitatea echilibrării: notificări la piaţa de echilibrare, măsurare etc.), ceea ce poate face doar un operator cu licenţă de furnizare, care a demonstrat, prin obţinerea licenţei, cunoaşterea şi asumarea acestor responsabilităţi.</w:t>
      </w:r>
      <w:r w:rsidR="00647880">
        <w:rPr>
          <w:sz w:val="24"/>
          <w:szCs w:val="24"/>
          <w:lang w:val="ro-RO"/>
        </w:rPr>
        <w:t xml:space="preserve"> Marii consumatori au la dispoziţie o piaţă dedicată, reglementată de </w:t>
      </w:r>
      <w:r w:rsidR="00647880" w:rsidRPr="00647880">
        <w:rPr>
          <w:i/>
          <w:sz w:val="24"/>
          <w:szCs w:val="24"/>
          <w:lang w:val="ro-RO"/>
        </w:rPr>
        <w:t>Regulamentul privind cadrul organizat de contractare a energiei electrice pentru clienţii finali mari</w:t>
      </w:r>
      <w:r w:rsidR="00647880">
        <w:rPr>
          <w:sz w:val="24"/>
          <w:szCs w:val="24"/>
          <w:lang w:val="ro-RO"/>
        </w:rPr>
        <w:t>, aprobat cu Ordinul preşedintelui ANRE nr. 55/2012.</w:t>
      </w:r>
      <w:r w:rsidRPr="00A41432">
        <w:rPr>
          <w:sz w:val="24"/>
          <w:szCs w:val="24"/>
          <w:lang w:val="ro-RO"/>
        </w:rPr>
        <w:t xml:space="preserve"> </w:t>
      </w:r>
    </w:p>
    <w:p w14:paraId="47CFFA47" w14:textId="77777777" w:rsidR="00A41432" w:rsidRPr="00647880" w:rsidRDefault="00A41432" w:rsidP="00A44E23">
      <w:pPr>
        <w:numPr>
          <w:ilvl w:val="0"/>
          <w:numId w:val="6"/>
        </w:numPr>
        <w:tabs>
          <w:tab w:val="clear" w:pos="420"/>
          <w:tab w:val="num" w:pos="0"/>
        </w:tabs>
        <w:spacing w:before="120"/>
        <w:ind w:left="0" w:firstLine="0"/>
        <w:jc w:val="both"/>
        <w:rPr>
          <w:sz w:val="24"/>
          <w:szCs w:val="24"/>
          <w:lang w:val="ro-RO"/>
        </w:rPr>
      </w:pPr>
      <w:r w:rsidRPr="00647880">
        <w:rPr>
          <w:sz w:val="24"/>
          <w:szCs w:val="24"/>
          <w:lang w:val="ro-RO"/>
        </w:rPr>
        <w:t xml:space="preserve">Modificarea denumirii modalităţii de tranzacţionare prin </w:t>
      </w:r>
      <w:r w:rsidRPr="00647880">
        <w:rPr>
          <w:i/>
          <w:sz w:val="24"/>
          <w:szCs w:val="24"/>
          <w:lang w:val="ro-RO"/>
        </w:rPr>
        <w:t>licitaţie deschisă</w:t>
      </w:r>
      <w:r w:rsidRPr="00647880">
        <w:rPr>
          <w:sz w:val="24"/>
          <w:szCs w:val="24"/>
          <w:lang w:val="ro-RO"/>
        </w:rPr>
        <w:t xml:space="preserve">, aceasta redenumindu-se: modalitatea de tranzacţionare prin </w:t>
      </w:r>
      <w:r w:rsidRPr="00647880">
        <w:rPr>
          <w:i/>
          <w:sz w:val="24"/>
          <w:szCs w:val="24"/>
          <w:lang w:val="ro-RO"/>
        </w:rPr>
        <w:t>licitaţie extinsă</w:t>
      </w:r>
      <w:r w:rsidRPr="00647880">
        <w:rPr>
          <w:sz w:val="24"/>
          <w:szCs w:val="24"/>
          <w:lang w:val="ro-RO"/>
        </w:rPr>
        <w:t>, abrevierea devenind PCCB-LE</w:t>
      </w:r>
      <w:r w:rsidR="00647880">
        <w:rPr>
          <w:sz w:val="24"/>
          <w:szCs w:val="24"/>
          <w:lang w:val="ro-RO"/>
        </w:rPr>
        <w:t>, p</w:t>
      </w:r>
      <w:r w:rsidRPr="00647880">
        <w:rPr>
          <w:sz w:val="24"/>
          <w:szCs w:val="24"/>
          <w:lang w:val="ro-RO"/>
        </w:rPr>
        <w:t xml:space="preserve">entru a semnifica un tip de licitație care cuprinde oferte de ambele părţi, de vânzare şi de cumpărare. </w:t>
      </w:r>
    </w:p>
    <w:p w14:paraId="10C15E53" w14:textId="77777777" w:rsidR="00A41432" w:rsidRPr="00A41432" w:rsidRDefault="00A41432" w:rsidP="00A44E23">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Includerea posibilităţii ca un iniţiator să opteze, pe PCCB-LE, între tranzacţionarea integrală cu un singur participant şi cea parţială şi/sau cu mai mulţi participanţi a cantităţii ofertate; pentru puteri orare mai mari de 10 MW, nu este permisă decât opţiunea de tranzacţionare parţială/cu mai mulţi participanţi.</w:t>
      </w:r>
    </w:p>
    <w:p w14:paraId="654C3DA3" w14:textId="4E0E89F0" w:rsidR="00A41432" w:rsidRPr="00A41432" w:rsidRDefault="00A41432" w:rsidP="00A44E23">
      <w:pPr>
        <w:spacing w:before="120"/>
        <w:jc w:val="both"/>
        <w:rPr>
          <w:sz w:val="24"/>
          <w:szCs w:val="24"/>
          <w:lang w:val="ro-RO"/>
        </w:rPr>
      </w:pPr>
      <w:r w:rsidRPr="00A41432">
        <w:rPr>
          <w:sz w:val="24"/>
          <w:szCs w:val="24"/>
          <w:lang w:val="ro-RO"/>
        </w:rPr>
        <w:t xml:space="preserve">S-a considerat că regula tranzacţionării parţiale/cu mai mulţi participanţi, singura </w:t>
      </w:r>
      <w:r w:rsidR="005A2DE8">
        <w:rPr>
          <w:sz w:val="24"/>
          <w:szCs w:val="24"/>
          <w:lang w:val="ro-RO"/>
        </w:rPr>
        <w:t>permisă</w:t>
      </w:r>
      <w:r w:rsidRPr="00A41432">
        <w:rPr>
          <w:sz w:val="24"/>
          <w:szCs w:val="24"/>
          <w:lang w:val="ro-RO"/>
        </w:rPr>
        <w:t xml:space="preserve"> în cazul cantităţilor mari, </w:t>
      </w:r>
      <w:r w:rsidR="005A2DE8">
        <w:rPr>
          <w:sz w:val="24"/>
          <w:szCs w:val="24"/>
          <w:lang w:val="ro-RO"/>
        </w:rPr>
        <w:t>reduce</w:t>
      </w:r>
      <w:r w:rsidRPr="00A41432">
        <w:rPr>
          <w:sz w:val="24"/>
          <w:szCs w:val="24"/>
          <w:lang w:val="ro-RO"/>
        </w:rPr>
        <w:t xml:space="preserve"> riscul restricţionării participării doar la anumiţi participanţi şi deci a înţelegerilor prealabile.</w:t>
      </w:r>
    </w:p>
    <w:p w14:paraId="38E58BDA" w14:textId="77777777" w:rsidR="00A41432" w:rsidRPr="00A41432" w:rsidRDefault="00A41432" w:rsidP="00A44E23">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Modificarea modului de desfășurare a PCCB-LE, în sensul oferirii posibilității, pentru participanții de pe partea inițiatoare, de a modifica o singură dată prețul ofertei proprii, doar în sensul facilitării încheierii de tranzacții (în creștere, pentru ofertele de cumpărare și în scădere pentru ofertele de vânzare) și doar cu maxim 5% față de prețul cel mai bun.</w:t>
      </w:r>
    </w:p>
    <w:p w14:paraId="59330AC7" w14:textId="77777777" w:rsidR="00A41432" w:rsidRPr="00A41432" w:rsidRDefault="00A41432" w:rsidP="00A44E23">
      <w:pPr>
        <w:spacing w:before="120"/>
        <w:jc w:val="both"/>
        <w:rPr>
          <w:sz w:val="24"/>
          <w:szCs w:val="24"/>
          <w:lang w:val="ro-RO"/>
        </w:rPr>
      </w:pPr>
      <w:r w:rsidRPr="00A41432">
        <w:rPr>
          <w:sz w:val="24"/>
          <w:szCs w:val="24"/>
          <w:lang w:val="ro-RO"/>
        </w:rPr>
        <w:t>S-a considerat că acest mod de desfășurare face PCCB-LE mai atractivă pentru participanții respondenți, elimină discriminarea de precedență, indusă participanților de pe partea inițiatoare de publicarea ofertelor lor în ordinea depunerii și limitează, totodată, posibilitatea introducerii inițiale de oferte înșelătoare.</w:t>
      </w:r>
    </w:p>
    <w:p w14:paraId="1631534E" w14:textId="77777777" w:rsidR="00A41432" w:rsidRPr="00A41432" w:rsidRDefault="00A41432" w:rsidP="00A44E23">
      <w:pPr>
        <w:numPr>
          <w:ilvl w:val="0"/>
          <w:numId w:val="6"/>
        </w:numPr>
        <w:spacing w:before="120"/>
        <w:ind w:hanging="420"/>
        <w:jc w:val="both"/>
        <w:rPr>
          <w:sz w:val="24"/>
          <w:szCs w:val="24"/>
          <w:lang w:val="ro-RO"/>
        </w:rPr>
      </w:pPr>
      <w:r w:rsidRPr="00A41432">
        <w:rPr>
          <w:sz w:val="24"/>
          <w:szCs w:val="24"/>
          <w:lang w:val="ro-RO"/>
        </w:rPr>
        <w:t>Modificarea modului de formare a preţului pe PCCB-LE.</w:t>
      </w:r>
    </w:p>
    <w:p w14:paraId="7D559719" w14:textId="77777777" w:rsidR="00A41432" w:rsidRPr="00A41432" w:rsidRDefault="00A41432" w:rsidP="00A44E23">
      <w:pPr>
        <w:spacing w:before="120"/>
        <w:jc w:val="both"/>
        <w:rPr>
          <w:sz w:val="24"/>
          <w:szCs w:val="24"/>
          <w:lang w:val="ro-RO"/>
        </w:rPr>
      </w:pPr>
      <w:r w:rsidRPr="00A41432">
        <w:rPr>
          <w:sz w:val="24"/>
          <w:szCs w:val="24"/>
          <w:lang w:val="ro-RO"/>
        </w:rPr>
        <w:t xml:space="preserve">Modul de formare a preţului propus în documentul de discuţie (şi anume preţul ofertei de </w:t>
      </w:r>
      <w:r w:rsidRPr="00A41432">
        <w:rPr>
          <w:i/>
          <w:sz w:val="24"/>
          <w:szCs w:val="24"/>
          <w:lang w:val="ro-RO"/>
        </w:rPr>
        <w:t>cumpărare</w:t>
      </w:r>
      <w:r w:rsidRPr="00A41432">
        <w:rPr>
          <w:sz w:val="24"/>
          <w:szCs w:val="24"/>
          <w:lang w:val="ro-RO"/>
        </w:rPr>
        <w:t xml:space="preserve"> corelată cu o ofertă de vânzare compatibilă rezultată prin mecanismul ordonării crescătoare/descrescătoare în funcţie de preţ) permitea, prin asimetria informaţiei, ca vânzătorii contraofertanţi să facă oferte nereale, cu preţuri extrem de mici, pentru a adjudeca, în detrimentul iniţiatorului unei oferte de vânzare, o ofertă de cumpărare convenabilă. De aceea, s-a acceptat propunerea ca preţul să se formeze similar mecanismului de la PZU, şi anume la intersecţia curbei cererii cu cea a ofertei; în acest mod, nimeni nu mai poate cunoaşte dinainte preţul unei tranzacţii, acesta depinde de nivelul preţurilor tuturor ofertelor/contraofertelor/ofertelor de răspuns compatibile, iar </w:t>
      </w:r>
      <w:r w:rsidRPr="00A41432">
        <w:rPr>
          <w:i/>
          <w:sz w:val="24"/>
          <w:szCs w:val="24"/>
          <w:lang w:val="ro-RO"/>
        </w:rPr>
        <w:t>surplusul (diferenţa între preţul la care ar fi fost dispuşi participanţii să vândă/să cumpere şi cel de tranzacţionare)</w:t>
      </w:r>
      <w:r w:rsidRPr="00A41432">
        <w:rPr>
          <w:sz w:val="24"/>
          <w:szCs w:val="24"/>
          <w:lang w:val="ro-RO"/>
        </w:rPr>
        <w:t xml:space="preserve"> este împărţit mai echilibrat între vânzători şi cumpărători.</w:t>
      </w:r>
    </w:p>
    <w:p w14:paraId="57928A06" w14:textId="77777777" w:rsidR="00A41432" w:rsidRPr="00647880" w:rsidRDefault="00A41432" w:rsidP="00A349B4">
      <w:pPr>
        <w:numPr>
          <w:ilvl w:val="0"/>
          <w:numId w:val="6"/>
        </w:numPr>
        <w:tabs>
          <w:tab w:val="clear" w:pos="420"/>
          <w:tab w:val="num" w:pos="0"/>
        </w:tabs>
        <w:spacing w:before="120"/>
        <w:ind w:left="0" w:firstLine="0"/>
        <w:jc w:val="both"/>
        <w:rPr>
          <w:sz w:val="24"/>
          <w:szCs w:val="24"/>
          <w:lang w:val="ro-RO"/>
        </w:rPr>
      </w:pPr>
      <w:r w:rsidRPr="00647880">
        <w:rPr>
          <w:sz w:val="24"/>
          <w:szCs w:val="24"/>
          <w:lang w:val="ro-RO"/>
        </w:rPr>
        <w:t>Includerea criteriului cronologic la atribuirea tranzacţiilor pe PCCB-LE în cazul existenţei mai multor oferte de acelaşi sens la acelaşi preţ, care îndeplinesc condiţia de corelare, dar pentru care nu sunt suficiente ofertele de sens contrar cu care se pot corela</w:t>
      </w:r>
      <w:r w:rsidR="00647880" w:rsidRPr="00647880">
        <w:rPr>
          <w:sz w:val="24"/>
          <w:szCs w:val="24"/>
          <w:lang w:val="ro-RO"/>
        </w:rPr>
        <w:t xml:space="preserve">, </w:t>
      </w:r>
      <w:r w:rsidR="00647880">
        <w:rPr>
          <w:sz w:val="24"/>
          <w:szCs w:val="24"/>
          <w:lang w:val="ro-RO"/>
        </w:rPr>
        <w:t>deoarece s</w:t>
      </w:r>
      <w:r w:rsidRPr="00647880">
        <w:rPr>
          <w:sz w:val="24"/>
          <w:szCs w:val="24"/>
          <w:lang w:val="ro-RO"/>
        </w:rPr>
        <w:t>-a semnalat că nu exista o regulă de atribuire a cantităţilor tranzacţionate în astfel de situaţii.</w:t>
      </w:r>
    </w:p>
    <w:p w14:paraId="2BC5F068" w14:textId="77777777" w:rsidR="00A41432" w:rsidRPr="00A41432" w:rsidRDefault="00A41432" w:rsidP="00A349B4">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 xml:space="preserve">Eliminarea restricţiei ca producătorii să participe pe PCCB-LE doar ca iniţiatori de oferte. </w:t>
      </w:r>
    </w:p>
    <w:p w14:paraId="63A492A8" w14:textId="2FE2880B" w:rsidR="00A41432" w:rsidRPr="00A41432" w:rsidRDefault="00A41432" w:rsidP="00A349B4">
      <w:pPr>
        <w:tabs>
          <w:tab w:val="num" w:pos="0"/>
        </w:tabs>
        <w:spacing w:before="120"/>
        <w:jc w:val="both"/>
        <w:rPr>
          <w:sz w:val="24"/>
          <w:szCs w:val="24"/>
          <w:lang w:val="ro-RO"/>
        </w:rPr>
      </w:pPr>
      <w:r w:rsidRPr="00A41432">
        <w:rPr>
          <w:sz w:val="24"/>
          <w:szCs w:val="24"/>
          <w:lang w:val="ro-RO"/>
        </w:rPr>
        <w:t>A</w:t>
      </w:r>
      <w:r w:rsidR="00816FBB">
        <w:rPr>
          <w:sz w:val="24"/>
          <w:szCs w:val="24"/>
          <w:lang w:val="ro-RO"/>
        </w:rPr>
        <w:t>şa cum s-a menţionat, a</w:t>
      </w:r>
      <w:r w:rsidRPr="00A41432">
        <w:rPr>
          <w:sz w:val="24"/>
          <w:szCs w:val="24"/>
          <w:lang w:val="ro-RO"/>
        </w:rPr>
        <w:t xml:space="preserve">ceastă restricţie fusese introdusă pentru a elimina suspiciunea că răspunzând unei oferte, producătorul încalcă obligaţia sa de ofertare publică şi nediscriminatorie a întregii energii disponibile, prevăzută de lege. Restricţia a fost privită ea însăşi ca o discriminare de către mulţi participanţi şi a fost eliminată pe următoarele considerente: un producător poate încerca să răspundă selectiv unei oferte de cumpărare privilegiate, dar faptul că şi alţi cumpărători pot introduce oferte </w:t>
      </w:r>
      <w:r w:rsidR="006E5929">
        <w:rPr>
          <w:sz w:val="24"/>
          <w:szCs w:val="24"/>
          <w:lang w:val="ro-RO"/>
        </w:rPr>
        <w:t xml:space="preserve">coiniţiatoare </w:t>
      </w:r>
      <w:r w:rsidRPr="00A41432">
        <w:rPr>
          <w:sz w:val="24"/>
          <w:szCs w:val="24"/>
          <w:lang w:val="ro-RO"/>
        </w:rPr>
        <w:t>de cumpărare este de natură să restabilească caracterul nediscriminatoriu al tranzacţiei, mai ales în condiţiile în care preţul tranzacţiei nu mai este determinat de o anume ofertă de cumpărare, ci de totalitatea ofertelor (intersecţia curbelor cererii şi ofertei).</w:t>
      </w:r>
    </w:p>
    <w:p w14:paraId="3B9B1ECF" w14:textId="77777777" w:rsidR="00A41432" w:rsidRPr="00A41432" w:rsidRDefault="00A41432" w:rsidP="00A349B4">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Introducerea caracterului anonim al ofertării şi tranzacţionării pe PCCB-NC.</w:t>
      </w:r>
    </w:p>
    <w:p w14:paraId="48F9B4A1" w14:textId="77777777" w:rsidR="00A41432" w:rsidRPr="00A41432" w:rsidRDefault="00A41432" w:rsidP="00A349B4">
      <w:pPr>
        <w:tabs>
          <w:tab w:val="num" w:pos="0"/>
        </w:tabs>
        <w:spacing w:before="120"/>
        <w:jc w:val="both"/>
        <w:rPr>
          <w:sz w:val="24"/>
          <w:szCs w:val="24"/>
          <w:lang w:val="ro-RO"/>
        </w:rPr>
      </w:pPr>
      <w:r w:rsidRPr="00A41432">
        <w:rPr>
          <w:sz w:val="24"/>
          <w:szCs w:val="24"/>
          <w:lang w:val="ro-RO"/>
        </w:rPr>
        <w:t xml:space="preserve">Deoarece este vorba despre un mecanism de tranzacţionare continuă, în care preţul nu este acelaşi pentru toate tranzacţiile, s-a argumentat că lipsa anonimităţii ofertelor ar putea </w:t>
      </w:r>
      <w:r w:rsidR="006E5929">
        <w:rPr>
          <w:sz w:val="24"/>
          <w:szCs w:val="24"/>
          <w:lang w:val="ro-RO"/>
        </w:rPr>
        <w:t>conduce</w:t>
      </w:r>
      <w:r w:rsidRPr="00A41432">
        <w:rPr>
          <w:sz w:val="24"/>
          <w:szCs w:val="24"/>
          <w:lang w:val="ro-RO"/>
        </w:rPr>
        <w:t xml:space="preserve"> </w:t>
      </w:r>
      <w:r w:rsidR="006E5929">
        <w:rPr>
          <w:sz w:val="24"/>
          <w:szCs w:val="24"/>
          <w:lang w:val="ro-RO"/>
        </w:rPr>
        <w:t>la</w:t>
      </w:r>
      <w:r w:rsidRPr="00A41432">
        <w:rPr>
          <w:sz w:val="24"/>
          <w:szCs w:val="24"/>
          <w:lang w:val="ro-RO"/>
        </w:rPr>
        <w:t xml:space="preserve"> tranzacţii negociate bilateral, nepermise de lege. În aceste condiţii s-a prevăzut tranzacţionarea anonimă, concomitent cu accesul publicului la ecranele de tranzacţionare şi publicarea tranzacţiilor după încheierea fiecărei sesiuni de tranzacţionare, similar cu modul de asigurare pentru piaţa intrazilnică a caracterului public şi transparent al tranzacţiilor.</w:t>
      </w:r>
    </w:p>
    <w:p w14:paraId="2E935EA1" w14:textId="77777777" w:rsidR="00A41432" w:rsidRPr="00A41432" w:rsidRDefault="00A41432" w:rsidP="00A349B4">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Eliminarea restricţiei ca operatorii de reţea să-şi asigure energia electrică necesară acoperirii CPT doar de pe PCCB-NC.</w:t>
      </w:r>
    </w:p>
    <w:p w14:paraId="66A20DAB" w14:textId="1C375E91" w:rsidR="00A41432" w:rsidRPr="00A41432" w:rsidRDefault="00A41432" w:rsidP="00A349B4">
      <w:pPr>
        <w:tabs>
          <w:tab w:val="num" w:pos="0"/>
        </w:tabs>
        <w:spacing w:before="120"/>
        <w:jc w:val="both"/>
        <w:rPr>
          <w:sz w:val="24"/>
          <w:szCs w:val="24"/>
          <w:lang w:val="ro-RO"/>
        </w:rPr>
      </w:pPr>
      <w:r w:rsidRPr="00A41432">
        <w:rPr>
          <w:sz w:val="24"/>
          <w:szCs w:val="24"/>
          <w:lang w:val="ro-RO"/>
        </w:rPr>
        <w:t>Deoarece s-a modificat modul de formare a preţului tranzacţiei pe PCCB-LD</w:t>
      </w:r>
      <w:r w:rsidR="006E5929">
        <w:rPr>
          <w:sz w:val="24"/>
          <w:szCs w:val="24"/>
          <w:lang w:val="ro-RO"/>
        </w:rPr>
        <w:t xml:space="preserve"> (redenumită PCCB-LE)</w:t>
      </w:r>
      <w:r w:rsidRPr="00A41432">
        <w:rPr>
          <w:sz w:val="24"/>
          <w:szCs w:val="24"/>
          <w:lang w:val="ro-RO"/>
        </w:rPr>
        <w:t xml:space="preserve">, această piaţă nu mai permite </w:t>
      </w:r>
      <w:r w:rsidR="001441F8">
        <w:rPr>
          <w:sz w:val="24"/>
          <w:szCs w:val="24"/>
          <w:lang w:val="ro-RO"/>
        </w:rPr>
        <w:t xml:space="preserve">tranzacţii la preţul ofertei proprii de cumpărare, </w:t>
      </w:r>
      <w:r w:rsidR="001F4A78">
        <w:rPr>
          <w:sz w:val="24"/>
          <w:szCs w:val="24"/>
          <w:lang w:val="ro-RO"/>
        </w:rPr>
        <w:t>deci operatorii de reţea care ar fi putut fi tentaţi să ofere preţuri prea mari, iar achiziţia cpt să se facă la aceste preţuri, nu mai sunt supuşi acestui risc (preţul de încheiere a tuturor tranzacţiilor este cel de intersecţie a curbei cererii cu cea a ofertei)</w:t>
      </w:r>
      <w:r w:rsidRPr="00A41432">
        <w:rPr>
          <w:sz w:val="24"/>
          <w:szCs w:val="24"/>
          <w:lang w:val="ro-RO"/>
        </w:rPr>
        <w:t>.</w:t>
      </w:r>
    </w:p>
    <w:p w14:paraId="71F34863" w14:textId="2DA34BAE" w:rsidR="00A41432" w:rsidRPr="00A41432" w:rsidRDefault="00A41432" w:rsidP="00A349B4">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 xml:space="preserve">Eliminarea, pentru toate </w:t>
      </w:r>
      <w:r w:rsidR="0081160F">
        <w:rPr>
          <w:sz w:val="24"/>
          <w:szCs w:val="24"/>
          <w:lang w:val="ro-RO"/>
        </w:rPr>
        <w:t>modalităţile de tranzacţionare,</w:t>
      </w:r>
      <w:r w:rsidRPr="00A41432">
        <w:rPr>
          <w:sz w:val="24"/>
          <w:szCs w:val="24"/>
          <w:lang w:val="ro-RO"/>
        </w:rPr>
        <w:t xml:space="preserve"> a necesităţii prezentării de garanţii şi înlocuirea acestei măsuri de asigurare a seriozităţii participanţilor cu aceea a includerii în Convenţia de participare a unei prevederi privind obligativitatea plăţii unei sume penalizatoare în cazul neîncheierii contractului/încheierii unui contract modificat, respectiv retragerii ofertei în cazul PCCB-L</w:t>
      </w:r>
      <w:r w:rsidR="00AF65C4">
        <w:rPr>
          <w:sz w:val="24"/>
          <w:szCs w:val="24"/>
          <w:lang w:val="ro-RO"/>
        </w:rPr>
        <w:t>E</w:t>
      </w:r>
      <w:r w:rsidRPr="00A41432">
        <w:rPr>
          <w:sz w:val="24"/>
          <w:szCs w:val="24"/>
          <w:lang w:val="ro-RO"/>
        </w:rPr>
        <w:t xml:space="preserve"> şi PCCB-PC. </w:t>
      </w:r>
    </w:p>
    <w:p w14:paraId="1D2CF40E" w14:textId="77777777" w:rsidR="00A41432" w:rsidRPr="00A41432" w:rsidRDefault="00A41432" w:rsidP="00A349B4">
      <w:pPr>
        <w:tabs>
          <w:tab w:val="num" w:pos="0"/>
        </w:tabs>
        <w:spacing w:before="120"/>
        <w:jc w:val="both"/>
        <w:rPr>
          <w:sz w:val="24"/>
          <w:szCs w:val="24"/>
          <w:lang w:val="ro-RO"/>
        </w:rPr>
      </w:pPr>
      <w:r w:rsidRPr="00A41432">
        <w:rPr>
          <w:sz w:val="24"/>
          <w:szCs w:val="24"/>
          <w:lang w:val="ro-RO"/>
        </w:rPr>
        <w:t>Deoarece metoda garanţiilor de participare induce costuri inclusiv participanţilor serioşi, s-a apreciat că înlocuirea acesteia cu metoda penalizării doar a participanţilor neserioşi (inclusiv suspendarea acestora de pe piaţă până la plata sumei penalizatoare) ar conduce la costuri mai mici de tranzacţionare şi creşterea lichidităţii pieţelor.</w:t>
      </w:r>
    </w:p>
    <w:p w14:paraId="609B7AC0" w14:textId="5AB8CB08" w:rsidR="00A41432" w:rsidRPr="00A41432" w:rsidRDefault="00A41432" w:rsidP="00A349B4">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Clarificarea</w:t>
      </w:r>
      <w:r w:rsidR="003D0D92">
        <w:rPr>
          <w:sz w:val="24"/>
          <w:szCs w:val="24"/>
          <w:lang w:val="ro-RO"/>
        </w:rPr>
        <w:t xml:space="preserve"> şi </w:t>
      </w:r>
      <w:r w:rsidRPr="00A41432">
        <w:rPr>
          <w:sz w:val="24"/>
          <w:szCs w:val="24"/>
          <w:lang w:val="ro-RO"/>
        </w:rPr>
        <w:t>corectarea condiţiilor de reziliere cu plata diferenţei între contravaloarea restului contractului şi valoarea acestui</w:t>
      </w:r>
      <w:r w:rsidR="00223C20">
        <w:rPr>
          <w:sz w:val="24"/>
          <w:szCs w:val="24"/>
          <w:lang w:val="ro-RO"/>
        </w:rPr>
        <w:t xml:space="preserve"> rest de contract,</w:t>
      </w:r>
      <w:r w:rsidRPr="00A41432">
        <w:rPr>
          <w:sz w:val="24"/>
          <w:szCs w:val="24"/>
          <w:lang w:val="ro-RO"/>
        </w:rPr>
        <w:t xml:space="preserve"> estimată la preţul produselor echivalente pe PCCB-NC la momentul rezilierii.</w:t>
      </w:r>
    </w:p>
    <w:p w14:paraId="47C10465" w14:textId="77777777" w:rsidR="00A41432" w:rsidRPr="00A41432" w:rsidRDefault="00A41432" w:rsidP="00A349B4">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Introducerea unei limite superioare pentru cel mai mare preţ echivalent al energiei electrice rezultate în urma procesării, pe care iniţiatorul este dispus să-l plătească în cazul încheierii contractelor de procesare.</w:t>
      </w:r>
    </w:p>
    <w:p w14:paraId="52D27F11" w14:textId="77777777" w:rsidR="00A41432" w:rsidRPr="00A41432" w:rsidRDefault="00A41432" w:rsidP="00A349B4">
      <w:pPr>
        <w:tabs>
          <w:tab w:val="num" w:pos="0"/>
        </w:tabs>
        <w:spacing w:before="120"/>
        <w:jc w:val="both"/>
        <w:rPr>
          <w:sz w:val="24"/>
          <w:szCs w:val="24"/>
          <w:lang w:val="ro-RO"/>
        </w:rPr>
      </w:pPr>
      <w:r w:rsidRPr="00A41432">
        <w:rPr>
          <w:sz w:val="24"/>
          <w:szCs w:val="24"/>
          <w:lang w:val="ro-RO"/>
        </w:rPr>
        <w:t xml:space="preserve">În documentul de discuţie nu era inclusă o astfel de limită şi ca urmare, iniţiatorul ar fi trebuit să consimtă încheierea tranzacţiei la cel mai mic preţ, dar care ar fi putut fi mai mare decât limita acceptabilă pentru el. </w:t>
      </w:r>
    </w:p>
    <w:p w14:paraId="706189FC" w14:textId="77777777" w:rsidR="00A41432" w:rsidRPr="00A41432" w:rsidRDefault="00A41432" w:rsidP="00A349B4">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Introducerea posibilităţii ca oferta iniţiatoare pe PCCB-PC să conţină o cantitate limită de combustibil destinată procesării, caz în care în licitaţie nu intră decât ofertele de răspuns care respectă această condiţie.</w:t>
      </w:r>
    </w:p>
    <w:p w14:paraId="68F78E71" w14:textId="77777777" w:rsidR="00A41432" w:rsidRPr="00A41432" w:rsidRDefault="00A41432" w:rsidP="00A349B4">
      <w:pPr>
        <w:numPr>
          <w:ilvl w:val="0"/>
          <w:numId w:val="6"/>
        </w:numPr>
        <w:tabs>
          <w:tab w:val="clear" w:pos="420"/>
          <w:tab w:val="num" w:pos="0"/>
        </w:tabs>
        <w:spacing w:before="120"/>
        <w:ind w:left="0" w:firstLine="0"/>
        <w:jc w:val="both"/>
        <w:rPr>
          <w:sz w:val="24"/>
          <w:szCs w:val="24"/>
          <w:lang w:val="ro-RO"/>
        </w:rPr>
      </w:pPr>
      <w:r w:rsidRPr="00A41432">
        <w:rPr>
          <w:sz w:val="24"/>
          <w:szCs w:val="24"/>
          <w:lang w:val="ro-RO"/>
        </w:rPr>
        <w:t>Introducerea, la capitolul aferent PCCB-PC, a unei prevederi privind regulile aplicabile ofertelor de răspuns în cazul producerii în cogenerare.</w:t>
      </w:r>
    </w:p>
    <w:p w14:paraId="7C2075AA" w14:textId="77777777" w:rsidR="00A41432" w:rsidRPr="00A41432" w:rsidRDefault="00A41432" w:rsidP="00A349B4">
      <w:pPr>
        <w:tabs>
          <w:tab w:val="num" w:pos="0"/>
        </w:tabs>
        <w:spacing w:before="120"/>
        <w:jc w:val="both"/>
        <w:rPr>
          <w:sz w:val="24"/>
          <w:szCs w:val="24"/>
          <w:lang w:val="ro-RO"/>
        </w:rPr>
      </w:pPr>
      <w:r w:rsidRPr="00A41432">
        <w:rPr>
          <w:sz w:val="24"/>
          <w:szCs w:val="24"/>
          <w:lang w:val="ro-RO"/>
        </w:rPr>
        <w:t>Pentru clarificarea acestui tip de situaţii, s-a introdus regula ca oferta de răspuns să ţină seama de combustibilul consumat pentru producerea energiei termice, precum şi de veniturile preconizate din vânzarea acesteia.</w:t>
      </w:r>
    </w:p>
    <w:p w14:paraId="044EFB30" w14:textId="77777777" w:rsidR="003D0D92" w:rsidRDefault="00A41432" w:rsidP="00A349B4">
      <w:pPr>
        <w:tabs>
          <w:tab w:val="num" w:pos="0"/>
        </w:tabs>
        <w:spacing w:before="120"/>
        <w:jc w:val="both"/>
        <w:rPr>
          <w:sz w:val="24"/>
          <w:szCs w:val="24"/>
          <w:lang w:val="ro-RO"/>
        </w:rPr>
      </w:pPr>
      <w:r w:rsidRPr="00A41432">
        <w:rPr>
          <w:sz w:val="24"/>
          <w:szCs w:val="24"/>
          <w:lang w:val="ro-RO"/>
        </w:rPr>
        <w:t>În afară de problemele evidenţiate mai sus, s-au mai adus clarificări unor articole, prin reformulare.</w:t>
      </w:r>
      <w:r w:rsidR="003D0D92">
        <w:rPr>
          <w:sz w:val="24"/>
          <w:szCs w:val="24"/>
          <w:lang w:val="ro-RO"/>
        </w:rPr>
        <w:t xml:space="preserve"> </w:t>
      </w:r>
    </w:p>
    <w:p w14:paraId="650720CD" w14:textId="75E4E9F8" w:rsidR="00EB62EF" w:rsidRDefault="00EB62EF" w:rsidP="00A349B4">
      <w:pPr>
        <w:tabs>
          <w:tab w:val="num" w:pos="0"/>
        </w:tabs>
        <w:spacing w:before="120"/>
        <w:jc w:val="both"/>
        <w:rPr>
          <w:sz w:val="24"/>
          <w:szCs w:val="24"/>
          <w:lang w:val="ro-RO"/>
        </w:rPr>
      </w:pPr>
      <w:r>
        <w:rPr>
          <w:sz w:val="24"/>
          <w:szCs w:val="24"/>
          <w:lang w:val="ro-RO"/>
        </w:rPr>
        <w:t xml:space="preserve">În urma supunerii spre dezbatere publică a documentului la faza de proiect, au fost primite observaţii şi propuneri de la: AFEER, CEZ Vânzare, Alpiq Romindustries, Opcom, </w:t>
      </w:r>
      <w:r w:rsidRPr="00EB62EF">
        <w:rPr>
          <w:sz w:val="24"/>
          <w:szCs w:val="24"/>
          <w:lang w:val="ro-RO"/>
        </w:rPr>
        <w:t>Asociaţia Română pentru Energie Eoliană</w:t>
      </w:r>
      <w:r>
        <w:rPr>
          <w:sz w:val="24"/>
          <w:szCs w:val="24"/>
          <w:lang w:val="ro-RO"/>
        </w:rPr>
        <w:t xml:space="preserve"> (AREE) şi </w:t>
      </w:r>
      <w:r w:rsidRPr="00EB62EF">
        <w:rPr>
          <w:sz w:val="24"/>
          <w:szCs w:val="24"/>
          <w:lang w:val="ro-RO"/>
        </w:rPr>
        <w:t>E.ON Energie</w:t>
      </w:r>
      <w:r>
        <w:rPr>
          <w:sz w:val="24"/>
          <w:szCs w:val="24"/>
          <w:lang w:val="ro-RO"/>
        </w:rPr>
        <w:t xml:space="preserve">. </w:t>
      </w:r>
      <w:r w:rsidR="008404C5">
        <w:rPr>
          <w:sz w:val="24"/>
          <w:szCs w:val="24"/>
          <w:lang w:val="ro-RO"/>
        </w:rPr>
        <w:t>N</w:t>
      </w:r>
      <w:r w:rsidR="00776A4F">
        <w:rPr>
          <w:sz w:val="24"/>
          <w:szCs w:val="24"/>
          <w:lang w:val="ro-RO"/>
        </w:rPr>
        <w:t>u au fost primite observaţii de la</w:t>
      </w:r>
      <w:r w:rsidR="00AD0E5D" w:rsidRPr="00776A4F">
        <w:rPr>
          <w:sz w:val="24"/>
          <w:szCs w:val="24"/>
          <w:lang w:val="ro-RO"/>
        </w:rPr>
        <w:t xml:space="preserve"> reprezentanți</w:t>
      </w:r>
      <w:r w:rsidR="00776A4F">
        <w:rPr>
          <w:sz w:val="24"/>
          <w:szCs w:val="24"/>
          <w:lang w:val="ro-RO"/>
        </w:rPr>
        <w:t xml:space="preserve"> ai</w:t>
      </w:r>
      <w:r w:rsidR="00AD0E5D" w:rsidRPr="00776A4F">
        <w:rPr>
          <w:sz w:val="24"/>
          <w:szCs w:val="24"/>
          <w:lang w:val="ro-RO"/>
        </w:rPr>
        <w:t xml:space="preserve"> consumatorilor s</w:t>
      </w:r>
      <w:r w:rsidR="00776A4F">
        <w:rPr>
          <w:sz w:val="24"/>
          <w:szCs w:val="24"/>
          <w:lang w:val="ro-RO"/>
        </w:rPr>
        <w:t>au</w:t>
      </w:r>
      <w:r w:rsidR="00AD0E5D" w:rsidRPr="00776A4F">
        <w:rPr>
          <w:sz w:val="24"/>
          <w:szCs w:val="24"/>
          <w:lang w:val="ro-RO"/>
        </w:rPr>
        <w:t xml:space="preserve"> a</w:t>
      </w:r>
      <w:r w:rsidR="00776A4F">
        <w:rPr>
          <w:sz w:val="24"/>
          <w:szCs w:val="24"/>
          <w:lang w:val="ro-RO"/>
        </w:rPr>
        <w:t>i</w:t>
      </w:r>
      <w:r w:rsidR="00AD0E5D" w:rsidRPr="00776A4F">
        <w:rPr>
          <w:sz w:val="24"/>
          <w:szCs w:val="24"/>
          <w:lang w:val="ro-RO"/>
        </w:rPr>
        <w:t xml:space="preserve"> producătorilor</w:t>
      </w:r>
      <w:r w:rsidR="00B57EAB" w:rsidRPr="00776A4F">
        <w:rPr>
          <w:sz w:val="24"/>
          <w:szCs w:val="24"/>
          <w:lang w:val="ro-RO"/>
        </w:rPr>
        <w:t xml:space="preserve"> </w:t>
      </w:r>
      <w:r w:rsidR="008404C5">
        <w:rPr>
          <w:sz w:val="24"/>
          <w:szCs w:val="24"/>
          <w:lang w:val="ro-RO"/>
        </w:rPr>
        <w:t>cu producţie nevolatilă, ceea ce poate fi interpretat ca acceptare, de către aceştia, a prevederilor regulamentului</w:t>
      </w:r>
      <w:r w:rsidR="009627E2">
        <w:rPr>
          <w:sz w:val="24"/>
          <w:szCs w:val="24"/>
          <w:lang w:val="ro-RO"/>
        </w:rPr>
        <w:t xml:space="preserve">. </w:t>
      </w:r>
      <w:r>
        <w:rPr>
          <w:sz w:val="24"/>
          <w:szCs w:val="24"/>
          <w:lang w:val="ro-RO"/>
        </w:rPr>
        <w:t>Sinteza observaţiilor, care conţine şi punctul de vedere DGPE la acestea, este anexată prezentului referat.</w:t>
      </w:r>
    </w:p>
    <w:p w14:paraId="5D82336F" w14:textId="26CA7D15" w:rsidR="00EB62EF" w:rsidRDefault="00EB62EF" w:rsidP="003D0D92">
      <w:pPr>
        <w:spacing w:before="120"/>
        <w:jc w:val="both"/>
        <w:rPr>
          <w:sz w:val="24"/>
          <w:szCs w:val="24"/>
          <w:lang w:val="ro-RO"/>
        </w:rPr>
      </w:pPr>
      <w:r>
        <w:rPr>
          <w:sz w:val="24"/>
          <w:szCs w:val="24"/>
          <w:lang w:val="ro-RO"/>
        </w:rPr>
        <w:t xml:space="preserve">În sinteză, observaţiile </w:t>
      </w:r>
      <w:r w:rsidR="00BD7271">
        <w:rPr>
          <w:sz w:val="24"/>
          <w:szCs w:val="24"/>
          <w:lang w:val="ro-RO"/>
        </w:rPr>
        <w:t>au constat în următoarel</w:t>
      </w:r>
      <w:r w:rsidR="00F132FC">
        <w:rPr>
          <w:sz w:val="24"/>
          <w:szCs w:val="24"/>
          <w:lang w:val="ro-RO"/>
        </w:rPr>
        <w:t>e</w:t>
      </w:r>
      <w:r w:rsidR="00BD7271">
        <w:rPr>
          <w:sz w:val="24"/>
          <w:szCs w:val="24"/>
          <w:lang w:val="ro-RO"/>
        </w:rPr>
        <w:t xml:space="preserve"> puncte de vedere</w:t>
      </w:r>
      <w:r>
        <w:rPr>
          <w:sz w:val="24"/>
          <w:szCs w:val="24"/>
          <w:lang w:val="ro-RO"/>
        </w:rPr>
        <w:t>:</w:t>
      </w:r>
    </w:p>
    <w:p w14:paraId="66FC16CB" w14:textId="37FC7C1B" w:rsidR="00EB62EF" w:rsidRDefault="00F132FC" w:rsidP="000D230D">
      <w:pPr>
        <w:numPr>
          <w:ilvl w:val="0"/>
          <w:numId w:val="7"/>
        </w:numPr>
        <w:spacing w:before="120"/>
        <w:ind w:left="0" w:firstLine="0"/>
        <w:jc w:val="both"/>
        <w:rPr>
          <w:sz w:val="24"/>
          <w:szCs w:val="24"/>
          <w:lang w:val="ro-RO"/>
        </w:rPr>
      </w:pPr>
      <w:r>
        <w:rPr>
          <w:sz w:val="24"/>
          <w:szCs w:val="24"/>
          <w:lang w:val="ro-RO"/>
        </w:rPr>
        <w:t>Se afirmă că r</w:t>
      </w:r>
      <w:r w:rsidR="00BD7271" w:rsidRPr="009954A0">
        <w:rPr>
          <w:sz w:val="24"/>
          <w:szCs w:val="24"/>
          <w:lang w:val="ro-RO"/>
        </w:rPr>
        <w:t xml:space="preserve">egulamentul existent </w:t>
      </w:r>
      <w:r w:rsidR="00BD7271" w:rsidRPr="00A02852">
        <w:rPr>
          <w:sz w:val="24"/>
          <w:szCs w:val="24"/>
          <w:lang w:val="ro-RO"/>
        </w:rPr>
        <w:t>NU trebuie modificat</w:t>
      </w:r>
      <w:r w:rsidR="009954A0" w:rsidRPr="009954A0">
        <w:rPr>
          <w:sz w:val="24"/>
          <w:szCs w:val="24"/>
          <w:lang w:val="ro-RO"/>
        </w:rPr>
        <w:t xml:space="preserve">, proiectul ANRE fiind considerat un </w:t>
      </w:r>
      <w:r w:rsidR="009954A0" w:rsidRPr="00A02852">
        <w:rPr>
          <w:sz w:val="24"/>
          <w:szCs w:val="24"/>
          <w:lang w:val="ro-RO"/>
        </w:rPr>
        <w:t>regres</w:t>
      </w:r>
      <w:r w:rsidR="00BD7271" w:rsidRPr="009954A0">
        <w:rPr>
          <w:sz w:val="24"/>
          <w:szCs w:val="24"/>
          <w:lang w:val="ro-RO"/>
        </w:rPr>
        <w:t xml:space="preserve">. </w:t>
      </w:r>
      <w:r w:rsidR="009954A0" w:rsidRPr="009954A0">
        <w:rPr>
          <w:sz w:val="24"/>
          <w:szCs w:val="24"/>
          <w:lang w:val="ro-RO"/>
        </w:rPr>
        <w:t xml:space="preserve">AFEER, în numele furnizorilor de energie electrică din România, consideră că deşi România are </w:t>
      </w:r>
      <w:r w:rsidR="009954A0" w:rsidRPr="00A02852">
        <w:rPr>
          <w:sz w:val="24"/>
          <w:szCs w:val="24"/>
          <w:lang w:val="ro-RO"/>
        </w:rPr>
        <w:t>prevederi singulare în legislaţia primară</w:t>
      </w:r>
      <w:r w:rsidR="009954A0" w:rsidRPr="009954A0">
        <w:rPr>
          <w:sz w:val="24"/>
          <w:szCs w:val="24"/>
          <w:lang w:val="ro-RO"/>
        </w:rPr>
        <w:t xml:space="preserve"> privind tranzacţionarea energiei electrice pe piaţa angro (referindu-se la interzicerea contractelor bilaterale negociate), ANRE are atribuţii ca prin reglementările emise, să armonizeze cât mai mult prevederile acestora cu cele existente deja la nivelul UE. </w:t>
      </w:r>
      <w:r w:rsidR="00B63D82">
        <w:rPr>
          <w:sz w:val="24"/>
          <w:szCs w:val="24"/>
          <w:lang w:val="ro-RO"/>
        </w:rPr>
        <w:t xml:space="preserve">Având în vedere că </w:t>
      </w:r>
      <w:r w:rsidR="00B63D82" w:rsidRPr="00B63D82">
        <w:rPr>
          <w:sz w:val="24"/>
          <w:szCs w:val="24"/>
          <w:lang w:val="ro-RO"/>
        </w:rPr>
        <w:t xml:space="preserve">proiectul de Regulament </w:t>
      </w:r>
      <w:r w:rsidR="00B63D82">
        <w:rPr>
          <w:sz w:val="24"/>
          <w:szCs w:val="24"/>
          <w:lang w:val="ro-RO"/>
        </w:rPr>
        <w:t>îşi propune să facă imposibilă</w:t>
      </w:r>
      <w:r w:rsidR="00B63D82" w:rsidRPr="00B63D82">
        <w:rPr>
          <w:sz w:val="24"/>
          <w:szCs w:val="24"/>
          <w:lang w:val="ro-RO"/>
        </w:rPr>
        <w:t xml:space="preserve"> încheierea, sub eticheta utilizării PCCB, de contracte negociate bilateral în prealabil</w:t>
      </w:r>
      <w:r w:rsidR="009954A0" w:rsidRPr="009954A0">
        <w:rPr>
          <w:sz w:val="24"/>
          <w:szCs w:val="24"/>
          <w:lang w:val="ro-RO"/>
        </w:rPr>
        <w:t xml:space="preserve">, </w:t>
      </w:r>
      <w:r w:rsidR="00B63D82">
        <w:rPr>
          <w:sz w:val="24"/>
          <w:szCs w:val="24"/>
          <w:lang w:val="ro-RO"/>
        </w:rPr>
        <w:t xml:space="preserve">întărind </w:t>
      </w:r>
      <w:r w:rsidR="002C677C">
        <w:rPr>
          <w:sz w:val="24"/>
          <w:szCs w:val="24"/>
          <w:lang w:val="ro-RO"/>
        </w:rPr>
        <w:t xml:space="preserve">astfel </w:t>
      </w:r>
      <w:r w:rsidR="00B63D82">
        <w:rPr>
          <w:sz w:val="24"/>
          <w:szCs w:val="24"/>
          <w:lang w:val="ro-RO"/>
        </w:rPr>
        <w:t xml:space="preserve">respectarea principiului nediscriminării impus de lege, contestaţia vehementă a </w:t>
      </w:r>
      <w:r w:rsidR="009954A0" w:rsidRPr="009954A0">
        <w:rPr>
          <w:sz w:val="24"/>
          <w:szCs w:val="24"/>
          <w:lang w:val="ro-RO"/>
        </w:rPr>
        <w:t xml:space="preserve">AFEER </w:t>
      </w:r>
      <w:r w:rsidR="00B63D82">
        <w:rPr>
          <w:sz w:val="24"/>
          <w:szCs w:val="24"/>
          <w:lang w:val="ro-RO"/>
        </w:rPr>
        <w:t xml:space="preserve">bazată pe acest argument </w:t>
      </w:r>
      <w:r w:rsidR="002C677C">
        <w:rPr>
          <w:sz w:val="24"/>
          <w:szCs w:val="24"/>
          <w:lang w:val="ro-RO"/>
        </w:rPr>
        <w:t xml:space="preserve">exprimat </w:t>
      </w:r>
      <w:r w:rsidR="00B63D82">
        <w:rPr>
          <w:sz w:val="24"/>
          <w:szCs w:val="24"/>
          <w:lang w:val="ro-RO"/>
        </w:rPr>
        <w:t>vag poate fi interpretată ca o sugestie</w:t>
      </w:r>
      <w:r w:rsidR="009954A0" w:rsidRPr="009954A0">
        <w:rPr>
          <w:sz w:val="24"/>
          <w:szCs w:val="24"/>
          <w:lang w:val="ro-RO"/>
        </w:rPr>
        <w:t xml:space="preserve"> c</w:t>
      </w:r>
      <w:r w:rsidR="00B63D82">
        <w:rPr>
          <w:sz w:val="24"/>
          <w:szCs w:val="24"/>
          <w:lang w:val="ro-RO"/>
        </w:rPr>
        <w:t>a ANRE</w:t>
      </w:r>
      <w:r w:rsidR="009954A0" w:rsidRPr="009954A0">
        <w:rPr>
          <w:sz w:val="24"/>
          <w:szCs w:val="24"/>
          <w:lang w:val="ro-RO"/>
        </w:rPr>
        <w:t xml:space="preserve"> să </w:t>
      </w:r>
      <w:r w:rsidR="002C677C">
        <w:rPr>
          <w:sz w:val="24"/>
          <w:szCs w:val="24"/>
          <w:lang w:val="ro-RO"/>
        </w:rPr>
        <w:t xml:space="preserve">nu emită reglementări care să </w:t>
      </w:r>
      <w:r w:rsidR="003040CB">
        <w:rPr>
          <w:sz w:val="24"/>
          <w:szCs w:val="24"/>
          <w:lang w:val="ro-RO"/>
        </w:rPr>
        <w:t xml:space="preserve">oblige participanţii să se încadreze strict în </w:t>
      </w:r>
      <w:r w:rsidR="009954A0" w:rsidRPr="009954A0">
        <w:rPr>
          <w:sz w:val="24"/>
          <w:szCs w:val="24"/>
          <w:lang w:val="ro-RO"/>
        </w:rPr>
        <w:t xml:space="preserve">prevederile Legii nr. 123/2012. DGPE consideră că din moment ce </w:t>
      </w:r>
      <w:r w:rsidR="009F0630">
        <w:rPr>
          <w:sz w:val="24"/>
          <w:szCs w:val="24"/>
          <w:lang w:val="ro-RO"/>
        </w:rPr>
        <w:t xml:space="preserve">se recunoaşte că </w:t>
      </w:r>
      <w:r w:rsidR="009954A0" w:rsidRPr="009954A0">
        <w:rPr>
          <w:sz w:val="24"/>
          <w:szCs w:val="24"/>
          <w:lang w:val="ro-RO"/>
        </w:rPr>
        <w:t xml:space="preserve">România are </w:t>
      </w:r>
      <w:r w:rsidR="009954A0" w:rsidRPr="009954A0">
        <w:rPr>
          <w:b/>
          <w:sz w:val="24"/>
          <w:szCs w:val="24"/>
          <w:lang w:val="ro-RO"/>
        </w:rPr>
        <w:t>prevederi singulare</w:t>
      </w:r>
      <w:r w:rsidR="009954A0" w:rsidRPr="009954A0">
        <w:rPr>
          <w:sz w:val="24"/>
          <w:szCs w:val="24"/>
          <w:lang w:val="ro-RO"/>
        </w:rPr>
        <w:t xml:space="preserve"> în legislaţia primară, este evident că legislaţia secundară, emisă de ANRE, trebuie să ţină </w:t>
      </w:r>
      <w:r w:rsidR="009F0630">
        <w:rPr>
          <w:sz w:val="24"/>
          <w:szCs w:val="24"/>
          <w:lang w:val="ro-RO"/>
        </w:rPr>
        <w:t xml:space="preserve">seama de acestea, iar </w:t>
      </w:r>
      <w:r w:rsidR="009954A0" w:rsidRPr="009954A0">
        <w:rPr>
          <w:sz w:val="24"/>
          <w:szCs w:val="24"/>
          <w:lang w:val="ro-RO"/>
        </w:rPr>
        <w:t xml:space="preserve">ANRE nu poate </w:t>
      </w:r>
      <w:r w:rsidR="009627E2">
        <w:rPr>
          <w:sz w:val="24"/>
          <w:szCs w:val="24"/>
          <w:lang w:val="ro-RO"/>
        </w:rPr>
        <w:t xml:space="preserve">decât să </w:t>
      </w:r>
      <w:r w:rsidR="009954A0" w:rsidRPr="009954A0">
        <w:rPr>
          <w:sz w:val="24"/>
          <w:szCs w:val="24"/>
          <w:lang w:val="ro-RO"/>
        </w:rPr>
        <w:t>transpună în reglementări prevederile acesteia</w:t>
      </w:r>
      <w:r w:rsidR="009F0630">
        <w:rPr>
          <w:sz w:val="24"/>
          <w:szCs w:val="24"/>
          <w:lang w:val="ro-RO"/>
        </w:rPr>
        <w:t xml:space="preserve">. În legislaţia europeană direct aplicabilă (decizii CE, regulamente) nu există prevederi exprese în acest sens, care ar prevala în faţa legislaţiei naţionale (dacă ar fi existat, </w:t>
      </w:r>
      <w:r w:rsidR="00A56A22">
        <w:rPr>
          <w:sz w:val="24"/>
          <w:szCs w:val="24"/>
          <w:lang w:val="ro-RO"/>
        </w:rPr>
        <w:t xml:space="preserve">este de aşteptat că </w:t>
      </w:r>
      <w:r w:rsidR="009F0630">
        <w:rPr>
          <w:sz w:val="24"/>
          <w:szCs w:val="24"/>
          <w:lang w:val="ro-RO"/>
        </w:rPr>
        <w:t>AFEER le-ar fi referit).</w:t>
      </w:r>
      <w:r w:rsidR="0081406C">
        <w:rPr>
          <w:sz w:val="24"/>
          <w:szCs w:val="24"/>
          <w:lang w:val="ro-RO"/>
        </w:rPr>
        <w:t xml:space="preserve"> Ca un argument în favoarea păstrării platformelor actuale de tranzacţionare, este adus şi acela al costurilor suplimentare prilejuite de achiziţia noilor platforme informatice. DGPE consideră că argumentul costurilor nu poate fi contrapus aceluia de respectare a legii, iar costurile ar putea să fie relativ mici, deoarece PCCB-NC este similar cu PC-</w:t>
      </w:r>
      <w:r w:rsidR="00F21D92">
        <w:rPr>
          <w:sz w:val="24"/>
          <w:szCs w:val="24"/>
          <w:lang w:val="ro-RO"/>
        </w:rPr>
        <w:t>OTC</w:t>
      </w:r>
      <w:r w:rsidR="00B94024">
        <w:rPr>
          <w:sz w:val="24"/>
          <w:szCs w:val="24"/>
          <w:lang w:val="ro-RO"/>
        </w:rPr>
        <w:t xml:space="preserve"> (cu excepţia listelor de eligibilitate), iar modul de stabilire a preţului pe PCCB-LE este acelaşi ca la PZU.</w:t>
      </w:r>
    </w:p>
    <w:p w14:paraId="7003520B" w14:textId="65474596" w:rsidR="00467FD8" w:rsidRDefault="00F132FC" w:rsidP="000D230D">
      <w:pPr>
        <w:numPr>
          <w:ilvl w:val="0"/>
          <w:numId w:val="7"/>
        </w:numPr>
        <w:spacing w:before="120"/>
        <w:ind w:left="0" w:firstLine="0"/>
        <w:jc w:val="both"/>
        <w:rPr>
          <w:sz w:val="24"/>
          <w:szCs w:val="24"/>
          <w:lang w:val="ro-RO"/>
        </w:rPr>
      </w:pPr>
      <w:r>
        <w:rPr>
          <w:sz w:val="24"/>
          <w:szCs w:val="24"/>
          <w:lang w:val="ro-RO"/>
        </w:rPr>
        <w:t>Se declară că t</w:t>
      </w:r>
      <w:r w:rsidR="003A71AF">
        <w:rPr>
          <w:sz w:val="24"/>
          <w:szCs w:val="24"/>
          <w:lang w:val="ro-RO"/>
        </w:rPr>
        <w:t xml:space="preserve">rebuie permise </w:t>
      </w:r>
      <w:r w:rsidR="00FD0AAC">
        <w:rPr>
          <w:sz w:val="24"/>
          <w:szCs w:val="24"/>
          <w:lang w:val="ro-RO"/>
        </w:rPr>
        <w:t xml:space="preserve">contracte cu </w:t>
      </w:r>
      <w:r w:rsidR="003A71AF" w:rsidRPr="00EB4F2B">
        <w:rPr>
          <w:b/>
          <w:sz w:val="24"/>
          <w:szCs w:val="24"/>
          <w:lang w:val="ro-RO"/>
        </w:rPr>
        <w:t xml:space="preserve">preţuri </w:t>
      </w:r>
      <w:r w:rsidR="00285E6E" w:rsidRPr="00EB4F2B">
        <w:rPr>
          <w:b/>
          <w:sz w:val="24"/>
          <w:szCs w:val="24"/>
          <w:lang w:val="ro-RO"/>
        </w:rPr>
        <w:t>flexibile</w:t>
      </w:r>
      <w:r w:rsidR="003A71AF">
        <w:rPr>
          <w:sz w:val="24"/>
          <w:szCs w:val="24"/>
          <w:lang w:val="ro-RO"/>
        </w:rPr>
        <w:t xml:space="preserve"> (formule de preţ) şi </w:t>
      </w:r>
      <w:r w:rsidR="003A71AF" w:rsidRPr="00EB4F2B">
        <w:rPr>
          <w:b/>
          <w:sz w:val="24"/>
          <w:szCs w:val="24"/>
          <w:lang w:val="ro-RO"/>
        </w:rPr>
        <w:t>cantităţi incerte</w:t>
      </w:r>
      <w:r w:rsidR="003A71AF">
        <w:rPr>
          <w:sz w:val="24"/>
          <w:szCs w:val="24"/>
          <w:lang w:val="ro-RO"/>
        </w:rPr>
        <w:t xml:space="preserve">, deoarece aceasta ar încuraja contractarea pe termen lung şi contractarea energiei produse de capacităţile cu variabilitate mare a producţiei, </w:t>
      </w:r>
      <w:r w:rsidR="00FD0AAC">
        <w:rPr>
          <w:sz w:val="24"/>
          <w:szCs w:val="24"/>
          <w:lang w:val="ro-RO"/>
        </w:rPr>
        <w:t xml:space="preserve">şi anume cele </w:t>
      </w:r>
      <w:r w:rsidR="003A71AF">
        <w:rPr>
          <w:sz w:val="24"/>
          <w:szCs w:val="24"/>
          <w:lang w:val="ro-RO"/>
        </w:rPr>
        <w:t xml:space="preserve">pe bază de surse regenerabile de energie. Opinia DGPE este aceea că </w:t>
      </w:r>
      <w:r w:rsidR="003A71AF" w:rsidRPr="00A02852">
        <w:rPr>
          <w:b/>
          <w:sz w:val="24"/>
          <w:szCs w:val="24"/>
          <w:lang w:val="ro-RO"/>
        </w:rPr>
        <w:t xml:space="preserve">scopul </w:t>
      </w:r>
      <w:r w:rsidR="003A71AF">
        <w:rPr>
          <w:sz w:val="24"/>
          <w:szCs w:val="24"/>
          <w:lang w:val="ro-RO"/>
        </w:rPr>
        <w:t xml:space="preserve">încheierii de contracte pe termene medii-lungi este în principal acela </w:t>
      </w:r>
      <w:r w:rsidR="003A71AF" w:rsidRPr="00A02852">
        <w:rPr>
          <w:b/>
          <w:sz w:val="24"/>
          <w:szCs w:val="24"/>
          <w:lang w:val="ro-RO"/>
        </w:rPr>
        <w:t>de a asigura</w:t>
      </w:r>
      <w:r w:rsidR="003A71AF">
        <w:rPr>
          <w:sz w:val="24"/>
          <w:szCs w:val="24"/>
          <w:lang w:val="ro-RO"/>
        </w:rPr>
        <w:t xml:space="preserve"> părţile asupra unui preţ şi unei cantităţi fixe, bine determinate, care să permită bugetarea cheltuielilor/veniturilor (sunt instrumente de asigurare împotriva riscului de volatilitate)</w:t>
      </w:r>
      <w:r w:rsidR="003B39F5">
        <w:rPr>
          <w:sz w:val="24"/>
          <w:szCs w:val="24"/>
          <w:lang w:val="ro-RO"/>
        </w:rPr>
        <w:t xml:space="preserve">. Orice alt tip de contracte </w:t>
      </w:r>
      <w:r w:rsidR="003B39F5" w:rsidRPr="00467FD8">
        <w:rPr>
          <w:b/>
          <w:sz w:val="24"/>
          <w:szCs w:val="24"/>
          <w:lang w:val="ro-RO"/>
        </w:rPr>
        <w:t>transferă acest risc de la una din părţi la cealaltă</w:t>
      </w:r>
      <w:r w:rsidR="003B39F5">
        <w:rPr>
          <w:sz w:val="24"/>
          <w:szCs w:val="24"/>
          <w:lang w:val="ro-RO"/>
        </w:rPr>
        <w:t xml:space="preserve">, dar </w:t>
      </w:r>
      <w:r w:rsidR="003B39F5" w:rsidRPr="00A02852">
        <w:rPr>
          <w:b/>
          <w:sz w:val="24"/>
          <w:szCs w:val="24"/>
          <w:lang w:val="ro-RO"/>
        </w:rPr>
        <w:t>într-un mod netransparent, care distorsionează rezultatele pieţei,</w:t>
      </w:r>
      <w:r w:rsidR="003B39F5">
        <w:rPr>
          <w:sz w:val="24"/>
          <w:szCs w:val="24"/>
          <w:lang w:val="ro-RO"/>
        </w:rPr>
        <w:t xml:space="preserve"> cu efecte extrem de periculoase asupra celorlalţi participanţi (de exemplu, preţurile mici de vânzare a energiei electrice pe piaţa spot din ultima vreme sunt determinate în principal de ofertele producători</w:t>
      </w:r>
      <w:r w:rsidR="007A19AC">
        <w:rPr>
          <w:sz w:val="24"/>
          <w:szCs w:val="24"/>
          <w:lang w:val="ro-RO"/>
        </w:rPr>
        <w:t>lor</w:t>
      </w:r>
      <w:r w:rsidR="003B39F5">
        <w:rPr>
          <w:sz w:val="24"/>
          <w:szCs w:val="24"/>
          <w:lang w:val="ro-RO"/>
        </w:rPr>
        <w:t xml:space="preserve"> E-SRE, </w:t>
      </w:r>
      <w:r w:rsidR="007A19AC">
        <w:rPr>
          <w:sz w:val="24"/>
          <w:szCs w:val="24"/>
          <w:lang w:val="ro-RO"/>
        </w:rPr>
        <w:t>care îşi permit astfel de preţuri deoarece</w:t>
      </w:r>
      <w:r w:rsidR="003B39F5">
        <w:rPr>
          <w:sz w:val="24"/>
          <w:szCs w:val="24"/>
          <w:lang w:val="ro-RO"/>
        </w:rPr>
        <w:t xml:space="preserve"> îşi acoperă o mare parte a costurilor din vânzarea certificatelor verzi</w:t>
      </w:r>
      <w:r w:rsidR="007A19AC">
        <w:rPr>
          <w:sz w:val="24"/>
          <w:szCs w:val="24"/>
          <w:lang w:val="ro-RO"/>
        </w:rPr>
        <w:t xml:space="preserve">, iar în plus, deoarece </w:t>
      </w:r>
      <w:r w:rsidR="003B39F5">
        <w:rPr>
          <w:sz w:val="24"/>
          <w:szCs w:val="24"/>
          <w:lang w:val="ro-RO"/>
        </w:rPr>
        <w:t>au transferat riscurile de variabilitate a producţiei către furnizorii cu care au încheiat contracte</w:t>
      </w:r>
      <w:r w:rsidR="007A19AC">
        <w:rPr>
          <w:sz w:val="24"/>
          <w:szCs w:val="24"/>
          <w:lang w:val="ro-RO"/>
        </w:rPr>
        <w:t xml:space="preserve"> pe cantităţi incerte;</w:t>
      </w:r>
      <w:r w:rsidR="003B39F5">
        <w:rPr>
          <w:sz w:val="24"/>
          <w:szCs w:val="24"/>
          <w:lang w:val="ro-RO"/>
        </w:rPr>
        <w:t xml:space="preserve"> </w:t>
      </w:r>
      <w:r w:rsidR="007A19AC">
        <w:rPr>
          <w:sz w:val="24"/>
          <w:szCs w:val="24"/>
          <w:lang w:val="ro-RO"/>
        </w:rPr>
        <w:t>aceste preţuri nerealiste</w:t>
      </w:r>
      <w:r w:rsidR="003B39F5">
        <w:rPr>
          <w:sz w:val="24"/>
          <w:szCs w:val="24"/>
          <w:lang w:val="ro-RO"/>
        </w:rPr>
        <w:t xml:space="preserve"> ameninţă </w:t>
      </w:r>
      <w:r w:rsidR="007A19AC" w:rsidRPr="007A19AC">
        <w:rPr>
          <w:sz w:val="24"/>
          <w:szCs w:val="24"/>
          <w:lang w:val="ro-RO"/>
        </w:rPr>
        <w:t xml:space="preserve">însă </w:t>
      </w:r>
      <w:r w:rsidR="003B39F5">
        <w:rPr>
          <w:sz w:val="24"/>
          <w:szCs w:val="24"/>
          <w:lang w:val="ro-RO"/>
        </w:rPr>
        <w:t xml:space="preserve">viabilitatea producătorilor clasici, care </w:t>
      </w:r>
      <w:r w:rsidR="003040CB">
        <w:rPr>
          <w:sz w:val="24"/>
          <w:szCs w:val="24"/>
          <w:lang w:val="ro-RO"/>
        </w:rPr>
        <w:t xml:space="preserve">contribuie la funcţionarea </w:t>
      </w:r>
      <w:r w:rsidR="003B39F5">
        <w:rPr>
          <w:sz w:val="24"/>
          <w:szCs w:val="24"/>
          <w:lang w:val="ro-RO"/>
        </w:rPr>
        <w:t xml:space="preserve">sigură </w:t>
      </w:r>
      <w:r w:rsidR="003040CB">
        <w:rPr>
          <w:sz w:val="24"/>
          <w:szCs w:val="24"/>
          <w:lang w:val="ro-RO"/>
        </w:rPr>
        <w:t>a</w:t>
      </w:r>
      <w:r w:rsidR="003B39F5">
        <w:rPr>
          <w:sz w:val="24"/>
          <w:szCs w:val="24"/>
          <w:lang w:val="ro-RO"/>
        </w:rPr>
        <w:t xml:space="preserve"> sistemului). </w:t>
      </w:r>
      <w:r w:rsidR="00467FD8">
        <w:rPr>
          <w:sz w:val="24"/>
          <w:szCs w:val="24"/>
          <w:lang w:val="ro-RO"/>
        </w:rPr>
        <w:t>Transferul riscurilor NU micşorea</w:t>
      </w:r>
      <w:r w:rsidR="00B94024">
        <w:rPr>
          <w:sz w:val="24"/>
          <w:szCs w:val="24"/>
          <w:lang w:val="ro-RO"/>
        </w:rPr>
        <w:t>ză preţul la consumatorul final</w:t>
      </w:r>
      <w:r w:rsidR="00467FD8">
        <w:rPr>
          <w:sz w:val="24"/>
          <w:szCs w:val="24"/>
          <w:lang w:val="ro-RO"/>
        </w:rPr>
        <w:t xml:space="preserve"> </w:t>
      </w:r>
      <w:r w:rsidR="00B94024">
        <w:rPr>
          <w:sz w:val="24"/>
          <w:szCs w:val="24"/>
          <w:lang w:val="ro-RO"/>
        </w:rPr>
        <w:t>(</w:t>
      </w:r>
      <w:r w:rsidR="00467FD8">
        <w:rPr>
          <w:sz w:val="24"/>
          <w:szCs w:val="24"/>
          <w:lang w:val="ro-RO"/>
        </w:rPr>
        <w:t>deoarece aceste riscuri sunt preluate de furnizori</w:t>
      </w:r>
      <w:r w:rsidR="00B94024">
        <w:rPr>
          <w:sz w:val="24"/>
          <w:szCs w:val="24"/>
          <w:lang w:val="ro-RO"/>
        </w:rPr>
        <w:t>)</w:t>
      </w:r>
      <w:r w:rsidR="00467FD8">
        <w:rPr>
          <w:sz w:val="24"/>
          <w:szCs w:val="24"/>
          <w:lang w:val="ro-RO"/>
        </w:rPr>
        <w:t xml:space="preserve">, ci poate reduce doar preţul pe piaţa angro, cu dezavantajele descrise mai sus. DGPE consideră că </w:t>
      </w:r>
      <w:r w:rsidR="00467FD8" w:rsidRPr="00A02852">
        <w:rPr>
          <w:sz w:val="24"/>
          <w:szCs w:val="24"/>
          <w:u w:val="single"/>
          <w:lang w:val="ro-RO"/>
        </w:rPr>
        <w:t xml:space="preserve">existenţa, în aceeaşi piaţă, de participanţi fără niciun risc (producătorii E-SRE) concomitent cu participanţi care îşi asumă toate riscurile (restul producătorilor), ar putea fi considerată </w:t>
      </w:r>
      <w:r w:rsidR="00467FD8" w:rsidRPr="00F132FC">
        <w:rPr>
          <w:sz w:val="24"/>
          <w:szCs w:val="24"/>
          <w:u w:val="single"/>
          <w:lang w:val="ro-RO"/>
        </w:rPr>
        <w:t>discriminare</w:t>
      </w:r>
      <w:r w:rsidR="00467FD8" w:rsidRPr="00F132FC">
        <w:rPr>
          <w:sz w:val="24"/>
          <w:szCs w:val="24"/>
          <w:lang w:val="ro-RO"/>
        </w:rPr>
        <w:t xml:space="preserve"> (invers decât consideră AREE, şi anume că producătorii E-SRE sunt discriminaţi de contractele cu cantităţi fixe)</w:t>
      </w:r>
      <w:r w:rsidR="00467FD8">
        <w:rPr>
          <w:sz w:val="24"/>
          <w:szCs w:val="24"/>
          <w:lang w:val="ro-RO"/>
        </w:rPr>
        <w:t>.</w:t>
      </w:r>
      <w:r w:rsidR="003040CB">
        <w:rPr>
          <w:sz w:val="24"/>
          <w:szCs w:val="24"/>
          <w:lang w:val="ro-RO"/>
        </w:rPr>
        <w:t xml:space="preserve"> Pentru corelarea </w:t>
      </w:r>
      <w:r w:rsidR="00BD336D">
        <w:rPr>
          <w:sz w:val="24"/>
          <w:szCs w:val="24"/>
          <w:lang w:val="ro-RO"/>
        </w:rPr>
        <w:t>vânzărilor de energie</w:t>
      </w:r>
      <w:r w:rsidR="003040CB">
        <w:rPr>
          <w:sz w:val="24"/>
          <w:szCs w:val="24"/>
          <w:lang w:val="ro-RO"/>
        </w:rPr>
        <w:t xml:space="preserve"> </w:t>
      </w:r>
      <w:r w:rsidR="00BD336D">
        <w:rPr>
          <w:sz w:val="24"/>
          <w:szCs w:val="24"/>
          <w:lang w:val="ro-RO"/>
        </w:rPr>
        <w:t>cu posibilităţile reale de producţie rezultate din prognoza mai sigură pe termen scurt, producătorii E-SRE care au încheiat contracte pe termen mediu/lung cu preţuri şi cantităţi ferme, fixe, au la dispoziţie PZU şi PI, ca toţi ceilalţi participanţi.</w:t>
      </w:r>
    </w:p>
    <w:p w14:paraId="4A6F6A34" w14:textId="3C2C6E94" w:rsidR="003A71AF" w:rsidRDefault="003B39F5" w:rsidP="000D230D">
      <w:pPr>
        <w:spacing w:before="120"/>
        <w:jc w:val="both"/>
        <w:rPr>
          <w:sz w:val="24"/>
          <w:szCs w:val="24"/>
          <w:lang w:val="ro-RO"/>
        </w:rPr>
      </w:pPr>
      <w:r>
        <w:rPr>
          <w:sz w:val="24"/>
          <w:szCs w:val="24"/>
          <w:lang w:val="ro-RO"/>
        </w:rPr>
        <w:t xml:space="preserve">În plus, licitaţia pe un preţ care nu contează, în majoritatea cazurilor, decât într-o cotă de 1% la preţul de contract, reprezintă o </w:t>
      </w:r>
      <w:r w:rsidRPr="00F132FC">
        <w:rPr>
          <w:sz w:val="24"/>
          <w:szCs w:val="24"/>
          <w:lang w:val="ro-RO"/>
        </w:rPr>
        <w:t xml:space="preserve">manipulare </w:t>
      </w:r>
      <w:r>
        <w:rPr>
          <w:sz w:val="24"/>
          <w:szCs w:val="24"/>
          <w:lang w:val="ro-RO"/>
        </w:rPr>
        <w:t>a pieţei de energie electrică (preţul de licitaţie poate fi oricât de mare sau oricât de mic, deoarece el nu contează pentru părţile care se vor angaja în contract, dar va da o indicaţie eronată celorlalte părţi interesate</w:t>
      </w:r>
      <w:r w:rsidR="00BD336D">
        <w:rPr>
          <w:sz w:val="24"/>
          <w:szCs w:val="24"/>
          <w:lang w:val="ro-RO"/>
        </w:rPr>
        <w:t xml:space="preserve"> şi scade gradul de transparenţă a licitaţiei respective</w:t>
      </w:r>
      <w:r>
        <w:rPr>
          <w:sz w:val="24"/>
          <w:szCs w:val="24"/>
          <w:lang w:val="ro-RO"/>
        </w:rPr>
        <w:t xml:space="preserve">). </w:t>
      </w:r>
      <w:r w:rsidR="00285E6E">
        <w:rPr>
          <w:sz w:val="24"/>
          <w:szCs w:val="24"/>
          <w:lang w:val="ro-RO"/>
        </w:rPr>
        <w:t>În aceeaşi logică, s-a transmis şi observaţia renunţării la contracte-cadru (prevăzute pentru PCCB-LE şi PCCB-PC) şi la cele standard (prevăzute pentru PCCB-NC, existente şi în reglementarea actuală)</w:t>
      </w:r>
      <w:r w:rsidR="00FD0AAC">
        <w:rPr>
          <w:sz w:val="24"/>
          <w:szCs w:val="24"/>
          <w:lang w:val="ro-RO"/>
        </w:rPr>
        <w:t>, pentru a permite ca prevederile contractuale să aducă orice fel de modificări faţă de regulile prestabilite</w:t>
      </w:r>
      <w:r w:rsidR="00285E6E">
        <w:rPr>
          <w:sz w:val="24"/>
          <w:szCs w:val="24"/>
          <w:lang w:val="ro-RO"/>
        </w:rPr>
        <w:t>.</w:t>
      </w:r>
    </w:p>
    <w:p w14:paraId="0EE5CDE6" w14:textId="5591D5A1" w:rsidR="00E7602B" w:rsidRDefault="00E7602B" w:rsidP="000D230D">
      <w:pPr>
        <w:spacing w:before="120"/>
        <w:jc w:val="both"/>
        <w:rPr>
          <w:sz w:val="24"/>
          <w:szCs w:val="24"/>
          <w:lang w:val="ro-RO"/>
        </w:rPr>
      </w:pPr>
      <w:r>
        <w:rPr>
          <w:sz w:val="24"/>
          <w:szCs w:val="24"/>
          <w:lang w:val="ro-RO"/>
        </w:rPr>
        <w:t xml:space="preserve">De altfel, </w:t>
      </w:r>
      <w:r w:rsidR="00E63B28">
        <w:rPr>
          <w:sz w:val="24"/>
          <w:szCs w:val="24"/>
          <w:lang w:val="ro-RO"/>
        </w:rPr>
        <w:t xml:space="preserve">DGPE a semnalat </w:t>
      </w:r>
      <w:r w:rsidR="00287F40">
        <w:rPr>
          <w:sz w:val="24"/>
          <w:szCs w:val="24"/>
          <w:lang w:val="ro-RO"/>
        </w:rPr>
        <w:t>c</w:t>
      </w:r>
      <w:r w:rsidR="00E63B28">
        <w:rPr>
          <w:sz w:val="24"/>
          <w:szCs w:val="24"/>
          <w:lang w:val="ro-RO"/>
        </w:rPr>
        <w:t>a</w:t>
      </w:r>
      <w:r w:rsidR="00287F40">
        <w:rPr>
          <w:sz w:val="24"/>
          <w:szCs w:val="24"/>
          <w:lang w:val="ro-RO"/>
        </w:rPr>
        <w:t>zurile de acest fel la DG</w:t>
      </w:r>
      <w:r w:rsidR="00E63B28">
        <w:rPr>
          <w:sz w:val="24"/>
          <w:szCs w:val="24"/>
          <w:lang w:val="ro-RO"/>
        </w:rPr>
        <w:t xml:space="preserve"> </w:t>
      </w:r>
      <w:r w:rsidR="00287F40">
        <w:rPr>
          <w:sz w:val="24"/>
          <w:szCs w:val="24"/>
          <w:lang w:val="ro-RO"/>
        </w:rPr>
        <w:t>C</w:t>
      </w:r>
      <w:r w:rsidR="00E63B28">
        <w:rPr>
          <w:sz w:val="24"/>
          <w:szCs w:val="24"/>
          <w:lang w:val="ro-RO"/>
        </w:rPr>
        <w:t>ontrol</w:t>
      </w:r>
      <w:r w:rsidR="00287F40">
        <w:rPr>
          <w:sz w:val="24"/>
          <w:szCs w:val="24"/>
          <w:lang w:val="ro-RO"/>
        </w:rPr>
        <w:t>, considerându-le încălcări ale regulamentului în vigoare, pentru care DGC a aplicat amenzi contravenţionale Opcom SA.</w:t>
      </w:r>
    </w:p>
    <w:p w14:paraId="2F4A309F" w14:textId="51CE7CD0" w:rsidR="00563CA4" w:rsidRDefault="007C498C" w:rsidP="000D230D">
      <w:pPr>
        <w:numPr>
          <w:ilvl w:val="0"/>
          <w:numId w:val="7"/>
        </w:numPr>
        <w:spacing w:before="120"/>
        <w:ind w:left="0" w:firstLine="0"/>
        <w:jc w:val="both"/>
        <w:rPr>
          <w:sz w:val="24"/>
          <w:szCs w:val="24"/>
          <w:lang w:val="ro-RO"/>
        </w:rPr>
      </w:pPr>
      <w:r>
        <w:rPr>
          <w:sz w:val="24"/>
          <w:szCs w:val="24"/>
          <w:lang w:val="ro-RO"/>
        </w:rPr>
        <w:t>Unii participanţi apreciază</w:t>
      </w:r>
      <w:r w:rsidR="00F132FC">
        <w:rPr>
          <w:sz w:val="24"/>
          <w:szCs w:val="24"/>
          <w:lang w:val="ro-RO"/>
        </w:rPr>
        <w:t xml:space="preserve"> că n</w:t>
      </w:r>
      <w:r w:rsidR="00563CA4" w:rsidRPr="00563CA4">
        <w:rPr>
          <w:sz w:val="24"/>
          <w:szCs w:val="24"/>
          <w:lang w:val="ro-RO"/>
        </w:rPr>
        <w:t xml:space="preserve">u trebuie introdusă restricţia ca pentru oferte cu puteri mai mari de 10 MWh/h, să fie admisă obligatoriu </w:t>
      </w:r>
      <w:r w:rsidR="00563CA4" w:rsidRPr="00EB4F2B">
        <w:rPr>
          <w:b/>
          <w:sz w:val="24"/>
          <w:szCs w:val="24"/>
          <w:lang w:val="ro-RO"/>
        </w:rPr>
        <w:t>tranzacţionarea parţială/cu mai mulţi participanţi</w:t>
      </w:r>
      <w:r w:rsidR="00563CA4" w:rsidRPr="00563CA4">
        <w:rPr>
          <w:sz w:val="24"/>
          <w:szCs w:val="24"/>
          <w:lang w:val="ro-RO"/>
        </w:rPr>
        <w:t>, deoarece astfel s-ar pierde avantajul reducerii de preţ corespunzătoare tranzacţionării de cantităţi mari.</w:t>
      </w:r>
      <w:r w:rsidR="00B50831">
        <w:rPr>
          <w:sz w:val="24"/>
          <w:szCs w:val="24"/>
          <w:lang w:val="ro-RO"/>
        </w:rPr>
        <w:t xml:space="preserve"> </w:t>
      </w:r>
      <w:r w:rsidR="00563CA4" w:rsidRPr="00563CA4">
        <w:rPr>
          <w:sz w:val="24"/>
          <w:szCs w:val="24"/>
          <w:lang w:val="ro-RO"/>
        </w:rPr>
        <w:t xml:space="preserve">În opinia DGPE, în domeniul energiei electrice nu are relevanţă prea mare cantitatea, căci mai multe contracte de cantităţi mai mici nu induc costuri suplimentare, cu excepţia celor de administrare, care sunt nesemnificative. Producătorii cu grupuri mari nu trebuie să vândă toată producţia pe un singur contract (de exemplu, este nerealist să se considere că Nuclearelectrica nu poate avea decât 2 contracte de câte 700 MW putere orară, cumpărătorii pentru cantităţi aşa de mari fiind extrem de puţini, iar ca urmare, </w:t>
      </w:r>
      <w:r w:rsidR="00563CA4" w:rsidRPr="00563CA4">
        <w:rPr>
          <w:i/>
          <w:sz w:val="24"/>
          <w:szCs w:val="24"/>
          <w:lang w:val="ro-RO"/>
        </w:rPr>
        <w:t>discountul</w:t>
      </w:r>
      <w:r w:rsidR="00563CA4" w:rsidRPr="00563CA4">
        <w:rPr>
          <w:sz w:val="24"/>
          <w:szCs w:val="24"/>
          <w:lang w:val="ro-RO"/>
        </w:rPr>
        <w:t xml:space="preserve"> necesar – foarte mare). Dimpotrivă, sub aşa-zisul </w:t>
      </w:r>
      <w:r w:rsidR="00563CA4" w:rsidRPr="00563CA4">
        <w:rPr>
          <w:i/>
          <w:sz w:val="24"/>
          <w:szCs w:val="24"/>
          <w:lang w:val="ro-RO"/>
        </w:rPr>
        <w:t>discount</w:t>
      </w:r>
      <w:r w:rsidR="00563CA4" w:rsidRPr="00563CA4">
        <w:rPr>
          <w:sz w:val="24"/>
          <w:szCs w:val="24"/>
          <w:lang w:val="ro-RO"/>
        </w:rPr>
        <w:t xml:space="preserve"> se poate ascunde o înţelegere prealabilă şi chiar fapte de corupţie.</w:t>
      </w:r>
      <w:r w:rsidR="00F132FC">
        <w:rPr>
          <w:sz w:val="24"/>
          <w:szCs w:val="24"/>
          <w:lang w:val="ro-RO"/>
        </w:rPr>
        <w:t xml:space="preserve"> Totodată, posibilitatea tranzacţionării parţiale nu exclude tranzacţionarea întregii cantităţi cu acelaşi participant care a introdus o ofertă de răspuns, dacă aceasta îndeplineşte condiţiile din regulament.</w:t>
      </w:r>
    </w:p>
    <w:p w14:paraId="4C381489" w14:textId="35A0D249" w:rsidR="00A9679C" w:rsidRPr="00A9679C" w:rsidRDefault="007C498C" w:rsidP="000D230D">
      <w:pPr>
        <w:numPr>
          <w:ilvl w:val="0"/>
          <w:numId w:val="7"/>
        </w:numPr>
        <w:spacing w:before="120"/>
        <w:ind w:left="0" w:firstLine="0"/>
        <w:jc w:val="both"/>
        <w:rPr>
          <w:sz w:val="24"/>
          <w:szCs w:val="24"/>
          <w:lang w:val="ro-RO"/>
        </w:rPr>
      </w:pPr>
      <w:r>
        <w:rPr>
          <w:sz w:val="24"/>
          <w:szCs w:val="24"/>
          <w:lang w:val="ro-RO"/>
        </w:rPr>
        <w:t xml:space="preserve">Se afirmă că </w:t>
      </w:r>
      <w:r w:rsidR="00B50831">
        <w:rPr>
          <w:sz w:val="24"/>
          <w:szCs w:val="24"/>
          <w:lang w:val="ro-RO"/>
        </w:rPr>
        <w:t>t</w:t>
      </w:r>
      <w:r w:rsidR="00A9679C" w:rsidRPr="00A9679C">
        <w:rPr>
          <w:sz w:val="24"/>
          <w:szCs w:val="24"/>
          <w:lang w:val="ro-RO"/>
        </w:rPr>
        <w:t xml:space="preserve">rebuie să se renunţe la condiţia </w:t>
      </w:r>
      <w:r w:rsidR="00A9679C">
        <w:rPr>
          <w:sz w:val="24"/>
          <w:szCs w:val="24"/>
          <w:lang w:val="ro-RO"/>
        </w:rPr>
        <w:t xml:space="preserve">ca în contractele standard aplicabile pe PCCB-NC să se prevadă că în cazul rezilierii să se acorde celeilalte părţi o </w:t>
      </w:r>
      <w:r w:rsidR="00A9679C" w:rsidRPr="00D775DD">
        <w:rPr>
          <w:b/>
          <w:sz w:val="24"/>
          <w:szCs w:val="24"/>
          <w:lang w:val="ro-RO"/>
        </w:rPr>
        <w:t>compensaţie</w:t>
      </w:r>
      <w:r w:rsidR="00A9679C">
        <w:rPr>
          <w:sz w:val="24"/>
          <w:szCs w:val="24"/>
          <w:lang w:val="ro-RO"/>
        </w:rPr>
        <w:t xml:space="preserve"> de nivelul diferenţei dintre valoarea de contract a energiei nelivrate şi valoarea de piaţă (la preţul produselor PCCB-NC) a acesteia, argumentat pe lipsa lichidităţii PCCB-NC sau propunându-se soluţia utilizată cel mai des în prezent, a plăţii contravalorii energiei pe o lună. DGPE </w:t>
      </w:r>
      <w:r w:rsidR="00A61EDA" w:rsidRPr="00A61EDA">
        <w:rPr>
          <w:sz w:val="24"/>
          <w:szCs w:val="24"/>
          <w:lang w:val="ro-RO"/>
        </w:rPr>
        <w:t xml:space="preserve">doreşte ca această modalitate de tranzacţionare să constituie tranziţia către o piaţă de contracte futures, complet standardizate şi </w:t>
      </w:r>
      <w:r w:rsidR="00A61EDA" w:rsidRPr="00A61EDA">
        <w:rPr>
          <w:b/>
          <w:sz w:val="24"/>
          <w:szCs w:val="24"/>
          <w:lang w:val="ro-RO"/>
        </w:rPr>
        <w:t xml:space="preserve">fără clauză de reziliere, </w:t>
      </w:r>
      <w:r w:rsidR="00A61EDA" w:rsidRPr="00A61EDA">
        <w:rPr>
          <w:sz w:val="24"/>
          <w:szCs w:val="24"/>
          <w:lang w:val="ro-RO"/>
        </w:rPr>
        <w:t>ceea ce înseamnă că aceste</w:t>
      </w:r>
      <w:r w:rsidR="00E63B28">
        <w:rPr>
          <w:sz w:val="24"/>
          <w:szCs w:val="24"/>
          <w:lang w:val="ro-RO"/>
        </w:rPr>
        <w:t>a</w:t>
      </w:r>
      <w:r w:rsidR="00A61EDA" w:rsidRPr="00A61EDA">
        <w:rPr>
          <w:sz w:val="24"/>
          <w:szCs w:val="24"/>
          <w:lang w:val="ro-RO"/>
        </w:rPr>
        <w:t xml:space="preserve"> nu pot fi reziliate, ci vândute pe pieţele contractelor cu termenele respective</w:t>
      </w:r>
      <w:r w:rsidR="00E63B28">
        <w:rPr>
          <w:sz w:val="24"/>
          <w:szCs w:val="24"/>
          <w:lang w:val="ro-RO"/>
        </w:rPr>
        <w:t>.</w:t>
      </w:r>
      <w:r w:rsidR="00A61EDA">
        <w:rPr>
          <w:sz w:val="24"/>
          <w:szCs w:val="24"/>
          <w:lang w:val="ro-RO"/>
        </w:rPr>
        <w:t xml:space="preserve"> </w:t>
      </w:r>
      <w:r w:rsidR="00E63B28">
        <w:rPr>
          <w:sz w:val="24"/>
          <w:szCs w:val="24"/>
          <w:lang w:val="ro-RO"/>
        </w:rPr>
        <w:t xml:space="preserve">Din acest motiv, </w:t>
      </w:r>
      <w:r w:rsidR="00A61EDA">
        <w:rPr>
          <w:sz w:val="24"/>
          <w:szCs w:val="24"/>
          <w:lang w:val="ro-RO"/>
        </w:rPr>
        <w:t xml:space="preserve">prevederea </w:t>
      </w:r>
      <w:r w:rsidR="00E63B28">
        <w:rPr>
          <w:sz w:val="24"/>
          <w:szCs w:val="24"/>
          <w:lang w:val="ro-RO"/>
        </w:rPr>
        <w:t xml:space="preserve">nu a fost eliminată, ci doar </w:t>
      </w:r>
      <w:r>
        <w:rPr>
          <w:sz w:val="24"/>
          <w:szCs w:val="24"/>
          <w:lang w:val="ro-RO"/>
        </w:rPr>
        <w:t>completată cu includerea PC-OTC ca piaţă de pe care să se poată lua referinţa de preţ, p</w:t>
      </w:r>
      <w:r w:rsidR="00A61EDA">
        <w:rPr>
          <w:sz w:val="24"/>
          <w:szCs w:val="24"/>
          <w:lang w:val="ro-RO"/>
        </w:rPr>
        <w:t xml:space="preserve">entru asigurarea împotriva </w:t>
      </w:r>
      <w:r w:rsidR="00287F40">
        <w:rPr>
          <w:sz w:val="24"/>
          <w:szCs w:val="24"/>
          <w:lang w:val="ro-RO"/>
        </w:rPr>
        <w:t xml:space="preserve">unei eventuale </w:t>
      </w:r>
      <w:r w:rsidR="00A61EDA">
        <w:rPr>
          <w:sz w:val="24"/>
          <w:szCs w:val="24"/>
          <w:lang w:val="ro-RO"/>
        </w:rPr>
        <w:t>lipse de lichiditate a PCCB-NC,</w:t>
      </w:r>
      <w:r>
        <w:rPr>
          <w:sz w:val="24"/>
          <w:szCs w:val="24"/>
          <w:lang w:val="ro-RO"/>
        </w:rPr>
        <w:t xml:space="preserve"> precum şi cu posibilitatea ca în contract să se specifice că dacă nu există </w:t>
      </w:r>
      <w:r w:rsidR="00E63B28" w:rsidRPr="00E63B28">
        <w:rPr>
          <w:sz w:val="24"/>
          <w:szCs w:val="24"/>
          <w:lang w:val="ro-RO"/>
        </w:rPr>
        <w:t xml:space="preserve">produse echivalente care să se fi tranzacţionat în ultimele 12 luni </w:t>
      </w:r>
      <w:r>
        <w:rPr>
          <w:sz w:val="24"/>
          <w:szCs w:val="24"/>
          <w:lang w:val="ro-RO"/>
        </w:rPr>
        <w:t>pe aceste pieţe, compensaţia să poată fi stabilită la contravaloarea contractului pe o lună</w:t>
      </w:r>
      <w:r w:rsidR="00A61EDA">
        <w:rPr>
          <w:sz w:val="24"/>
          <w:szCs w:val="24"/>
          <w:lang w:val="ro-RO"/>
        </w:rPr>
        <w:t>.</w:t>
      </w:r>
    </w:p>
    <w:p w14:paraId="1E789E45" w14:textId="574A4F17" w:rsidR="003A71AF" w:rsidRPr="0060002A" w:rsidRDefault="003A71AF" w:rsidP="000D230D">
      <w:pPr>
        <w:numPr>
          <w:ilvl w:val="0"/>
          <w:numId w:val="7"/>
        </w:numPr>
        <w:spacing w:before="120"/>
        <w:ind w:left="0" w:firstLine="0"/>
        <w:jc w:val="both"/>
        <w:rPr>
          <w:sz w:val="24"/>
          <w:szCs w:val="24"/>
          <w:lang w:val="ro-RO"/>
        </w:rPr>
      </w:pPr>
      <w:r w:rsidRPr="0060002A">
        <w:rPr>
          <w:sz w:val="24"/>
          <w:szCs w:val="24"/>
          <w:lang w:val="ro-RO"/>
        </w:rPr>
        <w:t xml:space="preserve">Regulamentul </w:t>
      </w:r>
      <w:r w:rsidRPr="00EB4F2B">
        <w:rPr>
          <w:b/>
          <w:sz w:val="24"/>
          <w:szCs w:val="24"/>
          <w:lang w:val="ro-RO"/>
        </w:rPr>
        <w:t>nu trebuie să anuleze</w:t>
      </w:r>
      <w:r w:rsidRPr="0060002A">
        <w:rPr>
          <w:sz w:val="24"/>
          <w:szCs w:val="24"/>
          <w:lang w:val="ro-RO"/>
        </w:rPr>
        <w:t xml:space="preserve"> aplicarea </w:t>
      </w:r>
      <w:r w:rsidR="003B39F5" w:rsidRPr="0060002A">
        <w:rPr>
          <w:i/>
          <w:sz w:val="24"/>
          <w:szCs w:val="24"/>
          <w:lang w:val="ro-RO"/>
        </w:rPr>
        <w:t>R</w:t>
      </w:r>
      <w:r w:rsidRPr="0060002A">
        <w:rPr>
          <w:i/>
          <w:sz w:val="24"/>
          <w:szCs w:val="24"/>
          <w:lang w:val="ro-RO"/>
        </w:rPr>
        <w:t xml:space="preserve">egulamentului </w:t>
      </w:r>
      <w:r w:rsidR="0060002A" w:rsidRPr="0060002A">
        <w:rPr>
          <w:i/>
          <w:sz w:val="24"/>
          <w:szCs w:val="24"/>
          <w:lang w:val="ro-RO"/>
        </w:rPr>
        <w:t>privind cadrul organizat de tranzacţionare pe piaţa centralizată cu negociere dublă continuă a contractelor bilaterale de energie electrică</w:t>
      </w:r>
      <w:r w:rsidR="0060002A" w:rsidRPr="0060002A">
        <w:rPr>
          <w:sz w:val="24"/>
          <w:szCs w:val="24"/>
          <w:lang w:val="ro-RO"/>
        </w:rPr>
        <w:t xml:space="preserve">, aprobat cu Ordinul preşedintelui ANRE nr. 49/2013. </w:t>
      </w:r>
      <w:r w:rsidR="007C498C">
        <w:rPr>
          <w:sz w:val="24"/>
          <w:szCs w:val="24"/>
          <w:lang w:val="ro-RO"/>
        </w:rPr>
        <w:t>Întrucât p</w:t>
      </w:r>
      <w:r w:rsidR="00FD0AAC">
        <w:rPr>
          <w:sz w:val="24"/>
          <w:szCs w:val="24"/>
          <w:lang w:val="ro-RO"/>
        </w:rPr>
        <w:t>rezentul regulament nu îşi propune abrogarea celui de mai sus</w:t>
      </w:r>
      <w:r w:rsidR="007C498C">
        <w:rPr>
          <w:sz w:val="24"/>
          <w:szCs w:val="24"/>
          <w:lang w:val="ro-RO"/>
        </w:rPr>
        <w:t xml:space="preserve"> şi pentru a elimina </w:t>
      </w:r>
      <w:r w:rsidR="00C51DD3">
        <w:rPr>
          <w:sz w:val="24"/>
          <w:szCs w:val="24"/>
          <w:lang w:val="ro-RO"/>
        </w:rPr>
        <w:t xml:space="preserve">posibilitatea acestei interpretări, se propune modificarea numelui regulamentului, astfel: </w:t>
      </w:r>
      <w:r w:rsidR="00C51DD3" w:rsidRPr="00C51DD3">
        <w:rPr>
          <w:i/>
          <w:sz w:val="24"/>
          <w:szCs w:val="24"/>
          <w:lang w:val="ro-RO"/>
        </w:rPr>
        <w:t>Regulamentul privind modalităţile de încheiere a contractelor bilaterale de energie electrică prin licitaţie extinsă şi negociere continuă şi</w:t>
      </w:r>
      <w:r w:rsidR="00C51DD3">
        <w:rPr>
          <w:sz w:val="24"/>
          <w:szCs w:val="24"/>
          <w:lang w:val="ro-RO"/>
        </w:rPr>
        <w:t xml:space="preserve"> </w:t>
      </w:r>
      <w:r w:rsidR="00C51DD3" w:rsidRPr="00C51DD3">
        <w:rPr>
          <w:i/>
          <w:sz w:val="24"/>
          <w:szCs w:val="24"/>
          <w:lang w:val="ro-RO"/>
        </w:rPr>
        <w:t>prin contracte de procesare</w:t>
      </w:r>
      <w:r w:rsidR="00852145">
        <w:rPr>
          <w:i/>
          <w:sz w:val="24"/>
          <w:szCs w:val="24"/>
          <w:lang w:val="ro-RO"/>
        </w:rPr>
        <w:t>.</w:t>
      </w:r>
    </w:p>
    <w:p w14:paraId="145C7005" w14:textId="7EE70DA6" w:rsidR="0081406C" w:rsidRDefault="00C51DD3" w:rsidP="000D230D">
      <w:pPr>
        <w:numPr>
          <w:ilvl w:val="0"/>
          <w:numId w:val="7"/>
        </w:numPr>
        <w:spacing w:before="120"/>
        <w:ind w:left="0" w:firstLine="0"/>
        <w:jc w:val="both"/>
        <w:rPr>
          <w:sz w:val="24"/>
          <w:szCs w:val="24"/>
          <w:lang w:val="ro-RO"/>
        </w:rPr>
      </w:pPr>
      <w:r w:rsidRPr="00C51DD3">
        <w:rPr>
          <w:sz w:val="24"/>
          <w:szCs w:val="24"/>
          <w:lang w:val="ro-RO"/>
        </w:rPr>
        <w:t>Se afirmă că</w:t>
      </w:r>
      <w:r>
        <w:rPr>
          <w:b/>
          <w:sz w:val="24"/>
          <w:szCs w:val="24"/>
          <w:lang w:val="ro-RO"/>
        </w:rPr>
        <w:t xml:space="preserve"> s</w:t>
      </w:r>
      <w:r w:rsidR="00CE4970" w:rsidRPr="00EB4F2B">
        <w:rPr>
          <w:b/>
          <w:sz w:val="24"/>
          <w:szCs w:val="24"/>
          <w:lang w:val="ro-RO"/>
        </w:rPr>
        <w:t>ituaţiile de excepţie</w:t>
      </w:r>
      <w:r w:rsidR="00CE4970">
        <w:rPr>
          <w:sz w:val="24"/>
          <w:szCs w:val="24"/>
          <w:lang w:val="ro-RO"/>
        </w:rPr>
        <w:t xml:space="preserve"> în care se încheie contractele de procesare nu ar trebui stabilite prin hotărâre de Guvern, deoarece aceasta ar introduce ideea de arbitrariu.</w:t>
      </w:r>
      <w:r w:rsidR="0093712A">
        <w:rPr>
          <w:sz w:val="24"/>
          <w:szCs w:val="24"/>
          <w:lang w:val="ro-RO"/>
        </w:rPr>
        <w:t xml:space="preserve"> Constatând că rolul ANRE este doar acela de a emite legislație secundară care să detalieze prevederile legislației primare, iar nu să adauge prevederi care să exceadă acesteia</w:t>
      </w:r>
      <w:r w:rsidR="00F016E2">
        <w:rPr>
          <w:sz w:val="24"/>
          <w:szCs w:val="24"/>
          <w:lang w:val="ro-RO"/>
        </w:rPr>
        <w:t>,</w:t>
      </w:r>
      <w:r w:rsidR="0093712A">
        <w:rPr>
          <w:sz w:val="24"/>
          <w:szCs w:val="24"/>
          <w:lang w:val="ro-RO"/>
        </w:rPr>
        <w:t xml:space="preserve"> ținând seama de punctul de vedere exprimat de Direcția Juridică prin adresa nr. </w:t>
      </w:r>
      <w:r w:rsidR="00DC17A1">
        <w:rPr>
          <w:sz w:val="24"/>
          <w:szCs w:val="24"/>
          <w:lang w:val="ro-RO"/>
        </w:rPr>
        <w:t xml:space="preserve">38737/23.06.2014, care consideră că </w:t>
      </w:r>
      <w:r w:rsidR="00DC17A1" w:rsidRPr="001A38B1">
        <w:rPr>
          <w:i/>
          <w:sz w:val="24"/>
          <w:szCs w:val="24"/>
          <w:lang w:val="ro-RO"/>
        </w:rPr>
        <w:t>actele de legislație secundară trebuie să respecte limitele instituite prin legislația primară incidentă sectorului energetic</w:t>
      </w:r>
      <w:r w:rsidR="00DC17A1">
        <w:rPr>
          <w:sz w:val="24"/>
          <w:szCs w:val="24"/>
          <w:lang w:val="ro-RO"/>
        </w:rPr>
        <w:t xml:space="preserve">, DGPE a reconsiderat </w:t>
      </w:r>
      <w:r w:rsidR="00F016E2">
        <w:rPr>
          <w:sz w:val="24"/>
          <w:szCs w:val="24"/>
          <w:lang w:val="ro-RO"/>
        </w:rPr>
        <w:t>modul de recunoaștere a</w:t>
      </w:r>
      <w:r w:rsidR="00DC17A1">
        <w:rPr>
          <w:sz w:val="24"/>
          <w:szCs w:val="24"/>
          <w:lang w:val="ro-RO"/>
        </w:rPr>
        <w:t xml:space="preserve"> </w:t>
      </w:r>
      <w:r w:rsidR="00DC17A1" w:rsidRPr="001A38B1">
        <w:rPr>
          <w:i/>
          <w:sz w:val="24"/>
          <w:szCs w:val="24"/>
          <w:lang w:val="ro-RO"/>
        </w:rPr>
        <w:t>situații</w:t>
      </w:r>
      <w:r w:rsidR="00F016E2">
        <w:rPr>
          <w:i/>
          <w:sz w:val="24"/>
          <w:szCs w:val="24"/>
          <w:lang w:val="ro-RO"/>
        </w:rPr>
        <w:t>lor</w:t>
      </w:r>
      <w:r w:rsidR="00DC17A1" w:rsidRPr="001A38B1">
        <w:rPr>
          <w:i/>
          <w:sz w:val="24"/>
          <w:szCs w:val="24"/>
          <w:lang w:val="ro-RO"/>
        </w:rPr>
        <w:t xml:space="preserve"> de excepție</w:t>
      </w:r>
      <w:r w:rsidR="00DC17A1">
        <w:rPr>
          <w:i/>
          <w:sz w:val="24"/>
          <w:szCs w:val="24"/>
          <w:lang w:val="ro-RO"/>
        </w:rPr>
        <w:t xml:space="preserve">, </w:t>
      </w:r>
      <w:r w:rsidR="00DC17A1">
        <w:rPr>
          <w:sz w:val="24"/>
          <w:szCs w:val="24"/>
          <w:lang w:val="ro-RO"/>
        </w:rPr>
        <w:t xml:space="preserve">considerând că singurele situații </w:t>
      </w:r>
      <w:r w:rsidR="00F016E2">
        <w:rPr>
          <w:sz w:val="24"/>
          <w:szCs w:val="24"/>
          <w:lang w:val="ro-RO"/>
        </w:rPr>
        <w:t xml:space="preserve">specificate în lege </w:t>
      </w:r>
      <w:r w:rsidR="00DC17A1">
        <w:rPr>
          <w:sz w:val="24"/>
          <w:szCs w:val="24"/>
          <w:lang w:val="ro-RO"/>
        </w:rPr>
        <w:t xml:space="preserve">care pot face excepție de la cadrul de reglementare general sunt acelea de </w:t>
      </w:r>
      <w:r w:rsidR="00DC17A1" w:rsidRPr="001A38B1">
        <w:rPr>
          <w:i/>
          <w:sz w:val="24"/>
          <w:szCs w:val="24"/>
          <w:lang w:val="ro-RO"/>
        </w:rPr>
        <w:t>criză pe piața de energie electrică</w:t>
      </w:r>
      <w:r w:rsidR="00F016E2">
        <w:rPr>
          <w:sz w:val="24"/>
          <w:szCs w:val="24"/>
          <w:lang w:val="ro-RO"/>
        </w:rPr>
        <w:t>, prevăzute în</w:t>
      </w:r>
      <w:r w:rsidR="00DC17A1">
        <w:rPr>
          <w:sz w:val="24"/>
          <w:szCs w:val="24"/>
          <w:lang w:val="ro-RO"/>
        </w:rPr>
        <w:t xml:space="preserve"> art. 24 al</w:t>
      </w:r>
      <w:r w:rsidR="00DC17A1" w:rsidRPr="00DC17A1">
        <w:rPr>
          <w:sz w:val="24"/>
          <w:szCs w:val="24"/>
          <w:lang w:val="ro-RO"/>
        </w:rPr>
        <w:t xml:space="preserve"> Leg</w:t>
      </w:r>
      <w:r w:rsidR="00DC17A1">
        <w:rPr>
          <w:sz w:val="24"/>
          <w:szCs w:val="24"/>
          <w:lang w:val="ro-RO"/>
        </w:rPr>
        <w:t>ii</w:t>
      </w:r>
      <w:r w:rsidR="00DC17A1" w:rsidRPr="00DC17A1">
        <w:rPr>
          <w:sz w:val="24"/>
          <w:szCs w:val="24"/>
          <w:lang w:val="ro-RO"/>
        </w:rPr>
        <w:t xml:space="preserve"> nr. 123/2012 </w:t>
      </w:r>
      <w:r w:rsidR="00DC17A1">
        <w:rPr>
          <w:sz w:val="24"/>
          <w:szCs w:val="24"/>
          <w:lang w:val="ro-RO"/>
        </w:rPr>
        <w:t>(</w:t>
      </w:r>
      <w:r w:rsidR="00DC17A1" w:rsidRPr="001A38B1">
        <w:rPr>
          <w:b/>
          <w:sz w:val="24"/>
          <w:szCs w:val="24"/>
          <w:lang w:val="ro-RO"/>
        </w:rPr>
        <w:t>Măsuri de salvgardare</w:t>
      </w:r>
      <w:r w:rsidR="00DC17A1">
        <w:rPr>
          <w:b/>
          <w:sz w:val="24"/>
          <w:szCs w:val="24"/>
          <w:lang w:val="ro-RO"/>
        </w:rPr>
        <w:t>)</w:t>
      </w:r>
      <w:r w:rsidR="00287F40" w:rsidRPr="00E71F39">
        <w:rPr>
          <w:sz w:val="24"/>
          <w:szCs w:val="24"/>
          <w:lang w:val="ro-RO"/>
        </w:rPr>
        <w:t>.</w:t>
      </w:r>
      <w:r w:rsidR="00DC17A1">
        <w:rPr>
          <w:sz w:val="24"/>
          <w:szCs w:val="24"/>
          <w:lang w:val="ro-RO"/>
        </w:rPr>
        <w:t xml:space="preserve"> </w:t>
      </w:r>
      <w:r w:rsidR="00F016E2">
        <w:rPr>
          <w:sz w:val="24"/>
          <w:szCs w:val="24"/>
          <w:lang w:val="ro-RO"/>
        </w:rPr>
        <w:t xml:space="preserve">Ca urmare, documentul propus spre aprobare Comitetului de Reglementare </w:t>
      </w:r>
      <w:r w:rsidR="00540FBE">
        <w:rPr>
          <w:sz w:val="24"/>
          <w:szCs w:val="24"/>
          <w:lang w:val="ro-RO"/>
        </w:rPr>
        <w:t>prevede</w:t>
      </w:r>
      <w:r w:rsidR="00F016E2">
        <w:rPr>
          <w:sz w:val="24"/>
          <w:szCs w:val="24"/>
          <w:lang w:val="ro-RO"/>
        </w:rPr>
        <w:t xml:space="preserve"> ca încheierea contractelor de procesare să fie posibilă doar în </w:t>
      </w:r>
      <w:r w:rsidR="00F016E2" w:rsidRPr="001A38B1">
        <w:rPr>
          <w:i/>
          <w:sz w:val="24"/>
          <w:szCs w:val="24"/>
          <w:lang w:val="ro-RO"/>
        </w:rPr>
        <w:t>situațiile de criză pe piața de energie electrică</w:t>
      </w:r>
      <w:r w:rsidR="00F016E2">
        <w:rPr>
          <w:sz w:val="24"/>
          <w:szCs w:val="24"/>
          <w:lang w:val="ro-RO"/>
        </w:rPr>
        <w:t xml:space="preserve">, definite prin reglementările emise conform articolului </w:t>
      </w:r>
      <w:r w:rsidR="00540FBE">
        <w:rPr>
          <w:sz w:val="24"/>
          <w:szCs w:val="24"/>
          <w:lang w:val="ro-RO"/>
        </w:rPr>
        <w:t>24</w:t>
      </w:r>
      <w:r w:rsidR="00F016E2">
        <w:rPr>
          <w:sz w:val="24"/>
          <w:szCs w:val="24"/>
          <w:lang w:val="ro-RO"/>
        </w:rPr>
        <w:t xml:space="preserve"> din lege, după emiterea hotărârii de Guvern de aplicare a </w:t>
      </w:r>
      <w:r w:rsidR="00540FBE">
        <w:rPr>
          <w:sz w:val="24"/>
          <w:szCs w:val="24"/>
          <w:lang w:val="ro-RO"/>
        </w:rPr>
        <w:t>măsurilor de siguranță, prevăzută în același articol. Se prevede, de asemenea, ca durata acestor contracte să nu o depășească pe cea a situației de criză care le-a generat și ele să nu facă excepție de la regimul celorlalte contracte de pe piața de energie electrică, în cazul în care se impune ca piața concurențială să fie suspendată, conform art. 23 al legii.</w:t>
      </w:r>
    </w:p>
    <w:p w14:paraId="39423713" w14:textId="5E0F15F1" w:rsidR="007F3DF3" w:rsidRDefault="00C51DD3" w:rsidP="000D230D">
      <w:pPr>
        <w:numPr>
          <w:ilvl w:val="0"/>
          <w:numId w:val="7"/>
        </w:numPr>
        <w:spacing w:before="120"/>
        <w:ind w:left="0" w:firstLine="0"/>
        <w:jc w:val="both"/>
        <w:rPr>
          <w:sz w:val="24"/>
          <w:szCs w:val="24"/>
          <w:lang w:val="ro-RO"/>
        </w:rPr>
      </w:pPr>
      <w:r>
        <w:rPr>
          <w:sz w:val="24"/>
          <w:szCs w:val="24"/>
          <w:lang w:val="ro-RO"/>
        </w:rPr>
        <w:t xml:space="preserve">Se opinează </w:t>
      </w:r>
      <w:r w:rsidR="00886E51">
        <w:rPr>
          <w:sz w:val="24"/>
          <w:szCs w:val="24"/>
          <w:lang w:val="ro-RO"/>
        </w:rPr>
        <w:t>cu privire la</w:t>
      </w:r>
      <w:r>
        <w:rPr>
          <w:sz w:val="24"/>
          <w:szCs w:val="24"/>
          <w:lang w:val="ro-RO"/>
        </w:rPr>
        <w:t xml:space="preserve"> c</w:t>
      </w:r>
      <w:r w:rsidR="003D59A3">
        <w:rPr>
          <w:sz w:val="24"/>
          <w:szCs w:val="24"/>
          <w:lang w:val="ro-RO"/>
        </w:rPr>
        <w:t>ontractele de procesare</w:t>
      </w:r>
      <w:r w:rsidR="00886E51">
        <w:rPr>
          <w:sz w:val="24"/>
          <w:szCs w:val="24"/>
          <w:lang w:val="ro-RO"/>
        </w:rPr>
        <w:t>,</w:t>
      </w:r>
      <w:r w:rsidR="003D59A3">
        <w:rPr>
          <w:sz w:val="24"/>
          <w:szCs w:val="24"/>
          <w:lang w:val="ro-RO"/>
        </w:rPr>
        <w:t xml:space="preserve"> </w:t>
      </w:r>
      <w:r w:rsidR="00886E51">
        <w:rPr>
          <w:sz w:val="24"/>
          <w:szCs w:val="24"/>
          <w:lang w:val="ro-RO"/>
        </w:rPr>
        <w:t xml:space="preserve">că acestea </w:t>
      </w:r>
      <w:r w:rsidR="003D59A3">
        <w:rPr>
          <w:sz w:val="24"/>
          <w:szCs w:val="24"/>
          <w:lang w:val="ro-RO"/>
        </w:rPr>
        <w:t xml:space="preserve">nu pot fi </w:t>
      </w:r>
      <w:r w:rsidR="003D59A3" w:rsidRPr="00EB4F2B">
        <w:rPr>
          <w:b/>
          <w:sz w:val="24"/>
          <w:szCs w:val="24"/>
          <w:lang w:val="ro-RO"/>
        </w:rPr>
        <w:t>asimilate unor contracte de energie electrică</w:t>
      </w:r>
      <w:r w:rsidR="003D59A3">
        <w:rPr>
          <w:sz w:val="24"/>
          <w:szCs w:val="24"/>
          <w:lang w:val="ro-RO"/>
        </w:rPr>
        <w:t xml:space="preserve">, ci unor contracte de închiriere a capacităţilor de producere, deci nu trebuie să se supună regulilor pieţei de energie electrică. </w:t>
      </w:r>
      <w:r w:rsidR="0081784B">
        <w:rPr>
          <w:sz w:val="24"/>
          <w:szCs w:val="24"/>
          <w:lang w:val="ro-RO"/>
        </w:rPr>
        <w:t xml:space="preserve">Această opinie </w:t>
      </w:r>
      <w:r>
        <w:rPr>
          <w:sz w:val="24"/>
          <w:szCs w:val="24"/>
          <w:lang w:val="ro-RO"/>
        </w:rPr>
        <w:t>este contrazisă</w:t>
      </w:r>
      <w:r w:rsidR="0081784B">
        <w:rPr>
          <w:sz w:val="24"/>
          <w:szCs w:val="24"/>
          <w:lang w:val="ro-RO"/>
        </w:rPr>
        <w:t xml:space="preserve"> chiar </w:t>
      </w:r>
      <w:r>
        <w:rPr>
          <w:sz w:val="24"/>
          <w:szCs w:val="24"/>
          <w:lang w:val="ro-RO"/>
        </w:rPr>
        <w:t>de includerea</w:t>
      </w:r>
      <w:r w:rsidR="0081784B">
        <w:rPr>
          <w:sz w:val="24"/>
          <w:szCs w:val="24"/>
          <w:lang w:val="ro-RO"/>
        </w:rPr>
        <w:t xml:space="preserve"> </w:t>
      </w:r>
      <w:r w:rsidR="00C6069D">
        <w:rPr>
          <w:sz w:val="24"/>
          <w:szCs w:val="24"/>
          <w:lang w:val="ro-RO"/>
        </w:rPr>
        <w:t xml:space="preserve">acestora </w:t>
      </w:r>
      <w:r>
        <w:rPr>
          <w:sz w:val="24"/>
          <w:szCs w:val="24"/>
          <w:lang w:val="ro-RO"/>
        </w:rPr>
        <w:t>î</w:t>
      </w:r>
      <w:r w:rsidR="0081784B">
        <w:rPr>
          <w:sz w:val="24"/>
          <w:szCs w:val="24"/>
          <w:lang w:val="ro-RO"/>
        </w:rPr>
        <w:t>n legea energiei</w:t>
      </w:r>
      <w:r>
        <w:rPr>
          <w:sz w:val="24"/>
          <w:szCs w:val="24"/>
          <w:lang w:val="ro-RO"/>
        </w:rPr>
        <w:t xml:space="preserve"> electrice</w:t>
      </w:r>
      <w:r w:rsidR="0081784B">
        <w:rPr>
          <w:sz w:val="24"/>
          <w:szCs w:val="24"/>
          <w:lang w:val="ro-RO"/>
        </w:rPr>
        <w:t xml:space="preserve">. </w:t>
      </w:r>
      <w:r w:rsidR="003D59A3">
        <w:rPr>
          <w:sz w:val="24"/>
          <w:szCs w:val="24"/>
          <w:lang w:val="ro-RO"/>
        </w:rPr>
        <w:t xml:space="preserve">În opinia DGPE, </w:t>
      </w:r>
      <w:r w:rsidR="003D59A3" w:rsidRPr="003D59A3">
        <w:rPr>
          <w:sz w:val="24"/>
          <w:szCs w:val="24"/>
          <w:lang w:val="ro-RO"/>
        </w:rPr>
        <w:t xml:space="preserve">contractele de procesare pot fi asociate cel mai bine cu contractele tip barter (contracte în care se schimbă bunuri/servicii fără a se schimba bani); acestea se pot destructura în două operaţiuni </w:t>
      </w:r>
      <w:r w:rsidR="003D59A3">
        <w:rPr>
          <w:sz w:val="24"/>
          <w:szCs w:val="24"/>
          <w:lang w:val="ro-RO"/>
        </w:rPr>
        <w:t>concomitente</w:t>
      </w:r>
      <w:r w:rsidR="003D59A3" w:rsidRPr="003D59A3">
        <w:rPr>
          <w:sz w:val="24"/>
          <w:szCs w:val="24"/>
          <w:lang w:val="ro-RO"/>
        </w:rPr>
        <w:t xml:space="preserve"> de vânzare-cumpărare (cf. principiului contabil al necompensării, în cazul schimburilor de bunuri sau prestarea reciprocă de servicii, este obligatorie înregistrarea în contabilitate a veniturilor şi cheltuielilor aferente, necompensate. Nerespectarea acestui principiu poate duce la o denaturare a rezultatului exerciţiului şi a imaginii fidele asupra activităţii şi patrimoniului entităţii, ceea ce conduce la obţinerea unor informaţii contabile neconcludente)</w:t>
      </w:r>
      <w:r w:rsidR="003D59A3">
        <w:rPr>
          <w:sz w:val="24"/>
          <w:szCs w:val="24"/>
          <w:lang w:val="ro-RO"/>
        </w:rPr>
        <w:t xml:space="preserve">. </w:t>
      </w:r>
      <w:r w:rsidR="003D59A3" w:rsidRPr="003D59A3">
        <w:rPr>
          <w:sz w:val="24"/>
          <w:szCs w:val="24"/>
          <w:lang w:val="ro-RO"/>
        </w:rPr>
        <w:t>Dacă ar fi o închiriere a unei capacităţi de producere, atunci ar trebui ca cel ce utilizează capacitatea să nu schimbe combustibil contra energie electrică</w:t>
      </w:r>
      <w:r w:rsidR="003D59A3">
        <w:rPr>
          <w:sz w:val="24"/>
          <w:szCs w:val="24"/>
          <w:lang w:val="ro-RO"/>
        </w:rPr>
        <w:t xml:space="preserve"> (cf. definiţie din lege,</w:t>
      </w:r>
      <w:r w:rsidR="003D59A3" w:rsidRPr="003D59A3">
        <w:rPr>
          <w:sz w:val="24"/>
          <w:szCs w:val="24"/>
          <w:lang w:eastAsia="ro-RO"/>
        </w:rPr>
        <w:t xml:space="preserve"> </w:t>
      </w:r>
      <w:r w:rsidR="003D59A3" w:rsidRPr="003D59A3">
        <w:rPr>
          <w:sz w:val="24"/>
          <w:szCs w:val="24"/>
        </w:rPr>
        <w:t xml:space="preserve">contract de </w:t>
      </w:r>
      <w:r w:rsidR="003D59A3" w:rsidRPr="003D59A3">
        <w:rPr>
          <w:sz w:val="24"/>
          <w:szCs w:val="24"/>
          <w:lang w:val="ro-RO"/>
        </w:rPr>
        <w:t xml:space="preserve">procesare – contract prin care o cantitate de combustibil aparţinând unui operator economic este procesată într-o capacitate energetică aparţinând unui producător, </w:t>
      </w:r>
      <w:r w:rsidR="003D59A3" w:rsidRPr="00EB4F2B">
        <w:rPr>
          <w:b/>
          <w:i/>
          <w:sz w:val="24"/>
          <w:szCs w:val="24"/>
          <w:lang w:val="ro-RO"/>
        </w:rPr>
        <w:t>în schimbul</w:t>
      </w:r>
      <w:r w:rsidR="003D59A3" w:rsidRPr="003D59A3">
        <w:rPr>
          <w:sz w:val="24"/>
          <w:szCs w:val="24"/>
          <w:lang w:val="ro-RO"/>
        </w:rPr>
        <w:t xml:space="preserve"> unei cantităţi de energie electrică şi cu plata unui tarif de procesare către producător</w:t>
      </w:r>
      <w:r w:rsidR="003D59A3">
        <w:rPr>
          <w:sz w:val="24"/>
          <w:szCs w:val="24"/>
          <w:lang w:val="ro-RO"/>
        </w:rPr>
        <w:t>)</w:t>
      </w:r>
      <w:r w:rsidR="003D59A3" w:rsidRPr="003D59A3">
        <w:rPr>
          <w:sz w:val="24"/>
          <w:szCs w:val="24"/>
          <w:lang w:val="ro-RO"/>
        </w:rPr>
        <w:t>, ci să obţină licenţa de producere şi să-şi asume toate drepturile şi obligaţiile ce decurg din această calitate, fără a implica un transfer de bunuri</w:t>
      </w:r>
      <w:r w:rsidR="003D59A3">
        <w:rPr>
          <w:sz w:val="24"/>
          <w:szCs w:val="24"/>
          <w:lang w:val="ro-RO"/>
        </w:rPr>
        <w:t xml:space="preserve">. </w:t>
      </w:r>
      <w:r w:rsidR="00287F40">
        <w:rPr>
          <w:sz w:val="24"/>
          <w:szCs w:val="24"/>
          <w:lang w:val="ro-RO"/>
        </w:rPr>
        <w:t>Acest lucru este posibil conform cadrului de reglementare actual şi nu necesită stabilirea de noi reguli.</w:t>
      </w:r>
    </w:p>
    <w:p w14:paraId="3C47A3C7" w14:textId="64470024" w:rsidR="0081406C" w:rsidRDefault="00E2620E" w:rsidP="000D230D">
      <w:pPr>
        <w:numPr>
          <w:ilvl w:val="0"/>
          <w:numId w:val="7"/>
        </w:numPr>
        <w:spacing w:before="120"/>
        <w:ind w:left="0" w:firstLine="0"/>
        <w:jc w:val="both"/>
        <w:rPr>
          <w:sz w:val="24"/>
          <w:szCs w:val="24"/>
          <w:lang w:val="ro-RO"/>
        </w:rPr>
      </w:pPr>
      <w:r>
        <w:rPr>
          <w:sz w:val="24"/>
          <w:szCs w:val="24"/>
          <w:lang w:val="ro-RO"/>
        </w:rPr>
        <w:t>Se afirmă că r</w:t>
      </w:r>
      <w:r w:rsidR="000A4167" w:rsidRPr="000A4167">
        <w:rPr>
          <w:sz w:val="24"/>
          <w:szCs w:val="24"/>
          <w:lang w:val="ro-RO"/>
        </w:rPr>
        <w:t xml:space="preserve">egulamentul trebuie să permită </w:t>
      </w:r>
      <w:r w:rsidR="000A4167" w:rsidRPr="00EB4F2B">
        <w:rPr>
          <w:b/>
          <w:sz w:val="24"/>
          <w:szCs w:val="24"/>
          <w:lang w:val="ro-RO"/>
        </w:rPr>
        <w:t>operatorilor fără licenţă</w:t>
      </w:r>
      <w:r w:rsidR="000A4167" w:rsidRPr="000A4167">
        <w:rPr>
          <w:sz w:val="24"/>
          <w:szCs w:val="24"/>
          <w:lang w:val="ro-RO"/>
        </w:rPr>
        <w:t xml:space="preserve">, aflaţi în perioada de probe, posibilitatea de a tranzacţiona şi nu numai energia electrică produsă în această perioadă, aşa cum prevede Ordinul nr. 14/2006, </w:t>
      </w:r>
      <w:r>
        <w:rPr>
          <w:sz w:val="24"/>
          <w:szCs w:val="24"/>
          <w:lang w:val="ro-RO"/>
        </w:rPr>
        <w:t xml:space="preserve">pentru </w:t>
      </w:r>
      <w:r w:rsidR="000A4167" w:rsidRPr="000A4167">
        <w:rPr>
          <w:sz w:val="24"/>
          <w:szCs w:val="24"/>
          <w:lang w:val="ro-RO"/>
        </w:rPr>
        <w:t xml:space="preserve">care </w:t>
      </w:r>
      <w:r>
        <w:rPr>
          <w:sz w:val="24"/>
          <w:szCs w:val="24"/>
          <w:lang w:val="ro-RO"/>
        </w:rPr>
        <w:t>e</w:t>
      </w:r>
      <w:r w:rsidR="000A4167" w:rsidRPr="000A4167">
        <w:rPr>
          <w:sz w:val="24"/>
          <w:szCs w:val="24"/>
          <w:lang w:val="ro-RO"/>
        </w:rPr>
        <w:t>s</w:t>
      </w:r>
      <w:r>
        <w:rPr>
          <w:sz w:val="24"/>
          <w:szCs w:val="24"/>
          <w:lang w:val="ro-RO"/>
        </w:rPr>
        <w:t>t</w:t>
      </w:r>
      <w:r w:rsidR="000A4167" w:rsidRPr="000A4167">
        <w:rPr>
          <w:sz w:val="24"/>
          <w:szCs w:val="24"/>
          <w:lang w:val="ro-RO"/>
        </w:rPr>
        <w:t xml:space="preserve">e </w:t>
      </w:r>
      <w:r>
        <w:rPr>
          <w:sz w:val="24"/>
          <w:szCs w:val="24"/>
          <w:lang w:val="ro-RO"/>
        </w:rPr>
        <w:t xml:space="preserve">în lucru o propunere de </w:t>
      </w:r>
      <w:r w:rsidR="000A4167" w:rsidRPr="000A4167">
        <w:rPr>
          <w:sz w:val="24"/>
          <w:szCs w:val="24"/>
          <w:lang w:val="ro-RO"/>
        </w:rPr>
        <w:t>abrog</w:t>
      </w:r>
      <w:r>
        <w:rPr>
          <w:sz w:val="24"/>
          <w:szCs w:val="24"/>
          <w:lang w:val="ro-RO"/>
        </w:rPr>
        <w:t>are</w:t>
      </w:r>
      <w:r w:rsidR="000A4167" w:rsidRPr="000A4167">
        <w:rPr>
          <w:sz w:val="24"/>
          <w:szCs w:val="24"/>
          <w:lang w:val="ro-RO"/>
        </w:rPr>
        <w:t xml:space="preserve">, nefiind în acord cu Legea nr. 123/2012, ci chiar să încheie contracte pe termen lung, pe întreaga durată de viaţă a capacităţii de producere, care să uşureze finanţarea de către bănci a acestor investiţii – asociaţia producătorilor de energie eoliană afirmă chiar că aceasta este o scăpare a legiuitorului, pe care ANRE trebuie să o corecteze, deoarece livrarea energiei fără contraprestaţie este </w:t>
      </w:r>
      <w:r w:rsidR="000A4167" w:rsidRPr="000A4167">
        <w:rPr>
          <w:i/>
          <w:sz w:val="24"/>
          <w:szCs w:val="24"/>
          <w:lang w:val="ro-RO"/>
        </w:rPr>
        <w:t>ilegală şi abuzivă</w:t>
      </w:r>
      <w:r w:rsidR="000A4167" w:rsidRPr="000A4167">
        <w:rPr>
          <w:sz w:val="24"/>
          <w:szCs w:val="24"/>
          <w:lang w:val="ro-RO"/>
        </w:rPr>
        <w:t xml:space="preserve">. DGPE consideră că a fost o eroare includerea acestui tip de participanţi în documentul de discuţie, </w:t>
      </w:r>
      <w:r>
        <w:rPr>
          <w:sz w:val="24"/>
          <w:szCs w:val="24"/>
          <w:lang w:val="ro-RO"/>
        </w:rPr>
        <w:t xml:space="preserve">eroare </w:t>
      </w:r>
      <w:r w:rsidR="000A4167" w:rsidRPr="000A4167">
        <w:rPr>
          <w:sz w:val="24"/>
          <w:szCs w:val="24"/>
          <w:lang w:val="ro-RO"/>
        </w:rPr>
        <w:t xml:space="preserve">care a fost corectată după analiza atentă a prevederilor legii. În urma acestei analize şi a corespondenţei în această problemă cu Direcţia Juridică a ANRE, a rezultat că </w:t>
      </w:r>
      <w:r>
        <w:rPr>
          <w:sz w:val="24"/>
          <w:szCs w:val="24"/>
          <w:lang w:val="ro-RO"/>
        </w:rPr>
        <w:t>însuşi</w:t>
      </w:r>
      <w:r w:rsidR="000A4167" w:rsidRPr="000A4167">
        <w:rPr>
          <w:sz w:val="24"/>
          <w:szCs w:val="24"/>
          <w:lang w:val="ro-RO"/>
        </w:rPr>
        <w:t xml:space="preserve"> Ordinul nr. 14/2006 trebuie abrogat expres, operatorii care nu deţin licenţă neavând dreptul să comercializeze energie electrică.</w:t>
      </w:r>
    </w:p>
    <w:p w14:paraId="2362D4E6" w14:textId="0A364734" w:rsidR="000A4167" w:rsidRDefault="00E2620E" w:rsidP="000D230D">
      <w:pPr>
        <w:numPr>
          <w:ilvl w:val="0"/>
          <w:numId w:val="7"/>
        </w:numPr>
        <w:spacing w:before="120"/>
        <w:ind w:left="0" w:firstLine="0"/>
        <w:jc w:val="both"/>
        <w:rPr>
          <w:sz w:val="24"/>
          <w:szCs w:val="24"/>
          <w:lang w:val="ro-RO"/>
        </w:rPr>
      </w:pPr>
      <w:r>
        <w:rPr>
          <w:sz w:val="24"/>
          <w:szCs w:val="24"/>
          <w:lang w:val="ro-RO"/>
        </w:rPr>
        <w:t>Se opinează că t</w:t>
      </w:r>
      <w:r w:rsidR="000A4167">
        <w:rPr>
          <w:sz w:val="24"/>
          <w:szCs w:val="24"/>
          <w:lang w:val="ro-RO"/>
        </w:rPr>
        <w:t xml:space="preserve">rebuie să se renunţe la </w:t>
      </w:r>
      <w:r w:rsidR="000A4167" w:rsidRPr="00EB4F2B">
        <w:rPr>
          <w:b/>
          <w:sz w:val="24"/>
          <w:szCs w:val="24"/>
          <w:lang w:val="ro-RO"/>
        </w:rPr>
        <w:t>anonimitatea tranzacţionării</w:t>
      </w:r>
      <w:r w:rsidR="000A4167">
        <w:rPr>
          <w:sz w:val="24"/>
          <w:szCs w:val="24"/>
          <w:lang w:val="ro-RO"/>
        </w:rPr>
        <w:t xml:space="preserve">, deoarece această caracteristică, împreună cu lipsa listelor de eligibilitate, creşte riscul de contraparte. DGPE consideră că aceste condiţii asigură respectarea criteriului de nediscriminare cerut de lege, iar riscul de contraparte este parţial diminuat prin mecanismul de licenţiere, respectiv de suspendare/retragere a licenţei în cazurile </w:t>
      </w:r>
      <w:r w:rsidR="00484242">
        <w:rPr>
          <w:sz w:val="24"/>
          <w:szCs w:val="24"/>
          <w:lang w:val="ro-RO"/>
        </w:rPr>
        <w:t>de</w:t>
      </w:r>
      <w:r w:rsidR="000A4167">
        <w:rPr>
          <w:sz w:val="24"/>
          <w:szCs w:val="24"/>
          <w:lang w:val="ro-RO"/>
        </w:rPr>
        <w:t xml:space="preserve"> afectare a pieţei.</w:t>
      </w:r>
    </w:p>
    <w:p w14:paraId="218E3999" w14:textId="1358EBC4" w:rsidR="000A4167" w:rsidRDefault="00E2620E" w:rsidP="000D230D">
      <w:pPr>
        <w:numPr>
          <w:ilvl w:val="0"/>
          <w:numId w:val="7"/>
        </w:numPr>
        <w:spacing w:before="120"/>
        <w:ind w:left="0" w:firstLine="0"/>
        <w:jc w:val="both"/>
        <w:rPr>
          <w:sz w:val="24"/>
          <w:szCs w:val="24"/>
          <w:lang w:val="ro-RO"/>
        </w:rPr>
      </w:pPr>
      <w:r>
        <w:rPr>
          <w:sz w:val="24"/>
          <w:szCs w:val="24"/>
          <w:lang w:val="ro-RO"/>
        </w:rPr>
        <w:t>Se afirmă că t</w:t>
      </w:r>
      <w:r w:rsidR="000A4167" w:rsidRPr="000A4167">
        <w:rPr>
          <w:sz w:val="24"/>
          <w:szCs w:val="24"/>
          <w:lang w:val="ro-RO"/>
        </w:rPr>
        <w:t xml:space="preserve">rebuie să se renunţe la </w:t>
      </w:r>
      <w:r w:rsidR="000A4167" w:rsidRPr="00EB4F2B">
        <w:rPr>
          <w:b/>
          <w:sz w:val="24"/>
          <w:szCs w:val="24"/>
          <w:lang w:val="ro-RO"/>
        </w:rPr>
        <w:t>publicarea tuturor elementelor tranzacţiilor</w:t>
      </w:r>
      <w:r w:rsidR="000A4167" w:rsidRPr="000A4167">
        <w:rPr>
          <w:sz w:val="24"/>
          <w:szCs w:val="24"/>
          <w:lang w:val="ro-RO"/>
        </w:rPr>
        <w:t xml:space="preserve"> încheiate prin aceste modalităţi de tranzacţionare, d</w:t>
      </w:r>
      <w:r w:rsidR="00EB2B55">
        <w:rPr>
          <w:sz w:val="24"/>
          <w:szCs w:val="24"/>
          <w:lang w:val="ro-RO"/>
        </w:rPr>
        <w:t>eoarece ar încălca prevederile L</w:t>
      </w:r>
      <w:r w:rsidR="000A4167" w:rsidRPr="000A4167">
        <w:rPr>
          <w:sz w:val="24"/>
          <w:szCs w:val="24"/>
          <w:lang w:val="ro-RO"/>
        </w:rPr>
        <w:t xml:space="preserve">egii concurenţei nr. 21/1996 şi prevederile europene privind concurenţa. În opinia DGPE, prevederile </w:t>
      </w:r>
      <w:r w:rsidR="009242CB">
        <w:rPr>
          <w:sz w:val="24"/>
          <w:szCs w:val="24"/>
          <w:lang w:val="ro-RO"/>
        </w:rPr>
        <w:t>L</w:t>
      </w:r>
      <w:r w:rsidR="000A4167" w:rsidRPr="000A4167">
        <w:rPr>
          <w:sz w:val="24"/>
          <w:szCs w:val="24"/>
          <w:lang w:val="ro-RO"/>
        </w:rPr>
        <w:t>egii nr. 123/2012 privind transparenţa şi caracterul public al tranzacţiilor sunt extrem de clare, în timp ce nici în legea concurenţei</w:t>
      </w:r>
      <w:r w:rsidR="00C72DEA">
        <w:rPr>
          <w:sz w:val="24"/>
          <w:szCs w:val="24"/>
          <w:lang w:val="ro-RO"/>
        </w:rPr>
        <w:t>,</w:t>
      </w:r>
      <w:r w:rsidR="000A4167" w:rsidRPr="000A4167">
        <w:rPr>
          <w:sz w:val="24"/>
          <w:szCs w:val="24"/>
          <w:lang w:val="ro-RO"/>
        </w:rPr>
        <w:t xml:space="preserve"> </w:t>
      </w:r>
      <w:r w:rsidR="00C72DEA">
        <w:rPr>
          <w:sz w:val="24"/>
          <w:szCs w:val="24"/>
          <w:lang w:val="ro-RO"/>
        </w:rPr>
        <w:t>nici</w:t>
      </w:r>
      <w:r w:rsidR="000A4167" w:rsidRPr="000A4167">
        <w:rPr>
          <w:sz w:val="24"/>
          <w:szCs w:val="24"/>
          <w:lang w:val="ro-RO"/>
        </w:rPr>
        <w:t xml:space="preserve"> în reglementări</w:t>
      </w:r>
      <w:r w:rsidR="00C72DEA">
        <w:rPr>
          <w:sz w:val="24"/>
          <w:szCs w:val="24"/>
          <w:lang w:val="ro-RO"/>
        </w:rPr>
        <w:t>le</w:t>
      </w:r>
      <w:r w:rsidR="000A4167" w:rsidRPr="000A4167">
        <w:rPr>
          <w:sz w:val="24"/>
          <w:szCs w:val="24"/>
          <w:lang w:val="ro-RO"/>
        </w:rPr>
        <w:t xml:space="preserve"> europene</w:t>
      </w:r>
      <w:r w:rsidR="00C72DEA">
        <w:rPr>
          <w:sz w:val="24"/>
          <w:szCs w:val="24"/>
          <w:lang w:val="ro-RO"/>
        </w:rPr>
        <w:t xml:space="preserve"> referite cu alte ocazii </w:t>
      </w:r>
      <w:r w:rsidR="000A4167" w:rsidRPr="000A4167">
        <w:rPr>
          <w:sz w:val="24"/>
          <w:szCs w:val="24"/>
          <w:lang w:val="ro-RO"/>
        </w:rPr>
        <w:t>nu s-au identificat prevederi care să fie încălcate prin aplicarea prevederilor legii energiei electrice şi gazelor naturale.</w:t>
      </w:r>
    </w:p>
    <w:p w14:paraId="68446557" w14:textId="77777777" w:rsidR="00D775DD" w:rsidRDefault="00D775DD" w:rsidP="000D230D">
      <w:pPr>
        <w:numPr>
          <w:ilvl w:val="0"/>
          <w:numId w:val="7"/>
        </w:numPr>
        <w:spacing w:before="120"/>
        <w:ind w:left="0" w:firstLine="0"/>
        <w:jc w:val="both"/>
        <w:rPr>
          <w:sz w:val="24"/>
          <w:szCs w:val="24"/>
          <w:lang w:val="ro-RO"/>
        </w:rPr>
      </w:pPr>
      <w:r>
        <w:rPr>
          <w:sz w:val="24"/>
          <w:szCs w:val="24"/>
          <w:lang w:val="ro-RO"/>
        </w:rPr>
        <w:t xml:space="preserve">Punctele de vedere cu privire la </w:t>
      </w:r>
      <w:r w:rsidRPr="00D775DD">
        <w:rPr>
          <w:b/>
          <w:sz w:val="24"/>
          <w:szCs w:val="24"/>
          <w:lang w:val="ro-RO"/>
        </w:rPr>
        <w:t>eliminarea garanţiilor de participare</w:t>
      </w:r>
      <w:r>
        <w:rPr>
          <w:sz w:val="24"/>
          <w:szCs w:val="24"/>
          <w:lang w:val="ro-RO"/>
        </w:rPr>
        <w:t xml:space="preserve"> la licitaţii au fost diferite: în timp ce furnizorii, separat sau prin intermediul AFEER, au salutat această modificare, ca fiind singura care trebuie menţinută, Opcom SA a argumentat că aceasta ar creşte nesiguranţa în piaţă şi riscul propriu al Opcom SA de neîncasare. DGPE consideră că garanţiile de participare au fost introduse pentru creşterea seriozităţii participanţilor, nu pentru a asigura Opcom SA împotriva vreunei neîncasări, iar modificarea propusă, şi anume plata unei penalizări doar de către participanţii care îşi retrag ofertele sau modifică/nu semnează contractele, este de natură să crească seriozitatea, fără a induce costuri nenecesare participanţilor serioşi.</w:t>
      </w:r>
    </w:p>
    <w:p w14:paraId="22F0B4BE" w14:textId="77777777" w:rsidR="00D57416" w:rsidRDefault="00EB4F2B" w:rsidP="003D0D92">
      <w:pPr>
        <w:spacing w:before="120"/>
        <w:jc w:val="both"/>
        <w:rPr>
          <w:sz w:val="24"/>
          <w:szCs w:val="24"/>
          <w:lang w:val="ro-RO"/>
        </w:rPr>
      </w:pPr>
      <w:r>
        <w:rPr>
          <w:sz w:val="24"/>
          <w:szCs w:val="24"/>
          <w:lang w:val="ro-RO"/>
        </w:rPr>
        <w:t xml:space="preserve">În afara chestiunilor de principiu enunţate mai sus, </w:t>
      </w:r>
      <w:r w:rsidR="00D775DD">
        <w:rPr>
          <w:sz w:val="24"/>
          <w:szCs w:val="24"/>
          <w:lang w:val="ro-RO"/>
        </w:rPr>
        <w:t xml:space="preserve">Opcom SA a atras atenţia asupra necesităţii de a formula cu precizie definiţiile </w:t>
      </w:r>
      <w:r w:rsidR="00D775DD" w:rsidRPr="00D775DD">
        <w:rPr>
          <w:b/>
          <w:sz w:val="24"/>
          <w:szCs w:val="24"/>
          <w:lang w:val="ro-RO"/>
        </w:rPr>
        <w:t>caracteristicilor ferme</w:t>
      </w:r>
      <w:r w:rsidR="00D775DD">
        <w:rPr>
          <w:sz w:val="24"/>
          <w:szCs w:val="24"/>
          <w:lang w:val="ro-RO"/>
        </w:rPr>
        <w:t xml:space="preserve"> ale unei oferte</w:t>
      </w:r>
      <w:r w:rsidR="00D57416">
        <w:rPr>
          <w:sz w:val="24"/>
          <w:szCs w:val="24"/>
          <w:lang w:val="ro-RO"/>
        </w:rPr>
        <w:t xml:space="preserve"> şi</w:t>
      </w:r>
      <w:r w:rsidR="00D775DD">
        <w:rPr>
          <w:sz w:val="24"/>
          <w:szCs w:val="24"/>
          <w:lang w:val="ro-RO"/>
        </w:rPr>
        <w:t xml:space="preserve"> </w:t>
      </w:r>
      <w:r w:rsidR="00D775DD" w:rsidRPr="00D775DD">
        <w:rPr>
          <w:b/>
          <w:sz w:val="24"/>
          <w:szCs w:val="24"/>
          <w:lang w:val="ro-RO"/>
        </w:rPr>
        <w:t>ofertelor ferme</w:t>
      </w:r>
      <w:r w:rsidR="00D775DD">
        <w:rPr>
          <w:sz w:val="24"/>
          <w:szCs w:val="24"/>
          <w:lang w:val="ro-RO"/>
        </w:rPr>
        <w:t xml:space="preserve">. În această privinţă, se menţionează că </w:t>
      </w:r>
      <w:r w:rsidR="00D57416">
        <w:rPr>
          <w:sz w:val="24"/>
          <w:szCs w:val="24"/>
          <w:lang w:val="ro-RO"/>
        </w:rPr>
        <w:t>Regulamentul în vigoare prevede următoarele:</w:t>
      </w:r>
    </w:p>
    <w:p w14:paraId="0752935A" w14:textId="77777777" w:rsidR="002D6AFC" w:rsidRPr="00B34C2D" w:rsidRDefault="00BF5C09" w:rsidP="00F56A65">
      <w:pPr>
        <w:numPr>
          <w:ilvl w:val="0"/>
          <w:numId w:val="11"/>
        </w:numPr>
        <w:spacing w:before="120"/>
        <w:ind w:left="0" w:firstLine="0"/>
        <w:jc w:val="both"/>
        <w:rPr>
          <w:i/>
          <w:sz w:val="24"/>
          <w:szCs w:val="24"/>
          <w:lang w:val="ro-RO"/>
        </w:rPr>
      </w:pPr>
      <w:r w:rsidRPr="00B34C2D">
        <w:rPr>
          <w:i/>
          <w:sz w:val="24"/>
          <w:szCs w:val="24"/>
          <w:lang w:val="ro-RO"/>
        </w:rPr>
        <w:t>art. 4 g)</w:t>
      </w:r>
      <w:r w:rsidR="00B34C2D" w:rsidRPr="00B34C2D">
        <w:rPr>
          <w:i/>
          <w:sz w:val="24"/>
          <w:szCs w:val="24"/>
          <w:lang w:val="ro-RO"/>
        </w:rPr>
        <w:t>:</w:t>
      </w:r>
      <w:r w:rsidRPr="00B34C2D">
        <w:rPr>
          <w:i/>
          <w:sz w:val="24"/>
          <w:szCs w:val="24"/>
          <w:lang w:val="ro-RO"/>
        </w:rPr>
        <w:t xml:space="preserve"> Oferte de energie electrică – oferte cu </w:t>
      </w:r>
      <w:r w:rsidRPr="00F516C5">
        <w:rPr>
          <w:b/>
          <w:i/>
          <w:sz w:val="24"/>
          <w:szCs w:val="24"/>
          <w:lang w:val="ro-RO"/>
        </w:rPr>
        <w:t>caracteristici bine definite</w:t>
      </w:r>
      <w:r w:rsidRPr="00B34C2D">
        <w:rPr>
          <w:i/>
          <w:sz w:val="24"/>
          <w:szCs w:val="24"/>
          <w:lang w:val="ro-RO"/>
        </w:rPr>
        <w:t xml:space="preserve"> privind </w:t>
      </w:r>
      <w:r w:rsidRPr="00F516C5">
        <w:rPr>
          <w:b/>
          <w:i/>
          <w:sz w:val="24"/>
          <w:szCs w:val="24"/>
          <w:lang w:val="ro-RO"/>
        </w:rPr>
        <w:t>cantitatea</w:t>
      </w:r>
      <w:r w:rsidRPr="00B34C2D">
        <w:rPr>
          <w:i/>
          <w:sz w:val="24"/>
          <w:szCs w:val="24"/>
          <w:lang w:val="ro-RO"/>
        </w:rPr>
        <w:t xml:space="preserve"> de energie electrică oferită spre cumpărare/vânzare, intervalele orare de livrare, durata contractului, </w:t>
      </w:r>
      <w:r w:rsidRPr="00F516C5">
        <w:rPr>
          <w:b/>
          <w:i/>
          <w:sz w:val="24"/>
          <w:szCs w:val="24"/>
          <w:lang w:val="ro-RO"/>
        </w:rPr>
        <w:t>preţul solicitat/oferit</w:t>
      </w:r>
      <w:r w:rsidRPr="00B34C2D">
        <w:rPr>
          <w:i/>
          <w:sz w:val="24"/>
          <w:szCs w:val="24"/>
          <w:lang w:val="ro-RO"/>
        </w:rPr>
        <w:t>, precum şi condiţiile de livrare, plată şi garantare, ferm stabilite în momentul introducerii lor în piaţă;</w:t>
      </w:r>
    </w:p>
    <w:p w14:paraId="05EB8B43" w14:textId="77777777" w:rsidR="00BF5C09" w:rsidRPr="00B34C2D" w:rsidRDefault="00BF5C09" w:rsidP="00F56A65">
      <w:pPr>
        <w:numPr>
          <w:ilvl w:val="0"/>
          <w:numId w:val="11"/>
        </w:numPr>
        <w:spacing w:before="120"/>
        <w:ind w:left="0" w:firstLine="0"/>
        <w:jc w:val="both"/>
        <w:rPr>
          <w:i/>
          <w:sz w:val="24"/>
          <w:szCs w:val="24"/>
          <w:lang w:val="ro-RO"/>
        </w:rPr>
      </w:pPr>
      <w:r w:rsidRPr="00B34C2D">
        <w:rPr>
          <w:i/>
          <w:sz w:val="24"/>
          <w:szCs w:val="24"/>
          <w:lang w:val="ro-RO"/>
        </w:rPr>
        <w:t>art. 4 l)</w:t>
      </w:r>
      <w:r w:rsidR="00B34C2D" w:rsidRPr="00B34C2D">
        <w:rPr>
          <w:i/>
          <w:sz w:val="24"/>
          <w:szCs w:val="24"/>
          <w:lang w:val="ro-RO"/>
        </w:rPr>
        <w:t>:</w:t>
      </w:r>
      <w:r w:rsidRPr="00B34C2D">
        <w:rPr>
          <w:i/>
          <w:sz w:val="24"/>
          <w:szCs w:val="24"/>
          <w:lang w:val="ro-RO"/>
        </w:rPr>
        <w:t xml:space="preserve"> Piaţă centralizată a contractelor bilaterale de energie </w:t>
      </w:r>
      <w:r w:rsidR="00B34C2D" w:rsidRPr="00B34C2D">
        <w:rPr>
          <w:i/>
          <w:sz w:val="24"/>
          <w:szCs w:val="24"/>
          <w:lang w:val="ro-RO"/>
        </w:rPr>
        <w:t xml:space="preserve">electrică – Cadrul organizat de desfăşurare a tranzacţiilor cu contracte fizice de energie electrică între participanţii la piaţă, ...; tranzacţionarea se poate realiza printr-un ansamblu de modalităţi având ca bază licitaţia publică şi are ca scop contractarea energiei electrice pe termen determinat, </w:t>
      </w:r>
      <w:r w:rsidR="00B34C2D" w:rsidRPr="00F516C5">
        <w:rPr>
          <w:b/>
          <w:i/>
          <w:sz w:val="24"/>
          <w:szCs w:val="24"/>
          <w:lang w:val="ro-RO"/>
        </w:rPr>
        <w:t>la un preţ transparent, rezultat din echilibrul cererii şi al ofertei</w:t>
      </w:r>
      <w:r w:rsidR="00B34C2D" w:rsidRPr="00B34C2D">
        <w:rPr>
          <w:i/>
          <w:sz w:val="24"/>
          <w:szCs w:val="24"/>
          <w:lang w:val="ro-RO"/>
        </w:rPr>
        <w:t>;</w:t>
      </w:r>
    </w:p>
    <w:p w14:paraId="384A3938" w14:textId="77777777" w:rsidR="00B34C2D" w:rsidRPr="00B34C2D" w:rsidRDefault="00B34C2D" w:rsidP="00F56A65">
      <w:pPr>
        <w:numPr>
          <w:ilvl w:val="0"/>
          <w:numId w:val="11"/>
        </w:numPr>
        <w:spacing w:before="120"/>
        <w:ind w:left="0" w:firstLine="0"/>
        <w:jc w:val="both"/>
        <w:rPr>
          <w:i/>
          <w:sz w:val="24"/>
          <w:szCs w:val="24"/>
          <w:lang w:val="ro-RO"/>
        </w:rPr>
      </w:pPr>
      <w:r w:rsidRPr="00B34C2D">
        <w:rPr>
          <w:i/>
          <w:sz w:val="24"/>
          <w:szCs w:val="24"/>
          <w:lang w:val="ro-RO"/>
        </w:rPr>
        <w:t>art. 7 (1): 1. Fiecare ofertant îşi defineşte oferta proprie de vânzare sau cumpărare de energie electrică, caracterizată prin:</w:t>
      </w:r>
    </w:p>
    <w:p w14:paraId="1281F5CF" w14:textId="77777777" w:rsidR="00B34C2D" w:rsidRPr="00B34C2D" w:rsidRDefault="00B34C2D" w:rsidP="00F56A65">
      <w:pPr>
        <w:spacing w:before="120"/>
        <w:jc w:val="both"/>
        <w:rPr>
          <w:i/>
          <w:sz w:val="24"/>
          <w:szCs w:val="24"/>
          <w:lang w:val="ro-RO"/>
        </w:rPr>
      </w:pPr>
      <w:r w:rsidRPr="00B34C2D">
        <w:rPr>
          <w:i/>
          <w:sz w:val="24"/>
          <w:szCs w:val="24"/>
          <w:lang w:val="ro-RO"/>
        </w:rPr>
        <w:t>...</w:t>
      </w:r>
    </w:p>
    <w:p w14:paraId="1EBFBF39" w14:textId="77777777" w:rsidR="00B34C2D" w:rsidRPr="00B34C2D" w:rsidRDefault="00B34C2D" w:rsidP="00F56A65">
      <w:pPr>
        <w:spacing w:before="120"/>
        <w:jc w:val="both"/>
        <w:rPr>
          <w:i/>
          <w:sz w:val="24"/>
          <w:szCs w:val="24"/>
          <w:lang w:val="ro-RO"/>
        </w:rPr>
      </w:pPr>
      <w:r w:rsidRPr="00B34C2D">
        <w:rPr>
          <w:i/>
          <w:sz w:val="24"/>
          <w:szCs w:val="24"/>
          <w:lang w:val="ro-RO"/>
        </w:rPr>
        <w:t xml:space="preserve">b. profilul zilnic al livrărilor, prin </w:t>
      </w:r>
      <w:r w:rsidRPr="00F516C5">
        <w:rPr>
          <w:b/>
          <w:i/>
          <w:sz w:val="24"/>
          <w:szCs w:val="24"/>
          <w:lang w:val="ro-RO"/>
        </w:rPr>
        <w:t>alegerea</w:t>
      </w:r>
      <w:r w:rsidRPr="00B34C2D">
        <w:rPr>
          <w:i/>
          <w:sz w:val="24"/>
          <w:szCs w:val="24"/>
          <w:lang w:val="ro-RO"/>
        </w:rPr>
        <w:t xml:space="preserve"> din următoarele variante:</w:t>
      </w:r>
    </w:p>
    <w:p w14:paraId="3D17A9F3" w14:textId="77777777" w:rsidR="00B34C2D" w:rsidRPr="00B34C2D" w:rsidRDefault="00B34C2D" w:rsidP="00F56A65">
      <w:pPr>
        <w:spacing w:before="120"/>
        <w:jc w:val="both"/>
        <w:rPr>
          <w:i/>
          <w:sz w:val="24"/>
          <w:szCs w:val="24"/>
          <w:lang w:val="ro-RO"/>
        </w:rPr>
      </w:pPr>
      <w:r w:rsidRPr="00B34C2D">
        <w:rPr>
          <w:i/>
          <w:sz w:val="24"/>
          <w:szCs w:val="24"/>
          <w:lang w:val="ro-RO"/>
        </w:rPr>
        <w:t>i. livrare în bandă;</w:t>
      </w:r>
    </w:p>
    <w:p w14:paraId="4FDFAA9D" w14:textId="77777777" w:rsidR="00B34C2D" w:rsidRPr="00B34C2D" w:rsidRDefault="00B34C2D" w:rsidP="00F56A65">
      <w:pPr>
        <w:spacing w:before="120"/>
        <w:jc w:val="both"/>
        <w:rPr>
          <w:i/>
          <w:sz w:val="24"/>
          <w:szCs w:val="24"/>
          <w:lang w:val="ro-RO"/>
        </w:rPr>
      </w:pPr>
      <w:r w:rsidRPr="00B34C2D">
        <w:rPr>
          <w:i/>
          <w:sz w:val="24"/>
          <w:szCs w:val="24"/>
          <w:lang w:val="ro-RO"/>
        </w:rPr>
        <w:t>ii. livrare la ore de vârf de sarcină;</w:t>
      </w:r>
    </w:p>
    <w:p w14:paraId="52A132FC" w14:textId="77777777" w:rsidR="00B34C2D" w:rsidRPr="00B34C2D" w:rsidRDefault="00B34C2D" w:rsidP="00F56A65">
      <w:pPr>
        <w:spacing w:before="120"/>
        <w:jc w:val="both"/>
        <w:rPr>
          <w:i/>
          <w:sz w:val="24"/>
          <w:szCs w:val="24"/>
          <w:lang w:val="ro-RO"/>
        </w:rPr>
      </w:pPr>
      <w:r w:rsidRPr="00B34C2D">
        <w:rPr>
          <w:i/>
          <w:sz w:val="24"/>
          <w:szCs w:val="24"/>
          <w:lang w:val="ro-RO"/>
        </w:rPr>
        <w:t>iii. livrare la ore de gol de sarcină.</w:t>
      </w:r>
    </w:p>
    <w:p w14:paraId="0D2DC13F" w14:textId="77777777" w:rsidR="00B34C2D" w:rsidRPr="00B34C2D" w:rsidRDefault="00B34C2D" w:rsidP="00F56A65">
      <w:pPr>
        <w:spacing w:before="120"/>
        <w:jc w:val="both"/>
        <w:rPr>
          <w:i/>
          <w:sz w:val="24"/>
          <w:szCs w:val="24"/>
          <w:lang w:val="ro-RO"/>
        </w:rPr>
      </w:pPr>
      <w:r w:rsidRPr="00B34C2D">
        <w:rPr>
          <w:i/>
          <w:sz w:val="24"/>
          <w:szCs w:val="24"/>
          <w:lang w:val="ro-RO"/>
        </w:rPr>
        <w:t>....</w:t>
      </w:r>
    </w:p>
    <w:p w14:paraId="2F5B3D3E" w14:textId="77777777" w:rsidR="00B34C2D" w:rsidRDefault="00B34C2D" w:rsidP="00F56A65">
      <w:pPr>
        <w:numPr>
          <w:ilvl w:val="0"/>
          <w:numId w:val="5"/>
        </w:numPr>
        <w:tabs>
          <w:tab w:val="clear" w:pos="420"/>
        </w:tabs>
        <w:spacing w:before="120"/>
        <w:ind w:left="0" w:firstLine="0"/>
        <w:jc w:val="both"/>
        <w:rPr>
          <w:i/>
          <w:sz w:val="24"/>
          <w:szCs w:val="24"/>
          <w:lang w:val="ro-RO"/>
        </w:rPr>
      </w:pPr>
      <w:r w:rsidRPr="00B34C2D">
        <w:rPr>
          <w:i/>
          <w:sz w:val="24"/>
          <w:szCs w:val="24"/>
          <w:lang w:val="ro-RO"/>
        </w:rPr>
        <w:t xml:space="preserve">Oferta de răspuns declarată câştigătoare determină </w:t>
      </w:r>
      <w:r w:rsidRPr="00F516C5">
        <w:rPr>
          <w:b/>
          <w:i/>
          <w:sz w:val="24"/>
          <w:szCs w:val="24"/>
          <w:lang w:val="ro-RO"/>
        </w:rPr>
        <w:t>obligaţia</w:t>
      </w:r>
      <w:r w:rsidRPr="00B34C2D">
        <w:rPr>
          <w:i/>
          <w:sz w:val="24"/>
          <w:szCs w:val="24"/>
          <w:lang w:val="ro-RO"/>
        </w:rPr>
        <w:t xml:space="preserve"> respectivului participant la PCCB </w:t>
      </w:r>
      <w:r w:rsidRPr="00F516C5">
        <w:rPr>
          <w:b/>
          <w:i/>
          <w:sz w:val="24"/>
          <w:szCs w:val="24"/>
          <w:lang w:val="ro-RO"/>
        </w:rPr>
        <w:t>de a încheia contractul</w:t>
      </w:r>
      <w:r w:rsidRPr="00B34C2D">
        <w:rPr>
          <w:i/>
          <w:sz w:val="24"/>
          <w:szCs w:val="24"/>
          <w:lang w:val="ro-RO"/>
        </w:rPr>
        <w:t xml:space="preserve"> în forma propusă de participantul iniţiator, pentru </w:t>
      </w:r>
      <w:r w:rsidRPr="00F516C5">
        <w:rPr>
          <w:b/>
          <w:i/>
          <w:sz w:val="24"/>
          <w:szCs w:val="24"/>
          <w:lang w:val="ro-RO"/>
        </w:rPr>
        <w:t>întreaga cantitate din oferta iniţiatoare</w:t>
      </w:r>
      <w:r w:rsidRPr="00B34C2D">
        <w:rPr>
          <w:i/>
          <w:sz w:val="24"/>
          <w:szCs w:val="24"/>
          <w:lang w:val="ro-RO"/>
        </w:rPr>
        <w:t xml:space="preserve"> şi la </w:t>
      </w:r>
      <w:r w:rsidRPr="00F516C5">
        <w:rPr>
          <w:b/>
          <w:i/>
          <w:sz w:val="24"/>
          <w:szCs w:val="24"/>
          <w:lang w:val="ro-RO"/>
        </w:rPr>
        <w:t>preţul din oferta de răspuns declarată câştigătoare</w:t>
      </w:r>
      <w:r w:rsidRPr="00B34C2D">
        <w:rPr>
          <w:i/>
          <w:sz w:val="24"/>
          <w:szCs w:val="24"/>
          <w:lang w:val="ro-RO"/>
        </w:rPr>
        <w:t>.</w:t>
      </w:r>
    </w:p>
    <w:p w14:paraId="5A494592" w14:textId="77777777" w:rsidR="00F516C5" w:rsidRDefault="00F516C5" w:rsidP="00F56A65">
      <w:pPr>
        <w:numPr>
          <w:ilvl w:val="0"/>
          <w:numId w:val="11"/>
        </w:numPr>
        <w:spacing w:before="120"/>
        <w:ind w:left="0" w:firstLine="0"/>
        <w:jc w:val="both"/>
        <w:rPr>
          <w:i/>
          <w:sz w:val="24"/>
          <w:szCs w:val="24"/>
          <w:lang w:val="ro-RO"/>
        </w:rPr>
      </w:pPr>
      <w:r>
        <w:rPr>
          <w:i/>
          <w:sz w:val="24"/>
          <w:szCs w:val="24"/>
          <w:lang w:val="ro-RO"/>
        </w:rPr>
        <w:t>art. 16: După încheierea şedinţei de licitaţie pe PCCB, OPCCB publică pe pagina sa de web date sintetice privind tranzacţiile încheiate, cuprinzând cel puţin: ...</w:t>
      </w:r>
      <w:r w:rsidRPr="00F516C5">
        <w:rPr>
          <w:b/>
          <w:i/>
          <w:sz w:val="24"/>
          <w:szCs w:val="24"/>
          <w:lang w:val="ro-RO"/>
        </w:rPr>
        <w:t>cantitatea totală tranzacţionată</w:t>
      </w:r>
      <w:r>
        <w:rPr>
          <w:i/>
          <w:sz w:val="24"/>
          <w:szCs w:val="24"/>
          <w:lang w:val="ro-RO"/>
        </w:rPr>
        <w:t xml:space="preserve">, preţ de deschidere, </w:t>
      </w:r>
      <w:r w:rsidRPr="00F516C5">
        <w:rPr>
          <w:b/>
          <w:i/>
          <w:sz w:val="24"/>
          <w:szCs w:val="24"/>
          <w:lang w:val="ro-RO"/>
        </w:rPr>
        <w:t>preţ de atribuire</w:t>
      </w:r>
      <w:r>
        <w:rPr>
          <w:i/>
          <w:sz w:val="24"/>
          <w:szCs w:val="24"/>
          <w:lang w:val="ro-RO"/>
        </w:rPr>
        <w:t xml:space="preserve">, </w:t>
      </w:r>
      <w:r w:rsidRPr="00F516C5">
        <w:rPr>
          <w:b/>
          <w:i/>
          <w:sz w:val="24"/>
          <w:szCs w:val="24"/>
          <w:lang w:val="ro-RO"/>
        </w:rPr>
        <w:t>profil zilnic al livrărilor</w:t>
      </w:r>
      <w:r>
        <w:rPr>
          <w:i/>
          <w:sz w:val="24"/>
          <w:szCs w:val="24"/>
          <w:lang w:val="ro-RO"/>
        </w:rPr>
        <w:t>, ...</w:t>
      </w:r>
    </w:p>
    <w:p w14:paraId="47FEC7E8" w14:textId="03C9A7D4" w:rsidR="00F516C5" w:rsidRPr="0057201D" w:rsidRDefault="00F516C5" w:rsidP="00F516C5">
      <w:pPr>
        <w:spacing w:before="120"/>
        <w:jc w:val="both"/>
        <w:rPr>
          <w:sz w:val="24"/>
          <w:szCs w:val="24"/>
          <w:lang w:val="ro-RO"/>
        </w:rPr>
      </w:pPr>
      <w:r>
        <w:rPr>
          <w:sz w:val="24"/>
          <w:szCs w:val="24"/>
          <w:lang w:val="ro-RO"/>
        </w:rPr>
        <w:t xml:space="preserve">Deşi din aceste prevederi rezultă fără dubiu că odată încheiată, </w:t>
      </w:r>
      <w:r w:rsidR="00D36E57">
        <w:rPr>
          <w:sz w:val="24"/>
          <w:szCs w:val="24"/>
          <w:lang w:val="ro-RO"/>
        </w:rPr>
        <w:t xml:space="preserve">oricărei tranzacţii </w:t>
      </w:r>
      <w:r w:rsidR="004D270F">
        <w:rPr>
          <w:sz w:val="24"/>
          <w:szCs w:val="24"/>
          <w:lang w:val="ro-RO"/>
        </w:rPr>
        <w:t xml:space="preserve">trebuie să </w:t>
      </w:r>
      <w:r w:rsidR="00D36E57">
        <w:rPr>
          <w:sz w:val="24"/>
          <w:szCs w:val="24"/>
          <w:lang w:val="ro-RO"/>
        </w:rPr>
        <w:t>i se poat</w:t>
      </w:r>
      <w:r w:rsidR="004D270F">
        <w:rPr>
          <w:sz w:val="24"/>
          <w:szCs w:val="24"/>
          <w:lang w:val="ro-RO"/>
        </w:rPr>
        <w:t>ă</w:t>
      </w:r>
      <w:r w:rsidR="00D36E57">
        <w:rPr>
          <w:sz w:val="24"/>
          <w:szCs w:val="24"/>
          <w:lang w:val="ro-RO"/>
        </w:rPr>
        <w:t xml:space="preserve"> asocia o cantitate şi un preţ de atribuire, </w:t>
      </w:r>
      <w:r w:rsidR="004D270F">
        <w:rPr>
          <w:sz w:val="24"/>
          <w:szCs w:val="24"/>
          <w:lang w:val="ro-RO"/>
        </w:rPr>
        <w:t>care trebuie cuprinse în contractul încheiat, Opcom SA şi unii participanţi la piaţă au interpretat aceste prevederi ca suficient de permisive încât să poată fi încheiate tranzacţii pentru cantităţi incerte (de exemplu: între 0,01 MWh/h şi 69,845 MWh/h) şi la preţuri flexibile, rezultate dintr-o formulă, în care preţul de atribuire din licitaţie este doar o componentă.</w:t>
      </w:r>
      <w:r w:rsidR="0057201D">
        <w:rPr>
          <w:sz w:val="24"/>
          <w:szCs w:val="24"/>
          <w:lang w:val="ro-RO"/>
        </w:rPr>
        <w:t xml:space="preserve"> Se face precizarea că înţelegerea corectă a acestor prevederi a fost confirmată de </w:t>
      </w:r>
      <w:r w:rsidR="0057201D" w:rsidRPr="0057201D">
        <w:rPr>
          <w:i/>
          <w:sz w:val="24"/>
          <w:szCs w:val="24"/>
          <w:lang w:val="ro-RO"/>
        </w:rPr>
        <w:t>Procedura privind modalitatea de tranzacţionare pe piaţa centralizată a contractelor bilaterale de energie electrică conform căreia contractele sunt atribuite prin licitaţie publică</w:t>
      </w:r>
      <w:r w:rsidR="0057201D">
        <w:rPr>
          <w:i/>
          <w:sz w:val="24"/>
          <w:szCs w:val="24"/>
          <w:lang w:val="ro-RO"/>
        </w:rPr>
        <w:t xml:space="preserve">, </w:t>
      </w:r>
      <w:r w:rsidR="0057201D">
        <w:rPr>
          <w:sz w:val="24"/>
          <w:szCs w:val="24"/>
          <w:lang w:val="ro-RO"/>
        </w:rPr>
        <w:t xml:space="preserve">avizată de ANRE cu avizul nr. 24/2011, în care sunt cuprinse modele de oferte de vânzare sau cumpărare, modul de calcul al valorii estimate a ofertei etc. din care rezultă caracterul fix, </w:t>
      </w:r>
      <w:r w:rsidR="00BF45E1">
        <w:rPr>
          <w:sz w:val="24"/>
          <w:szCs w:val="24"/>
          <w:lang w:val="ro-RO"/>
        </w:rPr>
        <w:t>constant şi cunoscut al acestor caracteristici.</w:t>
      </w:r>
    </w:p>
    <w:p w14:paraId="1447EF44" w14:textId="59D25411" w:rsidR="004D270F" w:rsidRDefault="004D270F" w:rsidP="00F516C5">
      <w:pPr>
        <w:spacing w:before="120"/>
        <w:jc w:val="both"/>
        <w:rPr>
          <w:sz w:val="24"/>
          <w:szCs w:val="24"/>
          <w:lang w:val="ro-RO"/>
        </w:rPr>
      </w:pPr>
      <w:r>
        <w:rPr>
          <w:sz w:val="24"/>
          <w:szCs w:val="24"/>
          <w:lang w:val="ro-RO"/>
        </w:rPr>
        <w:t>Ca urmare</w:t>
      </w:r>
      <w:r w:rsidR="00C6102D">
        <w:rPr>
          <w:sz w:val="24"/>
          <w:szCs w:val="24"/>
          <w:lang w:val="ro-RO"/>
        </w:rPr>
        <w:t xml:space="preserve"> a interpretărilor eronate</w:t>
      </w:r>
      <w:r>
        <w:rPr>
          <w:sz w:val="24"/>
          <w:szCs w:val="24"/>
          <w:lang w:val="ro-RO"/>
        </w:rPr>
        <w:t>, DGPE a încercat să formuleze prevederile noului regulament astfel încât să clarifice şi mai mult caracterul fix şi ferm al cantităţii şi preţului rezultate în urma licitaţiei şi incluse în contract, ţinând seama de faptul că aceste caracteristici nu sunt fixate în mod absolut odată cu oferta (care prevede un preţ minim sau maxim, după caz, precum şi o cantitate maximă), ci devin fixe după încheierea tranzacţiei prin fiecare din mecanismele prevăzute în regulament, neputând fi modificate nici ulterior, prin permisiunea acordată de vreo prevedere contractuală</w:t>
      </w:r>
      <w:r w:rsidR="004634AF">
        <w:rPr>
          <w:sz w:val="24"/>
          <w:szCs w:val="24"/>
          <w:lang w:val="ro-RO"/>
        </w:rPr>
        <w:t xml:space="preserve"> sau prin aplicarea unor formule</w:t>
      </w:r>
      <w:r>
        <w:rPr>
          <w:sz w:val="24"/>
          <w:szCs w:val="24"/>
          <w:lang w:val="ro-RO"/>
        </w:rPr>
        <w:t>.</w:t>
      </w:r>
    </w:p>
    <w:p w14:paraId="26B2D155" w14:textId="77777777" w:rsidR="004D270F" w:rsidRDefault="004D270F" w:rsidP="00F516C5">
      <w:pPr>
        <w:spacing w:before="120"/>
        <w:jc w:val="both"/>
        <w:rPr>
          <w:sz w:val="24"/>
          <w:szCs w:val="24"/>
          <w:lang w:val="ro-RO"/>
        </w:rPr>
      </w:pPr>
      <w:r>
        <w:rPr>
          <w:sz w:val="24"/>
          <w:szCs w:val="24"/>
          <w:lang w:val="ro-RO"/>
        </w:rPr>
        <w:t xml:space="preserve">În urma unor </w:t>
      </w:r>
      <w:r w:rsidR="00D53458">
        <w:rPr>
          <w:sz w:val="24"/>
          <w:szCs w:val="24"/>
          <w:lang w:val="ro-RO"/>
        </w:rPr>
        <w:t>îmbunătăţiri</w:t>
      </w:r>
      <w:r>
        <w:rPr>
          <w:sz w:val="24"/>
          <w:szCs w:val="24"/>
          <w:lang w:val="ro-RO"/>
        </w:rPr>
        <w:t xml:space="preserve"> succesive şi a analizei tuturor sugestiilor şi observaţiilor, au rezultat următoarele prevederi:</w:t>
      </w:r>
    </w:p>
    <w:p w14:paraId="35156440" w14:textId="2CD31AA8" w:rsidR="004D270F" w:rsidRPr="00B10B80" w:rsidRDefault="00B10B80" w:rsidP="00440806">
      <w:pPr>
        <w:numPr>
          <w:ilvl w:val="0"/>
          <w:numId w:val="11"/>
        </w:numPr>
        <w:spacing w:before="120"/>
        <w:ind w:left="0" w:firstLine="0"/>
        <w:jc w:val="both"/>
        <w:rPr>
          <w:i/>
          <w:sz w:val="24"/>
          <w:szCs w:val="24"/>
          <w:lang w:val="ro-RO"/>
        </w:rPr>
      </w:pPr>
      <w:r w:rsidRPr="00B10B80">
        <w:rPr>
          <w:i/>
          <w:sz w:val="24"/>
          <w:szCs w:val="24"/>
          <w:lang w:val="ro-RO"/>
        </w:rPr>
        <w:t xml:space="preserve">art. 4 a): </w:t>
      </w:r>
      <w:r w:rsidR="004D270F" w:rsidRPr="00B10B80">
        <w:rPr>
          <w:i/>
          <w:sz w:val="24"/>
          <w:szCs w:val="24"/>
          <w:lang w:val="ro-RO"/>
        </w:rPr>
        <w:t xml:space="preserve"> </w:t>
      </w:r>
      <w:r w:rsidRPr="00B10B80">
        <w:rPr>
          <w:i/>
          <w:sz w:val="24"/>
          <w:szCs w:val="24"/>
          <w:lang w:val="ro-RO"/>
        </w:rPr>
        <w:t xml:space="preserve">Caracteristici ferme – caracteristici ale unei oferte, ale căror valori de pornire sunt </w:t>
      </w:r>
      <w:r w:rsidRPr="007D3144">
        <w:rPr>
          <w:b/>
          <w:i/>
          <w:sz w:val="24"/>
          <w:szCs w:val="24"/>
          <w:lang w:val="ro-RO"/>
        </w:rPr>
        <w:t>precis determinate</w:t>
      </w:r>
      <w:r w:rsidRPr="00B10B80">
        <w:rPr>
          <w:i/>
          <w:sz w:val="24"/>
          <w:szCs w:val="24"/>
          <w:lang w:val="ro-RO"/>
        </w:rPr>
        <w:t xml:space="preserve">, iar </w:t>
      </w:r>
      <w:r w:rsidR="00C72DEA">
        <w:rPr>
          <w:i/>
          <w:sz w:val="24"/>
          <w:szCs w:val="24"/>
          <w:lang w:val="ro-RO"/>
        </w:rPr>
        <w:t>după încheierea</w:t>
      </w:r>
      <w:r w:rsidRPr="00B10B80">
        <w:rPr>
          <w:i/>
          <w:sz w:val="24"/>
          <w:szCs w:val="24"/>
          <w:lang w:val="ro-RO"/>
        </w:rPr>
        <w:t xml:space="preserve"> tranzacţiilor pe baza regulilor descrise pentru fiecare modalitate de tranzacţionare în prezentul regulament, acestea determină </w:t>
      </w:r>
      <w:r w:rsidRPr="007D3144">
        <w:rPr>
          <w:b/>
          <w:i/>
          <w:sz w:val="24"/>
          <w:szCs w:val="24"/>
          <w:lang w:val="ro-RO"/>
        </w:rPr>
        <w:t xml:space="preserve">valori precise, </w:t>
      </w:r>
      <w:r w:rsidR="00C72DEA">
        <w:rPr>
          <w:b/>
          <w:i/>
          <w:sz w:val="24"/>
          <w:szCs w:val="24"/>
          <w:lang w:val="ro-RO"/>
        </w:rPr>
        <w:t xml:space="preserve">fixe, </w:t>
      </w:r>
      <w:r w:rsidRPr="007D3144">
        <w:rPr>
          <w:b/>
          <w:i/>
          <w:sz w:val="24"/>
          <w:szCs w:val="24"/>
          <w:lang w:val="ro-RO"/>
        </w:rPr>
        <w:t>constante pe perioada de valabilitate a contractului, ale cantităţii orare şi totale şi preţului tranzacţiei şi asupra cărora contractul asociat tranzacţiei nu permite modificări</w:t>
      </w:r>
      <w:r w:rsidRPr="00B10B80">
        <w:rPr>
          <w:i/>
          <w:sz w:val="24"/>
          <w:szCs w:val="24"/>
          <w:lang w:val="ro-RO"/>
        </w:rPr>
        <w:t>;</w:t>
      </w:r>
    </w:p>
    <w:p w14:paraId="10B3B1D6" w14:textId="77777777" w:rsidR="00B10B80" w:rsidRPr="00B10B80" w:rsidRDefault="00B10B80" w:rsidP="00440806">
      <w:pPr>
        <w:numPr>
          <w:ilvl w:val="0"/>
          <w:numId w:val="11"/>
        </w:numPr>
        <w:spacing w:before="120"/>
        <w:ind w:left="0" w:firstLine="0"/>
        <w:jc w:val="both"/>
        <w:rPr>
          <w:i/>
          <w:sz w:val="24"/>
          <w:szCs w:val="24"/>
          <w:lang w:val="ro-RO"/>
        </w:rPr>
      </w:pPr>
      <w:r w:rsidRPr="00B10B80">
        <w:rPr>
          <w:i/>
          <w:sz w:val="24"/>
          <w:szCs w:val="24"/>
          <w:lang w:val="ro-RO"/>
        </w:rPr>
        <w:t>art. 4 k): Ofertă fermă - ofertă care nu poate fi anulată sau modificată pe parcursul derulării licitaţiei;</w:t>
      </w:r>
    </w:p>
    <w:p w14:paraId="58BA1643" w14:textId="77777777" w:rsidR="00B10B80" w:rsidRDefault="00B10B80" w:rsidP="00440806">
      <w:pPr>
        <w:numPr>
          <w:ilvl w:val="0"/>
          <w:numId w:val="11"/>
        </w:numPr>
        <w:spacing w:before="120"/>
        <w:ind w:left="0" w:firstLine="0"/>
        <w:jc w:val="both"/>
        <w:rPr>
          <w:i/>
          <w:sz w:val="24"/>
          <w:szCs w:val="24"/>
          <w:lang w:val="ro-RO"/>
        </w:rPr>
      </w:pPr>
      <w:r w:rsidRPr="00B10B80">
        <w:rPr>
          <w:i/>
          <w:sz w:val="24"/>
          <w:szCs w:val="24"/>
          <w:lang w:val="ro-RO"/>
        </w:rPr>
        <w:t>art. 4 n): Piaţă centralizată a contractelor bilaterale de energie electrică – Cadrul organizat de încheiere între participanţii la piaţă</w:t>
      </w:r>
      <w:r w:rsidRPr="00B10B80" w:rsidDel="00C46BE8">
        <w:rPr>
          <w:i/>
          <w:sz w:val="24"/>
          <w:szCs w:val="24"/>
          <w:lang w:val="ro-RO"/>
        </w:rPr>
        <w:t xml:space="preserve"> </w:t>
      </w:r>
      <w:r w:rsidRPr="00B10B80">
        <w:rPr>
          <w:i/>
          <w:sz w:val="24"/>
          <w:szCs w:val="24"/>
          <w:lang w:val="ro-RO"/>
        </w:rPr>
        <w:t xml:space="preserve">în mod transparent, prin licitaţie publică, a contractelor cu livrare fizică de energie electrică, inclusiv a contractelor de procesare, organizat şi administrat de OPCCB, pe baza unui ansamblu de modalităţi având ca bază ofertarea publică şi nediscriminatorie, având ca scop contractarea energiei electrice pe termen determinat, </w:t>
      </w:r>
      <w:r w:rsidRPr="007D3144">
        <w:rPr>
          <w:b/>
          <w:i/>
          <w:sz w:val="24"/>
          <w:szCs w:val="24"/>
          <w:lang w:val="ro-RO"/>
        </w:rPr>
        <w:t>la un preţ transparent, rezultat din echilibrul cererii şi al ofertei</w:t>
      </w:r>
      <w:r>
        <w:rPr>
          <w:i/>
          <w:sz w:val="24"/>
          <w:szCs w:val="24"/>
          <w:lang w:val="ro-RO"/>
        </w:rPr>
        <w:t>;</w:t>
      </w:r>
    </w:p>
    <w:p w14:paraId="75F4F907" w14:textId="3EB5111F" w:rsidR="00B10B80" w:rsidRDefault="00B10B80" w:rsidP="00440806">
      <w:pPr>
        <w:numPr>
          <w:ilvl w:val="0"/>
          <w:numId w:val="11"/>
        </w:numPr>
        <w:spacing w:before="120"/>
        <w:ind w:left="0" w:firstLine="0"/>
        <w:jc w:val="both"/>
        <w:rPr>
          <w:i/>
          <w:sz w:val="24"/>
          <w:szCs w:val="24"/>
          <w:lang w:val="ro-RO"/>
        </w:rPr>
      </w:pPr>
      <w:r>
        <w:rPr>
          <w:i/>
          <w:sz w:val="24"/>
          <w:szCs w:val="24"/>
          <w:lang w:val="ro-RO"/>
        </w:rPr>
        <w:t>art. 21 (2):</w:t>
      </w:r>
      <w:r w:rsidRPr="00B10B80">
        <w:rPr>
          <w:sz w:val="24"/>
          <w:lang w:val="ro-RO"/>
        </w:rPr>
        <w:t xml:space="preserve"> </w:t>
      </w:r>
      <w:r w:rsidRPr="00B10B80">
        <w:rPr>
          <w:i/>
          <w:sz w:val="24"/>
          <w:szCs w:val="24"/>
          <w:lang w:val="ro-RO"/>
        </w:rPr>
        <w:t xml:space="preserve">Fiecare ofertant iniţiator îşi defineşte oferta proprie de vânzare sau cumpărare de energie electrică, caracterizată prin următoarele </w:t>
      </w:r>
      <w:r w:rsidRPr="007D3144">
        <w:rPr>
          <w:b/>
          <w:i/>
          <w:sz w:val="24"/>
          <w:szCs w:val="24"/>
          <w:lang w:val="ro-RO"/>
        </w:rPr>
        <w:t>caracteristici ferme</w:t>
      </w:r>
      <w:r>
        <w:rPr>
          <w:i/>
          <w:sz w:val="24"/>
          <w:szCs w:val="24"/>
          <w:lang w:val="ro-RO"/>
        </w:rPr>
        <w:t>:</w:t>
      </w:r>
    </w:p>
    <w:p w14:paraId="435E9938" w14:textId="1F28D3B6" w:rsidR="00284B5E" w:rsidRDefault="00284B5E" w:rsidP="00440806">
      <w:pPr>
        <w:spacing w:before="120"/>
        <w:jc w:val="both"/>
        <w:rPr>
          <w:i/>
          <w:sz w:val="24"/>
          <w:szCs w:val="24"/>
          <w:lang w:val="ro-RO"/>
        </w:rPr>
      </w:pPr>
      <w:r>
        <w:rPr>
          <w:i/>
          <w:sz w:val="24"/>
          <w:szCs w:val="24"/>
          <w:lang w:val="ro-RO"/>
        </w:rPr>
        <w:t>...</w:t>
      </w:r>
    </w:p>
    <w:p w14:paraId="464C41B8" w14:textId="77777777" w:rsidR="00B10B80" w:rsidRPr="00B10B80" w:rsidRDefault="00B10B80" w:rsidP="00440806">
      <w:pPr>
        <w:spacing w:before="120"/>
        <w:jc w:val="both"/>
        <w:rPr>
          <w:i/>
          <w:sz w:val="24"/>
          <w:szCs w:val="24"/>
          <w:lang w:val="ro-RO"/>
        </w:rPr>
      </w:pPr>
      <w:r>
        <w:rPr>
          <w:i/>
          <w:sz w:val="24"/>
          <w:szCs w:val="24"/>
          <w:lang w:val="ro-RO"/>
        </w:rPr>
        <w:t xml:space="preserve">b) </w:t>
      </w:r>
      <w:r w:rsidRPr="00B10B80">
        <w:rPr>
          <w:i/>
          <w:sz w:val="24"/>
          <w:szCs w:val="24"/>
          <w:lang w:val="ro-RO"/>
        </w:rPr>
        <w:t>cantitatea totală, precum şi cantitatea orară de energie electrică / profilul zilnic de livrare, prin alegerea uneia din următoarele variante:</w:t>
      </w:r>
    </w:p>
    <w:p w14:paraId="76820436" w14:textId="77777777" w:rsidR="00B10B80" w:rsidRPr="00B10B80" w:rsidRDefault="00B10B80" w:rsidP="00440806">
      <w:pPr>
        <w:numPr>
          <w:ilvl w:val="2"/>
          <w:numId w:val="12"/>
        </w:numPr>
        <w:spacing w:before="120"/>
        <w:ind w:left="0" w:firstLine="0"/>
        <w:jc w:val="both"/>
        <w:rPr>
          <w:i/>
          <w:sz w:val="24"/>
          <w:szCs w:val="24"/>
          <w:lang w:val="ro-RO"/>
        </w:rPr>
      </w:pPr>
      <w:r w:rsidRPr="00B10B80">
        <w:rPr>
          <w:i/>
          <w:sz w:val="24"/>
          <w:szCs w:val="24"/>
          <w:lang w:val="ro-RO"/>
        </w:rPr>
        <w:t xml:space="preserve">livrare în bandă </w:t>
      </w:r>
      <w:r w:rsidRPr="0057201D">
        <w:rPr>
          <w:b/>
          <w:i/>
          <w:sz w:val="24"/>
          <w:szCs w:val="24"/>
          <w:lang w:val="ro-RO"/>
        </w:rPr>
        <w:t>la putere constantă</w:t>
      </w:r>
      <w:r w:rsidRPr="00B10B80">
        <w:rPr>
          <w:i/>
          <w:sz w:val="24"/>
          <w:szCs w:val="24"/>
          <w:lang w:val="it-IT"/>
        </w:rPr>
        <w:t>;</w:t>
      </w:r>
    </w:p>
    <w:p w14:paraId="74E879AF" w14:textId="77777777" w:rsidR="00B10B80" w:rsidRDefault="00B10B80" w:rsidP="00440806">
      <w:pPr>
        <w:numPr>
          <w:ilvl w:val="2"/>
          <w:numId w:val="12"/>
        </w:numPr>
        <w:spacing w:before="120"/>
        <w:ind w:left="0" w:firstLine="0"/>
        <w:jc w:val="both"/>
        <w:rPr>
          <w:i/>
          <w:sz w:val="24"/>
          <w:szCs w:val="24"/>
          <w:lang w:val="ro-RO"/>
        </w:rPr>
      </w:pPr>
      <w:r w:rsidRPr="00B10B80">
        <w:rPr>
          <w:i/>
          <w:sz w:val="24"/>
          <w:szCs w:val="24"/>
          <w:lang w:val="ro-RO"/>
        </w:rPr>
        <w:t xml:space="preserve">livrare </w:t>
      </w:r>
      <w:r w:rsidRPr="0057201D">
        <w:rPr>
          <w:b/>
          <w:i/>
          <w:sz w:val="24"/>
          <w:szCs w:val="24"/>
          <w:lang w:val="ro-RO"/>
        </w:rPr>
        <w:t>la putere constantă</w:t>
      </w:r>
      <w:r w:rsidRPr="00B10B80">
        <w:rPr>
          <w:i/>
          <w:sz w:val="24"/>
          <w:szCs w:val="24"/>
          <w:lang w:val="ro-RO"/>
        </w:rPr>
        <w:t>, la ore de vârf de sarcină;</w:t>
      </w:r>
    </w:p>
    <w:p w14:paraId="15912856" w14:textId="31C944F0" w:rsidR="00B10B80" w:rsidRDefault="00B10B80" w:rsidP="00440806">
      <w:pPr>
        <w:numPr>
          <w:ilvl w:val="2"/>
          <w:numId w:val="12"/>
        </w:numPr>
        <w:spacing w:before="120"/>
        <w:ind w:left="0" w:firstLine="0"/>
        <w:jc w:val="both"/>
        <w:rPr>
          <w:i/>
          <w:sz w:val="24"/>
          <w:szCs w:val="24"/>
          <w:lang w:val="ro-RO"/>
        </w:rPr>
      </w:pPr>
      <w:r w:rsidRPr="00B10B80">
        <w:rPr>
          <w:i/>
          <w:sz w:val="24"/>
          <w:szCs w:val="24"/>
          <w:lang w:val="ro-RO"/>
        </w:rPr>
        <w:t xml:space="preserve">livrare </w:t>
      </w:r>
      <w:r w:rsidRPr="0057201D">
        <w:rPr>
          <w:b/>
          <w:i/>
          <w:sz w:val="24"/>
          <w:szCs w:val="24"/>
          <w:lang w:val="ro-RO"/>
        </w:rPr>
        <w:t>la putere constantă</w:t>
      </w:r>
      <w:r w:rsidRPr="00B10B80">
        <w:rPr>
          <w:i/>
          <w:sz w:val="24"/>
          <w:szCs w:val="24"/>
          <w:lang w:val="ro-RO"/>
        </w:rPr>
        <w:t>, la ore de gol de sarcină</w:t>
      </w:r>
      <w:r w:rsidR="007F0D2F">
        <w:rPr>
          <w:i/>
          <w:sz w:val="24"/>
          <w:szCs w:val="24"/>
          <w:lang w:val="ro-RO"/>
        </w:rPr>
        <w:t>.</w:t>
      </w:r>
      <w:r w:rsidR="00284B5E">
        <w:rPr>
          <w:i/>
          <w:sz w:val="24"/>
          <w:szCs w:val="24"/>
          <w:lang w:val="ro-RO"/>
        </w:rPr>
        <w:t xml:space="preserve"> </w:t>
      </w:r>
    </w:p>
    <w:p w14:paraId="116684BB" w14:textId="24FEAFBC" w:rsidR="00284B5E" w:rsidRDefault="00284B5E" w:rsidP="00440806">
      <w:pPr>
        <w:spacing w:before="120"/>
        <w:jc w:val="both"/>
        <w:rPr>
          <w:i/>
          <w:sz w:val="24"/>
          <w:szCs w:val="24"/>
          <w:lang w:val="ro-RO"/>
        </w:rPr>
      </w:pPr>
      <w:r>
        <w:rPr>
          <w:i/>
          <w:sz w:val="24"/>
          <w:szCs w:val="24"/>
          <w:lang w:val="ro-RO"/>
        </w:rPr>
        <w:t>...</w:t>
      </w:r>
    </w:p>
    <w:p w14:paraId="322F7F65" w14:textId="3231D30C" w:rsidR="00793622" w:rsidRPr="0057201D" w:rsidRDefault="00793622" w:rsidP="00440806">
      <w:pPr>
        <w:numPr>
          <w:ilvl w:val="0"/>
          <w:numId w:val="11"/>
        </w:numPr>
        <w:spacing w:before="120"/>
        <w:ind w:left="0" w:firstLine="0"/>
        <w:jc w:val="both"/>
        <w:rPr>
          <w:i/>
          <w:sz w:val="24"/>
          <w:szCs w:val="24"/>
          <w:lang w:val="ro-RO"/>
        </w:rPr>
      </w:pPr>
      <w:r>
        <w:rPr>
          <w:i/>
          <w:sz w:val="24"/>
          <w:szCs w:val="24"/>
          <w:lang w:val="ro-RO"/>
        </w:rPr>
        <w:t>art. 21 (</w:t>
      </w:r>
      <w:r w:rsidR="009222F7">
        <w:rPr>
          <w:i/>
          <w:sz w:val="24"/>
          <w:szCs w:val="24"/>
          <w:lang w:val="ro-RO"/>
        </w:rPr>
        <w:t>8</w:t>
      </w:r>
      <w:r>
        <w:rPr>
          <w:i/>
          <w:sz w:val="24"/>
          <w:szCs w:val="24"/>
          <w:lang w:val="ro-RO"/>
        </w:rPr>
        <w:t xml:space="preserve">): </w:t>
      </w:r>
      <w:r w:rsidRPr="00793622">
        <w:rPr>
          <w:i/>
          <w:sz w:val="24"/>
          <w:szCs w:val="24"/>
          <w:lang w:val="ro-RO"/>
        </w:rPr>
        <w:t xml:space="preserve">Pentru fiecare cuplu corelat, ofertele de răspuns declarate câştigătoare în urma corelării determină obligaţia respectivului participant la PCCB de a încheia contractul în forma propusă de participantul iniţiator cu participantul cu a cărui ofertă a fost corelat, </w:t>
      </w:r>
      <w:r w:rsidRPr="0057201D">
        <w:rPr>
          <w:b/>
          <w:i/>
          <w:sz w:val="24"/>
          <w:szCs w:val="24"/>
          <w:lang w:val="ro-RO"/>
        </w:rPr>
        <w:t>pentru cantitatea rezultată din corelare</w:t>
      </w:r>
      <w:r w:rsidRPr="00793622">
        <w:rPr>
          <w:i/>
          <w:sz w:val="24"/>
          <w:szCs w:val="24"/>
          <w:lang w:val="ro-RO"/>
        </w:rPr>
        <w:t xml:space="preserve"> şi </w:t>
      </w:r>
      <w:r w:rsidRPr="0057201D">
        <w:rPr>
          <w:b/>
          <w:i/>
          <w:sz w:val="24"/>
          <w:szCs w:val="24"/>
          <w:lang w:val="ro-RO"/>
        </w:rPr>
        <w:t>la preţul de închidere a licitaţiei</w:t>
      </w:r>
      <w:r w:rsidR="0057201D">
        <w:rPr>
          <w:b/>
          <w:i/>
          <w:sz w:val="24"/>
          <w:szCs w:val="24"/>
          <w:lang w:val="ro-RO"/>
        </w:rPr>
        <w:t>, ....</w:t>
      </w:r>
    </w:p>
    <w:p w14:paraId="633715F0" w14:textId="77777777" w:rsidR="0057201D" w:rsidRDefault="00DC1FAA" w:rsidP="00440806">
      <w:pPr>
        <w:spacing w:before="120"/>
        <w:jc w:val="both"/>
        <w:rPr>
          <w:sz w:val="24"/>
          <w:szCs w:val="24"/>
          <w:lang w:val="ro-RO"/>
        </w:rPr>
      </w:pPr>
      <w:r>
        <w:rPr>
          <w:sz w:val="24"/>
          <w:szCs w:val="24"/>
          <w:lang w:val="ro-RO"/>
        </w:rPr>
        <w:t>Alte observaţii, în general de detaliu, au fost acceptate.</w:t>
      </w:r>
    </w:p>
    <w:p w14:paraId="535186A2" w14:textId="4597144F" w:rsidR="0032085B" w:rsidRPr="007F5F6C" w:rsidRDefault="0032085B" w:rsidP="00440806">
      <w:pPr>
        <w:spacing w:before="120"/>
        <w:jc w:val="both"/>
        <w:rPr>
          <w:b/>
          <w:sz w:val="24"/>
          <w:szCs w:val="24"/>
          <w:lang w:val="ro-RO"/>
        </w:rPr>
      </w:pPr>
      <w:r w:rsidRPr="007F5F6C">
        <w:rPr>
          <w:sz w:val="24"/>
          <w:szCs w:val="24"/>
          <w:lang w:val="ro-RO"/>
        </w:rPr>
        <w:t xml:space="preserve">Avînd în vedere cele menţionate, precum şi dispoziţiile art. 6 alin. (3) coroborate cu prevederile art. 29 alin. (1) lit. c) şi alin. (2) din Legea nr. 24/2000 privind normele de tehnică legislativă pentru elaborarea actelor normative, republicată, cu modificările şi completările ulterioare, precum şi prevederile art. 8 coroborate cu prevederile art. 54 şi ale art. 55 din </w:t>
      </w:r>
      <w:r w:rsidRPr="007F5F6C">
        <w:rPr>
          <w:i/>
          <w:sz w:val="24"/>
          <w:szCs w:val="24"/>
          <w:lang w:val="ro-RO"/>
        </w:rPr>
        <w:t>Regulamentul privind procedurile, la nivelul Guvernului, pentru elaborarea, avizarea şi prezentarea proiectelor de documente de politici publice, a proiectelor de acte normative, precum şi a altor documente în vederea adoptării/aprobării</w:t>
      </w:r>
      <w:r w:rsidRPr="007F5F6C">
        <w:rPr>
          <w:sz w:val="24"/>
          <w:szCs w:val="24"/>
          <w:lang w:val="ro-RO"/>
        </w:rPr>
        <w:t xml:space="preserve">, aprobat prin Hotărîrea Guvernului României nr. 561/2009 cu modificările şi completările ulterioare, </w:t>
      </w:r>
      <w:r w:rsidR="00372B92">
        <w:rPr>
          <w:sz w:val="24"/>
          <w:szCs w:val="24"/>
          <w:lang w:val="ro-RO"/>
        </w:rPr>
        <w:t xml:space="preserve">propunem spre </w:t>
      </w:r>
      <w:r w:rsidRPr="007F5F6C">
        <w:rPr>
          <w:sz w:val="24"/>
          <w:szCs w:val="24"/>
          <w:lang w:val="ro-RO"/>
        </w:rPr>
        <w:t xml:space="preserve">aprobare, în vederea publicării în Monitorul Oficial al României, Partea I, prezentul proiect de </w:t>
      </w:r>
      <w:r w:rsidRPr="007F5F6C">
        <w:rPr>
          <w:b/>
          <w:sz w:val="24"/>
          <w:szCs w:val="24"/>
          <w:lang w:val="ro-RO"/>
        </w:rPr>
        <w:t>ordin privind aprobarea</w:t>
      </w:r>
      <w:r w:rsidR="001D11FC" w:rsidRPr="007F5F6C">
        <w:rPr>
          <w:b/>
          <w:sz w:val="24"/>
          <w:szCs w:val="24"/>
          <w:lang w:val="ro-RO"/>
        </w:rPr>
        <w:t xml:space="preserve"> </w:t>
      </w:r>
      <w:r w:rsidRPr="007F5F6C">
        <w:rPr>
          <w:b/>
          <w:sz w:val="24"/>
          <w:szCs w:val="24"/>
          <w:lang w:val="ro-RO"/>
        </w:rPr>
        <w:t>“</w:t>
      </w:r>
      <w:r w:rsidR="00DC1FAA" w:rsidRPr="00DC1FAA">
        <w:rPr>
          <w:b/>
          <w:sz w:val="24"/>
          <w:szCs w:val="24"/>
          <w:lang w:val="ro-RO"/>
        </w:rPr>
        <w:t xml:space="preserve">Regulamentului privind modalităţile de încheiere a contractelor bilaterale de energie electrică prin licitaţie extinsă şi negociere continuă şi </w:t>
      </w:r>
      <w:r w:rsidR="00284B5E">
        <w:rPr>
          <w:b/>
          <w:sz w:val="24"/>
          <w:szCs w:val="24"/>
          <w:lang w:val="ro-RO"/>
        </w:rPr>
        <w:t>prin</w:t>
      </w:r>
      <w:r w:rsidR="00DC1FAA" w:rsidRPr="00DC1FAA">
        <w:rPr>
          <w:b/>
          <w:sz w:val="24"/>
          <w:szCs w:val="24"/>
          <w:lang w:val="ro-RO"/>
        </w:rPr>
        <w:t xml:space="preserve"> contracte de procesare</w:t>
      </w:r>
      <w:r w:rsidRPr="007F5F6C">
        <w:rPr>
          <w:b/>
          <w:sz w:val="24"/>
          <w:szCs w:val="24"/>
          <w:lang w:val="ro-RO"/>
        </w:rPr>
        <w:t>”.</w:t>
      </w:r>
    </w:p>
    <w:p w14:paraId="396B51A4" w14:textId="0821A6F5" w:rsidR="00C673DE" w:rsidRPr="007F5F6C" w:rsidRDefault="00C673DE" w:rsidP="00C673DE">
      <w:pPr>
        <w:pStyle w:val="CharCharCharCaracter"/>
        <w:spacing w:before="120" w:after="120"/>
        <w:jc w:val="both"/>
        <w:rPr>
          <w:b/>
        </w:rPr>
      </w:pPr>
      <w:bookmarkStart w:id="0" w:name="_GoBack"/>
      <w:bookmarkEnd w:id="0"/>
    </w:p>
    <w:sectPr w:rsidR="00C673DE" w:rsidRPr="007F5F6C" w:rsidSect="00125D29">
      <w:footerReference w:type="even" r:id="rId8"/>
      <w:footerReference w:type="default" r:id="rId9"/>
      <w:pgSz w:w="12240" w:h="15840"/>
      <w:pgMar w:top="1440" w:right="126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97D33E" w14:textId="77777777" w:rsidR="00E62F61" w:rsidRDefault="00E62F61">
      <w:r>
        <w:separator/>
      </w:r>
    </w:p>
  </w:endnote>
  <w:endnote w:type="continuationSeparator" w:id="0">
    <w:p w14:paraId="648A68A9" w14:textId="77777777" w:rsidR="00E62F61" w:rsidRDefault="00E62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Up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8ACA3" w14:textId="77777777" w:rsidR="00134466" w:rsidRDefault="00134466" w:rsidP="00E345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3BB7D" w14:textId="77777777" w:rsidR="00134466" w:rsidRDefault="00134466" w:rsidP="00D1782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441E8" w14:textId="77777777" w:rsidR="00134466" w:rsidRDefault="00134466" w:rsidP="00E345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15CF">
      <w:rPr>
        <w:rStyle w:val="PageNumber"/>
        <w:noProof/>
      </w:rPr>
      <w:t>13</w:t>
    </w:r>
    <w:r>
      <w:rPr>
        <w:rStyle w:val="PageNumber"/>
      </w:rPr>
      <w:fldChar w:fldCharType="end"/>
    </w:r>
  </w:p>
  <w:p w14:paraId="79215664" w14:textId="77777777" w:rsidR="00134466" w:rsidRDefault="00134466" w:rsidP="00D1782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83D9E" w14:textId="77777777" w:rsidR="00E62F61" w:rsidRDefault="00E62F61">
      <w:r>
        <w:separator/>
      </w:r>
    </w:p>
  </w:footnote>
  <w:footnote w:type="continuationSeparator" w:id="0">
    <w:p w14:paraId="2A8B3E00" w14:textId="77777777" w:rsidR="00E62F61" w:rsidRDefault="00E62F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96F4D"/>
    <w:multiLevelType w:val="hybridMultilevel"/>
    <w:tmpl w:val="BFE8BB90"/>
    <w:lvl w:ilvl="0" w:tplc="8936428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9E30BB1"/>
    <w:multiLevelType w:val="hybridMultilevel"/>
    <w:tmpl w:val="4DEE313E"/>
    <w:lvl w:ilvl="0" w:tplc="76EEFBDE">
      <w:start w:val="1"/>
      <w:numFmt w:val="lowerLetter"/>
      <w:lvlText w:val="%1)"/>
      <w:lvlJc w:val="left"/>
      <w:pPr>
        <w:ind w:left="720" w:hanging="360"/>
      </w:pPr>
      <w:rPr>
        <w:rFonts w:ascii="Tahoma" w:hAnsi="Tahoma" w:cs="Times New Roman" w:hint="default"/>
        <w:b/>
        <w:i w:val="0"/>
        <w:sz w:val="22"/>
      </w:rPr>
    </w:lvl>
    <w:lvl w:ilvl="1" w:tplc="0A5001CC">
      <w:start w:val="2"/>
      <w:numFmt w:val="bullet"/>
      <w:lvlText w:val="-"/>
      <w:lvlJc w:val="left"/>
      <w:pPr>
        <w:ind w:left="1440" w:hanging="36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0B3933F4"/>
    <w:multiLevelType w:val="hybridMultilevel"/>
    <w:tmpl w:val="0CD83F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FC12330"/>
    <w:multiLevelType w:val="hybridMultilevel"/>
    <w:tmpl w:val="35BCBF2E"/>
    <w:lvl w:ilvl="0" w:tplc="47366C5A">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
    <w:nsid w:val="16F13F01"/>
    <w:multiLevelType w:val="hybridMultilevel"/>
    <w:tmpl w:val="B5CA831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9A08BC"/>
    <w:multiLevelType w:val="hybridMultilevel"/>
    <w:tmpl w:val="3D8233C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63D268A"/>
    <w:multiLevelType w:val="hybridMultilevel"/>
    <w:tmpl w:val="AF689B2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3BAC00EC"/>
    <w:multiLevelType w:val="hybridMultilevel"/>
    <w:tmpl w:val="CF5A65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7535669"/>
    <w:multiLevelType w:val="hybridMultilevel"/>
    <w:tmpl w:val="35BCBF2E"/>
    <w:lvl w:ilvl="0" w:tplc="47366C5A">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61BB7CC3"/>
    <w:multiLevelType w:val="hybridMultilevel"/>
    <w:tmpl w:val="6810CEF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696C1D20"/>
    <w:multiLevelType w:val="hybridMultilevel"/>
    <w:tmpl w:val="E2A0D53E"/>
    <w:lvl w:ilvl="0" w:tplc="9BD6E63A">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1">
    <w:nsid w:val="6D617813"/>
    <w:multiLevelType w:val="hybridMultilevel"/>
    <w:tmpl w:val="2FC85C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D4B0131"/>
    <w:multiLevelType w:val="hybridMultilevel"/>
    <w:tmpl w:val="B92E9782"/>
    <w:lvl w:ilvl="0" w:tplc="04090017">
      <w:start w:val="1"/>
      <w:numFmt w:val="lowerLetter"/>
      <w:lvlText w:val="%1)"/>
      <w:lvlJc w:val="left"/>
      <w:pPr>
        <w:tabs>
          <w:tab w:val="num" w:pos="1440"/>
        </w:tabs>
        <w:ind w:left="1440" w:hanging="360"/>
      </w:pPr>
    </w:lvl>
    <w:lvl w:ilvl="1" w:tplc="04180019" w:tentative="1">
      <w:start w:val="1"/>
      <w:numFmt w:val="lowerLetter"/>
      <w:lvlText w:val="%2."/>
      <w:lvlJc w:val="left"/>
      <w:pPr>
        <w:tabs>
          <w:tab w:val="num" w:pos="2160"/>
        </w:tabs>
        <w:ind w:left="2160" w:hanging="360"/>
      </w:pPr>
    </w:lvl>
    <w:lvl w:ilvl="2" w:tplc="0418001B" w:tentative="1">
      <w:start w:val="1"/>
      <w:numFmt w:val="lowerRoman"/>
      <w:lvlText w:val="%3."/>
      <w:lvlJc w:val="right"/>
      <w:pPr>
        <w:tabs>
          <w:tab w:val="num" w:pos="2880"/>
        </w:tabs>
        <w:ind w:left="2880" w:hanging="180"/>
      </w:pPr>
    </w:lvl>
    <w:lvl w:ilvl="3" w:tplc="0418000F" w:tentative="1">
      <w:start w:val="1"/>
      <w:numFmt w:val="decimal"/>
      <w:lvlText w:val="%4."/>
      <w:lvlJc w:val="left"/>
      <w:pPr>
        <w:tabs>
          <w:tab w:val="num" w:pos="3600"/>
        </w:tabs>
        <w:ind w:left="3600" w:hanging="360"/>
      </w:pPr>
    </w:lvl>
    <w:lvl w:ilvl="4" w:tplc="04180019" w:tentative="1">
      <w:start w:val="1"/>
      <w:numFmt w:val="lowerLetter"/>
      <w:lvlText w:val="%5."/>
      <w:lvlJc w:val="left"/>
      <w:pPr>
        <w:tabs>
          <w:tab w:val="num" w:pos="4320"/>
        </w:tabs>
        <w:ind w:left="4320" w:hanging="360"/>
      </w:pPr>
    </w:lvl>
    <w:lvl w:ilvl="5" w:tplc="0418001B" w:tentative="1">
      <w:start w:val="1"/>
      <w:numFmt w:val="lowerRoman"/>
      <w:lvlText w:val="%6."/>
      <w:lvlJc w:val="right"/>
      <w:pPr>
        <w:tabs>
          <w:tab w:val="num" w:pos="5040"/>
        </w:tabs>
        <w:ind w:left="5040" w:hanging="180"/>
      </w:pPr>
    </w:lvl>
    <w:lvl w:ilvl="6" w:tplc="0418000F" w:tentative="1">
      <w:start w:val="1"/>
      <w:numFmt w:val="decimal"/>
      <w:lvlText w:val="%7."/>
      <w:lvlJc w:val="left"/>
      <w:pPr>
        <w:tabs>
          <w:tab w:val="num" w:pos="5760"/>
        </w:tabs>
        <w:ind w:left="5760" w:hanging="360"/>
      </w:pPr>
    </w:lvl>
    <w:lvl w:ilvl="7" w:tplc="04180019" w:tentative="1">
      <w:start w:val="1"/>
      <w:numFmt w:val="lowerLetter"/>
      <w:lvlText w:val="%8."/>
      <w:lvlJc w:val="left"/>
      <w:pPr>
        <w:tabs>
          <w:tab w:val="num" w:pos="6480"/>
        </w:tabs>
        <w:ind w:left="6480" w:hanging="360"/>
      </w:pPr>
    </w:lvl>
    <w:lvl w:ilvl="8" w:tplc="0418001B" w:tentative="1">
      <w:start w:val="1"/>
      <w:numFmt w:val="lowerRoman"/>
      <w:lvlText w:val="%9."/>
      <w:lvlJc w:val="right"/>
      <w:pPr>
        <w:tabs>
          <w:tab w:val="num" w:pos="7200"/>
        </w:tabs>
        <w:ind w:left="7200" w:hanging="180"/>
      </w:pPr>
    </w:lvl>
  </w:abstractNum>
  <w:num w:numId="1">
    <w:abstractNumId w:val="7"/>
  </w:num>
  <w:num w:numId="2">
    <w:abstractNumId w:val="10"/>
  </w:num>
  <w:num w:numId="3">
    <w:abstractNumId w:val="11"/>
  </w:num>
  <w:num w:numId="4">
    <w:abstractNumId w:val="2"/>
  </w:num>
  <w:num w:numId="5">
    <w:abstractNumId w:val="3"/>
  </w:num>
  <w:num w:numId="6">
    <w:abstractNumId w:val="8"/>
  </w:num>
  <w:num w:numId="7">
    <w:abstractNumId w:val="6"/>
  </w:num>
  <w:num w:numId="8">
    <w:abstractNumId w:val="1"/>
  </w:num>
  <w:num w:numId="9">
    <w:abstractNumId w:val="9"/>
  </w:num>
  <w:num w:numId="10">
    <w:abstractNumId w:val="5"/>
  </w:num>
  <w:num w:numId="11">
    <w:abstractNumId w:val="0"/>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85B"/>
    <w:rsid w:val="00003A44"/>
    <w:rsid w:val="000149F4"/>
    <w:rsid w:val="0001504F"/>
    <w:rsid w:val="000227BF"/>
    <w:rsid w:val="00031416"/>
    <w:rsid w:val="00043709"/>
    <w:rsid w:val="00046984"/>
    <w:rsid w:val="000552AE"/>
    <w:rsid w:val="00066483"/>
    <w:rsid w:val="00076660"/>
    <w:rsid w:val="00080ACB"/>
    <w:rsid w:val="00094BCB"/>
    <w:rsid w:val="000A1301"/>
    <w:rsid w:val="000A4167"/>
    <w:rsid w:val="000B38A9"/>
    <w:rsid w:val="000C0DC9"/>
    <w:rsid w:val="000D230D"/>
    <w:rsid w:val="000D2DE0"/>
    <w:rsid w:val="000D4816"/>
    <w:rsid w:val="000E0D26"/>
    <w:rsid w:val="000E2808"/>
    <w:rsid w:val="0011742E"/>
    <w:rsid w:val="00124D9D"/>
    <w:rsid w:val="0012550A"/>
    <w:rsid w:val="00125D29"/>
    <w:rsid w:val="00134466"/>
    <w:rsid w:val="001441F8"/>
    <w:rsid w:val="0016047F"/>
    <w:rsid w:val="00165808"/>
    <w:rsid w:val="0017648A"/>
    <w:rsid w:val="001845F2"/>
    <w:rsid w:val="001849FB"/>
    <w:rsid w:val="001A38B1"/>
    <w:rsid w:val="001A5151"/>
    <w:rsid w:val="001A55CB"/>
    <w:rsid w:val="001A7641"/>
    <w:rsid w:val="001A7EAB"/>
    <w:rsid w:val="001B1D23"/>
    <w:rsid w:val="001B21FE"/>
    <w:rsid w:val="001B375B"/>
    <w:rsid w:val="001B4870"/>
    <w:rsid w:val="001D11FC"/>
    <w:rsid w:val="001D554D"/>
    <w:rsid w:val="001E1928"/>
    <w:rsid w:val="001F4A78"/>
    <w:rsid w:val="0020344B"/>
    <w:rsid w:val="0020469E"/>
    <w:rsid w:val="0020558B"/>
    <w:rsid w:val="00210F14"/>
    <w:rsid w:val="00223C20"/>
    <w:rsid w:val="00225994"/>
    <w:rsid w:val="00227EA1"/>
    <w:rsid w:val="00236CED"/>
    <w:rsid w:val="00241FA7"/>
    <w:rsid w:val="002428F1"/>
    <w:rsid w:val="00245588"/>
    <w:rsid w:val="002471BD"/>
    <w:rsid w:val="0027661D"/>
    <w:rsid w:val="002843DF"/>
    <w:rsid w:val="00284B5E"/>
    <w:rsid w:val="00285E6E"/>
    <w:rsid w:val="00287F40"/>
    <w:rsid w:val="00291F0A"/>
    <w:rsid w:val="00293CFA"/>
    <w:rsid w:val="002A1A17"/>
    <w:rsid w:val="002B5414"/>
    <w:rsid w:val="002C677C"/>
    <w:rsid w:val="002D38B8"/>
    <w:rsid w:val="002D6AFC"/>
    <w:rsid w:val="003040CB"/>
    <w:rsid w:val="0032085B"/>
    <w:rsid w:val="00350A72"/>
    <w:rsid w:val="00362EE2"/>
    <w:rsid w:val="00370349"/>
    <w:rsid w:val="00372B92"/>
    <w:rsid w:val="00376318"/>
    <w:rsid w:val="003943C5"/>
    <w:rsid w:val="003A3FC2"/>
    <w:rsid w:val="003A71AF"/>
    <w:rsid w:val="003A7CB7"/>
    <w:rsid w:val="003B39F5"/>
    <w:rsid w:val="003D0D92"/>
    <w:rsid w:val="003D2C5F"/>
    <w:rsid w:val="003D59A3"/>
    <w:rsid w:val="003D657A"/>
    <w:rsid w:val="003E17F1"/>
    <w:rsid w:val="003E2EA9"/>
    <w:rsid w:val="003E3221"/>
    <w:rsid w:val="00420935"/>
    <w:rsid w:val="004233F0"/>
    <w:rsid w:val="00426731"/>
    <w:rsid w:val="004302AA"/>
    <w:rsid w:val="00440806"/>
    <w:rsid w:val="00453BA2"/>
    <w:rsid w:val="00454B0B"/>
    <w:rsid w:val="004634AF"/>
    <w:rsid w:val="00467FD8"/>
    <w:rsid w:val="00481F54"/>
    <w:rsid w:val="00484242"/>
    <w:rsid w:val="00487AE4"/>
    <w:rsid w:val="00490FE0"/>
    <w:rsid w:val="004929E9"/>
    <w:rsid w:val="00495237"/>
    <w:rsid w:val="004B4F55"/>
    <w:rsid w:val="004B6D5B"/>
    <w:rsid w:val="004B6F66"/>
    <w:rsid w:val="004C2DC4"/>
    <w:rsid w:val="004C79C4"/>
    <w:rsid w:val="004D270F"/>
    <w:rsid w:val="004E0F57"/>
    <w:rsid w:val="004F1C34"/>
    <w:rsid w:val="00501667"/>
    <w:rsid w:val="00521A8E"/>
    <w:rsid w:val="005340F9"/>
    <w:rsid w:val="00540FBE"/>
    <w:rsid w:val="005437AD"/>
    <w:rsid w:val="00545CE1"/>
    <w:rsid w:val="00563CA4"/>
    <w:rsid w:val="00571D45"/>
    <w:rsid w:val="0057201D"/>
    <w:rsid w:val="00574781"/>
    <w:rsid w:val="00576CD4"/>
    <w:rsid w:val="00593BA1"/>
    <w:rsid w:val="00593D10"/>
    <w:rsid w:val="005A01FE"/>
    <w:rsid w:val="005A2DE8"/>
    <w:rsid w:val="005E38D2"/>
    <w:rsid w:val="005F2D1A"/>
    <w:rsid w:val="005F3DB6"/>
    <w:rsid w:val="0060002A"/>
    <w:rsid w:val="006029D5"/>
    <w:rsid w:val="00627B33"/>
    <w:rsid w:val="00637D80"/>
    <w:rsid w:val="00642B9D"/>
    <w:rsid w:val="00647880"/>
    <w:rsid w:val="006730DF"/>
    <w:rsid w:val="00673E4A"/>
    <w:rsid w:val="006805C7"/>
    <w:rsid w:val="00680806"/>
    <w:rsid w:val="0068428A"/>
    <w:rsid w:val="00694385"/>
    <w:rsid w:val="006A4AEE"/>
    <w:rsid w:val="006C01C7"/>
    <w:rsid w:val="006D4E75"/>
    <w:rsid w:val="006D6B9D"/>
    <w:rsid w:val="006E543D"/>
    <w:rsid w:val="006E5929"/>
    <w:rsid w:val="006E72C6"/>
    <w:rsid w:val="0071294A"/>
    <w:rsid w:val="00726B6F"/>
    <w:rsid w:val="00737073"/>
    <w:rsid w:val="00741B81"/>
    <w:rsid w:val="00772A73"/>
    <w:rsid w:val="007735E7"/>
    <w:rsid w:val="00776A4F"/>
    <w:rsid w:val="00780D02"/>
    <w:rsid w:val="00793622"/>
    <w:rsid w:val="007A19AC"/>
    <w:rsid w:val="007A1B88"/>
    <w:rsid w:val="007C3C93"/>
    <w:rsid w:val="007C47D2"/>
    <w:rsid w:val="007C498C"/>
    <w:rsid w:val="007D0027"/>
    <w:rsid w:val="007D3144"/>
    <w:rsid w:val="007E4759"/>
    <w:rsid w:val="007F0D2F"/>
    <w:rsid w:val="007F3DF3"/>
    <w:rsid w:val="007F5F6C"/>
    <w:rsid w:val="0081160F"/>
    <w:rsid w:val="008118F2"/>
    <w:rsid w:val="0081406C"/>
    <w:rsid w:val="00814120"/>
    <w:rsid w:val="00816FBB"/>
    <w:rsid w:val="0081784B"/>
    <w:rsid w:val="008404C5"/>
    <w:rsid w:val="00847655"/>
    <w:rsid w:val="008515CF"/>
    <w:rsid w:val="00852145"/>
    <w:rsid w:val="00857A06"/>
    <w:rsid w:val="00863446"/>
    <w:rsid w:val="008840EE"/>
    <w:rsid w:val="00886E51"/>
    <w:rsid w:val="0089666F"/>
    <w:rsid w:val="00897CC0"/>
    <w:rsid w:val="008B5301"/>
    <w:rsid w:val="008C4B34"/>
    <w:rsid w:val="008C540B"/>
    <w:rsid w:val="008E4F29"/>
    <w:rsid w:val="008E74D0"/>
    <w:rsid w:val="008F15B5"/>
    <w:rsid w:val="00902CB4"/>
    <w:rsid w:val="009033E0"/>
    <w:rsid w:val="009222F7"/>
    <w:rsid w:val="009242CB"/>
    <w:rsid w:val="00926AE6"/>
    <w:rsid w:val="00932282"/>
    <w:rsid w:val="0093712A"/>
    <w:rsid w:val="00947E18"/>
    <w:rsid w:val="00951FFD"/>
    <w:rsid w:val="00957E68"/>
    <w:rsid w:val="009627E2"/>
    <w:rsid w:val="00967C57"/>
    <w:rsid w:val="00980947"/>
    <w:rsid w:val="00994B35"/>
    <w:rsid w:val="009954A0"/>
    <w:rsid w:val="00997537"/>
    <w:rsid w:val="009A7F80"/>
    <w:rsid w:val="009E0248"/>
    <w:rsid w:val="009F0630"/>
    <w:rsid w:val="009F2196"/>
    <w:rsid w:val="009F3BED"/>
    <w:rsid w:val="00A02852"/>
    <w:rsid w:val="00A10814"/>
    <w:rsid w:val="00A13225"/>
    <w:rsid w:val="00A1466C"/>
    <w:rsid w:val="00A3023A"/>
    <w:rsid w:val="00A349B4"/>
    <w:rsid w:val="00A41432"/>
    <w:rsid w:val="00A44E23"/>
    <w:rsid w:val="00A464E6"/>
    <w:rsid w:val="00A5290B"/>
    <w:rsid w:val="00A56A22"/>
    <w:rsid w:val="00A61EDA"/>
    <w:rsid w:val="00A71B59"/>
    <w:rsid w:val="00A857F4"/>
    <w:rsid w:val="00A91885"/>
    <w:rsid w:val="00A9679C"/>
    <w:rsid w:val="00A97335"/>
    <w:rsid w:val="00AA008A"/>
    <w:rsid w:val="00AA6962"/>
    <w:rsid w:val="00AC6707"/>
    <w:rsid w:val="00AD0E5D"/>
    <w:rsid w:val="00AE172F"/>
    <w:rsid w:val="00AE3E1A"/>
    <w:rsid w:val="00AE50F2"/>
    <w:rsid w:val="00AF4CEA"/>
    <w:rsid w:val="00AF65C4"/>
    <w:rsid w:val="00B062F2"/>
    <w:rsid w:val="00B10B80"/>
    <w:rsid w:val="00B34C2D"/>
    <w:rsid w:val="00B359A5"/>
    <w:rsid w:val="00B40B17"/>
    <w:rsid w:val="00B50831"/>
    <w:rsid w:val="00B57EAB"/>
    <w:rsid w:val="00B62D3A"/>
    <w:rsid w:val="00B63D82"/>
    <w:rsid w:val="00B81BD2"/>
    <w:rsid w:val="00B94024"/>
    <w:rsid w:val="00BA0B7D"/>
    <w:rsid w:val="00BA248C"/>
    <w:rsid w:val="00BA57F4"/>
    <w:rsid w:val="00BC3793"/>
    <w:rsid w:val="00BC3E80"/>
    <w:rsid w:val="00BD336D"/>
    <w:rsid w:val="00BD7271"/>
    <w:rsid w:val="00BF45E1"/>
    <w:rsid w:val="00BF5C09"/>
    <w:rsid w:val="00C260EA"/>
    <w:rsid w:val="00C276C8"/>
    <w:rsid w:val="00C51DD3"/>
    <w:rsid w:val="00C6069D"/>
    <w:rsid w:val="00C6102D"/>
    <w:rsid w:val="00C61492"/>
    <w:rsid w:val="00C636D3"/>
    <w:rsid w:val="00C6642C"/>
    <w:rsid w:val="00C673DE"/>
    <w:rsid w:val="00C72DEA"/>
    <w:rsid w:val="00C73519"/>
    <w:rsid w:val="00C755B8"/>
    <w:rsid w:val="00C8346E"/>
    <w:rsid w:val="00C9574A"/>
    <w:rsid w:val="00CA238D"/>
    <w:rsid w:val="00CA6F00"/>
    <w:rsid w:val="00CC05AC"/>
    <w:rsid w:val="00CD4957"/>
    <w:rsid w:val="00CE1970"/>
    <w:rsid w:val="00CE1AE5"/>
    <w:rsid w:val="00CE2709"/>
    <w:rsid w:val="00CE3BAD"/>
    <w:rsid w:val="00CE4970"/>
    <w:rsid w:val="00D17827"/>
    <w:rsid w:val="00D227EC"/>
    <w:rsid w:val="00D36E57"/>
    <w:rsid w:val="00D53458"/>
    <w:rsid w:val="00D57416"/>
    <w:rsid w:val="00D65085"/>
    <w:rsid w:val="00D71DF5"/>
    <w:rsid w:val="00D76034"/>
    <w:rsid w:val="00D775DD"/>
    <w:rsid w:val="00D83F10"/>
    <w:rsid w:val="00D93EDC"/>
    <w:rsid w:val="00DA1750"/>
    <w:rsid w:val="00DC17A1"/>
    <w:rsid w:val="00DC1FAA"/>
    <w:rsid w:val="00DC406B"/>
    <w:rsid w:val="00DC71F5"/>
    <w:rsid w:val="00DD1183"/>
    <w:rsid w:val="00DE261D"/>
    <w:rsid w:val="00DF7D23"/>
    <w:rsid w:val="00E175B4"/>
    <w:rsid w:val="00E2620E"/>
    <w:rsid w:val="00E27C7C"/>
    <w:rsid w:val="00E345FD"/>
    <w:rsid w:val="00E36723"/>
    <w:rsid w:val="00E44FA9"/>
    <w:rsid w:val="00E52320"/>
    <w:rsid w:val="00E54C8C"/>
    <w:rsid w:val="00E62F61"/>
    <w:rsid w:val="00E63B28"/>
    <w:rsid w:val="00E66AFE"/>
    <w:rsid w:val="00E71F39"/>
    <w:rsid w:val="00E71F62"/>
    <w:rsid w:val="00E7602B"/>
    <w:rsid w:val="00E8684B"/>
    <w:rsid w:val="00E96852"/>
    <w:rsid w:val="00E9694D"/>
    <w:rsid w:val="00E978CA"/>
    <w:rsid w:val="00EA205D"/>
    <w:rsid w:val="00EB2B55"/>
    <w:rsid w:val="00EB4F2B"/>
    <w:rsid w:val="00EB62EF"/>
    <w:rsid w:val="00EB79A2"/>
    <w:rsid w:val="00EC7566"/>
    <w:rsid w:val="00EF08F7"/>
    <w:rsid w:val="00F016E2"/>
    <w:rsid w:val="00F01CEA"/>
    <w:rsid w:val="00F12250"/>
    <w:rsid w:val="00F132FC"/>
    <w:rsid w:val="00F21D92"/>
    <w:rsid w:val="00F31299"/>
    <w:rsid w:val="00F3519F"/>
    <w:rsid w:val="00F516C5"/>
    <w:rsid w:val="00F56A65"/>
    <w:rsid w:val="00F70912"/>
    <w:rsid w:val="00F9050E"/>
    <w:rsid w:val="00FA69E8"/>
    <w:rsid w:val="00FA7114"/>
    <w:rsid w:val="00FB7F2B"/>
    <w:rsid w:val="00FC59B5"/>
    <w:rsid w:val="00FD0AAC"/>
    <w:rsid w:val="00FE026A"/>
    <w:rsid w:val="00FE1EB5"/>
    <w:rsid w:val="00FF7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4A3E3E"/>
  <w15:docId w15:val="{A1659864-5164-4D68-BCDD-5C06195AC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8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rsid w:val="0032085B"/>
    <w:rPr>
      <w:noProof/>
      <w:sz w:val="24"/>
      <w:szCs w:val="24"/>
      <w:lang w:val="pl-PL" w:eastAsia="pl-PL"/>
    </w:rPr>
  </w:style>
  <w:style w:type="paragraph" w:customStyle="1" w:styleId="CharCharCharCaracter">
    <w:name w:val="Char Char Char Caracter"/>
    <w:basedOn w:val="Normal"/>
    <w:rsid w:val="00C673DE"/>
    <w:rPr>
      <w:sz w:val="24"/>
      <w:szCs w:val="24"/>
      <w:lang w:val="pl-PL" w:eastAsia="pl-PL"/>
    </w:rPr>
  </w:style>
  <w:style w:type="paragraph" w:styleId="BalloonText">
    <w:name w:val="Balloon Text"/>
    <w:basedOn w:val="Normal"/>
    <w:semiHidden/>
    <w:rsid w:val="00BC3793"/>
    <w:rPr>
      <w:rFonts w:ascii="Tahoma" w:hAnsi="Tahoma" w:cs="Tahoma"/>
      <w:sz w:val="16"/>
      <w:szCs w:val="16"/>
    </w:rPr>
  </w:style>
  <w:style w:type="character" w:styleId="Strong">
    <w:name w:val="Strong"/>
    <w:qFormat/>
    <w:rsid w:val="00C8346E"/>
    <w:rPr>
      <w:b/>
      <w:bCs/>
    </w:rPr>
  </w:style>
  <w:style w:type="character" w:styleId="Emphasis">
    <w:name w:val="Emphasis"/>
    <w:qFormat/>
    <w:rsid w:val="00F3519F"/>
    <w:rPr>
      <w:i/>
      <w:iCs/>
    </w:rPr>
  </w:style>
  <w:style w:type="paragraph" w:customStyle="1" w:styleId="CharChar1">
    <w:name w:val="Char Char1"/>
    <w:basedOn w:val="Normal"/>
    <w:rsid w:val="00426731"/>
    <w:rPr>
      <w:noProof/>
      <w:sz w:val="24"/>
      <w:szCs w:val="24"/>
      <w:lang w:val="pl-PL" w:eastAsia="pl-PL"/>
    </w:rPr>
  </w:style>
  <w:style w:type="paragraph" w:customStyle="1" w:styleId="Char">
    <w:name w:val="Char"/>
    <w:basedOn w:val="Normal"/>
    <w:rsid w:val="00241FA7"/>
    <w:rPr>
      <w:rFonts w:ascii="ArialUpR" w:hAnsi="ArialUpR"/>
      <w:sz w:val="24"/>
      <w:lang w:val="pl-PL" w:eastAsia="pl-PL"/>
    </w:rPr>
  </w:style>
  <w:style w:type="paragraph" w:styleId="Footer">
    <w:name w:val="footer"/>
    <w:basedOn w:val="Normal"/>
    <w:rsid w:val="00D17827"/>
    <w:pPr>
      <w:tabs>
        <w:tab w:val="center" w:pos="4320"/>
        <w:tab w:val="right" w:pos="8640"/>
      </w:tabs>
    </w:pPr>
  </w:style>
  <w:style w:type="character" w:styleId="PageNumber">
    <w:name w:val="page number"/>
    <w:basedOn w:val="DefaultParagraphFont"/>
    <w:rsid w:val="00D17827"/>
  </w:style>
  <w:style w:type="character" w:styleId="CommentReference">
    <w:name w:val="annotation reference"/>
    <w:rsid w:val="00B10B80"/>
    <w:rPr>
      <w:sz w:val="16"/>
      <w:szCs w:val="16"/>
    </w:rPr>
  </w:style>
  <w:style w:type="paragraph" w:styleId="CommentText">
    <w:name w:val="annotation text"/>
    <w:basedOn w:val="Normal"/>
    <w:link w:val="CommentTextChar"/>
    <w:rsid w:val="00B10B80"/>
  </w:style>
  <w:style w:type="character" w:customStyle="1" w:styleId="CommentTextChar">
    <w:name w:val="Comment Text Char"/>
    <w:link w:val="CommentText"/>
    <w:rsid w:val="00B10B80"/>
    <w:rPr>
      <w:lang w:val="en-US" w:eastAsia="en-US"/>
    </w:rPr>
  </w:style>
  <w:style w:type="paragraph" w:styleId="CommentSubject">
    <w:name w:val="annotation subject"/>
    <w:basedOn w:val="CommentText"/>
    <w:next w:val="CommentText"/>
    <w:link w:val="CommentSubjectChar"/>
    <w:rsid w:val="00FB7F2B"/>
    <w:rPr>
      <w:b/>
      <w:bCs/>
    </w:rPr>
  </w:style>
  <w:style w:type="character" w:customStyle="1" w:styleId="CommentSubjectChar">
    <w:name w:val="Comment Subject Char"/>
    <w:basedOn w:val="CommentTextChar"/>
    <w:link w:val="CommentSubject"/>
    <w:rsid w:val="00FB7F2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171856">
      <w:bodyDiv w:val="1"/>
      <w:marLeft w:val="0"/>
      <w:marRight w:val="0"/>
      <w:marTop w:val="0"/>
      <w:marBottom w:val="0"/>
      <w:divBdr>
        <w:top w:val="none" w:sz="0" w:space="0" w:color="auto"/>
        <w:left w:val="none" w:sz="0" w:space="0" w:color="auto"/>
        <w:bottom w:val="none" w:sz="0" w:space="0" w:color="auto"/>
        <w:right w:val="none" w:sz="0" w:space="0" w:color="auto"/>
      </w:divBdr>
      <w:divsChild>
        <w:div w:id="798764342">
          <w:marLeft w:val="0"/>
          <w:marRight w:val="0"/>
          <w:marTop w:val="0"/>
          <w:marBottom w:val="0"/>
          <w:divBdr>
            <w:top w:val="none" w:sz="0" w:space="0" w:color="auto"/>
            <w:left w:val="none" w:sz="0" w:space="0" w:color="auto"/>
            <w:bottom w:val="none" w:sz="0" w:space="0" w:color="auto"/>
            <w:right w:val="none" w:sz="0" w:space="0" w:color="auto"/>
          </w:divBdr>
        </w:div>
        <w:div w:id="1467091351">
          <w:marLeft w:val="0"/>
          <w:marRight w:val="0"/>
          <w:marTop w:val="0"/>
          <w:marBottom w:val="0"/>
          <w:divBdr>
            <w:top w:val="none" w:sz="0" w:space="0" w:color="auto"/>
            <w:left w:val="none" w:sz="0" w:space="0" w:color="auto"/>
            <w:bottom w:val="none" w:sz="0" w:space="0" w:color="auto"/>
            <w:right w:val="none" w:sz="0" w:space="0" w:color="auto"/>
          </w:divBdr>
        </w:div>
        <w:div w:id="1892837634">
          <w:marLeft w:val="0"/>
          <w:marRight w:val="0"/>
          <w:marTop w:val="0"/>
          <w:marBottom w:val="0"/>
          <w:divBdr>
            <w:top w:val="none" w:sz="0" w:space="0" w:color="auto"/>
            <w:left w:val="none" w:sz="0" w:space="0" w:color="auto"/>
            <w:bottom w:val="none" w:sz="0" w:space="0" w:color="auto"/>
            <w:right w:val="none" w:sz="0" w:space="0" w:color="auto"/>
          </w:divBdr>
        </w:div>
        <w:div w:id="1947732191">
          <w:marLeft w:val="0"/>
          <w:marRight w:val="0"/>
          <w:marTop w:val="0"/>
          <w:marBottom w:val="0"/>
          <w:divBdr>
            <w:top w:val="none" w:sz="0" w:space="0" w:color="auto"/>
            <w:left w:val="none" w:sz="0" w:space="0" w:color="auto"/>
            <w:bottom w:val="none" w:sz="0" w:space="0" w:color="auto"/>
            <w:right w:val="none" w:sz="0" w:space="0" w:color="auto"/>
          </w:divBdr>
        </w:div>
      </w:divsChild>
    </w:div>
    <w:div w:id="1723359287">
      <w:bodyDiv w:val="1"/>
      <w:marLeft w:val="0"/>
      <w:marRight w:val="0"/>
      <w:marTop w:val="0"/>
      <w:marBottom w:val="0"/>
      <w:divBdr>
        <w:top w:val="none" w:sz="0" w:space="0" w:color="auto"/>
        <w:left w:val="none" w:sz="0" w:space="0" w:color="auto"/>
        <w:bottom w:val="none" w:sz="0" w:space="0" w:color="auto"/>
        <w:right w:val="none" w:sz="0" w:space="0" w:color="auto"/>
      </w:divBdr>
      <w:divsChild>
        <w:div w:id="237637031">
          <w:marLeft w:val="0"/>
          <w:marRight w:val="0"/>
          <w:marTop w:val="0"/>
          <w:marBottom w:val="0"/>
          <w:divBdr>
            <w:top w:val="none" w:sz="0" w:space="0" w:color="auto"/>
            <w:left w:val="none" w:sz="0" w:space="0" w:color="auto"/>
            <w:bottom w:val="none" w:sz="0" w:space="0" w:color="auto"/>
            <w:right w:val="none" w:sz="0" w:space="0" w:color="auto"/>
          </w:divBdr>
        </w:div>
        <w:div w:id="577714480">
          <w:marLeft w:val="0"/>
          <w:marRight w:val="0"/>
          <w:marTop w:val="0"/>
          <w:marBottom w:val="0"/>
          <w:divBdr>
            <w:top w:val="none" w:sz="0" w:space="0" w:color="auto"/>
            <w:left w:val="none" w:sz="0" w:space="0" w:color="auto"/>
            <w:bottom w:val="none" w:sz="0" w:space="0" w:color="auto"/>
            <w:right w:val="none" w:sz="0" w:space="0" w:color="auto"/>
          </w:divBdr>
        </w:div>
        <w:div w:id="1185755080">
          <w:marLeft w:val="0"/>
          <w:marRight w:val="0"/>
          <w:marTop w:val="0"/>
          <w:marBottom w:val="0"/>
          <w:divBdr>
            <w:top w:val="none" w:sz="0" w:space="0" w:color="auto"/>
            <w:left w:val="none" w:sz="0" w:space="0" w:color="auto"/>
            <w:bottom w:val="none" w:sz="0" w:space="0" w:color="auto"/>
            <w:right w:val="none" w:sz="0" w:space="0" w:color="auto"/>
          </w:divBdr>
        </w:div>
        <w:div w:id="1346785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E94F6-827B-45F0-85FC-51219164C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7092</Words>
  <Characters>41137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48133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daniela.cristescu</dc:creator>
  <cp:lastModifiedBy>Rodica CISLARU</cp:lastModifiedBy>
  <cp:revision>5</cp:revision>
  <dcterms:created xsi:type="dcterms:W3CDTF">2014-07-09T08:13:00Z</dcterms:created>
  <dcterms:modified xsi:type="dcterms:W3CDTF">2014-07-24T05:44:00Z</dcterms:modified>
</cp:coreProperties>
</file>