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5F466" w14:textId="1AC211C4" w:rsidR="00C24D2D" w:rsidRPr="004A4C51" w:rsidRDefault="00C24D2D" w:rsidP="004A4C51">
      <w:pPr>
        <w:pStyle w:val="Heading10"/>
        <w:keepNext/>
        <w:keepLines/>
        <w:shd w:val="clear" w:color="auto" w:fill="auto"/>
        <w:tabs>
          <w:tab w:val="left" w:leader="dot" w:pos="4553"/>
        </w:tabs>
        <w:spacing w:after="0" w:line="360" w:lineRule="auto"/>
        <w:jc w:val="center"/>
        <w:rPr>
          <w:sz w:val="24"/>
          <w:szCs w:val="24"/>
          <w:lang w:val="ro-RO"/>
        </w:rPr>
      </w:pPr>
      <w:bookmarkStart w:id="0" w:name="bookmark0"/>
      <w:r w:rsidRPr="004A4C51">
        <w:rPr>
          <w:sz w:val="24"/>
          <w:szCs w:val="24"/>
          <w:lang w:val="ro-RO"/>
        </w:rPr>
        <w:t xml:space="preserve">ORDIN nr. </w:t>
      </w:r>
      <w:bookmarkEnd w:id="0"/>
      <w:r w:rsidR="00722299" w:rsidRPr="004A4C51">
        <w:rPr>
          <w:sz w:val="24"/>
          <w:szCs w:val="24"/>
          <w:lang w:val="ro-RO"/>
        </w:rPr>
        <w:t>_______/_______________</w:t>
      </w:r>
    </w:p>
    <w:p w14:paraId="0E2DDE6D" w14:textId="77777777" w:rsidR="00C24D2D" w:rsidRPr="004A4C51" w:rsidRDefault="00C24D2D" w:rsidP="004A4C51">
      <w:pPr>
        <w:pStyle w:val="Bodytext30"/>
        <w:shd w:val="clear" w:color="auto" w:fill="auto"/>
        <w:spacing w:before="0" w:after="0" w:line="360" w:lineRule="auto"/>
        <w:rPr>
          <w:sz w:val="24"/>
          <w:szCs w:val="24"/>
          <w:lang w:val="ro-RO"/>
        </w:rPr>
      </w:pPr>
      <w:r w:rsidRPr="004A4C51">
        <w:rPr>
          <w:sz w:val="24"/>
          <w:szCs w:val="24"/>
          <w:lang w:val="ro-RO"/>
        </w:rPr>
        <w:t xml:space="preserve">privind modificarea </w:t>
      </w:r>
      <w:r w:rsidR="00426F02" w:rsidRPr="004A4C51">
        <w:rPr>
          <w:sz w:val="24"/>
          <w:szCs w:val="24"/>
          <w:lang w:val="ro-RO"/>
        </w:rPr>
        <w:t>și</w:t>
      </w:r>
      <w:r w:rsidRPr="004A4C51">
        <w:rPr>
          <w:sz w:val="24"/>
          <w:szCs w:val="24"/>
          <w:lang w:val="ro-RO"/>
        </w:rPr>
        <w:t xml:space="preserve"> completarea Codului re</w:t>
      </w:r>
      <w:r w:rsidR="00426F02" w:rsidRPr="004A4C51">
        <w:rPr>
          <w:sz w:val="24"/>
          <w:szCs w:val="24"/>
          <w:lang w:val="ro-RO"/>
        </w:rPr>
        <w:t>ț</w:t>
      </w:r>
      <w:r w:rsidRPr="004A4C51">
        <w:rPr>
          <w:sz w:val="24"/>
          <w:szCs w:val="24"/>
          <w:lang w:val="ro-RO"/>
        </w:rPr>
        <w:t>elei pentru Sistemul na</w:t>
      </w:r>
      <w:r w:rsidR="00426F02" w:rsidRPr="004A4C51">
        <w:rPr>
          <w:sz w:val="24"/>
          <w:szCs w:val="24"/>
          <w:lang w:val="ro-RO"/>
        </w:rPr>
        <w:t>ț</w:t>
      </w:r>
      <w:r w:rsidRPr="004A4C51">
        <w:rPr>
          <w:sz w:val="24"/>
          <w:szCs w:val="24"/>
          <w:lang w:val="ro-RO"/>
        </w:rPr>
        <w:t>ional de</w:t>
      </w:r>
      <w:r w:rsidRPr="004A4C51">
        <w:rPr>
          <w:sz w:val="24"/>
          <w:szCs w:val="24"/>
          <w:lang w:val="ro-RO"/>
        </w:rPr>
        <w:br/>
        <w:t>transport al gazelor naturale, aprobat prin Ordinul pre</w:t>
      </w:r>
      <w:r w:rsidR="00426F02" w:rsidRPr="004A4C51">
        <w:rPr>
          <w:sz w:val="24"/>
          <w:szCs w:val="24"/>
          <w:lang w:val="ro-RO"/>
        </w:rPr>
        <w:t>ș</w:t>
      </w:r>
      <w:r w:rsidRPr="004A4C51">
        <w:rPr>
          <w:sz w:val="24"/>
          <w:szCs w:val="24"/>
          <w:lang w:val="ro-RO"/>
        </w:rPr>
        <w:t>edintelui Autorită</w:t>
      </w:r>
      <w:r w:rsidR="00426F02" w:rsidRPr="004A4C51">
        <w:rPr>
          <w:sz w:val="24"/>
          <w:szCs w:val="24"/>
          <w:lang w:val="ro-RO"/>
        </w:rPr>
        <w:t>ț</w:t>
      </w:r>
      <w:r w:rsidRPr="004A4C51">
        <w:rPr>
          <w:sz w:val="24"/>
          <w:szCs w:val="24"/>
          <w:lang w:val="ro-RO"/>
        </w:rPr>
        <w:t>ii Na</w:t>
      </w:r>
      <w:r w:rsidR="00426F02" w:rsidRPr="004A4C51">
        <w:rPr>
          <w:sz w:val="24"/>
          <w:szCs w:val="24"/>
          <w:lang w:val="ro-RO"/>
        </w:rPr>
        <w:t>ț</w:t>
      </w:r>
      <w:r w:rsidRPr="004A4C51">
        <w:rPr>
          <w:sz w:val="24"/>
          <w:szCs w:val="24"/>
          <w:lang w:val="ro-RO"/>
        </w:rPr>
        <w:t>ionale</w:t>
      </w:r>
      <w:r w:rsidRPr="004A4C51">
        <w:rPr>
          <w:sz w:val="24"/>
          <w:szCs w:val="24"/>
          <w:lang w:val="ro-RO"/>
        </w:rPr>
        <w:br/>
        <w:t>de Reglementare în Domeniul Energiei nr. 16/2013</w:t>
      </w:r>
    </w:p>
    <w:p w14:paraId="10BAA855" w14:textId="77777777" w:rsidR="00C24D2D" w:rsidRPr="004A4C51" w:rsidRDefault="00C24D2D" w:rsidP="004A4C51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63D88936" w14:textId="024F0237" w:rsidR="00C24D2D" w:rsidRPr="004A4C51" w:rsidRDefault="00C24D2D" w:rsidP="004A4C51">
      <w:pPr>
        <w:widowControl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4A4C51">
        <w:rPr>
          <w:rFonts w:ascii="Times New Roman" w:hAnsi="Times New Roman" w:cs="Times New Roman"/>
          <w:color w:val="auto"/>
        </w:rPr>
        <w:t>Având în vedere prevederile art. 99 lit. l)</w:t>
      </w:r>
      <w:r w:rsidR="004A4C51">
        <w:rPr>
          <w:rFonts w:ascii="Times New Roman" w:hAnsi="Times New Roman" w:cs="Times New Roman"/>
          <w:color w:val="auto"/>
        </w:rPr>
        <w:t xml:space="preserve">, </w:t>
      </w:r>
      <w:r w:rsidR="00E27013" w:rsidRPr="004A4C51">
        <w:rPr>
          <w:rFonts w:ascii="Times New Roman" w:hAnsi="Times New Roman" w:cs="Times New Roman"/>
          <w:color w:val="auto"/>
        </w:rPr>
        <w:t xml:space="preserve">ale 130 </w:t>
      </w:r>
      <w:r w:rsidR="00AC1F96" w:rsidRPr="004A4C51">
        <w:rPr>
          <w:rFonts w:ascii="Times New Roman" w:hAnsi="Times New Roman" w:cs="Times New Roman"/>
          <w:color w:val="auto"/>
        </w:rPr>
        <w:t>alin.</w:t>
      </w:r>
      <w:r w:rsidR="00E27013" w:rsidRPr="004A4C51">
        <w:rPr>
          <w:rFonts w:ascii="Times New Roman" w:hAnsi="Times New Roman" w:cs="Times New Roman"/>
          <w:color w:val="auto"/>
        </w:rPr>
        <w:t xml:space="preserve"> (2) lit. </w:t>
      </w:r>
      <w:r w:rsidR="00D23091">
        <w:rPr>
          <w:rFonts w:ascii="Times New Roman" w:hAnsi="Times New Roman" w:cs="Times New Roman"/>
          <w:color w:val="auto"/>
        </w:rPr>
        <w:t>s</w:t>
      </w:r>
      <w:bookmarkStart w:id="1" w:name="_GoBack"/>
      <w:bookmarkEnd w:id="1"/>
      <w:r w:rsidR="00E27013" w:rsidRPr="004A4C51">
        <w:rPr>
          <w:rFonts w:ascii="Times New Roman" w:hAnsi="Times New Roman" w:cs="Times New Roman"/>
          <w:color w:val="auto"/>
        </w:rPr>
        <w:t>)</w:t>
      </w:r>
      <w:r w:rsidR="004A4C51">
        <w:rPr>
          <w:rFonts w:ascii="Times New Roman" w:hAnsi="Times New Roman" w:cs="Times New Roman"/>
          <w:color w:val="auto"/>
        </w:rPr>
        <w:t xml:space="preserve"> și</w:t>
      </w:r>
      <w:r w:rsidR="00E27013" w:rsidRPr="004A4C51">
        <w:rPr>
          <w:rFonts w:ascii="Times New Roman" w:hAnsi="Times New Roman" w:cs="Times New Roman"/>
          <w:color w:val="auto"/>
        </w:rPr>
        <w:t xml:space="preserve"> </w:t>
      </w:r>
      <w:r w:rsidRPr="004A4C51">
        <w:rPr>
          <w:rFonts w:ascii="Times New Roman" w:hAnsi="Times New Roman" w:cs="Times New Roman"/>
          <w:color w:val="auto"/>
        </w:rPr>
        <w:t>ale art. 130</w:t>
      </w:r>
      <w:r w:rsidRPr="004A4C51">
        <w:rPr>
          <w:rFonts w:ascii="Times New Roman" w:hAnsi="Times New Roman" w:cs="Times New Roman"/>
          <w:color w:val="auto"/>
          <w:vertAlign w:val="superscript"/>
        </w:rPr>
        <w:t>1</w:t>
      </w:r>
      <w:r w:rsidR="00C858A3" w:rsidRPr="004A4C51">
        <w:rPr>
          <w:rFonts w:ascii="Times New Roman" w:hAnsi="Times New Roman" w:cs="Times New Roman"/>
          <w:color w:val="auto"/>
        </w:rPr>
        <w:t xml:space="preserve"> </w:t>
      </w:r>
      <w:r w:rsidRPr="004A4C51">
        <w:rPr>
          <w:rFonts w:ascii="Times New Roman" w:hAnsi="Times New Roman" w:cs="Times New Roman"/>
          <w:color w:val="auto"/>
        </w:rPr>
        <w:t xml:space="preserve">din Legea energiei electrice 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 xml:space="preserve">i a gazelor naturale nr. 123/2012, cu modificările 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="00E27013" w:rsidRPr="004A4C51">
        <w:rPr>
          <w:rFonts w:ascii="Times New Roman" w:hAnsi="Times New Roman" w:cs="Times New Roman"/>
          <w:color w:val="auto"/>
        </w:rPr>
        <w:t>i completările ulterioare</w:t>
      </w:r>
      <w:r w:rsidR="004A4C51">
        <w:rPr>
          <w:rFonts w:ascii="Times New Roman" w:hAnsi="Times New Roman" w:cs="Times New Roman"/>
          <w:color w:val="auto"/>
        </w:rPr>
        <w:t xml:space="preserve"> precum și cele ale art. 12 din </w:t>
      </w:r>
      <w:r w:rsidR="004A4C51" w:rsidRPr="004A4C51">
        <w:rPr>
          <w:rFonts w:ascii="Times New Roman" w:hAnsi="Times New Roman" w:cs="Times New Roman"/>
          <w:color w:val="auto"/>
        </w:rPr>
        <w:t xml:space="preserve">Ordonanță de </w:t>
      </w:r>
      <w:r w:rsidR="004A4C51" w:rsidRPr="00953E2D">
        <w:rPr>
          <w:rFonts w:ascii="Times New Roman" w:hAnsi="Times New Roman" w:cs="Times New Roman"/>
          <w:color w:val="auto"/>
        </w:rPr>
        <w:t xml:space="preserve">urgență </w:t>
      </w:r>
      <w:r w:rsidR="00AD07C8">
        <w:rPr>
          <w:rFonts w:ascii="Times New Roman" w:hAnsi="Times New Roman" w:cs="Times New Roman"/>
          <w:color w:val="auto"/>
        </w:rPr>
        <w:t xml:space="preserve">nr. </w:t>
      </w:r>
      <w:r w:rsidR="00953E2D" w:rsidRPr="00953E2D">
        <w:rPr>
          <w:rFonts w:ascii="Times New Roman" w:hAnsi="Times New Roman" w:cs="Times New Roman"/>
          <w:color w:val="auto"/>
        </w:rPr>
        <w:t>27/2022</w:t>
      </w:r>
      <w:r w:rsidR="004A4C51">
        <w:rPr>
          <w:rFonts w:ascii="Times New Roman" w:hAnsi="Times New Roman" w:cs="Times New Roman"/>
          <w:color w:val="auto"/>
        </w:rPr>
        <w:t xml:space="preserve"> </w:t>
      </w:r>
      <w:r w:rsidR="004A4C51" w:rsidRPr="004A4C51">
        <w:rPr>
          <w:rFonts w:ascii="Times New Roman" w:hAnsi="Times New Roman" w:cs="Times New Roman"/>
          <w:color w:val="auto"/>
        </w:rPr>
        <w:t>privind măsurile aplicabile clienților finali din piața de energie electrică și gaze naturale în perioada 1 aprilie 2022 – 31 martie 2023, precum și pentru modificarea și completarea unor acte normative</w:t>
      </w:r>
      <w:r w:rsidR="00E27013" w:rsidRPr="004A4C51">
        <w:rPr>
          <w:rFonts w:ascii="Times New Roman" w:hAnsi="Times New Roman" w:cs="Times New Roman"/>
          <w:color w:val="auto"/>
        </w:rPr>
        <w:t>,</w:t>
      </w:r>
    </w:p>
    <w:p w14:paraId="0514CFA3" w14:textId="4798627E" w:rsidR="00C24D2D" w:rsidRPr="004A4C51" w:rsidRDefault="00C24D2D" w:rsidP="004A4C51">
      <w:pPr>
        <w:widowControl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4A4C51">
        <w:rPr>
          <w:rFonts w:ascii="Times New Roman" w:hAnsi="Times New Roman" w:cs="Times New Roman"/>
          <w:color w:val="auto"/>
        </w:rPr>
        <w:t xml:space="preserve">în temeiul prevederilor art. 5 alin. (1) lit. c) 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 xml:space="preserve">i ale art. 10 alin. (1) </w:t>
      </w:r>
      <w:r w:rsidR="009A5C24" w:rsidRPr="004A4C51">
        <w:rPr>
          <w:rFonts w:ascii="Times New Roman" w:hAnsi="Times New Roman" w:cs="Times New Roman"/>
          <w:color w:val="auto"/>
        </w:rPr>
        <w:t>lit. o) pct</w:t>
      </w:r>
      <w:r w:rsidR="00B20EAA" w:rsidRPr="004A4C51">
        <w:rPr>
          <w:rFonts w:ascii="Times New Roman" w:hAnsi="Times New Roman" w:cs="Times New Roman"/>
          <w:color w:val="auto"/>
        </w:rPr>
        <w:t>.</w:t>
      </w:r>
      <w:r w:rsidR="009A5C24" w:rsidRPr="004A4C51">
        <w:rPr>
          <w:rFonts w:ascii="Times New Roman" w:hAnsi="Times New Roman" w:cs="Times New Roman"/>
          <w:color w:val="auto"/>
        </w:rPr>
        <w:t xml:space="preserve"> 2 </w:t>
      </w:r>
      <w:r w:rsidR="007D65F8" w:rsidRPr="004A4C51">
        <w:rPr>
          <w:rFonts w:ascii="Times New Roman" w:hAnsi="Times New Roman" w:cs="Times New Roman"/>
          <w:color w:val="auto"/>
        </w:rPr>
        <w:t>și</w:t>
      </w:r>
      <w:r w:rsidR="009A5C24" w:rsidRPr="004A4C51">
        <w:rPr>
          <w:rFonts w:ascii="Times New Roman" w:hAnsi="Times New Roman" w:cs="Times New Roman"/>
          <w:color w:val="auto"/>
        </w:rPr>
        <w:t xml:space="preserve"> </w:t>
      </w:r>
      <w:r w:rsidRPr="004A4C51">
        <w:rPr>
          <w:rFonts w:ascii="Times New Roman" w:hAnsi="Times New Roman" w:cs="Times New Roman"/>
          <w:color w:val="auto"/>
        </w:rPr>
        <w:t>lit. q) din Ordonan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a de urgen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 xml:space="preserve">ă a Guvernului nr. 33/2007 privind organizarea 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>i func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ionarea Autorită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ii Na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 xml:space="preserve">ionale de Reglementare în Domeniul Energiei, aprobată cu modificări 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 xml:space="preserve">i completări prin Legea nr. 160/2012, cu modificările </w:t>
      </w:r>
      <w:r w:rsidR="00426F02" w:rsidRPr="004A4C51">
        <w:rPr>
          <w:rFonts w:ascii="Times New Roman" w:hAnsi="Times New Roman" w:cs="Times New Roman"/>
          <w:color w:val="auto"/>
        </w:rPr>
        <w:t>și</w:t>
      </w:r>
      <w:r w:rsidRPr="004A4C51">
        <w:rPr>
          <w:rFonts w:ascii="Times New Roman" w:hAnsi="Times New Roman" w:cs="Times New Roman"/>
          <w:color w:val="auto"/>
        </w:rPr>
        <w:t xml:space="preserve"> completările ulterioare,</w:t>
      </w:r>
    </w:p>
    <w:p w14:paraId="0A6E4CBA" w14:textId="77777777" w:rsidR="00C24D2D" w:rsidRPr="004A4C51" w:rsidRDefault="00C24D2D" w:rsidP="004A4C51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44822B00" w14:textId="77777777" w:rsidR="00C24D2D" w:rsidRPr="004A4C51" w:rsidRDefault="00C24D2D" w:rsidP="004A4C51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4A4C51">
        <w:rPr>
          <w:rFonts w:ascii="Times New Roman" w:hAnsi="Times New Roman" w:cs="Times New Roman"/>
          <w:color w:val="auto"/>
        </w:rPr>
        <w:t>pre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>edintele Autorită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ii Na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ionale de Reglementare în Domeniul Energiei emite prezentul ordin:</w:t>
      </w:r>
    </w:p>
    <w:p w14:paraId="50B87804" w14:textId="77777777" w:rsidR="00C24D2D" w:rsidRPr="004A4C51" w:rsidRDefault="00C24D2D" w:rsidP="004A4C51">
      <w:pPr>
        <w:spacing w:line="360" w:lineRule="auto"/>
        <w:jc w:val="both"/>
        <w:rPr>
          <w:rStyle w:val="Bodytext2Bold"/>
          <w:color w:val="auto"/>
        </w:rPr>
      </w:pPr>
    </w:p>
    <w:p w14:paraId="4FE10333" w14:textId="77777777" w:rsidR="00C24D2D" w:rsidRPr="004A4C51" w:rsidRDefault="00C24D2D" w:rsidP="004A4C51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4A4C51">
        <w:rPr>
          <w:rStyle w:val="Bodytext2Bold"/>
          <w:color w:val="auto"/>
        </w:rPr>
        <w:t xml:space="preserve">Art. I. </w:t>
      </w:r>
      <w:r w:rsidRPr="004A4C51">
        <w:rPr>
          <w:rFonts w:ascii="Times New Roman" w:hAnsi="Times New Roman" w:cs="Times New Roman"/>
          <w:color w:val="auto"/>
          <w:lang w:eastAsia="en-US"/>
        </w:rPr>
        <w:t>–</w:t>
      </w:r>
      <w:r w:rsidRPr="004A4C51">
        <w:rPr>
          <w:rFonts w:ascii="Times New Roman" w:hAnsi="Times New Roman" w:cs="Times New Roman"/>
          <w:color w:val="auto"/>
        </w:rPr>
        <w:t xml:space="preserve"> Codul re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elei pentru Sistemul na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ional de transport al gazelor naturale, aprobat prin Ordinul pre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>edintelui Autorită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ii Na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 xml:space="preserve">ionale de Reglementare în Domeniul Energiei nr. 16/2013, publicat în Monitorul Oficial al României, Partea I, nr. 171 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 xml:space="preserve">i 171 bis din 29 martie 2013, cu modificările 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 xml:space="preserve">i completările ulterioare, se modifică 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>i se completează după cum urmează:</w:t>
      </w:r>
    </w:p>
    <w:p w14:paraId="06449BE4" w14:textId="6B68CAC9" w:rsidR="000601D3" w:rsidRPr="004A4C51" w:rsidRDefault="00C13E89" w:rsidP="004A4C51"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4A4C51">
        <w:rPr>
          <w:rFonts w:ascii="Times New Roman" w:hAnsi="Times New Roman" w:cs="Times New Roman"/>
          <w:b/>
          <w:color w:val="auto"/>
          <w:lang w:eastAsia="en-US"/>
        </w:rPr>
        <w:t xml:space="preserve">La articolul </w:t>
      </w:r>
      <w:r w:rsidR="00585350" w:rsidRPr="004A4C51">
        <w:rPr>
          <w:rFonts w:ascii="Times New Roman" w:hAnsi="Times New Roman" w:cs="Times New Roman"/>
          <w:b/>
          <w:color w:val="auto"/>
          <w:lang w:eastAsia="en-US"/>
        </w:rPr>
        <w:t>71</w:t>
      </w:r>
      <w:r w:rsidR="00585350" w:rsidRPr="004A4C51">
        <w:rPr>
          <w:rFonts w:ascii="Times New Roman" w:hAnsi="Times New Roman" w:cs="Times New Roman"/>
          <w:b/>
          <w:color w:val="auto"/>
          <w:vertAlign w:val="superscript"/>
          <w:lang w:eastAsia="en-US"/>
        </w:rPr>
        <w:t>3</w:t>
      </w:r>
      <w:r w:rsidRPr="004A4C51">
        <w:rPr>
          <w:rFonts w:ascii="Times New Roman" w:hAnsi="Times New Roman" w:cs="Times New Roman"/>
          <w:b/>
          <w:color w:val="auto"/>
          <w:lang w:eastAsia="en-US"/>
        </w:rPr>
        <w:t xml:space="preserve"> alineatul (</w:t>
      </w:r>
      <w:r w:rsidR="00585350" w:rsidRPr="004A4C51">
        <w:rPr>
          <w:rFonts w:ascii="Times New Roman" w:hAnsi="Times New Roman" w:cs="Times New Roman"/>
          <w:b/>
          <w:color w:val="auto"/>
          <w:lang w:eastAsia="en-US"/>
        </w:rPr>
        <w:t>4</w:t>
      </w:r>
      <w:r w:rsidRPr="004A4C51">
        <w:rPr>
          <w:rFonts w:ascii="Times New Roman" w:hAnsi="Times New Roman" w:cs="Times New Roman"/>
          <w:b/>
          <w:color w:val="auto"/>
          <w:lang w:eastAsia="en-US"/>
        </w:rPr>
        <w:t>) se modifică și va avea următorul cuprins:</w:t>
      </w:r>
    </w:p>
    <w:p w14:paraId="48943B86" w14:textId="6D3458E8" w:rsidR="00585350" w:rsidRPr="004A4C51" w:rsidRDefault="00585350" w:rsidP="004A4C51">
      <w:pPr>
        <w:pStyle w:val="ListParagraph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</w:rPr>
      </w:pPr>
      <w:r w:rsidRPr="004A4C51">
        <w:rPr>
          <w:rFonts w:ascii="Times New Roman" w:eastAsia="Times New Roman" w:hAnsi="Times New Roman" w:cs="Times New Roman"/>
          <w:color w:val="auto"/>
        </w:rPr>
        <w:t xml:space="preserve">”(4) </w:t>
      </w:r>
      <w:r w:rsidRPr="004A4C51">
        <w:rPr>
          <w:rFonts w:ascii="Times New Roman" w:eastAsia="Times New Roman" w:hAnsi="Times New Roman" w:cs="Times New Roman"/>
          <w:noProof/>
          <w:color w:val="auto"/>
        </w:rPr>
        <w:t>În perioada 1 aprilie 2022-31 martie 2023 până la ora 13,00, producătorii de energie termică au obligaţia de a transmite OD şi furnizorului propriu cantitatea estimată de gaze naturale utilizată la producerea de energie termică în centralele de cogenerare şi în centralele termice, destinată consumului populaţiei.”</w:t>
      </w:r>
    </w:p>
    <w:p w14:paraId="2504362B" w14:textId="50F0898D" w:rsidR="00E45384" w:rsidRPr="004A4C51" w:rsidRDefault="00E45384" w:rsidP="004A4C51"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La articolul 8</w:t>
      </w:r>
      <w:r w:rsidR="00585350" w:rsidRPr="004A4C51">
        <w:rPr>
          <w:rFonts w:ascii="Times New Roman" w:hAnsi="Times New Roman" w:cs="Times New Roman"/>
          <w:b/>
          <w:bCs/>
          <w:color w:val="auto"/>
          <w:lang w:eastAsia="en-US"/>
        </w:rPr>
        <w:t>6</w:t>
      </w:r>
      <w:r w:rsidR="00585350" w:rsidRPr="004A4C51">
        <w:rPr>
          <w:rFonts w:ascii="Times New Roman" w:hAnsi="Times New Roman" w:cs="Times New Roman"/>
          <w:b/>
          <w:bCs/>
          <w:color w:val="auto"/>
          <w:vertAlign w:val="superscript"/>
          <w:lang w:eastAsia="en-US"/>
        </w:rPr>
        <w:t>1</w:t>
      </w: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, alineat</w:t>
      </w:r>
      <w:r w:rsidR="00585350" w:rsidRPr="004A4C51">
        <w:rPr>
          <w:rFonts w:ascii="Times New Roman" w:hAnsi="Times New Roman" w:cs="Times New Roman"/>
          <w:b/>
          <w:bCs/>
          <w:color w:val="auto"/>
          <w:lang w:eastAsia="en-US"/>
        </w:rPr>
        <w:t>ele (2</w:t>
      </w:r>
      <w:r w:rsidR="00585350" w:rsidRPr="004A4C51">
        <w:rPr>
          <w:rFonts w:ascii="Times New Roman" w:hAnsi="Times New Roman" w:cs="Times New Roman"/>
          <w:b/>
          <w:bCs/>
          <w:color w:val="auto"/>
          <w:vertAlign w:val="superscript"/>
          <w:lang w:eastAsia="en-US"/>
        </w:rPr>
        <w:t>1</w:t>
      </w:r>
      <w:r w:rsidR="0017571D" w:rsidRPr="004A4C51">
        <w:rPr>
          <w:rFonts w:ascii="Times New Roman" w:hAnsi="Times New Roman" w:cs="Times New Roman"/>
          <w:b/>
          <w:bCs/>
          <w:color w:val="auto"/>
          <w:lang w:eastAsia="en-US"/>
        </w:rPr>
        <w:t xml:space="preserve">) și </w:t>
      </w: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(</w:t>
      </w:r>
      <w:r w:rsidR="0017571D" w:rsidRPr="004A4C51">
        <w:rPr>
          <w:rFonts w:ascii="Times New Roman" w:hAnsi="Times New Roman" w:cs="Times New Roman"/>
          <w:b/>
          <w:bCs/>
          <w:color w:val="auto"/>
          <w:lang w:eastAsia="en-US"/>
        </w:rPr>
        <w:t>2</w:t>
      </w:r>
      <w:r w:rsidR="0017571D" w:rsidRPr="004A4C51">
        <w:rPr>
          <w:rFonts w:ascii="Times New Roman" w:hAnsi="Times New Roman" w:cs="Times New Roman"/>
          <w:b/>
          <w:bCs/>
          <w:color w:val="auto"/>
          <w:vertAlign w:val="superscript"/>
          <w:lang w:eastAsia="en-US"/>
        </w:rPr>
        <w:t>2</w:t>
      </w: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 xml:space="preserve">) se modifică și </w:t>
      </w:r>
      <w:r w:rsidR="0017571D" w:rsidRPr="004A4C51">
        <w:rPr>
          <w:rFonts w:ascii="Times New Roman" w:hAnsi="Times New Roman" w:cs="Times New Roman"/>
          <w:b/>
          <w:bCs/>
          <w:color w:val="auto"/>
          <w:lang w:eastAsia="en-US"/>
        </w:rPr>
        <w:t>vor</w:t>
      </w: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 xml:space="preserve"> avea următorul cuprins:</w:t>
      </w:r>
    </w:p>
    <w:p w14:paraId="020FD97A" w14:textId="3C67ABE7" w:rsidR="0017571D" w:rsidRPr="004A4C51" w:rsidRDefault="00E45384" w:rsidP="004A4C51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auto"/>
          <w:lang w:eastAsia="en-US"/>
        </w:rPr>
      </w:pPr>
      <w:r w:rsidRPr="004A4C51">
        <w:rPr>
          <w:rFonts w:ascii="Times New Roman" w:hAnsi="Times New Roman" w:cs="Times New Roman"/>
          <w:bCs/>
          <w:color w:val="auto"/>
          <w:lang w:eastAsia="en-US"/>
        </w:rPr>
        <w:t>„</w:t>
      </w:r>
      <w:r w:rsidR="0017571D" w:rsidRPr="004A4C51">
        <w:rPr>
          <w:rFonts w:ascii="Times New Roman" w:hAnsi="Times New Roman" w:cs="Times New Roman"/>
          <w:bCs/>
          <w:color w:val="auto"/>
          <w:lang w:eastAsia="en-US"/>
        </w:rPr>
        <w:t xml:space="preserve">(2^1) Până la data de 31 martie 2023, UR transmite OTS, până la ora 7,00 a zilei D+1, dezechilibrul zilnic iniţial comunicat conform </w:t>
      </w:r>
      <w:hyperlink w:history="1">
        <w:r w:rsidR="0017571D" w:rsidRPr="004A4C51">
          <w:rPr>
            <w:rStyle w:val="Hyperlink"/>
            <w:rFonts w:ascii="Times New Roman" w:hAnsi="Times New Roman" w:cs="Times New Roman"/>
            <w:bCs/>
            <w:color w:val="auto"/>
            <w:u w:val="none"/>
            <w:lang w:eastAsia="en-US"/>
          </w:rPr>
          <w:t>alin. (2)</w:t>
        </w:r>
      </w:hyperlink>
      <w:r w:rsidR="0017571D" w:rsidRPr="004A4C51">
        <w:rPr>
          <w:rFonts w:ascii="Times New Roman" w:hAnsi="Times New Roman" w:cs="Times New Roman"/>
          <w:bCs/>
          <w:color w:val="auto"/>
          <w:lang w:eastAsia="en-US"/>
        </w:rPr>
        <w:t xml:space="preserve">, defalcat la nivel de CC, PET şi NC, în conformitate cu prevederile </w:t>
      </w:r>
      <w:hyperlink w:history="1">
        <w:r w:rsidR="0017571D" w:rsidRPr="004A4C51">
          <w:rPr>
            <w:rStyle w:val="Hyperlink"/>
            <w:rFonts w:ascii="Times New Roman" w:hAnsi="Times New Roman" w:cs="Times New Roman"/>
            <w:bCs/>
            <w:color w:val="auto"/>
            <w:u w:val="none"/>
            <w:lang w:eastAsia="en-US"/>
          </w:rPr>
          <w:t>art. 37 alin. (1)</w:t>
        </w:r>
      </w:hyperlink>
      <w:r w:rsidR="0017571D" w:rsidRPr="004A4C51">
        <w:rPr>
          <w:rFonts w:ascii="Times New Roman" w:hAnsi="Times New Roman" w:cs="Times New Roman"/>
          <w:bCs/>
          <w:color w:val="auto"/>
          <w:lang w:eastAsia="en-US"/>
        </w:rPr>
        <w:t xml:space="preserve"> şi </w:t>
      </w:r>
      <w:hyperlink w:history="1">
        <w:r w:rsidR="0017571D" w:rsidRPr="004A4C51">
          <w:rPr>
            <w:rStyle w:val="Hyperlink"/>
            <w:rFonts w:ascii="Times New Roman" w:hAnsi="Times New Roman" w:cs="Times New Roman"/>
            <w:bCs/>
            <w:color w:val="auto"/>
            <w:u w:val="none"/>
            <w:lang w:eastAsia="en-US"/>
          </w:rPr>
          <w:t>(2)</w:t>
        </w:r>
      </w:hyperlink>
      <w:r w:rsidR="0017571D" w:rsidRPr="004A4C51">
        <w:rPr>
          <w:rFonts w:ascii="Times New Roman" w:hAnsi="Times New Roman" w:cs="Times New Roman"/>
          <w:bCs/>
          <w:color w:val="auto"/>
          <w:lang w:eastAsia="en-US"/>
        </w:rPr>
        <w:t>.</w:t>
      </w:r>
    </w:p>
    <w:p w14:paraId="2D9ED814" w14:textId="703A8DD7" w:rsidR="00E45384" w:rsidRPr="004A4C51" w:rsidRDefault="0017571D" w:rsidP="004A4C51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auto"/>
          <w:lang w:eastAsia="en-US"/>
        </w:rPr>
      </w:pPr>
      <w:r w:rsidRPr="004A4C51">
        <w:rPr>
          <w:rFonts w:ascii="Times New Roman" w:hAnsi="Times New Roman" w:cs="Times New Roman"/>
          <w:bCs/>
          <w:color w:val="auto"/>
          <w:lang w:eastAsia="en-US"/>
        </w:rPr>
        <w:t xml:space="preserve">(2^2) Până la data de 31 martie 2023 în intervalul 7,00-13,30 al zilei D+1, OTS procesează informaţiile transmise de UR conform </w:t>
      </w:r>
      <w:hyperlink w:history="1">
        <w:r w:rsidRPr="004A4C51">
          <w:rPr>
            <w:rStyle w:val="Hyperlink"/>
            <w:rFonts w:ascii="Times New Roman" w:hAnsi="Times New Roman" w:cs="Times New Roman"/>
            <w:bCs/>
            <w:color w:val="auto"/>
            <w:u w:val="none"/>
            <w:lang w:eastAsia="en-US"/>
          </w:rPr>
          <w:t>alin. (2^1)</w:t>
        </w:r>
      </w:hyperlink>
      <w:r w:rsidRPr="004A4C51">
        <w:rPr>
          <w:rFonts w:ascii="Times New Roman" w:hAnsi="Times New Roman" w:cs="Times New Roman"/>
          <w:bCs/>
          <w:color w:val="auto"/>
          <w:lang w:eastAsia="en-US"/>
        </w:rPr>
        <w:t xml:space="preserve"> şi le centralizează în vederea tranzacţionării pe piaţa de echilibrare sau le transmite operatorului desemnat să asigure îndeplinirea obligaţiilor de organizare şi administrare a pieţei de echilibrare.”</w:t>
      </w:r>
    </w:p>
    <w:p w14:paraId="41D4438B" w14:textId="3724EC48" w:rsidR="00E45384" w:rsidRPr="004A4C51" w:rsidRDefault="00E45384" w:rsidP="004A4C51"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lastRenderedPageBreak/>
        <w:t>La articolul 86</w:t>
      </w:r>
      <w:r w:rsidR="0017571D" w:rsidRPr="004A4C51">
        <w:rPr>
          <w:rFonts w:ascii="Times New Roman" w:hAnsi="Times New Roman" w:cs="Times New Roman"/>
          <w:b/>
          <w:bCs/>
          <w:color w:val="auto"/>
          <w:vertAlign w:val="superscript"/>
          <w:lang w:eastAsia="en-US"/>
        </w:rPr>
        <w:t>2</w:t>
      </w: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, alineatul (2) se modifică și v</w:t>
      </w:r>
      <w:r w:rsidR="0032246D" w:rsidRPr="004A4C51">
        <w:rPr>
          <w:rFonts w:ascii="Times New Roman" w:hAnsi="Times New Roman" w:cs="Times New Roman"/>
          <w:b/>
          <w:bCs/>
          <w:color w:val="auto"/>
          <w:lang w:eastAsia="en-US"/>
        </w:rPr>
        <w:t>a</w:t>
      </w: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 xml:space="preserve"> avea următorul cuprins:</w:t>
      </w:r>
    </w:p>
    <w:p w14:paraId="0A4B6043" w14:textId="563D309E" w:rsidR="0017571D" w:rsidRPr="004A4C51" w:rsidRDefault="0017571D" w:rsidP="004A4C51">
      <w:pPr>
        <w:spacing w:line="36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4A4C51">
        <w:rPr>
          <w:rFonts w:ascii="Times New Roman" w:eastAsia="Times New Roman" w:hAnsi="Times New Roman" w:cs="Times New Roman"/>
          <w:color w:val="auto"/>
        </w:rPr>
        <w:t xml:space="preserve">(2) </w:t>
      </w:r>
      <w:r w:rsidRPr="004A4C51">
        <w:rPr>
          <w:rFonts w:ascii="Times New Roman" w:eastAsia="Times New Roman" w:hAnsi="Times New Roman" w:cs="Times New Roman"/>
          <w:noProof/>
          <w:color w:val="auto"/>
        </w:rPr>
        <w:t>Până la data de 31 martie 2023, în cadrul pieţei de echilibrare se tranzacţionează doar cantităţile de gaze naturale din producţia internă destinată consumului CC sau/şi PET, în cursul zilei de livrare sau în ziua gazieră următoare şi dezechilibrului zilnic iniţial de tip CC sau PET al UR, în scopul echilibrării comerciale a acestuia, intermediate de OTS/terţa parte desemnată de OTS, pe baza Procedurii de tranzacţionare pe piaţa de echilibrare a gazelor naturale, prevăzută în anexa nr. 1^4. Preţul din ofertele de tranzacţionare se defalcă astfel:</w:t>
      </w:r>
    </w:p>
    <w:p w14:paraId="08B893EE" w14:textId="77777777" w:rsidR="0017571D" w:rsidRPr="004A4C51" w:rsidRDefault="0017571D" w:rsidP="004A4C51">
      <w:pPr>
        <w:spacing w:line="360" w:lineRule="auto"/>
        <w:jc w:val="both"/>
        <w:rPr>
          <w:rFonts w:ascii="Times New Roman" w:eastAsia="Times New Roman" w:hAnsi="Times New Roman" w:cs="Times New Roman"/>
          <w:noProof/>
          <w:color w:val="auto"/>
        </w:rPr>
      </w:pPr>
      <w:r w:rsidRPr="004A4C51">
        <w:rPr>
          <w:rFonts w:ascii="Times New Roman" w:eastAsia="Times New Roman" w:hAnsi="Times New Roman" w:cs="Times New Roman"/>
          <w:noProof/>
          <w:color w:val="auto"/>
        </w:rPr>
        <w:t>a) preţul gazelor naturale destinate CC, fără servicii incluse, care nu poate depăşi preţul de 150 lei/MWh;</w:t>
      </w:r>
    </w:p>
    <w:p w14:paraId="2C0FBDAC" w14:textId="77777777" w:rsidR="0017571D" w:rsidRPr="004A4C51" w:rsidRDefault="0017571D" w:rsidP="004A4C51">
      <w:pPr>
        <w:spacing w:line="36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4A4C51">
        <w:rPr>
          <w:rFonts w:ascii="Times New Roman" w:eastAsia="Times New Roman" w:hAnsi="Times New Roman" w:cs="Times New Roman"/>
          <w:noProof/>
          <w:color w:val="auto"/>
        </w:rPr>
        <w:t>b) preţul gazelor naturale destinate PET, fără servicii incluse, care nu poate depăşi preţul de 250 lei/MWh</w:t>
      </w:r>
    </w:p>
    <w:p w14:paraId="073001E4" w14:textId="312CDB2A" w:rsidR="00E45384" w:rsidRDefault="0017571D" w:rsidP="004A4C51">
      <w:pPr>
        <w:spacing w:line="360" w:lineRule="auto"/>
        <w:jc w:val="both"/>
        <w:rPr>
          <w:rFonts w:ascii="Times New Roman" w:hAnsi="Times New Roman" w:cs="Times New Roman"/>
          <w:bCs/>
          <w:color w:val="auto"/>
          <w:lang w:eastAsia="en-US"/>
        </w:rPr>
      </w:pPr>
      <w:r w:rsidRPr="004A4C51">
        <w:rPr>
          <w:rFonts w:ascii="Times New Roman" w:eastAsia="Times New Roman" w:hAnsi="Times New Roman" w:cs="Times New Roman"/>
          <w:noProof/>
          <w:color w:val="auto"/>
        </w:rPr>
        <w:t>c) costul serviciilor incluse, în lei/MWh, care cuprinde costul serviciilor de transport, costul serviciilor de înmagazinare subterană, precum şi costuri de finanţare, după caz.</w:t>
      </w:r>
      <w:r w:rsidR="00E45384" w:rsidRPr="004A4C51">
        <w:rPr>
          <w:rFonts w:ascii="Times New Roman" w:hAnsi="Times New Roman" w:cs="Times New Roman"/>
          <w:bCs/>
          <w:color w:val="auto"/>
          <w:lang w:eastAsia="en-US"/>
        </w:rPr>
        <w:t>”</w:t>
      </w:r>
    </w:p>
    <w:p w14:paraId="12B2B624" w14:textId="206BEA54" w:rsidR="00174B0A" w:rsidRPr="004A4C51" w:rsidRDefault="00174B0A" w:rsidP="00174B0A"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La articolul 8</w:t>
      </w:r>
      <w:r>
        <w:rPr>
          <w:rFonts w:ascii="Times New Roman" w:hAnsi="Times New Roman" w:cs="Times New Roman"/>
          <w:b/>
          <w:bCs/>
          <w:color w:val="auto"/>
          <w:lang w:eastAsia="en-US"/>
        </w:rPr>
        <w:t>8</w:t>
      </w: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, alineatul (</w:t>
      </w:r>
      <w:r>
        <w:rPr>
          <w:rFonts w:ascii="Times New Roman" w:hAnsi="Times New Roman" w:cs="Times New Roman"/>
          <w:b/>
          <w:bCs/>
          <w:color w:val="auto"/>
          <w:lang w:eastAsia="en-US"/>
        </w:rPr>
        <w:t>3</w:t>
      </w: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) se modifică și va avea următorul cuprins:</w:t>
      </w:r>
    </w:p>
    <w:p w14:paraId="71A279E7" w14:textId="48BB0275" w:rsidR="00174B0A" w:rsidRPr="00174B0A" w:rsidRDefault="00174B0A" w:rsidP="00174B0A">
      <w:pPr>
        <w:spacing w:line="360" w:lineRule="auto"/>
        <w:jc w:val="both"/>
        <w:rPr>
          <w:rFonts w:ascii="Times New Roman" w:hAnsi="Times New Roman" w:cs="Times New Roman"/>
          <w:bCs/>
          <w:color w:val="auto"/>
          <w:lang w:eastAsia="en-US"/>
        </w:rPr>
      </w:pPr>
      <w:r w:rsidRPr="00174B0A">
        <w:rPr>
          <w:rFonts w:ascii="Times New Roman" w:hAnsi="Times New Roman" w:cs="Times New Roman"/>
          <w:bCs/>
          <w:color w:val="auto"/>
          <w:lang w:eastAsia="en-US"/>
        </w:rPr>
        <w:t>”</w:t>
      </w:r>
      <w:r w:rsidRPr="00174B0A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Pr="00174B0A">
        <w:rPr>
          <w:rFonts w:ascii="Times New Roman" w:hAnsi="Times New Roman" w:cs="Times New Roman"/>
          <w:bCs/>
          <w:color w:val="auto"/>
          <w:lang w:eastAsia="en-US"/>
        </w:rPr>
        <w:t xml:space="preserve">(3) Prin derogare de la prevederile </w:t>
      </w:r>
      <w:hyperlink w:history="1">
        <w:r w:rsidRPr="00174B0A">
          <w:rPr>
            <w:rStyle w:val="Hyperlink"/>
            <w:rFonts w:ascii="Times New Roman" w:hAnsi="Times New Roman" w:cs="Times New Roman"/>
            <w:bCs/>
            <w:color w:val="auto"/>
            <w:u w:val="none"/>
            <w:lang w:eastAsia="en-US"/>
          </w:rPr>
          <w:t>alin. (2)</w:t>
        </w:r>
      </w:hyperlink>
      <w:r w:rsidRPr="00174B0A">
        <w:rPr>
          <w:rFonts w:ascii="Times New Roman" w:hAnsi="Times New Roman" w:cs="Times New Roman"/>
          <w:bCs/>
          <w:color w:val="auto"/>
          <w:lang w:eastAsia="en-US"/>
        </w:rPr>
        <w:t xml:space="preserve">, până la data de 31 martie 2023, dezechilibrul zilnic final de tip CC şi PET se calculează de către OTS cu luarea în considerare a cantităţilor tranzacţionate pe PE; dezechilibrul zilnic iniţial de tip NC devine dezechilibru zilnic final. </w:t>
      </w:r>
    </w:p>
    <w:p w14:paraId="5BF364CF" w14:textId="4C10DF8D" w:rsidR="00186B0B" w:rsidRPr="004A4C51" w:rsidRDefault="00BE7C53" w:rsidP="004A4C51"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A</w:t>
      </w:r>
      <w:r w:rsidR="00186B0B" w:rsidRPr="004A4C51">
        <w:rPr>
          <w:rFonts w:ascii="Times New Roman" w:hAnsi="Times New Roman" w:cs="Times New Roman"/>
          <w:b/>
          <w:bCs/>
          <w:color w:val="auto"/>
          <w:lang w:eastAsia="en-US"/>
        </w:rPr>
        <w:t>nexa nr. 1</w:t>
      </w:r>
      <w:r w:rsidR="0017571D" w:rsidRPr="004A4C51">
        <w:rPr>
          <w:rFonts w:ascii="Times New Roman" w:hAnsi="Times New Roman" w:cs="Times New Roman"/>
          <w:b/>
          <w:bCs/>
          <w:color w:val="auto"/>
          <w:vertAlign w:val="superscript"/>
          <w:lang w:eastAsia="en-US"/>
        </w:rPr>
        <w:t>4</w:t>
      </w:r>
      <w:r w:rsidR="00186B0B" w:rsidRPr="004A4C51">
        <w:rPr>
          <w:rFonts w:ascii="Times New Roman" w:hAnsi="Times New Roman" w:cs="Times New Roman"/>
          <w:b/>
          <w:bCs/>
          <w:color w:val="auto"/>
          <w:lang w:eastAsia="en-US"/>
        </w:rPr>
        <w:t xml:space="preserve"> </w:t>
      </w:r>
      <w:r w:rsidR="0032246D" w:rsidRPr="004A4C51">
        <w:rPr>
          <w:rFonts w:ascii="Times New Roman" w:hAnsi="Times New Roman" w:cs="Times New Roman"/>
          <w:b/>
          <w:bCs/>
          <w:color w:val="auto"/>
          <w:lang w:eastAsia="en-US"/>
        </w:rPr>
        <w:t xml:space="preserve">se completează </w:t>
      </w: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după cum urmează</w:t>
      </w:r>
      <w:r w:rsidR="00186B0B" w:rsidRPr="004A4C51">
        <w:rPr>
          <w:rFonts w:ascii="Times New Roman" w:hAnsi="Times New Roman" w:cs="Times New Roman"/>
          <w:b/>
          <w:bCs/>
          <w:color w:val="auto"/>
          <w:lang w:eastAsia="en-US"/>
        </w:rPr>
        <w:t>:</w:t>
      </w:r>
    </w:p>
    <w:p w14:paraId="236F41CD" w14:textId="3CEE7D9D" w:rsidR="00BE7C53" w:rsidRPr="004A4C51" w:rsidRDefault="0017571D" w:rsidP="004A4C51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După</w:t>
      </w:r>
      <w:r w:rsidR="00BE7C53" w:rsidRPr="004A4C51">
        <w:rPr>
          <w:rFonts w:ascii="Times New Roman" w:hAnsi="Times New Roman" w:cs="Times New Roman"/>
          <w:b/>
          <w:bCs/>
          <w:color w:val="auto"/>
          <w:lang w:eastAsia="en-US"/>
        </w:rPr>
        <w:t xml:space="preserve"> articolul </w:t>
      </w: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4 se introduce un articol nou, articolul 5</w:t>
      </w:r>
      <w:r w:rsidR="00BE7C53" w:rsidRPr="004A4C51">
        <w:rPr>
          <w:rFonts w:ascii="Times New Roman" w:hAnsi="Times New Roman" w:cs="Times New Roman"/>
          <w:b/>
          <w:bCs/>
          <w:color w:val="auto"/>
        </w:rPr>
        <w:t>, cu următorul cuprins:</w:t>
      </w:r>
    </w:p>
    <w:p w14:paraId="0AC07C3E" w14:textId="624CBD2A" w:rsidR="0017571D" w:rsidRPr="004A4C51" w:rsidRDefault="004A4C51" w:rsidP="004A4C51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4A4C51">
        <w:rPr>
          <w:rFonts w:ascii="Times New Roman" w:hAnsi="Times New Roman" w:cs="Times New Roman"/>
          <w:color w:val="auto"/>
        </w:rPr>
        <w:t>”</w:t>
      </w:r>
      <w:r w:rsidR="0017571D" w:rsidRPr="004A4C51">
        <w:rPr>
          <w:rFonts w:ascii="Times New Roman" w:hAnsi="Times New Roman" w:cs="Times New Roman"/>
          <w:color w:val="auto"/>
        </w:rPr>
        <w:t>Art. 5</w:t>
      </w:r>
      <w:r w:rsidRPr="004A4C51">
        <w:rPr>
          <w:rFonts w:ascii="Times New Roman" w:hAnsi="Times New Roman" w:cs="Times New Roman"/>
          <w:color w:val="auto"/>
        </w:rPr>
        <w:t xml:space="preserve">. </w:t>
      </w:r>
      <w:r w:rsidR="0017571D" w:rsidRPr="004A4C51">
        <w:rPr>
          <w:rFonts w:ascii="Times New Roman" w:hAnsi="Times New Roman" w:cs="Times New Roman"/>
          <w:color w:val="auto"/>
        </w:rPr>
        <w:t>Prin derogare de la prevederile art. 2 și ale art. 3 alin. (1), în perioada 1 aprilie 2022-31 martie 2023, sesiunile de tranzacționare se desfășoară după cum urmează:</w:t>
      </w:r>
    </w:p>
    <w:p w14:paraId="156B1A69" w14:textId="43520BCE" w:rsidR="0017571D" w:rsidRPr="004A4C51" w:rsidRDefault="004A4C51" w:rsidP="004A4C51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4A4C51">
        <w:rPr>
          <w:rFonts w:ascii="Times New Roman" w:hAnsi="Times New Roman" w:cs="Times New Roman"/>
          <w:color w:val="auto"/>
        </w:rPr>
        <w:t>a</w:t>
      </w:r>
      <w:r w:rsidR="0017571D" w:rsidRPr="004A4C51">
        <w:rPr>
          <w:rFonts w:ascii="Times New Roman" w:hAnsi="Times New Roman" w:cs="Times New Roman"/>
          <w:color w:val="auto"/>
        </w:rPr>
        <w:t xml:space="preserve">) Între orele 15,00-16,00 participanţii interesaţi de participarea la sesiunea de tranzacţionare introduc în sistemul de tranzacţionare al PE ofertele proprii destinate tranzacționării </w:t>
      </w:r>
      <w:r w:rsidR="0017571D" w:rsidRPr="004A4C51">
        <w:rPr>
          <w:rFonts w:ascii="Times New Roman" w:eastAsia="Times New Roman" w:hAnsi="Times New Roman" w:cs="Times New Roman"/>
          <w:noProof/>
          <w:color w:val="auto"/>
        </w:rPr>
        <w:t>cantităţilor de gaze naturale din producţia internă destinată consumului CC</w:t>
      </w:r>
      <w:r w:rsidR="0017571D" w:rsidRPr="004A4C51">
        <w:rPr>
          <w:rFonts w:ascii="Times New Roman" w:hAnsi="Times New Roman" w:cs="Times New Roman"/>
          <w:color w:val="auto"/>
        </w:rPr>
        <w:t>, precizând cantitatea de gaze naturale şi preţul ofertat conform prevederilor art. 86^2 lit. a) și c).</w:t>
      </w:r>
    </w:p>
    <w:p w14:paraId="48E0F759" w14:textId="79206777" w:rsidR="0017571D" w:rsidRPr="004A4C51" w:rsidRDefault="004A4C51" w:rsidP="004A4C51">
      <w:pPr>
        <w:pStyle w:val="NormalWeb"/>
        <w:spacing w:before="0" w:beforeAutospacing="0" w:after="0" w:afterAutospacing="0" w:line="360" w:lineRule="auto"/>
        <w:jc w:val="both"/>
        <w:rPr>
          <w:lang w:val="ro-RO"/>
        </w:rPr>
      </w:pPr>
      <w:r w:rsidRPr="004A4C51">
        <w:rPr>
          <w:lang w:val="ro-RO"/>
        </w:rPr>
        <w:t>b</w:t>
      </w:r>
      <w:r w:rsidR="0017571D" w:rsidRPr="004A4C51">
        <w:rPr>
          <w:lang w:val="ro-RO"/>
        </w:rPr>
        <w:t xml:space="preserve">) Etapa de încheiere a tranzacţiilor precizate la </w:t>
      </w:r>
      <w:r w:rsidRPr="004A4C51">
        <w:rPr>
          <w:lang w:val="ro-RO"/>
        </w:rPr>
        <w:t>lit. a)</w:t>
      </w:r>
      <w:r w:rsidR="0017571D" w:rsidRPr="004A4C51">
        <w:rPr>
          <w:lang w:val="ro-RO"/>
        </w:rPr>
        <w:t xml:space="preserve"> are loc între orele 16,00-16,15.</w:t>
      </w:r>
    </w:p>
    <w:p w14:paraId="797DFCED" w14:textId="66468B0E" w:rsidR="0017571D" w:rsidRPr="004A4C51" w:rsidRDefault="004A4C51" w:rsidP="004A4C51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4A4C51">
        <w:rPr>
          <w:rFonts w:ascii="Times New Roman" w:hAnsi="Times New Roman" w:cs="Times New Roman"/>
          <w:color w:val="auto"/>
        </w:rPr>
        <w:t>c</w:t>
      </w:r>
      <w:r w:rsidR="0017571D" w:rsidRPr="004A4C51">
        <w:rPr>
          <w:rFonts w:ascii="Times New Roman" w:hAnsi="Times New Roman" w:cs="Times New Roman"/>
          <w:color w:val="auto"/>
        </w:rPr>
        <w:t xml:space="preserve">) Între orele 16,15-17,15 participanţii interesaţi de participarea la sesiunea de tranzacţionare introduc în sistemul de tranzacţionare al PE ofertele proprii destinate tranzacționării </w:t>
      </w:r>
      <w:r w:rsidR="0017571D" w:rsidRPr="004A4C51">
        <w:rPr>
          <w:rFonts w:ascii="Times New Roman" w:eastAsia="Times New Roman" w:hAnsi="Times New Roman" w:cs="Times New Roman"/>
          <w:noProof/>
          <w:color w:val="auto"/>
        </w:rPr>
        <w:t>cantităţilor de gaze naturale din producţia internă destinată consumului PET</w:t>
      </w:r>
      <w:r w:rsidR="0017571D" w:rsidRPr="004A4C51">
        <w:rPr>
          <w:rFonts w:ascii="Times New Roman" w:hAnsi="Times New Roman" w:cs="Times New Roman"/>
          <w:color w:val="auto"/>
        </w:rPr>
        <w:t>, precizând cantitatea de gaze naturale şi preţul ofertat conform prevederilor art. 86^2 lit b) și c)</w:t>
      </w:r>
    </w:p>
    <w:p w14:paraId="715D0A01" w14:textId="2CA909DD" w:rsidR="0017571D" w:rsidRPr="004A4C51" w:rsidRDefault="004A4C51" w:rsidP="004A4C51">
      <w:pPr>
        <w:pStyle w:val="NormalWeb"/>
        <w:spacing w:before="0" w:beforeAutospacing="0" w:after="0" w:afterAutospacing="0" w:line="360" w:lineRule="auto"/>
        <w:jc w:val="both"/>
        <w:rPr>
          <w:lang w:val="ro-RO"/>
        </w:rPr>
      </w:pPr>
      <w:r w:rsidRPr="004A4C51">
        <w:rPr>
          <w:lang w:val="ro-RO"/>
        </w:rPr>
        <w:t>d</w:t>
      </w:r>
      <w:r w:rsidR="0017571D" w:rsidRPr="004A4C51">
        <w:rPr>
          <w:lang w:val="ro-RO"/>
        </w:rPr>
        <w:t xml:space="preserve">) Etapa de încheiere a tranzacţiilor prevăzute la </w:t>
      </w:r>
      <w:r w:rsidRPr="004A4C51">
        <w:rPr>
          <w:lang w:val="ro-RO"/>
        </w:rPr>
        <w:t>lit. c) are loc</w:t>
      </w:r>
      <w:r w:rsidR="0017571D" w:rsidRPr="004A4C51">
        <w:rPr>
          <w:lang w:val="ro-RO"/>
        </w:rPr>
        <w:t xml:space="preserve"> între orele -17,15-17,30.</w:t>
      </w:r>
      <w:r w:rsidRPr="004A4C51">
        <w:rPr>
          <w:lang w:val="ro-RO"/>
        </w:rPr>
        <w:t>”</w:t>
      </w:r>
    </w:p>
    <w:p w14:paraId="58581C4D" w14:textId="77777777" w:rsidR="00C24D2D" w:rsidRPr="004A4C51" w:rsidRDefault="00C24D2D" w:rsidP="004A4C51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eastAsia="en-US"/>
        </w:rPr>
      </w:pPr>
      <w:r w:rsidRPr="004A4C51">
        <w:rPr>
          <w:rFonts w:ascii="Times New Roman" w:hAnsi="Times New Roman" w:cs="Times New Roman"/>
          <w:b/>
          <w:bCs/>
          <w:color w:val="auto"/>
          <w:lang w:eastAsia="en-US"/>
        </w:rPr>
        <w:t>Art. II.</w:t>
      </w:r>
      <w:r w:rsidRPr="004A4C51">
        <w:rPr>
          <w:rFonts w:ascii="Times New Roman" w:hAnsi="Times New Roman" w:cs="Times New Roman"/>
          <w:color w:val="auto"/>
          <w:lang w:eastAsia="en-US"/>
        </w:rPr>
        <w:t xml:space="preserve"> – </w:t>
      </w:r>
      <w:r w:rsidRPr="004A4C51">
        <w:rPr>
          <w:rFonts w:ascii="Times New Roman" w:hAnsi="Times New Roman" w:cs="Times New Roman"/>
          <w:color w:val="auto"/>
        </w:rPr>
        <w:t>Societatea Na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ională de Transport Gaze Naturale „Transgaz” – S.A. Media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 xml:space="preserve"> </w:t>
      </w:r>
      <w:r w:rsidR="00426F02" w:rsidRPr="004A4C51">
        <w:rPr>
          <w:rFonts w:ascii="Times New Roman" w:hAnsi="Times New Roman" w:cs="Times New Roman"/>
          <w:color w:val="auto"/>
        </w:rPr>
        <w:t>ș</w:t>
      </w:r>
      <w:r w:rsidRPr="004A4C51">
        <w:rPr>
          <w:rFonts w:ascii="Times New Roman" w:hAnsi="Times New Roman" w:cs="Times New Roman"/>
          <w:color w:val="auto"/>
        </w:rPr>
        <w:t>i utilizatorii re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elei vor duce la îndeplinire prevederile prezentului ordin, iar direc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iile de specialitate din cadrul Autorită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ii Na</w:t>
      </w:r>
      <w:r w:rsidR="00426F02" w:rsidRPr="004A4C51">
        <w:rPr>
          <w:rFonts w:ascii="Times New Roman" w:hAnsi="Times New Roman" w:cs="Times New Roman"/>
          <w:color w:val="auto"/>
        </w:rPr>
        <w:t>ț</w:t>
      </w:r>
      <w:r w:rsidRPr="004A4C51">
        <w:rPr>
          <w:rFonts w:ascii="Times New Roman" w:hAnsi="Times New Roman" w:cs="Times New Roman"/>
          <w:color w:val="auto"/>
        </w:rPr>
        <w:t>ionale de Reglementare în Domeniul Energiei vor urmări respectarea acestora.</w:t>
      </w:r>
    </w:p>
    <w:p w14:paraId="47428A0B" w14:textId="77777777" w:rsidR="00A32259" w:rsidRPr="004A4C51" w:rsidRDefault="00C24D2D" w:rsidP="004A4C51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4A4C51">
        <w:rPr>
          <w:rFonts w:ascii="Times New Roman" w:hAnsi="Times New Roman" w:cs="Times New Roman"/>
          <w:b/>
          <w:bCs/>
          <w:color w:val="auto"/>
        </w:rPr>
        <w:lastRenderedPageBreak/>
        <w:t>Art.</w:t>
      </w:r>
      <w:r w:rsidRPr="004A4C51">
        <w:rPr>
          <w:rFonts w:ascii="Times New Roman" w:hAnsi="Times New Roman" w:cs="Times New Roman"/>
          <w:color w:val="auto"/>
        </w:rPr>
        <w:t xml:space="preserve"> </w:t>
      </w:r>
      <w:r w:rsidRPr="004A4C51">
        <w:rPr>
          <w:rFonts w:ascii="Times New Roman" w:hAnsi="Times New Roman" w:cs="Times New Roman"/>
          <w:b/>
          <w:bCs/>
          <w:color w:val="auto"/>
        </w:rPr>
        <w:t>I</w:t>
      </w:r>
      <w:r w:rsidR="00117528" w:rsidRPr="004A4C51">
        <w:rPr>
          <w:rFonts w:ascii="Times New Roman" w:hAnsi="Times New Roman" w:cs="Times New Roman"/>
          <w:b/>
          <w:bCs/>
          <w:color w:val="auto"/>
        </w:rPr>
        <w:t>II</w:t>
      </w:r>
      <w:r w:rsidRPr="004A4C51">
        <w:rPr>
          <w:rFonts w:ascii="Times New Roman" w:hAnsi="Times New Roman" w:cs="Times New Roman"/>
          <w:b/>
          <w:bCs/>
          <w:color w:val="auto"/>
        </w:rPr>
        <w:t>.</w:t>
      </w:r>
      <w:r w:rsidRPr="004A4C51">
        <w:rPr>
          <w:rFonts w:ascii="Times New Roman" w:hAnsi="Times New Roman" w:cs="Times New Roman"/>
          <w:color w:val="auto"/>
        </w:rPr>
        <w:t xml:space="preserve"> </w:t>
      </w:r>
      <w:r w:rsidRPr="004A4C51">
        <w:rPr>
          <w:rFonts w:ascii="Times New Roman" w:hAnsi="Times New Roman" w:cs="Times New Roman"/>
          <w:color w:val="auto"/>
          <w:lang w:eastAsia="en-US"/>
        </w:rPr>
        <w:t>–</w:t>
      </w:r>
      <w:r w:rsidRPr="004A4C51">
        <w:rPr>
          <w:rFonts w:ascii="Times New Roman" w:hAnsi="Times New Roman" w:cs="Times New Roman"/>
          <w:color w:val="auto"/>
        </w:rPr>
        <w:t xml:space="preserve"> </w:t>
      </w:r>
      <w:r w:rsidR="00A32259" w:rsidRPr="004A4C51">
        <w:rPr>
          <w:rFonts w:ascii="Times New Roman" w:hAnsi="Times New Roman" w:cs="Times New Roman"/>
          <w:color w:val="auto"/>
        </w:rPr>
        <w:t xml:space="preserve">(1) </w:t>
      </w:r>
      <w:r w:rsidRPr="004A4C51">
        <w:rPr>
          <w:rFonts w:ascii="Times New Roman" w:hAnsi="Times New Roman" w:cs="Times New Roman"/>
          <w:color w:val="auto"/>
        </w:rPr>
        <w:t>Prezentul ordin se publică în Monitoru</w:t>
      </w:r>
      <w:r w:rsidR="00A32259" w:rsidRPr="004A4C51">
        <w:rPr>
          <w:rFonts w:ascii="Times New Roman" w:hAnsi="Times New Roman" w:cs="Times New Roman"/>
          <w:color w:val="auto"/>
        </w:rPr>
        <w:t>l Oficial al României, Partea I</w:t>
      </w:r>
      <w:r w:rsidR="00705317" w:rsidRPr="004A4C51">
        <w:rPr>
          <w:rFonts w:ascii="Times New Roman" w:hAnsi="Times New Roman" w:cs="Times New Roman"/>
          <w:color w:val="auto"/>
        </w:rPr>
        <w:t>.</w:t>
      </w:r>
    </w:p>
    <w:p w14:paraId="5EB69A31" w14:textId="77777777" w:rsidR="00C24D2D" w:rsidRPr="004A4C51" w:rsidRDefault="00C24D2D" w:rsidP="004A4C51">
      <w:pPr>
        <w:pStyle w:val="Bodytext20"/>
        <w:shd w:val="clear" w:color="auto" w:fill="auto"/>
        <w:spacing w:before="0" w:line="360" w:lineRule="auto"/>
        <w:ind w:firstLine="0"/>
        <w:rPr>
          <w:b/>
          <w:bCs/>
          <w:sz w:val="24"/>
          <w:szCs w:val="24"/>
          <w:lang w:val="ro-RO"/>
        </w:rPr>
      </w:pPr>
      <w:r w:rsidRPr="004A4C51">
        <w:rPr>
          <w:sz w:val="24"/>
          <w:szCs w:val="24"/>
          <w:lang w:val="ro-RO"/>
        </w:rPr>
        <w:t xml:space="preserve"> </w:t>
      </w:r>
    </w:p>
    <w:p w14:paraId="1E462D9C" w14:textId="77777777" w:rsidR="00C24D2D" w:rsidRPr="004A4C51" w:rsidRDefault="00C24D2D" w:rsidP="004A4C51">
      <w:pPr>
        <w:pStyle w:val="Bodytext20"/>
        <w:shd w:val="clear" w:color="auto" w:fill="auto"/>
        <w:spacing w:before="0" w:line="360" w:lineRule="auto"/>
        <w:ind w:firstLine="0"/>
        <w:jc w:val="center"/>
        <w:rPr>
          <w:b/>
          <w:bCs/>
          <w:sz w:val="24"/>
          <w:szCs w:val="24"/>
          <w:lang w:val="ro-RO"/>
        </w:rPr>
      </w:pPr>
      <w:r w:rsidRPr="004A4C51">
        <w:rPr>
          <w:b/>
          <w:bCs/>
          <w:sz w:val="24"/>
          <w:szCs w:val="24"/>
          <w:lang w:val="ro-RO"/>
        </w:rPr>
        <w:t>Pre</w:t>
      </w:r>
      <w:r w:rsidR="00426F02" w:rsidRPr="004A4C51">
        <w:rPr>
          <w:b/>
          <w:bCs/>
          <w:sz w:val="24"/>
          <w:szCs w:val="24"/>
          <w:lang w:val="ro-RO"/>
        </w:rPr>
        <w:t>ș</w:t>
      </w:r>
      <w:r w:rsidRPr="004A4C51">
        <w:rPr>
          <w:b/>
          <w:bCs/>
          <w:sz w:val="24"/>
          <w:szCs w:val="24"/>
          <w:lang w:val="ro-RO"/>
        </w:rPr>
        <w:t>edintele Autorită</w:t>
      </w:r>
      <w:r w:rsidR="00426F02" w:rsidRPr="004A4C51">
        <w:rPr>
          <w:b/>
          <w:bCs/>
          <w:sz w:val="24"/>
          <w:szCs w:val="24"/>
          <w:lang w:val="ro-RO"/>
        </w:rPr>
        <w:t>ț</w:t>
      </w:r>
      <w:r w:rsidRPr="004A4C51">
        <w:rPr>
          <w:b/>
          <w:bCs/>
          <w:sz w:val="24"/>
          <w:szCs w:val="24"/>
          <w:lang w:val="ro-RO"/>
        </w:rPr>
        <w:t>ii Na</w:t>
      </w:r>
      <w:r w:rsidR="00426F02" w:rsidRPr="004A4C51">
        <w:rPr>
          <w:b/>
          <w:bCs/>
          <w:sz w:val="24"/>
          <w:szCs w:val="24"/>
          <w:lang w:val="ro-RO"/>
        </w:rPr>
        <w:t>ț</w:t>
      </w:r>
      <w:r w:rsidRPr="004A4C51">
        <w:rPr>
          <w:b/>
          <w:bCs/>
          <w:sz w:val="24"/>
          <w:szCs w:val="24"/>
          <w:lang w:val="ro-RO"/>
        </w:rPr>
        <w:t>ionale de Reglementare în Domeniul Energiei</w:t>
      </w:r>
    </w:p>
    <w:p w14:paraId="05506B0E" w14:textId="77777777" w:rsidR="00C24D2D" w:rsidRPr="004A4C51" w:rsidRDefault="00C24D2D" w:rsidP="004A4C51">
      <w:pPr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4A4C51">
        <w:rPr>
          <w:rFonts w:ascii="Times New Roman" w:hAnsi="Times New Roman" w:cs="Times New Roman"/>
          <w:b/>
          <w:bCs/>
          <w:color w:val="auto"/>
        </w:rPr>
        <w:t xml:space="preserve">Dumitru </w:t>
      </w:r>
      <w:r w:rsidR="00D17F55" w:rsidRPr="004A4C51">
        <w:rPr>
          <w:rFonts w:ascii="Times New Roman" w:hAnsi="Times New Roman" w:cs="Times New Roman"/>
          <w:b/>
          <w:bCs/>
          <w:color w:val="auto"/>
        </w:rPr>
        <w:t>Chiriță</w:t>
      </w:r>
    </w:p>
    <w:sectPr w:rsidR="00C24D2D" w:rsidRPr="004A4C51" w:rsidSect="00757AA4">
      <w:footerReference w:type="default" r:id="rId8"/>
      <w:pgSz w:w="11906" w:h="16838"/>
      <w:pgMar w:top="1440" w:right="1134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F9E0F" w14:textId="77777777" w:rsidR="00204FE8" w:rsidRDefault="00204FE8" w:rsidP="003F7EA5">
      <w:r>
        <w:separator/>
      </w:r>
    </w:p>
  </w:endnote>
  <w:endnote w:type="continuationSeparator" w:id="0">
    <w:p w14:paraId="27B9D49C" w14:textId="77777777" w:rsidR="00204FE8" w:rsidRDefault="00204FE8" w:rsidP="003F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AD849" w14:textId="77777777" w:rsidR="00134D0C" w:rsidRDefault="00134D0C">
    <w:pPr>
      <w:pStyle w:val="Footer"/>
      <w:jc w:val="right"/>
    </w:pPr>
    <w:r w:rsidRPr="003F7EA5">
      <w:rPr>
        <w:rFonts w:ascii="Times New Roman" w:hAnsi="Times New Roman" w:cs="Times New Roman"/>
      </w:rPr>
      <w:fldChar w:fldCharType="begin"/>
    </w:r>
    <w:r w:rsidRPr="003F7EA5">
      <w:rPr>
        <w:rFonts w:ascii="Times New Roman" w:hAnsi="Times New Roman" w:cs="Times New Roman"/>
      </w:rPr>
      <w:instrText xml:space="preserve"> PAGE   \* MERGEFORMAT </w:instrText>
    </w:r>
    <w:r w:rsidRPr="003F7EA5">
      <w:rPr>
        <w:rFonts w:ascii="Times New Roman" w:hAnsi="Times New Roman" w:cs="Times New Roman"/>
      </w:rPr>
      <w:fldChar w:fldCharType="separate"/>
    </w:r>
    <w:r w:rsidR="0063555C">
      <w:rPr>
        <w:rFonts w:ascii="Times New Roman" w:hAnsi="Times New Roman" w:cs="Times New Roman"/>
        <w:noProof/>
      </w:rPr>
      <w:t>6</w:t>
    </w:r>
    <w:r w:rsidRPr="003F7EA5">
      <w:rPr>
        <w:rFonts w:ascii="Times New Roman" w:hAnsi="Times New Roman" w:cs="Times New Roman"/>
      </w:rPr>
      <w:fldChar w:fldCharType="end"/>
    </w:r>
  </w:p>
  <w:p w14:paraId="71F85623" w14:textId="77777777" w:rsidR="00134D0C" w:rsidRDefault="00134D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948B58" w14:textId="77777777" w:rsidR="00204FE8" w:rsidRDefault="00204FE8" w:rsidP="003F7EA5">
      <w:r>
        <w:separator/>
      </w:r>
    </w:p>
  </w:footnote>
  <w:footnote w:type="continuationSeparator" w:id="0">
    <w:p w14:paraId="1EE66B79" w14:textId="77777777" w:rsidR="00204FE8" w:rsidRDefault="00204FE8" w:rsidP="003F7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C6409"/>
    <w:multiLevelType w:val="hybridMultilevel"/>
    <w:tmpl w:val="EE2CA09C"/>
    <w:lvl w:ilvl="0" w:tplc="04180017">
      <w:start w:val="1"/>
      <w:numFmt w:val="lowerLetter"/>
      <w:lvlText w:val="%1)"/>
      <w:lvlJc w:val="left"/>
      <w:pPr>
        <w:ind w:left="1004" w:hanging="360"/>
      </w:p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747C7D8E"/>
    <w:multiLevelType w:val="hybridMultilevel"/>
    <w:tmpl w:val="1CBEE4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770C1"/>
    <w:multiLevelType w:val="hybridMultilevel"/>
    <w:tmpl w:val="6ADC1084"/>
    <w:lvl w:ilvl="0" w:tplc="84AAEAAE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386"/>
    <w:rsid w:val="000059BB"/>
    <w:rsid w:val="00006640"/>
    <w:rsid w:val="0001194F"/>
    <w:rsid w:val="00011C66"/>
    <w:rsid w:val="00014DBF"/>
    <w:rsid w:val="0001545A"/>
    <w:rsid w:val="000219C4"/>
    <w:rsid w:val="000242C7"/>
    <w:rsid w:val="0002619C"/>
    <w:rsid w:val="00027246"/>
    <w:rsid w:val="00032B52"/>
    <w:rsid w:val="0003462E"/>
    <w:rsid w:val="00035CF6"/>
    <w:rsid w:val="000406D1"/>
    <w:rsid w:val="00040720"/>
    <w:rsid w:val="00040AEC"/>
    <w:rsid w:val="000417D8"/>
    <w:rsid w:val="000445CD"/>
    <w:rsid w:val="00044EAC"/>
    <w:rsid w:val="00046C1D"/>
    <w:rsid w:val="00053D36"/>
    <w:rsid w:val="00053E4C"/>
    <w:rsid w:val="00055A6D"/>
    <w:rsid w:val="00057F6C"/>
    <w:rsid w:val="000601D3"/>
    <w:rsid w:val="0006255A"/>
    <w:rsid w:val="000627CF"/>
    <w:rsid w:val="00065856"/>
    <w:rsid w:val="00065A89"/>
    <w:rsid w:val="00066A83"/>
    <w:rsid w:val="00070601"/>
    <w:rsid w:val="00071427"/>
    <w:rsid w:val="000721C6"/>
    <w:rsid w:val="000729C7"/>
    <w:rsid w:val="0007417F"/>
    <w:rsid w:val="00076CAC"/>
    <w:rsid w:val="00082FEA"/>
    <w:rsid w:val="00083252"/>
    <w:rsid w:val="00083D3E"/>
    <w:rsid w:val="000867AC"/>
    <w:rsid w:val="00090776"/>
    <w:rsid w:val="0009245B"/>
    <w:rsid w:val="00092DEA"/>
    <w:rsid w:val="000931C3"/>
    <w:rsid w:val="0009489F"/>
    <w:rsid w:val="00094F36"/>
    <w:rsid w:val="000967ED"/>
    <w:rsid w:val="00097734"/>
    <w:rsid w:val="000A1084"/>
    <w:rsid w:val="000A1D17"/>
    <w:rsid w:val="000B36C6"/>
    <w:rsid w:val="000B5F89"/>
    <w:rsid w:val="000C25F0"/>
    <w:rsid w:val="000C27FE"/>
    <w:rsid w:val="000C36B6"/>
    <w:rsid w:val="000D096C"/>
    <w:rsid w:val="000D13DD"/>
    <w:rsid w:val="000D66E3"/>
    <w:rsid w:val="000D7B15"/>
    <w:rsid w:val="000E012A"/>
    <w:rsid w:val="000E53B7"/>
    <w:rsid w:val="000E6072"/>
    <w:rsid w:val="000E7DA4"/>
    <w:rsid w:val="000F0CEC"/>
    <w:rsid w:val="000F0E0D"/>
    <w:rsid w:val="000F1A62"/>
    <w:rsid w:val="000F2D38"/>
    <w:rsid w:val="000F6103"/>
    <w:rsid w:val="00100018"/>
    <w:rsid w:val="001006C4"/>
    <w:rsid w:val="001009C9"/>
    <w:rsid w:val="00100FA4"/>
    <w:rsid w:val="0010204B"/>
    <w:rsid w:val="00104CE8"/>
    <w:rsid w:val="00111C6F"/>
    <w:rsid w:val="00117528"/>
    <w:rsid w:val="00120293"/>
    <w:rsid w:val="00121AA6"/>
    <w:rsid w:val="001223DE"/>
    <w:rsid w:val="00122FF2"/>
    <w:rsid w:val="0012503E"/>
    <w:rsid w:val="00125CDF"/>
    <w:rsid w:val="00126A92"/>
    <w:rsid w:val="00132ADC"/>
    <w:rsid w:val="001331A8"/>
    <w:rsid w:val="00134D0C"/>
    <w:rsid w:val="00135B23"/>
    <w:rsid w:val="00136173"/>
    <w:rsid w:val="00136876"/>
    <w:rsid w:val="00140A8C"/>
    <w:rsid w:val="00141781"/>
    <w:rsid w:val="00143487"/>
    <w:rsid w:val="00143AEB"/>
    <w:rsid w:val="00151999"/>
    <w:rsid w:val="00152A75"/>
    <w:rsid w:val="00157D48"/>
    <w:rsid w:val="00161827"/>
    <w:rsid w:val="001619F1"/>
    <w:rsid w:val="00162397"/>
    <w:rsid w:val="00162CB0"/>
    <w:rsid w:val="00162D9D"/>
    <w:rsid w:val="00165705"/>
    <w:rsid w:val="0016729F"/>
    <w:rsid w:val="00170882"/>
    <w:rsid w:val="00174B0A"/>
    <w:rsid w:val="0017571D"/>
    <w:rsid w:val="00175F12"/>
    <w:rsid w:val="0017640A"/>
    <w:rsid w:val="001775B5"/>
    <w:rsid w:val="001825A0"/>
    <w:rsid w:val="001828C0"/>
    <w:rsid w:val="00183CB7"/>
    <w:rsid w:val="00185FDB"/>
    <w:rsid w:val="00186B0B"/>
    <w:rsid w:val="00187462"/>
    <w:rsid w:val="00194480"/>
    <w:rsid w:val="00194A7E"/>
    <w:rsid w:val="001A113F"/>
    <w:rsid w:val="001A1534"/>
    <w:rsid w:val="001A2221"/>
    <w:rsid w:val="001A347F"/>
    <w:rsid w:val="001A3908"/>
    <w:rsid w:val="001A62E1"/>
    <w:rsid w:val="001A768D"/>
    <w:rsid w:val="001B18BE"/>
    <w:rsid w:val="001B514B"/>
    <w:rsid w:val="001B5DB9"/>
    <w:rsid w:val="001B6DBD"/>
    <w:rsid w:val="001B7341"/>
    <w:rsid w:val="001C55D4"/>
    <w:rsid w:val="001D0A2B"/>
    <w:rsid w:val="001D0F8A"/>
    <w:rsid w:val="001D1BBF"/>
    <w:rsid w:val="001D1E89"/>
    <w:rsid w:val="001D5942"/>
    <w:rsid w:val="001D629D"/>
    <w:rsid w:val="001E0E7C"/>
    <w:rsid w:val="001E0FE1"/>
    <w:rsid w:val="001E1C27"/>
    <w:rsid w:val="001E26D8"/>
    <w:rsid w:val="001E2E72"/>
    <w:rsid w:val="001E6B1B"/>
    <w:rsid w:val="001E6DF4"/>
    <w:rsid w:val="001F0041"/>
    <w:rsid w:val="001F15F7"/>
    <w:rsid w:val="001F1699"/>
    <w:rsid w:val="001F2AF8"/>
    <w:rsid w:val="001F5B53"/>
    <w:rsid w:val="00200EAF"/>
    <w:rsid w:val="0020345D"/>
    <w:rsid w:val="00204FE8"/>
    <w:rsid w:val="00205DC4"/>
    <w:rsid w:val="00206D3B"/>
    <w:rsid w:val="0021166E"/>
    <w:rsid w:val="0022066C"/>
    <w:rsid w:val="002215C7"/>
    <w:rsid w:val="002217EA"/>
    <w:rsid w:val="00223004"/>
    <w:rsid w:val="00223C4C"/>
    <w:rsid w:val="00233043"/>
    <w:rsid w:val="00233A91"/>
    <w:rsid w:val="00237D10"/>
    <w:rsid w:val="00245497"/>
    <w:rsid w:val="00246AC4"/>
    <w:rsid w:val="0024746C"/>
    <w:rsid w:val="00251680"/>
    <w:rsid w:val="002540D1"/>
    <w:rsid w:val="00255699"/>
    <w:rsid w:val="00256B34"/>
    <w:rsid w:val="00257459"/>
    <w:rsid w:val="00257A02"/>
    <w:rsid w:val="002642AD"/>
    <w:rsid w:val="00264CBA"/>
    <w:rsid w:val="00266164"/>
    <w:rsid w:val="00266F0E"/>
    <w:rsid w:val="002717F1"/>
    <w:rsid w:val="00273465"/>
    <w:rsid w:val="00273A7C"/>
    <w:rsid w:val="00275773"/>
    <w:rsid w:val="00275826"/>
    <w:rsid w:val="002761B2"/>
    <w:rsid w:val="00276950"/>
    <w:rsid w:val="0028622A"/>
    <w:rsid w:val="00286FB4"/>
    <w:rsid w:val="00286FB6"/>
    <w:rsid w:val="00294876"/>
    <w:rsid w:val="002969EC"/>
    <w:rsid w:val="002976BA"/>
    <w:rsid w:val="002A025F"/>
    <w:rsid w:val="002A2940"/>
    <w:rsid w:val="002A2C59"/>
    <w:rsid w:val="002A5CCE"/>
    <w:rsid w:val="002A676F"/>
    <w:rsid w:val="002B2195"/>
    <w:rsid w:val="002B2F25"/>
    <w:rsid w:val="002B4112"/>
    <w:rsid w:val="002B5F57"/>
    <w:rsid w:val="002B69C3"/>
    <w:rsid w:val="002C2ACF"/>
    <w:rsid w:val="002C4684"/>
    <w:rsid w:val="002C5164"/>
    <w:rsid w:val="002C63AB"/>
    <w:rsid w:val="002D6EE0"/>
    <w:rsid w:val="002D70CB"/>
    <w:rsid w:val="002E0859"/>
    <w:rsid w:val="002E1582"/>
    <w:rsid w:val="002E50B6"/>
    <w:rsid w:val="002E5F05"/>
    <w:rsid w:val="002E6035"/>
    <w:rsid w:val="002E7C3B"/>
    <w:rsid w:val="002F0703"/>
    <w:rsid w:val="002F193D"/>
    <w:rsid w:val="002F2D6F"/>
    <w:rsid w:val="002F5068"/>
    <w:rsid w:val="002F6B91"/>
    <w:rsid w:val="002F7932"/>
    <w:rsid w:val="00300348"/>
    <w:rsid w:val="00300922"/>
    <w:rsid w:val="003039DE"/>
    <w:rsid w:val="00304E6F"/>
    <w:rsid w:val="0030761D"/>
    <w:rsid w:val="00311F5A"/>
    <w:rsid w:val="00313540"/>
    <w:rsid w:val="0031469A"/>
    <w:rsid w:val="00316C59"/>
    <w:rsid w:val="00317EE0"/>
    <w:rsid w:val="0032246D"/>
    <w:rsid w:val="00323F78"/>
    <w:rsid w:val="00326D51"/>
    <w:rsid w:val="00327CC6"/>
    <w:rsid w:val="003308D3"/>
    <w:rsid w:val="00330EC6"/>
    <w:rsid w:val="00330FD3"/>
    <w:rsid w:val="003316B7"/>
    <w:rsid w:val="003336A3"/>
    <w:rsid w:val="003337C2"/>
    <w:rsid w:val="00335107"/>
    <w:rsid w:val="0033543A"/>
    <w:rsid w:val="003405D1"/>
    <w:rsid w:val="0034770A"/>
    <w:rsid w:val="003507AD"/>
    <w:rsid w:val="003565F3"/>
    <w:rsid w:val="003606FB"/>
    <w:rsid w:val="00362729"/>
    <w:rsid w:val="003672E5"/>
    <w:rsid w:val="0037032F"/>
    <w:rsid w:val="0037142D"/>
    <w:rsid w:val="003734F3"/>
    <w:rsid w:val="00375827"/>
    <w:rsid w:val="00381772"/>
    <w:rsid w:val="0038267F"/>
    <w:rsid w:val="00384109"/>
    <w:rsid w:val="00384AEE"/>
    <w:rsid w:val="00384AFB"/>
    <w:rsid w:val="00390E0A"/>
    <w:rsid w:val="00390F50"/>
    <w:rsid w:val="003A44DD"/>
    <w:rsid w:val="003B02C4"/>
    <w:rsid w:val="003B25E2"/>
    <w:rsid w:val="003B401E"/>
    <w:rsid w:val="003B5BAA"/>
    <w:rsid w:val="003B6EF8"/>
    <w:rsid w:val="003C1FB3"/>
    <w:rsid w:val="003C29ED"/>
    <w:rsid w:val="003C4847"/>
    <w:rsid w:val="003C5467"/>
    <w:rsid w:val="003C7DCA"/>
    <w:rsid w:val="003D03B8"/>
    <w:rsid w:val="003D07A3"/>
    <w:rsid w:val="003D2311"/>
    <w:rsid w:val="003E0128"/>
    <w:rsid w:val="003E15CB"/>
    <w:rsid w:val="003E5092"/>
    <w:rsid w:val="003E5509"/>
    <w:rsid w:val="003E677F"/>
    <w:rsid w:val="003F174B"/>
    <w:rsid w:val="003F2965"/>
    <w:rsid w:val="003F4DCF"/>
    <w:rsid w:val="003F5246"/>
    <w:rsid w:val="003F5CFF"/>
    <w:rsid w:val="003F64F7"/>
    <w:rsid w:val="003F7EA5"/>
    <w:rsid w:val="00400040"/>
    <w:rsid w:val="00404252"/>
    <w:rsid w:val="00405A2C"/>
    <w:rsid w:val="00407B17"/>
    <w:rsid w:val="00410A4B"/>
    <w:rsid w:val="00410F58"/>
    <w:rsid w:val="004111F9"/>
    <w:rsid w:val="00412FC1"/>
    <w:rsid w:val="00413409"/>
    <w:rsid w:val="00416453"/>
    <w:rsid w:val="0041761F"/>
    <w:rsid w:val="0041794E"/>
    <w:rsid w:val="00417DBB"/>
    <w:rsid w:val="00421CCE"/>
    <w:rsid w:val="00421D73"/>
    <w:rsid w:val="00425571"/>
    <w:rsid w:val="00425D42"/>
    <w:rsid w:val="00426F02"/>
    <w:rsid w:val="004273B7"/>
    <w:rsid w:val="004330F0"/>
    <w:rsid w:val="004370CB"/>
    <w:rsid w:val="00437932"/>
    <w:rsid w:val="0044456A"/>
    <w:rsid w:val="00445EA2"/>
    <w:rsid w:val="0044662A"/>
    <w:rsid w:val="00446ECC"/>
    <w:rsid w:val="00450D96"/>
    <w:rsid w:val="00451CDD"/>
    <w:rsid w:val="00453BED"/>
    <w:rsid w:val="00456580"/>
    <w:rsid w:val="00456ACE"/>
    <w:rsid w:val="004605CF"/>
    <w:rsid w:val="004640AF"/>
    <w:rsid w:val="004651A6"/>
    <w:rsid w:val="00465702"/>
    <w:rsid w:val="00466548"/>
    <w:rsid w:val="00467B47"/>
    <w:rsid w:val="00467EC4"/>
    <w:rsid w:val="00470AEC"/>
    <w:rsid w:val="00470ECD"/>
    <w:rsid w:val="00472722"/>
    <w:rsid w:val="004735A9"/>
    <w:rsid w:val="00476519"/>
    <w:rsid w:val="004766B5"/>
    <w:rsid w:val="00485B39"/>
    <w:rsid w:val="00487B3F"/>
    <w:rsid w:val="004905EB"/>
    <w:rsid w:val="00490996"/>
    <w:rsid w:val="004944F0"/>
    <w:rsid w:val="00496D82"/>
    <w:rsid w:val="004A1C82"/>
    <w:rsid w:val="004A2003"/>
    <w:rsid w:val="004A4C51"/>
    <w:rsid w:val="004A5CF1"/>
    <w:rsid w:val="004A6D4E"/>
    <w:rsid w:val="004A76DE"/>
    <w:rsid w:val="004B2328"/>
    <w:rsid w:val="004B24E8"/>
    <w:rsid w:val="004B40E9"/>
    <w:rsid w:val="004B5B89"/>
    <w:rsid w:val="004B76CC"/>
    <w:rsid w:val="004C174B"/>
    <w:rsid w:val="004C3969"/>
    <w:rsid w:val="004C4150"/>
    <w:rsid w:val="004C53C0"/>
    <w:rsid w:val="004C5ADB"/>
    <w:rsid w:val="004D3D94"/>
    <w:rsid w:val="004D527F"/>
    <w:rsid w:val="004D6C16"/>
    <w:rsid w:val="004E08DF"/>
    <w:rsid w:val="004F114D"/>
    <w:rsid w:val="004F27E4"/>
    <w:rsid w:val="004F2B5A"/>
    <w:rsid w:val="004F50E7"/>
    <w:rsid w:val="004F55FD"/>
    <w:rsid w:val="004F6830"/>
    <w:rsid w:val="004F7F98"/>
    <w:rsid w:val="00500404"/>
    <w:rsid w:val="0050225C"/>
    <w:rsid w:val="0050465A"/>
    <w:rsid w:val="0050693E"/>
    <w:rsid w:val="0050697A"/>
    <w:rsid w:val="00514B15"/>
    <w:rsid w:val="005158E5"/>
    <w:rsid w:val="005159B3"/>
    <w:rsid w:val="00517158"/>
    <w:rsid w:val="0051784D"/>
    <w:rsid w:val="00521067"/>
    <w:rsid w:val="005222BC"/>
    <w:rsid w:val="0052642E"/>
    <w:rsid w:val="005268CA"/>
    <w:rsid w:val="00527BD9"/>
    <w:rsid w:val="005305C4"/>
    <w:rsid w:val="00530DDE"/>
    <w:rsid w:val="00530E40"/>
    <w:rsid w:val="00536123"/>
    <w:rsid w:val="005434FA"/>
    <w:rsid w:val="00543505"/>
    <w:rsid w:val="00545B95"/>
    <w:rsid w:val="00545BE1"/>
    <w:rsid w:val="00552E1F"/>
    <w:rsid w:val="005546A4"/>
    <w:rsid w:val="005608BC"/>
    <w:rsid w:val="0056160C"/>
    <w:rsid w:val="005659F9"/>
    <w:rsid w:val="00567ACE"/>
    <w:rsid w:val="00570712"/>
    <w:rsid w:val="005709EB"/>
    <w:rsid w:val="005746E9"/>
    <w:rsid w:val="00574C05"/>
    <w:rsid w:val="0057632B"/>
    <w:rsid w:val="0058067D"/>
    <w:rsid w:val="005811BC"/>
    <w:rsid w:val="00585350"/>
    <w:rsid w:val="00586D13"/>
    <w:rsid w:val="00590A7C"/>
    <w:rsid w:val="00591A8E"/>
    <w:rsid w:val="005950AC"/>
    <w:rsid w:val="00595506"/>
    <w:rsid w:val="0059574C"/>
    <w:rsid w:val="00595B9B"/>
    <w:rsid w:val="00596600"/>
    <w:rsid w:val="00597DC0"/>
    <w:rsid w:val="005A3E48"/>
    <w:rsid w:val="005A4C58"/>
    <w:rsid w:val="005B2AF3"/>
    <w:rsid w:val="005B2EFE"/>
    <w:rsid w:val="005B4D83"/>
    <w:rsid w:val="005B7058"/>
    <w:rsid w:val="005B7E13"/>
    <w:rsid w:val="005C28DD"/>
    <w:rsid w:val="005C5313"/>
    <w:rsid w:val="005C60F4"/>
    <w:rsid w:val="005D0BF2"/>
    <w:rsid w:val="005D128D"/>
    <w:rsid w:val="005D711C"/>
    <w:rsid w:val="005D7553"/>
    <w:rsid w:val="005E04FE"/>
    <w:rsid w:val="005E17E0"/>
    <w:rsid w:val="005E36E7"/>
    <w:rsid w:val="005F1350"/>
    <w:rsid w:val="005F3456"/>
    <w:rsid w:val="005F51E8"/>
    <w:rsid w:val="005F6277"/>
    <w:rsid w:val="005F7B6A"/>
    <w:rsid w:val="006025D3"/>
    <w:rsid w:val="00603948"/>
    <w:rsid w:val="00610395"/>
    <w:rsid w:val="00617535"/>
    <w:rsid w:val="006203D2"/>
    <w:rsid w:val="00621DD9"/>
    <w:rsid w:val="00621F48"/>
    <w:rsid w:val="006220EE"/>
    <w:rsid w:val="00623512"/>
    <w:rsid w:val="00623B60"/>
    <w:rsid w:val="00626545"/>
    <w:rsid w:val="00626D26"/>
    <w:rsid w:val="006275D4"/>
    <w:rsid w:val="0063015F"/>
    <w:rsid w:val="00631684"/>
    <w:rsid w:val="00633009"/>
    <w:rsid w:val="006337BC"/>
    <w:rsid w:val="0063555C"/>
    <w:rsid w:val="0064339F"/>
    <w:rsid w:val="00654215"/>
    <w:rsid w:val="00655A13"/>
    <w:rsid w:val="0065704C"/>
    <w:rsid w:val="006611CB"/>
    <w:rsid w:val="006615A6"/>
    <w:rsid w:val="00662A7F"/>
    <w:rsid w:val="0066359C"/>
    <w:rsid w:val="006635F4"/>
    <w:rsid w:val="00663614"/>
    <w:rsid w:val="006653D4"/>
    <w:rsid w:val="00666E94"/>
    <w:rsid w:val="00667954"/>
    <w:rsid w:val="006714A5"/>
    <w:rsid w:val="006753ED"/>
    <w:rsid w:val="006767BC"/>
    <w:rsid w:val="00676A2F"/>
    <w:rsid w:val="006802F3"/>
    <w:rsid w:val="006807BB"/>
    <w:rsid w:val="00686BD3"/>
    <w:rsid w:val="006906F7"/>
    <w:rsid w:val="00692666"/>
    <w:rsid w:val="00692C06"/>
    <w:rsid w:val="00693C9C"/>
    <w:rsid w:val="006951C7"/>
    <w:rsid w:val="0069739E"/>
    <w:rsid w:val="00697FC1"/>
    <w:rsid w:val="006A1576"/>
    <w:rsid w:val="006A2BFD"/>
    <w:rsid w:val="006A38E1"/>
    <w:rsid w:val="006A4DC4"/>
    <w:rsid w:val="006A5108"/>
    <w:rsid w:val="006A6B5E"/>
    <w:rsid w:val="006B0843"/>
    <w:rsid w:val="006B290A"/>
    <w:rsid w:val="006B55D7"/>
    <w:rsid w:val="006B58BC"/>
    <w:rsid w:val="006C033A"/>
    <w:rsid w:val="006C2A78"/>
    <w:rsid w:val="006C666C"/>
    <w:rsid w:val="006C69A7"/>
    <w:rsid w:val="006C7BA1"/>
    <w:rsid w:val="006D22CC"/>
    <w:rsid w:val="006D2A4F"/>
    <w:rsid w:val="006D303B"/>
    <w:rsid w:val="006D5CE0"/>
    <w:rsid w:val="006E2E50"/>
    <w:rsid w:val="006E31D8"/>
    <w:rsid w:val="006E48F6"/>
    <w:rsid w:val="006E511D"/>
    <w:rsid w:val="006E7F31"/>
    <w:rsid w:val="006F3720"/>
    <w:rsid w:val="00700A5B"/>
    <w:rsid w:val="007017B6"/>
    <w:rsid w:val="00703BA3"/>
    <w:rsid w:val="00704E99"/>
    <w:rsid w:val="00705317"/>
    <w:rsid w:val="00705A03"/>
    <w:rsid w:val="007070A7"/>
    <w:rsid w:val="00711C38"/>
    <w:rsid w:val="00711D1D"/>
    <w:rsid w:val="00716195"/>
    <w:rsid w:val="007166C9"/>
    <w:rsid w:val="00716C2C"/>
    <w:rsid w:val="007202DB"/>
    <w:rsid w:val="00722236"/>
    <w:rsid w:val="00722299"/>
    <w:rsid w:val="0072649C"/>
    <w:rsid w:val="007302CE"/>
    <w:rsid w:val="0073089B"/>
    <w:rsid w:val="00732D55"/>
    <w:rsid w:val="00733518"/>
    <w:rsid w:val="00734C96"/>
    <w:rsid w:val="00740754"/>
    <w:rsid w:val="007412F6"/>
    <w:rsid w:val="00745D06"/>
    <w:rsid w:val="00747BD0"/>
    <w:rsid w:val="00750922"/>
    <w:rsid w:val="00753CC1"/>
    <w:rsid w:val="00755872"/>
    <w:rsid w:val="00756BE2"/>
    <w:rsid w:val="00757AA4"/>
    <w:rsid w:val="007614E7"/>
    <w:rsid w:val="0077111C"/>
    <w:rsid w:val="00781591"/>
    <w:rsid w:val="00784E78"/>
    <w:rsid w:val="00785512"/>
    <w:rsid w:val="00785DE7"/>
    <w:rsid w:val="007936CD"/>
    <w:rsid w:val="007A0460"/>
    <w:rsid w:val="007A08DF"/>
    <w:rsid w:val="007A0A63"/>
    <w:rsid w:val="007A0DDD"/>
    <w:rsid w:val="007A7BEC"/>
    <w:rsid w:val="007B0631"/>
    <w:rsid w:val="007B0CE0"/>
    <w:rsid w:val="007B33FF"/>
    <w:rsid w:val="007C2C07"/>
    <w:rsid w:val="007C3CC4"/>
    <w:rsid w:val="007C54B3"/>
    <w:rsid w:val="007D0110"/>
    <w:rsid w:val="007D024F"/>
    <w:rsid w:val="007D1E5A"/>
    <w:rsid w:val="007D5058"/>
    <w:rsid w:val="007D65F8"/>
    <w:rsid w:val="007D6E7D"/>
    <w:rsid w:val="007E0F06"/>
    <w:rsid w:val="007E1131"/>
    <w:rsid w:val="007E47F1"/>
    <w:rsid w:val="007E6999"/>
    <w:rsid w:val="007E70A7"/>
    <w:rsid w:val="007F00DF"/>
    <w:rsid w:val="007F39AC"/>
    <w:rsid w:val="007F3D76"/>
    <w:rsid w:val="00800C99"/>
    <w:rsid w:val="00801369"/>
    <w:rsid w:val="00801D3D"/>
    <w:rsid w:val="008025AC"/>
    <w:rsid w:val="00802E99"/>
    <w:rsid w:val="0080479E"/>
    <w:rsid w:val="0081023F"/>
    <w:rsid w:val="008121C6"/>
    <w:rsid w:val="008132F7"/>
    <w:rsid w:val="008136DA"/>
    <w:rsid w:val="00813710"/>
    <w:rsid w:val="008144A1"/>
    <w:rsid w:val="0081719D"/>
    <w:rsid w:val="00820D34"/>
    <w:rsid w:val="00826366"/>
    <w:rsid w:val="008266F2"/>
    <w:rsid w:val="008320BF"/>
    <w:rsid w:val="008327ED"/>
    <w:rsid w:val="008360AB"/>
    <w:rsid w:val="008367D6"/>
    <w:rsid w:val="00837004"/>
    <w:rsid w:val="0084107A"/>
    <w:rsid w:val="00850170"/>
    <w:rsid w:val="008517FA"/>
    <w:rsid w:val="008531E6"/>
    <w:rsid w:val="00854A1B"/>
    <w:rsid w:val="00855CDE"/>
    <w:rsid w:val="00856665"/>
    <w:rsid w:val="008609F6"/>
    <w:rsid w:val="00860B8E"/>
    <w:rsid w:val="008616CF"/>
    <w:rsid w:val="00862AD7"/>
    <w:rsid w:val="00863EDD"/>
    <w:rsid w:val="00864C08"/>
    <w:rsid w:val="00864CBC"/>
    <w:rsid w:val="00865B2C"/>
    <w:rsid w:val="00866D8C"/>
    <w:rsid w:val="00872E8B"/>
    <w:rsid w:val="00873026"/>
    <w:rsid w:val="008805AA"/>
    <w:rsid w:val="00880FEF"/>
    <w:rsid w:val="00882399"/>
    <w:rsid w:val="008946C9"/>
    <w:rsid w:val="0089571C"/>
    <w:rsid w:val="008A12AF"/>
    <w:rsid w:val="008A5425"/>
    <w:rsid w:val="008B2C89"/>
    <w:rsid w:val="008B7FFD"/>
    <w:rsid w:val="008C196B"/>
    <w:rsid w:val="008C686B"/>
    <w:rsid w:val="008D51F8"/>
    <w:rsid w:val="008D5EB9"/>
    <w:rsid w:val="008D61C4"/>
    <w:rsid w:val="008D62B8"/>
    <w:rsid w:val="008E5EE1"/>
    <w:rsid w:val="008E6CFC"/>
    <w:rsid w:val="008E6D64"/>
    <w:rsid w:val="008E77C9"/>
    <w:rsid w:val="008F0B70"/>
    <w:rsid w:val="008F2718"/>
    <w:rsid w:val="008F3B09"/>
    <w:rsid w:val="008F75D9"/>
    <w:rsid w:val="008F7AF6"/>
    <w:rsid w:val="00900610"/>
    <w:rsid w:val="0090212E"/>
    <w:rsid w:val="00904682"/>
    <w:rsid w:val="00910B84"/>
    <w:rsid w:val="00913094"/>
    <w:rsid w:val="00913767"/>
    <w:rsid w:val="00914869"/>
    <w:rsid w:val="00914DCB"/>
    <w:rsid w:val="00916584"/>
    <w:rsid w:val="00916629"/>
    <w:rsid w:val="00923C3E"/>
    <w:rsid w:val="00926A27"/>
    <w:rsid w:val="0092776C"/>
    <w:rsid w:val="009279FF"/>
    <w:rsid w:val="00932803"/>
    <w:rsid w:val="009336E2"/>
    <w:rsid w:val="00940A89"/>
    <w:rsid w:val="00941526"/>
    <w:rsid w:val="00944DF6"/>
    <w:rsid w:val="00947292"/>
    <w:rsid w:val="00947A08"/>
    <w:rsid w:val="00950382"/>
    <w:rsid w:val="00950B4D"/>
    <w:rsid w:val="00952F74"/>
    <w:rsid w:val="00953E2D"/>
    <w:rsid w:val="00954B10"/>
    <w:rsid w:val="009556AA"/>
    <w:rsid w:val="0095676D"/>
    <w:rsid w:val="009577BD"/>
    <w:rsid w:val="00960348"/>
    <w:rsid w:val="00964EA7"/>
    <w:rsid w:val="009651DF"/>
    <w:rsid w:val="00972BDD"/>
    <w:rsid w:val="00972C9B"/>
    <w:rsid w:val="00973AD2"/>
    <w:rsid w:val="009849EB"/>
    <w:rsid w:val="00985B6D"/>
    <w:rsid w:val="00986024"/>
    <w:rsid w:val="0098727C"/>
    <w:rsid w:val="00987F6B"/>
    <w:rsid w:val="00993A92"/>
    <w:rsid w:val="00997065"/>
    <w:rsid w:val="00997654"/>
    <w:rsid w:val="009A3DFB"/>
    <w:rsid w:val="009A5C24"/>
    <w:rsid w:val="009B13E6"/>
    <w:rsid w:val="009B507B"/>
    <w:rsid w:val="009B5C79"/>
    <w:rsid w:val="009C0058"/>
    <w:rsid w:val="009C0B51"/>
    <w:rsid w:val="009C2A77"/>
    <w:rsid w:val="009C5382"/>
    <w:rsid w:val="009C77DD"/>
    <w:rsid w:val="009D0776"/>
    <w:rsid w:val="009D2E02"/>
    <w:rsid w:val="009D5357"/>
    <w:rsid w:val="009E0D31"/>
    <w:rsid w:val="009E12A1"/>
    <w:rsid w:val="009E6A55"/>
    <w:rsid w:val="009E6BF5"/>
    <w:rsid w:val="009F3E74"/>
    <w:rsid w:val="009F3EE9"/>
    <w:rsid w:val="009F41C7"/>
    <w:rsid w:val="009F4D14"/>
    <w:rsid w:val="009F63FF"/>
    <w:rsid w:val="009F6FA4"/>
    <w:rsid w:val="00A05C16"/>
    <w:rsid w:val="00A100F9"/>
    <w:rsid w:val="00A12D84"/>
    <w:rsid w:val="00A13E72"/>
    <w:rsid w:val="00A152A8"/>
    <w:rsid w:val="00A169D5"/>
    <w:rsid w:val="00A17429"/>
    <w:rsid w:val="00A20CCE"/>
    <w:rsid w:val="00A25959"/>
    <w:rsid w:val="00A305E3"/>
    <w:rsid w:val="00A32259"/>
    <w:rsid w:val="00A331A2"/>
    <w:rsid w:val="00A366F4"/>
    <w:rsid w:val="00A44166"/>
    <w:rsid w:val="00A441CB"/>
    <w:rsid w:val="00A477CB"/>
    <w:rsid w:val="00A507F6"/>
    <w:rsid w:val="00A521AD"/>
    <w:rsid w:val="00A57368"/>
    <w:rsid w:val="00A57654"/>
    <w:rsid w:val="00A57DE6"/>
    <w:rsid w:val="00A60B2F"/>
    <w:rsid w:val="00A61E5F"/>
    <w:rsid w:val="00A6276B"/>
    <w:rsid w:val="00A63F10"/>
    <w:rsid w:val="00A649AF"/>
    <w:rsid w:val="00A70A9B"/>
    <w:rsid w:val="00A72125"/>
    <w:rsid w:val="00A7409E"/>
    <w:rsid w:val="00A740ED"/>
    <w:rsid w:val="00A77CEC"/>
    <w:rsid w:val="00A82F2F"/>
    <w:rsid w:val="00A865CF"/>
    <w:rsid w:val="00AA1430"/>
    <w:rsid w:val="00AA22A9"/>
    <w:rsid w:val="00AA267B"/>
    <w:rsid w:val="00AA2BFD"/>
    <w:rsid w:val="00AA4229"/>
    <w:rsid w:val="00AA5522"/>
    <w:rsid w:val="00AA5ACC"/>
    <w:rsid w:val="00AB101D"/>
    <w:rsid w:val="00AB138F"/>
    <w:rsid w:val="00AB1589"/>
    <w:rsid w:val="00AB2754"/>
    <w:rsid w:val="00AB28E1"/>
    <w:rsid w:val="00AB3ADB"/>
    <w:rsid w:val="00AB3F6E"/>
    <w:rsid w:val="00AC0097"/>
    <w:rsid w:val="00AC1F96"/>
    <w:rsid w:val="00AC36E8"/>
    <w:rsid w:val="00AC6CF3"/>
    <w:rsid w:val="00AD07C8"/>
    <w:rsid w:val="00AE0008"/>
    <w:rsid w:val="00AE000E"/>
    <w:rsid w:val="00AE2A46"/>
    <w:rsid w:val="00AE4643"/>
    <w:rsid w:val="00AF1324"/>
    <w:rsid w:val="00AF232D"/>
    <w:rsid w:val="00AF71E8"/>
    <w:rsid w:val="00B01F50"/>
    <w:rsid w:val="00B02B85"/>
    <w:rsid w:val="00B05A5B"/>
    <w:rsid w:val="00B05A5F"/>
    <w:rsid w:val="00B0766C"/>
    <w:rsid w:val="00B12040"/>
    <w:rsid w:val="00B12D2D"/>
    <w:rsid w:val="00B15827"/>
    <w:rsid w:val="00B17D7A"/>
    <w:rsid w:val="00B17DCF"/>
    <w:rsid w:val="00B2077B"/>
    <w:rsid w:val="00B20EAA"/>
    <w:rsid w:val="00B21374"/>
    <w:rsid w:val="00B22C0C"/>
    <w:rsid w:val="00B22DCC"/>
    <w:rsid w:val="00B27D74"/>
    <w:rsid w:val="00B34212"/>
    <w:rsid w:val="00B35A64"/>
    <w:rsid w:val="00B36BE7"/>
    <w:rsid w:val="00B41EC0"/>
    <w:rsid w:val="00B425E4"/>
    <w:rsid w:val="00B5247C"/>
    <w:rsid w:val="00B54CBD"/>
    <w:rsid w:val="00B62E7F"/>
    <w:rsid w:val="00B64CB0"/>
    <w:rsid w:val="00B6641E"/>
    <w:rsid w:val="00B70E23"/>
    <w:rsid w:val="00B70F6D"/>
    <w:rsid w:val="00B7229E"/>
    <w:rsid w:val="00B729DC"/>
    <w:rsid w:val="00B76992"/>
    <w:rsid w:val="00B77C9F"/>
    <w:rsid w:val="00B81C38"/>
    <w:rsid w:val="00B82819"/>
    <w:rsid w:val="00B83901"/>
    <w:rsid w:val="00B84027"/>
    <w:rsid w:val="00B86615"/>
    <w:rsid w:val="00B87213"/>
    <w:rsid w:val="00B87E64"/>
    <w:rsid w:val="00B90644"/>
    <w:rsid w:val="00B91167"/>
    <w:rsid w:val="00B93DC5"/>
    <w:rsid w:val="00B97F8A"/>
    <w:rsid w:val="00BA1477"/>
    <w:rsid w:val="00BA2D91"/>
    <w:rsid w:val="00BA3923"/>
    <w:rsid w:val="00BB0B96"/>
    <w:rsid w:val="00BB16E5"/>
    <w:rsid w:val="00BB4F52"/>
    <w:rsid w:val="00BB5D9F"/>
    <w:rsid w:val="00BB795B"/>
    <w:rsid w:val="00BB7D6F"/>
    <w:rsid w:val="00BC070E"/>
    <w:rsid w:val="00BC18C9"/>
    <w:rsid w:val="00BC596F"/>
    <w:rsid w:val="00BD0480"/>
    <w:rsid w:val="00BD1C19"/>
    <w:rsid w:val="00BD60E2"/>
    <w:rsid w:val="00BD7745"/>
    <w:rsid w:val="00BE7C53"/>
    <w:rsid w:val="00BF2636"/>
    <w:rsid w:val="00BF68A0"/>
    <w:rsid w:val="00C02019"/>
    <w:rsid w:val="00C069E3"/>
    <w:rsid w:val="00C11BDB"/>
    <w:rsid w:val="00C129B7"/>
    <w:rsid w:val="00C13E89"/>
    <w:rsid w:val="00C15C2C"/>
    <w:rsid w:val="00C2041D"/>
    <w:rsid w:val="00C22BC8"/>
    <w:rsid w:val="00C22F9E"/>
    <w:rsid w:val="00C24809"/>
    <w:rsid w:val="00C24D2D"/>
    <w:rsid w:val="00C256E8"/>
    <w:rsid w:val="00C30646"/>
    <w:rsid w:val="00C30A41"/>
    <w:rsid w:val="00C32943"/>
    <w:rsid w:val="00C33995"/>
    <w:rsid w:val="00C36575"/>
    <w:rsid w:val="00C42459"/>
    <w:rsid w:val="00C42B34"/>
    <w:rsid w:val="00C4398B"/>
    <w:rsid w:val="00C53B1F"/>
    <w:rsid w:val="00C54AD1"/>
    <w:rsid w:val="00C62602"/>
    <w:rsid w:val="00C65857"/>
    <w:rsid w:val="00C65986"/>
    <w:rsid w:val="00C669E8"/>
    <w:rsid w:val="00C73970"/>
    <w:rsid w:val="00C74129"/>
    <w:rsid w:val="00C7660A"/>
    <w:rsid w:val="00C777A1"/>
    <w:rsid w:val="00C77C88"/>
    <w:rsid w:val="00C824A4"/>
    <w:rsid w:val="00C83CDB"/>
    <w:rsid w:val="00C8484E"/>
    <w:rsid w:val="00C858A3"/>
    <w:rsid w:val="00C87A04"/>
    <w:rsid w:val="00C90CF9"/>
    <w:rsid w:val="00C9387D"/>
    <w:rsid w:val="00C93D60"/>
    <w:rsid w:val="00C93E16"/>
    <w:rsid w:val="00CA2A2E"/>
    <w:rsid w:val="00CA4FEB"/>
    <w:rsid w:val="00CA55D2"/>
    <w:rsid w:val="00CB5C69"/>
    <w:rsid w:val="00CB5E8C"/>
    <w:rsid w:val="00CB76E2"/>
    <w:rsid w:val="00CC49F9"/>
    <w:rsid w:val="00CD03D2"/>
    <w:rsid w:val="00CD3B36"/>
    <w:rsid w:val="00CD4C3D"/>
    <w:rsid w:val="00CD5333"/>
    <w:rsid w:val="00CD6386"/>
    <w:rsid w:val="00CD6572"/>
    <w:rsid w:val="00CE0CAA"/>
    <w:rsid w:val="00CE337E"/>
    <w:rsid w:val="00CE4D1D"/>
    <w:rsid w:val="00CE634C"/>
    <w:rsid w:val="00CE7493"/>
    <w:rsid w:val="00CF1ADB"/>
    <w:rsid w:val="00CF339C"/>
    <w:rsid w:val="00CF5FA7"/>
    <w:rsid w:val="00CF7164"/>
    <w:rsid w:val="00CF7317"/>
    <w:rsid w:val="00D00E38"/>
    <w:rsid w:val="00D01F7E"/>
    <w:rsid w:val="00D0309C"/>
    <w:rsid w:val="00D040F9"/>
    <w:rsid w:val="00D04C38"/>
    <w:rsid w:val="00D05D48"/>
    <w:rsid w:val="00D0640D"/>
    <w:rsid w:val="00D07CDA"/>
    <w:rsid w:val="00D111DD"/>
    <w:rsid w:val="00D12B2D"/>
    <w:rsid w:val="00D16F14"/>
    <w:rsid w:val="00D17F55"/>
    <w:rsid w:val="00D205C7"/>
    <w:rsid w:val="00D20ECF"/>
    <w:rsid w:val="00D21E8F"/>
    <w:rsid w:val="00D23091"/>
    <w:rsid w:val="00D2382F"/>
    <w:rsid w:val="00D2460E"/>
    <w:rsid w:val="00D27955"/>
    <w:rsid w:val="00D27D8A"/>
    <w:rsid w:val="00D27F21"/>
    <w:rsid w:val="00D30CE7"/>
    <w:rsid w:val="00D31FD4"/>
    <w:rsid w:val="00D3342F"/>
    <w:rsid w:val="00D35DB0"/>
    <w:rsid w:val="00D40919"/>
    <w:rsid w:val="00D41842"/>
    <w:rsid w:val="00D427A6"/>
    <w:rsid w:val="00D44790"/>
    <w:rsid w:val="00D4547E"/>
    <w:rsid w:val="00D4550F"/>
    <w:rsid w:val="00D45D69"/>
    <w:rsid w:val="00D516CA"/>
    <w:rsid w:val="00D51BD6"/>
    <w:rsid w:val="00D53A2B"/>
    <w:rsid w:val="00D542E1"/>
    <w:rsid w:val="00D5620A"/>
    <w:rsid w:val="00D564DF"/>
    <w:rsid w:val="00D56632"/>
    <w:rsid w:val="00D61F50"/>
    <w:rsid w:val="00D65576"/>
    <w:rsid w:val="00D67C18"/>
    <w:rsid w:val="00D67C81"/>
    <w:rsid w:val="00D71350"/>
    <w:rsid w:val="00D71516"/>
    <w:rsid w:val="00D71BC1"/>
    <w:rsid w:val="00D728DC"/>
    <w:rsid w:val="00D73482"/>
    <w:rsid w:val="00D74980"/>
    <w:rsid w:val="00D777F3"/>
    <w:rsid w:val="00D77E20"/>
    <w:rsid w:val="00D814BB"/>
    <w:rsid w:val="00D82534"/>
    <w:rsid w:val="00D84954"/>
    <w:rsid w:val="00D85420"/>
    <w:rsid w:val="00D901E3"/>
    <w:rsid w:val="00D94AD6"/>
    <w:rsid w:val="00D95CCD"/>
    <w:rsid w:val="00D97215"/>
    <w:rsid w:val="00DA0E13"/>
    <w:rsid w:val="00DA1BE8"/>
    <w:rsid w:val="00DA25D7"/>
    <w:rsid w:val="00DA2C32"/>
    <w:rsid w:val="00DA2CE1"/>
    <w:rsid w:val="00DA3FF4"/>
    <w:rsid w:val="00DA5734"/>
    <w:rsid w:val="00DA66E8"/>
    <w:rsid w:val="00DA746F"/>
    <w:rsid w:val="00DB5C20"/>
    <w:rsid w:val="00DB6F8E"/>
    <w:rsid w:val="00DC3F73"/>
    <w:rsid w:val="00DC5D77"/>
    <w:rsid w:val="00DD009A"/>
    <w:rsid w:val="00DD149A"/>
    <w:rsid w:val="00DD21D2"/>
    <w:rsid w:val="00DD3FE4"/>
    <w:rsid w:val="00DD5A43"/>
    <w:rsid w:val="00DD5BE7"/>
    <w:rsid w:val="00DD78D8"/>
    <w:rsid w:val="00DE1C8F"/>
    <w:rsid w:val="00DE2273"/>
    <w:rsid w:val="00DE2D09"/>
    <w:rsid w:val="00DE3BC6"/>
    <w:rsid w:val="00DE4D29"/>
    <w:rsid w:val="00DF0322"/>
    <w:rsid w:val="00DF343A"/>
    <w:rsid w:val="00E0002E"/>
    <w:rsid w:val="00E013DA"/>
    <w:rsid w:val="00E01CAA"/>
    <w:rsid w:val="00E01CE3"/>
    <w:rsid w:val="00E02A13"/>
    <w:rsid w:val="00E04414"/>
    <w:rsid w:val="00E04437"/>
    <w:rsid w:val="00E049CB"/>
    <w:rsid w:val="00E04E03"/>
    <w:rsid w:val="00E13C49"/>
    <w:rsid w:val="00E17396"/>
    <w:rsid w:val="00E217E1"/>
    <w:rsid w:val="00E22348"/>
    <w:rsid w:val="00E2241E"/>
    <w:rsid w:val="00E238E4"/>
    <w:rsid w:val="00E23B6C"/>
    <w:rsid w:val="00E27013"/>
    <w:rsid w:val="00E30355"/>
    <w:rsid w:val="00E313DA"/>
    <w:rsid w:val="00E35A2D"/>
    <w:rsid w:val="00E44C8C"/>
    <w:rsid w:val="00E45384"/>
    <w:rsid w:val="00E50C06"/>
    <w:rsid w:val="00E51161"/>
    <w:rsid w:val="00E53AC5"/>
    <w:rsid w:val="00E54E6A"/>
    <w:rsid w:val="00E56E52"/>
    <w:rsid w:val="00E641C7"/>
    <w:rsid w:val="00E72077"/>
    <w:rsid w:val="00E72957"/>
    <w:rsid w:val="00E73369"/>
    <w:rsid w:val="00E740F6"/>
    <w:rsid w:val="00E748E5"/>
    <w:rsid w:val="00E77190"/>
    <w:rsid w:val="00E77199"/>
    <w:rsid w:val="00E802DC"/>
    <w:rsid w:val="00E8650D"/>
    <w:rsid w:val="00E92E8C"/>
    <w:rsid w:val="00E95368"/>
    <w:rsid w:val="00EA69E5"/>
    <w:rsid w:val="00EA6C03"/>
    <w:rsid w:val="00EB0676"/>
    <w:rsid w:val="00EB10D4"/>
    <w:rsid w:val="00EB11C3"/>
    <w:rsid w:val="00EB461B"/>
    <w:rsid w:val="00EB5690"/>
    <w:rsid w:val="00EB6157"/>
    <w:rsid w:val="00EC1733"/>
    <w:rsid w:val="00EC1928"/>
    <w:rsid w:val="00EC6846"/>
    <w:rsid w:val="00ED2690"/>
    <w:rsid w:val="00EE2604"/>
    <w:rsid w:val="00EE29BF"/>
    <w:rsid w:val="00EE7084"/>
    <w:rsid w:val="00EF0441"/>
    <w:rsid w:val="00EF16B8"/>
    <w:rsid w:val="00EF234F"/>
    <w:rsid w:val="00EF7742"/>
    <w:rsid w:val="00EF7AE8"/>
    <w:rsid w:val="00F03032"/>
    <w:rsid w:val="00F038D9"/>
    <w:rsid w:val="00F043B5"/>
    <w:rsid w:val="00F0700B"/>
    <w:rsid w:val="00F07416"/>
    <w:rsid w:val="00F07EED"/>
    <w:rsid w:val="00F10C1C"/>
    <w:rsid w:val="00F11E61"/>
    <w:rsid w:val="00F155A7"/>
    <w:rsid w:val="00F17E15"/>
    <w:rsid w:val="00F21447"/>
    <w:rsid w:val="00F22B90"/>
    <w:rsid w:val="00F259E4"/>
    <w:rsid w:val="00F26A52"/>
    <w:rsid w:val="00F30295"/>
    <w:rsid w:val="00F31D30"/>
    <w:rsid w:val="00F32BA4"/>
    <w:rsid w:val="00F33A41"/>
    <w:rsid w:val="00F420F2"/>
    <w:rsid w:val="00F43F17"/>
    <w:rsid w:val="00F45F8D"/>
    <w:rsid w:val="00F47096"/>
    <w:rsid w:val="00F51525"/>
    <w:rsid w:val="00F516D6"/>
    <w:rsid w:val="00F5496F"/>
    <w:rsid w:val="00F552A9"/>
    <w:rsid w:val="00F56143"/>
    <w:rsid w:val="00F56D4F"/>
    <w:rsid w:val="00F620DC"/>
    <w:rsid w:val="00F624B7"/>
    <w:rsid w:val="00F62802"/>
    <w:rsid w:val="00F64192"/>
    <w:rsid w:val="00F6487B"/>
    <w:rsid w:val="00F7095E"/>
    <w:rsid w:val="00F71CDF"/>
    <w:rsid w:val="00F72C34"/>
    <w:rsid w:val="00F74159"/>
    <w:rsid w:val="00F74DBA"/>
    <w:rsid w:val="00F75C98"/>
    <w:rsid w:val="00F76927"/>
    <w:rsid w:val="00F76C3A"/>
    <w:rsid w:val="00F8320B"/>
    <w:rsid w:val="00F84C79"/>
    <w:rsid w:val="00F87E25"/>
    <w:rsid w:val="00F91624"/>
    <w:rsid w:val="00F9391F"/>
    <w:rsid w:val="00F95EFD"/>
    <w:rsid w:val="00FA12FA"/>
    <w:rsid w:val="00FA3213"/>
    <w:rsid w:val="00FA5B47"/>
    <w:rsid w:val="00FA6573"/>
    <w:rsid w:val="00FA68F3"/>
    <w:rsid w:val="00FB13D3"/>
    <w:rsid w:val="00FB3138"/>
    <w:rsid w:val="00FB54EF"/>
    <w:rsid w:val="00FB61CA"/>
    <w:rsid w:val="00FC0129"/>
    <w:rsid w:val="00FC337B"/>
    <w:rsid w:val="00FC5AE6"/>
    <w:rsid w:val="00FC66DC"/>
    <w:rsid w:val="00FC7E86"/>
    <w:rsid w:val="00FD0D2E"/>
    <w:rsid w:val="00FD39F9"/>
    <w:rsid w:val="00FD5922"/>
    <w:rsid w:val="00FD7444"/>
    <w:rsid w:val="00FD76BA"/>
    <w:rsid w:val="00FE473D"/>
    <w:rsid w:val="00FE51B0"/>
    <w:rsid w:val="00FE5815"/>
    <w:rsid w:val="00FE5F47"/>
    <w:rsid w:val="00FF06E9"/>
    <w:rsid w:val="00FF0F41"/>
    <w:rsid w:val="00FF146A"/>
    <w:rsid w:val="00FF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293F5"/>
  <w15:docId w15:val="{67C4B601-059D-419B-9ACF-CF7AEB5FB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6386"/>
    <w:pPr>
      <w:widowControl w:val="0"/>
    </w:pPr>
    <w:rPr>
      <w:rFonts w:ascii="Courier New" w:hAnsi="Courier New" w:cs="Courier New"/>
      <w:color w:val="000000"/>
      <w:sz w:val="24"/>
      <w:szCs w:val="24"/>
      <w:lang w:val="ro-RO" w:eastAsia="ro-RO"/>
    </w:rPr>
  </w:style>
  <w:style w:type="paragraph" w:styleId="Heading6">
    <w:name w:val="heading 6"/>
    <w:basedOn w:val="Normal"/>
    <w:next w:val="BodyText"/>
    <w:link w:val="Heading6Char"/>
    <w:uiPriority w:val="99"/>
    <w:qFormat/>
    <w:rsid w:val="005811BC"/>
    <w:pPr>
      <w:spacing w:before="240" w:after="60" w:line="240" w:lineRule="atLeast"/>
      <w:outlineLvl w:val="5"/>
    </w:pPr>
    <w:rPr>
      <w:rFonts w:ascii="Verdana" w:eastAsia="Times New Roman" w:hAnsi="Verdana" w:cs="Verdana"/>
      <w:b/>
      <w:bCs/>
      <w:color w:val="auto"/>
      <w:sz w:val="18"/>
      <w:szCs w:val="1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locked/>
    <w:rsid w:val="005811BC"/>
    <w:rPr>
      <w:rFonts w:ascii="Verdana" w:hAnsi="Verdana" w:cs="Verdana"/>
      <w:b/>
      <w:bCs/>
      <w:sz w:val="20"/>
      <w:szCs w:val="20"/>
    </w:rPr>
  </w:style>
  <w:style w:type="character" w:customStyle="1" w:styleId="Heading1">
    <w:name w:val="Heading #1_"/>
    <w:basedOn w:val="DefaultParagraphFont"/>
    <w:link w:val="Heading10"/>
    <w:uiPriority w:val="99"/>
    <w:locked/>
    <w:rsid w:val="00CD638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uiPriority w:val="99"/>
    <w:locked/>
    <w:rsid w:val="00CD638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2Bold">
    <w:name w:val="Body text (2) + Bold"/>
    <w:basedOn w:val="DefaultParagraphFont"/>
    <w:uiPriority w:val="99"/>
    <w:rsid w:val="00CD6386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o-RO" w:eastAsia="ro-RO"/>
    </w:rPr>
  </w:style>
  <w:style w:type="paragraph" w:customStyle="1" w:styleId="Heading10">
    <w:name w:val="Heading #1"/>
    <w:basedOn w:val="Normal"/>
    <w:link w:val="Heading1"/>
    <w:uiPriority w:val="99"/>
    <w:rsid w:val="00CD6386"/>
    <w:pPr>
      <w:shd w:val="clear" w:color="auto" w:fill="FFFFFF"/>
      <w:spacing w:after="140" w:line="266" w:lineRule="exact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/>
    </w:rPr>
  </w:style>
  <w:style w:type="paragraph" w:customStyle="1" w:styleId="Bodytext30">
    <w:name w:val="Body text (3)"/>
    <w:basedOn w:val="Normal"/>
    <w:link w:val="Bodytext3"/>
    <w:uiPriority w:val="99"/>
    <w:rsid w:val="00CD6386"/>
    <w:pPr>
      <w:shd w:val="clear" w:color="auto" w:fill="FFFFFF"/>
      <w:spacing w:before="140" w:after="1240" w:line="418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/>
    </w:rPr>
  </w:style>
  <w:style w:type="paragraph" w:styleId="ListParagraph">
    <w:name w:val="List Paragraph"/>
    <w:basedOn w:val="Normal"/>
    <w:link w:val="ListParagraphChar"/>
    <w:uiPriority w:val="99"/>
    <w:qFormat/>
    <w:rsid w:val="00CD6386"/>
    <w:pPr>
      <w:ind w:left="720"/>
    </w:pPr>
  </w:style>
  <w:style w:type="table" w:styleId="TableGrid">
    <w:name w:val="Table Grid"/>
    <w:basedOn w:val="TableNormal"/>
    <w:uiPriority w:val="39"/>
    <w:rsid w:val="00CD638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uiPriority w:val="99"/>
    <w:locked/>
    <w:rsid w:val="00132ADC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132ADC"/>
    <w:pPr>
      <w:shd w:val="clear" w:color="auto" w:fill="FFFFFF"/>
      <w:spacing w:before="1240" w:line="408" w:lineRule="exact"/>
      <w:ind w:hanging="540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en-GB" w:eastAsia="en-US"/>
    </w:rPr>
  </w:style>
  <w:style w:type="paragraph" w:styleId="Header">
    <w:name w:val="header"/>
    <w:basedOn w:val="Normal"/>
    <w:link w:val="HeaderChar"/>
    <w:uiPriority w:val="99"/>
    <w:rsid w:val="003F7E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F7EA5"/>
    <w:rPr>
      <w:rFonts w:ascii="Courier New" w:eastAsia="Times New Roman" w:hAnsi="Courier New" w:cs="Courier New"/>
      <w:color w:val="000000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3F7E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F7EA5"/>
    <w:rPr>
      <w:rFonts w:ascii="Courier New" w:eastAsia="Times New Roman" w:hAnsi="Courier New" w:cs="Courier New"/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rsid w:val="004640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40AF"/>
    <w:rPr>
      <w:rFonts w:ascii="Segoe UI" w:eastAsia="Times New Roman" w:hAnsi="Segoe UI" w:cs="Segoe UI"/>
      <w:color w:val="000000"/>
      <w:sz w:val="18"/>
      <w:szCs w:val="18"/>
      <w:lang w:val="ro-RO" w:eastAsia="ro-RO"/>
    </w:rPr>
  </w:style>
  <w:style w:type="character" w:customStyle="1" w:styleId="ListParagraphChar">
    <w:name w:val="List Paragraph Char"/>
    <w:link w:val="ListParagraph"/>
    <w:uiPriority w:val="99"/>
    <w:locked/>
    <w:rsid w:val="007D0110"/>
    <w:rPr>
      <w:rFonts w:ascii="Courier New" w:eastAsia="Times New Roman" w:hAnsi="Courier New" w:cs="Courier New"/>
      <w:color w:val="000000"/>
      <w:sz w:val="24"/>
      <w:szCs w:val="24"/>
      <w:lang w:val="ro-RO" w:eastAsia="ro-RO"/>
    </w:rPr>
  </w:style>
  <w:style w:type="paragraph" w:styleId="FootnoteText">
    <w:name w:val="footnote text"/>
    <w:basedOn w:val="Normal"/>
    <w:link w:val="FootnoteTextChar"/>
    <w:uiPriority w:val="99"/>
    <w:semiHidden/>
    <w:rsid w:val="00C33995"/>
    <w:pPr>
      <w:widowControl/>
    </w:pPr>
    <w:rPr>
      <w:rFonts w:ascii="Calibri" w:eastAsia="Times New Roman" w:hAnsi="Calibri" w:cs="Calibri"/>
      <w:color w:val="auto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33995"/>
    <w:rPr>
      <w:rFonts w:eastAsia="Times New Roman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rsid w:val="00C3399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9279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279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279FF"/>
    <w:rPr>
      <w:rFonts w:ascii="Courier New" w:eastAsia="Times New Roman" w:hAnsi="Courier New" w:cs="Courier New"/>
      <w:color w:val="000000"/>
      <w:sz w:val="20"/>
      <w:szCs w:val="20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279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279FF"/>
    <w:rPr>
      <w:rFonts w:ascii="Courier New" w:eastAsia="Times New Roman" w:hAnsi="Courier New" w:cs="Courier New"/>
      <w:b/>
      <w:bCs/>
      <w:color w:val="000000"/>
      <w:sz w:val="20"/>
      <w:szCs w:val="20"/>
      <w:lang w:val="ro-RO" w:eastAsia="ro-RO"/>
    </w:rPr>
  </w:style>
  <w:style w:type="paragraph" w:customStyle="1" w:styleId="Normal1">
    <w:name w:val="Normal1"/>
    <w:basedOn w:val="Normal"/>
    <w:uiPriority w:val="99"/>
    <w:rsid w:val="00E217E1"/>
    <w:pPr>
      <w:widowControl/>
      <w:spacing w:before="120"/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Default">
    <w:name w:val="Default"/>
    <w:link w:val="DefaultCaracter"/>
    <w:uiPriority w:val="99"/>
    <w:rsid w:val="000417D8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DefaultCaracter">
    <w:name w:val="Default Caracter"/>
    <w:link w:val="Default"/>
    <w:uiPriority w:val="99"/>
    <w:locked/>
    <w:rsid w:val="000417D8"/>
    <w:rPr>
      <w:rFonts w:ascii="Arial" w:eastAsia="Times New Roman" w:hAnsi="Arial" w:cs="Arial"/>
      <w:color w:val="000000"/>
      <w:sz w:val="22"/>
      <w:szCs w:val="22"/>
      <w:lang w:val="en-US" w:eastAsia="en-US"/>
    </w:rPr>
  </w:style>
  <w:style w:type="paragraph" w:customStyle="1" w:styleId="Adrian1">
    <w:name w:val="Adrian1"/>
    <w:basedOn w:val="Normal"/>
    <w:uiPriority w:val="99"/>
    <w:rsid w:val="000417D8"/>
    <w:pPr>
      <w:widowControl/>
    </w:pPr>
    <w:rPr>
      <w:rFonts w:ascii="Arial" w:hAnsi="Arial" w:cs="Arial"/>
      <w:b/>
      <w:bCs/>
      <w:color w:val="auto"/>
      <w:sz w:val="28"/>
      <w:szCs w:val="28"/>
      <w:lang w:eastAsia="en-US"/>
    </w:rPr>
  </w:style>
  <w:style w:type="character" w:customStyle="1" w:styleId="StyleArial14ptBold">
    <w:name w:val="Style Arial 14 pt Bold"/>
    <w:uiPriority w:val="99"/>
    <w:rsid w:val="000417D8"/>
    <w:rPr>
      <w:rFonts w:ascii="Arial" w:hAnsi="Arial" w:cs="Arial"/>
      <w:b/>
      <w:bCs/>
      <w:sz w:val="28"/>
      <w:szCs w:val="28"/>
    </w:rPr>
  </w:style>
  <w:style w:type="character" w:styleId="Strong">
    <w:name w:val="Strong"/>
    <w:basedOn w:val="DefaultParagraphFont"/>
    <w:uiPriority w:val="99"/>
    <w:qFormat/>
    <w:rsid w:val="005811BC"/>
    <w:rPr>
      <w:rFonts w:ascii="Verdana" w:hAnsi="Verdana" w:cs="Verdana"/>
      <w:b/>
      <w:bCs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5811BC"/>
    <w:pPr>
      <w:widowControl/>
      <w:spacing w:after="120" w:line="288" w:lineRule="auto"/>
    </w:pPr>
    <w:rPr>
      <w:rFonts w:ascii="Verdana" w:eastAsia="Times New Roman" w:hAnsi="Verdana" w:cs="Verdana"/>
      <w:color w:val="auto"/>
      <w:sz w:val="18"/>
      <w:szCs w:val="18"/>
      <w:lang w:val="en-GB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811BC"/>
    <w:rPr>
      <w:rFonts w:ascii="Verdana" w:hAnsi="Verdana" w:cs="Verdana"/>
      <w:sz w:val="20"/>
      <w:szCs w:val="20"/>
    </w:rPr>
  </w:style>
  <w:style w:type="character" w:customStyle="1" w:styleId="Bodytext211pt">
    <w:name w:val="Body text (2) + 11 pt"/>
    <w:basedOn w:val="Bodytext2"/>
    <w:uiPriority w:val="99"/>
    <w:rsid w:val="005811BC"/>
    <w:rPr>
      <w:rFonts w:ascii="Arial" w:hAnsi="Arial" w:cs="Arial"/>
      <w:color w:val="000000"/>
      <w:spacing w:val="0"/>
      <w:w w:val="100"/>
      <w:position w:val="0"/>
      <w:sz w:val="22"/>
      <w:szCs w:val="22"/>
      <w:shd w:val="clear" w:color="auto" w:fill="FFFFFF"/>
      <w:lang w:val="en-US" w:eastAsia="en-US"/>
    </w:rPr>
  </w:style>
  <w:style w:type="character" w:customStyle="1" w:styleId="Bodytext9">
    <w:name w:val="Body text (9)_"/>
    <w:basedOn w:val="DefaultParagraphFont"/>
    <w:link w:val="Bodytext90"/>
    <w:uiPriority w:val="99"/>
    <w:locked/>
    <w:rsid w:val="005811BC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Bodytext90">
    <w:name w:val="Body text (9)"/>
    <w:basedOn w:val="Normal"/>
    <w:link w:val="Bodytext9"/>
    <w:uiPriority w:val="99"/>
    <w:rsid w:val="005811BC"/>
    <w:pPr>
      <w:shd w:val="clear" w:color="auto" w:fill="FFFFFF"/>
      <w:spacing w:before="300" w:after="120" w:line="234" w:lineRule="exact"/>
    </w:pPr>
    <w:rPr>
      <w:rFonts w:ascii="Arial" w:hAnsi="Arial" w:cs="Arial"/>
      <w:b/>
      <w:bCs/>
      <w:color w:val="auto"/>
      <w:sz w:val="21"/>
      <w:szCs w:val="21"/>
      <w:lang w:val="en-GB" w:eastAsia="en-US"/>
    </w:rPr>
  </w:style>
  <w:style w:type="paragraph" w:styleId="Revision">
    <w:name w:val="Revision"/>
    <w:hidden/>
    <w:uiPriority w:val="99"/>
    <w:semiHidden/>
    <w:rsid w:val="007A0A63"/>
    <w:rPr>
      <w:rFonts w:ascii="Courier New" w:hAnsi="Courier New" w:cs="Courier New"/>
      <w:color w:val="000000"/>
      <w:sz w:val="24"/>
      <w:szCs w:val="24"/>
      <w:lang w:val="ro-RO" w:eastAsia="ro-RO"/>
    </w:rPr>
  </w:style>
  <w:style w:type="paragraph" w:customStyle="1" w:styleId="sartttl">
    <w:name w:val="s_art_ttl"/>
    <w:basedOn w:val="Normal"/>
    <w:rsid w:val="00F552A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salnttl">
    <w:name w:val="s_aln_ttl"/>
    <w:basedOn w:val="DefaultParagraphFont"/>
    <w:rsid w:val="00F552A9"/>
  </w:style>
  <w:style w:type="character" w:customStyle="1" w:styleId="salnbdy">
    <w:name w:val="s_aln_bdy"/>
    <w:basedOn w:val="DefaultParagraphFont"/>
    <w:rsid w:val="00F552A9"/>
  </w:style>
  <w:style w:type="character" w:customStyle="1" w:styleId="slitttl">
    <w:name w:val="s_lit_ttl"/>
    <w:basedOn w:val="DefaultParagraphFont"/>
    <w:rsid w:val="00F552A9"/>
  </w:style>
  <w:style w:type="character" w:customStyle="1" w:styleId="slitbdy">
    <w:name w:val="s_lit_bdy"/>
    <w:basedOn w:val="DefaultParagraphFont"/>
    <w:rsid w:val="00F552A9"/>
  </w:style>
  <w:style w:type="character" w:styleId="Hyperlink">
    <w:name w:val="Hyperlink"/>
    <w:basedOn w:val="DefaultParagraphFont"/>
    <w:uiPriority w:val="99"/>
    <w:unhideWhenUsed/>
    <w:rsid w:val="00F552A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571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757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42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7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8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69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DD6EE-0BEF-4312-A19F-BDB8B96A6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857</Words>
  <Characters>4890</Characters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2021-12-02T11:55:00Z</cp:lastPrinted>
  <dcterms:created xsi:type="dcterms:W3CDTF">2022-03-18T13:20:00Z</dcterms:created>
  <dcterms:modified xsi:type="dcterms:W3CDTF">2022-03-22T09:00:00Z</dcterms:modified>
</cp:coreProperties>
</file>