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FD9" w:rsidRPr="0071149D" w:rsidRDefault="00804FD9" w:rsidP="008012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49D">
        <w:rPr>
          <w:rFonts w:ascii="Times New Roman" w:hAnsi="Times New Roman" w:cs="Times New Roman"/>
          <w:b/>
          <w:bCs/>
          <w:sz w:val="24"/>
          <w:szCs w:val="24"/>
          <w:lang w:val="en-US"/>
        </w:rPr>
        <w:t>Ordin nr. ………/……….</w:t>
      </w:r>
    </w:p>
    <w:p w:rsidR="00804FD9" w:rsidRPr="0071149D" w:rsidRDefault="00804FD9" w:rsidP="0080127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49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pentru modificarea </w:t>
      </w:r>
      <w:r w:rsidRPr="0071149D">
        <w:rPr>
          <w:rFonts w:ascii="Times New Roman" w:hAnsi="Times New Roman" w:cs="Times New Roman"/>
          <w:b/>
          <w:bCs/>
          <w:sz w:val="24"/>
          <w:szCs w:val="24"/>
        </w:rPr>
        <w:t xml:space="preserve">și completarea 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unor ordine emise de pre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ș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edintele Autorit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ăț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ii Na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ț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ionale de Reglementare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î</w:t>
      </w:r>
      <w:r w:rsidRPr="00C02481">
        <w:rPr>
          <w:rFonts w:ascii="Times New Roman" w:hAnsi="Times New Roman" w:cs="Times New Roman"/>
          <w:b/>
          <w:bCs/>
          <w:sz w:val="24"/>
          <w:szCs w:val="24"/>
          <w:lang w:val="en-US"/>
        </w:rPr>
        <w:t>n Domeniul Energiei</w:t>
      </w:r>
    </w:p>
    <w:p w:rsidR="00804FD9" w:rsidRPr="0071149D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04FD9" w:rsidRPr="0071149D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804FD9" w:rsidRPr="0071149D" w:rsidRDefault="00804FD9" w:rsidP="0062140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1149D">
        <w:rPr>
          <w:rFonts w:ascii="Times New Roman" w:hAnsi="Times New Roman" w:cs="Times New Roman"/>
          <w:sz w:val="24"/>
          <w:szCs w:val="24"/>
        </w:rPr>
        <w:t xml:space="preserve">Având în vedere prevederile </w:t>
      </w:r>
      <w:r>
        <w:rPr>
          <w:rFonts w:ascii="Times New Roman" w:hAnsi="Times New Roman" w:cs="Times New Roman"/>
          <w:sz w:val="24"/>
          <w:szCs w:val="24"/>
        </w:rPr>
        <w:t xml:space="preserve">alin. (2), </w:t>
      </w:r>
      <w:r w:rsidRPr="0071149D">
        <w:rPr>
          <w:rFonts w:ascii="Times New Roman" w:hAnsi="Times New Roman" w:cs="Times New Roman"/>
          <w:sz w:val="24"/>
          <w:szCs w:val="24"/>
        </w:rPr>
        <w:t>art. 118</w:t>
      </w:r>
      <w:r w:rsidR="008316AC">
        <w:rPr>
          <w:rFonts w:ascii="Times New Roman" w:hAnsi="Times New Roman" w:cs="Times New Roman"/>
          <w:sz w:val="24"/>
          <w:szCs w:val="24"/>
        </w:rPr>
        <w:t>,</w:t>
      </w:r>
      <w:r w:rsidRPr="0071149D">
        <w:rPr>
          <w:rFonts w:ascii="Times New Roman" w:hAnsi="Times New Roman" w:cs="Times New Roman"/>
          <w:sz w:val="24"/>
          <w:szCs w:val="24"/>
        </w:rPr>
        <w:t xml:space="preserve"> art. 119 pct. 2 și pct. 3 </w:t>
      </w:r>
      <w:r w:rsidR="008316AC" w:rsidRPr="0071149D">
        <w:rPr>
          <w:rFonts w:ascii="Times New Roman" w:hAnsi="Times New Roman" w:cs="Times New Roman"/>
          <w:sz w:val="24"/>
          <w:szCs w:val="24"/>
        </w:rPr>
        <w:t xml:space="preserve">și </w:t>
      </w:r>
      <w:r w:rsidR="008316AC">
        <w:rPr>
          <w:rFonts w:ascii="Times New Roman" w:hAnsi="Times New Roman" w:cs="Times New Roman"/>
          <w:sz w:val="24"/>
          <w:szCs w:val="24"/>
        </w:rPr>
        <w:t xml:space="preserve">ale art. 122 alin. (1) </w:t>
      </w:r>
      <w:r w:rsidRPr="0071149D">
        <w:rPr>
          <w:rFonts w:ascii="Times New Roman" w:hAnsi="Times New Roman" w:cs="Times New Roman"/>
          <w:sz w:val="24"/>
          <w:szCs w:val="24"/>
        </w:rPr>
        <w:t xml:space="preserve">din Legea energiei electrice și a gazelor naturale nr. 123/2012, cu modificările și completările ulterioare, </w:t>
      </w:r>
    </w:p>
    <w:p w:rsidR="00804FD9" w:rsidRPr="0071149D" w:rsidRDefault="00804FD9" w:rsidP="0062140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1149D">
        <w:rPr>
          <w:rFonts w:ascii="Times New Roman" w:hAnsi="Times New Roman" w:cs="Times New Roman"/>
          <w:sz w:val="24"/>
          <w:szCs w:val="24"/>
        </w:rPr>
        <w:t>în temeiul prevederilor art. 5 alin. (1) lit. a) și ale art. 10 alin. (1) lit. c)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:rsidR="00804FD9" w:rsidRDefault="00804FD9" w:rsidP="0062140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1149D">
        <w:rPr>
          <w:rFonts w:ascii="Times New Roman" w:hAnsi="Times New Roman" w:cs="Times New Roman"/>
          <w:sz w:val="24"/>
          <w:szCs w:val="24"/>
        </w:rPr>
        <w:t>președintele Autorității Naționale de Reglementare în Domeniul Energiei emite prezentul ordin:</w:t>
      </w:r>
    </w:p>
    <w:p w:rsidR="0080127B" w:rsidRDefault="0080127B" w:rsidP="006214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1402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149D">
        <w:rPr>
          <w:rFonts w:ascii="Times New Roman" w:hAnsi="Times New Roman" w:cs="Times New Roman"/>
          <w:b/>
          <w:sz w:val="24"/>
          <w:szCs w:val="24"/>
        </w:rPr>
        <w:t xml:space="preserve">ART. I </w:t>
      </w:r>
      <w:r w:rsidR="00621402">
        <w:rPr>
          <w:rFonts w:ascii="Times New Roman" w:hAnsi="Times New Roman" w:cs="Times New Roman"/>
          <w:b/>
          <w:sz w:val="24"/>
          <w:szCs w:val="24"/>
        </w:rPr>
        <w:t>–</w:t>
      </w:r>
      <w:r w:rsidRPr="0071149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92801718"/>
      <w:r w:rsidR="00621402" w:rsidRPr="00C4666E">
        <w:rPr>
          <w:rFonts w:ascii="Times New Roman" w:hAnsi="Times New Roman" w:cs="Times New Roman"/>
          <w:sz w:val="24"/>
          <w:szCs w:val="24"/>
        </w:rPr>
        <w:t>Condi</w:t>
      </w:r>
      <w:r w:rsidR="00621402">
        <w:rPr>
          <w:rFonts w:ascii="Times New Roman" w:hAnsi="Times New Roman" w:cs="Times New Roman"/>
          <w:sz w:val="24"/>
          <w:szCs w:val="24"/>
        </w:rPr>
        <w:t>ț</w:t>
      </w:r>
      <w:r w:rsidR="00621402" w:rsidRPr="00C4666E">
        <w:rPr>
          <w:rFonts w:ascii="Times New Roman" w:hAnsi="Times New Roman" w:cs="Times New Roman"/>
          <w:sz w:val="24"/>
          <w:szCs w:val="24"/>
        </w:rPr>
        <w:t>iile-cadru de valabilitate a licen</w:t>
      </w:r>
      <w:r w:rsidR="00621402">
        <w:rPr>
          <w:rFonts w:ascii="Times New Roman" w:hAnsi="Times New Roman" w:cs="Times New Roman"/>
          <w:sz w:val="24"/>
          <w:szCs w:val="24"/>
        </w:rPr>
        <w:t>ț</w:t>
      </w:r>
      <w:r w:rsidR="00621402" w:rsidRPr="00C4666E">
        <w:rPr>
          <w:rFonts w:ascii="Times New Roman" w:hAnsi="Times New Roman" w:cs="Times New Roman"/>
          <w:sz w:val="24"/>
          <w:szCs w:val="24"/>
        </w:rPr>
        <w:t>ei de operare a sistemului de distribu</w:t>
      </w:r>
      <w:r w:rsidR="00621402">
        <w:rPr>
          <w:rFonts w:ascii="Times New Roman" w:hAnsi="Times New Roman" w:cs="Times New Roman"/>
          <w:sz w:val="24"/>
          <w:szCs w:val="24"/>
        </w:rPr>
        <w:t>ț</w:t>
      </w:r>
      <w:r w:rsidR="00621402" w:rsidRPr="00C4666E">
        <w:rPr>
          <w:rFonts w:ascii="Times New Roman" w:hAnsi="Times New Roman" w:cs="Times New Roman"/>
          <w:sz w:val="24"/>
          <w:szCs w:val="24"/>
        </w:rPr>
        <w:t>ie a gazelor naturale, aprobate prin Ordinul pre</w:t>
      </w:r>
      <w:r w:rsidR="00621402">
        <w:rPr>
          <w:rFonts w:ascii="Times New Roman" w:hAnsi="Times New Roman" w:cs="Times New Roman"/>
          <w:sz w:val="24"/>
          <w:szCs w:val="24"/>
        </w:rPr>
        <w:t>ș</w:t>
      </w:r>
      <w:r w:rsidR="00621402" w:rsidRPr="00C4666E">
        <w:rPr>
          <w:rFonts w:ascii="Times New Roman" w:hAnsi="Times New Roman" w:cs="Times New Roman"/>
          <w:sz w:val="24"/>
          <w:szCs w:val="24"/>
        </w:rPr>
        <w:t xml:space="preserve">edintelui </w:t>
      </w:r>
      <w:r w:rsidR="00621402" w:rsidRPr="00C4666E">
        <w:rPr>
          <w:rFonts w:ascii="Times New Roman" w:hAnsi="Times New Roman" w:cs="Times New Roman"/>
          <w:sz w:val="24"/>
          <w:szCs w:val="24"/>
          <w:lang w:val="en-US"/>
        </w:rPr>
        <w:t>Autorit</w:t>
      </w:r>
      <w:r w:rsidR="00621402">
        <w:rPr>
          <w:rFonts w:ascii="Times New Roman" w:hAnsi="Times New Roman" w:cs="Times New Roman"/>
          <w:sz w:val="24"/>
          <w:szCs w:val="24"/>
          <w:lang w:val="en-US"/>
        </w:rPr>
        <w:t>ăț</w:t>
      </w:r>
      <w:r w:rsidR="00621402" w:rsidRPr="00C4666E">
        <w:rPr>
          <w:rFonts w:ascii="Times New Roman" w:hAnsi="Times New Roman" w:cs="Times New Roman"/>
          <w:sz w:val="24"/>
          <w:szCs w:val="24"/>
          <w:lang w:val="en-US"/>
        </w:rPr>
        <w:t>ii Na</w:t>
      </w:r>
      <w:r w:rsidR="00621402">
        <w:rPr>
          <w:rFonts w:ascii="Times New Roman" w:hAnsi="Times New Roman" w:cs="Times New Roman"/>
          <w:sz w:val="24"/>
          <w:szCs w:val="24"/>
          <w:lang w:val="en-US"/>
        </w:rPr>
        <w:t>ț</w:t>
      </w:r>
      <w:r w:rsidR="00621402" w:rsidRPr="00C4666E">
        <w:rPr>
          <w:rFonts w:ascii="Times New Roman" w:hAnsi="Times New Roman" w:cs="Times New Roman"/>
          <w:sz w:val="24"/>
          <w:szCs w:val="24"/>
          <w:lang w:val="en-US"/>
        </w:rPr>
        <w:t xml:space="preserve">ionale de Reglementare </w:t>
      </w:r>
      <w:r w:rsidR="00621402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621402" w:rsidRPr="00C4666E">
        <w:rPr>
          <w:rFonts w:ascii="Times New Roman" w:hAnsi="Times New Roman" w:cs="Times New Roman"/>
          <w:sz w:val="24"/>
          <w:szCs w:val="24"/>
          <w:lang w:val="en-US"/>
        </w:rPr>
        <w:t xml:space="preserve">n Domeniul Energiei </w:t>
      </w:r>
      <w:r w:rsidR="00621402" w:rsidRPr="00C4666E">
        <w:rPr>
          <w:rFonts w:ascii="Times New Roman" w:hAnsi="Times New Roman" w:cs="Times New Roman"/>
          <w:sz w:val="24"/>
          <w:szCs w:val="24"/>
        </w:rPr>
        <w:t>nr. 84/2014</w:t>
      </w:r>
      <w:bookmarkEnd w:id="0"/>
      <w:r w:rsidR="00621402" w:rsidRPr="00C4666E">
        <w:rPr>
          <w:rFonts w:ascii="Times New Roman" w:hAnsi="Times New Roman" w:cs="Times New Roman"/>
          <w:sz w:val="24"/>
          <w:szCs w:val="24"/>
        </w:rPr>
        <w:t xml:space="preserve">, publicat </w:t>
      </w:r>
      <w:r w:rsidR="00621402">
        <w:rPr>
          <w:rFonts w:ascii="Times New Roman" w:hAnsi="Times New Roman" w:cs="Times New Roman"/>
          <w:sz w:val="24"/>
          <w:szCs w:val="24"/>
        </w:rPr>
        <w:t>î</w:t>
      </w:r>
      <w:r w:rsidR="00621402" w:rsidRPr="00C4666E">
        <w:rPr>
          <w:rFonts w:ascii="Times New Roman" w:hAnsi="Times New Roman" w:cs="Times New Roman"/>
          <w:sz w:val="24"/>
          <w:szCs w:val="24"/>
        </w:rPr>
        <w:t>n Monitorul Oficial al Rom</w:t>
      </w:r>
      <w:r w:rsidR="00621402">
        <w:rPr>
          <w:rFonts w:ascii="Times New Roman" w:hAnsi="Times New Roman" w:cs="Times New Roman"/>
          <w:sz w:val="24"/>
          <w:szCs w:val="24"/>
        </w:rPr>
        <w:t>â</w:t>
      </w:r>
      <w:r w:rsidR="00621402" w:rsidRPr="00C4666E">
        <w:rPr>
          <w:rFonts w:ascii="Times New Roman" w:hAnsi="Times New Roman" w:cs="Times New Roman"/>
          <w:sz w:val="24"/>
          <w:szCs w:val="24"/>
        </w:rPr>
        <w:t>niei, Partea I, nr. 699 din 24 septembrie 2014, cu modific</w:t>
      </w:r>
      <w:r w:rsidR="00621402">
        <w:rPr>
          <w:rFonts w:ascii="Times New Roman" w:hAnsi="Times New Roman" w:cs="Times New Roman"/>
          <w:sz w:val="24"/>
          <w:szCs w:val="24"/>
        </w:rPr>
        <w:t>ă</w:t>
      </w:r>
      <w:r w:rsidR="00621402" w:rsidRPr="00C4666E">
        <w:rPr>
          <w:rFonts w:ascii="Times New Roman" w:hAnsi="Times New Roman" w:cs="Times New Roman"/>
          <w:sz w:val="24"/>
          <w:szCs w:val="24"/>
        </w:rPr>
        <w:t xml:space="preserve">rile </w:t>
      </w:r>
      <w:r w:rsidR="00621402">
        <w:rPr>
          <w:rFonts w:ascii="Times New Roman" w:hAnsi="Times New Roman" w:cs="Times New Roman"/>
          <w:sz w:val="24"/>
          <w:szCs w:val="24"/>
        </w:rPr>
        <w:t>ș</w:t>
      </w:r>
      <w:r w:rsidR="00621402" w:rsidRPr="00C4666E">
        <w:rPr>
          <w:rFonts w:ascii="Times New Roman" w:hAnsi="Times New Roman" w:cs="Times New Roman"/>
          <w:sz w:val="24"/>
          <w:szCs w:val="24"/>
        </w:rPr>
        <w:t>i complet</w:t>
      </w:r>
      <w:r w:rsidR="00621402">
        <w:rPr>
          <w:rFonts w:ascii="Times New Roman" w:hAnsi="Times New Roman" w:cs="Times New Roman"/>
          <w:sz w:val="24"/>
          <w:szCs w:val="24"/>
        </w:rPr>
        <w:t>ă</w:t>
      </w:r>
      <w:r w:rsidR="00621402" w:rsidRPr="00C4666E">
        <w:rPr>
          <w:rFonts w:ascii="Times New Roman" w:hAnsi="Times New Roman" w:cs="Times New Roman"/>
          <w:sz w:val="24"/>
          <w:szCs w:val="24"/>
        </w:rPr>
        <w:t xml:space="preserve">rile ulterioare, </w:t>
      </w:r>
      <w:r w:rsidR="00621402" w:rsidRPr="00621402">
        <w:rPr>
          <w:rFonts w:ascii="Times New Roman" w:hAnsi="Times New Roman" w:cs="Times New Roman"/>
          <w:b/>
          <w:sz w:val="24"/>
          <w:szCs w:val="24"/>
        </w:rPr>
        <w:t>se modifică după cum urmează:</w:t>
      </w:r>
    </w:p>
    <w:p w:rsidR="00621402" w:rsidRPr="00621402" w:rsidRDefault="00621402" w:rsidP="00621402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621402">
        <w:rPr>
          <w:rFonts w:ascii="Times New Roman" w:hAnsi="Times New Roman" w:cs="Times New Roman"/>
          <w:b/>
          <w:sz w:val="24"/>
          <w:szCs w:val="24"/>
        </w:rPr>
        <w:t>La articolul 23</w:t>
      </w:r>
      <w:r w:rsidRPr="00621402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1 </w:t>
      </w:r>
      <w:r w:rsidRPr="00621402">
        <w:rPr>
          <w:rFonts w:ascii="Times New Roman" w:hAnsi="Times New Roman" w:cs="Times New Roman"/>
          <w:b/>
          <w:sz w:val="24"/>
          <w:szCs w:val="24"/>
        </w:rPr>
        <w:t>alineatul (1) se modifică şi va avea următorul cuprins:</w:t>
      </w:r>
    </w:p>
    <w:p w:rsidR="00621402" w:rsidRPr="00621402" w:rsidRDefault="00621402" w:rsidP="00621402">
      <w:pPr>
        <w:pStyle w:val="sartttl"/>
        <w:spacing w:line="360" w:lineRule="auto"/>
        <w:jc w:val="both"/>
        <w:rPr>
          <w:rFonts w:ascii="Times New Roman" w:eastAsia="Times New Roman" w:hAnsi="Times New Roman"/>
          <w:b w:val="0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“</w:t>
      </w:r>
      <w:r w:rsidRPr="00621402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Art. 23</w:t>
      </w:r>
      <w:r w:rsidRPr="00621402">
        <w:rPr>
          <w:rFonts w:ascii="Times New Roman" w:hAnsi="Times New Roman"/>
          <w:color w:val="auto"/>
          <w:sz w:val="24"/>
          <w:szCs w:val="24"/>
          <w:shd w:val="clear" w:color="auto" w:fill="FFFFFF"/>
          <w:vertAlign w:val="superscript"/>
        </w:rPr>
        <w:t>1</w:t>
      </w:r>
      <w:r w:rsidRPr="00621402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  <w:vertAlign w:val="superscript"/>
        </w:rPr>
        <w:t xml:space="preserve"> </w:t>
      </w:r>
      <w:r w:rsidRPr="00621402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(1)</w:t>
      </w:r>
      <w:r w:rsidRPr="00621402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Titularul licenţei are obligaţia de a preda în folosinţă obiectivele amplasate în</w:t>
      </w:r>
      <w:r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2C7DAB" w:rsidRPr="00621402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localităţile/unităţile administrativ-teritoriale</w:t>
      </w:r>
      <w:r w:rsidRPr="00621402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, inclusiv registrele, înregistrările şi informaţiile necesare</w:t>
      </w:r>
      <w:r w:rsidR="002C7DAB" w:rsidRPr="002C7DAB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2C7DAB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către </w:t>
      </w:r>
      <w:r w:rsidR="002C7DAB" w:rsidRPr="00621402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titularul licenţei de operare a unui SD concesionar </w:t>
      </w:r>
      <w:r w:rsidR="002C7DAB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al serviciului public de distribuţie a gazelor naturale din</w:t>
      </w:r>
      <w:r w:rsidR="002C7DAB" w:rsidRPr="002C7DAB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  <w:r w:rsidR="002C7DAB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respectivele localităţi</w:t>
      </w:r>
      <w:r w:rsidRPr="00621402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.</w:t>
      </w:r>
      <w:r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”</w:t>
      </w:r>
    </w:p>
    <w:p w:rsidR="00804FD9" w:rsidRDefault="00EA112C" w:rsidP="0062140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12C">
        <w:rPr>
          <w:rFonts w:ascii="Times New Roman" w:hAnsi="Times New Roman" w:cs="Times New Roman"/>
          <w:b/>
          <w:sz w:val="24"/>
          <w:szCs w:val="24"/>
        </w:rPr>
        <w:t>ART. II.</w:t>
      </w:r>
      <w:r w:rsidRPr="00EA112C">
        <w:rPr>
          <w:rFonts w:ascii="Times New Roman" w:hAnsi="Times New Roman" w:cs="Times New Roman"/>
          <w:sz w:val="24"/>
          <w:szCs w:val="24"/>
        </w:rPr>
        <w:t xml:space="preserve"> –  Condiţiile-cadru de valabilitate asociate licenţei de exploatare comercială a noilor instalaţii de producere a hidrogenului aprobate prin Ordinul președintelui Autorității Naționale de Reglementare în Domeniul Energiei nr.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A112C">
        <w:rPr>
          <w:rFonts w:ascii="Times New Roman" w:hAnsi="Times New Roman" w:cs="Times New Roman"/>
          <w:sz w:val="24"/>
          <w:szCs w:val="24"/>
        </w:rPr>
        <w:t>/2020 publicat în Monitorul Oficial al României, Partea I nr. 10</w:t>
      </w:r>
      <w:r>
        <w:rPr>
          <w:rFonts w:ascii="Times New Roman" w:hAnsi="Times New Roman" w:cs="Times New Roman"/>
          <w:sz w:val="24"/>
          <w:szCs w:val="24"/>
        </w:rPr>
        <w:t>53</w:t>
      </w:r>
      <w:r w:rsidRPr="00EA112C">
        <w:rPr>
          <w:rFonts w:ascii="Times New Roman" w:hAnsi="Times New Roman" w:cs="Times New Roman"/>
          <w:sz w:val="24"/>
          <w:szCs w:val="24"/>
        </w:rPr>
        <w:t xml:space="preserve"> din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A112C">
        <w:rPr>
          <w:rFonts w:ascii="Times New Roman" w:hAnsi="Times New Roman" w:cs="Times New Roman"/>
          <w:sz w:val="24"/>
          <w:szCs w:val="24"/>
        </w:rPr>
        <w:t xml:space="preserve"> noiembrie 2020</w:t>
      </w:r>
      <w:r w:rsidR="0051760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17603" w:rsidRPr="00EA112C">
        <w:rPr>
          <w:rFonts w:ascii="Times New Roman" w:hAnsi="Times New Roman" w:cs="Times New Roman"/>
          <w:b/>
          <w:sz w:val="24"/>
          <w:szCs w:val="24"/>
        </w:rPr>
        <w:t>se modifică şi se completează după cum urmează:</w:t>
      </w:r>
    </w:p>
    <w:p w:rsidR="00517603" w:rsidRPr="00517603" w:rsidRDefault="00517603" w:rsidP="0062140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17603">
        <w:rPr>
          <w:rFonts w:ascii="Times New Roman" w:hAnsi="Times New Roman" w:cs="Times New Roman"/>
          <w:b/>
          <w:sz w:val="24"/>
          <w:szCs w:val="24"/>
        </w:rPr>
        <w:t>A</w:t>
      </w:r>
      <w:r w:rsidRPr="00517603">
        <w:rPr>
          <w:rStyle w:val="slgi1"/>
          <w:rFonts w:ascii="Times New Roman" w:hAnsi="Times New Roman" w:cs="Times New Roman"/>
          <w:b/>
          <w:color w:val="auto"/>
          <w:sz w:val="24"/>
          <w:szCs w:val="24"/>
          <w:u w:val="none"/>
        </w:rPr>
        <w:t xml:space="preserve">rticolul 9 </w:t>
      </w:r>
      <w:r w:rsidRPr="00517603">
        <w:rPr>
          <w:rFonts w:ascii="Times New Roman" w:hAnsi="Times New Roman" w:cs="Times New Roman"/>
          <w:b/>
          <w:sz w:val="24"/>
          <w:szCs w:val="24"/>
        </w:rPr>
        <w:t>se modifică şi se completează după cum urmează:</w:t>
      </w:r>
    </w:p>
    <w:p w:rsidR="00517603" w:rsidRDefault="008316AC" w:rsidP="00621402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„</w:t>
      </w:r>
      <w:r w:rsidR="00EA112C" w:rsidRPr="00517603">
        <w:rPr>
          <w:rFonts w:ascii="Times New Roman" w:hAnsi="Times New Roman"/>
          <w:b/>
          <w:sz w:val="24"/>
          <w:szCs w:val="24"/>
          <w:shd w:val="clear" w:color="auto" w:fill="FFFFFF"/>
        </w:rPr>
        <w:t>Art. 9</w:t>
      </w:r>
      <w:r w:rsidR="00EA112C" w:rsidRPr="00E1458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517603">
        <w:rPr>
          <w:rFonts w:ascii="Times New Roman" w:hAnsi="Times New Roman"/>
          <w:sz w:val="24"/>
          <w:szCs w:val="24"/>
          <w:shd w:val="clear" w:color="auto" w:fill="FFFFFF"/>
        </w:rPr>
        <w:t xml:space="preserve">(1) </w:t>
      </w:r>
      <w:r w:rsidR="00EA112C" w:rsidRPr="00E14586">
        <w:rPr>
          <w:rStyle w:val="salnbdy"/>
          <w:rFonts w:ascii="Times New Roman" w:eastAsia="Times New Roman" w:hAnsi="Times New Roman"/>
          <w:sz w:val="24"/>
          <w:szCs w:val="24"/>
        </w:rPr>
        <w:t xml:space="preserve">Pe durata de valabilitate a </w:t>
      </w:r>
      <w:r w:rsidR="00EA112C">
        <w:rPr>
          <w:rStyle w:val="salnbdy"/>
          <w:rFonts w:ascii="Times New Roman" w:eastAsia="Times New Roman" w:hAnsi="Times New Roman"/>
          <w:sz w:val="24"/>
          <w:szCs w:val="24"/>
        </w:rPr>
        <w:t>L</w:t>
      </w:r>
      <w:r w:rsidR="00EA112C" w:rsidRPr="00E14586">
        <w:rPr>
          <w:rStyle w:val="salnbdy"/>
          <w:rFonts w:ascii="Times New Roman" w:eastAsia="Times New Roman" w:hAnsi="Times New Roman"/>
          <w:sz w:val="24"/>
          <w:szCs w:val="24"/>
        </w:rPr>
        <w:t xml:space="preserve">icenţei titularul </w:t>
      </w:r>
      <w:r w:rsidR="00EA112C">
        <w:rPr>
          <w:rStyle w:val="salnbdy"/>
          <w:rFonts w:ascii="Times New Roman" w:eastAsia="Times New Roman" w:hAnsi="Times New Roman"/>
          <w:sz w:val="24"/>
          <w:szCs w:val="24"/>
        </w:rPr>
        <w:t>L</w:t>
      </w:r>
      <w:r w:rsidR="00EA112C" w:rsidRPr="00E14586">
        <w:rPr>
          <w:rStyle w:val="salnbdy"/>
          <w:rFonts w:ascii="Times New Roman" w:eastAsia="Times New Roman" w:hAnsi="Times New Roman"/>
          <w:sz w:val="24"/>
          <w:szCs w:val="24"/>
        </w:rPr>
        <w:t>icenţei are dreptul</w:t>
      </w:r>
      <w:r w:rsidR="00EA112C" w:rsidRPr="00E14586">
        <w:rPr>
          <w:rStyle w:val="slitbdy"/>
          <w:rFonts w:ascii="Times New Roman" w:eastAsia="Times New Roman" w:hAnsi="Times New Roman"/>
          <w:sz w:val="24"/>
          <w:szCs w:val="24"/>
        </w:rPr>
        <w:t xml:space="preserve"> să încaseze tarifele pentru</w:t>
      </w:r>
      <w:r w:rsidR="00517603">
        <w:rPr>
          <w:rStyle w:val="slitbdy"/>
          <w:rFonts w:ascii="Times New Roman" w:eastAsia="Times New Roman" w:hAnsi="Times New Roman"/>
          <w:sz w:val="24"/>
          <w:szCs w:val="24"/>
        </w:rPr>
        <w:t>:</w:t>
      </w:r>
    </w:p>
    <w:p w:rsidR="00517603" w:rsidRDefault="00517603" w:rsidP="00621402">
      <w:pPr>
        <w:spacing w:after="0" w:line="360" w:lineRule="auto"/>
        <w:jc w:val="both"/>
        <w:rPr>
          <w:rStyle w:val="slitbdy"/>
          <w:rFonts w:ascii="Times New Roman" w:eastAsia="Times New Roman" w:hAnsi="Times New Roman"/>
          <w:sz w:val="24"/>
          <w:szCs w:val="24"/>
        </w:rPr>
      </w:pP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a) </w:t>
      </w:r>
      <w:r w:rsidR="00EA112C" w:rsidRPr="00E14586">
        <w:rPr>
          <w:rStyle w:val="slitbdy"/>
          <w:rFonts w:ascii="Times New Roman" w:eastAsia="Times New Roman" w:hAnsi="Times New Roman"/>
          <w:sz w:val="24"/>
          <w:szCs w:val="24"/>
        </w:rPr>
        <w:t xml:space="preserve">serviciile prestate în legătură cu operarea instalaţiilor de hidrogen, inclusiv instalaţiile de stocare a hidrogenului, </w:t>
      </w:r>
    </w:p>
    <w:p w:rsidR="00517603" w:rsidRPr="00517603" w:rsidRDefault="00517603" w:rsidP="00621402">
      <w:pPr>
        <w:spacing w:after="0" w:line="360" w:lineRule="auto"/>
        <w:jc w:val="both"/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Style w:val="spctbdy"/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b) </w:t>
      </w:r>
      <w:r w:rsidRPr="00517603">
        <w:rPr>
          <w:rStyle w:val="spctbdy"/>
          <w:rFonts w:ascii="Times New Roman" w:eastAsia="Times New Roman" w:hAnsi="Times New Roman" w:cs="Times New Roman"/>
          <w:color w:val="auto"/>
          <w:sz w:val="24"/>
          <w:szCs w:val="24"/>
        </w:rPr>
        <w:t>activitatea comercială de vânzare a hidrogenului, către clienţi</w:t>
      </w:r>
      <w:r>
        <w:rPr>
          <w:rStyle w:val="slitbdy"/>
          <w:rFonts w:ascii="Times New Roman" w:eastAsia="Times New Roman" w:hAnsi="Times New Roman" w:cs="Times New Roman"/>
          <w:color w:val="auto"/>
          <w:sz w:val="24"/>
          <w:szCs w:val="24"/>
        </w:rPr>
        <w:t>.</w:t>
      </w:r>
    </w:p>
    <w:p w:rsidR="00EA112C" w:rsidRPr="00EA112C" w:rsidRDefault="00517603" w:rsidP="00621402">
      <w:pPr>
        <w:spacing w:after="0" w:line="360" w:lineRule="auto"/>
        <w:jc w:val="both"/>
        <w:rPr>
          <w:rStyle w:val="slgi1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slitbdy"/>
          <w:rFonts w:ascii="Times New Roman" w:eastAsia="Times New Roman" w:hAnsi="Times New Roman"/>
          <w:sz w:val="24"/>
          <w:szCs w:val="24"/>
        </w:rPr>
        <w:t xml:space="preserve">(2) </w:t>
      </w:r>
      <w:r w:rsidRPr="00E14586">
        <w:rPr>
          <w:rStyle w:val="salnbdy"/>
          <w:rFonts w:ascii="Times New Roman" w:eastAsia="Times New Roman" w:hAnsi="Times New Roman"/>
          <w:sz w:val="24"/>
          <w:szCs w:val="24"/>
        </w:rPr>
        <w:t xml:space="preserve">Pe durata de valabilitate a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L</w:t>
      </w:r>
      <w:r w:rsidRPr="00E14586">
        <w:rPr>
          <w:rStyle w:val="salnbdy"/>
          <w:rFonts w:ascii="Times New Roman" w:eastAsia="Times New Roman" w:hAnsi="Times New Roman"/>
          <w:sz w:val="24"/>
          <w:szCs w:val="24"/>
        </w:rPr>
        <w:t xml:space="preserve">icenţei titularul </w:t>
      </w:r>
      <w:r>
        <w:rPr>
          <w:rStyle w:val="salnbdy"/>
          <w:rFonts w:ascii="Times New Roman" w:eastAsia="Times New Roman" w:hAnsi="Times New Roman"/>
          <w:sz w:val="24"/>
          <w:szCs w:val="24"/>
        </w:rPr>
        <w:t>L</w:t>
      </w:r>
      <w:r w:rsidRPr="00E14586">
        <w:rPr>
          <w:rStyle w:val="salnbdy"/>
          <w:rFonts w:ascii="Times New Roman" w:eastAsia="Times New Roman" w:hAnsi="Times New Roman"/>
          <w:sz w:val="24"/>
          <w:szCs w:val="24"/>
        </w:rPr>
        <w:t>icenţei are dreptul</w:t>
      </w:r>
      <w:r w:rsidRPr="00E14586">
        <w:rPr>
          <w:rStyle w:val="slitbdy"/>
          <w:rFonts w:ascii="Times New Roman" w:eastAsia="Times New Roman" w:hAnsi="Times New Roman"/>
          <w:sz w:val="24"/>
          <w:szCs w:val="24"/>
        </w:rPr>
        <w:t xml:space="preserve"> </w:t>
      </w:r>
      <w:r w:rsidR="00EA112C" w:rsidRPr="00E14586">
        <w:rPr>
          <w:rStyle w:val="slitbdy"/>
          <w:rFonts w:ascii="Times New Roman" w:eastAsia="Times New Roman" w:hAnsi="Times New Roman"/>
          <w:sz w:val="24"/>
          <w:szCs w:val="24"/>
        </w:rPr>
        <w:t xml:space="preserve">să limiteze şi/sau să întrerupă prestarea serviciilor, conform reglementărilor </w:t>
      </w:r>
      <w:r w:rsidR="00EA112C">
        <w:rPr>
          <w:rStyle w:val="slitbdy"/>
          <w:rFonts w:ascii="Times New Roman" w:eastAsia="Times New Roman" w:hAnsi="Times New Roman"/>
          <w:sz w:val="24"/>
          <w:szCs w:val="24"/>
        </w:rPr>
        <w:t>specifice.</w:t>
      </w:r>
      <w:r w:rsidR="008316AC">
        <w:rPr>
          <w:rStyle w:val="slitbdy"/>
          <w:rFonts w:ascii="Times New Roman" w:eastAsia="Times New Roman" w:hAnsi="Times New Roman"/>
          <w:sz w:val="24"/>
          <w:szCs w:val="24"/>
        </w:rPr>
        <w:t>”</w:t>
      </w:r>
    </w:p>
    <w:p w:rsidR="003513C6" w:rsidRPr="00EA112C" w:rsidRDefault="00804FD9" w:rsidP="006214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A112C">
        <w:rPr>
          <w:rFonts w:ascii="Times New Roman" w:hAnsi="Times New Roman" w:cs="Times New Roman"/>
          <w:b/>
          <w:sz w:val="24"/>
          <w:szCs w:val="24"/>
        </w:rPr>
        <w:t>ART. I</w:t>
      </w:r>
      <w:r w:rsidR="0080127B">
        <w:rPr>
          <w:rFonts w:ascii="Times New Roman" w:hAnsi="Times New Roman" w:cs="Times New Roman"/>
          <w:b/>
          <w:sz w:val="24"/>
          <w:szCs w:val="24"/>
        </w:rPr>
        <w:t>II</w:t>
      </w:r>
      <w:r w:rsidRPr="00EA112C">
        <w:rPr>
          <w:rFonts w:ascii="Times New Roman" w:hAnsi="Times New Roman" w:cs="Times New Roman"/>
          <w:b/>
          <w:sz w:val="24"/>
          <w:szCs w:val="24"/>
        </w:rPr>
        <w:t>.</w:t>
      </w:r>
      <w:r w:rsidRPr="00EA112C">
        <w:rPr>
          <w:rFonts w:ascii="Times New Roman" w:hAnsi="Times New Roman" w:cs="Times New Roman"/>
          <w:sz w:val="24"/>
          <w:szCs w:val="24"/>
        </w:rPr>
        <w:t xml:space="preserve"> </w:t>
      </w:r>
      <w:r w:rsidR="003513C6" w:rsidRPr="00EA112C">
        <w:rPr>
          <w:rFonts w:ascii="Times New Roman" w:hAnsi="Times New Roman" w:cs="Times New Roman"/>
          <w:sz w:val="24"/>
          <w:szCs w:val="24"/>
        </w:rPr>
        <w:t>–</w:t>
      </w:r>
      <w:r w:rsidRPr="00EA112C">
        <w:rPr>
          <w:rFonts w:ascii="Times New Roman" w:hAnsi="Times New Roman" w:cs="Times New Roman"/>
          <w:sz w:val="24"/>
          <w:szCs w:val="24"/>
        </w:rPr>
        <w:t xml:space="preserve"> </w:t>
      </w:r>
      <w:r w:rsidR="003513C6" w:rsidRPr="00EA112C">
        <w:rPr>
          <w:rFonts w:ascii="Times New Roman" w:hAnsi="Times New Roman"/>
          <w:sz w:val="24"/>
          <w:szCs w:val="24"/>
        </w:rPr>
        <w:t>La data intrării în vigoare a prezentului ordin se abrogă:</w:t>
      </w:r>
    </w:p>
    <w:p w:rsidR="003513C6" w:rsidRPr="00EA112C" w:rsidRDefault="00EA112C" w:rsidP="0062140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3513C6" w:rsidRPr="00EA112C">
        <w:rPr>
          <w:rFonts w:ascii="Times New Roman" w:hAnsi="Times New Roman"/>
          <w:sz w:val="24"/>
          <w:szCs w:val="24"/>
        </w:rPr>
        <w:t xml:space="preserve">Ordinul președintelui Autorității Naționale de Reglementare în Domeniul Energiei nr. </w:t>
      </w:r>
      <w:r w:rsidRPr="00EA112C">
        <w:rPr>
          <w:rFonts w:ascii="Times New Roman" w:hAnsi="Times New Roman"/>
          <w:sz w:val="24"/>
          <w:szCs w:val="24"/>
        </w:rPr>
        <w:t>200</w:t>
      </w:r>
      <w:r w:rsidR="003513C6" w:rsidRPr="00EA112C">
        <w:rPr>
          <w:rFonts w:ascii="Times New Roman" w:hAnsi="Times New Roman"/>
          <w:sz w:val="24"/>
          <w:szCs w:val="24"/>
        </w:rPr>
        <w:t>/20</w:t>
      </w:r>
      <w:r w:rsidRPr="00EA112C">
        <w:rPr>
          <w:rFonts w:ascii="Times New Roman" w:hAnsi="Times New Roman"/>
          <w:sz w:val="24"/>
          <w:szCs w:val="24"/>
        </w:rPr>
        <w:t>20</w:t>
      </w:r>
      <w:r w:rsidR="003513C6" w:rsidRPr="00EA112C">
        <w:rPr>
          <w:rFonts w:ascii="Times New Roman" w:hAnsi="Times New Roman"/>
          <w:sz w:val="24"/>
          <w:szCs w:val="24"/>
        </w:rPr>
        <w:t xml:space="preserve"> privind aprobarea Condiţiil</w:t>
      </w:r>
      <w:r w:rsidRPr="00EA112C">
        <w:rPr>
          <w:rFonts w:ascii="Times New Roman" w:hAnsi="Times New Roman"/>
          <w:sz w:val="24"/>
          <w:szCs w:val="24"/>
        </w:rPr>
        <w:t>or</w:t>
      </w:r>
      <w:r w:rsidR="003513C6" w:rsidRPr="00EA112C">
        <w:rPr>
          <w:rFonts w:ascii="Times New Roman" w:hAnsi="Times New Roman"/>
          <w:sz w:val="24"/>
          <w:szCs w:val="24"/>
        </w:rPr>
        <w:t xml:space="preserve">-cadru de valabilitate asociate autorizaţiei de înfiinţare </w:t>
      </w:r>
      <w:r w:rsidR="003513C6" w:rsidRPr="00EA112C">
        <w:rPr>
          <w:rStyle w:val="salnbdy"/>
          <w:rFonts w:ascii="Times New Roman" w:hAnsi="Times New Roman"/>
          <w:sz w:val="24"/>
          <w:szCs w:val="24"/>
        </w:rPr>
        <w:t>pentru noi</w:t>
      </w:r>
      <w:r w:rsidR="003513C6" w:rsidRPr="00EA112C">
        <w:rPr>
          <w:rStyle w:val="salnbdy"/>
          <w:rFonts w:ascii="Times New Roman" w:hAnsi="Times New Roman"/>
          <w:b/>
          <w:sz w:val="24"/>
          <w:szCs w:val="24"/>
        </w:rPr>
        <w:t xml:space="preserve"> </w:t>
      </w:r>
      <w:r w:rsidR="003513C6" w:rsidRPr="00EA112C">
        <w:rPr>
          <w:rFonts w:ascii="Times New Roman" w:hAnsi="Times New Roman"/>
          <w:sz w:val="24"/>
          <w:szCs w:val="24"/>
        </w:rPr>
        <w:t>instalaţii de producere a hidrogenului</w:t>
      </w:r>
      <w:r w:rsidRPr="00EA112C">
        <w:rPr>
          <w:rFonts w:ascii="Times New Roman" w:hAnsi="Times New Roman"/>
          <w:sz w:val="24"/>
          <w:szCs w:val="24"/>
        </w:rPr>
        <w:t xml:space="preserve">, </w:t>
      </w:r>
      <w:r w:rsidRPr="00EA112C">
        <w:rPr>
          <w:rFonts w:ascii="Times New Roman" w:hAnsi="Times New Roman" w:cs="Times New Roman"/>
          <w:sz w:val="24"/>
          <w:szCs w:val="24"/>
        </w:rPr>
        <w:t>publicat în Monitorul Oficial al României, Partea I nr. 1045 din 09 noiembrie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13C6" w:rsidRPr="00EA112C" w:rsidRDefault="00EA112C" w:rsidP="0062140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EA112C">
        <w:rPr>
          <w:rFonts w:ascii="Times New Roman" w:hAnsi="Times New Roman"/>
          <w:sz w:val="24"/>
          <w:szCs w:val="24"/>
        </w:rPr>
        <w:t xml:space="preserve">Ordinul președintelui Autorității Naționale de Reglementare în Domeniul Energiei nr. 209/2020 privind aprobarea </w:t>
      </w:r>
      <w:r w:rsidR="003513C6" w:rsidRPr="00EA112C">
        <w:rPr>
          <w:rFonts w:ascii="Times New Roman" w:hAnsi="Times New Roman"/>
          <w:sz w:val="24"/>
          <w:szCs w:val="24"/>
        </w:rPr>
        <w:t>Condiţiil</w:t>
      </w:r>
      <w:r w:rsidRPr="00EA112C">
        <w:rPr>
          <w:rFonts w:ascii="Times New Roman" w:hAnsi="Times New Roman"/>
          <w:sz w:val="24"/>
          <w:szCs w:val="24"/>
        </w:rPr>
        <w:t>or</w:t>
      </w:r>
      <w:r w:rsidR="003513C6" w:rsidRPr="00EA112C">
        <w:rPr>
          <w:rFonts w:ascii="Times New Roman" w:hAnsi="Times New Roman"/>
          <w:sz w:val="24"/>
          <w:szCs w:val="24"/>
        </w:rPr>
        <w:t>-cadru de valabilitate asociate autorizaţiei de înfiinţare a unei instalaţii de GNL</w:t>
      </w:r>
      <w:r w:rsidR="003513C6" w:rsidRPr="00EA112C">
        <w:rPr>
          <w:rFonts w:ascii="Times New Roman" w:hAnsi="Times New Roman" w:cs="Times New Roman"/>
          <w:sz w:val="24"/>
          <w:szCs w:val="24"/>
        </w:rPr>
        <w:t>, publicat în Monitorul Oficial al României, Partea I nr. 1090 din 17 noiembrie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04FD9" w:rsidRDefault="00EA112C" w:rsidP="006214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EA112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80127B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EA112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04FD9" w:rsidRPr="0071149D">
        <w:rPr>
          <w:rFonts w:ascii="Times New Roman" w:hAnsi="Times New Roman" w:cs="Times New Roman"/>
          <w:sz w:val="24"/>
          <w:szCs w:val="24"/>
        </w:rPr>
        <w:t xml:space="preserve">Operatorii economici din sectorul gazelor naturale </w:t>
      </w:r>
      <w:r w:rsidR="00804FD9" w:rsidRPr="0071149D">
        <w:rPr>
          <w:rFonts w:ascii="Times New Roman" w:hAnsi="Times New Roman" w:cs="Times New Roman"/>
          <w:sz w:val="24"/>
          <w:szCs w:val="24"/>
          <w:lang w:eastAsia="zh-CN"/>
        </w:rPr>
        <w:t>duc la îndeplinire prevederile prezentului ordin.</w:t>
      </w:r>
    </w:p>
    <w:p w:rsidR="00804FD9" w:rsidRPr="0071149D" w:rsidRDefault="00804FD9" w:rsidP="0062140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49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A112C">
        <w:rPr>
          <w:rFonts w:ascii="Times New Roman" w:hAnsi="Times New Roman" w:cs="Times New Roman"/>
          <w:b/>
          <w:sz w:val="24"/>
          <w:szCs w:val="24"/>
        </w:rPr>
        <w:t>V</w:t>
      </w:r>
      <w:r w:rsidRPr="0071149D">
        <w:rPr>
          <w:rFonts w:ascii="Times New Roman" w:hAnsi="Times New Roman" w:cs="Times New Roman"/>
          <w:b/>
          <w:sz w:val="24"/>
          <w:szCs w:val="24"/>
        </w:rPr>
        <w:t>.</w:t>
      </w:r>
      <w:r w:rsidRPr="0071149D">
        <w:rPr>
          <w:rFonts w:ascii="Times New Roman" w:hAnsi="Times New Roman" w:cs="Times New Roman"/>
          <w:sz w:val="24"/>
          <w:szCs w:val="24"/>
        </w:rPr>
        <w:t xml:space="preserve"> - Entitățile organizatorice din cadrul Autorității Naționale de Reglementare în Domeniul Energiei urmăresc respectarea prevederilor prezentului ordin.</w:t>
      </w:r>
    </w:p>
    <w:p w:rsidR="00804FD9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149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="00EA112C">
        <w:rPr>
          <w:rFonts w:ascii="Times New Roman" w:hAnsi="Times New Roman" w:cs="Times New Roman"/>
          <w:b/>
          <w:sz w:val="24"/>
          <w:szCs w:val="24"/>
        </w:rPr>
        <w:t>I</w:t>
      </w:r>
      <w:bookmarkStart w:id="1" w:name="_GoBack"/>
      <w:bookmarkEnd w:id="1"/>
      <w:r w:rsidRPr="0071149D">
        <w:rPr>
          <w:rFonts w:ascii="Times New Roman" w:hAnsi="Times New Roman" w:cs="Times New Roman"/>
          <w:b/>
          <w:sz w:val="24"/>
          <w:szCs w:val="24"/>
        </w:rPr>
        <w:t>.</w:t>
      </w:r>
      <w:r w:rsidRPr="0071149D">
        <w:rPr>
          <w:rFonts w:ascii="Times New Roman" w:hAnsi="Times New Roman" w:cs="Times New Roman"/>
          <w:sz w:val="24"/>
          <w:szCs w:val="24"/>
        </w:rPr>
        <w:t xml:space="preserve"> -</w:t>
      </w:r>
      <w:r w:rsidRPr="00845B4E">
        <w:rPr>
          <w:rFonts w:ascii="Times New Roman" w:hAnsi="Times New Roman" w:cs="Times New Roman"/>
          <w:sz w:val="24"/>
          <w:szCs w:val="24"/>
          <w:lang w:val="en-US"/>
        </w:rPr>
        <w:t xml:space="preserve"> Prezentul ordin se publică în Monitorul Oficial al României, Partea I</w:t>
      </w:r>
      <w:r w:rsidR="00621402">
        <w:rPr>
          <w:rFonts w:ascii="Times New Roman" w:hAnsi="Times New Roman" w:cs="Times New Roman"/>
          <w:sz w:val="24"/>
          <w:szCs w:val="24"/>
          <w:lang w:val="en-US"/>
        </w:rPr>
        <w:t xml:space="preserve"> şi intră în vigoare la data publicării</w:t>
      </w:r>
      <w:r w:rsidRPr="0071149D">
        <w:rPr>
          <w:rFonts w:ascii="Times New Roman" w:hAnsi="Times New Roman" w:cs="Times New Roman"/>
          <w:sz w:val="24"/>
          <w:szCs w:val="24"/>
        </w:rPr>
        <w:t>.</w:t>
      </w:r>
    </w:p>
    <w:p w:rsidR="00804FD9" w:rsidRPr="0071149D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4FD9" w:rsidRPr="0071149D" w:rsidRDefault="00804FD9" w:rsidP="006214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04FD9" w:rsidRPr="0071149D" w:rsidRDefault="00804FD9" w:rsidP="006214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49D">
        <w:rPr>
          <w:rFonts w:ascii="Times New Roman" w:hAnsi="Times New Roman" w:cs="Times New Roman"/>
          <w:b/>
          <w:sz w:val="24"/>
          <w:szCs w:val="24"/>
        </w:rPr>
        <w:t>Președintele</w:t>
      </w:r>
    </w:p>
    <w:p w:rsidR="00804FD9" w:rsidRPr="0071149D" w:rsidRDefault="00804FD9" w:rsidP="006214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49D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</w:p>
    <w:p w:rsidR="00804FD9" w:rsidRPr="0071149D" w:rsidRDefault="00804FD9" w:rsidP="0062140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1149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Dumitru </w:t>
      </w:r>
      <w:r w:rsidRPr="0071149D">
        <w:rPr>
          <w:rFonts w:ascii="Times New Roman" w:eastAsia="Times New Roman" w:hAnsi="Times New Roman" w:cs="Times New Roman"/>
          <w:b/>
          <w:bCs/>
          <w:sz w:val="24"/>
          <w:szCs w:val="24"/>
        </w:rPr>
        <w:t>CHIRIŢĂ</w:t>
      </w:r>
    </w:p>
    <w:p w:rsidR="00804FD9" w:rsidRPr="0071149D" w:rsidRDefault="00804FD9" w:rsidP="006214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865" w:rsidRDefault="00515865" w:rsidP="00621402">
      <w:pPr>
        <w:spacing w:after="0" w:line="360" w:lineRule="auto"/>
        <w:jc w:val="both"/>
      </w:pPr>
    </w:p>
    <w:sectPr w:rsidR="00515865" w:rsidSect="008316AC">
      <w:footerReference w:type="default" r:id="rId7"/>
      <w:pgSz w:w="11909" w:h="16834" w:code="9"/>
      <w:pgMar w:top="1411" w:right="1411" w:bottom="1411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5EA" w:rsidRDefault="004F15EA" w:rsidP="008316AC">
      <w:pPr>
        <w:spacing w:after="0" w:line="240" w:lineRule="auto"/>
      </w:pPr>
      <w:r>
        <w:separator/>
      </w:r>
    </w:p>
  </w:endnote>
  <w:endnote w:type="continuationSeparator" w:id="0">
    <w:p w:rsidR="004F15EA" w:rsidRDefault="004F15EA" w:rsidP="00831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49226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16AC" w:rsidRDefault="008316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12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16AC" w:rsidRDefault="008316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5EA" w:rsidRDefault="004F15EA" w:rsidP="008316AC">
      <w:pPr>
        <w:spacing w:after="0" w:line="240" w:lineRule="auto"/>
      </w:pPr>
      <w:r>
        <w:separator/>
      </w:r>
    </w:p>
  </w:footnote>
  <w:footnote w:type="continuationSeparator" w:id="0">
    <w:p w:rsidR="004F15EA" w:rsidRDefault="004F15EA" w:rsidP="00831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C2F76"/>
    <w:multiLevelType w:val="hybridMultilevel"/>
    <w:tmpl w:val="D0EA2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E4AF2"/>
    <w:multiLevelType w:val="hybridMultilevel"/>
    <w:tmpl w:val="24EE0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B7F1B"/>
    <w:multiLevelType w:val="hybridMultilevel"/>
    <w:tmpl w:val="CA1E9E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D9"/>
    <w:rsid w:val="000C07C0"/>
    <w:rsid w:val="001C77AB"/>
    <w:rsid w:val="001E015D"/>
    <w:rsid w:val="002C7DAB"/>
    <w:rsid w:val="003513C6"/>
    <w:rsid w:val="00416EA6"/>
    <w:rsid w:val="00451881"/>
    <w:rsid w:val="004F15EA"/>
    <w:rsid w:val="00515865"/>
    <w:rsid w:val="00517603"/>
    <w:rsid w:val="00560CC6"/>
    <w:rsid w:val="005931E9"/>
    <w:rsid w:val="00621402"/>
    <w:rsid w:val="0080127B"/>
    <w:rsid w:val="00804FD9"/>
    <w:rsid w:val="008316AC"/>
    <w:rsid w:val="00911626"/>
    <w:rsid w:val="00994DFD"/>
    <w:rsid w:val="009E2889"/>
    <w:rsid w:val="00E234E4"/>
    <w:rsid w:val="00E85E19"/>
    <w:rsid w:val="00E964BC"/>
    <w:rsid w:val="00EA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DBA82F-81E1-4C56-B925-06FD671C9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FD9"/>
    <w:rPr>
      <w:rFonts w:ascii="Calibri" w:eastAsia="Calibri" w:hAnsi="Calibri"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ubbdy1">
    <w:name w:val="s_pub_bdy1"/>
    <w:basedOn w:val="DefaultParagraphFont"/>
    <w:rsid w:val="00804FD9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804FD9"/>
    <w:pPr>
      <w:ind w:left="720"/>
      <w:contextualSpacing/>
    </w:pPr>
  </w:style>
  <w:style w:type="character" w:customStyle="1" w:styleId="slgi1">
    <w:name w:val="s_lgi1"/>
    <w:basedOn w:val="DefaultParagraphFont"/>
    <w:rsid w:val="00804FD9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DefaultParagraphFont"/>
    <w:rsid w:val="00804FD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804FD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bdy">
    <w:name w:val="s_aln_bdy"/>
    <w:basedOn w:val="DefaultParagraphFont"/>
    <w:rsid w:val="00804FD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804FD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804FD9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  <w:lang w:val="en-US"/>
    </w:rPr>
  </w:style>
  <w:style w:type="character" w:customStyle="1" w:styleId="spctttl1">
    <w:name w:val="s_pct_ttl1"/>
    <w:basedOn w:val="DefaultParagraphFont"/>
    <w:rsid w:val="00804FD9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04FD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emt">
    <w:name w:val="s_emt"/>
    <w:basedOn w:val="Normal"/>
    <w:rsid w:val="00517603"/>
    <w:pPr>
      <w:spacing w:before="100" w:beforeAutospacing="1" w:after="100" w:afterAutospacing="1" w:line="240" w:lineRule="auto"/>
      <w:ind w:left="144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316A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6AC"/>
    <w:rPr>
      <w:rFonts w:ascii="Calibri" w:eastAsia="Calibri" w:hAnsi="Calibri"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316A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6AC"/>
    <w:rPr>
      <w:rFonts w:ascii="Calibri" w:eastAsia="Calibri" w:hAnsi="Calibri"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3118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2022-06-16T06:42:00Z</dcterms:created>
  <dcterms:modified xsi:type="dcterms:W3CDTF">2022-06-16T06:42:00Z</dcterms:modified>
</cp:coreProperties>
</file>