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907A2" w14:textId="77777777" w:rsidR="007B4247" w:rsidRPr="00A90333" w:rsidRDefault="007B4247">
      <w:pPr>
        <w:widowControl w:val="0"/>
        <w:autoSpaceDE w:val="0"/>
        <w:autoSpaceDN w:val="0"/>
        <w:adjustRightInd w:val="0"/>
        <w:spacing w:line="360" w:lineRule="auto"/>
        <w:jc w:val="center"/>
        <w:rPr>
          <w:b/>
          <w:bCs/>
        </w:rPr>
      </w:pPr>
    </w:p>
    <w:p w14:paraId="3096AE2A" w14:textId="77777777" w:rsidR="007B4247" w:rsidRPr="00A90333" w:rsidRDefault="007B4247">
      <w:pPr>
        <w:widowControl w:val="0"/>
        <w:autoSpaceDE w:val="0"/>
        <w:autoSpaceDN w:val="0"/>
        <w:adjustRightInd w:val="0"/>
        <w:spacing w:line="360" w:lineRule="auto"/>
        <w:jc w:val="center"/>
        <w:rPr>
          <w:b/>
          <w:bCs/>
        </w:rPr>
      </w:pPr>
      <w:r w:rsidRPr="00A90333">
        <w:rPr>
          <w:b/>
          <w:bCs/>
        </w:rPr>
        <w:t>Ordin nr......... din data de ..............</w:t>
      </w:r>
    </w:p>
    <w:p w14:paraId="1FA452B5" w14:textId="77777777" w:rsidR="007B4247" w:rsidRPr="00A90333" w:rsidRDefault="007B4247">
      <w:pPr>
        <w:widowControl w:val="0"/>
        <w:autoSpaceDE w:val="0"/>
        <w:autoSpaceDN w:val="0"/>
        <w:adjustRightInd w:val="0"/>
        <w:spacing w:line="360" w:lineRule="auto"/>
        <w:jc w:val="center"/>
        <w:rPr>
          <w:b/>
          <w:bCs/>
        </w:rPr>
      </w:pPr>
      <w:r w:rsidRPr="00A90333">
        <w:rPr>
          <w:b/>
          <w:bCs/>
        </w:rPr>
        <w:t xml:space="preserve">privind modificarea și completarea unor ordine ale președintelui </w:t>
      </w:r>
    </w:p>
    <w:p w14:paraId="7E05AE3C" w14:textId="77777777" w:rsidR="007B4247" w:rsidRPr="00A90333" w:rsidRDefault="007B4247">
      <w:pPr>
        <w:widowControl w:val="0"/>
        <w:autoSpaceDE w:val="0"/>
        <w:autoSpaceDN w:val="0"/>
        <w:adjustRightInd w:val="0"/>
        <w:spacing w:line="360" w:lineRule="auto"/>
        <w:jc w:val="center"/>
        <w:rPr>
          <w:b/>
          <w:bCs/>
        </w:rPr>
      </w:pPr>
      <w:r w:rsidRPr="00A90333">
        <w:rPr>
          <w:b/>
          <w:bCs/>
        </w:rPr>
        <w:t>Autorității Naționale de Reglementare în Domeniul Energiei</w:t>
      </w:r>
    </w:p>
    <w:p w14:paraId="3AFA34C0" w14:textId="77777777" w:rsidR="007B4247" w:rsidRPr="00A90333" w:rsidRDefault="007B4247">
      <w:pPr>
        <w:widowControl w:val="0"/>
        <w:autoSpaceDE w:val="0"/>
        <w:autoSpaceDN w:val="0"/>
        <w:adjustRightInd w:val="0"/>
        <w:spacing w:line="360" w:lineRule="auto"/>
        <w:rPr>
          <w:b/>
          <w:bCs/>
        </w:rPr>
      </w:pPr>
    </w:p>
    <w:p w14:paraId="2BC67474" w14:textId="77777777" w:rsidR="007B4247" w:rsidRPr="00A90333" w:rsidRDefault="007B4247" w:rsidP="00AE136B">
      <w:pPr>
        <w:widowControl w:val="0"/>
        <w:autoSpaceDE w:val="0"/>
        <w:autoSpaceDN w:val="0"/>
        <w:adjustRightInd w:val="0"/>
        <w:spacing w:line="276" w:lineRule="auto"/>
        <w:jc w:val="both"/>
      </w:pPr>
      <w:r w:rsidRPr="00A90333">
        <w:t xml:space="preserve">Având în vedere prevederile art. 130 alin. (1) lit. d) și q) din Legea energiei electrice și a gazelor naturale nr. 123/2012, cu modificările și completările ulterioare, </w:t>
      </w:r>
    </w:p>
    <w:p w14:paraId="776E63A6" w14:textId="77777777" w:rsidR="007B4247" w:rsidRPr="00A90333" w:rsidRDefault="007B4247" w:rsidP="00AE136B">
      <w:pPr>
        <w:widowControl w:val="0"/>
        <w:autoSpaceDE w:val="0"/>
        <w:autoSpaceDN w:val="0"/>
        <w:adjustRightInd w:val="0"/>
        <w:spacing w:line="276" w:lineRule="auto"/>
        <w:jc w:val="both"/>
      </w:pPr>
      <w:r w:rsidRPr="00A90333">
        <w:t xml:space="preserve">în temeiul prevederilor art. 5 alin. (1) lit. c) și d) și ale art. 10 alin. (1) lit. j), lit. o) pct. 2 și lit. q) din Ordonanța de urgență a Guvernului nr. 33/2007 privind organizarea și funcționarea Autorității Naționale de Reglementare în Domeniul Energiei, aprobată cu modificări și completări prin Legea nr. 160/2012, cu modificările și completările ulterioare, </w:t>
      </w:r>
    </w:p>
    <w:p w14:paraId="60F1CB84" w14:textId="77777777" w:rsidR="007B4247" w:rsidRPr="00A90333" w:rsidRDefault="007B4247" w:rsidP="00AE136B">
      <w:pPr>
        <w:widowControl w:val="0"/>
        <w:autoSpaceDE w:val="0"/>
        <w:autoSpaceDN w:val="0"/>
        <w:adjustRightInd w:val="0"/>
        <w:spacing w:line="276" w:lineRule="auto"/>
        <w:jc w:val="both"/>
      </w:pPr>
    </w:p>
    <w:p w14:paraId="37197CAB" w14:textId="77777777" w:rsidR="007B4247" w:rsidRPr="00A90333" w:rsidRDefault="007B4247" w:rsidP="00AE136B">
      <w:pPr>
        <w:widowControl w:val="0"/>
        <w:autoSpaceDE w:val="0"/>
        <w:autoSpaceDN w:val="0"/>
        <w:adjustRightInd w:val="0"/>
        <w:spacing w:line="276" w:lineRule="auto"/>
        <w:jc w:val="both"/>
      </w:pPr>
      <w:r w:rsidRPr="00A90333">
        <w:t>președintele Autorității Naționale de Reglementare în Domeniul Energiei emite următorul ordin:</w:t>
      </w:r>
    </w:p>
    <w:p w14:paraId="67D06D4E" w14:textId="77777777" w:rsidR="007B4247" w:rsidRPr="00A90333" w:rsidRDefault="007B4247" w:rsidP="00AE136B">
      <w:pPr>
        <w:widowControl w:val="0"/>
        <w:autoSpaceDE w:val="0"/>
        <w:autoSpaceDN w:val="0"/>
        <w:adjustRightInd w:val="0"/>
        <w:spacing w:line="276" w:lineRule="auto"/>
        <w:jc w:val="both"/>
      </w:pPr>
    </w:p>
    <w:p w14:paraId="41FE4A96" w14:textId="103D3B5E" w:rsidR="007B4247" w:rsidRPr="00A90333" w:rsidRDefault="007B4247" w:rsidP="00AE136B">
      <w:pPr>
        <w:widowControl w:val="0"/>
        <w:autoSpaceDE w:val="0"/>
        <w:autoSpaceDN w:val="0"/>
        <w:adjustRightInd w:val="0"/>
        <w:spacing w:line="276" w:lineRule="auto"/>
        <w:jc w:val="both"/>
      </w:pPr>
      <w:r w:rsidRPr="00A90333">
        <w:rPr>
          <w:b/>
          <w:bCs/>
        </w:rPr>
        <w:t xml:space="preserve">Art. I - </w:t>
      </w:r>
      <w:r w:rsidRPr="00A90333">
        <w:t>Codul rețelei pentru Sistemul național de transport al gazelor naturale, aprobat prin Ordinul președintelui Autorității Naționale de Reglementare în Domeniul Energiei nr. 16/2013, publicat în Monitorul Oficial al României, Partea I, nr. 171 și 171 bis din 29 martie 2013, cu modificările și completările ulterioare</w:t>
      </w:r>
      <w:r w:rsidRPr="00A90333">
        <w:rPr>
          <w:b/>
          <w:bCs/>
        </w:rPr>
        <w:t>,</w:t>
      </w:r>
      <w:r w:rsidRPr="00A90333">
        <w:t xml:space="preserve"> se modifică după cum urmează:</w:t>
      </w:r>
    </w:p>
    <w:p w14:paraId="538042FE" w14:textId="37FD0CFC" w:rsidR="007B4247" w:rsidRPr="00A90333" w:rsidRDefault="007B4247" w:rsidP="00AE136B">
      <w:pPr>
        <w:widowControl w:val="0"/>
        <w:autoSpaceDE w:val="0"/>
        <w:autoSpaceDN w:val="0"/>
        <w:adjustRightInd w:val="0"/>
        <w:spacing w:line="276" w:lineRule="auto"/>
        <w:jc w:val="both"/>
        <w:rPr>
          <w:b/>
          <w:bCs/>
        </w:rPr>
      </w:pPr>
      <w:r w:rsidRPr="00A90333">
        <w:rPr>
          <w:b/>
          <w:bCs/>
        </w:rPr>
        <w:t>La articolul 36, alineatul (3</w:t>
      </w:r>
      <w:r w:rsidRPr="00A90333">
        <w:rPr>
          <w:b/>
          <w:bCs/>
          <w:vertAlign w:val="superscript"/>
        </w:rPr>
        <w:t>6</w:t>
      </w:r>
      <w:r w:rsidRPr="00A90333">
        <w:rPr>
          <w:b/>
          <w:bCs/>
        </w:rPr>
        <w:t xml:space="preserve">) </w:t>
      </w:r>
      <w:r w:rsidR="009C0D2A" w:rsidRPr="00A90333">
        <w:rPr>
          <w:b/>
          <w:bCs/>
        </w:rPr>
        <w:t>se abrogă</w:t>
      </w:r>
      <w:r w:rsidR="00AE136B" w:rsidRPr="00A90333">
        <w:rPr>
          <w:b/>
          <w:bCs/>
        </w:rPr>
        <w:t>.</w:t>
      </w:r>
    </w:p>
    <w:p w14:paraId="0C82DE23" w14:textId="77777777" w:rsidR="007B4247" w:rsidRPr="00A90333" w:rsidRDefault="007B4247" w:rsidP="00AE136B">
      <w:pPr>
        <w:widowControl w:val="0"/>
        <w:autoSpaceDE w:val="0"/>
        <w:autoSpaceDN w:val="0"/>
        <w:adjustRightInd w:val="0"/>
        <w:spacing w:line="276" w:lineRule="auto"/>
        <w:jc w:val="both"/>
      </w:pPr>
      <w:r w:rsidRPr="00A90333">
        <w:rPr>
          <w:b/>
          <w:bCs/>
        </w:rPr>
        <w:t xml:space="preserve">Art. II - </w:t>
      </w:r>
      <w:r w:rsidRPr="00A90333">
        <w:t>Metodologia de rezervare a capacității de transport pentru activitatea de prestare a serviciilor de transport al gazelor naturale prin punctele situate pe conducta de transport de gaze naturale Isaccea 1-Negru Vodă 1 destinată transportului gazelor naturale pe culoarul Federația Rusă-Bulgaria și alimentării cu gaze naturale a unor localități de pe teritoriul României</w:t>
      </w:r>
      <w:r w:rsidR="00DA7074" w:rsidRPr="00A90333">
        <w:t>,</w:t>
      </w:r>
      <w:r w:rsidRPr="00A90333">
        <w:t xml:space="preserve"> aprobată prin Ordinul președintelui Autorității Naționale de Reglementare în Domeniul Energiei nr. 158/2019, publicat în Monitorul Oficial al României, Partea I, nr. 534 din 28 iunie 2019, se modifică după cum urmează:</w:t>
      </w:r>
    </w:p>
    <w:p w14:paraId="39BCAAC6" w14:textId="3A6EEB3C" w:rsidR="0077329C" w:rsidRPr="00A90333" w:rsidRDefault="0077329C" w:rsidP="00AE136B">
      <w:pPr>
        <w:widowControl w:val="0"/>
        <w:numPr>
          <w:ilvl w:val="0"/>
          <w:numId w:val="1"/>
        </w:numPr>
        <w:tabs>
          <w:tab w:val="clear" w:pos="720"/>
          <w:tab w:val="num" w:pos="270"/>
        </w:tabs>
        <w:autoSpaceDE w:val="0"/>
        <w:autoSpaceDN w:val="0"/>
        <w:adjustRightInd w:val="0"/>
        <w:spacing w:line="276" w:lineRule="auto"/>
        <w:ind w:hanging="720"/>
        <w:jc w:val="both"/>
        <w:rPr>
          <w:b/>
          <w:bCs/>
        </w:rPr>
      </w:pPr>
      <w:r w:rsidRPr="00A90333">
        <w:rPr>
          <w:b/>
          <w:bCs/>
        </w:rPr>
        <w:t>Articolul 1 se modifică și va avea următorul cuprins:</w:t>
      </w:r>
    </w:p>
    <w:p w14:paraId="5454798F" w14:textId="5C69CAF1" w:rsidR="0077329C" w:rsidRPr="00A90333" w:rsidRDefault="0077329C" w:rsidP="0077329C">
      <w:pPr>
        <w:jc w:val="both"/>
        <w:rPr>
          <w:lang w:eastAsia="ro-RO"/>
        </w:rPr>
      </w:pPr>
      <w:r w:rsidRPr="00A90333">
        <w:rPr>
          <w:lang w:eastAsia="ro-RO"/>
        </w:rPr>
        <w:t xml:space="preserve">”(1) </w:t>
      </w:r>
      <w:r w:rsidRPr="00A90333">
        <w:rPr>
          <w:noProof/>
          <w:lang w:eastAsia="ro-RO"/>
        </w:rPr>
        <w:t>Rezervarea capacităţii de transport în punctele de interconectare Negru Vodă 1 și Isaccea 1 aferente conductei Isaccea 1-Negru Vodă 1 se realizează prin intermediul licitaţiilor organizate în cadrul Platformei regionale de rezervare de capacitate, denumită în continuare PRRC, operată de «Foldgazszallito Zartkoruen Mukodo Reszvenytarsasag» - FGSZ Ltd., cu respectarea Regulilor de operare a PRRC şi a calendarului de licitaţie publicat anual de către Reţeaua Europeană a Operatorilor de Transport şi de Sistem de Gaze Naturale - ENTSOG.</w:t>
      </w:r>
    </w:p>
    <w:p w14:paraId="47C8390B" w14:textId="682EF852" w:rsidR="0077329C" w:rsidRPr="00A90333" w:rsidRDefault="0077329C" w:rsidP="0077329C">
      <w:pPr>
        <w:jc w:val="both"/>
        <w:rPr>
          <w:lang w:eastAsia="ro-RO"/>
        </w:rPr>
      </w:pPr>
      <w:r w:rsidRPr="00A90333">
        <w:rPr>
          <w:lang w:eastAsia="ro-RO"/>
        </w:rPr>
        <w:t xml:space="preserve">(2) </w:t>
      </w:r>
      <w:r w:rsidRPr="00A90333">
        <w:rPr>
          <w:noProof/>
          <w:lang w:eastAsia="ro-RO"/>
        </w:rPr>
        <w:t>Rezervarea capacităţii de transport în punctele de ieşire spre localităţile de pe teritoriul României racordate la conducta Isaccea 1-Negru Vodă 1 se va realiza în conformitate cu prevederile Ordinului preşedintelui ANRE nr. 16/2013, cu modificările şi completările ulterioare.</w:t>
      </w:r>
    </w:p>
    <w:p w14:paraId="2F30CA32" w14:textId="0052404A" w:rsidR="002D1E71" w:rsidRPr="00A90333" w:rsidRDefault="007B4247" w:rsidP="00AE136B">
      <w:pPr>
        <w:widowControl w:val="0"/>
        <w:numPr>
          <w:ilvl w:val="0"/>
          <w:numId w:val="1"/>
        </w:numPr>
        <w:tabs>
          <w:tab w:val="clear" w:pos="720"/>
          <w:tab w:val="num" w:pos="270"/>
        </w:tabs>
        <w:autoSpaceDE w:val="0"/>
        <w:autoSpaceDN w:val="0"/>
        <w:adjustRightInd w:val="0"/>
        <w:spacing w:line="276" w:lineRule="auto"/>
        <w:ind w:hanging="720"/>
        <w:jc w:val="both"/>
        <w:rPr>
          <w:b/>
          <w:bCs/>
        </w:rPr>
      </w:pPr>
      <w:r w:rsidRPr="00A90333">
        <w:rPr>
          <w:b/>
          <w:bCs/>
        </w:rPr>
        <w:t xml:space="preserve">La </w:t>
      </w:r>
      <w:r w:rsidR="00DA7074" w:rsidRPr="00A90333">
        <w:rPr>
          <w:b/>
          <w:bCs/>
        </w:rPr>
        <w:t>a</w:t>
      </w:r>
      <w:r w:rsidRPr="00A90333">
        <w:rPr>
          <w:b/>
          <w:bCs/>
        </w:rPr>
        <w:t>rticolul 3</w:t>
      </w:r>
      <w:r w:rsidR="002D1E71" w:rsidRPr="00A90333">
        <w:rPr>
          <w:b/>
          <w:bCs/>
        </w:rPr>
        <w:t>,</w:t>
      </w:r>
      <w:r w:rsidRPr="00A90333">
        <w:rPr>
          <w:b/>
          <w:bCs/>
        </w:rPr>
        <w:t xml:space="preserve"> alin</w:t>
      </w:r>
      <w:r w:rsidR="002D1E71" w:rsidRPr="00A90333">
        <w:rPr>
          <w:b/>
          <w:bCs/>
        </w:rPr>
        <w:t>eatul</w:t>
      </w:r>
      <w:r w:rsidRPr="00A90333">
        <w:rPr>
          <w:b/>
          <w:bCs/>
        </w:rPr>
        <w:t xml:space="preserve"> (2) se abrogă</w:t>
      </w:r>
      <w:r w:rsidR="002D1E71" w:rsidRPr="00A90333">
        <w:rPr>
          <w:b/>
          <w:bCs/>
        </w:rPr>
        <w:t>.</w:t>
      </w:r>
    </w:p>
    <w:p w14:paraId="7DC9ACAA" w14:textId="65A2C644" w:rsidR="007B4247" w:rsidRPr="00A90333" w:rsidRDefault="004032AD" w:rsidP="00AE136B">
      <w:pPr>
        <w:widowControl w:val="0"/>
        <w:numPr>
          <w:ilvl w:val="0"/>
          <w:numId w:val="1"/>
        </w:numPr>
        <w:tabs>
          <w:tab w:val="clear" w:pos="720"/>
        </w:tabs>
        <w:autoSpaceDE w:val="0"/>
        <w:autoSpaceDN w:val="0"/>
        <w:adjustRightInd w:val="0"/>
        <w:spacing w:line="276" w:lineRule="auto"/>
        <w:ind w:left="270" w:hanging="270"/>
        <w:jc w:val="both"/>
        <w:rPr>
          <w:b/>
          <w:bCs/>
        </w:rPr>
      </w:pPr>
      <w:r w:rsidRPr="00A90333">
        <w:rPr>
          <w:b/>
          <w:bCs/>
        </w:rPr>
        <w:t xml:space="preserve">La articolul 3 alin. </w:t>
      </w:r>
      <w:r w:rsidR="009C0D2A" w:rsidRPr="00A90333">
        <w:rPr>
          <w:b/>
          <w:bCs/>
        </w:rPr>
        <w:t xml:space="preserve">(3) și </w:t>
      </w:r>
      <w:r w:rsidRPr="00A90333">
        <w:rPr>
          <w:b/>
          <w:bCs/>
        </w:rPr>
        <w:t>(4)</w:t>
      </w:r>
      <w:r w:rsidR="002D1E71" w:rsidRPr="00A90333">
        <w:rPr>
          <w:b/>
          <w:bCs/>
        </w:rPr>
        <w:t xml:space="preserve"> </w:t>
      </w:r>
      <w:r w:rsidR="007B4247" w:rsidRPr="00A90333">
        <w:rPr>
          <w:b/>
          <w:bCs/>
        </w:rPr>
        <w:t>se modifică și v</w:t>
      </w:r>
      <w:r w:rsidR="009C0D2A" w:rsidRPr="00A90333">
        <w:rPr>
          <w:b/>
          <w:bCs/>
        </w:rPr>
        <w:t>or</w:t>
      </w:r>
      <w:r w:rsidR="007B4247" w:rsidRPr="00A90333">
        <w:rPr>
          <w:b/>
          <w:bCs/>
        </w:rPr>
        <w:t xml:space="preserve"> avea următorul cuprins:</w:t>
      </w:r>
    </w:p>
    <w:p w14:paraId="3AEED1CF" w14:textId="77777777" w:rsidR="00C62C8B" w:rsidRPr="00A90333" w:rsidRDefault="002D1E71" w:rsidP="00AE136B">
      <w:pPr>
        <w:spacing w:line="276" w:lineRule="auto"/>
        <w:jc w:val="both"/>
        <w:rPr>
          <w:lang w:eastAsia="ro-RO"/>
        </w:rPr>
      </w:pPr>
      <w:r w:rsidRPr="00A90333">
        <w:t>„</w:t>
      </w:r>
      <w:r w:rsidR="00C62C8B" w:rsidRPr="00A90333">
        <w:rPr>
          <w:noProof/>
          <w:lang w:eastAsia="ro-RO"/>
        </w:rPr>
        <w:t xml:space="preserve">(3) În punctul de interconectare Isaccea 1, pe direcţia ieşire, capacitatea fermă/întreruptibilă disponibilă se rezervă </w:t>
      </w:r>
      <w:r w:rsidR="00C62C8B" w:rsidRPr="00A90333">
        <w:rPr>
          <w:lang w:eastAsia="ro-RO"/>
        </w:rPr>
        <w:t>fără acces la PVT</w:t>
      </w:r>
      <w:r w:rsidR="00C62C8B" w:rsidRPr="00A90333">
        <w:rPr>
          <w:noProof/>
          <w:lang w:eastAsia="ro-RO"/>
        </w:rPr>
        <w:t xml:space="preserve"> și numai dacă, în punctul de interconectare Negru Vodă 1, pe direcţia intrare, se rezervă o capacitate cel puţin egală cu cea solicitată în punctul de interconectare Isaccea 1.</w:t>
      </w:r>
    </w:p>
    <w:p w14:paraId="2653B41F" w14:textId="7A549437" w:rsidR="007B4247" w:rsidRPr="00A90333" w:rsidRDefault="00C62C8B" w:rsidP="00AE136B">
      <w:pPr>
        <w:spacing w:line="276" w:lineRule="auto"/>
        <w:jc w:val="both"/>
        <w:rPr>
          <w:b/>
          <w:bCs/>
        </w:rPr>
      </w:pPr>
      <w:r w:rsidRPr="00A90333">
        <w:rPr>
          <w:lang w:eastAsia="ro-RO"/>
        </w:rPr>
        <w:lastRenderedPageBreak/>
        <w:t xml:space="preserve">(4) În punctul de interconectare Negru Vodă 1, pe direcția ieșire, </w:t>
      </w:r>
      <w:r w:rsidRPr="00A90333">
        <w:rPr>
          <w:noProof/>
          <w:lang w:eastAsia="ro-RO"/>
        </w:rPr>
        <w:t xml:space="preserve">capacitatea fermă/întreruptibilă disponibilă se rezervă </w:t>
      </w:r>
      <w:r w:rsidRPr="00A90333">
        <w:rPr>
          <w:lang w:eastAsia="ro-RO"/>
        </w:rPr>
        <w:t>fără acces la PVT,</w:t>
      </w:r>
      <w:r w:rsidRPr="00A90333">
        <w:rPr>
          <w:noProof/>
          <w:lang w:eastAsia="ro-RO"/>
        </w:rPr>
        <w:t xml:space="preserve"> și </w:t>
      </w:r>
      <w:r w:rsidRPr="00A90333">
        <w:rPr>
          <w:lang w:eastAsia="ro-RO"/>
        </w:rPr>
        <w:t>numai dacă, în punctul de interconectare Isaccea 1, pe direcția intrare, rezervă o capacitate cel puțin egală cu cea solicitată în punctul de interconectare Negru Vodă 1</w:t>
      </w:r>
      <w:r w:rsidR="007B4247" w:rsidRPr="00A90333">
        <w:t>.”</w:t>
      </w:r>
    </w:p>
    <w:p w14:paraId="7431E186" w14:textId="01E7E4C9" w:rsidR="007B4247" w:rsidRPr="00A90333" w:rsidRDefault="002D1E71" w:rsidP="00AE136B">
      <w:pPr>
        <w:widowControl w:val="0"/>
        <w:autoSpaceDE w:val="0"/>
        <w:autoSpaceDN w:val="0"/>
        <w:adjustRightInd w:val="0"/>
        <w:spacing w:line="276" w:lineRule="auto"/>
        <w:jc w:val="both"/>
        <w:rPr>
          <w:b/>
          <w:bCs/>
        </w:rPr>
      </w:pPr>
      <w:r w:rsidRPr="00A90333">
        <w:rPr>
          <w:b/>
          <w:bCs/>
        </w:rPr>
        <w:t>3</w:t>
      </w:r>
      <w:r w:rsidR="007B4247" w:rsidRPr="00A90333">
        <w:rPr>
          <w:b/>
          <w:bCs/>
        </w:rPr>
        <w:t xml:space="preserve">. La </w:t>
      </w:r>
      <w:r w:rsidRPr="00A90333">
        <w:rPr>
          <w:b/>
          <w:bCs/>
        </w:rPr>
        <w:t>a</w:t>
      </w:r>
      <w:r w:rsidR="007B4247" w:rsidRPr="00A90333">
        <w:rPr>
          <w:b/>
          <w:bCs/>
        </w:rPr>
        <w:t>rticolul 3</w:t>
      </w:r>
      <w:r w:rsidRPr="00A90333">
        <w:rPr>
          <w:b/>
          <w:bCs/>
        </w:rPr>
        <w:t>, după aline</w:t>
      </w:r>
      <w:r w:rsidR="00EB0B3B" w:rsidRPr="00A90333">
        <w:rPr>
          <w:b/>
          <w:bCs/>
        </w:rPr>
        <w:t>a</w:t>
      </w:r>
      <w:r w:rsidRPr="00A90333">
        <w:rPr>
          <w:b/>
          <w:bCs/>
        </w:rPr>
        <w:t>tul (4)</w:t>
      </w:r>
      <w:r w:rsidR="00C62C8B" w:rsidRPr="00A90333">
        <w:rPr>
          <w:b/>
          <w:bCs/>
        </w:rPr>
        <w:t xml:space="preserve"> se introduc</w:t>
      </w:r>
      <w:r w:rsidR="007B4247" w:rsidRPr="00A90333">
        <w:rPr>
          <w:b/>
          <w:bCs/>
        </w:rPr>
        <w:t xml:space="preserve"> </w:t>
      </w:r>
      <w:r w:rsidR="00C62C8B" w:rsidRPr="00A90333">
        <w:rPr>
          <w:b/>
          <w:bCs/>
        </w:rPr>
        <w:t>două</w:t>
      </w:r>
      <w:r w:rsidR="007B4247" w:rsidRPr="00A90333">
        <w:rPr>
          <w:b/>
          <w:bCs/>
        </w:rPr>
        <w:t xml:space="preserve"> alineat</w:t>
      </w:r>
      <w:r w:rsidR="00C62C8B" w:rsidRPr="00A90333">
        <w:rPr>
          <w:b/>
          <w:bCs/>
        </w:rPr>
        <w:t>e noi</w:t>
      </w:r>
      <w:r w:rsidR="007B4247" w:rsidRPr="00A90333">
        <w:rPr>
          <w:b/>
          <w:bCs/>
        </w:rPr>
        <w:t>, alineatul (5)</w:t>
      </w:r>
      <w:r w:rsidR="00C62C8B" w:rsidRPr="00A90333">
        <w:rPr>
          <w:b/>
          <w:bCs/>
        </w:rPr>
        <w:t xml:space="preserve"> și (6)</w:t>
      </w:r>
      <w:r w:rsidR="00AE136B" w:rsidRPr="00A90333">
        <w:rPr>
          <w:b/>
          <w:bCs/>
        </w:rPr>
        <w:t>,</w:t>
      </w:r>
      <w:r w:rsidR="007B4247" w:rsidRPr="00A90333">
        <w:rPr>
          <w:b/>
          <w:bCs/>
        </w:rPr>
        <w:t xml:space="preserve"> cu următorul cuprins:</w:t>
      </w:r>
    </w:p>
    <w:p w14:paraId="6866B975" w14:textId="13DF6388" w:rsidR="00C62C8B" w:rsidRPr="00A90333" w:rsidRDefault="004032AD" w:rsidP="00AE136B">
      <w:pPr>
        <w:spacing w:line="276" w:lineRule="auto"/>
        <w:jc w:val="both"/>
        <w:rPr>
          <w:lang w:eastAsia="ro-RO"/>
        </w:rPr>
      </w:pPr>
      <w:r w:rsidRPr="00A90333">
        <w:t>”</w:t>
      </w:r>
      <w:r w:rsidR="00C62C8B" w:rsidRPr="00A90333">
        <w:rPr>
          <w:lang w:eastAsia="ro-RO"/>
        </w:rPr>
        <w:t xml:space="preserve">(5) </w:t>
      </w:r>
      <w:r w:rsidR="00C62C8B" w:rsidRPr="00A90333">
        <w:t>În baza capacității rezervate conform alin. (3) și (4), în punctele de interconectare Isaccea 1/Negru Vodă 1, pe direcția ieșire, OTS acceptă nominalizarea UR numai în limita cantităților nominalizate în punctele de interconectare Negru Vodă 1/Isaccea 1, pe direcția intrare.</w:t>
      </w:r>
    </w:p>
    <w:p w14:paraId="38A5D0D5" w14:textId="1E308B49" w:rsidR="007B4247" w:rsidRPr="00A90333" w:rsidRDefault="00C62C8B" w:rsidP="00AE136B">
      <w:pPr>
        <w:spacing w:line="276" w:lineRule="auto"/>
        <w:jc w:val="both"/>
      </w:pPr>
      <w:r w:rsidRPr="00A90333">
        <w:t>(6</w:t>
      </w:r>
      <w:r w:rsidR="009C0D2A" w:rsidRPr="00A90333">
        <w:t>) În punctele de interconectare Negru Vodă 1 și Isaccea 1, pe direcția ieșire, utilizatorul rețelei poate rezerva capacitate fermă/întreruptibilă, cu acces la PVT, luând în considerare capacitatea de transport care poate fi asigurată de OTS la conectarea conductei de transport Isaccea 1 – Negru Vodă 1 cu SNT. Capacitatea fermă/întreruptibilă, cu acces la PVT, este oferită ca și capacitate concurentă între PI Negru Vodă 1 și PI Isaccea 1, ulterior îndeplinirii condițiilor privind capacitatea concurentă prevăzute în art. 8 alin. (2) din Regulamentul (UE) 2017/459 al Comisiei din 16 martie 2017 de stabilire al unui cod al rețelei privind mecanismele de alocare a capacității în sistemele de transport al gazelor și de abrogare a Regulamentului (UE) nr. 984/2013</w:t>
      </w:r>
      <w:r w:rsidR="004032AD" w:rsidRPr="00A90333">
        <w:t>.</w:t>
      </w:r>
      <w:r w:rsidR="007B4247" w:rsidRPr="00A90333">
        <w:t>”</w:t>
      </w:r>
    </w:p>
    <w:p w14:paraId="4C495EA9" w14:textId="7A44DA1A" w:rsidR="007B4247" w:rsidRPr="00A90333" w:rsidRDefault="007B4247" w:rsidP="00AE136B">
      <w:pPr>
        <w:widowControl w:val="0"/>
        <w:autoSpaceDE w:val="0"/>
        <w:autoSpaceDN w:val="0"/>
        <w:adjustRightInd w:val="0"/>
        <w:spacing w:line="276" w:lineRule="auto"/>
        <w:jc w:val="both"/>
        <w:rPr>
          <w:spacing w:val="5"/>
          <w:highlight w:val="white"/>
        </w:rPr>
      </w:pPr>
      <w:r w:rsidRPr="00A90333">
        <w:rPr>
          <w:b/>
          <w:bCs/>
        </w:rPr>
        <w:t xml:space="preserve">Art. III </w:t>
      </w:r>
      <w:r w:rsidR="002D1E71" w:rsidRPr="00A90333">
        <w:rPr>
          <w:b/>
          <w:bCs/>
        </w:rPr>
        <w:t xml:space="preserve">- </w:t>
      </w:r>
      <w:r w:rsidRPr="00A90333">
        <w:rPr>
          <w:spacing w:val="5"/>
          <w:highlight w:val="white"/>
        </w:rPr>
        <w:t xml:space="preserve">Ordinul </w:t>
      </w:r>
      <w:r w:rsidR="002D1E71" w:rsidRPr="00A90333">
        <w:t xml:space="preserve">președintelui Autorității Naționale de Reglementare în Domeniul Energiei </w:t>
      </w:r>
      <w:r w:rsidRPr="00A90333">
        <w:rPr>
          <w:spacing w:val="5"/>
          <w:highlight w:val="white"/>
        </w:rPr>
        <w:t>nr. 130/2020 privind stabilirea unor măsuri pentru rezervarea capacităţii de transport în punctele de interconectare a Sistemului naţional de transport al gazelor naturale din România cu sistemele de transport al gazelor naturale din statele membre ale Uniunii Europene învecinate României</w:t>
      </w:r>
      <w:r w:rsidR="002D1E71" w:rsidRPr="00A90333">
        <w:rPr>
          <w:spacing w:val="5"/>
          <w:highlight w:val="white"/>
        </w:rPr>
        <w:t>,</w:t>
      </w:r>
      <w:r w:rsidRPr="00A90333">
        <w:rPr>
          <w:spacing w:val="5"/>
          <w:highlight w:val="white"/>
        </w:rPr>
        <w:t xml:space="preserve"> </w:t>
      </w:r>
      <w:r w:rsidR="002D1E71" w:rsidRPr="00A90333">
        <w:rPr>
          <w:spacing w:val="5"/>
          <w:highlight w:val="white"/>
        </w:rPr>
        <w:t>p</w:t>
      </w:r>
      <w:r w:rsidRPr="00A90333">
        <w:rPr>
          <w:spacing w:val="5"/>
          <w:highlight w:val="white"/>
        </w:rPr>
        <w:t>ublicat în  Monitorul Oficial al României, Partea I, nr. 562 din 29 iunie 2020</w:t>
      </w:r>
      <w:r w:rsidR="002D1E71" w:rsidRPr="00A90333">
        <w:rPr>
          <w:spacing w:val="5"/>
          <w:highlight w:val="white"/>
        </w:rPr>
        <w:t>,</w:t>
      </w:r>
      <w:r w:rsidRPr="00A90333">
        <w:rPr>
          <w:spacing w:val="5"/>
          <w:highlight w:val="white"/>
        </w:rPr>
        <w:t xml:space="preserve"> se modifică după cum urmează:</w:t>
      </w:r>
      <w:bookmarkStart w:id="0" w:name="_GoBack"/>
      <w:bookmarkEnd w:id="0"/>
    </w:p>
    <w:p w14:paraId="35C146B9" w14:textId="16B4584C" w:rsidR="007B4247" w:rsidRPr="00A90333" w:rsidRDefault="002D1E71" w:rsidP="00AE136B">
      <w:pPr>
        <w:widowControl w:val="0"/>
        <w:autoSpaceDE w:val="0"/>
        <w:autoSpaceDN w:val="0"/>
        <w:adjustRightInd w:val="0"/>
        <w:spacing w:line="276" w:lineRule="auto"/>
        <w:jc w:val="both"/>
        <w:rPr>
          <w:b/>
          <w:bCs/>
        </w:rPr>
      </w:pPr>
      <w:r w:rsidRPr="00A90333">
        <w:rPr>
          <w:b/>
          <w:bCs/>
        </w:rPr>
        <w:t>În</w:t>
      </w:r>
      <w:r w:rsidR="007B4247" w:rsidRPr="00A90333">
        <w:rPr>
          <w:b/>
          <w:bCs/>
        </w:rPr>
        <w:t xml:space="preserve"> </w:t>
      </w:r>
      <w:r w:rsidRPr="00A90333">
        <w:rPr>
          <w:b/>
          <w:bCs/>
        </w:rPr>
        <w:t>a</w:t>
      </w:r>
      <w:r w:rsidR="007B4247" w:rsidRPr="00A90333">
        <w:rPr>
          <w:b/>
          <w:bCs/>
        </w:rPr>
        <w:t>nexa nr. 1,</w:t>
      </w:r>
      <w:r w:rsidRPr="00A90333">
        <w:rPr>
          <w:b/>
          <w:bCs/>
        </w:rPr>
        <w:t xml:space="preserve"> la</w:t>
      </w:r>
      <w:r w:rsidR="007B4247" w:rsidRPr="00A90333">
        <w:rPr>
          <w:b/>
          <w:bCs/>
        </w:rPr>
        <w:t xml:space="preserve"> articolul 2 alineatul (1) va avea următorul cuprins:</w:t>
      </w:r>
    </w:p>
    <w:p w14:paraId="52C2EC11" w14:textId="77777777" w:rsidR="007B4247" w:rsidRPr="00A90333" w:rsidRDefault="007B4247" w:rsidP="00AE136B">
      <w:pPr>
        <w:widowControl w:val="0"/>
        <w:autoSpaceDE w:val="0"/>
        <w:autoSpaceDN w:val="0"/>
        <w:adjustRightInd w:val="0"/>
        <w:spacing w:line="276" w:lineRule="auto"/>
        <w:jc w:val="both"/>
        <w:rPr>
          <w:b/>
          <w:bCs/>
        </w:rPr>
      </w:pPr>
      <w:r w:rsidRPr="00A90333">
        <w:t>”Art. 2 - (1) Obiectul prezentului contract îl constituie prestarea serviciilor de transport al gazelor naturale, desemnând ansamblul de activități și operațiuni desfășurate de OTS pentru sau în legătură cu rezervarea produselor de capacitate standard de transport, cu acces și/sau fără acces la PVT,  în punctele de interconectare, în conformitate cu prevederile acordurilor de interconectare.”</w:t>
      </w:r>
    </w:p>
    <w:p w14:paraId="1AE71F3F" w14:textId="77777777" w:rsidR="007B4247" w:rsidRPr="00A90333" w:rsidRDefault="007B4247" w:rsidP="00AE136B">
      <w:pPr>
        <w:widowControl w:val="0"/>
        <w:autoSpaceDE w:val="0"/>
        <w:autoSpaceDN w:val="0"/>
        <w:adjustRightInd w:val="0"/>
        <w:spacing w:line="276" w:lineRule="auto"/>
        <w:jc w:val="both"/>
      </w:pPr>
      <w:r w:rsidRPr="00A90333">
        <w:rPr>
          <w:b/>
          <w:bCs/>
        </w:rPr>
        <w:t>Art. IV</w:t>
      </w:r>
      <w:r w:rsidRPr="00A90333">
        <w:t xml:space="preserve"> - Societatea Națională de Transport Gaze Naturale "Transgaz" - S.A. Mediaș și utilizatorii rețelei vor duce la îndeplinire prevederile prezentului ordin, iar direcțiile de specialitate din cadrul Autorității Naționale de Reglementare în Domeniul Energiei vor urmări respectarea acestora. </w:t>
      </w:r>
    </w:p>
    <w:p w14:paraId="2FA669E9" w14:textId="77777777" w:rsidR="007B4247" w:rsidRPr="00A90333" w:rsidRDefault="007B4247" w:rsidP="00AE136B">
      <w:pPr>
        <w:widowControl w:val="0"/>
        <w:autoSpaceDE w:val="0"/>
        <w:autoSpaceDN w:val="0"/>
        <w:adjustRightInd w:val="0"/>
        <w:spacing w:line="276" w:lineRule="auto"/>
        <w:jc w:val="both"/>
      </w:pPr>
      <w:r w:rsidRPr="00A90333">
        <w:rPr>
          <w:b/>
          <w:bCs/>
        </w:rPr>
        <w:t>Art. V</w:t>
      </w:r>
      <w:r w:rsidRPr="00A90333">
        <w:t xml:space="preserve"> - Prezentul ordin se publică în Monitorul Oficial al României, Partea I. </w:t>
      </w:r>
    </w:p>
    <w:p w14:paraId="2E886E2D" w14:textId="40FC59F2" w:rsidR="007B4247" w:rsidRPr="00A90333" w:rsidRDefault="007B4247" w:rsidP="00AE136B">
      <w:pPr>
        <w:widowControl w:val="0"/>
        <w:autoSpaceDE w:val="0"/>
        <w:autoSpaceDN w:val="0"/>
        <w:adjustRightInd w:val="0"/>
        <w:spacing w:line="276" w:lineRule="auto"/>
        <w:rPr>
          <w:b/>
          <w:bCs/>
        </w:rPr>
      </w:pPr>
    </w:p>
    <w:p w14:paraId="42F78F50" w14:textId="77777777" w:rsidR="007B4247" w:rsidRPr="00A90333" w:rsidRDefault="007B4247" w:rsidP="00AE136B">
      <w:pPr>
        <w:widowControl w:val="0"/>
        <w:autoSpaceDE w:val="0"/>
        <w:autoSpaceDN w:val="0"/>
        <w:adjustRightInd w:val="0"/>
        <w:spacing w:line="276" w:lineRule="auto"/>
        <w:jc w:val="center"/>
        <w:rPr>
          <w:b/>
          <w:bCs/>
        </w:rPr>
      </w:pPr>
      <w:r w:rsidRPr="00A90333">
        <w:rPr>
          <w:b/>
          <w:bCs/>
        </w:rPr>
        <w:t>Președintele Autorității Naționale de Reglementare în Domeniul Energiei,</w:t>
      </w:r>
    </w:p>
    <w:p w14:paraId="2EAE2D40" w14:textId="19A4D180" w:rsidR="007B4247" w:rsidRPr="00A90333" w:rsidRDefault="007B4247" w:rsidP="00AE136B">
      <w:pPr>
        <w:widowControl w:val="0"/>
        <w:autoSpaceDE w:val="0"/>
        <w:autoSpaceDN w:val="0"/>
        <w:adjustRightInd w:val="0"/>
        <w:spacing w:line="276" w:lineRule="auto"/>
        <w:jc w:val="center"/>
        <w:rPr>
          <w:b/>
          <w:bCs/>
        </w:rPr>
      </w:pPr>
      <w:r w:rsidRPr="00A90333">
        <w:rPr>
          <w:b/>
          <w:bCs/>
        </w:rPr>
        <w:t>Dumitru CHIRIȚĂ</w:t>
      </w:r>
    </w:p>
    <w:sectPr w:rsidR="007B4247" w:rsidRPr="00A90333" w:rsidSect="006D2F4C">
      <w:pgSz w:w="12240" w:h="15840"/>
      <w:pgMar w:top="709"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76F39"/>
    <w:multiLevelType w:val="hybridMultilevel"/>
    <w:tmpl w:val="CE2C14D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074"/>
    <w:rsid w:val="0006387E"/>
    <w:rsid w:val="002D1E71"/>
    <w:rsid w:val="004032AD"/>
    <w:rsid w:val="005F40F4"/>
    <w:rsid w:val="006C1146"/>
    <w:rsid w:val="006D2F4C"/>
    <w:rsid w:val="0077329C"/>
    <w:rsid w:val="007B4247"/>
    <w:rsid w:val="009C0D2A"/>
    <w:rsid w:val="00A90333"/>
    <w:rsid w:val="00AD5623"/>
    <w:rsid w:val="00AE136B"/>
    <w:rsid w:val="00C35573"/>
    <w:rsid w:val="00C62C8B"/>
    <w:rsid w:val="00DA7074"/>
    <w:rsid w:val="00EB0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745A76"/>
  <w14:defaultImageDpi w14:val="0"/>
  <w15:docId w15:val="{6E367D16-FBEA-49C4-9808-3158DA4BA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4"/>
      <w:szCs w:val="24"/>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A7074"/>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lang w:val="en-US" w:eastAsia="en-US"/>
    </w:rPr>
  </w:style>
  <w:style w:type="paragraph" w:styleId="NormalWeb">
    <w:name w:val="Normal (Web)"/>
    <w:basedOn w:val="Normal"/>
    <w:rsid w:val="006C1146"/>
    <w:pPr>
      <w:spacing w:before="100" w:beforeAutospacing="1" w:after="100" w:afterAutospacing="1"/>
    </w:pPr>
    <w:rPr>
      <w:lang w:val="en-US"/>
    </w:rPr>
  </w:style>
  <w:style w:type="table" w:styleId="TableGrid">
    <w:name w:val="Table Grid"/>
    <w:basedOn w:val="TableNormal"/>
    <w:rsid w:val="006C1146"/>
    <w:pPr>
      <w:spacing w:after="0" w:line="240" w:lineRule="auto"/>
    </w:pPr>
    <w:rPr>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32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892</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2021-01-26T11:05:00Z</cp:lastPrinted>
  <dcterms:created xsi:type="dcterms:W3CDTF">2021-01-29T09:28:00Z</dcterms:created>
  <dcterms:modified xsi:type="dcterms:W3CDTF">2021-01-29T09:28:00Z</dcterms:modified>
</cp:coreProperties>
</file>