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B134F2" w14:textId="6E53C52F" w:rsidR="003B0386" w:rsidRPr="006D2CA2" w:rsidRDefault="002E74F8" w:rsidP="00E4674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Proiect de </w:t>
      </w:r>
      <w:r w:rsidR="00D463E8"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>O</w:t>
      </w:r>
      <w:r w:rsidR="00401531"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>rdin</w:t>
      </w:r>
      <w:r w:rsidR="00D463E8"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>p</w:t>
      </w:r>
      <w:r w:rsidR="00D463E8" w:rsidRPr="006D2CA2">
        <w:rPr>
          <w:rFonts w:ascii="Times New Roman" w:hAnsi="Times New Roman" w:cs="Times New Roman"/>
          <w:b/>
          <w:sz w:val="24"/>
          <w:szCs w:val="24"/>
          <w:lang w:val="ro-RO"/>
        </w:rPr>
        <w:t>rivind</w:t>
      </w:r>
      <w:r w:rsidR="00DE4963" w:rsidRPr="006D2CA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D463E8" w:rsidRPr="006D2CA2">
        <w:rPr>
          <w:rFonts w:ascii="Times New Roman" w:hAnsi="Times New Roman" w:cs="Times New Roman"/>
          <w:b/>
          <w:sz w:val="24"/>
          <w:szCs w:val="24"/>
          <w:lang w:val="ro-RO"/>
        </w:rPr>
        <w:t xml:space="preserve">modificarea şi completarea </w:t>
      </w:r>
      <w:r w:rsidR="00D463E8"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>Ordinului preşedintelui Autorităţii Naţionale de Reglementare în Domeniul Energiei nr. 78/2020</w:t>
      </w:r>
      <w:r w:rsidR="00D463E8" w:rsidRPr="006D2CA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privind aprobarea Contractului-cadru de distribuţie a gazelor naturale şi a Condiţiilor generale de contractare pentru prestarea serviciului de distribuţie a gazelor naturale</w:t>
      </w:r>
    </w:p>
    <w:p w14:paraId="2EED6441" w14:textId="642BD246" w:rsidR="00DE4963" w:rsidRPr="006D2CA2" w:rsidRDefault="00DE4963" w:rsidP="00E4674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985B497" w14:textId="581AD179" w:rsidR="00DE4963" w:rsidRPr="006D2CA2" w:rsidRDefault="00DE4963" w:rsidP="00E46742">
      <w:pPr>
        <w:spacing w:after="0" w:line="360" w:lineRule="auto"/>
        <w:jc w:val="both"/>
        <w:rPr>
          <w:rStyle w:val="spar3"/>
          <w:rFonts w:ascii="Times New Roman" w:eastAsia="Times New Roman" w:hAnsi="Times New Roman" w:cs="Times New Roman"/>
          <w:color w:val="auto"/>
          <w:sz w:val="24"/>
          <w:szCs w:val="24"/>
          <w:lang w:val="ro-RO"/>
        </w:rPr>
      </w:pPr>
      <w:r w:rsidRPr="006D2CA2">
        <w:rPr>
          <w:rStyle w:val="spar3"/>
          <w:rFonts w:ascii="Times New Roman" w:eastAsia="Times New Roman" w:hAnsi="Times New Roman" w:cs="Times New Roman"/>
          <w:color w:val="auto"/>
          <w:sz w:val="24"/>
          <w:szCs w:val="24"/>
          <w:lang w:val="ro-RO"/>
          <w:specVanish w:val="0"/>
        </w:rPr>
        <w:t>Având în vedere prevederile art. 179 alin. (2) lit. i) din Legea energiei electrice şi a gazelor naturale nr. 123/2012, cu modificările şi completările ulterioare,</w:t>
      </w:r>
    </w:p>
    <w:p w14:paraId="708EFA9D" w14:textId="2BF0CAB1" w:rsidR="00DE4963" w:rsidRPr="006D2CA2" w:rsidRDefault="00DE4963" w:rsidP="00E46742">
      <w:pPr>
        <w:spacing w:after="0" w:line="360" w:lineRule="auto"/>
        <w:jc w:val="both"/>
        <w:rPr>
          <w:rStyle w:val="spar3"/>
          <w:rFonts w:ascii="Times New Roman" w:eastAsia="Times New Roman" w:hAnsi="Times New Roman" w:cs="Times New Roman"/>
          <w:color w:val="auto"/>
          <w:sz w:val="24"/>
          <w:szCs w:val="24"/>
          <w:lang w:val="ro-RO"/>
        </w:rPr>
      </w:pPr>
      <w:r w:rsidRPr="006D2CA2">
        <w:rPr>
          <w:rStyle w:val="spar3"/>
          <w:rFonts w:ascii="Times New Roman" w:eastAsia="Times New Roman" w:hAnsi="Times New Roman" w:cs="Times New Roman"/>
          <w:color w:val="auto"/>
          <w:sz w:val="24"/>
          <w:szCs w:val="24"/>
          <w:lang w:val="ro-RO"/>
          <w:specVanish w:val="0"/>
        </w:rPr>
        <w:t>în temeiul prevederilor art. 5 alin. (1) lit. c) şi ale art. 10 alin. (1) lit. a)</w:t>
      </w:r>
      <w:r w:rsidR="00BC33D3" w:rsidRPr="006D2CA2">
        <w:rPr>
          <w:rStyle w:val="spar3"/>
          <w:rFonts w:ascii="Times New Roman" w:eastAsia="Times New Roman" w:hAnsi="Times New Roman" w:cs="Times New Roman"/>
          <w:color w:val="auto"/>
          <w:sz w:val="24"/>
          <w:szCs w:val="24"/>
          <w:lang w:val="ro-RO"/>
          <w:specVanish w:val="0"/>
        </w:rPr>
        <w:t xml:space="preserve"> şi </w:t>
      </w:r>
      <w:r w:rsidRPr="006D2CA2">
        <w:rPr>
          <w:rStyle w:val="spar3"/>
          <w:rFonts w:ascii="Times New Roman" w:eastAsia="Times New Roman" w:hAnsi="Times New Roman" w:cs="Times New Roman"/>
          <w:color w:val="auto"/>
          <w:sz w:val="24"/>
          <w:szCs w:val="24"/>
          <w:lang w:val="ro-RO"/>
          <w:specVanish w:val="0"/>
        </w:rPr>
        <w:t xml:space="preserve">lit. o) pct. 2 din Ordonanţa de urgenţă a Guvernului nr. 33/2007 privind organizarea şi funcţionarea Autorităţii Naţionale de Reglementare în Domeniul Energiei, aprobată cu modificări şi completări prin Legea nr. 160/2012, cu modificările şi completările ulterioare, </w:t>
      </w:r>
    </w:p>
    <w:p w14:paraId="4F9CB5DA" w14:textId="77777777" w:rsidR="00E46742" w:rsidRPr="006D2CA2" w:rsidRDefault="00E46742" w:rsidP="00E4674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8314502" w14:textId="77777777" w:rsidR="00DE4963" w:rsidRPr="006D2CA2" w:rsidRDefault="00DE4963" w:rsidP="00E46742">
      <w:pPr>
        <w:pStyle w:val="spar"/>
        <w:spacing w:line="360" w:lineRule="auto"/>
        <w:ind w:left="0"/>
        <w:jc w:val="both"/>
        <w:rPr>
          <w:lang w:val="ro-RO"/>
        </w:rPr>
      </w:pPr>
      <w:r w:rsidRPr="006D2CA2">
        <w:rPr>
          <w:lang w:val="ro-RO"/>
        </w:rPr>
        <w:t>preşedintele Autorităţii Naţionale de Reglementare în Domeniul Energiei emite prezentul ordin.</w:t>
      </w:r>
    </w:p>
    <w:p w14:paraId="65E58048" w14:textId="77777777" w:rsidR="00DE4963" w:rsidRPr="006D2CA2" w:rsidRDefault="00DE4963" w:rsidP="00E4674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7F6338C5" w14:textId="7401058A" w:rsidR="00DE4963" w:rsidRPr="006D2CA2" w:rsidRDefault="00DE4963" w:rsidP="00E467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Art. I </w:t>
      </w:r>
      <w:r w:rsidRPr="006D2CA2">
        <w:rPr>
          <w:rFonts w:ascii="Times New Roman" w:hAnsi="Times New Roman" w:cs="Times New Roman"/>
          <w:sz w:val="24"/>
          <w:szCs w:val="24"/>
          <w:lang w:val="ro-RO"/>
        </w:rPr>
        <w:t>Ordinul preşedintelui Autorităţii Naţionale de Reglementare în Domeniul Energiei nr. 78/2020 privind aprobarea Contractului-cadru de distribuţie a gazelor naturale şi a Condiţiilor generale de contractare pentru prestarea serviciului de distribuţie a gazelor naturale, publicat în Monitorul Oficial al României, Partea I, nr. 430 din 22 mai 2020, se modifică şi se completează după cum urmează:</w:t>
      </w:r>
    </w:p>
    <w:p w14:paraId="38440AFA" w14:textId="77777777" w:rsidR="006606E1" w:rsidRPr="006D2CA2" w:rsidRDefault="006606E1" w:rsidP="006606E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bCs/>
          <w:sz w:val="24"/>
          <w:szCs w:val="24"/>
          <w:lang w:val="ro-RO"/>
        </w:rPr>
        <w:t>1.</w:t>
      </w:r>
      <w:r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 În anexa nr. 1, la articolul 2, alineatul (3) se abrogă.</w:t>
      </w:r>
      <w:r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02818F1F" w14:textId="77777777" w:rsidR="00CA3C1E" w:rsidRDefault="006606E1" w:rsidP="00CA3C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bCs/>
          <w:sz w:val="24"/>
          <w:szCs w:val="24"/>
          <w:lang w:val="ro-RO"/>
        </w:rPr>
        <w:t>2.</w:t>
      </w:r>
      <w:r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 În anexa nr. 1, la articolul 2, după alineatul (4) se introduc </w:t>
      </w:r>
      <w:r w:rsidR="00CA3C1E">
        <w:rPr>
          <w:rFonts w:ascii="Times New Roman" w:hAnsi="Times New Roman" w:cs="Times New Roman"/>
          <w:sz w:val="24"/>
          <w:szCs w:val="24"/>
          <w:lang w:val="ro-RO"/>
        </w:rPr>
        <w:t>trei</w:t>
      </w:r>
      <w:r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 noi alineate, alineatele (5) - (</w:t>
      </w:r>
      <w:r w:rsidR="00CA3C1E">
        <w:rPr>
          <w:rFonts w:ascii="Times New Roman" w:hAnsi="Times New Roman" w:cs="Times New Roman"/>
          <w:sz w:val="24"/>
          <w:szCs w:val="24"/>
          <w:lang w:val="ro-RO"/>
        </w:rPr>
        <w:t>7</w:t>
      </w:r>
      <w:r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), cu următorul cuprins: </w:t>
      </w:r>
    </w:p>
    <w:p w14:paraId="6AA7B85D" w14:textId="6DEA39BD" w:rsidR="00CA3C1E" w:rsidRPr="00CA3C1E" w:rsidRDefault="006606E1" w:rsidP="00B40A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sz w:val="24"/>
          <w:szCs w:val="24"/>
          <w:lang w:val="ro-RO"/>
        </w:rPr>
        <w:t>“(5</w:t>
      </w:r>
      <w:r w:rsidR="00414797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) </w:t>
      </w:r>
      <w:r w:rsidR="00CA3C1E" w:rsidRPr="00CA3C1E">
        <w:rPr>
          <w:rFonts w:ascii="Times New Roman" w:hAnsi="Times New Roman" w:cs="Times New Roman"/>
          <w:sz w:val="24"/>
          <w:szCs w:val="24"/>
          <w:lang w:val="ro-RO"/>
        </w:rPr>
        <w:t>Includerea, modificarea sau eliminarea unui loc de consum din prezentul contract se realizează de către OSD printr-o notificare electronică de confirmare, fără a fi necesară încheierea de acte adiţionale la contract.</w:t>
      </w:r>
    </w:p>
    <w:p w14:paraId="3F58B0C3" w14:textId="3C7ACE35" w:rsidR="00CA3C1E" w:rsidRPr="00CA3C1E" w:rsidRDefault="00CA3C1E" w:rsidP="00B40AA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(6) </w:t>
      </w:r>
      <w:r w:rsidRPr="00CA3C1E">
        <w:rPr>
          <w:rFonts w:ascii="Times New Roman" w:hAnsi="Times New Roman" w:cs="Times New Roman"/>
          <w:sz w:val="24"/>
          <w:szCs w:val="24"/>
          <w:lang w:val="ro-RO"/>
        </w:rPr>
        <w:t>OSD are obligaţia să actualizeze în baza proprie de date lista locurilor de consum conform modificărilor confirmate, astfel încât la data intrării în vigoare a contractului de furnizare informațiile aferente unui loc de consum să fie actualizate.</w:t>
      </w:r>
    </w:p>
    <w:p w14:paraId="4919344D" w14:textId="0A5E0828" w:rsidR="00414797" w:rsidRPr="00CA3C1E" w:rsidRDefault="00CA3C1E" w:rsidP="00B40AA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(7) </w:t>
      </w:r>
      <w:r w:rsidRPr="00CA3C1E">
        <w:rPr>
          <w:rFonts w:ascii="Times New Roman" w:hAnsi="Times New Roman" w:cs="Times New Roman"/>
          <w:sz w:val="24"/>
          <w:szCs w:val="24"/>
          <w:lang w:val="ro-RO"/>
        </w:rPr>
        <w:t xml:space="preserve">În cazul în care în urma verificării furnizorului a datelor aferente contractului de furnizare  introduse în baza de date de către OSD acesta semnalează eventualele neconcordanţe, OSD are </w:t>
      </w:r>
      <w:r w:rsidRPr="00CA3C1E">
        <w:rPr>
          <w:rFonts w:ascii="Times New Roman" w:hAnsi="Times New Roman" w:cs="Times New Roman"/>
          <w:sz w:val="24"/>
          <w:szCs w:val="24"/>
          <w:lang w:val="ro-RO"/>
        </w:rPr>
        <w:lastRenderedPageBreak/>
        <w:t>obligaţia de a asigura conformitatea informaţiilor până la data transmiterii datelor de măsur</w:t>
      </w:r>
      <w:r w:rsidR="00492F90">
        <w:rPr>
          <w:rFonts w:ascii="Times New Roman" w:hAnsi="Times New Roman" w:cs="Times New Roman"/>
          <w:sz w:val="24"/>
          <w:szCs w:val="24"/>
          <w:lang w:val="ro-RO"/>
        </w:rPr>
        <w:t>are</w:t>
      </w:r>
      <w:bookmarkStart w:id="0" w:name="_GoBack"/>
      <w:bookmarkEnd w:id="0"/>
      <w:r w:rsidRPr="00CA3C1E">
        <w:rPr>
          <w:rFonts w:ascii="Times New Roman" w:hAnsi="Times New Roman" w:cs="Times New Roman"/>
          <w:sz w:val="24"/>
          <w:szCs w:val="24"/>
          <w:lang w:val="ro-RO"/>
        </w:rPr>
        <w:t xml:space="preserve"> conform contractului. </w:t>
      </w:r>
      <w:r w:rsidR="00414797" w:rsidRPr="00CA3C1E">
        <w:rPr>
          <w:rFonts w:ascii="Times New Roman" w:hAnsi="Times New Roman" w:cs="Times New Roman"/>
          <w:sz w:val="24"/>
          <w:szCs w:val="24"/>
          <w:lang w:val="ro-RO"/>
        </w:rPr>
        <w:t>”</w:t>
      </w:r>
    </w:p>
    <w:p w14:paraId="518C971E" w14:textId="77777777" w:rsidR="00147146" w:rsidRPr="006D2CA2" w:rsidRDefault="00147146" w:rsidP="00E4674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D9EE873" w14:textId="64D2AE81" w:rsidR="005A5319" w:rsidRPr="006D2CA2" w:rsidRDefault="00DD142A" w:rsidP="00767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147146" w:rsidRPr="006D2CA2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5A5319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44A8B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67D81" w:rsidRPr="006D2CA2">
        <w:rPr>
          <w:rFonts w:ascii="Times New Roman" w:hAnsi="Times New Roman" w:cs="Times New Roman"/>
          <w:sz w:val="24"/>
          <w:szCs w:val="24"/>
          <w:lang w:val="ro-RO"/>
        </w:rPr>
        <w:t>În anexa nr. 1, la articolul 6, alineatul (2) se modifică şi va avea următorul cuprins:</w:t>
      </w:r>
    </w:p>
    <w:p w14:paraId="6FA9E7EC" w14:textId="18FFE844" w:rsidR="00767D81" w:rsidRPr="006D2CA2" w:rsidRDefault="00767D81" w:rsidP="00767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sz w:val="24"/>
          <w:szCs w:val="24"/>
          <w:lang w:val="ro-RO"/>
        </w:rPr>
        <w:t>“Citirea echipamentelor de măsurare/mijloacelor de măsurare se face de către OSD:</w:t>
      </w:r>
    </w:p>
    <w:p w14:paraId="643344F7" w14:textId="6DEAD8E6" w:rsidR="00767D81" w:rsidRPr="006D2CA2" w:rsidRDefault="00767D81" w:rsidP="00767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sz w:val="24"/>
          <w:szCs w:val="24"/>
          <w:lang w:val="ro-RO"/>
        </w:rPr>
        <w:t>a) în perioada de citire şi cu periodicitatea de citire prevăzută în reglementările în vigoare;</w:t>
      </w:r>
    </w:p>
    <w:p w14:paraId="017D7CD5" w14:textId="2C7E30E7" w:rsidR="00767D81" w:rsidRPr="006D2CA2" w:rsidRDefault="00767D81" w:rsidP="00767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sz w:val="24"/>
          <w:szCs w:val="24"/>
          <w:lang w:val="ro-RO"/>
        </w:rPr>
        <w:t>b) la începutul şi la sfârşitul perioadei de valabilitate a contractului de furnizare a gazelor naturale, cu respectarea reglementărilor în vigoare.”</w:t>
      </w:r>
    </w:p>
    <w:p w14:paraId="0026CA3D" w14:textId="77777777" w:rsidR="00767D81" w:rsidRPr="006D2CA2" w:rsidRDefault="00767D81" w:rsidP="00E467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D82FC28" w14:textId="73078001" w:rsidR="00744A8B" w:rsidRPr="006D2CA2" w:rsidRDefault="00767D81" w:rsidP="00E467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4.  </w:t>
      </w:r>
      <w:r w:rsidR="00744A8B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În anexa nr. 1, la articolul </w:t>
      </w:r>
      <w:r w:rsidR="0044294F" w:rsidRPr="006D2CA2">
        <w:rPr>
          <w:rFonts w:ascii="Times New Roman" w:hAnsi="Times New Roman" w:cs="Times New Roman"/>
          <w:sz w:val="24"/>
          <w:szCs w:val="24"/>
          <w:lang w:val="ro-RO"/>
        </w:rPr>
        <w:t>6</w:t>
      </w:r>
      <w:r w:rsidR="00744A8B" w:rsidRPr="006D2CA2">
        <w:rPr>
          <w:rFonts w:ascii="Times New Roman" w:hAnsi="Times New Roman" w:cs="Times New Roman"/>
          <w:sz w:val="24"/>
          <w:szCs w:val="24"/>
          <w:lang w:val="ro-RO"/>
        </w:rPr>
        <w:t>, după alineatul (2) se introduc</w:t>
      </w:r>
      <w:r w:rsidR="00E46742" w:rsidRPr="006D2CA2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744A8B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 un nou alineat, alineatul (2</w:t>
      </w:r>
      <w:r w:rsidR="00744A8B" w:rsidRPr="006D2CA2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1</w:t>
      </w:r>
      <w:r w:rsidR="00744A8B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), cu următorul cuprins: </w:t>
      </w:r>
    </w:p>
    <w:p w14:paraId="0A6996C1" w14:textId="1F3FA2E8" w:rsidR="00744A8B" w:rsidRPr="006D2CA2" w:rsidRDefault="00744A8B" w:rsidP="00E46742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sz w:val="24"/>
          <w:szCs w:val="24"/>
          <w:lang w:val="ro-RO"/>
        </w:rPr>
        <w:t>“</w:t>
      </w:r>
      <w:r w:rsidRP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(2</w:t>
      </w:r>
      <w:r w:rsidRP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  <w:lang w:val="ro-RO"/>
        </w:rPr>
        <w:t>1</w:t>
      </w:r>
      <w:r w:rsidRP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) </w:t>
      </w:r>
      <w:r w:rsidR="00767D81" w:rsidRP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Prin derogare de la prevederile alin. (2), </w:t>
      </w:r>
      <w:bookmarkStart w:id="1" w:name="_Hlk70519608"/>
      <w:r w:rsidR="00767D81" w:rsidRP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în procesul de schimbare a furnizorului</w:t>
      </w:r>
      <w:bookmarkEnd w:id="1"/>
      <w:r w:rsidR="00767D81" w:rsidRP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, </w:t>
      </w:r>
      <w:bookmarkStart w:id="2" w:name="_Hlk70519561"/>
      <w:r w:rsidR="00767D81" w:rsidRP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citirea indexului echipamentului de măsurare pentru decontare aferent unui loc de consum nu se realizează de către OSD în situaţia în care clientul final transmite indexul autocitit</w:t>
      </w:r>
      <w:bookmarkEnd w:id="2"/>
      <w:r w:rsidR="00767D81" w:rsidRP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.</w:t>
      </w:r>
      <w:r w:rsidRPr="006D2CA2">
        <w:rPr>
          <w:rFonts w:ascii="Times New Roman" w:hAnsi="Times New Roman" w:cs="Times New Roman"/>
          <w:sz w:val="24"/>
          <w:szCs w:val="24"/>
          <w:lang w:val="ro-RO"/>
        </w:rPr>
        <w:t>”</w:t>
      </w:r>
    </w:p>
    <w:p w14:paraId="28045A30" w14:textId="4A049989" w:rsidR="00744A8B" w:rsidRPr="006D2CA2" w:rsidRDefault="00147146" w:rsidP="00E4674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12C4C525" w14:textId="72B8C9E9" w:rsidR="00DE4963" w:rsidRPr="006D2CA2" w:rsidRDefault="00767D81" w:rsidP="00E4674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sz w:val="24"/>
          <w:szCs w:val="24"/>
          <w:lang w:val="ro-RO"/>
        </w:rPr>
        <w:t>5</w:t>
      </w:r>
      <w:r w:rsidR="00744A8B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DE4963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În anexa nr. 1, articolul </w:t>
      </w:r>
      <w:r w:rsidR="00546D79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9 </w:t>
      </w:r>
      <w:r w:rsidR="009224A8" w:rsidRPr="006D2CA2">
        <w:rPr>
          <w:rFonts w:ascii="Times New Roman" w:hAnsi="Times New Roman" w:cs="Times New Roman"/>
          <w:sz w:val="24"/>
          <w:szCs w:val="24"/>
          <w:lang w:val="ro-RO"/>
        </w:rPr>
        <w:t>se modifică şi va avea următorul cuprins</w:t>
      </w:r>
      <w:r w:rsidR="00546D79" w:rsidRPr="006D2CA2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14:paraId="52AA38DE" w14:textId="259D6F04" w:rsidR="00546D79" w:rsidRPr="006D2CA2" w:rsidRDefault="00546D79" w:rsidP="00E467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</w:pPr>
      <w:r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 xml:space="preserve">“Art. 9 </w:t>
      </w:r>
      <w:r w:rsidRP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În </w:t>
      </w:r>
      <w:r w:rsidRPr="006D2C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cazul modificării încadrării locurilor de consum ale clienţilor finali, în conformitate cu prevederile </w:t>
      </w:r>
      <w:r w:rsidRP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pct. 2 din Condiţiile generale</w:t>
      </w:r>
      <w:r w:rsidRPr="006D2C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, OSD va proceda la</w:t>
      </w:r>
      <w:r w:rsidR="00F25B71" w:rsidRPr="006D2C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f</w:t>
      </w:r>
      <w:r w:rsidRPr="006D2C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acturarea către UD a serviciilor de distribuţie prestate, începând cu data modificării încadrării, la tarifele de distribuţie aprobate de ANRE, corespunzătoare categoriilor în care clienţii finali au fost reîncadraţi</w:t>
      </w:r>
      <w:r w:rsidR="00F25B71" w:rsidRPr="006D2C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.</w:t>
      </w:r>
      <w:r w:rsidRPr="006D2C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”</w:t>
      </w:r>
    </w:p>
    <w:p w14:paraId="623F3A81" w14:textId="77777777" w:rsidR="00F44C57" w:rsidRPr="006D2CA2" w:rsidRDefault="00F44C57" w:rsidP="00F44C57">
      <w:pPr>
        <w:tabs>
          <w:tab w:val="left" w:pos="0"/>
        </w:tabs>
        <w:spacing w:after="0" w:line="360" w:lineRule="auto"/>
        <w:ind w:left="502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5E78AE0" w14:textId="0EE3288C" w:rsidR="00C42CA6" w:rsidRPr="006D2CA2" w:rsidRDefault="00767D81" w:rsidP="00F44C57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6</w:t>
      </w:r>
      <w:r w:rsidR="00C42CA6"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.</w:t>
      </w:r>
      <w:r w:rsidR="00C42CA6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 În anexa nr. 1, la articolul 12,</w:t>
      </w:r>
      <w:r w:rsidR="00F44C57" w:rsidRPr="006D2CA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C42CA6" w:rsidRPr="006D2CA2">
        <w:rPr>
          <w:rFonts w:ascii="Times New Roman" w:hAnsi="Times New Roman" w:cs="Times New Roman"/>
          <w:sz w:val="24"/>
          <w:szCs w:val="24"/>
          <w:lang w:val="ro-RO"/>
        </w:rPr>
        <w:t>alineatul (1)</w:t>
      </w:r>
      <w:r w:rsidR="007638A9" w:rsidRPr="006D2CA2">
        <w:rPr>
          <w:rFonts w:ascii="Times New Roman" w:hAnsi="Times New Roman" w:cs="Times New Roman"/>
          <w:sz w:val="24"/>
          <w:szCs w:val="24"/>
          <w:lang w:val="ro-RO"/>
        </w:rPr>
        <w:t>, partea introductivă</w:t>
      </w:r>
      <w:r w:rsidR="00C42CA6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 se modifică şi va avea următorul cuprins:</w:t>
      </w:r>
    </w:p>
    <w:p w14:paraId="3965362C" w14:textId="7825D307" w:rsidR="00C60511" w:rsidRPr="006D2CA2" w:rsidRDefault="00C60511" w:rsidP="00E467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“Art. 12 (1)</w:t>
      </w:r>
      <w:r w:rsidRPr="006D2CA2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Pr="006D2C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Neachitarea facturilor reprezentând contravaloarea serviciilor de distribuţie</w:t>
      </w:r>
      <w:r w:rsidR="00F25B71" w:rsidRPr="006D2C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,</w:t>
      </w:r>
      <w:r w:rsidRPr="006D2C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 în termenul prevăzut </w:t>
      </w:r>
      <w:r w:rsidRP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la art. 8 alin. (5), </w:t>
      </w:r>
      <w:r w:rsidRPr="006D2C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precum şi a facturilor aferente diferenţei rezultate din aplicarea prevederilor Metodologiei de regularizare a diferenţelor dintre alocări şi cantităţile de gaze naturale distribuite aprobate de ANRE dă dreptul OSD la:”</w:t>
      </w:r>
    </w:p>
    <w:p w14:paraId="429BF2AF" w14:textId="77777777" w:rsidR="00C42CA6" w:rsidRPr="006D2CA2" w:rsidRDefault="00C42CA6" w:rsidP="00E467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</w:pPr>
    </w:p>
    <w:p w14:paraId="286F9DB3" w14:textId="34D55E5A" w:rsidR="00317645" w:rsidRPr="006D2CA2" w:rsidRDefault="00767D81" w:rsidP="00E4674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7</w:t>
      </w:r>
      <w:r w:rsidR="00317645"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.</w:t>
      </w:r>
      <w:r w:rsidR="00317645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 În anexa nr. 2, la punctul 2, subpunctul 2.6 se modifică şi va avea următorul cuprins:</w:t>
      </w:r>
    </w:p>
    <w:p w14:paraId="608864C1" w14:textId="48679169" w:rsidR="00317645" w:rsidRPr="006D2CA2" w:rsidRDefault="00317645" w:rsidP="00E4674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bCs/>
          <w:sz w:val="24"/>
          <w:szCs w:val="24"/>
          <w:lang w:val="ro-RO"/>
        </w:rPr>
        <w:t>“2.6.</w:t>
      </w:r>
      <w:r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 În situaţia în care în cursul unui an calendaristic se stabilesc noi categorii de clienţi, în funcţie de consumul anual de gaze naturale, reîncadrarea lunară a locurilor de consum în noile categorii </w:t>
      </w:r>
      <w:r w:rsidRPr="006D2CA2">
        <w:rPr>
          <w:rFonts w:ascii="Times New Roman" w:hAnsi="Times New Roman" w:cs="Times New Roman"/>
          <w:sz w:val="24"/>
          <w:szCs w:val="24"/>
          <w:lang w:val="ro-RO"/>
        </w:rPr>
        <w:lastRenderedPageBreak/>
        <w:t>se realizează pe baza consumului realizat în anul în curs, până la data încadrării în noile categorii de consum.”</w:t>
      </w:r>
    </w:p>
    <w:p w14:paraId="31CB66D0" w14:textId="77777777" w:rsidR="00317645" w:rsidRPr="006D2CA2" w:rsidRDefault="00317645" w:rsidP="00E46742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</w:pPr>
    </w:p>
    <w:p w14:paraId="40F98028" w14:textId="7FDC4B84" w:rsidR="00C42CA6" w:rsidRPr="006D2CA2" w:rsidRDefault="00767D81" w:rsidP="00E4674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8</w:t>
      </w:r>
      <w:r w:rsidR="00C42CA6"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.</w:t>
      </w:r>
      <w:r w:rsidR="00C42CA6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 În anexa nr. 2, la </w:t>
      </w:r>
      <w:r w:rsidR="00920C6F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punctul 3, </w:t>
      </w:r>
      <w:r w:rsidR="00C42CA6" w:rsidRPr="006D2CA2">
        <w:rPr>
          <w:rFonts w:ascii="Times New Roman" w:hAnsi="Times New Roman" w:cs="Times New Roman"/>
          <w:sz w:val="24"/>
          <w:szCs w:val="24"/>
          <w:lang w:val="ro-RO"/>
        </w:rPr>
        <w:t>subpunctul 3.3, litera (a) se modifică şi va avea următorul cuprins:</w:t>
      </w:r>
    </w:p>
    <w:p w14:paraId="748E6279" w14:textId="3EBA04EC" w:rsidR="00C42CA6" w:rsidRPr="006D2CA2" w:rsidRDefault="00C42CA6" w:rsidP="00E4674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sz w:val="24"/>
          <w:szCs w:val="24"/>
          <w:lang w:val="ro-RO"/>
        </w:rPr>
        <w:t>“</w:t>
      </w:r>
      <w:r w:rsidRPr="006D2CA2">
        <w:rPr>
          <w:rFonts w:ascii="Times New Roman" w:hAnsi="Times New Roman" w:cs="Times New Roman"/>
          <w:bCs/>
          <w:sz w:val="24"/>
          <w:szCs w:val="24"/>
          <w:lang w:val="ro-RO"/>
        </w:rPr>
        <w:t>a)</w:t>
      </w:r>
      <w:r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6D2CA2">
        <w:rPr>
          <w:rFonts w:ascii="Times New Roman" w:hAnsi="Times New Roman" w:cs="Times New Roman"/>
          <w:sz w:val="24"/>
          <w:szCs w:val="24"/>
          <w:lang w:val="ro-RO"/>
        </w:rPr>
        <w:t>neachitarea de către UD, la termenele şi în condiţiile stipulate prin contract, a facturii reprezentând contravaloarea serviciilor de distribuţie a gazelor naturale, a facturilor aferente diferenţelor dintre alocări şi cantităţile de gaze naturale distribuite, a majorărilor de întârziere aferente, a eventualelor daune-interese rezultate din deteriorarea unor instalaţii ale OSD, când acestea se datorează culpei UD, sau a altor obligaţii de plată prevăzute de reglementările în vigoare;”</w:t>
      </w:r>
    </w:p>
    <w:p w14:paraId="299B783E" w14:textId="180C618F" w:rsidR="00920C6F" w:rsidRPr="006D2CA2" w:rsidRDefault="00920C6F" w:rsidP="00E4674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F8141F1" w14:textId="503AD8B1" w:rsidR="00920C6F" w:rsidRPr="006D2CA2" w:rsidRDefault="00767D81" w:rsidP="00E4674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9</w:t>
      </w:r>
      <w:r w:rsidR="00920C6F"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.</w:t>
      </w:r>
      <w:r w:rsidR="00920C6F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 În anexa nr. 2, la punctul 3, subpunctul 3.4, litera (i) se modifică şi va avea următorul cuprins:</w:t>
      </w:r>
    </w:p>
    <w:p w14:paraId="4BB1D896" w14:textId="334C7433" w:rsidR="00920C6F" w:rsidRPr="006D2CA2" w:rsidRDefault="00920C6F" w:rsidP="00E467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</w:pPr>
      <w:r w:rsidRPr="006D2CA2">
        <w:rPr>
          <w:rFonts w:ascii="Times New Roman" w:hAnsi="Times New Roman" w:cs="Times New Roman"/>
          <w:sz w:val="24"/>
          <w:szCs w:val="24"/>
          <w:lang w:val="ro-RO"/>
        </w:rPr>
        <w:t>“</w:t>
      </w:r>
      <w:r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i)</w:t>
      </w:r>
      <w:r w:rsidRPr="006D2CA2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Pr="006D2C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neachitarea de către UD, la termenele şi în condiţiile stipulate prin contract, a facturii reprezentând contravaloarea serviciilor de distribuţie a gazelor naturale, a facturilor aferente diferenţelor dintre alocări şi cantităţile de gaze naturale distribuite, a majorărilor de întârziere aferente, a eventualelor daune-interese rezultate din deteriorarea unor instalaţii ale OSD, când acestea se datorează culpei UD sau clienţilor finali ai acestuia, sau a altor obligaţii de plată prevăzute de reglementările în vigoare;”</w:t>
      </w:r>
    </w:p>
    <w:p w14:paraId="4D846DE4" w14:textId="6C789B0B" w:rsidR="00920C6F" w:rsidRPr="006D2CA2" w:rsidRDefault="00920C6F" w:rsidP="00E4674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43AD0B7" w14:textId="77826202" w:rsidR="00920C6F" w:rsidRPr="006D2CA2" w:rsidRDefault="00767D81" w:rsidP="00E4674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10</w:t>
      </w:r>
      <w:r w:rsidR="00920C6F"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.</w:t>
      </w:r>
      <w:r w:rsidR="00920C6F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 În anexa nr. 2, la punctul 6, litera (a) se modifică şi va avea următorul cuprins:</w:t>
      </w:r>
    </w:p>
    <w:p w14:paraId="23232FB5" w14:textId="145DEFEB" w:rsidR="00920C6F" w:rsidRDefault="00920C6F" w:rsidP="00E4674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sz w:val="24"/>
          <w:szCs w:val="24"/>
          <w:lang w:val="ro-RO"/>
        </w:rPr>
        <w:t>“</w:t>
      </w:r>
      <w:r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a)</w:t>
      </w:r>
      <w:r w:rsidRPr="006D2CA2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Pr="006D2C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să achite integral şi la termen contravaloarea serviciilor de distribuţie prestat</w:t>
      </w:r>
      <w:r w:rsidR="00F25B71" w:rsidRPr="006D2C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e, </w:t>
      </w:r>
      <w:r w:rsidRPr="006D2CA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 contravalorii aferente activităţilor conexe desfăşurate de OSD la solicitarea UD şi, după caz, majorările de întârziere aferente;</w:t>
      </w:r>
      <w:r w:rsidRPr="006D2CA2">
        <w:rPr>
          <w:rFonts w:ascii="Times New Roman" w:hAnsi="Times New Roman" w:cs="Times New Roman"/>
          <w:sz w:val="24"/>
          <w:szCs w:val="24"/>
          <w:lang w:val="ro-RO"/>
        </w:rPr>
        <w:t>”</w:t>
      </w:r>
    </w:p>
    <w:p w14:paraId="72C9BDEB" w14:textId="77777777" w:rsidR="006D2CA2" w:rsidRPr="006D2CA2" w:rsidRDefault="006D2CA2" w:rsidP="00E4674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6B1239" w14:textId="1DF1EB0A" w:rsidR="000A3F72" w:rsidRPr="006D2CA2" w:rsidRDefault="000A3F72" w:rsidP="006D2CA2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1</w:t>
      </w:r>
      <w:r w:rsidR="00767D81"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1</w:t>
      </w:r>
      <w:r w:rsidRPr="006D2CA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ro-RO"/>
        </w:rPr>
        <w:t>.</w:t>
      </w:r>
      <w:r w:rsidRPr="006D2CA2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Pr="006D2CA2">
        <w:rPr>
          <w:rFonts w:ascii="Times New Roman" w:hAnsi="Times New Roman" w:cs="Times New Roman"/>
          <w:sz w:val="24"/>
          <w:szCs w:val="24"/>
          <w:lang w:val="ro-RO"/>
        </w:rPr>
        <w:t>În anexa nr. 2, articolul 17 se modifică şi va avea următorul cuprins:</w:t>
      </w:r>
    </w:p>
    <w:p w14:paraId="78503459" w14:textId="4087DF60" w:rsidR="000A3F72" w:rsidRPr="006D2CA2" w:rsidRDefault="000A3F72" w:rsidP="006D2CA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“Art. 17 </w:t>
      </w:r>
      <w:r w:rsid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Încetarea prezentului contract nu are niciun efect asupra obligaţiilor contractuale născute în mod valabil din </w:t>
      </w:r>
      <w:r w:rsidRPr="006D2CA2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val="ro-RO"/>
        </w:rPr>
        <w:t xml:space="preserve">executarea </w:t>
      </w:r>
      <w:r w:rsidRPr="006D2C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prezentului contract, indiferent de momentul scadenţei acestora.”</w:t>
      </w:r>
    </w:p>
    <w:p w14:paraId="4F1A626F" w14:textId="77777777" w:rsidR="00C83EAD" w:rsidRPr="006D2CA2" w:rsidRDefault="00C83EAD" w:rsidP="00E4674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5B29A84" w14:textId="37913B38" w:rsidR="00DE4963" w:rsidRPr="006D2CA2" w:rsidRDefault="00DE4963" w:rsidP="00E467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>Art</w:t>
      </w:r>
      <w:r w:rsidR="007F76A3"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F76A3"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>I</w:t>
      </w:r>
      <w:r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>I</w:t>
      </w:r>
      <w:r w:rsidR="007F76A3" w:rsidRPr="006D2CA2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6D2CA2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401531"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Operatorii de distribuţie a gazelor naturale şi </w:t>
      </w:r>
      <w:r w:rsidRPr="006D2CA2">
        <w:rPr>
          <w:rFonts w:ascii="Times New Roman" w:hAnsi="Times New Roman" w:cs="Times New Roman"/>
          <w:sz w:val="24"/>
          <w:szCs w:val="24"/>
          <w:lang w:val="ro-RO"/>
        </w:rPr>
        <w:t xml:space="preserve">furnizorii de gaze naturale sau clienţii finali, după caz, şi vor duce la îndeplinire prevederile prezentului ordin, iar compartimentele de resort </w:t>
      </w:r>
      <w:r w:rsidRPr="006D2CA2">
        <w:rPr>
          <w:rFonts w:ascii="Times New Roman" w:hAnsi="Times New Roman" w:cs="Times New Roman"/>
          <w:sz w:val="24"/>
          <w:szCs w:val="24"/>
          <w:lang w:val="ro-RO"/>
        </w:rPr>
        <w:lastRenderedPageBreak/>
        <w:t>din cadrul Autorităţii Naţionale de Reglementare în Domeniul Energiei vor urmări respectarea acestora.</w:t>
      </w:r>
    </w:p>
    <w:p w14:paraId="7CF634F8" w14:textId="77777777" w:rsidR="00E46742" w:rsidRPr="006D2CA2" w:rsidRDefault="00E46742" w:rsidP="00E467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5B78623" w14:textId="218040C4" w:rsidR="00DE4963" w:rsidRPr="006D2CA2" w:rsidRDefault="00DE4963" w:rsidP="00E4674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>Art</w:t>
      </w:r>
      <w:r w:rsidR="007F76A3"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F76A3"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>I</w:t>
      </w:r>
      <w:r w:rsidRPr="006D2CA2">
        <w:rPr>
          <w:rFonts w:ascii="Times New Roman" w:hAnsi="Times New Roman" w:cs="Times New Roman"/>
          <w:b/>
          <w:bCs/>
          <w:sz w:val="24"/>
          <w:szCs w:val="24"/>
          <w:lang w:val="ro-RO"/>
        </w:rPr>
        <w:t>II</w:t>
      </w:r>
      <w:r w:rsidR="007F76A3" w:rsidRPr="006D2CA2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Pr="006D2CA2">
        <w:rPr>
          <w:rFonts w:ascii="Times New Roman" w:hAnsi="Times New Roman" w:cs="Times New Roman"/>
          <w:sz w:val="24"/>
          <w:szCs w:val="24"/>
          <w:lang w:val="ro-RO"/>
        </w:rPr>
        <w:t>Prezentul ordin se publică în Monitorul Oficial al României, Partea I</w:t>
      </w:r>
      <w:r w:rsidR="002E74F8" w:rsidRPr="006D2CA2">
        <w:rPr>
          <w:rFonts w:ascii="Times New Roman" w:hAnsi="Times New Roman" w:cs="Times New Roman"/>
          <w:sz w:val="24"/>
          <w:szCs w:val="24"/>
          <w:lang w:val="ro-RO"/>
        </w:rPr>
        <w:t>.</w:t>
      </w:r>
    </w:p>
    <w:sectPr w:rsidR="00DE4963" w:rsidRPr="006D2C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F0E9A"/>
    <w:multiLevelType w:val="hybridMultilevel"/>
    <w:tmpl w:val="B5028292"/>
    <w:lvl w:ilvl="0" w:tplc="3844CFEA">
      <w:start w:val="5"/>
      <w:numFmt w:val="decimal"/>
      <w:lvlText w:val="(%1)"/>
      <w:lvlJc w:val="left"/>
      <w:pPr>
        <w:ind w:left="360" w:hanging="360"/>
      </w:pPr>
      <w:rPr>
        <w:rFonts w:cs="Times New Roman" w:hint="default"/>
        <w:i w:val="0"/>
        <w:strike w:val="0"/>
        <w:dstrike w:val="0"/>
        <w:u w:val="none"/>
        <w:effect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B3542"/>
    <w:multiLevelType w:val="hybridMultilevel"/>
    <w:tmpl w:val="6DC823EC"/>
    <w:lvl w:ilvl="0" w:tplc="95F44632">
      <w:start w:val="2"/>
      <w:numFmt w:val="decimal"/>
      <w:lvlText w:val="(%1)"/>
      <w:lvlJc w:val="left"/>
      <w:pPr>
        <w:ind w:left="360" w:hanging="360"/>
      </w:pPr>
      <w:rPr>
        <w:rFonts w:cs="Times New Roman"/>
        <w:i w:val="0"/>
        <w:strike w:val="0"/>
        <w:dstrike w:val="0"/>
        <w:u w:val="none"/>
        <w:effect w:val="none"/>
      </w:rPr>
    </w:lvl>
    <w:lvl w:ilvl="1" w:tplc="0418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16E46F0C"/>
    <w:multiLevelType w:val="hybridMultilevel"/>
    <w:tmpl w:val="C7C09A6E"/>
    <w:lvl w:ilvl="0" w:tplc="7F8A451C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98092C"/>
    <w:multiLevelType w:val="hybridMultilevel"/>
    <w:tmpl w:val="0C8E007C"/>
    <w:lvl w:ilvl="0" w:tplc="EDBA8A32">
      <w:start w:val="6"/>
      <w:numFmt w:val="decimal"/>
      <w:lvlText w:val="(%1)"/>
      <w:lvlJc w:val="left"/>
      <w:pPr>
        <w:ind w:left="360" w:hanging="360"/>
      </w:pPr>
      <w:rPr>
        <w:rFonts w:cs="Times New Roman" w:hint="default"/>
        <w:i w:val="0"/>
        <w:strike w:val="0"/>
        <w:dstrike w:val="0"/>
        <w:u w:val="none"/>
        <w:effect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97DBE"/>
    <w:multiLevelType w:val="hybridMultilevel"/>
    <w:tmpl w:val="1B3E9B26"/>
    <w:lvl w:ilvl="0" w:tplc="DCCC02AE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180019">
      <w:start w:val="1"/>
      <w:numFmt w:val="lowerLetter"/>
      <w:lvlText w:val="%2."/>
      <w:lvlJc w:val="left"/>
      <w:pPr>
        <w:ind w:left="1518" w:hanging="360"/>
      </w:pPr>
    </w:lvl>
    <w:lvl w:ilvl="2" w:tplc="9B5A5FDE">
      <w:start w:val="1"/>
      <w:numFmt w:val="lowerLetter"/>
      <w:lvlText w:val="%3)"/>
      <w:lvlJc w:val="left"/>
      <w:pPr>
        <w:ind w:left="2418" w:hanging="360"/>
      </w:pPr>
    </w:lvl>
    <w:lvl w:ilvl="3" w:tplc="0418000F">
      <w:start w:val="1"/>
      <w:numFmt w:val="decimal"/>
      <w:lvlText w:val="%4."/>
      <w:lvlJc w:val="left"/>
      <w:pPr>
        <w:ind w:left="2958" w:hanging="360"/>
      </w:pPr>
    </w:lvl>
    <w:lvl w:ilvl="4" w:tplc="04180019">
      <w:start w:val="1"/>
      <w:numFmt w:val="lowerLetter"/>
      <w:lvlText w:val="%5."/>
      <w:lvlJc w:val="left"/>
      <w:pPr>
        <w:ind w:left="3678" w:hanging="360"/>
      </w:pPr>
    </w:lvl>
    <w:lvl w:ilvl="5" w:tplc="0418001B">
      <w:start w:val="1"/>
      <w:numFmt w:val="lowerRoman"/>
      <w:lvlText w:val="%6."/>
      <w:lvlJc w:val="right"/>
      <w:pPr>
        <w:ind w:left="4398" w:hanging="180"/>
      </w:pPr>
    </w:lvl>
    <w:lvl w:ilvl="6" w:tplc="0418000F">
      <w:start w:val="1"/>
      <w:numFmt w:val="decimal"/>
      <w:lvlText w:val="%7."/>
      <w:lvlJc w:val="left"/>
      <w:pPr>
        <w:ind w:left="5118" w:hanging="360"/>
      </w:pPr>
    </w:lvl>
    <w:lvl w:ilvl="7" w:tplc="04180019">
      <w:start w:val="1"/>
      <w:numFmt w:val="lowerLetter"/>
      <w:lvlText w:val="%8."/>
      <w:lvlJc w:val="left"/>
      <w:pPr>
        <w:ind w:left="5838" w:hanging="360"/>
      </w:pPr>
    </w:lvl>
    <w:lvl w:ilvl="8" w:tplc="0418001B">
      <w:start w:val="1"/>
      <w:numFmt w:val="lowerRoman"/>
      <w:lvlText w:val="%9."/>
      <w:lvlJc w:val="right"/>
      <w:pPr>
        <w:ind w:left="6558" w:hanging="180"/>
      </w:pPr>
    </w:lvl>
  </w:abstractNum>
  <w:abstractNum w:abstractNumId="5" w15:restartNumberingAfterBreak="0">
    <w:nsid w:val="2F477059"/>
    <w:multiLevelType w:val="hybridMultilevel"/>
    <w:tmpl w:val="BB00A0A8"/>
    <w:lvl w:ilvl="0" w:tplc="5EB6C224">
      <w:start w:val="5"/>
      <w:numFmt w:val="decimal"/>
      <w:lvlText w:val="(%1)"/>
      <w:lvlJc w:val="left"/>
      <w:pPr>
        <w:ind w:left="360" w:hanging="360"/>
      </w:pPr>
      <w:rPr>
        <w:rFonts w:cs="Times New Roman" w:hint="default"/>
        <w:i w:val="0"/>
        <w:strike w:val="0"/>
        <w:dstrike w:val="0"/>
        <w:u w:val="none"/>
        <w:effect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CE385F"/>
    <w:multiLevelType w:val="hybridMultilevel"/>
    <w:tmpl w:val="D0E21B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61EE2"/>
    <w:multiLevelType w:val="hybridMultilevel"/>
    <w:tmpl w:val="89863FE8"/>
    <w:lvl w:ilvl="0" w:tplc="3FC0129C">
      <w:start w:val="1"/>
      <w:numFmt w:val="decimal"/>
      <w:lvlText w:val="Art. %1. "/>
      <w:lvlJc w:val="left"/>
      <w:pPr>
        <w:ind w:left="1440" w:hanging="360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  <w:lvl w:ilvl="1" w:tplc="0D7E02B2">
      <w:start w:val="1"/>
      <w:numFmt w:val="decimal"/>
      <w:lvlText w:val="%2"/>
      <w:lvlJc w:val="left"/>
      <w:pPr>
        <w:ind w:left="2250" w:hanging="45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3DD5D01"/>
    <w:multiLevelType w:val="hybridMultilevel"/>
    <w:tmpl w:val="871E229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36585"/>
    <w:multiLevelType w:val="hybridMultilevel"/>
    <w:tmpl w:val="9CEEC796"/>
    <w:lvl w:ilvl="0" w:tplc="564AE558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2B72E47"/>
    <w:multiLevelType w:val="hybridMultilevel"/>
    <w:tmpl w:val="16B6C126"/>
    <w:lvl w:ilvl="0" w:tplc="194E0540">
      <w:start w:val="6"/>
      <w:numFmt w:val="decimal"/>
      <w:lvlText w:val="(%1)"/>
      <w:lvlJc w:val="left"/>
      <w:pPr>
        <w:ind w:left="360" w:hanging="360"/>
      </w:pPr>
      <w:rPr>
        <w:rFonts w:cs="Times New Roman" w:hint="default"/>
        <w:i w:val="0"/>
        <w:strike w:val="0"/>
        <w:dstrike w:val="0"/>
        <w:u w:val="none"/>
        <w:effect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</w:num>
  <w:num w:numId="7">
    <w:abstractNumId w:val="2"/>
  </w:num>
  <w:num w:numId="8">
    <w:abstractNumId w:val="0"/>
  </w:num>
  <w:num w:numId="9">
    <w:abstractNumId w:val="6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B0C"/>
    <w:rsid w:val="000A3F72"/>
    <w:rsid w:val="000C5724"/>
    <w:rsid w:val="00147146"/>
    <w:rsid w:val="002D07E6"/>
    <w:rsid w:val="002D6A48"/>
    <w:rsid w:val="002E74F8"/>
    <w:rsid w:val="00317645"/>
    <w:rsid w:val="003A5273"/>
    <w:rsid w:val="003B0386"/>
    <w:rsid w:val="00401531"/>
    <w:rsid w:val="00414797"/>
    <w:rsid w:val="0044294F"/>
    <w:rsid w:val="00464715"/>
    <w:rsid w:val="00487B0C"/>
    <w:rsid w:val="00492F90"/>
    <w:rsid w:val="004E047B"/>
    <w:rsid w:val="00516778"/>
    <w:rsid w:val="005428C1"/>
    <w:rsid w:val="00546D79"/>
    <w:rsid w:val="005A5319"/>
    <w:rsid w:val="005A6320"/>
    <w:rsid w:val="005B0F10"/>
    <w:rsid w:val="006606E1"/>
    <w:rsid w:val="00683E41"/>
    <w:rsid w:val="006D2CA2"/>
    <w:rsid w:val="00744A8B"/>
    <w:rsid w:val="007638A9"/>
    <w:rsid w:val="00767D81"/>
    <w:rsid w:val="007E5089"/>
    <w:rsid w:val="007F3049"/>
    <w:rsid w:val="007F76A3"/>
    <w:rsid w:val="00920C6F"/>
    <w:rsid w:val="009224A8"/>
    <w:rsid w:val="00955B60"/>
    <w:rsid w:val="00AC43C3"/>
    <w:rsid w:val="00B40AA3"/>
    <w:rsid w:val="00BC33D3"/>
    <w:rsid w:val="00C42CA6"/>
    <w:rsid w:val="00C60511"/>
    <w:rsid w:val="00C83EAD"/>
    <w:rsid w:val="00C858AF"/>
    <w:rsid w:val="00CA3C1E"/>
    <w:rsid w:val="00D04770"/>
    <w:rsid w:val="00D463E8"/>
    <w:rsid w:val="00DD142A"/>
    <w:rsid w:val="00DE4963"/>
    <w:rsid w:val="00E4407C"/>
    <w:rsid w:val="00E46742"/>
    <w:rsid w:val="00F04D82"/>
    <w:rsid w:val="00F25B71"/>
    <w:rsid w:val="00F364DE"/>
    <w:rsid w:val="00F44C57"/>
    <w:rsid w:val="00FB3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183BE"/>
  <w15:chartTrackingRefBased/>
  <w15:docId w15:val="{A4E03CFD-16C2-42CC-92E6-C48380991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ar">
    <w:name w:val="s_par"/>
    <w:basedOn w:val="Normal"/>
    <w:rsid w:val="00DE4963"/>
    <w:pPr>
      <w:spacing w:after="0" w:line="240" w:lineRule="auto"/>
      <w:ind w:left="225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spar3">
    <w:name w:val="s_par3"/>
    <w:basedOn w:val="DefaultParagraphFont"/>
    <w:rsid w:val="00DE4963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styleId="CommentReference">
    <w:name w:val="annotation reference"/>
    <w:basedOn w:val="DefaultParagraphFont"/>
    <w:uiPriority w:val="99"/>
    <w:semiHidden/>
    <w:unhideWhenUsed/>
    <w:rsid w:val="004147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47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479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47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479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79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76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995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17</cp:revision>
  <dcterms:created xsi:type="dcterms:W3CDTF">2021-04-28T12:11:00Z</dcterms:created>
  <dcterms:modified xsi:type="dcterms:W3CDTF">2021-05-10T12:54:00Z</dcterms:modified>
</cp:coreProperties>
</file>