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7D5D" w:rsidRDefault="00AE7D5D" w:rsidP="00F142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ORDIN nr. ..../..................</w:t>
      </w:r>
    </w:p>
    <w:p w:rsidR="00AE7D5D" w:rsidRDefault="00AE7D5D" w:rsidP="00F142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sz w:val="24"/>
        </w:rPr>
        <w:t xml:space="preserve">privind </w:t>
      </w:r>
      <w:r w:rsidR="009B21C3">
        <w:rPr>
          <w:rFonts w:ascii="Times New Roman" w:hAnsi="Times New Roman"/>
          <w:b/>
          <w:bCs/>
          <w:sz w:val="24"/>
        </w:rPr>
        <w:t xml:space="preserve">unele măsuri </w:t>
      </w:r>
      <w:r w:rsidR="00F14271">
        <w:rPr>
          <w:rFonts w:ascii="Times New Roman" w:hAnsi="Times New Roman"/>
          <w:b/>
          <w:bCs/>
          <w:sz w:val="24"/>
        </w:rPr>
        <w:t xml:space="preserve">în domeniul </w:t>
      </w:r>
      <w:r w:rsidR="00A114B3">
        <w:rPr>
          <w:rFonts w:ascii="Times New Roman" w:hAnsi="Times New Roman"/>
          <w:b/>
          <w:bCs/>
          <w:sz w:val="24"/>
        </w:rPr>
        <w:t>gaze</w:t>
      </w:r>
      <w:r w:rsidR="00F14271">
        <w:rPr>
          <w:rFonts w:ascii="Times New Roman" w:hAnsi="Times New Roman"/>
          <w:b/>
          <w:bCs/>
          <w:sz w:val="24"/>
        </w:rPr>
        <w:t>lor</w:t>
      </w:r>
      <w:r w:rsidR="00A114B3">
        <w:rPr>
          <w:rFonts w:ascii="Times New Roman" w:hAnsi="Times New Roman"/>
          <w:b/>
          <w:bCs/>
          <w:sz w:val="24"/>
        </w:rPr>
        <w:t xml:space="preserve"> naturale</w:t>
      </w:r>
    </w:p>
    <w:p w:rsidR="00AE7D5D" w:rsidRDefault="00AE7D5D" w:rsidP="00F1427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</w:p>
    <w:p w:rsidR="00AE7D5D" w:rsidRPr="00E87A8C" w:rsidRDefault="00AE7D5D" w:rsidP="00F142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</w:rPr>
      </w:pPr>
      <w:r w:rsidRPr="00E87A8C">
        <w:rPr>
          <w:rFonts w:ascii="Times New Roman" w:hAnsi="Times New Roman"/>
          <w:sz w:val="24"/>
        </w:rPr>
        <w:t xml:space="preserve">Având în vedere prevederile art. 99 lit. </w:t>
      </w:r>
      <w:r w:rsidR="00A114B3" w:rsidRPr="00E87A8C">
        <w:rPr>
          <w:rFonts w:ascii="Times New Roman" w:hAnsi="Times New Roman"/>
          <w:sz w:val="24"/>
        </w:rPr>
        <w:t xml:space="preserve">e), </w:t>
      </w:r>
      <w:r w:rsidR="00E87A8C" w:rsidRPr="00E87A8C">
        <w:rPr>
          <w:rFonts w:ascii="Times New Roman" w:hAnsi="Times New Roman"/>
          <w:sz w:val="24"/>
        </w:rPr>
        <w:t>l) şi m) şi</w:t>
      </w:r>
      <w:r w:rsidRPr="00E87A8C">
        <w:rPr>
          <w:rFonts w:ascii="Times New Roman" w:hAnsi="Times New Roman"/>
          <w:sz w:val="24"/>
        </w:rPr>
        <w:t xml:space="preserve"> ale art. 130 alin. (1) lit. </w:t>
      </w:r>
      <w:r w:rsidR="00A114B3" w:rsidRPr="00E87A8C">
        <w:rPr>
          <w:rFonts w:ascii="Times New Roman" w:hAnsi="Times New Roman"/>
          <w:sz w:val="24"/>
        </w:rPr>
        <w:t>c), d)</w:t>
      </w:r>
      <w:r w:rsidR="00E87A8C" w:rsidRPr="00E87A8C">
        <w:rPr>
          <w:rFonts w:ascii="Times New Roman" w:hAnsi="Times New Roman"/>
          <w:sz w:val="24"/>
        </w:rPr>
        <w:t>, l), m), o), q</w:t>
      </w:r>
      <w:r w:rsidRPr="00E87A8C">
        <w:rPr>
          <w:rFonts w:ascii="Times New Roman" w:hAnsi="Times New Roman"/>
          <w:sz w:val="24"/>
        </w:rPr>
        <w:t>)</w:t>
      </w:r>
      <w:r w:rsidR="00E87A8C" w:rsidRPr="00E87A8C">
        <w:rPr>
          <w:rFonts w:ascii="Times New Roman" w:hAnsi="Times New Roman"/>
          <w:sz w:val="24"/>
        </w:rPr>
        <w:t>, r) şi s)</w:t>
      </w:r>
      <w:r w:rsidRPr="00E87A8C">
        <w:rPr>
          <w:rFonts w:ascii="Times New Roman" w:hAnsi="Times New Roman"/>
          <w:sz w:val="24"/>
        </w:rPr>
        <w:t xml:space="preserve"> din Legea energiei electrice şi a gazelor naturale nr. 123/2012, </w:t>
      </w:r>
    </w:p>
    <w:p w:rsidR="00AE7D5D" w:rsidRPr="009752BF" w:rsidRDefault="00AE7D5D" w:rsidP="00F142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</w:rPr>
      </w:pPr>
      <w:r w:rsidRPr="009752BF">
        <w:rPr>
          <w:rFonts w:ascii="Times New Roman" w:hAnsi="Times New Roman"/>
          <w:sz w:val="24"/>
        </w:rPr>
        <w:t xml:space="preserve">în temeiul prevederilor </w:t>
      </w:r>
      <w:bookmarkStart w:id="0" w:name="_GoBack"/>
      <w:bookmarkEnd w:id="0"/>
      <w:r w:rsidRPr="009752BF">
        <w:rPr>
          <w:rFonts w:ascii="Times New Roman" w:hAnsi="Times New Roman"/>
          <w:vanish/>
          <w:sz w:val="24"/>
        </w:rPr>
        <w:t>&lt;LLNK 12007    33180 302   5 74&gt;</w:t>
      </w:r>
      <w:r w:rsidRPr="009752BF">
        <w:rPr>
          <w:rFonts w:ascii="Times New Roman" w:hAnsi="Times New Roman"/>
          <w:sz w:val="24"/>
        </w:rPr>
        <w:t xml:space="preserve">art. 10 alin. (1) lit. </w:t>
      </w:r>
      <w:r w:rsidR="009752BF" w:rsidRPr="009752BF">
        <w:rPr>
          <w:rFonts w:ascii="Times New Roman" w:hAnsi="Times New Roman"/>
          <w:sz w:val="24"/>
        </w:rPr>
        <w:t xml:space="preserve">a) </w:t>
      </w:r>
      <w:r w:rsidRPr="009752BF">
        <w:rPr>
          <w:rFonts w:ascii="Times New Roman" w:hAnsi="Times New Roman"/>
          <w:sz w:val="24"/>
        </w:rPr>
        <w:t xml:space="preserve">şi q) din Ordonanţa de urgenţă a Guvernului nr. 33/2007 privind privind organizarea şi funcţionarea Autorităţii Naţionale de Reglementare în Domeniul Energiei, aprobată cu modificări şi completări prin </w:t>
      </w:r>
      <w:r w:rsidRPr="009752BF">
        <w:rPr>
          <w:rFonts w:ascii="Times New Roman" w:hAnsi="Times New Roman"/>
          <w:vanish/>
          <w:sz w:val="24"/>
        </w:rPr>
        <w:t>&lt;LLNK 12012   160 10 201   0 18&gt;</w:t>
      </w:r>
      <w:r w:rsidRPr="009752BF">
        <w:rPr>
          <w:rFonts w:ascii="Times New Roman" w:hAnsi="Times New Roman"/>
          <w:sz w:val="24"/>
        </w:rPr>
        <w:t>Legea nr. 160/2012,</w:t>
      </w:r>
    </w:p>
    <w:p w:rsidR="00AE7D5D" w:rsidRDefault="00AE7D5D" w:rsidP="00F14271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Times New Roman" w:hAnsi="Times New Roman"/>
          <w:sz w:val="24"/>
        </w:rPr>
      </w:pPr>
    </w:p>
    <w:p w:rsidR="00AE7D5D" w:rsidRDefault="00AE7D5D" w:rsidP="00F142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preşedintele Autorităţii Naţionale de Reglementare în Domeniul Energiei emite prezentul ordin:</w:t>
      </w:r>
    </w:p>
    <w:p w:rsidR="00624894" w:rsidRDefault="00624894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A1EE7" w:rsidRDefault="002A1EE7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27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E7D5D" w:rsidRPr="00F14271">
        <w:rPr>
          <w:rFonts w:ascii="Times New Roman" w:hAnsi="Times New Roman" w:cs="Times New Roman"/>
          <w:b/>
          <w:sz w:val="24"/>
          <w:szCs w:val="24"/>
        </w:rPr>
        <w:t>1</w:t>
      </w:r>
      <w:r w:rsidRPr="00F1427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Anul gazier 2014</w:t>
      </w:r>
      <w:r w:rsidR="00DB5C2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2015 se extinde cu trei luni, cuprinzând perioada 1 iulie 2014 – 1 octombrie 2015.</w:t>
      </w:r>
    </w:p>
    <w:p w:rsidR="002A1EE7" w:rsidRDefault="002A1EE7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27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E7D5D" w:rsidRPr="00F14271">
        <w:rPr>
          <w:rFonts w:ascii="Times New Roman" w:hAnsi="Times New Roman" w:cs="Times New Roman"/>
          <w:b/>
          <w:sz w:val="24"/>
          <w:szCs w:val="24"/>
        </w:rPr>
        <w:t>2.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FEB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D5FEB">
        <w:rPr>
          <w:rFonts w:ascii="Times New Roman" w:hAnsi="Times New Roman" w:cs="Times New Roman"/>
          <w:sz w:val="24"/>
          <w:szCs w:val="24"/>
        </w:rPr>
        <w:t>Capacitatea re</w:t>
      </w:r>
      <w:r w:rsidR="00DB5C29">
        <w:rPr>
          <w:rFonts w:ascii="Times New Roman" w:hAnsi="Times New Roman" w:cs="Times New Roman"/>
          <w:sz w:val="24"/>
          <w:szCs w:val="24"/>
        </w:rPr>
        <w:t>zervată pentru anul gazier 2014-</w:t>
      </w:r>
      <w:r w:rsidR="00FD5FEB">
        <w:rPr>
          <w:rFonts w:ascii="Times New Roman" w:hAnsi="Times New Roman" w:cs="Times New Roman"/>
          <w:sz w:val="24"/>
          <w:szCs w:val="24"/>
        </w:rPr>
        <w:t>2015 se defalcă pe punctele fizice/virtuale de intrare/ieşire în/din SNT</w:t>
      </w:r>
      <w:r w:rsidR="006F1343">
        <w:rPr>
          <w:rFonts w:ascii="Times New Roman" w:hAnsi="Times New Roman" w:cs="Times New Roman"/>
          <w:sz w:val="24"/>
          <w:szCs w:val="24"/>
        </w:rPr>
        <w:t>,</w:t>
      </w:r>
      <w:r w:rsidR="00FD5FEB">
        <w:rPr>
          <w:rFonts w:ascii="Times New Roman" w:hAnsi="Times New Roman" w:cs="Times New Roman"/>
          <w:sz w:val="24"/>
          <w:szCs w:val="24"/>
        </w:rPr>
        <w:t xml:space="preserve"> prevăzute în </w:t>
      </w:r>
      <w:r w:rsidR="005802DB">
        <w:rPr>
          <w:rFonts w:ascii="Times New Roman" w:hAnsi="Times New Roman" w:cs="Times New Roman"/>
          <w:sz w:val="24"/>
          <w:szCs w:val="24"/>
        </w:rPr>
        <w:t>Codul reţelei pentru SNT</w:t>
      </w:r>
      <w:r w:rsidR="00FD5FEB">
        <w:rPr>
          <w:rFonts w:ascii="Times New Roman" w:hAnsi="Times New Roman" w:cs="Times New Roman"/>
          <w:sz w:val="24"/>
          <w:szCs w:val="24"/>
        </w:rPr>
        <w:t>.</w:t>
      </w:r>
    </w:p>
    <w:p w:rsidR="00FD5FEB" w:rsidRDefault="00FD5FEB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27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E7D5D" w:rsidRPr="00F14271">
        <w:rPr>
          <w:rFonts w:ascii="Times New Roman" w:hAnsi="Times New Roman" w:cs="Times New Roman"/>
          <w:b/>
          <w:sz w:val="24"/>
          <w:szCs w:val="24"/>
        </w:rPr>
        <w:t>3</w:t>
      </w:r>
      <w:r w:rsidRPr="00F1427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A114B3">
        <w:rPr>
          <w:rFonts w:ascii="Times New Roman" w:hAnsi="Times New Roman"/>
          <w:sz w:val="24"/>
        </w:rPr>
        <w:t>Societatea Naţională de Transport Gaze Naturale „Transgaz” - S.A. Mediaş</w:t>
      </w:r>
      <w:r w:rsidRPr="001D648A">
        <w:rPr>
          <w:rFonts w:ascii="Times New Roman" w:hAnsi="Times New Roman" w:cs="Times New Roman"/>
          <w:sz w:val="24"/>
          <w:szCs w:val="24"/>
        </w:rPr>
        <w:t xml:space="preserve"> </w:t>
      </w:r>
      <w:r w:rsidR="00CD24A4">
        <w:rPr>
          <w:rFonts w:ascii="Times New Roman" w:hAnsi="Times New Roman" w:cs="Times New Roman"/>
          <w:sz w:val="24"/>
          <w:szCs w:val="24"/>
        </w:rPr>
        <w:t>are obligaţia de a</w:t>
      </w:r>
      <w:r w:rsidRPr="001D648A">
        <w:rPr>
          <w:rFonts w:ascii="Times New Roman" w:hAnsi="Times New Roman" w:cs="Times New Roman"/>
          <w:sz w:val="24"/>
          <w:szCs w:val="24"/>
        </w:rPr>
        <w:t xml:space="preserve"> finaliza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2A1EE7">
        <w:rPr>
          <w:rFonts w:ascii="Times New Roman" w:hAnsi="Times New Roman" w:cs="Times New Roman"/>
          <w:sz w:val="24"/>
          <w:szCs w:val="24"/>
        </w:rPr>
        <w:t>platform</w:t>
      </w:r>
      <w:r w:rsidR="00CD24A4">
        <w:rPr>
          <w:rFonts w:ascii="Times New Roman" w:hAnsi="Times New Roman" w:cs="Times New Roman"/>
          <w:sz w:val="24"/>
          <w:szCs w:val="24"/>
        </w:rPr>
        <w:t>a</w:t>
      </w:r>
      <w:r w:rsidRPr="002A1EE7">
        <w:rPr>
          <w:rFonts w:ascii="Times New Roman" w:hAnsi="Times New Roman" w:cs="Times New Roman"/>
          <w:sz w:val="24"/>
          <w:szCs w:val="24"/>
        </w:rPr>
        <w:t xml:space="preserve"> online pentru rezervarea capacităţii pe puncte de intrare/ieşire în/din SNT</w:t>
      </w:r>
      <w:r>
        <w:rPr>
          <w:rFonts w:ascii="Times New Roman" w:hAnsi="Times New Roman" w:cs="Times New Roman"/>
          <w:sz w:val="24"/>
          <w:szCs w:val="24"/>
        </w:rPr>
        <w:t xml:space="preserve"> până</w:t>
      </w:r>
      <w:r w:rsidR="006F1343">
        <w:rPr>
          <w:rFonts w:ascii="Times New Roman" w:hAnsi="Times New Roman" w:cs="Times New Roman"/>
          <w:sz w:val="24"/>
          <w:szCs w:val="24"/>
        </w:rPr>
        <w:t xml:space="preserve"> cel târziu</w:t>
      </w:r>
      <w:r>
        <w:rPr>
          <w:rFonts w:ascii="Times New Roman" w:hAnsi="Times New Roman" w:cs="Times New Roman"/>
          <w:sz w:val="24"/>
          <w:szCs w:val="24"/>
        </w:rPr>
        <w:t xml:space="preserve"> la data de 1 iunie 2015 şi </w:t>
      </w:r>
      <w:r w:rsidR="00CD24A4">
        <w:rPr>
          <w:rFonts w:ascii="Times New Roman" w:hAnsi="Times New Roman" w:cs="Times New Roman"/>
          <w:sz w:val="24"/>
          <w:szCs w:val="24"/>
        </w:rPr>
        <w:t xml:space="preserve">de a </w:t>
      </w:r>
      <w:r>
        <w:rPr>
          <w:rFonts w:ascii="Times New Roman" w:hAnsi="Times New Roman" w:cs="Times New Roman"/>
          <w:sz w:val="24"/>
          <w:szCs w:val="24"/>
        </w:rPr>
        <w:t xml:space="preserve">pune </w:t>
      </w:r>
      <w:r w:rsidR="00DB5C29">
        <w:rPr>
          <w:rFonts w:ascii="Times New Roman" w:hAnsi="Times New Roman" w:cs="Times New Roman"/>
          <w:sz w:val="24"/>
          <w:szCs w:val="24"/>
        </w:rPr>
        <w:t>această platformă la dispoziţia</w:t>
      </w:r>
      <w:r>
        <w:rPr>
          <w:rFonts w:ascii="Times New Roman" w:hAnsi="Times New Roman" w:cs="Times New Roman"/>
          <w:sz w:val="24"/>
          <w:szCs w:val="24"/>
        </w:rPr>
        <w:t xml:space="preserve"> utilizatorilor reţelei în vederea rezervării de capacitate pentru anul gazier 2015</w:t>
      </w:r>
      <w:r w:rsidR="00DB5C29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>2016.</w:t>
      </w:r>
    </w:p>
    <w:p w:rsidR="00F55556" w:rsidRDefault="001D648A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27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E7D5D" w:rsidRPr="00F14271">
        <w:rPr>
          <w:rFonts w:ascii="Times New Roman" w:hAnsi="Times New Roman" w:cs="Times New Roman"/>
          <w:b/>
          <w:sz w:val="24"/>
          <w:szCs w:val="24"/>
        </w:rPr>
        <w:t>4</w:t>
      </w:r>
      <w:r w:rsidRPr="00F1427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- </w:t>
      </w:r>
      <w:r w:rsidR="00A114B3">
        <w:rPr>
          <w:rFonts w:ascii="Times New Roman" w:hAnsi="Times New Roman"/>
          <w:sz w:val="24"/>
        </w:rPr>
        <w:t>Societatea Naţională de Transport Gaze Naturale „Transgaz” - S.A. Mediaş</w:t>
      </w:r>
      <w:r w:rsidR="00A114B3">
        <w:rPr>
          <w:rFonts w:ascii="Times New Roman" w:hAnsi="Times New Roman" w:cs="Times New Roman"/>
          <w:sz w:val="24"/>
          <w:szCs w:val="24"/>
        </w:rPr>
        <w:t xml:space="preserve"> </w:t>
      </w:r>
      <w:r w:rsidR="00CD24A4">
        <w:rPr>
          <w:rFonts w:ascii="Times New Roman" w:hAnsi="Times New Roman" w:cs="Times New Roman"/>
          <w:sz w:val="24"/>
          <w:szCs w:val="24"/>
        </w:rPr>
        <w:t xml:space="preserve">are obligaţia de a </w:t>
      </w:r>
      <w:r w:rsidR="00F55556" w:rsidRPr="001D648A">
        <w:rPr>
          <w:rFonts w:ascii="Times New Roman" w:hAnsi="Times New Roman" w:cs="Times New Roman"/>
          <w:sz w:val="24"/>
          <w:szCs w:val="24"/>
        </w:rPr>
        <w:t>finaliza</w:t>
      </w:r>
      <w:r w:rsidR="00DB5C29">
        <w:rPr>
          <w:rFonts w:ascii="Times New Roman" w:hAnsi="Times New Roman" w:cs="Times New Roman"/>
          <w:sz w:val="24"/>
          <w:szCs w:val="24"/>
        </w:rPr>
        <w:t xml:space="preserve"> </w:t>
      </w:r>
      <w:r w:rsidR="006F1343">
        <w:rPr>
          <w:rFonts w:ascii="Times New Roman" w:hAnsi="Times New Roman" w:cs="Times New Roman"/>
          <w:sz w:val="24"/>
          <w:szCs w:val="24"/>
        </w:rPr>
        <w:t>pro</w:t>
      </w:r>
      <w:r w:rsidR="005802DB">
        <w:rPr>
          <w:rFonts w:ascii="Times New Roman" w:hAnsi="Times New Roman" w:cs="Times New Roman"/>
          <w:sz w:val="24"/>
          <w:szCs w:val="24"/>
        </w:rPr>
        <w:t>cesul de elaborare a proiectului de modificare şi completare a</w:t>
      </w:r>
      <w:r w:rsidR="00F55556" w:rsidRPr="001D648A">
        <w:rPr>
          <w:rFonts w:ascii="Times New Roman" w:hAnsi="Times New Roman" w:cs="Times New Roman"/>
          <w:sz w:val="24"/>
          <w:szCs w:val="24"/>
        </w:rPr>
        <w:t xml:space="preserve"> Codului reţelei pentru SNT</w:t>
      </w:r>
      <w:r>
        <w:rPr>
          <w:rFonts w:ascii="Times New Roman" w:hAnsi="Times New Roman" w:cs="Times New Roman"/>
          <w:sz w:val="24"/>
          <w:szCs w:val="24"/>
        </w:rPr>
        <w:t>, cu respectarea următoarelor etape, principii şi termene-limită</w:t>
      </w:r>
      <w:r w:rsidR="00F55556">
        <w:rPr>
          <w:rFonts w:ascii="Times New Roman" w:hAnsi="Times New Roman" w:cs="Times New Roman"/>
          <w:sz w:val="24"/>
          <w:szCs w:val="24"/>
        </w:rPr>
        <w:t>:</w:t>
      </w:r>
    </w:p>
    <w:p w:rsidR="00F55556" w:rsidRDefault="005802DB" w:rsidP="00F14271">
      <w:pPr>
        <w:pStyle w:val="ListParagraph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Etapa I: reformularea</w:t>
      </w:r>
      <w:r w:rsidR="001D648A">
        <w:rPr>
          <w:rFonts w:ascii="Times New Roman" w:hAnsi="Times New Roman" w:cs="Times New Roman"/>
          <w:sz w:val="24"/>
          <w:szCs w:val="24"/>
        </w:rPr>
        <w:t xml:space="preserve"> </w:t>
      </w:r>
      <w:r w:rsidR="00F55556">
        <w:rPr>
          <w:rFonts w:ascii="Times New Roman" w:hAnsi="Times New Roman" w:cs="Times New Roman"/>
          <w:sz w:val="24"/>
          <w:szCs w:val="24"/>
        </w:rPr>
        <w:t>capitolel</w:t>
      </w:r>
      <w:r w:rsidR="001D648A">
        <w:rPr>
          <w:rFonts w:ascii="Times New Roman" w:hAnsi="Times New Roman" w:cs="Times New Roman"/>
          <w:sz w:val="24"/>
          <w:szCs w:val="24"/>
        </w:rPr>
        <w:t>or</w:t>
      </w:r>
      <w:r w:rsidR="00F55556">
        <w:rPr>
          <w:rFonts w:ascii="Times New Roman" w:hAnsi="Times New Roman" w:cs="Times New Roman"/>
          <w:sz w:val="24"/>
          <w:szCs w:val="24"/>
        </w:rPr>
        <w:t xml:space="preserve"> </w:t>
      </w:r>
      <w:r w:rsidR="009B21C3" w:rsidRPr="001D648A">
        <w:rPr>
          <w:rFonts w:ascii="Times New Roman" w:hAnsi="Times New Roman" w:cs="Times New Roman"/>
          <w:sz w:val="24"/>
          <w:szCs w:val="24"/>
        </w:rPr>
        <w:t>Codului reţelei pentru SNT</w:t>
      </w:r>
      <w:r w:rsidR="009B21C3">
        <w:rPr>
          <w:rFonts w:ascii="Times New Roman" w:hAnsi="Times New Roman" w:cs="Times New Roman"/>
          <w:sz w:val="24"/>
          <w:szCs w:val="24"/>
        </w:rPr>
        <w:t xml:space="preserve">, aprobat prin Ordinul ANRE nr. 16/2013, </w:t>
      </w:r>
      <w:r w:rsidR="00F55556">
        <w:rPr>
          <w:rFonts w:ascii="Times New Roman" w:hAnsi="Times New Roman" w:cs="Times New Roman"/>
          <w:sz w:val="24"/>
          <w:szCs w:val="24"/>
        </w:rPr>
        <w:t>referitoare l</w:t>
      </w:r>
      <w:r w:rsidR="004950E5">
        <w:rPr>
          <w:rFonts w:ascii="Times New Roman" w:hAnsi="Times New Roman" w:cs="Times New Roman"/>
          <w:sz w:val="24"/>
          <w:szCs w:val="24"/>
        </w:rPr>
        <w:t>a nominalizare/renominalizare,</w:t>
      </w:r>
      <w:r w:rsidR="00F55556">
        <w:rPr>
          <w:rFonts w:ascii="Times New Roman" w:hAnsi="Times New Roman" w:cs="Times New Roman"/>
          <w:sz w:val="24"/>
          <w:szCs w:val="24"/>
        </w:rPr>
        <w:t xml:space="preserve"> alocare</w:t>
      </w:r>
      <w:r w:rsidR="004950E5">
        <w:rPr>
          <w:rFonts w:ascii="Times New Roman" w:hAnsi="Times New Roman" w:cs="Times New Roman"/>
          <w:sz w:val="24"/>
          <w:szCs w:val="24"/>
        </w:rPr>
        <w:t>, tarif de nerespectare a nominalizării, tarif de depăşire a capacităţii rezervate, tarif pentru livrare sub nominalizarea aprobată, tarif pentru neasigurarea capacităţii rezervate şi tarif de dezechilibru zilnic</w:t>
      </w:r>
      <w:r w:rsidR="00022167">
        <w:rPr>
          <w:rFonts w:ascii="Times New Roman" w:hAnsi="Times New Roman" w:cs="Times New Roman"/>
          <w:sz w:val="24"/>
          <w:szCs w:val="24"/>
        </w:rPr>
        <w:t xml:space="preserve"> şi a Anexei nr. 10 la Codul reţelei pentru SNT</w:t>
      </w:r>
      <w:r w:rsidR="001D648A">
        <w:rPr>
          <w:rFonts w:ascii="Times New Roman" w:hAnsi="Times New Roman" w:cs="Times New Roman"/>
          <w:sz w:val="24"/>
          <w:szCs w:val="24"/>
        </w:rPr>
        <w:t>,</w:t>
      </w:r>
      <w:r w:rsidR="00F55556">
        <w:rPr>
          <w:rFonts w:ascii="Times New Roman" w:hAnsi="Times New Roman" w:cs="Times New Roman"/>
          <w:sz w:val="24"/>
          <w:szCs w:val="24"/>
        </w:rPr>
        <w:t xml:space="preserve"> până </w:t>
      </w:r>
      <w:r>
        <w:rPr>
          <w:rFonts w:ascii="Times New Roman" w:hAnsi="Times New Roman" w:cs="Times New Roman"/>
          <w:sz w:val="24"/>
          <w:szCs w:val="24"/>
        </w:rPr>
        <w:t xml:space="preserve">cel târziu </w:t>
      </w:r>
      <w:r w:rsidR="00F55556">
        <w:rPr>
          <w:rFonts w:ascii="Times New Roman" w:hAnsi="Times New Roman" w:cs="Times New Roman"/>
          <w:sz w:val="24"/>
          <w:szCs w:val="24"/>
        </w:rPr>
        <w:t xml:space="preserve">la data de </w:t>
      </w:r>
      <w:r w:rsidR="00F152E8" w:rsidRPr="001D648A">
        <w:rPr>
          <w:rFonts w:ascii="Times New Roman" w:hAnsi="Times New Roman" w:cs="Times New Roman"/>
          <w:sz w:val="24"/>
          <w:szCs w:val="24"/>
        </w:rPr>
        <w:t>1</w:t>
      </w:r>
      <w:r w:rsidR="001D648A">
        <w:rPr>
          <w:rFonts w:ascii="Times New Roman" w:hAnsi="Times New Roman" w:cs="Times New Roman"/>
          <w:sz w:val="24"/>
          <w:szCs w:val="24"/>
        </w:rPr>
        <w:t xml:space="preserve">5 iulie </w:t>
      </w:r>
      <w:r w:rsidR="00F152E8" w:rsidRPr="001D648A">
        <w:rPr>
          <w:rFonts w:ascii="Times New Roman" w:hAnsi="Times New Roman" w:cs="Times New Roman"/>
          <w:sz w:val="24"/>
          <w:szCs w:val="24"/>
        </w:rPr>
        <w:t>2014</w:t>
      </w:r>
      <w:r w:rsidR="00F55556">
        <w:rPr>
          <w:rFonts w:ascii="Times New Roman" w:hAnsi="Times New Roman" w:cs="Times New Roman"/>
          <w:sz w:val="24"/>
          <w:szCs w:val="24"/>
        </w:rPr>
        <w:t>,</w:t>
      </w:r>
      <w:r w:rsidR="001D648A">
        <w:rPr>
          <w:rFonts w:ascii="Times New Roman" w:hAnsi="Times New Roman" w:cs="Times New Roman"/>
          <w:sz w:val="24"/>
          <w:szCs w:val="24"/>
        </w:rPr>
        <w:t xml:space="preserve"> având în vedere:</w:t>
      </w:r>
    </w:p>
    <w:p w:rsidR="001D648A" w:rsidRDefault="001D648A" w:rsidP="00F14271">
      <w:pPr>
        <w:pStyle w:val="ListParagraph"/>
        <w:numPr>
          <w:ilvl w:val="2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extinderea perioadei în care este posibilă efectuarea renominalizării pentru ziua „n” până la ora 24.00 a zilei „n-1”;</w:t>
      </w:r>
    </w:p>
    <w:p w:rsidR="001D648A" w:rsidRDefault="005802DB" w:rsidP="00F14271">
      <w:pPr>
        <w:pStyle w:val="ListParagraph"/>
        <w:numPr>
          <w:ilvl w:val="2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efectuarea alocării cantităţilor de gaze naturale intrate/ieşite în/din SNT</w:t>
      </w:r>
      <w:r w:rsidR="00081ED6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1ED6">
        <w:rPr>
          <w:rFonts w:ascii="Times New Roman" w:hAnsi="Times New Roman" w:cs="Times New Roman"/>
          <w:sz w:val="24"/>
          <w:szCs w:val="24"/>
        </w:rPr>
        <w:t xml:space="preserve">în perioada 01 octombrie </w:t>
      </w:r>
      <w:r w:rsidR="00081ED6" w:rsidRPr="001D648A">
        <w:rPr>
          <w:rFonts w:ascii="Times New Roman" w:hAnsi="Times New Roman" w:cs="Times New Roman"/>
          <w:sz w:val="24"/>
          <w:szCs w:val="24"/>
        </w:rPr>
        <w:t>2014 – 30</w:t>
      </w:r>
      <w:r w:rsidR="00081ED6">
        <w:rPr>
          <w:rFonts w:ascii="Times New Roman" w:hAnsi="Times New Roman" w:cs="Times New Roman"/>
          <w:sz w:val="24"/>
          <w:szCs w:val="24"/>
        </w:rPr>
        <w:t xml:space="preserve"> septembrie </w:t>
      </w:r>
      <w:r w:rsidR="00081ED6" w:rsidRPr="001D648A">
        <w:rPr>
          <w:rFonts w:ascii="Times New Roman" w:hAnsi="Times New Roman" w:cs="Times New Roman"/>
          <w:sz w:val="24"/>
          <w:szCs w:val="24"/>
        </w:rPr>
        <w:t>2015</w:t>
      </w:r>
      <w:r w:rsidR="00081ED6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pe baza </w:t>
      </w:r>
      <w:r w:rsidR="001D648A">
        <w:rPr>
          <w:rFonts w:ascii="Times New Roman" w:hAnsi="Times New Roman" w:cs="Times New Roman"/>
          <w:sz w:val="24"/>
          <w:szCs w:val="24"/>
        </w:rPr>
        <w:t>principiului pro-rata cu nominalizarea;</w:t>
      </w:r>
    </w:p>
    <w:p w:rsidR="005802DB" w:rsidRDefault="001D648A" w:rsidP="00F14271">
      <w:pPr>
        <w:pStyle w:val="ListParagraph"/>
        <w:numPr>
          <w:ilvl w:val="2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efectuarea alocării </w:t>
      </w:r>
      <w:r w:rsidR="005802DB">
        <w:rPr>
          <w:rFonts w:ascii="Times New Roman" w:hAnsi="Times New Roman" w:cs="Times New Roman"/>
          <w:sz w:val="24"/>
          <w:szCs w:val="24"/>
        </w:rPr>
        <w:t>cantităţilor de gaze naturale intrate/ieşite în/din SNT</w:t>
      </w:r>
      <w:r w:rsidR="00081ED6">
        <w:rPr>
          <w:rFonts w:ascii="Times New Roman" w:hAnsi="Times New Roman" w:cs="Times New Roman"/>
          <w:sz w:val="24"/>
          <w:szCs w:val="24"/>
        </w:rPr>
        <w:t xml:space="preserve">, </w:t>
      </w:r>
      <w:r w:rsidR="005802DB">
        <w:rPr>
          <w:rFonts w:ascii="Times New Roman" w:hAnsi="Times New Roman" w:cs="Times New Roman"/>
          <w:sz w:val="24"/>
          <w:szCs w:val="24"/>
        </w:rPr>
        <w:t xml:space="preserve"> </w:t>
      </w:r>
      <w:r w:rsidR="00081ED6">
        <w:rPr>
          <w:rFonts w:ascii="Times New Roman" w:hAnsi="Times New Roman" w:cs="Times New Roman"/>
          <w:sz w:val="24"/>
          <w:szCs w:val="24"/>
        </w:rPr>
        <w:t xml:space="preserve">începând cu data de 1 octombrie 2015, </w:t>
      </w:r>
      <w:r w:rsidR="005802DB">
        <w:rPr>
          <w:rFonts w:ascii="Times New Roman" w:hAnsi="Times New Roman" w:cs="Times New Roman"/>
          <w:sz w:val="24"/>
          <w:szCs w:val="24"/>
        </w:rPr>
        <w:t>pe baza:</w:t>
      </w:r>
    </w:p>
    <w:p w:rsidR="005802DB" w:rsidRDefault="005802DB" w:rsidP="00F14271">
      <w:pPr>
        <w:pStyle w:val="ListParagraph"/>
        <w:numPr>
          <w:ilvl w:val="3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cantităţilor</w:t>
      </w:r>
      <w:r w:rsidR="001D648A">
        <w:rPr>
          <w:rFonts w:ascii="Times New Roman" w:hAnsi="Times New Roman" w:cs="Times New Roman"/>
          <w:sz w:val="24"/>
          <w:szCs w:val="24"/>
        </w:rPr>
        <w:t xml:space="preserve"> măsurate efectiv la clienţii finali din sistemele de distribuţie la care citirea co</w:t>
      </w:r>
      <w:r>
        <w:rPr>
          <w:rFonts w:ascii="Times New Roman" w:hAnsi="Times New Roman" w:cs="Times New Roman"/>
          <w:sz w:val="24"/>
          <w:szCs w:val="24"/>
        </w:rPr>
        <w:t>ntoarelor se efectuează zilnic;</w:t>
      </w:r>
    </w:p>
    <w:p w:rsidR="005802DB" w:rsidRDefault="001D648A" w:rsidP="00F14271">
      <w:pPr>
        <w:pStyle w:val="ListParagraph"/>
        <w:numPr>
          <w:ilvl w:val="3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cantităţil</w:t>
      </w:r>
      <w:r w:rsidR="005802DB">
        <w:rPr>
          <w:rFonts w:ascii="Times New Roman" w:hAnsi="Times New Roman" w:cs="Times New Roman"/>
          <w:sz w:val="24"/>
          <w:szCs w:val="24"/>
        </w:rPr>
        <w:t>or</w:t>
      </w:r>
      <w:r>
        <w:rPr>
          <w:rFonts w:ascii="Times New Roman" w:hAnsi="Times New Roman" w:cs="Times New Roman"/>
          <w:sz w:val="24"/>
          <w:szCs w:val="24"/>
        </w:rPr>
        <w:t xml:space="preserve"> rezultate în urma aplicării profil</w:t>
      </w:r>
      <w:r w:rsidR="005802DB">
        <w:rPr>
          <w:rFonts w:ascii="Times New Roman" w:hAnsi="Times New Roman" w:cs="Times New Roman"/>
          <w:sz w:val="24"/>
          <w:szCs w:val="24"/>
        </w:rPr>
        <w:t>e</w:t>
      </w:r>
      <w:r>
        <w:rPr>
          <w:rFonts w:ascii="Times New Roman" w:hAnsi="Times New Roman" w:cs="Times New Roman"/>
          <w:sz w:val="24"/>
          <w:szCs w:val="24"/>
        </w:rPr>
        <w:t>lor de consum stabilite</w:t>
      </w:r>
      <w:r w:rsidR="002A1EE7">
        <w:rPr>
          <w:rFonts w:ascii="Times New Roman" w:hAnsi="Times New Roman" w:cs="Times New Roman"/>
          <w:sz w:val="24"/>
          <w:szCs w:val="24"/>
        </w:rPr>
        <w:t xml:space="preserve"> de către</w:t>
      </w:r>
      <w:r>
        <w:rPr>
          <w:rFonts w:ascii="Times New Roman" w:hAnsi="Times New Roman" w:cs="Times New Roman"/>
          <w:sz w:val="24"/>
          <w:szCs w:val="24"/>
        </w:rPr>
        <w:t xml:space="preserve"> operatorii de distribuţie </w:t>
      </w:r>
      <w:r w:rsidR="00081ED6">
        <w:rPr>
          <w:rFonts w:ascii="Times New Roman" w:hAnsi="Times New Roman" w:cs="Times New Roman"/>
          <w:sz w:val="24"/>
          <w:szCs w:val="24"/>
        </w:rPr>
        <w:t xml:space="preserve">pentru fiecare categorie de clienţi din </w:t>
      </w:r>
      <w:r>
        <w:rPr>
          <w:rFonts w:ascii="Times New Roman" w:hAnsi="Times New Roman" w:cs="Times New Roman"/>
          <w:sz w:val="24"/>
          <w:szCs w:val="24"/>
        </w:rPr>
        <w:t>portofoliu</w:t>
      </w:r>
      <w:r w:rsidR="00081ED6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81ED6">
        <w:rPr>
          <w:rFonts w:ascii="Times New Roman" w:hAnsi="Times New Roman" w:cs="Times New Roman"/>
          <w:sz w:val="24"/>
          <w:szCs w:val="24"/>
        </w:rPr>
        <w:t>propriu,</w:t>
      </w:r>
      <w:r>
        <w:rPr>
          <w:rFonts w:ascii="Times New Roman" w:hAnsi="Times New Roman" w:cs="Times New Roman"/>
          <w:sz w:val="24"/>
          <w:szCs w:val="24"/>
        </w:rPr>
        <w:t xml:space="preserve"> la care citirea contoarelor nu se efectuează zilnic</w:t>
      </w:r>
      <w:r w:rsidR="005802DB">
        <w:rPr>
          <w:rFonts w:ascii="Times New Roman" w:hAnsi="Times New Roman" w:cs="Times New Roman"/>
          <w:sz w:val="24"/>
          <w:szCs w:val="24"/>
        </w:rPr>
        <w:t>;</w:t>
      </w:r>
    </w:p>
    <w:p w:rsidR="001D648A" w:rsidRDefault="005802DB" w:rsidP="00F14271">
      <w:pPr>
        <w:pStyle w:val="ListParagraph"/>
        <w:numPr>
          <w:ilvl w:val="3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cantităţilor</w:t>
      </w:r>
      <w:r w:rsidR="001D648A">
        <w:rPr>
          <w:rFonts w:ascii="Times New Roman" w:hAnsi="Times New Roman" w:cs="Times New Roman"/>
          <w:sz w:val="24"/>
          <w:szCs w:val="24"/>
        </w:rPr>
        <w:t xml:space="preserve"> notificate în </w:t>
      </w:r>
      <w:r w:rsidR="00CD24A4">
        <w:rPr>
          <w:rFonts w:ascii="Times New Roman" w:hAnsi="Times New Roman" w:cs="Times New Roman"/>
          <w:sz w:val="24"/>
          <w:szCs w:val="24"/>
        </w:rPr>
        <w:t>punctul virtual de tranzacţionare</w:t>
      </w:r>
      <w:r w:rsidR="001D648A">
        <w:rPr>
          <w:rFonts w:ascii="Times New Roman" w:hAnsi="Times New Roman" w:cs="Times New Roman"/>
          <w:sz w:val="24"/>
          <w:szCs w:val="24"/>
        </w:rPr>
        <w:t xml:space="preserve"> în urma tranzacţiilor efectuate între utilizatorii reţelei după intrarea gazelor naturale în SNT şi înainte de ieşirea acestora din SNT</w:t>
      </w:r>
      <w:r w:rsidR="004950E5">
        <w:rPr>
          <w:rFonts w:ascii="Times New Roman" w:hAnsi="Times New Roman" w:cs="Times New Roman"/>
          <w:sz w:val="24"/>
          <w:szCs w:val="24"/>
        </w:rPr>
        <w:t>;</w:t>
      </w:r>
    </w:p>
    <w:p w:rsidR="004950E5" w:rsidRDefault="00A24BA8" w:rsidP="00F14271">
      <w:pPr>
        <w:pStyle w:val="ListParagraph"/>
        <w:numPr>
          <w:ilvl w:val="2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reflectarea, în nivelurile tarifelor de dezechilibru, a costurilor </w:t>
      </w:r>
      <w:r w:rsidR="00081ED6">
        <w:rPr>
          <w:rFonts w:ascii="Times New Roman" w:hAnsi="Times New Roman" w:cs="Times New Roman"/>
          <w:sz w:val="24"/>
          <w:szCs w:val="24"/>
        </w:rPr>
        <w:t xml:space="preserve">asociate gazelor naturale utilizate </w:t>
      </w:r>
      <w:r>
        <w:rPr>
          <w:rFonts w:ascii="Times New Roman" w:hAnsi="Times New Roman" w:cs="Times New Roman"/>
          <w:sz w:val="24"/>
          <w:szCs w:val="24"/>
        </w:rPr>
        <w:t>de către operatorul de transport şi de sistem pentru desfăşurarea activităţilor de echilibrare.</w:t>
      </w:r>
    </w:p>
    <w:p w:rsidR="002A1EE7" w:rsidRDefault="002A1EE7" w:rsidP="00F14271">
      <w:pPr>
        <w:pStyle w:val="ListParagraph"/>
        <w:numPr>
          <w:ilvl w:val="1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Etapa II: re</w:t>
      </w:r>
      <w:r w:rsidR="00081ED6">
        <w:rPr>
          <w:rFonts w:ascii="Times New Roman" w:hAnsi="Times New Roman" w:cs="Times New Roman"/>
          <w:sz w:val="24"/>
          <w:szCs w:val="24"/>
        </w:rPr>
        <w:t>formularea</w:t>
      </w:r>
      <w:r>
        <w:rPr>
          <w:rFonts w:ascii="Times New Roman" w:hAnsi="Times New Roman" w:cs="Times New Roman"/>
          <w:sz w:val="24"/>
          <w:szCs w:val="24"/>
        </w:rPr>
        <w:t xml:space="preserve"> capitolelor</w:t>
      </w:r>
      <w:r w:rsidR="00F55556">
        <w:rPr>
          <w:rFonts w:ascii="Times New Roman" w:hAnsi="Times New Roman" w:cs="Times New Roman"/>
          <w:sz w:val="24"/>
          <w:szCs w:val="24"/>
        </w:rPr>
        <w:t xml:space="preserve"> </w:t>
      </w:r>
      <w:r w:rsidR="009B21C3" w:rsidRPr="001D648A">
        <w:rPr>
          <w:rFonts w:ascii="Times New Roman" w:hAnsi="Times New Roman" w:cs="Times New Roman"/>
          <w:sz w:val="24"/>
          <w:szCs w:val="24"/>
        </w:rPr>
        <w:t>Codului reţelei pentru SNT</w:t>
      </w:r>
      <w:r w:rsidR="009B21C3">
        <w:rPr>
          <w:rFonts w:ascii="Times New Roman" w:hAnsi="Times New Roman" w:cs="Times New Roman"/>
          <w:sz w:val="24"/>
          <w:szCs w:val="24"/>
        </w:rPr>
        <w:t xml:space="preserve">, aprobat prin Ordinul ANRE nr. 16/2013, </w:t>
      </w:r>
      <w:r w:rsidR="00F55556">
        <w:rPr>
          <w:rFonts w:ascii="Times New Roman" w:hAnsi="Times New Roman" w:cs="Times New Roman"/>
          <w:sz w:val="24"/>
          <w:szCs w:val="24"/>
        </w:rPr>
        <w:t>referitoare la accesul la s</w:t>
      </w:r>
      <w:r>
        <w:rPr>
          <w:rFonts w:ascii="Times New Roman" w:hAnsi="Times New Roman" w:cs="Times New Roman"/>
          <w:sz w:val="24"/>
          <w:szCs w:val="24"/>
        </w:rPr>
        <w:t>istem</w:t>
      </w:r>
      <w:r w:rsidR="00CD24A4">
        <w:rPr>
          <w:rFonts w:ascii="Times New Roman" w:hAnsi="Times New Roman" w:cs="Times New Roman"/>
          <w:sz w:val="24"/>
          <w:szCs w:val="24"/>
        </w:rPr>
        <w:t xml:space="preserve"> şi rezervarea de capacitate</w:t>
      </w:r>
      <w:r>
        <w:rPr>
          <w:rFonts w:ascii="Times New Roman" w:hAnsi="Times New Roman" w:cs="Times New Roman"/>
          <w:sz w:val="24"/>
          <w:szCs w:val="24"/>
        </w:rPr>
        <w:t>,</w:t>
      </w:r>
      <w:r w:rsidR="00F55556">
        <w:rPr>
          <w:rFonts w:ascii="Times New Roman" w:hAnsi="Times New Roman" w:cs="Times New Roman"/>
          <w:sz w:val="24"/>
          <w:szCs w:val="24"/>
        </w:rPr>
        <w:t xml:space="preserve"> până </w:t>
      </w:r>
      <w:r w:rsidR="00022167">
        <w:rPr>
          <w:rFonts w:ascii="Times New Roman" w:hAnsi="Times New Roman" w:cs="Times New Roman"/>
          <w:sz w:val="24"/>
          <w:szCs w:val="24"/>
        </w:rPr>
        <w:t xml:space="preserve">cel târziu </w:t>
      </w:r>
      <w:r w:rsidR="00F55556">
        <w:rPr>
          <w:rFonts w:ascii="Times New Roman" w:hAnsi="Times New Roman" w:cs="Times New Roman"/>
          <w:sz w:val="24"/>
          <w:szCs w:val="24"/>
        </w:rPr>
        <w:t xml:space="preserve">la data de </w:t>
      </w:r>
      <w:r w:rsidR="00F75E10" w:rsidRPr="002A1EE7">
        <w:rPr>
          <w:rFonts w:ascii="Times New Roman" w:hAnsi="Times New Roman" w:cs="Times New Roman"/>
          <w:sz w:val="24"/>
          <w:szCs w:val="24"/>
        </w:rPr>
        <w:t>3</w:t>
      </w:r>
      <w:r w:rsidR="00F152E8" w:rsidRPr="002A1EE7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 decembrie </w:t>
      </w:r>
      <w:r w:rsidR="00F152E8" w:rsidRPr="002A1EE7">
        <w:rPr>
          <w:rFonts w:ascii="Times New Roman" w:hAnsi="Times New Roman" w:cs="Times New Roman"/>
          <w:sz w:val="24"/>
          <w:szCs w:val="24"/>
        </w:rPr>
        <w:t>201</w:t>
      </w:r>
      <w:r w:rsidR="00F75E10" w:rsidRPr="002A1EE7">
        <w:rPr>
          <w:rFonts w:ascii="Times New Roman" w:hAnsi="Times New Roman" w:cs="Times New Roman"/>
          <w:sz w:val="24"/>
          <w:szCs w:val="24"/>
        </w:rPr>
        <w:t>4</w:t>
      </w:r>
      <w:r w:rsidR="00F152E8">
        <w:rPr>
          <w:rFonts w:ascii="Times New Roman" w:hAnsi="Times New Roman" w:cs="Times New Roman"/>
          <w:sz w:val="24"/>
          <w:szCs w:val="24"/>
        </w:rPr>
        <w:t>, având în vedere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B21C3" w:rsidRDefault="009B21C3" w:rsidP="00F14271">
      <w:pPr>
        <w:pStyle w:val="ListParagraph"/>
        <w:numPr>
          <w:ilvl w:val="2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prevederile Regulamentului (CE) nr. 715/2009 privind condiţiile de acces la reţelele pentru transportul gazelor naturale şi de abrogare a Regulamentului (CE) nr. 1775/2005</w:t>
      </w:r>
      <w:r w:rsidR="00A114B3">
        <w:rPr>
          <w:rFonts w:ascii="Times New Roman" w:hAnsi="Times New Roman" w:cs="Times New Roman"/>
          <w:sz w:val="24"/>
          <w:szCs w:val="24"/>
        </w:rPr>
        <w:t>, cu modificările şi completările ulterioare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2A1EE7" w:rsidRDefault="002A1EE7" w:rsidP="00F14271">
      <w:pPr>
        <w:pStyle w:val="ListParagraph"/>
        <w:numPr>
          <w:ilvl w:val="2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prevederile Regulamentului (UE) nr. 984/2013 de stabilire a unui cod al reţelei privind mecanismele de alocare a capacităţii în sistemele de transport al gazelor şi de completare a Regulamentului (CE) nr. 715/2009;</w:t>
      </w:r>
    </w:p>
    <w:p w:rsidR="002A1EE7" w:rsidRDefault="00F152E8" w:rsidP="00F14271">
      <w:pPr>
        <w:pStyle w:val="ListParagraph"/>
        <w:numPr>
          <w:ilvl w:val="2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extinderea cu trei luni a anului gazier 2014/2015 şi începerea anului gazier 2015/2016 la data de </w:t>
      </w:r>
      <w:r w:rsidR="002A1EE7">
        <w:rPr>
          <w:rFonts w:ascii="Times New Roman" w:hAnsi="Times New Roman" w:cs="Times New Roman"/>
          <w:sz w:val="24"/>
          <w:szCs w:val="24"/>
        </w:rPr>
        <w:t>1 octombrie 2015;</w:t>
      </w:r>
    </w:p>
    <w:p w:rsidR="00DB5C29" w:rsidRDefault="00DB5C29" w:rsidP="00F14271">
      <w:pPr>
        <w:pStyle w:val="ListParagraph"/>
        <w:numPr>
          <w:ilvl w:val="2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oferirea capacităţii maxime în toate punctele de intrare/ieşire în/din SNT, în conformitate cu legislaţia europeană în vigoare;</w:t>
      </w:r>
    </w:p>
    <w:p w:rsidR="008670DF" w:rsidRDefault="008670DF" w:rsidP="00F14271">
      <w:pPr>
        <w:pStyle w:val="ListParagraph"/>
        <w:numPr>
          <w:ilvl w:val="2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oferirea de produse de capacitate pe termen lung şi scurt, ferme şi întreruptibile</w:t>
      </w:r>
      <w:r w:rsidR="00DB5C29">
        <w:rPr>
          <w:rFonts w:ascii="Times New Roman" w:hAnsi="Times New Roman" w:cs="Times New Roman"/>
          <w:sz w:val="24"/>
          <w:szCs w:val="24"/>
        </w:rPr>
        <w:t xml:space="preserve"> în toate punctele de intrare/ieşire în/din SNT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F55556" w:rsidRDefault="005817BB" w:rsidP="00F14271">
      <w:pPr>
        <w:pStyle w:val="ListParagraph"/>
        <w:numPr>
          <w:ilvl w:val="2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A1EE7">
        <w:rPr>
          <w:rFonts w:ascii="Times New Roman" w:hAnsi="Times New Roman" w:cs="Times New Roman"/>
          <w:sz w:val="24"/>
          <w:szCs w:val="24"/>
        </w:rPr>
        <w:t>obligaţia</w:t>
      </w:r>
      <w:r w:rsidR="00F75E10" w:rsidRPr="002A1EE7">
        <w:rPr>
          <w:rFonts w:ascii="Times New Roman" w:hAnsi="Times New Roman" w:cs="Times New Roman"/>
          <w:sz w:val="24"/>
          <w:szCs w:val="24"/>
        </w:rPr>
        <w:t xml:space="preserve"> </w:t>
      </w:r>
      <w:r w:rsidR="00A114B3">
        <w:rPr>
          <w:rFonts w:ascii="Times New Roman" w:hAnsi="Times New Roman"/>
          <w:sz w:val="24"/>
        </w:rPr>
        <w:t>Societăţii Naţionale de Transport Gaze Naturale „Transgaz” - S.A. Mediaş</w:t>
      </w:r>
      <w:r w:rsidR="00A114B3">
        <w:rPr>
          <w:rFonts w:ascii="Times New Roman" w:hAnsi="Times New Roman" w:cs="Times New Roman"/>
          <w:sz w:val="24"/>
          <w:szCs w:val="24"/>
        </w:rPr>
        <w:t xml:space="preserve"> </w:t>
      </w:r>
      <w:r w:rsidR="002A1EE7">
        <w:rPr>
          <w:rFonts w:ascii="Times New Roman" w:hAnsi="Times New Roman" w:cs="Times New Roman"/>
          <w:sz w:val="24"/>
          <w:szCs w:val="24"/>
        </w:rPr>
        <w:t xml:space="preserve">de a </w:t>
      </w:r>
      <w:r w:rsidR="00F75E10" w:rsidRPr="002A1EE7">
        <w:rPr>
          <w:rFonts w:ascii="Times New Roman" w:hAnsi="Times New Roman" w:cs="Times New Roman"/>
          <w:sz w:val="24"/>
          <w:szCs w:val="24"/>
        </w:rPr>
        <w:t>finaliz</w:t>
      </w:r>
      <w:r w:rsidR="002A1EE7">
        <w:rPr>
          <w:rFonts w:ascii="Times New Roman" w:hAnsi="Times New Roman" w:cs="Times New Roman"/>
          <w:sz w:val="24"/>
          <w:szCs w:val="24"/>
        </w:rPr>
        <w:t>a</w:t>
      </w:r>
      <w:r w:rsidR="00F75E10" w:rsidRPr="002A1EE7">
        <w:rPr>
          <w:rFonts w:ascii="Times New Roman" w:hAnsi="Times New Roman" w:cs="Times New Roman"/>
          <w:sz w:val="24"/>
          <w:szCs w:val="24"/>
        </w:rPr>
        <w:t xml:space="preserve"> platform</w:t>
      </w:r>
      <w:r w:rsidR="002A1EE7">
        <w:rPr>
          <w:rFonts w:ascii="Times New Roman" w:hAnsi="Times New Roman" w:cs="Times New Roman"/>
          <w:sz w:val="24"/>
          <w:szCs w:val="24"/>
        </w:rPr>
        <w:t>a</w:t>
      </w:r>
      <w:r w:rsidR="00F75E10" w:rsidRPr="002A1EE7">
        <w:rPr>
          <w:rFonts w:ascii="Times New Roman" w:hAnsi="Times New Roman" w:cs="Times New Roman"/>
          <w:sz w:val="24"/>
          <w:szCs w:val="24"/>
        </w:rPr>
        <w:t xml:space="preserve"> online pentru rezervarea capacităţii pe puncte de intrare/ieşire în/din SNT</w:t>
      </w:r>
      <w:r w:rsidR="00F75E10">
        <w:rPr>
          <w:rFonts w:ascii="Times New Roman" w:hAnsi="Times New Roman" w:cs="Times New Roman"/>
          <w:sz w:val="24"/>
          <w:szCs w:val="24"/>
        </w:rPr>
        <w:t xml:space="preserve"> până </w:t>
      </w:r>
      <w:r w:rsidR="00022167">
        <w:rPr>
          <w:rFonts w:ascii="Times New Roman" w:hAnsi="Times New Roman" w:cs="Times New Roman"/>
          <w:sz w:val="24"/>
          <w:szCs w:val="24"/>
        </w:rPr>
        <w:t xml:space="preserve">cel târziu </w:t>
      </w:r>
      <w:r w:rsidR="00F75E10">
        <w:rPr>
          <w:rFonts w:ascii="Times New Roman" w:hAnsi="Times New Roman" w:cs="Times New Roman"/>
          <w:sz w:val="24"/>
          <w:szCs w:val="24"/>
        </w:rPr>
        <w:t xml:space="preserve">la data de </w:t>
      </w:r>
      <w:r w:rsidR="002A1EE7">
        <w:rPr>
          <w:rFonts w:ascii="Times New Roman" w:hAnsi="Times New Roman" w:cs="Times New Roman"/>
          <w:sz w:val="24"/>
          <w:szCs w:val="24"/>
        </w:rPr>
        <w:t>1 iunie 2015</w:t>
      </w:r>
      <w:r w:rsidR="00F55556">
        <w:rPr>
          <w:rFonts w:ascii="Times New Roman" w:hAnsi="Times New Roman" w:cs="Times New Roman"/>
          <w:sz w:val="24"/>
          <w:szCs w:val="24"/>
        </w:rPr>
        <w:t>.</w:t>
      </w:r>
    </w:p>
    <w:p w:rsidR="006707D7" w:rsidRDefault="00FD5FEB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27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E7D5D" w:rsidRPr="00F14271">
        <w:rPr>
          <w:rFonts w:ascii="Times New Roman" w:hAnsi="Times New Roman" w:cs="Times New Roman"/>
          <w:b/>
          <w:sz w:val="24"/>
          <w:szCs w:val="24"/>
        </w:rPr>
        <w:t>5</w:t>
      </w:r>
      <w:r w:rsidRPr="00F14271">
        <w:rPr>
          <w:rFonts w:ascii="Times New Roman" w:hAnsi="Times New Roman" w:cs="Times New Roman"/>
          <w:b/>
          <w:sz w:val="24"/>
          <w:szCs w:val="24"/>
        </w:rPr>
        <w:t>.</w:t>
      </w:r>
      <w:r w:rsidRPr="00FD5FEB">
        <w:rPr>
          <w:rFonts w:ascii="Times New Roman" w:hAnsi="Times New Roman" w:cs="Times New Roman"/>
          <w:sz w:val="24"/>
          <w:szCs w:val="24"/>
        </w:rPr>
        <w:t xml:space="preserve"> </w:t>
      </w:r>
      <w:r w:rsidR="00987270">
        <w:rPr>
          <w:rFonts w:ascii="Times New Roman" w:hAnsi="Times New Roman" w:cs="Times New Roman"/>
          <w:sz w:val="24"/>
          <w:szCs w:val="24"/>
        </w:rPr>
        <w:t>–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87270" w:rsidRPr="00987270">
        <w:rPr>
          <w:rFonts w:ascii="Times New Roman" w:hAnsi="Times New Roman" w:cs="Times New Roman"/>
          <w:sz w:val="24"/>
          <w:szCs w:val="24"/>
        </w:rPr>
        <w:t>(1)</w:t>
      </w:r>
      <w:r w:rsidR="0098727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114B3">
        <w:rPr>
          <w:rFonts w:ascii="Times New Roman" w:hAnsi="Times New Roman"/>
          <w:sz w:val="24"/>
        </w:rPr>
        <w:t>Societatea Naţională de Transport Gaze Naturale „Transgaz” - S.A. Mediaş</w:t>
      </w:r>
      <w:r w:rsidR="00A114B3">
        <w:rPr>
          <w:rFonts w:ascii="Times New Roman" w:hAnsi="Times New Roman" w:cs="Times New Roman"/>
          <w:sz w:val="24"/>
          <w:szCs w:val="24"/>
        </w:rPr>
        <w:t xml:space="preserve"> </w:t>
      </w:r>
      <w:r w:rsidR="00CD24A4">
        <w:rPr>
          <w:rFonts w:ascii="Times New Roman" w:hAnsi="Times New Roman" w:cs="Times New Roman"/>
          <w:sz w:val="24"/>
          <w:szCs w:val="24"/>
        </w:rPr>
        <w:t xml:space="preserve">are obligaţia de a </w:t>
      </w:r>
      <w:r w:rsidR="006707D7" w:rsidRPr="00FD5FEB">
        <w:rPr>
          <w:rFonts w:ascii="Times New Roman" w:hAnsi="Times New Roman" w:cs="Times New Roman"/>
          <w:sz w:val="24"/>
          <w:szCs w:val="24"/>
        </w:rPr>
        <w:t>finaliza</w:t>
      </w:r>
      <w:r>
        <w:rPr>
          <w:rFonts w:ascii="Times New Roman" w:hAnsi="Times New Roman" w:cs="Times New Roman"/>
          <w:sz w:val="24"/>
          <w:szCs w:val="24"/>
        </w:rPr>
        <w:t xml:space="preserve"> implement</w:t>
      </w:r>
      <w:r w:rsidR="00CD24A4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>r</w:t>
      </w:r>
      <w:r w:rsidR="00CD24A4">
        <w:rPr>
          <w:rFonts w:ascii="Times New Roman" w:hAnsi="Times New Roman" w:cs="Times New Roman"/>
          <w:sz w:val="24"/>
          <w:szCs w:val="24"/>
        </w:rPr>
        <w:t>ea</w:t>
      </w:r>
      <w:r w:rsidR="00987270">
        <w:rPr>
          <w:rFonts w:ascii="Times New Roman" w:hAnsi="Times New Roman" w:cs="Times New Roman"/>
          <w:sz w:val="24"/>
          <w:szCs w:val="24"/>
        </w:rPr>
        <w:t xml:space="preserve"> sistemului</w:t>
      </w:r>
      <w:r w:rsidR="006707D7" w:rsidRPr="00FD5FEB">
        <w:rPr>
          <w:rFonts w:ascii="Times New Roman" w:hAnsi="Times New Roman" w:cs="Times New Roman"/>
          <w:sz w:val="24"/>
          <w:szCs w:val="24"/>
        </w:rPr>
        <w:t xml:space="preserve"> SCADA</w:t>
      </w:r>
      <w:r w:rsidR="00987270">
        <w:rPr>
          <w:rFonts w:ascii="Times New Roman" w:hAnsi="Times New Roman" w:cs="Times New Roman"/>
          <w:sz w:val="24"/>
          <w:szCs w:val="24"/>
        </w:rPr>
        <w:t xml:space="preserve"> de comandă şi achiziţii de date de la distanţă</w:t>
      </w:r>
      <w:r w:rsidR="006707D7" w:rsidRPr="00FD5FEB">
        <w:rPr>
          <w:rFonts w:ascii="Times New Roman" w:hAnsi="Times New Roman" w:cs="Times New Roman"/>
          <w:sz w:val="24"/>
          <w:szCs w:val="24"/>
        </w:rPr>
        <w:t xml:space="preserve"> </w:t>
      </w:r>
      <w:r w:rsidR="00987270">
        <w:rPr>
          <w:rFonts w:ascii="Times New Roman" w:hAnsi="Times New Roman" w:cs="Times New Roman"/>
          <w:sz w:val="24"/>
          <w:szCs w:val="24"/>
        </w:rPr>
        <w:t xml:space="preserve">pentru toate punctele de intrare/ieşire în/din SNT </w:t>
      </w:r>
      <w:r w:rsidR="006707D7" w:rsidRPr="00FD5FEB">
        <w:rPr>
          <w:rFonts w:ascii="Times New Roman" w:hAnsi="Times New Roman" w:cs="Times New Roman"/>
          <w:sz w:val="24"/>
          <w:szCs w:val="24"/>
        </w:rPr>
        <w:t xml:space="preserve">până </w:t>
      </w:r>
      <w:r w:rsidR="00022167">
        <w:rPr>
          <w:rFonts w:ascii="Times New Roman" w:hAnsi="Times New Roman" w:cs="Times New Roman"/>
          <w:sz w:val="24"/>
          <w:szCs w:val="24"/>
        </w:rPr>
        <w:t xml:space="preserve">cel târziu </w:t>
      </w:r>
      <w:r w:rsidR="006707D7" w:rsidRPr="00FD5FEB">
        <w:rPr>
          <w:rFonts w:ascii="Times New Roman" w:hAnsi="Times New Roman" w:cs="Times New Roman"/>
          <w:sz w:val="24"/>
          <w:szCs w:val="24"/>
        </w:rPr>
        <w:t xml:space="preserve">la data de </w:t>
      </w:r>
      <w:r w:rsidR="00987270">
        <w:rPr>
          <w:rFonts w:ascii="Times New Roman" w:hAnsi="Times New Roman" w:cs="Times New Roman"/>
          <w:sz w:val="24"/>
          <w:szCs w:val="24"/>
        </w:rPr>
        <w:t>31 decembrie 2014.</w:t>
      </w:r>
    </w:p>
    <w:p w:rsidR="00987270" w:rsidRDefault="00987270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(2) Începând cu data de 1 </w:t>
      </w:r>
      <w:r w:rsidR="00CD24A4">
        <w:rPr>
          <w:rFonts w:ascii="Times New Roman" w:hAnsi="Times New Roman" w:cs="Times New Roman"/>
          <w:sz w:val="24"/>
          <w:szCs w:val="24"/>
        </w:rPr>
        <w:t>iulie</w:t>
      </w:r>
      <w:r>
        <w:rPr>
          <w:rFonts w:ascii="Times New Roman" w:hAnsi="Times New Roman" w:cs="Times New Roman"/>
          <w:sz w:val="24"/>
          <w:szCs w:val="24"/>
        </w:rPr>
        <w:t xml:space="preserve"> 201</w:t>
      </w:r>
      <w:r w:rsidR="00CD24A4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114B3">
        <w:rPr>
          <w:rFonts w:ascii="Times New Roman" w:hAnsi="Times New Roman"/>
          <w:sz w:val="24"/>
        </w:rPr>
        <w:t>Societatea Naţională de Transport Gaze Naturale „Transgaz” - S.A. Mediaş</w:t>
      </w:r>
      <w:r w:rsidR="00A114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are obligaţia de </w:t>
      </w:r>
      <w:r w:rsidRPr="001D648A">
        <w:rPr>
          <w:rFonts w:ascii="Times New Roman" w:hAnsi="Times New Roman" w:cs="Times New Roman"/>
          <w:sz w:val="24"/>
          <w:szCs w:val="24"/>
        </w:rPr>
        <w:t>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0D45">
        <w:rPr>
          <w:rFonts w:ascii="Times New Roman" w:hAnsi="Times New Roman" w:cs="Times New Roman"/>
          <w:sz w:val="24"/>
          <w:szCs w:val="24"/>
        </w:rPr>
        <w:t>furniza</w:t>
      </w:r>
      <w:r>
        <w:rPr>
          <w:rFonts w:ascii="Times New Roman" w:hAnsi="Times New Roman" w:cs="Times New Roman"/>
          <w:sz w:val="24"/>
          <w:szCs w:val="24"/>
        </w:rPr>
        <w:t xml:space="preserve"> zilnic </w:t>
      </w:r>
      <w:r w:rsidR="00CC0D45">
        <w:rPr>
          <w:rFonts w:ascii="Times New Roman" w:hAnsi="Times New Roman" w:cs="Times New Roman"/>
          <w:sz w:val="24"/>
          <w:szCs w:val="24"/>
        </w:rPr>
        <w:t xml:space="preserve">fiecărui </w:t>
      </w:r>
      <w:r>
        <w:rPr>
          <w:rFonts w:ascii="Times New Roman" w:hAnsi="Times New Roman" w:cs="Times New Roman"/>
          <w:sz w:val="24"/>
          <w:szCs w:val="24"/>
        </w:rPr>
        <w:t>utilizator</w:t>
      </w:r>
      <w:r w:rsidR="00CC0D45">
        <w:rPr>
          <w:rFonts w:ascii="Times New Roman" w:hAnsi="Times New Roman" w:cs="Times New Roman"/>
          <w:sz w:val="24"/>
          <w:szCs w:val="24"/>
        </w:rPr>
        <w:t xml:space="preserve"> al</w:t>
      </w:r>
      <w:r>
        <w:rPr>
          <w:rFonts w:ascii="Times New Roman" w:hAnsi="Times New Roman" w:cs="Times New Roman"/>
          <w:sz w:val="24"/>
          <w:szCs w:val="24"/>
        </w:rPr>
        <w:t xml:space="preserve"> reţelei</w:t>
      </w:r>
      <w:r w:rsidR="00CC0D45">
        <w:rPr>
          <w:rFonts w:ascii="Times New Roman" w:hAnsi="Times New Roman" w:cs="Times New Roman"/>
          <w:sz w:val="24"/>
          <w:szCs w:val="24"/>
        </w:rPr>
        <w:t>, fie prin intermediul platformei informatice GMOIS, fie printr-un alt mijloc de comunicare online,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C0D45">
        <w:rPr>
          <w:rFonts w:ascii="Times New Roman" w:hAnsi="Times New Roman" w:cs="Times New Roman"/>
          <w:sz w:val="24"/>
          <w:szCs w:val="24"/>
        </w:rPr>
        <w:t>datele colectate prin intermediul sistemului SCADA de comandă şi achiziţii de date de la distanţă</w:t>
      </w:r>
      <w:r w:rsidR="00CD24A4">
        <w:rPr>
          <w:rFonts w:ascii="Times New Roman" w:hAnsi="Times New Roman" w:cs="Times New Roman"/>
          <w:sz w:val="24"/>
          <w:szCs w:val="24"/>
        </w:rPr>
        <w:t xml:space="preserve"> implementat deja,</w:t>
      </w:r>
      <w:r w:rsidR="00CC0D45">
        <w:rPr>
          <w:rFonts w:ascii="Times New Roman" w:hAnsi="Times New Roman" w:cs="Times New Roman"/>
          <w:sz w:val="24"/>
          <w:szCs w:val="24"/>
        </w:rPr>
        <w:t xml:space="preserve"> referitoare la fluxurile de gaze naturale înregistrate în punctele de intrare/ieşire în/din SNT în care utilizatorul reţelei respectiv a rezervat capacitate de transport. </w:t>
      </w:r>
    </w:p>
    <w:p w:rsidR="006707D7" w:rsidRDefault="00CC0D45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27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E7D5D" w:rsidRPr="00F14271">
        <w:rPr>
          <w:rFonts w:ascii="Times New Roman" w:hAnsi="Times New Roman" w:cs="Times New Roman"/>
          <w:b/>
          <w:sz w:val="24"/>
          <w:szCs w:val="24"/>
        </w:rPr>
        <w:t>6</w:t>
      </w:r>
      <w:r w:rsidRPr="00F14271">
        <w:rPr>
          <w:rFonts w:ascii="Times New Roman" w:hAnsi="Times New Roman" w:cs="Times New Roman"/>
          <w:b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– </w:t>
      </w:r>
      <w:r w:rsidR="00896C59">
        <w:rPr>
          <w:rFonts w:ascii="Times New Roman" w:hAnsi="Times New Roman" w:cs="Times New Roman"/>
          <w:sz w:val="24"/>
          <w:szCs w:val="24"/>
        </w:rPr>
        <w:t xml:space="preserve">(1) </w:t>
      </w:r>
      <w:r>
        <w:rPr>
          <w:rFonts w:ascii="Times New Roman" w:hAnsi="Times New Roman" w:cs="Times New Roman"/>
          <w:sz w:val="24"/>
          <w:szCs w:val="24"/>
        </w:rPr>
        <w:t xml:space="preserve">Începând cu data de 1 </w:t>
      </w:r>
      <w:r w:rsidR="00CD24A4">
        <w:rPr>
          <w:rFonts w:ascii="Times New Roman" w:hAnsi="Times New Roman" w:cs="Times New Roman"/>
          <w:sz w:val="24"/>
          <w:szCs w:val="24"/>
        </w:rPr>
        <w:t>iulie</w:t>
      </w:r>
      <w:r>
        <w:rPr>
          <w:rFonts w:ascii="Times New Roman" w:hAnsi="Times New Roman" w:cs="Times New Roman"/>
          <w:sz w:val="24"/>
          <w:szCs w:val="24"/>
        </w:rPr>
        <w:t xml:space="preserve"> 2014, utilizatorii reţelei au obligaţia de a </w:t>
      </w:r>
      <w:r w:rsidR="00CD24A4">
        <w:rPr>
          <w:rFonts w:ascii="Times New Roman" w:hAnsi="Times New Roman" w:cs="Times New Roman"/>
          <w:sz w:val="24"/>
          <w:szCs w:val="24"/>
        </w:rPr>
        <w:t xml:space="preserve">efectua </w:t>
      </w:r>
      <w:r>
        <w:rPr>
          <w:rFonts w:ascii="Times New Roman" w:hAnsi="Times New Roman" w:cs="Times New Roman"/>
          <w:sz w:val="24"/>
          <w:szCs w:val="24"/>
        </w:rPr>
        <w:t xml:space="preserve">zilnic </w:t>
      </w:r>
      <w:r w:rsidR="006707D7" w:rsidRPr="00CC0D45">
        <w:rPr>
          <w:rFonts w:ascii="Times New Roman" w:hAnsi="Times New Roman" w:cs="Times New Roman"/>
          <w:sz w:val="24"/>
          <w:szCs w:val="24"/>
        </w:rPr>
        <w:t>no</w:t>
      </w:r>
      <w:r w:rsidR="00896C59">
        <w:rPr>
          <w:rFonts w:ascii="Times New Roman" w:hAnsi="Times New Roman" w:cs="Times New Roman"/>
          <w:sz w:val="24"/>
          <w:szCs w:val="24"/>
        </w:rPr>
        <w:t>minalizări pentru ziua următoare.</w:t>
      </w:r>
    </w:p>
    <w:p w:rsidR="00896C59" w:rsidRDefault="00896C59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(2) Începând cu data de 1 </w:t>
      </w:r>
      <w:r w:rsidR="00CD24A4">
        <w:rPr>
          <w:rFonts w:ascii="Times New Roman" w:hAnsi="Times New Roman" w:cs="Times New Roman"/>
          <w:sz w:val="24"/>
          <w:szCs w:val="24"/>
        </w:rPr>
        <w:t>iulie</w:t>
      </w:r>
      <w:r>
        <w:rPr>
          <w:rFonts w:ascii="Times New Roman" w:hAnsi="Times New Roman" w:cs="Times New Roman"/>
          <w:sz w:val="24"/>
          <w:szCs w:val="24"/>
        </w:rPr>
        <w:t xml:space="preserve"> 2014, operatorii de distribuţie au obligaţia de a comunica zilnic operatorului de transport şi de sistem </w:t>
      </w:r>
      <w:r w:rsidRPr="00896C59">
        <w:rPr>
          <w:rFonts w:ascii="Times New Roman" w:hAnsi="Times New Roman" w:cs="Times New Roman"/>
          <w:sz w:val="24"/>
          <w:szCs w:val="24"/>
        </w:rPr>
        <w:t xml:space="preserve">alocarea cantităţilor măsurate la punctele de </w:t>
      </w:r>
      <w:r>
        <w:rPr>
          <w:rFonts w:ascii="Times New Roman" w:hAnsi="Times New Roman" w:cs="Times New Roman"/>
          <w:sz w:val="24"/>
          <w:szCs w:val="24"/>
        </w:rPr>
        <w:t xml:space="preserve">ieşire către sistemele de distribuţie </w:t>
      </w:r>
      <w:r w:rsidR="009752BF">
        <w:rPr>
          <w:rFonts w:ascii="Times New Roman" w:hAnsi="Times New Roman" w:cs="Times New Roman"/>
          <w:sz w:val="24"/>
          <w:szCs w:val="24"/>
        </w:rPr>
        <w:t xml:space="preserve">proprii </w:t>
      </w:r>
      <w:r>
        <w:rPr>
          <w:rFonts w:ascii="Times New Roman" w:hAnsi="Times New Roman" w:cs="Times New Roman"/>
          <w:sz w:val="24"/>
          <w:szCs w:val="24"/>
        </w:rPr>
        <w:t>şi de a comunica zilnic utilizatorilor reţelei care au rezervat capacitate de transport în punctul de ieşire către sistemul de distribuţie respectiv</w:t>
      </w:r>
      <w:r w:rsidR="00022167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informaţii referitoare la diferenţele dintre cantităţile alocate şi cantităţile măsurate efectiv la clienţii din portofoliul utilizatorului de reţea respectiv, la care citirea contoarelor se efectuează zilnic.</w:t>
      </w:r>
    </w:p>
    <w:p w:rsidR="00CD24A4" w:rsidRDefault="00CD24A4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(3) Începând cu data de 1 iulie 2014, </w:t>
      </w:r>
      <w:r w:rsidR="00A114B3">
        <w:rPr>
          <w:rFonts w:ascii="Times New Roman" w:hAnsi="Times New Roman"/>
          <w:sz w:val="24"/>
        </w:rPr>
        <w:t>Societatea Naţională de Transport Gaze Naturale „Transgaz” - S.A. Mediaş</w:t>
      </w:r>
      <w:r w:rsidR="00A114B3">
        <w:rPr>
          <w:rFonts w:ascii="Times New Roman" w:hAnsi="Times New Roman" w:cs="Times New Roman"/>
          <w:sz w:val="24"/>
          <w:szCs w:val="24"/>
        </w:rPr>
        <w:t xml:space="preserve"> </w:t>
      </w:r>
      <w:r w:rsidR="00022167">
        <w:rPr>
          <w:rFonts w:ascii="Times New Roman" w:hAnsi="Times New Roman" w:cs="Times New Roman"/>
          <w:sz w:val="24"/>
          <w:szCs w:val="24"/>
        </w:rPr>
        <w:t xml:space="preserve">are obligaţia de a </w:t>
      </w:r>
      <w:r>
        <w:rPr>
          <w:rFonts w:ascii="Times New Roman" w:hAnsi="Times New Roman" w:cs="Times New Roman"/>
          <w:sz w:val="24"/>
          <w:szCs w:val="24"/>
        </w:rPr>
        <w:t xml:space="preserve">transmite ANRE, săptămânal, un raport în care prezintă informaţii privind utilizatorii reţelei care </w:t>
      </w:r>
      <w:r w:rsidR="00624894">
        <w:rPr>
          <w:rFonts w:ascii="Times New Roman" w:hAnsi="Times New Roman" w:cs="Times New Roman"/>
          <w:sz w:val="24"/>
          <w:szCs w:val="24"/>
        </w:rPr>
        <w:t xml:space="preserve">nu </w:t>
      </w:r>
      <w:r>
        <w:rPr>
          <w:rFonts w:ascii="Times New Roman" w:hAnsi="Times New Roman" w:cs="Times New Roman"/>
          <w:sz w:val="24"/>
          <w:szCs w:val="24"/>
        </w:rPr>
        <w:t>au îndeplinit obligaţia efectuării zilnice a nominalizărilor pentru ziua următoare</w:t>
      </w:r>
      <w:r w:rsidR="00624894">
        <w:rPr>
          <w:rFonts w:ascii="Times New Roman" w:hAnsi="Times New Roman" w:cs="Times New Roman"/>
          <w:sz w:val="24"/>
          <w:szCs w:val="24"/>
        </w:rPr>
        <w:t xml:space="preserve">, precum şi informaţii privind operatorii de distribuţie care nu au procedat la alocarea cantităţilor </w:t>
      </w:r>
      <w:r w:rsidR="00624894" w:rsidRPr="00896C59">
        <w:rPr>
          <w:rFonts w:ascii="Times New Roman" w:hAnsi="Times New Roman" w:cs="Times New Roman"/>
          <w:sz w:val="24"/>
          <w:szCs w:val="24"/>
        </w:rPr>
        <w:t xml:space="preserve">măsurate la punctele de </w:t>
      </w:r>
      <w:r w:rsidR="00624894">
        <w:rPr>
          <w:rFonts w:ascii="Times New Roman" w:hAnsi="Times New Roman" w:cs="Times New Roman"/>
          <w:sz w:val="24"/>
          <w:szCs w:val="24"/>
        </w:rPr>
        <w:t>ieşire către sistemele de distribuţie.</w:t>
      </w:r>
    </w:p>
    <w:p w:rsidR="006707D7" w:rsidRPr="00431BD7" w:rsidRDefault="00431BD7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27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E7D5D" w:rsidRPr="00F14271">
        <w:rPr>
          <w:rFonts w:ascii="Times New Roman" w:hAnsi="Times New Roman" w:cs="Times New Roman"/>
          <w:b/>
          <w:sz w:val="24"/>
          <w:szCs w:val="24"/>
        </w:rPr>
        <w:t>7</w:t>
      </w:r>
      <w:r w:rsidRPr="00F14271">
        <w:rPr>
          <w:rFonts w:ascii="Times New Roman" w:hAnsi="Times New Roman" w:cs="Times New Roman"/>
          <w:b/>
          <w:sz w:val="24"/>
          <w:szCs w:val="24"/>
        </w:rPr>
        <w:t>.</w:t>
      </w:r>
      <w:r w:rsidRPr="00431BD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</w:t>
      </w:r>
      <w:r w:rsidRPr="00431BD7">
        <w:rPr>
          <w:rFonts w:ascii="Times New Roman" w:hAnsi="Times New Roman" w:cs="Times New Roman"/>
          <w:sz w:val="24"/>
          <w:szCs w:val="24"/>
        </w:rPr>
        <w:t xml:space="preserve"> </w:t>
      </w:r>
      <w:r w:rsidR="00A114B3">
        <w:rPr>
          <w:rFonts w:ascii="Times New Roman" w:hAnsi="Times New Roman"/>
          <w:sz w:val="24"/>
        </w:rPr>
        <w:t>Societatea Naţională de Transport Gaze Naturale „Transgaz” - S.A. Mediaş</w:t>
      </w:r>
      <w:r w:rsidR="00A114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şi operatorii de distribuţie, după caz, au o</w:t>
      </w:r>
      <w:r w:rsidR="006707D7" w:rsidRPr="00431BD7">
        <w:rPr>
          <w:rFonts w:ascii="Times New Roman" w:hAnsi="Times New Roman" w:cs="Times New Roman"/>
          <w:sz w:val="24"/>
          <w:szCs w:val="24"/>
        </w:rPr>
        <w:t>bligaţia de a stabili</w:t>
      </w:r>
      <w:r w:rsidR="008670DF">
        <w:rPr>
          <w:rFonts w:ascii="Times New Roman" w:hAnsi="Times New Roman" w:cs="Times New Roman"/>
          <w:sz w:val="24"/>
          <w:szCs w:val="24"/>
        </w:rPr>
        <w:t xml:space="preserve"> </w:t>
      </w:r>
      <w:r w:rsidR="00081ED6">
        <w:rPr>
          <w:rFonts w:ascii="Times New Roman" w:hAnsi="Times New Roman" w:cs="Times New Roman"/>
          <w:sz w:val="24"/>
          <w:szCs w:val="24"/>
        </w:rPr>
        <w:t xml:space="preserve">şi </w:t>
      </w:r>
      <w:r w:rsidR="008670DF">
        <w:rPr>
          <w:rFonts w:ascii="Times New Roman" w:hAnsi="Times New Roman" w:cs="Times New Roman"/>
          <w:sz w:val="24"/>
          <w:szCs w:val="24"/>
        </w:rPr>
        <w:t>de a comunica ANRE</w:t>
      </w:r>
      <w:r w:rsidR="006707D7" w:rsidRPr="00431BD7">
        <w:rPr>
          <w:rFonts w:ascii="Times New Roman" w:hAnsi="Times New Roman" w:cs="Times New Roman"/>
          <w:sz w:val="24"/>
          <w:szCs w:val="24"/>
        </w:rPr>
        <w:t xml:space="preserve">, până la data de </w:t>
      </w:r>
      <w:r w:rsidR="008670DF">
        <w:rPr>
          <w:rFonts w:ascii="Times New Roman" w:hAnsi="Times New Roman" w:cs="Times New Roman"/>
          <w:sz w:val="24"/>
          <w:szCs w:val="24"/>
        </w:rPr>
        <w:t>30 septembrie 2015</w:t>
      </w:r>
      <w:r w:rsidR="006707D7" w:rsidRPr="00431BD7">
        <w:rPr>
          <w:rFonts w:ascii="Times New Roman" w:hAnsi="Times New Roman" w:cs="Times New Roman"/>
          <w:sz w:val="24"/>
          <w:szCs w:val="24"/>
        </w:rPr>
        <w:t>, profil</w:t>
      </w:r>
      <w:r w:rsidR="00081ED6">
        <w:rPr>
          <w:rFonts w:ascii="Times New Roman" w:hAnsi="Times New Roman" w:cs="Times New Roman"/>
          <w:sz w:val="24"/>
          <w:szCs w:val="24"/>
        </w:rPr>
        <w:t>e</w:t>
      </w:r>
      <w:r w:rsidR="006707D7" w:rsidRPr="00431BD7">
        <w:rPr>
          <w:rFonts w:ascii="Times New Roman" w:hAnsi="Times New Roman" w:cs="Times New Roman"/>
          <w:sz w:val="24"/>
          <w:szCs w:val="24"/>
        </w:rPr>
        <w:t xml:space="preserve"> de consum </w:t>
      </w:r>
      <w:r w:rsidR="00081ED6">
        <w:rPr>
          <w:rFonts w:ascii="Times New Roman" w:hAnsi="Times New Roman" w:cs="Times New Roman"/>
          <w:sz w:val="24"/>
          <w:szCs w:val="24"/>
        </w:rPr>
        <w:t>pentru fiecare categorie de clienţi din portofoliul propriu, la care citirea contoarelor nu se efectuează zilnic</w:t>
      </w:r>
      <w:r w:rsidR="008670DF">
        <w:rPr>
          <w:rFonts w:ascii="Times New Roman" w:hAnsi="Times New Roman" w:cs="Times New Roman"/>
          <w:sz w:val="24"/>
          <w:szCs w:val="24"/>
        </w:rPr>
        <w:t>.</w:t>
      </w:r>
    </w:p>
    <w:p w:rsidR="00A24BA8" w:rsidRDefault="00A24BA8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14271">
        <w:rPr>
          <w:rFonts w:ascii="Times New Roman" w:hAnsi="Times New Roman" w:cs="Times New Roman"/>
          <w:b/>
          <w:sz w:val="24"/>
          <w:szCs w:val="24"/>
        </w:rPr>
        <w:t xml:space="preserve">Art. </w:t>
      </w:r>
      <w:r w:rsidR="00AE7D5D" w:rsidRPr="00F14271">
        <w:rPr>
          <w:rFonts w:ascii="Times New Roman" w:hAnsi="Times New Roman" w:cs="Times New Roman"/>
          <w:b/>
          <w:sz w:val="24"/>
          <w:szCs w:val="24"/>
        </w:rPr>
        <w:t>8</w:t>
      </w:r>
      <w:r w:rsidRPr="00F14271">
        <w:rPr>
          <w:rFonts w:ascii="Times New Roman" w:hAnsi="Times New Roman" w:cs="Times New Roman"/>
          <w:b/>
          <w:sz w:val="24"/>
          <w:szCs w:val="24"/>
        </w:rPr>
        <w:t>.</w:t>
      </w:r>
      <w:r w:rsidRPr="00FD5FEB">
        <w:rPr>
          <w:rFonts w:ascii="Times New Roman" w:hAnsi="Times New Roman" w:cs="Times New Roman"/>
          <w:sz w:val="24"/>
          <w:szCs w:val="24"/>
        </w:rPr>
        <w:t xml:space="preserve"> -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P</w:t>
      </w:r>
      <w:r w:rsidRPr="00FD5FEB">
        <w:rPr>
          <w:rFonts w:ascii="Times New Roman" w:hAnsi="Times New Roman" w:cs="Times New Roman"/>
          <w:sz w:val="24"/>
          <w:szCs w:val="24"/>
        </w:rPr>
        <w:t xml:space="preserve">ână </w:t>
      </w:r>
      <w:r>
        <w:rPr>
          <w:rFonts w:ascii="Times New Roman" w:hAnsi="Times New Roman" w:cs="Times New Roman"/>
          <w:sz w:val="24"/>
          <w:szCs w:val="24"/>
        </w:rPr>
        <w:t xml:space="preserve">cel târziu </w:t>
      </w:r>
      <w:r w:rsidRPr="00FD5FEB">
        <w:rPr>
          <w:rFonts w:ascii="Times New Roman" w:hAnsi="Times New Roman" w:cs="Times New Roman"/>
          <w:sz w:val="24"/>
          <w:szCs w:val="24"/>
        </w:rPr>
        <w:t>la data de 15 octombrie 2014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A114B3">
        <w:rPr>
          <w:rFonts w:ascii="Times New Roman" w:hAnsi="Times New Roman"/>
          <w:sz w:val="24"/>
        </w:rPr>
        <w:t>Societatea Naţională de Transport Gaze Naturale „Transgaz” - S.A. Mediaş</w:t>
      </w:r>
      <w:r w:rsidR="00A114B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are obligaţia de a fundamenta şi </w:t>
      </w:r>
      <w:r w:rsidRPr="00FD5FEB">
        <w:rPr>
          <w:rFonts w:ascii="Times New Roman" w:hAnsi="Times New Roman" w:cs="Times New Roman"/>
          <w:sz w:val="24"/>
          <w:szCs w:val="24"/>
        </w:rPr>
        <w:t>prez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FD5FEB">
        <w:rPr>
          <w:rFonts w:ascii="Times New Roman" w:hAnsi="Times New Roman" w:cs="Times New Roman"/>
          <w:sz w:val="24"/>
          <w:szCs w:val="24"/>
        </w:rPr>
        <w:t>nt</w:t>
      </w:r>
      <w:r>
        <w:rPr>
          <w:rFonts w:ascii="Times New Roman" w:hAnsi="Times New Roman" w:cs="Times New Roman"/>
          <w:sz w:val="24"/>
          <w:szCs w:val="24"/>
        </w:rPr>
        <w:t>a ANRE, în vederea aprobării</w:t>
      </w:r>
      <w:r w:rsidRPr="00FD5FEB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D5FEB">
        <w:rPr>
          <w:rFonts w:ascii="Times New Roman" w:hAnsi="Times New Roman" w:cs="Times New Roman"/>
          <w:sz w:val="24"/>
          <w:szCs w:val="24"/>
        </w:rPr>
        <w:t xml:space="preserve">opţiunea sa în ceea ce priveşte implementarea pieţei de echilibrare, conform principiilor şi prevederilor Regulamentului </w:t>
      </w:r>
      <w:r>
        <w:rPr>
          <w:rFonts w:ascii="Times New Roman" w:hAnsi="Times New Roman" w:cs="Times New Roman"/>
          <w:sz w:val="24"/>
          <w:szCs w:val="24"/>
        </w:rPr>
        <w:t xml:space="preserve">(UE) nr. </w:t>
      </w:r>
      <w:r w:rsidRPr="00FD5FEB">
        <w:rPr>
          <w:rFonts w:ascii="Times New Roman" w:hAnsi="Times New Roman" w:cs="Times New Roman"/>
          <w:sz w:val="24"/>
          <w:szCs w:val="24"/>
        </w:rPr>
        <w:t xml:space="preserve">312/2014 </w:t>
      </w:r>
      <w:r>
        <w:rPr>
          <w:rFonts w:ascii="Times New Roman" w:hAnsi="Times New Roman" w:cs="Times New Roman"/>
          <w:sz w:val="24"/>
          <w:szCs w:val="24"/>
        </w:rPr>
        <w:t>de stabilire a unui cod de reţea privind echilibrarea reţelelor de transport de gaz</w:t>
      </w:r>
      <w:r w:rsidRPr="00FD5FEB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însoţită de </w:t>
      </w:r>
      <w:r w:rsidRPr="00FD5FEB">
        <w:rPr>
          <w:rFonts w:ascii="Times New Roman" w:hAnsi="Times New Roman" w:cs="Times New Roman"/>
          <w:sz w:val="24"/>
          <w:szCs w:val="24"/>
        </w:rPr>
        <w:t xml:space="preserve">propunerea sa privind metodologia de calcul al dezechilibrelor şi </w:t>
      </w:r>
      <w:r>
        <w:rPr>
          <w:rFonts w:ascii="Times New Roman" w:hAnsi="Times New Roman" w:cs="Times New Roman"/>
          <w:sz w:val="24"/>
          <w:szCs w:val="24"/>
        </w:rPr>
        <w:t>de decontare financiară a</w:t>
      </w:r>
      <w:r w:rsidRPr="00FD5FEB">
        <w:rPr>
          <w:rFonts w:ascii="Times New Roman" w:hAnsi="Times New Roman" w:cs="Times New Roman"/>
          <w:sz w:val="24"/>
          <w:szCs w:val="24"/>
        </w:rPr>
        <w:t xml:space="preserve"> acestora aplicabilă </w:t>
      </w:r>
      <w:r>
        <w:rPr>
          <w:rFonts w:ascii="Times New Roman" w:hAnsi="Times New Roman" w:cs="Times New Roman"/>
          <w:sz w:val="24"/>
          <w:szCs w:val="24"/>
        </w:rPr>
        <w:t>cu începere de la data</w:t>
      </w:r>
      <w:r w:rsidRPr="00FD5FEB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 xml:space="preserve">1 </w:t>
      </w:r>
      <w:r w:rsidR="00081ED6">
        <w:rPr>
          <w:rFonts w:ascii="Times New Roman" w:hAnsi="Times New Roman" w:cs="Times New Roman"/>
          <w:sz w:val="24"/>
          <w:szCs w:val="24"/>
        </w:rPr>
        <w:t>octombrie</w:t>
      </w:r>
      <w:r>
        <w:rPr>
          <w:rFonts w:ascii="Times New Roman" w:hAnsi="Times New Roman" w:cs="Times New Roman"/>
          <w:sz w:val="24"/>
          <w:szCs w:val="24"/>
        </w:rPr>
        <w:t xml:space="preserve"> 2015</w:t>
      </w:r>
      <w:r w:rsidRPr="00FD5FEB">
        <w:rPr>
          <w:rFonts w:ascii="Times New Roman" w:hAnsi="Times New Roman" w:cs="Times New Roman"/>
          <w:sz w:val="24"/>
          <w:szCs w:val="24"/>
        </w:rPr>
        <w:t xml:space="preserve">, </w:t>
      </w:r>
      <w:r w:rsidR="00081ED6">
        <w:rPr>
          <w:rFonts w:ascii="Times New Roman" w:hAnsi="Times New Roman" w:cs="Times New Roman"/>
          <w:sz w:val="24"/>
          <w:szCs w:val="24"/>
        </w:rPr>
        <w:t>în conformitate</w:t>
      </w:r>
      <w:r w:rsidRPr="00FD5FEB">
        <w:rPr>
          <w:rFonts w:ascii="Times New Roman" w:hAnsi="Times New Roman" w:cs="Times New Roman"/>
          <w:sz w:val="24"/>
          <w:szCs w:val="24"/>
        </w:rPr>
        <w:t xml:space="preserve"> cu opţiunea exprimată de imple</w:t>
      </w:r>
      <w:r>
        <w:rPr>
          <w:rFonts w:ascii="Times New Roman" w:hAnsi="Times New Roman" w:cs="Times New Roman"/>
          <w:sz w:val="24"/>
          <w:szCs w:val="24"/>
        </w:rPr>
        <w:t>mentare a pieţei de echilibrare.</w:t>
      </w:r>
    </w:p>
    <w:p w:rsidR="00A114B3" w:rsidRDefault="00A114B3" w:rsidP="00F14271">
      <w:pPr>
        <w:pStyle w:val="BodyTextIndent2"/>
        <w:spacing w:after="0" w:line="360" w:lineRule="auto"/>
        <w:ind w:left="0"/>
        <w:jc w:val="both"/>
        <w:rPr>
          <w:rFonts w:ascii="Times New Roman" w:hAnsi="Times New Roman"/>
          <w:sz w:val="24"/>
        </w:rPr>
      </w:pPr>
      <w:r w:rsidRPr="00F14271">
        <w:rPr>
          <w:rFonts w:ascii="Times New Roman" w:hAnsi="Times New Roman"/>
          <w:b/>
          <w:sz w:val="24"/>
        </w:rPr>
        <w:t>Art. 9.</w:t>
      </w:r>
      <w:r>
        <w:rPr>
          <w:rFonts w:ascii="Times New Roman" w:hAnsi="Times New Roman"/>
          <w:sz w:val="24"/>
        </w:rPr>
        <w:t xml:space="preserve"> - Societatea Naţională de Transport Gaze Naturale „Transgaz” - S.A. Mediaş, utilizatorii reţelei şi operatorii sistemelor de distribuţie a gazelor naturale vor duce la îndeplinire prevederile prezentului ordin, iar compartimentele de resort din cadrul Autorităţii Naţionale de Reglementare în Domeniul Energiei vor urmări respectarea acestora.</w:t>
      </w:r>
    </w:p>
    <w:p w:rsidR="00A114B3" w:rsidRDefault="00A114B3" w:rsidP="00F14271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</w:rPr>
      </w:pPr>
      <w:r w:rsidRPr="00F14271">
        <w:rPr>
          <w:rFonts w:ascii="Times New Roman" w:hAnsi="Times New Roman"/>
          <w:b/>
          <w:sz w:val="24"/>
        </w:rPr>
        <w:lastRenderedPageBreak/>
        <w:t>Art. 10.</w:t>
      </w:r>
      <w:r>
        <w:rPr>
          <w:rFonts w:ascii="Times New Roman" w:hAnsi="Times New Roman"/>
          <w:sz w:val="24"/>
        </w:rPr>
        <w:t xml:space="preserve"> - Prezentul ordin se publică în Monitorul Oficial al României, Partea I.</w:t>
      </w:r>
    </w:p>
    <w:p w:rsidR="00F75E10" w:rsidRDefault="00F75E10" w:rsidP="00F14271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752BF" w:rsidRDefault="009752BF" w:rsidP="00F142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Preşedintele</w:t>
      </w:r>
    </w:p>
    <w:p w:rsidR="009752BF" w:rsidRDefault="009752BF" w:rsidP="00F142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bCs/>
          <w:sz w:val="24"/>
        </w:rPr>
      </w:pPr>
      <w:r>
        <w:rPr>
          <w:rFonts w:ascii="Times New Roman" w:hAnsi="Times New Roman"/>
          <w:b/>
          <w:bCs/>
          <w:sz w:val="24"/>
        </w:rPr>
        <w:t>Autorităţii Naţionale de Reglementare în Domeniul Energiei</w:t>
      </w:r>
    </w:p>
    <w:p w:rsidR="009752BF" w:rsidRPr="008670DF" w:rsidRDefault="009752BF" w:rsidP="00F14271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</w:rPr>
        <w:t>Niculae Havrileţ</w:t>
      </w:r>
    </w:p>
    <w:sectPr w:rsidR="009752BF" w:rsidRPr="008670DF" w:rsidSect="000A1539">
      <w:footerReference w:type="default" r:id="rId7"/>
      <w:pgSz w:w="11906" w:h="16838" w:code="9"/>
      <w:pgMar w:top="1440" w:right="849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264C" w:rsidRDefault="00CA264C" w:rsidP="003D07DD">
      <w:pPr>
        <w:spacing w:after="0" w:line="240" w:lineRule="auto"/>
      </w:pPr>
      <w:r>
        <w:separator/>
      </w:r>
    </w:p>
  </w:endnote>
  <w:endnote w:type="continuationSeparator" w:id="0">
    <w:p w:rsidR="00CA264C" w:rsidRDefault="00CA264C" w:rsidP="003D07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noProof w:val="0"/>
      </w:rPr>
      <w:id w:val="64247093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D07DD" w:rsidRDefault="003D07DD">
        <w:pPr>
          <w:pStyle w:val="Footer"/>
          <w:jc w:val="right"/>
        </w:pPr>
        <w:r>
          <w:rPr>
            <w:noProof w:val="0"/>
          </w:rPr>
          <w:fldChar w:fldCharType="begin"/>
        </w:r>
        <w:r>
          <w:instrText xml:space="preserve"> PAGE   \* MERGEFORMAT </w:instrText>
        </w:r>
        <w:r>
          <w:rPr>
            <w:noProof w:val="0"/>
          </w:rPr>
          <w:fldChar w:fldCharType="separate"/>
        </w:r>
        <w:r w:rsidR="00CD3F8F">
          <w:t>2</w:t>
        </w:r>
        <w:r>
          <w:fldChar w:fldCharType="end"/>
        </w:r>
      </w:p>
    </w:sdtContent>
  </w:sdt>
  <w:p w:rsidR="003D07DD" w:rsidRDefault="003D07D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264C" w:rsidRDefault="00CA264C" w:rsidP="003D07DD">
      <w:pPr>
        <w:spacing w:after="0" w:line="240" w:lineRule="auto"/>
      </w:pPr>
      <w:r>
        <w:separator/>
      </w:r>
    </w:p>
  </w:footnote>
  <w:footnote w:type="continuationSeparator" w:id="0">
    <w:p w:rsidR="00CA264C" w:rsidRDefault="00CA264C" w:rsidP="003D07D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E5713A"/>
    <w:multiLevelType w:val="hybridMultilevel"/>
    <w:tmpl w:val="FD926B92"/>
    <w:lvl w:ilvl="0" w:tplc="942E20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7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7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1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586CD0"/>
    <w:multiLevelType w:val="hybridMultilevel"/>
    <w:tmpl w:val="690EB8A2"/>
    <w:lvl w:ilvl="0" w:tplc="942E20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7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7001B">
      <w:start w:val="1"/>
      <w:numFmt w:val="lowerRoman"/>
      <w:lvlText w:val="%3."/>
      <w:lvlJc w:val="right"/>
      <w:pPr>
        <w:ind w:left="2160" w:hanging="360"/>
      </w:pPr>
      <w:rPr>
        <w:rFonts w:hint="default"/>
      </w:rPr>
    </w:lvl>
    <w:lvl w:ilvl="3" w:tplc="041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3F32154"/>
    <w:multiLevelType w:val="hybridMultilevel"/>
    <w:tmpl w:val="BC164784"/>
    <w:lvl w:ilvl="0" w:tplc="942E20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B7078F3"/>
    <w:multiLevelType w:val="hybridMultilevel"/>
    <w:tmpl w:val="C56EBA56"/>
    <w:lvl w:ilvl="0" w:tplc="942E20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7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7001B">
      <w:start w:val="1"/>
      <w:numFmt w:val="lowerRoman"/>
      <w:lvlText w:val="%3."/>
      <w:lvlJc w:val="right"/>
      <w:pPr>
        <w:ind w:left="2160" w:hanging="360"/>
      </w:pPr>
      <w:rPr>
        <w:rFonts w:hint="default"/>
      </w:rPr>
    </w:lvl>
    <w:lvl w:ilvl="3" w:tplc="041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7AE1D47"/>
    <w:multiLevelType w:val="hybridMultilevel"/>
    <w:tmpl w:val="61E87052"/>
    <w:lvl w:ilvl="0" w:tplc="041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70019" w:tentative="1">
      <w:start w:val="1"/>
      <w:numFmt w:val="lowerLetter"/>
      <w:lvlText w:val="%2."/>
      <w:lvlJc w:val="left"/>
      <w:pPr>
        <w:ind w:left="1440" w:hanging="360"/>
      </w:pPr>
    </w:lvl>
    <w:lvl w:ilvl="2" w:tplc="0417001B" w:tentative="1">
      <w:start w:val="1"/>
      <w:numFmt w:val="lowerRoman"/>
      <w:lvlText w:val="%3."/>
      <w:lvlJc w:val="right"/>
      <w:pPr>
        <w:ind w:left="2160" w:hanging="180"/>
      </w:pPr>
    </w:lvl>
    <w:lvl w:ilvl="3" w:tplc="0417000F" w:tentative="1">
      <w:start w:val="1"/>
      <w:numFmt w:val="decimal"/>
      <w:lvlText w:val="%4."/>
      <w:lvlJc w:val="left"/>
      <w:pPr>
        <w:ind w:left="2880" w:hanging="360"/>
      </w:pPr>
    </w:lvl>
    <w:lvl w:ilvl="4" w:tplc="04170019" w:tentative="1">
      <w:start w:val="1"/>
      <w:numFmt w:val="lowerLetter"/>
      <w:lvlText w:val="%5."/>
      <w:lvlJc w:val="left"/>
      <w:pPr>
        <w:ind w:left="3600" w:hanging="360"/>
      </w:pPr>
    </w:lvl>
    <w:lvl w:ilvl="5" w:tplc="0417001B" w:tentative="1">
      <w:start w:val="1"/>
      <w:numFmt w:val="lowerRoman"/>
      <w:lvlText w:val="%6."/>
      <w:lvlJc w:val="right"/>
      <w:pPr>
        <w:ind w:left="4320" w:hanging="180"/>
      </w:pPr>
    </w:lvl>
    <w:lvl w:ilvl="6" w:tplc="0417000F" w:tentative="1">
      <w:start w:val="1"/>
      <w:numFmt w:val="decimal"/>
      <w:lvlText w:val="%7."/>
      <w:lvlJc w:val="left"/>
      <w:pPr>
        <w:ind w:left="5040" w:hanging="360"/>
      </w:pPr>
    </w:lvl>
    <w:lvl w:ilvl="7" w:tplc="04170019" w:tentative="1">
      <w:start w:val="1"/>
      <w:numFmt w:val="lowerLetter"/>
      <w:lvlText w:val="%8."/>
      <w:lvlJc w:val="left"/>
      <w:pPr>
        <w:ind w:left="5760" w:hanging="360"/>
      </w:pPr>
    </w:lvl>
    <w:lvl w:ilvl="8" w:tplc="041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B9100B"/>
    <w:multiLevelType w:val="hybridMultilevel"/>
    <w:tmpl w:val="1A92C998"/>
    <w:lvl w:ilvl="0" w:tplc="942E20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7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7001B">
      <w:start w:val="1"/>
      <w:numFmt w:val="lowerRoman"/>
      <w:lvlText w:val="%3."/>
      <w:lvlJc w:val="right"/>
      <w:pPr>
        <w:ind w:left="2160" w:hanging="360"/>
      </w:pPr>
      <w:rPr>
        <w:rFonts w:hint="default"/>
      </w:rPr>
    </w:lvl>
    <w:lvl w:ilvl="3" w:tplc="041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0221DAF"/>
    <w:multiLevelType w:val="hybridMultilevel"/>
    <w:tmpl w:val="EB664248"/>
    <w:lvl w:ilvl="0" w:tplc="942E20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7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7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1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827311C"/>
    <w:multiLevelType w:val="hybridMultilevel"/>
    <w:tmpl w:val="7FE627CC"/>
    <w:lvl w:ilvl="0" w:tplc="942E201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70017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70017">
      <w:start w:val="1"/>
      <w:numFmt w:val="lowerLetter"/>
      <w:lvlText w:val="%3)"/>
      <w:lvlJc w:val="left"/>
      <w:pPr>
        <w:ind w:left="2160" w:hanging="360"/>
      </w:pPr>
      <w:rPr>
        <w:rFonts w:hint="default"/>
      </w:rPr>
    </w:lvl>
    <w:lvl w:ilvl="3" w:tplc="0417001B">
      <w:start w:val="1"/>
      <w:numFmt w:val="lowerRoman"/>
      <w:lvlText w:val="%4."/>
      <w:lvlJc w:val="right"/>
      <w:pPr>
        <w:ind w:left="2880" w:hanging="360"/>
      </w:pPr>
      <w:rPr>
        <w:rFonts w:hint="default"/>
      </w:rPr>
    </w:lvl>
    <w:lvl w:ilvl="4" w:tplc="041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3"/>
  </w:num>
  <w:num w:numId="6">
    <w:abstractNumId w:val="6"/>
  </w:num>
  <w:num w:numId="7">
    <w:abstractNumId w:val="0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FCC"/>
    <w:rsid w:val="000205CF"/>
    <w:rsid w:val="00022167"/>
    <w:rsid w:val="00081ED6"/>
    <w:rsid w:val="000A1539"/>
    <w:rsid w:val="000D256F"/>
    <w:rsid w:val="001B26F6"/>
    <w:rsid w:val="001D648A"/>
    <w:rsid w:val="002A1EE7"/>
    <w:rsid w:val="003D07DD"/>
    <w:rsid w:val="00431BD7"/>
    <w:rsid w:val="00441309"/>
    <w:rsid w:val="004950E5"/>
    <w:rsid w:val="005802DB"/>
    <w:rsid w:val="005817BB"/>
    <w:rsid w:val="00624894"/>
    <w:rsid w:val="006707D7"/>
    <w:rsid w:val="006A1BD9"/>
    <w:rsid w:val="006F1343"/>
    <w:rsid w:val="006F2845"/>
    <w:rsid w:val="006F46B5"/>
    <w:rsid w:val="007C60A2"/>
    <w:rsid w:val="00842493"/>
    <w:rsid w:val="008670DF"/>
    <w:rsid w:val="00896C59"/>
    <w:rsid w:val="009752BF"/>
    <w:rsid w:val="00977CB3"/>
    <w:rsid w:val="00987270"/>
    <w:rsid w:val="009B21C3"/>
    <w:rsid w:val="00A114B3"/>
    <w:rsid w:val="00A24BA8"/>
    <w:rsid w:val="00AD3CD4"/>
    <w:rsid w:val="00AE7D5D"/>
    <w:rsid w:val="00B67F52"/>
    <w:rsid w:val="00C24991"/>
    <w:rsid w:val="00CA264C"/>
    <w:rsid w:val="00CC0D45"/>
    <w:rsid w:val="00CD24A4"/>
    <w:rsid w:val="00CD3F8F"/>
    <w:rsid w:val="00D63307"/>
    <w:rsid w:val="00DB5C29"/>
    <w:rsid w:val="00E0505F"/>
    <w:rsid w:val="00E87A8C"/>
    <w:rsid w:val="00EF32DC"/>
    <w:rsid w:val="00F02FCC"/>
    <w:rsid w:val="00F14271"/>
    <w:rsid w:val="00F152E8"/>
    <w:rsid w:val="00F55556"/>
    <w:rsid w:val="00F75E10"/>
    <w:rsid w:val="00FD0A13"/>
    <w:rsid w:val="00FD5F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m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4F1430-2B2C-471A-9D2F-42A3DF094F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m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noProof/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02FC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13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1309"/>
    <w:rPr>
      <w:rFonts w:ascii="Segoe UI" w:hAnsi="Segoe UI" w:cs="Segoe UI"/>
      <w:noProof/>
      <w:sz w:val="18"/>
      <w:szCs w:val="18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3D07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07DD"/>
    <w:rPr>
      <w:noProof/>
      <w:lang w:val="ro-RO"/>
    </w:rPr>
  </w:style>
  <w:style w:type="paragraph" w:styleId="Footer">
    <w:name w:val="footer"/>
    <w:basedOn w:val="Normal"/>
    <w:link w:val="FooterChar"/>
    <w:uiPriority w:val="99"/>
    <w:unhideWhenUsed/>
    <w:rsid w:val="003D07D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07DD"/>
    <w:rPr>
      <w:noProof/>
      <w:lang w:val="ro-RO"/>
    </w:rPr>
  </w:style>
  <w:style w:type="paragraph" w:styleId="BodyTextIndent2">
    <w:name w:val="Body Text Indent 2"/>
    <w:basedOn w:val="Normal"/>
    <w:link w:val="BodyTextIndent2Char"/>
    <w:semiHidden/>
    <w:rsid w:val="00A114B3"/>
    <w:pPr>
      <w:spacing w:after="120" w:line="480" w:lineRule="auto"/>
      <w:ind w:left="283"/>
    </w:pPr>
    <w:rPr>
      <w:rFonts w:ascii="Verdana" w:eastAsia="Times New Roman" w:hAnsi="Verdana" w:cs="Times New Roman"/>
      <w:noProof w:val="0"/>
      <w:sz w:val="18"/>
      <w:szCs w:val="20"/>
      <w:lang w:val="en-GB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A114B3"/>
    <w:rPr>
      <w:rFonts w:ascii="Verdana" w:eastAsia="Times New Roman" w:hAnsi="Verdana" w:cs="Times New Roman"/>
      <w:sz w:val="18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1210</Words>
  <Characters>6902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8096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SELAVARDEANU</dc:creator>
  <cp:keywords/>
  <dc:description/>
  <cp:lastModifiedBy>Cristian SELAVARDEANU</cp:lastModifiedBy>
  <cp:revision>3</cp:revision>
  <cp:lastPrinted>2014-05-30T07:18:00Z</cp:lastPrinted>
  <dcterms:created xsi:type="dcterms:W3CDTF">2014-06-03T10:24:00Z</dcterms:created>
  <dcterms:modified xsi:type="dcterms:W3CDTF">2014-06-03T10:55:00Z</dcterms:modified>
</cp:coreProperties>
</file>