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E8C1469" w14:textId="77777777" w:rsidR="0045451D" w:rsidRPr="00BA3EE4" w:rsidRDefault="0045451D" w:rsidP="00BA3EE4">
      <w:pPr>
        <w:suppressAutoHyphens w:val="0"/>
        <w:autoSpaceDN/>
        <w:spacing w:after="0" w:line="360" w:lineRule="auto"/>
        <w:jc w:val="center"/>
        <w:rPr>
          <w:rFonts w:ascii="Times New Roman" w:eastAsia="Times New Roman" w:hAnsi="Times New Roman"/>
          <w:b/>
          <w:sz w:val="24"/>
          <w:szCs w:val="24"/>
          <w:lang w:eastAsia="ro-RO"/>
        </w:rPr>
      </w:pPr>
      <w:r w:rsidRPr="00BA3EE4">
        <w:rPr>
          <w:rFonts w:ascii="Times New Roman" w:eastAsia="Times New Roman" w:hAnsi="Times New Roman"/>
          <w:b/>
          <w:sz w:val="24"/>
          <w:szCs w:val="24"/>
          <w:lang w:eastAsia="ro-RO"/>
        </w:rPr>
        <w:t>Ordin nr. …………… din data de…………….</w:t>
      </w:r>
    </w:p>
    <w:p w14:paraId="1EF7C3F5" w14:textId="42C27834" w:rsidR="0045451D" w:rsidRPr="00BA3EE4" w:rsidRDefault="0045451D" w:rsidP="00BA3EE4">
      <w:pPr>
        <w:suppressAutoHyphens w:val="0"/>
        <w:autoSpaceDN/>
        <w:spacing w:after="0" w:line="360" w:lineRule="auto"/>
        <w:jc w:val="center"/>
        <w:rPr>
          <w:rFonts w:ascii="Times New Roman" w:eastAsia="Times New Roman" w:hAnsi="Times New Roman"/>
          <w:b/>
          <w:sz w:val="24"/>
          <w:szCs w:val="24"/>
          <w:lang w:eastAsia="ro-RO"/>
        </w:rPr>
      </w:pPr>
      <w:r w:rsidRPr="00BA3EE4">
        <w:rPr>
          <w:rFonts w:ascii="Times New Roman" w:eastAsia="Times New Roman" w:hAnsi="Times New Roman"/>
          <w:b/>
          <w:sz w:val="24"/>
          <w:szCs w:val="24"/>
          <w:lang w:eastAsia="ro-RO"/>
        </w:rPr>
        <w:t>privind aprobarea Standardului de performanţă pentru serviciul de distribuţie al gazelor naturale</w:t>
      </w:r>
    </w:p>
    <w:p w14:paraId="246015EA" w14:textId="77777777" w:rsidR="00053078" w:rsidRPr="00BA3EE4" w:rsidRDefault="00053078" w:rsidP="00BA3EE4">
      <w:pPr>
        <w:suppressAutoHyphens w:val="0"/>
        <w:autoSpaceDN/>
        <w:spacing w:after="0" w:line="360" w:lineRule="auto"/>
        <w:jc w:val="center"/>
        <w:rPr>
          <w:rFonts w:ascii="Times New Roman" w:eastAsia="Times New Roman" w:hAnsi="Times New Roman"/>
          <w:b/>
          <w:sz w:val="24"/>
          <w:szCs w:val="24"/>
          <w:lang w:eastAsia="ro-RO"/>
        </w:rPr>
      </w:pPr>
    </w:p>
    <w:p w14:paraId="2225503E" w14:textId="77777777" w:rsidR="0045451D" w:rsidRPr="00BA3EE4" w:rsidRDefault="0045451D" w:rsidP="00BA3EE4">
      <w:pPr>
        <w:suppressAutoHyphens w:val="0"/>
        <w:autoSpaceDN/>
        <w:spacing w:after="0" w:line="360" w:lineRule="auto"/>
        <w:jc w:val="both"/>
        <w:rPr>
          <w:rFonts w:ascii="Times New Roman" w:eastAsia="Times New Roman" w:hAnsi="Times New Roman"/>
          <w:sz w:val="24"/>
          <w:szCs w:val="24"/>
          <w:lang w:eastAsia="ro-RO"/>
        </w:rPr>
      </w:pPr>
      <w:r w:rsidRPr="00BA3EE4">
        <w:rPr>
          <w:rFonts w:ascii="Times New Roman" w:eastAsia="Times New Roman" w:hAnsi="Times New Roman"/>
          <w:sz w:val="24"/>
          <w:szCs w:val="24"/>
          <w:lang w:eastAsia="ro-RO"/>
        </w:rPr>
        <w:t>Având în vedere prevederile:</w:t>
      </w:r>
    </w:p>
    <w:p w14:paraId="0C8423E2" w14:textId="77777777" w:rsidR="0045451D" w:rsidRPr="00BA3EE4" w:rsidRDefault="0045451D" w:rsidP="00BA3EE4">
      <w:pPr>
        <w:suppressAutoHyphens w:val="0"/>
        <w:autoSpaceDN/>
        <w:spacing w:after="0" w:line="360" w:lineRule="auto"/>
        <w:jc w:val="both"/>
        <w:rPr>
          <w:rFonts w:ascii="Times New Roman" w:eastAsia="Times New Roman" w:hAnsi="Times New Roman"/>
          <w:sz w:val="24"/>
          <w:szCs w:val="24"/>
          <w:lang w:eastAsia="ro-RO"/>
        </w:rPr>
      </w:pPr>
      <w:r w:rsidRPr="00BA3EE4">
        <w:rPr>
          <w:rFonts w:ascii="Times New Roman" w:eastAsia="Times New Roman" w:hAnsi="Times New Roman"/>
          <w:sz w:val="24"/>
          <w:szCs w:val="24"/>
          <w:lang w:eastAsia="ro-RO"/>
        </w:rPr>
        <w:t xml:space="preserve">- art. 8 lit. g) şi </w:t>
      </w:r>
      <w:hyperlink w:history="1">
        <w:r w:rsidRPr="00BA3EE4">
          <w:rPr>
            <w:rFonts w:ascii="Times New Roman" w:eastAsia="Times New Roman" w:hAnsi="Times New Roman"/>
            <w:sz w:val="24"/>
            <w:szCs w:val="24"/>
            <w:lang w:eastAsia="ro-RO"/>
          </w:rPr>
          <w:t>art. 10 alin. (1) lit. q) din Ordonanţa de urgenţă a Guvernului nr. 33/2007</w:t>
        </w:r>
      </w:hyperlink>
      <w:r w:rsidRPr="00BA3EE4">
        <w:rPr>
          <w:rFonts w:ascii="Times New Roman" w:eastAsia="Times New Roman" w:hAnsi="Times New Roman"/>
          <w:sz w:val="24"/>
          <w:szCs w:val="24"/>
          <w:lang w:eastAsia="ro-RO"/>
        </w:rPr>
        <w:t xml:space="preserve"> privind organizarea şi funcţionarea Autorităţii Naţionale de Reglementare în Domeniul Energiei, aprobată cu modificări şi completări prin </w:t>
      </w:r>
      <w:hyperlink w:history="1">
        <w:r w:rsidRPr="00BA3EE4">
          <w:rPr>
            <w:rFonts w:ascii="Times New Roman" w:eastAsia="Times New Roman" w:hAnsi="Times New Roman"/>
            <w:sz w:val="24"/>
            <w:szCs w:val="24"/>
            <w:lang w:eastAsia="ro-RO"/>
          </w:rPr>
          <w:t>Legea nr. 160/2012</w:t>
        </w:r>
      </w:hyperlink>
      <w:r w:rsidRPr="00BA3EE4">
        <w:rPr>
          <w:rFonts w:ascii="Times New Roman" w:eastAsia="Times New Roman" w:hAnsi="Times New Roman"/>
          <w:sz w:val="24"/>
          <w:szCs w:val="24"/>
          <w:lang w:eastAsia="ro-RO"/>
        </w:rPr>
        <w:t>, cu modificările și completările ulterioare;</w:t>
      </w:r>
    </w:p>
    <w:p w14:paraId="446141E9" w14:textId="77777777" w:rsidR="0045451D" w:rsidRPr="00BA3EE4" w:rsidRDefault="0045451D" w:rsidP="00BA3EE4">
      <w:pPr>
        <w:suppressAutoHyphens w:val="0"/>
        <w:autoSpaceDN/>
        <w:spacing w:after="0" w:line="360" w:lineRule="auto"/>
        <w:jc w:val="both"/>
        <w:rPr>
          <w:rFonts w:ascii="Times New Roman" w:eastAsia="Times New Roman" w:hAnsi="Times New Roman"/>
          <w:sz w:val="24"/>
          <w:szCs w:val="24"/>
          <w:lang w:eastAsia="ro-RO"/>
        </w:rPr>
      </w:pPr>
      <w:r w:rsidRPr="00BA3EE4">
        <w:rPr>
          <w:rFonts w:ascii="Times New Roman" w:eastAsia="Times New Roman" w:hAnsi="Times New Roman"/>
          <w:sz w:val="24"/>
          <w:szCs w:val="24"/>
          <w:lang w:eastAsia="ro-RO"/>
        </w:rPr>
        <w:t xml:space="preserve">- </w:t>
      </w:r>
      <w:hyperlink w:history="1">
        <w:r w:rsidRPr="00BA3EE4">
          <w:rPr>
            <w:rFonts w:ascii="Times New Roman" w:eastAsia="Times New Roman" w:hAnsi="Times New Roman"/>
            <w:sz w:val="24"/>
            <w:szCs w:val="24"/>
            <w:lang w:eastAsia="ro-RO"/>
          </w:rPr>
          <w:t xml:space="preserve">art. 134 alin. (2) </w:t>
        </w:r>
        <w:r w:rsidR="008C5C37" w:rsidRPr="00BA3EE4">
          <w:rPr>
            <w:rFonts w:ascii="Times New Roman" w:eastAsia="Times New Roman" w:hAnsi="Times New Roman"/>
            <w:sz w:val="24"/>
            <w:szCs w:val="24"/>
            <w:lang w:eastAsia="ro-RO"/>
          </w:rPr>
          <w:t xml:space="preserve">și </w:t>
        </w:r>
        <w:r w:rsidR="000B52D8" w:rsidRPr="00BA3EE4">
          <w:rPr>
            <w:rFonts w:ascii="Times New Roman" w:eastAsia="Times New Roman" w:hAnsi="Times New Roman"/>
            <w:sz w:val="24"/>
            <w:szCs w:val="24"/>
            <w:lang w:eastAsia="ro-RO"/>
          </w:rPr>
          <w:t xml:space="preserve">art. 145 alin. (4) lit. n) </w:t>
        </w:r>
        <w:r w:rsidRPr="00BA3EE4">
          <w:rPr>
            <w:rFonts w:ascii="Times New Roman" w:eastAsia="Times New Roman" w:hAnsi="Times New Roman"/>
            <w:sz w:val="24"/>
            <w:szCs w:val="24"/>
            <w:lang w:eastAsia="ro-RO"/>
          </w:rPr>
          <w:t>din Legea energiei electrice şi a gazelor naturale nr. 123/2012</w:t>
        </w:r>
      </w:hyperlink>
      <w:r w:rsidRPr="00BA3EE4">
        <w:rPr>
          <w:rFonts w:ascii="Times New Roman" w:eastAsia="Times New Roman" w:hAnsi="Times New Roman"/>
          <w:sz w:val="24"/>
          <w:szCs w:val="24"/>
          <w:lang w:eastAsia="ro-RO"/>
        </w:rPr>
        <w:t>, cu modificările şi completările ulterioare,</w:t>
      </w:r>
    </w:p>
    <w:p w14:paraId="622A52F2" w14:textId="77777777" w:rsidR="0045451D" w:rsidRPr="00BA3EE4" w:rsidRDefault="0045451D" w:rsidP="00BA3EE4">
      <w:pPr>
        <w:suppressAutoHyphens w:val="0"/>
        <w:autoSpaceDN/>
        <w:spacing w:before="60" w:after="60" w:line="360" w:lineRule="auto"/>
        <w:jc w:val="both"/>
        <w:rPr>
          <w:rFonts w:ascii="Times New Roman" w:eastAsia="Times New Roman" w:hAnsi="Times New Roman"/>
          <w:sz w:val="24"/>
          <w:szCs w:val="24"/>
          <w:lang w:eastAsia="ro-RO"/>
        </w:rPr>
      </w:pPr>
      <w:r w:rsidRPr="00BA3EE4">
        <w:rPr>
          <w:rFonts w:ascii="Times New Roman" w:eastAsia="Times New Roman" w:hAnsi="Times New Roman"/>
          <w:sz w:val="24"/>
          <w:szCs w:val="24"/>
          <w:lang w:eastAsia="ro-RO"/>
        </w:rPr>
        <w:t xml:space="preserve">în temeiul prevederilor </w:t>
      </w:r>
      <w:hyperlink w:history="1">
        <w:r w:rsidRPr="00BA3EE4">
          <w:rPr>
            <w:rFonts w:ascii="Times New Roman" w:eastAsia="Times New Roman" w:hAnsi="Times New Roman"/>
            <w:sz w:val="24"/>
            <w:szCs w:val="24"/>
            <w:lang w:eastAsia="ro-RO"/>
          </w:rPr>
          <w:t>art. 5 alin. (1) lit. f) din Ordonanţa de urgenţă a Guvernului nr. 33/2007</w:t>
        </w:r>
      </w:hyperlink>
      <w:r w:rsidRPr="00BA3EE4">
        <w:rPr>
          <w:rFonts w:ascii="Times New Roman" w:eastAsia="Times New Roman" w:hAnsi="Times New Roman"/>
          <w:sz w:val="24"/>
          <w:szCs w:val="24"/>
          <w:lang w:eastAsia="ro-RO"/>
        </w:rPr>
        <w:t xml:space="preserve">, aprobată cu modificări şi completări prin </w:t>
      </w:r>
      <w:hyperlink w:history="1">
        <w:r w:rsidRPr="00BA3EE4">
          <w:rPr>
            <w:rFonts w:ascii="Times New Roman" w:eastAsia="Times New Roman" w:hAnsi="Times New Roman"/>
            <w:sz w:val="24"/>
            <w:szCs w:val="24"/>
            <w:lang w:eastAsia="ro-RO"/>
          </w:rPr>
          <w:t>Legea nr. 160/2012</w:t>
        </w:r>
      </w:hyperlink>
      <w:r w:rsidRPr="00BA3EE4">
        <w:rPr>
          <w:rFonts w:ascii="Times New Roman" w:eastAsia="Times New Roman" w:hAnsi="Times New Roman"/>
          <w:sz w:val="24"/>
          <w:szCs w:val="24"/>
          <w:lang w:eastAsia="ro-RO"/>
        </w:rPr>
        <w:t>,</w:t>
      </w:r>
    </w:p>
    <w:p w14:paraId="0CBCFCD0" w14:textId="77777777" w:rsidR="0045451D" w:rsidRPr="00BA3EE4" w:rsidRDefault="0045451D" w:rsidP="00BA3EE4">
      <w:pPr>
        <w:suppressAutoHyphens w:val="0"/>
        <w:autoSpaceDN/>
        <w:spacing w:before="60" w:after="60" w:line="360" w:lineRule="auto"/>
        <w:jc w:val="center"/>
        <w:rPr>
          <w:rFonts w:ascii="Times New Roman" w:eastAsia="Times New Roman" w:hAnsi="Times New Roman"/>
          <w:sz w:val="24"/>
          <w:szCs w:val="24"/>
          <w:lang w:eastAsia="ro-RO"/>
        </w:rPr>
      </w:pPr>
      <w:r w:rsidRPr="00BA3EE4">
        <w:rPr>
          <w:rFonts w:ascii="Times New Roman" w:eastAsia="Times New Roman" w:hAnsi="Times New Roman"/>
          <w:sz w:val="24"/>
          <w:szCs w:val="24"/>
          <w:lang w:eastAsia="ro-RO"/>
        </w:rPr>
        <w:t>preşedintele Autorităţii Naţionale de Reglementare în Domeniul</w:t>
      </w:r>
      <w:r w:rsidR="00BD2CE8" w:rsidRPr="00BA3EE4">
        <w:rPr>
          <w:rFonts w:ascii="Times New Roman" w:eastAsia="Times New Roman" w:hAnsi="Times New Roman"/>
          <w:sz w:val="24"/>
          <w:szCs w:val="24"/>
          <w:lang w:eastAsia="ro-RO"/>
        </w:rPr>
        <w:t xml:space="preserve"> Energiei emite prezentul ordin:</w:t>
      </w:r>
    </w:p>
    <w:p w14:paraId="493B6472" w14:textId="77777777" w:rsidR="0045451D" w:rsidRPr="00BA3EE4" w:rsidRDefault="00BD2CE8" w:rsidP="00BA3EE4">
      <w:pPr>
        <w:suppressAutoHyphens w:val="0"/>
        <w:autoSpaceDN/>
        <w:spacing w:before="60" w:after="60" w:line="360" w:lineRule="auto"/>
        <w:jc w:val="both"/>
        <w:rPr>
          <w:rFonts w:ascii="Times New Roman" w:eastAsia="Times New Roman" w:hAnsi="Times New Roman"/>
          <w:sz w:val="24"/>
          <w:szCs w:val="24"/>
          <w:lang w:eastAsia="ro-RO"/>
        </w:rPr>
      </w:pPr>
      <w:r w:rsidRPr="00BA3EE4">
        <w:rPr>
          <w:rFonts w:ascii="Times New Roman" w:eastAsia="Times New Roman" w:hAnsi="Times New Roman"/>
          <w:b/>
          <w:bCs/>
          <w:sz w:val="24"/>
          <w:szCs w:val="24"/>
          <w:lang w:eastAsia="ro-RO"/>
        </w:rPr>
        <w:t>Art.</w:t>
      </w:r>
      <w:r w:rsidR="0045451D" w:rsidRPr="00BA3EE4">
        <w:rPr>
          <w:rFonts w:ascii="Times New Roman" w:eastAsia="Times New Roman" w:hAnsi="Times New Roman"/>
          <w:b/>
          <w:bCs/>
          <w:sz w:val="24"/>
          <w:szCs w:val="24"/>
          <w:lang w:eastAsia="ro-RO"/>
        </w:rPr>
        <w:t xml:space="preserve"> 1</w:t>
      </w:r>
      <w:r w:rsidRPr="00BA3EE4">
        <w:rPr>
          <w:rFonts w:ascii="Times New Roman" w:eastAsia="Times New Roman" w:hAnsi="Times New Roman"/>
          <w:b/>
          <w:bCs/>
          <w:sz w:val="24"/>
          <w:szCs w:val="24"/>
          <w:lang w:eastAsia="ro-RO"/>
        </w:rPr>
        <w:t xml:space="preserve"> - </w:t>
      </w:r>
      <w:r w:rsidR="0045451D" w:rsidRPr="00BA3EE4">
        <w:rPr>
          <w:rFonts w:ascii="Times New Roman" w:eastAsia="Times New Roman" w:hAnsi="Times New Roman"/>
          <w:sz w:val="24"/>
          <w:szCs w:val="24"/>
          <w:lang w:eastAsia="ro-RO"/>
        </w:rPr>
        <w:t xml:space="preserve">Se aprobă Standardul de performanţă pentru serviciul de distribuţie şi de sistem al gazelor naturale, prevăzut în </w:t>
      </w:r>
      <w:hyperlink w:history="1">
        <w:r w:rsidR="0045451D" w:rsidRPr="00BA3EE4">
          <w:rPr>
            <w:rFonts w:ascii="Times New Roman" w:eastAsia="Times New Roman" w:hAnsi="Times New Roman"/>
            <w:sz w:val="24"/>
            <w:szCs w:val="24"/>
            <w:lang w:eastAsia="ro-RO"/>
          </w:rPr>
          <w:t>anexa</w:t>
        </w:r>
      </w:hyperlink>
      <w:r w:rsidR="0045451D" w:rsidRPr="00BA3EE4">
        <w:rPr>
          <w:rFonts w:ascii="Times New Roman" w:eastAsia="Times New Roman" w:hAnsi="Times New Roman"/>
          <w:sz w:val="24"/>
          <w:szCs w:val="24"/>
          <w:lang w:eastAsia="ro-RO"/>
        </w:rPr>
        <w:t xml:space="preserve"> care face parte integrantă din prezentul ordin.</w:t>
      </w:r>
    </w:p>
    <w:p w14:paraId="06893BB0" w14:textId="77777777" w:rsidR="0045451D" w:rsidRPr="00BA3EE4" w:rsidRDefault="00BD2CE8" w:rsidP="00BA3EE4">
      <w:pPr>
        <w:suppressAutoHyphens w:val="0"/>
        <w:autoSpaceDN/>
        <w:spacing w:after="0" w:line="360" w:lineRule="auto"/>
        <w:jc w:val="both"/>
        <w:rPr>
          <w:rFonts w:ascii="Times New Roman" w:eastAsia="Times New Roman" w:hAnsi="Times New Roman"/>
          <w:sz w:val="24"/>
          <w:szCs w:val="24"/>
          <w:lang w:eastAsia="ro-RO"/>
        </w:rPr>
      </w:pPr>
      <w:r w:rsidRPr="00BA3EE4">
        <w:rPr>
          <w:rFonts w:ascii="Times New Roman" w:eastAsia="Times New Roman" w:hAnsi="Times New Roman"/>
          <w:b/>
          <w:bCs/>
          <w:sz w:val="24"/>
          <w:szCs w:val="24"/>
          <w:lang w:eastAsia="ro-RO"/>
        </w:rPr>
        <w:t xml:space="preserve">Art. 2 - </w:t>
      </w:r>
      <w:r w:rsidR="0045451D" w:rsidRPr="00BA3EE4">
        <w:rPr>
          <w:rFonts w:ascii="Times New Roman" w:eastAsia="Times New Roman" w:hAnsi="Times New Roman"/>
          <w:sz w:val="24"/>
          <w:szCs w:val="24"/>
          <w:lang w:eastAsia="ro-RO"/>
        </w:rPr>
        <w:t>Operatorii de distribuţie vor duce la îndeplinire prevederile prezentului ordin, iar direcţiile din cadrul Autorităţii Naţionale de Reglementare în Domeniul Energiei vor urmări respectarea acestora.</w:t>
      </w:r>
    </w:p>
    <w:p w14:paraId="59C39359" w14:textId="77777777" w:rsidR="0045451D" w:rsidRPr="00BA3EE4" w:rsidRDefault="00BD2CE8" w:rsidP="00BA3EE4">
      <w:pPr>
        <w:suppressAutoHyphens w:val="0"/>
        <w:autoSpaceDN/>
        <w:spacing w:after="0" w:line="360" w:lineRule="auto"/>
        <w:jc w:val="both"/>
        <w:rPr>
          <w:rFonts w:ascii="Times New Roman" w:eastAsia="Times New Roman" w:hAnsi="Times New Roman"/>
          <w:sz w:val="24"/>
          <w:szCs w:val="24"/>
          <w:lang w:eastAsia="ro-RO"/>
        </w:rPr>
      </w:pPr>
      <w:r w:rsidRPr="00BA3EE4">
        <w:rPr>
          <w:rFonts w:ascii="Times New Roman" w:eastAsia="Times New Roman" w:hAnsi="Times New Roman"/>
          <w:b/>
          <w:bCs/>
          <w:sz w:val="24"/>
          <w:szCs w:val="24"/>
          <w:lang w:eastAsia="ro-RO"/>
        </w:rPr>
        <w:t>Art.</w:t>
      </w:r>
      <w:r w:rsidR="0045451D" w:rsidRPr="00BA3EE4">
        <w:rPr>
          <w:rFonts w:ascii="Times New Roman" w:eastAsia="Times New Roman" w:hAnsi="Times New Roman"/>
          <w:b/>
          <w:bCs/>
          <w:sz w:val="24"/>
          <w:szCs w:val="24"/>
          <w:lang w:eastAsia="ro-RO"/>
        </w:rPr>
        <w:t xml:space="preserve"> 3</w:t>
      </w:r>
      <w:r w:rsidRPr="00BA3EE4">
        <w:rPr>
          <w:rFonts w:ascii="Times New Roman" w:eastAsia="Times New Roman" w:hAnsi="Times New Roman"/>
          <w:b/>
          <w:bCs/>
          <w:sz w:val="24"/>
          <w:szCs w:val="24"/>
          <w:lang w:eastAsia="ro-RO"/>
        </w:rPr>
        <w:t xml:space="preserve"> - </w:t>
      </w:r>
      <w:r w:rsidR="0045451D" w:rsidRPr="00BA3EE4">
        <w:rPr>
          <w:rFonts w:ascii="Times New Roman" w:eastAsia="Times New Roman" w:hAnsi="Times New Roman"/>
          <w:sz w:val="24"/>
          <w:szCs w:val="24"/>
          <w:lang w:eastAsia="ro-RO"/>
        </w:rPr>
        <w:t>La data intrării în vigoare a prezentului ordin se abrogă Ordinul preşedintelui Autorităţii Naţionale de Reglementare în Domeniul Gazelor Naturale nr. 162/2015 privind Standardului de performanţă pentru serviciul de distribuţie și de sistem al gazelor naturale, publicat în Monitorul Oficial al României, Partea I, nr. 919 din 11 decembrie 2015, cu modificările şi completările ulterioare.</w:t>
      </w:r>
    </w:p>
    <w:p w14:paraId="3EF890F4" w14:textId="77777777" w:rsidR="0045451D" w:rsidRPr="00BA3EE4" w:rsidRDefault="00BD2CE8" w:rsidP="00BA3EE4">
      <w:pPr>
        <w:suppressAutoHyphens w:val="0"/>
        <w:autoSpaceDN/>
        <w:spacing w:after="0" w:line="360" w:lineRule="auto"/>
        <w:jc w:val="both"/>
        <w:rPr>
          <w:rFonts w:ascii="Times New Roman" w:eastAsia="Times New Roman" w:hAnsi="Times New Roman"/>
          <w:sz w:val="24"/>
          <w:szCs w:val="24"/>
          <w:lang w:eastAsia="ro-RO"/>
        </w:rPr>
      </w:pPr>
      <w:r w:rsidRPr="00BA3EE4">
        <w:rPr>
          <w:rFonts w:ascii="Times New Roman" w:eastAsia="Times New Roman" w:hAnsi="Times New Roman"/>
          <w:b/>
          <w:bCs/>
          <w:sz w:val="24"/>
          <w:szCs w:val="24"/>
          <w:lang w:eastAsia="ro-RO"/>
        </w:rPr>
        <w:t>Art.</w:t>
      </w:r>
      <w:r w:rsidR="0045451D" w:rsidRPr="00BA3EE4">
        <w:rPr>
          <w:rFonts w:ascii="Times New Roman" w:eastAsia="Times New Roman" w:hAnsi="Times New Roman"/>
          <w:b/>
          <w:bCs/>
          <w:sz w:val="24"/>
          <w:szCs w:val="24"/>
          <w:lang w:eastAsia="ro-RO"/>
        </w:rPr>
        <w:t xml:space="preserve"> 4</w:t>
      </w:r>
      <w:r w:rsidRPr="00BA3EE4">
        <w:rPr>
          <w:rFonts w:ascii="Times New Roman" w:eastAsia="Times New Roman" w:hAnsi="Times New Roman"/>
          <w:b/>
          <w:bCs/>
          <w:sz w:val="24"/>
          <w:szCs w:val="24"/>
          <w:lang w:eastAsia="ro-RO"/>
        </w:rPr>
        <w:t xml:space="preserve"> - </w:t>
      </w:r>
      <w:r w:rsidR="0045451D" w:rsidRPr="00BA3EE4">
        <w:rPr>
          <w:rFonts w:ascii="Times New Roman" w:eastAsia="Times New Roman" w:hAnsi="Times New Roman"/>
          <w:sz w:val="24"/>
          <w:szCs w:val="24"/>
          <w:lang w:eastAsia="ro-RO"/>
        </w:rPr>
        <w:t>Prezentul ordin se publică în Monitorul Oficial al României, Partea I, şi intră în vigoare la data de 1 octombrie 2021.</w:t>
      </w:r>
    </w:p>
    <w:p w14:paraId="60DDAF63" w14:textId="77777777" w:rsidR="00BD2CE8" w:rsidRPr="00BA3EE4" w:rsidRDefault="00BD2CE8" w:rsidP="00BA3EE4">
      <w:pPr>
        <w:suppressAutoHyphens w:val="0"/>
        <w:autoSpaceDN/>
        <w:spacing w:after="0" w:line="360" w:lineRule="auto"/>
        <w:jc w:val="both"/>
        <w:rPr>
          <w:rFonts w:ascii="Times New Roman" w:eastAsia="Times New Roman" w:hAnsi="Times New Roman"/>
          <w:sz w:val="24"/>
          <w:szCs w:val="24"/>
          <w:lang w:eastAsia="ro-RO"/>
        </w:rPr>
      </w:pPr>
      <w:r w:rsidRPr="00BA3EE4">
        <w:rPr>
          <w:rFonts w:ascii="Times New Roman" w:eastAsia="Times New Roman" w:hAnsi="Times New Roman"/>
          <w:b/>
          <w:bCs/>
          <w:sz w:val="24"/>
          <w:szCs w:val="24"/>
          <w:lang w:eastAsia="ro-RO"/>
        </w:rPr>
        <w:t>Art.</w:t>
      </w:r>
      <w:r w:rsidR="0045451D" w:rsidRPr="00BA3EE4">
        <w:rPr>
          <w:rFonts w:ascii="Times New Roman" w:eastAsia="Times New Roman" w:hAnsi="Times New Roman"/>
          <w:b/>
          <w:bCs/>
          <w:sz w:val="24"/>
          <w:szCs w:val="24"/>
          <w:lang w:eastAsia="ro-RO"/>
        </w:rPr>
        <w:t xml:space="preserve"> 5</w:t>
      </w:r>
      <w:r w:rsidRPr="00BA3EE4">
        <w:rPr>
          <w:rFonts w:ascii="Times New Roman" w:eastAsia="Times New Roman" w:hAnsi="Times New Roman"/>
          <w:b/>
          <w:bCs/>
          <w:sz w:val="24"/>
          <w:szCs w:val="24"/>
          <w:lang w:eastAsia="ro-RO"/>
        </w:rPr>
        <w:t xml:space="preserve"> - </w:t>
      </w:r>
      <w:r w:rsidRPr="00BA3EE4">
        <w:rPr>
          <w:rFonts w:ascii="Times New Roman" w:eastAsia="Times New Roman" w:hAnsi="Times New Roman"/>
          <w:sz w:val="24"/>
          <w:szCs w:val="24"/>
          <w:lang w:eastAsia="ro-RO"/>
        </w:rPr>
        <w:t>Pentru anul gazier 2020-2021 operatorii sistemelor de distribuţie a gazelor naturale au obligaţia de a transmite la Autoritatea Naţională de Reglementare în Domeniul Energiei şi de a publica pe pagina proprie de internet situaţia privind indicatorii de performanţă în conformitate cu prevederile Ordinul preşedintelui Autorităţii Naţionale de Reglementare în Domeniul Gazelor Naturale nr. 162/2015, cu modificările și completările ulterioare.</w:t>
      </w:r>
    </w:p>
    <w:p w14:paraId="339E657F" w14:textId="77777777" w:rsidR="0045451D" w:rsidRPr="00BA3EE4" w:rsidRDefault="00BD2CE8" w:rsidP="00BA3EE4">
      <w:pPr>
        <w:suppressAutoHyphens w:val="0"/>
        <w:autoSpaceDN/>
        <w:spacing w:after="0" w:line="360" w:lineRule="auto"/>
        <w:jc w:val="both"/>
        <w:rPr>
          <w:rFonts w:ascii="Times New Roman" w:eastAsia="Times New Roman" w:hAnsi="Times New Roman"/>
          <w:sz w:val="24"/>
          <w:szCs w:val="24"/>
          <w:lang w:eastAsia="ro-RO"/>
        </w:rPr>
      </w:pPr>
      <w:r w:rsidRPr="00BA3EE4">
        <w:rPr>
          <w:rFonts w:ascii="Times New Roman" w:eastAsia="Times New Roman" w:hAnsi="Times New Roman"/>
          <w:b/>
          <w:bCs/>
          <w:sz w:val="24"/>
          <w:szCs w:val="24"/>
          <w:lang w:eastAsia="ro-RO"/>
        </w:rPr>
        <w:t>Art.</w:t>
      </w:r>
      <w:r w:rsidR="0045451D" w:rsidRPr="00BA3EE4">
        <w:rPr>
          <w:rFonts w:ascii="Times New Roman" w:eastAsia="Times New Roman" w:hAnsi="Times New Roman"/>
          <w:b/>
          <w:bCs/>
          <w:sz w:val="24"/>
          <w:szCs w:val="24"/>
          <w:lang w:eastAsia="ro-RO"/>
        </w:rPr>
        <w:t xml:space="preserve"> 6</w:t>
      </w:r>
      <w:r w:rsidRPr="00BA3EE4">
        <w:rPr>
          <w:rFonts w:ascii="Times New Roman" w:eastAsia="Times New Roman" w:hAnsi="Times New Roman"/>
          <w:b/>
          <w:bCs/>
          <w:sz w:val="24"/>
          <w:szCs w:val="24"/>
          <w:lang w:eastAsia="ro-RO"/>
        </w:rPr>
        <w:t xml:space="preserve"> - </w:t>
      </w:r>
      <w:r w:rsidR="0045451D" w:rsidRPr="00BA3EE4">
        <w:rPr>
          <w:rFonts w:ascii="Times New Roman" w:eastAsia="Times New Roman" w:hAnsi="Times New Roman"/>
          <w:sz w:val="24"/>
          <w:szCs w:val="24"/>
          <w:lang w:eastAsia="ro-RO"/>
        </w:rPr>
        <w:t>De la data publicării în Monitorul Oficial al României, Partea I, şi până la data de 1 octombrie 20</w:t>
      </w:r>
      <w:r w:rsidRPr="00BA3EE4">
        <w:rPr>
          <w:rFonts w:ascii="Times New Roman" w:eastAsia="Times New Roman" w:hAnsi="Times New Roman"/>
          <w:sz w:val="24"/>
          <w:szCs w:val="24"/>
          <w:lang w:eastAsia="ro-RO"/>
        </w:rPr>
        <w:t>21</w:t>
      </w:r>
      <w:r w:rsidR="0045451D" w:rsidRPr="00BA3EE4">
        <w:rPr>
          <w:rFonts w:ascii="Times New Roman" w:eastAsia="Times New Roman" w:hAnsi="Times New Roman"/>
          <w:sz w:val="24"/>
          <w:szCs w:val="24"/>
          <w:lang w:eastAsia="ro-RO"/>
        </w:rPr>
        <w:t xml:space="preserve">, operatorii sistemelor de distribuţie a gazelor naturale au obligaţia de a efectua configurările necesare sistemelor informatice şi ale bazelor proprii de date în vederea implementării prevederilor Standardului de performanţă pentru serviciul de distribuţie </w:t>
      </w:r>
      <w:r w:rsidRPr="00BA3EE4">
        <w:rPr>
          <w:rFonts w:ascii="Times New Roman" w:eastAsia="Times New Roman" w:hAnsi="Times New Roman"/>
          <w:sz w:val="24"/>
          <w:szCs w:val="24"/>
          <w:lang w:eastAsia="ro-RO"/>
        </w:rPr>
        <w:t>a</w:t>
      </w:r>
      <w:r w:rsidR="0045451D" w:rsidRPr="00BA3EE4">
        <w:rPr>
          <w:rFonts w:ascii="Times New Roman" w:eastAsia="Times New Roman" w:hAnsi="Times New Roman"/>
          <w:sz w:val="24"/>
          <w:szCs w:val="24"/>
          <w:lang w:eastAsia="ro-RO"/>
        </w:rPr>
        <w:t xml:space="preserve"> gazelor naturale.</w:t>
      </w:r>
    </w:p>
    <w:p w14:paraId="5EA88EA1" w14:textId="77777777" w:rsidR="0045451D" w:rsidRPr="00BA3EE4" w:rsidRDefault="0045451D" w:rsidP="00BA3EE4">
      <w:pPr>
        <w:suppressAutoHyphens w:val="0"/>
        <w:autoSpaceDN/>
        <w:spacing w:after="0" w:line="360" w:lineRule="auto"/>
        <w:jc w:val="center"/>
        <w:rPr>
          <w:rFonts w:ascii="Times New Roman" w:eastAsia="Times New Roman" w:hAnsi="Times New Roman"/>
          <w:b/>
          <w:sz w:val="24"/>
          <w:szCs w:val="24"/>
          <w:lang w:eastAsia="ro-RO"/>
        </w:rPr>
      </w:pPr>
      <w:r w:rsidRPr="00BA3EE4">
        <w:rPr>
          <w:rFonts w:ascii="Times New Roman" w:eastAsia="Times New Roman" w:hAnsi="Times New Roman"/>
          <w:b/>
          <w:sz w:val="24"/>
          <w:szCs w:val="24"/>
          <w:lang w:eastAsia="ro-RO"/>
        </w:rPr>
        <w:t>Preşedintele Autorităţii Naţionale</w:t>
      </w:r>
      <w:r w:rsidR="006954F6" w:rsidRPr="00BA3EE4">
        <w:rPr>
          <w:rFonts w:ascii="Times New Roman" w:eastAsia="Times New Roman" w:hAnsi="Times New Roman"/>
          <w:b/>
          <w:sz w:val="24"/>
          <w:szCs w:val="24"/>
          <w:lang w:eastAsia="ro-RO"/>
        </w:rPr>
        <w:t xml:space="preserve"> </w:t>
      </w:r>
      <w:r w:rsidRPr="00BA3EE4">
        <w:rPr>
          <w:rFonts w:ascii="Times New Roman" w:eastAsia="Times New Roman" w:hAnsi="Times New Roman"/>
          <w:b/>
          <w:sz w:val="24"/>
          <w:szCs w:val="24"/>
          <w:lang w:eastAsia="ro-RO"/>
        </w:rPr>
        <w:t>de Reglementare în Domeniul Energiei,</w:t>
      </w:r>
    </w:p>
    <w:p w14:paraId="037499FF" w14:textId="77777777" w:rsidR="00BD2CE8" w:rsidRPr="00BA3EE4" w:rsidRDefault="00BD2CE8" w:rsidP="00BA3EE4">
      <w:pPr>
        <w:suppressAutoHyphens w:val="0"/>
        <w:autoSpaceDN/>
        <w:spacing w:after="0" w:line="360" w:lineRule="auto"/>
        <w:jc w:val="center"/>
        <w:rPr>
          <w:rFonts w:ascii="Times New Roman" w:eastAsia="Times New Roman" w:hAnsi="Times New Roman"/>
          <w:b/>
          <w:sz w:val="24"/>
          <w:szCs w:val="24"/>
          <w:lang w:eastAsia="ro-RO"/>
        </w:rPr>
      </w:pPr>
      <w:r w:rsidRPr="00BA3EE4">
        <w:rPr>
          <w:rFonts w:ascii="Times New Roman" w:eastAsia="Times New Roman" w:hAnsi="Times New Roman"/>
          <w:b/>
          <w:sz w:val="24"/>
          <w:szCs w:val="24"/>
          <w:lang w:eastAsia="ro-RO"/>
        </w:rPr>
        <w:t>Dumitru CHIRIȚĂ</w:t>
      </w:r>
    </w:p>
    <w:p w14:paraId="2B448782" w14:textId="77777777" w:rsidR="0045451D" w:rsidRPr="00BA3EE4" w:rsidRDefault="0045451D" w:rsidP="00BA3EE4">
      <w:pPr>
        <w:autoSpaceDN/>
        <w:spacing w:after="0" w:line="360" w:lineRule="auto"/>
        <w:jc w:val="right"/>
        <w:rPr>
          <w:rStyle w:val="sden1"/>
          <w:rFonts w:ascii="Times New Roman" w:eastAsia="Times New Roman" w:hAnsi="Times New Roman"/>
          <w:color w:val="auto"/>
          <w:sz w:val="24"/>
          <w:szCs w:val="24"/>
        </w:rPr>
      </w:pPr>
      <w:r w:rsidRPr="00BA3EE4">
        <w:rPr>
          <w:rStyle w:val="sden1"/>
          <w:rFonts w:ascii="Times New Roman" w:eastAsia="Times New Roman" w:hAnsi="Times New Roman"/>
          <w:color w:val="auto"/>
          <w:sz w:val="24"/>
          <w:szCs w:val="24"/>
          <w:specVanish w:val="0"/>
        </w:rPr>
        <w:lastRenderedPageBreak/>
        <w:t>Anexă</w:t>
      </w:r>
    </w:p>
    <w:p w14:paraId="7F0F3EB8" w14:textId="77777777" w:rsidR="008B4936" w:rsidRPr="00BA3EE4" w:rsidRDefault="00375DC3" w:rsidP="00BA3EE4">
      <w:pPr>
        <w:autoSpaceDN/>
        <w:spacing w:after="0" w:line="360" w:lineRule="auto"/>
        <w:jc w:val="center"/>
        <w:rPr>
          <w:rFonts w:ascii="Times New Roman" w:eastAsia="Times New Roman" w:hAnsi="Times New Roman"/>
          <w:sz w:val="24"/>
          <w:szCs w:val="24"/>
        </w:rPr>
      </w:pPr>
      <w:r w:rsidRPr="00BA3EE4">
        <w:rPr>
          <w:rStyle w:val="sden1"/>
          <w:rFonts w:ascii="Times New Roman" w:eastAsia="Times New Roman" w:hAnsi="Times New Roman"/>
          <w:color w:val="auto"/>
          <w:sz w:val="24"/>
          <w:szCs w:val="24"/>
          <w:specVanish w:val="0"/>
        </w:rPr>
        <w:t xml:space="preserve">Standard de performanţă </w:t>
      </w:r>
    </w:p>
    <w:p w14:paraId="06E61767" w14:textId="77777777" w:rsidR="008B4936" w:rsidRPr="00BA3EE4" w:rsidRDefault="00375DC3" w:rsidP="00BA3EE4">
      <w:pPr>
        <w:pStyle w:val="shdr"/>
        <w:spacing w:before="0" w:after="0" w:line="360" w:lineRule="auto"/>
        <w:ind w:right="0"/>
        <w:jc w:val="center"/>
        <w:rPr>
          <w:rFonts w:ascii="Times New Roman" w:hAnsi="Times New Roman"/>
          <w:color w:val="auto"/>
          <w:sz w:val="24"/>
          <w:szCs w:val="24"/>
        </w:rPr>
      </w:pPr>
      <w:r w:rsidRPr="00BA3EE4">
        <w:rPr>
          <w:rFonts w:ascii="Times New Roman" w:hAnsi="Times New Roman"/>
          <w:color w:val="auto"/>
          <w:sz w:val="24"/>
          <w:szCs w:val="24"/>
        </w:rPr>
        <w:t>pentru serviciul de distribuţie a gazelor naturale</w:t>
      </w:r>
    </w:p>
    <w:p w14:paraId="441C75F4" w14:textId="77777777" w:rsidR="008B4936" w:rsidRPr="00BA3EE4" w:rsidRDefault="005A441B" w:rsidP="00BA3EE4">
      <w:pPr>
        <w:pStyle w:val="scapttl"/>
        <w:spacing w:after="0" w:line="360" w:lineRule="auto"/>
        <w:divId w:val="1811357563"/>
        <w:rPr>
          <w:rFonts w:ascii="Times New Roman" w:hAnsi="Times New Roman"/>
          <w:color w:val="auto"/>
        </w:rPr>
      </w:pPr>
      <w:r w:rsidRPr="00BA3EE4">
        <w:rPr>
          <w:rFonts w:ascii="Times New Roman" w:hAnsi="Times New Roman"/>
          <w:color w:val="auto"/>
        </w:rPr>
        <w:t>Capitolul I</w:t>
      </w:r>
    </w:p>
    <w:p w14:paraId="12E5D993" w14:textId="77777777" w:rsidR="008B4936" w:rsidRPr="00BA3EE4" w:rsidRDefault="005A441B" w:rsidP="00BA3EE4">
      <w:pPr>
        <w:pStyle w:val="scapden"/>
        <w:spacing w:after="0" w:line="360" w:lineRule="auto"/>
        <w:divId w:val="1811357563"/>
        <w:rPr>
          <w:rFonts w:ascii="Times New Roman" w:hAnsi="Times New Roman"/>
          <w:color w:val="auto"/>
        </w:rPr>
      </w:pPr>
      <w:r w:rsidRPr="00BA3EE4">
        <w:rPr>
          <w:rFonts w:ascii="Times New Roman" w:hAnsi="Times New Roman"/>
          <w:color w:val="auto"/>
        </w:rPr>
        <w:t>Dispoziţii generale</w:t>
      </w:r>
    </w:p>
    <w:p w14:paraId="16D89E44" w14:textId="77777777" w:rsidR="008B4936" w:rsidRPr="00BA3EE4" w:rsidRDefault="005A441B" w:rsidP="00BA3EE4">
      <w:pPr>
        <w:pStyle w:val="ssecttl"/>
        <w:spacing w:after="0" w:line="360" w:lineRule="auto"/>
        <w:divId w:val="1871527869"/>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Secţiunea 1</w:t>
      </w:r>
    </w:p>
    <w:p w14:paraId="0F3C6395" w14:textId="77777777" w:rsidR="008B4936" w:rsidRPr="00BA3EE4" w:rsidRDefault="005A441B" w:rsidP="00BA3EE4">
      <w:pPr>
        <w:pStyle w:val="ssecden"/>
        <w:spacing w:after="0" w:line="360" w:lineRule="auto"/>
        <w:divId w:val="1871527869"/>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Scop şi domeniul de aplicare</w:t>
      </w:r>
    </w:p>
    <w:p w14:paraId="1AC50C8B" w14:textId="77777777" w:rsidR="00176E71" w:rsidRPr="00BA3EE4" w:rsidRDefault="00AE6D10" w:rsidP="00BA3EE4">
      <w:pPr>
        <w:pStyle w:val="spar"/>
        <w:tabs>
          <w:tab w:val="left" w:pos="851"/>
          <w:tab w:val="left" w:pos="1134"/>
        </w:tabs>
        <w:spacing w:after="0" w:line="360" w:lineRule="auto"/>
        <w:ind w:left="0"/>
        <w:jc w:val="both"/>
        <w:divId w:val="300425162"/>
        <w:rPr>
          <w:shd w:val="clear" w:color="auto" w:fill="FFFFFF"/>
        </w:rPr>
      </w:pPr>
      <w:r w:rsidRPr="00BA3EE4">
        <w:rPr>
          <w:b/>
          <w:shd w:val="clear" w:color="auto" w:fill="FFFFFF"/>
        </w:rPr>
        <w:t>Articolul 1</w:t>
      </w:r>
      <w:r w:rsidR="009512CB" w:rsidRPr="00BA3EE4">
        <w:rPr>
          <w:shd w:val="clear" w:color="auto" w:fill="FFFFFF"/>
        </w:rPr>
        <w:t xml:space="preserve">- </w:t>
      </w:r>
      <w:r w:rsidR="005A441B" w:rsidRPr="00BA3EE4">
        <w:rPr>
          <w:shd w:val="clear" w:color="auto" w:fill="FFFFFF"/>
        </w:rPr>
        <w:t>Prezentul standard reglementează calitatea serviciului de distribuţie a gazelor naturale şi stabileşte indicatorii de performanţă.</w:t>
      </w:r>
    </w:p>
    <w:p w14:paraId="147EF9EE" w14:textId="77777777" w:rsidR="008B4936" w:rsidRPr="00BA3EE4" w:rsidRDefault="00AE6D10" w:rsidP="00BA3EE4">
      <w:pPr>
        <w:pStyle w:val="spar"/>
        <w:tabs>
          <w:tab w:val="left" w:pos="851"/>
          <w:tab w:val="left" w:pos="1134"/>
        </w:tabs>
        <w:spacing w:after="0" w:line="360" w:lineRule="auto"/>
        <w:ind w:left="0"/>
        <w:jc w:val="both"/>
        <w:divId w:val="300425162"/>
        <w:rPr>
          <w:rStyle w:val="salnbdy"/>
          <w:rFonts w:ascii="Times New Roman" w:eastAsia="Calibri" w:hAnsi="Times New Roman"/>
          <w:color w:val="auto"/>
          <w:sz w:val="24"/>
          <w:szCs w:val="24"/>
        </w:rPr>
      </w:pPr>
      <w:r w:rsidRPr="00BA3EE4">
        <w:rPr>
          <w:rStyle w:val="salnttl1"/>
          <w:rFonts w:ascii="Times New Roman" w:eastAsia="Times New Roman" w:hAnsi="Times New Roman"/>
          <w:color w:val="auto"/>
          <w:sz w:val="24"/>
          <w:szCs w:val="24"/>
          <w:specVanish w:val="0"/>
        </w:rPr>
        <w:t xml:space="preserve">Articolul 2 </w:t>
      </w:r>
      <w:r w:rsidR="00176E71" w:rsidRPr="00BA3EE4">
        <w:rPr>
          <w:rStyle w:val="salnttl1"/>
          <w:rFonts w:ascii="Times New Roman" w:eastAsia="Times New Roman" w:hAnsi="Times New Roman"/>
          <w:color w:val="auto"/>
          <w:sz w:val="24"/>
          <w:szCs w:val="24"/>
          <w:specVanish w:val="0"/>
        </w:rPr>
        <w:t xml:space="preserve">- </w:t>
      </w:r>
      <w:r w:rsidR="005A441B" w:rsidRPr="00BA3EE4">
        <w:rPr>
          <w:rStyle w:val="salnttl1"/>
          <w:rFonts w:ascii="Times New Roman" w:eastAsia="Times New Roman" w:hAnsi="Times New Roman"/>
          <w:color w:val="auto"/>
          <w:sz w:val="24"/>
          <w:szCs w:val="24"/>
          <w:specVanish w:val="0"/>
        </w:rPr>
        <w:t>(1)</w:t>
      </w:r>
      <w:r w:rsidR="00176E71" w:rsidRPr="00BA3EE4">
        <w:rPr>
          <w:rStyle w:val="salnttl1"/>
          <w:rFonts w:ascii="Times New Roman" w:eastAsia="Times New Roman" w:hAnsi="Times New Roman"/>
          <w:color w:val="auto"/>
          <w:sz w:val="24"/>
          <w:szCs w:val="24"/>
          <w:specVanish w:val="0"/>
        </w:rPr>
        <w:t xml:space="preserve"> </w:t>
      </w:r>
      <w:r w:rsidR="005A441B" w:rsidRPr="00BA3EE4">
        <w:rPr>
          <w:rStyle w:val="salnbdy"/>
          <w:rFonts w:ascii="Times New Roman" w:eastAsia="Times New Roman" w:hAnsi="Times New Roman"/>
          <w:color w:val="auto"/>
          <w:sz w:val="24"/>
          <w:szCs w:val="24"/>
        </w:rPr>
        <w:t>Prezentul standard se aplică în relaţiile dintre operatorii sistemelor de distribuţie a gazelor naturale, care prestează activitatea de serviciu public, şi:</w:t>
      </w:r>
    </w:p>
    <w:p w14:paraId="6646D33C" w14:textId="77777777" w:rsidR="00176E71" w:rsidRPr="00BA3EE4" w:rsidRDefault="005A441B" w:rsidP="00BA3EE4">
      <w:pPr>
        <w:pStyle w:val="ListParagraph"/>
        <w:numPr>
          <w:ilvl w:val="0"/>
          <w:numId w:val="2"/>
        </w:numPr>
        <w:autoSpaceDN/>
        <w:spacing w:after="0" w:line="360" w:lineRule="auto"/>
        <w:jc w:val="both"/>
        <w:rPr>
          <w:rStyle w:val="slitbdy"/>
          <w:rFonts w:ascii="Times New Roman" w:hAnsi="Times New Roman"/>
          <w:color w:val="auto"/>
          <w:sz w:val="24"/>
          <w:szCs w:val="24"/>
          <w:shd w:val="clear" w:color="auto" w:fill="auto"/>
        </w:rPr>
      </w:pPr>
      <w:r w:rsidRPr="00BA3EE4">
        <w:rPr>
          <w:rStyle w:val="slitbdy"/>
          <w:rFonts w:ascii="Times New Roman" w:eastAsia="Times New Roman" w:hAnsi="Times New Roman"/>
          <w:color w:val="auto"/>
          <w:sz w:val="24"/>
          <w:szCs w:val="24"/>
        </w:rPr>
        <w:t>utilizatorii sistemului de distribuţie a gazelor naturale;</w:t>
      </w:r>
    </w:p>
    <w:p w14:paraId="46229258" w14:textId="77777777" w:rsidR="00176E71" w:rsidRPr="00BA3EE4" w:rsidRDefault="005A441B" w:rsidP="00BA3EE4">
      <w:pPr>
        <w:pStyle w:val="ListParagraph"/>
        <w:numPr>
          <w:ilvl w:val="0"/>
          <w:numId w:val="2"/>
        </w:numPr>
        <w:autoSpaceDN/>
        <w:spacing w:after="0" w:line="360" w:lineRule="auto"/>
        <w:jc w:val="both"/>
        <w:rPr>
          <w:rStyle w:val="slitbdy"/>
          <w:rFonts w:ascii="Times New Roman" w:hAnsi="Times New Roman"/>
          <w:color w:val="auto"/>
          <w:sz w:val="24"/>
          <w:szCs w:val="24"/>
          <w:shd w:val="clear" w:color="auto" w:fill="auto"/>
        </w:rPr>
      </w:pPr>
      <w:r w:rsidRPr="00BA3EE4">
        <w:rPr>
          <w:rStyle w:val="slitbdy"/>
          <w:rFonts w:ascii="Times New Roman" w:eastAsia="Times New Roman" w:hAnsi="Times New Roman"/>
          <w:color w:val="auto"/>
          <w:sz w:val="24"/>
          <w:szCs w:val="24"/>
        </w:rPr>
        <w:t xml:space="preserve">persoanele fizice sau juridice care se adresează operatorului de distribuţie în vederea </w:t>
      </w:r>
      <w:r w:rsidR="00F12D10" w:rsidRPr="00BA3EE4">
        <w:rPr>
          <w:rStyle w:val="slitbdy"/>
          <w:rFonts w:ascii="Times New Roman" w:eastAsia="Times New Roman" w:hAnsi="Times New Roman"/>
          <w:color w:val="auto"/>
          <w:sz w:val="24"/>
          <w:szCs w:val="24"/>
        </w:rPr>
        <w:t>accesului/</w:t>
      </w:r>
      <w:r w:rsidRPr="00BA3EE4">
        <w:rPr>
          <w:rStyle w:val="slitbdy"/>
          <w:rFonts w:ascii="Times New Roman" w:eastAsia="Times New Roman" w:hAnsi="Times New Roman"/>
          <w:color w:val="auto"/>
          <w:sz w:val="24"/>
          <w:szCs w:val="24"/>
        </w:rPr>
        <w:t>racordării la sistemul de distribuţie a gazelor naturale;</w:t>
      </w:r>
    </w:p>
    <w:p w14:paraId="375502E0" w14:textId="77777777" w:rsidR="00176E71" w:rsidRPr="00BA3EE4" w:rsidRDefault="005A441B" w:rsidP="00BA3EE4">
      <w:pPr>
        <w:pStyle w:val="ListParagraph"/>
        <w:numPr>
          <w:ilvl w:val="0"/>
          <w:numId w:val="2"/>
        </w:numPr>
        <w:autoSpaceDN/>
        <w:spacing w:after="0" w:line="360" w:lineRule="auto"/>
        <w:jc w:val="both"/>
        <w:rPr>
          <w:rStyle w:val="slitbdy"/>
          <w:rFonts w:ascii="Times New Roman" w:hAnsi="Times New Roman"/>
          <w:color w:val="auto"/>
          <w:sz w:val="24"/>
          <w:szCs w:val="24"/>
          <w:shd w:val="clear" w:color="auto" w:fill="auto"/>
        </w:rPr>
      </w:pPr>
      <w:r w:rsidRPr="00BA3EE4">
        <w:rPr>
          <w:rStyle w:val="slitbdy"/>
          <w:rFonts w:ascii="Times New Roman" w:eastAsia="Times New Roman" w:hAnsi="Times New Roman"/>
          <w:color w:val="auto"/>
          <w:sz w:val="24"/>
          <w:szCs w:val="24"/>
        </w:rPr>
        <w:t>persoanele fizice sau juridice care solicită informaţii sau care adresează o sesizare/reclamaţie/solicitare referitoare la serviciul de distribuţie a gazelor naturale;</w:t>
      </w:r>
    </w:p>
    <w:p w14:paraId="535C1B19" w14:textId="77777777" w:rsidR="00AE6D10" w:rsidRPr="00BA3EE4" w:rsidRDefault="005A441B" w:rsidP="00BA3EE4">
      <w:pPr>
        <w:pStyle w:val="ListParagraph"/>
        <w:numPr>
          <w:ilvl w:val="0"/>
          <w:numId w:val="2"/>
        </w:numPr>
        <w:autoSpaceDN/>
        <w:spacing w:after="0" w:line="360" w:lineRule="auto"/>
        <w:jc w:val="both"/>
        <w:rPr>
          <w:rStyle w:val="slitbdy"/>
          <w:rFonts w:ascii="Times New Roman" w:hAnsi="Times New Roman"/>
          <w:color w:val="auto"/>
          <w:sz w:val="24"/>
          <w:szCs w:val="24"/>
          <w:shd w:val="clear" w:color="auto" w:fill="auto"/>
        </w:rPr>
      </w:pPr>
      <w:r w:rsidRPr="00BA3EE4">
        <w:rPr>
          <w:rStyle w:val="slitbdy"/>
          <w:rFonts w:ascii="Times New Roman" w:eastAsia="Times New Roman" w:hAnsi="Times New Roman"/>
          <w:color w:val="auto"/>
          <w:sz w:val="24"/>
          <w:szCs w:val="24"/>
        </w:rPr>
        <w:t>Autoritatea Naţională de Reglementare în Domeniul Energiei.</w:t>
      </w:r>
    </w:p>
    <w:p w14:paraId="0F88721D" w14:textId="77777777" w:rsidR="00AE6D10" w:rsidRPr="00BA3EE4" w:rsidRDefault="005A441B" w:rsidP="00BA3EE4">
      <w:pPr>
        <w:autoSpaceDN/>
        <w:spacing w:after="0" w:line="360" w:lineRule="auto"/>
        <w:ind w:left="216"/>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(2)</w:t>
      </w:r>
      <w:r w:rsidR="00176E7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Prezentul standard stabileşte nivelul indicatorilor de performanţă pentru următoarele activităţi:</w:t>
      </w:r>
    </w:p>
    <w:p w14:paraId="008E88D2" w14:textId="77777777" w:rsidR="00AE6D10" w:rsidRPr="00BA3EE4" w:rsidRDefault="005A441B" w:rsidP="00BA3EE4">
      <w:pPr>
        <w:pStyle w:val="ListParagraph"/>
        <w:numPr>
          <w:ilvl w:val="0"/>
          <w:numId w:val="18"/>
        </w:numPr>
        <w:autoSpaceDN/>
        <w:spacing w:after="0" w:line="360" w:lineRule="auto"/>
        <w:jc w:val="both"/>
        <w:rPr>
          <w:rStyle w:val="slitbdy"/>
          <w:rFonts w:ascii="Times New Roman" w:hAnsi="Times New Roman"/>
          <w:color w:val="auto"/>
          <w:sz w:val="24"/>
          <w:szCs w:val="24"/>
          <w:shd w:val="clear" w:color="auto" w:fill="auto"/>
        </w:rPr>
      </w:pPr>
      <w:r w:rsidRPr="00BA3EE4">
        <w:rPr>
          <w:rStyle w:val="slitbdy"/>
          <w:rFonts w:ascii="Times New Roman" w:eastAsia="Times New Roman" w:hAnsi="Times New Roman"/>
          <w:color w:val="auto"/>
          <w:sz w:val="24"/>
          <w:szCs w:val="24"/>
        </w:rPr>
        <w:t>înregistrarea şi soluţionarea sesizărilor/reclamaţiilor/ solicitărilor utilizatorilor privind serviciul de distribuţie a gazelor naturale;</w:t>
      </w:r>
    </w:p>
    <w:p w14:paraId="7723A24C" w14:textId="77777777" w:rsidR="00AE6D10" w:rsidRPr="00BA3EE4" w:rsidRDefault="000B52D8" w:rsidP="00BA3EE4">
      <w:pPr>
        <w:pStyle w:val="ListParagraph"/>
        <w:numPr>
          <w:ilvl w:val="0"/>
          <w:numId w:val="18"/>
        </w:numPr>
        <w:autoSpaceDN/>
        <w:spacing w:after="0" w:line="360" w:lineRule="auto"/>
        <w:jc w:val="both"/>
        <w:rPr>
          <w:rStyle w:val="slitbdy"/>
          <w:rFonts w:ascii="Times New Roman" w:hAnsi="Times New Roman"/>
          <w:color w:val="auto"/>
          <w:sz w:val="24"/>
          <w:szCs w:val="24"/>
          <w:shd w:val="clear" w:color="auto" w:fill="auto"/>
        </w:rPr>
      </w:pPr>
      <w:r w:rsidRPr="00BA3EE4">
        <w:rPr>
          <w:rStyle w:val="slitbdy"/>
          <w:rFonts w:ascii="Times New Roman" w:eastAsia="Times New Roman" w:hAnsi="Times New Roman"/>
          <w:color w:val="auto"/>
          <w:sz w:val="24"/>
          <w:szCs w:val="24"/>
        </w:rPr>
        <w:t>accesul/</w:t>
      </w:r>
      <w:r w:rsidR="005A441B" w:rsidRPr="00BA3EE4">
        <w:rPr>
          <w:rStyle w:val="slitbdy"/>
          <w:rFonts w:ascii="Times New Roman" w:eastAsia="Times New Roman" w:hAnsi="Times New Roman"/>
          <w:color w:val="auto"/>
          <w:sz w:val="24"/>
          <w:szCs w:val="24"/>
        </w:rPr>
        <w:t>contractarea serviciului de distribuţie a gazelor naturale;</w:t>
      </w:r>
    </w:p>
    <w:p w14:paraId="2D163ECA" w14:textId="77777777" w:rsidR="00AE6D10" w:rsidRPr="00BA3EE4" w:rsidRDefault="005A441B" w:rsidP="00BA3EE4">
      <w:pPr>
        <w:pStyle w:val="ListParagraph"/>
        <w:numPr>
          <w:ilvl w:val="0"/>
          <w:numId w:val="18"/>
        </w:numPr>
        <w:autoSpaceDN/>
        <w:spacing w:after="0" w:line="360" w:lineRule="auto"/>
        <w:jc w:val="both"/>
        <w:rPr>
          <w:rStyle w:val="slitbdy"/>
          <w:rFonts w:ascii="Times New Roman" w:hAnsi="Times New Roman"/>
          <w:color w:val="auto"/>
          <w:sz w:val="24"/>
          <w:szCs w:val="24"/>
          <w:shd w:val="clear" w:color="auto" w:fill="auto"/>
        </w:rPr>
      </w:pPr>
      <w:r w:rsidRPr="00BA3EE4">
        <w:rPr>
          <w:rStyle w:val="slitbdy"/>
          <w:rFonts w:ascii="Times New Roman" w:eastAsia="Times New Roman" w:hAnsi="Times New Roman"/>
          <w:color w:val="auto"/>
          <w:sz w:val="24"/>
          <w:szCs w:val="24"/>
        </w:rPr>
        <w:t>respectarea condiţiilor de predare-preluare a gazelor naturale;</w:t>
      </w:r>
    </w:p>
    <w:p w14:paraId="49739018" w14:textId="77777777" w:rsidR="00AE6D10" w:rsidRPr="00BA3EE4" w:rsidRDefault="005A441B" w:rsidP="00BA3EE4">
      <w:pPr>
        <w:pStyle w:val="ListParagraph"/>
        <w:numPr>
          <w:ilvl w:val="0"/>
          <w:numId w:val="18"/>
        </w:numPr>
        <w:autoSpaceDN/>
        <w:spacing w:after="0" w:line="360" w:lineRule="auto"/>
        <w:jc w:val="both"/>
        <w:rPr>
          <w:rStyle w:val="slitbdy"/>
          <w:rFonts w:ascii="Times New Roman" w:hAnsi="Times New Roman"/>
          <w:color w:val="auto"/>
          <w:sz w:val="24"/>
          <w:szCs w:val="24"/>
          <w:shd w:val="clear" w:color="auto" w:fill="auto"/>
        </w:rPr>
      </w:pPr>
      <w:r w:rsidRPr="00BA3EE4">
        <w:rPr>
          <w:rStyle w:val="slitbdy"/>
          <w:rFonts w:ascii="Times New Roman" w:eastAsia="Times New Roman" w:hAnsi="Times New Roman"/>
          <w:color w:val="auto"/>
          <w:sz w:val="24"/>
          <w:szCs w:val="24"/>
        </w:rPr>
        <w:t>racordarea la sistemul de distribuţie a gazelor naturale;</w:t>
      </w:r>
    </w:p>
    <w:p w14:paraId="716BB1D9" w14:textId="77777777" w:rsidR="00AE6D10" w:rsidRPr="00BA3EE4" w:rsidRDefault="005A441B" w:rsidP="00BA3EE4">
      <w:pPr>
        <w:pStyle w:val="ListParagraph"/>
        <w:numPr>
          <w:ilvl w:val="0"/>
          <w:numId w:val="18"/>
        </w:numPr>
        <w:autoSpaceDN/>
        <w:spacing w:after="0" w:line="360" w:lineRule="auto"/>
        <w:jc w:val="both"/>
        <w:rPr>
          <w:rStyle w:val="slitbdy"/>
          <w:rFonts w:ascii="Times New Roman" w:hAnsi="Times New Roman"/>
          <w:color w:val="auto"/>
          <w:sz w:val="24"/>
          <w:szCs w:val="24"/>
          <w:shd w:val="clear" w:color="auto" w:fill="auto"/>
        </w:rPr>
      </w:pPr>
      <w:r w:rsidRPr="00BA3EE4">
        <w:rPr>
          <w:rStyle w:val="slitbdy"/>
          <w:rFonts w:ascii="Times New Roman" w:eastAsia="Times New Roman" w:hAnsi="Times New Roman"/>
          <w:color w:val="auto"/>
          <w:sz w:val="24"/>
          <w:szCs w:val="24"/>
        </w:rPr>
        <w:t>refacerea terenurilor şi/sau bunurilor afectate de execuţia unor lucrări la obiectivele sistemului de distribuţie a gazelor naturale;</w:t>
      </w:r>
    </w:p>
    <w:p w14:paraId="4B92B676" w14:textId="00F3E4A0" w:rsidR="008B4936" w:rsidRPr="00BA3EE4" w:rsidRDefault="005A441B" w:rsidP="00BA3EE4">
      <w:pPr>
        <w:pStyle w:val="ListParagraph"/>
        <w:numPr>
          <w:ilvl w:val="0"/>
          <w:numId w:val="18"/>
        </w:numPr>
        <w:autoSpaceDN/>
        <w:spacing w:after="0" w:line="360" w:lineRule="auto"/>
        <w:jc w:val="both"/>
        <w:rPr>
          <w:rFonts w:ascii="Times New Roman" w:hAnsi="Times New Roman"/>
          <w:sz w:val="24"/>
          <w:szCs w:val="24"/>
        </w:rPr>
      </w:pPr>
      <w:r w:rsidRPr="00BA3EE4">
        <w:rPr>
          <w:rStyle w:val="slitbdy"/>
          <w:rFonts w:ascii="Times New Roman" w:eastAsia="Times New Roman" w:hAnsi="Times New Roman"/>
          <w:color w:val="auto"/>
          <w:sz w:val="24"/>
          <w:szCs w:val="24"/>
        </w:rPr>
        <w:t>întreruperea</w:t>
      </w:r>
      <w:r w:rsidR="00F12D10" w:rsidRPr="00BA3EE4">
        <w:rPr>
          <w:rStyle w:val="slitbdy"/>
          <w:rFonts w:ascii="Times New Roman" w:eastAsia="Times New Roman" w:hAnsi="Times New Roman"/>
          <w:color w:val="auto"/>
          <w:sz w:val="24"/>
          <w:szCs w:val="24"/>
        </w:rPr>
        <w:t>/limitarea/reluarea</w:t>
      </w:r>
      <w:r w:rsidRPr="00BA3EE4">
        <w:rPr>
          <w:rStyle w:val="slitbdy"/>
          <w:rFonts w:ascii="Times New Roman" w:eastAsia="Times New Roman" w:hAnsi="Times New Roman"/>
          <w:color w:val="auto"/>
          <w:sz w:val="24"/>
          <w:szCs w:val="24"/>
        </w:rPr>
        <w:t xml:space="preserve"> prestării serviciului de distribuţie a gazelor naturale.</w:t>
      </w:r>
    </w:p>
    <w:p w14:paraId="566EA49B" w14:textId="77777777" w:rsidR="00AE6D10" w:rsidRPr="00BA3EE4" w:rsidRDefault="00AE6D10" w:rsidP="00BA3EE4">
      <w:pPr>
        <w:pStyle w:val="spar"/>
        <w:tabs>
          <w:tab w:val="left" w:pos="851"/>
          <w:tab w:val="left" w:pos="1134"/>
          <w:tab w:val="left" w:pos="1276"/>
        </w:tabs>
        <w:spacing w:after="0" w:line="360" w:lineRule="auto"/>
        <w:ind w:left="0"/>
        <w:jc w:val="both"/>
        <w:divId w:val="1448817193"/>
        <w:rPr>
          <w:rStyle w:val="spar3"/>
          <w:rFonts w:ascii="Times New Roman" w:hAnsi="Times New Roman"/>
          <w:color w:val="auto"/>
          <w:sz w:val="24"/>
          <w:szCs w:val="24"/>
        </w:rPr>
      </w:pPr>
      <w:r w:rsidRPr="00BA3EE4">
        <w:rPr>
          <w:b/>
          <w:shd w:val="clear" w:color="auto" w:fill="FFFFFF"/>
        </w:rPr>
        <w:t>Articolul 3</w:t>
      </w:r>
      <w:r w:rsidRPr="00BA3EE4">
        <w:rPr>
          <w:shd w:val="clear" w:color="auto" w:fill="FFFFFF"/>
        </w:rPr>
        <w:t xml:space="preserve"> </w:t>
      </w:r>
      <w:r w:rsidR="00805DD1" w:rsidRPr="00BA3EE4">
        <w:rPr>
          <w:shd w:val="clear" w:color="auto" w:fill="FFFFFF"/>
        </w:rPr>
        <w:t xml:space="preserve">- </w:t>
      </w:r>
      <w:r w:rsidR="005A441B" w:rsidRPr="00BA3EE4">
        <w:rPr>
          <w:rStyle w:val="spar3"/>
          <w:rFonts w:ascii="Times New Roman" w:hAnsi="Times New Roman"/>
          <w:color w:val="auto"/>
          <w:sz w:val="24"/>
          <w:szCs w:val="24"/>
          <w:specVanish w:val="0"/>
        </w:rPr>
        <w:t>Prevederile prezentului standard nu se aplică:</w:t>
      </w:r>
    </w:p>
    <w:p w14:paraId="6DADC30B" w14:textId="77777777" w:rsidR="00AE6D10" w:rsidRPr="00BA3EE4" w:rsidRDefault="005A441B" w:rsidP="00BA3EE4">
      <w:pPr>
        <w:pStyle w:val="spar"/>
        <w:numPr>
          <w:ilvl w:val="0"/>
          <w:numId w:val="20"/>
        </w:numPr>
        <w:tabs>
          <w:tab w:val="left" w:pos="851"/>
          <w:tab w:val="left" w:pos="1134"/>
          <w:tab w:val="left" w:pos="1276"/>
        </w:tabs>
        <w:spacing w:after="0" w:line="360" w:lineRule="auto"/>
        <w:ind w:left="576"/>
        <w:jc w:val="both"/>
        <w:divId w:val="1448817193"/>
        <w:rPr>
          <w:shd w:val="clear" w:color="auto" w:fill="FFFFFF"/>
        </w:rPr>
      </w:pPr>
      <w:r w:rsidRPr="00BA3EE4">
        <w:rPr>
          <w:rStyle w:val="slitbdy"/>
          <w:rFonts w:ascii="Times New Roman" w:eastAsia="Times New Roman" w:hAnsi="Times New Roman"/>
          <w:color w:val="auto"/>
          <w:sz w:val="24"/>
          <w:szCs w:val="24"/>
        </w:rPr>
        <w:t>în situaţii de urgenţă, declarate conform prevederilor legale;</w:t>
      </w:r>
    </w:p>
    <w:p w14:paraId="3E207D0D" w14:textId="77777777" w:rsidR="008B4936" w:rsidRPr="00BA3EE4" w:rsidRDefault="005A441B" w:rsidP="00BA3EE4">
      <w:pPr>
        <w:pStyle w:val="spar"/>
        <w:numPr>
          <w:ilvl w:val="0"/>
          <w:numId w:val="20"/>
        </w:numPr>
        <w:tabs>
          <w:tab w:val="left" w:pos="851"/>
          <w:tab w:val="left" w:pos="1134"/>
          <w:tab w:val="left" w:pos="1276"/>
        </w:tabs>
        <w:spacing w:after="0" w:line="360" w:lineRule="auto"/>
        <w:ind w:left="576"/>
        <w:jc w:val="both"/>
        <w:divId w:val="1448817193"/>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t>în caz de forţă majoră, declarată conform prevederilor legale;</w:t>
      </w:r>
    </w:p>
    <w:p w14:paraId="7F6A1F87" w14:textId="77777777" w:rsidR="008B4936" w:rsidRPr="00BA3EE4" w:rsidRDefault="005A441B" w:rsidP="00BA3EE4">
      <w:pPr>
        <w:pStyle w:val="ListParagraph"/>
        <w:numPr>
          <w:ilvl w:val="0"/>
          <w:numId w:val="20"/>
        </w:numPr>
        <w:autoSpaceDN/>
        <w:spacing w:after="0" w:line="360" w:lineRule="auto"/>
        <w:jc w:val="both"/>
        <w:divId w:val="526136326"/>
        <w:rPr>
          <w:rStyle w:val="slitbdy"/>
          <w:rFonts w:ascii="Times New Roman" w:eastAsia="Times New Roman" w:hAnsi="Times New Roman"/>
          <w:color w:val="auto"/>
          <w:sz w:val="24"/>
          <w:szCs w:val="24"/>
        </w:rPr>
      </w:pPr>
      <w:r w:rsidRPr="00BA3EE4">
        <w:rPr>
          <w:rStyle w:val="slitbdy"/>
          <w:rFonts w:ascii="Times New Roman" w:eastAsia="Times New Roman" w:hAnsi="Times New Roman"/>
          <w:color w:val="auto"/>
          <w:sz w:val="24"/>
          <w:szCs w:val="24"/>
        </w:rPr>
        <w:t>la apariţia unor restricţii tehnice parţiale sau totale ale sistemului aflat în amonte.</w:t>
      </w:r>
    </w:p>
    <w:p w14:paraId="25488D02" w14:textId="77777777" w:rsidR="0012762E" w:rsidRPr="00BA3EE4" w:rsidRDefault="0012762E" w:rsidP="00BA3EE4">
      <w:pPr>
        <w:suppressAutoHyphens w:val="0"/>
        <w:autoSpaceDN/>
        <w:spacing w:after="0" w:line="360" w:lineRule="auto"/>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br w:type="page"/>
      </w:r>
    </w:p>
    <w:p w14:paraId="6924ABCC" w14:textId="77777777" w:rsidR="008B4936" w:rsidRPr="00BA3EE4" w:rsidRDefault="005A441B" w:rsidP="00BA3EE4">
      <w:pPr>
        <w:pStyle w:val="ssecttl"/>
        <w:spacing w:after="0" w:line="360" w:lineRule="auto"/>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lastRenderedPageBreak/>
        <w:t>Secţiunea a 2-a</w:t>
      </w:r>
    </w:p>
    <w:p w14:paraId="3EDFA2ED" w14:textId="77777777" w:rsidR="00AE6D10" w:rsidRPr="00BA3EE4" w:rsidRDefault="005A441B" w:rsidP="00BA3EE4">
      <w:pPr>
        <w:pStyle w:val="ssecden"/>
        <w:spacing w:after="0" w:line="360" w:lineRule="auto"/>
        <w:ind w:left="144"/>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Definiţii şi abrevieri</w:t>
      </w:r>
    </w:p>
    <w:p w14:paraId="247A3491" w14:textId="77777777" w:rsidR="00AE6D10" w:rsidRPr="00BA3EE4" w:rsidRDefault="00AE6D10" w:rsidP="00BA3EE4">
      <w:pPr>
        <w:pStyle w:val="ssecden"/>
        <w:spacing w:after="0" w:line="360" w:lineRule="auto"/>
        <w:jc w:val="left"/>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4</w:t>
      </w:r>
    </w:p>
    <w:p w14:paraId="7F3F69AD" w14:textId="77777777" w:rsidR="00D64E88" w:rsidRPr="00BA3EE4" w:rsidRDefault="005A441B" w:rsidP="00BA3EE4">
      <w:pPr>
        <w:pStyle w:val="ssecden"/>
        <w:spacing w:after="0" w:line="360" w:lineRule="auto"/>
        <w:jc w:val="left"/>
        <w:rPr>
          <w:rStyle w:val="salnbdy"/>
          <w:rFonts w:ascii="Times New Roman" w:hAnsi="Times New Roman"/>
          <w:color w:val="auto"/>
          <w:sz w:val="24"/>
          <w:szCs w:val="24"/>
        </w:rPr>
      </w:pPr>
      <w:r w:rsidRPr="00BA3EE4">
        <w:rPr>
          <w:rStyle w:val="salnttl1"/>
          <w:rFonts w:ascii="Times New Roman" w:eastAsia="Times New Roman" w:hAnsi="Times New Roman"/>
          <w:b/>
          <w:color w:val="auto"/>
          <w:sz w:val="24"/>
          <w:szCs w:val="24"/>
          <w:specVanish w:val="0"/>
        </w:rPr>
        <w:t>(1)</w:t>
      </w:r>
      <w:r w:rsidR="00D64E88" w:rsidRPr="00BA3EE4">
        <w:rPr>
          <w:rStyle w:val="salnbdy"/>
          <w:rFonts w:ascii="Times New Roman" w:eastAsia="Times New Roman" w:hAnsi="Times New Roman"/>
          <w:color w:val="auto"/>
          <w:sz w:val="24"/>
          <w:szCs w:val="24"/>
        </w:rPr>
        <w:t xml:space="preserve"> </w:t>
      </w:r>
      <w:r w:rsidRPr="00BA3EE4">
        <w:rPr>
          <w:rStyle w:val="salnbdy"/>
          <w:rFonts w:ascii="Times New Roman" w:eastAsia="Times New Roman" w:hAnsi="Times New Roman"/>
          <w:b w:val="0"/>
          <w:color w:val="auto"/>
          <w:sz w:val="24"/>
          <w:szCs w:val="24"/>
        </w:rPr>
        <w:t>Abrevierile şi termenii utilizaţi în prezentul standard se definesc după cum urmează:</w:t>
      </w:r>
    </w:p>
    <w:p w14:paraId="3EC60B3B" w14:textId="77777777" w:rsidR="00D64E88" w:rsidRPr="00BA3EE4" w:rsidRDefault="005A441B" w:rsidP="00BA3EE4">
      <w:pPr>
        <w:pStyle w:val="spar"/>
        <w:numPr>
          <w:ilvl w:val="0"/>
          <w:numId w:val="5"/>
        </w:numPr>
        <w:tabs>
          <w:tab w:val="left" w:pos="567"/>
          <w:tab w:val="left" w:pos="1134"/>
        </w:tabs>
        <w:spacing w:after="0" w:line="360" w:lineRule="auto"/>
        <w:ind w:left="0" w:firstLine="0"/>
        <w:jc w:val="both"/>
        <w:divId w:val="1244485284"/>
        <w:rPr>
          <w:shd w:val="clear" w:color="auto" w:fill="FFFFFF"/>
        </w:rPr>
      </w:pPr>
      <w:r w:rsidRPr="00BA3EE4">
        <w:rPr>
          <w:rStyle w:val="slitbdy"/>
          <w:rFonts w:ascii="Times New Roman" w:eastAsia="Times New Roman" w:hAnsi="Times New Roman"/>
          <w:color w:val="auto"/>
          <w:sz w:val="24"/>
          <w:szCs w:val="24"/>
        </w:rPr>
        <w:t>ANRE - Autoritatea Naţională de Reglementare în Domeniul Energiei;</w:t>
      </w:r>
    </w:p>
    <w:p w14:paraId="4EA9BA2A" w14:textId="77777777" w:rsidR="00D64E88" w:rsidRPr="00BA3EE4" w:rsidRDefault="005A441B" w:rsidP="00BA3EE4">
      <w:pPr>
        <w:pStyle w:val="spar"/>
        <w:numPr>
          <w:ilvl w:val="0"/>
          <w:numId w:val="5"/>
        </w:numPr>
        <w:tabs>
          <w:tab w:val="left" w:pos="567"/>
          <w:tab w:val="left" w:pos="1134"/>
        </w:tabs>
        <w:spacing w:after="0" w:line="360" w:lineRule="auto"/>
        <w:ind w:left="0" w:firstLine="0"/>
        <w:jc w:val="both"/>
        <w:divId w:val="1244485284"/>
        <w:rPr>
          <w:rStyle w:val="slitbdy"/>
          <w:rFonts w:ascii="Times New Roman" w:hAnsi="Times New Roman"/>
          <w:b/>
          <w:bCs/>
          <w:color w:val="auto"/>
          <w:sz w:val="24"/>
          <w:szCs w:val="24"/>
        </w:rPr>
      </w:pPr>
      <w:r w:rsidRPr="00BA3EE4">
        <w:rPr>
          <w:rStyle w:val="slitbdy"/>
          <w:rFonts w:ascii="Times New Roman" w:eastAsia="Times New Roman" w:hAnsi="Times New Roman"/>
          <w:color w:val="auto"/>
          <w:sz w:val="24"/>
          <w:szCs w:val="24"/>
        </w:rPr>
        <w:t>DTAC - documentaţie tehnică pentru autorizarea executării lucrărilor de construire;</w:t>
      </w:r>
    </w:p>
    <w:p w14:paraId="6057AE07" w14:textId="77777777" w:rsidR="0082055C" w:rsidRPr="00BA3EE4" w:rsidRDefault="0082055C" w:rsidP="00BA3EE4">
      <w:pPr>
        <w:pStyle w:val="spar"/>
        <w:numPr>
          <w:ilvl w:val="0"/>
          <w:numId w:val="5"/>
        </w:numPr>
        <w:tabs>
          <w:tab w:val="left" w:pos="567"/>
          <w:tab w:val="left" w:pos="1134"/>
        </w:tabs>
        <w:spacing w:after="0" w:line="360" w:lineRule="auto"/>
        <w:ind w:left="0" w:firstLine="0"/>
        <w:jc w:val="both"/>
        <w:divId w:val="1244485284"/>
        <w:rPr>
          <w:rStyle w:val="slitbdy"/>
          <w:rFonts w:ascii="Times New Roman" w:hAnsi="Times New Roman"/>
          <w:b/>
          <w:bCs/>
          <w:color w:val="auto"/>
          <w:sz w:val="24"/>
          <w:szCs w:val="24"/>
        </w:rPr>
      </w:pPr>
      <w:r w:rsidRPr="00BA3EE4">
        <w:rPr>
          <w:rStyle w:val="slitbdy"/>
          <w:rFonts w:ascii="Times New Roman" w:hAnsi="Times New Roman"/>
          <w:color w:val="auto"/>
          <w:sz w:val="24"/>
          <w:szCs w:val="24"/>
        </w:rPr>
        <w:t>FA – furnizor actual de gaze naturale;</w:t>
      </w:r>
    </w:p>
    <w:p w14:paraId="1EBC3B68" w14:textId="77777777" w:rsidR="00E97346" w:rsidRPr="00BA3EE4" w:rsidRDefault="00E97346" w:rsidP="00BA3EE4">
      <w:pPr>
        <w:pStyle w:val="spar"/>
        <w:numPr>
          <w:ilvl w:val="0"/>
          <w:numId w:val="5"/>
        </w:numPr>
        <w:tabs>
          <w:tab w:val="left" w:pos="567"/>
          <w:tab w:val="left" w:pos="1134"/>
        </w:tabs>
        <w:spacing w:after="0" w:line="360" w:lineRule="auto"/>
        <w:ind w:left="0" w:firstLine="0"/>
        <w:jc w:val="both"/>
        <w:divId w:val="1244485284"/>
        <w:rPr>
          <w:rStyle w:val="slitbdy"/>
          <w:rFonts w:ascii="Times New Roman" w:hAnsi="Times New Roman"/>
          <w:b/>
          <w:bCs/>
          <w:color w:val="auto"/>
          <w:sz w:val="24"/>
          <w:szCs w:val="24"/>
        </w:rPr>
      </w:pPr>
      <w:r w:rsidRPr="00BA3EE4">
        <w:rPr>
          <w:rStyle w:val="slitbdy"/>
          <w:rFonts w:ascii="Times New Roman" w:hAnsi="Times New Roman"/>
          <w:color w:val="auto"/>
          <w:sz w:val="24"/>
          <w:szCs w:val="24"/>
        </w:rPr>
        <w:t>FN – furnizor nou de gaze naturale;</w:t>
      </w:r>
    </w:p>
    <w:p w14:paraId="363FB7BC" w14:textId="77777777" w:rsidR="00A600FC" w:rsidRPr="00BA3EE4" w:rsidRDefault="005A441B"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t>IP - indicator de performanţă;</w:t>
      </w:r>
    </w:p>
    <w:p w14:paraId="45786E8E" w14:textId="77777777" w:rsidR="00A600FC" w:rsidRPr="00BA3EE4" w:rsidRDefault="005825F2"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hAnsi="Times New Roman"/>
          <w:color w:val="auto"/>
          <w:sz w:val="24"/>
          <w:szCs w:val="24"/>
        </w:rPr>
        <w:t>OE – operator economic autorizat ANRE;</w:t>
      </w:r>
    </w:p>
    <w:p w14:paraId="38360D76" w14:textId="77777777" w:rsidR="006C5CF8" w:rsidRPr="00BA3EE4" w:rsidRDefault="005A441B"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t>OSD - operatorul sistemului de distribuţie a gazelor naturale;</w:t>
      </w:r>
    </w:p>
    <w:p w14:paraId="0CAF3379" w14:textId="77777777" w:rsidR="006C5CF8" w:rsidRPr="00BA3EE4" w:rsidRDefault="005A441B"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t>SD - sistemul de distribuţie a gazelor naturale;</w:t>
      </w:r>
    </w:p>
    <w:p w14:paraId="38566700" w14:textId="5272B414" w:rsidR="006C5CF8" w:rsidRPr="00BA3EE4" w:rsidRDefault="005A441B"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t>an gazier - perioada de timp începând cu ora 0</w:t>
      </w:r>
      <w:r w:rsidR="00F12D10" w:rsidRPr="00BA3EE4">
        <w:rPr>
          <w:rStyle w:val="slitbdy"/>
          <w:rFonts w:ascii="Times New Roman" w:eastAsia="Times New Roman" w:hAnsi="Times New Roman"/>
          <w:color w:val="auto"/>
          <w:sz w:val="24"/>
          <w:szCs w:val="24"/>
        </w:rPr>
        <w:t>7</w:t>
      </w:r>
      <w:r w:rsidRPr="00BA3EE4">
        <w:rPr>
          <w:rStyle w:val="slitbdy"/>
          <w:rFonts w:ascii="Times New Roman" w:eastAsia="Times New Roman" w:hAnsi="Times New Roman"/>
          <w:color w:val="auto"/>
          <w:sz w:val="24"/>
          <w:szCs w:val="24"/>
        </w:rPr>
        <w:t>,00 din data de 1 octombrie a</w:t>
      </w:r>
      <w:r w:rsidR="00101A18" w:rsidRPr="00BA3EE4">
        <w:rPr>
          <w:rStyle w:val="slitbdy"/>
          <w:rFonts w:ascii="Times New Roman" w:eastAsia="Times New Roman" w:hAnsi="Times New Roman"/>
          <w:color w:val="auto"/>
          <w:sz w:val="24"/>
          <w:szCs w:val="24"/>
        </w:rPr>
        <w:t xml:space="preserve"> </w:t>
      </w:r>
      <w:r w:rsidRPr="00BA3EE4">
        <w:rPr>
          <w:rStyle w:val="slitbdy"/>
          <w:rFonts w:ascii="Times New Roman" w:eastAsia="Times New Roman" w:hAnsi="Times New Roman"/>
          <w:color w:val="auto"/>
          <w:sz w:val="24"/>
          <w:szCs w:val="24"/>
        </w:rPr>
        <w:t>anului curent şi terminând cu ora 0</w:t>
      </w:r>
      <w:r w:rsidR="00F12D10" w:rsidRPr="00BA3EE4">
        <w:rPr>
          <w:rStyle w:val="slitbdy"/>
          <w:rFonts w:ascii="Times New Roman" w:eastAsia="Times New Roman" w:hAnsi="Times New Roman"/>
          <w:color w:val="auto"/>
          <w:sz w:val="24"/>
          <w:szCs w:val="24"/>
        </w:rPr>
        <w:t>7</w:t>
      </w:r>
      <w:r w:rsidRPr="00BA3EE4">
        <w:rPr>
          <w:rStyle w:val="slitbdy"/>
          <w:rFonts w:ascii="Times New Roman" w:eastAsia="Times New Roman" w:hAnsi="Times New Roman"/>
          <w:color w:val="auto"/>
          <w:sz w:val="24"/>
          <w:szCs w:val="24"/>
        </w:rPr>
        <w:t>,00 din data de 1 octombrie a anului următor;</w:t>
      </w:r>
    </w:p>
    <w:p w14:paraId="65BA2DC2" w14:textId="3C085168" w:rsidR="00B301D9" w:rsidRPr="00BA3EE4" w:rsidRDefault="0082055C"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hAnsi="Times New Roman"/>
          <w:color w:val="auto"/>
          <w:sz w:val="24"/>
          <w:szCs w:val="24"/>
        </w:rPr>
        <w:t xml:space="preserve">Codul rețelei - Codul reţelei pentru Sistemul naţional de transport al gazelor naturale, aprobat prin Ordinul președintelui Autorității Naţionale de Reglementare în Domeniul Energiei nr. 16/2013, cu modificările și completările ulterioare; </w:t>
      </w:r>
    </w:p>
    <w:p w14:paraId="2627DE6C" w14:textId="0271D084" w:rsidR="0073137B" w:rsidRPr="00BA3EE4" w:rsidRDefault="0073137B"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hAnsi="Times New Roman"/>
          <w:color w:val="auto"/>
          <w:sz w:val="24"/>
          <w:szCs w:val="24"/>
        </w:rPr>
        <w:t>Forță majoră - orice eveniment extern, imprevizibil, absolut invincibil și inevitabil, conform art. 1351 alin. (2) din Legea nr. 287/2009 privind Codul civil, republicată, cu modificările ulterioare, care exonerează de orice răspundere părțile contractuale.</w:t>
      </w:r>
    </w:p>
    <w:p w14:paraId="327A659C" w14:textId="77777777" w:rsidR="00B301D9" w:rsidRPr="00BA3EE4" w:rsidRDefault="005A441B"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t xml:space="preserve">indicator de performanţă - parametru prin care se stabileşte nivelul de calitate pentru realizarea activităţilor prevăzute la </w:t>
      </w:r>
      <w:r w:rsidRPr="00BA3EE4">
        <w:rPr>
          <w:rStyle w:val="slitbdy"/>
          <w:rFonts w:ascii="Times New Roman" w:hAnsi="Times New Roman"/>
          <w:color w:val="auto"/>
          <w:sz w:val="24"/>
          <w:szCs w:val="24"/>
        </w:rPr>
        <w:t>art. 2 alin. (2)</w:t>
      </w:r>
      <w:r w:rsidRPr="00BA3EE4">
        <w:rPr>
          <w:rStyle w:val="slitbdy"/>
          <w:rFonts w:ascii="Times New Roman" w:eastAsia="Times New Roman" w:hAnsi="Times New Roman"/>
          <w:color w:val="auto"/>
          <w:sz w:val="24"/>
          <w:szCs w:val="24"/>
        </w:rPr>
        <w:t>;</w:t>
      </w:r>
    </w:p>
    <w:p w14:paraId="1C98EE5C" w14:textId="77777777" w:rsidR="00B301D9" w:rsidRPr="00BA3EE4" w:rsidRDefault="005A441B"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t>întrerupere neplanificată - întreruperea prestării serviciului de distribuţie a gazelor naturale fără înştiinţarea în prealabil a utilizatorului SD;</w:t>
      </w:r>
    </w:p>
    <w:p w14:paraId="31FD0D59" w14:textId="77777777" w:rsidR="00B301D9" w:rsidRPr="00BA3EE4" w:rsidRDefault="005A441B"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t>întrerupere planificată - întreruperea prestării serviciului de distribuţie a gazelor naturale cu înştiinţarea prealabilă a utilizatorilor SD;</w:t>
      </w:r>
    </w:p>
    <w:p w14:paraId="53F5E593" w14:textId="7FC70458" w:rsidR="00B301D9" w:rsidRPr="00BA3EE4" w:rsidRDefault="00B301D9"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hAnsi="Times New Roman"/>
          <w:color w:val="auto"/>
          <w:sz w:val="24"/>
          <w:szCs w:val="24"/>
        </w:rPr>
        <w:t>P</w:t>
      </w:r>
      <w:r w:rsidR="00E97346" w:rsidRPr="00BA3EE4">
        <w:rPr>
          <w:rStyle w:val="slitbdy"/>
          <w:rFonts w:ascii="Times New Roman" w:hAnsi="Times New Roman"/>
          <w:color w:val="auto"/>
          <w:sz w:val="24"/>
          <w:szCs w:val="24"/>
        </w:rPr>
        <w:t xml:space="preserve">rocedura SFGN – </w:t>
      </w:r>
      <w:r w:rsidR="00F12D10" w:rsidRPr="00BA3EE4">
        <w:rPr>
          <w:rStyle w:val="slitbdy"/>
          <w:rFonts w:ascii="Times New Roman" w:hAnsi="Times New Roman"/>
          <w:color w:val="auto"/>
          <w:sz w:val="24"/>
          <w:szCs w:val="24"/>
        </w:rPr>
        <w:t>P</w:t>
      </w:r>
      <w:r w:rsidR="00E97346" w:rsidRPr="00BA3EE4">
        <w:rPr>
          <w:rStyle w:val="slitbdy"/>
          <w:rFonts w:ascii="Times New Roman" w:hAnsi="Times New Roman"/>
          <w:color w:val="auto"/>
          <w:sz w:val="24"/>
          <w:szCs w:val="24"/>
        </w:rPr>
        <w:t xml:space="preserve">rocedura privind schimbarea furnizorului </w:t>
      </w:r>
      <w:r w:rsidR="00F12D10" w:rsidRPr="00BA3EE4">
        <w:rPr>
          <w:rStyle w:val="slitbdy"/>
          <w:rFonts w:ascii="Times New Roman" w:hAnsi="Times New Roman"/>
          <w:color w:val="auto"/>
          <w:sz w:val="24"/>
          <w:szCs w:val="24"/>
        </w:rPr>
        <w:t xml:space="preserve">de energie electrică și </w:t>
      </w:r>
      <w:r w:rsidR="00E97346" w:rsidRPr="00BA3EE4">
        <w:rPr>
          <w:rStyle w:val="slitbdy"/>
          <w:rFonts w:ascii="Times New Roman" w:hAnsi="Times New Roman"/>
          <w:color w:val="auto"/>
          <w:sz w:val="24"/>
          <w:szCs w:val="24"/>
        </w:rPr>
        <w:t>gaze naturale de către clientul fina</w:t>
      </w:r>
      <w:r w:rsidR="0012762E" w:rsidRPr="00BA3EE4">
        <w:rPr>
          <w:rStyle w:val="slitbdy"/>
          <w:rFonts w:ascii="Times New Roman" w:hAnsi="Times New Roman"/>
          <w:color w:val="auto"/>
          <w:sz w:val="24"/>
          <w:szCs w:val="24"/>
        </w:rPr>
        <w:t>l</w:t>
      </w:r>
      <w:r w:rsidR="00F12D10" w:rsidRPr="00BA3EE4">
        <w:rPr>
          <w:rStyle w:val="slitbdy"/>
          <w:rFonts w:ascii="Times New Roman" w:hAnsi="Times New Roman"/>
          <w:color w:val="auto"/>
          <w:sz w:val="24"/>
          <w:szCs w:val="24"/>
        </w:rPr>
        <w:t xml:space="preserve"> aprobată părin Ordinul președintelui ANRE nr. 234/2019;</w:t>
      </w:r>
    </w:p>
    <w:p w14:paraId="1B7514DE" w14:textId="77777777" w:rsidR="00B301D9" w:rsidRPr="00BA3EE4" w:rsidRDefault="005A441B"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t>serviciu de distribuţie - totalitatea activităţilor necesare pentru exploatarea şi dezvoltarea SD şi, după caz, interconectarea cu alte sisteme, precum şi pentru racordarea la SD a solicitanţilor;</w:t>
      </w:r>
    </w:p>
    <w:p w14:paraId="75AE41AA" w14:textId="77777777" w:rsidR="00B301D9" w:rsidRPr="00BA3EE4" w:rsidRDefault="005A441B"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t>solicitant - orice persoană fizică sau juridică care depune/transmite o cerere scrisă la OSD;</w:t>
      </w:r>
    </w:p>
    <w:p w14:paraId="391A1FBA" w14:textId="77777777" w:rsidR="00B301D9" w:rsidRPr="00BA3EE4" w:rsidRDefault="005A441B"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t>solicitare - orice cerere scrisă depusă/transmisă la OSD, alta decât pentru prestarea unei activităţi conexe celei de operare a SD;</w:t>
      </w:r>
    </w:p>
    <w:p w14:paraId="3A3FFDE9" w14:textId="77777777" w:rsidR="00A600FC" w:rsidRPr="00BA3EE4" w:rsidRDefault="00FB713D" w:rsidP="00BA3EE4">
      <w:pPr>
        <w:pStyle w:val="spar"/>
        <w:numPr>
          <w:ilvl w:val="0"/>
          <w:numId w:val="5"/>
        </w:numPr>
        <w:tabs>
          <w:tab w:val="left" w:pos="567"/>
          <w:tab w:val="left" w:pos="1134"/>
        </w:tabs>
        <w:spacing w:after="0" w:line="360" w:lineRule="auto"/>
        <w:jc w:val="both"/>
        <w:divId w:val="1244485284"/>
        <w:rPr>
          <w:rStyle w:val="slitbdy"/>
          <w:rFonts w:ascii="Times New Roman" w:hAnsi="Times New Roman"/>
          <w:color w:val="auto"/>
          <w:sz w:val="24"/>
          <w:szCs w:val="24"/>
        </w:rPr>
      </w:pPr>
      <w:r w:rsidRPr="00BA3EE4">
        <w:rPr>
          <w:rStyle w:val="slitbdy"/>
          <w:rFonts w:ascii="Times New Roman" w:eastAsia="Times New Roman" w:hAnsi="Times New Roman"/>
          <w:color w:val="auto"/>
          <w:sz w:val="24"/>
          <w:szCs w:val="24"/>
        </w:rPr>
        <w:lastRenderedPageBreak/>
        <w:t xml:space="preserve">UD - </w:t>
      </w:r>
      <w:r w:rsidR="005A441B" w:rsidRPr="00BA3EE4">
        <w:rPr>
          <w:rStyle w:val="slitbdy"/>
          <w:rFonts w:ascii="Times New Roman" w:eastAsia="Times New Roman" w:hAnsi="Times New Roman"/>
          <w:color w:val="auto"/>
          <w:sz w:val="24"/>
          <w:szCs w:val="24"/>
        </w:rPr>
        <w:t xml:space="preserve">utilizator </w:t>
      </w:r>
      <w:r w:rsidR="00F12D10" w:rsidRPr="00BA3EE4">
        <w:rPr>
          <w:rStyle w:val="slitbdy"/>
          <w:rFonts w:ascii="Times New Roman" w:eastAsia="Times New Roman" w:hAnsi="Times New Roman"/>
          <w:color w:val="auto"/>
          <w:sz w:val="24"/>
          <w:szCs w:val="24"/>
        </w:rPr>
        <w:t xml:space="preserve">al </w:t>
      </w:r>
      <w:r w:rsidR="005A441B" w:rsidRPr="00BA3EE4">
        <w:rPr>
          <w:rStyle w:val="slitbdy"/>
          <w:rFonts w:ascii="Times New Roman" w:eastAsia="Times New Roman" w:hAnsi="Times New Roman"/>
          <w:color w:val="auto"/>
          <w:sz w:val="24"/>
          <w:szCs w:val="24"/>
        </w:rPr>
        <w:t>SD</w:t>
      </w:r>
      <w:r w:rsidRPr="00BA3EE4">
        <w:rPr>
          <w:rStyle w:val="slitbdy"/>
          <w:rFonts w:ascii="Times New Roman" w:eastAsia="Times New Roman" w:hAnsi="Times New Roman"/>
          <w:color w:val="auto"/>
          <w:sz w:val="24"/>
          <w:szCs w:val="24"/>
        </w:rPr>
        <w:t>, respectiv</w:t>
      </w:r>
      <w:r w:rsidR="005A441B" w:rsidRPr="00BA3EE4">
        <w:rPr>
          <w:rStyle w:val="slitbdy"/>
          <w:rFonts w:ascii="Times New Roman" w:eastAsia="Times New Roman" w:hAnsi="Times New Roman"/>
          <w:color w:val="auto"/>
          <w:sz w:val="24"/>
          <w:szCs w:val="24"/>
        </w:rPr>
        <w:t xml:space="preserve"> orice persoană fizică sau juridică ce este deservită de SD şi/sau ale cărei obiective sunt racordate la acesta.</w:t>
      </w:r>
    </w:p>
    <w:p w14:paraId="43FC973B" w14:textId="77777777" w:rsidR="008B4936" w:rsidRPr="00BA3EE4" w:rsidRDefault="005A441B" w:rsidP="00BA3EE4">
      <w:pPr>
        <w:pStyle w:val="sartttl"/>
        <w:spacing w:after="0" w:line="360" w:lineRule="auto"/>
        <w:ind w:left="-450"/>
        <w:jc w:val="both"/>
        <w:divId w:val="758789617"/>
        <w:rPr>
          <w:rStyle w:val="salnbdy"/>
          <w:rFonts w:ascii="Times New Roman" w:eastAsia="Times New Roman" w:hAnsi="Times New Roman"/>
          <w:b w:val="0"/>
          <w:color w:val="auto"/>
          <w:sz w:val="24"/>
          <w:szCs w:val="24"/>
        </w:rPr>
      </w:pPr>
      <w:r w:rsidRPr="00BA3EE4">
        <w:rPr>
          <w:rStyle w:val="salnttl1"/>
          <w:rFonts w:ascii="Times New Roman" w:eastAsia="Times New Roman" w:hAnsi="Times New Roman"/>
          <w:b/>
          <w:color w:val="auto"/>
          <w:sz w:val="24"/>
          <w:szCs w:val="24"/>
          <w:specVanish w:val="0"/>
        </w:rPr>
        <w:t>(2)</w:t>
      </w:r>
      <w:r w:rsidR="002127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b w:val="0"/>
          <w:color w:val="auto"/>
          <w:sz w:val="24"/>
          <w:szCs w:val="24"/>
        </w:rPr>
        <w:t xml:space="preserve">Abrevierile şi termenii prevăzuţi la </w:t>
      </w:r>
      <w:r w:rsidRPr="00BA3EE4">
        <w:rPr>
          <w:rStyle w:val="slgi1"/>
          <w:rFonts w:ascii="Times New Roman" w:eastAsia="Times New Roman" w:hAnsi="Times New Roman"/>
          <w:b w:val="0"/>
          <w:color w:val="auto"/>
          <w:sz w:val="24"/>
          <w:szCs w:val="24"/>
          <w:u w:val="none"/>
        </w:rPr>
        <w:t>alin. (1)</w:t>
      </w:r>
      <w:r w:rsidRPr="00BA3EE4">
        <w:rPr>
          <w:rStyle w:val="salnbdy"/>
          <w:rFonts w:ascii="Times New Roman" w:eastAsia="Times New Roman" w:hAnsi="Times New Roman"/>
          <w:b w:val="0"/>
          <w:color w:val="auto"/>
          <w:sz w:val="24"/>
          <w:szCs w:val="24"/>
        </w:rPr>
        <w:t xml:space="preserve"> se completează cu termenii definiţi în legislaţia aplicabilă în sectorul gazelor naturale.</w:t>
      </w:r>
    </w:p>
    <w:p w14:paraId="4C428621" w14:textId="77777777" w:rsidR="00AE6D10" w:rsidRPr="00BA3EE4" w:rsidRDefault="00AE6D10" w:rsidP="00BA3EE4">
      <w:pPr>
        <w:pStyle w:val="sartttl"/>
        <w:spacing w:after="0" w:line="360" w:lineRule="auto"/>
        <w:ind w:left="-450"/>
        <w:jc w:val="both"/>
        <w:divId w:val="758789617"/>
        <w:rPr>
          <w:rFonts w:ascii="Times New Roman" w:eastAsia="Times New Roman" w:hAnsi="Times New Roman"/>
          <w:color w:val="auto"/>
          <w:sz w:val="24"/>
          <w:szCs w:val="24"/>
          <w:shd w:val="clear" w:color="auto" w:fill="FFFFFF"/>
        </w:rPr>
      </w:pPr>
    </w:p>
    <w:p w14:paraId="0B5072CE" w14:textId="77777777" w:rsidR="008B4936" w:rsidRPr="00BA3EE4" w:rsidRDefault="005A441B" w:rsidP="00BA3EE4">
      <w:pPr>
        <w:pStyle w:val="scapttl"/>
        <w:spacing w:after="0" w:line="360" w:lineRule="auto"/>
        <w:divId w:val="1284582514"/>
        <w:rPr>
          <w:rFonts w:ascii="Times New Roman" w:hAnsi="Times New Roman"/>
          <w:color w:val="auto"/>
        </w:rPr>
      </w:pPr>
      <w:r w:rsidRPr="00BA3EE4">
        <w:rPr>
          <w:rFonts w:ascii="Times New Roman" w:hAnsi="Times New Roman"/>
          <w:color w:val="auto"/>
        </w:rPr>
        <w:t>Capitolul II</w:t>
      </w:r>
    </w:p>
    <w:p w14:paraId="2850F858" w14:textId="77777777" w:rsidR="008B4936" w:rsidRPr="00BA3EE4" w:rsidRDefault="005A441B" w:rsidP="00BA3EE4">
      <w:pPr>
        <w:pStyle w:val="scapden"/>
        <w:spacing w:after="0" w:line="360" w:lineRule="auto"/>
        <w:divId w:val="1284582514"/>
        <w:rPr>
          <w:rFonts w:ascii="Times New Roman" w:hAnsi="Times New Roman"/>
          <w:color w:val="auto"/>
        </w:rPr>
      </w:pPr>
      <w:r w:rsidRPr="00BA3EE4">
        <w:rPr>
          <w:rFonts w:ascii="Times New Roman" w:hAnsi="Times New Roman"/>
          <w:color w:val="auto"/>
        </w:rPr>
        <w:t>Indicatori de performanţă</w:t>
      </w:r>
    </w:p>
    <w:p w14:paraId="45540197" w14:textId="77777777" w:rsidR="00B301D9" w:rsidRPr="00BA3EE4" w:rsidRDefault="00B301D9" w:rsidP="00BA3EE4">
      <w:pPr>
        <w:pStyle w:val="spar"/>
        <w:spacing w:after="0" w:line="360" w:lineRule="auto"/>
        <w:ind w:left="0"/>
        <w:jc w:val="both"/>
        <w:divId w:val="1196699248"/>
        <w:rPr>
          <w:rStyle w:val="spar3"/>
          <w:rFonts w:ascii="Times New Roman" w:hAnsi="Times New Roman"/>
          <w:b/>
          <w:color w:val="auto"/>
          <w:sz w:val="24"/>
          <w:szCs w:val="24"/>
        </w:rPr>
      </w:pPr>
      <w:r w:rsidRPr="00BA3EE4">
        <w:rPr>
          <w:rStyle w:val="spar3"/>
          <w:rFonts w:ascii="Times New Roman" w:hAnsi="Times New Roman"/>
          <w:b/>
          <w:color w:val="auto"/>
          <w:sz w:val="24"/>
          <w:szCs w:val="24"/>
          <w:specVanish w:val="0"/>
        </w:rPr>
        <w:t>Articolul 5</w:t>
      </w:r>
    </w:p>
    <w:p w14:paraId="42CDCB7B" w14:textId="77777777" w:rsidR="00A600FC" w:rsidRPr="00BA3EE4" w:rsidRDefault="005A441B" w:rsidP="00BA3EE4">
      <w:pPr>
        <w:pStyle w:val="spar"/>
        <w:tabs>
          <w:tab w:val="left" w:pos="851"/>
          <w:tab w:val="left" w:pos="1134"/>
        </w:tabs>
        <w:spacing w:after="0" w:line="360" w:lineRule="auto"/>
        <w:ind w:left="0"/>
        <w:jc w:val="both"/>
        <w:divId w:val="1196699248"/>
        <w:rPr>
          <w:rStyle w:val="spar3"/>
          <w:rFonts w:ascii="Times New Roman" w:hAnsi="Times New Roman"/>
          <w:color w:val="auto"/>
          <w:sz w:val="24"/>
          <w:szCs w:val="24"/>
        </w:rPr>
      </w:pPr>
      <w:r w:rsidRPr="00BA3EE4">
        <w:rPr>
          <w:rStyle w:val="spar3"/>
          <w:rFonts w:ascii="Times New Roman" w:hAnsi="Times New Roman"/>
          <w:color w:val="auto"/>
          <w:sz w:val="24"/>
          <w:szCs w:val="24"/>
          <w:specVanish w:val="0"/>
        </w:rPr>
        <w:t xml:space="preserve">Pentru activităţile prevăzute la </w:t>
      </w:r>
      <w:r w:rsidRPr="00BA3EE4">
        <w:rPr>
          <w:rStyle w:val="slgi1"/>
          <w:rFonts w:ascii="Times New Roman" w:hAnsi="Times New Roman"/>
          <w:color w:val="auto"/>
          <w:sz w:val="24"/>
          <w:szCs w:val="24"/>
          <w:u w:val="none"/>
        </w:rPr>
        <w:t>art. 2 alin. (2)</w:t>
      </w:r>
      <w:r w:rsidRPr="00BA3EE4">
        <w:rPr>
          <w:rStyle w:val="spar3"/>
          <w:rFonts w:ascii="Times New Roman" w:hAnsi="Times New Roman"/>
          <w:color w:val="auto"/>
          <w:sz w:val="24"/>
          <w:szCs w:val="24"/>
          <w:specVanish w:val="0"/>
        </w:rPr>
        <w:t xml:space="preserve"> se stabilesc următorii indicatori generali de performanţă:</w:t>
      </w:r>
    </w:p>
    <w:p w14:paraId="6C040E6A" w14:textId="77777777" w:rsidR="00A600FC" w:rsidRPr="00BA3EE4" w:rsidRDefault="005A441B" w:rsidP="00BA3EE4">
      <w:pPr>
        <w:pStyle w:val="sartden"/>
        <w:spacing w:after="0" w:line="360" w:lineRule="auto"/>
        <w:jc w:val="both"/>
        <w:divId w:val="1196699248"/>
        <w:rPr>
          <w:rStyle w:val="slitbdy"/>
          <w:rFonts w:ascii="Times New Roman" w:eastAsia="Times New Roman" w:hAnsi="Times New Roman"/>
          <w:b w:val="0"/>
          <w:color w:val="auto"/>
          <w:sz w:val="24"/>
          <w:szCs w:val="24"/>
        </w:rPr>
      </w:pPr>
      <w:r w:rsidRPr="00BA3EE4">
        <w:rPr>
          <w:rStyle w:val="slitttl1"/>
          <w:rFonts w:ascii="Times New Roman" w:eastAsia="Times New Roman" w:hAnsi="Times New Roman"/>
          <w:color w:val="auto"/>
          <w:sz w:val="24"/>
          <w:szCs w:val="24"/>
          <w:specVanish w:val="0"/>
        </w:rPr>
        <w:t>a)</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b w:val="0"/>
          <w:color w:val="auto"/>
          <w:sz w:val="24"/>
          <w:szCs w:val="24"/>
        </w:rPr>
        <w:t>IP0 - înregistrarea sesizărilor/reclamaţiilor/solicitărilor privind serviciul de distribuţie a gazelor naturale;</w:t>
      </w:r>
    </w:p>
    <w:p w14:paraId="72A9E573" w14:textId="10FE8EE5" w:rsidR="008B4936" w:rsidRPr="00BA3EE4" w:rsidRDefault="005A441B" w:rsidP="00BA3EE4">
      <w:pPr>
        <w:pStyle w:val="sartden"/>
        <w:spacing w:after="0" w:line="360" w:lineRule="auto"/>
        <w:jc w:val="both"/>
        <w:divId w:val="1196699248"/>
        <w:rPr>
          <w:rFonts w:ascii="Times New Roman" w:hAnsi="Times New Roman"/>
          <w:b w:val="0"/>
          <w:bCs w:val="0"/>
          <w:color w:val="auto"/>
          <w:sz w:val="24"/>
          <w:szCs w:val="24"/>
          <w:shd w:val="clear" w:color="auto" w:fill="FFFFFF"/>
        </w:rPr>
      </w:pPr>
      <w:r w:rsidRPr="00BA3EE4">
        <w:rPr>
          <w:rStyle w:val="slitttl1"/>
          <w:rFonts w:ascii="Times New Roman" w:eastAsia="Times New Roman" w:hAnsi="Times New Roman"/>
          <w:color w:val="auto"/>
          <w:sz w:val="24"/>
          <w:szCs w:val="24"/>
          <w:specVanish w:val="0"/>
        </w:rPr>
        <w:t>b)</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b w:val="0"/>
          <w:color w:val="auto"/>
          <w:sz w:val="24"/>
          <w:szCs w:val="24"/>
        </w:rPr>
        <w:t xml:space="preserve">IP1 </w:t>
      </w:r>
      <w:r w:rsidR="00F14CBC" w:rsidRPr="00BA3EE4">
        <w:rPr>
          <w:rStyle w:val="slitbdy"/>
          <w:rFonts w:ascii="Times New Roman" w:eastAsia="Times New Roman" w:hAnsi="Times New Roman"/>
          <w:b w:val="0"/>
          <w:color w:val="auto"/>
          <w:sz w:val="24"/>
          <w:szCs w:val="24"/>
        </w:rPr>
        <w:t>–</w:t>
      </w:r>
      <w:r w:rsidRPr="00BA3EE4">
        <w:rPr>
          <w:rStyle w:val="slitbdy"/>
          <w:rFonts w:ascii="Times New Roman" w:eastAsia="Times New Roman" w:hAnsi="Times New Roman"/>
          <w:b w:val="0"/>
          <w:color w:val="auto"/>
          <w:sz w:val="24"/>
          <w:szCs w:val="24"/>
        </w:rPr>
        <w:t xml:space="preserve"> </w:t>
      </w:r>
      <w:r w:rsidR="000B52D8" w:rsidRPr="00BA3EE4">
        <w:rPr>
          <w:rStyle w:val="slitbdy"/>
          <w:rFonts w:ascii="Times New Roman" w:eastAsia="Times New Roman" w:hAnsi="Times New Roman"/>
          <w:b w:val="0"/>
          <w:color w:val="auto"/>
          <w:sz w:val="24"/>
          <w:szCs w:val="24"/>
        </w:rPr>
        <w:t>accesul/</w:t>
      </w:r>
      <w:r w:rsidRPr="00BA3EE4">
        <w:rPr>
          <w:rStyle w:val="slitbdy"/>
          <w:rFonts w:ascii="Times New Roman" w:eastAsia="Times New Roman" w:hAnsi="Times New Roman"/>
          <w:b w:val="0"/>
          <w:color w:val="auto"/>
          <w:sz w:val="24"/>
          <w:szCs w:val="24"/>
        </w:rPr>
        <w:t>contractarea serviciului de distribuţie şi respectarea condiţiilor de predare-preluare a gazelor naturale;</w:t>
      </w:r>
    </w:p>
    <w:p w14:paraId="7AD4712C" w14:textId="77777777" w:rsidR="00A600FC"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c)</w:t>
      </w:r>
      <w:r w:rsidR="00101A18"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IP2 - </w:t>
      </w:r>
      <w:r w:rsidR="00067FE8" w:rsidRPr="00BA3EE4">
        <w:rPr>
          <w:rStyle w:val="slitbdy"/>
          <w:rFonts w:ascii="Times New Roman" w:eastAsia="Times New Roman" w:hAnsi="Times New Roman"/>
          <w:color w:val="auto"/>
          <w:sz w:val="24"/>
          <w:szCs w:val="24"/>
        </w:rPr>
        <w:t>întreruperea/limitarea/reluarea alimentării cu gaze naturale la locul de consum al clientului final;</w:t>
      </w:r>
    </w:p>
    <w:p w14:paraId="4306A3B0" w14:textId="77777777" w:rsidR="00A600FC"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d)</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IP3 - racordarea la sistemul de distribuţie a gazelor naturale;</w:t>
      </w:r>
    </w:p>
    <w:p w14:paraId="70C276C5" w14:textId="77777777" w:rsidR="00A600FC"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e)</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IP4 - refacerea terenurilor şi/sau bunurilor afectate de execuţia unor lucrări la obiectivele sistemului de distribuţie a gazelor naturale;</w:t>
      </w:r>
    </w:p>
    <w:p w14:paraId="6F53499E" w14:textId="77777777" w:rsidR="00A600FC"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f)</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IP5 - notificarea limitărilor şi/sau întreruperilor neplanificate şi reluarea prestării serviciului de distribuţie a gazelor naturale;</w:t>
      </w:r>
    </w:p>
    <w:p w14:paraId="693C1B85"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g)</w:t>
      </w:r>
      <w:r w:rsidR="00812C6D"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IP6 - notificarea limitărilor şi/sau întreruperilor planificate şi reluarea prestării serviciului de distribuţie a gazelor naturale;</w:t>
      </w:r>
    </w:p>
    <w:p w14:paraId="41F8B786"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h)</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IP7 - soluţionarea sesizărilor/reclamaţiilor/solicitărilor privind prestarea serviciului de distribuţie şi a gazelor naturale, altele decât cele tratate distinct în cadrul prezentului standard;</w:t>
      </w:r>
    </w:p>
    <w:p w14:paraId="7DA57355"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i)</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IP8 - Tel Verde;</w:t>
      </w:r>
    </w:p>
    <w:p w14:paraId="4F46740C"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j)</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IP9 - realizarea obligaţiei de plată a compensaţiilor datorate în conformitate cu prezentul standard.</w:t>
      </w:r>
    </w:p>
    <w:p w14:paraId="5CDEC70D" w14:textId="77777777" w:rsidR="00A600FC" w:rsidRPr="00BA3EE4" w:rsidRDefault="00A600FC" w:rsidP="00BA3EE4">
      <w:pPr>
        <w:pStyle w:val="spar"/>
        <w:spacing w:after="0" w:line="360" w:lineRule="auto"/>
        <w:ind w:left="0"/>
        <w:jc w:val="both"/>
        <w:divId w:val="1196699248"/>
        <w:rPr>
          <w:shd w:val="clear" w:color="auto" w:fill="FFFFFF"/>
        </w:rPr>
      </w:pPr>
    </w:p>
    <w:p w14:paraId="69871DA1" w14:textId="77777777" w:rsidR="008B4936" w:rsidRPr="00BA3EE4" w:rsidRDefault="005A441B" w:rsidP="00BA3EE4">
      <w:pPr>
        <w:pStyle w:val="spar"/>
        <w:spacing w:after="0" w:line="360" w:lineRule="auto"/>
        <w:ind w:left="0"/>
        <w:jc w:val="both"/>
        <w:divId w:val="1196699248"/>
        <w:rPr>
          <w:b/>
          <w:shd w:val="clear" w:color="auto" w:fill="FFFFFF"/>
        </w:rPr>
      </w:pPr>
      <w:r w:rsidRPr="00BA3EE4">
        <w:rPr>
          <w:b/>
          <w:shd w:val="clear" w:color="auto" w:fill="FFFFFF"/>
        </w:rPr>
        <w:t>IP0 - Înregistrarea sesizărilor/reclamaţiilor/solicitărilor privind serviciul de distribuţie agazelor naturale</w:t>
      </w:r>
    </w:p>
    <w:p w14:paraId="7F889681" w14:textId="77777777" w:rsidR="00B301D9" w:rsidRPr="00BA3EE4" w:rsidRDefault="00B301D9" w:rsidP="00BA3EE4">
      <w:pPr>
        <w:pStyle w:val="spar"/>
        <w:tabs>
          <w:tab w:val="left" w:pos="851"/>
          <w:tab w:val="left" w:pos="1134"/>
        </w:tabs>
        <w:spacing w:after="0" w:line="360" w:lineRule="auto"/>
        <w:ind w:left="0"/>
        <w:jc w:val="both"/>
        <w:rPr>
          <w:b/>
          <w:shd w:val="clear" w:color="auto" w:fill="FFFFFF"/>
        </w:rPr>
      </w:pPr>
      <w:r w:rsidRPr="00BA3EE4">
        <w:rPr>
          <w:b/>
          <w:shd w:val="clear" w:color="auto" w:fill="FFFFFF"/>
        </w:rPr>
        <w:t>Articolul 6</w:t>
      </w:r>
    </w:p>
    <w:p w14:paraId="3602DE15" w14:textId="77777777" w:rsidR="00A600FC" w:rsidRPr="00BA3EE4" w:rsidRDefault="005A441B" w:rsidP="00BA3EE4">
      <w:pPr>
        <w:pStyle w:val="spar"/>
        <w:tabs>
          <w:tab w:val="left" w:pos="851"/>
          <w:tab w:val="left" w:pos="1134"/>
        </w:tabs>
        <w:spacing w:after="0" w:line="360" w:lineRule="auto"/>
        <w:ind w:left="0"/>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(1)</w:t>
      </w:r>
      <w:r w:rsidR="002127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Pentru primirea sesizărilor/reclamaţiilor/ solicitărilor OSD are obligaţia să înfiinţeze şi să menţină:</w:t>
      </w:r>
    </w:p>
    <w:p w14:paraId="270E91FD" w14:textId="4FFD8534" w:rsidR="00A600FC" w:rsidRPr="00BA3EE4" w:rsidRDefault="005A441B" w:rsidP="00BA3EE4">
      <w:pPr>
        <w:pStyle w:val="sartttl"/>
        <w:spacing w:after="0" w:line="360" w:lineRule="auto"/>
        <w:jc w:val="both"/>
        <w:rPr>
          <w:rStyle w:val="slitbdy"/>
          <w:rFonts w:ascii="Times New Roman" w:eastAsia="Times New Roman" w:hAnsi="Times New Roman"/>
          <w:b w:val="0"/>
          <w:color w:val="auto"/>
          <w:sz w:val="24"/>
          <w:szCs w:val="24"/>
        </w:rPr>
      </w:pPr>
      <w:r w:rsidRPr="00BA3EE4">
        <w:rPr>
          <w:rStyle w:val="slitttl1"/>
          <w:rFonts w:ascii="Times New Roman" w:eastAsia="Times New Roman" w:hAnsi="Times New Roman"/>
          <w:color w:val="auto"/>
          <w:sz w:val="24"/>
          <w:szCs w:val="24"/>
          <w:specVanish w:val="0"/>
        </w:rPr>
        <w:t>a)</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b w:val="0"/>
          <w:color w:val="auto"/>
          <w:sz w:val="24"/>
          <w:szCs w:val="24"/>
        </w:rPr>
        <w:t xml:space="preserve">un birou specializat de informare şi relaţii cu publicul, prevăzut cu </w:t>
      </w:r>
      <w:r w:rsidR="004A2B8C" w:rsidRPr="00BA3EE4">
        <w:rPr>
          <w:rStyle w:val="slitbdy"/>
          <w:rFonts w:ascii="Times New Roman" w:eastAsia="Times New Roman" w:hAnsi="Times New Roman"/>
          <w:b w:val="0"/>
          <w:color w:val="auto"/>
          <w:sz w:val="24"/>
          <w:szCs w:val="24"/>
        </w:rPr>
        <w:t xml:space="preserve">un sistem de înregistrare </w:t>
      </w:r>
      <w:r w:rsidRPr="00BA3EE4">
        <w:rPr>
          <w:rStyle w:val="slitbdy"/>
          <w:rFonts w:ascii="Times New Roman" w:eastAsia="Times New Roman" w:hAnsi="Times New Roman"/>
          <w:b w:val="0"/>
          <w:color w:val="auto"/>
          <w:sz w:val="24"/>
          <w:szCs w:val="24"/>
        </w:rPr>
        <w:t>la nivelul fiecărei unităţi organizatorice aparţinând OSD;</w:t>
      </w:r>
    </w:p>
    <w:p w14:paraId="75035FE3" w14:textId="77777777" w:rsidR="00A600FC" w:rsidRPr="00BA3EE4" w:rsidRDefault="005A441B" w:rsidP="00BA3EE4">
      <w:pPr>
        <w:pStyle w:val="sartttl"/>
        <w:spacing w:after="0" w:line="360" w:lineRule="auto"/>
        <w:jc w:val="both"/>
        <w:rPr>
          <w:rStyle w:val="slitbdy"/>
          <w:rFonts w:ascii="Times New Roman" w:eastAsia="Times New Roman" w:hAnsi="Times New Roman"/>
          <w:b w:val="0"/>
          <w:color w:val="auto"/>
          <w:sz w:val="24"/>
          <w:szCs w:val="24"/>
        </w:rPr>
      </w:pPr>
      <w:r w:rsidRPr="00BA3EE4">
        <w:rPr>
          <w:rStyle w:val="slitttl1"/>
          <w:rFonts w:ascii="Times New Roman" w:eastAsia="Times New Roman" w:hAnsi="Times New Roman"/>
          <w:color w:val="auto"/>
          <w:sz w:val="24"/>
          <w:szCs w:val="24"/>
          <w:specVanish w:val="0"/>
        </w:rPr>
        <w:t>b)</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b w:val="0"/>
          <w:color w:val="auto"/>
          <w:sz w:val="24"/>
          <w:szCs w:val="24"/>
        </w:rPr>
        <w:t>un serviciu permanent de voce şi date, respectiv telefon, fax, poştă electronică;</w:t>
      </w:r>
    </w:p>
    <w:p w14:paraId="1D828486" w14:textId="77777777" w:rsidR="00A600FC" w:rsidRPr="00BA3EE4" w:rsidRDefault="005A441B" w:rsidP="00BA3EE4">
      <w:pPr>
        <w:pStyle w:val="sartttl"/>
        <w:spacing w:after="0" w:line="360" w:lineRule="auto"/>
        <w:jc w:val="both"/>
        <w:rPr>
          <w:rStyle w:val="slitbdy"/>
          <w:rFonts w:ascii="Times New Roman" w:eastAsia="Times New Roman" w:hAnsi="Times New Roman"/>
          <w:b w:val="0"/>
          <w:color w:val="auto"/>
          <w:sz w:val="24"/>
          <w:szCs w:val="24"/>
        </w:rPr>
      </w:pPr>
      <w:r w:rsidRPr="00BA3EE4">
        <w:rPr>
          <w:rStyle w:val="slitttl1"/>
          <w:rFonts w:ascii="Times New Roman" w:eastAsia="Times New Roman" w:hAnsi="Times New Roman"/>
          <w:color w:val="auto"/>
          <w:sz w:val="24"/>
          <w:szCs w:val="24"/>
          <w:specVanish w:val="0"/>
        </w:rPr>
        <w:t>c)</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b w:val="0"/>
          <w:color w:val="auto"/>
          <w:sz w:val="24"/>
          <w:szCs w:val="24"/>
        </w:rPr>
        <w:t>o secţiune pe pagina proprie de internet pentru preluarea online a acestora.</w:t>
      </w:r>
    </w:p>
    <w:p w14:paraId="3322C24D" w14:textId="77777777" w:rsidR="00A600FC" w:rsidRPr="00BA3EE4" w:rsidRDefault="005A441B" w:rsidP="00BA3EE4">
      <w:pPr>
        <w:pStyle w:val="sartttl"/>
        <w:spacing w:after="0" w:line="360" w:lineRule="auto"/>
        <w:jc w:val="both"/>
        <w:rPr>
          <w:rStyle w:val="salnbdy"/>
          <w:rFonts w:ascii="Times New Roman" w:eastAsia="Times New Roman" w:hAnsi="Times New Roman"/>
          <w:b w:val="0"/>
          <w:color w:val="auto"/>
          <w:sz w:val="24"/>
          <w:szCs w:val="24"/>
        </w:rPr>
      </w:pPr>
      <w:r w:rsidRPr="00BA3EE4">
        <w:rPr>
          <w:rStyle w:val="salnttl1"/>
          <w:rFonts w:ascii="Times New Roman" w:eastAsia="Times New Roman" w:hAnsi="Times New Roman"/>
          <w:b/>
          <w:color w:val="auto"/>
          <w:sz w:val="24"/>
          <w:szCs w:val="24"/>
          <w:specVanish w:val="0"/>
        </w:rPr>
        <w:t>(2)</w:t>
      </w:r>
      <w:r w:rsidR="002127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b w:val="0"/>
          <w:color w:val="auto"/>
          <w:sz w:val="24"/>
          <w:szCs w:val="24"/>
        </w:rPr>
        <w:t>OSD are obligaţia să publice pe pagina proprie de internet numărul de telefon, numărul de fax, adresa de e-mail şi adresa de corespondenţă, pentru preluarea sesizărilor/reclamaţiilor/ solicitărilor.</w:t>
      </w:r>
    </w:p>
    <w:p w14:paraId="5784D199" w14:textId="77777777" w:rsidR="00A600FC" w:rsidRPr="00BA3EE4" w:rsidRDefault="005A441B" w:rsidP="00BA3EE4">
      <w:pPr>
        <w:pStyle w:val="sartttl"/>
        <w:spacing w:after="0" w:line="360" w:lineRule="auto"/>
        <w:jc w:val="both"/>
        <w:rPr>
          <w:rStyle w:val="salnbdy"/>
          <w:rFonts w:ascii="Times New Roman" w:eastAsia="Times New Roman" w:hAnsi="Times New Roman"/>
          <w:b w:val="0"/>
          <w:color w:val="auto"/>
          <w:sz w:val="24"/>
          <w:szCs w:val="24"/>
        </w:rPr>
      </w:pPr>
      <w:r w:rsidRPr="00BA3EE4">
        <w:rPr>
          <w:rStyle w:val="salnttl1"/>
          <w:rFonts w:ascii="Times New Roman" w:eastAsia="Times New Roman" w:hAnsi="Times New Roman"/>
          <w:b/>
          <w:color w:val="auto"/>
          <w:sz w:val="24"/>
          <w:szCs w:val="24"/>
          <w:specVanish w:val="0"/>
        </w:rPr>
        <w:t>(3)</w:t>
      </w:r>
      <w:r w:rsidR="002127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b w:val="0"/>
          <w:color w:val="auto"/>
          <w:sz w:val="24"/>
          <w:szCs w:val="24"/>
        </w:rPr>
        <w:t>În momentul primirii, OSD are obligaţia să înregistreze, cu număr unic, fiecare sesizare/reclamaţie/solicitare.</w:t>
      </w:r>
    </w:p>
    <w:p w14:paraId="1D69BB51" w14:textId="77777777" w:rsidR="006C5CF8" w:rsidRPr="00BA3EE4" w:rsidRDefault="005A441B" w:rsidP="00BA3EE4">
      <w:pPr>
        <w:pStyle w:val="sartttl"/>
        <w:spacing w:after="0" w:line="360" w:lineRule="auto"/>
        <w:jc w:val="both"/>
        <w:rPr>
          <w:rStyle w:val="salnbdy"/>
          <w:rFonts w:ascii="Times New Roman" w:eastAsia="Times New Roman" w:hAnsi="Times New Roman"/>
          <w:b w:val="0"/>
          <w:color w:val="auto"/>
          <w:sz w:val="24"/>
          <w:szCs w:val="24"/>
        </w:rPr>
      </w:pPr>
      <w:r w:rsidRPr="00BA3EE4">
        <w:rPr>
          <w:rStyle w:val="salnttl1"/>
          <w:rFonts w:ascii="Times New Roman" w:eastAsia="Times New Roman" w:hAnsi="Times New Roman"/>
          <w:b/>
          <w:color w:val="auto"/>
          <w:sz w:val="24"/>
          <w:szCs w:val="24"/>
          <w:specVanish w:val="0"/>
        </w:rPr>
        <w:t>(4)</w:t>
      </w:r>
      <w:r w:rsidR="002127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b w:val="0"/>
          <w:color w:val="auto"/>
          <w:sz w:val="24"/>
          <w:szCs w:val="24"/>
        </w:rPr>
        <w:t>Sesizările/Reclamaţiile/Solicitările primite de către OSD după încheierea programului de lucru cu publicul se înregistrează în următoarea zi lucrătoare.</w:t>
      </w:r>
    </w:p>
    <w:p w14:paraId="7C43D901" w14:textId="77777777" w:rsidR="00917FB7" w:rsidRPr="00BA3EE4" w:rsidRDefault="005A441B" w:rsidP="00BA3EE4">
      <w:pPr>
        <w:pStyle w:val="sartttl"/>
        <w:spacing w:after="0" w:line="360" w:lineRule="auto"/>
        <w:jc w:val="both"/>
        <w:rPr>
          <w:rStyle w:val="salnbdy"/>
          <w:rFonts w:ascii="Times New Roman" w:eastAsia="Times New Roman" w:hAnsi="Times New Roman"/>
          <w:b w:val="0"/>
          <w:color w:val="auto"/>
          <w:sz w:val="24"/>
          <w:szCs w:val="24"/>
        </w:rPr>
      </w:pPr>
      <w:r w:rsidRPr="00BA3EE4">
        <w:rPr>
          <w:rStyle w:val="salnttl1"/>
          <w:rFonts w:ascii="Times New Roman" w:eastAsia="Times New Roman" w:hAnsi="Times New Roman"/>
          <w:b/>
          <w:color w:val="auto"/>
          <w:sz w:val="24"/>
          <w:szCs w:val="24"/>
          <w:specVanish w:val="0"/>
        </w:rPr>
        <w:t>(5)</w:t>
      </w:r>
      <w:r w:rsidR="002127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b w:val="0"/>
          <w:color w:val="auto"/>
          <w:sz w:val="24"/>
          <w:szCs w:val="24"/>
        </w:rPr>
        <w:t xml:space="preserve">OSD are obligaţia să transmită solicitantului sau </w:t>
      </w:r>
      <w:r w:rsidR="00FB713D" w:rsidRPr="00BA3EE4">
        <w:rPr>
          <w:rStyle w:val="salnbdy"/>
          <w:rFonts w:ascii="Times New Roman" w:eastAsia="Times New Roman" w:hAnsi="Times New Roman"/>
          <w:b w:val="0"/>
          <w:color w:val="auto"/>
          <w:sz w:val="24"/>
          <w:szCs w:val="24"/>
        </w:rPr>
        <w:t>UD</w:t>
      </w:r>
      <w:r w:rsidRPr="00BA3EE4">
        <w:rPr>
          <w:rStyle w:val="salnbdy"/>
          <w:rFonts w:ascii="Times New Roman" w:eastAsia="Times New Roman" w:hAnsi="Times New Roman"/>
          <w:b w:val="0"/>
          <w:color w:val="auto"/>
          <w:sz w:val="24"/>
          <w:szCs w:val="24"/>
        </w:rPr>
        <w:t xml:space="preserve"> numărul de înregistrare prevăzut la </w:t>
      </w:r>
      <w:r w:rsidRPr="00BA3EE4">
        <w:rPr>
          <w:rStyle w:val="slgi1"/>
          <w:rFonts w:ascii="Times New Roman" w:eastAsia="Times New Roman" w:hAnsi="Times New Roman"/>
          <w:b w:val="0"/>
          <w:color w:val="auto"/>
          <w:sz w:val="24"/>
          <w:szCs w:val="24"/>
          <w:u w:val="none"/>
        </w:rPr>
        <w:t>alin. (3)</w:t>
      </w:r>
      <w:r w:rsidRPr="00BA3EE4">
        <w:rPr>
          <w:rStyle w:val="salnbdy"/>
          <w:rFonts w:ascii="Times New Roman" w:eastAsia="Times New Roman" w:hAnsi="Times New Roman"/>
          <w:b w:val="0"/>
          <w:color w:val="auto"/>
          <w:sz w:val="24"/>
          <w:szCs w:val="24"/>
        </w:rPr>
        <w:t>, astfel:</w:t>
      </w:r>
    </w:p>
    <w:p w14:paraId="51E8FF9C" w14:textId="77777777" w:rsidR="00917FB7" w:rsidRPr="00BA3EE4" w:rsidRDefault="005A441B" w:rsidP="00BA3EE4">
      <w:pPr>
        <w:pStyle w:val="sartttl"/>
        <w:numPr>
          <w:ilvl w:val="0"/>
          <w:numId w:val="17"/>
        </w:numPr>
        <w:spacing w:after="0" w:line="360" w:lineRule="auto"/>
        <w:ind w:left="504"/>
        <w:jc w:val="both"/>
        <w:rPr>
          <w:rStyle w:val="slitbdy"/>
          <w:rFonts w:ascii="Times New Roman" w:hAnsi="Times New Roman"/>
          <w:b w:val="0"/>
          <w:color w:val="auto"/>
          <w:sz w:val="24"/>
          <w:szCs w:val="24"/>
        </w:rPr>
      </w:pPr>
      <w:r w:rsidRPr="00BA3EE4">
        <w:rPr>
          <w:rStyle w:val="slitbdy"/>
          <w:rFonts w:ascii="Times New Roman" w:eastAsia="Times New Roman" w:hAnsi="Times New Roman"/>
          <w:b w:val="0"/>
          <w:color w:val="auto"/>
          <w:sz w:val="24"/>
          <w:szCs w:val="24"/>
        </w:rPr>
        <w:t>pe loc, pentru cele depuse la biroul specializat;</w:t>
      </w:r>
    </w:p>
    <w:p w14:paraId="72A2F470" w14:textId="54E83F1A" w:rsidR="008B4936" w:rsidRPr="00BA3EE4" w:rsidRDefault="005A441B" w:rsidP="00BA3EE4">
      <w:pPr>
        <w:pStyle w:val="sartttl"/>
        <w:numPr>
          <w:ilvl w:val="0"/>
          <w:numId w:val="17"/>
        </w:numPr>
        <w:spacing w:after="0" w:line="360" w:lineRule="auto"/>
        <w:ind w:left="504"/>
        <w:jc w:val="both"/>
        <w:rPr>
          <w:rStyle w:val="slitbdy"/>
          <w:rFonts w:ascii="Times New Roman" w:hAnsi="Times New Roman"/>
          <w:b w:val="0"/>
          <w:color w:val="auto"/>
          <w:sz w:val="24"/>
          <w:szCs w:val="24"/>
        </w:rPr>
      </w:pPr>
      <w:r w:rsidRPr="00BA3EE4">
        <w:rPr>
          <w:rStyle w:val="slitbdy"/>
          <w:rFonts w:ascii="Times New Roman" w:eastAsia="Times New Roman" w:hAnsi="Times New Roman"/>
          <w:b w:val="0"/>
          <w:color w:val="auto"/>
          <w:sz w:val="24"/>
          <w:szCs w:val="24"/>
        </w:rPr>
        <w:t xml:space="preserve">în termen de maximum 2 zile lucrătoare, </w:t>
      </w:r>
      <w:r w:rsidR="004A2B8C" w:rsidRPr="00BA3EE4">
        <w:rPr>
          <w:rStyle w:val="slitbdy"/>
          <w:rFonts w:ascii="Times New Roman" w:eastAsia="Times New Roman" w:hAnsi="Times New Roman"/>
          <w:b w:val="0"/>
          <w:color w:val="auto"/>
          <w:sz w:val="24"/>
          <w:szCs w:val="24"/>
        </w:rPr>
        <w:t xml:space="preserve">prin acealași canal de comunicare, </w:t>
      </w:r>
      <w:r w:rsidRPr="00BA3EE4">
        <w:rPr>
          <w:rStyle w:val="slitbdy"/>
          <w:rFonts w:ascii="Times New Roman" w:eastAsia="Times New Roman" w:hAnsi="Times New Roman"/>
          <w:b w:val="0"/>
          <w:color w:val="auto"/>
          <w:sz w:val="24"/>
          <w:szCs w:val="24"/>
        </w:rPr>
        <w:t>pentru cele primite:</w:t>
      </w:r>
    </w:p>
    <w:p w14:paraId="708854AF" w14:textId="77777777" w:rsidR="008B4936" w:rsidRPr="00BA3EE4" w:rsidRDefault="005A441B" w:rsidP="00BA3EE4">
      <w:pPr>
        <w:autoSpaceDN/>
        <w:spacing w:after="0" w:line="360" w:lineRule="auto"/>
        <w:ind w:left="126"/>
        <w:jc w:val="both"/>
        <w:rPr>
          <w:rFonts w:ascii="Times New Roman" w:hAnsi="Times New Roman"/>
          <w:sz w:val="24"/>
          <w:szCs w:val="24"/>
        </w:rPr>
      </w:pPr>
      <w:r w:rsidRPr="00BA3EE4">
        <w:rPr>
          <w:rStyle w:val="spctttl1"/>
          <w:rFonts w:ascii="Times New Roman" w:eastAsia="Times New Roman" w:hAnsi="Times New Roman"/>
          <w:color w:val="auto"/>
          <w:sz w:val="24"/>
          <w:szCs w:val="24"/>
        </w:rPr>
        <w:t>(i)</w:t>
      </w:r>
      <w:r w:rsidRPr="00BA3EE4">
        <w:rPr>
          <w:rFonts w:ascii="Times New Roman" w:eastAsia="Times New Roman" w:hAnsi="Times New Roman"/>
          <w:sz w:val="24"/>
          <w:szCs w:val="24"/>
          <w:shd w:val="clear" w:color="auto" w:fill="FFFFFF"/>
        </w:rPr>
        <w:t xml:space="preserve"> </w:t>
      </w:r>
      <w:r w:rsidRPr="00BA3EE4">
        <w:rPr>
          <w:rStyle w:val="spctbdy"/>
          <w:rFonts w:ascii="Times New Roman" w:eastAsia="Times New Roman" w:hAnsi="Times New Roman"/>
          <w:color w:val="auto"/>
          <w:sz w:val="24"/>
          <w:szCs w:val="24"/>
        </w:rPr>
        <w:t>online;</w:t>
      </w:r>
    </w:p>
    <w:p w14:paraId="3925C246" w14:textId="77777777" w:rsidR="008B4936" w:rsidRPr="00BA3EE4" w:rsidRDefault="005A441B" w:rsidP="00BA3EE4">
      <w:pPr>
        <w:autoSpaceDN/>
        <w:spacing w:after="0" w:line="360" w:lineRule="auto"/>
        <w:ind w:left="126"/>
        <w:jc w:val="both"/>
        <w:rPr>
          <w:rFonts w:ascii="Times New Roman" w:eastAsia="Times New Roman" w:hAnsi="Times New Roman"/>
          <w:sz w:val="24"/>
          <w:szCs w:val="24"/>
          <w:shd w:val="clear" w:color="auto" w:fill="FFFFFF"/>
        </w:rPr>
      </w:pPr>
      <w:r w:rsidRPr="00BA3EE4">
        <w:rPr>
          <w:rStyle w:val="spctttl1"/>
          <w:rFonts w:ascii="Times New Roman" w:eastAsia="Times New Roman" w:hAnsi="Times New Roman"/>
          <w:color w:val="auto"/>
          <w:sz w:val="24"/>
          <w:szCs w:val="24"/>
        </w:rPr>
        <w:t>(ii)</w:t>
      </w:r>
      <w:r w:rsidRPr="00BA3EE4">
        <w:rPr>
          <w:rFonts w:ascii="Times New Roman" w:eastAsia="Times New Roman" w:hAnsi="Times New Roman"/>
          <w:sz w:val="24"/>
          <w:szCs w:val="24"/>
          <w:shd w:val="clear" w:color="auto" w:fill="FFFFFF"/>
        </w:rPr>
        <w:t xml:space="preserve"> </w:t>
      </w:r>
      <w:r w:rsidRPr="00BA3EE4">
        <w:rPr>
          <w:rStyle w:val="spctbdy"/>
          <w:rFonts w:ascii="Times New Roman" w:eastAsia="Times New Roman" w:hAnsi="Times New Roman"/>
          <w:color w:val="auto"/>
          <w:sz w:val="24"/>
          <w:szCs w:val="24"/>
        </w:rPr>
        <w:t>prin poştă electronică;</w:t>
      </w:r>
    </w:p>
    <w:p w14:paraId="789AC547" w14:textId="77777777" w:rsidR="008B4936" w:rsidRPr="00BA3EE4" w:rsidRDefault="005A441B" w:rsidP="00BA3EE4">
      <w:pPr>
        <w:autoSpaceDN/>
        <w:spacing w:after="0" w:line="360" w:lineRule="auto"/>
        <w:ind w:left="126"/>
        <w:jc w:val="both"/>
        <w:rPr>
          <w:rFonts w:ascii="Times New Roman" w:eastAsia="Times New Roman" w:hAnsi="Times New Roman"/>
          <w:sz w:val="24"/>
          <w:szCs w:val="24"/>
          <w:shd w:val="clear" w:color="auto" w:fill="FFFFFF"/>
        </w:rPr>
      </w:pPr>
      <w:r w:rsidRPr="00BA3EE4">
        <w:rPr>
          <w:rStyle w:val="spctttl1"/>
          <w:rFonts w:ascii="Times New Roman" w:eastAsia="Times New Roman" w:hAnsi="Times New Roman"/>
          <w:color w:val="auto"/>
          <w:sz w:val="24"/>
          <w:szCs w:val="24"/>
        </w:rPr>
        <w:t>(iii)</w:t>
      </w:r>
      <w:r w:rsidRPr="00BA3EE4">
        <w:rPr>
          <w:rFonts w:ascii="Times New Roman" w:eastAsia="Times New Roman" w:hAnsi="Times New Roman"/>
          <w:sz w:val="24"/>
          <w:szCs w:val="24"/>
          <w:shd w:val="clear" w:color="auto" w:fill="FFFFFF"/>
        </w:rPr>
        <w:t xml:space="preserve"> </w:t>
      </w:r>
      <w:r w:rsidRPr="00BA3EE4">
        <w:rPr>
          <w:rStyle w:val="spctbdy"/>
          <w:rFonts w:ascii="Times New Roman" w:eastAsia="Times New Roman" w:hAnsi="Times New Roman"/>
          <w:color w:val="auto"/>
          <w:sz w:val="24"/>
          <w:szCs w:val="24"/>
        </w:rPr>
        <w:t>prin fax;</w:t>
      </w:r>
    </w:p>
    <w:p w14:paraId="648F2A6E" w14:textId="77777777" w:rsidR="008B4936" w:rsidRPr="00BA3EE4" w:rsidRDefault="005A441B" w:rsidP="00BA3EE4">
      <w:pPr>
        <w:autoSpaceDN/>
        <w:spacing w:after="0" w:line="360" w:lineRule="auto"/>
        <w:ind w:left="126"/>
        <w:jc w:val="both"/>
        <w:rPr>
          <w:rFonts w:ascii="Times New Roman" w:eastAsia="Times New Roman" w:hAnsi="Times New Roman"/>
          <w:sz w:val="24"/>
          <w:szCs w:val="24"/>
          <w:shd w:val="clear" w:color="auto" w:fill="FFFFFF"/>
        </w:rPr>
      </w:pPr>
      <w:r w:rsidRPr="00BA3EE4">
        <w:rPr>
          <w:rStyle w:val="spctttl1"/>
          <w:rFonts w:ascii="Times New Roman" w:eastAsia="Times New Roman" w:hAnsi="Times New Roman"/>
          <w:color w:val="auto"/>
          <w:sz w:val="24"/>
          <w:szCs w:val="24"/>
        </w:rPr>
        <w:t>(iv)</w:t>
      </w:r>
      <w:r w:rsidRPr="00BA3EE4">
        <w:rPr>
          <w:rFonts w:ascii="Times New Roman" w:eastAsia="Times New Roman" w:hAnsi="Times New Roman"/>
          <w:sz w:val="24"/>
          <w:szCs w:val="24"/>
          <w:shd w:val="clear" w:color="auto" w:fill="FFFFFF"/>
        </w:rPr>
        <w:t xml:space="preserve"> </w:t>
      </w:r>
      <w:r w:rsidRPr="00BA3EE4">
        <w:rPr>
          <w:rStyle w:val="spctbdy"/>
          <w:rFonts w:ascii="Times New Roman" w:eastAsia="Times New Roman" w:hAnsi="Times New Roman"/>
          <w:color w:val="auto"/>
          <w:sz w:val="24"/>
          <w:szCs w:val="24"/>
        </w:rPr>
        <w:t>prin poştă.</w:t>
      </w:r>
    </w:p>
    <w:p w14:paraId="635B9EB1" w14:textId="77777777" w:rsidR="008B4936" w:rsidRPr="00BA3EE4" w:rsidRDefault="005A441B" w:rsidP="00BA3EE4">
      <w:pPr>
        <w:pStyle w:val="sartttl"/>
        <w:spacing w:after="0" w:line="360" w:lineRule="auto"/>
        <w:jc w:val="both"/>
        <w:rPr>
          <w:rStyle w:val="salnbdy"/>
          <w:rFonts w:ascii="Times New Roman" w:hAnsi="Times New Roman"/>
          <w:b w:val="0"/>
          <w:color w:val="auto"/>
          <w:sz w:val="24"/>
          <w:szCs w:val="24"/>
        </w:rPr>
      </w:pPr>
      <w:r w:rsidRPr="00BA3EE4">
        <w:rPr>
          <w:rStyle w:val="salnttl1"/>
          <w:rFonts w:ascii="Times New Roman" w:eastAsia="Times New Roman" w:hAnsi="Times New Roman"/>
          <w:b/>
          <w:color w:val="auto"/>
          <w:sz w:val="24"/>
          <w:szCs w:val="24"/>
          <w:specVanish w:val="0"/>
        </w:rPr>
        <w:t>(6)</w:t>
      </w:r>
      <w:r w:rsidR="002127B1" w:rsidRPr="00BA3EE4">
        <w:rPr>
          <w:rStyle w:val="salnttl1"/>
          <w:rFonts w:ascii="Times New Roman" w:eastAsia="Times New Roman" w:hAnsi="Times New Roman"/>
          <w:b/>
          <w:color w:val="auto"/>
          <w:sz w:val="24"/>
          <w:szCs w:val="24"/>
          <w:specVanish w:val="0"/>
        </w:rPr>
        <w:t xml:space="preserve"> </w:t>
      </w:r>
      <w:r w:rsidRPr="00BA3EE4">
        <w:rPr>
          <w:rStyle w:val="salnbdy"/>
          <w:rFonts w:ascii="Times New Roman" w:eastAsia="Times New Roman" w:hAnsi="Times New Roman"/>
          <w:b w:val="0"/>
          <w:color w:val="auto"/>
          <w:sz w:val="24"/>
          <w:szCs w:val="24"/>
        </w:rPr>
        <w:t xml:space="preserve">Numărul de înregistrare pentru sesizările/reclamaţiile/solicitările prevăzute la </w:t>
      </w:r>
      <w:r w:rsidRPr="00BA3EE4">
        <w:rPr>
          <w:rStyle w:val="slgi1"/>
          <w:rFonts w:ascii="Times New Roman" w:eastAsia="Times New Roman" w:hAnsi="Times New Roman"/>
          <w:b w:val="0"/>
          <w:color w:val="auto"/>
          <w:sz w:val="24"/>
          <w:szCs w:val="24"/>
          <w:u w:val="none"/>
        </w:rPr>
        <w:t>alin. (5) lit. b)</w:t>
      </w:r>
      <w:r w:rsidRPr="00BA3EE4">
        <w:rPr>
          <w:rStyle w:val="salnbdy"/>
          <w:rFonts w:ascii="Times New Roman" w:eastAsia="Times New Roman" w:hAnsi="Times New Roman"/>
          <w:b w:val="0"/>
          <w:color w:val="auto"/>
          <w:sz w:val="24"/>
          <w:szCs w:val="24"/>
        </w:rPr>
        <w:t xml:space="preserve"> se transmite de către OSD prin una dintre următoarele modalităţi de comunicare:</w:t>
      </w:r>
    </w:p>
    <w:p w14:paraId="4CE3D93F" w14:textId="77777777"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color w:val="auto"/>
          <w:sz w:val="24"/>
          <w:szCs w:val="24"/>
          <w:specVanish w:val="0"/>
        </w:rPr>
        <w:t>a)</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prin poşta electronică;</w:t>
      </w:r>
    </w:p>
    <w:p w14:paraId="5C1223C5"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color w:val="auto"/>
          <w:sz w:val="24"/>
          <w:szCs w:val="24"/>
          <w:specVanish w:val="0"/>
        </w:rPr>
        <w:t>b)</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prin fax;</w:t>
      </w:r>
    </w:p>
    <w:p w14:paraId="3EF32D42"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color w:val="auto"/>
          <w:sz w:val="24"/>
          <w:szCs w:val="24"/>
          <w:specVanish w:val="0"/>
        </w:rPr>
        <w:t>c)</w:t>
      </w:r>
      <w:r w:rsidR="002127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prin poştă.</w:t>
      </w:r>
    </w:p>
    <w:p w14:paraId="121C1E03"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(7)</w:t>
      </w:r>
      <w:r w:rsidR="002127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În cazul în care solicitantul sau </w:t>
      </w:r>
      <w:r w:rsidR="002127B1"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xml:space="preserve"> specifică o anumită modalitate de comunicare OSD are obligaţia să transmită numărul de înregistrare pe calea specificată.</w:t>
      </w:r>
    </w:p>
    <w:p w14:paraId="5BB8152E"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(8)</w:t>
      </w:r>
      <w:r w:rsidR="002127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Sesizările/Reclamaţiile/Solicitările anonime sau cele în care nu sunt trecute datele de identificare ale solicitantului sau ale </w:t>
      </w:r>
      <w:r w:rsidR="00FB713D"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xml:space="preserve"> se clasează fără ca OSD să emită răspuns.</w:t>
      </w:r>
    </w:p>
    <w:p w14:paraId="4011797A"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(9)</w:t>
      </w:r>
      <w:r w:rsidR="002127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obligaţiei prevăzute la </w:t>
      </w:r>
      <w:r w:rsidRPr="00BA3EE4">
        <w:rPr>
          <w:rStyle w:val="slgi1"/>
          <w:rFonts w:ascii="Times New Roman" w:eastAsia="Times New Roman" w:hAnsi="Times New Roman"/>
          <w:color w:val="auto"/>
          <w:sz w:val="24"/>
          <w:szCs w:val="24"/>
          <w:u w:val="none"/>
        </w:rPr>
        <w:t>alin. (5)</w:t>
      </w:r>
      <w:r w:rsidRPr="00BA3EE4">
        <w:rPr>
          <w:rStyle w:val="salnbdy"/>
          <w:rFonts w:ascii="Times New Roman" w:eastAsia="Times New Roman" w:hAnsi="Times New Roman"/>
          <w:color w:val="auto"/>
          <w:sz w:val="24"/>
          <w:szCs w:val="24"/>
        </w:rPr>
        <w:t xml:space="preserve"> se calculează cu formula:</w:t>
      </w:r>
    </w:p>
    <w:p w14:paraId="796E0925" w14:textId="77777777" w:rsidR="002127B1" w:rsidRPr="00BA3EE4" w:rsidRDefault="00A23ABD" w:rsidP="00BA3EE4">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shd w:val="clear" w:color="auto" w:fill="FFFFFF"/>
        </w:rPr>
      </w:pPr>
      <m:oMath>
        <m:sSubSup>
          <m:sSubSupPr>
            <m:ctrlPr>
              <w:rPr>
                <w:rFonts w:ascii="Cambria Math" w:hAnsi="Cambria Math"/>
                <w:i/>
              </w:rPr>
            </m:ctrlPr>
          </m:sSubSupPr>
          <m:e>
            <m:r>
              <w:rPr>
                <w:rFonts w:ascii="Cambria Math" w:hAnsi="Cambria Math"/>
              </w:rPr>
              <m:t>IP</m:t>
            </m:r>
          </m:e>
          <m:sub>
            <m:r>
              <w:rPr>
                <w:rFonts w:ascii="Cambria Math" w:hAnsi="Cambria Math"/>
              </w:rPr>
              <m:t>0</m:t>
            </m:r>
          </m:sub>
          <m:sup>
            <m:r>
              <w:rPr>
                <w:rFonts w:ascii="Cambria Math" w:hAnsi="Cambria Math"/>
              </w:rPr>
              <m:t xml:space="preserve">1 </m:t>
            </m:r>
          </m:sup>
        </m:sSubSup>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T2</m:t>
                </m:r>
              </m:sub>
            </m:sSub>
          </m:num>
          <m:den>
            <m:sSub>
              <m:sSubPr>
                <m:ctrlPr>
                  <w:rPr>
                    <w:rFonts w:ascii="Cambria Math" w:hAnsi="Cambria Math"/>
                    <w:i/>
                  </w:rPr>
                </m:ctrlPr>
              </m:sSubPr>
              <m:e>
                <m:r>
                  <w:rPr>
                    <w:rFonts w:ascii="Cambria Math" w:hAnsi="Cambria Math"/>
                  </w:rPr>
                  <m:t>N</m:t>
                </m:r>
              </m:e>
              <m:sub>
                <m:r>
                  <w:rPr>
                    <w:rFonts w:ascii="Cambria Math" w:hAnsi="Cambria Math" w:hint="eastAsia"/>
                  </w:rPr>
                  <m:t>î</m:t>
                </m:r>
                <m:r>
                  <w:rPr>
                    <w:rFonts w:ascii="Cambria Math" w:hAnsi="Cambria Math"/>
                  </w:rPr>
                  <m:t>nreg</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Clasate</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T0</m:t>
                </m:r>
              </m:sub>
            </m:sSub>
          </m:den>
        </m:f>
        <m:r>
          <w:rPr>
            <w:rFonts w:ascii="Cambria Math" w:hAnsi="Cambria Math"/>
          </w:rPr>
          <m:t xml:space="preserve"> </m:t>
        </m:r>
        <m:r>
          <w:rPr>
            <w:rFonts w:ascii="Cambria Math" w:hAnsi="Cambria Math" w:hint="eastAsia"/>
          </w:rPr>
          <m:t>×</m:t>
        </m:r>
        <m:r>
          <w:rPr>
            <w:rFonts w:ascii="Cambria Math" w:hAnsi="Cambria Math"/>
          </w:rPr>
          <m:t>100</m:t>
        </m:r>
      </m:oMath>
      <w:r w:rsidR="002127B1" w:rsidRPr="00BA3EE4">
        <w:t xml:space="preserve"> , (%)</w:t>
      </w:r>
    </w:p>
    <w:p w14:paraId="0D61C9C1" w14:textId="77777777" w:rsidR="008B4936" w:rsidRPr="00BA3EE4" w:rsidRDefault="005A441B" w:rsidP="00BA3EE4">
      <w:pPr>
        <w:pStyle w:val="spar"/>
        <w:spacing w:after="0" w:line="360" w:lineRule="auto"/>
        <w:ind w:left="0"/>
        <w:jc w:val="both"/>
        <w:rPr>
          <w:shd w:val="clear" w:color="auto" w:fill="FFFFFF"/>
        </w:rPr>
      </w:pPr>
      <w:r w:rsidRPr="00BA3EE4">
        <w:rPr>
          <w:shd w:val="clear" w:color="auto" w:fill="FFFFFF"/>
        </w:rPr>
        <w:t>unde:</w:t>
      </w:r>
    </w:p>
    <w:p w14:paraId="7B85A795" w14:textId="77777777" w:rsidR="002127B1" w:rsidRPr="00BA3EE4" w:rsidRDefault="00A23ABD" w:rsidP="00BA3EE4">
      <w:pPr>
        <w:pStyle w:val="ListParagraph"/>
        <w:numPr>
          <w:ilvl w:val="0"/>
          <w:numId w:val="6"/>
        </w:numPr>
        <w:tabs>
          <w:tab w:val="left" w:pos="142"/>
        </w:tabs>
        <w:spacing w:after="0" w:line="360" w:lineRule="auto"/>
        <w:ind w:left="0" w:firstLine="0"/>
        <w:contextualSpacing w:val="0"/>
        <w:jc w:val="both"/>
        <w:textAlignment w:val="baseline"/>
        <w:rPr>
          <w:rStyle w:val="spar3"/>
          <w:rFonts w:ascii="Times New Roman" w:eastAsia="Times New Roman" w:hAnsi="Times New Roman"/>
          <w:color w:val="auto"/>
          <w:sz w:val="24"/>
          <w:szCs w:val="24"/>
        </w:rPr>
      </w:pPr>
      <m:oMath>
        <m:sSub>
          <m:sSubPr>
            <m:ctrlPr>
              <w:rPr>
                <w:rFonts w:ascii="Cambria Math" w:hAnsi="Cambria Math"/>
                <w:i/>
              </w:rPr>
            </m:ctrlPr>
          </m:sSubPr>
          <m:e>
            <m:r>
              <w:rPr>
                <w:rFonts w:ascii="Cambria Math" w:hAnsi="Cambria Math"/>
              </w:rPr>
              <m:t>N</m:t>
            </m:r>
          </m:e>
          <m:sub>
            <m:r>
              <w:rPr>
                <w:rFonts w:ascii="Cambria Math" w:hAnsi="Cambria Math"/>
              </w:rPr>
              <m:t>T0</m:t>
            </m:r>
          </m:sub>
        </m:sSub>
      </m:oMath>
      <w:r w:rsidR="005A441B" w:rsidRPr="00BA3EE4">
        <w:rPr>
          <w:rStyle w:val="spar3"/>
          <w:rFonts w:ascii="Times New Roman" w:eastAsia="Times New Roman" w:hAnsi="Times New Roman"/>
          <w:color w:val="auto"/>
          <w:sz w:val="24"/>
          <w:szCs w:val="24"/>
          <w:specVanish w:val="0"/>
        </w:rPr>
        <w:t xml:space="preserve"> - numărul sesizărilor/reclamaţiilor/solicitărilor primite, al căror număr de înregistrare a fost transmis conform prevederilor </w:t>
      </w:r>
      <w:r w:rsidR="005A441B" w:rsidRPr="00BA3EE4">
        <w:rPr>
          <w:rStyle w:val="slgi1"/>
          <w:rFonts w:ascii="Times New Roman" w:eastAsia="Times New Roman" w:hAnsi="Times New Roman"/>
          <w:color w:val="auto"/>
          <w:sz w:val="24"/>
          <w:szCs w:val="24"/>
          <w:u w:val="none"/>
        </w:rPr>
        <w:t>alin. (5) lit. a)</w:t>
      </w:r>
      <w:r w:rsidR="005A441B" w:rsidRPr="00BA3EE4">
        <w:rPr>
          <w:rStyle w:val="spar3"/>
          <w:rFonts w:ascii="Times New Roman" w:eastAsia="Times New Roman" w:hAnsi="Times New Roman"/>
          <w:color w:val="auto"/>
          <w:sz w:val="24"/>
          <w:szCs w:val="24"/>
          <w:specVanish w:val="0"/>
        </w:rPr>
        <w:t>;</w:t>
      </w:r>
    </w:p>
    <w:p w14:paraId="517B015B" w14:textId="77777777" w:rsidR="002127B1" w:rsidRPr="00BA3EE4" w:rsidRDefault="00A23ABD" w:rsidP="00BA3EE4">
      <w:pPr>
        <w:pStyle w:val="ListParagraph"/>
        <w:numPr>
          <w:ilvl w:val="0"/>
          <w:numId w:val="6"/>
        </w:numPr>
        <w:tabs>
          <w:tab w:val="left" w:pos="142"/>
        </w:tabs>
        <w:spacing w:after="0" w:line="360" w:lineRule="auto"/>
        <w:contextualSpacing w:val="0"/>
        <w:jc w:val="both"/>
        <w:textAlignment w:val="baseline"/>
        <w:rPr>
          <w:rStyle w:val="spar3"/>
          <w:rFonts w:ascii="Times New Roman" w:eastAsia="Times New Roman" w:hAnsi="Times New Roman"/>
          <w:color w:val="auto"/>
          <w:sz w:val="24"/>
          <w:szCs w:val="24"/>
        </w:rPr>
      </w:pPr>
      <m:oMath>
        <m:sSub>
          <m:sSubPr>
            <m:ctrlPr>
              <w:rPr>
                <w:rFonts w:ascii="Cambria Math" w:hAnsi="Cambria Math"/>
                <w:i/>
              </w:rPr>
            </m:ctrlPr>
          </m:sSubPr>
          <m:e>
            <m:r>
              <w:rPr>
                <w:rFonts w:ascii="Cambria Math" w:hAnsi="Cambria Math"/>
              </w:rPr>
              <m:t>N</m:t>
            </m:r>
          </m:e>
          <m:sub>
            <m:r>
              <w:rPr>
                <w:rFonts w:ascii="Cambria Math" w:hAnsi="Cambria Math"/>
              </w:rPr>
              <m:t>T2</m:t>
            </m:r>
          </m:sub>
        </m:sSub>
      </m:oMath>
      <w:r w:rsidR="005A441B" w:rsidRPr="00BA3EE4">
        <w:rPr>
          <w:rStyle w:val="spar3"/>
          <w:rFonts w:ascii="Times New Roman" w:eastAsia="Times New Roman" w:hAnsi="Times New Roman"/>
          <w:color w:val="auto"/>
          <w:sz w:val="24"/>
          <w:szCs w:val="24"/>
          <w:specVanish w:val="0"/>
        </w:rPr>
        <w:t xml:space="preserve"> - numărul sesizărilor/reclamaţiilor/solicitărilor primite, al căror număr de înregistrare a fost transmis într-un interval de timp mai mic decât cel prevăzut la </w:t>
      </w:r>
      <w:r w:rsidR="005A441B" w:rsidRPr="00BA3EE4">
        <w:rPr>
          <w:rStyle w:val="slgi1"/>
          <w:rFonts w:ascii="Times New Roman" w:eastAsia="Times New Roman" w:hAnsi="Times New Roman"/>
          <w:color w:val="auto"/>
          <w:sz w:val="24"/>
          <w:szCs w:val="24"/>
          <w:u w:val="none"/>
        </w:rPr>
        <w:t>alin. (5) lit. b)</w:t>
      </w:r>
      <w:r w:rsidR="005A441B" w:rsidRPr="00BA3EE4">
        <w:rPr>
          <w:rStyle w:val="spar3"/>
          <w:rFonts w:ascii="Times New Roman" w:eastAsia="Times New Roman" w:hAnsi="Times New Roman"/>
          <w:color w:val="auto"/>
          <w:sz w:val="24"/>
          <w:szCs w:val="24"/>
          <w:specVanish w:val="0"/>
        </w:rPr>
        <w:t>;</w:t>
      </w:r>
    </w:p>
    <w:p w14:paraId="76EFCE35" w14:textId="77777777" w:rsidR="008B4936" w:rsidRPr="00BA3EE4" w:rsidRDefault="00A23ABD" w:rsidP="00BA3EE4">
      <w:pPr>
        <w:pStyle w:val="ListParagraph"/>
        <w:numPr>
          <w:ilvl w:val="0"/>
          <w:numId w:val="6"/>
        </w:numPr>
        <w:tabs>
          <w:tab w:val="left" w:pos="142"/>
        </w:tabs>
        <w:spacing w:after="0" w:line="360" w:lineRule="auto"/>
        <w:contextualSpacing w:val="0"/>
        <w:jc w:val="both"/>
        <w:textAlignment w:val="baseline"/>
        <w:rPr>
          <w:rStyle w:val="salnbdy"/>
          <w:rFonts w:ascii="Times New Roman" w:eastAsia="Times New Roman" w:hAnsi="Times New Roman"/>
          <w:color w:val="auto"/>
          <w:sz w:val="24"/>
          <w:szCs w:val="24"/>
        </w:rPr>
      </w:pPr>
      <m:oMath>
        <m:sSub>
          <m:sSubPr>
            <m:ctrlPr>
              <w:rPr>
                <w:rFonts w:ascii="Cambria Math" w:hAnsi="Cambria Math"/>
                <w:i/>
              </w:rPr>
            </m:ctrlPr>
          </m:sSubPr>
          <m:e>
            <m:r>
              <w:rPr>
                <w:rFonts w:ascii="Cambria Math" w:hAnsi="Cambria Math"/>
              </w:rPr>
              <m:t>N</m:t>
            </m:r>
          </m:e>
          <m:sub>
            <m:r>
              <w:rPr>
                <w:rFonts w:ascii="Cambria Math" w:hAnsi="Cambria Math" w:hint="eastAsia"/>
              </w:rPr>
              <m:t>î</m:t>
            </m:r>
            <m:r>
              <w:rPr>
                <w:rFonts w:ascii="Cambria Math" w:hAnsi="Cambria Math"/>
              </w:rPr>
              <m:t>nreg</m:t>
            </m:r>
          </m:sub>
        </m:sSub>
      </m:oMath>
      <w:r w:rsidR="005A441B" w:rsidRPr="00BA3EE4">
        <w:rPr>
          <w:rStyle w:val="spar3"/>
          <w:rFonts w:ascii="Times New Roman" w:eastAsia="Times New Roman" w:hAnsi="Times New Roman"/>
          <w:color w:val="auto"/>
          <w:sz w:val="24"/>
          <w:szCs w:val="24"/>
          <w:specVanish w:val="0"/>
        </w:rPr>
        <w:t xml:space="preserve"> - numărul total al sesizărilor/reclamaţiilor/solicitărilor primite şi înregistrate conform prevederilor </w:t>
      </w:r>
      <w:r w:rsidR="005A441B" w:rsidRPr="00BA3EE4">
        <w:rPr>
          <w:rStyle w:val="slgi1"/>
          <w:rFonts w:ascii="Times New Roman" w:eastAsia="Times New Roman" w:hAnsi="Times New Roman"/>
          <w:color w:val="auto"/>
          <w:sz w:val="24"/>
          <w:szCs w:val="24"/>
          <w:u w:val="none"/>
        </w:rPr>
        <w:t>alin. (3)</w:t>
      </w:r>
      <w:r w:rsidR="005A441B" w:rsidRPr="00BA3EE4">
        <w:rPr>
          <w:rStyle w:val="spar3"/>
          <w:rFonts w:ascii="Times New Roman" w:eastAsia="Times New Roman" w:hAnsi="Times New Roman"/>
          <w:color w:val="auto"/>
          <w:sz w:val="24"/>
          <w:szCs w:val="24"/>
          <w:specVanish w:val="0"/>
        </w:rPr>
        <w:t>;</w:t>
      </w:r>
    </w:p>
    <w:p w14:paraId="68C6B266" w14:textId="77777777" w:rsidR="008B4936" w:rsidRPr="00BA3EE4" w:rsidRDefault="00A23ABD" w:rsidP="00BA3EE4">
      <w:pPr>
        <w:pStyle w:val="ListParagraph"/>
        <w:numPr>
          <w:ilvl w:val="0"/>
          <w:numId w:val="6"/>
        </w:numPr>
        <w:tabs>
          <w:tab w:val="left" w:pos="142"/>
        </w:tabs>
        <w:spacing w:after="0" w:line="360" w:lineRule="auto"/>
        <w:contextualSpacing w:val="0"/>
        <w:jc w:val="both"/>
        <w:textAlignment w:val="baseline"/>
      </w:pPr>
      <m:oMath>
        <m:sSub>
          <m:sSubPr>
            <m:ctrlPr>
              <w:rPr>
                <w:rFonts w:ascii="Cambria Math" w:hAnsi="Cambria Math"/>
                <w:i/>
              </w:rPr>
            </m:ctrlPr>
          </m:sSubPr>
          <m:e>
            <m:r>
              <w:rPr>
                <w:rFonts w:ascii="Cambria Math" w:hAnsi="Cambria Math"/>
              </w:rPr>
              <m:t>N</m:t>
            </m:r>
          </m:e>
          <m:sub>
            <m:r>
              <w:rPr>
                <w:rFonts w:ascii="Cambria Math" w:hAnsi="Cambria Math"/>
              </w:rPr>
              <m:t>Clasate</m:t>
            </m:r>
          </m:sub>
        </m:sSub>
      </m:oMath>
      <w:r w:rsidR="005A441B" w:rsidRPr="00BA3EE4">
        <w:rPr>
          <w:rFonts w:ascii="Times New Roman" w:hAnsi="Times New Roman"/>
          <w:sz w:val="24"/>
          <w:szCs w:val="24"/>
          <w:shd w:val="clear" w:color="auto" w:fill="FFFFFF"/>
        </w:rPr>
        <w:t xml:space="preserve"> -</w:t>
      </w:r>
      <w:r w:rsidR="005A441B" w:rsidRPr="00BA3EE4">
        <w:rPr>
          <w:shd w:val="clear" w:color="auto" w:fill="FFFFFF"/>
        </w:rPr>
        <w:t xml:space="preserve"> </w:t>
      </w:r>
      <w:r w:rsidR="005A441B" w:rsidRPr="00BA3EE4">
        <w:rPr>
          <w:rStyle w:val="spar3"/>
          <w:rFonts w:ascii="Times New Roman" w:eastAsia="Times New Roman" w:hAnsi="Times New Roman"/>
          <w:color w:val="auto"/>
          <w:sz w:val="24"/>
          <w:szCs w:val="24"/>
          <w:specVanish w:val="0"/>
        </w:rPr>
        <w:t>numărul sesizărilor/reclamaţiilor/solicitărilor primite, înregistrate şi clasate</w:t>
      </w:r>
      <w:r w:rsidR="005A441B" w:rsidRPr="00BA3EE4">
        <w:rPr>
          <w:shd w:val="clear" w:color="auto" w:fill="FFFFFF"/>
        </w:rPr>
        <w:t>.</w:t>
      </w:r>
    </w:p>
    <w:p w14:paraId="29B6E9AB" w14:textId="2FB15658" w:rsidR="00A600FC"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(10)</w:t>
      </w:r>
      <w:r w:rsidR="006C5CF8"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w:t>
      </w:r>
      <m:oMath>
        <m:sSubSup>
          <m:sSubSupPr>
            <m:ctrlPr>
              <w:rPr>
                <w:rFonts w:ascii="Cambria Math" w:hAnsi="Cambria Math"/>
                <w:i/>
              </w:rPr>
            </m:ctrlPr>
          </m:sSubSupPr>
          <m:e>
            <m:r>
              <w:rPr>
                <w:rFonts w:ascii="Cambria Math" w:hAnsi="Cambria Math"/>
              </w:rPr>
              <m:t>IP</m:t>
            </m:r>
          </m:e>
          <m:sub>
            <m:r>
              <w:rPr>
                <w:rFonts w:ascii="Cambria Math" w:hAnsi="Cambria Math"/>
              </w:rPr>
              <m:t>0</m:t>
            </m:r>
          </m:sub>
          <m:sup>
            <m:r>
              <w:rPr>
                <w:rFonts w:ascii="Cambria Math" w:hAnsi="Cambria Math"/>
              </w:rPr>
              <m:t xml:space="preserve">1 </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rPr>
              <m:t>0</m:t>
            </m:r>
          </m:sub>
          <m:sup>
            <m:r>
              <w:rPr>
                <w:rFonts w:ascii="Cambria Math" w:hAnsi="Cambria Math"/>
                <w:sz w:val="24"/>
                <w:szCs w:val="24"/>
              </w:rPr>
              <m:t xml:space="preserve">1 </m:t>
            </m:r>
          </m:sup>
        </m:sSubSup>
      </m:oMath>
      <w:r w:rsidRPr="00BA3EE4">
        <w:rPr>
          <w:rStyle w:val="salnbdy"/>
          <w:rFonts w:ascii="Times New Roman" w:eastAsia="Times New Roman" w:hAnsi="Times New Roman"/>
          <w:color w:val="auto"/>
          <w:sz w:val="24"/>
          <w:szCs w:val="24"/>
        </w:rPr>
        <w:t xml:space="preserve"> ≥ 90%.</w:t>
      </w:r>
    </w:p>
    <w:p w14:paraId="692F0D33" w14:textId="77777777" w:rsidR="008B4936" w:rsidRPr="00BA3EE4" w:rsidRDefault="005A441B"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(11)</w:t>
      </w:r>
      <w:r w:rsidR="00A600F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nerespectarea termenului prevăzut la </w:t>
      </w:r>
      <w:r w:rsidRPr="00BA3EE4">
        <w:rPr>
          <w:rStyle w:val="slgi1"/>
          <w:rFonts w:ascii="Times New Roman" w:eastAsia="Times New Roman" w:hAnsi="Times New Roman"/>
          <w:color w:val="auto"/>
          <w:sz w:val="24"/>
          <w:szCs w:val="24"/>
          <w:u w:val="none"/>
        </w:rPr>
        <w:t>alin. (5) lit. b)</w:t>
      </w:r>
      <w:r w:rsidRPr="00BA3EE4">
        <w:rPr>
          <w:rStyle w:val="salnbdy"/>
          <w:rFonts w:ascii="Times New Roman" w:eastAsia="Times New Roman" w:hAnsi="Times New Roman"/>
          <w:color w:val="auto"/>
          <w:sz w:val="24"/>
          <w:szCs w:val="24"/>
        </w:rPr>
        <w:t xml:space="preserve"> OSD are obligaţia să plătească solicitantului următoarele compensaţii:</w:t>
      </w:r>
    </w:p>
    <w:p w14:paraId="4D1A53B0" w14:textId="77777777"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color w:val="auto"/>
          <w:sz w:val="24"/>
          <w:szCs w:val="24"/>
          <w:specVanish w:val="0"/>
        </w:rPr>
        <w:t>a)</w:t>
      </w:r>
      <w:r w:rsidR="00E3628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o sumă fixă în valoare de 10 lei;</w:t>
      </w:r>
    </w:p>
    <w:p w14:paraId="060971F0" w14:textId="5251E795" w:rsidR="006C5CF8" w:rsidRPr="00BA3EE4" w:rsidRDefault="005A441B" w:rsidP="00BA3EE4">
      <w:pPr>
        <w:autoSpaceDN/>
        <w:spacing w:after="0" w:line="360" w:lineRule="auto"/>
        <w:jc w:val="both"/>
        <w:rPr>
          <w:rStyle w:val="slitbdy"/>
          <w:rFonts w:ascii="Times New Roman" w:eastAsia="Times New Roman" w:hAnsi="Times New Roman"/>
          <w:color w:val="auto"/>
          <w:sz w:val="24"/>
          <w:szCs w:val="24"/>
        </w:rPr>
      </w:pPr>
      <w:r w:rsidRPr="00BA3EE4">
        <w:rPr>
          <w:rStyle w:val="slitttl1"/>
          <w:rFonts w:ascii="Times New Roman" w:eastAsia="Times New Roman" w:hAnsi="Times New Roman"/>
          <w:color w:val="auto"/>
          <w:sz w:val="24"/>
          <w:szCs w:val="24"/>
          <w:specVanish w:val="0"/>
        </w:rPr>
        <w:t>b)</w:t>
      </w:r>
      <w:r w:rsidR="00E3628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suplimentar, 1 </w:t>
      </w:r>
      <w:r w:rsidR="00551C79" w:rsidRPr="00BA3EE4">
        <w:rPr>
          <w:rStyle w:val="slitbdy"/>
          <w:rFonts w:ascii="Times New Roman" w:eastAsia="Times New Roman" w:hAnsi="Times New Roman"/>
          <w:color w:val="auto"/>
          <w:sz w:val="24"/>
          <w:szCs w:val="24"/>
        </w:rPr>
        <w:t xml:space="preserve">leu </w:t>
      </w:r>
      <w:r w:rsidRPr="00BA3EE4">
        <w:rPr>
          <w:rStyle w:val="slitbdy"/>
          <w:rFonts w:ascii="Times New Roman" w:eastAsia="Times New Roman" w:hAnsi="Times New Roman"/>
          <w:color w:val="auto"/>
          <w:sz w:val="24"/>
          <w:szCs w:val="24"/>
        </w:rPr>
        <w:t xml:space="preserve">pentru fiecare zi lucrătoare de întârziere, începând cu a 3-a zi lucrătoare de la data înregistrării sesizării/reclamaţiei/solicitării prevăzute la </w:t>
      </w:r>
      <w:r w:rsidRPr="00BA3EE4">
        <w:rPr>
          <w:rStyle w:val="slgi1"/>
          <w:rFonts w:ascii="Times New Roman" w:eastAsia="Times New Roman" w:hAnsi="Times New Roman"/>
          <w:color w:val="auto"/>
          <w:sz w:val="24"/>
          <w:szCs w:val="24"/>
          <w:u w:val="none"/>
        </w:rPr>
        <w:t>alin. (3)</w:t>
      </w:r>
      <w:r w:rsidRPr="00BA3EE4">
        <w:rPr>
          <w:rStyle w:val="slitbdy"/>
          <w:rFonts w:ascii="Times New Roman" w:eastAsia="Times New Roman" w:hAnsi="Times New Roman"/>
          <w:color w:val="auto"/>
          <w:sz w:val="24"/>
          <w:szCs w:val="24"/>
        </w:rPr>
        <w:t>,.</w:t>
      </w:r>
    </w:p>
    <w:p w14:paraId="3364C65A" w14:textId="2401E270"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Fonts w:ascii="Times New Roman" w:hAnsi="Times New Roman"/>
          <w:b/>
          <w:sz w:val="24"/>
          <w:szCs w:val="24"/>
          <w:shd w:val="clear" w:color="auto" w:fill="FFFFFF"/>
        </w:rPr>
        <w:t xml:space="preserve">IP1 </w:t>
      </w:r>
      <w:r w:rsidR="00F12D10" w:rsidRPr="00BA3EE4">
        <w:rPr>
          <w:rFonts w:ascii="Times New Roman" w:hAnsi="Times New Roman"/>
          <w:b/>
          <w:sz w:val="24"/>
          <w:szCs w:val="24"/>
          <w:shd w:val="clear" w:color="auto" w:fill="FFFFFF"/>
        </w:rPr>
        <w:t>–</w:t>
      </w:r>
      <w:r w:rsidRPr="00BA3EE4">
        <w:rPr>
          <w:rFonts w:ascii="Times New Roman" w:hAnsi="Times New Roman"/>
          <w:b/>
          <w:sz w:val="24"/>
          <w:szCs w:val="24"/>
          <w:shd w:val="clear" w:color="auto" w:fill="FFFFFF"/>
        </w:rPr>
        <w:t xml:space="preserve"> </w:t>
      </w:r>
      <w:r w:rsidR="00F12D10" w:rsidRPr="00BA3EE4">
        <w:rPr>
          <w:rFonts w:ascii="Times New Roman" w:hAnsi="Times New Roman"/>
          <w:b/>
          <w:sz w:val="24"/>
          <w:szCs w:val="24"/>
          <w:shd w:val="clear" w:color="auto" w:fill="FFFFFF"/>
        </w:rPr>
        <w:t>Accesul, c</w:t>
      </w:r>
      <w:r w:rsidRPr="00BA3EE4">
        <w:rPr>
          <w:rFonts w:ascii="Times New Roman" w:hAnsi="Times New Roman"/>
          <w:b/>
          <w:sz w:val="24"/>
          <w:szCs w:val="24"/>
          <w:shd w:val="clear" w:color="auto" w:fill="FFFFFF"/>
        </w:rPr>
        <w:t>ontractarea serviciului de distribuţie şi respectarea condiţiilor de predare-preluare a gazelor naturale</w:t>
      </w:r>
    </w:p>
    <w:p w14:paraId="3C1A2D15" w14:textId="77777777" w:rsidR="008B4936" w:rsidRPr="00BA3EE4" w:rsidRDefault="00B301D9" w:rsidP="00BA3EE4">
      <w:pPr>
        <w:pStyle w:val="spar"/>
        <w:tabs>
          <w:tab w:val="left" w:pos="851"/>
          <w:tab w:val="left" w:pos="1134"/>
        </w:tabs>
        <w:spacing w:after="0" w:line="360" w:lineRule="auto"/>
        <w:ind w:left="142"/>
        <w:jc w:val="both"/>
        <w:rPr>
          <w:rStyle w:val="salnttl1"/>
          <w:rFonts w:ascii="Times New Roman" w:eastAsia="Times New Roman" w:hAnsi="Times New Roman"/>
          <w:b w:val="0"/>
          <w:color w:val="auto"/>
          <w:sz w:val="24"/>
          <w:szCs w:val="24"/>
        </w:rPr>
      </w:pPr>
      <w:r w:rsidRPr="00BA3EE4">
        <w:rPr>
          <w:rStyle w:val="salnttl1"/>
          <w:rFonts w:ascii="Times New Roman" w:eastAsia="Times New Roman" w:hAnsi="Times New Roman"/>
          <w:color w:val="auto"/>
          <w:sz w:val="24"/>
          <w:szCs w:val="24"/>
          <w:specVanish w:val="0"/>
        </w:rPr>
        <w:t>Articolul 7</w:t>
      </w:r>
      <w:r w:rsidRPr="00BA3EE4">
        <w:rPr>
          <w:rStyle w:val="salnttl1"/>
          <w:rFonts w:ascii="Times New Roman" w:eastAsia="Times New Roman" w:hAnsi="Times New Roman"/>
          <w:b w:val="0"/>
          <w:color w:val="auto"/>
          <w:sz w:val="24"/>
          <w:szCs w:val="24"/>
          <w:specVanish w:val="0"/>
        </w:rPr>
        <w:t xml:space="preserve"> </w:t>
      </w:r>
      <w:r w:rsidR="006C5CF8" w:rsidRPr="00BA3EE4">
        <w:rPr>
          <w:rStyle w:val="salnttl1"/>
          <w:rFonts w:ascii="Times New Roman" w:eastAsia="Times New Roman" w:hAnsi="Times New Roman"/>
          <w:b w:val="0"/>
          <w:color w:val="auto"/>
          <w:sz w:val="24"/>
          <w:szCs w:val="24"/>
          <w:specVanish w:val="0"/>
        </w:rPr>
        <w:t xml:space="preserve">- </w:t>
      </w:r>
      <w:r w:rsidR="005A441B" w:rsidRPr="00BA3EE4">
        <w:rPr>
          <w:rStyle w:val="salnttl1"/>
          <w:rFonts w:ascii="Times New Roman" w:eastAsia="Times New Roman" w:hAnsi="Times New Roman"/>
          <w:b w:val="0"/>
          <w:color w:val="auto"/>
          <w:sz w:val="24"/>
          <w:szCs w:val="24"/>
          <w:specVanish w:val="0"/>
        </w:rPr>
        <w:t>Indicatorul general de performanţă se referă la următoarele:</w:t>
      </w:r>
    </w:p>
    <w:p w14:paraId="534055EB" w14:textId="77777777" w:rsidR="008B4936" w:rsidRPr="00BA3EE4" w:rsidRDefault="005A441B" w:rsidP="00BA3EE4">
      <w:pPr>
        <w:autoSpaceDN/>
        <w:spacing w:after="0" w:line="360" w:lineRule="auto"/>
        <w:ind w:left="144"/>
        <w:jc w:val="both"/>
        <w:rPr>
          <w:rFonts w:ascii="Times New Roman" w:eastAsia="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E36287" w:rsidRPr="00BA3EE4">
        <w:rPr>
          <w:rStyle w:val="slitttl1"/>
          <w:rFonts w:ascii="Times New Roman" w:eastAsia="Times New Roman" w:hAnsi="Times New Roman"/>
          <w:b w:val="0"/>
          <w:color w:val="auto"/>
          <w:sz w:val="24"/>
          <w:szCs w:val="24"/>
          <w:specVanish w:val="0"/>
        </w:rPr>
        <w:t xml:space="preserve"> accesul și</w:t>
      </w:r>
      <w:r w:rsidR="00E3628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contractarea serviciului de distribuţie a gazelor naturale;</w:t>
      </w:r>
    </w:p>
    <w:p w14:paraId="662D09A9" w14:textId="77777777" w:rsidR="008B4936" w:rsidRPr="00BA3EE4" w:rsidRDefault="005A441B" w:rsidP="00BA3EE4">
      <w:pPr>
        <w:autoSpaceDN/>
        <w:spacing w:after="0" w:line="360" w:lineRule="auto"/>
        <w:ind w:left="144"/>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E3628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asigurarea presiunii gazelor naturale;</w:t>
      </w:r>
    </w:p>
    <w:p w14:paraId="68D88ACF" w14:textId="77777777" w:rsidR="008B4936" w:rsidRPr="00BA3EE4" w:rsidRDefault="005A441B" w:rsidP="00BA3EE4">
      <w:pPr>
        <w:autoSpaceDN/>
        <w:spacing w:after="0" w:line="360" w:lineRule="auto"/>
        <w:ind w:left="144"/>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c)</w:t>
      </w:r>
      <w:r w:rsidR="00E3628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asigurarea calităţii gazelor naturale;</w:t>
      </w:r>
    </w:p>
    <w:p w14:paraId="56520F0C" w14:textId="398161FF" w:rsidR="008B4936" w:rsidRPr="00BA3EE4" w:rsidRDefault="005A441B" w:rsidP="00BA3EE4">
      <w:pPr>
        <w:autoSpaceDN/>
        <w:spacing w:after="0" w:line="360" w:lineRule="auto"/>
        <w:ind w:left="144"/>
        <w:jc w:val="both"/>
        <w:rPr>
          <w:rStyle w:val="slitbdy"/>
          <w:rFonts w:ascii="Times New Roman" w:eastAsia="Times New Roman" w:hAnsi="Times New Roman"/>
          <w:color w:val="auto"/>
          <w:sz w:val="24"/>
          <w:szCs w:val="24"/>
        </w:rPr>
      </w:pPr>
      <w:r w:rsidRPr="00BA3EE4">
        <w:rPr>
          <w:rStyle w:val="slitttl1"/>
          <w:rFonts w:ascii="Times New Roman" w:eastAsia="Times New Roman" w:hAnsi="Times New Roman"/>
          <w:b w:val="0"/>
          <w:color w:val="auto"/>
          <w:sz w:val="24"/>
          <w:szCs w:val="24"/>
          <w:specVanish w:val="0"/>
        </w:rPr>
        <w:t>d)</w:t>
      </w:r>
      <w:r w:rsidR="00E3628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măsurarea gazelor naturale</w:t>
      </w:r>
      <w:r w:rsidR="00FF077C" w:rsidRPr="00BA3EE4">
        <w:rPr>
          <w:rStyle w:val="slitbdy"/>
          <w:rFonts w:ascii="Times New Roman" w:eastAsia="Times New Roman" w:hAnsi="Times New Roman"/>
          <w:color w:val="auto"/>
          <w:sz w:val="24"/>
          <w:szCs w:val="24"/>
        </w:rPr>
        <w:t>/citirea indexului echipamentului de măsurare</w:t>
      </w:r>
      <w:r w:rsidR="00B04062" w:rsidRPr="00BA3EE4">
        <w:rPr>
          <w:rStyle w:val="slitbdy"/>
          <w:rFonts w:ascii="Times New Roman" w:eastAsia="Times New Roman" w:hAnsi="Times New Roman"/>
          <w:color w:val="auto"/>
          <w:sz w:val="24"/>
          <w:szCs w:val="24"/>
        </w:rPr>
        <w:t>;</w:t>
      </w:r>
    </w:p>
    <w:p w14:paraId="2518361F" w14:textId="5CC45DA1" w:rsidR="00B04062" w:rsidRPr="00BA3EE4" w:rsidRDefault="001120B9" w:rsidP="00BA3EE4">
      <w:pPr>
        <w:autoSpaceDN/>
        <w:spacing w:after="0" w:line="360" w:lineRule="auto"/>
        <w:ind w:left="144"/>
        <w:jc w:val="both"/>
        <w:rPr>
          <w:rStyle w:val="slitttl1"/>
          <w:rFonts w:ascii="Times New Roman" w:eastAsia="Times New Roman" w:hAnsi="Times New Roman"/>
          <w:color w:val="auto"/>
          <w:sz w:val="24"/>
          <w:szCs w:val="24"/>
        </w:rPr>
      </w:pPr>
      <w:r w:rsidRPr="00BA3EE4">
        <w:rPr>
          <w:rStyle w:val="slitttl1"/>
          <w:rFonts w:ascii="Times New Roman" w:eastAsia="Times New Roman" w:hAnsi="Times New Roman"/>
          <w:b w:val="0"/>
          <w:color w:val="auto"/>
          <w:sz w:val="24"/>
          <w:szCs w:val="24"/>
          <w:specVanish w:val="0"/>
        </w:rPr>
        <w:t>e)</w:t>
      </w:r>
      <w:r w:rsidRPr="00BA3EE4">
        <w:rPr>
          <w:rStyle w:val="slitttl1"/>
          <w:rFonts w:ascii="Times New Roman" w:eastAsia="Times New Roman" w:hAnsi="Times New Roman"/>
          <w:color w:val="auto"/>
          <w:sz w:val="24"/>
          <w:szCs w:val="24"/>
          <w:specVanish w:val="0"/>
        </w:rPr>
        <w:t xml:space="preserve"> </w:t>
      </w:r>
      <w:r w:rsidRPr="00BA3EE4">
        <w:rPr>
          <w:rStyle w:val="slitttl1"/>
          <w:rFonts w:ascii="Times New Roman" w:eastAsia="Times New Roman" w:hAnsi="Times New Roman"/>
          <w:b w:val="0"/>
          <w:color w:val="auto"/>
          <w:sz w:val="24"/>
          <w:szCs w:val="24"/>
          <w:specVanish w:val="0"/>
        </w:rPr>
        <w:t>relația dintre</w:t>
      </w:r>
      <w:r w:rsidR="00C745BD" w:rsidRPr="00BA3EE4">
        <w:rPr>
          <w:rStyle w:val="slitttl1"/>
          <w:rFonts w:ascii="Times New Roman" w:eastAsia="Times New Roman" w:hAnsi="Times New Roman"/>
          <w:b w:val="0"/>
          <w:color w:val="auto"/>
          <w:sz w:val="24"/>
          <w:szCs w:val="24"/>
          <w:specVanish w:val="0"/>
        </w:rPr>
        <w:t xml:space="preserve"> </w:t>
      </w:r>
      <w:r w:rsidR="00566283" w:rsidRPr="00BA3EE4">
        <w:rPr>
          <w:rStyle w:val="slitttl1"/>
          <w:rFonts w:ascii="Times New Roman" w:eastAsia="Times New Roman" w:hAnsi="Times New Roman"/>
          <w:b w:val="0"/>
          <w:color w:val="auto"/>
          <w:sz w:val="24"/>
          <w:szCs w:val="24"/>
          <w:specVanish w:val="0"/>
        </w:rPr>
        <w:t>UD</w:t>
      </w:r>
      <w:r w:rsidRPr="00BA3EE4">
        <w:rPr>
          <w:rStyle w:val="slitttl1"/>
          <w:rFonts w:ascii="Times New Roman" w:eastAsia="Times New Roman" w:hAnsi="Times New Roman"/>
          <w:b w:val="0"/>
          <w:color w:val="auto"/>
          <w:sz w:val="24"/>
          <w:szCs w:val="24"/>
          <w:specVanish w:val="0"/>
        </w:rPr>
        <w:t xml:space="preserve"> și </w:t>
      </w:r>
      <w:r w:rsidR="00566283" w:rsidRPr="00BA3EE4">
        <w:rPr>
          <w:rStyle w:val="slitttl1"/>
          <w:rFonts w:ascii="Times New Roman" w:eastAsia="Times New Roman" w:hAnsi="Times New Roman"/>
          <w:b w:val="0"/>
          <w:color w:val="auto"/>
          <w:sz w:val="24"/>
          <w:szCs w:val="24"/>
          <w:specVanish w:val="0"/>
        </w:rPr>
        <w:t>OSD</w:t>
      </w:r>
      <w:r w:rsidRPr="00BA3EE4">
        <w:rPr>
          <w:rStyle w:val="slitttl1"/>
          <w:rFonts w:ascii="Times New Roman" w:eastAsia="Times New Roman" w:hAnsi="Times New Roman"/>
          <w:b w:val="0"/>
          <w:color w:val="auto"/>
          <w:sz w:val="24"/>
          <w:szCs w:val="24"/>
          <w:specVanish w:val="0"/>
        </w:rPr>
        <w:t>;</w:t>
      </w:r>
      <w:r w:rsidRPr="00BA3EE4">
        <w:rPr>
          <w:rStyle w:val="slitttl1"/>
          <w:rFonts w:ascii="Times New Roman" w:eastAsia="Times New Roman" w:hAnsi="Times New Roman"/>
          <w:color w:val="auto"/>
          <w:sz w:val="24"/>
          <w:szCs w:val="24"/>
          <w:specVanish w:val="0"/>
        </w:rPr>
        <w:t xml:space="preserve"> </w:t>
      </w:r>
    </w:p>
    <w:p w14:paraId="2CE11948" w14:textId="77777777" w:rsidR="00812C6D" w:rsidRPr="00BA3EE4" w:rsidRDefault="00812C6D" w:rsidP="00BA3EE4">
      <w:pPr>
        <w:autoSpaceDN/>
        <w:spacing w:after="0" w:line="360" w:lineRule="auto"/>
        <w:ind w:left="144"/>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f) regularizarea diferențelor dintre alocări și cantitățile de gaze distribuite.</w:t>
      </w:r>
    </w:p>
    <w:p w14:paraId="5293A6B6" w14:textId="77777777" w:rsidR="00B301D9" w:rsidRPr="00BA3EE4" w:rsidRDefault="00B301D9" w:rsidP="00BA3EE4">
      <w:pPr>
        <w:pStyle w:val="spar"/>
        <w:tabs>
          <w:tab w:val="left" w:pos="851"/>
          <w:tab w:val="left" w:pos="1134"/>
        </w:tabs>
        <w:spacing w:after="0" w:line="360" w:lineRule="auto"/>
        <w:ind w:left="142"/>
        <w:jc w:val="both"/>
        <w:rPr>
          <w:rStyle w:val="salnttl1"/>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Articolul 8</w:t>
      </w:r>
    </w:p>
    <w:p w14:paraId="056F7FDE" w14:textId="403334C3" w:rsidR="008B4936" w:rsidRPr="00BA3EE4" w:rsidRDefault="005A441B" w:rsidP="00BA3EE4">
      <w:pPr>
        <w:autoSpaceDN/>
        <w:spacing w:after="0" w:line="360" w:lineRule="auto"/>
        <w:jc w:val="both"/>
        <w:rPr>
          <w:rStyle w:val="salnttl1"/>
          <w:rFonts w:ascii="Times New Roman" w:eastAsia="Times New Roman" w:hAnsi="Times New Roman"/>
          <w:b w:val="0"/>
          <w:color w:val="auto"/>
          <w:sz w:val="24"/>
          <w:szCs w:val="24"/>
        </w:rPr>
      </w:pPr>
      <w:r w:rsidRPr="00BA3EE4">
        <w:rPr>
          <w:rStyle w:val="salnttl1"/>
          <w:rFonts w:ascii="Times New Roman" w:eastAsia="Times New Roman" w:hAnsi="Times New Roman"/>
          <w:color w:val="auto"/>
          <w:sz w:val="24"/>
          <w:szCs w:val="24"/>
          <w:specVanish w:val="0"/>
        </w:rPr>
        <w:t>(1)</w:t>
      </w:r>
      <w:r w:rsidRPr="00BA3EE4">
        <w:rPr>
          <w:rStyle w:val="salnttl1"/>
          <w:rFonts w:ascii="Times New Roman" w:hAnsi="Times New Roman"/>
          <w:b w:val="0"/>
          <w:color w:val="auto"/>
          <w:sz w:val="24"/>
          <w:szCs w:val="24"/>
          <w:specVanish w:val="0"/>
        </w:rPr>
        <w:t xml:space="preserve"> La cererea scrisă a oricărei persoane fizice sau juridice, care îndeplineşte condiţiile încheierii unui contract de distribuţie a gazelor naturale, OSD are obligaţia să transmită acesteia documentul în cauză, în vederea semnării, sau refuzul de acces la SD; termenul pentru transmiterea contractului/refuzului de acces este de maximum 10 zile de la data înregistrării cererii şi/sau a documentaţiei complete, prevăzută în </w:t>
      </w:r>
      <w:r w:rsidR="00060103" w:rsidRPr="00BA3EE4">
        <w:rPr>
          <w:rStyle w:val="salnttl1"/>
          <w:rFonts w:ascii="Times New Roman" w:hAnsi="Times New Roman"/>
          <w:b w:val="0"/>
          <w:color w:val="auto"/>
          <w:sz w:val="24"/>
          <w:szCs w:val="24"/>
          <w:specVanish w:val="0"/>
        </w:rPr>
        <w:t>Regulamentul privind accesul la sistemul</w:t>
      </w:r>
      <w:r w:rsidRPr="00BA3EE4">
        <w:rPr>
          <w:rStyle w:val="salnttl1"/>
          <w:rFonts w:ascii="Times New Roman" w:hAnsi="Times New Roman"/>
          <w:b w:val="0"/>
          <w:color w:val="auto"/>
          <w:sz w:val="24"/>
          <w:szCs w:val="24"/>
          <w:specVanish w:val="0"/>
        </w:rPr>
        <w:t xml:space="preserve"> de distribuţie a gazelor naturale, aprobat prin </w:t>
      </w:r>
      <w:r w:rsidR="00060103" w:rsidRPr="00BA3EE4">
        <w:rPr>
          <w:rStyle w:val="salnttl1"/>
          <w:rFonts w:ascii="Times New Roman" w:hAnsi="Times New Roman"/>
          <w:b w:val="0"/>
          <w:color w:val="auto"/>
          <w:sz w:val="24"/>
          <w:szCs w:val="24"/>
          <w:specVanish w:val="0"/>
        </w:rPr>
        <w:t xml:space="preserve">Ordinul </w:t>
      </w:r>
      <w:r w:rsidRPr="00BA3EE4">
        <w:rPr>
          <w:rStyle w:val="salnttl1"/>
          <w:rFonts w:ascii="Times New Roman" w:hAnsi="Times New Roman"/>
          <w:b w:val="0"/>
          <w:color w:val="auto"/>
          <w:sz w:val="24"/>
          <w:szCs w:val="24"/>
          <w:specVanish w:val="0"/>
        </w:rPr>
        <w:t xml:space="preserve">preşedintelui Autorităţii Naţionale de Reglementare în Domeniul Gazelor Naturale nr. </w:t>
      </w:r>
      <w:r w:rsidR="00060103" w:rsidRPr="00BA3EE4">
        <w:rPr>
          <w:rStyle w:val="salnttl1"/>
          <w:rFonts w:ascii="Times New Roman" w:hAnsi="Times New Roman"/>
          <w:b w:val="0"/>
          <w:color w:val="auto"/>
          <w:sz w:val="24"/>
          <w:szCs w:val="24"/>
          <w:specVanish w:val="0"/>
        </w:rPr>
        <w:t>97</w:t>
      </w:r>
      <w:r w:rsidRPr="00BA3EE4">
        <w:rPr>
          <w:rStyle w:val="salnttl1"/>
          <w:rFonts w:ascii="Times New Roman" w:hAnsi="Times New Roman"/>
          <w:b w:val="0"/>
          <w:color w:val="auto"/>
          <w:sz w:val="24"/>
          <w:szCs w:val="24"/>
          <w:specVanish w:val="0"/>
        </w:rPr>
        <w:t>/20</w:t>
      </w:r>
      <w:r w:rsidR="00060103" w:rsidRPr="00BA3EE4">
        <w:rPr>
          <w:rStyle w:val="salnttl1"/>
          <w:rFonts w:ascii="Times New Roman" w:hAnsi="Times New Roman"/>
          <w:b w:val="0"/>
          <w:color w:val="auto"/>
          <w:sz w:val="24"/>
          <w:szCs w:val="24"/>
          <w:specVanish w:val="0"/>
        </w:rPr>
        <w:t>18</w:t>
      </w:r>
      <w:r w:rsidRPr="00BA3EE4">
        <w:rPr>
          <w:rStyle w:val="salnttl1"/>
          <w:rFonts w:ascii="Times New Roman" w:hAnsi="Times New Roman"/>
          <w:b w:val="0"/>
          <w:color w:val="auto"/>
          <w:sz w:val="24"/>
          <w:szCs w:val="24"/>
          <w:specVanish w:val="0"/>
        </w:rPr>
        <w:t>,</w:t>
      </w:r>
      <w:r w:rsidR="00917FB7" w:rsidRPr="00BA3EE4">
        <w:rPr>
          <w:rStyle w:val="salnttl1"/>
          <w:rFonts w:ascii="Times New Roman" w:hAnsi="Times New Roman"/>
          <w:b w:val="0"/>
          <w:color w:val="auto"/>
          <w:sz w:val="24"/>
          <w:szCs w:val="24"/>
          <w:specVanish w:val="0"/>
        </w:rPr>
        <w:t xml:space="preserve"> </w:t>
      </w:r>
      <w:r w:rsidRPr="00BA3EE4">
        <w:rPr>
          <w:rStyle w:val="salnttl1"/>
          <w:rFonts w:ascii="Times New Roman" w:hAnsi="Times New Roman"/>
          <w:b w:val="0"/>
          <w:color w:val="auto"/>
          <w:sz w:val="24"/>
          <w:szCs w:val="24"/>
          <w:specVanish w:val="0"/>
        </w:rPr>
        <w:t>cu modificările ulterioare.</w:t>
      </w:r>
    </w:p>
    <w:p w14:paraId="218922C5" w14:textId="77777777" w:rsidR="008B4936" w:rsidRPr="00BA3EE4" w:rsidRDefault="005A441B" w:rsidP="00BA3EE4">
      <w:pPr>
        <w:autoSpaceDN/>
        <w:spacing w:after="0" w:line="360" w:lineRule="auto"/>
        <w:ind w:left="142"/>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(2)</w:t>
      </w:r>
      <w:r w:rsidR="002A0EDF"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obligaţiei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se calculează cu formula:</w:t>
      </w:r>
    </w:p>
    <w:p w14:paraId="25079F1C" w14:textId="77777777" w:rsidR="008B4936" w:rsidRPr="00BA3EE4" w:rsidRDefault="00A23ABD" w:rsidP="00BA3EE4">
      <w:pPr>
        <w:autoSpaceDN/>
        <w:spacing w:after="0" w:line="360" w:lineRule="auto"/>
        <w:jc w:val="center"/>
        <w:rPr>
          <w:rFonts w:ascii="Times New Roman" w:eastAsia="Times New Roman" w:hAnsi="Times New Roman"/>
          <w:bCs/>
          <w:sz w:val="24"/>
          <w:szCs w:val="24"/>
          <w:shd w:val="clear" w:color="auto" w:fill="FFFFFF"/>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1 </m:t>
            </m:r>
          </m:sup>
        </m:sSubSup>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CTR10</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TCTRSD</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2A0EDF" w:rsidRPr="00BA3EE4">
        <w:rPr>
          <w:rFonts w:ascii="Times New Roman" w:eastAsia="Times New Roman" w:hAnsi="Times New Roman"/>
          <w:sz w:val="24"/>
          <w:szCs w:val="24"/>
        </w:rPr>
        <w:t>, %</w:t>
      </w:r>
    </w:p>
    <w:p w14:paraId="306FA9D9" w14:textId="77777777" w:rsidR="008B4936" w:rsidRPr="00BA3EE4" w:rsidRDefault="005A441B" w:rsidP="00BA3EE4">
      <w:pPr>
        <w:autoSpaceDN/>
        <w:spacing w:after="0" w:line="360" w:lineRule="auto"/>
        <w:ind w:left="142"/>
        <w:jc w:val="both"/>
        <w:rPr>
          <w:rStyle w:val="spar3"/>
          <w:rFonts w:ascii="Times New Roman" w:hAnsi="Times New Roman"/>
          <w:color w:val="auto"/>
          <w:sz w:val="24"/>
          <w:szCs w:val="24"/>
        </w:rPr>
      </w:pPr>
      <w:r w:rsidRPr="00BA3EE4">
        <w:rPr>
          <w:rStyle w:val="spar3"/>
          <w:rFonts w:ascii="Times New Roman" w:eastAsia="Times New Roman" w:hAnsi="Times New Roman"/>
          <w:color w:val="auto"/>
          <w:sz w:val="24"/>
          <w:szCs w:val="24"/>
          <w:specVanish w:val="0"/>
        </w:rPr>
        <w:t>unde:</w:t>
      </w:r>
    </w:p>
    <w:p w14:paraId="46D3B7E8" w14:textId="77777777" w:rsidR="008B4936"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CTR10</m:t>
            </m:r>
          </m:sub>
        </m:sSub>
      </m:oMath>
      <w:r w:rsidR="005A441B" w:rsidRPr="00BA3EE4">
        <w:rPr>
          <w:rFonts w:ascii="Times New Roman" w:hAnsi="Times New Roman"/>
          <w:sz w:val="24"/>
          <w:szCs w:val="24"/>
          <w:shd w:val="clear" w:color="auto" w:fill="FFFFFF"/>
        </w:rPr>
        <w:t xml:space="preserve"> - numărul contractelor de distribuţie a gazelor naturale/refuzurilor de acces transmise într-un interval de timp mai mic de 10 zile de la data înregistrării cererii şi/sau a documentaţiei complete, prevăzută de legislaţia aplicabilă în sectorul gazelor naturale;</w:t>
      </w:r>
    </w:p>
    <w:p w14:paraId="43432376" w14:textId="77777777" w:rsidR="008B4936"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TCTRSD</m:t>
            </m:r>
          </m:sub>
        </m:sSub>
      </m:oMath>
      <w:r w:rsidR="005A441B" w:rsidRPr="00BA3EE4">
        <w:rPr>
          <w:rFonts w:ascii="Times New Roman" w:hAnsi="Times New Roman"/>
          <w:sz w:val="24"/>
          <w:szCs w:val="24"/>
          <w:shd w:val="clear" w:color="auto" w:fill="FFFFFF"/>
        </w:rPr>
        <w:t xml:space="preserve"> - numărul total de solicitări primite de OSD în vederea contractării serviciului de distribuţie a gazelor naturale.</w:t>
      </w:r>
    </w:p>
    <w:p w14:paraId="01B43A17" w14:textId="39DE60F2"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(3)</w:t>
      </w:r>
      <w:r w:rsidR="002A0EDF"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Indicatorul</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1 </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1 </m:t>
            </m:r>
          </m:sup>
        </m:sSubSup>
      </m:oMath>
      <w:r w:rsidRPr="00BA3EE4">
        <w:rPr>
          <w:rStyle w:val="salnbdy"/>
          <w:rFonts w:ascii="Times New Roman" w:eastAsia="Times New Roman" w:hAnsi="Times New Roman"/>
          <w:color w:val="auto"/>
          <w:sz w:val="24"/>
          <w:szCs w:val="24"/>
        </w:rPr>
        <w:t xml:space="preserve"> ≥ 90%.</w:t>
      </w:r>
    </w:p>
    <w:p w14:paraId="7A253E1F" w14:textId="77777777" w:rsidR="008B4936" w:rsidRPr="00BA3EE4" w:rsidRDefault="005A441B" w:rsidP="00BA3EE4">
      <w:pPr>
        <w:autoSpaceDN/>
        <w:spacing w:after="0" w:line="360" w:lineRule="auto"/>
        <w:ind w:left="142"/>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(4)</w:t>
      </w:r>
      <w:r w:rsidR="002A0EDF"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nerespectarea termenului prevăzut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OSD are obligaţia să plătească solicitantului următoarele compensaţii:</w:t>
      </w:r>
    </w:p>
    <w:p w14:paraId="01CD2D32" w14:textId="77777777" w:rsidR="008B4936" w:rsidRPr="00BA3EE4" w:rsidRDefault="005A441B" w:rsidP="00BA3EE4">
      <w:pPr>
        <w:autoSpaceDN/>
        <w:spacing w:after="0" w:line="360" w:lineRule="auto"/>
        <w:ind w:left="142"/>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2A0EDF"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o sumă fixă în valoare de 20 lei;</w:t>
      </w:r>
    </w:p>
    <w:p w14:paraId="374B7A02" w14:textId="2339E5DA"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2A0EDF"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suplimentar, 5 lei pentru fiecare zi de întârziere, începând cu a 11-a zi de la data înregistrării cererii şi/sau a documentaţiei complete,.</w:t>
      </w:r>
    </w:p>
    <w:p w14:paraId="659463F6" w14:textId="77777777" w:rsidR="00B301D9" w:rsidRPr="00BA3EE4" w:rsidRDefault="00B301D9" w:rsidP="00BA3EE4">
      <w:pPr>
        <w:pStyle w:val="spar"/>
        <w:tabs>
          <w:tab w:val="left" w:pos="851"/>
          <w:tab w:val="left" w:pos="1134"/>
        </w:tabs>
        <w:spacing w:after="0" w:line="360" w:lineRule="auto"/>
        <w:ind w:left="142"/>
        <w:jc w:val="both"/>
        <w:rPr>
          <w:rStyle w:val="salnttl1"/>
          <w:rFonts w:ascii="Times New Roman" w:eastAsia="Times New Roman" w:hAnsi="Times New Roman"/>
          <w:color w:val="auto"/>
          <w:sz w:val="24"/>
          <w:szCs w:val="24"/>
        </w:rPr>
      </w:pPr>
      <w:r w:rsidRPr="00BA3EE4">
        <w:rPr>
          <w:b/>
          <w:shd w:val="clear" w:color="auto" w:fill="FFFFFF"/>
        </w:rPr>
        <w:t>Articolul 9</w:t>
      </w:r>
      <w:r w:rsidRPr="00BA3EE4">
        <w:rPr>
          <w:shd w:val="clear" w:color="auto" w:fill="FFFFFF"/>
        </w:rPr>
        <w:t xml:space="preserve"> </w:t>
      </w:r>
    </w:p>
    <w:p w14:paraId="08CBBEEB" w14:textId="77777777" w:rsidR="008B4936" w:rsidRPr="00BA3EE4" w:rsidRDefault="005A441B" w:rsidP="00BA3EE4">
      <w:pPr>
        <w:pStyle w:val="spar"/>
        <w:tabs>
          <w:tab w:val="left" w:pos="851"/>
          <w:tab w:val="left" w:pos="1134"/>
        </w:tabs>
        <w:spacing w:after="0" w:line="360" w:lineRule="auto"/>
        <w:ind w:left="142"/>
        <w:jc w:val="both"/>
        <w:rPr>
          <w:shd w:val="clear" w:color="auto" w:fill="FFFFFF"/>
        </w:rPr>
      </w:pPr>
      <w:r w:rsidRPr="00BA3EE4">
        <w:rPr>
          <w:rStyle w:val="salnttl1"/>
          <w:rFonts w:ascii="Times New Roman" w:eastAsia="Times New Roman" w:hAnsi="Times New Roman"/>
          <w:color w:val="auto"/>
          <w:sz w:val="24"/>
          <w:szCs w:val="24"/>
          <w:specVanish w:val="0"/>
        </w:rPr>
        <w:t>(1)</w:t>
      </w:r>
      <w:r w:rsidR="00CC7A07"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OSD are obligaţia să asigure </w:t>
      </w:r>
      <w:r w:rsidR="00CC7A07" w:rsidRPr="00BA3EE4">
        <w:rPr>
          <w:rStyle w:val="salnbdy"/>
          <w:rFonts w:ascii="Times New Roman" w:eastAsia="Times New Roman" w:hAnsi="Times New Roman"/>
          <w:color w:val="auto"/>
          <w:sz w:val="24"/>
          <w:szCs w:val="24"/>
        </w:rPr>
        <w:t>UD</w:t>
      </w:r>
      <w:r w:rsidR="00566283" w:rsidRPr="00BA3EE4">
        <w:rPr>
          <w:rStyle w:val="salnbdy"/>
          <w:rFonts w:ascii="Times New Roman" w:eastAsia="Times New Roman" w:hAnsi="Times New Roman"/>
          <w:color w:val="auto"/>
          <w:sz w:val="24"/>
          <w:szCs w:val="24"/>
        </w:rPr>
        <w:t>, respectiv clientului final,</w:t>
      </w:r>
      <w:r w:rsidRPr="00BA3EE4">
        <w:rPr>
          <w:rStyle w:val="salnbdy"/>
          <w:rFonts w:ascii="Times New Roman" w:eastAsia="Times New Roman" w:hAnsi="Times New Roman"/>
          <w:color w:val="auto"/>
          <w:sz w:val="24"/>
          <w:szCs w:val="24"/>
        </w:rPr>
        <w:t xml:space="preserve"> livrarea cantităţilor de gaze naturale, în punctele de predare-preluare comercială, la presiunea prevăzută în contractul de distribuţie a gazelor naturale.</w:t>
      </w:r>
    </w:p>
    <w:p w14:paraId="0B67FC17" w14:textId="28A6FD8F"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(2)</w:t>
      </w:r>
      <w:r w:rsidR="00CC7A07"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OSD are obligaţia de a răspunde la sesizările/reclamaţiile </w:t>
      </w:r>
      <w:r w:rsidR="00EF1F86" w:rsidRPr="00BA3EE4">
        <w:rPr>
          <w:rStyle w:val="salnbdy"/>
          <w:rFonts w:ascii="Times New Roman" w:eastAsia="Times New Roman" w:hAnsi="Times New Roman"/>
          <w:color w:val="auto"/>
          <w:sz w:val="24"/>
          <w:szCs w:val="24"/>
        </w:rPr>
        <w:t xml:space="preserve">scrise ale </w:t>
      </w:r>
      <w:r w:rsidRPr="00BA3EE4">
        <w:rPr>
          <w:rStyle w:val="salnbdy"/>
          <w:rFonts w:ascii="Times New Roman" w:eastAsia="Times New Roman" w:hAnsi="Times New Roman"/>
          <w:color w:val="auto"/>
          <w:sz w:val="24"/>
          <w:szCs w:val="24"/>
        </w:rPr>
        <w:t xml:space="preserve">oricărui </w:t>
      </w:r>
      <w:r w:rsidR="00CC7A07" w:rsidRPr="00BA3EE4">
        <w:rPr>
          <w:rStyle w:val="salnbdy"/>
          <w:rFonts w:ascii="Times New Roman" w:eastAsia="Times New Roman" w:hAnsi="Times New Roman"/>
          <w:color w:val="auto"/>
          <w:sz w:val="24"/>
          <w:szCs w:val="24"/>
        </w:rPr>
        <w:t>UD</w:t>
      </w:r>
      <w:r w:rsidR="00EF1F86" w:rsidRPr="00BA3EE4">
        <w:rPr>
          <w:rStyle w:val="salnbdy"/>
          <w:rFonts w:ascii="Times New Roman" w:eastAsia="Times New Roman" w:hAnsi="Times New Roman"/>
          <w:color w:val="auto"/>
          <w:sz w:val="24"/>
          <w:szCs w:val="24"/>
        </w:rPr>
        <w:t>/client final</w:t>
      </w:r>
      <w:r w:rsidRPr="00BA3EE4">
        <w:rPr>
          <w:rStyle w:val="salnbdy"/>
          <w:rFonts w:ascii="Times New Roman" w:eastAsia="Times New Roman" w:hAnsi="Times New Roman"/>
          <w:color w:val="auto"/>
          <w:sz w:val="24"/>
          <w:szCs w:val="24"/>
        </w:rPr>
        <w:t>, cu privire la nerespectarea valorii presiunii gazelor naturale, în termen de maximum 15 zile de la data înregistrării acestora.</w:t>
      </w:r>
    </w:p>
    <w:p w14:paraId="2F3EB31B" w14:textId="77777777"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(3)</w:t>
      </w:r>
      <w:r w:rsidR="00CC7A07"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OSD are obligaţia să verifice la faţa locului presiunea gazelor naturale, în termen de maximum 5 zile lucrătoare de la data înregistrării sesizării/reclamaţiei.</w:t>
      </w:r>
    </w:p>
    <w:p w14:paraId="1369E7DB" w14:textId="77777777"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(4)</w:t>
      </w:r>
      <w:r w:rsidR="00CC7A07"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OSD are obligaţia să notifice </w:t>
      </w:r>
      <w:r w:rsidR="00CC7A07" w:rsidRPr="00BA3EE4">
        <w:rPr>
          <w:rStyle w:val="salnbdy"/>
          <w:rFonts w:ascii="Times New Roman" w:eastAsia="Times New Roman" w:hAnsi="Times New Roman"/>
          <w:color w:val="auto"/>
          <w:sz w:val="24"/>
          <w:szCs w:val="24"/>
        </w:rPr>
        <w:t>UD</w:t>
      </w:r>
      <w:r w:rsidR="00566283" w:rsidRPr="00BA3EE4">
        <w:rPr>
          <w:rStyle w:val="salnbdy"/>
          <w:rFonts w:ascii="Times New Roman" w:eastAsia="Times New Roman" w:hAnsi="Times New Roman"/>
          <w:color w:val="auto"/>
          <w:sz w:val="24"/>
          <w:szCs w:val="24"/>
        </w:rPr>
        <w:t>/clientul final</w:t>
      </w:r>
      <w:r w:rsidRPr="00BA3EE4">
        <w:rPr>
          <w:rStyle w:val="salnbdy"/>
          <w:rFonts w:ascii="Times New Roman" w:eastAsia="Times New Roman" w:hAnsi="Times New Roman"/>
          <w:color w:val="auto"/>
          <w:sz w:val="24"/>
          <w:szCs w:val="24"/>
        </w:rPr>
        <w:t xml:space="preserve">, în termen de maximum 3 zile lucrătoare de la data înregistrării sesizării/reclamaţiei, cu privire la data, ora şi locul unde urmează să se efectueze verificarea prevăzută la </w:t>
      </w:r>
      <w:r w:rsidRPr="00BA3EE4">
        <w:rPr>
          <w:rStyle w:val="slgi1"/>
          <w:rFonts w:ascii="Times New Roman" w:eastAsia="Times New Roman" w:hAnsi="Times New Roman"/>
          <w:color w:val="auto"/>
          <w:sz w:val="24"/>
          <w:szCs w:val="24"/>
          <w:u w:val="none"/>
        </w:rPr>
        <w:t>alin. (3)</w:t>
      </w:r>
      <w:r w:rsidRPr="00BA3EE4">
        <w:rPr>
          <w:rStyle w:val="salnbdy"/>
          <w:rFonts w:ascii="Times New Roman" w:eastAsia="Times New Roman" w:hAnsi="Times New Roman"/>
          <w:color w:val="auto"/>
          <w:sz w:val="24"/>
          <w:szCs w:val="24"/>
        </w:rPr>
        <w:t>.</w:t>
      </w:r>
    </w:p>
    <w:p w14:paraId="60F07640" w14:textId="72C280F3"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(5)</w:t>
      </w:r>
      <w:r w:rsidR="00CC7A07" w:rsidRPr="00BA3EE4">
        <w:rPr>
          <w:rStyle w:val="salnttl1"/>
          <w:rFonts w:ascii="Times New Roman" w:eastAsia="Times New Roman" w:hAnsi="Times New Roman"/>
          <w:color w:val="auto"/>
          <w:sz w:val="24"/>
          <w:szCs w:val="24"/>
          <w:specVanish w:val="0"/>
        </w:rPr>
        <w:t xml:space="preserve"> </w:t>
      </w:r>
      <w:r w:rsidR="00CC7A07" w:rsidRPr="00BA3EE4">
        <w:rPr>
          <w:rStyle w:val="salnbdy"/>
          <w:rFonts w:ascii="Times New Roman" w:eastAsia="Times New Roman" w:hAnsi="Times New Roman"/>
          <w:color w:val="auto"/>
          <w:sz w:val="24"/>
          <w:szCs w:val="24"/>
        </w:rPr>
        <w:t>UD</w:t>
      </w:r>
      <w:r w:rsidR="00EF1F86" w:rsidRPr="00BA3EE4">
        <w:rPr>
          <w:rStyle w:val="salnbdy"/>
          <w:rFonts w:ascii="Times New Roman" w:eastAsia="Times New Roman" w:hAnsi="Times New Roman"/>
          <w:color w:val="auto"/>
          <w:sz w:val="24"/>
          <w:szCs w:val="24"/>
        </w:rPr>
        <w:t>/clientul final</w:t>
      </w:r>
      <w:r w:rsidRPr="00BA3EE4">
        <w:rPr>
          <w:rStyle w:val="salnbdy"/>
          <w:rFonts w:ascii="Times New Roman" w:eastAsia="Times New Roman" w:hAnsi="Times New Roman"/>
          <w:color w:val="auto"/>
          <w:sz w:val="24"/>
          <w:szCs w:val="24"/>
        </w:rPr>
        <w:t xml:space="preserve"> poate participa la verificarea prevăzută la </w:t>
      </w:r>
      <w:r w:rsidRPr="00BA3EE4">
        <w:rPr>
          <w:rStyle w:val="slgi1"/>
          <w:rFonts w:ascii="Times New Roman" w:eastAsia="Times New Roman" w:hAnsi="Times New Roman"/>
          <w:color w:val="auto"/>
          <w:sz w:val="24"/>
          <w:szCs w:val="24"/>
          <w:u w:val="none"/>
        </w:rPr>
        <w:t>alin. (3)</w:t>
      </w:r>
      <w:r w:rsidRPr="00BA3EE4">
        <w:rPr>
          <w:rStyle w:val="salnbdy"/>
          <w:rFonts w:ascii="Times New Roman" w:eastAsia="Times New Roman" w:hAnsi="Times New Roman"/>
          <w:color w:val="auto"/>
          <w:sz w:val="24"/>
          <w:szCs w:val="24"/>
        </w:rPr>
        <w:t xml:space="preserve">; </w:t>
      </w:r>
      <w:r w:rsidR="00566283" w:rsidRPr="00BA3EE4">
        <w:rPr>
          <w:rStyle w:val="salnbdy"/>
          <w:rFonts w:ascii="Times New Roman" w:eastAsia="Times New Roman" w:hAnsi="Times New Roman"/>
          <w:color w:val="auto"/>
          <w:sz w:val="24"/>
          <w:szCs w:val="24"/>
        </w:rPr>
        <w:t xml:space="preserve">În cazul în care </w:t>
      </w:r>
      <w:r w:rsidR="00EF1F86" w:rsidRPr="00BA3EE4">
        <w:rPr>
          <w:rStyle w:val="salnbdy"/>
          <w:rFonts w:ascii="Times New Roman" w:eastAsia="Times New Roman" w:hAnsi="Times New Roman"/>
          <w:color w:val="auto"/>
          <w:sz w:val="24"/>
          <w:szCs w:val="24"/>
        </w:rPr>
        <w:t>UD/</w:t>
      </w:r>
      <w:r w:rsidR="00566283" w:rsidRPr="00BA3EE4">
        <w:rPr>
          <w:rStyle w:val="salnbdy"/>
          <w:rFonts w:ascii="Times New Roman" w:eastAsia="Times New Roman" w:hAnsi="Times New Roman"/>
          <w:color w:val="auto"/>
          <w:sz w:val="24"/>
          <w:szCs w:val="24"/>
        </w:rPr>
        <w:t>clientul final nu dă curs notificării, verificarea se amână până la o data stabilită de comun acord între OSD și</w:t>
      </w:r>
      <w:r w:rsidR="00EF1F86" w:rsidRPr="00BA3EE4">
        <w:rPr>
          <w:rStyle w:val="salnbdy"/>
          <w:rFonts w:ascii="Times New Roman" w:eastAsia="Times New Roman" w:hAnsi="Times New Roman"/>
          <w:color w:val="auto"/>
          <w:sz w:val="24"/>
          <w:szCs w:val="24"/>
        </w:rPr>
        <w:t xml:space="preserve"> UD/</w:t>
      </w:r>
      <w:r w:rsidR="00566283" w:rsidRPr="00BA3EE4">
        <w:rPr>
          <w:rStyle w:val="salnbdy"/>
          <w:rFonts w:ascii="Times New Roman" w:eastAsia="Times New Roman" w:hAnsi="Times New Roman"/>
          <w:color w:val="auto"/>
          <w:sz w:val="24"/>
          <w:szCs w:val="24"/>
        </w:rPr>
        <w:t>clientul final, dar nu mai mult de 5 zile lucrătoare de la data notificării prevăzute la alin. (4). În caz contrar sesizarea/reclamația se clasează.</w:t>
      </w:r>
    </w:p>
    <w:p w14:paraId="03F57036" w14:textId="77777777"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(6)</w:t>
      </w:r>
      <w:r w:rsidR="00CC7A07"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Rezultatele verificării prevăzute la </w:t>
      </w:r>
      <w:r w:rsidRPr="00BA3EE4">
        <w:rPr>
          <w:rStyle w:val="slgi1"/>
          <w:rFonts w:ascii="Times New Roman" w:eastAsia="Times New Roman" w:hAnsi="Times New Roman"/>
          <w:color w:val="auto"/>
          <w:sz w:val="24"/>
          <w:szCs w:val="24"/>
          <w:u w:val="none"/>
        </w:rPr>
        <w:t>alin. (3)</w:t>
      </w:r>
      <w:r w:rsidRPr="00BA3EE4">
        <w:rPr>
          <w:rStyle w:val="salnbdy"/>
          <w:rFonts w:ascii="Times New Roman" w:eastAsia="Times New Roman" w:hAnsi="Times New Roman"/>
          <w:color w:val="auto"/>
          <w:sz w:val="24"/>
          <w:szCs w:val="24"/>
        </w:rPr>
        <w:t xml:space="preserve"> se înscriu în documentele specifice întocmite de către OSD; în situaţia în care </w:t>
      </w:r>
      <w:r w:rsidR="00CC7A07" w:rsidRPr="00BA3EE4">
        <w:rPr>
          <w:rStyle w:val="salnbdy"/>
          <w:rFonts w:ascii="Times New Roman" w:eastAsia="Times New Roman" w:hAnsi="Times New Roman"/>
          <w:color w:val="auto"/>
          <w:sz w:val="24"/>
          <w:szCs w:val="24"/>
        </w:rPr>
        <w:t>UD</w:t>
      </w:r>
      <w:r w:rsidR="00566283" w:rsidRPr="00BA3EE4">
        <w:rPr>
          <w:rStyle w:val="salnbdy"/>
          <w:rFonts w:ascii="Times New Roman" w:eastAsia="Times New Roman" w:hAnsi="Times New Roman"/>
          <w:color w:val="auto"/>
          <w:sz w:val="24"/>
          <w:szCs w:val="24"/>
        </w:rPr>
        <w:t>/clientul final</w:t>
      </w:r>
      <w:r w:rsidRPr="00BA3EE4">
        <w:rPr>
          <w:rStyle w:val="salnbdy"/>
          <w:rFonts w:ascii="Times New Roman" w:eastAsia="Times New Roman" w:hAnsi="Times New Roman"/>
          <w:color w:val="auto"/>
          <w:sz w:val="24"/>
          <w:szCs w:val="24"/>
        </w:rPr>
        <w:t xml:space="preserve"> a fost prezent la verificare, contrasemnează aceste documente.</w:t>
      </w:r>
    </w:p>
    <w:p w14:paraId="79DE7DDD" w14:textId="77777777"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(7)</w:t>
      </w:r>
      <w:r w:rsidR="00CC7A07"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Atunci când valoarea măsurată a presiunii de livrare a gazelor naturale nu se înscrie în limitele precizate în contractul de distribuţie, OSD procedează la restabilirea valorii acesteia.</w:t>
      </w:r>
    </w:p>
    <w:p w14:paraId="678F749A" w14:textId="77777777" w:rsidR="008B4936" w:rsidRPr="00BA3EE4" w:rsidRDefault="005A441B" w:rsidP="00BA3EE4">
      <w:pPr>
        <w:autoSpaceDN/>
        <w:spacing w:after="0" w:line="360" w:lineRule="auto"/>
        <w:ind w:left="142"/>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(8)</w:t>
      </w:r>
      <w:r w:rsidR="00CC7A07"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obligaţiei prevăzute la </w:t>
      </w:r>
      <w:r w:rsidRPr="00BA3EE4">
        <w:rPr>
          <w:rStyle w:val="slgi1"/>
          <w:rFonts w:ascii="Times New Roman" w:eastAsia="Times New Roman" w:hAnsi="Times New Roman"/>
          <w:color w:val="auto"/>
          <w:sz w:val="24"/>
          <w:szCs w:val="24"/>
          <w:u w:val="none"/>
        </w:rPr>
        <w:t>alin. (2)</w:t>
      </w:r>
      <w:r w:rsidRPr="00BA3EE4">
        <w:rPr>
          <w:rStyle w:val="salnbdy"/>
          <w:rFonts w:ascii="Times New Roman" w:eastAsia="Times New Roman" w:hAnsi="Times New Roman"/>
          <w:color w:val="auto"/>
          <w:sz w:val="24"/>
          <w:szCs w:val="24"/>
        </w:rPr>
        <w:t xml:space="preserve"> se calculează cu formula:</w:t>
      </w:r>
    </w:p>
    <w:bookmarkStart w:id="0" w:name="_Hlk68094116"/>
    <w:p w14:paraId="057938C0" w14:textId="77777777" w:rsidR="00CC7A07" w:rsidRPr="00BA3EE4" w:rsidRDefault="00A23ABD" w:rsidP="00BA3EE4">
      <w:pPr>
        <w:autoSpaceDN/>
        <w:spacing w:after="0" w:line="360" w:lineRule="auto"/>
        <w:ind w:left="142"/>
        <w:jc w:val="both"/>
        <w:rPr>
          <w:rStyle w:val="salnbdy"/>
          <w:rFonts w:ascii="Times New Roman" w:hAnsi="Times New Roman"/>
          <w:color w:val="auto"/>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2</m:t>
              </m:r>
            </m:sup>
          </m:sSubSup>
          <w:bookmarkEnd w:id="0"/>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P15</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PTR</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m:oMathPara>
    </w:p>
    <w:p w14:paraId="1682DA72" w14:textId="77777777" w:rsidR="008B4936" w:rsidRPr="00BA3EE4" w:rsidRDefault="005A441B" w:rsidP="00BA3EE4">
      <w:pPr>
        <w:pStyle w:val="spar"/>
        <w:spacing w:after="0" w:line="360" w:lineRule="auto"/>
        <w:ind w:left="142"/>
        <w:jc w:val="both"/>
        <w:rPr>
          <w:shd w:val="clear" w:color="auto" w:fill="FFFFFF"/>
        </w:rPr>
      </w:pPr>
      <w:r w:rsidRPr="00BA3EE4">
        <w:rPr>
          <w:shd w:val="clear" w:color="auto" w:fill="FFFFFF"/>
        </w:rPr>
        <w:t>unde:</w:t>
      </w:r>
    </w:p>
    <w:p w14:paraId="3502FFD6" w14:textId="77777777" w:rsidR="008B4936"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P15</m:t>
            </m:r>
          </m:sub>
        </m:sSub>
      </m:oMath>
      <w:r w:rsidR="005A441B" w:rsidRPr="00BA3EE4">
        <w:rPr>
          <w:rFonts w:ascii="Times New Roman" w:hAnsi="Times New Roman"/>
          <w:sz w:val="24"/>
          <w:szCs w:val="24"/>
          <w:shd w:val="clear" w:color="auto" w:fill="FFFFFF"/>
        </w:rPr>
        <w:t xml:space="preserve"> - numărul sesizărilor/reclamaţiilor referitoare la nerespectarea valorii presiunii gazelor naturale la care s-a răspuns într-un interval de timp mai mic de 15 zile de la data înregistrării acestora;</w:t>
      </w:r>
    </w:p>
    <w:p w14:paraId="4F1D85F7" w14:textId="77777777" w:rsidR="008B4936"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PTR</m:t>
            </m:r>
          </m:sub>
        </m:sSub>
      </m:oMath>
      <w:r w:rsidR="005A441B" w:rsidRPr="00BA3EE4">
        <w:rPr>
          <w:rFonts w:ascii="Times New Roman" w:hAnsi="Times New Roman"/>
          <w:sz w:val="24"/>
          <w:szCs w:val="24"/>
          <w:shd w:val="clear" w:color="auto" w:fill="FFFFFF"/>
        </w:rPr>
        <w:t>- numărul total de sesizări/reclamaţii referitoare la nerespectarea valorii presiunii gazelor naturale primite;</w:t>
      </w:r>
    </w:p>
    <w:p w14:paraId="3AA92AAD" w14:textId="77777777" w:rsidR="008B4936"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Pclasat</m:t>
            </m:r>
          </m:sub>
        </m:sSub>
      </m:oMath>
      <w:r w:rsidR="005A441B" w:rsidRPr="00BA3EE4">
        <w:rPr>
          <w:rFonts w:ascii="Times New Roman" w:hAnsi="Times New Roman"/>
          <w:sz w:val="24"/>
          <w:szCs w:val="24"/>
          <w:shd w:val="clear" w:color="auto" w:fill="FFFFFF"/>
        </w:rPr>
        <w:t>- numărul total al sesizărilor/reclamaţiilor referitoare la nerespectarea valorii presiunii gazelor naturale clasate.</w:t>
      </w:r>
    </w:p>
    <w:p w14:paraId="06D6EF71" w14:textId="7CF55349"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(9)</w:t>
      </w:r>
      <w:r w:rsidR="00CC7A07"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2</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2</m:t>
            </m:r>
          </m:sup>
        </m:sSubSup>
      </m:oMath>
      <w:r w:rsidRPr="00BA3EE4">
        <w:rPr>
          <w:rStyle w:val="salnbdy"/>
          <w:rFonts w:ascii="Times New Roman" w:eastAsia="Times New Roman" w:hAnsi="Times New Roman"/>
          <w:color w:val="auto"/>
          <w:sz w:val="24"/>
          <w:szCs w:val="24"/>
        </w:rPr>
        <w:t xml:space="preserve"> ≥ 95%.</w:t>
      </w:r>
    </w:p>
    <w:p w14:paraId="7EAC6530" w14:textId="77777777" w:rsidR="008B4936" w:rsidRPr="00BA3EE4" w:rsidRDefault="005A441B" w:rsidP="00BA3EE4">
      <w:pPr>
        <w:autoSpaceDN/>
        <w:spacing w:after="0" w:line="360" w:lineRule="auto"/>
        <w:ind w:left="142"/>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(10)</w:t>
      </w:r>
      <w:r w:rsidR="00CC7A07"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nerespectarea termenului prevăzut la </w:t>
      </w:r>
      <w:r w:rsidRPr="00BA3EE4">
        <w:rPr>
          <w:rStyle w:val="slgi1"/>
          <w:rFonts w:ascii="Times New Roman" w:eastAsia="Times New Roman" w:hAnsi="Times New Roman"/>
          <w:color w:val="auto"/>
          <w:sz w:val="24"/>
          <w:szCs w:val="24"/>
          <w:u w:val="none"/>
        </w:rPr>
        <w:t>alin. (2)</w:t>
      </w:r>
      <w:r w:rsidRPr="00BA3EE4">
        <w:rPr>
          <w:rStyle w:val="salnbdy"/>
          <w:rFonts w:ascii="Times New Roman" w:eastAsia="Times New Roman" w:hAnsi="Times New Roman"/>
          <w:color w:val="auto"/>
          <w:sz w:val="24"/>
          <w:szCs w:val="24"/>
        </w:rPr>
        <w:t xml:space="preserve"> OSD are obligaţia să plătească solicitantului următoarele compensaţii:</w:t>
      </w:r>
    </w:p>
    <w:p w14:paraId="36B2E9E9" w14:textId="77777777" w:rsidR="008B4936" w:rsidRPr="00BA3EE4" w:rsidRDefault="005A441B" w:rsidP="00BA3EE4">
      <w:pPr>
        <w:autoSpaceDN/>
        <w:spacing w:after="0" w:line="360" w:lineRule="auto"/>
        <w:ind w:left="142"/>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CC7A0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o sumă fixă în valoare de 20 lei;</w:t>
      </w:r>
    </w:p>
    <w:p w14:paraId="08C452B6" w14:textId="2AD9E0F7"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CC7A0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suplimentar, 5 lei pentru fiecare zi de întârziere, începând cu a 16-a zi de la data înregistrării sesizării/reclamaţiei.</w:t>
      </w:r>
    </w:p>
    <w:p w14:paraId="6EA5B308" w14:textId="77777777" w:rsidR="008B4936" w:rsidRPr="00BA3EE4" w:rsidRDefault="005A441B" w:rsidP="00BA3EE4">
      <w:pPr>
        <w:autoSpaceDN/>
        <w:spacing w:after="0" w:line="360" w:lineRule="auto"/>
        <w:ind w:left="142"/>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(11)</w:t>
      </w:r>
      <w:r w:rsidR="00CC7A07"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nerespectarea termenului prevăzut la </w:t>
      </w:r>
      <w:r w:rsidRPr="00BA3EE4">
        <w:rPr>
          <w:rStyle w:val="slgi1"/>
          <w:rFonts w:ascii="Times New Roman" w:eastAsia="Times New Roman" w:hAnsi="Times New Roman"/>
          <w:color w:val="auto"/>
          <w:sz w:val="24"/>
          <w:szCs w:val="24"/>
          <w:u w:val="none"/>
        </w:rPr>
        <w:t>alin. (3)</w:t>
      </w:r>
      <w:r w:rsidRPr="00BA3EE4">
        <w:rPr>
          <w:rStyle w:val="salnbdy"/>
          <w:rFonts w:ascii="Times New Roman" w:eastAsia="Times New Roman" w:hAnsi="Times New Roman"/>
          <w:color w:val="auto"/>
          <w:sz w:val="24"/>
          <w:szCs w:val="24"/>
        </w:rPr>
        <w:t xml:space="preserve"> OSD are obligaţia să plătească solicitantului următoarele compensaţii:</w:t>
      </w:r>
    </w:p>
    <w:p w14:paraId="65D22C78" w14:textId="77777777" w:rsidR="008B4936" w:rsidRPr="00BA3EE4" w:rsidRDefault="005A441B" w:rsidP="00BA3EE4">
      <w:pPr>
        <w:autoSpaceDN/>
        <w:spacing w:after="0" w:line="360" w:lineRule="auto"/>
        <w:ind w:left="142"/>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CC7A0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o sumă fixă în valoare de 20 lei;</w:t>
      </w:r>
    </w:p>
    <w:p w14:paraId="4B00ED75" w14:textId="039832C9"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CC7A0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suplimentar, 5 lei pentru fiecare zi lucrătoare de întârziere, începând cu a 6-a zi lucrătoare de la data înregistrării sesizării/reclamaţiei.</w:t>
      </w:r>
    </w:p>
    <w:p w14:paraId="7DA270A0" w14:textId="77777777" w:rsidR="008B4936" w:rsidRPr="00BA3EE4" w:rsidRDefault="005A441B" w:rsidP="00BA3EE4">
      <w:pPr>
        <w:autoSpaceDN/>
        <w:spacing w:after="0" w:line="360" w:lineRule="auto"/>
        <w:ind w:left="142"/>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(12)</w:t>
      </w:r>
      <w:r w:rsidR="00CC7A07"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nerespectarea termenului prevăzut la </w:t>
      </w:r>
      <w:r w:rsidRPr="00BA3EE4">
        <w:rPr>
          <w:rStyle w:val="slgi1"/>
          <w:rFonts w:ascii="Times New Roman" w:eastAsia="Times New Roman" w:hAnsi="Times New Roman"/>
          <w:color w:val="auto"/>
          <w:sz w:val="24"/>
          <w:szCs w:val="24"/>
          <w:u w:val="none"/>
        </w:rPr>
        <w:t>alin. (4)</w:t>
      </w:r>
      <w:r w:rsidRPr="00BA3EE4">
        <w:rPr>
          <w:rStyle w:val="salnbdy"/>
          <w:rFonts w:ascii="Times New Roman" w:eastAsia="Times New Roman" w:hAnsi="Times New Roman"/>
          <w:color w:val="auto"/>
          <w:sz w:val="24"/>
          <w:szCs w:val="24"/>
        </w:rPr>
        <w:t xml:space="preserve"> OSD are obligaţia să plătească solicitantului următoarele compensaţii:</w:t>
      </w:r>
    </w:p>
    <w:p w14:paraId="5BC7A322" w14:textId="77777777" w:rsidR="008B4936" w:rsidRPr="00BA3EE4" w:rsidRDefault="005A441B" w:rsidP="00BA3EE4">
      <w:pPr>
        <w:autoSpaceDN/>
        <w:spacing w:after="0" w:line="360" w:lineRule="auto"/>
        <w:ind w:left="142"/>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CC7A0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o sumă fixă în valoare de 20 lei;</w:t>
      </w:r>
    </w:p>
    <w:p w14:paraId="14CA36AE" w14:textId="00E0EE57"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CC7A0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suplimentar, 5 lei pentru fiecare zi lucrătoare de întârziere, începând cu a 4-a zi lucrătoare de la data înregistrării sesizării/reclamaţiei.</w:t>
      </w:r>
    </w:p>
    <w:p w14:paraId="2CA07732" w14:textId="77777777" w:rsidR="00B301D9" w:rsidRPr="00BA3EE4" w:rsidRDefault="00B301D9" w:rsidP="00BA3EE4">
      <w:pPr>
        <w:pStyle w:val="spar"/>
        <w:tabs>
          <w:tab w:val="left" w:pos="851"/>
          <w:tab w:val="left" w:pos="1134"/>
        </w:tabs>
        <w:spacing w:after="0" w:line="360" w:lineRule="auto"/>
        <w:ind w:left="142"/>
        <w:jc w:val="both"/>
        <w:rPr>
          <w:shd w:val="clear" w:color="auto" w:fill="FFFFFF"/>
        </w:rPr>
      </w:pPr>
      <w:r w:rsidRPr="00BA3EE4">
        <w:rPr>
          <w:b/>
          <w:shd w:val="clear" w:color="auto" w:fill="FFFFFF"/>
        </w:rPr>
        <w:t>Articolul 10</w:t>
      </w:r>
      <w:r w:rsidRPr="00BA3EE4">
        <w:rPr>
          <w:shd w:val="clear" w:color="auto" w:fill="FFFFFF"/>
        </w:rPr>
        <w:t xml:space="preserve"> </w:t>
      </w:r>
    </w:p>
    <w:p w14:paraId="230985AB" w14:textId="77777777" w:rsidR="008B4936" w:rsidRPr="00BA3EE4" w:rsidRDefault="005A441B" w:rsidP="00BA3EE4">
      <w:pPr>
        <w:pStyle w:val="spar"/>
        <w:tabs>
          <w:tab w:val="left" w:pos="851"/>
          <w:tab w:val="left" w:pos="1134"/>
        </w:tabs>
        <w:spacing w:after="0" w:line="360" w:lineRule="auto"/>
        <w:ind w:left="142"/>
        <w:jc w:val="both"/>
        <w:rPr>
          <w:shd w:val="clear" w:color="auto" w:fill="FFFFFF"/>
        </w:rPr>
      </w:pPr>
      <w:r w:rsidRPr="00BA3EE4">
        <w:rPr>
          <w:rStyle w:val="salnttl1"/>
          <w:rFonts w:ascii="Times New Roman" w:eastAsia="Times New Roman" w:hAnsi="Times New Roman"/>
          <w:color w:val="auto"/>
          <w:sz w:val="24"/>
          <w:szCs w:val="24"/>
          <w:specVanish w:val="0"/>
        </w:rPr>
        <w:t>(1)</w:t>
      </w:r>
      <w:r w:rsidR="00042216"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OSD are obligaţia de a răspunde la sesizările/reclamaţiile scrise ale </w:t>
      </w:r>
      <w:r w:rsidR="0033091C"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cu privire la calitatea gazelor naturale, în termen de maximum 15 zile de la data înregistrării acestora.</w:t>
      </w:r>
    </w:p>
    <w:p w14:paraId="3F59B60E" w14:textId="77777777"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(2)</w:t>
      </w:r>
      <w:r w:rsidR="00042216"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Răspunsul OSD la sesizările/reclamaţiile cu privire la calitatea gazelor naturale se elaborează pe baza datelor primite de la operatorul sistemului din amonte, pentru zona respectivă de calitate, aferente perioadei de facturare.</w:t>
      </w:r>
    </w:p>
    <w:p w14:paraId="6FAA151E" w14:textId="77777777"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(3)</w:t>
      </w:r>
      <w:r w:rsidR="00042216"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OSD poate clasa sesizările/reclamaţiile cu privire strict la valoarea puterii calorifice superioare a gazelor naturale utilizată la facturare, primite după 60 de zile de la data emiterii facturii de gaze naturale.</w:t>
      </w:r>
    </w:p>
    <w:p w14:paraId="6AF91E86" w14:textId="77777777" w:rsidR="008B4936" w:rsidRPr="00BA3EE4" w:rsidRDefault="005A441B" w:rsidP="00BA3EE4">
      <w:pPr>
        <w:autoSpaceDN/>
        <w:spacing w:after="0" w:line="360" w:lineRule="auto"/>
        <w:ind w:left="142"/>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(4)</w:t>
      </w:r>
      <w:r w:rsidR="00042216"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obligaţiei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se calculează cu formula:</w:t>
      </w:r>
    </w:p>
    <w:p w14:paraId="7214F9FB" w14:textId="77777777" w:rsidR="00042216" w:rsidRPr="00BA3EE4" w:rsidRDefault="00A23ABD" w:rsidP="00BA3EE4">
      <w:pPr>
        <w:autoSpaceDN/>
        <w:spacing w:after="0" w:line="360" w:lineRule="auto"/>
        <w:ind w:left="142"/>
        <w:jc w:val="center"/>
        <w:rPr>
          <w:rStyle w:val="salnbdy"/>
          <w:rFonts w:ascii="Times New Roman" w:hAnsi="Times New Roman"/>
          <w:color w:val="auto"/>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3 </m:t>
            </m:r>
          </m:sup>
        </m:sSubSup>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C15</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C758F6" w:rsidRPr="00BA3EE4">
        <w:rPr>
          <w:rFonts w:ascii="Times New Roman" w:hAnsi="Times New Roman"/>
          <w:sz w:val="24"/>
          <w:szCs w:val="24"/>
        </w:rPr>
        <w:t xml:space="preserve">, % </w:t>
      </w:r>
    </w:p>
    <w:p w14:paraId="29C70367" w14:textId="77777777" w:rsidR="008B4936" w:rsidRPr="00BA3EE4" w:rsidRDefault="005A441B" w:rsidP="00BA3EE4">
      <w:pPr>
        <w:pStyle w:val="spar"/>
        <w:spacing w:after="0" w:line="360" w:lineRule="auto"/>
        <w:ind w:left="142"/>
        <w:jc w:val="both"/>
        <w:rPr>
          <w:shd w:val="clear" w:color="auto" w:fill="FFFFFF"/>
        </w:rPr>
      </w:pPr>
      <w:r w:rsidRPr="00BA3EE4">
        <w:rPr>
          <w:shd w:val="clear" w:color="auto" w:fill="FFFFFF"/>
        </w:rPr>
        <w:t>unde:</w:t>
      </w:r>
    </w:p>
    <w:p w14:paraId="52DA4B93" w14:textId="77777777" w:rsidR="008B4936"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C15</m:t>
            </m:r>
          </m:sub>
        </m:sSub>
      </m:oMath>
      <w:r w:rsidR="005A441B" w:rsidRPr="00BA3EE4">
        <w:rPr>
          <w:rFonts w:ascii="Times New Roman" w:hAnsi="Times New Roman"/>
          <w:sz w:val="24"/>
          <w:szCs w:val="24"/>
          <w:shd w:val="clear" w:color="auto" w:fill="FFFFFF"/>
        </w:rPr>
        <w:t xml:space="preserve"> - numărul reclamaţiilor/sesizărilor referitoare la calitatea gazelor naturale la care s-a răspuns într-un interval de timp mai mic de 15 zile de la data înregistrării acestora;</w:t>
      </w:r>
    </w:p>
    <w:p w14:paraId="1B923958" w14:textId="77777777" w:rsidR="008B4936"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m:t>
            </m:r>
          </m:sub>
        </m:sSub>
      </m:oMath>
      <w:r w:rsidR="005A441B" w:rsidRPr="00BA3EE4">
        <w:rPr>
          <w:rFonts w:ascii="Times New Roman" w:hAnsi="Times New Roman"/>
          <w:sz w:val="24"/>
          <w:szCs w:val="24"/>
          <w:shd w:val="clear" w:color="auto" w:fill="FFFFFF"/>
        </w:rPr>
        <w:t xml:space="preserve"> - numărul total al reclamaţiilor/sesizărilor referitoare la calitatea gazelor naturale primite;</w:t>
      </w:r>
    </w:p>
    <w:p w14:paraId="53AEB0DF" w14:textId="77777777" w:rsidR="008B4936"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TCalClasat</m:t>
            </m:r>
          </m:sub>
        </m:sSub>
      </m:oMath>
      <w:r w:rsidR="005A441B" w:rsidRPr="00BA3EE4">
        <w:rPr>
          <w:rFonts w:ascii="Times New Roman" w:hAnsi="Times New Roman"/>
          <w:sz w:val="24"/>
          <w:szCs w:val="24"/>
          <w:shd w:val="clear" w:color="auto" w:fill="FFFFFF"/>
        </w:rPr>
        <w:t>- numărul total al reclamaţiilor/sesizărilor referitoare la calitatea gazelor naturale clasate.</w:t>
      </w:r>
    </w:p>
    <w:p w14:paraId="6FC434EC" w14:textId="10D0CB8D" w:rsidR="008B493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(5)</w:t>
      </w:r>
      <w:r w:rsidR="00B2287B"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3 </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3 </m:t>
            </m:r>
          </m:sup>
        </m:sSubSup>
      </m:oMath>
      <w:r w:rsidRPr="00BA3EE4">
        <w:rPr>
          <w:rStyle w:val="salnbdy"/>
          <w:rFonts w:ascii="Times New Roman" w:eastAsia="Times New Roman" w:hAnsi="Times New Roman"/>
          <w:color w:val="auto"/>
          <w:sz w:val="24"/>
          <w:szCs w:val="24"/>
        </w:rPr>
        <w:t>≥ 95%.</w:t>
      </w:r>
    </w:p>
    <w:p w14:paraId="552F40BD" w14:textId="77777777" w:rsidR="008B4936" w:rsidRPr="00BA3EE4" w:rsidRDefault="005A441B" w:rsidP="00BA3EE4">
      <w:pPr>
        <w:autoSpaceDN/>
        <w:spacing w:after="0" w:line="360" w:lineRule="auto"/>
        <w:ind w:left="142"/>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(6)</w:t>
      </w:r>
      <w:r w:rsidR="00B2287B"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nerespectarea termenului prevăzut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OSD are obligaţia să plătească solicitantului următoarele compensaţii:</w:t>
      </w:r>
    </w:p>
    <w:p w14:paraId="10D36802" w14:textId="77777777" w:rsidR="008B4936" w:rsidRPr="00BA3EE4" w:rsidRDefault="005A441B" w:rsidP="00BA3EE4">
      <w:pPr>
        <w:autoSpaceDN/>
        <w:spacing w:after="0" w:line="360" w:lineRule="auto"/>
        <w:ind w:left="142"/>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3B7B46"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o sumă fixă în valoare de 20 lei;</w:t>
      </w:r>
    </w:p>
    <w:p w14:paraId="1949C3EF" w14:textId="50241E40" w:rsidR="002D6016" w:rsidRPr="00BA3EE4" w:rsidRDefault="005A441B" w:rsidP="00BA3EE4">
      <w:pPr>
        <w:autoSpaceDN/>
        <w:spacing w:after="0" w:line="360" w:lineRule="auto"/>
        <w:ind w:left="142"/>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3B7B46"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suplimentar, 5 lei pentru fiecare zi de întârziere, începând cu a 16-a zi de la data înregistrării sesizării/reclamaţiei.</w:t>
      </w:r>
    </w:p>
    <w:p w14:paraId="3DEE6BEF" w14:textId="77777777" w:rsidR="00B301D9" w:rsidRPr="00BA3EE4" w:rsidRDefault="00B301D9" w:rsidP="00BA3EE4">
      <w:pPr>
        <w:pStyle w:val="spar"/>
        <w:tabs>
          <w:tab w:val="left" w:pos="851"/>
          <w:tab w:val="left" w:pos="1134"/>
        </w:tabs>
        <w:spacing w:after="0" w:line="360" w:lineRule="auto"/>
        <w:ind w:left="142"/>
        <w:jc w:val="both"/>
        <w:rPr>
          <w:shd w:val="clear" w:color="auto" w:fill="FFFFFF"/>
        </w:rPr>
      </w:pPr>
      <w:r w:rsidRPr="00BA3EE4">
        <w:rPr>
          <w:b/>
          <w:shd w:val="clear" w:color="auto" w:fill="FFFFFF"/>
        </w:rPr>
        <w:t>Articolul 11</w:t>
      </w:r>
    </w:p>
    <w:p w14:paraId="5D29FCFB" w14:textId="412B3739" w:rsidR="0005380F" w:rsidRPr="00BA3EE4" w:rsidRDefault="0005380F" w:rsidP="00BA3EE4">
      <w:pPr>
        <w:pStyle w:val="spar"/>
        <w:numPr>
          <w:ilvl w:val="0"/>
          <w:numId w:val="25"/>
        </w:numPr>
        <w:tabs>
          <w:tab w:val="left" w:pos="851"/>
          <w:tab w:val="left" w:pos="1134"/>
        </w:tabs>
        <w:spacing w:after="0" w:line="360" w:lineRule="auto"/>
        <w:ind w:left="142" w:firstLine="0"/>
        <w:jc w:val="both"/>
        <w:rPr>
          <w:shd w:val="clear" w:color="auto" w:fill="FFFFFF"/>
        </w:rPr>
      </w:pPr>
      <w:r w:rsidRPr="00BA3EE4">
        <w:rPr>
          <w:shd w:val="clear" w:color="auto" w:fill="FFFFFF"/>
        </w:rPr>
        <w:t>OSD are obligaţia să efectueze citirea indexului echipamentului de măsurare cu periodicitatea prevăzută în contractul de distribuție la intervale determinate în conformitate cu reglementările în vigoare.</w:t>
      </w:r>
    </w:p>
    <w:p w14:paraId="7EAF8DEE" w14:textId="77F4819A" w:rsidR="008B4936" w:rsidRPr="00BA3EE4" w:rsidRDefault="005A441B" w:rsidP="00BA3EE4">
      <w:pPr>
        <w:pStyle w:val="spar"/>
        <w:numPr>
          <w:ilvl w:val="0"/>
          <w:numId w:val="25"/>
        </w:numPr>
        <w:tabs>
          <w:tab w:val="left" w:pos="851"/>
          <w:tab w:val="left" w:pos="1134"/>
        </w:tabs>
        <w:spacing w:after="0" w:line="360" w:lineRule="auto"/>
        <w:ind w:left="142" w:firstLine="0"/>
        <w:jc w:val="both"/>
        <w:rPr>
          <w:shd w:val="clear" w:color="auto" w:fill="FFFFFF"/>
        </w:rPr>
      </w:pPr>
      <w:r w:rsidRPr="00BA3EE4">
        <w:t xml:space="preserve">OSD are obligaţia de a răspunde la sesizările/reclamaţiile oricărui </w:t>
      </w:r>
      <w:r w:rsidR="00E860D6" w:rsidRPr="00BA3EE4">
        <w:t>UD</w:t>
      </w:r>
      <w:r w:rsidRPr="00BA3EE4">
        <w:t>, cu privire la măsurarea cantităţilor de gaze naturale, în termen de maximum 15 zile de la înregistrarea acesteia.</w:t>
      </w:r>
    </w:p>
    <w:p w14:paraId="2FE4E90F" w14:textId="7C5E21CF" w:rsidR="008B4936" w:rsidRPr="00BA3EE4" w:rsidRDefault="005A441B" w:rsidP="00BA3EE4">
      <w:pPr>
        <w:pStyle w:val="spar"/>
        <w:numPr>
          <w:ilvl w:val="0"/>
          <w:numId w:val="25"/>
        </w:numPr>
        <w:tabs>
          <w:tab w:val="left" w:pos="851"/>
          <w:tab w:val="left" w:pos="1134"/>
        </w:tabs>
        <w:spacing w:after="0" w:line="360" w:lineRule="auto"/>
        <w:ind w:left="142" w:firstLine="0"/>
        <w:jc w:val="both"/>
        <w:rPr>
          <w:shd w:val="clear" w:color="auto" w:fill="FFFFFF"/>
        </w:rPr>
      </w:pPr>
      <w:r w:rsidRPr="00BA3EE4">
        <w:t>În situaţia în care sesizarea/reclamaţia se referă la funcţionarea sistemului/mijlocului de măsurare a gazelor naturale, OSD are obligaţia să verifice la locul de consum funcţionarea acestuia, în termen de maximum 5 zile lucrătoare de la data înregistrării sesizării/reclamaţiei; la faţa locului se verifică, după caz, cel puţin următoarele: etanşeitatea îmbinărilor, existenţa şi integritatea sigiliilor OSD, funcţionarea sistemului/mijlocului de măsurare la debitul minim şi la debitul maxim al aparatelor consumatoare de combustibili gazoşi.</w:t>
      </w:r>
    </w:p>
    <w:p w14:paraId="7BCDB931" w14:textId="7CF72B1F" w:rsidR="008B4936" w:rsidRPr="00BA3EE4" w:rsidRDefault="005A441B" w:rsidP="00BA3EE4">
      <w:pPr>
        <w:pStyle w:val="spar"/>
        <w:numPr>
          <w:ilvl w:val="0"/>
          <w:numId w:val="25"/>
        </w:numPr>
        <w:tabs>
          <w:tab w:val="left" w:pos="851"/>
          <w:tab w:val="left" w:pos="1134"/>
        </w:tabs>
        <w:spacing w:after="0" w:line="360" w:lineRule="auto"/>
        <w:ind w:left="142" w:firstLine="0"/>
        <w:jc w:val="both"/>
        <w:rPr>
          <w:shd w:val="clear" w:color="auto" w:fill="FFFFFF"/>
        </w:rPr>
      </w:pPr>
      <w:r w:rsidRPr="00BA3EE4">
        <w:t xml:space="preserve">OSD are obligaţia să notifice </w:t>
      </w:r>
      <w:r w:rsidR="002C7B32" w:rsidRPr="00BA3EE4">
        <w:t>UD</w:t>
      </w:r>
      <w:r w:rsidRPr="00BA3EE4">
        <w:t>, în termen de maximum 3 zile lucrătoare de la data înregistrării sesizării/reclamaţiei, cu privire la data şi ora când urmează să se efectueze verificarea prevăzută la alin. (</w:t>
      </w:r>
      <w:r w:rsidR="0005380F" w:rsidRPr="00BA3EE4">
        <w:t>3</w:t>
      </w:r>
      <w:r w:rsidRPr="00BA3EE4">
        <w:t>).</w:t>
      </w:r>
    </w:p>
    <w:p w14:paraId="1E46775A" w14:textId="5E56C0CF" w:rsidR="008B4936" w:rsidRPr="00BA3EE4" w:rsidRDefault="002C7B32" w:rsidP="00BA3EE4">
      <w:pPr>
        <w:pStyle w:val="spar"/>
        <w:numPr>
          <w:ilvl w:val="0"/>
          <w:numId w:val="25"/>
        </w:numPr>
        <w:tabs>
          <w:tab w:val="left" w:pos="851"/>
          <w:tab w:val="left" w:pos="1134"/>
        </w:tabs>
        <w:spacing w:after="0" w:line="360" w:lineRule="auto"/>
        <w:ind w:left="142" w:firstLine="0"/>
        <w:jc w:val="both"/>
        <w:rPr>
          <w:shd w:val="clear" w:color="auto" w:fill="FFFFFF"/>
        </w:rPr>
      </w:pPr>
      <w:r w:rsidRPr="00BA3EE4">
        <w:t>UD</w:t>
      </w:r>
      <w:r w:rsidR="005A441B" w:rsidRPr="00BA3EE4">
        <w:t xml:space="preserve"> poate participa la verificarea prevăzută la alin. (</w:t>
      </w:r>
      <w:r w:rsidR="0005380F" w:rsidRPr="00BA3EE4">
        <w:t>3</w:t>
      </w:r>
      <w:r w:rsidR="005A441B" w:rsidRPr="00BA3EE4">
        <w:t xml:space="preserve">); în cazul în care </w:t>
      </w:r>
      <w:r w:rsidRPr="00BA3EE4">
        <w:t>UD</w:t>
      </w:r>
      <w:r w:rsidR="005A441B" w:rsidRPr="00BA3EE4">
        <w:t xml:space="preserve"> nu dă curs notificării prevăzute la alin. (</w:t>
      </w:r>
      <w:r w:rsidR="0005380F" w:rsidRPr="00BA3EE4">
        <w:t>4</w:t>
      </w:r>
      <w:r w:rsidR="005A441B" w:rsidRPr="00BA3EE4">
        <w:t>), OSD efectuează verificarea în lipsa acestuia.</w:t>
      </w:r>
    </w:p>
    <w:p w14:paraId="105D7690" w14:textId="728A49C2" w:rsidR="008B4936" w:rsidRPr="00BA3EE4" w:rsidRDefault="005A441B" w:rsidP="00BA3EE4">
      <w:pPr>
        <w:pStyle w:val="spar"/>
        <w:numPr>
          <w:ilvl w:val="0"/>
          <w:numId w:val="25"/>
        </w:numPr>
        <w:tabs>
          <w:tab w:val="left" w:pos="851"/>
          <w:tab w:val="left" w:pos="1134"/>
        </w:tabs>
        <w:spacing w:after="0" w:line="360" w:lineRule="auto"/>
        <w:ind w:left="142" w:firstLine="0"/>
        <w:jc w:val="both"/>
        <w:rPr>
          <w:shd w:val="clear" w:color="auto" w:fill="FFFFFF"/>
        </w:rPr>
      </w:pPr>
      <w:r w:rsidRPr="00BA3EE4">
        <w:t>Rezultatele verificării prevăzute la alin. (</w:t>
      </w:r>
      <w:r w:rsidR="0005380F" w:rsidRPr="00BA3EE4">
        <w:t>3</w:t>
      </w:r>
      <w:r w:rsidRPr="00BA3EE4">
        <w:t xml:space="preserve">) se înscriu în documentele specifice întocmite de către OSD; în situaţia în care </w:t>
      </w:r>
      <w:r w:rsidR="002C7B32" w:rsidRPr="00BA3EE4">
        <w:t>UD</w:t>
      </w:r>
      <w:r w:rsidRPr="00BA3EE4">
        <w:t xml:space="preserve"> a fost prezent la verificare, contrasemnează aceste documente.</w:t>
      </w:r>
    </w:p>
    <w:p w14:paraId="6C9A34FF" w14:textId="1A909124" w:rsidR="008B4936" w:rsidRPr="00F571A4" w:rsidRDefault="005A441B" w:rsidP="00BA3EE4">
      <w:pPr>
        <w:pStyle w:val="spar"/>
        <w:numPr>
          <w:ilvl w:val="0"/>
          <w:numId w:val="25"/>
        </w:numPr>
        <w:tabs>
          <w:tab w:val="left" w:pos="851"/>
          <w:tab w:val="left" w:pos="1134"/>
        </w:tabs>
        <w:spacing w:after="0" w:line="360" w:lineRule="auto"/>
        <w:ind w:left="142" w:firstLine="0"/>
        <w:jc w:val="both"/>
        <w:rPr>
          <w:shd w:val="clear" w:color="auto" w:fill="FFFFFF"/>
        </w:rPr>
      </w:pPr>
      <w:r w:rsidRPr="00BA3EE4">
        <w:t>În situaţia în care în urma verificării prevăzute la alin. (</w:t>
      </w:r>
      <w:r w:rsidR="0005380F" w:rsidRPr="00BA3EE4">
        <w:t>3</w:t>
      </w:r>
      <w:r w:rsidRPr="00BA3EE4">
        <w:t xml:space="preserve">) </w:t>
      </w:r>
      <w:r w:rsidR="002C7B32" w:rsidRPr="00BA3EE4">
        <w:t>UD</w:t>
      </w:r>
      <w:r w:rsidRPr="00BA3EE4">
        <w:t xml:space="preserve"> doreşte verificarea metrologică a sistemului/ mijlocului de măsurare, acesta depune o cerere la OSD, iar verificarea metrologică se realizează în conformitate cu prevederile Regulamentului de măsurare a cantităţilor de gaze naturale tranzacţionate în România, aprobat prin Ordinul preşedintelui Autorităţii Naţionale de Reglementare în Domeniul Energiei nr. 62/2008, cu modificările </w:t>
      </w:r>
      <w:r w:rsidR="00FB29E1" w:rsidRPr="00BA3EE4">
        <w:t xml:space="preserve">și completările </w:t>
      </w:r>
      <w:r w:rsidRPr="00BA3EE4">
        <w:t>ulterioare.</w:t>
      </w:r>
    </w:p>
    <w:p w14:paraId="03CE90B5" w14:textId="47B1C58D" w:rsidR="00F571A4" w:rsidRPr="00BA3EE4" w:rsidRDefault="00F571A4" w:rsidP="00F571A4">
      <w:pPr>
        <w:pStyle w:val="spar"/>
        <w:numPr>
          <w:ilvl w:val="0"/>
          <w:numId w:val="25"/>
        </w:numPr>
        <w:tabs>
          <w:tab w:val="left" w:pos="851"/>
          <w:tab w:val="left" w:pos="1134"/>
        </w:tabs>
        <w:spacing w:after="0" w:line="360" w:lineRule="auto"/>
        <w:ind w:left="142" w:firstLine="0"/>
        <w:jc w:val="both"/>
      </w:pPr>
      <w:r w:rsidRPr="00BA3EE4">
        <w:t>Indicatorul specific de performanţă aferent obligaţiei prevăzute la alin. (</w:t>
      </w:r>
      <w:r>
        <w:t>1</w:t>
      </w:r>
      <w:r w:rsidRPr="00BA3EE4">
        <w:t>) se calculează cu formula:</w:t>
      </w:r>
    </w:p>
    <w:p w14:paraId="26922734" w14:textId="664C74E2" w:rsidR="00F571A4" w:rsidRPr="00BA3EE4" w:rsidRDefault="00A23ABD" w:rsidP="00F571A4">
      <w:pPr>
        <w:pStyle w:val="spar"/>
        <w:tabs>
          <w:tab w:val="left" w:pos="851"/>
          <w:tab w:val="left" w:pos="1134"/>
        </w:tabs>
        <w:spacing w:after="0" w:line="360" w:lineRule="auto"/>
        <w:ind w:left="142"/>
        <w:jc w:val="center"/>
      </w:pPr>
      <m:oMath>
        <m:sSubSup>
          <m:sSubSupPr>
            <m:ctrlPr>
              <w:rPr>
                <w:rFonts w:ascii="Cambria Math" w:hAnsi="Cambria Math"/>
                <w:shd w:val="clear" w:color="auto" w:fill="FFFFFF"/>
              </w:rPr>
            </m:ctrlPr>
          </m:sSubSupPr>
          <m:e>
            <m:r>
              <w:rPr>
                <w:rFonts w:ascii="Cambria Math" w:hAnsi="Cambria Math"/>
                <w:shd w:val="clear" w:color="auto" w:fill="FFFFFF"/>
              </w:rPr>
              <m:t>IP</m:t>
            </m:r>
          </m:e>
          <m:sub>
            <m:r>
              <m:rPr>
                <m:sty m:val="p"/>
              </m:rPr>
              <w:rPr>
                <w:rFonts w:ascii="Cambria Math" w:hAnsi="Cambria Math"/>
                <w:shd w:val="clear" w:color="auto" w:fill="FFFFFF"/>
              </w:rPr>
              <m:t>1</m:t>
            </m:r>
          </m:sub>
          <m:sup>
            <m:r>
              <m:rPr>
                <m:sty m:val="p"/>
              </m:rPr>
              <w:rPr>
                <w:rFonts w:ascii="Cambria Math" w:hAnsi="Cambria Math"/>
                <w:shd w:val="clear" w:color="auto" w:fill="FFFFFF"/>
              </w:rPr>
              <m:t>4</m:t>
            </m:r>
          </m:sup>
        </m:sSubSup>
        <m:r>
          <m:rPr>
            <m:sty m:val="p"/>
          </m:rPr>
          <w:rPr>
            <w:rFonts w:ascii="Cambria Math" w:hAnsi="Cambria Math"/>
            <w:shd w:val="clear" w:color="auto" w:fill="FFFFFF"/>
          </w:rPr>
          <m:t xml:space="preserve">= </m:t>
        </m:r>
        <m:f>
          <m:fPr>
            <m:ctrlPr>
              <w:rPr>
                <w:rFonts w:ascii="Cambria Math" w:hAnsi="Cambria Math"/>
                <w:shd w:val="clear" w:color="auto" w:fill="FFFFFF"/>
              </w:rPr>
            </m:ctrlPr>
          </m:fPr>
          <m:num>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citit la termen</m:t>
                </m:r>
              </m:sub>
            </m:sSub>
          </m:num>
          <m:den>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TCF</m:t>
                </m:r>
              </m:sub>
            </m:sSub>
          </m:den>
        </m:f>
        <m:r>
          <m:rPr>
            <m:sty m:val="p"/>
          </m:rPr>
          <w:rPr>
            <w:rFonts w:ascii="Cambria Math" w:hAnsi="Cambria Math"/>
            <w:shd w:val="clear" w:color="auto" w:fill="FFFFFF"/>
          </w:rPr>
          <m:t xml:space="preserve"> </m:t>
        </m:r>
        <m:r>
          <m:rPr>
            <m:sty m:val="p"/>
          </m:rPr>
          <w:rPr>
            <w:rFonts w:ascii="Cambria Math" w:hAnsi="Cambria Math" w:hint="eastAsia"/>
            <w:shd w:val="clear" w:color="auto" w:fill="FFFFFF"/>
          </w:rPr>
          <m:t>×</m:t>
        </m:r>
        <m:r>
          <m:rPr>
            <m:sty m:val="p"/>
          </m:rPr>
          <w:rPr>
            <w:rFonts w:ascii="Cambria Math" w:hAnsi="Cambria Math"/>
            <w:shd w:val="clear" w:color="auto" w:fill="FFFFFF"/>
          </w:rPr>
          <m:t>100</m:t>
        </m:r>
      </m:oMath>
      <w:r w:rsidR="00F571A4" w:rsidRPr="00BA3EE4">
        <w:rPr>
          <w:shd w:val="clear" w:color="auto" w:fill="FFFFFF"/>
        </w:rPr>
        <w:t>, %</w:t>
      </w:r>
    </w:p>
    <w:p w14:paraId="4FF6B940" w14:textId="77777777" w:rsidR="00F571A4" w:rsidRPr="00BA3EE4" w:rsidRDefault="00F571A4" w:rsidP="00F571A4">
      <w:pPr>
        <w:pStyle w:val="spar"/>
        <w:tabs>
          <w:tab w:val="left" w:pos="851"/>
          <w:tab w:val="left" w:pos="1134"/>
        </w:tabs>
        <w:spacing w:after="0" w:line="360" w:lineRule="auto"/>
        <w:ind w:left="142"/>
        <w:jc w:val="both"/>
        <w:rPr>
          <w:shd w:val="clear" w:color="auto" w:fill="FFFFFF"/>
        </w:rPr>
      </w:pPr>
      <w:r w:rsidRPr="00BA3EE4">
        <w:rPr>
          <w:shd w:val="clear" w:color="auto" w:fill="FFFFFF"/>
        </w:rPr>
        <w:t>unde:</w:t>
      </w:r>
    </w:p>
    <w:p w14:paraId="472DB167" w14:textId="0E553A56" w:rsidR="00F571A4" w:rsidRPr="00BA3EE4" w:rsidRDefault="00A23ABD" w:rsidP="00F571A4">
      <w:pPr>
        <w:pStyle w:val="spar"/>
        <w:tabs>
          <w:tab w:val="left" w:pos="851"/>
          <w:tab w:val="left" w:pos="1134"/>
        </w:tabs>
        <w:spacing w:after="0" w:line="360" w:lineRule="auto"/>
        <w:ind w:left="142"/>
        <w:jc w:val="both"/>
        <w:rPr>
          <w:shd w:val="clear" w:color="auto" w:fill="FFFFFF"/>
        </w:rPr>
      </w:pPr>
      <m:oMath>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citit la termen</m:t>
            </m:r>
          </m:sub>
        </m:sSub>
      </m:oMath>
      <w:r w:rsidR="00F571A4" w:rsidRPr="00BA3EE4">
        <w:rPr>
          <w:shd w:val="clear" w:color="auto" w:fill="FFFFFF"/>
        </w:rPr>
        <w:t xml:space="preserve"> - numărul </w:t>
      </w:r>
      <w:r w:rsidR="00F571A4">
        <w:rPr>
          <w:shd w:val="clear" w:color="auto" w:fill="FFFFFF"/>
        </w:rPr>
        <w:t>echipamentelor</w:t>
      </w:r>
      <w:r w:rsidR="00F571A4" w:rsidRPr="00BA3EE4">
        <w:rPr>
          <w:shd w:val="clear" w:color="auto" w:fill="FFFFFF"/>
        </w:rPr>
        <w:t xml:space="preserve"> de măsurare</w:t>
      </w:r>
      <w:r w:rsidR="00F571A4">
        <w:rPr>
          <w:shd w:val="clear" w:color="auto" w:fill="FFFFFF"/>
        </w:rPr>
        <w:t xml:space="preserve"> citite la termenul precizat în contractul de distribuție;</w:t>
      </w:r>
    </w:p>
    <w:p w14:paraId="108C25A7" w14:textId="35BE922E" w:rsidR="00F571A4" w:rsidRDefault="00A23ABD" w:rsidP="00CA318A">
      <w:pPr>
        <w:pStyle w:val="spar"/>
        <w:tabs>
          <w:tab w:val="left" w:pos="851"/>
          <w:tab w:val="left" w:pos="1134"/>
        </w:tabs>
        <w:spacing w:after="0" w:line="360" w:lineRule="auto"/>
        <w:ind w:left="142"/>
        <w:jc w:val="both"/>
        <w:rPr>
          <w:shd w:val="clear" w:color="auto" w:fill="FFFFFF"/>
        </w:rPr>
      </w:pPr>
      <m:oMath>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TCF</m:t>
            </m:r>
          </m:sub>
        </m:sSub>
      </m:oMath>
      <w:r w:rsidR="00F571A4" w:rsidRPr="00BA3EE4">
        <w:rPr>
          <w:shd w:val="clear" w:color="auto" w:fill="FFFFFF"/>
        </w:rPr>
        <w:t xml:space="preserve"> - numărul total al </w:t>
      </w:r>
      <w:r w:rsidR="00F571A4">
        <w:rPr>
          <w:shd w:val="clear" w:color="auto" w:fill="FFFFFF"/>
        </w:rPr>
        <w:t>echipamentelor de măsurare montate la clienții finali:</w:t>
      </w:r>
    </w:p>
    <w:p w14:paraId="14543228" w14:textId="08D8B68C" w:rsidR="00CA318A" w:rsidRPr="00BA3EE4" w:rsidRDefault="00CA318A" w:rsidP="00CA318A">
      <w:pPr>
        <w:pStyle w:val="spar"/>
        <w:numPr>
          <w:ilvl w:val="0"/>
          <w:numId w:val="25"/>
        </w:numPr>
        <w:tabs>
          <w:tab w:val="left" w:pos="851"/>
          <w:tab w:val="left" w:pos="1134"/>
        </w:tabs>
        <w:spacing w:after="0" w:line="360" w:lineRule="auto"/>
        <w:ind w:left="142" w:firstLine="0"/>
        <w:jc w:val="both"/>
        <w:rPr>
          <w:shd w:val="clear" w:color="auto" w:fill="FFFFFF"/>
        </w:rPr>
      </w:pPr>
      <w:r w:rsidRPr="00BA3EE4">
        <w:t xml:space="preserve">Indicatorul </w:t>
      </w:r>
      <m:oMath>
        <m:sSubSup>
          <m:sSubSupPr>
            <m:ctrlPr>
              <w:rPr>
                <w:rFonts w:ascii="Cambria Math" w:hAnsi="Cambria Math"/>
                <w:shd w:val="clear" w:color="auto" w:fill="FFFFFF"/>
              </w:rPr>
            </m:ctrlPr>
          </m:sSubSupPr>
          <m:e>
            <m:r>
              <w:rPr>
                <w:rFonts w:ascii="Cambria Math" w:hAnsi="Cambria Math"/>
                <w:shd w:val="clear" w:color="auto" w:fill="FFFFFF"/>
              </w:rPr>
              <m:t>IP</m:t>
            </m:r>
          </m:e>
          <m:sub>
            <m:r>
              <m:rPr>
                <m:sty m:val="p"/>
              </m:rPr>
              <w:rPr>
                <w:rFonts w:ascii="Cambria Math" w:hAnsi="Cambria Math"/>
                <w:shd w:val="clear" w:color="auto" w:fill="FFFFFF"/>
              </w:rPr>
              <m:t>1</m:t>
            </m:r>
          </m:sub>
          <m:sup>
            <m:r>
              <m:rPr>
                <m:sty m:val="p"/>
              </m:rPr>
              <w:rPr>
                <w:rFonts w:ascii="Cambria Math" w:hAnsi="Cambria Math"/>
                <w:shd w:val="clear" w:color="auto" w:fill="FFFFFF"/>
              </w:rPr>
              <m:t>4</m:t>
            </m:r>
          </m:sup>
        </m:sSubSup>
      </m:oMath>
      <w:r w:rsidRPr="00BA3EE4">
        <w:t xml:space="preserve"> se consideră performant dacă este îndeplinită condiţia </w:t>
      </w:r>
      <m:oMath>
        <m:sSubSup>
          <m:sSubSupPr>
            <m:ctrlPr>
              <w:rPr>
                <w:rFonts w:ascii="Cambria Math" w:hAnsi="Cambria Math"/>
                <w:shd w:val="clear" w:color="auto" w:fill="FFFFFF"/>
              </w:rPr>
            </m:ctrlPr>
          </m:sSubSupPr>
          <m:e>
            <m:r>
              <w:rPr>
                <w:rFonts w:ascii="Cambria Math" w:hAnsi="Cambria Math"/>
                <w:shd w:val="clear" w:color="auto" w:fill="FFFFFF"/>
              </w:rPr>
              <m:t>IP</m:t>
            </m:r>
          </m:e>
          <m:sub>
            <m:r>
              <m:rPr>
                <m:sty m:val="p"/>
              </m:rPr>
              <w:rPr>
                <w:rFonts w:ascii="Cambria Math" w:hAnsi="Cambria Math"/>
                <w:shd w:val="clear" w:color="auto" w:fill="FFFFFF"/>
              </w:rPr>
              <m:t>1</m:t>
            </m:r>
          </m:sub>
          <m:sup>
            <m:r>
              <m:rPr>
                <m:sty m:val="p"/>
              </m:rPr>
              <w:rPr>
                <w:rFonts w:ascii="Cambria Math" w:hAnsi="Cambria Math"/>
                <w:shd w:val="clear" w:color="auto" w:fill="FFFFFF"/>
              </w:rPr>
              <m:t>4</m:t>
            </m:r>
          </m:sup>
        </m:sSubSup>
      </m:oMath>
      <w:r>
        <w:t>=100</w:t>
      </w:r>
      <w:r w:rsidRPr="00BA3EE4">
        <w:t>%.</w:t>
      </w:r>
    </w:p>
    <w:p w14:paraId="72F00DCC" w14:textId="0EA36981" w:rsidR="008B4936" w:rsidRPr="00BA3EE4" w:rsidRDefault="005A441B" w:rsidP="00BA3EE4">
      <w:pPr>
        <w:pStyle w:val="spar"/>
        <w:numPr>
          <w:ilvl w:val="0"/>
          <w:numId w:val="25"/>
        </w:numPr>
        <w:tabs>
          <w:tab w:val="left" w:pos="851"/>
          <w:tab w:val="left" w:pos="1134"/>
        </w:tabs>
        <w:spacing w:after="0" w:line="360" w:lineRule="auto"/>
        <w:ind w:left="142" w:firstLine="0"/>
        <w:jc w:val="both"/>
      </w:pPr>
      <w:bookmarkStart w:id="1" w:name="_Hlk68095767"/>
      <w:r w:rsidRPr="00BA3EE4">
        <w:t>Indicatorul specific de performanţă aferent obligaţiei prevăzute la alin. (</w:t>
      </w:r>
      <w:r w:rsidR="0005380F" w:rsidRPr="00BA3EE4">
        <w:t>2</w:t>
      </w:r>
      <w:r w:rsidRPr="00BA3EE4">
        <w:t>) se calculează cu formula:</w:t>
      </w:r>
    </w:p>
    <w:p w14:paraId="7E4E525A" w14:textId="33525286" w:rsidR="00AE18BE" w:rsidRPr="00BA3EE4" w:rsidRDefault="00A23ABD" w:rsidP="00BA3EE4">
      <w:pPr>
        <w:pStyle w:val="spar"/>
        <w:tabs>
          <w:tab w:val="left" w:pos="851"/>
          <w:tab w:val="left" w:pos="1134"/>
        </w:tabs>
        <w:spacing w:after="0" w:line="360" w:lineRule="auto"/>
        <w:ind w:left="142"/>
        <w:jc w:val="center"/>
      </w:pPr>
      <m:oMath>
        <m:sSubSup>
          <m:sSubSupPr>
            <m:ctrlPr>
              <w:rPr>
                <w:rFonts w:ascii="Cambria Math" w:hAnsi="Cambria Math"/>
                <w:shd w:val="clear" w:color="auto" w:fill="FFFFFF"/>
              </w:rPr>
            </m:ctrlPr>
          </m:sSubSupPr>
          <m:e>
            <m:r>
              <w:rPr>
                <w:rFonts w:ascii="Cambria Math" w:hAnsi="Cambria Math"/>
                <w:shd w:val="clear" w:color="auto" w:fill="FFFFFF"/>
              </w:rPr>
              <m:t>IP</m:t>
            </m:r>
          </m:e>
          <m:sub>
            <m:r>
              <m:rPr>
                <m:sty m:val="p"/>
              </m:rPr>
              <w:rPr>
                <w:rFonts w:ascii="Cambria Math" w:hAnsi="Cambria Math"/>
                <w:shd w:val="clear" w:color="auto" w:fill="FFFFFF"/>
              </w:rPr>
              <m:t>1</m:t>
            </m:r>
          </m:sub>
          <m:sup>
            <m:r>
              <w:rPr>
                <w:rFonts w:ascii="Cambria Math" w:hAnsi="Cambria Math"/>
                <w:shd w:val="clear" w:color="auto" w:fill="FFFFFF"/>
              </w:rPr>
              <m:t>5</m:t>
            </m:r>
          </m:sup>
        </m:sSubSup>
        <m:r>
          <m:rPr>
            <m:sty m:val="p"/>
          </m:rPr>
          <w:rPr>
            <w:rFonts w:ascii="Cambria Math" w:hAnsi="Cambria Math"/>
            <w:shd w:val="clear" w:color="auto" w:fill="FFFFFF"/>
          </w:rPr>
          <m:t xml:space="preserve">= </m:t>
        </m:r>
        <m:f>
          <m:fPr>
            <m:ctrlPr>
              <w:rPr>
                <w:rFonts w:ascii="Cambria Math" w:hAnsi="Cambria Math"/>
                <w:shd w:val="clear" w:color="auto" w:fill="FFFFFF"/>
              </w:rPr>
            </m:ctrlPr>
          </m:fPr>
          <m:num>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M</m:t>
                </m:r>
                <m:r>
                  <m:rPr>
                    <m:sty m:val="p"/>
                  </m:rPr>
                  <w:rPr>
                    <w:rFonts w:ascii="Cambria Math" w:hAnsi="Cambria Math"/>
                    <w:shd w:val="clear" w:color="auto" w:fill="FFFFFF"/>
                  </w:rPr>
                  <m:t>15</m:t>
                </m:r>
              </m:sub>
            </m:sSub>
          </m:num>
          <m:den>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TM</m:t>
                </m:r>
              </m:sub>
            </m:sSub>
            <m:r>
              <m:rPr>
                <m:sty m:val="p"/>
              </m:rPr>
              <w:rPr>
                <w:rFonts w:ascii="Cambria Math" w:hAnsi="Cambria Math"/>
                <w:shd w:val="clear" w:color="auto" w:fill="FFFFFF"/>
              </w:rPr>
              <m:t>-</m:t>
            </m:r>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MClasat</m:t>
                </m:r>
              </m:sub>
            </m:sSub>
          </m:den>
        </m:f>
        <m:r>
          <m:rPr>
            <m:sty m:val="p"/>
          </m:rPr>
          <w:rPr>
            <w:rFonts w:ascii="Cambria Math" w:hAnsi="Cambria Math"/>
            <w:shd w:val="clear" w:color="auto" w:fill="FFFFFF"/>
          </w:rPr>
          <m:t xml:space="preserve"> </m:t>
        </m:r>
        <m:r>
          <m:rPr>
            <m:sty m:val="p"/>
          </m:rPr>
          <w:rPr>
            <w:rFonts w:ascii="Cambria Math" w:hAnsi="Cambria Math" w:hint="eastAsia"/>
            <w:shd w:val="clear" w:color="auto" w:fill="FFFFFF"/>
          </w:rPr>
          <m:t>×</m:t>
        </m:r>
        <m:r>
          <m:rPr>
            <m:sty m:val="p"/>
          </m:rPr>
          <w:rPr>
            <w:rFonts w:ascii="Cambria Math" w:hAnsi="Cambria Math"/>
            <w:shd w:val="clear" w:color="auto" w:fill="FFFFFF"/>
          </w:rPr>
          <m:t>100</m:t>
        </m:r>
      </m:oMath>
      <w:r w:rsidR="00AE18BE" w:rsidRPr="00BA3EE4">
        <w:rPr>
          <w:shd w:val="clear" w:color="auto" w:fill="FFFFFF"/>
        </w:rPr>
        <w:t>, %</w:t>
      </w:r>
    </w:p>
    <w:bookmarkEnd w:id="1"/>
    <w:p w14:paraId="1DBA41A8" w14:textId="77777777" w:rsidR="008B4936" w:rsidRPr="00BA3EE4" w:rsidRDefault="005A441B" w:rsidP="00BA3EE4">
      <w:pPr>
        <w:pStyle w:val="spar"/>
        <w:tabs>
          <w:tab w:val="left" w:pos="851"/>
          <w:tab w:val="left" w:pos="1134"/>
        </w:tabs>
        <w:spacing w:after="0" w:line="360" w:lineRule="auto"/>
        <w:ind w:left="142"/>
        <w:jc w:val="both"/>
        <w:rPr>
          <w:shd w:val="clear" w:color="auto" w:fill="FFFFFF"/>
        </w:rPr>
      </w:pPr>
      <w:r w:rsidRPr="00BA3EE4">
        <w:rPr>
          <w:shd w:val="clear" w:color="auto" w:fill="FFFFFF"/>
        </w:rPr>
        <w:t>unde:</w:t>
      </w:r>
    </w:p>
    <w:p w14:paraId="0D75805C" w14:textId="77777777" w:rsidR="008B4936" w:rsidRPr="00BA3EE4" w:rsidRDefault="00A23ABD" w:rsidP="00BA3EE4">
      <w:pPr>
        <w:pStyle w:val="spar"/>
        <w:tabs>
          <w:tab w:val="left" w:pos="851"/>
          <w:tab w:val="left" w:pos="1134"/>
        </w:tabs>
        <w:spacing w:after="0" w:line="360" w:lineRule="auto"/>
        <w:ind w:left="142"/>
        <w:jc w:val="both"/>
        <w:rPr>
          <w:shd w:val="clear" w:color="auto" w:fill="FFFFFF"/>
        </w:rPr>
      </w:pPr>
      <m:oMath>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M</m:t>
            </m:r>
            <m:r>
              <m:rPr>
                <m:sty m:val="p"/>
              </m:rPr>
              <w:rPr>
                <w:rFonts w:ascii="Cambria Math" w:hAnsi="Cambria Math"/>
                <w:shd w:val="clear" w:color="auto" w:fill="FFFFFF"/>
              </w:rPr>
              <m:t>15</m:t>
            </m:r>
          </m:sub>
        </m:sSub>
      </m:oMath>
      <w:r w:rsidR="005A441B" w:rsidRPr="00BA3EE4">
        <w:rPr>
          <w:shd w:val="clear" w:color="auto" w:fill="FFFFFF"/>
        </w:rPr>
        <w:t xml:space="preserve"> - numărul sesizărilor/reclamaţiilor cu privire la măsurarea cantităţilor de gaze naturale la care s-a răspuns într-un interval de timp mai mic de 15 zile de la data înregistrării acestora;</w:t>
      </w:r>
    </w:p>
    <w:p w14:paraId="6FC9F0FB" w14:textId="77777777" w:rsidR="008B4936" w:rsidRPr="00BA3EE4" w:rsidRDefault="00A23ABD" w:rsidP="00BA3EE4">
      <w:pPr>
        <w:pStyle w:val="spar"/>
        <w:tabs>
          <w:tab w:val="left" w:pos="851"/>
          <w:tab w:val="left" w:pos="1134"/>
        </w:tabs>
        <w:spacing w:after="0" w:line="360" w:lineRule="auto"/>
        <w:ind w:left="142"/>
        <w:jc w:val="both"/>
        <w:rPr>
          <w:shd w:val="clear" w:color="auto" w:fill="FFFFFF"/>
        </w:rPr>
      </w:pPr>
      <m:oMath>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TM</m:t>
            </m:r>
          </m:sub>
        </m:sSub>
      </m:oMath>
      <w:r w:rsidR="005A441B" w:rsidRPr="00BA3EE4">
        <w:rPr>
          <w:shd w:val="clear" w:color="auto" w:fill="FFFFFF"/>
        </w:rPr>
        <w:t xml:space="preserve"> - numărul total al sesizărilor/reclamaţiilor cu privire la măsurarea cantităţilor de gaze naturale primite;</w:t>
      </w:r>
    </w:p>
    <w:bookmarkStart w:id="2" w:name="_Hlk68096424"/>
    <w:p w14:paraId="312EC9CA" w14:textId="77777777" w:rsidR="008B4936" w:rsidRPr="00BA3EE4" w:rsidRDefault="00A23ABD" w:rsidP="00BA3EE4">
      <w:pPr>
        <w:pStyle w:val="spar"/>
        <w:tabs>
          <w:tab w:val="left" w:pos="851"/>
          <w:tab w:val="left" w:pos="1134"/>
        </w:tabs>
        <w:spacing w:after="0" w:line="360" w:lineRule="auto"/>
        <w:ind w:left="142"/>
        <w:jc w:val="both"/>
        <w:rPr>
          <w:shd w:val="clear" w:color="auto" w:fill="FFFFFF"/>
        </w:rPr>
      </w:pPr>
      <m:oMath>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MClasat</m:t>
            </m:r>
          </m:sub>
        </m:sSub>
      </m:oMath>
      <w:r w:rsidR="005A441B" w:rsidRPr="00BA3EE4">
        <w:rPr>
          <w:shd w:val="clear" w:color="auto" w:fill="FFFFFF"/>
        </w:rPr>
        <w:t xml:space="preserve"> - numărul total al sesizărilor/reclamaţiilor cu privire la măsurarea cantităţilor de gaze naturale clasate.</w:t>
      </w:r>
    </w:p>
    <w:bookmarkEnd w:id="2"/>
    <w:p w14:paraId="6B0026EB" w14:textId="6F50E575" w:rsidR="008B4936" w:rsidRPr="00BA3EE4" w:rsidRDefault="005A441B" w:rsidP="00BA3EE4">
      <w:pPr>
        <w:pStyle w:val="spar"/>
        <w:numPr>
          <w:ilvl w:val="0"/>
          <w:numId w:val="25"/>
        </w:numPr>
        <w:tabs>
          <w:tab w:val="left" w:pos="851"/>
          <w:tab w:val="left" w:pos="1134"/>
        </w:tabs>
        <w:spacing w:after="0" w:line="360" w:lineRule="auto"/>
        <w:ind w:left="142" w:firstLine="0"/>
        <w:jc w:val="both"/>
        <w:rPr>
          <w:shd w:val="clear" w:color="auto" w:fill="FFFFFF"/>
        </w:rPr>
      </w:pPr>
      <w:r w:rsidRPr="00BA3EE4">
        <w:t xml:space="preserve">Indicatorul </w:t>
      </w:r>
      <m:oMath>
        <m:sSubSup>
          <m:sSubSupPr>
            <m:ctrlPr>
              <w:rPr>
                <w:rFonts w:ascii="Cambria Math" w:hAnsi="Cambria Math"/>
                <w:shd w:val="clear" w:color="auto" w:fill="FFFFFF"/>
              </w:rPr>
            </m:ctrlPr>
          </m:sSubSupPr>
          <m:e>
            <m:r>
              <w:rPr>
                <w:rFonts w:ascii="Cambria Math" w:hAnsi="Cambria Math"/>
                <w:shd w:val="clear" w:color="auto" w:fill="FFFFFF"/>
              </w:rPr>
              <m:t>IP</m:t>
            </m:r>
          </m:e>
          <m:sub>
            <m:r>
              <m:rPr>
                <m:sty m:val="p"/>
              </m:rPr>
              <w:rPr>
                <w:rFonts w:ascii="Cambria Math" w:hAnsi="Cambria Math"/>
                <w:shd w:val="clear" w:color="auto" w:fill="FFFFFF"/>
              </w:rPr>
              <m:t>1</m:t>
            </m:r>
          </m:sub>
          <m:sup>
            <m:r>
              <w:rPr>
                <w:rFonts w:ascii="Cambria Math" w:hAnsi="Cambria Math"/>
                <w:shd w:val="clear" w:color="auto" w:fill="FFFFFF"/>
              </w:rPr>
              <m:t>5</m:t>
            </m:r>
          </m:sup>
        </m:sSubSup>
      </m:oMath>
      <w:r w:rsidRPr="00BA3EE4">
        <w:t xml:space="preserve"> se consideră performant dacă este îndeplinită condiţia </w:t>
      </w:r>
      <m:oMath>
        <m:sSubSup>
          <m:sSubSupPr>
            <m:ctrlPr>
              <w:rPr>
                <w:rFonts w:ascii="Cambria Math" w:hAnsi="Cambria Math"/>
                <w:shd w:val="clear" w:color="auto" w:fill="FFFFFF"/>
              </w:rPr>
            </m:ctrlPr>
          </m:sSubSupPr>
          <m:e>
            <m:r>
              <w:rPr>
                <w:rFonts w:ascii="Cambria Math" w:hAnsi="Cambria Math"/>
                <w:shd w:val="clear" w:color="auto" w:fill="FFFFFF"/>
              </w:rPr>
              <m:t>IP</m:t>
            </m:r>
          </m:e>
          <m:sub>
            <m:r>
              <m:rPr>
                <m:sty m:val="p"/>
              </m:rPr>
              <w:rPr>
                <w:rFonts w:ascii="Cambria Math" w:hAnsi="Cambria Math"/>
                <w:shd w:val="clear" w:color="auto" w:fill="FFFFFF"/>
              </w:rPr>
              <m:t>1</m:t>
            </m:r>
          </m:sub>
          <m:sup>
            <m:r>
              <w:rPr>
                <w:rFonts w:ascii="Cambria Math" w:hAnsi="Cambria Math"/>
                <w:shd w:val="clear" w:color="auto" w:fill="FFFFFF"/>
              </w:rPr>
              <m:t>5</m:t>
            </m:r>
          </m:sup>
        </m:sSubSup>
      </m:oMath>
      <w:r w:rsidRPr="00BA3EE4">
        <w:t>≥ 95%.</w:t>
      </w:r>
    </w:p>
    <w:p w14:paraId="5650280E" w14:textId="3FFDF0D0" w:rsidR="00D673C7" w:rsidRPr="00BA3EE4" w:rsidRDefault="00D673C7" w:rsidP="00BA3EE4">
      <w:pPr>
        <w:pStyle w:val="spar"/>
        <w:numPr>
          <w:ilvl w:val="0"/>
          <w:numId w:val="25"/>
        </w:numPr>
        <w:tabs>
          <w:tab w:val="left" w:pos="851"/>
          <w:tab w:val="left" w:pos="1134"/>
        </w:tabs>
        <w:spacing w:after="0" w:line="360" w:lineRule="auto"/>
        <w:ind w:left="142" w:firstLine="0"/>
        <w:jc w:val="both"/>
        <w:rPr>
          <w:shd w:val="clear" w:color="auto" w:fill="FFFFFF"/>
        </w:rPr>
      </w:pPr>
      <w:r w:rsidRPr="00BA3EE4">
        <w:t>Pentru nerespectarea termenului prevăzut la alin. (1) OSD are obligaţia să plătească UD o sumă fixă în valoare de 100 lei pentru fiecare echipament de măsurare necitit în intervalul menționat la alin. (1);</w:t>
      </w:r>
    </w:p>
    <w:p w14:paraId="7FE1EBB8" w14:textId="042313B5" w:rsidR="008B4936" w:rsidRPr="00BA3EE4" w:rsidRDefault="005A441B" w:rsidP="00BA3EE4">
      <w:pPr>
        <w:pStyle w:val="spar"/>
        <w:numPr>
          <w:ilvl w:val="0"/>
          <w:numId w:val="25"/>
        </w:numPr>
        <w:tabs>
          <w:tab w:val="left" w:pos="851"/>
          <w:tab w:val="left" w:pos="1134"/>
        </w:tabs>
        <w:spacing w:after="0" w:line="360" w:lineRule="auto"/>
        <w:ind w:left="142" w:firstLine="0"/>
        <w:jc w:val="both"/>
      </w:pPr>
      <w:r w:rsidRPr="00BA3EE4">
        <w:t>Pentru nerespectarea termenului prevăzut la alin. (</w:t>
      </w:r>
      <w:r w:rsidR="00D673C7" w:rsidRPr="00BA3EE4">
        <w:t>2</w:t>
      </w:r>
      <w:r w:rsidRPr="00BA3EE4">
        <w:t>) OSD are obligaţia să plătească solicitantului următoarele compensaţii:</w:t>
      </w:r>
    </w:p>
    <w:p w14:paraId="191CF6D8" w14:textId="3139F495" w:rsidR="008B4936" w:rsidRPr="00BA3EE4" w:rsidRDefault="005A441B" w:rsidP="00BA3EE4">
      <w:pPr>
        <w:pStyle w:val="spar"/>
        <w:numPr>
          <w:ilvl w:val="0"/>
          <w:numId w:val="29"/>
        </w:numPr>
        <w:tabs>
          <w:tab w:val="left" w:pos="851"/>
          <w:tab w:val="left" w:pos="1134"/>
        </w:tabs>
        <w:spacing w:after="0" w:line="360" w:lineRule="auto"/>
        <w:jc w:val="both"/>
        <w:rPr>
          <w:shd w:val="clear" w:color="auto" w:fill="FFFFFF"/>
        </w:rPr>
      </w:pPr>
      <w:r w:rsidRPr="00BA3EE4">
        <w:t>o sumă fixă în valoare de 20 lei;</w:t>
      </w:r>
    </w:p>
    <w:p w14:paraId="07367FD5" w14:textId="455B5A2C" w:rsidR="008B4936" w:rsidRPr="00BA3EE4" w:rsidRDefault="005A441B" w:rsidP="00BA3EE4">
      <w:pPr>
        <w:pStyle w:val="spar"/>
        <w:numPr>
          <w:ilvl w:val="0"/>
          <w:numId w:val="29"/>
        </w:numPr>
        <w:tabs>
          <w:tab w:val="left" w:pos="851"/>
          <w:tab w:val="left" w:pos="1134"/>
        </w:tabs>
        <w:spacing w:after="0" w:line="360" w:lineRule="auto"/>
        <w:jc w:val="both"/>
        <w:rPr>
          <w:shd w:val="clear" w:color="auto" w:fill="FFFFFF"/>
        </w:rPr>
      </w:pPr>
      <w:r w:rsidRPr="00BA3EE4">
        <w:t>suplimentar, 5 lei pentru fiecare zi de întârziere, începând cu a 16-a zi de la data înregistrării sesizării/reclamaţiei.</w:t>
      </w:r>
    </w:p>
    <w:p w14:paraId="50D2CD2B" w14:textId="660BF1FA" w:rsidR="008B4936" w:rsidRPr="00BA3EE4" w:rsidRDefault="005A441B" w:rsidP="00BA3EE4">
      <w:pPr>
        <w:pStyle w:val="spar"/>
        <w:numPr>
          <w:ilvl w:val="0"/>
          <w:numId w:val="25"/>
        </w:numPr>
        <w:tabs>
          <w:tab w:val="left" w:pos="851"/>
          <w:tab w:val="left" w:pos="1134"/>
        </w:tabs>
        <w:spacing w:after="0" w:line="360" w:lineRule="auto"/>
        <w:ind w:left="142" w:firstLine="0"/>
        <w:jc w:val="both"/>
      </w:pPr>
      <w:r w:rsidRPr="00BA3EE4">
        <w:t>Pentru nerespectarea termenului prevăzut la alin. (</w:t>
      </w:r>
      <w:r w:rsidR="00D673C7" w:rsidRPr="00BA3EE4">
        <w:t>3</w:t>
      </w:r>
      <w:r w:rsidRPr="00BA3EE4">
        <w:t>) OSD are obligaţia să plătească solicitantului următoarele compensaţii:</w:t>
      </w:r>
    </w:p>
    <w:p w14:paraId="4215CCB4" w14:textId="36496F29" w:rsidR="008B4936" w:rsidRPr="00BA3EE4" w:rsidRDefault="005A441B" w:rsidP="00BA3EE4">
      <w:pPr>
        <w:pStyle w:val="spar"/>
        <w:numPr>
          <w:ilvl w:val="0"/>
          <w:numId w:val="26"/>
        </w:numPr>
        <w:tabs>
          <w:tab w:val="left" w:pos="851"/>
          <w:tab w:val="left" w:pos="1134"/>
        </w:tabs>
        <w:spacing w:after="0" w:line="360" w:lineRule="auto"/>
        <w:jc w:val="both"/>
      </w:pPr>
      <w:r w:rsidRPr="00BA3EE4">
        <w:t>o sumă fixă în valoare de 20 lei;</w:t>
      </w:r>
    </w:p>
    <w:p w14:paraId="595AE650" w14:textId="7EF5BFBF" w:rsidR="008B4936" w:rsidRPr="00BA3EE4" w:rsidRDefault="005A441B" w:rsidP="00BA3EE4">
      <w:pPr>
        <w:pStyle w:val="spar"/>
        <w:numPr>
          <w:ilvl w:val="0"/>
          <w:numId w:val="26"/>
        </w:numPr>
        <w:tabs>
          <w:tab w:val="left" w:pos="851"/>
          <w:tab w:val="left" w:pos="1134"/>
        </w:tabs>
        <w:spacing w:after="0" w:line="360" w:lineRule="auto"/>
        <w:jc w:val="both"/>
      </w:pPr>
      <w:r w:rsidRPr="00BA3EE4">
        <w:t>suplimentar, 5 lei pentru fiecare zi lucrătoare de întârziere, începând cu a 6-a zi lucrătoare de la data înregistrării sesizării/reclamaţiei.</w:t>
      </w:r>
    </w:p>
    <w:p w14:paraId="0F426B80" w14:textId="011C1B27" w:rsidR="008B4936" w:rsidRPr="00BA3EE4" w:rsidRDefault="005A441B" w:rsidP="00BA3EE4">
      <w:pPr>
        <w:pStyle w:val="spar"/>
        <w:numPr>
          <w:ilvl w:val="0"/>
          <w:numId w:val="25"/>
        </w:numPr>
        <w:tabs>
          <w:tab w:val="left" w:pos="851"/>
          <w:tab w:val="left" w:pos="1134"/>
        </w:tabs>
        <w:spacing w:after="0" w:line="360" w:lineRule="auto"/>
        <w:ind w:left="142" w:firstLine="0"/>
        <w:jc w:val="both"/>
      </w:pPr>
      <w:r w:rsidRPr="00BA3EE4">
        <w:t>Pentru nerespectarea termenului prevăzut la alin. (</w:t>
      </w:r>
      <w:r w:rsidR="00D673C7" w:rsidRPr="00BA3EE4">
        <w:t>4</w:t>
      </w:r>
      <w:r w:rsidRPr="00BA3EE4">
        <w:t>) OSD are obligaţia să plătească solicitantului următoarele compensaţii:</w:t>
      </w:r>
    </w:p>
    <w:p w14:paraId="0222B837" w14:textId="737ED4E4" w:rsidR="008B4936" w:rsidRPr="00BA3EE4" w:rsidRDefault="005A441B" w:rsidP="00BA3EE4">
      <w:pPr>
        <w:pStyle w:val="spar"/>
        <w:numPr>
          <w:ilvl w:val="0"/>
          <w:numId w:val="28"/>
        </w:numPr>
        <w:tabs>
          <w:tab w:val="left" w:pos="851"/>
          <w:tab w:val="left" w:pos="1134"/>
        </w:tabs>
        <w:spacing w:after="0" w:line="360" w:lineRule="auto"/>
        <w:jc w:val="both"/>
        <w:rPr>
          <w:shd w:val="clear" w:color="auto" w:fill="FFFFFF"/>
        </w:rPr>
      </w:pPr>
      <w:r w:rsidRPr="00BA3EE4">
        <w:t>o sumă fixă în valoare de 20 lei;</w:t>
      </w:r>
    </w:p>
    <w:p w14:paraId="0901B7A1" w14:textId="6AC61202" w:rsidR="0062137A" w:rsidRPr="00BA3EE4" w:rsidRDefault="005A441B" w:rsidP="00BA3EE4">
      <w:pPr>
        <w:pStyle w:val="spar"/>
        <w:numPr>
          <w:ilvl w:val="0"/>
          <w:numId w:val="28"/>
        </w:numPr>
        <w:tabs>
          <w:tab w:val="left" w:pos="851"/>
          <w:tab w:val="left" w:pos="1134"/>
        </w:tabs>
        <w:spacing w:after="0" w:line="360" w:lineRule="auto"/>
        <w:jc w:val="both"/>
      </w:pPr>
      <w:r w:rsidRPr="00BA3EE4">
        <w:t>suplimentar, 5 lei pentru fiecare zi lucrătoare de întârziere, începând cu a 4-a zi lucrătoare de la data înregistrării sesizării/reclamaţiei.</w:t>
      </w:r>
    </w:p>
    <w:p w14:paraId="21EE3DF6" w14:textId="03C232D9" w:rsidR="003C4643" w:rsidRPr="00BA3EE4" w:rsidRDefault="003C4643" w:rsidP="00BA3EE4">
      <w:pPr>
        <w:pStyle w:val="spar"/>
        <w:numPr>
          <w:ilvl w:val="0"/>
          <w:numId w:val="25"/>
        </w:numPr>
        <w:tabs>
          <w:tab w:val="left" w:pos="851"/>
          <w:tab w:val="left" w:pos="1134"/>
        </w:tabs>
        <w:spacing w:after="0" w:line="360" w:lineRule="auto"/>
        <w:ind w:left="142" w:firstLine="0"/>
        <w:jc w:val="both"/>
        <w:rPr>
          <w:shd w:val="clear" w:color="auto" w:fill="FFFFFF"/>
        </w:rPr>
      </w:pPr>
      <w:r w:rsidRPr="00BA3EE4">
        <w:rPr>
          <w:shd w:val="clear" w:color="auto" w:fill="FFFFFF"/>
        </w:rPr>
        <w:t>UD are dreptul să conteste integral sau parţial suma facturată de către OSD, în scris, cu precizarea clară a sumelor contestate şi a motivelor contestării; OSD are obligația să analizeze sumele contestate şi să transmită UD, în scris, un răspuns conţinând rezultatele analizei, în termen de 10 zile lucrătoare de la data primirii contestaţiei.</w:t>
      </w:r>
    </w:p>
    <w:p w14:paraId="4BCBBFC1" w14:textId="0B8E49AE" w:rsidR="003C4643" w:rsidRPr="00BA3EE4" w:rsidRDefault="003C4643" w:rsidP="00BA3EE4">
      <w:pPr>
        <w:pStyle w:val="spar"/>
        <w:numPr>
          <w:ilvl w:val="0"/>
          <w:numId w:val="25"/>
        </w:numPr>
        <w:tabs>
          <w:tab w:val="left" w:pos="851"/>
          <w:tab w:val="left" w:pos="1134"/>
        </w:tabs>
        <w:spacing w:after="0" w:line="360" w:lineRule="auto"/>
        <w:ind w:left="142" w:firstLine="0"/>
        <w:jc w:val="both"/>
      </w:pPr>
      <w:r w:rsidRPr="00BA3EE4">
        <w:t>Indicatorul specific de performanţă aferent obligaţiei prevăzute la alin. (1</w:t>
      </w:r>
      <w:r w:rsidR="00CA318A">
        <w:t>6</w:t>
      </w:r>
      <w:r w:rsidRPr="00BA3EE4">
        <w:t>) se calculează cu formula:</w:t>
      </w:r>
    </w:p>
    <w:p w14:paraId="62881EF3" w14:textId="75FEBDC7" w:rsidR="00615353" w:rsidRPr="00BA3EE4" w:rsidRDefault="00A23ABD" w:rsidP="00BA3EE4">
      <w:pPr>
        <w:pStyle w:val="spar"/>
        <w:tabs>
          <w:tab w:val="left" w:pos="851"/>
          <w:tab w:val="left" w:pos="1134"/>
        </w:tabs>
        <w:spacing w:after="0" w:line="360" w:lineRule="auto"/>
        <w:ind w:left="142"/>
        <w:jc w:val="center"/>
        <w:rPr>
          <w:shd w:val="clear" w:color="auto" w:fill="FFFFFF"/>
        </w:rPr>
      </w:pPr>
      <m:oMath>
        <m:sSubSup>
          <m:sSubSupPr>
            <m:ctrlPr>
              <w:rPr>
                <w:rFonts w:ascii="Cambria Math" w:hAnsi="Cambria Math"/>
                <w:shd w:val="clear" w:color="auto" w:fill="FFFFFF"/>
              </w:rPr>
            </m:ctrlPr>
          </m:sSubSupPr>
          <m:e>
            <m:r>
              <w:rPr>
                <w:rFonts w:ascii="Cambria Math" w:hAnsi="Cambria Math"/>
                <w:shd w:val="clear" w:color="auto" w:fill="FFFFFF"/>
              </w:rPr>
              <m:t>IP</m:t>
            </m:r>
          </m:e>
          <m:sub>
            <m:r>
              <m:rPr>
                <m:sty m:val="p"/>
              </m:rPr>
              <w:rPr>
                <w:rFonts w:ascii="Cambria Math" w:hAnsi="Cambria Math"/>
                <w:shd w:val="clear" w:color="auto" w:fill="FFFFFF"/>
              </w:rPr>
              <m:t>1</m:t>
            </m:r>
          </m:sub>
          <m:sup>
            <m:r>
              <w:rPr>
                <w:rFonts w:ascii="Cambria Math" w:hAnsi="Cambria Math"/>
                <w:shd w:val="clear" w:color="auto" w:fill="FFFFFF"/>
              </w:rPr>
              <m:t>6</m:t>
            </m:r>
          </m:sup>
        </m:sSubSup>
        <m:r>
          <m:rPr>
            <m:sty m:val="p"/>
          </m:rPr>
          <w:rPr>
            <w:rFonts w:ascii="Cambria Math" w:hAnsi="Cambria Math"/>
            <w:shd w:val="clear" w:color="auto" w:fill="FFFFFF"/>
          </w:rPr>
          <m:t xml:space="preserve">= </m:t>
        </m:r>
        <m:f>
          <m:fPr>
            <m:ctrlPr>
              <w:rPr>
                <w:rFonts w:ascii="Cambria Math" w:hAnsi="Cambria Math"/>
                <w:shd w:val="clear" w:color="auto" w:fill="FFFFFF"/>
              </w:rPr>
            </m:ctrlPr>
          </m:fPr>
          <m:num>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SF</m:t>
                </m:r>
                <m:r>
                  <m:rPr>
                    <m:sty m:val="p"/>
                  </m:rPr>
                  <w:rPr>
                    <w:rFonts w:ascii="Cambria Math" w:hAnsi="Cambria Math"/>
                    <w:shd w:val="clear" w:color="auto" w:fill="FFFFFF"/>
                  </w:rPr>
                  <m:t>10</m:t>
                </m:r>
              </m:sub>
            </m:sSub>
          </m:num>
          <m:den>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TF</m:t>
                </m:r>
              </m:sub>
            </m:sSub>
            <m:r>
              <m:rPr>
                <m:sty m:val="p"/>
              </m:rPr>
              <w:rPr>
                <w:rFonts w:ascii="Cambria Math" w:hAnsi="Cambria Math"/>
                <w:shd w:val="clear" w:color="auto" w:fill="FFFFFF"/>
              </w:rPr>
              <m:t>-</m:t>
            </m:r>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Fclasat</m:t>
                </m:r>
              </m:sub>
            </m:sSub>
          </m:den>
        </m:f>
        <m:r>
          <m:rPr>
            <m:sty m:val="p"/>
          </m:rPr>
          <w:rPr>
            <w:rFonts w:ascii="Cambria Math" w:hAnsi="Cambria Math"/>
            <w:shd w:val="clear" w:color="auto" w:fill="FFFFFF"/>
          </w:rPr>
          <m:t xml:space="preserve"> </m:t>
        </m:r>
        <m:r>
          <m:rPr>
            <m:sty m:val="p"/>
          </m:rPr>
          <w:rPr>
            <w:rFonts w:ascii="Cambria Math" w:hAnsi="Cambria Math" w:hint="eastAsia"/>
            <w:shd w:val="clear" w:color="auto" w:fill="FFFFFF"/>
          </w:rPr>
          <m:t>×</m:t>
        </m:r>
        <m:r>
          <m:rPr>
            <m:sty m:val="p"/>
          </m:rPr>
          <w:rPr>
            <w:rFonts w:ascii="Cambria Math" w:hAnsi="Cambria Math"/>
            <w:shd w:val="clear" w:color="auto" w:fill="FFFFFF"/>
          </w:rPr>
          <m:t>100</m:t>
        </m:r>
      </m:oMath>
      <w:r w:rsidR="006F201F" w:rsidRPr="00BA3EE4">
        <w:rPr>
          <w:shd w:val="clear" w:color="auto" w:fill="FFFFFF"/>
        </w:rPr>
        <w:t xml:space="preserve"> ,%</w:t>
      </w:r>
    </w:p>
    <w:p w14:paraId="1B182B8B" w14:textId="77777777" w:rsidR="002D6016" w:rsidRPr="00BA3EE4" w:rsidRDefault="002D6016" w:rsidP="00BA3EE4">
      <w:pPr>
        <w:pStyle w:val="spar"/>
        <w:tabs>
          <w:tab w:val="left" w:pos="851"/>
          <w:tab w:val="left" w:pos="1134"/>
        </w:tabs>
        <w:spacing w:after="0" w:line="360" w:lineRule="auto"/>
        <w:ind w:left="142"/>
        <w:jc w:val="both"/>
        <w:rPr>
          <w:shd w:val="clear" w:color="auto" w:fill="FFFFFF"/>
        </w:rPr>
      </w:pPr>
      <w:r w:rsidRPr="00BA3EE4">
        <w:rPr>
          <w:shd w:val="clear" w:color="auto" w:fill="FFFFFF"/>
        </w:rPr>
        <w:t>unde:</w:t>
      </w:r>
    </w:p>
    <w:p w14:paraId="094B301E" w14:textId="77777777" w:rsidR="00615353" w:rsidRPr="00BA3EE4" w:rsidRDefault="00A23ABD" w:rsidP="00BA3EE4">
      <w:pPr>
        <w:pStyle w:val="spar"/>
        <w:tabs>
          <w:tab w:val="left" w:pos="851"/>
          <w:tab w:val="left" w:pos="1134"/>
        </w:tabs>
        <w:spacing w:after="0" w:line="360" w:lineRule="auto"/>
        <w:ind w:left="142"/>
        <w:jc w:val="both"/>
        <w:rPr>
          <w:shd w:val="clear" w:color="auto" w:fill="FFFFFF"/>
        </w:rPr>
      </w:pPr>
      <m:oMath>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SF</m:t>
            </m:r>
            <m:r>
              <m:rPr>
                <m:sty m:val="p"/>
              </m:rPr>
              <w:rPr>
                <w:rFonts w:ascii="Cambria Math" w:hAnsi="Cambria Math"/>
                <w:shd w:val="clear" w:color="auto" w:fill="FFFFFF"/>
              </w:rPr>
              <m:t>10</m:t>
            </m:r>
          </m:sub>
        </m:sSub>
      </m:oMath>
      <w:r w:rsidR="00615353" w:rsidRPr="00BA3EE4">
        <w:rPr>
          <w:shd w:val="clear" w:color="auto" w:fill="FFFFFF"/>
        </w:rPr>
        <w:t xml:space="preserve"> - numărul sesizărilor/reclamaţiilor cu privire la facturarea cantităţilor de gaze naturale contestate, la care s-a răspuns într-un interval de timp mai mic de 10 zile de la data înregistrării acestora;</w:t>
      </w:r>
    </w:p>
    <w:p w14:paraId="2481A05A" w14:textId="77777777" w:rsidR="00615353" w:rsidRPr="00BA3EE4" w:rsidRDefault="00A23ABD" w:rsidP="00BA3EE4">
      <w:pPr>
        <w:pStyle w:val="spar"/>
        <w:tabs>
          <w:tab w:val="left" w:pos="851"/>
          <w:tab w:val="left" w:pos="1134"/>
        </w:tabs>
        <w:spacing w:after="0" w:line="360" w:lineRule="auto"/>
        <w:ind w:left="142"/>
        <w:jc w:val="both"/>
        <w:rPr>
          <w:shd w:val="clear" w:color="auto" w:fill="FFFFFF"/>
        </w:rPr>
      </w:pPr>
      <m:oMath>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TF</m:t>
            </m:r>
          </m:sub>
        </m:sSub>
      </m:oMath>
      <w:r w:rsidR="00615353" w:rsidRPr="00BA3EE4">
        <w:rPr>
          <w:shd w:val="clear" w:color="auto" w:fill="FFFFFF"/>
        </w:rPr>
        <w:t xml:space="preserve"> - numărul total al facturilor emise;</w:t>
      </w:r>
    </w:p>
    <w:p w14:paraId="1BF1720B" w14:textId="77777777" w:rsidR="00615353" w:rsidRPr="00BA3EE4" w:rsidRDefault="00A23ABD" w:rsidP="00BA3EE4">
      <w:pPr>
        <w:pStyle w:val="spar"/>
        <w:tabs>
          <w:tab w:val="left" w:pos="851"/>
          <w:tab w:val="left" w:pos="1134"/>
        </w:tabs>
        <w:spacing w:after="0" w:line="360" w:lineRule="auto"/>
        <w:ind w:left="142"/>
        <w:jc w:val="both"/>
        <w:rPr>
          <w:shd w:val="clear" w:color="auto" w:fill="FFFFFF"/>
        </w:rPr>
      </w:pPr>
      <m:oMath>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Fclasat</m:t>
            </m:r>
          </m:sub>
        </m:sSub>
      </m:oMath>
      <w:r w:rsidR="00615353" w:rsidRPr="00BA3EE4">
        <w:rPr>
          <w:shd w:val="clear" w:color="auto" w:fill="FFFFFF"/>
        </w:rPr>
        <w:t xml:space="preserve"> - numărul total al sesizărilor/reclamaţiilor cu privire la facturarea cantităţilor de gaze naturale clasate.</w:t>
      </w:r>
    </w:p>
    <w:p w14:paraId="18B0BF34" w14:textId="7D771127" w:rsidR="00615353" w:rsidRPr="00BA3EE4" w:rsidRDefault="00615353" w:rsidP="00BA3EE4">
      <w:pPr>
        <w:pStyle w:val="spar"/>
        <w:numPr>
          <w:ilvl w:val="0"/>
          <w:numId w:val="25"/>
        </w:numPr>
        <w:tabs>
          <w:tab w:val="left" w:pos="851"/>
          <w:tab w:val="left" w:pos="1134"/>
        </w:tabs>
        <w:spacing w:after="0" w:line="360" w:lineRule="auto"/>
        <w:ind w:left="142" w:firstLine="0"/>
        <w:jc w:val="both"/>
      </w:pPr>
      <w:r w:rsidRPr="00BA3EE4">
        <w:t xml:space="preserve">Indicatorul </w:t>
      </w:r>
      <m:oMath>
        <m:sSubSup>
          <m:sSubSupPr>
            <m:ctrlPr>
              <w:rPr>
                <w:rFonts w:ascii="Cambria Math" w:hAnsi="Cambria Math"/>
                <w:shd w:val="clear" w:color="auto" w:fill="FFFFFF"/>
              </w:rPr>
            </m:ctrlPr>
          </m:sSubSupPr>
          <m:e>
            <m:r>
              <w:rPr>
                <w:rFonts w:ascii="Cambria Math" w:hAnsi="Cambria Math"/>
                <w:shd w:val="clear" w:color="auto" w:fill="FFFFFF"/>
              </w:rPr>
              <m:t>IP</m:t>
            </m:r>
          </m:e>
          <m:sub>
            <m:r>
              <m:rPr>
                <m:sty m:val="p"/>
              </m:rPr>
              <w:rPr>
                <w:rFonts w:ascii="Cambria Math" w:hAnsi="Cambria Math"/>
                <w:shd w:val="clear" w:color="auto" w:fill="FFFFFF"/>
              </w:rPr>
              <m:t>1</m:t>
            </m:r>
          </m:sub>
          <m:sup>
            <m:r>
              <w:rPr>
                <w:rFonts w:ascii="Cambria Math" w:hAnsi="Cambria Math"/>
                <w:shd w:val="clear" w:color="auto" w:fill="FFFFFF"/>
              </w:rPr>
              <m:t>6</m:t>
            </m:r>
          </m:sup>
        </m:sSubSup>
      </m:oMath>
      <w:r w:rsidRPr="00BA3EE4">
        <w:t xml:space="preserve">se consideră performant dacă este îndeplinită condiţia </w:t>
      </w:r>
      <m:oMath>
        <m:sSubSup>
          <m:sSubSupPr>
            <m:ctrlPr>
              <w:rPr>
                <w:rFonts w:ascii="Cambria Math" w:hAnsi="Cambria Math"/>
                <w:shd w:val="clear" w:color="auto" w:fill="FFFFFF"/>
              </w:rPr>
            </m:ctrlPr>
          </m:sSubSupPr>
          <m:e>
            <m:r>
              <w:rPr>
                <w:rFonts w:ascii="Cambria Math" w:hAnsi="Cambria Math"/>
                <w:shd w:val="clear" w:color="auto" w:fill="FFFFFF"/>
              </w:rPr>
              <m:t>IP</m:t>
            </m:r>
          </m:e>
          <m:sub>
            <m:r>
              <m:rPr>
                <m:sty m:val="p"/>
              </m:rPr>
              <w:rPr>
                <w:rFonts w:ascii="Cambria Math" w:hAnsi="Cambria Math"/>
                <w:shd w:val="clear" w:color="auto" w:fill="FFFFFF"/>
              </w:rPr>
              <m:t>1</m:t>
            </m:r>
          </m:sub>
          <m:sup>
            <m:r>
              <w:rPr>
                <w:rFonts w:ascii="Cambria Math" w:hAnsi="Cambria Math"/>
                <w:shd w:val="clear" w:color="auto" w:fill="FFFFFF"/>
              </w:rPr>
              <m:t>6</m:t>
            </m:r>
          </m:sup>
        </m:sSubSup>
      </m:oMath>
      <w:r w:rsidRPr="00BA3EE4">
        <w:t xml:space="preserve"> ≥ 95%.</w:t>
      </w:r>
    </w:p>
    <w:p w14:paraId="4FA3F200" w14:textId="1848CA8C" w:rsidR="00615353" w:rsidRPr="00BA3EE4" w:rsidRDefault="00615353" w:rsidP="00BA3EE4">
      <w:pPr>
        <w:pStyle w:val="spar"/>
        <w:numPr>
          <w:ilvl w:val="0"/>
          <w:numId w:val="25"/>
        </w:numPr>
        <w:tabs>
          <w:tab w:val="left" w:pos="851"/>
          <w:tab w:val="left" w:pos="1134"/>
        </w:tabs>
        <w:spacing w:after="0" w:line="360" w:lineRule="auto"/>
        <w:ind w:left="142" w:firstLine="0"/>
        <w:jc w:val="both"/>
      </w:pPr>
      <w:r w:rsidRPr="00BA3EE4">
        <w:t>Pentru nerespectarea termenului prevăzut la alin. (1</w:t>
      </w:r>
      <w:r w:rsidR="0003498B">
        <w:t>4</w:t>
      </w:r>
      <w:r w:rsidRPr="00BA3EE4">
        <w:t>) OSD are obligaţia să plătească solicitantului următoarele compensaţii:</w:t>
      </w:r>
    </w:p>
    <w:p w14:paraId="5F87C81C" w14:textId="73225FE6" w:rsidR="00615353" w:rsidRPr="00BA3EE4" w:rsidRDefault="00D673C7" w:rsidP="00BA3EE4">
      <w:pPr>
        <w:pStyle w:val="spar"/>
        <w:tabs>
          <w:tab w:val="left" w:pos="851"/>
          <w:tab w:val="left" w:pos="1134"/>
        </w:tabs>
        <w:spacing w:after="0" w:line="360" w:lineRule="auto"/>
        <w:ind w:left="142"/>
        <w:jc w:val="both"/>
        <w:rPr>
          <w:shd w:val="clear" w:color="auto" w:fill="FFFFFF"/>
        </w:rPr>
      </w:pPr>
      <w:r w:rsidRPr="00BA3EE4">
        <w:t xml:space="preserve">- </w:t>
      </w:r>
      <w:r w:rsidR="00615353" w:rsidRPr="00BA3EE4">
        <w:t>o sumă fixă în valoare de 20</w:t>
      </w:r>
      <w:r w:rsidR="0062137A" w:rsidRPr="00BA3EE4">
        <w:t>0</w:t>
      </w:r>
      <w:r w:rsidR="00615353" w:rsidRPr="00BA3EE4">
        <w:t xml:space="preserve"> lei;</w:t>
      </w:r>
    </w:p>
    <w:p w14:paraId="7714B967" w14:textId="01E6E4A3" w:rsidR="00615353" w:rsidRPr="00BA3EE4" w:rsidRDefault="00D673C7" w:rsidP="00BA3EE4">
      <w:pPr>
        <w:pStyle w:val="spar"/>
        <w:tabs>
          <w:tab w:val="left" w:pos="851"/>
          <w:tab w:val="left" w:pos="1134"/>
        </w:tabs>
        <w:spacing w:after="0" w:line="360" w:lineRule="auto"/>
        <w:ind w:left="142"/>
        <w:jc w:val="both"/>
      </w:pPr>
      <w:r w:rsidRPr="00BA3EE4">
        <w:t xml:space="preserve">- </w:t>
      </w:r>
      <w:r w:rsidR="00615353" w:rsidRPr="00BA3EE4">
        <w:t xml:space="preserve">suplimentar, </w:t>
      </w:r>
      <w:r w:rsidR="0062137A" w:rsidRPr="00BA3EE4">
        <w:t>1</w:t>
      </w:r>
      <w:r w:rsidR="00615353" w:rsidRPr="00BA3EE4">
        <w:t>5 lei pentru fiecare zi de întârziere, începând cu a 1</w:t>
      </w:r>
      <w:r w:rsidR="0062137A" w:rsidRPr="00BA3EE4">
        <w:t>1</w:t>
      </w:r>
      <w:r w:rsidR="00615353" w:rsidRPr="00BA3EE4">
        <w:t>-a zi de la data înregistrării sesizării/reclamaţiei.</w:t>
      </w:r>
    </w:p>
    <w:p w14:paraId="7F06E281" w14:textId="77777777" w:rsidR="00011329" w:rsidRPr="00BA3EE4" w:rsidRDefault="001120B9" w:rsidP="00BA3EE4">
      <w:pPr>
        <w:pStyle w:val="spar"/>
        <w:tabs>
          <w:tab w:val="left" w:pos="851"/>
          <w:tab w:val="left" w:pos="1134"/>
        </w:tabs>
        <w:spacing w:after="0" w:line="360" w:lineRule="auto"/>
        <w:ind w:left="142"/>
        <w:jc w:val="both"/>
        <w:rPr>
          <w:shd w:val="clear" w:color="auto" w:fill="FFFFFF"/>
        </w:rPr>
      </w:pPr>
      <w:r w:rsidRPr="00BA3EE4">
        <w:rPr>
          <w:b/>
          <w:shd w:val="clear" w:color="auto" w:fill="FFFFFF"/>
        </w:rPr>
        <w:t>Art</w:t>
      </w:r>
      <w:r w:rsidR="00011329" w:rsidRPr="00BA3EE4">
        <w:rPr>
          <w:b/>
          <w:shd w:val="clear" w:color="auto" w:fill="FFFFFF"/>
        </w:rPr>
        <w:t>icolul</w:t>
      </w:r>
      <w:r w:rsidRPr="00BA3EE4">
        <w:rPr>
          <w:b/>
          <w:shd w:val="clear" w:color="auto" w:fill="FFFFFF"/>
        </w:rPr>
        <w:t xml:space="preserve"> 1</w:t>
      </w:r>
      <w:r w:rsidR="0038418A" w:rsidRPr="00BA3EE4">
        <w:rPr>
          <w:b/>
          <w:shd w:val="clear" w:color="auto" w:fill="FFFFFF"/>
        </w:rPr>
        <w:t>2</w:t>
      </w:r>
      <w:r w:rsidR="00917FB7" w:rsidRPr="00BA3EE4">
        <w:rPr>
          <w:shd w:val="clear" w:color="auto" w:fill="FFFFFF"/>
          <w:vertAlign w:val="superscript"/>
        </w:rPr>
        <w:t xml:space="preserve"> </w:t>
      </w:r>
    </w:p>
    <w:p w14:paraId="462C6613" w14:textId="0AFB3C3D" w:rsidR="001120B9" w:rsidRPr="00BA3EE4" w:rsidRDefault="0007371B" w:rsidP="00BA3EE4">
      <w:pPr>
        <w:pStyle w:val="spar"/>
        <w:tabs>
          <w:tab w:val="left" w:pos="851"/>
          <w:tab w:val="left" w:pos="1134"/>
        </w:tabs>
        <w:spacing w:after="0" w:line="360" w:lineRule="auto"/>
        <w:ind w:left="142"/>
        <w:jc w:val="both"/>
        <w:rPr>
          <w:shd w:val="clear" w:color="auto" w:fill="FFFFFF"/>
          <w:vertAlign w:val="superscript"/>
        </w:rPr>
      </w:pPr>
      <w:r w:rsidRPr="00BA3EE4">
        <w:rPr>
          <w:b/>
          <w:shd w:val="clear" w:color="auto" w:fill="FFFFFF"/>
        </w:rPr>
        <w:t xml:space="preserve">(1) </w:t>
      </w:r>
      <w:r w:rsidR="00E806A1" w:rsidRPr="00BA3EE4">
        <w:rPr>
          <w:shd w:val="clear" w:color="auto" w:fill="FFFFFF"/>
        </w:rPr>
        <w:t xml:space="preserve">În vederea </w:t>
      </w:r>
      <w:r w:rsidR="00E97346" w:rsidRPr="00BA3EE4">
        <w:rPr>
          <w:shd w:val="clear" w:color="auto" w:fill="FFFFFF"/>
        </w:rPr>
        <w:t xml:space="preserve">schimbării efective a furnizorului, </w:t>
      </w:r>
      <w:r w:rsidRPr="00BA3EE4">
        <w:rPr>
          <w:shd w:val="clear" w:color="auto" w:fill="FFFFFF"/>
        </w:rPr>
        <w:t>OSD are obligația să confirme FN, în maxim o zi lucrătoare primirea notificării din partea acestuia și să transmit</w:t>
      </w:r>
      <w:r w:rsidR="00FD6490" w:rsidRPr="00BA3EE4">
        <w:rPr>
          <w:shd w:val="clear" w:color="auto" w:fill="FFFFFF"/>
        </w:rPr>
        <w:t>ă</w:t>
      </w:r>
      <w:r w:rsidRPr="00BA3EE4">
        <w:rPr>
          <w:shd w:val="clear" w:color="auto" w:fill="FFFFFF"/>
        </w:rPr>
        <w:t xml:space="preserve"> numărul cu care a fost înreg</w:t>
      </w:r>
      <w:r w:rsidR="00701F70" w:rsidRPr="00BA3EE4">
        <w:rPr>
          <w:shd w:val="clear" w:color="auto" w:fill="FFFFFF"/>
        </w:rPr>
        <w:t>i</w:t>
      </w:r>
      <w:r w:rsidRPr="00BA3EE4">
        <w:rPr>
          <w:shd w:val="clear" w:color="auto" w:fill="FFFFFF"/>
        </w:rPr>
        <w:t>strat documentul.</w:t>
      </w:r>
    </w:p>
    <w:p w14:paraId="3054C071" w14:textId="77777777"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(2)</w:t>
      </w:r>
      <w:r w:rsidRPr="00BA3EE4">
        <w:rPr>
          <w:rFonts w:ascii="Times New Roman" w:hAnsi="Times New Roman"/>
          <w:b w:val="0"/>
          <w:color w:val="auto"/>
          <w:sz w:val="24"/>
          <w:szCs w:val="24"/>
          <w:shd w:val="clear" w:color="auto" w:fill="FFFFFF"/>
        </w:rPr>
        <w:t xml:space="preserve"> Indicatorul specific de performanţă aferent obligaţiei prevăzute la alin. (1) se calculează cu formula: </w:t>
      </w:r>
    </w:p>
    <w:p w14:paraId="3E678B37" w14:textId="52C58505" w:rsidR="00155217" w:rsidRPr="00BA3EE4" w:rsidRDefault="00A23ABD" w:rsidP="00BA3EE4">
      <w:pPr>
        <w:pStyle w:val="sartttl"/>
        <w:spacing w:after="0" w:line="360" w:lineRule="auto"/>
        <w:ind w:left="142"/>
        <w:jc w:val="center"/>
        <w:rPr>
          <w:rFonts w:ascii="Times New Roman" w:hAnsi="Times New Roman"/>
          <w:b w:val="0"/>
          <w:color w:val="auto"/>
          <w:sz w:val="24"/>
          <w:szCs w:val="24"/>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7 </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TN</m:t>
                </m:r>
                <m:r>
                  <m:rPr>
                    <m:sty m:val="bi"/>
                  </m:rPr>
                  <w:rPr>
                    <w:rFonts w:ascii="Cambria Math" w:hAnsi="Cambria Math"/>
                    <w:color w:val="auto"/>
                    <w:sz w:val="24"/>
                    <w:szCs w:val="24"/>
                  </w:rPr>
                  <m:t>1</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N</m:t>
                </m:r>
                <m:r>
                  <m:rPr>
                    <m:sty m:val="bi"/>
                  </m:rPr>
                  <w:rPr>
                    <w:rFonts w:ascii="Cambria Math" w:hAnsi="Cambria Math" w:hint="eastAsia"/>
                    <w:color w:val="auto"/>
                    <w:sz w:val="24"/>
                    <w:szCs w:val="24"/>
                  </w:rPr>
                  <m:t>î</m:t>
                </m:r>
                <m:r>
                  <m:rPr>
                    <m:sty m:val="bi"/>
                  </m:rPr>
                  <w:rPr>
                    <w:rFonts w:ascii="Cambria Math" w:hAnsi="Cambria Math"/>
                    <w:color w:val="auto"/>
                    <w:sz w:val="24"/>
                    <w:szCs w:val="24"/>
                  </w:rPr>
                  <m:t>nreg</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1077F7" w:rsidRPr="00BA3EE4">
        <w:rPr>
          <w:rFonts w:ascii="Times New Roman" w:hAnsi="Times New Roman"/>
          <w:b w:val="0"/>
          <w:color w:val="auto"/>
          <w:sz w:val="24"/>
          <w:szCs w:val="24"/>
        </w:rPr>
        <w:t xml:space="preserve"> , %</w:t>
      </w:r>
    </w:p>
    <w:p w14:paraId="2554807E" w14:textId="77777777" w:rsidR="002D6016" w:rsidRPr="00BA3EE4" w:rsidRDefault="002D6016"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unde:</w:t>
      </w:r>
    </w:p>
    <w:p w14:paraId="35D22E80" w14:textId="77777777" w:rsidR="002C7B32" w:rsidRPr="00BA3EE4" w:rsidRDefault="00A23ABD" w:rsidP="00BA3EE4">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rPr>
            </m:ctrlPr>
          </m:sSubPr>
          <m:e>
            <m:r>
              <w:rPr>
                <w:rFonts w:ascii="Cambria Math" w:hAnsi="Cambria Math"/>
              </w:rPr>
              <m:t>N</m:t>
            </m:r>
          </m:e>
          <m:sub>
            <m:r>
              <w:rPr>
                <w:rFonts w:ascii="Cambria Math" w:hAnsi="Cambria Math"/>
              </w:rPr>
              <m:t>TN1</m:t>
            </m:r>
          </m:sub>
        </m:sSub>
      </m:oMath>
      <w:r w:rsidR="002C7B32" w:rsidRPr="00BA3EE4">
        <w:rPr>
          <w:rFonts w:ascii="Times New Roman" w:hAnsi="Times New Roman"/>
          <w:b/>
          <w:sz w:val="24"/>
          <w:szCs w:val="24"/>
          <w:shd w:val="clear" w:color="auto" w:fill="FFFFFF"/>
        </w:rPr>
        <w:t xml:space="preserve">- </w:t>
      </w:r>
      <w:r w:rsidR="002C7B32" w:rsidRPr="00BA3EE4">
        <w:rPr>
          <w:rFonts w:ascii="Times New Roman" w:hAnsi="Times New Roman"/>
          <w:sz w:val="24"/>
          <w:szCs w:val="24"/>
          <w:shd w:val="clear" w:color="auto" w:fill="FFFFFF"/>
        </w:rPr>
        <w:t xml:space="preserve">numărul total al notificărilor de schimbare a furnizorului primite, al căror număr de înregistrare a fost transmis într-un interval de timp mai mic de o zi lucrătoare; </w:t>
      </w:r>
    </w:p>
    <w:p w14:paraId="5B4EBE56" w14:textId="77777777" w:rsidR="002C7B32" w:rsidRPr="00BA3EE4" w:rsidRDefault="00A23ABD" w:rsidP="00BA3EE4">
      <w:pPr>
        <w:pStyle w:val="ListParagraph"/>
        <w:numPr>
          <w:ilvl w:val="0"/>
          <w:numId w:val="6"/>
        </w:numPr>
        <w:spacing w:after="0" w:line="360" w:lineRule="auto"/>
        <w:ind w:left="565"/>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rPr>
            </m:ctrlPr>
          </m:sSubPr>
          <m:e>
            <m:r>
              <w:rPr>
                <w:rFonts w:ascii="Cambria Math" w:hAnsi="Cambria Math"/>
              </w:rPr>
              <m:t>N</m:t>
            </m:r>
          </m:e>
          <m:sub>
            <m:r>
              <w:rPr>
                <w:rFonts w:ascii="Cambria Math" w:hAnsi="Cambria Math"/>
              </w:rPr>
              <m:t>N</m:t>
            </m:r>
            <m:r>
              <w:rPr>
                <w:rFonts w:ascii="Cambria Math" w:hAnsi="Cambria Math" w:hint="eastAsia"/>
              </w:rPr>
              <m:t>î</m:t>
            </m:r>
            <m:r>
              <w:rPr>
                <w:rFonts w:ascii="Cambria Math" w:hAnsi="Cambria Math"/>
              </w:rPr>
              <m:t>nreg</m:t>
            </m:r>
          </m:sub>
        </m:sSub>
      </m:oMath>
      <w:r w:rsidR="002C7B32" w:rsidRPr="00BA3EE4">
        <w:rPr>
          <w:rFonts w:ascii="Times New Roman" w:hAnsi="Times New Roman"/>
          <w:b/>
          <w:sz w:val="24"/>
          <w:szCs w:val="24"/>
          <w:shd w:val="clear" w:color="auto" w:fill="FFFFFF"/>
        </w:rPr>
        <w:t xml:space="preserve"> - </w:t>
      </w:r>
      <w:r w:rsidR="002C7B32" w:rsidRPr="00BA3EE4">
        <w:rPr>
          <w:rFonts w:ascii="Times New Roman" w:hAnsi="Times New Roman"/>
          <w:sz w:val="24"/>
          <w:szCs w:val="24"/>
          <w:shd w:val="clear" w:color="auto" w:fill="FFFFFF"/>
        </w:rPr>
        <w:t xml:space="preserve">numărul total al notificărilor de schimbare a furnizorului primite şi înregistrate; </w:t>
      </w:r>
    </w:p>
    <w:p w14:paraId="76E8E146" w14:textId="39B61884"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(3)</w:t>
      </w:r>
      <w:r w:rsidRPr="00BA3EE4">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7 </m:t>
            </m:r>
          </m:sup>
        </m:sSubSup>
      </m:oMath>
      <w:r w:rsidRPr="00BA3EE4">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7 </m:t>
            </m:r>
          </m:sup>
        </m:sSubSup>
      </m:oMath>
      <w:r w:rsidRPr="00BA3EE4">
        <w:rPr>
          <w:rFonts w:ascii="Times New Roman" w:hAnsi="Times New Roman"/>
          <w:b w:val="0"/>
          <w:color w:val="auto"/>
          <w:sz w:val="24"/>
          <w:szCs w:val="24"/>
          <w:shd w:val="clear" w:color="auto" w:fill="FFFFFF"/>
        </w:rPr>
        <w:t xml:space="preserve"> ≥ 90%. </w:t>
      </w:r>
    </w:p>
    <w:p w14:paraId="5F173A2E" w14:textId="77777777"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(4)</w:t>
      </w:r>
      <w:r w:rsidRPr="00BA3EE4">
        <w:rPr>
          <w:rFonts w:ascii="Times New Roman" w:hAnsi="Times New Roman"/>
          <w:b w:val="0"/>
          <w:color w:val="auto"/>
          <w:sz w:val="24"/>
          <w:szCs w:val="24"/>
          <w:shd w:val="clear" w:color="auto" w:fill="FFFFFF"/>
        </w:rPr>
        <w:t xml:space="preserve"> Pentru nerespectarea termenului prevăzut la alin. (1) OSD are obligaţia să plătească solicitantului următoarele compensaţii: </w:t>
      </w:r>
    </w:p>
    <w:p w14:paraId="191FEB61" w14:textId="0D6A22F4"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a) o sumă fixă în valoare de </w:t>
      </w:r>
      <w:r w:rsidR="00874A09" w:rsidRPr="00BA3EE4">
        <w:rPr>
          <w:rFonts w:ascii="Times New Roman" w:hAnsi="Times New Roman"/>
          <w:b w:val="0"/>
          <w:color w:val="auto"/>
          <w:sz w:val="24"/>
          <w:szCs w:val="24"/>
          <w:shd w:val="clear" w:color="auto" w:fill="FFFFFF"/>
        </w:rPr>
        <w:t xml:space="preserve">100 </w:t>
      </w:r>
      <w:r w:rsidRPr="00BA3EE4">
        <w:rPr>
          <w:rFonts w:ascii="Times New Roman" w:hAnsi="Times New Roman"/>
          <w:b w:val="0"/>
          <w:color w:val="auto"/>
          <w:sz w:val="24"/>
          <w:szCs w:val="24"/>
          <w:shd w:val="clear" w:color="auto" w:fill="FFFFFF"/>
        </w:rPr>
        <w:t xml:space="preserve">lei; </w:t>
      </w:r>
    </w:p>
    <w:p w14:paraId="78959498" w14:textId="3BCB97E6"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b) suplimentar, 5 lei pentru fiecare zi lucrătoare de întârziere, începând cu a 2-a zi lucrătoare de la data înregistrării notificării. </w:t>
      </w:r>
    </w:p>
    <w:p w14:paraId="1D727971" w14:textId="77777777"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(5)</w:t>
      </w:r>
      <w:r w:rsidRPr="00BA3EE4">
        <w:rPr>
          <w:rFonts w:ascii="Times New Roman" w:hAnsi="Times New Roman"/>
          <w:b w:val="0"/>
          <w:color w:val="auto"/>
          <w:sz w:val="24"/>
          <w:szCs w:val="24"/>
          <w:shd w:val="clear" w:color="auto" w:fill="FFFFFF"/>
        </w:rPr>
        <w:t xml:space="preserve"> OSD analizează și transmite în maxim 3 zile lucrătoare de la primirea documentelor aferente notificării prevăzute la alin. (1), o notificare FN și FA prin care confirmă data de schimbare a furnizorului. </w:t>
      </w:r>
    </w:p>
    <w:p w14:paraId="4BA99F05" w14:textId="77777777" w:rsidR="001077F7"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(6)</w:t>
      </w:r>
      <w:r w:rsidRPr="00BA3EE4">
        <w:rPr>
          <w:rFonts w:ascii="Times New Roman" w:hAnsi="Times New Roman"/>
          <w:b w:val="0"/>
          <w:color w:val="auto"/>
          <w:sz w:val="24"/>
          <w:szCs w:val="24"/>
          <w:shd w:val="clear" w:color="auto" w:fill="FFFFFF"/>
        </w:rPr>
        <w:t xml:space="preserve"> Indicatorul specific de performanţă aferent mențiunii prevăzute la alin. (5) se calculează cu formula:</w:t>
      </w:r>
    </w:p>
    <w:p w14:paraId="45465AC8" w14:textId="74ECDE4B" w:rsidR="002C7B32" w:rsidRPr="00BA3EE4" w:rsidRDefault="00A23ABD" w:rsidP="00BA3EE4">
      <w:pPr>
        <w:pStyle w:val="sartttl"/>
        <w:spacing w:after="0" w:line="360" w:lineRule="auto"/>
        <w:ind w:left="142"/>
        <w:jc w:val="center"/>
        <w:rPr>
          <w:rFonts w:ascii="Times New Roman" w:hAnsi="Times New Roman"/>
          <w:b w:val="0"/>
          <w:color w:val="auto"/>
          <w:sz w:val="24"/>
          <w:szCs w:val="24"/>
          <w:shd w:val="clear" w:color="auto" w:fill="FFFFFF"/>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8 </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TN</m:t>
                </m:r>
                <m:r>
                  <m:rPr>
                    <m:sty m:val="bi"/>
                  </m:rPr>
                  <w:rPr>
                    <w:rFonts w:ascii="Cambria Math" w:hAnsi="Cambria Math"/>
                    <w:color w:val="auto"/>
                    <w:sz w:val="24"/>
                    <w:szCs w:val="24"/>
                  </w:rPr>
                  <m:t>3</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NA</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1077F7" w:rsidRPr="00BA3EE4">
        <w:rPr>
          <w:rFonts w:ascii="Times New Roman" w:hAnsi="Times New Roman"/>
          <w:b w:val="0"/>
          <w:color w:val="auto"/>
          <w:sz w:val="24"/>
          <w:szCs w:val="24"/>
        </w:rPr>
        <w:t xml:space="preserve"> , %</w:t>
      </w:r>
    </w:p>
    <w:p w14:paraId="37158DF0" w14:textId="77777777"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unde: </w:t>
      </w:r>
    </w:p>
    <w:p w14:paraId="50F2FD83" w14:textId="77777777" w:rsidR="002D6016" w:rsidRPr="00BA3EE4" w:rsidRDefault="00A23ABD" w:rsidP="00BA3EE4">
      <w:pPr>
        <w:pStyle w:val="ListParagraph"/>
        <w:numPr>
          <w:ilvl w:val="0"/>
          <w:numId w:val="6"/>
        </w:numPr>
        <w:spacing w:after="0" w:line="360" w:lineRule="auto"/>
        <w:ind w:left="565"/>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TN3</m:t>
            </m:r>
          </m:sub>
        </m:sSub>
      </m:oMath>
      <w:r w:rsidR="002C7B32" w:rsidRPr="00BA3EE4">
        <w:rPr>
          <w:rFonts w:ascii="Times New Roman" w:hAnsi="Times New Roman"/>
          <w:b/>
          <w:sz w:val="24"/>
          <w:szCs w:val="24"/>
          <w:shd w:val="clear" w:color="auto" w:fill="FFFFFF"/>
        </w:rPr>
        <w:t xml:space="preserve">- </w:t>
      </w:r>
      <w:r w:rsidR="002C7B32" w:rsidRPr="00BA3EE4">
        <w:rPr>
          <w:rFonts w:ascii="Times New Roman" w:hAnsi="Times New Roman"/>
          <w:sz w:val="24"/>
          <w:szCs w:val="24"/>
          <w:shd w:val="clear" w:color="auto" w:fill="FFFFFF"/>
        </w:rPr>
        <w:t>numărul total al notificărilor transmise FN și FA într-un interval de timp mai mic de 3 zile lucrătoare;</w:t>
      </w:r>
    </w:p>
    <w:p w14:paraId="14F475D1" w14:textId="77777777" w:rsidR="002C7B32" w:rsidRPr="00BA3EE4" w:rsidRDefault="00A23ABD" w:rsidP="00BA3EE4">
      <w:pPr>
        <w:pStyle w:val="ListParagraph"/>
        <w:numPr>
          <w:ilvl w:val="0"/>
          <w:numId w:val="6"/>
        </w:numPr>
        <w:spacing w:after="0" w:line="360" w:lineRule="auto"/>
        <w:ind w:left="565"/>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NA</m:t>
            </m:r>
          </m:sub>
        </m:sSub>
      </m:oMath>
      <w:r w:rsidR="002C7B32" w:rsidRPr="00BA3EE4">
        <w:rPr>
          <w:rFonts w:ascii="Times New Roman" w:hAnsi="Times New Roman"/>
          <w:sz w:val="24"/>
          <w:szCs w:val="24"/>
          <w:shd w:val="clear" w:color="auto" w:fill="FFFFFF"/>
        </w:rPr>
        <w:t xml:space="preserve"> - numărul total al notificărilor de schimbare a furnizorului analizate; </w:t>
      </w:r>
    </w:p>
    <w:p w14:paraId="015883A2" w14:textId="76BE1F84"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(7)</w:t>
      </w:r>
      <w:r w:rsidRPr="00BA3EE4">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8 </m:t>
            </m:r>
          </m:sup>
        </m:sSubSup>
      </m:oMath>
      <w:r w:rsidRPr="00BA3EE4">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8 </m:t>
            </m:r>
          </m:sup>
        </m:sSubSup>
      </m:oMath>
      <w:r w:rsidRPr="00BA3EE4">
        <w:rPr>
          <w:rFonts w:ascii="Times New Roman" w:hAnsi="Times New Roman"/>
          <w:b w:val="0"/>
          <w:color w:val="auto"/>
          <w:sz w:val="24"/>
          <w:szCs w:val="24"/>
          <w:shd w:val="clear" w:color="auto" w:fill="FFFFFF"/>
        </w:rPr>
        <w:t xml:space="preserve"> ≥ 90%. </w:t>
      </w:r>
    </w:p>
    <w:p w14:paraId="3BBE93E0" w14:textId="77777777"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(8)</w:t>
      </w:r>
      <w:r w:rsidRPr="00BA3EE4">
        <w:rPr>
          <w:rFonts w:ascii="Times New Roman" w:hAnsi="Times New Roman"/>
          <w:b w:val="0"/>
          <w:color w:val="auto"/>
          <w:sz w:val="24"/>
          <w:szCs w:val="24"/>
          <w:shd w:val="clear" w:color="auto" w:fill="FFFFFF"/>
        </w:rPr>
        <w:t xml:space="preserve"> Pentru nerespectarea termenului prevăzut la alin. (5) OSD are obligaţia să plătească solicitantului următoarele compensaţii: </w:t>
      </w:r>
    </w:p>
    <w:p w14:paraId="193BD0CB" w14:textId="353DD73C" w:rsidR="001077F7"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a) o sumă fixă în valoare de 100 lei; </w:t>
      </w:r>
    </w:p>
    <w:p w14:paraId="26C5C793" w14:textId="0C8F214F"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b) suplimentar, 5 lei pentru fiecare zi lucrătoare de întârziere, începând cu a 4-a zi lucrătoare de la data primirii documentelor aferente notificării. </w:t>
      </w:r>
    </w:p>
    <w:p w14:paraId="0C86255A" w14:textId="2717FE24"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(9)</w:t>
      </w:r>
      <w:r w:rsidRPr="00BA3EE4">
        <w:rPr>
          <w:rFonts w:ascii="Times New Roman" w:hAnsi="Times New Roman"/>
          <w:b w:val="0"/>
          <w:color w:val="auto"/>
          <w:sz w:val="24"/>
          <w:szCs w:val="24"/>
          <w:shd w:val="clear" w:color="auto" w:fill="FFFFFF"/>
        </w:rPr>
        <w:t xml:space="preserve"> În situațiile prevăzute la art. 16 alin. (</w:t>
      </w:r>
      <w:r w:rsidR="00701F70" w:rsidRPr="00BA3EE4">
        <w:rPr>
          <w:rFonts w:ascii="Times New Roman" w:hAnsi="Times New Roman"/>
          <w:b w:val="0"/>
          <w:color w:val="auto"/>
          <w:sz w:val="24"/>
          <w:szCs w:val="24"/>
          <w:shd w:val="clear" w:color="auto" w:fill="FFFFFF"/>
        </w:rPr>
        <w:t>2</w:t>
      </w:r>
      <w:r w:rsidRPr="00BA3EE4">
        <w:rPr>
          <w:rFonts w:ascii="Times New Roman" w:hAnsi="Times New Roman"/>
          <w:b w:val="0"/>
          <w:color w:val="auto"/>
          <w:sz w:val="24"/>
          <w:szCs w:val="24"/>
          <w:shd w:val="clear" w:color="auto" w:fill="FFFFFF"/>
        </w:rPr>
        <w:t xml:space="preserve">) din Procedura SFGN, OSD are obligația ca în termen de o zi lucrătoare, de la primirea şi înregistrarea tuturor notificărilor, să transmită la toate părţile implicate o adresă de sistare a procesului de schimbare a furnizorului. </w:t>
      </w:r>
    </w:p>
    <w:p w14:paraId="1153A419" w14:textId="77777777" w:rsidR="001077F7"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(10)</w:t>
      </w:r>
      <w:r w:rsidRPr="00BA3EE4">
        <w:rPr>
          <w:rFonts w:ascii="Times New Roman" w:hAnsi="Times New Roman"/>
          <w:b w:val="0"/>
          <w:color w:val="auto"/>
          <w:sz w:val="24"/>
          <w:szCs w:val="24"/>
          <w:shd w:val="clear" w:color="auto" w:fill="FFFFFF"/>
        </w:rPr>
        <w:t xml:space="preserve"> Indicatorul specific de performanţă aferent obligaţiei prevăzute la alin. (9) se calculează cu formula: </w:t>
      </w:r>
    </w:p>
    <w:p w14:paraId="50CB019D" w14:textId="0B8A3E14" w:rsidR="001077F7" w:rsidRPr="00BA3EE4" w:rsidRDefault="00A23ABD" w:rsidP="00BA3EE4">
      <w:pPr>
        <w:pStyle w:val="sartttl"/>
        <w:spacing w:after="0" w:line="360" w:lineRule="auto"/>
        <w:ind w:left="142"/>
        <w:jc w:val="center"/>
        <w:rPr>
          <w:rFonts w:ascii="Times New Roman" w:hAnsi="Times New Roman"/>
          <w:b w:val="0"/>
          <w:color w:val="auto"/>
          <w:sz w:val="24"/>
          <w:szCs w:val="24"/>
          <w:shd w:val="clear" w:color="auto" w:fill="FFFFFF"/>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9 </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TSF</m:t>
                </m:r>
                <m:r>
                  <m:rPr>
                    <m:sty m:val="bi"/>
                  </m:rPr>
                  <w:rPr>
                    <w:rFonts w:ascii="Cambria Math" w:hAnsi="Cambria Math"/>
                    <w:color w:val="auto"/>
                    <w:sz w:val="24"/>
                    <w:szCs w:val="24"/>
                  </w:rPr>
                  <m:t>1</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TN</m:t>
                </m:r>
                <m:r>
                  <m:rPr>
                    <m:sty m:val="bi"/>
                  </m:rPr>
                  <w:rPr>
                    <w:rFonts w:ascii="Cambria Math" w:hAnsi="Cambria Math" w:hint="eastAsia"/>
                    <w:color w:val="auto"/>
                    <w:sz w:val="24"/>
                    <w:szCs w:val="24"/>
                  </w:rPr>
                  <m:t>î</m:t>
                </m:r>
                <m:r>
                  <m:rPr>
                    <m:sty m:val="bi"/>
                  </m:rPr>
                  <w:rPr>
                    <w:rFonts w:ascii="Cambria Math" w:hAnsi="Cambria Math"/>
                    <w:color w:val="auto"/>
                    <w:sz w:val="24"/>
                    <w:szCs w:val="24"/>
                  </w:rPr>
                  <m:t>nreg</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1077F7" w:rsidRPr="00BA3EE4">
        <w:rPr>
          <w:rFonts w:ascii="Times New Roman" w:hAnsi="Times New Roman"/>
          <w:b w:val="0"/>
          <w:color w:val="auto"/>
          <w:sz w:val="24"/>
          <w:szCs w:val="24"/>
        </w:rPr>
        <w:t xml:space="preserve"> , %</w:t>
      </w:r>
    </w:p>
    <w:p w14:paraId="1709B629" w14:textId="77777777"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unde: </w:t>
      </w:r>
    </w:p>
    <w:p w14:paraId="6A9DF95D" w14:textId="77777777" w:rsidR="002C7B32" w:rsidRPr="00BA3EE4" w:rsidRDefault="00A23ABD" w:rsidP="00BA3EE4">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TSF1</m:t>
            </m:r>
          </m:sub>
        </m:sSub>
      </m:oMath>
      <w:r w:rsidR="002C7B32" w:rsidRPr="00BA3EE4">
        <w:rPr>
          <w:rFonts w:ascii="Times New Roman" w:hAnsi="Times New Roman"/>
          <w:b/>
          <w:sz w:val="24"/>
          <w:szCs w:val="24"/>
          <w:shd w:val="clear" w:color="auto" w:fill="FFFFFF"/>
        </w:rPr>
        <w:t xml:space="preserve">- </w:t>
      </w:r>
      <w:r w:rsidR="002C7B32" w:rsidRPr="00BA3EE4">
        <w:rPr>
          <w:rFonts w:ascii="Times New Roman" w:hAnsi="Times New Roman"/>
          <w:sz w:val="24"/>
          <w:szCs w:val="24"/>
          <w:shd w:val="clear" w:color="auto" w:fill="FFFFFF"/>
        </w:rPr>
        <w:t>numărul total al notificărilor de sistare a furnizorului transmise într-un interval de timp mai mic de o zi lucrătoare;</w:t>
      </w:r>
      <w:r w:rsidR="002C7B32" w:rsidRPr="00BA3EE4">
        <w:rPr>
          <w:rFonts w:ascii="Times New Roman" w:hAnsi="Times New Roman"/>
          <w:b/>
          <w:sz w:val="24"/>
          <w:szCs w:val="24"/>
          <w:shd w:val="clear" w:color="auto" w:fill="FFFFFF"/>
        </w:rPr>
        <w:t xml:space="preserve"> </w:t>
      </w:r>
    </w:p>
    <w:p w14:paraId="49746703" w14:textId="69FD8380" w:rsidR="002C7B32" w:rsidRPr="00BA3EE4" w:rsidRDefault="00A23ABD" w:rsidP="00BA3EE4">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TN</m:t>
            </m:r>
            <m:r>
              <w:rPr>
                <w:rFonts w:ascii="Cambria Math" w:hAnsi="Cambria Math" w:hint="eastAsia"/>
                <w:sz w:val="24"/>
                <w:szCs w:val="24"/>
              </w:rPr>
              <m:t>î</m:t>
            </m:r>
            <m:r>
              <w:rPr>
                <w:rFonts w:ascii="Cambria Math" w:hAnsi="Cambria Math"/>
                <w:sz w:val="24"/>
                <w:szCs w:val="24"/>
              </w:rPr>
              <m:t>nreg</m:t>
            </m:r>
          </m:sub>
        </m:sSub>
      </m:oMath>
      <w:r w:rsidR="002C7B32" w:rsidRPr="00BA3EE4">
        <w:rPr>
          <w:rFonts w:ascii="Times New Roman" w:hAnsi="Times New Roman"/>
          <w:b/>
          <w:sz w:val="24"/>
          <w:szCs w:val="24"/>
          <w:shd w:val="clear" w:color="auto" w:fill="FFFFFF"/>
        </w:rPr>
        <w:t xml:space="preserve"> - </w:t>
      </w:r>
      <w:r w:rsidR="002C7B32" w:rsidRPr="00BA3EE4">
        <w:rPr>
          <w:rFonts w:ascii="Times New Roman" w:hAnsi="Times New Roman"/>
          <w:sz w:val="24"/>
          <w:szCs w:val="24"/>
          <w:shd w:val="clear" w:color="auto" w:fill="FFFFFF"/>
        </w:rPr>
        <w:t>numărul total al notificărilor primite şi înregistrate</w:t>
      </w:r>
      <w:r w:rsidR="00CB1D27" w:rsidRPr="00BA3EE4">
        <w:rPr>
          <w:rFonts w:ascii="Times New Roman" w:hAnsi="Times New Roman"/>
          <w:sz w:val="24"/>
          <w:szCs w:val="24"/>
          <w:shd w:val="clear" w:color="auto" w:fill="FFFFFF"/>
        </w:rPr>
        <w:t>.</w:t>
      </w:r>
      <w:r w:rsidR="002C7B32" w:rsidRPr="00BA3EE4">
        <w:rPr>
          <w:rFonts w:ascii="Times New Roman" w:hAnsi="Times New Roman"/>
          <w:b/>
          <w:sz w:val="24"/>
          <w:szCs w:val="24"/>
          <w:shd w:val="clear" w:color="auto" w:fill="FFFFFF"/>
        </w:rPr>
        <w:t xml:space="preserve"> </w:t>
      </w:r>
    </w:p>
    <w:p w14:paraId="11A0AC18" w14:textId="6AFFEAFF"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(11)</w:t>
      </w:r>
      <w:r w:rsidRPr="00BA3EE4">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9 </m:t>
            </m:r>
          </m:sup>
        </m:sSubSup>
      </m:oMath>
      <w:r w:rsidRPr="00BA3EE4">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9 </m:t>
            </m:r>
          </m:sup>
        </m:sSubSup>
      </m:oMath>
      <w:r w:rsidRPr="00BA3EE4">
        <w:rPr>
          <w:rFonts w:ascii="Times New Roman" w:hAnsi="Times New Roman"/>
          <w:b w:val="0"/>
          <w:color w:val="auto"/>
          <w:sz w:val="24"/>
          <w:szCs w:val="24"/>
          <w:shd w:val="clear" w:color="auto" w:fill="FFFFFF"/>
        </w:rPr>
        <w:t xml:space="preserve"> ≥ 90%. </w:t>
      </w:r>
    </w:p>
    <w:p w14:paraId="5BF6CB91" w14:textId="77777777"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(12)</w:t>
      </w:r>
      <w:r w:rsidRPr="00BA3EE4">
        <w:rPr>
          <w:rFonts w:ascii="Times New Roman" w:hAnsi="Times New Roman"/>
          <w:b w:val="0"/>
          <w:color w:val="auto"/>
          <w:sz w:val="24"/>
          <w:szCs w:val="24"/>
          <w:shd w:val="clear" w:color="auto" w:fill="FFFFFF"/>
        </w:rPr>
        <w:t xml:space="preserve"> Pentru nerespectarea termenului prevăzut la alin. (9) OSD are obligaţia să plătească solicitantului următoarele compensaţii: </w:t>
      </w:r>
    </w:p>
    <w:p w14:paraId="25EC5205" w14:textId="3DAAC15B"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a) o sumă fixă în valoare de </w:t>
      </w:r>
      <w:r w:rsidR="004A2B8C" w:rsidRPr="00BA3EE4">
        <w:rPr>
          <w:rFonts w:ascii="Times New Roman" w:hAnsi="Times New Roman"/>
          <w:b w:val="0"/>
          <w:color w:val="auto"/>
          <w:sz w:val="24"/>
          <w:szCs w:val="24"/>
          <w:shd w:val="clear" w:color="auto" w:fill="FFFFFF"/>
        </w:rPr>
        <w:t xml:space="preserve">100 </w:t>
      </w:r>
      <w:r w:rsidRPr="00BA3EE4">
        <w:rPr>
          <w:rFonts w:ascii="Times New Roman" w:hAnsi="Times New Roman"/>
          <w:b w:val="0"/>
          <w:color w:val="auto"/>
          <w:sz w:val="24"/>
          <w:szCs w:val="24"/>
          <w:shd w:val="clear" w:color="auto" w:fill="FFFFFF"/>
        </w:rPr>
        <w:t xml:space="preserve">lei; </w:t>
      </w:r>
    </w:p>
    <w:p w14:paraId="76134335" w14:textId="5918D262"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b) suplimentar, 5 lei pentru fiecare zi lucrătoare de întârziere, începând cu a 2-a zi lucrătoare de la data înregistrării notificării</w:t>
      </w:r>
      <w:r w:rsidR="000B52D8" w:rsidRPr="00BA3EE4">
        <w:rPr>
          <w:rFonts w:ascii="Times New Roman" w:hAnsi="Times New Roman"/>
          <w:b w:val="0"/>
          <w:color w:val="auto"/>
          <w:sz w:val="24"/>
          <w:szCs w:val="24"/>
          <w:shd w:val="clear" w:color="auto" w:fill="FFFFFF"/>
        </w:rPr>
        <w:t>.</w:t>
      </w:r>
    </w:p>
    <w:p w14:paraId="5C064DB3" w14:textId="77777777" w:rsidR="00011329" w:rsidRPr="00BA3EE4" w:rsidRDefault="002C7B32" w:rsidP="00BA3EE4">
      <w:pPr>
        <w:pStyle w:val="sartttl"/>
        <w:spacing w:after="0" w:line="360" w:lineRule="auto"/>
        <w:ind w:left="142"/>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w:t>
      </w:r>
      <w:r w:rsidR="00011329" w:rsidRPr="00BA3EE4">
        <w:rPr>
          <w:rFonts w:ascii="Times New Roman" w:hAnsi="Times New Roman"/>
          <w:color w:val="auto"/>
          <w:sz w:val="24"/>
          <w:szCs w:val="24"/>
          <w:shd w:val="clear" w:color="auto" w:fill="FFFFFF"/>
        </w:rPr>
        <w:t>icolul</w:t>
      </w:r>
      <w:r w:rsidRPr="00BA3EE4">
        <w:rPr>
          <w:rFonts w:ascii="Times New Roman" w:hAnsi="Times New Roman"/>
          <w:color w:val="auto"/>
          <w:sz w:val="24"/>
          <w:szCs w:val="24"/>
          <w:shd w:val="clear" w:color="auto" w:fill="FFFFFF"/>
        </w:rPr>
        <w:t xml:space="preserve"> 1</w:t>
      </w:r>
      <w:r w:rsidR="0038418A" w:rsidRPr="00BA3EE4">
        <w:rPr>
          <w:rFonts w:ascii="Times New Roman" w:hAnsi="Times New Roman"/>
          <w:color w:val="auto"/>
          <w:sz w:val="24"/>
          <w:szCs w:val="24"/>
          <w:shd w:val="clear" w:color="auto" w:fill="FFFFFF"/>
        </w:rPr>
        <w:t>3</w:t>
      </w:r>
      <w:r w:rsidR="00917FB7" w:rsidRPr="00BA3EE4">
        <w:rPr>
          <w:rFonts w:ascii="Times New Roman" w:hAnsi="Times New Roman"/>
          <w:color w:val="auto"/>
          <w:sz w:val="24"/>
          <w:szCs w:val="24"/>
          <w:shd w:val="clear" w:color="auto" w:fill="FFFFFF"/>
          <w:vertAlign w:val="superscript"/>
        </w:rPr>
        <w:t xml:space="preserve"> </w:t>
      </w:r>
      <w:r w:rsidR="00917FB7" w:rsidRPr="00BA3EE4">
        <w:rPr>
          <w:rFonts w:ascii="Times New Roman" w:hAnsi="Times New Roman"/>
          <w:color w:val="auto"/>
          <w:sz w:val="24"/>
          <w:szCs w:val="24"/>
          <w:shd w:val="clear" w:color="auto" w:fill="FFFFFF"/>
        </w:rPr>
        <w:t xml:space="preserve"> </w:t>
      </w:r>
    </w:p>
    <w:p w14:paraId="78DFB932" w14:textId="5E37AD8B" w:rsidR="0008639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(1)</w:t>
      </w:r>
      <w:r w:rsidRPr="00BA3EE4">
        <w:rPr>
          <w:rFonts w:ascii="Times New Roman" w:hAnsi="Times New Roman"/>
          <w:b w:val="0"/>
          <w:color w:val="auto"/>
          <w:sz w:val="24"/>
          <w:szCs w:val="24"/>
          <w:shd w:val="clear" w:color="auto" w:fill="FFFFFF"/>
        </w:rPr>
        <w:t xml:space="preserve"> </w:t>
      </w:r>
      <w:r w:rsidR="00086392" w:rsidRPr="00BA3EE4">
        <w:rPr>
          <w:rFonts w:ascii="Times New Roman" w:hAnsi="Times New Roman"/>
          <w:b w:val="0"/>
          <w:color w:val="auto"/>
          <w:sz w:val="24"/>
          <w:szCs w:val="24"/>
          <w:shd w:val="clear" w:color="auto" w:fill="FFFFFF"/>
        </w:rPr>
        <w:t>OSD calculează lunar, până la data de 20 a lunii în curs pentru luna anterioară de livrare</w:t>
      </w:r>
      <w:r w:rsidR="00CB1D27" w:rsidRPr="00BA3EE4">
        <w:rPr>
          <w:rFonts w:ascii="Times New Roman" w:hAnsi="Times New Roman"/>
          <w:b w:val="0"/>
          <w:color w:val="auto"/>
          <w:sz w:val="24"/>
          <w:szCs w:val="24"/>
          <w:shd w:val="clear" w:color="auto" w:fill="FFFFFF"/>
        </w:rPr>
        <w:t>,</w:t>
      </w:r>
      <w:r w:rsidR="00086392" w:rsidRPr="00BA3EE4">
        <w:rPr>
          <w:rFonts w:ascii="Times New Roman" w:hAnsi="Times New Roman"/>
          <w:b w:val="0"/>
          <w:color w:val="auto"/>
          <w:sz w:val="24"/>
          <w:szCs w:val="24"/>
          <w:shd w:val="clear" w:color="auto" w:fill="FFFFFF"/>
        </w:rPr>
        <w:t xml:space="preserve"> pentru fiecare UD, diferenţele dintre alocarea lunară finală, determinată în conformitate cu prevederile art. 74 şi 75 din Codul reţelei şi cantitatea lunară distribuită de OSD.</w:t>
      </w:r>
    </w:p>
    <w:p w14:paraId="223FFF4A" w14:textId="77777777" w:rsidR="00B96740" w:rsidRDefault="00B96740" w:rsidP="00BA3EE4">
      <w:pPr>
        <w:autoSpaceDN/>
        <w:spacing w:line="259" w:lineRule="auto"/>
        <w:jc w:val="both"/>
        <w:rPr>
          <w:rFonts w:ascii="Times New Roman" w:eastAsiaTheme="minorEastAsia" w:hAnsi="Times New Roman"/>
          <w:noProof/>
          <w:sz w:val="24"/>
          <w:szCs w:val="24"/>
          <w:lang w:val="fr-FR" w:eastAsia="en-GB"/>
        </w:rPr>
      </w:pPr>
      <w:r w:rsidRPr="00BA3EE4">
        <w:rPr>
          <w:rFonts w:ascii="Times New Roman" w:eastAsiaTheme="minorEastAsia" w:hAnsi="Times New Roman"/>
          <w:noProof/>
          <w:sz w:val="24"/>
          <w:szCs w:val="24"/>
          <w:lang w:val="fr-FR" w:eastAsia="en-GB"/>
        </w:rPr>
        <w:t>(2) Indicatorul specific de performanţă aferent obligaţiei prevăzute la alin. (1) se calculează cu formula:</w:t>
      </w:r>
    </w:p>
    <w:p w14:paraId="11A8F3C6" w14:textId="483A0DA8" w:rsidR="00CA318A" w:rsidRPr="00BA3EE4" w:rsidRDefault="00A23ABD" w:rsidP="00BA3EE4">
      <w:pPr>
        <w:autoSpaceDN/>
        <w:spacing w:line="259" w:lineRule="auto"/>
        <w:jc w:val="both"/>
        <w:rPr>
          <w:rFonts w:ascii="Times New Roman" w:eastAsiaTheme="minorEastAsia" w:hAnsi="Times New Roman"/>
          <w:noProof/>
          <w:sz w:val="24"/>
          <w:szCs w:val="24"/>
          <w:lang w:val="fr-FR" w:eastAsia="en-GB"/>
        </w:rPr>
      </w:pPr>
      <m:oMathPara>
        <m:oMath>
          <m:sSubSup>
            <m:sSubSupPr>
              <m:ctrlPr>
                <w:rPr>
                  <w:rFonts w:ascii="Cambria Math" w:hAnsi="Cambria Math"/>
                  <w:shd w:val="clear" w:color="auto" w:fill="FFFFFF"/>
                </w:rPr>
              </m:ctrlPr>
            </m:sSubSupPr>
            <m:e>
              <m:r>
                <w:rPr>
                  <w:rFonts w:ascii="Cambria Math" w:hAnsi="Cambria Math"/>
                  <w:sz w:val="24"/>
                  <w:szCs w:val="24"/>
                  <w:shd w:val="clear" w:color="auto" w:fill="FFFFFF"/>
                </w:rPr>
                <m:t>IP</m:t>
              </m:r>
            </m:e>
            <m:sub>
              <m:r>
                <m:rPr>
                  <m:sty m:val="p"/>
                </m:rPr>
                <w:rPr>
                  <w:rFonts w:ascii="Cambria Math" w:hAnsi="Cambria Math"/>
                  <w:shd w:val="clear" w:color="auto" w:fill="FFFFFF"/>
                </w:rPr>
                <m:t>1</m:t>
              </m:r>
            </m:sub>
            <m:sup>
              <m:r>
                <w:rPr>
                  <w:rFonts w:ascii="Cambria Math" w:hAnsi="Cambria Math"/>
                  <w:shd w:val="clear" w:color="auto" w:fill="FFFFFF"/>
                </w:rPr>
                <m:t>10</m:t>
              </m:r>
            </m:sup>
          </m:sSubSup>
          <m:r>
            <m:rPr>
              <m:sty m:val="p"/>
            </m:rPr>
            <w:rPr>
              <w:rFonts w:ascii="Cambria Math" w:hAnsi="Cambria Math"/>
              <w:shd w:val="clear" w:color="auto" w:fill="FFFFFF"/>
            </w:rPr>
            <m:t xml:space="preserve">= </m:t>
          </m:r>
          <m:f>
            <m:fPr>
              <m:ctrlPr>
                <w:rPr>
                  <w:rFonts w:ascii="Cambria Math" w:hAnsi="Cambria Math"/>
                  <w:shd w:val="clear" w:color="auto" w:fill="FFFFFF"/>
                </w:rPr>
              </m:ctrlPr>
            </m:fPr>
            <m:num>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naloc</m:t>
                  </m:r>
                </m:sub>
              </m:sSub>
            </m:num>
            <m:den>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ndistr</m:t>
                  </m:r>
                </m:sub>
              </m:sSub>
              <m:r>
                <m:rPr>
                  <m:sty m:val="p"/>
                </m:rPr>
                <w:rPr>
                  <w:rFonts w:ascii="Cambria Math" w:hAnsi="Cambria Math"/>
                  <w:sz w:val="24"/>
                  <w:szCs w:val="24"/>
                  <w:shd w:val="clear" w:color="auto" w:fill="FFFFFF"/>
                </w:rPr>
                <m:t>-</m:t>
              </m:r>
              <m:sSub>
                <m:sSubPr>
                  <m:ctrlPr>
                    <w:rPr>
                      <w:rFonts w:ascii="Cambria Math" w:eastAsiaTheme="minorEastAsia" w:hAnsi="Cambria Math"/>
                      <w:b/>
                      <w:bCs/>
                      <w:i/>
                      <w:sz w:val="24"/>
                      <w:szCs w:val="24"/>
                    </w:rPr>
                  </m:ctrlPr>
                </m:sSubPr>
                <m:e>
                  <m:r>
                    <w:rPr>
                      <w:rFonts w:ascii="Cambria Math" w:hAnsi="Cambria Math"/>
                      <w:sz w:val="24"/>
                      <w:szCs w:val="24"/>
                    </w:rPr>
                    <m:t>Q</m:t>
                  </m:r>
                </m:e>
                <m:sub>
                  <m:r>
                    <w:rPr>
                      <w:rFonts w:ascii="Cambria Math" w:hAnsi="Cambria Math"/>
                      <w:sz w:val="24"/>
                      <w:szCs w:val="24"/>
                    </w:rPr>
                    <m:t xml:space="preserve">nCAmonte </m:t>
                  </m:r>
                </m:sub>
              </m:sSub>
              <m:r>
                <m:rPr>
                  <m:sty m:val="b"/>
                </m:rPr>
                <w:rPr>
                  <w:rFonts w:ascii="Cambria Math" w:hAnsi="Cambria Math" w:cs="Cambria Math"/>
                  <w:sz w:val="24"/>
                  <w:szCs w:val="24"/>
                </w:rPr>
                <m:t xml:space="preserve">+ </m:t>
              </m:r>
              <m:sSub>
                <m:sSubPr>
                  <m:ctrlPr>
                    <w:rPr>
                      <w:rFonts w:ascii="Cambria Math" w:eastAsiaTheme="minorEastAsia" w:hAnsi="Cambria Math"/>
                      <w:b/>
                      <w:bCs/>
                      <w:i/>
                      <w:sz w:val="24"/>
                      <w:szCs w:val="24"/>
                    </w:rPr>
                  </m:ctrlPr>
                </m:sSubPr>
                <m:e>
                  <m:r>
                    <w:rPr>
                      <w:rFonts w:ascii="Cambria Math" w:hAnsi="Cambria Math"/>
                      <w:sz w:val="24"/>
                      <w:szCs w:val="24"/>
                    </w:rPr>
                    <m:t>Q</m:t>
                  </m:r>
                </m:e>
                <m:sub>
                  <m:r>
                    <w:rPr>
                      <w:rFonts w:ascii="Cambria Math" w:hAnsi="Cambria Math"/>
                      <w:sz w:val="24"/>
                      <w:szCs w:val="24"/>
                    </w:rPr>
                    <m:t>nCT</m:t>
                  </m:r>
                </m:sub>
              </m:sSub>
            </m:den>
          </m:f>
          <m:r>
            <m:rPr>
              <m:sty m:val="p"/>
            </m:rPr>
            <w:rPr>
              <w:rFonts w:ascii="Cambria Math" w:hAnsi="Cambria Math"/>
              <w:shd w:val="clear" w:color="auto" w:fill="FFFFFF"/>
            </w:rPr>
            <m:t xml:space="preserve"> </m:t>
          </m:r>
          <m:r>
            <m:rPr>
              <m:sty m:val="p"/>
            </m:rPr>
            <w:rPr>
              <w:rFonts w:ascii="Cambria Math" w:hAnsi="Cambria Math" w:hint="eastAsia"/>
              <w:shd w:val="clear" w:color="auto" w:fill="FFFFFF"/>
            </w:rPr>
            <m:t>×</m:t>
          </m:r>
          <m:r>
            <m:rPr>
              <m:sty m:val="p"/>
            </m:rPr>
            <w:rPr>
              <w:rFonts w:ascii="Cambria Math" w:hAnsi="Cambria Math"/>
              <w:shd w:val="clear" w:color="auto" w:fill="FFFFFF"/>
            </w:rPr>
            <m:t>100</m:t>
          </m:r>
        </m:oMath>
      </m:oMathPara>
    </w:p>
    <w:p w14:paraId="0C319021" w14:textId="466445CB" w:rsidR="00B96740" w:rsidRPr="00BA3EE4" w:rsidRDefault="00B96740" w:rsidP="00BA3EE4">
      <w:pPr>
        <w:autoSpaceDN/>
        <w:spacing w:line="259" w:lineRule="auto"/>
        <w:ind w:left="142"/>
        <w:jc w:val="center"/>
        <w:rPr>
          <w:rFonts w:ascii="Times New Roman" w:eastAsiaTheme="minorEastAsia" w:hAnsi="Times New Roman"/>
          <w:noProof/>
          <w:sz w:val="20"/>
          <w:szCs w:val="20"/>
          <w:lang w:val="fr-FR" w:eastAsia="en-GB"/>
        </w:rPr>
      </w:pPr>
      <w:r w:rsidRPr="00BA3EE4">
        <w:rPr>
          <w:rFonts w:ascii="Times New Roman" w:eastAsiaTheme="minorEastAsia" w:hAnsi="Times New Roman"/>
          <w:noProof/>
          <w:sz w:val="20"/>
          <w:szCs w:val="20"/>
          <w:lang w:val="fr-FR" w:eastAsia="en-GB"/>
        </w:rPr>
        <w:fldChar w:fldCharType="begin"/>
      </w:r>
      <w:r w:rsidRPr="00BA3EE4">
        <w:rPr>
          <w:rFonts w:ascii="Times New Roman" w:eastAsiaTheme="minorEastAsia" w:hAnsi="Times New Roman"/>
          <w:noProof/>
          <w:sz w:val="20"/>
          <w:szCs w:val="20"/>
          <w:lang w:val="fr-FR" w:eastAsia="en-GB"/>
        </w:rPr>
        <w:instrText xml:space="preserve"> QUOTE </w:instrText>
      </w:r>
      <w:r w:rsidRPr="00BA3EE4">
        <w:rPr>
          <w:rFonts w:ascii="Times New Roman" w:eastAsiaTheme="minorEastAsia" w:hAnsi="Times New Roman"/>
          <w:noProof/>
          <w:position w:val="-24"/>
          <w:sz w:val="20"/>
          <w:szCs w:val="20"/>
          <w:lang w:eastAsia="ro-RO"/>
        </w:rPr>
        <w:drawing>
          <wp:inline distT="0" distB="0" distL="0" distR="0" wp14:anchorId="6472F816" wp14:editId="29A44361">
            <wp:extent cx="2200275" cy="304800"/>
            <wp:effectExtent l="0" t="0" r="0" b="0"/>
            <wp:docPr id="164" name="Imagin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00275" cy="304800"/>
                    </a:xfrm>
                    <a:prstGeom prst="rect">
                      <a:avLst/>
                    </a:prstGeom>
                    <a:noFill/>
                    <a:ln>
                      <a:noFill/>
                    </a:ln>
                  </pic:spPr>
                </pic:pic>
              </a:graphicData>
            </a:graphic>
          </wp:inline>
        </w:drawing>
      </w:r>
      <w:r w:rsidRPr="00BA3EE4">
        <w:rPr>
          <w:rFonts w:ascii="Times New Roman" w:eastAsiaTheme="minorEastAsia" w:hAnsi="Times New Roman"/>
          <w:noProof/>
          <w:sz w:val="20"/>
          <w:szCs w:val="20"/>
          <w:lang w:val="fr-FR" w:eastAsia="en-GB"/>
        </w:rPr>
        <w:instrText xml:space="preserve"> </w:instrText>
      </w:r>
      <w:r w:rsidRPr="00BA3EE4">
        <w:rPr>
          <w:rFonts w:ascii="Times New Roman" w:eastAsiaTheme="minorEastAsia" w:hAnsi="Times New Roman"/>
          <w:noProof/>
          <w:sz w:val="20"/>
          <w:szCs w:val="20"/>
          <w:lang w:val="fr-FR" w:eastAsia="en-GB"/>
        </w:rPr>
        <w:fldChar w:fldCharType="end"/>
      </w:r>
      <w:r w:rsidRPr="00BA3EE4">
        <w:rPr>
          <w:rFonts w:ascii="Times New Roman" w:eastAsiaTheme="minorEastAsia" w:hAnsi="Times New Roman"/>
          <w:noProof/>
          <w:sz w:val="20"/>
          <w:szCs w:val="20"/>
          <w:lang w:val="fr-FR" w:eastAsia="en-GB"/>
        </w:rPr>
        <w:t xml:space="preserve"> , %</w:t>
      </w:r>
    </w:p>
    <w:p w14:paraId="1F588701" w14:textId="0FD64DAC" w:rsidR="00B96740" w:rsidRPr="00BA3EE4" w:rsidRDefault="00B96740" w:rsidP="00BA3EE4">
      <w:pPr>
        <w:pStyle w:val="sartttl"/>
        <w:spacing w:after="0" w:line="360" w:lineRule="auto"/>
        <w:ind w:left="142"/>
        <w:jc w:val="both"/>
        <w:rPr>
          <w:rFonts w:ascii="Times New Roman" w:hAnsi="Times New Roman"/>
          <w:b w:val="0"/>
          <w:color w:val="auto"/>
          <w:sz w:val="24"/>
          <w:szCs w:val="24"/>
          <w:shd w:val="clear" w:color="auto" w:fill="FFFFFF"/>
        </w:rPr>
      </w:pPr>
    </w:p>
    <w:p w14:paraId="6B4490C6" w14:textId="77777777" w:rsidR="001077F7"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unde: </w:t>
      </w:r>
    </w:p>
    <w:p w14:paraId="4072FCE2" w14:textId="55704B77" w:rsidR="00697166"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Cambria Math" w:hAnsi="Cambria Math" w:cs="Cambria Math"/>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naloc</m:t>
            </m:r>
          </m:sub>
        </m:sSub>
      </m:oMath>
      <w:r w:rsidR="002C7B32" w:rsidRPr="00BA3EE4">
        <w:rPr>
          <w:rFonts w:ascii="Times New Roman" w:hAnsi="Times New Roman"/>
          <w:b/>
          <w:sz w:val="24"/>
          <w:szCs w:val="24"/>
          <w:shd w:val="clear" w:color="auto" w:fill="FFFFFF"/>
        </w:rPr>
        <w:t xml:space="preserve"> - </w:t>
      </w:r>
      <w:r w:rsidR="00AB3700" w:rsidRPr="00BA3EE4">
        <w:rPr>
          <w:rFonts w:ascii="Times New Roman" w:hAnsi="Times New Roman"/>
          <w:sz w:val="24"/>
          <w:szCs w:val="24"/>
          <w:shd w:val="clear" w:color="auto" w:fill="FFFFFF"/>
        </w:rPr>
        <w:t xml:space="preserve">alocarea lunară finală aferentă UD pentru luna </w:t>
      </w:r>
      <w:r w:rsidR="00AB3700" w:rsidRPr="00BA3EE4">
        <w:rPr>
          <w:rFonts w:ascii="Times New Roman" w:hAnsi="Times New Roman"/>
          <w:i/>
          <w:sz w:val="24"/>
          <w:szCs w:val="24"/>
          <w:shd w:val="clear" w:color="auto" w:fill="FFFFFF"/>
        </w:rPr>
        <w:t>n</w:t>
      </w:r>
      <w:r w:rsidR="00AB3700" w:rsidRPr="00BA3EE4">
        <w:rPr>
          <w:rFonts w:ascii="Times New Roman" w:hAnsi="Times New Roman"/>
          <w:sz w:val="24"/>
          <w:szCs w:val="24"/>
          <w:shd w:val="clear" w:color="auto" w:fill="FFFFFF"/>
        </w:rPr>
        <w:t>; cantitatea nu include alocările transmise de către OSD din aval și include alocările transmise către OSD din amonte, după caz.</w:t>
      </w:r>
      <w:r w:rsidR="00697166" w:rsidRPr="00BA3EE4" w:rsidDel="00697166">
        <w:rPr>
          <w:rFonts w:ascii="Times New Roman" w:hAnsi="Times New Roman"/>
          <w:sz w:val="24"/>
          <w:szCs w:val="24"/>
          <w:shd w:val="clear" w:color="auto" w:fill="FFFFFF"/>
        </w:rPr>
        <w:t xml:space="preserve"> </w:t>
      </w:r>
    </w:p>
    <w:p w14:paraId="6A62A058" w14:textId="5D1AA260" w:rsidR="002C7B32"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Cambria Math" w:hAnsi="Cambria Math" w:cs="Cambria Math"/>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ndistr</m:t>
            </m:r>
          </m:sub>
        </m:sSub>
      </m:oMath>
      <w:r w:rsidR="002C7B32" w:rsidRPr="00BA3EE4">
        <w:rPr>
          <w:rFonts w:ascii="Times New Roman" w:hAnsi="Times New Roman"/>
          <w:sz w:val="24"/>
          <w:szCs w:val="24"/>
          <w:shd w:val="clear" w:color="auto" w:fill="FFFFFF"/>
        </w:rPr>
        <w:t>-</w:t>
      </w:r>
      <w:r w:rsidR="008B4A8D" w:rsidRPr="00BA3EE4">
        <w:rPr>
          <w:rFonts w:ascii="Times New Roman" w:hAnsi="Times New Roman"/>
          <w:sz w:val="24"/>
          <w:szCs w:val="24"/>
          <w:shd w:val="clear" w:color="auto" w:fill="FFFFFF"/>
        </w:rPr>
        <w:t xml:space="preserve">cantitatea de gaze naturale distribuită de OSD pentru UD în luna </w:t>
      </w:r>
      <w:r w:rsidR="008B4A8D" w:rsidRPr="00BA3EE4">
        <w:rPr>
          <w:rFonts w:ascii="Times New Roman" w:hAnsi="Times New Roman"/>
          <w:i/>
          <w:sz w:val="24"/>
          <w:szCs w:val="24"/>
          <w:shd w:val="clear" w:color="auto" w:fill="FFFFFF"/>
        </w:rPr>
        <w:t>n</w:t>
      </w:r>
      <w:r w:rsidR="008B4A8D" w:rsidRPr="00BA3EE4">
        <w:rPr>
          <w:rFonts w:ascii="Times New Roman" w:hAnsi="Times New Roman"/>
          <w:sz w:val="24"/>
          <w:szCs w:val="24"/>
          <w:shd w:val="clear" w:color="auto" w:fill="FFFFFF"/>
        </w:rPr>
        <w:t>;</w:t>
      </w:r>
      <w:r w:rsidR="002C7B32" w:rsidRPr="00BA3EE4">
        <w:rPr>
          <w:rFonts w:ascii="Times New Roman" w:hAnsi="Times New Roman"/>
          <w:sz w:val="24"/>
          <w:szCs w:val="24"/>
          <w:shd w:val="clear" w:color="auto" w:fill="FFFFFF"/>
        </w:rPr>
        <w:t xml:space="preserve">. </w:t>
      </w:r>
    </w:p>
    <w:p w14:paraId="64AE442E" w14:textId="77777777" w:rsidR="00974924"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Cambria Math" w:hAnsi="Cambria Math" w:cs="Cambria Math"/>
          <w:sz w:val="24"/>
          <w:szCs w:val="24"/>
          <w:shd w:val="clear" w:color="auto" w:fill="FFFFFF"/>
        </w:rPr>
      </w:pPr>
      <m:oMath>
        <m:sSub>
          <m:sSubPr>
            <m:ctrlPr>
              <w:rPr>
                <w:rFonts w:ascii="Cambria Math" w:eastAsiaTheme="minorEastAsia" w:hAnsi="Cambria Math"/>
                <w:b/>
                <w:bCs/>
                <w:i/>
                <w:sz w:val="24"/>
                <w:szCs w:val="24"/>
              </w:rPr>
            </m:ctrlPr>
          </m:sSubPr>
          <m:e>
            <m:r>
              <w:rPr>
                <w:rFonts w:ascii="Cambria Math" w:hAnsi="Cambria Math"/>
                <w:sz w:val="24"/>
                <w:szCs w:val="24"/>
              </w:rPr>
              <m:t>Q</m:t>
            </m:r>
          </m:e>
          <m:sub>
            <m:r>
              <w:rPr>
                <w:rFonts w:ascii="Cambria Math" w:hAnsi="Cambria Math"/>
                <w:sz w:val="24"/>
                <w:szCs w:val="24"/>
              </w:rPr>
              <m:t xml:space="preserve">nCAmonte </m:t>
            </m:r>
          </m:sub>
        </m:sSub>
      </m:oMath>
      <w:r w:rsidR="00974924" w:rsidRPr="00BA3EE4">
        <w:rPr>
          <w:rFonts w:ascii="Cambria Math" w:hAnsi="Cambria Math" w:cs="Cambria Math"/>
          <w:b/>
          <w:bCs/>
          <w:sz w:val="24"/>
          <w:szCs w:val="24"/>
        </w:rPr>
        <w:t xml:space="preserve">- </w:t>
      </w:r>
      <w:r w:rsidR="00974924" w:rsidRPr="00BA3EE4">
        <w:rPr>
          <w:rFonts w:ascii="Times New Roman" w:hAnsi="Times New Roman"/>
          <w:bCs/>
          <w:sz w:val="24"/>
          <w:szCs w:val="24"/>
        </w:rPr>
        <w:t xml:space="preserve">cantitatea de gaze naturale intrată în luna </w:t>
      </w:r>
      <w:r w:rsidR="00974924" w:rsidRPr="00BA3EE4">
        <w:rPr>
          <w:rFonts w:ascii="Times New Roman" w:hAnsi="Times New Roman"/>
          <w:bCs/>
          <w:i/>
          <w:sz w:val="24"/>
          <w:szCs w:val="24"/>
        </w:rPr>
        <w:t>n</w:t>
      </w:r>
      <w:r w:rsidR="00974924" w:rsidRPr="00BA3EE4">
        <w:rPr>
          <w:rFonts w:ascii="Times New Roman" w:hAnsi="Times New Roman"/>
          <w:bCs/>
          <w:sz w:val="24"/>
          <w:szCs w:val="24"/>
        </w:rPr>
        <w:t xml:space="preserve"> în SD din conductele de alimentare din amonte aferentă UD;</w:t>
      </w:r>
    </w:p>
    <w:p w14:paraId="0C7A8E5A" w14:textId="42C740D2" w:rsidR="00974924" w:rsidRPr="00BA3EE4" w:rsidRDefault="00A23ABD" w:rsidP="00BA3EE4">
      <w:pPr>
        <w:pStyle w:val="ListParagraph"/>
        <w:numPr>
          <w:ilvl w:val="0"/>
          <w:numId w:val="6"/>
        </w:numPr>
        <w:tabs>
          <w:tab w:val="left" w:pos="426"/>
        </w:tabs>
        <w:spacing w:after="0" w:line="360" w:lineRule="auto"/>
        <w:ind w:left="142" w:firstLine="0"/>
        <w:contextualSpacing w:val="0"/>
        <w:jc w:val="both"/>
        <w:textAlignment w:val="baseline"/>
        <w:rPr>
          <w:rFonts w:ascii="Cambria Math" w:hAnsi="Cambria Math" w:cs="Cambria Math"/>
          <w:sz w:val="24"/>
          <w:szCs w:val="24"/>
          <w:shd w:val="clear" w:color="auto" w:fill="FFFFFF"/>
        </w:rPr>
      </w:pPr>
      <m:oMath>
        <m:sSub>
          <m:sSubPr>
            <m:ctrlPr>
              <w:rPr>
                <w:rFonts w:ascii="Cambria Math" w:eastAsiaTheme="minorEastAsia" w:hAnsi="Cambria Math"/>
                <w:b/>
                <w:bCs/>
                <w:i/>
                <w:sz w:val="24"/>
                <w:szCs w:val="24"/>
              </w:rPr>
            </m:ctrlPr>
          </m:sSubPr>
          <m:e>
            <m:r>
              <w:rPr>
                <w:rFonts w:ascii="Cambria Math" w:hAnsi="Cambria Math"/>
                <w:sz w:val="24"/>
                <w:szCs w:val="24"/>
              </w:rPr>
              <m:t>Q</m:t>
            </m:r>
          </m:e>
          <m:sub>
            <m:r>
              <w:rPr>
                <w:rFonts w:ascii="Cambria Math" w:hAnsi="Cambria Math"/>
                <w:sz w:val="24"/>
                <w:szCs w:val="24"/>
              </w:rPr>
              <m:t>nCT</m:t>
            </m:r>
          </m:sub>
        </m:sSub>
      </m:oMath>
      <w:r w:rsidR="00974924" w:rsidRPr="00BA3EE4">
        <w:rPr>
          <w:rFonts w:ascii="Cambria Math" w:hAnsi="Cambria Math" w:cs="Cambria Math"/>
          <w:b/>
          <w:bCs/>
          <w:sz w:val="24"/>
          <w:szCs w:val="24"/>
        </w:rPr>
        <w:t xml:space="preserve">- </w:t>
      </w:r>
      <w:r w:rsidR="00697166" w:rsidRPr="00BA3EE4">
        <w:rPr>
          <w:rFonts w:ascii="Times New Roman" w:hAnsi="Times New Roman"/>
          <w:bCs/>
          <w:sz w:val="24"/>
          <w:szCs w:val="24"/>
        </w:rPr>
        <w:t xml:space="preserve">cantitatea de gaze naturale achiziționată de OSD de la UD în luna </w:t>
      </w:r>
      <w:r w:rsidR="00697166" w:rsidRPr="00BA3EE4">
        <w:rPr>
          <w:rFonts w:ascii="Times New Roman" w:hAnsi="Times New Roman"/>
          <w:bCs/>
          <w:i/>
          <w:sz w:val="24"/>
          <w:szCs w:val="24"/>
        </w:rPr>
        <w:t>n</w:t>
      </w:r>
      <w:r w:rsidR="00697166" w:rsidRPr="00BA3EE4">
        <w:rPr>
          <w:rFonts w:ascii="Times New Roman" w:hAnsi="Times New Roman"/>
          <w:bCs/>
          <w:sz w:val="24"/>
          <w:szCs w:val="24"/>
        </w:rPr>
        <w:t xml:space="preserve"> pentru acoperirea consumului tehnologic</w:t>
      </w:r>
      <w:r w:rsidR="00CB1D27" w:rsidRPr="00BA3EE4">
        <w:rPr>
          <w:rFonts w:ascii="Times New Roman" w:hAnsi="Times New Roman"/>
          <w:bCs/>
          <w:sz w:val="24"/>
          <w:szCs w:val="24"/>
        </w:rPr>
        <w:t>.</w:t>
      </w:r>
    </w:p>
    <w:p w14:paraId="54B3CCEA" w14:textId="372A94B2"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(3)</w:t>
      </w:r>
      <w:r w:rsidRPr="00BA3EE4">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10 </m:t>
            </m:r>
          </m:sup>
        </m:sSubSup>
      </m:oMath>
      <w:r w:rsidRPr="00BA3EE4">
        <w:rPr>
          <w:rFonts w:ascii="Times New Roman" w:hAnsi="Times New Roman"/>
          <w:b w:val="0"/>
          <w:color w:val="auto"/>
          <w:sz w:val="24"/>
          <w:szCs w:val="24"/>
          <w:shd w:val="clear" w:color="auto" w:fill="FFFFFF"/>
        </w:rPr>
        <w:t xml:space="preserve"> se consideră performant dacă este îndeplinită condiţia </w:t>
      </w:r>
      <m:oMath>
        <m:r>
          <m:rPr>
            <m:sty m:val="bi"/>
          </m:rPr>
          <w:rPr>
            <w:rFonts w:ascii="Cambria Math" w:hAnsi="Cambria Math"/>
            <w:color w:val="auto"/>
            <w:sz w:val="24"/>
            <w:szCs w:val="24"/>
            <w:shd w:val="clear" w:color="auto" w:fill="FFFFFF"/>
          </w:rPr>
          <m:t>95% ≤</m:t>
        </m:r>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10 </m:t>
            </m:r>
          </m:sup>
        </m:sSubSup>
      </m:oMath>
      <w:r w:rsidRPr="00BA3EE4">
        <w:rPr>
          <w:rFonts w:ascii="Times New Roman" w:hAnsi="Times New Roman"/>
          <w:b w:val="0"/>
          <w:color w:val="auto"/>
          <w:sz w:val="24"/>
          <w:szCs w:val="24"/>
          <w:shd w:val="clear" w:color="auto" w:fill="FFFFFF"/>
        </w:rPr>
        <w:t xml:space="preserve"> </w:t>
      </w:r>
      <m:oMath>
        <m:r>
          <m:rPr>
            <m:sty m:val="bi"/>
          </m:rPr>
          <w:rPr>
            <w:rFonts w:ascii="Cambria Math" w:hAnsi="Cambria Math"/>
            <w:color w:val="auto"/>
            <w:sz w:val="24"/>
            <w:szCs w:val="24"/>
            <w:shd w:val="clear" w:color="auto" w:fill="FFFFFF"/>
          </w:rPr>
          <m:t>≤</m:t>
        </m:r>
      </m:oMath>
      <w:r w:rsidRPr="00BA3EE4">
        <w:rPr>
          <w:rFonts w:ascii="Times New Roman" w:hAnsi="Times New Roman"/>
          <w:b w:val="0"/>
          <w:color w:val="auto"/>
          <w:sz w:val="24"/>
          <w:szCs w:val="24"/>
          <w:shd w:val="clear" w:color="auto" w:fill="FFFFFF"/>
        </w:rPr>
        <w:t xml:space="preserve"> </w:t>
      </w:r>
      <w:r w:rsidR="00697166" w:rsidRPr="00BA3EE4">
        <w:rPr>
          <w:rFonts w:ascii="Times New Roman" w:hAnsi="Times New Roman"/>
          <w:b w:val="0"/>
          <w:color w:val="auto"/>
          <w:sz w:val="24"/>
          <w:szCs w:val="24"/>
          <w:shd w:val="clear" w:color="auto" w:fill="FFFFFF"/>
        </w:rPr>
        <w:t>105</w:t>
      </w:r>
      <w:r w:rsidRPr="00BA3EE4">
        <w:rPr>
          <w:rFonts w:ascii="Times New Roman" w:hAnsi="Times New Roman"/>
          <w:b w:val="0"/>
          <w:color w:val="auto"/>
          <w:sz w:val="24"/>
          <w:szCs w:val="24"/>
          <w:shd w:val="clear" w:color="auto" w:fill="FFFFFF"/>
        </w:rPr>
        <w:t xml:space="preserve">%. </w:t>
      </w:r>
    </w:p>
    <w:p w14:paraId="10C90C05" w14:textId="295A1C30"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(4)</w:t>
      </w:r>
      <w:r w:rsidRPr="00BA3EE4">
        <w:rPr>
          <w:rFonts w:ascii="Times New Roman" w:hAnsi="Times New Roman"/>
          <w:b w:val="0"/>
          <w:color w:val="auto"/>
          <w:sz w:val="24"/>
          <w:szCs w:val="24"/>
          <w:shd w:val="clear" w:color="auto" w:fill="FFFFFF"/>
        </w:rPr>
        <w:t xml:space="preserve"> Pentru nerespectarea termenului prevăzut la alin. (1) OSD are obligaţia să plătească </w:t>
      </w:r>
      <w:r w:rsidR="00697166" w:rsidRPr="00BA3EE4">
        <w:rPr>
          <w:rFonts w:ascii="Times New Roman" w:hAnsi="Times New Roman"/>
          <w:b w:val="0"/>
          <w:color w:val="auto"/>
          <w:sz w:val="24"/>
          <w:szCs w:val="24"/>
          <w:shd w:val="clear" w:color="auto" w:fill="FFFFFF"/>
        </w:rPr>
        <w:t xml:space="preserve">UD o sumă egală cu </w:t>
      </w:r>
      <w:r w:rsidR="00086392" w:rsidRPr="00BA3EE4">
        <w:rPr>
          <w:rFonts w:ascii="Times New Roman" w:hAnsi="Times New Roman"/>
          <w:b w:val="0"/>
          <w:color w:val="auto"/>
          <w:sz w:val="24"/>
          <w:szCs w:val="24"/>
          <w:shd w:val="clear" w:color="auto" w:fill="FFFFFF"/>
        </w:rPr>
        <w:t>500 de lei.</w:t>
      </w:r>
    </w:p>
    <w:p w14:paraId="3AA317DB" w14:textId="2F69F7EB"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w:t>
      </w:r>
      <w:r w:rsidR="00086392" w:rsidRPr="00BA3EE4">
        <w:rPr>
          <w:rFonts w:ascii="Times New Roman" w:hAnsi="Times New Roman"/>
          <w:color w:val="auto"/>
          <w:sz w:val="24"/>
          <w:szCs w:val="24"/>
          <w:shd w:val="clear" w:color="auto" w:fill="FFFFFF"/>
        </w:rPr>
        <w:t>5</w:t>
      </w:r>
      <w:r w:rsidRPr="00BA3EE4">
        <w:rPr>
          <w:rFonts w:ascii="Times New Roman" w:hAnsi="Times New Roman"/>
          <w:color w:val="auto"/>
          <w:sz w:val="24"/>
          <w:szCs w:val="24"/>
          <w:shd w:val="clear" w:color="auto" w:fill="FFFFFF"/>
        </w:rPr>
        <w:t>)</w:t>
      </w:r>
      <w:r w:rsidRPr="00BA3EE4">
        <w:rPr>
          <w:rFonts w:ascii="Times New Roman" w:hAnsi="Times New Roman"/>
          <w:b w:val="0"/>
          <w:color w:val="auto"/>
          <w:sz w:val="24"/>
          <w:szCs w:val="24"/>
          <w:shd w:val="clear" w:color="auto" w:fill="FFFFFF"/>
        </w:rPr>
        <w:t xml:space="preserve"> OSD are obligaţia să transmită fiecărui UD, până la data de 20 a lunii în curs pentru luna anterioară de livrare, informaţiile determinate în conformitate cu prevederile alin. (</w:t>
      </w:r>
      <w:r w:rsidR="00701F70" w:rsidRPr="00BA3EE4">
        <w:rPr>
          <w:rFonts w:ascii="Times New Roman" w:hAnsi="Times New Roman"/>
          <w:b w:val="0"/>
          <w:color w:val="auto"/>
          <w:sz w:val="24"/>
          <w:szCs w:val="24"/>
          <w:shd w:val="clear" w:color="auto" w:fill="FFFFFF"/>
        </w:rPr>
        <w:t>1</w:t>
      </w:r>
      <w:r w:rsidRPr="00BA3EE4">
        <w:rPr>
          <w:rFonts w:ascii="Times New Roman" w:hAnsi="Times New Roman"/>
          <w:b w:val="0"/>
          <w:color w:val="auto"/>
          <w:sz w:val="24"/>
          <w:szCs w:val="24"/>
          <w:shd w:val="clear" w:color="auto" w:fill="FFFFFF"/>
        </w:rPr>
        <w:t xml:space="preserve">). </w:t>
      </w:r>
    </w:p>
    <w:p w14:paraId="1DD709FF" w14:textId="59C7C602"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w:t>
      </w:r>
      <w:r w:rsidR="007F4F39" w:rsidRPr="00BA3EE4">
        <w:rPr>
          <w:rFonts w:ascii="Times New Roman" w:hAnsi="Times New Roman"/>
          <w:color w:val="auto"/>
          <w:sz w:val="24"/>
          <w:szCs w:val="24"/>
          <w:shd w:val="clear" w:color="auto" w:fill="FFFFFF"/>
        </w:rPr>
        <w:t>6</w:t>
      </w:r>
      <w:r w:rsidRPr="00BA3EE4">
        <w:rPr>
          <w:rFonts w:ascii="Times New Roman" w:hAnsi="Times New Roman"/>
          <w:color w:val="auto"/>
          <w:sz w:val="24"/>
          <w:szCs w:val="24"/>
          <w:shd w:val="clear" w:color="auto" w:fill="FFFFFF"/>
        </w:rPr>
        <w:t>)</w:t>
      </w:r>
      <w:r w:rsidRPr="00BA3EE4">
        <w:rPr>
          <w:rFonts w:ascii="Times New Roman" w:hAnsi="Times New Roman"/>
          <w:b w:val="0"/>
          <w:color w:val="auto"/>
          <w:sz w:val="24"/>
          <w:szCs w:val="24"/>
          <w:shd w:val="clear" w:color="auto" w:fill="FFFFFF"/>
        </w:rPr>
        <w:t xml:space="preserve"> Indicatorul specific de performanţă aferent obligaţiei prevăzute la alin. (</w:t>
      </w:r>
      <w:r w:rsidR="00701F70" w:rsidRPr="00BA3EE4">
        <w:rPr>
          <w:rFonts w:ascii="Times New Roman" w:hAnsi="Times New Roman"/>
          <w:b w:val="0"/>
          <w:color w:val="auto"/>
          <w:sz w:val="24"/>
          <w:szCs w:val="24"/>
          <w:shd w:val="clear" w:color="auto" w:fill="FFFFFF"/>
        </w:rPr>
        <w:t>5</w:t>
      </w:r>
      <w:r w:rsidRPr="00BA3EE4">
        <w:rPr>
          <w:rFonts w:ascii="Times New Roman" w:hAnsi="Times New Roman"/>
          <w:b w:val="0"/>
          <w:color w:val="auto"/>
          <w:sz w:val="24"/>
          <w:szCs w:val="24"/>
          <w:shd w:val="clear" w:color="auto" w:fill="FFFFFF"/>
        </w:rPr>
        <w:t xml:space="preserve">) se calculează cu formula: </w:t>
      </w:r>
    </w:p>
    <w:p w14:paraId="5DA74284" w14:textId="7F042BB5" w:rsidR="002C7B32" w:rsidRPr="00BA3EE4" w:rsidRDefault="00A23ABD" w:rsidP="00BA3EE4">
      <w:pPr>
        <w:pStyle w:val="sartttl"/>
        <w:spacing w:after="0" w:line="360" w:lineRule="auto"/>
        <w:ind w:left="142"/>
        <w:jc w:val="center"/>
        <w:rPr>
          <w:rFonts w:ascii="Times New Roman" w:hAnsi="Times New Roman"/>
          <w:b w:val="0"/>
          <w:color w:val="auto"/>
          <w:sz w:val="24"/>
          <w:szCs w:val="24"/>
          <w:shd w:val="clear" w:color="auto" w:fill="FFFFFF"/>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11 </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ID</m:t>
                </m:r>
                <m:r>
                  <m:rPr>
                    <m:sty m:val="bi"/>
                  </m:rPr>
                  <w:rPr>
                    <w:rFonts w:ascii="Cambria Math" w:hAnsi="Cambria Math"/>
                    <w:color w:val="auto"/>
                    <w:sz w:val="24"/>
                    <w:szCs w:val="24"/>
                  </w:rPr>
                  <m:t>20</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SAL</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1077F7" w:rsidRPr="00BA3EE4">
        <w:rPr>
          <w:rFonts w:ascii="Times New Roman" w:hAnsi="Times New Roman"/>
          <w:b w:val="0"/>
          <w:color w:val="auto"/>
          <w:sz w:val="24"/>
          <w:szCs w:val="24"/>
        </w:rPr>
        <w:t xml:space="preserve"> , %</w:t>
      </w:r>
    </w:p>
    <w:p w14:paraId="74AFBBB5" w14:textId="77777777"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unde: </w:t>
      </w:r>
    </w:p>
    <w:p w14:paraId="14C11554" w14:textId="188A255C" w:rsidR="00D329AF" w:rsidRPr="00BA3EE4" w:rsidRDefault="00A23ABD" w:rsidP="00BA3EE4">
      <w:pPr>
        <w:pStyle w:val="ListParagraph"/>
        <w:numPr>
          <w:ilvl w:val="0"/>
          <w:numId w:val="6"/>
        </w:numPr>
        <w:spacing w:after="0" w:line="360" w:lineRule="auto"/>
        <w:ind w:left="565"/>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ID20</m:t>
            </m:r>
          </m:sub>
        </m:sSub>
      </m:oMath>
      <w:r w:rsidR="002C7B32" w:rsidRPr="00BA3EE4">
        <w:rPr>
          <w:rFonts w:ascii="Times New Roman" w:hAnsi="Times New Roman"/>
          <w:b/>
          <w:sz w:val="24"/>
          <w:szCs w:val="24"/>
          <w:shd w:val="clear" w:color="auto" w:fill="FFFFFF"/>
        </w:rPr>
        <w:t xml:space="preserve"> - </w:t>
      </w:r>
      <w:r w:rsidR="002C7B32" w:rsidRPr="00BA3EE4">
        <w:rPr>
          <w:rFonts w:ascii="Times New Roman" w:hAnsi="Times New Roman"/>
          <w:sz w:val="24"/>
          <w:szCs w:val="24"/>
          <w:shd w:val="clear" w:color="auto" w:fill="FFFFFF"/>
        </w:rPr>
        <w:t xml:space="preserve">numărul </w:t>
      </w:r>
      <w:r w:rsidR="00086392" w:rsidRPr="00BA3EE4">
        <w:rPr>
          <w:rFonts w:ascii="Times New Roman" w:hAnsi="Times New Roman"/>
          <w:sz w:val="24"/>
          <w:szCs w:val="24"/>
          <w:shd w:val="clear" w:color="auto" w:fill="FFFFFF"/>
        </w:rPr>
        <w:t xml:space="preserve">UD pentru care </w:t>
      </w:r>
      <w:r w:rsidR="002C7B32" w:rsidRPr="00BA3EE4">
        <w:rPr>
          <w:rFonts w:ascii="Times New Roman" w:hAnsi="Times New Roman"/>
          <w:sz w:val="24"/>
          <w:szCs w:val="24"/>
          <w:shd w:val="clear" w:color="auto" w:fill="FFFFFF"/>
        </w:rPr>
        <w:t xml:space="preserve">OSD </w:t>
      </w:r>
      <w:r w:rsidR="007F4F39" w:rsidRPr="00BA3EE4">
        <w:rPr>
          <w:rFonts w:ascii="Times New Roman" w:hAnsi="Times New Roman"/>
          <w:sz w:val="24"/>
          <w:szCs w:val="24"/>
          <w:shd w:val="clear" w:color="auto" w:fill="FFFFFF"/>
        </w:rPr>
        <w:t xml:space="preserve">transmite cantitatea de gaze naturale necesară a fi regularizată </w:t>
      </w:r>
      <w:r w:rsidR="002C7B32" w:rsidRPr="00BA3EE4">
        <w:rPr>
          <w:rFonts w:ascii="Times New Roman" w:hAnsi="Times New Roman"/>
          <w:sz w:val="24"/>
          <w:szCs w:val="24"/>
          <w:shd w:val="clear" w:color="auto" w:fill="FFFFFF"/>
        </w:rPr>
        <w:t xml:space="preserve">într-un interval de timp mai mic de 20 zile; </w:t>
      </w:r>
    </w:p>
    <w:p w14:paraId="4E5BF3AF" w14:textId="06C7E86F" w:rsidR="002C7B32" w:rsidRPr="00BA3EE4" w:rsidRDefault="00A23ABD" w:rsidP="00BA3EE4">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SAL</m:t>
            </m:r>
          </m:sub>
        </m:sSub>
      </m:oMath>
      <w:r w:rsidR="002C7B32" w:rsidRPr="00BA3EE4">
        <w:rPr>
          <w:rFonts w:ascii="Times New Roman" w:hAnsi="Times New Roman"/>
          <w:b/>
          <w:sz w:val="24"/>
          <w:szCs w:val="24"/>
          <w:shd w:val="clear" w:color="auto" w:fill="FFFFFF"/>
        </w:rPr>
        <w:t xml:space="preserve"> - </w:t>
      </w:r>
      <w:r w:rsidR="002C7B32" w:rsidRPr="00BA3EE4">
        <w:rPr>
          <w:rFonts w:ascii="Times New Roman" w:hAnsi="Times New Roman"/>
          <w:sz w:val="24"/>
          <w:szCs w:val="24"/>
          <w:shd w:val="clear" w:color="auto" w:fill="FFFFFF"/>
        </w:rPr>
        <w:t xml:space="preserve">numărul total de </w:t>
      </w:r>
      <w:r w:rsidR="007F4F39" w:rsidRPr="00BA3EE4">
        <w:rPr>
          <w:rFonts w:ascii="Times New Roman" w:hAnsi="Times New Roman"/>
          <w:sz w:val="24"/>
          <w:szCs w:val="24"/>
          <w:shd w:val="clear" w:color="auto" w:fill="FFFFFF"/>
        </w:rPr>
        <w:t>UD</w:t>
      </w:r>
      <w:r w:rsidR="002C7B32" w:rsidRPr="00BA3EE4">
        <w:rPr>
          <w:rFonts w:ascii="Times New Roman" w:hAnsi="Times New Roman"/>
          <w:sz w:val="24"/>
          <w:szCs w:val="24"/>
          <w:shd w:val="clear" w:color="auto" w:fill="FFFFFF"/>
        </w:rPr>
        <w:t>.</w:t>
      </w:r>
      <w:r w:rsidR="002C7B32" w:rsidRPr="00BA3EE4">
        <w:rPr>
          <w:rFonts w:ascii="Times New Roman" w:hAnsi="Times New Roman"/>
          <w:b/>
          <w:sz w:val="24"/>
          <w:szCs w:val="24"/>
          <w:shd w:val="clear" w:color="auto" w:fill="FFFFFF"/>
        </w:rPr>
        <w:t xml:space="preserve"> </w:t>
      </w:r>
    </w:p>
    <w:p w14:paraId="38A054F2" w14:textId="1C089E2D"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w:t>
      </w:r>
      <w:r w:rsidR="007F4F39" w:rsidRPr="00BA3EE4">
        <w:rPr>
          <w:rFonts w:ascii="Times New Roman" w:hAnsi="Times New Roman"/>
          <w:color w:val="auto"/>
          <w:sz w:val="24"/>
          <w:szCs w:val="24"/>
          <w:shd w:val="clear" w:color="auto" w:fill="FFFFFF"/>
        </w:rPr>
        <w:t>7</w:t>
      </w:r>
      <w:r w:rsidRPr="00BA3EE4">
        <w:rPr>
          <w:rFonts w:ascii="Times New Roman" w:hAnsi="Times New Roman"/>
          <w:color w:val="auto"/>
          <w:sz w:val="24"/>
          <w:szCs w:val="24"/>
          <w:shd w:val="clear" w:color="auto" w:fill="FFFFFF"/>
        </w:rPr>
        <w:t>)</w:t>
      </w:r>
      <w:r w:rsidRPr="00BA3EE4">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11 </m:t>
            </m:r>
          </m:sup>
        </m:sSubSup>
      </m:oMath>
      <w:r w:rsidRPr="00BA3EE4">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11 </m:t>
            </m:r>
          </m:sup>
        </m:sSubSup>
      </m:oMath>
      <w:r w:rsidRPr="00BA3EE4">
        <w:rPr>
          <w:rFonts w:ascii="Times New Roman" w:hAnsi="Times New Roman"/>
          <w:b w:val="0"/>
          <w:color w:val="auto"/>
          <w:sz w:val="24"/>
          <w:szCs w:val="24"/>
          <w:shd w:val="clear" w:color="auto" w:fill="FFFFFF"/>
        </w:rPr>
        <w:t xml:space="preserve"> ≥ 9</w:t>
      </w:r>
      <w:r w:rsidR="007F4F39" w:rsidRPr="00BA3EE4">
        <w:rPr>
          <w:rFonts w:ascii="Times New Roman" w:hAnsi="Times New Roman"/>
          <w:b w:val="0"/>
          <w:color w:val="auto"/>
          <w:sz w:val="24"/>
          <w:szCs w:val="24"/>
          <w:shd w:val="clear" w:color="auto" w:fill="FFFFFF"/>
        </w:rPr>
        <w:t>5</w:t>
      </w:r>
      <w:r w:rsidRPr="00BA3EE4">
        <w:rPr>
          <w:rFonts w:ascii="Times New Roman" w:hAnsi="Times New Roman"/>
          <w:b w:val="0"/>
          <w:color w:val="auto"/>
          <w:sz w:val="24"/>
          <w:szCs w:val="24"/>
          <w:shd w:val="clear" w:color="auto" w:fill="FFFFFF"/>
        </w:rPr>
        <w:t xml:space="preserve">%. </w:t>
      </w:r>
    </w:p>
    <w:p w14:paraId="79E78F9E" w14:textId="0E375882"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w:t>
      </w:r>
      <w:r w:rsidR="007F4F39" w:rsidRPr="00BA3EE4">
        <w:rPr>
          <w:rFonts w:ascii="Times New Roman" w:hAnsi="Times New Roman"/>
          <w:color w:val="auto"/>
          <w:sz w:val="24"/>
          <w:szCs w:val="24"/>
          <w:shd w:val="clear" w:color="auto" w:fill="FFFFFF"/>
        </w:rPr>
        <w:t>8</w:t>
      </w:r>
      <w:r w:rsidRPr="00BA3EE4">
        <w:rPr>
          <w:rFonts w:ascii="Times New Roman" w:hAnsi="Times New Roman"/>
          <w:color w:val="auto"/>
          <w:sz w:val="24"/>
          <w:szCs w:val="24"/>
          <w:shd w:val="clear" w:color="auto" w:fill="FFFFFF"/>
        </w:rPr>
        <w:t>)</w:t>
      </w:r>
      <w:r w:rsidRPr="00BA3EE4">
        <w:rPr>
          <w:rFonts w:ascii="Times New Roman" w:hAnsi="Times New Roman"/>
          <w:b w:val="0"/>
          <w:color w:val="auto"/>
          <w:sz w:val="24"/>
          <w:szCs w:val="24"/>
          <w:shd w:val="clear" w:color="auto" w:fill="FFFFFF"/>
        </w:rPr>
        <w:t xml:space="preserve"> Pentru nerespectarea termenului prevăzut la alin. (5) OSD are obligaţia să plătească solicitantului următoarele compensaţii: </w:t>
      </w:r>
    </w:p>
    <w:p w14:paraId="437D9A15" w14:textId="77777777" w:rsidR="002C7B32"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a) o sumă fixă în valoare de 200 lei; </w:t>
      </w:r>
    </w:p>
    <w:p w14:paraId="335A2212" w14:textId="77777777" w:rsidR="00BA58C9" w:rsidRPr="00BA3EE4" w:rsidRDefault="002C7B32"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b) suplimentar, 20 lei pentru fiecare zi de întârziere, începând cu a 21-a zi de la data înregistrării alocărilor/contractelor de distribuție încheiate pe luna anterioară</w:t>
      </w:r>
      <w:r w:rsidR="000B52D8" w:rsidRPr="00BA3EE4">
        <w:rPr>
          <w:rFonts w:ascii="Times New Roman" w:hAnsi="Times New Roman"/>
          <w:b w:val="0"/>
          <w:color w:val="auto"/>
          <w:sz w:val="24"/>
          <w:szCs w:val="24"/>
          <w:shd w:val="clear" w:color="auto" w:fill="FFFFFF"/>
        </w:rPr>
        <w:t>.</w:t>
      </w:r>
    </w:p>
    <w:p w14:paraId="6E015B4C" w14:textId="77777777" w:rsidR="00747D9D" w:rsidRPr="00BA3EE4" w:rsidRDefault="00747D9D" w:rsidP="00BA3EE4">
      <w:pPr>
        <w:pStyle w:val="spar"/>
        <w:spacing w:after="0" w:line="360" w:lineRule="auto"/>
        <w:ind w:left="0"/>
        <w:jc w:val="both"/>
        <w:rPr>
          <w:b/>
          <w:shd w:val="clear" w:color="auto" w:fill="FFFFFF"/>
        </w:rPr>
      </w:pPr>
    </w:p>
    <w:p w14:paraId="45186CF8" w14:textId="77777777" w:rsidR="008B4936" w:rsidRPr="00BA3EE4" w:rsidRDefault="005A441B" w:rsidP="00BA3EE4">
      <w:pPr>
        <w:pStyle w:val="spar"/>
        <w:spacing w:after="0" w:line="360" w:lineRule="auto"/>
        <w:ind w:left="142"/>
        <w:jc w:val="both"/>
        <w:rPr>
          <w:b/>
          <w:shd w:val="clear" w:color="auto" w:fill="FFFFFF"/>
        </w:rPr>
      </w:pPr>
      <w:r w:rsidRPr="00BA3EE4">
        <w:rPr>
          <w:b/>
          <w:shd w:val="clear" w:color="auto" w:fill="FFFFFF"/>
        </w:rPr>
        <w:t xml:space="preserve">IP2 - </w:t>
      </w:r>
      <w:r w:rsidR="00D329AF" w:rsidRPr="00BA3EE4">
        <w:rPr>
          <w:b/>
          <w:shd w:val="clear" w:color="auto" w:fill="FFFFFF"/>
        </w:rPr>
        <w:t>Întreruperea/limitarea/reluarea alimentării cu gaze naturale la locul de consum al clientului final</w:t>
      </w:r>
    </w:p>
    <w:p w14:paraId="55193165" w14:textId="77777777" w:rsidR="00011329" w:rsidRPr="00BA3EE4" w:rsidRDefault="005A441B" w:rsidP="00BA3EE4">
      <w:pPr>
        <w:pStyle w:val="sartttl"/>
        <w:spacing w:after="0" w:line="360" w:lineRule="auto"/>
        <w:ind w:left="142"/>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w:t>
      </w:r>
      <w:r w:rsidR="00917FB7" w:rsidRPr="00BA3EE4">
        <w:rPr>
          <w:rFonts w:ascii="Times New Roman" w:hAnsi="Times New Roman"/>
          <w:color w:val="auto"/>
          <w:sz w:val="24"/>
          <w:szCs w:val="24"/>
          <w:shd w:val="clear" w:color="auto" w:fill="FFFFFF"/>
        </w:rPr>
        <w:t>t</w:t>
      </w:r>
      <w:r w:rsidR="00011329" w:rsidRPr="00BA3EE4">
        <w:rPr>
          <w:rFonts w:ascii="Times New Roman" w:hAnsi="Times New Roman"/>
          <w:color w:val="auto"/>
          <w:sz w:val="24"/>
          <w:szCs w:val="24"/>
          <w:shd w:val="clear" w:color="auto" w:fill="FFFFFF"/>
        </w:rPr>
        <w:t>icolul</w:t>
      </w:r>
      <w:r w:rsidRPr="00BA3EE4">
        <w:rPr>
          <w:rFonts w:ascii="Times New Roman" w:hAnsi="Times New Roman"/>
          <w:color w:val="auto"/>
          <w:sz w:val="24"/>
          <w:szCs w:val="24"/>
          <w:shd w:val="clear" w:color="auto" w:fill="FFFFFF"/>
        </w:rPr>
        <w:t xml:space="preserve"> 1</w:t>
      </w:r>
      <w:r w:rsidR="0038418A" w:rsidRPr="00BA3EE4">
        <w:rPr>
          <w:rFonts w:ascii="Times New Roman" w:hAnsi="Times New Roman"/>
          <w:color w:val="auto"/>
          <w:sz w:val="24"/>
          <w:szCs w:val="24"/>
          <w:shd w:val="clear" w:color="auto" w:fill="FFFFFF"/>
        </w:rPr>
        <w:t>4</w:t>
      </w:r>
      <w:r w:rsidR="00917FB7" w:rsidRPr="00BA3EE4">
        <w:rPr>
          <w:rFonts w:ascii="Times New Roman" w:hAnsi="Times New Roman"/>
          <w:color w:val="auto"/>
          <w:sz w:val="24"/>
          <w:szCs w:val="24"/>
          <w:shd w:val="clear" w:color="auto" w:fill="FFFFFF"/>
        </w:rPr>
        <w:t xml:space="preserve"> </w:t>
      </w:r>
    </w:p>
    <w:p w14:paraId="4288DE96" w14:textId="77777777" w:rsidR="008F63BD" w:rsidRPr="00BA3EE4" w:rsidRDefault="008F63BD"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 xml:space="preserve">(1) </w:t>
      </w:r>
      <w:r w:rsidRPr="00BA3EE4">
        <w:rPr>
          <w:rStyle w:val="salnbdy"/>
          <w:rFonts w:ascii="Times New Roman" w:eastAsia="Times New Roman" w:hAnsi="Times New Roman"/>
          <w:color w:val="auto"/>
          <w:sz w:val="24"/>
          <w:szCs w:val="24"/>
        </w:rPr>
        <w:t>OSD are obligaţia să asigure continuitatea în alimentarea cu gaze naturale a UD.</w:t>
      </w:r>
    </w:p>
    <w:p w14:paraId="17CFF3BE" w14:textId="77777777" w:rsidR="008F63BD" w:rsidRPr="00BA3EE4" w:rsidRDefault="008F63BD"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 xml:space="preserve">(2) </w:t>
      </w:r>
      <w:r w:rsidRPr="00BA3EE4">
        <w:rPr>
          <w:rStyle w:val="salnbdy"/>
          <w:rFonts w:ascii="Times New Roman" w:eastAsia="Times New Roman" w:hAnsi="Times New Roman"/>
          <w:color w:val="auto"/>
          <w:sz w:val="24"/>
          <w:szCs w:val="24"/>
        </w:rPr>
        <w:t xml:space="preserve">Prevederile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nu se aplică în situaţia în care OSD dovedeşte, cu documente justificative, că neîndeplinirea obligaţiei este rezultatul solicitărilor/acţiunilor unor terţi, indiferent dacă aceştia au sau nu relaţii contractuale cu OSD.</w:t>
      </w:r>
    </w:p>
    <w:p w14:paraId="1FC66BEF" w14:textId="77777777" w:rsidR="008F63BD" w:rsidRPr="00BA3EE4" w:rsidRDefault="008F63BD"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 xml:space="preserve">(3) </w:t>
      </w:r>
      <w:r w:rsidRPr="00BA3EE4">
        <w:rPr>
          <w:rStyle w:val="salnbdy"/>
          <w:rFonts w:ascii="Times New Roman" w:eastAsia="Times New Roman" w:hAnsi="Times New Roman"/>
          <w:color w:val="auto"/>
          <w:sz w:val="24"/>
          <w:szCs w:val="24"/>
        </w:rPr>
        <w:t xml:space="preserve">Pentru neîndeplinirea obligaţiei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OSD are obligaţia să plătească solicitantului o compensaţie în valoare de 200 lei.</w:t>
      </w:r>
    </w:p>
    <w:p w14:paraId="1A27743D" w14:textId="6AA3B75D" w:rsidR="00D329AF" w:rsidRPr="00BA3EE4" w:rsidRDefault="00D329AF" w:rsidP="00BA3EE4">
      <w:pPr>
        <w:autoSpaceDN/>
        <w:spacing w:after="0" w:line="360" w:lineRule="auto"/>
        <w:jc w:val="both"/>
        <w:rPr>
          <w:rFonts w:ascii="Times New Roman" w:hAnsi="Times New Roman"/>
          <w:sz w:val="24"/>
          <w:szCs w:val="24"/>
          <w:shd w:val="clear" w:color="auto" w:fill="FFFFFF"/>
        </w:rPr>
      </w:pPr>
      <w:r w:rsidRPr="00BA3EE4">
        <w:rPr>
          <w:rFonts w:ascii="Times New Roman" w:hAnsi="Times New Roman"/>
          <w:b/>
          <w:sz w:val="24"/>
          <w:szCs w:val="24"/>
          <w:shd w:val="clear" w:color="auto" w:fill="FFFFFF"/>
        </w:rPr>
        <w:t>(</w:t>
      </w:r>
      <w:r w:rsidR="00F01CCF" w:rsidRPr="00BA3EE4">
        <w:rPr>
          <w:rFonts w:ascii="Times New Roman" w:hAnsi="Times New Roman"/>
          <w:b/>
          <w:sz w:val="24"/>
          <w:szCs w:val="24"/>
          <w:shd w:val="clear" w:color="auto" w:fill="FFFFFF"/>
        </w:rPr>
        <w:t>4</w:t>
      </w:r>
      <w:r w:rsidRPr="00BA3EE4">
        <w:rPr>
          <w:rFonts w:ascii="Times New Roman" w:hAnsi="Times New Roman"/>
          <w:b/>
          <w:sz w:val="24"/>
          <w:szCs w:val="24"/>
          <w:shd w:val="clear" w:color="auto" w:fill="FFFFFF"/>
        </w:rPr>
        <w:t>)</w:t>
      </w:r>
      <w:r w:rsidRPr="00BA3EE4">
        <w:rPr>
          <w:rFonts w:ascii="Times New Roman" w:hAnsi="Times New Roman"/>
          <w:sz w:val="24"/>
          <w:szCs w:val="24"/>
          <w:shd w:val="clear" w:color="auto" w:fill="FFFFFF"/>
        </w:rPr>
        <w:t xml:space="preserve"> Întreruperea/limitarea/reluarea </w:t>
      </w:r>
      <w:r w:rsidR="00B96740" w:rsidRPr="00BA3EE4">
        <w:rPr>
          <w:rFonts w:ascii="Times New Roman" w:hAnsi="Times New Roman"/>
          <w:sz w:val="24"/>
          <w:szCs w:val="24"/>
          <w:shd w:val="clear" w:color="auto" w:fill="FFFFFF"/>
        </w:rPr>
        <w:t xml:space="preserve">alimentării cu </w:t>
      </w:r>
      <w:r w:rsidRPr="00BA3EE4">
        <w:rPr>
          <w:rFonts w:ascii="Times New Roman" w:hAnsi="Times New Roman"/>
          <w:sz w:val="24"/>
          <w:szCs w:val="24"/>
          <w:shd w:val="clear" w:color="auto" w:fill="FFFFFF"/>
        </w:rPr>
        <w:t xml:space="preserve">gaze naturale la locul de consum al clientului final poate fi dispusă de furnizor în conformitate cu art. 51 din Regulamentul privind furnizarea gazelor naturale la clienții finali, aprobat prin Ordinul președintelui Autorității Naţionale de Reglementare în Domeniul Energiei nr. 29/2016, cu modificările și completările ulterioare. </w:t>
      </w:r>
    </w:p>
    <w:p w14:paraId="76A2F56A" w14:textId="57FF0F8D" w:rsidR="00D329AF" w:rsidRPr="00BA3EE4" w:rsidRDefault="00D329AF" w:rsidP="00BA3EE4">
      <w:pPr>
        <w:autoSpaceDN/>
        <w:spacing w:after="0" w:line="360" w:lineRule="auto"/>
        <w:jc w:val="both"/>
        <w:rPr>
          <w:rFonts w:ascii="Times New Roman" w:hAnsi="Times New Roman"/>
          <w:sz w:val="24"/>
          <w:szCs w:val="24"/>
          <w:shd w:val="clear" w:color="auto" w:fill="FFFFFF"/>
        </w:rPr>
      </w:pPr>
      <w:r w:rsidRPr="00BA3EE4">
        <w:rPr>
          <w:rFonts w:ascii="Times New Roman" w:hAnsi="Times New Roman"/>
          <w:sz w:val="24"/>
          <w:szCs w:val="24"/>
          <w:shd w:val="clear" w:color="auto" w:fill="FFFFFF"/>
        </w:rPr>
        <w:t>(</w:t>
      </w:r>
      <w:r w:rsidR="00F01CCF" w:rsidRPr="00BA3EE4">
        <w:rPr>
          <w:rFonts w:ascii="Times New Roman" w:hAnsi="Times New Roman"/>
          <w:sz w:val="24"/>
          <w:szCs w:val="24"/>
          <w:shd w:val="clear" w:color="auto" w:fill="FFFFFF"/>
        </w:rPr>
        <w:t>5</w:t>
      </w:r>
      <w:r w:rsidRPr="00BA3EE4">
        <w:rPr>
          <w:rFonts w:ascii="Times New Roman" w:hAnsi="Times New Roman"/>
          <w:sz w:val="24"/>
          <w:szCs w:val="24"/>
          <w:shd w:val="clear" w:color="auto" w:fill="FFFFFF"/>
        </w:rPr>
        <w:t>) În situaţia în care solicitarea de întrerupere/limitare a parametrilor tehnici în alimentarea cu gaze naturale, respectiv reluare a alimentării cu gaze naturale aparţine clientului final, OSD are obligaţia să soluţioneze cererea primită şi să presteze activitățile specifice la locul de consum al clientului final în termen de maximum 24 de ore de la primirea solicitării sau în termenul solicitat de clientul final, dacă acesta din urmă este mai mare.</w:t>
      </w:r>
    </w:p>
    <w:p w14:paraId="64ADD89E" w14:textId="1B97041A" w:rsidR="00D329AF" w:rsidRPr="00BA3EE4" w:rsidRDefault="00D329AF" w:rsidP="00BA3EE4">
      <w:pPr>
        <w:autoSpaceDN/>
        <w:spacing w:after="0" w:line="360" w:lineRule="auto"/>
        <w:jc w:val="both"/>
        <w:rPr>
          <w:rFonts w:ascii="Times New Roman" w:hAnsi="Times New Roman"/>
          <w:sz w:val="24"/>
          <w:szCs w:val="24"/>
          <w:shd w:val="clear" w:color="auto" w:fill="FFFFFF"/>
        </w:rPr>
      </w:pPr>
      <w:r w:rsidRPr="00BA3EE4">
        <w:rPr>
          <w:rFonts w:ascii="Times New Roman" w:hAnsi="Times New Roman"/>
          <w:sz w:val="24"/>
          <w:szCs w:val="24"/>
          <w:shd w:val="clear" w:color="auto" w:fill="FFFFFF"/>
        </w:rPr>
        <w:t>(</w:t>
      </w:r>
      <w:r w:rsidR="00F01CCF" w:rsidRPr="00BA3EE4">
        <w:rPr>
          <w:rFonts w:ascii="Times New Roman" w:hAnsi="Times New Roman"/>
          <w:sz w:val="24"/>
          <w:szCs w:val="24"/>
          <w:shd w:val="clear" w:color="auto" w:fill="FFFFFF"/>
        </w:rPr>
        <w:t>6</w:t>
      </w:r>
      <w:r w:rsidRPr="00BA3EE4">
        <w:rPr>
          <w:rFonts w:ascii="Times New Roman" w:hAnsi="Times New Roman"/>
          <w:sz w:val="24"/>
          <w:szCs w:val="24"/>
          <w:shd w:val="clear" w:color="auto" w:fill="FFFFFF"/>
        </w:rPr>
        <w:t>) Indicatorul specific de performanţă aferent obligaţiei prevăzute la alin. (</w:t>
      </w:r>
      <w:r w:rsidR="00F01CCF" w:rsidRPr="00BA3EE4">
        <w:rPr>
          <w:rFonts w:ascii="Times New Roman" w:hAnsi="Times New Roman"/>
          <w:sz w:val="24"/>
          <w:szCs w:val="24"/>
          <w:shd w:val="clear" w:color="auto" w:fill="FFFFFF"/>
        </w:rPr>
        <w:t>5</w:t>
      </w:r>
      <w:r w:rsidRPr="00BA3EE4">
        <w:rPr>
          <w:rFonts w:ascii="Times New Roman" w:hAnsi="Times New Roman"/>
          <w:sz w:val="24"/>
          <w:szCs w:val="24"/>
          <w:shd w:val="clear" w:color="auto" w:fill="FFFFFF"/>
        </w:rPr>
        <w:t>) se calculează cu formula:</w:t>
      </w:r>
    </w:p>
    <w:p w14:paraId="7C5C2200" w14:textId="77777777" w:rsidR="00747D9D" w:rsidRPr="00BA3EE4" w:rsidRDefault="00A23ABD" w:rsidP="00BA3EE4">
      <w:pPr>
        <w:pStyle w:val="sartttl"/>
        <w:spacing w:after="0" w:line="360" w:lineRule="auto"/>
        <w:ind w:left="142"/>
        <w:jc w:val="center"/>
        <w:rPr>
          <w:rFonts w:ascii="Times New Roman" w:hAnsi="Times New Roman"/>
          <w:b w:val="0"/>
          <w:color w:val="auto"/>
          <w:sz w:val="24"/>
          <w:szCs w:val="24"/>
          <w:shd w:val="clear" w:color="auto" w:fill="FFFFFF"/>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1</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TILR</m:t>
                </m:r>
                <m:r>
                  <m:rPr>
                    <m:sty m:val="bi"/>
                  </m:rPr>
                  <w:rPr>
                    <w:rFonts w:ascii="Cambria Math" w:hAnsi="Cambria Math"/>
                    <w:color w:val="auto"/>
                    <w:sz w:val="24"/>
                    <w:szCs w:val="24"/>
                  </w:rPr>
                  <m:t>24</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TILRC</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747D9D" w:rsidRPr="00BA3EE4">
        <w:rPr>
          <w:rFonts w:ascii="Times New Roman" w:hAnsi="Times New Roman"/>
          <w:b w:val="0"/>
          <w:color w:val="auto"/>
          <w:sz w:val="24"/>
          <w:szCs w:val="24"/>
        </w:rPr>
        <w:t xml:space="preserve"> , %</w:t>
      </w:r>
    </w:p>
    <w:p w14:paraId="75915CD2" w14:textId="77777777"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unde: </w:t>
      </w:r>
    </w:p>
    <w:p w14:paraId="79CA6AAB" w14:textId="5BB23A6F" w:rsidR="007200BA" w:rsidRPr="00BA3EE4" w:rsidRDefault="00A23ABD" w:rsidP="00BA3EE4">
      <w:pPr>
        <w:autoSpaceDN/>
        <w:spacing w:after="0" w:line="360" w:lineRule="auto"/>
        <w:ind w:left="567"/>
        <w:jc w:val="both"/>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TILR24</m:t>
            </m:r>
          </m:sub>
        </m:sSub>
      </m:oMath>
      <w:r w:rsidR="00D329AF" w:rsidRPr="00BA3EE4">
        <w:rPr>
          <w:rFonts w:ascii="Times New Roman" w:hAnsi="Times New Roman"/>
          <w:sz w:val="24"/>
          <w:szCs w:val="24"/>
          <w:shd w:val="clear" w:color="auto" w:fill="FFFFFF"/>
        </w:rPr>
        <w:t xml:space="preserve"> - numărul de întreruperi/limitări/reluări a alimentării cu gaze naturale</w:t>
      </w:r>
      <w:r w:rsidR="00747D9D" w:rsidRPr="00BA3EE4">
        <w:rPr>
          <w:rFonts w:ascii="Times New Roman" w:hAnsi="Times New Roman"/>
          <w:b/>
          <w:sz w:val="24"/>
          <w:szCs w:val="24"/>
          <w:shd w:val="clear" w:color="auto" w:fill="FFFFFF"/>
        </w:rPr>
        <w:t>,</w:t>
      </w:r>
      <w:r w:rsidR="00D329AF" w:rsidRPr="00BA3EE4">
        <w:rPr>
          <w:rFonts w:ascii="Times New Roman" w:hAnsi="Times New Roman"/>
          <w:sz w:val="24"/>
          <w:szCs w:val="24"/>
          <w:shd w:val="clear" w:color="auto" w:fill="FFFFFF"/>
        </w:rPr>
        <w:t xml:space="preserve"> realizate de OSD într-un timp mai mic de 24 de ore de la solicitarea clientului final</w:t>
      </w:r>
      <w:r w:rsidR="007200BA" w:rsidRPr="00BA3EE4">
        <w:rPr>
          <w:rFonts w:ascii="Times New Roman" w:hAnsi="Times New Roman"/>
          <w:sz w:val="24"/>
          <w:szCs w:val="24"/>
          <w:shd w:val="clear" w:color="auto" w:fill="FFFFFF"/>
        </w:rPr>
        <w:t xml:space="preserve"> sau la termenul solicitat de clientul final, dacă acesta este mai mare de 24 de ore;</w:t>
      </w:r>
    </w:p>
    <w:p w14:paraId="58FEFDB1" w14:textId="77777777" w:rsidR="00D329AF" w:rsidRPr="00BA3EE4" w:rsidRDefault="00A23ABD" w:rsidP="00BA3EE4">
      <w:pPr>
        <w:pStyle w:val="ListParagraph"/>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TILRC</m:t>
            </m:r>
          </m:sub>
        </m:sSub>
      </m:oMath>
      <w:r w:rsidR="00D329AF" w:rsidRPr="00BA3EE4">
        <w:rPr>
          <w:rFonts w:ascii="Times New Roman" w:hAnsi="Times New Roman"/>
          <w:sz w:val="24"/>
          <w:szCs w:val="24"/>
          <w:shd w:val="clear" w:color="auto" w:fill="FFFFFF"/>
        </w:rPr>
        <w:t xml:space="preserve"> - numărul total de solicitări de întreruperi/limitări, reluări ale alimentării cu gaze naturale</w:t>
      </w:r>
      <w:r w:rsidR="00747D9D" w:rsidRPr="00BA3EE4">
        <w:rPr>
          <w:rFonts w:ascii="Times New Roman" w:hAnsi="Times New Roman"/>
          <w:b/>
          <w:sz w:val="24"/>
          <w:szCs w:val="24"/>
          <w:shd w:val="clear" w:color="auto" w:fill="FFFFFF"/>
        </w:rPr>
        <w:t xml:space="preserve"> </w:t>
      </w:r>
      <w:r w:rsidR="00747D9D" w:rsidRPr="00BA3EE4">
        <w:rPr>
          <w:rFonts w:ascii="Times New Roman" w:hAnsi="Times New Roman"/>
          <w:sz w:val="24"/>
          <w:szCs w:val="24"/>
          <w:shd w:val="clear" w:color="auto" w:fill="FFFFFF"/>
        </w:rPr>
        <w:t>solicitate de clientul final</w:t>
      </w:r>
      <w:r w:rsidR="00D329AF" w:rsidRPr="00BA3EE4">
        <w:rPr>
          <w:rFonts w:ascii="Times New Roman" w:hAnsi="Times New Roman"/>
          <w:sz w:val="24"/>
          <w:szCs w:val="24"/>
          <w:shd w:val="clear" w:color="auto" w:fill="FFFFFF"/>
        </w:rPr>
        <w:t xml:space="preserve">. </w:t>
      </w:r>
    </w:p>
    <w:p w14:paraId="4957495D" w14:textId="4A95DC49"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w:t>
      </w:r>
      <w:r w:rsidR="00F01CCF" w:rsidRPr="00BA3EE4">
        <w:rPr>
          <w:rFonts w:ascii="Times New Roman" w:hAnsi="Times New Roman"/>
          <w:color w:val="auto"/>
          <w:sz w:val="24"/>
          <w:szCs w:val="24"/>
          <w:shd w:val="clear" w:color="auto" w:fill="FFFFFF"/>
        </w:rPr>
        <w:t>7</w:t>
      </w:r>
      <w:r w:rsidRPr="00BA3EE4">
        <w:rPr>
          <w:rFonts w:ascii="Times New Roman" w:hAnsi="Times New Roman"/>
          <w:color w:val="auto"/>
          <w:sz w:val="24"/>
          <w:szCs w:val="24"/>
          <w:shd w:val="clear" w:color="auto" w:fill="FFFFFF"/>
        </w:rPr>
        <w:t>)</w:t>
      </w:r>
      <w:r w:rsidRPr="00BA3EE4">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1</m:t>
            </m:r>
          </m:sup>
        </m:sSubSup>
      </m:oMath>
      <w:r w:rsidRPr="00BA3EE4">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1</m:t>
            </m:r>
          </m:sup>
        </m:sSubSup>
      </m:oMath>
      <w:r w:rsidRPr="00BA3EE4">
        <w:rPr>
          <w:rFonts w:ascii="Times New Roman" w:hAnsi="Times New Roman"/>
          <w:b w:val="0"/>
          <w:color w:val="auto"/>
          <w:sz w:val="24"/>
          <w:szCs w:val="24"/>
          <w:shd w:val="clear" w:color="auto" w:fill="FFFFFF"/>
        </w:rPr>
        <w:t xml:space="preserve"> ≥ 95%. </w:t>
      </w:r>
    </w:p>
    <w:p w14:paraId="34A65B5D" w14:textId="4FA8D1EC"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w:t>
      </w:r>
      <w:r w:rsidR="00F01CCF" w:rsidRPr="00BA3EE4">
        <w:rPr>
          <w:rFonts w:ascii="Times New Roman" w:hAnsi="Times New Roman"/>
          <w:color w:val="auto"/>
          <w:sz w:val="24"/>
          <w:szCs w:val="24"/>
          <w:shd w:val="clear" w:color="auto" w:fill="FFFFFF"/>
        </w:rPr>
        <w:t>8</w:t>
      </w:r>
      <w:r w:rsidRPr="00BA3EE4">
        <w:rPr>
          <w:rFonts w:ascii="Times New Roman" w:hAnsi="Times New Roman"/>
          <w:color w:val="auto"/>
          <w:sz w:val="24"/>
          <w:szCs w:val="24"/>
          <w:shd w:val="clear" w:color="auto" w:fill="FFFFFF"/>
        </w:rPr>
        <w:t>)</w:t>
      </w:r>
      <w:r w:rsidRPr="00BA3EE4">
        <w:rPr>
          <w:rFonts w:ascii="Times New Roman" w:hAnsi="Times New Roman"/>
          <w:b w:val="0"/>
          <w:color w:val="auto"/>
          <w:sz w:val="24"/>
          <w:szCs w:val="24"/>
          <w:shd w:val="clear" w:color="auto" w:fill="FFFFFF"/>
        </w:rPr>
        <w:t xml:space="preserve"> Pentru nerespectarea termenului prevăzut la alin. (</w:t>
      </w:r>
      <w:r w:rsidR="00F01CCF" w:rsidRPr="00BA3EE4">
        <w:rPr>
          <w:rFonts w:ascii="Times New Roman" w:hAnsi="Times New Roman"/>
          <w:b w:val="0"/>
          <w:color w:val="auto"/>
          <w:sz w:val="24"/>
          <w:szCs w:val="24"/>
          <w:shd w:val="clear" w:color="auto" w:fill="FFFFFF"/>
        </w:rPr>
        <w:t>5</w:t>
      </w:r>
      <w:r w:rsidRPr="00BA3EE4">
        <w:rPr>
          <w:rFonts w:ascii="Times New Roman" w:hAnsi="Times New Roman"/>
          <w:b w:val="0"/>
          <w:color w:val="auto"/>
          <w:sz w:val="24"/>
          <w:szCs w:val="24"/>
          <w:shd w:val="clear" w:color="auto" w:fill="FFFFFF"/>
        </w:rPr>
        <w:t xml:space="preserve">) OSD are obligaţia să plătească solicitantului următoarele compensaţii: </w:t>
      </w:r>
    </w:p>
    <w:p w14:paraId="6D0BCBCF" w14:textId="77777777"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a) o sumă fixă în valoare de 100 lei; </w:t>
      </w:r>
    </w:p>
    <w:p w14:paraId="7896B9E9" w14:textId="13D66C33"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b) suplimentar, 5 lei pentru fiecare zi de întârziere, începând cu prima oră a următoarei zi de la data de când trebuia să realizeze activitățile de întrerupere/limitare, respectiv de reluare a alimentării cu gaze naturale. </w:t>
      </w:r>
    </w:p>
    <w:p w14:paraId="49670745" w14:textId="44364435"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w:t>
      </w:r>
      <w:r w:rsidR="00F01CCF" w:rsidRPr="00BA3EE4">
        <w:rPr>
          <w:rFonts w:ascii="Times New Roman" w:hAnsi="Times New Roman"/>
          <w:color w:val="auto"/>
          <w:sz w:val="24"/>
          <w:szCs w:val="24"/>
          <w:shd w:val="clear" w:color="auto" w:fill="FFFFFF"/>
        </w:rPr>
        <w:t>9</w:t>
      </w:r>
      <w:r w:rsidRPr="00BA3EE4">
        <w:rPr>
          <w:rFonts w:ascii="Times New Roman" w:hAnsi="Times New Roman"/>
          <w:color w:val="auto"/>
          <w:sz w:val="24"/>
          <w:szCs w:val="24"/>
          <w:shd w:val="clear" w:color="auto" w:fill="FFFFFF"/>
        </w:rPr>
        <w:t>)</w:t>
      </w:r>
      <w:r w:rsidRPr="00BA3EE4">
        <w:rPr>
          <w:rFonts w:ascii="Times New Roman" w:hAnsi="Times New Roman"/>
          <w:b w:val="0"/>
          <w:color w:val="auto"/>
          <w:sz w:val="24"/>
          <w:szCs w:val="24"/>
          <w:shd w:val="clear" w:color="auto" w:fill="FFFFFF"/>
        </w:rPr>
        <w:t xml:space="preserve"> În situaţia în care solicitarea de întrerupere/limitare a parametrilor tehnici în alimentarea cu gaze naturale, respectiv reluare a alimentării cu gaze naturale aparţine furnizorului, OSD are obligaţia să soluţioneze cererea primită şi să presteze activitățile specifice la locul de consum al clientului final în termen de maximum 24 de ore de la primirea solicitării sau în termenul solicitat de furnizor, dacă acesta din urmă este mai mare. </w:t>
      </w:r>
    </w:p>
    <w:p w14:paraId="108EC400" w14:textId="62CECA8B"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w:t>
      </w:r>
      <w:r w:rsidR="00F01CCF" w:rsidRPr="00BA3EE4">
        <w:rPr>
          <w:rFonts w:ascii="Times New Roman" w:hAnsi="Times New Roman"/>
          <w:color w:val="auto"/>
          <w:sz w:val="24"/>
          <w:szCs w:val="24"/>
          <w:shd w:val="clear" w:color="auto" w:fill="FFFFFF"/>
        </w:rPr>
        <w:t>10</w:t>
      </w:r>
      <w:r w:rsidRPr="00BA3EE4">
        <w:rPr>
          <w:rFonts w:ascii="Times New Roman" w:hAnsi="Times New Roman"/>
          <w:color w:val="auto"/>
          <w:sz w:val="24"/>
          <w:szCs w:val="24"/>
          <w:shd w:val="clear" w:color="auto" w:fill="FFFFFF"/>
        </w:rPr>
        <w:t>)</w:t>
      </w:r>
      <w:r w:rsidRPr="00BA3EE4">
        <w:rPr>
          <w:rFonts w:ascii="Times New Roman" w:hAnsi="Times New Roman"/>
          <w:b w:val="0"/>
          <w:color w:val="auto"/>
          <w:sz w:val="24"/>
          <w:szCs w:val="24"/>
          <w:shd w:val="clear" w:color="auto" w:fill="FFFFFF"/>
        </w:rPr>
        <w:t xml:space="preserve"> Indicatorul specific de performanţă aferent obligaţiei prevăzute la alin. (</w:t>
      </w:r>
      <w:r w:rsidR="00F01CCF" w:rsidRPr="00BA3EE4">
        <w:rPr>
          <w:rFonts w:ascii="Times New Roman" w:hAnsi="Times New Roman"/>
          <w:b w:val="0"/>
          <w:color w:val="auto"/>
          <w:sz w:val="24"/>
          <w:szCs w:val="24"/>
          <w:shd w:val="clear" w:color="auto" w:fill="FFFFFF"/>
        </w:rPr>
        <w:t>9</w:t>
      </w:r>
      <w:r w:rsidRPr="00BA3EE4">
        <w:rPr>
          <w:rFonts w:ascii="Times New Roman" w:hAnsi="Times New Roman"/>
          <w:b w:val="0"/>
          <w:color w:val="auto"/>
          <w:sz w:val="24"/>
          <w:szCs w:val="24"/>
          <w:shd w:val="clear" w:color="auto" w:fill="FFFFFF"/>
        </w:rPr>
        <w:t>) se calculează cu formula:</w:t>
      </w:r>
    </w:p>
    <w:p w14:paraId="5001F6FC" w14:textId="77777777" w:rsidR="00747D9D" w:rsidRPr="00BA3EE4" w:rsidRDefault="00A23ABD" w:rsidP="00BA3EE4">
      <w:pPr>
        <w:pStyle w:val="sartttl"/>
        <w:spacing w:after="0" w:line="360" w:lineRule="auto"/>
        <w:ind w:left="142"/>
        <w:jc w:val="center"/>
        <w:rPr>
          <w:rFonts w:ascii="Times New Roman" w:hAnsi="Times New Roman"/>
          <w:b w:val="0"/>
          <w:color w:val="auto"/>
          <w:sz w:val="24"/>
          <w:szCs w:val="24"/>
          <w:shd w:val="clear" w:color="auto" w:fill="FFFFFF"/>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2</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TILRF</m:t>
                </m:r>
                <m:r>
                  <m:rPr>
                    <m:sty m:val="bi"/>
                  </m:rPr>
                  <w:rPr>
                    <w:rFonts w:ascii="Cambria Math" w:hAnsi="Cambria Math"/>
                    <w:color w:val="auto"/>
                    <w:sz w:val="24"/>
                    <w:szCs w:val="24"/>
                  </w:rPr>
                  <m:t>24</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TILRF</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747D9D" w:rsidRPr="00BA3EE4">
        <w:rPr>
          <w:rFonts w:ascii="Times New Roman" w:hAnsi="Times New Roman"/>
          <w:b w:val="0"/>
          <w:color w:val="auto"/>
          <w:sz w:val="24"/>
          <w:szCs w:val="24"/>
        </w:rPr>
        <w:t xml:space="preserve"> , %</w:t>
      </w:r>
    </w:p>
    <w:p w14:paraId="766D0A38" w14:textId="77777777"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unde: </w:t>
      </w:r>
    </w:p>
    <w:p w14:paraId="502DFD08" w14:textId="68A4A2D2" w:rsidR="00D329AF" w:rsidRPr="00BA3EE4" w:rsidRDefault="00A23ABD" w:rsidP="00BA3EE4">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TILRF24</m:t>
            </m:r>
          </m:sub>
        </m:sSub>
      </m:oMath>
      <w:r w:rsidR="00D329AF" w:rsidRPr="00BA3EE4">
        <w:rPr>
          <w:rFonts w:ascii="Times New Roman" w:hAnsi="Times New Roman"/>
          <w:sz w:val="24"/>
          <w:szCs w:val="24"/>
          <w:shd w:val="clear" w:color="auto" w:fill="FFFFFF"/>
        </w:rPr>
        <w:t xml:space="preserve"> - numărul de întreruperi/limitări/reluări a alimentării cu gaze naturale</w:t>
      </w:r>
      <w:r w:rsidR="00747D9D" w:rsidRPr="00BA3EE4">
        <w:rPr>
          <w:rFonts w:ascii="Times New Roman" w:hAnsi="Times New Roman"/>
          <w:b/>
          <w:sz w:val="24"/>
          <w:szCs w:val="24"/>
          <w:shd w:val="clear" w:color="auto" w:fill="FFFFFF"/>
        </w:rPr>
        <w:t>,</w:t>
      </w:r>
      <w:r w:rsidR="00D329AF" w:rsidRPr="00BA3EE4">
        <w:rPr>
          <w:rFonts w:ascii="Times New Roman" w:hAnsi="Times New Roman"/>
          <w:sz w:val="24"/>
          <w:szCs w:val="24"/>
          <w:shd w:val="clear" w:color="auto" w:fill="FFFFFF"/>
        </w:rPr>
        <w:t xml:space="preserve"> realizate de OSD într-un timp mai mic de 24 de ore de la solicitarea furnizorului</w:t>
      </w:r>
      <w:r w:rsidR="00DE4A62" w:rsidRPr="00BA3EE4">
        <w:rPr>
          <w:rFonts w:ascii="Times New Roman" w:hAnsi="Times New Roman"/>
          <w:sz w:val="24"/>
          <w:szCs w:val="24"/>
          <w:shd w:val="clear" w:color="auto" w:fill="FFFFFF"/>
        </w:rPr>
        <w:t xml:space="preserve"> sau la termenul solicitat de furnizor, dacă acesta este mai mare de 24 de ore</w:t>
      </w:r>
      <w:r w:rsidR="00D329AF" w:rsidRPr="00BA3EE4">
        <w:rPr>
          <w:rFonts w:ascii="Times New Roman" w:hAnsi="Times New Roman"/>
          <w:sz w:val="24"/>
          <w:szCs w:val="24"/>
          <w:shd w:val="clear" w:color="auto" w:fill="FFFFFF"/>
        </w:rPr>
        <w:t xml:space="preserve">; </w:t>
      </w:r>
    </w:p>
    <w:p w14:paraId="0F50EAF5" w14:textId="77777777" w:rsidR="00D329AF" w:rsidRPr="00BA3EE4" w:rsidRDefault="00A23ABD" w:rsidP="00BA3EE4">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TILRF</m:t>
            </m:r>
          </m:sub>
        </m:sSub>
      </m:oMath>
      <w:r w:rsidR="00D329AF" w:rsidRPr="00BA3EE4">
        <w:rPr>
          <w:rFonts w:ascii="Times New Roman" w:hAnsi="Times New Roman"/>
          <w:sz w:val="24"/>
          <w:szCs w:val="24"/>
          <w:shd w:val="clear" w:color="auto" w:fill="FFFFFF"/>
        </w:rPr>
        <w:t xml:space="preserve"> - numărul total de solicitări de întreruperi/limitări, reluări ale alimentării cu gaze naturale</w:t>
      </w:r>
      <w:r w:rsidR="00747D9D" w:rsidRPr="00BA3EE4">
        <w:rPr>
          <w:rFonts w:ascii="Times New Roman" w:hAnsi="Times New Roman"/>
          <w:b/>
          <w:sz w:val="24"/>
          <w:szCs w:val="24"/>
          <w:shd w:val="clear" w:color="auto" w:fill="FFFFFF"/>
        </w:rPr>
        <w:t xml:space="preserve"> </w:t>
      </w:r>
      <w:r w:rsidR="00747D9D" w:rsidRPr="00BA3EE4">
        <w:rPr>
          <w:rFonts w:ascii="Times New Roman" w:hAnsi="Times New Roman"/>
          <w:sz w:val="24"/>
          <w:szCs w:val="24"/>
          <w:shd w:val="clear" w:color="auto" w:fill="FFFFFF"/>
        </w:rPr>
        <w:t>solicitate de furnizor</w:t>
      </w:r>
      <w:r w:rsidR="00D329AF" w:rsidRPr="00BA3EE4">
        <w:rPr>
          <w:rFonts w:ascii="Times New Roman" w:hAnsi="Times New Roman"/>
          <w:sz w:val="24"/>
          <w:szCs w:val="24"/>
          <w:shd w:val="clear" w:color="auto" w:fill="FFFFFF"/>
        </w:rPr>
        <w:t xml:space="preserve">. </w:t>
      </w:r>
    </w:p>
    <w:p w14:paraId="2E5284AF" w14:textId="449154DC"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w:t>
      </w:r>
      <w:r w:rsidR="00F01CCF" w:rsidRPr="00BA3EE4">
        <w:rPr>
          <w:rFonts w:ascii="Times New Roman" w:hAnsi="Times New Roman"/>
          <w:color w:val="auto"/>
          <w:sz w:val="24"/>
          <w:szCs w:val="24"/>
          <w:shd w:val="clear" w:color="auto" w:fill="FFFFFF"/>
        </w:rPr>
        <w:t>11</w:t>
      </w:r>
      <w:r w:rsidRPr="00BA3EE4">
        <w:rPr>
          <w:rFonts w:ascii="Times New Roman" w:hAnsi="Times New Roman"/>
          <w:color w:val="auto"/>
          <w:sz w:val="24"/>
          <w:szCs w:val="24"/>
          <w:shd w:val="clear" w:color="auto" w:fill="FFFFFF"/>
        </w:rPr>
        <w:t>)</w:t>
      </w:r>
      <w:r w:rsidRPr="00BA3EE4">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2</m:t>
            </m:r>
          </m:sup>
        </m:sSubSup>
      </m:oMath>
      <w:r w:rsidRPr="00BA3EE4">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2</m:t>
            </m:r>
          </m:sup>
        </m:sSubSup>
      </m:oMath>
      <w:r w:rsidRPr="00BA3EE4">
        <w:rPr>
          <w:rFonts w:ascii="Times New Roman" w:hAnsi="Times New Roman"/>
          <w:b w:val="0"/>
          <w:color w:val="auto"/>
          <w:sz w:val="24"/>
          <w:szCs w:val="24"/>
          <w:shd w:val="clear" w:color="auto" w:fill="FFFFFF"/>
        </w:rPr>
        <w:t xml:space="preserve"> ≥ 95%. </w:t>
      </w:r>
    </w:p>
    <w:p w14:paraId="2EB8F296" w14:textId="12FA0247"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color w:val="auto"/>
          <w:sz w:val="24"/>
          <w:szCs w:val="24"/>
          <w:shd w:val="clear" w:color="auto" w:fill="FFFFFF"/>
        </w:rPr>
        <w:t>(</w:t>
      </w:r>
      <w:r w:rsidR="008F63BD" w:rsidRPr="00BA3EE4">
        <w:rPr>
          <w:rFonts w:ascii="Times New Roman" w:hAnsi="Times New Roman"/>
          <w:color w:val="auto"/>
          <w:sz w:val="24"/>
          <w:szCs w:val="24"/>
          <w:shd w:val="clear" w:color="auto" w:fill="FFFFFF"/>
        </w:rPr>
        <w:t>1</w:t>
      </w:r>
      <w:r w:rsidR="00F01CCF" w:rsidRPr="00BA3EE4">
        <w:rPr>
          <w:rFonts w:ascii="Times New Roman" w:hAnsi="Times New Roman"/>
          <w:color w:val="auto"/>
          <w:sz w:val="24"/>
          <w:szCs w:val="24"/>
          <w:shd w:val="clear" w:color="auto" w:fill="FFFFFF"/>
        </w:rPr>
        <w:t>2</w:t>
      </w:r>
      <w:r w:rsidRPr="00BA3EE4">
        <w:rPr>
          <w:rFonts w:ascii="Times New Roman" w:hAnsi="Times New Roman"/>
          <w:color w:val="auto"/>
          <w:sz w:val="24"/>
          <w:szCs w:val="24"/>
          <w:shd w:val="clear" w:color="auto" w:fill="FFFFFF"/>
        </w:rPr>
        <w:t>)</w:t>
      </w:r>
      <w:r w:rsidRPr="00BA3EE4">
        <w:rPr>
          <w:rFonts w:ascii="Times New Roman" w:hAnsi="Times New Roman"/>
          <w:b w:val="0"/>
          <w:color w:val="auto"/>
          <w:sz w:val="24"/>
          <w:szCs w:val="24"/>
          <w:shd w:val="clear" w:color="auto" w:fill="FFFFFF"/>
        </w:rPr>
        <w:t xml:space="preserve"> Pentru nerespectarea termenului prevăzut la alin. (</w:t>
      </w:r>
      <w:r w:rsidR="00F01CCF" w:rsidRPr="00BA3EE4">
        <w:rPr>
          <w:rFonts w:ascii="Times New Roman" w:hAnsi="Times New Roman"/>
          <w:b w:val="0"/>
          <w:color w:val="auto"/>
          <w:sz w:val="24"/>
          <w:szCs w:val="24"/>
          <w:shd w:val="clear" w:color="auto" w:fill="FFFFFF"/>
        </w:rPr>
        <w:t>9</w:t>
      </w:r>
      <w:r w:rsidRPr="00BA3EE4">
        <w:rPr>
          <w:rFonts w:ascii="Times New Roman" w:hAnsi="Times New Roman"/>
          <w:b w:val="0"/>
          <w:color w:val="auto"/>
          <w:sz w:val="24"/>
          <w:szCs w:val="24"/>
          <w:shd w:val="clear" w:color="auto" w:fill="FFFFFF"/>
        </w:rPr>
        <w:t xml:space="preserve">) OSD are obligaţia să plătească solicitantului următoarele compensaţii: </w:t>
      </w:r>
    </w:p>
    <w:p w14:paraId="083F2323" w14:textId="5A477CF0"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a) o sumă fixă în valoare de 200 lei; </w:t>
      </w:r>
    </w:p>
    <w:p w14:paraId="7933A37E" w14:textId="6C5293A0" w:rsidR="00D329AF" w:rsidRPr="00BA3EE4" w:rsidRDefault="00D329AF" w:rsidP="00BA3EE4">
      <w:pPr>
        <w:pStyle w:val="sartttl"/>
        <w:spacing w:after="0" w:line="360" w:lineRule="auto"/>
        <w:ind w:left="142"/>
        <w:jc w:val="both"/>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 xml:space="preserve">b) suplimentar, 10 lei pentru fiecare zi de întârziere, începând cu prima oră a următoarei zi de la data de când trebuia să realizeze activitățile de întrerupere/limitare, respectiv de reluare a alimentării cu gaze naturale. </w:t>
      </w:r>
    </w:p>
    <w:p w14:paraId="676EA21D" w14:textId="77777777" w:rsidR="0003498B" w:rsidRDefault="0003498B" w:rsidP="00BA3EE4">
      <w:pPr>
        <w:pStyle w:val="sartttl"/>
        <w:spacing w:after="0" w:line="360" w:lineRule="auto"/>
        <w:jc w:val="both"/>
        <w:rPr>
          <w:rFonts w:ascii="Times New Roman" w:hAnsi="Times New Roman"/>
          <w:color w:val="auto"/>
          <w:sz w:val="24"/>
          <w:szCs w:val="24"/>
          <w:shd w:val="clear" w:color="auto" w:fill="FFFFFF"/>
        </w:rPr>
      </w:pPr>
    </w:p>
    <w:p w14:paraId="16F521CF" w14:textId="77777777" w:rsidR="00D329AF" w:rsidRPr="00BA3EE4" w:rsidRDefault="00D329AF"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IP3 Racordarea la sistemul de distribuție a gazelor naturale</w:t>
      </w:r>
    </w:p>
    <w:p w14:paraId="551EC1E3" w14:textId="77777777"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1</w:t>
      </w:r>
      <w:r w:rsidR="0038418A" w:rsidRPr="00BA3EE4">
        <w:rPr>
          <w:rFonts w:ascii="Times New Roman" w:hAnsi="Times New Roman"/>
          <w:color w:val="auto"/>
          <w:sz w:val="24"/>
          <w:szCs w:val="24"/>
          <w:shd w:val="clear" w:color="auto" w:fill="FFFFFF"/>
        </w:rPr>
        <w:t>5</w:t>
      </w:r>
    </w:p>
    <w:p w14:paraId="18010A71" w14:textId="250944F4" w:rsidR="008B4936" w:rsidRPr="00BA3EE4" w:rsidRDefault="005A441B"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(1)</w:t>
      </w:r>
      <w:r w:rsidRPr="00BA3EE4">
        <w:rPr>
          <w:rStyle w:val="salnbdy"/>
          <w:rFonts w:ascii="Times New Roman" w:eastAsia="Times New Roman" w:hAnsi="Times New Roman"/>
          <w:color w:val="auto"/>
          <w:sz w:val="24"/>
          <w:szCs w:val="24"/>
        </w:rPr>
        <w:t xml:space="preserve"> La cererea de racordare la SD a oricărui solicitant sau </w:t>
      </w:r>
      <w:r w:rsidR="00D329AF"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xml:space="preserve">, OSD are obligaţia de a răspunde în termenele prevăzute la </w:t>
      </w:r>
      <w:r w:rsidR="0003002C" w:rsidRPr="00BA3EE4">
        <w:rPr>
          <w:rStyle w:val="salnbdy"/>
          <w:rFonts w:ascii="Times New Roman" w:eastAsia="Times New Roman" w:hAnsi="Times New Roman"/>
          <w:color w:val="auto"/>
          <w:sz w:val="24"/>
          <w:szCs w:val="24"/>
        </w:rPr>
        <w:t xml:space="preserve">art. 13 și art. 26 </w:t>
      </w:r>
      <w:r w:rsidRPr="00BA3EE4">
        <w:rPr>
          <w:rStyle w:val="salnbdy"/>
          <w:rFonts w:ascii="Times New Roman" w:eastAsia="Times New Roman" w:hAnsi="Times New Roman"/>
          <w:color w:val="auto"/>
          <w:sz w:val="24"/>
          <w:szCs w:val="24"/>
        </w:rPr>
        <w:t xml:space="preserve">alin. (4) din Regulamentul privind racordarea la sistemul de distribuţie a gazelor naturale, aprobat prin Ordinul preşedintelui Autorităţii Naţionale de Reglementare în Domeniul Energiei nr. </w:t>
      </w:r>
      <w:r w:rsidR="0003002C" w:rsidRPr="00BA3EE4">
        <w:rPr>
          <w:rStyle w:val="salnbdy"/>
          <w:rFonts w:ascii="Times New Roman" w:eastAsia="Times New Roman" w:hAnsi="Times New Roman"/>
          <w:color w:val="auto"/>
          <w:sz w:val="24"/>
          <w:szCs w:val="24"/>
        </w:rPr>
        <w:t>18</w:t>
      </w:r>
      <w:r w:rsidRPr="00BA3EE4">
        <w:rPr>
          <w:rStyle w:val="salnbdy"/>
          <w:rFonts w:ascii="Times New Roman" w:eastAsia="Times New Roman" w:hAnsi="Times New Roman"/>
          <w:color w:val="auto"/>
          <w:sz w:val="24"/>
          <w:szCs w:val="24"/>
        </w:rPr>
        <w:t>/20</w:t>
      </w:r>
      <w:r w:rsidR="0003002C" w:rsidRPr="00BA3EE4">
        <w:rPr>
          <w:rStyle w:val="salnbdy"/>
          <w:rFonts w:ascii="Times New Roman" w:eastAsia="Times New Roman" w:hAnsi="Times New Roman"/>
          <w:color w:val="auto"/>
          <w:sz w:val="24"/>
          <w:szCs w:val="24"/>
        </w:rPr>
        <w:t>21</w:t>
      </w:r>
      <w:r w:rsidRPr="00BA3EE4">
        <w:rPr>
          <w:rStyle w:val="salnbdy"/>
          <w:rFonts w:ascii="Times New Roman" w:eastAsia="Times New Roman" w:hAnsi="Times New Roman"/>
          <w:color w:val="auto"/>
          <w:sz w:val="24"/>
          <w:szCs w:val="24"/>
        </w:rPr>
        <w:t>, denumit în continuare Regulament.</w:t>
      </w:r>
    </w:p>
    <w:p w14:paraId="7AFA56E1" w14:textId="667F8EFF"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(2)</w:t>
      </w:r>
      <w:r w:rsidR="00FE4B66"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OSD are obligaţia de a răspunde la sesizările/reclamaţiile scrise ale oricărui solicitant sau </w:t>
      </w:r>
      <w:r w:rsidR="00F01CCF"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cu privire la racordare la SD, în termen de maximum 20 de zile de la data înregistrării acestora.</w:t>
      </w:r>
    </w:p>
    <w:p w14:paraId="70E40107" w14:textId="77777777" w:rsidR="008B4936" w:rsidRPr="00BA3EE4" w:rsidRDefault="005A441B" w:rsidP="00BA3EE4">
      <w:pPr>
        <w:autoSpaceDN/>
        <w:spacing w:after="0" w:line="360" w:lineRule="auto"/>
        <w:jc w:val="both"/>
        <w:rPr>
          <w:rFonts w:ascii="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(3)</w:t>
      </w:r>
      <w:r w:rsidRPr="00BA3EE4">
        <w:rPr>
          <w:rStyle w:val="salnbdy"/>
          <w:rFonts w:ascii="Times New Roman" w:eastAsia="Times New Roman" w:hAnsi="Times New Roman"/>
          <w:color w:val="auto"/>
          <w:sz w:val="24"/>
          <w:szCs w:val="24"/>
        </w:rPr>
        <w:t xml:space="preserve"> Indicatorul specific de performanţă aferent obligaţiei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se calculează cu formula:</w:t>
      </w:r>
    </w:p>
    <w:bookmarkStart w:id="3" w:name="_Hlk68090467"/>
    <w:p w14:paraId="76085D28" w14:textId="73B486A1" w:rsidR="0003002C" w:rsidRPr="00BA3EE4" w:rsidRDefault="00A23ABD" w:rsidP="00BA3EE4">
      <w:pPr>
        <w:pStyle w:val="ListParagraph"/>
        <w:spacing w:after="0" w:line="360" w:lineRule="auto"/>
        <w:ind w:left="0"/>
        <w:jc w:val="center"/>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 xml:space="preserve">1 </m:t>
            </m:r>
          </m:sup>
        </m:sSubSup>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ATR</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TInstCom</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Tracord</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bookmarkEnd w:id="3"/>
      <w:r w:rsidR="0003002C" w:rsidRPr="00BA3EE4">
        <w:rPr>
          <w:rFonts w:ascii="Times New Roman" w:hAnsi="Times New Roman"/>
          <w:sz w:val="24"/>
          <w:szCs w:val="24"/>
        </w:rPr>
        <w:t>, %</w:t>
      </w:r>
    </w:p>
    <w:p w14:paraId="39EAABDC" w14:textId="77777777" w:rsidR="0003002C" w:rsidRPr="00BA3EE4" w:rsidRDefault="005A441B" w:rsidP="00BA3EE4">
      <w:pPr>
        <w:autoSpaceDN/>
        <w:spacing w:after="0" w:line="360" w:lineRule="auto"/>
        <w:jc w:val="both"/>
        <w:rPr>
          <w:rStyle w:val="spar3"/>
          <w:rFonts w:ascii="Times New Roman" w:eastAsia="Times New Roman" w:hAnsi="Times New Roman"/>
          <w:color w:val="auto"/>
          <w:sz w:val="24"/>
          <w:szCs w:val="24"/>
        </w:rPr>
      </w:pPr>
      <w:r w:rsidRPr="00BA3EE4">
        <w:rPr>
          <w:rStyle w:val="spar3"/>
          <w:rFonts w:ascii="Times New Roman" w:eastAsia="Times New Roman" w:hAnsi="Times New Roman"/>
          <w:color w:val="auto"/>
          <w:sz w:val="24"/>
          <w:szCs w:val="24"/>
          <w:specVanish w:val="0"/>
        </w:rPr>
        <w:t>unde:</w:t>
      </w:r>
    </w:p>
    <w:p w14:paraId="17962C08" w14:textId="77777777" w:rsidR="0003002C" w:rsidRPr="00BA3EE4" w:rsidRDefault="00A23ABD" w:rsidP="00BA3EE4">
      <w:pPr>
        <w:pStyle w:val="ListParagraph"/>
        <w:numPr>
          <w:ilvl w:val="0"/>
          <w:numId w:val="6"/>
        </w:numPr>
        <w:spacing w:after="0" w:line="360" w:lineRule="auto"/>
        <w:contextualSpacing w:val="0"/>
        <w:jc w:val="both"/>
        <w:textAlignment w:val="baseline"/>
        <w:rPr>
          <w:rStyle w:val="spar3"/>
          <w:rFonts w:ascii="Times New Roman" w:hAnsi="Times New Roman"/>
          <w:color w:val="auto"/>
          <w:sz w:val="24"/>
          <w:szCs w:val="24"/>
          <w:shd w:val="clear" w:color="auto" w:fill="auto"/>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ATR</m:t>
            </m:r>
          </m:sub>
        </m:sSub>
      </m:oMath>
      <w:r w:rsidR="0003002C" w:rsidRPr="00BA3EE4">
        <w:rPr>
          <w:rFonts w:ascii="Times New Roman" w:hAnsi="Times New Roman"/>
          <w:sz w:val="24"/>
          <w:szCs w:val="24"/>
        </w:rPr>
        <w:t xml:space="preserve"> - numărul avizelor tehnice de racordare emise într-un interval de timp mai mic decât cel prevăzut la art. 13 din Regulament;</w:t>
      </w:r>
    </w:p>
    <w:p w14:paraId="7723E0E1" w14:textId="3A1A16A0" w:rsidR="008B4936" w:rsidRPr="00BA3EE4" w:rsidRDefault="00A23ABD" w:rsidP="00BA3EE4">
      <w:pPr>
        <w:pStyle w:val="ListParagraph"/>
        <w:numPr>
          <w:ilvl w:val="0"/>
          <w:numId w:val="6"/>
        </w:numPr>
        <w:spacing w:after="0" w:line="360" w:lineRule="auto"/>
        <w:contextualSpacing w:val="0"/>
        <w:jc w:val="both"/>
        <w:textAlignment w:val="baseline"/>
        <w:rPr>
          <w:rFonts w:ascii="Times New Roman" w:hAnsi="Times New Roman"/>
          <w:sz w:val="24"/>
          <w:szCs w:val="24"/>
        </w:rPr>
      </w:pPr>
      <m:oMath>
        <m:sSub>
          <m:sSubPr>
            <m:ctrlPr>
              <w:rPr>
                <w:rFonts w:ascii="Cambria Math" w:hAnsi="Cambria Math"/>
                <w:sz w:val="24"/>
                <w:szCs w:val="24"/>
              </w:rPr>
            </m:ctrlPr>
          </m:sSubPr>
          <m:e>
            <m:r>
              <w:rPr>
                <w:rFonts w:ascii="Cambria Math" w:hAnsi="Cambria Math"/>
                <w:sz w:val="24"/>
                <w:szCs w:val="24"/>
              </w:rPr>
              <m:t>N</m:t>
            </m:r>
          </m:e>
          <m:sub>
            <m:r>
              <w:rPr>
                <w:rFonts w:ascii="Cambria Math" w:hAnsi="Cambria Math"/>
                <w:sz w:val="24"/>
                <w:szCs w:val="24"/>
              </w:rPr>
              <m:t>Tracord</m:t>
            </m:r>
          </m:sub>
        </m:sSub>
      </m:oMath>
      <w:r w:rsidR="005A441B" w:rsidRPr="00BA3EE4">
        <w:rPr>
          <w:rFonts w:ascii="Times New Roman" w:hAnsi="Times New Roman"/>
          <w:sz w:val="24"/>
          <w:szCs w:val="24"/>
        </w:rPr>
        <w:t xml:space="preserve"> - numărul total al cererilor de racordare la SD</w:t>
      </w:r>
      <w:r w:rsidR="00652F6E" w:rsidRPr="00BA3EE4">
        <w:rPr>
          <w:rFonts w:ascii="Times New Roman" w:hAnsi="Times New Roman"/>
          <w:sz w:val="24"/>
          <w:szCs w:val="24"/>
        </w:rPr>
        <w:t>;</w:t>
      </w:r>
    </w:p>
    <w:p w14:paraId="36771DDC" w14:textId="77777777" w:rsidR="0003002C" w:rsidRPr="00BA3EE4" w:rsidRDefault="0003002C" w:rsidP="00BA3EE4">
      <w:pPr>
        <w:pStyle w:val="ListParagraph"/>
        <w:numPr>
          <w:ilvl w:val="0"/>
          <w:numId w:val="6"/>
        </w:numPr>
        <w:spacing w:after="0" w:line="360" w:lineRule="auto"/>
        <w:contextualSpacing w:val="0"/>
        <w:jc w:val="both"/>
        <w:textAlignment w:val="baseline"/>
        <w:rPr>
          <w:rFonts w:ascii="Times New Roman" w:hAnsi="Times New Roman"/>
          <w:sz w:val="24"/>
          <w:szCs w:val="24"/>
        </w:rPr>
      </w:pPr>
      <w:r w:rsidRPr="00BA3EE4">
        <w:rPr>
          <w:rFonts w:ascii="Times New Roman" w:hAnsi="Times New Roman"/>
          <w:i/>
          <w:sz w:val="24"/>
          <w:szCs w:val="24"/>
        </w:rPr>
        <w:t>N</w:t>
      </w:r>
      <w:r w:rsidRPr="00BA3EE4">
        <w:rPr>
          <w:rFonts w:ascii="Times New Roman" w:hAnsi="Times New Roman"/>
          <w:i/>
          <w:sz w:val="24"/>
          <w:szCs w:val="24"/>
          <w:vertAlign w:val="subscript"/>
        </w:rPr>
        <w:t>Clasat</w:t>
      </w:r>
      <w:r w:rsidRPr="00BA3EE4">
        <w:rPr>
          <w:rFonts w:ascii="Times New Roman" w:hAnsi="Times New Roman"/>
          <w:sz w:val="24"/>
          <w:szCs w:val="24"/>
          <w:vertAlign w:val="subscript"/>
        </w:rPr>
        <w:t xml:space="preserve"> </w:t>
      </w:r>
      <w:r w:rsidRPr="00BA3EE4">
        <w:rPr>
          <w:rFonts w:ascii="Times New Roman" w:hAnsi="Times New Roman"/>
          <w:sz w:val="24"/>
          <w:szCs w:val="24"/>
        </w:rPr>
        <w:t>- numărul total al cererilor de racordare clasate;</w:t>
      </w:r>
    </w:p>
    <w:p w14:paraId="12C16029" w14:textId="77777777" w:rsidR="0003002C" w:rsidRPr="00BA3EE4" w:rsidRDefault="0003002C" w:rsidP="00BA3EE4">
      <w:pPr>
        <w:pStyle w:val="ListParagraph"/>
        <w:numPr>
          <w:ilvl w:val="0"/>
          <w:numId w:val="6"/>
        </w:numPr>
        <w:spacing w:after="0" w:line="360" w:lineRule="auto"/>
        <w:contextualSpacing w:val="0"/>
        <w:jc w:val="both"/>
        <w:textAlignment w:val="baseline"/>
        <w:rPr>
          <w:rFonts w:ascii="Times New Roman" w:hAnsi="Times New Roman"/>
          <w:sz w:val="24"/>
          <w:szCs w:val="24"/>
        </w:rPr>
      </w:pPr>
      <w:r w:rsidRPr="00BA3EE4">
        <w:rPr>
          <w:rFonts w:ascii="Times New Roman" w:hAnsi="Times New Roman"/>
          <w:i/>
          <w:sz w:val="24"/>
          <w:szCs w:val="24"/>
        </w:rPr>
        <w:t>N</w:t>
      </w:r>
      <w:r w:rsidRPr="00BA3EE4">
        <w:rPr>
          <w:rFonts w:ascii="Times New Roman" w:hAnsi="Times New Roman"/>
          <w:i/>
          <w:sz w:val="24"/>
          <w:szCs w:val="24"/>
          <w:vertAlign w:val="subscript"/>
        </w:rPr>
        <w:t>TIstlCom</w:t>
      </w:r>
      <w:r w:rsidRPr="00BA3EE4">
        <w:rPr>
          <w:rFonts w:ascii="Times New Roman" w:hAnsi="Times New Roman"/>
          <w:sz w:val="24"/>
          <w:szCs w:val="24"/>
        </w:rPr>
        <w:t xml:space="preserve"> – numărul total al cererilor de racordare pentru care au fost transmise avize tehnice de racordare, conform dispozițiilor art. 26 alin. (4) din Regulament;</w:t>
      </w:r>
    </w:p>
    <w:p w14:paraId="59F18F1B" w14:textId="599B3FA4"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(4)</w:t>
      </w:r>
      <w:r w:rsidR="00FE4B66"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 xml:space="preserve">1 </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 xml:space="preserve">1 </m:t>
            </m:r>
          </m:sup>
        </m:sSubSup>
      </m:oMath>
      <w:r w:rsidRPr="00BA3EE4">
        <w:rPr>
          <w:rStyle w:val="salnbdy"/>
          <w:rFonts w:ascii="Times New Roman" w:eastAsia="Times New Roman" w:hAnsi="Times New Roman"/>
          <w:color w:val="auto"/>
          <w:sz w:val="24"/>
          <w:szCs w:val="24"/>
        </w:rPr>
        <w:t>≥ 95%.</w:t>
      </w:r>
    </w:p>
    <w:p w14:paraId="230BE803" w14:textId="77777777" w:rsidR="008B4936" w:rsidRPr="00BA3EE4" w:rsidRDefault="005A441B"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(5)</w:t>
      </w:r>
      <w:r w:rsidR="00FE4B66"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obligaţiei prevăzute la </w:t>
      </w:r>
      <w:r w:rsidRPr="00BA3EE4">
        <w:rPr>
          <w:rStyle w:val="slgi1"/>
          <w:rFonts w:ascii="Times New Roman" w:eastAsia="Times New Roman" w:hAnsi="Times New Roman"/>
          <w:color w:val="auto"/>
          <w:sz w:val="24"/>
          <w:szCs w:val="24"/>
          <w:u w:val="none"/>
        </w:rPr>
        <w:t>alin. (2)</w:t>
      </w:r>
      <w:r w:rsidRPr="00BA3EE4">
        <w:rPr>
          <w:rStyle w:val="salnbdy"/>
          <w:rFonts w:ascii="Times New Roman" w:eastAsia="Times New Roman" w:hAnsi="Times New Roman"/>
          <w:color w:val="auto"/>
          <w:sz w:val="24"/>
          <w:szCs w:val="24"/>
        </w:rPr>
        <w:t xml:space="preserve"> se calculează cu formula:</w:t>
      </w:r>
    </w:p>
    <w:p w14:paraId="1AD06F78" w14:textId="77777777" w:rsidR="00FE4B66" w:rsidRPr="00BA3EE4" w:rsidRDefault="00A23ABD" w:rsidP="00BA3EE4">
      <w:pPr>
        <w:autoSpaceDN/>
        <w:spacing w:after="0" w:line="360" w:lineRule="auto"/>
        <w:jc w:val="center"/>
        <w:rPr>
          <w:rStyle w:val="salnbdy"/>
          <w:rFonts w:ascii="Times New Roman" w:hAnsi="Times New Roman"/>
          <w:color w:val="auto"/>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2</m:t>
            </m:r>
          </m:sup>
        </m:sSubSup>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RR20</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TSracord</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FE4B66" w:rsidRPr="00BA3EE4">
        <w:rPr>
          <w:rFonts w:ascii="Times New Roman" w:hAnsi="Times New Roman"/>
          <w:sz w:val="24"/>
          <w:szCs w:val="24"/>
        </w:rPr>
        <w:t xml:space="preserve"> , %</w:t>
      </w:r>
    </w:p>
    <w:p w14:paraId="495100CC" w14:textId="77777777" w:rsidR="008B4936" w:rsidRPr="00BA3EE4" w:rsidRDefault="005A441B" w:rsidP="00BA3EE4">
      <w:pPr>
        <w:pStyle w:val="spar"/>
        <w:spacing w:after="0" w:line="360" w:lineRule="auto"/>
        <w:jc w:val="both"/>
        <w:rPr>
          <w:shd w:val="clear" w:color="auto" w:fill="FFFFFF"/>
        </w:rPr>
      </w:pPr>
      <w:r w:rsidRPr="00BA3EE4">
        <w:rPr>
          <w:shd w:val="clear" w:color="auto" w:fill="FFFFFF"/>
        </w:rPr>
        <w:t>unde:</w:t>
      </w:r>
    </w:p>
    <w:p w14:paraId="43986069" w14:textId="77777777" w:rsidR="008B4936" w:rsidRPr="00BA3EE4" w:rsidRDefault="00A23ABD" w:rsidP="00BA3EE4">
      <w:pPr>
        <w:pStyle w:val="ListParagraph"/>
        <w:numPr>
          <w:ilvl w:val="0"/>
          <w:numId w:val="6"/>
        </w:numPr>
        <w:spacing w:after="0" w:line="360" w:lineRule="auto"/>
        <w:ind w:left="419" w:hanging="357"/>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RR20</m:t>
            </m:r>
          </m:sub>
        </m:sSub>
      </m:oMath>
      <w:r w:rsidR="005A441B" w:rsidRPr="00BA3EE4">
        <w:rPr>
          <w:rFonts w:ascii="Times New Roman" w:hAnsi="Times New Roman"/>
          <w:sz w:val="24"/>
          <w:szCs w:val="24"/>
          <w:shd w:val="clear" w:color="auto" w:fill="FFFFFF"/>
        </w:rPr>
        <w:t xml:space="preserve"> - numărul sesizărilor/reclamaţiilor privind racordarea la SD la care OSD a răspuns într-un interval de timp mai mic de 20 de zile de la data înregistrării acestora;</w:t>
      </w:r>
    </w:p>
    <w:p w14:paraId="47B76EDD" w14:textId="77777777" w:rsidR="008B4936" w:rsidRPr="00BA3EE4" w:rsidRDefault="00A23ABD" w:rsidP="00BA3EE4">
      <w:pPr>
        <w:pStyle w:val="ListParagraph"/>
        <w:numPr>
          <w:ilvl w:val="0"/>
          <w:numId w:val="6"/>
        </w:numPr>
        <w:spacing w:after="0" w:line="360" w:lineRule="auto"/>
        <w:ind w:left="419" w:hanging="357"/>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TSracord</m:t>
            </m:r>
          </m:sub>
        </m:sSub>
      </m:oMath>
      <w:r w:rsidR="005A441B" w:rsidRPr="00BA3EE4">
        <w:rPr>
          <w:rFonts w:ascii="Times New Roman" w:hAnsi="Times New Roman"/>
          <w:sz w:val="24"/>
          <w:szCs w:val="24"/>
          <w:shd w:val="clear" w:color="auto" w:fill="FFFFFF"/>
        </w:rPr>
        <w:t xml:space="preserve"> - numărul total al sesizărilor/reclamaţiilor primite, cu privire la racordarea la SD;</w:t>
      </w:r>
    </w:p>
    <w:p w14:paraId="63250281" w14:textId="77777777" w:rsidR="008B4936" w:rsidRPr="00BA3EE4" w:rsidRDefault="00A23ABD" w:rsidP="00BA3EE4">
      <w:pPr>
        <w:pStyle w:val="ListParagraph"/>
        <w:numPr>
          <w:ilvl w:val="0"/>
          <w:numId w:val="6"/>
        </w:numPr>
        <w:spacing w:after="0" w:line="360" w:lineRule="auto"/>
        <w:ind w:left="419" w:hanging="357"/>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Rclasat</m:t>
            </m:r>
          </m:sub>
        </m:sSub>
      </m:oMath>
      <w:r w:rsidR="005A441B" w:rsidRPr="00BA3EE4">
        <w:rPr>
          <w:rFonts w:ascii="Times New Roman" w:hAnsi="Times New Roman"/>
          <w:sz w:val="24"/>
          <w:szCs w:val="24"/>
          <w:shd w:val="clear" w:color="auto" w:fill="FFFFFF"/>
        </w:rPr>
        <w:t xml:space="preserve"> - numărul total al sesizărilor/reclamaţiilor clasate, cu privire la racordarea la SD.</w:t>
      </w:r>
    </w:p>
    <w:p w14:paraId="1DDDF01F" w14:textId="03025FBD"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(6)</w:t>
      </w:r>
      <w:r w:rsidR="00E83FE2"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2</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2</m:t>
            </m:r>
          </m:sup>
        </m:sSubSup>
      </m:oMath>
      <w:r w:rsidRPr="00BA3EE4">
        <w:rPr>
          <w:rStyle w:val="salnbdy"/>
          <w:rFonts w:ascii="Times New Roman" w:eastAsia="Times New Roman" w:hAnsi="Times New Roman"/>
          <w:color w:val="auto"/>
          <w:sz w:val="24"/>
          <w:szCs w:val="24"/>
        </w:rPr>
        <w:t xml:space="preserve"> ≥ 95%.</w:t>
      </w:r>
    </w:p>
    <w:p w14:paraId="6651A642"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(7)</w:t>
      </w:r>
      <w:r w:rsidRPr="00BA3EE4">
        <w:rPr>
          <w:rStyle w:val="salnbdy"/>
          <w:rFonts w:ascii="Times New Roman" w:eastAsia="Times New Roman" w:hAnsi="Times New Roman"/>
          <w:color w:val="auto"/>
          <w:sz w:val="24"/>
          <w:szCs w:val="24"/>
        </w:rPr>
        <w:t xml:space="preserve"> Pentru nerespectarea termenelor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OSD are obligaţia să plătească solicitantului </w:t>
      </w:r>
      <w:r w:rsidR="00F01CCF" w:rsidRPr="00BA3EE4">
        <w:rPr>
          <w:rStyle w:val="salnbdy"/>
          <w:rFonts w:ascii="Times New Roman" w:eastAsia="Times New Roman" w:hAnsi="Times New Roman"/>
          <w:color w:val="auto"/>
          <w:sz w:val="24"/>
          <w:szCs w:val="24"/>
        </w:rPr>
        <w:t xml:space="preserve">sau UD </w:t>
      </w:r>
      <w:r w:rsidRPr="00BA3EE4">
        <w:rPr>
          <w:rStyle w:val="salnbdy"/>
          <w:rFonts w:ascii="Times New Roman" w:eastAsia="Times New Roman" w:hAnsi="Times New Roman"/>
          <w:color w:val="auto"/>
          <w:sz w:val="24"/>
          <w:szCs w:val="24"/>
        </w:rPr>
        <w:t>următoarele compensaţii:</w:t>
      </w:r>
    </w:p>
    <w:p w14:paraId="65641960" w14:textId="77777777"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E83FE2"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o sumă fixă în valoare de 20 lei; </w:t>
      </w:r>
    </w:p>
    <w:p w14:paraId="4C2E6B30" w14:textId="15E2D26B"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E83FE2"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suplimentar, 5 lei pentru fiecare zi de întârziere, începând cu a 11-a zi sau cu a 31-a zi, după caz, de la data primirii cererii de racordare la SD în cazul documentaţiei complete sau de la data completării acesteia.</w:t>
      </w:r>
    </w:p>
    <w:p w14:paraId="2BD2FF2F" w14:textId="188B5BCB"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(8)</w:t>
      </w:r>
      <w:r w:rsidR="00E83FE2"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Prevederile </w:t>
      </w:r>
      <w:r w:rsidRPr="00BA3EE4">
        <w:rPr>
          <w:rStyle w:val="slgi1"/>
          <w:rFonts w:ascii="Times New Roman" w:eastAsia="Times New Roman" w:hAnsi="Times New Roman"/>
          <w:color w:val="auto"/>
          <w:sz w:val="24"/>
          <w:szCs w:val="24"/>
          <w:u w:val="none"/>
        </w:rPr>
        <w:t>alin. (7)</w:t>
      </w:r>
      <w:r w:rsidRPr="00BA3EE4">
        <w:rPr>
          <w:rStyle w:val="salnbdy"/>
          <w:rFonts w:ascii="Times New Roman" w:eastAsia="Times New Roman" w:hAnsi="Times New Roman"/>
          <w:color w:val="auto"/>
          <w:sz w:val="24"/>
          <w:szCs w:val="24"/>
        </w:rPr>
        <w:t xml:space="preserve"> nu se aplică în situaţia în care OSD dovedeşte cu documente justificative că neîndeplinirea obligaţiilor sale se datorează transmiterii cu întârziere de către solicitant sau </w:t>
      </w:r>
      <w:r w:rsidR="00F01CCF"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xml:space="preserve"> a documentelor necesare.</w:t>
      </w:r>
    </w:p>
    <w:p w14:paraId="58947362"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(9)</w:t>
      </w:r>
      <w:r w:rsidR="00E83FE2"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nerespectarea termenului prevăzut la </w:t>
      </w:r>
      <w:r w:rsidRPr="00BA3EE4">
        <w:rPr>
          <w:rStyle w:val="slgi1"/>
          <w:rFonts w:ascii="Times New Roman" w:eastAsia="Times New Roman" w:hAnsi="Times New Roman"/>
          <w:color w:val="auto"/>
          <w:sz w:val="24"/>
          <w:szCs w:val="24"/>
          <w:u w:val="none"/>
        </w:rPr>
        <w:t>alin. (2)</w:t>
      </w:r>
      <w:r w:rsidRPr="00BA3EE4">
        <w:rPr>
          <w:rStyle w:val="salnbdy"/>
          <w:rFonts w:ascii="Times New Roman" w:eastAsia="Times New Roman" w:hAnsi="Times New Roman"/>
          <w:color w:val="auto"/>
          <w:sz w:val="24"/>
          <w:szCs w:val="24"/>
        </w:rPr>
        <w:t xml:space="preserve"> OSD are obligaţia să plătească solicitantului </w:t>
      </w:r>
      <w:r w:rsidR="00F01CCF" w:rsidRPr="00BA3EE4">
        <w:rPr>
          <w:rStyle w:val="salnbdy"/>
          <w:rFonts w:ascii="Times New Roman" w:eastAsia="Times New Roman" w:hAnsi="Times New Roman"/>
          <w:color w:val="auto"/>
          <w:sz w:val="24"/>
          <w:szCs w:val="24"/>
        </w:rPr>
        <w:t xml:space="preserve">sau UD </w:t>
      </w:r>
      <w:r w:rsidRPr="00BA3EE4">
        <w:rPr>
          <w:rStyle w:val="salnbdy"/>
          <w:rFonts w:ascii="Times New Roman" w:eastAsia="Times New Roman" w:hAnsi="Times New Roman"/>
          <w:color w:val="auto"/>
          <w:sz w:val="24"/>
          <w:szCs w:val="24"/>
        </w:rPr>
        <w:t>următoarele compensaţii:</w:t>
      </w:r>
    </w:p>
    <w:p w14:paraId="521B511D" w14:textId="77777777"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E83FE2"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o sumă fixă în valoare de 10 lei;</w:t>
      </w:r>
    </w:p>
    <w:p w14:paraId="7D03AF8E" w14:textId="1EBC9130"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E83FE2"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suplimentar, 2 lei pentru fiecare zi de întârziere, începând cu a 21-a zi de la data înregistrării sesizării/reclamaţiei.</w:t>
      </w:r>
    </w:p>
    <w:p w14:paraId="1172DB9E" w14:textId="77777777"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1</w:t>
      </w:r>
      <w:r w:rsidR="0038418A" w:rsidRPr="00BA3EE4">
        <w:rPr>
          <w:rFonts w:ascii="Times New Roman" w:hAnsi="Times New Roman"/>
          <w:color w:val="auto"/>
          <w:sz w:val="24"/>
          <w:szCs w:val="24"/>
          <w:shd w:val="clear" w:color="auto" w:fill="FFFFFF"/>
        </w:rPr>
        <w:t>6</w:t>
      </w:r>
    </w:p>
    <w:p w14:paraId="7E5FE7C7" w14:textId="77777777" w:rsidR="003D218B" w:rsidRPr="00BA3EE4" w:rsidRDefault="003D218B" w:rsidP="00BA3EE4">
      <w:pPr>
        <w:autoSpaceDN/>
        <w:spacing w:after="0" w:line="360" w:lineRule="auto"/>
        <w:jc w:val="both"/>
        <w:rPr>
          <w:rStyle w:val="salnttl1"/>
          <w:rFonts w:ascii="Times New Roman" w:eastAsia="Times New Roman" w:hAnsi="Times New Roman"/>
          <w:b w:val="0"/>
          <w:bCs w:val="0"/>
          <w:color w:val="auto"/>
          <w:sz w:val="24"/>
          <w:szCs w:val="24"/>
        </w:rPr>
      </w:pPr>
      <w:r w:rsidRPr="00BA3EE4">
        <w:rPr>
          <w:rStyle w:val="salnttl1"/>
          <w:rFonts w:ascii="Times New Roman" w:eastAsia="Times New Roman" w:hAnsi="Times New Roman"/>
          <w:color w:val="auto"/>
          <w:sz w:val="24"/>
          <w:szCs w:val="24"/>
          <w:specVanish w:val="0"/>
        </w:rPr>
        <w:t xml:space="preserve">(1) </w:t>
      </w:r>
      <w:r w:rsidRPr="00BA3EE4">
        <w:rPr>
          <w:rStyle w:val="salnttl1"/>
          <w:rFonts w:ascii="Times New Roman" w:eastAsia="Times New Roman" w:hAnsi="Times New Roman"/>
          <w:b w:val="0"/>
          <w:color w:val="auto"/>
          <w:sz w:val="24"/>
          <w:szCs w:val="24"/>
          <w:specVanish w:val="0"/>
        </w:rPr>
        <w:t>OSD desemnează un OE pentru realizarea instalației de racordare, în termen de 60 de zile de la semnarea contractului de racordare cu solcitantul.</w:t>
      </w:r>
    </w:p>
    <w:p w14:paraId="404BC404" w14:textId="77777777" w:rsidR="006A4661" w:rsidRPr="00BA3EE4" w:rsidRDefault="006A4661"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b w:val="0"/>
          <w:color w:val="auto"/>
          <w:sz w:val="24"/>
          <w:szCs w:val="24"/>
          <w:specVanish w:val="0"/>
        </w:rPr>
        <w:t>(</w:t>
      </w:r>
      <w:r w:rsidRPr="00BA3EE4">
        <w:rPr>
          <w:rStyle w:val="salnttl1"/>
          <w:rFonts w:ascii="Times New Roman" w:eastAsia="Times New Roman" w:hAnsi="Times New Roman"/>
          <w:color w:val="auto"/>
          <w:sz w:val="24"/>
          <w:szCs w:val="24"/>
          <w:specVanish w:val="0"/>
        </w:rPr>
        <w:t>2</w:t>
      </w:r>
      <w:r w:rsidRPr="00BA3EE4">
        <w:rPr>
          <w:rStyle w:val="salnttl1"/>
          <w:rFonts w:ascii="Times New Roman" w:eastAsia="Times New Roman" w:hAnsi="Times New Roman"/>
          <w:b w:val="0"/>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prevederilor </w:t>
      </w:r>
      <w:r w:rsidRPr="00BA3EE4">
        <w:rPr>
          <w:rStyle w:val="slgi1"/>
          <w:rFonts w:ascii="Times New Roman" w:eastAsia="Times New Roman" w:hAnsi="Times New Roman"/>
          <w:color w:val="auto"/>
          <w:sz w:val="24"/>
          <w:szCs w:val="24"/>
          <w:u w:val="none"/>
        </w:rPr>
        <w:t xml:space="preserve">alin. (1) </w:t>
      </w:r>
      <w:r w:rsidRPr="00BA3EE4">
        <w:rPr>
          <w:rStyle w:val="salnbdy"/>
          <w:rFonts w:ascii="Times New Roman" w:eastAsia="Times New Roman" w:hAnsi="Times New Roman"/>
          <w:color w:val="auto"/>
          <w:sz w:val="24"/>
          <w:szCs w:val="24"/>
        </w:rPr>
        <w:t>se calculează cu formula:</w:t>
      </w:r>
    </w:p>
    <w:p w14:paraId="35AB97B5" w14:textId="431A9A6B" w:rsidR="006A4661" w:rsidRPr="00BA3EE4" w:rsidRDefault="00A23ABD" w:rsidP="00BA3EE4">
      <w:pPr>
        <w:autoSpaceDN/>
        <w:spacing w:after="0" w:line="360" w:lineRule="auto"/>
        <w:jc w:val="center"/>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3</m:t>
            </m:r>
          </m:sup>
        </m:sSub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Tidesemn60</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Tiracord</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TirOE selectat CF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693968" w:rsidRPr="00BA3EE4">
        <w:rPr>
          <w:rFonts w:ascii="Times New Roman" w:hAnsi="Times New Roman"/>
          <w:sz w:val="24"/>
          <w:szCs w:val="24"/>
        </w:rPr>
        <w:t>, %</w:t>
      </w:r>
    </w:p>
    <w:p w14:paraId="12E7D4D2" w14:textId="77777777" w:rsidR="00693968" w:rsidRPr="00BA3EE4" w:rsidRDefault="000E4AAA" w:rsidP="00BA3EE4">
      <w:pPr>
        <w:autoSpaceDN/>
        <w:spacing w:after="0" w:line="360" w:lineRule="auto"/>
        <w:jc w:val="both"/>
        <w:rPr>
          <w:rStyle w:val="salnbdy"/>
          <w:rFonts w:ascii="Times New Roman" w:hAnsi="Times New Roman"/>
          <w:color w:val="auto"/>
          <w:sz w:val="24"/>
          <w:szCs w:val="24"/>
        </w:rPr>
      </w:pPr>
      <w:r w:rsidRPr="00BA3EE4">
        <w:rPr>
          <w:rStyle w:val="salnbdy"/>
          <w:rFonts w:ascii="Times New Roman" w:hAnsi="Times New Roman"/>
          <w:color w:val="auto"/>
          <w:sz w:val="24"/>
          <w:szCs w:val="24"/>
        </w:rPr>
        <w:t>u</w:t>
      </w:r>
      <w:r w:rsidR="00693968" w:rsidRPr="00BA3EE4">
        <w:rPr>
          <w:rStyle w:val="salnbdy"/>
          <w:rFonts w:ascii="Times New Roman" w:hAnsi="Times New Roman"/>
          <w:color w:val="auto"/>
          <w:sz w:val="24"/>
          <w:szCs w:val="24"/>
        </w:rPr>
        <w:t>nde</w:t>
      </w:r>
      <w:r w:rsidRPr="00BA3EE4">
        <w:rPr>
          <w:rStyle w:val="salnbdy"/>
          <w:rFonts w:ascii="Times New Roman" w:hAnsi="Times New Roman"/>
          <w:color w:val="auto"/>
          <w:sz w:val="24"/>
          <w:szCs w:val="24"/>
        </w:rPr>
        <w:t>:</w:t>
      </w:r>
    </w:p>
    <w:p w14:paraId="62DC3C80" w14:textId="77777777" w:rsidR="00693968" w:rsidRPr="00BA3EE4" w:rsidRDefault="00A23ABD" w:rsidP="00BA3EE4">
      <w:pPr>
        <w:pStyle w:val="ListParagraph"/>
        <w:numPr>
          <w:ilvl w:val="0"/>
          <w:numId w:val="6"/>
        </w:numPr>
        <w:spacing w:after="0" w:line="360" w:lineRule="auto"/>
        <w:ind w:left="419" w:hanging="419"/>
        <w:contextualSpacing w:val="0"/>
        <w:jc w:val="both"/>
        <w:textAlignment w:val="baseline"/>
        <w:rPr>
          <w:rStyle w:val="salnbdy"/>
          <w:rFonts w:ascii="Times New Roman" w:hAnsi="Times New Roman"/>
          <w:color w:val="auto"/>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Tidesemn60</m:t>
            </m:r>
          </m:sub>
        </m:sSub>
      </m:oMath>
      <w:r w:rsidR="00693968" w:rsidRPr="00BA3EE4">
        <w:rPr>
          <w:rFonts w:ascii="Times New Roman" w:hAnsi="Times New Roman"/>
          <w:sz w:val="24"/>
          <w:szCs w:val="24"/>
        </w:rPr>
        <w:t xml:space="preserve"> – numărul total de desemnări OE pentru realizarea de instalații de racordare, efectuate de OSD într-un interval mai</w:t>
      </w:r>
      <w:r w:rsidR="004950B2" w:rsidRPr="00BA3EE4">
        <w:rPr>
          <w:rFonts w:ascii="Times New Roman" w:hAnsi="Times New Roman"/>
          <w:sz w:val="24"/>
          <w:szCs w:val="24"/>
        </w:rPr>
        <w:t xml:space="preserve"> </w:t>
      </w:r>
      <w:r w:rsidR="00693968" w:rsidRPr="00BA3EE4">
        <w:rPr>
          <w:rFonts w:ascii="Times New Roman" w:hAnsi="Times New Roman"/>
          <w:sz w:val="24"/>
          <w:szCs w:val="24"/>
        </w:rPr>
        <w:t xml:space="preserve">mic de 60 de zile de la semnarea contractului </w:t>
      </w:r>
      <w:r w:rsidR="004950B2" w:rsidRPr="00BA3EE4">
        <w:rPr>
          <w:rFonts w:ascii="Times New Roman" w:hAnsi="Times New Roman"/>
          <w:sz w:val="24"/>
          <w:szCs w:val="24"/>
        </w:rPr>
        <w:t xml:space="preserve">de racordare </w:t>
      </w:r>
      <w:r w:rsidR="00693968" w:rsidRPr="00BA3EE4">
        <w:rPr>
          <w:rFonts w:ascii="Times New Roman" w:hAnsi="Times New Roman"/>
          <w:sz w:val="24"/>
          <w:szCs w:val="24"/>
        </w:rPr>
        <w:t>cu solicitantul;</w:t>
      </w:r>
    </w:p>
    <w:p w14:paraId="3609EDE4" w14:textId="39AF01A1" w:rsidR="00693968" w:rsidRPr="00BA3EE4" w:rsidRDefault="00A23ABD" w:rsidP="00BA3EE4">
      <w:pPr>
        <w:pStyle w:val="ListParagraph"/>
        <w:numPr>
          <w:ilvl w:val="0"/>
          <w:numId w:val="6"/>
        </w:numPr>
        <w:spacing w:after="0" w:line="360" w:lineRule="auto"/>
        <w:ind w:left="419" w:hanging="419"/>
        <w:contextualSpacing w:val="0"/>
        <w:jc w:val="both"/>
        <w:textAlignment w:val="baseline"/>
        <w:rPr>
          <w:rFonts w:ascii="Times New Roman" w:hAnsi="Times New Roman"/>
          <w:sz w:val="24"/>
          <w:szCs w:val="24"/>
        </w:rPr>
      </w:pPr>
      <m:oMath>
        <m:sSub>
          <m:sSubPr>
            <m:ctrlPr>
              <w:rPr>
                <w:rFonts w:ascii="Cambria Math" w:hAnsi="Cambria Math"/>
                <w:i/>
              </w:rPr>
            </m:ctrlPr>
          </m:sSubPr>
          <m:e>
            <m:r>
              <w:rPr>
                <w:rFonts w:ascii="Cambria Math" w:hAnsi="Cambria Math"/>
              </w:rPr>
              <m:t xml:space="preserve"> N</m:t>
            </m:r>
          </m:e>
          <m:sub>
            <m:r>
              <w:rPr>
                <w:rFonts w:ascii="Cambria Math" w:hAnsi="Cambria Math"/>
              </w:rPr>
              <m:t>Tiracord</m:t>
            </m:r>
          </m:sub>
        </m:sSub>
      </m:oMath>
      <w:r w:rsidR="00693968" w:rsidRPr="00BA3EE4">
        <w:rPr>
          <w:rFonts w:ascii="Times New Roman" w:hAnsi="Times New Roman"/>
          <w:shd w:val="clear" w:color="auto" w:fill="FFFFFF"/>
        </w:rPr>
        <w:t xml:space="preserve"> </w:t>
      </w:r>
      <w:r w:rsidR="00693968" w:rsidRPr="00BA3EE4">
        <w:rPr>
          <w:rFonts w:ascii="Times New Roman" w:hAnsi="Times New Roman"/>
          <w:sz w:val="24"/>
          <w:szCs w:val="24"/>
        </w:rPr>
        <w:t xml:space="preserve">- numărul total al cererilor </w:t>
      </w:r>
      <w:r w:rsidR="004950B2" w:rsidRPr="00BA3EE4">
        <w:rPr>
          <w:rFonts w:ascii="Times New Roman" w:hAnsi="Times New Roman"/>
          <w:sz w:val="24"/>
          <w:szCs w:val="24"/>
        </w:rPr>
        <w:t>de racordare la SD</w:t>
      </w:r>
      <w:r w:rsidR="00B96740" w:rsidRPr="00BA3EE4">
        <w:rPr>
          <w:rFonts w:ascii="Times New Roman" w:hAnsi="Times New Roman"/>
          <w:sz w:val="24"/>
          <w:szCs w:val="24"/>
        </w:rPr>
        <w:t xml:space="preserve"> </w:t>
      </w:r>
      <w:r w:rsidR="00B96740" w:rsidRPr="00BA3EE4">
        <w:rPr>
          <w:rFonts w:ascii="Times New Roman" w:eastAsia="Times New Roman" w:hAnsi="Times New Roman"/>
          <w:bCs/>
          <w:sz w:val="24"/>
          <w:szCs w:val="24"/>
        </w:rPr>
        <w:t>pentru care OSD transmite oferta de contract de racordare</w:t>
      </w:r>
      <w:r w:rsidR="00693968" w:rsidRPr="00BA3EE4">
        <w:rPr>
          <w:rFonts w:ascii="Times New Roman" w:hAnsi="Times New Roman"/>
          <w:sz w:val="24"/>
          <w:szCs w:val="24"/>
        </w:rPr>
        <w:t>;</w:t>
      </w:r>
    </w:p>
    <w:p w14:paraId="35F8132E" w14:textId="77777777" w:rsidR="004950B2" w:rsidRPr="00BA3EE4" w:rsidRDefault="00A23ABD" w:rsidP="00BA3EE4">
      <w:pPr>
        <w:pStyle w:val="ListParagraph"/>
        <w:numPr>
          <w:ilvl w:val="0"/>
          <w:numId w:val="6"/>
        </w:numPr>
        <w:spacing w:after="0" w:line="360" w:lineRule="auto"/>
        <w:ind w:left="419" w:hanging="419"/>
        <w:contextualSpacing w:val="0"/>
        <w:jc w:val="both"/>
        <w:textAlignment w:val="baseline"/>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TirOE selectat CF</m:t>
            </m:r>
          </m:sub>
        </m:sSub>
      </m:oMath>
      <w:r w:rsidR="004950B2" w:rsidRPr="00BA3EE4">
        <w:rPr>
          <w:rFonts w:ascii="Times New Roman" w:hAnsi="Times New Roman"/>
          <w:sz w:val="24"/>
          <w:szCs w:val="24"/>
        </w:rPr>
        <w:t xml:space="preserve"> - numărul total al cererilor de racordare la SD pentru care solicitantul a selectat un OE;</w:t>
      </w:r>
    </w:p>
    <w:p w14:paraId="09048CE7" w14:textId="752C9BFC" w:rsidR="000C3516" w:rsidRPr="00BA3EE4" w:rsidRDefault="00A23ABD" w:rsidP="00BA3EE4">
      <w:pPr>
        <w:pStyle w:val="ListParagraph"/>
        <w:numPr>
          <w:ilvl w:val="0"/>
          <w:numId w:val="6"/>
        </w:numPr>
        <w:spacing w:after="0" w:line="360" w:lineRule="auto"/>
        <w:ind w:left="419" w:hanging="419"/>
        <w:contextualSpacing w:val="0"/>
        <w:jc w:val="both"/>
        <w:textAlignment w:val="baseline"/>
        <w:rPr>
          <w:rFonts w:ascii="Times New Roman" w:hAnsi="Times New Roman"/>
          <w:shd w:val="clear" w:color="auto" w:fill="FFFFFF"/>
        </w:rPr>
      </w:pPr>
      <m:oMath>
        <m:sSub>
          <m:sSubPr>
            <m:ctrlPr>
              <w:rPr>
                <w:rFonts w:ascii="Cambria Math" w:hAnsi="Cambria Math"/>
                <w:i/>
              </w:rPr>
            </m:ctrlPr>
          </m:sSubPr>
          <m:e>
            <m:r>
              <w:rPr>
                <w:rFonts w:ascii="Cambria Math" w:hAnsi="Cambria Math"/>
              </w:rPr>
              <m:t>N</m:t>
            </m:r>
          </m:e>
          <m:sub>
            <m:r>
              <w:rPr>
                <w:rFonts w:ascii="Cambria Math" w:hAnsi="Cambria Math"/>
              </w:rPr>
              <m:t>TirClasat</m:t>
            </m:r>
          </m:sub>
        </m:sSub>
      </m:oMath>
      <w:r w:rsidR="00693968" w:rsidRPr="00BA3EE4">
        <w:rPr>
          <w:rFonts w:ascii="Times New Roman" w:hAnsi="Times New Roman"/>
        </w:rPr>
        <w:t xml:space="preserve"> </w:t>
      </w:r>
      <w:r w:rsidR="00693968" w:rsidRPr="00BA3EE4">
        <w:rPr>
          <w:rFonts w:ascii="Times New Roman" w:hAnsi="Times New Roman"/>
          <w:sz w:val="24"/>
          <w:szCs w:val="24"/>
        </w:rPr>
        <w:t xml:space="preserve">– numărul total al cererilor </w:t>
      </w:r>
      <w:r w:rsidR="004950B2" w:rsidRPr="00BA3EE4">
        <w:rPr>
          <w:rFonts w:ascii="Times New Roman" w:hAnsi="Times New Roman"/>
          <w:sz w:val="24"/>
          <w:szCs w:val="24"/>
        </w:rPr>
        <w:t xml:space="preserve">de racordare la SD </w:t>
      </w:r>
      <w:r w:rsidR="00693968" w:rsidRPr="00BA3EE4">
        <w:rPr>
          <w:rFonts w:ascii="Times New Roman" w:hAnsi="Times New Roman"/>
          <w:sz w:val="24"/>
          <w:szCs w:val="24"/>
        </w:rPr>
        <w:t>clasate</w:t>
      </w:r>
      <w:r w:rsidR="004950B2" w:rsidRPr="00BA3EE4">
        <w:rPr>
          <w:rFonts w:ascii="Times New Roman" w:hAnsi="Times New Roman"/>
          <w:sz w:val="24"/>
          <w:szCs w:val="24"/>
        </w:rPr>
        <w:t>;</w:t>
      </w:r>
    </w:p>
    <w:p w14:paraId="0E9E2E72" w14:textId="09DE3E28" w:rsidR="005A4034" w:rsidRPr="00BA3EE4" w:rsidRDefault="005A4034" w:rsidP="00BA3EE4">
      <w:pPr>
        <w:spacing w:after="0" w:line="360" w:lineRule="auto"/>
        <w:jc w:val="both"/>
        <w:textAlignment w:val="baseline"/>
        <w:rPr>
          <w:rStyle w:val="salnttl1"/>
          <w:rFonts w:ascii="Times New Roman" w:hAnsi="Times New Roman"/>
          <w:b w:val="0"/>
          <w:bCs w:val="0"/>
          <w:color w:val="auto"/>
          <w:sz w:val="22"/>
          <w:szCs w:val="22"/>
        </w:rPr>
      </w:pPr>
      <w:r w:rsidRPr="00BA3EE4">
        <w:rPr>
          <w:rStyle w:val="salnttl1"/>
          <w:rFonts w:ascii="Times New Roman" w:eastAsia="Times New Roman" w:hAnsi="Times New Roman"/>
          <w:color w:val="auto"/>
          <w:sz w:val="24"/>
          <w:szCs w:val="24"/>
          <w:specVanish w:val="0"/>
        </w:rPr>
        <w:t>(3)</w:t>
      </w:r>
      <w:r w:rsidRPr="00BA3EE4">
        <w:rPr>
          <w:rStyle w:val="salnbdy"/>
          <w:rFonts w:ascii="Times New Roman" w:eastAsia="Times New Roman" w:hAnsi="Times New Roman"/>
          <w:color w:val="auto"/>
          <w:sz w:val="24"/>
          <w:szCs w:val="24"/>
        </w:rPr>
        <w:t xml:space="preserve"> 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3</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3</m:t>
            </m:r>
          </m:sup>
        </m:sSubSup>
      </m:oMath>
      <w:r w:rsidRPr="00BA3EE4">
        <w:rPr>
          <w:rStyle w:val="salnbdy"/>
          <w:rFonts w:ascii="Times New Roman" w:eastAsia="Times New Roman" w:hAnsi="Times New Roman"/>
          <w:color w:val="auto"/>
          <w:sz w:val="24"/>
          <w:szCs w:val="24"/>
        </w:rPr>
        <w:t xml:space="preserve">≥ </w:t>
      </w:r>
      <w:r w:rsidR="00B96740" w:rsidRPr="00BA3EE4">
        <w:rPr>
          <w:rStyle w:val="salnbdy"/>
          <w:rFonts w:ascii="Times New Roman" w:eastAsia="Times New Roman" w:hAnsi="Times New Roman"/>
          <w:color w:val="auto"/>
          <w:sz w:val="24"/>
          <w:szCs w:val="24"/>
        </w:rPr>
        <w:t>90</w:t>
      </w:r>
      <w:r w:rsidRPr="00BA3EE4">
        <w:rPr>
          <w:rStyle w:val="salnbdy"/>
          <w:rFonts w:ascii="Times New Roman" w:eastAsia="Times New Roman" w:hAnsi="Times New Roman"/>
          <w:color w:val="auto"/>
          <w:sz w:val="24"/>
          <w:szCs w:val="24"/>
        </w:rPr>
        <w:t>%</w:t>
      </w:r>
    </w:p>
    <w:p w14:paraId="65688B8D" w14:textId="70F92399" w:rsidR="00DF2BBF" w:rsidRPr="00BA3EE4" w:rsidRDefault="005A441B" w:rsidP="00BA3EE4">
      <w:pPr>
        <w:autoSpaceDN/>
        <w:spacing w:after="0" w:line="360" w:lineRule="auto"/>
        <w:jc w:val="both"/>
        <w:rPr>
          <w:rFonts w:ascii="Times New Roman" w:eastAsia="Times New Roman" w:hAnsi="Times New Roman"/>
          <w:b/>
          <w:bCs/>
          <w:sz w:val="24"/>
          <w:szCs w:val="24"/>
          <w:shd w:val="clear" w:color="auto" w:fill="FFFFFF"/>
        </w:rPr>
      </w:pPr>
      <w:r w:rsidRPr="00BA3EE4">
        <w:rPr>
          <w:rStyle w:val="salnttl1"/>
          <w:rFonts w:ascii="Times New Roman" w:eastAsia="Times New Roman" w:hAnsi="Times New Roman"/>
          <w:color w:val="auto"/>
          <w:sz w:val="24"/>
          <w:szCs w:val="24"/>
          <w:specVanish w:val="0"/>
        </w:rPr>
        <w:t>(</w:t>
      </w:r>
      <w:r w:rsidR="005A4034" w:rsidRPr="00BA3EE4">
        <w:rPr>
          <w:rStyle w:val="salnttl1"/>
          <w:rFonts w:ascii="Times New Roman" w:eastAsia="Times New Roman" w:hAnsi="Times New Roman"/>
          <w:color w:val="auto"/>
          <w:sz w:val="24"/>
          <w:szCs w:val="24"/>
          <w:specVanish w:val="0"/>
        </w:rPr>
        <w:t>4</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Pentru realizarea un</w:t>
      </w:r>
      <w:r w:rsidR="00DF2BBF" w:rsidRPr="00BA3EE4">
        <w:rPr>
          <w:rStyle w:val="salnbdy"/>
          <w:rFonts w:ascii="Times New Roman" w:eastAsia="Times New Roman" w:hAnsi="Times New Roman"/>
          <w:color w:val="auto"/>
          <w:sz w:val="24"/>
          <w:szCs w:val="24"/>
        </w:rPr>
        <w:t>e</w:t>
      </w:r>
      <w:r w:rsidRPr="00BA3EE4">
        <w:rPr>
          <w:rStyle w:val="salnbdy"/>
          <w:rFonts w:ascii="Times New Roman" w:eastAsia="Times New Roman" w:hAnsi="Times New Roman"/>
          <w:color w:val="auto"/>
          <w:sz w:val="24"/>
          <w:szCs w:val="24"/>
        </w:rPr>
        <w:t xml:space="preserve">i </w:t>
      </w:r>
      <w:r w:rsidR="00DF2BBF" w:rsidRPr="00BA3EE4">
        <w:rPr>
          <w:rStyle w:val="salnbdy"/>
          <w:rFonts w:ascii="Times New Roman" w:eastAsia="Times New Roman" w:hAnsi="Times New Roman"/>
          <w:color w:val="auto"/>
          <w:sz w:val="24"/>
          <w:szCs w:val="24"/>
        </w:rPr>
        <w:t>instalații de racordare</w:t>
      </w:r>
      <w:r w:rsidRPr="00BA3EE4">
        <w:rPr>
          <w:rStyle w:val="salnbdy"/>
          <w:rFonts w:ascii="Times New Roman" w:eastAsia="Times New Roman" w:hAnsi="Times New Roman"/>
          <w:color w:val="auto"/>
          <w:sz w:val="24"/>
          <w:szCs w:val="24"/>
        </w:rPr>
        <w:t>, OSD are obligaţi</w:t>
      </w:r>
      <w:r w:rsidR="00DF2BBF" w:rsidRPr="00BA3EE4">
        <w:rPr>
          <w:rStyle w:val="salnbdy"/>
          <w:rFonts w:ascii="Times New Roman" w:eastAsia="Times New Roman" w:hAnsi="Times New Roman"/>
          <w:color w:val="auto"/>
          <w:sz w:val="24"/>
          <w:szCs w:val="24"/>
        </w:rPr>
        <w:t>a</w:t>
      </w:r>
      <w:r w:rsidR="000E4AAA" w:rsidRPr="00BA3EE4">
        <w:rPr>
          <w:rStyle w:val="salnbdy"/>
          <w:rFonts w:ascii="Times New Roman" w:eastAsia="Times New Roman" w:hAnsi="Times New Roman"/>
          <w:color w:val="auto"/>
          <w:sz w:val="24"/>
          <w:szCs w:val="24"/>
        </w:rPr>
        <w:t xml:space="preserve"> </w:t>
      </w:r>
      <w:r w:rsidR="00DF2BBF" w:rsidRPr="00BA3EE4">
        <w:rPr>
          <w:rFonts w:ascii="Times New Roman" w:eastAsia="Times New Roman" w:hAnsi="Times New Roman"/>
          <w:bCs/>
          <w:sz w:val="24"/>
          <w:szCs w:val="24"/>
          <w:shd w:val="clear" w:color="auto" w:fill="FFFFFF"/>
        </w:rPr>
        <w:t>să</w:t>
      </w:r>
      <w:r w:rsidR="003D218B" w:rsidRPr="00BA3EE4">
        <w:rPr>
          <w:rFonts w:ascii="Times New Roman" w:eastAsia="Times New Roman" w:hAnsi="Times New Roman"/>
          <w:bCs/>
          <w:sz w:val="24"/>
          <w:szCs w:val="24"/>
          <w:shd w:val="clear" w:color="auto" w:fill="FFFFFF"/>
        </w:rPr>
        <w:t xml:space="preserve"> </w:t>
      </w:r>
      <w:r w:rsidR="006A4661" w:rsidRPr="00BA3EE4">
        <w:rPr>
          <w:rFonts w:ascii="Times New Roman" w:eastAsia="Times New Roman" w:hAnsi="Times New Roman"/>
          <w:bCs/>
          <w:sz w:val="24"/>
          <w:szCs w:val="24"/>
          <w:shd w:val="clear" w:color="auto" w:fill="FFFFFF"/>
        </w:rPr>
        <w:t>pună în funcțiune</w:t>
      </w:r>
      <w:r w:rsidR="003D218B" w:rsidRPr="00BA3EE4">
        <w:rPr>
          <w:rFonts w:ascii="Times New Roman" w:eastAsia="Times New Roman" w:hAnsi="Times New Roman"/>
          <w:bCs/>
          <w:sz w:val="24"/>
          <w:szCs w:val="24"/>
          <w:shd w:val="clear" w:color="auto" w:fill="FFFFFF"/>
        </w:rPr>
        <w:t xml:space="preserve"> </w:t>
      </w:r>
      <w:r w:rsidR="006041DF" w:rsidRPr="00BA3EE4">
        <w:rPr>
          <w:rFonts w:ascii="Times New Roman" w:eastAsia="Times New Roman" w:hAnsi="Times New Roman"/>
          <w:bCs/>
          <w:sz w:val="24"/>
          <w:szCs w:val="24"/>
          <w:shd w:val="clear" w:color="auto" w:fill="FFFFFF"/>
        </w:rPr>
        <w:t>instalația de racordare</w:t>
      </w:r>
      <w:r w:rsidR="003D218B" w:rsidRPr="00BA3EE4">
        <w:rPr>
          <w:rFonts w:ascii="Times New Roman" w:eastAsia="Times New Roman" w:hAnsi="Times New Roman"/>
          <w:bCs/>
          <w:sz w:val="24"/>
          <w:szCs w:val="24"/>
          <w:shd w:val="clear" w:color="auto" w:fill="FFFFFF"/>
        </w:rPr>
        <w:t xml:space="preserve"> la SD în termen de 90 de zile de la data obținerii acordului/autorizației administratorului drumului sau a autorizației de construire, conform prevederilor</w:t>
      </w:r>
      <w:r w:rsidR="003D218B" w:rsidRPr="00BA3EE4">
        <w:t xml:space="preserve"> </w:t>
      </w:r>
      <w:r w:rsidR="003D218B" w:rsidRPr="00BA3EE4">
        <w:rPr>
          <w:rFonts w:ascii="Times New Roman" w:eastAsia="Times New Roman" w:hAnsi="Times New Roman"/>
          <w:bCs/>
          <w:sz w:val="24"/>
          <w:szCs w:val="24"/>
          <w:shd w:val="clear" w:color="auto" w:fill="FFFFFF"/>
        </w:rPr>
        <w:t>art. 138 alin. (1) lit. d</w:t>
      </w:r>
      <w:r w:rsidR="003D218B" w:rsidRPr="00BA3EE4">
        <w:rPr>
          <w:rFonts w:ascii="Times New Roman" w:eastAsia="Times New Roman" w:hAnsi="Times New Roman"/>
          <w:bCs/>
          <w:sz w:val="24"/>
          <w:szCs w:val="24"/>
          <w:shd w:val="clear" w:color="auto" w:fill="FFFFFF"/>
          <w:vertAlign w:val="superscript"/>
        </w:rPr>
        <w:t>1</w:t>
      </w:r>
      <w:r w:rsidR="003D218B" w:rsidRPr="00BA3EE4">
        <w:rPr>
          <w:rFonts w:ascii="Times New Roman" w:eastAsia="Times New Roman" w:hAnsi="Times New Roman"/>
          <w:bCs/>
          <w:sz w:val="24"/>
          <w:szCs w:val="24"/>
          <w:shd w:val="clear" w:color="auto" w:fill="FFFFFF"/>
        </w:rPr>
        <w:t>) și art. 148 alin. (3) din Lege;</w:t>
      </w:r>
    </w:p>
    <w:p w14:paraId="76BE8CA4" w14:textId="0CDC3921"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5A4034" w:rsidRPr="00BA3EE4">
        <w:rPr>
          <w:rStyle w:val="salnttl1"/>
          <w:rFonts w:ascii="Times New Roman" w:eastAsia="Times New Roman" w:hAnsi="Times New Roman"/>
          <w:color w:val="auto"/>
          <w:sz w:val="24"/>
          <w:szCs w:val="24"/>
          <w:specVanish w:val="0"/>
        </w:rPr>
        <w:t>5</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OSD are obligaţia de a răspunde la sesizările/reclamaţiile scrise ale oricărui solicitant sau </w:t>
      </w:r>
      <w:r w:rsidR="00162F94"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xml:space="preserve"> cu privire la proiectarea, execuţia, recepţia şi punerea în funcţiune a </w:t>
      </w:r>
      <w:r w:rsidR="006041DF" w:rsidRPr="00BA3EE4">
        <w:rPr>
          <w:rStyle w:val="salnbdy"/>
          <w:rFonts w:ascii="Times New Roman" w:eastAsia="Times New Roman" w:hAnsi="Times New Roman"/>
          <w:color w:val="auto"/>
          <w:sz w:val="24"/>
          <w:szCs w:val="24"/>
        </w:rPr>
        <w:t>instalației de racordare</w:t>
      </w:r>
      <w:r w:rsidRPr="00BA3EE4">
        <w:rPr>
          <w:rStyle w:val="salnbdy"/>
          <w:rFonts w:ascii="Times New Roman" w:eastAsia="Times New Roman" w:hAnsi="Times New Roman"/>
          <w:color w:val="auto"/>
          <w:sz w:val="24"/>
          <w:szCs w:val="24"/>
        </w:rPr>
        <w:t>, în maximum 20 de zile de la data înregistrării acestora.</w:t>
      </w:r>
    </w:p>
    <w:p w14:paraId="0726696A" w14:textId="77777777" w:rsidR="008B4936" w:rsidRPr="00BA3EE4" w:rsidRDefault="005A441B" w:rsidP="00BA3EE4">
      <w:pPr>
        <w:autoSpaceDN/>
        <w:spacing w:after="0" w:line="360" w:lineRule="auto"/>
        <w:jc w:val="both"/>
        <w:rPr>
          <w:rFonts w:ascii="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5A4034" w:rsidRPr="00BA3EE4">
        <w:rPr>
          <w:rStyle w:val="salnttl1"/>
          <w:rFonts w:ascii="Times New Roman" w:eastAsia="Times New Roman" w:hAnsi="Times New Roman"/>
          <w:color w:val="auto"/>
          <w:sz w:val="24"/>
          <w:szCs w:val="24"/>
          <w:specVanish w:val="0"/>
        </w:rPr>
        <w:t>6</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Indicatorul specific de performanţă aferent obligaţiei prevăzute la </w:t>
      </w:r>
      <w:r w:rsidRPr="00BA3EE4">
        <w:rPr>
          <w:rStyle w:val="slgi1"/>
          <w:rFonts w:ascii="Times New Roman" w:eastAsia="Times New Roman" w:hAnsi="Times New Roman"/>
          <w:color w:val="auto"/>
          <w:sz w:val="24"/>
          <w:szCs w:val="24"/>
          <w:u w:val="none"/>
        </w:rPr>
        <w:t>alin. (</w:t>
      </w:r>
      <w:r w:rsidR="005A4034" w:rsidRPr="00BA3EE4">
        <w:rPr>
          <w:rStyle w:val="slgi1"/>
          <w:rFonts w:ascii="Times New Roman" w:eastAsia="Times New Roman" w:hAnsi="Times New Roman"/>
          <w:color w:val="auto"/>
          <w:sz w:val="24"/>
          <w:szCs w:val="24"/>
          <w:u w:val="none"/>
        </w:rPr>
        <w:t>4</w:t>
      </w:r>
      <w:r w:rsidRPr="00BA3EE4">
        <w:rPr>
          <w:rStyle w:val="slgi1"/>
          <w:rFonts w:ascii="Times New Roman" w:eastAsia="Times New Roman" w:hAnsi="Times New Roman"/>
          <w:color w:val="auto"/>
          <w:sz w:val="24"/>
          <w:szCs w:val="24"/>
          <w:u w:val="none"/>
        </w:rPr>
        <w:t xml:space="preserve">) </w:t>
      </w:r>
      <w:r w:rsidRPr="00BA3EE4">
        <w:rPr>
          <w:rStyle w:val="salnbdy"/>
          <w:rFonts w:ascii="Times New Roman" w:eastAsia="Times New Roman" w:hAnsi="Times New Roman"/>
          <w:color w:val="auto"/>
          <w:sz w:val="24"/>
          <w:szCs w:val="24"/>
        </w:rPr>
        <w:t>se calculează cu formula:</w:t>
      </w:r>
    </w:p>
    <w:p w14:paraId="67A6C878" w14:textId="77777777" w:rsidR="00DF2BBF" w:rsidRPr="00BA3EE4" w:rsidRDefault="00A23ABD" w:rsidP="00BA3EE4">
      <w:pPr>
        <w:keepNext/>
        <w:keepLines/>
        <w:spacing w:after="0" w:line="360" w:lineRule="auto"/>
        <w:jc w:val="center"/>
        <w:rPr>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4</m:t>
            </m:r>
          </m:sup>
        </m:sSubSup>
        <m:r>
          <w:rPr>
            <w:rFonts w:ascii="Cambria Math" w:hAnsi="Cambria Math"/>
            <w:sz w:val="24"/>
            <w:szCs w:val="24"/>
          </w:rPr>
          <m:t>=</m:t>
        </m:r>
        <m:f>
          <m:fPr>
            <m:ctrlPr>
              <w:rPr>
                <w:rFonts w:ascii="Cambria Math" w:hAnsi="Cambria Math"/>
                <w:i/>
                <w:sz w:val="24"/>
                <w:szCs w:val="24"/>
              </w:rPr>
            </m:ctrlPr>
          </m:fPr>
          <m:num>
            <w:bookmarkStart w:id="4" w:name="_Hlk53651496"/>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Tir90</m:t>
                </m:r>
              </m:sub>
            </m:sSub>
            <w:bookmarkEnd w:id="4"/>
          </m:num>
          <m:den>
            <w:bookmarkStart w:id="5" w:name="_Hlk53651479"/>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Tiracord</m:t>
                </m:r>
              </m:sub>
            </m:sSub>
            <w:bookmarkEnd w:id="5"/>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DF2BBF" w:rsidRPr="00BA3EE4">
        <w:rPr>
          <w:sz w:val="24"/>
          <w:szCs w:val="24"/>
        </w:rPr>
        <w:t>, (%),</w:t>
      </w:r>
    </w:p>
    <w:p w14:paraId="04658FF2" w14:textId="77777777" w:rsidR="008B4936" w:rsidRPr="00BA3EE4" w:rsidRDefault="005A441B" w:rsidP="00BA3EE4">
      <w:pPr>
        <w:autoSpaceDN/>
        <w:spacing w:after="0" w:line="360" w:lineRule="auto"/>
        <w:jc w:val="both"/>
        <w:rPr>
          <w:rStyle w:val="spar3"/>
          <w:rFonts w:ascii="Times New Roman" w:hAnsi="Times New Roman"/>
          <w:color w:val="auto"/>
          <w:sz w:val="24"/>
          <w:szCs w:val="24"/>
        </w:rPr>
      </w:pPr>
      <w:r w:rsidRPr="00BA3EE4">
        <w:rPr>
          <w:rStyle w:val="spar3"/>
          <w:rFonts w:ascii="Times New Roman" w:eastAsia="Times New Roman" w:hAnsi="Times New Roman"/>
          <w:color w:val="auto"/>
          <w:sz w:val="24"/>
          <w:szCs w:val="24"/>
          <w:specVanish w:val="0"/>
        </w:rPr>
        <w:t>unde:</w:t>
      </w:r>
    </w:p>
    <w:p w14:paraId="474FDD0D" w14:textId="77777777" w:rsidR="003D218B" w:rsidRPr="00BA3EE4" w:rsidRDefault="00DF2BBF" w:rsidP="00BA3EE4">
      <w:pPr>
        <w:pStyle w:val="ListParagraph"/>
        <w:numPr>
          <w:ilvl w:val="0"/>
          <w:numId w:val="6"/>
        </w:numPr>
        <w:spacing w:after="0" w:line="360" w:lineRule="auto"/>
        <w:ind w:left="419" w:hanging="419"/>
        <w:contextualSpacing w:val="0"/>
        <w:jc w:val="both"/>
        <w:textAlignment w:val="baseline"/>
        <w:rPr>
          <w:rStyle w:val="spar3"/>
          <w:rFonts w:ascii="Times New Roman" w:hAnsi="Times New Roman"/>
          <w:color w:val="auto"/>
          <w:sz w:val="24"/>
          <w:szCs w:val="24"/>
        </w:rPr>
      </w:pPr>
      <w:r w:rsidRPr="00BA3EE4" w:rsidDel="00DF2BBF">
        <w:rPr>
          <w:shd w:val="clear" w:color="auto" w:fill="FFFFFF"/>
        </w:rPr>
        <w:t xml:space="preserve"> </w:t>
      </w:r>
      <m:oMath>
        <m:sSub>
          <m:sSubPr>
            <m:ctrlPr>
              <w:rPr>
                <w:rFonts w:ascii="Cambria Math" w:hAnsi="Cambria Math"/>
                <w:i/>
              </w:rPr>
            </m:ctrlPr>
          </m:sSubPr>
          <m:e>
            <m:r>
              <w:rPr>
                <w:rFonts w:ascii="Cambria Math" w:hAnsi="Cambria Math"/>
              </w:rPr>
              <m:t>N</m:t>
            </m:r>
          </m:e>
          <m:sub>
            <m:r>
              <w:rPr>
                <w:rFonts w:ascii="Cambria Math" w:hAnsi="Cambria Math"/>
              </w:rPr>
              <m:t>Tir90</m:t>
            </m:r>
          </m:sub>
        </m:sSub>
      </m:oMath>
      <w:r w:rsidR="003D218B" w:rsidRPr="00BA3EE4">
        <w:rPr>
          <w:shd w:val="clear" w:color="auto" w:fill="FFFFFF"/>
        </w:rPr>
        <w:t xml:space="preserve"> - </w:t>
      </w:r>
      <w:r w:rsidR="003D218B" w:rsidRPr="00BA3EE4">
        <w:rPr>
          <w:rFonts w:ascii="Times New Roman" w:hAnsi="Times New Roman"/>
          <w:sz w:val="24"/>
          <w:szCs w:val="24"/>
          <w:shd w:val="clear" w:color="auto" w:fill="FFFFFF"/>
        </w:rPr>
        <w:t xml:space="preserve">numărul total al punerilor în funcțiune, realizate de OSD într-un interval mai mic de 90 de zile de la obținerea acordului administratorului drumului, respectiv a autorizației de construire, după caz; </w:t>
      </w:r>
    </w:p>
    <w:p w14:paraId="5DE02705" w14:textId="77886DB8" w:rsidR="00DF2BBF" w:rsidRPr="00BA3EE4" w:rsidRDefault="00A23ABD" w:rsidP="00BA3EE4">
      <w:pPr>
        <w:pStyle w:val="ListParagraph"/>
        <w:numPr>
          <w:ilvl w:val="0"/>
          <w:numId w:val="6"/>
        </w:numPr>
        <w:spacing w:after="0" w:line="360" w:lineRule="auto"/>
        <w:ind w:left="419" w:hanging="419"/>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 xml:space="preserve"> N</m:t>
            </m:r>
          </m:e>
          <m:sub>
            <m:r>
              <w:rPr>
                <w:rFonts w:ascii="Cambria Math" w:hAnsi="Cambria Math"/>
                <w:sz w:val="24"/>
                <w:szCs w:val="24"/>
              </w:rPr>
              <m:t>Tiracord</m:t>
            </m:r>
          </m:sub>
        </m:sSub>
      </m:oMath>
      <w:r w:rsidR="00DF2BBF" w:rsidRPr="00BA3EE4">
        <w:rPr>
          <w:rFonts w:ascii="Times New Roman" w:hAnsi="Times New Roman"/>
          <w:sz w:val="24"/>
          <w:szCs w:val="24"/>
          <w:shd w:val="clear" w:color="auto" w:fill="FFFFFF"/>
        </w:rPr>
        <w:t xml:space="preserve"> - numărul total al cererilor </w:t>
      </w:r>
      <w:r w:rsidR="006041DF" w:rsidRPr="00BA3EE4">
        <w:rPr>
          <w:rFonts w:ascii="Times New Roman" w:hAnsi="Times New Roman"/>
          <w:sz w:val="24"/>
          <w:szCs w:val="24"/>
        </w:rPr>
        <w:t>de racordare la SD</w:t>
      </w:r>
      <w:r w:rsidR="00DF2BBF" w:rsidRPr="00BA3EE4">
        <w:rPr>
          <w:rFonts w:ascii="Times New Roman" w:hAnsi="Times New Roman"/>
          <w:sz w:val="24"/>
          <w:szCs w:val="24"/>
          <w:shd w:val="clear" w:color="auto" w:fill="FFFFFF"/>
        </w:rPr>
        <w:t>;</w:t>
      </w:r>
    </w:p>
    <w:p w14:paraId="7B45C8D9" w14:textId="26385BE8" w:rsidR="00DF2BBF" w:rsidRPr="00BA3EE4" w:rsidRDefault="00A23ABD" w:rsidP="00BA3EE4">
      <w:pPr>
        <w:pStyle w:val="ListParagraph"/>
        <w:numPr>
          <w:ilvl w:val="0"/>
          <w:numId w:val="6"/>
        </w:numPr>
        <w:spacing w:after="0" w:line="360" w:lineRule="auto"/>
        <w:ind w:left="419" w:hanging="419"/>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TirClasat</m:t>
            </m:r>
          </m:sub>
        </m:sSub>
      </m:oMath>
      <w:r w:rsidR="00162F94" w:rsidRPr="00BA3EE4">
        <w:rPr>
          <w:rFonts w:ascii="Times New Roman" w:hAnsi="Times New Roman"/>
          <w:sz w:val="24"/>
          <w:szCs w:val="24"/>
        </w:rPr>
        <w:t xml:space="preserve"> – numărul total al cererilor </w:t>
      </w:r>
      <w:r w:rsidR="006041DF" w:rsidRPr="00BA3EE4">
        <w:rPr>
          <w:rFonts w:ascii="Times New Roman" w:hAnsi="Times New Roman"/>
          <w:sz w:val="24"/>
          <w:szCs w:val="24"/>
        </w:rPr>
        <w:t xml:space="preserve">de racordare la SD </w:t>
      </w:r>
      <w:r w:rsidR="00162F94" w:rsidRPr="00BA3EE4">
        <w:rPr>
          <w:rFonts w:ascii="Times New Roman" w:hAnsi="Times New Roman"/>
          <w:sz w:val="24"/>
          <w:szCs w:val="24"/>
        </w:rPr>
        <w:t>clasate.</w:t>
      </w:r>
    </w:p>
    <w:p w14:paraId="3F372B76" w14:textId="2E032EA4"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5A4034" w:rsidRPr="00BA3EE4">
        <w:rPr>
          <w:rStyle w:val="salnttl1"/>
          <w:rFonts w:ascii="Times New Roman" w:eastAsia="Times New Roman" w:hAnsi="Times New Roman"/>
          <w:color w:val="auto"/>
          <w:sz w:val="24"/>
          <w:szCs w:val="24"/>
          <w:specVanish w:val="0"/>
        </w:rPr>
        <w:t>7</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4</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4</m:t>
            </m:r>
          </m:sup>
        </m:sSubSup>
      </m:oMath>
      <w:r w:rsidRPr="00BA3EE4">
        <w:rPr>
          <w:rStyle w:val="salnbdy"/>
          <w:rFonts w:ascii="Times New Roman" w:eastAsia="Times New Roman" w:hAnsi="Times New Roman"/>
          <w:color w:val="auto"/>
          <w:sz w:val="24"/>
          <w:szCs w:val="24"/>
        </w:rPr>
        <w:t xml:space="preserve">≥ </w:t>
      </w:r>
      <w:r w:rsidR="00B96740" w:rsidRPr="00BA3EE4">
        <w:rPr>
          <w:rStyle w:val="salnbdy"/>
          <w:rFonts w:ascii="Times New Roman" w:eastAsia="Times New Roman" w:hAnsi="Times New Roman"/>
          <w:color w:val="auto"/>
          <w:sz w:val="24"/>
          <w:szCs w:val="24"/>
        </w:rPr>
        <w:t>90</w:t>
      </w:r>
      <w:r w:rsidRPr="00BA3EE4">
        <w:rPr>
          <w:rStyle w:val="salnbdy"/>
          <w:rFonts w:ascii="Times New Roman" w:eastAsia="Times New Roman" w:hAnsi="Times New Roman"/>
          <w:color w:val="auto"/>
          <w:sz w:val="24"/>
          <w:szCs w:val="24"/>
        </w:rPr>
        <w:t>%.</w:t>
      </w:r>
    </w:p>
    <w:p w14:paraId="428B26CF" w14:textId="77777777" w:rsidR="00C65ABB" w:rsidRPr="00BA3EE4" w:rsidRDefault="005A441B" w:rsidP="00BA3EE4">
      <w:pPr>
        <w:autoSpaceDN/>
        <w:spacing w:after="0" w:line="360" w:lineRule="auto"/>
        <w:jc w:val="both"/>
        <w:rPr>
          <w:rFonts w:ascii="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5A4034" w:rsidRPr="00BA3EE4">
        <w:rPr>
          <w:rStyle w:val="salnttl1"/>
          <w:rFonts w:ascii="Times New Roman" w:eastAsia="Times New Roman" w:hAnsi="Times New Roman"/>
          <w:color w:val="auto"/>
          <w:sz w:val="24"/>
          <w:szCs w:val="24"/>
          <w:specVanish w:val="0"/>
        </w:rPr>
        <w:t>8</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Indicatorul specific de performanţă aferent obligaţiei prevăzute la </w:t>
      </w:r>
      <w:r w:rsidRPr="00BA3EE4">
        <w:rPr>
          <w:rStyle w:val="slgi1"/>
          <w:rFonts w:ascii="Times New Roman" w:eastAsia="Times New Roman" w:hAnsi="Times New Roman"/>
          <w:color w:val="auto"/>
          <w:sz w:val="24"/>
          <w:szCs w:val="24"/>
          <w:u w:val="none"/>
        </w:rPr>
        <w:t>alin. (</w:t>
      </w:r>
      <w:r w:rsidR="005A4034" w:rsidRPr="00BA3EE4">
        <w:rPr>
          <w:rStyle w:val="slgi1"/>
          <w:rFonts w:ascii="Times New Roman" w:eastAsia="Times New Roman" w:hAnsi="Times New Roman"/>
          <w:color w:val="auto"/>
          <w:sz w:val="24"/>
          <w:szCs w:val="24"/>
          <w:u w:val="none"/>
        </w:rPr>
        <w:t>5</w:t>
      </w:r>
      <w:r w:rsidRPr="00BA3EE4">
        <w:rPr>
          <w:rStyle w:val="slgi1"/>
          <w:rFonts w:ascii="Times New Roman" w:eastAsia="Times New Roman" w:hAnsi="Times New Roman"/>
          <w:color w:val="auto"/>
          <w:sz w:val="24"/>
          <w:szCs w:val="24"/>
          <w:u w:val="none"/>
        </w:rPr>
        <w:t>)</w:t>
      </w:r>
      <w:r w:rsidRPr="00BA3EE4">
        <w:rPr>
          <w:rStyle w:val="salnbdy"/>
          <w:rFonts w:ascii="Times New Roman" w:eastAsia="Times New Roman" w:hAnsi="Times New Roman"/>
          <w:color w:val="auto"/>
          <w:sz w:val="24"/>
          <w:szCs w:val="24"/>
        </w:rPr>
        <w:t xml:space="preserve"> se calculează cu formula:</w:t>
      </w:r>
    </w:p>
    <w:bookmarkStart w:id="6" w:name="_Hlk53585713"/>
    <w:p w14:paraId="6F5C9DFA" w14:textId="77777777" w:rsidR="00C65ABB" w:rsidRPr="00BA3EE4" w:rsidRDefault="00A23ABD" w:rsidP="00BA3EE4">
      <w:pPr>
        <w:keepNext/>
        <w:keepLines/>
        <w:spacing w:after="0" w:line="360" w:lineRule="auto"/>
        <w:jc w:val="center"/>
        <w:rPr>
          <w:rFonts w:ascii="Times New Roman" w:eastAsia="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5</m:t>
            </m:r>
          </m:sup>
        </m:sSubSup>
        <w:bookmarkEnd w:id="6"/>
        <m:r>
          <w:rPr>
            <w:rFonts w:ascii="Cambria Math" w:eastAsia="Times New Roman" w:hAnsi="Cambria Math"/>
            <w:sz w:val="24"/>
            <w:szCs w:val="24"/>
          </w:rPr>
          <m:t>=</m:t>
        </m:r>
        <m:f>
          <m:fPr>
            <m:ctrlPr>
              <w:rPr>
                <w:rFonts w:ascii="Cambria Math" w:eastAsia="Times New Roman" w:hAnsi="Cambria Math"/>
                <w:i/>
                <w:sz w:val="24"/>
                <w:szCs w:val="24"/>
              </w:rPr>
            </m:ctrlPr>
          </m:fPr>
          <m:num>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R20RPIF</m:t>
                </m:r>
              </m:sub>
            </m:sSub>
          </m:num>
          <m:den>
            <w:bookmarkStart w:id="7" w:name="_Hlk53585102"/>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TRPIF</m:t>
                </m:r>
              </m:sub>
            </m:sSub>
            <w:bookmarkEnd w:id="7"/>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RPIFclasat</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oMath>
      <w:r w:rsidR="004702DD" w:rsidRPr="00BA3EE4">
        <w:rPr>
          <w:rFonts w:ascii="Times New Roman" w:eastAsia="Times New Roman" w:hAnsi="Times New Roman"/>
          <w:sz w:val="24"/>
          <w:szCs w:val="24"/>
        </w:rPr>
        <w:fldChar w:fldCharType="begin"/>
      </w:r>
      <w:r w:rsidR="004702DD" w:rsidRPr="00BA3EE4">
        <w:rPr>
          <w:rFonts w:ascii="Times New Roman" w:eastAsia="Times New Roman" w:hAnsi="Times New Roman"/>
          <w:sz w:val="24"/>
          <w:szCs w:val="24"/>
        </w:rPr>
        <w:instrText xml:space="preserve"> QUOTE </w:instrText>
      </w:r>
      <w:r w:rsidR="004702DD" w:rsidRPr="00BA3EE4">
        <w:rPr>
          <w:rFonts w:ascii="Times New Roman" w:eastAsia="Times New Roman" w:hAnsi="Times New Roman"/>
          <w:noProof/>
          <w:sz w:val="24"/>
          <w:szCs w:val="24"/>
          <w:lang w:eastAsia="ro-RO"/>
        </w:rPr>
        <w:drawing>
          <wp:inline distT="0" distB="0" distL="0" distR="0" wp14:anchorId="3E74DD97" wp14:editId="2465CE09">
            <wp:extent cx="2181225" cy="371475"/>
            <wp:effectExtent l="0" t="0" r="0" b="9525"/>
            <wp:docPr id="12"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81225" cy="371475"/>
                    </a:xfrm>
                    <a:prstGeom prst="rect">
                      <a:avLst/>
                    </a:prstGeom>
                    <a:noFill/>
                    <a:ln>
                      <a:noFill/>
                    </a:ln>
                  </pic:spPr>
                </pic:pic>
              </a:graphicData>
            </a:graphic>
          </wp:inline>
        </w:drawing>
      </w:r>
      <w:r w:rsidR="004702DD" w:rsidRPr="00BA3EE4">
        <w:rPr>
          <w:rFonts w:ascii="Times New Roman" w:eastAsia="Times New Roman" w:hAnsi="Times New Roman"/>
          <w:sz w:val="24"/>
          <w:szCs w:val="24"/>
        </w:rPr>
        <w:instrText xml:space="preserve"> </w:instrText>
      </w:r>
      <w:r w:rsidR="004702DD" w:rsidRPr="00BA3EE4">
        <w:rPr>
          <w:rFonts w:ascii="Times New Roman" w:eastAsia="Times New Roman" w:hAnsi="Times New Roman"/>
          <w:sz w:val="24"/>
          <w:szCs w:val="24"/>
        </w:rPr>
        <w:fldChar w:fldCharType="end"/>
      </w:r>
      <w:r w:rsidR="004702DD" w:rsidRPr="00BA3EE4">
        <w:rPr>
          <w:rFonts w:ascii="Times New Roman" w:eastAsia="Times New Roman" w:hAnsi="Times New Roman"/>
          <w:sz w:val="24"/>
          <w:szCs w:val="24"/>
        </w:rPr>
        <w:t xml:space="preserve">, </w:t>
      </w:r>
      <w:bookmarkStart w:id="8" w:name="_Hlk53652329"/>
      <w:r w:rsidR="004702DD" w:rsidRPr="00BA3EE4">
        <w:rPr>
          <w:rFonts w:ascii="Times New Roman" w:eastAsia="Times New Roman" w:hAnsi="Times New Roman"/>
          <w:sz w:val="24"/>
          <w:szCs w:val="24"/>
        </w:rPr>
        <w:t>(%),</w:t>
      </w:r>
      <w:bookmarkEnd w:id="8"/>
      <w:r w:rsidR="004702DD" w:rsidRPr="00BA3EE4">
        <w:rPr>
          <w:rFonts w:ascii="Times New Roman" w:eastAsia="Times New Roman" w:hAnsi="Times New Roman"/>
          <w:sz w:val="24"/>
          <w:szCs w:val="24"/>
        </w:rPr>
        <w:t xml:space="preserve"> </w:t>
      </w:r>
    </w:p>
    <w:p w14:paraId="4F25644C" w14:textId="77777777" w:rsidR="004702DD" w:rsidRPr="00BA3EE4" w:rsidRDefault="004702DD" w:rsidP="00BA3EE4">
      <w:pPr>
        <w:spacing w:after="0" w:line="360" w:lineRule="auto"/>
        <w:jc w:val="both"/>
        <w:rPr>
          <w:rFonts w:ascii="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unde:</w:t>
      </w:r>
    </w:p>
    <w:p w14:paraId="6885A7C6" w14:textId="77777777" w:rsidR="004702DD" w:rsidRPr="00BA3EE4" w:rsidRDefault="00A23ABD" w:rsidP="00BA3EE4">
      <w:pPr>
        <w:pStyle w:val="ListParagraph"/>
        <w:numPr>
          <w:ilvl w:val="0"/>
          <w:numId w:val="6"/>
        </w:numPr>
        <w:spacing w:after="0" w:line="360" w:lineRule="auto"/>
        <w:ind w:left="419" w:hanging="419"/>
        <w:contextualSpacing w:val="0"/>
        <w:jc w:val="both"/>
        <w:textAlignment w:val="baseline"/>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R20RPIF</m:t>
            </m:r>
          </m:sub>
        </m:sSub>
      </m:oMath>
      <w:r w:rsidR="004702DD" w:rsidRPr="00BA3EE4">
        <w:rPr>
          <w:rFonts w:ascii="Times New Roman" w:eastAsia="Times New Roman" w:hAnsi="Times New Roman"/>
          <w:sz w:val="24"/>
          <w:szCs w:val="24"/>
          <w:shd w:val="clear" w:color="auto" w:fill="FFFFFF"/>
        </w:rPr>
        <w:t xml:space="preserve"> - numărul sesizărilor/reclamaţiilor cu privire la recepţia tehnică şi/sau punerea în funcţiune a instalației de racordare, la care s-a răspuns într-un interval de timp mai mic de 20 de zile de la data înregistrării acestora;</w:t>
      </w:r>
    </w:p>
    <w:p w14:paraId="6A8253E8" w14:textId="77777777" w:rsidR="004702DD" w:rsidRPr="00BA3EE4" w:rsidRDefault="00A23ABD" w:rsidP="00BA3EE4">
      <w:pPr>
        <w:pStyle w:val="ListParagraph"/>
        <w:numPr>
          <w:ilvl w:val="0"/>
          <w:numId w:val="6"/>
        </w:numPr>
        <w:spacing w:after="0" w:line="360" w:lineRule="auto"/>
        <w:ind w:left="419" w:hanging="419"/>
        <w:contextualSpacing w:val="0"/>
        <w:jc w:val="both"/>
        <w:textAlignment w:val="baseline"/>
        <w:rPr>
          <w:rFonts w:ascii="Times New Roman" w:eastAsia="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TRPIF</m:t>
            </m:r>
          </m:sub>
        </m:sSub>
      </m:oMath>
      <w:r w:rsidR="004702DD" w:rsidRPr="00BA3EE4">
        <w:rPr>
          <w:rFonts w:ascii="Times New Roman" w:eastAsia="Times New Roman" w:hAnsi="Times New Roman"/>
          <w:sz w:val="24"/>
          <w:szCs w:val="24"/>
          <w:shd w:val="clear" w:color="auto" w:fill="FFFFFF"/>
        </w:rPr>
        <w:t xml:space="preserve"> - numărul total al sesizărilor/reclamaţiilor primite cu privire la recepţia tehnică şi/sau punerea în funcţiune a instalației de racordare;</w:t>
      </w:r>
    </w:p>
    <w:p w14:paraId="24D9EA96" w14:textId="77777777" w:rsidR="00C65ABB" w:rsidRPr="00BA3EE4" w:rsidRDefault="00A23ABD" w:rsidP="00BA3EE4">
      <w:pPr>
        <w:pStyle w:val="ListParagraph"/>
        <w:numPr>
          <w:ilvl w:val="0"/>
          <w:numId w:val="6"/>
        </w:numPr>
        <w:spacing w:after="0" w:line="360" w:lineRule="auto"/>
        <w:ind w:left="419" w:hanging="419"/>
        <w:contextualSpacing w:val="0"/>
        <w:jc w:val="both"/>
        <w:textAlignment w:val="baseline"/>
        <w:rPr>
          <w:rFonts w:ascii="Times New Roman" w:eastAsia="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RPIFclasat</m:t>
            </m:r>
          </m:sub>
        </m:sSub>
      </m:oMath>
      <w:r w:rsidR="004702DD" w:rsidRPr="00BA3EE4">
        <w:rPr>
          <w:rFonts w:ascii="Times New Roman" w:eastAsia="Times New Roman" w:hAnsi="Times New Roman"/>
          <w:sz w:val="24"/>
          <w:szCs w:val="24"/>
          <w:shd w:val="clear" w:color="auto" w:fill="FFFFFF"/>
        </w:rPr>
        <w:t xml:space="preserve"> - numărul total al sesizărilor/reclamaţiilor clasate cu privire la recepţia tehnică şi/sau punerea în funcţiune a instalației de racordare.</w:t>
      </w:r>
    </w:p>
    <w:p w14:paraId="57094745" w14:textId="0E47FA91"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5A4034" w:rsidRPr="00BA3EE4">
        <w:rPr>
          <w:rStyle w:val="salnttl1"/>
          <w:rFonts w:ascii="Times New Roman" w:eastAsia="Times New Roman" w:hAnsi="Times New Roman"/>
          <w:color w:val="auto"/>
          <w:sz w:val="24"/>
          <w:szCs w:val="24"/>
          <w:specVanish w:val="0"/>
        </w:rPr>
        <w:t>9</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Indicatorul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5</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5</m:t>
            </m:r>
          </m:sup>
        </m:sSubSup>
      </m:oMath>
      <w:r w:rsidRPr="00BA3EE4">
        <w:rPr>
          <w:rStyle w:val="salnbdy"/>
          <w:rFonts w:ascii="Times New Roman" w:eastAsia="Times New Roman" w:hAnsi="Times New Roman"/>
          <w:color w:val="auto"/>
          <w:sz w:val="24"/>
          <w:szCs w:val="24"/>
        </w:rPr>
        <w:t xml:space="preserve"> ≥ 95%.</w:t>
      </w:r>
    </w:p>
    <w:p w14:paraId="1A00068C" w14:textId="77777777" w:rsidR="008B4936" w:rsidRPr="00BA3EE4" w:rsidRDefault="0066698A"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w:t>
      </w:r>
      <w:r w:rsidR="005A4034" w:rsidRPr="00BA3EE4">
        <w:rPr>
          <w:rStyle w:val="salnttl1"/>
          <w:rFonts w:ascii="Times New Roman" w:eastAsia="Times New Roman" w:hAnsi="Times New Roman"/>
          <w:color w:val="auto"/>
          <w:sz w:val="24"/>
          <w:szCs w:val="24"/>
          <w:specVanish w:val="0"/>
        </w:rPr>
        <w:t>10</w:t>
      </w:r>
      <w:r w:rsidR="005A441B" w:rsidRPr="00BA3EE4">
        <w:rPr>
          <w:rStyle w:val="salnttl1"/>
          <w:rFonts w:ascii="Times New Roman" w:eastAsia="Times New Roman" w:hAnsi="Times New Roman"/>
          <w:color w:val="auto"/>
          <w:sz w:val="24"/>
          <w:szCs w:val="24"/>
          <w:specVanish w:val="0"/>
        </w:rPr>
        <w:t>)</w:t>
      </w:r>
      <w:r w:rsidR="005A441B" w:rsidRPr="00BA3EE4">
        <w:rPr>
          <w:rStyle w:val="salnbdy"/>
          <w:rFonts w:ascii="Times New Roman" w:eastAsia="Times New Roman" w:hAnsi="Times New Roman"/>
          <w:color w:val="auto"/>
          <w:sz w:val="24"/>
          <w:szCs w:val="24"/>
        </w:rPr>
        <w:t xml:space="preserve"> Pentru nerespectarea termenului prevăzut la </w:t>
      </w:r>
      <w:r w:rsidR="005A441B" w:rsidRPr="00BA3EE4">
        <w:rPr>
          <w:rStyle w:val="slgi1"/>
          <w:rFonts w:ascii="Times New Roman" w:eastAsia="Times New Roman" w:hAnsi="Times New Roman"/>
          <w:color w:val="auto"/>
          <w:sz w:val="24"/>
          <w:szCs w:val="24"/>
          <w:u w:val="none"/>
        </w:rPr>
        <w:t xml:space="preserve">alin. (1) </w:t>
      </w:r>
      <w:r w:rsidR="005A441B" w:rsidRPr="00BA3EE4">
        <w:rPr>
          <w:rStyle w:val="salnbdy"/>
          <w:rFonts w:ascii="Times New Roman" w:eastAsia="Times New Roman" w:hAnsi="Times New Roman"/>
          <w:color w:val="auto"/>
          <w:sz w:val="24"/>
          <w:szCs w:val="24"/>
        </w:rPr>
        <w:t>OSD are obligaţia să plătească solicitantului următoarele compensaţii:</w:t>
      </w:r>
    </w:p>
    <w:p w14:paraId="0E07F298" w14:textId="4B212690"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66698A"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o sumă fixă în valoare de </w:t>
      </w:r>
      <w:r w:rsidR="00874A09" w:rsidRPr="00BA3EE4">
        <w:rPr>
          <w:rStyle w:val="slitbdy"/>
          <w:rFonts w:ascii="Times New Roman" w:eastAsia="Times New Roman" w:hAnsi="Times New Roman"/>
          <w:color w:val="auto"/>
          <w:sz w:val="24"/>
          <w:szCs w:val="24"/>
        </w:rPr>
        <w:t xml:space="preserve">200 </w:t>
      </w:r>
      <w:r w:rsidRPr="00BA3EE4">
        <w:rPr>
          <w:rStyle w:val="slitbdy"/>
          <w:rFonts w:ascii="Times New Roman" w:eastAsia="Times New Roman" w:hAnsi="Times New Roman"/>
          <w:color w:val="auto"/>
          <w:sz w:val="24"/>
          <w:szCs w:val="24"/>
        </w:rPr>
        <w:t xml:space="preserve">lei; </w:t>
      </w:r>
    </w:p>
    <w:p w14:paraId="61F25A81" w14:textId="51D14C1C"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66698A"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suplimentar, </w:t>
      </w:r>
      <w:r w:rsidR="00874A09" w:rsidRPr="00BA3EE4">
        <w:rPr>
          <w:rStyle w:val="slitbdy"/>
          <w:rFonts w:ascii="Times New Roman" w:eastAsia="Times New Roman" w:hAnsi="Times New Roman"/>
          <w:color w:val="auto"/>
          <w:sz w:val="24"/>
          <w:szCs w:val="24"/>
        </w:rPr>
        <w:t>1</w:t>
      </w:r>
      <w:r w:rsidRPr="00BA3EE4">
        <w:rPr>
          <w:rStyle w:val="slitbdy"/>
          <w:rFonts w:ascii="Times New Roman" w:eastAsia="Times New Roman" w:hAnsi="Times New Roman"/>
          <w:color w:val="auto"/>
          <w:sz w:val="24"/>
          <w:szCs w:val="24"/>
        </w:rPr>
        <w:t xml:space="preserve">0 lei pentru fiecare zi de întârziere, începând cu a </w:t>
      </w:r>
      <w:r w:rsidR="0066698A" w:rsidRPr="00BA3EE4">
        <w:rPr>
          <w:rStyle w:val="slitbdy"/>
          <w:rFonts w:ascii="Times New Roman" w:eastAsia="Times New Roman" w:hAnsi="Times New Roman"/>
          <w:color w:val="auto"/>
          <w:sz w:val="24"/>
          <w:szCs w:val="24"/>
        </w:rPr>
        <w:t>6</w:t>
      </w:r>
      <w:r w:rsidRPr="00BA3EE4">
        <w:rPr>
          <w:rStyle w:val="slitbdy"/>
          <w:rFonts w:ascii="Times New Roman" w:eastAsia="Times New Roman" w:hAnsi="Times New Roman"/>
          <w:color w:val="auto"/>
          <w:sz w:val="24"/>
          <w:szCs w:val="24"/>
        </w:rPr>
        <w:t>1-a zi de la data încheierii contractului de racordare.</w:t>
      </w:r>
    </w:p>
    <w:p w14:paraId="2986E3ED" w14:textId="46750F0C"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w:t>
      </w:r>
      <w:r w:rsidR="0066698A" w:rsidRPr="00BA3EE4">
        <w:rPr>
          <w:rStyle w:val="salnttl1"/>
          <w:rFonts w:ascii="Times New Roman" w:eastAsia="Times New Roman" w:hAnsi="Times New Roman"/>
          <w:color w:val="auto"/>
          <w:sz w:val="24"/>
          <w:szCs w:val="24"/>
          <w:specVanish w:val="0"/>
        </w:rPr>
        <w:t>1</w:t>
      </w:r>
      <w:r w:rsidR="005A4034" w:rsidRPr="00BA3EE4">
        <w:rPr>
          <w:rStyle w:val="salnttl1"/>
          <w:rFonts w:ascii="Times New Roman" w:eastAsia="Times New Roman" w:hAnsi="Times New Roman"/>
          <w:color w:val="auto"/>
          <w:sz w:val="24"/>
          <w:szCs w:val="24"/>
          <w:specVanish w:val="0"/>
        </w:rPr>
        <w:t>1</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Prevederile </w:t>
      </w:r>
      <w:r w:rsidRPr="00BA3EE4">
        <w:rPr>
          <w:rStyle w:val="slgi1"/>
          <w:rFonts w:ascii="Times New Roman" w:eastAsia="Times New Roman" w:hAnsi="Times New Roman"/>
          <w:color w:val="auto"/>
          <w:sz w:val="24"/>
          <w:szCs w:val="24"/>
          <w:u w:val="none"/>
        </w:rPr>
        <w:t>alin. (</w:t>
      </w:r>
      <w:r w:rsidR="005A4034" w:rsidRPr="00BA3EE4">
        <w:rPr>
          <w:rStyle w:val="slgi1"/>
          <w:rFonts w:ascii="Times New Roman" w:eastAsia="Times New Roman" w:hAnsi="Times New Roman"/>
          <w:color w:val="auto"/>
          <w:sz w:val="24"/>
          <w:szCs w:val="24"/>
          <w:u w:val="none"/>
        </w:rPr>
        <w:t>10</w:t>
      </w:r>
      <w:r w:rsidRPr="00BA3EE4">
        <w:rPr>
          <w:rStyle w:val="slgi1"/>
          <w:rFonts w:ascii="Times New Roman" w:eastAsia="Times New Roman" w:hAnsi="Times New Roman"/>
          <w:color w:val="auto"/>
          <w:sz w:val="24"/>
          <w:szCs w:val="24"/>
          <w:u w:val="none"/>
        </w:rPr>
        <w:t>)</w:t>
      </w:r>
      <w:r w:rsidRPr="00BA3EE4">
        <w:rPr>
          <w:rStyle w:val="salnbdy"/>
          <w:rFonts w:ascii="Times New Roman" w:eastAsia="Times New Roman" w:hAnsi="Times New Roman"/>
          <w:color w:val="auto"/>
          <w:sz w:val="24"/>
          <w:szCs w:val="24"/>
        </w:rPr>
        <w:t xml:space="preserve"> nu se aplică în situaţia în care OSD dovedeşte cu documente justificative şi notifică solicitanţii/ </w:t>
      </w:r>
      <w:r w:rsidR="00E85EF5"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xml:space="preserve"> cu privire la motivul întârzierii, că neîndeplinirea obligaţiilor sale se datorează:</w:t>
      </w:r>
    </w:p>
    <w:p w14:paraId="36E2C581" w14:textId="13CF2677"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66698A"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transmiterii cu întârziere, de către solicitant sau </w:t>
      </w:r>
      <w:r w:rsidR="00E85EF5" w:rsidRPr="00BA3EE4">
        <w:rPr>
          <w:rStyle w:val="slitbdy"/>
          <w:rFonts w:ascii="Times New Roman" w:eastAsia="Times New Roman" w:hAnsi="Times New Roman"/>
          <w:color w:val="auto"/>
          <w:sz w:val="24"/>
          <w:szCs w:val="24"/>
        </w:rPr>
        <w:t>UD</w:t>
      </w:r>
      <w:r w:rsidRPr="00BA3EE4">
        <w:rPr>
          <w:rStyle w:val="slitbdy"/>
          <w:rFonts w:ascii="Times New Roman" w:eastAsia="Times New Roman" w:hAnsi="Times New Roman"/>
          <w:color w:val="auto"/>
          <w:sz w:val="24"/>
          <w:szCs w:val="24"/>
        </w:rPr>
        <w:t>, a documentelor prevăzute prin reglementările în vigoare;</w:t>
      </w:r>
    </w:p>
    <w:p w14:paraId="34BFA780" w14:textId="0D035450"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66698A"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cererii solicitantului sau </w:t>
      </w:r>
      <w:r w:rsidR="00E85EF5" w:rsidRPr="00BA3EE4">
        <w:rPr>
          <w:rStyle w:val="slitbdy"/>
          <w:rFonts w:ascii="Times New Roman" w:eastAsia="Times New Roman" w:hAnsi="Times New Roman"/>
          <w:color w:val="auto"/>
          <w:sz w:val="24"/>
          <w:szCs w:val="24"/>
        </w:rPr>
        <w:t>UD</w:t>
      </w:r>
      <w:r w:rsidRPr="00BA3EE4">
        <w:rPr>
          <w:rStyle w:val="slitbdy"/>
          <w:rFonts w:ascii="Times New Roman" w:eastAsia="Times New Roman" w:hAnsi="Times New Roman"/>
          <w:color w:val="auto"/>
          <w:sz w:val="24"/>
          <w:szCs w:val="24"/>
        </w:rPr>
        <w:t xml:space="preserve"> de amânare a depunerii documentaţiei pentru obţinerea autorizaţiei de construire sau de punere în funcţiune a racordului şi/sau staţiei de reglare-măsurare/staţiei de reglare/staţiei de măsurare/ postului de reglare-măsurare/postului de reglare/postului de măsurare;</w:t>
      </w:r>
    </w:p>
    <w:p w14:paraId="3789B7D6"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c)</w:t>
      </w:r>
      <w:r w:rsidR="0066698A"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neemiterii sau emiterii cu întârziere, de către autorităţile publice locale şi/sau alţi emitenţi stabiliţi prin certificatul de urbanism sau prin alte acte cu caracter normativ în vigoare, a autorizaţiilor, a acordurilor şi/sau a avizelor;</w:t>
      </w:r>
    </w:p>
    <w:p w14:paraId="395E5A85" w14:textId="77777777" w:rsidR="0066698A" w:rsidRPr="00BA3EE4" w:rsidRDefault="005A441B" w:rsidP="00BA3EE4">
      <w:pPr>
        <w:autoSpaceDN/>
        <w:spacing w:after="0" w:line="360" w:lineRule="auto"/>
        <w:jc w:val="both"/>
        <w:rPr>
          <w:rStyle w:val="slitbdy"/>
          <w:rFonts w:ascii="Times New Roman" w:eastAsia="Times New Roman" w:hAnsi="Times New Roman"/>
          <w:color w:val="auto"/>
          <w:sz w:val="24"/>
          <w:szCs w:val="24"/>
        </w:rPr>
      </w:pPr>
      <w:r w:rsidRPr="00BA3EE4">
        <w:rPr>
          <w:rStyle w:val="slitttl1"/>
          <w:rFonts w:ascii="Times New Roman" w:eastAsia="Times New Roman" w:hAnsi="Times New Roman"/>
          <w:b w:val="0"/>
          <w:color w:val="auto"/>
          <w:sz w:val="24"/>
          <w:szCs w:val="24"/>
          <w:specVanish w:val="0"/>
        </w:rPr>
        <w:t>d)</w:t>
      </w:r>
      <w:r w:rsidR="0066698A"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restricţiilor de lucru impuse prin acte ale autorităţilor publice locale/centrale şi sau celor impuse prin alte acte normative în vigoare</w:t>
      </w:r>
      <w:r w:rsidR="003F5053" w:rsidRPr="00BA3EE4">
        <w:rPr>
          <w:rStyle w:val="slitbdy"/>
          <w:rFonts w:ascii="Times New Roman" w:eastAsia="Times New Roman" w:hAnsi="Times New Roman"/>
          <w:color w:val="auto"/>
          <w:sz w:val="24"/>
          <w:szCs w:val="24"/>
        </w:rPr>
        <w:t>;</w:t>
      </w:r>
    </w:p>
    <w:p w14:paraId="73C3689F" w14:textId="77777777" w:rsidR="003F5053" w:rsidRPr="00BA3EE4" w:rsidRDefault="003F5053" w:rsidP="00BA3EE4">
      <w:p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e)</w:t>
      </w:r>
      <w:r w:rsidRPr="00BA3EE4">
        <w:t xml:space="preserve"> </w:t>
      </w:r>
      <w:r w:rsidRPr="00BA3EE4">
        <w:rPr>
          <w:rFonts w:ascii="Times New Roman" w:eastAsia="Times New Roman" w:hAnsi="Times New Roman"/>
          <w:sz w:val="24"/>
          <w:szCs w:val="24"/>
          <w:shd w:val="clear" w:color="auto" w:fill="FFFFFF"/>
        </w:rPr>
        <w:t>întârzierilor datorate contestațiilor din procesul de desemnare a</w:t>
      </w:r>
      <w:r w:rsidR="005A4034" w:rsidRPr="00BA3EE4">
        <w:rPr>
          <w:rFonts w:ascii="Times New Roman" w:eastAsia="Times New Roman" w:hAnsi="Times New Roman"/>
          <w:sz w:val="24"/>
          <w:szCs w:val="24"/>
          <w:shd w:val="clear" w:color="auto" w:fill="FFFFFF"/>
        </w:rPr>
        <w:t>le</w:t>
      </w:r>
      <w:r w:rsidRPr="00BA3EE4">
        <w:rPr>
          <w:rFonts w:ascii="Times New Roman" w:eastAsia="Times New Roman" w:hAnsi="Times New Roman"/>
          <w:sz w:val="24"/>
          <w:szCs w:val="24"/>
          <w:shd w:val="clear" w:color="auto" w:fill="FFFFFF"/>
        </w:rPr>
        <w:t xml:space="preserve"> OE.</w:t>
      </w:r>
    </w:p>
    <w:p w14:paraId="2A918078"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w:t>
      </w:r>
      <w:r w:rsidR="0066698A" w:rsidRPr="00BA3EE4">
        <w:rPr>
          <w:rStyle w:val="salnttl1"/>
          <w:rFonts w:ascii="Times New Roman" w:eastAsia="Times New Roman" w:hAnsi="Times New Roman"/>
          <w:color w:val="auto"/>
          <w:sz w:val="24"/>
          <w:szCs w:val="24"/>
          <w:specVanish w:val="0"/>
        </w:rPr>
        <w:t>1</w:t>
      </w:r>
      <w:r w:rsidR="005A4034" w:rsidRPr="00BA3EE4">
        <w:rPr>
          <w:rStyle w:val="salnttl1"/>
          <w:rFonts w:ascii="Times New Roman" w:eastAsia="Times New Roman" w:hAnsi="Times New Roman"/>
          <w:color w:val="auto"/>
          <w:sz w:val="24"/>
          <w:szCs w:val="24"/>
          <w:specVanish w:val="0"/>
        </w:rPr>
        <w:t>2</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Pentru nerespectarea termenului prevăzut la </w:t>
      </w:r>
      <w:r w:rsidRPr="00BA3EE4">
        <w:rPr>
          <w:rStyle w:val="slgi1"/>
          <w:rFonts w:ascii="Times New Roman" w:eastAsia="Times New Roman" w:hAnsi="Times New Roman"/>
          <w:color w:val="auto"/>
          <w:sz w:val="24"/>
          <w:szCs w:val="24"/>
          <w:u w:val="none"/>
        </w:rPr>
        <w:t>alin. (</w:t>
      </w:r>
      <w:r w:rsidR="005A4034" w:rsidRPr="00BA3EE4">
        <w:rPr>
          <w:rStyle w:val="slgi1"/>
          <w:rFonts w:ascii="Times New Roman" w:eastAsia="Times New Roman" w:hAnsi="Times New Roman"/>
          <w:color w:val="auto"/>
          <w:sz w:val="24"/>
          <w:szCs w:val="24"/>
          <w:u w:val="none"/>
        </w:rPr>
        <w:t>5</w:t>
      </w:r>
      <w:r w:rsidRPr="00BA3EE4">
        <w:rPr>
          <w:rStyle w:val="slgi1"/>
          <w:rFonts w:ascii="Times New Roman" w:eastAsia="Times New Roman" w:hAnsi="Times New Roman"/>
          <w:color w:val="auto"/>
          <w:sz w:val="24"/>
          <w:szCs w:val="24"/>
          <w:u w:val="none"/>
        </w:rPr>
        <w:t>)</w:t>
      </w:r>
      <w:r w:rsidRPr="00BA3EE4">
        <w:rPr>
          <w:rStyle w:val="salnbdy"/>
          <w:rFonts w:ascii="Times New Roman" w:eastAsia="Times New Roman" w:hAnsi="Times New Roman"/>
          <w:color w:val="auto"/>
          <w:sz w:val="24"/>
          <w:szCs w:val="24"/>
        </w:rPr>
        <w:t xml:space="preserve">, OSD are obligaţia să plătească solicitantului </w:t>
      </w:r>
      <w:r w:rsidR="001472D8" w:rsidRPr="00BA3EE4">
        <w:rPr>
          <w:rStyle w:val="salnbdy"/>
          <w:rFonts w:ascii="Times New Roman" w:eastAsia="Times New Roman" w:hAnsi="Times New Roman"/>
          <w:color w:val="auto"/>
          <w:sz w:val="24"/>
          <w:szCs w:val="24"/>
        </w:rPr>
        <w:t xml:space="preserve">sau UD </w:t>
      </w:r>
      <w:r w:rsidRPr="00BA3EE4">
        <w:rPr>
          <w:rStyle w:val="salnbdy"/>
          <w:rFonts w:ascii="Times New Roman" w:eastAsia="Times New Roman" w:hAnsi="Times New Roman"/>
          <w:color w:val="auto"/>
          <w:sz w:val="24"/>
          <w:szCs w:val="24"/>
        </w:rPr>
        <w:t>următoarele compensaţii:</w:t>
      </w:r>
    </w:p>
    <w:p w14:paraId="2AFA33DE" w14:textId="6F15D8B9"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color w:val="auto"/>
          <w:sz w:val="24"/>
          <w:szCs w:val="24"/>
          <w:specVanish w:val="0"/>
        </w:rPr>
        <w:t>a)</w:t>
      </w:r>
      <w:r w:rsidR="0066698A"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o sumă fixă în valoare de 1</w:t>
      </w:r>
      <w:r w:rsidR="0066698A" w:rsidRPr="00BA3EE4">
        <w:rPr>
          <w:rStyle w:val="slitbdy"/>
          <w:rFonts w:ascii="Times New Roman" w:eastAsia="Times New Roman" w:hAnsi="Times New Roman"/>
          <w:color w:val="auto"/>
          <w:sz w:val="24"/>
          <w:szCs w:val="24"/>
        </w:rPr>
        <w:t>00</w:t>
      </w:r>
      <w:r w:rsidRPr="00BA3EE4">
        <w:rPr>
          <w:rStyle w:val="slitbdy"/>
          <w:rFonts w:ascii="Times New Roman" w:eastAsia="Times New Roman" w:hAnsi="Times New Roman"/>
          <w:color w:val="auto"/>
          <w:sz w:val="24"/>
          <w:szCs w:val="24"/>
        </w:rPr>
        <w:t xml:space="preserve"> lei; </w:t>
      </w:r>
    </w:p>
    <w:p w14:paraId="5BA48EEF" w14:textId="53C63390"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color w:val="auto"/>
          <w:sz w:val="24"/>
          <w:szCs w:val="24"/>
          <w:specVanish w:val="0"/>
        </w:rPr>
        <w:t>b)</w:t>
      </w:r>
      <w:r w:rsidR="0066698A"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suplimentar, </w:t>
      </w:r>
      <w:r w:rsidR="0066698A" w:rsidRPr="00BA3EE4">
        <w:rPr>
          <w:rStyle w:val="slitbdy"/>
          <w:rFonts w:ascii="Times New Roman" w:eastAsia="Times New Roman" w:hAnsi="Times New Roman"/>
          <w:color w:val="auto"/>
          <w:sz w:val="24"/>
          <w:szCs w:val="24"/>
        </w:rPr>
        <w:t>5</w:t>
      </w:r>
      <w:r w:rsidRPr="00BA3EE4">
        <w:rPr>
          <w:rStyle w:val="slitbdy"/>
          <w:rFonts w:ascii="Times New Roman" w:eastAsia="Times New Roman" w:hAnsi="Times New Roman"/>
          <w:color w:val="auto"/>
          <w:sz w:val="24"/>
          <w:szCs w:val="24"/>
        </w:rPr>
        <w:t xml:space="preserve"> lei pentru fiecare zi de întârziere, începând cu a 21-a zi de la data înregistrării sesizării/reclamaţiei.</w:t>
      </w:r>
    </w:p>
    <w:p w14:paraId="530C4502" w14:textId="77777777"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1</w:t>
      </w:r>
      <w:r w:rsidR="0038418A" w:rsidRPr="00BA3EE4">
        <w:rPr>
          <w:rFonts w:ascii="Times New Roman" w:hAnsi="Times New Roman"/>
          <w:color w:val="auto"/>
          <w:sz w:val="24"/>
          <w:szCs w:val="24"/>
          <w:shd w:val="clear" w:color="auto" w:fill="FFFFFF"/>
        </w:rPr>
        <w:t>7</w:t>
      </w:r>
    </w:p>
    <w:p w14:paraId="18C043EE" w14:textId="77777777" w:rsidR="008B4936" w:rsidRPr="00BA3EE4" w:rsidRDefault="005A441B" w:rsidP="00BA3EE4">
      <w:pPr>
        <w:spacing w:after="0" w:line="360" w:lineRule="auto"/>
        <w:jc w:val="both"/>
        <w:textAlignment w:val="baseline"/>
        <w:rPr>
          <w:rFonts w:ascii="Times New Roman" w:eastAsia="Times New Roman" w:hAnsi="Times New Roman"/>
          <w:bCs/>
          <w:sz w:val="24"/>
          <w:szCs w:val="24"/>
          <w:shd w:val="clear" w:color="auto" w:fill="FFFFFF"/>
        </w:rPr>
      </w:pPr>
      <w:r w:rsidRPr="00BA3EE4">
        <w:rPr>
          <w:rStyle w:val="salnttl1"/>
          <w:rFonts w:ascii="Times New Roman" w:eastAsia="Times New Roman" w:hAnsi="Times New Roman"/>
          <w:color w:val="auto"/>
          <w:sz w:val="24"/>
          <w:szCs w:val="24"/>
          <w:specVanish w:val="0"/>
        </w:rPr>
        <w:t>(1)</w:t>
      </w:r>
      <w:r w:rsidRPr="00BA3EE4">
        <w:rPr>
          <w:rStyle w:val="salnbdy"/>
          <w:rFonts w:ascii="Times New Roman" w:eastAsia="Times New Roman" w:hAnsi="Times New Roman"/>
          <w:color w:val="auto"/>
          <w:sz w:val="24"/>
          <w:szCs w:val="24"/>
        </w:rPr>
        <w:t xml:space="preserve"> </w:t>
      </w:r>
      <w:r w:rsidR="007D60EF" w:rsidRPr="00BA3EE4">
        <w:rPr>
          <w:rFonts w:ascii="Times New Roman" w:eastAsia="Times New Roman" w:hAnsi="Times New Roman"/>
          <w:sz w:val="24"/>
          <w:szCs w:val="24"/>
        </w:rPr>
        <w:t xml:space="preserve">Pentru realizarea unui/unei obiectiv/conducte necesar/necesare racordării, OSD are obligația </w:t>
      </w:r>
      <w:r w:rsidR="007D60EF" w:rsidRPr="00BA3EE4">
        <w:rPr>
          <w:rFonts w:ascii="Times New Roman" w:eastAsia="Times New Roman" w:hAnsi="Times New Roman"/>
          <w:bCs/>
          <w:sz w:val="24"/>
          <w:szCs w:val="24"/>
          <w:shd w:val="clear" w:color="auto" w:fill="FFFFFF"/>
        </w:rPr>
        <w:t xml:space="preserve">să </w:t>
      </w:r>
      <w:r w:rsidR="00082A43" w:rsidRPr="00BA3EE4">
        <w:rPr>
          <w:rFonts w:ascii="Times New Roman" w:eastAsia="Times New Roman" w:hAnsi="Times New Roman"/>
          <w:bCs/>
          <w:sz w:val="24"/>
          <w:szCs w:val="24"/>
          <w:shd w:val="clear" w:color="auto" w:fill="FFFFFF"/>
        </w:rPr>
        <w:t>desemneze un OE în termen de 60 de zile de la data încheierii contractului de racordare.</w:t>
      </w:r>
    </w:p>
    <w:p w14:paraId="22FAD203" w14:textId="77777777" w:rsidR="0066698A" w:rsidRPr="00BA3EE4" w:rsidRDefault="0066698A"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b w:val="0"/>
          <w:color w:val="auto"/>
          <w:sz w:val="24"/>
          <w:szCs w:val="24"/>
          <w:specVanish w:val="0"/>
        </w:rPr>
        <w:t>(</w:t>
      </w:r>
      <w:r w:rsidRPr="00BA3EE4">
        <w:rPr>
          <w:rStyle w:val="salnttl1"/>
          <w:rFonts w:ascii="Times New Roman" w:eastAsia="Times New Roman" w:hAnsi="Times New Roman"/>
          <w:color w:val="auto"/>
          <w:sz w:val="24"/>
          <w:szCs w:val="24"/>
          <w:specVanish w:val="0"/>
        </w:rPr>
        <w:t>2</w:t>
      </w:r>
      <w:r w:rsidRPr="00BA3EE4">
        <w:rPr>
          <w:rStyle w:val="salnttl1"/>
          <w:rFonts w:ascii="Times New Roman" w:eastAsia="Times New Roman" w:hAnsi="Times New Roman"/>
          <w:b w:val="0"/>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prevederilor </w:t>
      </w:r>
      <w:r w:rsidRPr="00BA3EE4">
        <w:rPr>
          <w:rStyle w:val="slgi1"/>
          <w:rFonts w:ascii="Times New Roman" w:eastAsia="Times New Roman" w:hAnsi="Times New Roman"/>
          <w:color w:val="auto"/>
          <w:sz w:val="24"/>
          <w:szCs w:val="24"/>
          <w:u w:val="none"/>
        </w:rPr>
        <w:t xml:space="preserve">alin. (1) </w:t>
      </w:r>
      <w:r w:rsidRPr="00BA3EE4">
        <w:rPr>
          <w:rStyle w:val="salnbdy"/>
          <w:rFonts w:ascii="Times New Roman" w:eastAsia="Times New Roman" w:hAnsi="Times New Roman"/>
          <w:color w:val="auto"/>
          <w:sz w:val="24"/>
          <w:szCs w:val="24"/>
        </w:rPr>
        <w:t>se calculează cu formula:</w:t>
      </w:r>
    </w:p>
    <w:p w14:paraId="0B577AAF" w14:textId="77777777" w:rsidR="0066698A" w:rsidRPr="00BA3EE4" w:rsidRDefault="00A23ABD" w:rsidP="00BA3EE4">
      <w:pPr>
        <w:autoSpaceDN/>
        <w:spacing w:after="0" w:line="360" w:lineRule="auto"/>
        <w:jc w:val="center"/>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6</m:t>
            </m:r>
          </m:sup>
        </m:sSub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TCdesemn60</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TOCracord</m:t>
                </m:r>
              </m:sub>
            </m:sSub>
            <m:r>
              <w:rPr>
                <w:rFonts w:ascii="Cambria Math" w:hAnsi="Cambria Math"/>
                <w:sz w:val="24"/>
                <w:szCs w:val="24"/>
              </w:rPr>
              <m:t>-</m:t>
            </m:r>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 OE selectat CF</m:t>
                    </m:r>
                  </m:sub>
                </m:sSub>
                <m:r>
                  <w:rPr>
                    <w:rFonts w:ascii="Cambria Math" w:hAnsi="Cambria Math"/>
                    <w:sz w:val="24"/>
                    <w:szCs w:val="24"/>
                  </w:rPr>
                  <m:t>- N</m:t>
                </m:r>
              </m:e>
              <m:sub>
                <m:r>
                  <w:rPr>
                    <w:rFonts w:ascii="Cambria Math" w:hAnsi="Cambria Math"/>
                    <w:sz w:val="24"/>
                    <w:szCs w:val="24"/>
                  </w:rPr>
                  <m:t>TOCClasat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66698A" w:rsidRPr="00BA3EE4">
        <w:rPr>
          <w:rFonts w:ascii="Times New Roman" w:hAnsi="Times New Roman"/>
          <w:sz w:val="24"/>
          <w:szCs w:val="24"/>
        </w:rPr>
        <w:t>, %</w:t>
      </w:r>
    </w:p>
    <w:p w14:paraId="360A4AE4" w14:textId="77777777" w:rsidR="0066698A" w:rsidRPr="00BA3EE4" w:rsidRDefault="000E4AAA" w:rsidP="00BA3EE4">
      <w:pPr>
        <w:autoSpaceDN/>
        <w:spacing w:after="0" w:line="360" w:lineRule="auto"/>
        <w:jc w:val="both"/>
        <w:rPr>
          <w:rStyle w:val="salnbdy"/>
          <w:rFonts w:ascii="Times New Roman" w:hAnsi="Times New Roman"/>
          <w:color w:val="auto"/>
          <w:sz w:val="24"/>
          <w:szCs w:val="24"/>
        </w:rPr>
      </w:pPr>
      <w:r w:rsidRPr="00BA3EE4">
        <w:rPr>
          <w:rStyle w:val="salnbdy"/>
          <w:rFonts w:ascii="Times New Roman" w:hAnsi="Times New Roman"/>
          <w:color w:val="auto"/>
          <w:sz w:val="24"/>
          <w:szCs w:val="24"/>
        </w:rPr>
        <w:t>u</w:t>
      </w:r>
      <w:r w:rsidR="0066698A" w:rsidRPr="00BA3EE4">
        <w:rPr>
          <w:rStyle w:val="salnbdy"/>
          <w:rFonts w:ascii="Times New Roman" w:hAnsi="Times New Roman"/>
          <w:color w:val="auto"/>
          <w:sz w:val="24"/>
          <w:szCs w:val="24"/>
        </w:rPr>
        <w:t>nde</w:t>
      </w:r>
      <w:r w:rsidRPr="00BA3EE4">
        <w:rPr>
          <w:rStyle w:val="salnbdy"/>
          <w:rFonts w:ascii="Times New Roman" w:hAnsi="Times New Roman"/>
          <w:color w:val="auto"/>
          <w:sz w:val="24"/>
          <w:szCs w:val="24"/>
        </w:rPr>
        <w:t>:</w:t>
      </w:r>
    </w:p>
    <w:p w14:paraId="43E7D2F6" w14:textId="77777777" w:rsidR="0066698A" w:rsidRPr="00BA3EE4" w:rsidRDefault="00A23ABD" w:rsidP="00BA3EE4">
      <w:pPr>
        <w:pStyle w:val="ListParagraph"/>
        <w:numPr>
          <w:ilvl w:val="0"/>
          <w:numId w:val="6"/>
        </w:numPr>
        <w:spacing w:after="0" w:line="360" w:lineRule="auto"/>
        <w:ind w:left="420" w:hanging="420"/>
        <w:contextualSpacing w:val="0"/>
        <w:jc w:val="both"/>
        <w:textAlignment w:val="baseline"/>
        <w:rPr>
          <w:rStyle w:val="salnbdy"/>
          <w:rFonts w:ascii="Times New Roman" w:hAnsi="Times New Roman"/>
          <w:color w:val="auto"/>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TCdesemn60</m:t>
            </m:r>
          </m:sub>
        </m:sSub>
      </m:oMath>
      <w:r w:rsidR="0066698A" w:rsidRPr="00BA3EE4">
        <w:rPr>
          <w:rFonts w:ascii="Times New Roman" w:hAnsi="Times New Roman"/>
          <w:sz w:val="24"/>
          <w:szCs w:val="24"/>
        </w:rPr>
        <w:t xml:space="preserve"> – numărul total de desemnări OE pentru realizarea </w:t>
      </w:r>
      <w:r w:rsidR="0066698A" w:rsidRPr="00BA3EE4">
        <w:rPr>
          <w:rFonts w:ascii="Times New Roman" w:eastAsia="Times New Roman" w:hAnsi="Times New Roman"/>
          <w:sz w:val="24"/>
          <w:szCs w:val="24"/>
        </w:rPr>
        <w:t>unui/unei obiectiv/conducte necesar/necesare racordării</w:t>
      </w:r>
      <w:r w:rsidR="0066698A" w:rsidRPr="00BA3EE4">
        <w:rPr>
          <w:rFonts w:ascii="Times New Roman" w:hAnsi="Times New Roman"/>
          <w:sz w:val="24"/>
          <w:szCs w:val="24"/>
        </w:rPr>
        <w:t>, efectuate de OSD într-un interval mai</w:t>
      </w:r>
      <w:r w:rsidR="006041DF" w:rsidRPr="00BA3EE4">
        <w:rPr>
          <w:rFonts w:ascii="Times New Roman" w:hAnsi="Times New Roman"/>
          <w:sz w:val="24"/>
          <w:szCs w:val="24"/>
        </w:rPr>
        <w:t xml:space="preserve"> </w:t>
      </w:r>
      <w:r w:rsidR="0066698A" w:rsidRPr="00BA3EE4">
        <w:rPr>
          <w:rFonts w:ascii="Times New Roman" w:hAnsi="Times New Roman"/>
          <w:sz w:val="24"/>
          <w:szCs w:val="24"/>
        </w:rPr>
        <w:t>mic de 60 de zile de la semnarea contractului cu solicitantul;</w:t>
      </w:r>
    </w:p>
    <w:p w14:paraId="2F9501CF" w14:textId="0ADF825F" w:rsidR="0066698A" w:rsidRPr="00BA3EE4" w:rsidRDefault="00A23ABD" w:rsidP="00BA3EE4">
      <w:pPr>
        <w:pStyle w:val="ListParagraph"/>
        <w:numPr>
          <w:ilvl w:val="0"/>
          <w:numId w:val="6"/>
        </w:numPr>
        <w:spacing w:after="0" w:line="360" w:lineRule="auto"/>
        <w:ind w:left="420" w:hanging="42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 xml:space="preserve"> N</m:t>
            </m:r>
          </m:e>
          <m:sub>
            <m:r>
              <w:rPr>
                <w:rFonts w:ascii="Cambria Math" w:hAnsi="Cambria Math"/>
                <w:sz w:val="24"/>
                <w:szCs w:val="24"/>
              </w:rPr>
              <m:t>TOCracord</m:t>
            </m:r>
          </m:sub>
        </m:sSub>
      </m:oMath>
      <w:r w:rsidR="0066698A" w:rsidRPr="00BA3EE4">
        <w:rPr>
          <w:rFonts w:ascii="Times New Roman" w:hAnsi="Times New Roman"/>
          <w:sz w:val="24"/>
          <w:szCs w:val="24"/>
          <w:shd w:val="clear" w:color="auto" w:fill="FFFFFF"/>
        </w:rPr>
        <w:t xml:space="preserve"> - numărul total al cererilor cu privire la realizarea </w:t>
      </w:r>
      <w:r w:rsidR="0066698A" w:rsidRPr="00BA3EE4">
        <w:rPr>
          <w:rFonts w:ascii="Times New Roman" w:eastAsia="Times New Roman" w:hAnsi="Times New Roman"/>
          <w:sz w:val="24"/>
          <w:szCs w:val="24"/>
        </w:rPr>
        <w:t>unui/unei obiectiv/conducte necesar/necesare racordării</w:t>
      </w:r>
      <w:r w:rsidR="00251C22" w:rsidRPr="00BA3EE4">
        <w:rPr>
          <w:rFonts w:ascii="Times New Roman" w:eastAsia="Times New Roman" w:hAnsi="Times New Roman"/>
          <w:sz w:val="24"/>
          <w:szCs w:val="24"/>
        </w:rPr>
        <w:t xml:space="preserve">, </w:t>
      </w:r>
      <w:r w:rsidR="00251C22" w:rsidRPr="00BA3EE4">
        <w:rPr>
          <w:rFonts w:ascii="Times New Roman" w:eastAsia="Times New Roman" w:hAnsi="Times New Roman"/>
          <w:bCs/>
          <w:sz w:val="24"/>
          <w:szCs w:val="24"/>
        </w:rPr>
        <w:t>pentru care OSD transmite oferta de contract de racordare</w:t>
      </w:r>
      <w:r w:rsidR="0066698A" w:rsidRPr="00BA3EE4">
        <w:rPr>
          <w:rFonts w:ascii="Times New Roman" w:hAnsi="Times New Roman"/>
          <w:sz w:val="24"/>
          <w:szCs w:val="24"/>
          <w:shd w:val="clear" w:color="auto" w:fill="FFFFFF"/>
        </w:rPr>
        <w:t>;</w:t>
      </w:r>
    </w:p>
    <w:p w14:paraId="02731EE5" w14:textId="77777777" w:rsidR="006041DF" w:rsidRPr="00BA3EE4" w:rsidRDefault="00A23ABD" w:rsidP="00BA3EE4">
      <w:pPr>
        <w:pStyle w:val="ListParagraph"/>
        <w:numPr>
          <w:ilvl w:val="0"/>
          <w:numId w:val="6"/>
        </w:numPr>
        <w:spacing w:after="0" w:line="360" w:lineRule="auto"/>
        <w:ind w:left="420" w:hanging="42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 OE selectat CF</m:t>
            </m:r>
          </m:sub>
        </m:sSub>
      </m:oMath>
      <w:r w:rsidR="006041DF" w:rsidRPr="00BA3EE4">
        <w:rPr>
          <w:rFonts w:ascii="Times New Roman" w:hAnsi="Times New Roman"/>
          <w:sz w:val="24"/>
          <w:szCs w:val="24"/>
        </w:rPr>
        <w:t xml:space="preserve"> - </w:t>
      </w:r>
      <w:r w:rsidR="006041DF" w:rsidRPr="00BA3EE4">
        <w:rPr>
          <w:rFonts w:ascii="Times New Roman" w:hAnsi="Times New Roman"/>
          <w:sz w:val="24"/>
          <w:szCs w:val="24"/>
          <w:shd w:val="clear" w:color="auto" w:fill="FFFFFF"/>
        </w:rPr>
        <w:t xml:space="preserve">numărul total al cererilor cu privire la realizarea </w:t>
      </w:r>
      <w:r w:rsidR="006041DF" w:rsidRPr="00BA3EE4">
        <w:rPr>
          <w:rFonts w:ascii="Times New Roman" w:eastAsia="Times New Roman" w:hAnsi="Times New Roman"/>
          <w:sz w:val="24"/>
          <w:szCs w:val="24"/>
        </w:rPr>
        <w:t>unui/unei obiectiv/conducte necesar/necesare racordării finanțat/finațate de solicitant și realizat/realizate prin intermediul unui OE selectat de solicitant;</w:t>
      </w:r>
    </w:p>
    <w:bookmarkStart w:id="9" w:name="_Hlk68263381"/>
    <w:p w14:paraId="1574EF9E" w14:textId="77777777" w:rsidR="0066698A" w:rsidRPr="00BA3EE4" w:rsidRDefault="00A23ABD" w:rsidP="00BA3EE4">
      <w:pPr>
        <w:pStyle w:val="ListParagraph"/>
        <w:numPr>
          <w:ilvl w:val="0"/>
          <w:numId w:val="6"/>
        </w:numPr>
        <w:spacing w:after="0" w:line="360" w:lineRule="auto"/>
        <w:ind w:left="420" w:hanging="420"/>
        <w:contextualSpacing w:val="0"/>
        <w:jc w:val="both"/>
        <w:textAlignment w:val="baseline"/>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TOCClasat</m:t>
            </m:r>
          </m:sub>
        </m:sSub>
      </m:oMath>
      <w:r w:rsidR="0066698A" w:rsidRPr="00BA3EE4">
        <w:rPr>
          <w:rFonts w:ascii="Times New Roman" w:hAnsi="Times New Roman"/>
          <w:sz w:val="24"/>
          <w:szCs w:val="24"/>
        </w:rPr>
        <w:t xml:space="preserve"> – numărul total al cererilor clasate cu privire la solicitările de </w:t>
      </w:r>
      <w:r w:rsidR="001355BC" w:rsidRPr="00BA3EE4">
        <w:rPr>
          <w:rFonts w:ascii="Times New Roman" w:hAnsi="Times New Roman"/>
          <w:sz w:val="24"/>
          <w:szCs w:val="24"/>
        </w:rPr>
        <w:t xml:space="preserve">realizare a </w:t>
      </w:r>
      <w:r w:rsidR="001355BC" w:rsidRPr="00BA3EE4">
        <w:rPr>
          <w:rFonts w:ascii="Times New Roman" w:eastAsia="Times New Roman" w:hAnsi="Times New Roman"/>
          <w:sz w:val="24"/>
          <w:szCs w:val="24"/>
        </w:rPr>
        <w:t>unui/unei obiectiv/conducte necesar/necesare racordării</w:t>
      </w:r>
      <w:r w:rsidR="0066698A" w:rsidRPr="00BA3EE4">
        <w:rPr>
          <w:rFonts w:ascii="Times New Roman" w:hAnsi="Times New Roman"/>
          <w:sz w:val="24"/>
          <w:szCs w:val="24"/>
        </w:rPr>
        <w:t>.</w:t>
      </w:r>
    </w:p>
    <w:p w14:paraId="42192B43" w14:textId="6561BA4B" w:rsidR="003F5053" w:rsidRPr="00BA3EE4" w:rsidRDefault="003F5053"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(3)</w:t>
      </w:r>
      <w:r w:rsidRPr="00BA3EE4">
        <w:rPr>
          <w:rStyle w:val="salnbdy"/>
          <w:rFonts w:ascii="Times New Roman" w:eastAsia="Times New Roman" w:hAnsi="Times New Roman"/>
          <w:color w:val="auto"/>
          <w:sz w:val="24"/>
          <w:szCs w:val="24"/>
        </w:rPr>
        <w:t xml:space="preserve"> 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6</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6</m:t>
            </m:r>
          </m:sup>
        </m:sSubSup>
      </m:oMath>
      <w:r w:rsidRPr="00BA3EE4">
        <w:rPr>
          <w:rStyle w:val="salnbdy"/>
          <w:rFonts w:ascii="Times New Roman" w:eastAsia="Times New Roman" w:hAnsi="Times New Roman"/>
          <w:color w:val="auto"/>
          <w:sz w:val="24"/>
          <w:szCs w:val="24"/>
        </w:rPr>
        <w:t>≥</w:t>
      </w:r>
      <w:r w:rsidR="00251C22" w:rsidRPr="00BA3EE4">
        <w:rPr>
          <w:rStyle w:val="salnbdy"/>
          <w:rFonts w:ascii="Times New Roman" w:eastAsia="Times New Roman" w:hAnsi="Times New Roman"/>
          <w:color w:val="auto"/>
          <w:sz w:val="24"/>
          <w:szCs w:val="24"/>
        </w:rPr>
        <w:t>90</w:t>
      </w:r>
      <w:r w:rsidRPr="00BA3EE4">
        <w:rPr>
          <w:rStyle w:val="salnbdy"/>
          <w:rFonts w:ascii="Times New Roman" w:eastAsia="Times New Roman" w:hAnsi="Times New Roman"/>
          <w:color w:val="auto"/>
          <w:sz w:val="24"/>
          <w:szCs w:val="24"/>
        </w:rPr>
        <w:t>%.</w:t>
      </w:r>
    </w:p>
    <w:bookmarkEnd w:id="9"/>
    <w:p w14:paraId="5A9D6FEC" w14:textId="54EEE2D8" w:rsidR="0066698A" w:rsidRPr="00BA3EE4" w:rsidRDefault="001355BC" w:rsidP="00BA3EE4">
      <w:pPr>
        <w:autoSpaceDN/>
        <w:spacing w:after="0" w:line="360" w:lineRule="auto"/>
        <w:jc w:val="both"/>
        <w:rPr>
          <w:rFonts w:ascii="Times New Roman" w:eastAsia="Times New Roman" w:hAnsi="Times New Roman"/>
          <w:b/>
          <w:bCs/>
          <w:sz w:val="24"/>
          <w:szCs w:val="24"/>
          <w:shd w:val="clear" w:color="auto" w:fill="FFFFFF"/>
        </w:rPr>
      </w:pPr>
      <w:r w:rsidRPr="00BA3EE4">
        <w:rPr>
          <w:rStyle w:val="salnttl1"/>
          <w:rFonts w:ascii="Times New Roman" w:eastAsia="Times New Roman" w:hAnsi="Times New Roman"/>
          <w:color w:val="auto"/>
          <w:sz w:val="24"/>
          <w:szCs w:val="24"/>
          <w:specVanish w:val="0"/>
        </w:rPr>
        <w:t>(</w:t>
      </w:r>
      <w:r w:rsidR="003F5053" w:rsidRPr="00BA3EE4">
        <w:rPr>
          <w:rStyle w:val="salnttl1"/>
          <w:rFonts w:ascii="Times New Roman" w:eastAsia="Times New Roman" w:hAnsi="Times New Roman"/>
          <w:color w:val="auto"/>
          <w:sz w:val="24"/>
          <w:szCs w:val="24"/>
          <w:specVanish w:val="0"/>
        </w:rPr>
        <w:t>4</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Pentru realizarea </w:t>
      </w:r>
      <w:r w:rsidRPr="00BA3EE4">
        <w:rPr>
          <w:rFonts w:ascii="Times New Roman" w:eastAsia="Times New Roman" w:hAnsi="Times New Roman"/>
          <w:sz w:val="24"/>
          <w:szCs w:val="24"/>
        </w:rPr>
        <w:t>unui/unei obiectiv/conducte necesar/necesare racordării</w:t>
      </w:r>
      <w:r w:rsidRPr="00BA3EE4">
        <w:rPr>
          <w:rStyle w:val="salnbdy"/>
          <w:rFonts w:ascii="Times New Roman" w:eastAsia="Times New Roman" w:hAnsi="Times New Roman"/>
          <w:color w:val="auto"/>
          <w:sz w:val="24"/>
          <w:szCs w:val="24"/>
        </w:rPr>
        <w:t xml:space="preserve">, OSD are obligaţia </w:t>
      </w:r>
      <w:r w:rsidRPr="00BA3EE4">
        <w:rPr>
          <w:rFonts w:ascii="Times New Roman" w:eastAsia="Times New Roman" w:hAnsi="Times New Roman"/>
          <w:bCs/>
          <w:sz w:val="24"/>
          <w:szCs w:val="24"/>
          <w:shd w:val="clear" w:color="auto" w:fill="FFFFFF"/>
        </w:rPr>
        <w:t xml:space="preserve">să pună în funcțiune </w:t>
      </w:r>
      <w:r w:rsidR="00AD3B97" w:rsidRPr="00BA3EE4">
        <w:rPr>
          <w:rFonts w:ascii="Times New Roman" w:eastAsia="Times New Roman" w:hAnsi="Times New Roman"/>
          <w:sz w:val="24"/>
          <w:szCs w:val="24"/>
        </w:rPr>
        <w:t>obiectivul/conducta necesar/necesare racordării</w:t>
      </w:r>
      <w:r w:rsidR="00AD3B97" w:rsidRPr="00BA3EE4">
        <w:rPr>
          <w:rFonts w:ascii="Times New Roman" w:eastAsia="Times New Roman" w:hAnsi="Times New Roman"/>
          <w:bCs/>
          <w:sz w:val="24"/>
          <w:szCs w:val="24"/>
          <w:shd w:val="clear" w:color="auto" w:fill="FFFFFF"/>
        </w:rPr>
        <w:t xml:space="preserve"> </w:t>
      </w:r>
      <w:r w:rsidRPr="00BA3EE4">
        <w:rPr>
          <w:rFonts w:ascii="Times New Roman" w:eastAsia="Times New Roman" w:hAnsi="Times New Roman"/>
          <w:bCs/>
          <w:sz w:val="24"/>
          <w:szCs w:val="24"/>
          <w:shd w:val="clear" w:color="auto" w:fill="FFFFFF"/>
        </w:rPr>
        <w:t>în termen de 90 de zile de la data obținerii autorizației de construire, conform prevederilor</w:t>
      </w:r>
      <w:r w:rsidRPr="00BA3EE4">
        <w:t xml:space="preserve"> </w:t>
      </w:r>
      <w:r w:rsidRPr="00BA3EE4">
        <w:rPr>
          <w:rFonts w:ascii="Times New Roman" w:eastAsia="Times New Roman" w:hAnsi="Times New Roman"/>
          <w:bCs/>
          <w:sz w:val="24"/>
          <w:szCs w:val="24"/>
          <w:shd w:val="clear" w:color="auto" w:fill="FFFFFF"/>
        </w:rPr>
        <w:t>art. 138 alin. (1) lit. d</w:t>
      </w:r>
      <w:r w:rsidRPr="00BA3EE4">
        <w:rPr>
          <w:rFonts w:ascii="Times New Roman" w:eastAsia="Times New Roman" w:hAnsi="Times New Roman"/>
          <w:bCs/>
          <w:sz w:val="24"/>
          <w:szCs w:val="24"/>
          <w:shd w:val="clear" w:color="auto" w:fill="FFFFFF"/>
          <w:vertAlign w:val="superscript"/>
        </w:rPr>
        <w:t>1</w:t>
      </w:r>
      <w:r w:rsidRPr="00BA3EE4">
        <w:rPr>
          <w:rFonts w:ascii="Times New Roman" w:eastAsia="Times New Roman" w:hAnsi="Times New Roman"/>
          <w:bCs/>
          <w:sz w:val="24"/>
          <w:szCs w:val="24"/>
          <w:shd w:val="clear" w:color="auto" w:fill="FFFFFF"/>
        </w:rPr>
        <w:t>) și art. 148 alin. (3) din Lege;</w:t>
      </w:r>
    </w:p>
    <w:p w14:paraId="64DB8E9E" w14:textId="6CF5FFA8"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3F5053" w:rsidRPr="00BA3EE4">
        <w:rPr>
          <w:rStyle w:val="salnttl1"/>
          <w:rFonts w:ascii="Times New Roman" w:eastAsia="Times New Roman" w:hAnsi="Times New Roman"/>
          <w:color w:val="auto"/>
          <w:sz w:val="24"/>
          <w:szCs w:val="24"/>
          <w:specVanish w:val="0"/>
        </w:rPr>
        <w:t>5</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OSD are obligaţia de a răspunde la sesizările/reclamaţiile scrise ale oricărui solicitant sau </w:t>
      </w:r>
      <w:r w:rsidR="00E85EF5"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xml:space="preserve"> cu privire la proiectarea, execuţia, recepţia şi punerea în funcţiune a obiectivului/conductei </w:t>
      </w:r>
      <w:r w:rsidR="007D60EF" w:rsidRPr="00BA3EE4">
        <w:rPr>
          <w:rStyle w:val="salnbdy"/>
          <w:rFonts w:ascii="Times New Roman" w:eastAsia="Times New Roman" w:hAnsi="Times New Roman"/>
          <w:color w:val="auto"/>
          <w:sz w:val="24"/>
          <w:szCs w:val="24"/>
        </w:rPr>
        <w:t>necesar/necesară racordării</w:t>
      </w:r>
      <w:r w:rsidRPr="00BA3EE4">
        <w:rPr>
          <w:rStyle w:val="salnbdy"/>
          <w:rFonts w:ascii="Times New Roman" w:eastAsia="Times New Roman" w:hAnsi="Times New Roman"/>
          <w:color w:val="auto"/>
          <w:sz w:val="24"/>
          <w:szCs w:val="24"/>
        </w:rPr>
        <w:t>, în maximum 20 de zile de la data înregistrării acestora.</w:t>
      </w:r>
    </w:p>
    <w:p w14:paraId="55FB3417" w14:textId="345DC991"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w:t>
      </w:r>
      <w:r w:rsidR="00480936" w:rsidRPr="00BA3EE4">
        <w:rPr>
          <w:rStyle w:val="salnttl1"/>
          <w:rFonts w:ascii="Times New Roman" w:eastAsia="Times New Roman" w:hAnsi="Times New Roman"/>
          <w:color w:val="auto"/>
          <w:sz w:val="24"/>
          <w:szCs w:val="24"/>
          <w:specVanish w:val="0"/>
        </w:rPr>
        <w:t>6</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Indicatorul specific de performanţă aferent obligaţiei prevăzute la </w:t>
      </w:r>
      <w:r w:rsidRPr="00BA3EE4">
        <w:rPr>
          <w:rStyle w:val="slgi1"/>
          <w:rFonts w:ascii="Times New Roman" w:eastAsia="Times New Roman" w:hAnsi="Times New Roman"/>
          <w:color w:val="auto"/>
          <w:sz w:val="24"/>
          <w:szCs w:val="24"/>
          <w:u w:val="none"/>
        </w:rPr>
        <w:t>alin. (</w:t>
      </w:r>
      <w:r w:rsidR="003F5053" w:rsidRPr="00BA3EE4">
        <w:rPr>
          <w:rStyle w:val="slgi1"/>
          <w:rFonts w:ascii="Times New Roman" w:eastAsia="Times New Roman" w:hAnsi="Times New Roman"/>
          <w:color w:val="auto"/>
          <w:sz w:val="24"/>
          <w:szCs w:val="24"/>
          <w:u w:val="none"/>
        </w:rPr>
        <w:t>4</w:t>
      </w:r>
      <w:r w:rsidRPr="00BA3EE4">
        <w:rPr>
          <w:rStyle w:val="slgi1"/>
          <w:rFonts w:ascii="Times New Roman" w:eastAsia="Times New Roman" w:hAnsi="Times New Roman"/>
          <w:color w:val="auto"/>
          <w:sz w:val="24"/>
          <w:szCs w:val="24"/>
          <w:u w:val="none"/>
        </w:rPr>
        <w:t>)</w:t>
      </w:r>
      <w:r w:rsidRPr="00BA3EE4">
        <w:rPr>
          <w:rStyle w:val="salnbdy"/>
          <w:rFonts w:ascii="Times New Roman" w:eastAsia="Times New Roman" w:hAnsi="Times New Roman"/>
          <w:color w:val="auto"/>
          <w:sz w:val="24"/>
          <w:szCs w:val="24"/>
        </w:rPr>
        <w:t xml:space="preserve"> se calculează cu formula:</w:t>
      </w:r>
    </w:p>
    <w:p w14:paraId="1FFBB36C" w14:textId="77777777" w:rsidR="007D60EF" w:rsidRPr="00BA3EE4" w:rsidRDefault="00A23ABD" w:rsidP="00BA3EE4">
      <w:pPr>
        <w:keepNext/>
        <w:keepLines/>
        <w:spacing w:after="0" w:line="360" w:lineRule="auto"/>
        <w:jc w:val="center"/>
        <w:textAlignment w:val="baseline"/>
        <w:rPr>
          <w:rFonts w:eastAsia="Times New Roman"/>
          <w:sz w:val="24"/>
          <w:szCs w:val="24"/>
        </w:rPr>
      </w:pP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7</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TPIF90</m:t>
                </m:r>
              </m:sub>
            </m:sSub>
          </m:num>
          <m:den>
            <w:bookmarkStart w:id="10" w:name="_Hlk53654179"/>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TOCracord</m:t>
                </m:r>
              </m:sub>
            </m:sSub>
            <w:bookmarkEnd w:id="10"/>
            <m:r>
              <w:rPr>
                <w:rFonts w:ascii="Cambria Math" w:eastAsia="Times New Roman" w:hAnsi="Cambria Math"/>
              </w:rPr>
              <m:t>-</m:t>
            </m:r>
            <m:sSub>
              <m:sSubPr>
                <m:ctrlPr>
                  <w:rPr>
                    <w:rFonts w:ascii="Cambria Math" w:hAnsi="Cambria Math"/>
                    <w:i/>
                  </w:rPr>
                </m:ctrlPr>
              </m:sSubPr>
              <m:e>
                <m:r>
                  <w:rPr>
                    <w:rFonts w:ascii="Cambria Math" w:hAnsi="Cambria Math"/>
                  </w:rPr>
                  <m:t>N</m:t>
                </m:r>
              </m:e>
              <m:sub>
                <m:r>
                  <w:rPr>
                    <w:rFonts w:ascii="Cambria Math" w:hAnsi="Cambria Math"/>
                  </w:rPr>
                  <m:t>TOCClasat</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oMath>
      <w:r w:rsidR="000B4687" w:rsidRPr="00BA3EE4">
        <w:rPr>
          <w:rFonts w:eastAsia="Times New Roman"/>
          <w:sz w:val="24"/>
          <w:szCs w:val="24"/>
        </w:rPr>
        <w:t xml:space="preserve">, </w:t>
      </w:r>
      <w:r w:rsidR="000B4687" w:rsidRPr="00BA3EE4">
        <w:rPr>
          <w:rFonts w:ascii="Times New Roman" w:eastAsia="Times New Roman" w:hAnsi="Times New Roman"/>
          <w:sz w:val="24"/>
          <w:szCs w:val="24"/>
        </w:rPr>
        <w:t>(%),</w:t>
      </w:r>
    </w:p>
    <w:p w14:paraId="161F03A3" w14:textId="77777777" w:rsidR="000B4687" w:rsidRPr="00BA3EE4" w:rsidRDefault="005A441B" w:rsidP="00BA3EE4">
      <w:pPr>
        <w:autoSpaceDN/>
        <w:spacing w:after="0" w:line="360" w:lineRule="auto"/>
        <w:jc w:val="both"/>
        <w:rPr>
          <w:rStyle w:val="spar3"/>
          <w:rFonts w:ascii="Times New Roman" w:eastAsia="Times New Roman" w:hAnsi="Times New Roman"/>
          <w:color w:val="auto"/>
          <w:sz w:val="24"/>
          <w:szCs w:val="24"/>
        </w:rPr>
      </w:pPr>
      <w:r w:rsidRPr="00BA3EE4">
        <w:rPr>
          <w:rStyle w:val="spar3"/>
          <w:rFonts w:ascii="Times New Roman" w:eastAsia="Times New Roman" w:hAnsi="Times New Roman"/>
          <w:color w:val="auto"/>
          <w:sz w:val="24"/>
          <w:szCs w:val="24"/>
          <w:specVanish w:val="0"/>
        </w:rPr>
        <w:t>unde:</w:t>
      </w:r>
    </w:p>
    <w:p w14:paraId="7E9A88F0" w14:textId="0D0A8B22" w:rsidR="000B4687" w:rsidRPr="00BA3EE4" w:rsidRDefault="00A23ABD" w:rsidP="00BA3EE4">
      <w:pPr>
        <w:pStyle w:val="ListParagraph"/>
        <w:numPr>
          <w:ilvl w:val="0"/>
          <w:numId w:val="6"/>
        </w:numPr>
        <w:spacing w:after="0" w:line="360" w:lineRule="auto"/>
        <w:ind w:left="420" w:hanging="420"/>
        <w:contextualSpacing w:val="0"/>
        <w:jc w:val="both"/>
        <w:textAlignment w:val="baseline"/>
        <w:rPr>
          <w:rFonts w:ascii="Times New Roman" w:eastAsia="Times New Roman" w:hAnsi="Times New Roman"/>
          <w:vanish/>
          <w:sz w:val="24"/>
          <w:szCs w:val="24"/>
          <w:shd w:val="clear" w:color="auto" w:fill="FFFFFF"/>
          <w:lang w:eastAsia="en-GB"/>
        </w:rPr>
      </w:pPr>
      <m:oMath>
        <m:sSub>
          <m:sSubPr>
            <m:ctrlPr>
              <w:rPr>
                <w:rFonts w:ascii="Cambria Math" w:eastAsia="Times New Roman" w:hAnsi="Cambria Math"/>
                <w:i/>
                <w:sz w:val="24"/>
                <w:szCs w:val="24"/>
                <w:lang w:eastAsia="en-GB"/>
              </w:rPr>
            </m:ctrlPr>
          </m:sSubPr>
          <m:e>
            <m:r>
              <w:rPr>
                <w:rFonts w:ascii="Cambria Math" w:eastAsia="Times New Roman" w:hAnsi="Cambria Math"/>
                <w:sz w:val="24"/>
                <w:szCs w:val="24"/>
                <w:lang w:eastAsia="en-GB"/>
              </w:rPr>
              <m:t>N</m:t>
            </m:r>
          </m:e>
          <m:sub>
            <m:r>
              <w:rPr>
                <w:rFonts w:ascii="Cambria Math" w:eastAsia="Times New Roman" w:hAnsi="Cambria Math"/>
                <w:sz w:val="24"/>
                <w:szCs w:val="24"/>
                <w:lang w:eastAsia="en-GB"/>
              </w:rPr>
              <m:t>TPIF90</m:t>
            </m:r>
          </m:sub>
        </m:sSub>
      </m:oMath>
      <w:r w:rsidR="000B4687" w:rsidRPr="00BA3EE4">
        <w:rPr>
          <w:rFonts w:ascii="Times New Roman" w:eastAsia="Times New Roman" w:hAnsi="Times New Roman"/>
          <w:sz w:val="24"/>
          <w:szCs w:val="24"/>
          <w:shd w:val="clear" w:color="auto" w:fill="FFFFFF"/>
          <w:lang w:eastAsia="en-GB"/>
        </w:rPr>
        <w:t>- numărul total al punerilor în funcțiune a obiectivelor/conductelor, realizate de OSD într-un interval mai mic de 90 de zile;</w:t>
      </w:r>
    </w:p>
    <w:p w14:paraId="09846251" w14:textId="77777777" w:rsidR="001355BC" w:rsidRPr="00BA3EE4" w:rsidRDefault="00A23ABD" w:rsidP="00BA3EE4">
      <w:pPr>
        <w:pStyle w:val="ListParagraph"/>
        <w:numPr>
          <w:ilvl w:val="0"/>
          <w:numId w:val="6"/>
        </w:numPr>
        <w:spacing w:after="0" w:line="360" w:lineRule="auto"/>
        <w:ind w:left="420" w:hanging="420"/>
        <w:contextualSpacing w:val="0"/>
        <w:jc w:val="both"/>
        <w:textAlignment w:val="baseline"/>
        <w:rPr>
          <w:rFonts w:ascii="Times New Roman" w:hAnsi="Times New Roman"/>
          <w:sz w:val="24"/>
          <w:szCs w:val="24"/>
          <w:shd w:val="clear" w:color="auto" w:fill="FFFFFF"/>
        </w:rPr>
      </w:pPr>
      <m:oMath>
        <m:sSub>
          <m:sSubPr>
            <m:ctrlPr>
              <w:rPr>
                <w:rFonts w:ascii="Cambria Math" w:eastAsia="Times New Roman" w:hAnsi="Cambria Math"/>
                <w:i/>
                <w:sz w:val="24"/>
                <w:szCs w:val="24"/>
                <w:lang w:eastAsia="en-GB"/>
              </w:rPr>
            </m:ctrlPr>
          </m:sSubPr>
          <m:e>
            <m:r>
              <w:rPr>
                <w:rFonts w:ascii="Cambria Math" w:eastAsia="Times New Roman" w:hAnsi="Cambria Math"/>
                <w:sz w:val="24"/>
                <w:szCs w:val="24"/>
                <w:lang w:eastAsia="en-GB"/>
              </w:rPr>
              <m:t>N</m:t>
            </m:r>
          </m:e>
          <m:sub>
            <m:r>
              <w:rPr>
                <w:rFonts w:ascii="Cambria Math" w:eastAsia="Times New Roman" w:hAnsi="Cambria Math"/>
                <w:sz w:val="24"/>
                <w:szCs w:val="24"/>
                <w:lang w:eastAsia="en-GB"/>
              </w:rPr>
              <m:t>TOCracord</m:t>
            </m:r>
          </m:sub>
        </m:sSub>
      </m:oMath>
      <w:r w:rsidR="000B4687" w:rsidRPr="00BA3EE4">
        <w:rPr>
          <w:rFonts w:ascii="Times New Roman" w:eastAsia="Times New Roman" w:hAnsi="Times New Roman"/>
          <w:sz w:val="24"/>
          <w:szCs w:val="24"/>
          <w:shd w:val="clear" w:color="auto" w:fill="FFFFFF"/>
          <w:lang w:eastAsia="en-GB"/>
        </w:rPr>
        <w:t xml:space="preserve"> - </w:t>
      </w:r>
      <w:r w:rsidR="001355BC" w:rsidRPr="00BA3EE4">
        <w:rPr>
          <w:rFonts w:ascii="Times New Roman" w:hAnsi="Times New Roman"/>
          <w:sz w:val="24"/>
          <w:szCs w:val="24"/>
          <w:shd w:val="clear" w:color="auto" w:fill="FFFFFF"/>
        </w:rPr>
        <w:t xml:space="preserve">numărul total al cererilor cu privire la realizarea </w:t>
      </w:r>
      <w:r w:rsidR="001355BC" w:rsidRPr="00BA3EE4">
        <w:rPr>
          <w:rFonts w:ascii="Times New Roman" w:eastAsia="Times New Roman" w:hAnsi="Times New Roman"/>
          <w:sz w:val="24"/>
          <w:szCs w:val="24"/>
        </w:rPr>
        <w:t>unui/unei obiectiv/conducte necesar/necesare racordării</w:t>
      </w:r>
      <w:r w:rsidR="001355BC" w:rsidRPr="00BA3EE4">
        <w:rPr>
          <w:rFonts w:ascii="Times New Roman" w:hAnsi="Times New Roman"/>
          <w:sz w:val="24"/>
          <w:szCs w:val="24"/>
          <w:shd w:val="clear" w:color="auto" w:fill="FFFFFF"/>
        </w:rPr>
        <w:t>;</w:t>
      </w:r>
    </w:p>
    <w:p w14:paraId="36BC6C1B" w14:textId="77777777" w:rsidR="000B4687" w:rsidRPr="00BA3EE4" w:rsidRDefault="00A23ABD" w:rsidP="00BA3EE4">
      <w:pPr>
        <w:pStyle w:val="ListParagraph"/>
        <w:numPr>
          <w:ilvl w:val="0"/>
          <w:numId w:val="6"/>
        </w:numPr>
        <w:spacing w:after="0" w:line="360" w:lineRule="auto"/>
        <w:ind w:left="420" w:hanging="420"/>
        <w:contextualSpacing w:val="0"/>
        <w:jc w:val="both"/>
        <w:textAlignment w:val="baseline"/>
        <w:rPr>
          <w:rFonts w:ascii="Times New Roman" w:eastAsiaTheme="minorEastAsia"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TOCClasat</m:t>
            </m:r>
          </m:sub>
        </m:sSub>
      </m:oMath>
      <w:r w:rsidR="0009012A" w:rsidRPr="00BA3EE4">
        <w:rPr>
          <w:rFonts w:ascii="Times New Roman" w:hAnsi="Times New Roman"/>
          <w:sz w:val="24"/>
          <w:szCs w:val="24"/>
          <w:shd w:val="clear" w:color="auto" w:fill="FFFFFF"/>
        </w:rPr>
        <w:t>– numărul total al cererilor clasate cu privire la solicitările de realizare a unui/unei obiectiv/conducte necesar/necesare racordării.</w:t>
      </w:r>
    </w:p>
    <w:p w14:paraId="758C27DD" w14:textId="6B81566D"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3F5053" w:rsidRPr="00BA3EE4">
        <w:rPr>
          <w:rStyle w:val="salnttl1"/>
          <w:rFonts w:ascii="Times New Roman" w:eastAsia="Times New Roman" w:hAnsi="Times New Roman"/>
          <w:color w:val="auto"/>
          <w:sz w:val="24"/>
          <w:szCs w:val="24"/>
          <w:specVanish w:val="0"/>
        </w:rPr>
        <w:t>7</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7</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7</m:t>
            </m:r>
          </m:sup>
        </m:sSubSup>
      </m:oMath>
      <w:r w:rsidRPr="00BA3EE4">
        <w:rPr>
          <w:rStyle w:val="salnbdy"/>
          <w:rFonts w:ascii="Times New Roman" w:eastAsia="Times New Roman" w:hAnsi="Times New Roman"/>
          <w:color w:val="auto"/>
          <w:sz w:val="24"/>
          <w:szCs w:val="24"/>
        </w:rPr>
        <w:t>≥9</w:t>
      </w:r>
      <w:r w:rsidR="00251C22" w:rsidRPr="00BA3EE4">
        <w:rPr>
          <w:rStyle w:val="salnbdy"/>
          <w:rFonts w:ascii="Times New Roman" w:eastAsia="Times New Roman" w:hAnsi="Times New Roman"/>
          <w:color w:val="auto"/>
          <w:sz w:val="24"/>
          <w:szCs w:val="24"/>
        </w:rPr>
        <w:t>0</w:t>
      </w:r>
      <w:r w:rsidRPr="00BA3EE4">
        <w:rPr>
          <w:rStyle w:val="salnbdy"/>
          <w:rFonts w:ascii="Times New Roman" w:eastAsia="Times New Roman" w:hAnsi="Times New Roman"/>
          <w:color w:val="auto"/>
          <w:sz w:val="24"/>
          <w:szCs w:val="24"/>
        </w:rPr>
        <w:t>%.</w:t>
      </w:r>
    </w:p>
    <w:p w14:paraId="1CE2443F" w14:textId="77777777" w:rsidR="008B4936" w:rsidRPr="00BA3EE4" w:rsidRDefault="005A441B" w:rsidP="00BA3EE4">
      <w:pPr>
        <w:autoSpaceDN/>
        <w:spacing w:after="0" w:line="360" w:lineRule="auto"/>
        <w:jc w:val="both"/>
        <w:rPr>
          <w:rFonts w:ascii="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3F5053" w:rsidRPr="00BA3EE4">
        <w:rPr>
          <w:rStyle w:val="salnttl1"/>
          <w:rFonts w:ascii="Times New Roman" w:eastAsia="Times New Roman" w:hAnsi="Times New Roman"/>
          <w:color w:val="auto"/>
          <w:sz w:val="24"/>
          <w:szCs w:val="24"/>
          <w:specVanish w:val="0"/>
        </w:rPr>
        <w:t>8</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Indicatorul specific de performanţă aferent obligaţiei prevăzute la </w:t>
      </w:r>
      <w:r w:rsidRPr="00BA3EE4">
        <w:rPr>
          <w:rStyle w:val="slgi1"/>
          <w:rFonts w:ascii="Times New Roman" w:eastAsia="Times New Roman" w:hAnsi="Times New Roman"/>
          <w:color w:val="auto"/>
          <w:sz w:val="24"/>
          <w:szCs w:val="24"/>
          <w:u w:val="none"/>
        </w:rPr>
        <w:t>alin. (</w:t>
      </w:r>
      <w:r w:rsidR="003F5053" w:rsidRPr="00BA3EE4">
        <w:rPr>
          <w:rStyle w:val="slgi1"/>
          <w:rFonts w:ascii="Times New Roman" w:eastAsia="Times New Roman" w:hAnsi="Times New Roman"/>
          <w:color w:val="auto"/>
          <w:sz w:val="24"/>
          <w:szCs w:val="24"/>
          <w:u w:val="none"/>
        </w:rPr>
        <w:t>5</w:t>
      </w:r>
      <w:r w:rsidRPr="00BA3EE4">
        <w:rPr>
          <w:rStyle w:val="slgi1"/>
          <w:rFonts w:ascii="Times New Roman" w:eastAsia="Times New Roman" w:hAnsi="Times New Roman"/>
          <w:color w:val="auto"/>
          <w:sz w:val="24"/>
          <w:szCs w:val="24"/>
          <w:u w:val="none"/>
        </w:rPr>
        <w:t>)</w:t>
      </w:r>
      <w:r w:rsidRPr="00BA3EE4">
        <w:rPr>
          <w:rStyle w:val="salnbdy"/>
          <w:rFonts w:ascii="Times New Roman" w:eastAsia="Times New Roman" w:hAnsi="Times New Roman"/>
          <w:color w:val="auto"/>
          <w:sz w:val="24"/>
          <w:szCs w:val="24"/>
        </w:rPr>
        <w:t xml:space="preserve"> se calculează cu formula:</w:t>
      </w:r>
    </w:p>
    <w:bookmarkStart w:id="11" w:name="_Hlk68608364"/>
    <w:p w14:paraId="2F60DB36" w14:textId="77777777" w:rsidR="000B4687" w:rsidRPr="00BA3EE4" w:rsidRDefault="00A23ABD" w:rsidP="00BA3EE4">
      <w:pPr>
        <w:keepNext/>
        <w:keepLines/>
        <w:autoSpaceDN/>
        <w:spacing w:after="0" w:line="360" w:lineRule="auto"/>
        <w:jc w:val="center"/>
        <w:textAlignment w:val="baseline"/>
        <w:rPr>
          <w:rFonts w:ascii="Times New Roman" w:eastAsia="Times New Roman" w:hAnsi="Times New Roman"/>
          <w:sz w:val="24"/>
          <w:szCs w:val="24"/>
        </w:rPr>
      </w:pP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8</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R20CPIF</m:t>
                </m:r>
              </m:sub>
            </m:sSub>
          </m:num>
          <m:den>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TCPIF</m:t>
                </m:r>
              </m:sub>
            </m:sSub>
            <m:r>
              <w:rPr>
                <w:rFonts w:ascii="Cambria Math" w:eastAsia="Times New Roman" w:hAnsi="Cambria Math"/>
                <w:sz w:val="24"/>
                <w:szCs w:val="24"/>
              </w:rPr>
              <m:t>-</m:t>
            </m:r>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CPIFclasat</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oMath>
      <w:bookmarkEnd w:id="11"/>
      <w:r w:rsidR="000B4687" w:rsidRPr="00BA3EE4">
        <w:rPr>
          <w:rFonts w:ascii="Times New Roman" w:eastAsia="Times New Roman" w:hAnsi="Times New Roman"/>
          <w:sz w:val="24"/>
          <w:szCs w:val="24"/>
        </w:rPr>
        <w:fldChar w:fldCharType="begin"/>
      </w:r>
      <w:r w:rsidR="000B4687" w:rsidRPr="00BA3EE4">
        <w:rPr>
          <w:rFonts w:ascii="Times New Roman" w:eastAsia="Times New Roman" w:hAnsi="Times New Roman"/>
          <w:sz w:val="24"/>
          <w:szCs w:val="24"/>
        </w:rPr>
        <w:instrText xml:space="preserve"> QUOTE </w:instrText>
      </w:r>
      <w:r w:rsidR="000B4687" w:rsidRPr="00BA3EE4">
        <w:rPr>
          <w:rFonts w:ascii="Times New Roman" w:eastAsia="Times New Roman" w:hAnsi="Times New Roman"/>
          <w:noProof/>
          <w:sz w:val="24"/>
          <w:szCs w:val="24"/>
          <w:lang w:eastAsia="ro-RO"/>
        </w:rPr>
        <w:drawing>
          <wp:inline distT="0" distB="0" distL="0" distR="0" wp14:anchorId="709E037C" wp14:editId="78F8B28A">
            <wp:extent cx="2181225" cy="371475"/>
            <wp:effectExtent l="0" t="0" r="0" b="9525"/>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81225" cy="371475"/>
                    </a:xfrm>
                    <a:prstGeom prst="rect">
                      <a:avLst/>
                    </a:prstGeom>
                    <a:noFill/>
                    <a:ln>
                      <a:noFill/>
                    </a:ln>
                  </pic:spPr>
                </pic:pic>
              </a:graphicData>
            </a:graphic>
          </wp:inline>
        </w:drawing>
      </w:r>
      <w:r w:rsidR="000B4687" w:rsidRPr="00BA3EE4">
        <w:rPr>
          <w:rFonts w:ascii="Times New Roman" w:eastAsia="Times New Roman" w:hAnsi="Times New Roman"/>
          <w:sz w:val="24"/>
          <w:szCs w:val="24"/>
        </w:rPr>
        <w:instrText xml:space="preserve"> </w:instrText>
      </w:r>
      <w:r w:rsidR="000B4687" w:rsidRPr="00BA3EE4">
        <w:rPr>
          <w:rFonts w:ascii="Times New Roman" w:eastAsia="Times New Roman" w:hAnsi="Times New Roman"/>
          <w:sz w:val="24"/>
          <w:szCs w:val="24"/>
        </w:rPr>
        <w:fldChar w:fldCharType="end"/>
      </w:r>
      <w:r w:rsidR="000B4687" w:rsidRPr="00BA3EE4">
        <w:rPr>
          <w:rFonts w:ascii="Times New Roman" w:eastAsia="Times New Roman" w:hAnsi="Times New Roman"/>
          <w:sz w:val="24"/>
          <w:szCs w:val="24"/>
        </w:rPr>
        <w:t xml:space="preserve">, (%), </w:t>
      </w:r>
    </w:p>
    <w:p w14:paraId="31C6748B" w14:textId="77777777" w:rsidR="008B4936" w:rsidRPr="00BA3EE4" w:rsidRDefault="005A441B" w:rsidP="00BA3EE4">
      <w:pPr>
        <w:autoSpaceDN/>
        <w:spacing w:after="0" w:line="360" w:lineRule="auto"/>
        <w:jc w:val="both"/>
        <w:rPr>
          <w:rStyle w:val="spar3"/>
          <w:rFonts w:ascii="Times New Roman" w:eastAsia="Times New Roman" w:hAnsi="Times New Roman"/>
          <w:color w:val="auto"/>
          <w:sz w:val="24"/>
          <w:szCs w:val="24"/>
        </w:rPr>
      </w:pPr>
      <w:r w:rsidRPr="00BA3EE4">
        <w:rPr>
          <w:rStyle w:val="spar3"/>
          <w:rFonts w:ascii="Times New Roman" w:eastAsia="Times New Roman" w:hAnsi="Times New Roman"/>
          <w:color w:val="auto"/>
          <w:sz w:val="24"/>
          <w:szCs w:val="24"/>
          <w:specVanish w:val="0"/>
        </w:rPr>
        <w:t>unde:</w:t>
      </w:r>
    </w:p>
    <w:p w14:paraId="2571CEBE" w14:textId="77777777" w:rsidR="009D28BB" w:rsidRPr="00BA3EE4" w:rsidRDefault="00A23ABD" w:rsidP="00BA3EE4">
      <w:pPr>
        <w:numPr>
          <w:ilvl w:val="0"/>
          <w:numId w:val="8"/>
        </w:numPr>
        <w:suppressAutoHyphens w:val="0"/>
        <w:autoSpaceDN/>
        <w:spacing w:after="0" w:line="360" w:lineRule="auto"/>
        <w:jc w:val="both"/>
        <w:rPr>
          <w:rFonts w:ascii="Times New Roman" w:eastAsiaTheme="minorEastAsia" w:hAnsi="Times New Roman"/>
          <w:sz w:val="24"/>
          <w:szCs w:val="24"/>
          <w:lang w:eastAsia="en-GB"/>
        </w:rPr>
      </w:pPr>
      <m:oMath>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R20CPIF</m:t>
            </m:r>
          </m:sub>
        </m:sSub>
      </m:oMath>
      <w:r w:rsidR="009D28BB" w:rsidRPr="00BA3EE4">
        <w:rPr>
          <w:rFonts w:ascii="Times New Roman" w:eastAsiaTheme="minorEastAsia" w:hAnsi="Times New Roman"/>
          <w:sz w:val="24"/>
          <w:szCs w:val="24"/>
          <w:shd w:val="clear" w:color="auto" w:fill="FFFFFF"/>
          <w:lang w:eastAsia="en-GB"/>
        </w:rPr>
        <w:t xml:space="preserve"> - numărul sesizărilor/reclamaţiilor cu privire la recepţia tehnică şi/sau punerea în funcţiune a </w:t>
      </w:r>
      <w:r w:rsidR="009D28BB" w:rsidRPr="00BA3EE4">
        <w:rPr>
          <w:rFonts w:ascii="Times New Roman" w:eastAsia="Times New Roman" w:hAnsi="Times New Roman"/>
          <w:noProof/>
          <w:sz w:val="24"/>
          <w:szCs w:val="24"/>
          <w:shd w:val="clear" w:color="auto" w:fill="FFFFFF"/>
        </w:rPr>
        <w:t>obiectivului/conductei necesar/necesare racordării</w:t>
      </w:r>
      <w:r w:rsidR="009D28BB" w:rsidRPr="00BA3EE4">
        <w:rPr>
          <w:rFonts w:ascii="Times New Roman" w:eastAsiaTheme="minorEastAsia" w:hAnsi="Times New Roman"/>
          <w:sz w:val="24"/>
          <w:szCs w:val="24"/>
          <w:shd w:val="clear" w:color="auto" w:fill="FFFFFF"/>
          <w:lang w:eastAsia="en-GB"/>
        </w:rPr>
        <w:t>, la care s-a răspuns într-un interval de timp mai mic de 20 de zile de la data înregistrării acestora;</w:t>
      </w:r>
    </w:p>
    <w:p w14:paraId="1A150520" w14:textId="77777777" w:rsidR="009D28BB" w:rsidRPr="00BA3EE4" w:rsidRDefault="00A23ABD" w:rsidP="00BA3EE4">
      <w:pPr>
        <w:numPr>
          <w:ilvl w:val="0"/>
          <w:numId w:val="8"/>
        </w:numPr>
        <w:suppressAutoHyphens w:val="0"/>
        <w:autoSpaceDN/>
        <w:spacing w:after="0" w:line="360" w:lineRule="auto"/>
        <w:jc w:val="both"/>
        <w:rPr>
          <w:rFonts w:ascii="Times New Roman" w:eastAsiaTheme="minorEastAsia" w:hAnsi="Times New Roman"/>
          <w:sz w:val="24"/>
          <w:szCs w:val="24"/>
          <w:shd w:val="clear" w:color="auto" w:fill="FFFFFF"/>
          <w:lang w:eastAsia="en-GB"/>
        </w:rPr>
      </w:pPr>
      <m:oMath>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TCPIF</m:t>
            </m:r>
          </m:sub>
        </m:sSub>
      </m:oMath>
      <w:r w:rsidR="009D28BB" w:rsidRPr="00BA3EE4">
        <w:rPr>
          <w:rFonts w:ascii="Times New Roman" w:eastAsiaTheme="minorEastAsia" w:hAnsi="Times New Roman"/>
          <w:sz w:val="24"/>
          <w:szCs w:val="24"/>
          <w:shd w:val="clear" w:color="auto" w:fill="FFFFFF"/>
          <w:lang w:eastAsia="en-GB"/>
        </w:rPr>
        <w:t xml:space="preserve"> - numărul total al sesizărilor/reclamaţiilor primite cu privire la recepţia tehnică şi/sau punerea în funcţiune a </w:t>
      </w:r>
      <w:r w:rsidR="009D28BB" w:rsidRPr="00BA3EE4">
        <w:rPr>
          <w:rFonts w:ascii="Times New Roman" w:eastAsia="Times New Roman" w:hAnsi="Times New Roman"/>
          <w:noProof/>
          <w:sz w:val="24"/>
          <w:szCs w:val="24"/>
          <w:shd w:val="clear" w:color="auto" w:fill="FFFFFF"/>
        </w:rPr>
        <w:t>obiectivului/conductei necesar/necesare racordării</w:t>
      </w:r>
      <w:r w:rsidR="009D28BB" w:rsidRPr="00BA3EE4">
        <w:rPr>
          <w:rFonts w:ascii="Times New Roman" w:eastAsiaTheme="minorEastAsia" w:hAnsi="Times New Roman"/>
          <w:sz w:val="24"/>
          <w:szCs w:val="24"/>
          <w:shd w:val="clear" w:color="auto" w:fill="FFFFFF"/>
          <w:lang w:eastAsia="en-GB"/>
        </w:rPr>
        <w:t>;</w:t>
      </w:r>
    </w:p>
    <w:p w14:paraId="337255A6" w14:textId="77777777" w:rsidR="009D28BB" w:rsidRPr="00BA3EE4" w:rsidRDefault="00A23ABD" w:rsidP="00BA3EE4">
      <w:pPr>
        <w:numPr>
          <w:ilvl w:val="0"/>
          <w:numId w:val="8"/>
        </w:numPr>
        <w:suppressAutoHyphens w:val="0"/>
        <w:autoSpaceDN/>
        <w:spacing w:after="0" w:line="360" w:lineRule="auto"/>
        <w:jc w:val="both"/>
        <w:rPr>
          <w:rStyle w:val="spar3"/>
          <w:rFonts w:ascii="Times New Roman" w:eastAsiaTheme="minorEastAsia" w:hAnsi="Times New Roman"/>
          <w:color w:val="auto"/>
          <w:sz w:val="24"/>
          <w:szCs w:val="24"/>
          <w:lang w:eastAsia="en-GB"/>
        </w:rPr>
      </w:pPr>
      <m:oMath>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CPIFclasat</m:t>
            </m:r>
          </m:sub>
        </m:sSub>
      </m:oMath>
      <w:r w:rsidR="009D28BB" w:rsidRPr="00BA3EE4">
        <w:rPr>
          <w:rFonts w:ascii="Times New Roman" w:eastAsiaTheme="minorEastAsia" w:hAnsi="Times New Roman"/>
          <w:sz w:val="24"/>
          <w:szCs w:val="24"/>
          <w:shd w:val="clear" w:color="auto" w:fill="FFFFFF"/>
          <w:lang w:eastAsia="en-GB"/>
        </w:rPr>
        <w:t xml:space="preserve"> - numărul total al sesizărilor/reclamaţiilor clasate cu privire la recepţia tehnică şi/sau punerea în funcţiune a </w:t>
      </w:r>
      <w:r w:rsidR="009D28BB" w:rsidRPr="00BA3EE4">
        <w:rPr>
          <w:rFonts w:ascii="Times New Roman" w:eastAsia="Times New Roman" w:hAnsi="Times New Roman"/>
          <w:noProof/>
          <w:sz w:val="24"/>
          <w:szCs w:val="24"/>
          <w:shd w:val="clear" w:color="auto" w:fill="FFFFFF"/>
        </w:rPr>
        <w:t>obiectivului/conductei necesar/necesare racordării</w:t>
      </w:r>
      <w:r w:rsidR="009D28BB" w:rsidRPr="00BA3EE4">
        <w:rPr>
          <w:rFonts w:ascii="Times New Roman" w:eastAsiaTheme="minorEastAsia" w:hAnsi="Times New Roman"/>
          <w:sz w:val="24"/>
          <w:szCs w:val="24"/>
          <w:shd w:val="clear" w:color="auto" w:fill="FFFFFF"/>
          <w:lang w:eastAsia="en-GB"/>
        </w:rPr>
        <w:t>.</w:t>
      </w:r>
    </w:p>
    <w:p w14:paraId="444C7D8C" w14:textId="28745742"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3F5053" w:rsidRPr="00BA3EE4">
        <w:rPr>
          <w:rStyle w:val="salnttl1"/>
          <w:rFonts w:ascii="Times New Roman" w:eastAsia="Times New Roman" w:hAnsi="Times New Roman"/>
          <w:color w:val="auto"/>
          <w:sz w:val="24"/>
          <w:szCs w:val="24"/>
          <w:specVanish w:val="0"/>
        </w:rPr>
        <w:t>9</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Indicatorul</w:t>
      </w:r>
      <w:r w:rsidR="00480936" w:rsidRPr="00BA3EE4">
        <w:rPr>
          <w:rStyle w:val="salnbdy"/>
          <w:rFonts w:ascii="Times New Roman" w:eastAsia="Times New Roman" w:hAnsi="Times New Roman"/>
          <w:color w:val="auto"/>
          <w:sz w:val="24"/>
          <w:szCs w:val="24"/>
        </w:rPr>
        <w:t xml:space="preserve">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8</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sz w:val="24"/>
                <w:szCs w:val="24"/>
                <w:shd w:val="clear" w:color="auto" w:fill="FFFFFF"/>
              </w:rPr>
            </m:ctrlPr>
          </m:sSubSupPr>
          <m:e>
            <m:r>
              <w:rPr>
                <w:rFonts w:ascii="Cambria Math" w:eastAsia="Times New Roman" w:hAnsi="Cambria Math"/>
                <w:sz w:val="24"/>
                <w:szCs w:val="24"/>
                <w:shd w:val="clear" w:color="auto" w:fill="FFFFFF"/>
              </w:rPr>
              <m:t>IP</m:t>
            </m:r>
          </m:e>
          <m:sub>
            <m:r>
              <w:rPr>
                <w:rFonts w:ascii="Cambria Math" w:eastAsia="Times New Roman" w:hAnsi="Cambria Math"/>
                <w:sz w:val="24"/>
                <w:szCs w:val="24"/>
                <w:shd w:val="clear" w:color="auto" w:fill="FFFFFF"/>
              </w:rPr>
              <m:t>3</m:t>
            </m:r>
          </m:sub>
          <m:sup>
            <m:r>
              <w:rPr>
                <w:rFonts w:ascii="Cambria Math" w:eastAsia="Times New Roman" w:hAnsi="Cambria Math"/>
                <w:sz w:val="24"/>
                <w:szCs w:val="24"/>
                <w:shd w:val="clear" w:color="auto" w:fill="FFFFFF"/>
              </w:rPr>
              <m:t>8</m:t>
            </m:r>
          </m:sup>
        </m:sSubSup>
      </m:oMath>
      <w:r w:rsidRPr="00BA3EE4">
        <w:rPr>
          <w:rStyle w:val="salnbdy"/>
          <w:rFonts w:ascii="Times New Roman" w:eastAsia="Times New Roman" w:hAnsi="Times New Roman"/>
          <w:color w:val="auto"/>
          <w:sz w:val="24"/>
          <w:szCs w:val="24"/>
        </w:rPr>
        <w:t>≥ 95%.</w:t>
      </w:r>
    </w:p>
    <w:p w14:paraId="45793F32"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w:t>
      </w:r>
      <w:r w:rsidR="003F5053" w:rsidRPr="00BA3EE4">
        <w:rPr>
          <w:rStyle w:val="salnttl1"/>
          <w:rFonts w:ascii="Times New Roman" w:eastAsia="Times New Roman" w:hAnsi="Times New Roman"/>
          <w:color w:val="auto"/>
          <w:sz w:val="24"/>
          <w:szCs w:val="24"/>
          <w:specVanish w:val="0"/>
        </w:rPr>
        <w:t>10</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Pentru nerespectarea termenului prevăzut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OSD are obligaţia să plătească solicitantului următoarele compensaţii:</w:t>
      </w:r>
    </w:p>
    <w:p w14:paraId="577A4B1D" w14:textId="34283455"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3038B6"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o sumă fixă în valoare de </w:t>
      </w:r>
      <w:r w:rsidR="006041DF" w:rsidRPr="00BA3EE4">
        <w:rPr>
          <w:rStyle w:val="slitbdy"/>
          <w:rFonts w:ascii="Times New Roman" w:eastAsia="Times New Roman" w:hAnsi="Times New Roman"/>
          <w:color w:val="auto"/>
          <w:sz w:val="24"/>
          <w:szCs w:val="24"/>
        </w:rPr>
        <w:t xml:space="preserve">500 </w:t>
      </w:r>
      <w:r w:rsidRPr="00BA3EE4">
        <w:rPr>
          <w:rStyle w:val="slitbdy"/>
          <w:rFonts w:ascii="Times New Roman" w:eastAsia="Times New Roman" w:hAnsi="Times New Roman"/>
          <w:color w:val="auto"/>
          <w:sz w:val="24"/>
          <w:szCs w:val="24"/>
        </w:rPr>
        <w:t xml:space="preserve">lei; </w:t>
      </w:r>
    </w:p>
    <w:p w14:paraId="09A06B3C" w14:textId="056C75ED"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3038B6"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suplimentar, </w:t>
      </w:r>
      <w:r w:rsidR="006041DF" w:rsidRPr="00BA3EE4">
        <w:rPr>
          <w:rStyle w:val="slitbdy"/>
          <w:rFonts w:ascii="Times New Roman" w:eastAsia="Times New Roman" w:hAnsi="Times New Roman"/>
          <w:color w:val="auto"/>
          <w:sz w:val="24"/>
          <w:szCs w:val="24"/>
        </w:rPr>
        <w:t xml:space="preserve">20 </w:t>
      </w:r>
      <w:r w:rsidRPr="00BA3EE4">
        <w:rPr>
          <w:rStyle w:val="slitbdy"/>
          <w:rFonts w:ascii="Times New Roman" w:eastAsia="Times New Roman" w:hAnsi="Times New Roman"/>
          <w:color w:val="auto"/>
          <w:sz w:val="24"/>
          <w:szCs w:val="24"/>
        </w:rPr>
        <w:t xml:space="preserve">lei pentru fiecare zi de întârziere, </w:t>
      </w:r>
      <w:r w:rsidR="009D28BB" w:rsidRPr="00BA3EE4">
        <w:rPr>
          <w:rFonts w:ascii="Times New Roman" w:eastAsia="Times New Roman" w:hAnsi="Times New Roman"/>
          <w:sz w:val="24"/>
          <w:szCs w:val="24"/>
          <w:shd w:val="clear" w:color="auto" w:fill="FFFFFF"/>
        </w:rPr>
        <w:t xml:space="preserve">începând cu a </w:t>
      </w:r>
      <w:r w:rsidR="003038B6" w:rsidRPr="00BA3EE4">
        <w:rPr>
          <w:rFonts w:ascii="Times New Roman" w:eastAsia="Times New Roman" w:hAnsi="Times New Roman"/>
          <w:sz w:val="24"/>
          <w:szCs w:val="24"/>
          <w:shd w:val="clear" w:color="auto" w:fill="FFFFFF"/>
        </w:rPr>
        <w:t>6</w:t>
      </w:r>
      <w:r w:rsidR="009D28BB" w:rsidRPr="00BA3EE4">
        <w:rPr>
          <w:rFonts w:ascii="Times New Roman" w:eastAsia="Times New Roman" w:hAnsi="Times New Roman"/>
          <w:sz w:val="24"/>
          <w:szCs w:val="24"/>
          <w:shd w:val="clear" w:color="auto" w:fill="FFFFFF"/>
        </w:rPr>
        <w:t>1-a zi de la data</w:t>
      </w:r>
      <w:r w:rsidR="003F5053" w:rsidRPr="00BA3EE4">
        <w:rPr>
          <w:rFonts w:ascii="Times New Roman" w:eastAsia="Times New Roman" w:hAnsi="Times New Roman"/>
          <w:sz w:val="24"/>
          <w:szCs w:val="24"/>
          <w:shd w:val="clear" w:color="auto" w:fill="FFFFFF"/>
        </w:rPr>
        <w:t xml:space="preserve"> semnării contractului de racordare</w:t>
      </w:r>
      <w:r w:rsidRPr="00BA3EE4">
        <w:rPr>
          <w:rStyle w:val="slitbdy"/>
          <w:rFonts w:ascii="Times New Roman" w:eastAsia="Times New Roman" w:hAnsi="Times New Roman"/>
          <w:color w:val="auto"/>
          <w:sz w:val="24"/>
          <w:szCs w:val="24"/>
        </w:rPr>
        <w:t>.</w:t>
      </w:r>
    </w:p>
    <w:p w14:paraId="6A3E8C26"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w:t>
      </w:r>
      <w:r w:rsidR="003038B6" w:rsidRPr="00BA3EE4">
        <w:rPr>
          <w:rStyle w:val="salnttl1"/>
          <w:rFonts w:ascii="Times New Roman" w:eastAsia="Times New Roman" w:hAnsi="Times New Roman"/>
          <w:color w:val="auto"/>
          <w:sz w:val="24"/>
          <w:szCs w:val="24"/>
          <w:specVanish w:val="0"/>
        </w:rPr>
        <w:t>1</w:t>
      </w:r>
      <w:r w:rsidR="003F5053" w:rsidRPr="00BA3EE4">
        <w:rPr>
          <w:rStyle w:val="salnttl1"/>
          <w:rFonts w:ascii="Times New Roman" w:eastAsia="Times New Roman" w:hAnsi="Times New Roman"/>
          <w:color w:val="auto"/>
          <w:sz w:val="24"/>
          <w:szCs w:val="24"/>
          <w:specVanish w:val="0"/>
        </w:rPr>
        <w:t>1</w:t>
      </w:r>
      <w:r w:rsidRPr="00BA3EE4">
        <w:rPr>
          <w:rStyle w:val="salnttl1"/>
          <w:rFonts w:ascii="Times New Roman" w:eastAsia="Times New Roman" w:hAnsi="Times New Roman"/>
          <w:color w:val="auto"/>
          <w:sz w:val="24"/>
          <w:szCs w:val="24"/>
          <w:specVanish w:val="0"/>
        </w:rPr>
        <w:t>)</w:t>
      </w:r>
      <w:r w:rsidRPr="00BA3EE4">
        <w:rPr>
          <w:rStyle w:val="salnbdy"/>
          <w:rFonts w:ascii="Times New Roman" w:eastAsia="Times New Roman" w:hAnsi="Times New Roman"/>
          <w:color w:val="auto"/>
          <w:sz w:val="24"/>
          <w:szCs w:val="24"/>
        </w:rPr>
        <w:t xml:space="preserve"> Prevederile </w:t>
      </w:r>
      <w:r w:rsidRPr="00BA3EE4">
        <w:rPr>
          <w:rStyle w:val="slgi1"/>
          <w:rFonts w:ascii="Times New Roman" w:eastAsia="Times New Roman" w:hAnsi="Times New Roman"/>
          <w:color w:val="auto"/>
          <w:sz w:val="24"/>
          <w:szCs w:val="24"/>
          <w:u w:val="none"/>
        </w:rPr>
        <w:t>alin. (</w:t>
      </w:r>
      <w:r w:rsidR="003F5053" w:rsidRPr="00BA3EE4">
        <w:rPr>
          <w:rStyle w:val="slgi1"/>
          <w:rFonts w:ascii="Times New Roman" w:eastAsia="Times New Roman" w:hAnsi="Times New Roman"/>
          <w:color w:val="auto"/>
          <w:sz w:val="24"/>
          <w:szCs w:val="24"/>
          <w:u w:val="none"/>
        </w:rPr>
        <w:t>10</w:t>
      </w:r>
      <w:r w:rsidRPr="00BA3EE4">
        <w:rPr>
          <w:rStyle w:val="slgi1"/>
          <w:rFonts w:ascii="Times New Roman" w:eastAsia="Times New Roman" w:hAnsi="Times New Roman"/>
          <w:color w:val="auto"/>
          <w:sz w:val="24"/>
          <w:szCs w:val="24"/>
          <w:u w:val="none"/>
        </w:rPr>
        <w:t>)</w:t>
      </w:r>
      <w:r w:rsidRPr="00BA3EE4">
        <w:rPr>
          <w:rStyle w:val="salnbdy"/>
          <w:rFonts w:ascii="Times New Roman" w:eastAsia="Times New Roman" w:hAnsi="Times New Roman"/>
          <w:color w:val="auto"/>
          <w:sz w:val="24"/>
          <w:szCs w:val="24"/>
        </w:rPr>
        <w:t xml:space="preserve"> nu se aplică în situaţia în care OSD dovedeşte cu documente justificative şi notifică solicitanţii</w:t>
      </w:r>
      <w:r w:rsidR="003F5053"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xml:space="preserve"> cu privire la motivul întârzierii, că neîndeplinirea obligaţiilor sale se datorează:</w:t>
      </w:r>
    </w:p>
    <w:p w14:paraId="7C938636" w14:textId="3B76B01D"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3038B6"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transmiterii cu întârziere, de către solicitant sau </w:t>
      </w:r>
      <w:r w:rsidR="00E85EF5" w:rsidRPr="00BA3EE4">
        <w:rPr>
          <w:rStyle w:val="slitbdy"/>
          <w:rFonts w:ascii="Times New Roman" w:eastAsia="Times New Roman" w:hAnsi="Times New Roman"/>
          <w:color w:val="auto"/>
          <w:sz w:val="24"/>
          <w:szCs w:val="24"/>
        </w:rPr>
        <w:t>UD</w:t>
      </w:r>
      <w:r w:rsidRPr="00BA3EE4">
        <w:rPr>
          <w:rStyle w:val="slitbdy"/>
          <w:rFonts w:ascii="Times New Roman" w:eastAsia="Times New Roman" w:hAnsi="Times New Roman"/>
          <w:color w:val="auto"/>
          <w:sz w:val="24"/>
          <w:szCs w:val="24"/>
        </w:rPr>
        <w:t xml:space="preserve"> a documentelor prevăzute prin reglementările în vigoare;</w:t>
      </w:r>
    </w:p>
    <w:p w14:paraId="4290C1D9" w14:textId="534F1EC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3038B6"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cererii solicitantului sau </w:t>
      </w:r>
      <w:r w:rsidR="00E85EF5" w:rsidRPr="00BA3EE4">
        <w:rPr>
          <w:rStyle w:val="slitbdy"/>
          <w:rFonts w:ascii="Times New Roman" w:eastAsia="Times New Roman" w:hAnsi="Times New Roman"/>
          <w:color w:val="auto"/>
          <w:sz w:val="24"/>
          <w:szCs w:val="24"/>
        </w:rPr>
        <w:t>UD</w:t>
      </w:r>
      <w:r w:rsidRPr="00BA3EE4">
        <w:rPr>
          <w:rStyle w:val="slitbdy"/>
          <w:rFonts w:ascii="Times New Roman" w:eastAsia="Times New Roman" w:hAnsi="Times New Roman"/>
          <w:color w:val="auto"/>
          <w:sz w:val="24"/>
          <w:szCs w:val="24"/>
        </w:rPr>
        <w:t xml:space="preserve"> de amânare a depunerii documentaţiei pentru obţinerea autorizaţiei de construire sau de punere în funcţiune a racordului şi/sau staţiei de reglare-măsurare/staţiei de reglare/staţiei de măsurare/postului de reglare-măsurare/postului de reglare/postului de măsurare;</w:t>
      </w:r>
    </w:p>
    <w:p w14:paraId="466981F7"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c)</w:t>
      </w:r>
      <w:r w:rsidR="003038B6"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neemiterii sau emiterii cu întârziere de către autorităţile publice locale şi/sau alţi emitenţii stabiliţi prin certificatul de urbanism sau prin alte acte cu caracter normativ în vigoare ale autorizaţiilor, acordurilor şi/sau avizelor;</w:t>
      </w:r>
    </w:p>
    <w:p w14:paraId="58ABBC4B" w14:textId="77777777" w:rsidR="008B4936" w:rsidRPr="00BA3EE4" w:rsidRDefault="005A441B" w:rsidP="00BA3EE4">
      <w:pPr>
        <w:autoSpaceDN/>
        <w:spacing w:after="0" w:line="360" w:lineRule="auto"/>
        <w:jc w:val="both"/>
        <w:rPr>
          <w:rStyle w:val="slitbdy"/>
          <w:rFonts w:ascii="Times New Roman" w:eastAsia="Times New Roman" w:hAnsi="Times New Roman"/>
          <w:color w:val="auto"/>
          <w:sz w:val="24"/>
          <w:szCs w:val="24"/>
        </w:rPr>
      </w:pPr>
      <w:r w:rsidRPr="00BA3EE4">
        <w:rPr>
          <w:rStyle w:val="slitttl1"/>
          <w:rFonts w:ascii="Times New Roman" w:eastAsia="Times New Roman" w:hAnsi="Times New Roman"/>
          <w:b w:val="0"/>
          <w:color w:val="auto"/>
          <w:sz w:val="24"/>
          <w:szCs w:val="24"/>
          <w:specVanish w:val="0"/>
        </w:rPr>
        <w:t>d)</w:t>
      </w:r>
      <w:r w:rsidR="00DE6DDD"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restricţiilor de lucru impuse prin acte ale autorităţilor publice locale/centrale şi sau a celor impuse prin alte acte normative în vigoare</w:t>
      </w:r>
      <w:r w:rsidR="003F5053" w:rsidRPr="00BA3EE4">
        <w:rPr>
          <w:rStyle w:val="slitbdy"/>
          <w:rFonts w:ascii="Times New Roman" w:eastAsia="Times New Roman" w:hAnsi="Times New Roman"/>
          <w:color w:val="auto"/>
          <w:sz w:val="24"/>
          <w:szCs w:val="24"/>
        </w:rPr>
        <w:t>;</w:t>
      </w:r>
    </w:p>
    <w:p w14:paraId="4F6361BC" w14:textId="77777777" w:rsidR="003F5053" w:rsidRPr="00BA3EE4" w:rsidRDefault="003F5053" w:rsidP="00BA3EE4">
      <w:p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e) întârzierilor datorate contestațiilor din procesul de desemnare a</w:t>
      </w:r>
      <w:r w:rsidR="009B2CBC" w:rsidRPr="00BA3EE4">
        <w:rPr>
          <w:rFonts w:ascii="Times New Roman" w:eastAsia="Times New Roman" w:hAnsi="Times New Roman"/>
          <w:sz w:val="24"/>
          <w:szCs w:val="24"/>
          <w:shd w:val="clear" w:color="auto" w:fill="FFFFFF"/>
        </w:rPr>
        <w:t>le</w:t>
      </w:r>
      <w:r w:rsidRPr="00BA3EE4">
        <w:rPr>
          <w:rFonts w:ascii="Times New Roman" w:eastAsia="Times New Roman" w:hAnsi="Times New Roman"/>
          <w:sz w:val="24"/>
          <w:szCs w:val="24"/>
          <w:shd w:val="clear" w:color="auto" w:fill="FFFFFF"/>
        </w:rPr>
        <w:t xml:space="preserve"> OE.</w:t>
      </w:r>
    </w:p>
    <w:p w14:paraId="73C6E904" w14:textId="77777777"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1</w:t>
      </w:r>
      <w:r w:rsidR="009B2CBC" w:rsidRPr="00BA3EE4">
        <w:rPr>
          <w:rFonts w:ascii="Times New Roman" w:hAnsi="Times New Roman"/>
          <w:color w:val="auto"/>
          <w:sz w:val="24"/>
          <w:szCs w:val="24"/>
          <w:shd w:val="clear" w:color="auto" w:fill="FFFFFF"/>
        </w:rPr>
        <w:t>8</w:t>
      </w:r>
    </w:p>
    <w:p w14:paraId="30E6240F"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(1)</w:t>
      </w:r>
      <w:r w:rsidR="00B04062"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În situaţia în care, în exercitarea dreptului de uz şi de servitute pentru executarea lucrărilor necesare în vederea dezvoltării, reabilitării, modernizării, exploatării şi întreţinerii sistemelor de distribuţie a gazelor naturale sau a unei părţi componente a acestora, sunt afectate terenuri şi/sau bunuri proprietate publică sau proprietate privată a persoanelor fizice sau juridice, OSD are obligaţia de a readuce la starea iniţială terenurile şi/sau bunurile afectate.</w:t>
      </w:r>
    </w:p>
    <w:p w14:paraId="08022101" w14:textId="26E7881E"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(2)</w:t>
      </w:r>
      <w:r w:rsidR="00B04062"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OSD are obligaţia de a răspunde la sesizările/reclamaţiile oricărui solicitant sau </w:t>
      </w:r>
      <w:r w:rsidR="001472D8" w:rsidRPr="00BA3EE4">
        <w:rPr>
          <w:rStyle w:val="salnbdy"/>
          <w:rFonts w:ascii="Times New Roman" w:eastAsia="Times New Roman" w:hAnsi="Times New Roman"/>
          <w:color w:val="auto"/>
          <w:sz w:val="24"/>
          <w:szCs w:val="24"/>
        </w:rPr>
        <w:t>UD</w:t>
      </w:r>
      <w:r w:rsidR="00B877FF" w:rsidRPr="00BA3EE4">
        <w:rPr>
          <w:rStyle w:val="salnbdy"/>
          <w:rFonts w:ascii="Times New Roman" w:eastAsia="Times New Roman" w:hAnsi="Times New Roman"/>
          <w:color w:val="auto"/>
          <w:sz w:val="24"/>
          <w:szCs w:val="24"/>
        </w:rPr>
        <w:t>/client final</w:t>
      </w:r>
      <w:r w:rsidRPr="00BA3EE4">
        <w:rPr>
          <w:rStyle w:val="salnbdy"/>
          <w:rFonts w:ascii="Times New Roman" w:eastAsia="Times New Roman" w:hAnsi="Times New Roman"/>
          <w:color w:val="auto"/>
          <w:sz w:val="24"/>
          <w:szCs w:val="24"/>
        </w:rPr>
        <w:t>, cu privire la refacerea terenurilor şi/sau bunurilor afectate de execuţia unor lucrări la obiectivele SD, în termen de maximum 15 zile lucrătoare de la data înregistrării acestora.</w:t>
      </w:r>
    </w:p>
    <w:p w14:paraId="54B8D6C3" w14:textId="77777777" w:rsidR="008B4936" w:rsidRPr="00BA3EE4" w:rsidRDefault="005A441B"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(3)</w:t>
      </w:r>
      <w:r w:rsidR="00B04062"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obligaţiei prevăzute la </w:t>
      </w:r>
      <w:r w:rsidRPr="00BA3EE4">
        <w:rPr>
          <w:rStyle w:val="slgi1"/>
          <w:rFonts w:ascii="Times New Roman" w:eastAsia="Times New Roman" w:hAnsi="Times New Roman"/>
          <w:color w:val="auto"/>
          <w:sz w:val="24"/>
          <w:szCs w:val="24"/>
          <w:u w:val="none"/>
        </w:rPr>
        <w:t>alin. (2)</w:t>
      </w:r>
      <w:r w:rsidRPr="00BA3EE4">
        <w:rPr>
          <w:rStyle w:val="salnbdy"/>
          <w:rFonts w:ascii="Times New Roman" w:eastAsia="Times New Roman" w:hAnsi="Times New Roman"/>
          <w:color w:val="auto"/>
          <w:sz w:val="24"/>
          <w:szCs w:val="24"/>
        </w:rPr>
        <w:t xml:space="preserve"> se calculează cu formula:</w:t>
      </w:r>
    </w:p>
    <w:p w14:paraId="5213E7E8" w14:textId="19895947" w:rsidR="009B2CBC" w:rsidRPr="00BA3EE4" w:rsidRDefault="00A23ABD" w:rsidP="00BA3EE4">
      <w:pPr>
        <w:autoSpaceDN/>
        <w:spacing w:after="0" w:line="360" w:lineRule="auto"/>
        <w:jc w:val="both"/>
        <w:rPr>
          <w:rStyle w:val="salnbdy"/>
          <w:rFonts w:ascii="Times New Roman" w:hAnsi="Times New Roman"/>
          <w:color w:val="auto"/>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4</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L15</m:t>
                  </m:r>
                </m:sub>
              </m:sSub>
            </m:num>
            <m:den>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TRL</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r>
            <m:rPr>
              <m:sty m:val="p"/>
            </m:rPr>
            <w:rPr>
              <w:rFonts w:ascii="Cambria Math" w:hAnsi="Cambria Math"/>
              <w:shd w:val="clear" w:color="auto" w:fill="FFFFFF"/>
            </w:rPr>
            <m:t>, (%)</m:t>
          </m:r>
        </m:oMath>
      </m:oMathPara>
    </w:p>
    <w:p w14:paraId="60B48CCA" w14:textId="77777777" w:rsidR="008B4936" w:rsidRPr="00BA3EE4" w:rsidRDefault="005A441B" w:rsidP="00BA3EE4">
      <w:pPr>
        <w:pStyle w:val="spar"/>
        <w:spacing w:after="0" w:line="360" w:lineRule="auto"/>
        <w:ind w:left="0"/>
        <w:jc w:val="both"/>
        <w:rPr>
          <w:shd w:val="clear" w:color="auto" w:fill="FFFFFF"/>
        </w:rPr>
      </w:pPr>
      <w:r w:rsidRPr="00BA3EE4">
        <w:rPr>
          <w:shd w:val="clear" w:color="auto" w:fill="FFFFFF"/>
        </w:rPr>
        <w:t>unde:</w:t>
      </w:r>
    </w:p>
    <w:p w14:paraId="098A159A" w14:textId="77777777"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L15</m:t>
            </m:r>
          </m:sub>
        </m:sSub>
      </m:oMath>
      <w:r w:rsidR="005A441B" w:rsidRPr="00BA3EE4">
        <w:rPr>
          <w:rFonts w:ascii="Times New Roman" w:hAnsi="Times New Roman"/>
          <w:sz w:val="24"/>
          <w:szCs w:val="24"/>
          <w:shd w:val="clear" w:color="auto" w:fill="FFFFFF"/>
        </w:rPr>
        <w:t xml:space="preserve"> - numărul sesizărilor/reclamaţiilor la care s-a răspuns într-un interval de timp mai mic de 15 zile lucrătoare de la data înregistrării acestora;</w:t>
      </w:r>
    </w:p>
    <w:p w14:paraId="116B5DDC" w14:textId="5BDD8B42"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TRL</m:t>
            </m:r>
          </m:sub>
        </m:sSub>
      </m:oMath>
      <w:r w:rsidR="005A441B" w:rsidRPr="00BA3EE4">
        <w:rPr>
          <w:rFonts w:ascii="Times New Roman" w:hAnsi="Times New Roman"/>
          <w:sz w:val="24"/>
          <w:szCs w:val="24"/>
          <w:shd w:val="clear" w:color="auto" w:fill="FFFFFF"/>
        </w:rPr>
        <w:t xml:space="preserve"> - numărul total al sesizărilor/reclamaţiilor primite, cu privire la refacerea terenurilor şi/sau bunurilor afectate de execuţia unor lucrări la obiectivele SD</w:t>
      </w:r>
      <w:r w:rsidR="00A11205" w:rsidRPr="00BA3EE4">
        <w:rPr>
          <w:rFonts w:ascii="Times New Roman" w:hAnsi="Times New Roman"/>
          <w:sz w:val="24"/>
          <w:szCs w:val="24"/>
          <w:shd w:val="clear" w:color="auto" w:fill="FFFFFF"/>
        </w:rPr>
        <w:t>.</w:t>
      </w:r>
    </w:p>
    <w:p w14:paraId="170CF317" w14:textId="3335EE13" w:rsidR="008B4936" w:rsidRPr="00BA3EE4" w:rsidRDefault="00AB5B1F" w:rsidP="00BA3EE4">
      <w:pPr>
        <w:autoSpaceDN/>
        <w:spacing w:after="0" w:line="360" w:lineRule="auto"/>
        <w:jc w:val="both"/>
        <w:rPr>
          <w:rFonts w:ascii="Times New Roman" w:eastAsia="Times New Roman" w:hAnsi="Times New Roman"/>
          <w:sz w:val="24"/>
          <w:szCs w:val="24"/>
          <w:shd w:val="clear" w:color="auto" w:fill="FFFFFF"/>
        </w:rPr>
      </w:pPr>
      <m:oMath>
        <m:r>
          <w:rPr>
            <w:rFonts w:ascii="Cambria Math" w:eastAsia="Times New Roman" w:hAnsi="Cambria Math"/>
            <w:sz w:val="24"/>
            <w:szCs w:val="24"/>
          </w:rPr>
          <m:t xml:space="preserve"> </m:t>
        </m:r>
      </m:oMath>
      <w:r w:rsidR="005A441B" w:rsidRPr="00BA3EE4">
        <w:rPr>
          <w:rStyle w:val="salnttl1"/>
          <w:rFonts w:ascii="Times New Roman" w:eastAsia="Times New Roman" w:hAnsi="Times New Roman"/>
          <w:color w:val="auto"/>
          <w:sz w:val="24"/>
          <w:szCs w:val="24"/>
          <w:specVanish w:val="0"/>
        </w:rPr>
        <w:t>(4)</w:t>
      </w:r>
      <w:r w:rsidR="009B2CBC" w:rsidRPr="00BA3EE4">
        <w:rPr>
          <w:rStyle w:val="salnttl1"/>
          <w:rFonts w:ascii="Times New Roman" w:eastAsia="Times New Roman" w:hAnsi="Times New Roman"/>
          <w:color w:val="auto"/>
          <w:sz w:val="24"/>
          <w:szCs w:val="24"/>
          <w:specVanish w:val="0"/>
        </w:rPr>
        <w:t xml:space="preserve"> </w:t>
      </w:r>
      <w:r w:rsidR="005A441B" w:rsidRPr="00BA3EE4">
        <w:rPr>
          <w:rStyle w:val="salnbdy"/>
          <w:rFonts w:ascii="Times New Roman" w:eastAsia="Times New Roman" w:hAnsi="Times New Roman"/>
          <w:color w:val="auto"/>
          <w:sz w:val="24"/>
          <w:szCs w:val="24"/>
        </w:rPr>
        <w:t>Indicatorul</w:t>
      </w:r>
      <m:oMath>
        <m:r>
          <w:rPr>
            <w:rStyle w:val="salnbdy"/>
            <w:rFonts w:ascii="Cambria Math" w:eastAsia="Times New Roman" w:hAnsi="Cambria Math"/>
            <w:color w:val="auto"/>
            <w:sz w:val="24"/>
            <w:szCs w:val="24"/>
          </w:rPr>
          <m:t xml:space="preserve"> </m:t>
        </m:r>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4</m:t>
            </m:r>
          </m:sub>
          <m:sup>
            <m:r>
              <w:rPr>
                <w:rFonts w:ascii="Cambria Math" w:eastAsia="Times New Roman" w:hAnsi="Cambria Math"/>
                <w:sz w:val="24"/>
                <w:szCs w:val="24"/>
              </w:rPr>
              <m:t>1</m:t>
            </m:r>
          </m:sup>
        </m:sSubSup>
      </m:oMath>
      <w:r w:rsidR="005A441B"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4</m:t>
            </m:r>
          </m:sub>
          <m:sup>
            <m:r>
              <w:rPr>
                <w:rFonts w:ascii="Cambria Math" w:eastAsia="Times New Roman" w:hAnsi="Cambria Math"/>
                <w:sz w:val="24"/>
                <w:szCs w:val="24"/>
              </w:rPr>
              <m:t>1</m:t>
            </m:r>
          </m:sup>
        </m:sSubSup>
      </m:oMath>
      <w:r w:rsidR="005A441B" w:rsidRPr="00BA3EE4">
        <w:rPr>
          <w:rStyle w:val="salnbdy"/>
          <w:rFonts w:ascii="Times New Roman" w:eastAsia="Times New Roman" w:hAnsi="Times New Roman"/>
          <w:color w:val="auto"/>
          <w:sz w:val="24"/>
          <w:szCs w:val="24"/>
        </w:rPr>
        <w:t xml:space="preserve"> ≥ 90%.</w:t>
      </w:r>
    </w:p>
    <w:p w14:paraId="66D6791E"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(5)</w:t>
      </w:r>
      <w:r w:rsidR="009B2CB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nerespectarea termenului prevăzut la </w:t>
      </w:r>
      <w:r w:rsidRPr="00BA3EE4">
        <w:rPr>
          <w:rStyle w:val="slgi1"/>
          <w:rFonts w:ascii="Times New Roman" w:eastAsia="Times New Roman" w:hAnsi="Times New Roman"/>
          <w:color w:val="auto"/>
          <w:sz w:val="24"/>
          <w:szCs w:val="24"/>
          <w:u w:val="none"/>
        </w:rPr>
        <w:t>alin. (2)</w:t>
      </w:r>
      <w:r w:rsidRPr="00BA3EE4">
        <w:rPr>
          <w:rStyle w:val="salnbdy"/>
          <w:rFonts w:ascii="Times New Roman" w:eastAsia="Times New Roman" w:hAnsi="Times New Roman"/>
          <w:color w:val="auto"/>
          <w:sz w:val="24"/>
          <w:szCs w:val="24"/>
        </w:rPr>
        <w:t xml:space="preserve"> OSD are obligaţia să plătească solicitantului </w:t>
      </w:r>
      <w:r w:rsidR="001472D8" w:rsidRPr="00BA3EE4">
        <w:rPr>
          <w:rStyle w:val="salnbdy"/>
          <w:rFonts w:ascii="Times New Roman" w:eastAsia="Times New Roman" w:hAnsi="Times New Roman"/>
          <w:color w:val="auto"/>
          <w:sz w:val="24"/>
          <w:szCs w:val="24"/>
        </w:rPr>
        <w:t xml:space="preserve">sau UD </w:t>
      </w:r>
      <w:r w:rsidRPr="00BA3EE4">
        <w:rPr>
          <w:rStyle w:val="salnbdy"/>
          <w:rFonts w:ascii="Times New Roman" w:eastAsia="Times New Roman" w:hAnsi="Times New Roman"/>
          <w:color w:val="auto"/>
          <w:sz w:val="24"/>
          <w:szCs w:val="24"/>
        </w:rPr>
        <w:t>următoarele compensaţii:</w:t>
      </w:r>
    </w:p>
    <w:p w14:paraId="4CF163D7" w14:textId="77777777"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9B2CB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o sumă fixă în valoare de 20 lei;</w:t>
      </w:r>
    </w:p>
    <w:p w14:paraId="6390172E" w14:textId="3886AA2B"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9B2CB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suplimentar, 2 lei pentru fiecare zi lucrătoare de întârziere, începând cu a 16-a zi lucrătoare de la data înregistrării sesizării/reclamaţiei.</w:t>
      </w:r>
    </w:p>
    <w:p w14:paraId="6ACC807A" w14:textId="77777777" w:rsidR="00B46CFC" w:rsidRPr="00BA3EE4" w:rsidRDefault="00B46CFC" w:rsidP="00BA3EE4">
      <w:pPr>
        <w:pStyle w:val="spar"/>
        <w:spacing w:after="0" w:line="360" w:lineRule="auto"/>
        <w:ind w:left="0"/>
        <w:jc w:val="both"/>
        <w:rPr>
          <w:b/>
          <w:shd w:val="clear" w:color="auto" w:fill="FFFFFF"/>
        </w:rPr>
      </w:pPr>
    </w:p>
    <w:p w14:paraId="12A79D58" w14:textId="77777777" w:rsidR="008B4936" w:rsidRPr="00BA3EE4" w:rsidRDefault="005A441B" w:rsidP="00BA3EE4">
      <w:pPr>
        <w:pStyle w:val="spar"/>
        <w:spacing w:after="0" w:line="360" w:lineRule="auto"/>
        <w:ind w:left="0"/>
        <w:jc w:val="both"/>
        <w:rPr>
          <w:b/>
        </w:rPr>
      </w:pPr>
      <w:r w:rsidRPr="00BA3EE4">
        <w:rPr>
          <w:b/>
          <w:shd w:val="clear" w:color="auto" w:fill="FFFFFF"/>
        </w:rPr>
        <w:t>IP5 - Notificarea limitărilor şi/sau întreruperilor neplanificate şi reluarea prestării serviciului de distribuţie a gazelor naturale</w:t>
      </w:r>
    </w:p>
    <w:p w14:paraId="434C0519" w14:textId="1F1BE2AC"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 xml:space="preserve">Articolul </w:t>
      </w:r>
      <w:r w:rsidR="008F63BD" w:rsidRPr="00BA3EE4">
        <w:rPr>
          <w:rFonts w:ascii="Times New Roman" w:hAnsi="Times New Roman"/>
          <w:color w:val="auto"/>
          <w:sz w:val="24"/>
          <w:szCs w:val="24"/>
          <w:shd w:val="clear" w:color="auto" w:fill="FFFFFF"/>
        </w:rPr>
        <w:t>19</w:t>
      </w:r>
    </w:p>
    <w:p w14:paraId="566C5889" w14:textId="0BD39B28" w:rsidR="008B4936" w:rsidRPr="00BA3EE4" w:rsidRDefault="005A441B"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(1)</w:t>
      </w:r>
      <w:r w:rsidR="009B2CB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Atunci când prestarea serviciului de distribuţie a gazelor naturale este limitată şi/sau întreruptă neplanificat, OSD are obligaţia de a notifica </w:t>
      </w:r>
      <w:r w:rsidR="001472D8"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în cel mai scurt timp posibil, dar nu mai mult de 12 ore de la momentul limitării/întreruperii, cu privire la motivul limitării/întreruperii, data şi ora preconizată pentru reluarea prestării serviciului.</w:t>
      </w:r>
    </w:p>
    <w:p w14:paraId="158D726A" w14:textId="213AF962" w:rsidR="009D28BB" w:rsidRPr="00BA3EE4" w:rsidRDefault="00DB4641" w:rsidP="00BA3EE4">
      <w:pPr>
        <w:spacing w:after="0" w:line="360" w:lineRule="auto"/>
        <w:jc w:val="both"/>
        <w:textAlignment w:val="baseline"/>
        <w:rPr>
          <w:rFonts w:ascii="Times New Roman" w:eastAsia="Times New Roman" w:hAnsi="Times New Roman"/>
          <w:sz w:val="24"/>
          <w:szCs w:val="24"/>
        </w:rPr>
      </w:pPr>
      <w:r w:rsidRPr="00BA3EE4">
        <w:rPr>
          <w:rFonts w:ascii="Times New Roman" w:eastAsia="Times New Roman" w:hAnsi="Times New Roman"/>
          <w:b/>
          <w:bCs/>
          <w:sz w:val="24"/>
          <w:szCs w:val="24"/>
          <w:shd w:val="clear" w:color="auto" w:fill="FFFFFF"/>
        </w:rPr>
        <w:t>(</w:t>
      </w:r>
      <w:r w:rsidR="009B2CBC" w:rsidRPr="00BA3EE4">
        <w:rPr>
          <w:rFonts w:ascii="Times New Roman" w:eastAsia="Times New Roman" w:hAnsi="Times New Roman"/>
          <w:b/>
          <w:bCs/>
          <w:sz w:val="24"/>
          <w:szCs w:val="24"/>
          <w:shd w:val="clear" w:color="auto" w:fill="FFFFFF"/>
        </w:rPr>
        <w:t>2</w:t>
      </w:r>
      <w:r w:rsidRPr="00BA3EE4">
        <w:rPr>
          <w:rFonts w:ascii="Times New Roman" w:eastAsia="Times New Roman" w:hAnsi="Times New Roman"/>
          <w:b/>
          <w:bCs/>
          <w:sz w:val="24"/>
          <w:szCs w:val="24"/>
          <w:shd w:val="clear" w:color="auto" w:fill="FFFFFF"/>
        </w:rPr>
        <w:t>)</w:t>
      </w:r>
      <w:r w:rsidRPr="00BA3EE4">
        <w:rPr>
          <w:rFonts w:ascii="Times New Roman" w:eastAsia="Times New Roman" w:hAnsi="Times New Roman"/>
          <w:bCs/>
          <w:sz w:val="24"/>
          <w:szCs w:val="24"/>
          <w:shd w:val="clear" w:color="auto" w:fill="FFFFFF"/>
        </w:rPr>
        <w:t xml:space="preserve"> În situația în care prestarea serviciului de distribuție a gazelor naturale este limitată și/sau întreruptă neplanificat, OSD are obligația să reia alimentarea cu gaze naturale </w:t>
      </w:r>
      <w:r w:rsidR="00251C22" w:rsidRPr="00BA3EE4">
        <w:rPr>
          <w:rFonts w:ascii="Times New Roman" w:hAnsi="Times New Roman"/>
          <w:sz w:val="24"/>
          <w:szCs w:val="24"/>
          <w:shd w:val="clear" w:color="auto" w:fill="FFFFFF"/>
        </w:rPr>
        <w:t>cu respectarea prevederilor</w:t>
      </w:r>
      <w:r w:rsidR="00251C22" w:rsidRPr="00BA3EE4">
        <w:rPr>
          <w:rFonts w:ascii="Times New Roman" w:hAnsi="Times New Roman"/>
          <w:bCs/>
          <w:sz w:val="24"/>
          <w:szCs w:val="24"/>
          <w:shd w:val="clear" w:color="auto" w:fill="FFFFFF"/>
        </w:rPr>
        <w:t xml:space="preserve"> din</w:t>
      </w:r>
      <w:r w:rsidR="00251C22" w:rsidRPr="00BA3EE4">
        <w:rPr>
          <w:rFonts w:ascii="Times New Roman" w:hAnsi="Times New Roman"/>
          <w:bCs/>
          <w:sz w:val="20"/>
          <w:szCs w:val="20"/>
          <w:shd w:val="clear" w:color="auto" w:fill="FFFFFF"/>
        </w:rPr>
        <w:t xml:space="preserve"> </w:t>
      </w:r>
      <w:r w:rsidRPr="00BA3EE4">
        <w:rPr>
          <w:rFonts w:ascii="Times New Roman" w:eastAsia="Times New Roman" w:hAnsi="Times New Roman"/>
          <w:bCs/>
          <w:sz w:val="24"/>
          <w:szCs w:val="24"/>
          <w:shd w:val="clear" w:color="auto" w:fill="FFFFFF"/>
        </w:rPr>
        <w:t>Normele tehnice pentru proiectarea, executarea și exploatarea sistemelor de alimentare cu gaze naturale, aprobate prin Ordinul președintelui Autorității Naționale de Reglementare în Domeniul Energiei nr. 89/2018.</w:t>
      </w:r>
    </w:p>
    <w:p w14:paraId="6E6AFC89" w14:textId="60220C86"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9B2CBC" w:rsidRPr="00BA3EE4">
        <w:rPr>
          <w:rStyle w:val="salnttl1"/>
          <w:rFonts w:ascii="Times New Roman" w:eastAsia="Times New Roman" w:hAnsi="Times New Roman"/>
          <w:color w:val="auto"/>
          <w:sz w:val="24"/>
          <w:szCs w:val="24"/>
          <w:specVanish w:val="0"/>
        </w:rPr>
        <w:t>3</w:t>
      </w:r>
      <w:r w:rsidRPr="00BA3EE4">
        <w:rPr>
          <w:rStyle w:val="salnttl1"/>
          <w:rFonts w:ascii="Times New Roman" w:eastAsia="Times New Roman" w:hAnsi="Times New Roman"/>
          <w:color w:val="auto"/>
          <w:sz w:val="24"/>
          <w:szCs w:val="24"/>
          <w:specVanish w:val="0"/>
        </w:rPr>
        <w:t>)</w:t>
      </w:r>
      <w:r w:rsidR="009B2CB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În situaţia în care nu este posibilă reluarea prestării serviciului de distribuţie a gazelor naturale la data şi ora comunicate iniţial, OSD are obligaţia să notifice </w:t>
      </w:r>
      <w:r w:rsidR="00E85EF5"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la expirarea fiecărei perioade consecutive de 12 ore de la informarea iniţială, asupra evoluţiei situaţiei, inclusiv asupra oricărei modificări a datei şi a orei preconizate pentru reluarea prestării serviciului.</w:t>
      </w:r>
    </w:p>
    <w:p w14:paraId="1966FE2C" w14:textId="6E7DDC32"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9B2CBC" w:rsidRPr="00BA3EE4">
        <w:rPr>
          <w:rStyle w:val="salnttl1"/>
          <w:rFonts w:ascii="Times New Roman" w:eastAsia="Times New Roman" w:hAnsi="Times New Roman"/>
          <w:color w:val="auto"/>
          <w:sz w:val="24"/>
          <w:szCs w:val="24"/>
          <w:specVanish w:val="0"/>
        </w:rPr>
        <w:t>4</w:t>
      </w:r>
      <w:r w:rsidRPr="00BA3EE4">
        <w:rPr>
          <w:rStyle w:val="salnttl1"/>
          <w:rFonts w:ascii="Times New Roman" w:eastAsia="Times New Roman" w:hAnsi="Times New Roman"/>
          <w:color w:val="auto"/>
          <w:sz w:val="24"/>
          <w:szCs w:val="24"/>
          <w:specVanish w:val="0"/>
        </w:rPr>
        <w:t>)</w:t>
      </w:r>
      <w:r w:rsidR="009B2CB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În cazul în care limitarea şi/sau întreruperea neplanificată a prestării serviciului de distribuţie a gazelor naturale afectează un număr mai mic de 100 de utilizatori </w:t>
      </w:r>
      <w:r w:rsidR="00E85EF5" w:rsidRPr="00BA3EE4">
        <w:rPr>
          <w:rStyle w:val="salnbdy"/>
          <w:rFonts w:ascii="Times New Roman" w:eastAsia="Times New Roman" w:hAnsi="Times New Roman"/>
          <w:color w:val="auto"/>
          <w:sz w:val="24"/>
          <w:szCs w:val="24"/>
        </w:rPr>
        <w:t xml:space="preserve">ai </w:t>
      </w:r>
      <w:r w:rsidRPr="00BA3EE4">
        <w:rPr>
          <w:rStyle w:val="salnbdy"/>
          <w:rFonts w:ascii="Times New Roman" w:eastAsia="Times New Roman" w:hAnsi="Times New Roman"/>
          <w:color w:val="auto"/>
          <w:sz w:val="24"/>
          <w:szCs w:val="24"/>
        </w:rPr>
        <w:t xml:space="preserve">SD, obligaţiile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şi </w:t>
      </w:r>
      <w:r w:rsidRPr="00BA3EE4">
        <w:rPr>
          <w:rStyle w:val="slgi1"/>
          <w:rFonts w:ascii="Times New Roman" w:eastAsia="Times New Roman" w:hAnsi="Times New Roman"/>
          <w:color w:val="auto"/>
          <w:sz w:val="24"/>
          <w:szCs w:val="24"/>
          <w:u w:val="none"/>
        </w:rPr>
        <w:t>(</w:t>
      </w:r>
      <w:r w:rsidR="009B2CBC" w:rsidRPr="00BA3EE4">
        <w:rPr>
          <w:rStyle w:val="slgi1"/>
          <w:rFonts w:ascii="Times New Roman" w:eastAsia="Times New Roman" w:hAnsi="Times New Roman"/>
          <w:color w:val="auto"/>
          <w:sz w:val="24"/>
          <w:szCs w:val="24"/>
          <w:u w:val="none"/>
        </w:rPr>
        <w:t>3</w:t>
      </w:r>
      <w:r w:rsidRPr="00BA3EE4">
        <w:rPr>
          <w:rStyle w:val="slgi1"/>
          <w:rFonts w:ascii="Times New Roman" w:eastAsia="Times New Roman" w:hAnsi="Times New Roman"/>
          <w:color w:val="auto"/>
          <w:sz w:val="24"/>
          <w:szCs w:val="24"/>
          <w:u w:val="none"/>
        </w:rPr>
        <w:t>)</w:t>
      </w:r>
      <w:r w:rsidRPr="00BA3EE4">
        <w:rPr>
          <w:rStyle w:val="salnbdy"/>
          <w:rFonts w:ascii="Times New Roman" w:eastAsia="Times New Roman" w:hAnsi="Times New Roman"/>
          <w:color w:val="auto"/>
          <w:sz w:val="24"/>
          <w:szCs w:val="24"/>
        </w:rPr>
        <w:t xml:space="preserve"> se consideră îndeplinite prin lipirea de afişe la limita de proprietate a acestora.</w:t>
      </w:r>
    </w:p>
    <w:p w14:paraId="1F318EC4"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9B2CBC" w:rsidRPr="00BA3EE4">
        <w:rPr>
          <w:rStyle w:val="salnttl1"/>
          <w:rFonts w:ascii="Times New Roman" w:eastAsia="Times New Roman" w:hAnsi="Times New Roman"/>
          <w:color w:val="auto"/>
          <w:sz w:val="24"/>
          <w:szCs w:val="24"/>
          <w:specVanish w:val="0"/>
        </w:rPr>
        <w:t>5</w:t>
      </w:r>
      <w:r w:rsidRPr="00BA3EE4">
        <w:rPr>
          <w:rStyle w:val="salnttl1"/>
          <w:rFonts w:ascii="Times New Roman" w:eastAsia="Times New Roman" w:hAnsi="Times New Roman"/>
          <w:color w:val="auto"/>
          <w:sz w:val="24"/>
          <w:szCs w:val="24"/>
          <w:specVanish w:val="0"/>
        </w:rPr>
        <w:t>)</w:t>
      </w:r>
      <w:r w:rsidR="009B2CB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situaţiile în care limitarea şi/sau întreruperea neplanificată a prestării serviciului de distribuţie a gazelor naturale afectează un număr mai mare de 100 de utilizatori </w:t>
      </w:r>
      <w:r w:rsidR="00E85EF5" w:rsidRPr="00BA3EE4">
        <w:rPr>
          <w:rStyle w:val="salnbdy"/>
          <w:rFonts w:ascii="Times New Roman" w:eastAsia="Times New Roman" w:hAnsi="Times New Roman"/>
          <w:color w:val="auto"/>
          <w:sz w:val="24"/>
          <w:szCs w:val="24"/>
        </w:rPr>
        <w:t xml:space="preserve">ai </w:t>
      </w:r>
      <w:r w:rsidRPr="00BA3EE4">
        <w:rPr>
          <w:rStyle w:val="salnbdy"/>
          <w:rFonts w:ascii="Times New Roman" w:eastAsia="Times New Roman" w:hAnsi="Times New Roman"/>
          <w:color w:val="auto"/>
          <w:sz w:val="24"/>
          <w:szCs w:val="24"/>
        </w:rPr>
        <w:t xml:space="preserve">SD, OSD are obligaţia să efectueze notificările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şi </w:t>
      </w:r>
      <w:r w:rsidRPr="00BA3EE4">
        <w:rPr>
          <w:rStyle w:val="slgi1"/>
          <w:rFonts w:ascii="Times New Roman" w:eastAsia="Times New Roman" w:hAnsi="Times New Roman"/>
          <w:color w:val="auto"/>
          <w:sz w:val="24"/>
          <w:szCs w:val="24"/>
          <w:u w:val="none"/>
        </w:rPr>
        <w:t>(</w:t>
      </w:r>
      <w:r w:rsidR="009B2CBC" w:rsidRPr="00BA3EE4">
        <w:rPr>
          <w:rStyle w:val="slgi1"/>
          <w:rFonts w:ascii="Times New Roman" w:eastAsia="Times New Roman" w:hAnsi="Times New Roman"/>
          <w:color w:val="auto"/>
          <w:sz w:val="24"/>
          <w:szCs w:val="24"/>
          <w:u w:val="none"/>
        </w:rPr>
        <w:t>3</w:t>
      </w:r>
      <w:r w:rsidRPr="00BA3EE4">
        <w:rPr>
          <w:rStyle w:val="slgi1"/>
          <w:rFonts w:ascii="Times New Roman" w:eastAsia="Times New Roman" w:hAnsi="Times New Roman"/>
          <w:color w:val="auto"/>
          <w:sz w:val="24"/>
          <w:szCs w:val="24"/>
          <w:u w:val="none"/>
        </w:rPr>
        <w:t>)</w:t>
      </w:r>
      <w:r w:rsidRPr="00BA3EE4">
        <w:rPr>
          <w:rStyle w:val="salnbdy"/>
          <w:rFonts w:ascii="Times New Roman" w:eastAsia="Times New Roman" w:hAnsi="Times New Roman"/>
          <w:color w:val="auto"/>
          <w:sz w:val="24"/>
          <w:szCs w:val="24"/>
        </w:rPr>
        <w:t>, prin anunţuri publice realizate prin intermediul mass-mediei.</w:t>
      </w:r>
    </w:p>
    <w:p w14:paraId="4B3EB232" w14:textId="77777777" w:rsidR="008B4936" w:rsidRPr="00BA3EE4" w:rsidRDefault="005A441B"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w:t>
      </w:r>
      <w:r w:rsidR="009B2CBC" w:rsidRPr="00BA3EE4">
        <w:rPr>
          <w:rStyle w:val="salnttl1"/>
          <w:rFonts w:ascii="Times New Roman" w:eastAsia="Times New Roman" w:hAnsi="Times New Roman"/>
          <w:color w:val="auto"/>
          <w:sz w:val="24"/>
          <w:szCs w:val="24"/>
          <w:specVanish w:val="0"/>
        </w:rPr>
        <w:t>6</w:t>
      </w:r>
      <w:r w:rsidRPr="00BA3EE4">
        <w:rPr>
          <w:rStyle w:val="salnttl1"/>
          <w:rFonts w:ascii="Times New Roman" w:eastAsia="Times New Roman" w:hAnsi="Times New Roman"/>
          <w:color w:val="auto"/>
          <w:sz w:val="24"/>
          <w:szCs w:val="24"/>
          <w:specVanish w:val="0"/>
        </w:rPr>
        <w:t>)</w:t>
      </w:r>
      <w:r w:rsidR="009B2CB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obligaţiei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se calculează cu formula:</w:t>
      </w:r>
    </w:p>
    <w:p w14:paraId="3F46FC75" w14:textId="154762E0" w:rsidR="009B2CBC" w:rsidRPr="00BA3EE4" w:rsidRDefault="00A23ABD" w:rsidP="00BA3EE4">
      <w:pPr>
        <w:autoSpaceDN/>
        <w:spacing w:after="0" w:line="360" w:lineRule="auto"/>
        <w:jc w:val="both"/>
        <w:rPr>
          <w:rStyle w:val="salnbdy"/>
          <w:rFonts w:ascii="Times New Roman" w:hAnsi="Times New Roman"/>
          <w:color w:val="auto"/>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5</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12</m:t>
                  </m:r>
                </m:sub>
              </m:sSub>
            </m:num>
            <m:den>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r>
            <m:rPr>
              <m:sty m:val="p"/>
            </m:rPr>
            <w:rPr>
              <w:rFonts w:ascii="Cambria Math" w:hAnsi="Cambria Math"/>
              <w:shd w:val="clear" w:color="auto" w:fill="FFFFFF"/>
            </w:rPr>
            <m:t>, (%)</m:t>
          </m:r>
        </m:oMath>
      </m:oMathPara>
    </w:p>
    <w:p w14:paraId="214FFB9C" w14:textId="77777777" w:rsidR="008B4936" w:rsidRPr="00BA3EE4" w:rsidRDefault="005A441B" w:rsidP="00BA3EE4">
      <w:pPr>
        <w:pStyle w:val="spar"/>
        <w:spacing w:after="0" w:line="360" w:lineRule="auto"/>
        <w:ind w:left="0"/>
        <w:jc w:val="both"/>
        <w:rPr>
          <w:shd w:val="clear" w:color="auto" w:fill="FFFFFF"/>
        </w:rPr>
      </w:pPr>
      <w:r w:rsidRPr="00BA3EE4">
        <w:rPr>
          <w:shd w:val="clear" w:color="auto" w:fill="FFFFFF"/>
        </w:rPr>
        <w:t>unde:</w:t>
      </w:r>
    </w:p>
    <w:p w14:paraId="147440C1" w14:textId="6EA8D7F4"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12</m:t>
            </m:r>
          </m:sub>
        </m:sSub>
      </m:oMath>
      <w:r w:rsidR="005A441B" w:rsidRPr="00BA3EE4">
        <w:rPr>
          <w:rFonts w:ascii="Times New Roman" w:hAnsi="Times New Roman"/>
          <w:sz w:val="24"/>
          <w:szCs w:val="24"/>
          <w:shd w:val="clear" w:color="auto" w:fill="FFFFFF"/>
        </w:rPr>
        <w:t xml:space="preserve"> - numărul </w:t>
      </w:r>
      <w:r w:rsidR="00DB3B13" w:rsidRPr="00BA3EE4">
        <w:rPr>
          <w:rFonts w:ascii="Times New Roman" w:hAnsi="Times New Roman"/>
          <w:sz w:val="24"/>
          <w:szCs w:val="24"/>
          <w:shd w:val="clear" w:color="auto" w:fill="FFFFFF"/>
        </w:rPr>
        <w:t>UD</w:t>
      </w:r>
      <w:r w:rsidR="005A441B" w:rsidRPr="00BA3EE4">
        <w:rPr>
          <w:rFonts w:ascii="Times New Roman" w:hAnsi="Times New Roman"/>
          <w:sz w:val="24"/>
          <w:szCs w:val="24"/>
          <w:shd w:val="clear" w:color="auto" w:fill="FFFFFF"/>
        </w:rPr>
        <w:t xml:space="preserve"> afectaţi, notificaţi într-un interval de timp mai mic de 12 ore;</w:t>
      </w:r>
    </w:p>
    <w:p w14:paraId="4AE4DE9D" w14:textId="5E71AEC3"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oMath>
      <w:r w:rsidR="005A441B" w:rsidRPr="00BA3EE4">
        <w:rPr>
          <w:rFonts w:ascii="Times New Roman" w:hAnsi="Times New Roman"/>
          <w:sz w:val="24"/>
          <w:szCs w:val="24"/>
          <w:shd w:val="clear" w:color="auto" w:fill="FFFFFF"/>
        </w:rPr>
        <w:t xml:space="preserve"> - numărul total al </w:t>
      </w:r>
      <w:r w:rsidR="00DB3B13" w:rsidRPr="00BA3EE4">
        <w:rPr>
          <w:rFonts w:ascii="Times New Roman" w:hAnsi="Times New Roman"/>
          <w:sz w:val="24"/>
          <w:szCs w:val="24"/>
          <w:shd w:val="clear" w:color="auto" w:fill="FFFFFF"/>
        </w:rPr>
        <w:t>UD</w:t>
      </w:r>
      <w:r w:rsidR="005A441B" w:rsidRPr="00BA3EE4">
        <w:rPr>
          <w:rFonts w:ascii="Times New Roman" w:hAnsi="Times New Roman"/>
          <w:sz w:val="24"/>
          <w:szCs w:val="24"/>
          <w:shd w:val="clear" w:color="auto" w:fill="FFFFFF"/>
        </w:rPr>
        <w:t xml:space="preserve"> afectaţi.</w:t>
      </w:r>
    </w:p>
    <w:p w14:paraId="493D1735" w14:textId="275EF1D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D971BC" w:rsidRPr="00BA3EE4">
        <w:rPr>
          <w:rStyle w:val="salnttl1"/>
          <w:rFonts w:ascii="Times New Roman" w:eastAsia="Times New Roman" w:hAnsi="Times New Roman"/>
          <w:color w:val="auto"/>
          <w:sz w:val="24"/>
          <w:szCs w:val="24"/>
          <w:specVanish w:val="0"/>
        </w:rPr>
        <w:t>7</w:t>
      </w:r>
      <w:r w:rsidRPr="00BA3EE4">
        <w:rPr>
          <w:rStyle w:val="salnttl1"/>
          <w:rFonts w:ascii="Times New Roman" w:eastAsia="Times New Roman" w:hAnsi="Times New Roman"/>
          <w:color w:val="auto"/>
          <w:sz w:val="24"/>
          <w:szCs w:val="24"/>
          <w:specVanish w:val="0"/>
        </w:rPr>
        <w:t>)</w:t>
      </w:r>
      <w:r w:rsidR="00D971B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5</m:t>
            </m:r>
          </m:sub>
          <m:sup>
            <m:r>
              <w:rPr>
                <w:rFonts w:ascii="Cambria Math" w:eastAsia="Times New Roman" w:hAnsi="Cambria Math"/>
                <w:sz w:val="24"/>
                <w:szCs w:val="24"/>
              </w:rPr>
              <m:t>1</m:t>
            </m:r>
          </m:sup>
        </m:sSubSup>
      </m:oMath>
      <w:r w:rsidRPr="00BA3EE4">
        <w:rPr>
          <w:rStyle w:val="salnbdy"/>
          <w:rFonts w:ascii="Times New Roman" w:eastAsia="Times New Roman" w:hAnsi="Times New Roman"/>
          <w:color w:val="auto"/>
          <w:sz w:val="24"/>
          <w:szCs w:val="24"/>
        </w:rPr>
        <w:t xml:space="preserve"> se consideră performant dacă este îndeplinită condiţia</w:t>
      </w:r>
      <m:oMath>
        <m:sSubSup>
          <m:sSubSupPr>
            <m:ctrlPr>
              <w:rPr>
                <w:rFonts w:ascii="Cambria Math" w:eastAsia="Times New Roman" w:hAnsi="Cambria Math"/>
                <w:i/>
              </w:rPr>
            </m:ctrlPr>
          </m:sSubSupPr>
          <m:e>
            <m:r>
              <w:rPr>
                <w:rFonts w:ascii="Cambria Math" w:eastAsia="Times New Roman" w:hAnsi="Cambria Math"/>
                <w:sz w:val="24"/>
                <w:szCs w:val="24"/>
              </w:rPr>
              <m:t xml:space="preserve"> IP</m:t>
            </m:r>
          </m:e>
          <m:sub>
            <m:r>
              <w:rPr>
                <w:rFonts w:ascii="Cambria Math" w:eastAsia="Times New Roman" w:hAnsi="Cambria Math"/>
                <w:sz w:val="24"/>
                <w:szCs w:val="24"/>
              </w:rPr>
              <m:t>5</m:t>
            </m:r>
          </m:sub>
          <m:sup>
            <m:r>
              <w:rPr>
                <w:rFonts w:ascii="Cambria Math" w:eastAsia="Times New Roman" w:hAnsi="Cambria Math"/>
                <w:sz w:val="24"/>
                <w:szCs w:val="24"/>
              </w:rPr>
              <m:t>1</m:t>
            </m:r>
          </m:sup>
        </m:sSubSup>
      </m:oMath>
      <w:r w:rsidRPr="00BA3EE4">
        <w:rPr>
          <w:rStyle w:val="salnbdy"/>
          <w:rFonts w:ascii="Times New Roman" w:eastAsia="Times New Roman" w:hAnsi="Times New Roman"/>
          <w:color w:val="auto"/>
          <w:sz w:val="24"/>
          <w:szCs w:val="24"/>
        </w:rPr>
        <w:t xml:space="preserve"> ≥ 95%.</w:t>
      </w:r>
    </w:p>
    <w:p w14:paraId="47B034DB"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w:t>
      </w:r>
      <w:r w:rsidR="00D971BC" w:rsidRPr="00BA3EE4">
        <w:rPr>
          <w:rStyle w:val="salnttl1"/>
          <w:rFonts w:ascii="Times New Roman" w:eastAsia="Times New Roman" w:hAnsi="Times New Roman"/>
          <w:color w:val="auto"/>
          <w:sz w:val="24"/>
          <w:szCs w:val="24"/>
          <w:specVanish w:val="0"/>
        </w:rPr>
        <w:t>8</w:t>
      </w:r>
      <w:r w:rsidRPr="00BA3EE4">
        <w:rPr>
          <w:rStyle w:val="salnttl1"/>
          <w:rFonts w:ascii="Times New Roman" w:eastAsia="Times New Roman" w:hAnsi="Times New Roman"/>
          <w:color w:val="auto"/>
          <w:sz w:val="24"/>
          <w:szCs w:val="24"/>
          <w:specVanish w:val="0"/>
        </w:rPr>
        <w:t>)</w:t>
      </w:r>
      <w:r w:rsidR="00D971B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nerespectarea obligaţiei în termenele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şi/sau </w:t>
      </w:r>
      <w:r w:rsidRPr="00BA3EE4">
        <w:rPr>
          <w:rStyle w:val="slgi1"/>
          <w:rFonts w:ascii="Times New Roman" w:eastAsia="Times New Roman" w:hAnsi="Times New Roman"/>
          <w:color w:val="auto"/>
          <w:sz w:val="24"/>
          <w:szCs w:val="24"/>
          <w:u w:val="none"/>
        </w:rPr>
        <w:t>alin. (</w:t>
      </w:r>
      <w:r w:rsidR="00D971BC" w:rsidRPr="00BA3EE4">
        <w:rPr>
          <w:rStyle w:val="slgi1"/>
          <w:rFonts w:ascii="Times New Roman" w:eastAsia="Times New Roman" w:hAnsi="Times New Roman"/>
          <w:color w:val="auto"/>
          <w:sz w:val="24"/>
          <w:szCs w:val="24"/>
          <w:u w:val="none"/>
        </w:rPr>
        <w:t>3</w:t>
      </w:r>
      <w:r w:rsidRPr="00BA3EE4">
        <w:rPr>
          <w:rStyle w:val="slgi1"/>
          <w:rFonts w:ascii="Times New Roman" w:eastAsia="Times New Roman" w:hAnsi="Times New Roman"/>
          <w:color w:val="auto"/>
          <w:sz w:val="24"/>
          <w:szCs w:val="24"/>
          <w:u w:val="none"/>
        </w:rPr>
        <w:t>)</w:t>
      </w:r>
      <w:r w:rsidRPr="00BA3EE4">
        <w:rPr>
          <w:rStyle w:val="salnbdy"/>
          <w:rFonts w:ascii="Times New Roman" w:eastAsia="Times New Roman" w:hAnsi="Times New Roman"/>
          <w:color w:val="auto"/>
          <w:sz w:val="24"/>
          <w:szCs w:val="24"/>
        </w:rPr>
        <w:t>, OSD are obligaţia să plătească solicitantului următoarele compensaţii:</w:t>
      </w:r>
    </w:p>
    <w:p w14:paraId="4DE87EEA" w14:textId="77777777"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D971B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o sumă fixă în valoare de 100 lei;</w:t>
      </w:r>
    </w:p>
    <w:p w14:paraId="6B59AA2D" w14:textId="77777777" w:rsidR="008B4936" w:rsidRPr="00BA3EE4" w:rsidRDefault="005A441B" w:rsidP="00BA3EE4">
      <w:pPr>
        <w:autoSpaceDN/>
        <w:spacing w:after="0" w:line="360" w:lineRule="auto"/>
        <w:jc w:val="both"/>
        <w:rPr>
          <w:rStyle w:val="slitbdy"/>
          <w:rFonts w:ascii="Times New Roman" w:eastAsia="Times New Roman" w:hAnsi="Times New Roman"/>
          <w:color w:val="auto"/>
          <w:sz w:val="24"/>
          <w:szCs w:val="24"/>
        </w:rPr>
      </w:pPr>
      <w:r w:rsidRPr="00BA3EE4">
        <w:rPr>
          <w:rStyle w:val="slitttl1"/>
          <w:rFonts w:ascii="Times New Roman" w:eastAsia="Times New Roman" w:hAnsi="Times New Roman"/>
          <w:b w:val="0"/>
          <w:color w:val="auto"/>
          <w:sz w:val="24"/>
          <w:szCs w:val="24"/>
          <w:specVanish w:val="0"/>
        </w:rPr>
        <w:t>b)</w:t>
      </w:r>
      <w:r w:rsidR="00D971B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suplimentar, 2 lei pentru fiecare oră de întârziere, începând cu a 13-a oră de la momentul limitării/întreruperii neplanificate prevăzute la </w:t>
      </w:r>
      <w:r w:rsidRPr="00BA3EE4">
        <w:rPr>
          <w:rStyle w:val="slgi1"/>
          <w:rFonts w:ascii="Times New Roman" w:eastAsia="Times New Roman" w:hAnsi="Times New Roman"/>
          <w:color w:val="auto"/>
          <w:sz w:val="24"/>
          <w:szCs w:val="24"/>
          <w:u w:val="none"/>
        </w:rPr>
        <w:t>alin. (1)</w:t>
      </w:r>
      <w:r w:rsidRPr="00BA3EE4">
        <w:rPr>
          <w:rStyle w:val="slitbdy"/>
          <w:rFonts w:ascii="Times New Roman" w:eastAsia="Times New Roman" w:hAnsi="Times New Roman"/>
          <w:color w:val="auto"/>
          <w:sz w:val="24"/>
          <w:szCs w:val="24"/>
        </w:rPr>
        <w:t xml:space="preserve"> şi/sau de la informarea iniţială, prevăzută la </w:t>
      </w:r>
      <w:r w:rsidRPr="00BA3EE4">
        <w:rPr>
          <w:rStyle w:val="slgi1"/>
          <w:rFonts w:ascii="Times New Roman" w:eastAsia="Times New Roman" w:hAnsi="Times New Roman"/>
          <w:color w:val="auto"/>
          <w:sz w:val="24"/>
          <w:szCs w:val="24"/>
          <w:u w:val="none"/>
        </w:rPr>
        <w:t>alin. (</w:t>
      </w:r>
      <w:r w:rsidR="007A3172" w:rsidRPr="00BA3EE4">
        <w:rPr>
          <w:rStyle w:val="slgi1"/>
          <w:rFonts w:ascii="Times New Roman" w:eastAsia="Times New Roman" w:hAnsi="Times New Roman"/>
          <w:color w:val="auto"/>
          <w:sz w:val="24"/>
          <w:szCs w:val="24"/>
          <w:u w:val="none"/>
        </w:rPr>
        <w:t>3</w:t>
      </w:r>
      <w:r w:rsidRPr="00BA3EE4">
        <w:rPr>
          <w:rStyle w:val="slgi1"/>
          <w:rFonts w:ascii="Times New Roman" w:eastAsia="Times New Roman" w:hAnsi="Times New Roman"/>
          <w:color w:val="auto"/>
          <w:sz w:val="24"/>
          <w:szCs w:val="24"/>
          <w:u w:val="none"/>
        </w:rPr>
        <w:t>)</w:t>
      </w:r>
      <w:r w:rsidRPr="00BA3EE4">
        <w:rPr>
          <w:rStyle w:val="slitbdy"/>
          <w:rFonts w:ascii="Times New Roman" w:eastAsia="Times New Roman" w:hAnsi="Times New Roman"/>
          <w:color w:val="auto"/>
          <w:sz w:val="24"/>
          <w:szCs w:val="24"/>
        </w:rPr>
        <w:t>.</w:t>
      </w:r>
    </w:p>
    <w:p w14:paraId="69E27203" w14:textId="77777777" w:rsidR="00DB4641" w:rsidRPr="00BA3EE4" w:rsidRDefault="00DB4641" w:rsidP="00BA3EE4">
      <w:pPr>
        <w:spacing w:after="0" w:line="360" w:lineRule="auto"/>
        <w:jc w:val="both"/>
        <w:textAlignment w:val="baseline"/>
        <w:rPr>
          <w:rFonts w:ascii="Times New Roman" w:eastAsia="Times New Roman" w:hAnsi="Times New Roman"/>
          <w:sz w:val="24"/>
          <w:szCs w:val="24"/>
        </w:rPr>
      </w:pPr>
      <w:r w:rsidRPr="00BA3EE4">
        <w:rPr>
          <w:rFonts w:ascii="Times New Roman" w:eastAsia="Times New Roman" w:hAnsi="Times New Roman"/>
          <w:b/>
          <w:sz w:val="24"/>
          <w:szCs w:val="24"/>
          <w:shd w:val="clear" w:color="auto" w:fill="FFFFFF"/>
        </w:rPr>
        <w:t>(</w:t>
      </w:r>
      <w:r w:rsidR="00D971BC" w:rsidRPr="00BA3EE4">
        <w:rPr>
          <w:rFonts w:ascii="Times New Roman" w:eastAsia="Times New Roman" w:hAnsi="Times New Roman"/>
          <w:b/>
          <w:sz w:val="24"/>
          <w:szCs w:val="24"/>
          <w:shd w:val="clear" w:color="auto" w:fill="FFFFFF"/>
        </w:rPr>
        <w:t>9</w:t>
      </w:r>
      <w:r w:rsidRPr="00BA3EE4">
        <w:rPr>
          <w:rFonts w:ascii="Times New Roman" w:eastAsia="Times New Roman" w:hAnsi="Times New Roman"/>
          <w:b/>
          <w:sz w:val="24"/>
          <w:szCs w:val="24"/>
          <w:shd w:val="clear" w:color="auto" w:fill="FFFFFF"/>
        </w:rPr>
        <w:t>)</w:t>
      </w:r>
      <w:r w:rsidRPr="00BA3EE4">
        <w:rPr>
          <w:rFonts w:ascii="Times New Roman" w:eastAsia="Times New Roman" w:hAnsi="Times New Roman"/>
          <w:sz w:val="24"/>
          <w:szCs w:val="24"/>
          <w:shd w:val="clear" w:color="auto" w:fill="FFFFFF"/>
        </w:rPr>
        <w:t xml:space="preserve"> Pentru nerespectarea obligației în termenul prevăzute la alin. (</w:t>
      </w:r>
      <w:r w:rsidR="00D971BC" w:rsidRPr="00BA3EE4">
        <w:rPr>
          <w:rFonts w:ascii="Times New Roman" w:eastAsia="Times New Roman" w:hAnsi="Times New Roman"/>
          <w:sz w:val="24"/>
          <w:szCs w:val="24"/>
          <w:shd w:val="clear" w:color="auto" w:fill="FFFFFF"/>
        </w:rPr>
        <w:t>2</w:t>
      </w:r>
      <w:r w:rsidRPr="00BA3EE4">
        <w:rPr>
          <w:rFonts w:ascii="Times New Roman" w:eastAsia="Times New Roman" w:hAnsi="Times New Roman"/>
          <w:sz w:val="24"/>
          <w:szCs w:val="24"/>
          <w:shd w:val="clear" w:color="auto" w:fill="FFFFFF"/>
        </w:rPr>
        <w:t>), OSD are obligația să plătească solicitantului o compensație în valoare de 100 lei.</w:t>
      </w:r>
    </w:p>
    <w:p w14:paraId="2F3CCC0F" w14:textId="5480A667" w:rsidR="00DB4641" w:rsidRPr="00BA3EE4" w:rsidRDefault="0073137B" w:rsidP="00BA3EE4">
      <w:pPr>
        <w:autoSpaceDN/>
        <w:spacing w:after="0" w:line="360" w:lineRule="auto"/>
        <w:jc w:val="both"/>
        <w:rPr>
          <w:rFonts w:ascii="Times New Roman" w:eastAsia="Times New Roman" w:hAnsi="Times New Roman"/>
          <w:sz w:val="24"/>
          <w:szCs w:val="24"/>
        </w:rPr>
      </w:pPr>
      <w:r w:rsidRPr="00BA3EE4">
        <w:rPr>
          <w:rFonts w:ascii="Times New Roman" w:eastAsia="Times New Roman" w:hAnsi="Times New Roman"/>
          <w:sz w:val="24"/>
          <w:szCs w:val="24"/>
          <w:shd w:val="clear" w:color="auto" w:fill="FFFFFF"/>
        </w:rPr>
        <w:t xml:space="preserve">(10) </w:t>
      </w:r>
      <w:r w:rsidR="001B4162" w:rsidRPr="00BA3EE4">
        <w:rPr>
          <w:rFonts w:ascii="Times New Roman" w:eastAsia="Times New Roman" w:hAnsi="Times New Roman"/>
          <w:sz w:val="24"/>
          <w:szCs w:val="24"/>
          <w:shd w:val="clear" w:color="auto" w:fill="FFFFFF"/>
        </w:rPr>
        <w:t>Î</w:t>
      </w:r>
      <w:r w:rsidRPr="00BA3EE4">
        <w:rPr>
          <w:rFonts w:ascii="Times New Roman" w:eastAsia="Times New Roman" w:hAnsi="Times New Roman"/>
          <w:sz w:val="24"/>
          <w:szCs w:val="24"/>
          <w:shd w:val="clear" w:color="auto" w:fill="FFFFFF"/>
        </w:rPr>
        <w:t>ntreruperile de lung</w:t>
      </w:r>
      <w:r w:rsidR="00B877FF" w:rsidRPr="00BA3EE4">
        <w:rPr>
          <w:rFonts w:ascii="Times New Roman" w:eastAsia="Times New Roman" w:hAnsi="Times New Roman"/>
          <w:sz w:val="24"/>
          <w:szCs w:val="24"/>
          <w:shd w:val="clear" w:color="auto" w:fill="FFFFFF"/>
        </w:rPr>
        <w:t>ă</w:t>
      </w:r>
      <w:r w:rsidRPr="00BA3EE4">
        <w:rPr>
          <w:rFonts w:ascii="Times New Roman" w:eastAsia="Times New Roman" w:hAnsi="Times New Roman"/>
          <w:sz w:val="24"/>
          <w:szCs w:val="24"/>
          <w:shd w:val="clear" w:color="auto" w:fill="FFFFFF"/>
        </w:rPr>
        <w:t xml:space="preserve"> durată</w:t>
      </w:r>
      <w:r w:rsidR="00B877FF" w:rsidRPr="00BA3EE4">
        <w:rPr>
          <w:rFonts w:ascii="Times New Roman" w:eastAsia="Times New Roman" w:hAnsi="Times New Roman"/>
          <w:sz w:val="24"/>
          <w:szCs w:val="24"/>
          <w:shd w:val="clear" w:color="auto" w:fill="FFFFFF"/>
        </w:rPr>
        <w:t>,</w:t>
      </w:r>
      <w:r w:rsidRPr="00BA3EE4">
        <w:rPr>
          <w:rFonts w:ascii="Times New Roman" w:eastAsia="Times New Roman" w:hAnsi="Times New Roman"/>
          <w:sz w:val="24"/>
          <w:szCs w:val="24"/>
          <w:shd w:val="clear" w:color="auto" w:fill="FFFFFF"/>
        </w:rPr>
        <w:t xml:space="preserve"> neplanificate, ca urmare a solicit</w:t>
      </w:r>
      <w:r w:rsidR="00B877FF" w:rsidRPr="00BA3EE4">
        <w:rPr>
          <w:rFonts w:ascii="Times New Roman" w:eastAsia="Times New Roman" w:hAnsi="Times New Roman"/>
          <w:sz w:val="24"/>
          <w:szCs w:val="24"/>
          <w:shd w:val="clear" w:color="auto" w:fill="FFFFFF"/>
        </w:rPr>
        <w:t>ă</w:t>
      </w:r>
      <w:r w:rsidRPr="00BA3EE4">
        <w:rPr>
          <w:rFonts w:ascii="Times New Roman" w:eastAsia="Times New Roman" w:hAnsi="Times New Roman"/>
          <w:sz w:val="24"/>
          <w:szCs w:val="24"/>
          <w:shd w:val="clear" w:color="auto" w:fill="FFFFFF"/>
        </w:rPr>
        <w:t>rii transmise de c</w:t>
      </w:r>
      <w:r w:rsidR="00B877FF" w:rsidRPr="00BA3EE4">
        <w:rPr>
          <w:rFonts w:ascii="Times New Roman" w:eastAsia="Times New Roman" w:hAnsi="Times New Roman"/>
          <w:sz w:val="24"/>
          <w:szCs w:val="24"/>
          <w:shd w:val="clear" w:color="auto" w:fill="FFFFFF"/>
        </w:rPr>
        <w:t>ă</w:t>
      </w:r>
      <w:r w:rsidRPr="00BA3EE4">
        <w:rPr>
          <w:rFonts w:ascii="Times New Roman" w:eastAsia="Times New Roman" w:hAnsi="Times New Roman"/>
          <w:sz w:val="24"/>
          <w:szCs w:val="24"/>
          <w:shd w:val="clear" w:color="auto" w:fill="FFFFFF"/>
        </w:rPr>
        <w:t>tre instituțiile statului</w:t>
      </w:r>
      <w:r w:rsidR="001B4162" w:rsidRPr="00BA3EE4">
        <w:rPr>
          <w:rFonts w:ascii="Times New Roman" w:eastAsia="Times New Roman" w:hAnsi="Times New Roman"/>
          <w:sz w:val="24"/>
          <w:szCs w:val="24"/>
          <w:shd w:val="clear" w:color="auto" w:fill="FFFFFF"/>
        </w:rPr>
        <w:t>,</w:t>
      </w:r>
      <w:r w:rsidRPr="00BA3EE4">
        <w:rPr>
          <w:rFonts w:ascii="Times New Roman" w:eastAsia="Times New Roman" w:hAnsi="Times New Roman"/>
          <w:sz w:val="24"/>
          <w:szCs w:val="24"/>
          <w:shd w:val="clear" w:color="auto" w:fill="FFFFFF"/>
        </w:rPr>
        <w:t xml:space="preserve"> </w:t>
      </w:r>
      <w:r w:rsidR="001B4162" w:rsidRPr="00BA3EE4">
        <w:rPr>
          <w:rFonts w:ascii="Times New Roman" w:eastAsia="Times New Roman" w:hAnsi="Times New Roman"/>
          <w:sz w:val="24"/>
          <w:szCs w:val="24"/>
          <w:shd w:val="clear" w:color="auto" w:fill="FFFFFF"/>
        </w:rPr>
        <w:t xml:space="preserve">îndreptățite de lege să solicite întreruperile respective, </w:t>
      </w:r>
      <w:r w:rsidR="001B4162" w:rsidRPr="00BA3EE4">
        <w:rPr>
          <w:rFonts w:ascii="Times New Roman" w:eastAsia="Times New Roman" w:hAnsi="Times New Roman"/>
          <w:sz w:val="24"/>
          <w:szCs w:val="24"/>
        </w:rPr>
        <w:t xml:space="preserve">se monitorizează separat cu denumirea de întreruperi cauzate de terți, nu se iau în considerare la stabilirea indicatorului de performanță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 xml:space="preserve"> IP</m:t>
            </m:r>
          </m:e>
          <m:sub>
            <m:r>
              <w:rPr>
                <w:rFonts w:ascii="Cambria Math" w:eastAsia="Times New Roman" w:hAnsi="Cambria Math"/>
                <w:sz w:val="24"/>
                <w:szCs w:val="24"/>
              </w:rPr>
              <m:t>5</m:t>
            </m:r>
          </m:sub>
          <m:sup>
            <m:r>
              <w:rPr>
                <w:rFonts w:ascii="Cambria Math" w:eastAsia="Times New Roman" w:hAnsi="Cambria Math"/>
                <w:sz w:val="24"/>
                <w:szCs w:val="24"/>
              </w:rPr>
              <m:t>1</m:t>
            </m:r>
          </m:sup>
        </m:sSubSup>
      </m:oMath>
      <w:r w:rsidR="001B4162" w:rsidRPr="00BA3EE4">
        <w:rPr>
          <w:rFonts w:ascii="Times New Roman" w:eastAsia="Times New Roman" w:hAnsi="Times New Roman"/>
          <w:sz w:val="24"/>
          <w:szCs w:val="24"/>
        </w:rPr>
        <w:t xml:space="preserve"> și nu implică acordarea de compensații.</w:t>
      </w:r>
    </w:p>
    <w:p w14:paraId="2E8F1783" w14:textId="353EAFCF" w:rsidR="001B4162" w:rsidRPr="00BA3EE4" w:rsidRDefault="001B4162" w:rsidP="00BA3EE4">
      <w:pPr>
        <w:autoSpaceDN/>
        <w:spacing w:after="0" w:line="360" w:lineRule="auto"/>
        <w:jc w:val="both"/>
        <w:rPr>
          <w:rFonts w:ascii="Times New Roman" w:eastAsia="Times New Roman" w:hAnsi="Times New Roman"/>
          <w:sz w:val="24"/>
          <w:szCs w:val="24"/>
          <w:shd w:val="clear" w:color="auto" w:fill="FFFFFF"/>
        </w:rPr>
      </w:pPr>
    </w:p>
    <w:p w14:paraId="3224094F" w14:textId="77777777" w:rsidR="001B4162" w:rsidRPr="00BA3EE4" w:rsidRDefault="001B4162" w:rsidP="00BA3EE4">
      <w:pPr>
        <w:autoSpaceDN/>
        <w:spacing w:after="0" w:line="360" w:lineRule="auto"/>
        <w:jc w:val="both"/>
        <w:rPr>
          <w:rFonts w:ascii="Times New Roman" w:eastAsia="Times New Roman" w:hAnsi="Times New Roman"/>
          <w:sz w:val="24"/>
          <w:szCs w:val="24"/>
          <w:shd w:val="clear" w:color="auto" w:fill="FFFFFF"/>
        </w:rPr>
      </w:pPr>
    </w:p>
    <w:p w14:paraId="4A6D35AA" w14:textId="77777777" w:rsidR="008B4936" w:rsidRPr="00BA3EE4" w:rsidRDefault="005A441B" w:rsidP="00BA3EE4">
      <w:pPr>
        <w:pStyle w:val="spar"/>
        <w:spacing w:after="0" w:line="360" w:lineRule="auto"/>
        <w:ind w:left="0"/>
        <w:jc w:val="both"/>
        <w:rPr>
          <w:b/>
          <w:shd w:val="clear" w:color="auto" w:fill="FFFFFF"/>
        </w:rPr>
      </w:pPr>
      <w:r w:rsidRPr="00BA3EE4">
        <w:rPr>
          <w:b/>
          <w:shd w:val="clear" w:color="auto" w:fill="FFFFFF"/>
        </w:rPr>
        <w:t>IP6 - Notificarea limitărilor şi/sau întreruperilor planificate şi reluarea prestării serviciului de distribuţie a gazelor naturale</w:t>
      </w:r>
    </w:p>
    <w:p w14:paraId="5AB088E8" w14:textId="00708C11"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 xml:space="preserve">Articolul </w:t>
      </w:r>
      <w:r w:rsidR="008F63BD" w:rsidRPr="00BA3EE4">
        <w:rPr>
          <w:rFonts w:ascii="Times New Roman" w:hAnsi="Times New Roman"/>
          <w:color w:val="auto"/>
          <w:sz w:val="24"/>
          <w:szCs w:val="24"/>
          <w:shd w:val="clear" w:color="auto" w:fill="FFFFFF"/>
        </w:rPr>
        <w:t>20</w:t>
      </w:r>
    </w:p>
    <w:p w14:paraId="4181176E"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(1)</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OSD are dreptul să limiteze şi/sau să întrerupă prestarea serviciului de distribuţie a gazelor naturale pentru timpul necesar executării lucrărilor de dezvoltare, reabilitare, reparaţie, modernizare, exploatare.</w:t>
      </w:r>
    </w:p>
    <w:p w14:paraId="106CA710"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(2)</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OSD publică pe pagina proprie de internet, folosind modelul din anexa nr. 1:</w:t>
      </w:r>
    </w:p>
    <w:p w14:paraId="3351CAF5" w14:textId="15E4FB60"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color w:val="auto"/>
          <w:sz w:val="24"/>
          <w:szCs w:val="24"/>
          <w:specVanish w:val="0"/>
        </w:rPr>
        <w:t>a)</w:t>
      </w:r>
      <w:r w:rsidR="009B353E"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limitările şi/sau întreruperile planificate a prestării serviciului de distribuţie şi de sistem, prevăzute la </w:t>
      </w:r>
      <w:r w:rsidRPr="00BA3EE4">
        <w:rPr>
          <w:rStyle w:val="slgi1"/>
          <w:rFonts w:ascii="Times New Roman" w:eastAsia="Times New Roman" w:hAnsi="Times New Roman"/>
          <w:color w:val="auto"/>
          <w:sz w:val="24"/>
          <w:szCs w:val="24"/>
          <w:u w:val="none"/>
        </w:rPr>
        <w:t>alin. (1)</w:t>
      </w:r>
      <w:r w:rsidRPr="00BA3EE4">
        <w:rPr>
          <w:rStyle w:val="slitbdy"/>
          <w:rFonts w:ascii="Times New Roman" w:eastAsia="Times New Roman" w:hAnsi="Times New Roman"/>
          <w:color w:val="auto"/>
          <w:sz w:val="24"/>
          <w:szCs w:val="24"/>
        </w:rPr>
        <w:t xml:space="preserve">, până cel târziu la data de 1 iulie a anului </w:t>
      </w:r>
      <w:r w:rsidR="00251C22" w:rsidRPr="00BA3EE4">
        <w:rPr>
          <w:rStyle w:val="slitbdy"/>
          <w:rFonts w:ascii="Times New Roman" w:eastAsia="Times New Roman" w:hAnsi="Times New Roman"/>
          <w:color w:val="auto"/>
          <w:sz w:val="24"/>
          <w:szCs w:val="24"/>
        </w:rPr>
        <w:t xml:space="preserve">gazier </w:t>
      </w:r>
      <w:r w:rsidRPr="00BA3EE4">
        <w:rPr>
          <w:rStyle w:val="slitbdy"/>
          <w:rFonts w:ascii="Times New Roman" w:eastAsia="Times New Roman" w:hAnsi="Times New Roman"/>
          <w:color w:val="auto"/>
          <w:sz w:val="24"/>
          <w:szCs w:val="24"/>
        </w:rPr>
        <w:t>curent, pentru anul gazier următor;</w:t>
      </w:r>
    </w:p>
    <w:p w14:paraId="63E3F10B"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color w:val="auto"/>
          <w:sz w:val="24"/>
          <w:szCs w:val="24"/>
          <w:specVanish w:val="0"/>
        </w:rPr>
        <w:t>b)</w:t>
      </w:r>
      <w:r w:rsidR="009B353E"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modificarea limitărilor şi/sau întreruperilor planificate prevăzute la </w:t>
      </w:r>
      <w:r w:rsidRPr="00BA3EE4">
        <w:rPr>
          <w:rStyle w:val="slgi1"/>
          <w:rFonts w:ascii="Times New Roman" w:eastAsia="Times New Roman" w:hAnsi="Times New Roman"/>
          <w:color w:val="auto"/>
          <w:sz w:val="24"/>
          <w:szCs w:val="24"/>
          <w:u w:val="none"/>
        </w:rPr>
        <w:t>lit. a)</w:t>
      </w:r>
      <w:r w:rsidRPr="00BA3EE4">
        <w:rPr>
          <w:rStyle w:val="slitbdy"/>
          <w:rFonts w:ascii="Times New Roman" w:eastAsia="Times New Roman" w:hAnsi="Times New Roman"/>
          <w:color w:val="auto"/>
          <w:sz w:val="24"/>
          <w:szCs w:val="24"/>
        </w:rPr>
        <w:t>, precum şi justificarea acesteia, cu cel puţin 30 de zile anterior modificării.</w:t>
      </w:r>
    </w:p>
    <w:p w14:paraId="3AA31D3F" w14:textId="1C5885E4"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(3)</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În cazul în care prestarea serviciului de distribuţie a gazelor naturale este limitată şi/sau întreruptă planificat, OSD are obligaţia de a notifica </w:t>
      </w:r>
      <w:r w:rsidR="007A3172"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xml:space="preserve"> afectaţi</w:t>
      </w:r>
      <w:r w:rsidR="00251C22" w:rsidRPr="00BA3EE4">
        <w:t xml:space="preserve"> </w:t>
      </w:r>
      <w:r w:rsidR="00251C22" w:rsidRPr="00BA3EE4">
        <w:rPr>
          <w:rStyle w:val="salnbdy"/>
          <w:rFonts w:ascii="Times New Roman" w:eastAsia="Times New Roman" w:hAnsi="Times New Roman"/>
          <w:color w:val="auto"/>
          <w:sz w:val="24"/>
          <w:szCs w:val="24"/>
        </w:rPr>
        <w:t>și, în cazul utilizatorilor de tip client final,  furnizorii acestora</w:t>
      </w:r>
      <w:r w:rsidRPr="00BA3EE4">
        <w:rPr>
          <w:rStyle w:val="salnbdy"/>
          <w:rFonts w:ascii="Times New Roman" w:eastAsia="Times New Roman" w:hAnsi="Times New Roman"/>
          <w:color w:val="auto"/>
          <w:sz w:val="24"/>
          <w:szCs w:val="24"/>
        </w:rPr>
        <w:t>, cu cel puţin 2 zile lucrătoare înainte de data începerii lucrărilor, cu privire la motivul, data şi ora limitării/întreruperii, precum şi cu data şi ora reluării prestării serviciului.</w:t>
      </w:r>
    </w:p>
    <w:p w14:paraId="1EA5C318"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(4)</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OSD are obligaţia să reia prestarea serviciului de distribuţie şi de sistem al gazelor naturale la termenul specificat în notificarea prevăzută la </w:t>
      </w:r>
      <w:r w:rsidRPr="00BA3EE4">
        <w:rPr>
          <w:rStyle w:val="slgi1"/>
          <w:rFonts w:ascii="Times New Roman" w:eastAsia="Times New Roman" w:hAnsi="Times New Roman"/>
          <w:color w:val="auto"/>
          <w:sz w:val="24"/>
          <w:szCs w:val="24"/>
          <w:u w:val="none"/>
        </w:rPr>
        <w:t>alin. (3)</w:t>
      </w:r>
      <w:r w:rsidRPr="00BA3EE4">
        <w:rPr>
          <w:rStyle w:val="salnbdy"/>
          <w:rFonts w:ascii="Times New Roman" w:eastAsia="Times New Roman" w:hAnsi="Times New Roman"/>
          <w:color w:val="auto"/>
          <w:sz w:val="24"/>
          <w:szCs w:val="24"/>
        </w:rPr>
        <w:t>.</w:t>
      </w:r>
    </w:p>
    <w:p w14:paraId="583A34F4"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(5)</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OSD îşi îndeplineşte obligaţia prevăzută la </w:t>
      </w:r>
      <w:r w:rsidRPr="00BA3EE4">
        <w:rPr>
          <w:rStyle w:val="slgi1"/>
          <w:rFonts w:ascii="Times New Roman" w:eastAsia="Times New Roman" w:hAnsi="Times New Roman"/>
          <w:color w:val="auto"/>
          <w:sz w:val="24"/>
          <w:szCs w:val="24"/>
          <w:u w:val="none"/>
        </w:rPr>
        <w:t>alin. (3)</w:t>
      </w:r>
      <w:r w:rsidRPr="00BA3EE4">
        <w:rPr>
          <w:rStyle w:val="salnbdy"/>
          <w:rFonts w:ascii="Times New Roman" w:eastAsia="Times New Roman" w:hAnsi="Times New Roman"/>
          <w:color w:val="auto"/>
          <w:sz w:val="24"/>
          <w:szCs w:val="24"/>
        </w:rPr>
        <w:t xml:space="preserve"> prin una dintre următoarele variante:</w:t>
      </w:r>
    </w:p>
    <w:p w14:paraId="4C0E482F" w14:textId="6D7561D2"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9B353E"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afişează anunţul la limita de proprietate a </w:t>
      </w:r>
      <w:r w:rsidR="009B353E" w:rsidRPr="00BA3EE4">
        <w:rPr>
          <w:rStyle w:val="slitbdy"/>
          <w:rFonts w:ascii="Times New Roman" w:eastAsia="Times New Roman" w:hAnsi="Times New Roman"/>
          <w:color w:val="auto"/>
          <w:sz w:val="24"/>
          <w:szCs w:val="24"/>
        </w:rPr>
        <w:t>UD</w:t>
      </w:r>
      <w:r w:rsidR="0037209B" w:rsidRPr="00BA3EE4">
        <w:rPr>
          <w:rStyle w:val="slitbdy"/>
          <w:rFonts w:ascii="Times New Roman" w:eastAsia="Times New Roman" w:hAnsi="Times New Roman"/>
          <w:color w:val="auto"/>
          <w:sz w:val="24"/>
          <w:szCs w:val="24"/>
        </w:rPr>
        <w:t>/</w:t>
      </w:r>
      <w:r w:rsidR="00251C22" w:rsidRPr="00BA3EE4">
        <w:rPr>
          <w:rStyle w:val="salnbdy"/>
          <w:rFonts w:ascii="Times New Roman" w:eastAsia="Times New Roman" w:hAnsi="Times New Roman"/>
          <w:color w:val="auto"/>
          <w:sz w:val="24"/>
          <w:szCs w:val="24"/>
        </w:rPr>
        <w:t>clien</w:t>
      </w:r>
      <w:r w:rsidR="00A11205" w:rsidRPr="00BA3EE4">
        <w:rPr>
          <w:rStyle w:val="salnbdy"/>
          <w:rFonts w:ascii="Times New Roman" w:eastAsia="Times New Roman" w:hAnsi="Times New Roman"/>
          <w:color w:val="auto"/>
          <w:sz w:val="24"/>
          <w:szCs w:val="24"/>
        </w:rPr>
        <w:t>ț</w:t>
      </w:r>
      <w:r w:rsidR="0037209B" w:rsidRPr="00BA3EE4">
        <w:rPr>
          <w:rStyle w:val="salnbdy"/>
          <w:rFonts w:ascii="Times New Roman" w:eastAsia="Times New Roman" w:hAnsi="Times New Roman"/>
          <w:color w:val="auto"/>
          <w:sz w:val="24"/>
          <w:szCs w:val="24"/>
        </w:rPr>
        <w:t>ilor</w:t>
      </w:r>
      <w:r w:rsidR="00251C22" w:rsidRPr="00BA3EE4">
        <w:rPr>
          <w:rStyle w:val="salnbdy"/>
          <w:rFonts w:ascii="Times New Roman" w:eastAsia="Times New Roman" w:hAnsi="Times New Roman"/>
          <w:color w:val="auto"/>
          <w:sz w:val="24"/>
          <w:szCs w:val="24"/>
        </w:rPr>
        <w:t xml:space="preserve"> final</w:t>
      </w:r>
      <w:r w:rsidR="0037209B" w:rsidRPr="00BA3EE4">
        <w:rPr>
          <w:rStyle w:val="salnbdy"/>
          <w:rFonts w:ascii="Times New Roman" w:eastAsia="Times New Roman" w:hAnsi="Times New Roman"/>
          <w:color w:val="auto"/>
          <w:sz w:val="24"/>
          <w:szCs w:val="24"/>
        </w:rPr>
        <w:t>i</w:t>
      </w:r>
      <w:r w:rsidRPr="00BA3EE4">
        <w:rPr>
          <w:rStyle w:val="slitbdy"/>
          <w:rFonts w:ascii="Times New Roman" w:eastAsia="Times New Roman" w:hAnsi="Times New Roman"/>
          <w:color w:val="auto"/>
          <w:sz w:val="24"/>
          <w:szCs w:val="24"/>
        </w:rPr>
        <w:t>;</w:t>
      </w:r>
    </w:p>
    <w:p w14:paraId="5AF42138" w14:textId="6D56541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9B353E"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transmite </w:t>
      </w:r>
      <w:r w:rsidR="009B353E" w:rsidRPr="00BA3EE4">
        <w:rPr>
          <w:rStyle w:val="slitbdy"/>
          <w:rFonts w:ascii="Times New Roman" w:eastAsia="Times New Roman" w:hAnsi="Times New Roman"/>
          <w:color w:val="auto"/>
          <w:sz w:val="24"/>
          <w:szCs w:val="24"/>
        </w:rPr>
        <w:t>UD</w:t>
      </w:r>
      <w:r w:rsidR="00326571" w:rsidRPr="00BA3EE4">
        <w:rPr>
          <w:rStyle w:val="slitbdy"/>
          <w:rFonts w:ascii="Times New Roman" w:eastAsia="Times New Roman" w:hAnsi="Times New Roman"/>
          <w:color w:val="auto"/>
          <w:sz w:val="24"/>
          <w:szCs w:val="24"/>
        </w:rPr>
        <w:t>/</w:t>
      </w:r>
      <w:r w:rsidR="00251C22" w:rsidRPr="00BA3EE4">
        <w:rPr>
          <w:rStyle w:val="salnbdy"/>
          <w:rFonts w:ascii="Times New Roman" w:eastAsia="Times New Roman" w:hAnsi="Times New Roman"/>
          <w:color w:val="auto"/>
          <w:sz w:val="24"/>
          <w:szCs w:val="24"/>
        </w:rPr>
        <w:t>clienți</w:t>
      </w:r>
      <w:r w:rsidR="00326571" w:rsidRPr="00BA3EE4">
        <w:rPr>
          <w:rStyle w:val="salnbdy"/>
          <w:rFonts w:ascii="Times New Roman" w:eastAsia="Times New Roman" w:hAnsi="Times New Roman"/>
          <w:color w:val="auto"/>
          <w:sz w:val="24"/>
          <w:szCs w:val="24"/>
        </w:rPr>
        <w:t>lor</w:t>
      </w:r>
      <w:r w:rsidR="00251C22" w:rsidRPr="00BA3EE4">
        <w:rPr>
          <w:rStyle w:val="salnbdy"/>
          <w:rFonts w:ascii="Times New Roman" w:eastAsia="Times New Roman" w:hAnsi="Times New Roman"/>
          <w:color w:val="auto"/>
          <w:sz w:val="24"/>
          <w:szCs w:val="24"/>
        </w:rPr>
        <w:t xml:space="preserve"> finali</w:t>
      </w:r>
      <w:r w:rsidR="00251C22" w:rsidRPr="00BA3EE4">
        <w:rPr>
          <w:rStyle w:val="slitbdy"/>
          <w:rFonts w:ascii="Times New Roman" w:eastAsia="Times New Roman" w:hAnsi="Times New Roman"/>
          <w:color w:val="auto"/>
          <w:sz w:val="24"/>
          <w:szCs w:val="24"/>
        </w:rPr>
        <w:t xml:space="preserve"> </w:t>
      </w:r>
      <w:r w:rsidRPr="00BA3EE4">
        <w:rPr>
          <w:rStyle w:val="slitbdy"/>
          <w:rFonts w:ascii="Times New Roman" w:eastAsia="Times New Roman" w:hAnsi="Times New Roman"/>
          <w:color w:val="auto"/>
          <w:sz w:val="24"/>
          <w:szCs w:val="24"/>
        </w:rPr>
        <w:t>anunţul prin poştă, poştă electronică sau sms</w:t>
      </w:r>
      <w:r w:rsidR="0037209B" w:rsidRPr="00BA3EE4">
        <w:rPr>
          <w:rStyle w:val="slitbdy"/>
          <w:rFonts w:ascii="Times New Roman" w:eastAsia="Times New Roman" w:hAnsi="Times New Roman"/>
          <w:color w:val="auto"/>
          <w:sz w:val="24"/>
          <w:szCs w:val="24"/>
        </w:rPr>
        <w:t>, după caz</w:t>
      </w:r>
      <w:r w:rsidRPr="00BA3EE4">
        <w:rPr>
          <w:rStyle w:val="slitbdy"/>
          <w:rFonts w:ascii="Times New Roman" w:eastAsia="Times New Roman" w:hAnsi="Times New Roman"/>
          <w:color w:val="auto"/>
          <w:sz w:val="24"/>
          <w:szCs w:val="24"/>
        </w:rPr>
        <w:t>;</w:t>
      </w:r>
    </w:p>
    <w:p w14:paraId="62AB3BA1"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c)</w:t>
      </w:r>
      <w:r w:rsidR="009B353E"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transmite anunţul public prin intermediul mass-mediei.</w:t>
      </w:r>
    </w:p>
    <w:p w14:paraId="5E1B8AF8" w14:textId="77777777" w:rsidR="008B4936" w:rsidRPr="00BA3EE4" w:rsidRDefault="005A441B"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(6)</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obligaţiei prevăzute la </w:t>
      </w:r>
      <w:r w:rsidRPr="00BA3EE4">
        <w:rPr>
          <w:rStyle w:val="slgi1"/>
          <w:rFonts w:ascii="Times New Roman" w:eastAsia="Times New Roman" w:hAnsi="Times New Roman"/>
          <w:color w:val="auto"/>
          <w:sz w:val="24"/>
          <w:szCs w:val="24"/>
          <w:u w:val="none"/>
        </w:rPr>
        <w:t>alin. (3)</w:t>
      </w:r>
      <w:r w:rsidRPr="00BA3EE4">
        <w:rPr>
          <w:rStyle w:val="salnbdy"/>
          <w:rFonts w:ascii="Times New Roman" w:eastAsia="Times New Roman" w:hAnsi="Times New Roman"/>
          <w:color w:val="auto"/>
          <w:sz w:val="24"/>
          <w:szCs w:val="24"/>
        </w:rPr>
        <w:t xml:space="preserve"> se calculează cu formula:</w:t>
      </w:r>
    </w:p>
    <w:p w14:paraId="61AF331E" w14:textId="77777777" w:rsidR="009B353E" w:rsidRPr="00BA3EE4" w:rsidRDefault="00A23ABD" w:rsidP="00BA3EE4">
      <w:pPr>
        <w:autoSpaceDN/>
        <w:spacing w:after="0" w:line="360" w:lineRule="auto"/>
        <w:jc w:val="both"/>
        <w:rPr>
          <w:rStyle w:val="salnbdy"/>
          <w:rFonts w:ascii="Times New Roman" w:hAnsi="Times New Roman"/>
          <w:color w:val="auto"/>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6</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2</m:t>
                  </m:r>
                </m:sub>
              </m:sSub>
            </m:num>
            <m:den>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r>
            <m:rPr>
              <m:sty m:val="p"/>
            </m:rPr>
            <w:rPr>
              <w:rFonts w:ascii="Cambria Math" w:hAnsi="Cambria Math"/>
              <w:shd w:val="clear" w:color="auto" w:fill="FFFFFF"/>
            </w:rPr>
            <m:t>, (%)</m:t>
          </m:r>
        </m:oMath>
      </m:oMathPara>
    </w:p>
    <w:p w14:paraId="1948FCBD" w14:textId="77777777" w:rsidR="008B4936" w:rsidRPr="00BA3EE4" w:rsidRDefault="005A441B" w:rsidP="00BA3EE4">
      <w:pPr>
        <w:pStyle w:val="spar"/>
        <w:spacing w:after="0" w:line="360" w:lineRule="auto"/>
        <w:ind w:left="0"/>
        <w:jc w:val="both"/>
        <w:rPr>
          <w:shd w:val="clear" w:color="auto" w:fill="FFFFFF"/>
        </w:rPr>
      </w:pPr>
      <w:r w:rsidRPr="00BA3EE4">
        <w:rPr>
          <w:shd w:val="clear" w:color="auto" w:fill="FFFFFF"/>
        </w:rPr>
        <w:t>unde:</w:t>
      </w:r>
    </w:p>
    <w:p w14:paraId="20149549" w14:textId="02D40CDB"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2</m:t>
            </m:r>
          </m:sub>
        </m:sSub>
      </m:oMath>
      <w:r w:rsidR="005A441B" w:rsidRPr="00BA3EE4">
        <w:rPr>
          <w:shd w:val="clear" w:color="auto" w:fill="FFFFFF"/>
        </w:rPr>
        <w:t xml:space="preserve"> - </w:t>
      </w:r>
      <w:r w:rsidR="005A441B" w:rsidRPr="00BA3EE4">
        <w:rPr>
          <w:rFonts w:ascii="Times New Roman" w:hAnsi="Times New Roman"/>
          <w:sz w:val="24"/>
          <w:szCs w:val="24"/>
          <w:shd w:val="clear" w:color="auto" w:fill="FFFFFF"/>
        </w:rPr>
        <w:t xml:space="preserve">numărul </w:t>
      </w:r>
      <w:r w:rsidR="007A3172" w:rsidRPr="00BA3EE4">
        <w:rPr>
          <w:rFonts w:ascii="Times New Roman" w:hAnsi="Times New Roman"/>
          <w:sz w:val="24"/>
          <w:szCs w:val="24"/>
          <w:shd w:val="clear" w:color="auto" w:fill="FFFFFF"/>
        </w:rPr>
        <w:t>UD</w:t>
      </w:r>
      <w:r w:rsidR="0037209B" w:rsidRPr="00BA3EE4">
        <w:rPr>
          <w:rFonts w:ascii="Times New Roman" w:hAnsi="Times New Roman"/>
          <w:sz w:val="24"/>
          <w:szCs w:val="24"/>
          <w:shd w:val="clear" w:color="auto" w:fill="FFFFFF"/>
        </w:rPr>
        <w:t>/clienți finali</w:t>
      </w:r>
      <w:r w:rsidR="005A441B" w:rsidRPr="00BA3EE4">
        <w:rPr>
          <w:rFonts w:ascii="Times New Roman" w:hAnsi="Times New Roman"/>
          <w:sz w:val="24"/>
          <w:szCs w:val="24"/>
          <w:shd w:val="clear" w:color="auto" w:fill="FFFFFF"/>
        </w:rPr>
        <w:t xml:space="preserve"> afectaţi, notificaţi într-un interval de timp mai mare de 2 zile lucrătoare înainte de începerea lucrărilor;</w:t>
      </w:r>
    </w:p>
    <w:p w14:paraId="50AFD4F4" w14:textId="11D9070D"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oMath>
      <w:r w:rsidR="005A441B" w:rsidRPr="00BA3EE4">
        <w:rPr>
          <w:rFonts w:ascii="Times New Roman" w:hAnsi="Times New Roman"/>
          <w:sz w:val="24"/>
          <w:szCs w:val="24"/>
          <w:shd w:val="clear" w:color="auto" w:fill="FFFFFF"/>
        </w:rPr>
        <w:t xml:space="preserve"> - numărul total al </w:t>
      </w:r>
      <w:r w:rsidR="007A3172" w:rsidRPr="00BA3EE4">
        <w:rPr>
          <w:rFonts w:ascii="Times New Roman" w:hAnsi="Times New Roman"/>
          <w:sz w:val="24"/>
          <w:szCs w:val="24"/>
          <w:shd w:val="clear" w:color="auto" w:fill="FFFFFF"/>
        </w:rPr>
        <w:t>UD</w:t>
      </w:r>
      <w:r w:rsidR="0037209B" w:rsidRPr="00BA3EE4">
        <w:rPr>
          <w:rFonts w:ascii="Times New Roman" w:hAnsi="Times New Roman"/>
          <w:sz w:val="24"/>
          <w:szCs w:val="24"/>
          <w:shd w:val="clear" w:color="auto" w:fill="FFFFFF"/>
        </w:rPr>
        <w:t>/clienților finali</w:t>
      </w:r>
      <w:r w:rsidR="005A441B" w:rsidRPr="00BA3EE4">
        <w:rPr>
          <w:rFonts w:ascii="Times New Roman" w:hAnsi="Times New Roman"/>
          <w:sz w:val="24"/>
          <w:szCs w:val="24"/>
          <w:shd w:val="clear" w:color="auto" w:fill="FFFFFF"/>
        </w:rPr>
        <w:t xml:space="preserve"> afectaţi.</w:t>
      </w:r>
    </w:p>
    <w:p w14:paraId="048980C4" w14:textId="16D7C670"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(7)</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6</m:t>
            </m:r>
          </m:sub>
          <m:sup>
            <m:r>
              <w:rPr>
                <w:rFonts w:ascii="Cambria Math" w:eastAsia="Times New Roman" w:hAnsi="Cambria Math"/>
                <w:sz w:val="24"/>
                <w:szCs w:val="24"/>
              </w:rPr>
              <m:t>1</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6</m:t>
            </m:r>
          </m:sub>
          <m:sup>
            <m:r>
              <w:rPr>
                <w:rFonts w:ascii="Cambria Math" w:eastAsia="Times New Roman" w:hAnsi="Cambria Math"/>
                <w:sz w:val="24"/>
                <w:szCs w:val="24"/>
              </w:rPr>
              <m:t>1</m:t>
            </m:r>
          </m:sup>
        </m:sSubSup>
      </m:oMath>
      <w:r w:rsidRPr="00BA3EE4">
        <w:rPr>
          <w:rStyle w:val="salnbdy"/>
          <w:rFonts w:ascii="Times New Roman" w:eastAsia="Times New Roman" w:hAnsi="Times New Roman"/>
          <w:color w:val="auto"/>
          <w:sz w:val="24"/>
          <w:szCs w:val="24"/>
        </w:rPr>
        <w:t xml:space="preserve"> ≥ 98%</w:t>
      </w:r>
    </w:p>
    <w:p w14:paraId="2A1D96CD"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(8)</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nerespectarea obligaţiilor în termenele prevăzute la </w:t>
      </w:r>
      <w:r w:rsidRPr="00BA3EE4">
        <w:rPr>
          <w:rStyle w:val="slgi1"/>
          <w:rFonts w:ascii="Times New Roman" w:eastAsia="Times New Roman" w:hAnsi="Times New Roman"/>
          <w:color w:val="auto"/>
          <w:sz w:val="24"/>
          <w:szCs w:val="24"/>
          <w:u w:val="none"/>
        </w:rPr>
        <w:t>alin. (3)</w:t>
      </w:r>
      <w:r w:rsidRPr="00BA3EE4">
        <w:rPr>
          <w:rStyle w:val="salnbdy"/>
          <w:rFonts w:ascii="Times New Roman" w:eastAsia="Times New Roman" w:hAnsi="Times New Roman"/>
          <w:color w:val="auto"/>
          <w:sz w:val="24"/>
          <w:szCs w:val="24"/>
        </w:rPr>
        <w:t xml:space="preserve"> şi/sau </w:t>
      </w:r>
      <w:r w:rsidRPr="00BA3EE4">
        <w:rPr>
          <w:rStyle w:val="slgi1"/>
          <w:rFonts w:ascii="Times New Roman" w:eastAsia="Times New Roman" w:hAnsi="Times New Roman"/>
          <w:color w:val="auto"/>
          <w:sz w:val="24"/>
          <w:szCs w:val="24"/>
          <w:u w:val="none"/>
        </w:rPr>
        <w:t>alin. (4)</w:t>
      </w:r>
      <w:r w:rsidRPr="00BA3EE4">
        <w:rPr>
          <w:rStyle w:val="salnbdy"/>
          <w:rFonts w:ascii="Times New Roman" w:eastAsia="Times New Roman" w:hAnsi="Times New Roman"/>
          <w:color w:val="auto"/>
          <w:sz w:val="24"/>
          <w:szCs w:val="24"/>
        </w:rPr>
        <w:t>, OSD are obligaţia să plătească solicitantului o compensaţie în valoare de 100 lei.</w:t>
      </w:r>
    </w:p>
    <w:p w14:paraId="4C2F07C5"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(9)</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Compensaţiile prevăzute la </w:t>
      </w:r>
      <w:r w:rsidRPr="00BA3EE4">
        <w:rPr>
          <w:rStyle w:val="slgi1"/>
          <w:rFonts w:ascii="Times New Roman" w:eastAsia="Times New Roman" w:hAnsi="Times New Roman"/>
          <w:color w:val="auto"/>
          <w:sz w:val="24"/>
          <w:szCs w:val="24"/>
          <w:u w:val="none"/>
        </w:rPr>
        <w:t>alin. (8)</w:t>
      </w:r>
      <w:r w:rsidRPr="00BA3EE4">
        <w:rPr>
          <w:rStyle w:val="salnbdy"/>
          <w:rFonts w:ascii="Times New Roman" w:eastAsia="Times New Roman" w:hAnsi="Times New Roman"/>
          <w:color w:val="auto"/>
          <w:sz w:val="24"/>
          <w:szCs w:val="24"/>
        </w:rPr>
        <w:t xml:space="preserve"> nu se plătesc în cazul în care OSD prezintă documente justificative din care rezultă că respectarea obligaţiei prevăzute la </w:t>
      </w:r>
      <w:r w:rsidRPr="00BA3EE4">
        <w:rPr>
          <w:rStyle w:val="slgi1"/>
          <w:rFonts w:ascii="Times New Roman" w:eastAsia="Times New Roman" w:hAnsi="Times New Roman"/>
          <w:color w:val="auto"/>
          <w:sz w:val="24"/>
          <w:szCs w:val="24"/>
          <w:u w:val="none"/>
        </w:rPr>
        <w:t>alin. (4)</w:t>
      </w:r>
      <w:r w:rsidRPr="00BA3EE4">
        <w:rPr>
          <w:rStyle w:val="salnbdy"/>
          <w:rFonts w:ascii="Times New Roman" w:eastAsia="Times New Roman" w:hAnsi="Times New Roman"/>
          <w:color w:val="auto"/>
          <w:sz w:val="24"/>
          <w:szCs w:val="24"/>
        </w:rPr>
        <w:t xml:space="preserve"> nu a fost posibilă datorită unor acţiuni sau restricţii impuse de terţi.</w:t>
      </w:r>
    </w:p>
    <w:p w14:paraId="4349ED7A" w14:textId="77777777" w:rsidR="009B353E" w:rsidRPr="00BA3EE4" w:rsidRDefault="009B353E" w:rsidP="00BA3EE4">
      <w:pPr>
        <w:pStyle w:val="spar"/>
        <w:spacing w:after="0" w:line="360" w:lineRule="auto"/>
        <w:ind w:left="0"/>
        <w:jc w:val="both"/>
        <w:rPr>
          <w:shd w:val="clear" w:color="auto" w:fill="FFFFFF"/>
        </w:rPr>
      </w:pPr>
    </w:p>
    <w:p w14:paraId="06284428" w14:textId="77777777" w:rsidR="008B4936" w:rsidRPr="00BA3EE4" w:rsidRDefault="005A441B" w:rsidP="00BA3EE4">
      <w:pPr>
        <w:pStyle w:val="spar"/>
        <w:spacing w:after="0" w:line="360" w:lineRule="auto"/>
        <w:ind w:left="0"/>
        <w:jc w:val="both"/>
        <w:rPr>
          <w:b/>
        </w:rPr>
      </w:pPr>
      <w:r w:rsidRPr="00BA3EE4">
        <w:rPr>
          <w:b/>
          <w:shd w:val="clear" w:color="auto" w:fill="FFFFFF"/>
        </w:rPr>
        <w:t>IP7 - Soluţionarea sesizărilor/reclamaţiilor/solicitărilor privind prestarea serviciului de distribuţie şi de sistem al gazelor naturale, altele decât cele tratate distinct în cadrul prezentului standard</w:t>
      </w:r>
    </w:p>
    <w:p w14:paraId="51CB560C" w14:textId="6EE47ED7"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 xml:space="preserve">Articolul </w:t>
      </w:r>
      <w:r w:rsidR="008F63BD" w:rsidRPr="00BA3EE4">
        <w:rPr>
          <w:rFonts w:ascii="Times New Roman" w:hAnsi="Times New Roman"/>
          <w:color w:val="auto"/>
          <w:sz w:val="24"/>
          <w:szCs w:val="24"/>
          <w:shd w:val="clear" w:color="auto" w:fill="FFFFFF"/>
        </w:rPr>
        <w:t>21</w:t>
      </w:r>
    </w:p>
    <w:p w14:paraId="00B0E7F3"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(1)</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OSD are obligaţia de a răspunde oricărei sesizări/reclamaţii/solicitări cu privire la prestarea serviciului de distribuţie a gazelor naturale, altele decât cele tratate distinct în prezentul standard, în termen de maximum 30 de zile de la data înregistrării acestora.</w:t>
      </w:r>
    </w:p>
    <w:p w14:paraId="1DBF03BC"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(2)</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În categoria sesizărilor/reclamaţiilor/solicitărilor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sunt incluse şi cazurile în care, în cuprinsul aceleaşi sesizări/reclamaţii/solicitări, se face referire la două sau mai multe situaţii tratate distinct în prezentul standard.</w:t>
      </w:r>
    </w:p>
    <w:p w14:paraId="43FF0E74"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(3)</w:t>
      </w:r>
      <w:r w:rsidR="009B353E"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Prevederile </w:t>
      </w:r>
      <w:r w:rsidRPr="00BA3EE4">
        <w:rPr>
          <w:rStyle w:val="slgi1"/>
          <w:rFonts w:ascii="Times New Roman" w:eastAsia="Times New Roman" w:hAnsi="Times New Roman"/>
          <w:color w:val="auto"/>
          <w:sz w:val="24"/>
          <w:szCs w:val="24"/>
          <w:u w:val="none"/>
        </w:rPr>
        <w:t>alin. (2)</w:t>
      </w:r>
      <w:r w:rsidRPr="00BA3EE4">
        <w:rPr>
          <w:rStyle w:val="salnbdy"/>
          <w:rFonts w:ascii="Times New Roman" w:eastAsia="Times New Roman" w:hAnsi="Times New Roman"/>
          <w:color w:val="auto"/>
          <w:sz w:val="24"/>
          <w:szCs w:val="24"/>
        </w:rPr>
        <w:t xml:space="preserve"> nu aduc atingere obligaţiilor OSD prevăzute la </w:t>
      </w:r>
      <w:r w:rsidRPr="00BA3EE4">
        <w:rPr>
          <w:rStyle w:val="slgi1"/>
          <w:rFonts w:ascii="Times New Roman" w:eastAsia="Times New Roman" w:hAnsi="Times New Roman"/>
          <w:color w:val="auto"/>
          <w:sz w:val="24"/>
          <w:szCs w:val="24"/>
          <w:u w:val="none"/>
        </w:rPr>
        <w:t>art. 9 alin. (2)-(7)</w:t>
      </w:r>
      <w:r w:rsidRPr="00BA3EE4">
        <w:rPr>
          <w:rStyle w:val="salnbdy"/>
          <w:rFonts w:ascii="Times New Roman" w:eastAsia="Times New Roman" w:hAnsi="Times New Roman"/>
          <w:color w:val="auto"/>
          <w:sz w:val="24"/>
          <w:szCs w:val="24"/>
        </w:rPr>
        <w:t xml:space="preserve">, </w:t>
      </w:r>
      <w:r w:rsidRPr="00BA3EE4">
        <w:rPr>
          <w:rStyle w:val="slgi1"/>
          <w:rFonts w:ascii="Times New Roman" w:eastAsia="Times New Roman" w:hAnsi="Times New Roman"/>
          <w:color w:val="auto"/>
          <w:sz w:val="24"/>
          <w:szCs w:val="24"/>
          <w:u w:val="none"/>
        </w:rPr>
        <w:t>art. 10 alin. (2)</w:t>
      </w:r>
      <w:r w:rsidRPr="00BA3EE4">
        <w:rPr>
          <w:rStyle w:val="salnbdy"/>
          <w:rFonts w:ascii="Times New Roman" w:eastAsia="Times New Roman" w:hAnsi="Times New Roman"/>
          <w:color w:val="auto"/>
          <w:sz w:val="24"/>
          <w:szCs w:val="24"/>
        </w:rPr>
        <w:t xml:space="preserve">, </w:t>
      </w:r>
      <w:r w:rsidRPr="00BA3EE4">
        <w:rPr>
          <w:rStyle w:val="slgi1"/>
          <w:rFonts w:ascii="Times New Roman" w:eastAsia="Times New Roman" w:hAnsi="Times New Roman"/>
          <w:color w:val="auto"/>
          <w:sz w:val="24"/>
          <w:szCs w:val="24"/>
          <w:u w:val="none"/>
        </w:rPr>
        <w:t>art. 11 alin. (2)-(5)</w:t>
      </w:r>
      <w:r w:rsidRPr="00BA3EE4">
        <w:rPr>
          <w:rStyle w:val="salnbdy"/>
          <w:rFonts w:ascii="Times New Roman" w:eastAsia="Times New Roman" w:hAnsi="Times New Roman"/>
          <w:color w:val="auto"/>
          <w:sz w:val="24"/>
          <w:szCs w:val="24"/>
        </w:rPr>
        <w:t xml:space="preserve">, </w:t>
      </w:r>
      <w:r w:rsidRPr="00BA3EE4">
        <w:rPr>
          <w:rStyle w:val="slgi1"/>
          <w:rFonts w:ascii="Times New Roman" w:eastAsia="Times New Roman" w:hAnsi="Times New Roman"/>
          <w:color w:val="auto"/>
          <w:sz w:val="24"/>
          <w:szCs w:val="24"/>
          <w:u w:val="none"/>
        </w:rPr>
        <w:t xml:space="preserve">art. </w:t>
      </w:r>
      <w:r w:rsidR="009B353E" w:rsidRPr="00BA3EE4">
        <w:rPr>
          <w:rStyle w:val="slgi1"/>
          <w:rFonts w:ascii="Times New Roman" w:eastAsia="Times New Roman" w:hAnsi="Times New Roman"/>
          <w:color w:val="auto"/>
          <w:sz w:val="24"/>
          <w:szCs w:val="24"/>
          <w:u w:val="none"/>
        </w:rPr>
        <w:t>20</w:t>
      </w:r>
      <w:r w:rsidRPr="00BA3EE4">
        <w:rPr>
          <w:rStyle w:val="slgi1"/>
          <w:rFonts w:ascii="Times New Roman" w:eastAsia="Times New Roman" w:hAnsi="Times New Roman"/>
          <w:color w:val="auto"/>
          <w:sz w:val="24"/>
          <w:szCs w:val="24"/>
          <w:u w:val="none"/>
        </w:rPr>
        <w:t xml:space="preserve"> alin. (1)-(5)</w:t>
      </w:r>
      <w:r w:rsidRPr="00BA3EE4">
        <w:rPr>
          <w:rStyle w:val="salnbdy"/>
          <w:rFonts w:ascii="Times New Roman" w:eastAsia="Times New Roman" w:hAnsi="Times New Roman"/>
          <w:color w:val="auto"/>
          <w:sz w:val="24"/>
          <w:szCs w:val="24"/>
        </w:rPr>
        <w:t xml:space="preserve">, precum şi </w:t>
      </w:r>
      <w:r w:rsidRPr="00BA3EE4">
        <w:rPr>
          <w:rStyle w:val="slgi1"/>
          <w:rFonts w:ascii="Times New Roman" w:eastAsia="Times New Roman" w:hAnsi="Times New Roman"/>
          <w:color w:val="auto"/>
          <w:sz w:val="24"/>
          <w:szCs w:val="24"/>
          <w:u w:val="none"/>
        </w:rPr>
        <w:t xml:space="preserve">art. </w:t>
      </w:r>
      <w:r w:rsidR="00CA704C" w:rsidRPr="00BA3EE4">
        <w:rPr>
          <w:rStyle w:val="slgi1"/>
          <w:rFonts w:ascii="Times New Roman" w:eastAsia="Times New Roman" w:hAnsi="Times New Roman"/>
          <w:color w:val="auto"/>
          <w:sz w:val="24"/>
          <w:szCs w:val="24"/>
          <w:u w:val="none"/>
        </w:rPr>
        <w:t>21</w:t>
      </w:r>
      <w:r w:rsidRPr="00BA3EE4">
        <w:rPr>
          <w:rStyle w:val="slgi1"/>
          <w:rFonts w:ascii="Times New Roman" w:eastAsia="Times New Roman" w:hAnsi="Times New Roman"/>
          <w:color w:val="auto"/>
          <w:sz w:val="24"/>
          <w:szCs w:val="24"/>
          <w:u w:val="none"/>
        </w:rPr>
        <w:t xml:space="preserve"> alin. (2)-(4)</w:t>
      </w:r>
      <w:r w:rsidRPr="00BA3EE4">
        <w:rPr>
          <w:rStyle w:val="salnbdy"/>
          <w:rFonts w:ascii="Times New Roman" w:eastAsia="Times New Roman" w:hAnsi="Times New Roman"/>
          <w:color w:val="auto"/>
          <w:sz w:val="24"/>
          <w:szCs w:val="24"/>
        </w:rPr>
        <w:t>.</w:t>
      </w:r>
    </w:p>
    <w:p w14:paraId="2ADA3E3D" w14:textId="77777777" w:rsidR="008B4936" w:rsidRPr="00BA3EE4" w:rsidRDefault="005A441B"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(4)</w:t>
      </w:r>
      <w:r w:rsidR="00CA704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obligaţiei prevăzută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se calculează cu formula:</w:t>
      </w:r>
    </w:p>
    <w:bookmarkStart w:id="12" w:name="_Hlk68610730"/>
    <w:p w14:paraId="11926DE6" w14:textId="77777777" w:rsidR="00CA704C" w:rsidRPr="00BA3EE4" w:rsidRDefault="00A23ABD" w:rsidP="00BA3EE4">
      <w:pPr>
        <w:autoSpaceDN/>
        <w:spacing w:after="0" w:line="360" w:lineRule="auto"/>
        <w:jc w:val="both"/>
        <w:rPr>
          <w:rStyle w:val="salnbdy"/>
          <w:rFonts w:ascii="Times New Roman" w:hAnsi="Times New Roman"/>
          <w:color w:val="auto"/>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7</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hint="eastAsia"/>
                      <w:sz w:val="24"/>
                      <w:szCs w:val="24"/>
                    </w:rPr>
                    <m:t>î</m:t>
                  </m:r>
                  <m:r>
                    <w:rPr>
                      <w:rFonts w:ascii="Cambria Math" w:eastAsia="Times New Roman" w:hAnsi="Cambria Math"/>
                      <w:sz w:val="24"/>
                      <w:szCs w:val="24"/>
                    </w:rPr>
                    <m:t>nreg30</m:t>
                  </m:r>
                </m:sub>
              </m:sSub>
            </m:num>
            <m:den>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TSprimite</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Sclasat</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w:bookmarkEnd w:id="12"/>
          <m:r>
            <m:rPr>
              <m:sty m:val="p"/>
            </m:rPr>
            <w:rPr>
              <w:rFonts w:ascii="Cambria Math" w:hAnsi="Cambria Math"/>
              <w:shd w:val="clear" w:color="auto" w:fill="FFFFFF"/>
            </w:rPr>
            <m:t>, (%)</m:t>
          </m:r>
        </m:oMath>
      </m:oMathPara>
    </w:p>
    <w:p w14:paraId="398ECBD3" w14:textId="77777777" w:rsidR="008B4936" w:rsidRPr="00BA3EE4" w:rsidRDefault="005A441B" w:rsidP="00BA3EE4">
      <w:pPr>
        <w:pStyle w:val="spar"/>
        <w:spacing w:after="0" w:line="360" w:lineRule="auto"/>
        <w:jc w:val="both"/>
        <w:rPr>
          <w:shd w:val="clear" w:color="auto" w:fill="FFFFFF"/>
        </w:rPr>
      </w:pPr>
      <w:r w:rsidRPr="00BA3EE4">
        <w:rPr>
          <w:shd w:val="clear" w:color="auto" w:fill="FFFFFF"/>
        </w:rPr>
        <w:t>unde:</w:t>
      </w:r>
    </w:p>
    <w:p w14:paraId="362E2B21" w14:textId="77777777"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hint="eastAsia"/>
                <w:sz w:val="24"/>
                <w:szCs w:val="24"/>
              </w:rPr>
              <m:t>î</m:t>
            </m:r>
            <m:r>
              <w:rPr>
                <w:rFonts w:ascii="Cambria Math" w:eastAsia="Times New Roman" w:hAnsi="Cambria Math"/>
                <w:sz w:val="24"/>
                <w:szCs w:val="24"/>
              </w:rPr>
              <m:t>nreg30</m:t>
            </m:r>
          </m:sub>
        </m:sSub>
      </m:oMath>
      <w:r w:rsidR="005A441B" w:rsidRPr="00BA3EE4">
        <w:rPr>
          <w:rFonts w:ascii="Times New Roman" w:hAnsi="Times New Roman"/>
          <w:sz w:val="24"/>
          <w:szCs w:val="24"/>
          <w:shd w:val="clear" w:color="auto" w:fill="FFFFFF"/>
        </w:rPr>
        <w:t>- numărul sesizărilor/reclamaţiilor/solicitărilor la care s-a răspuns într-un interval de timp mai mic de 30 de zile de la data înregistrării acestora;</w:t>
      </w:r>
    </w:p>
    <w:p w14:paraId="243963C9" w14:textId="77777777"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TSprimite</m:t>
            </m:r>
          </m:sub>
        </m:sSub>
      </m:oMath>
      <w:r w:rsidR="005A441B" w:rsidRPr="00BA3EE4">
        <w:rPr>
          <w:rFonts w:ascii="Times New Roman" w:hAnsi="Times New Roman"/>
          <w:sz w:val="24"/>
          <w:szCs w:val="24"/>
          <w:shd w:val="clear" w:color="auto" w:fill="FFFFFF"/>
        </w:rPr>
        <w:t xml:space="preserve"> - numărul total al sesizărilor/reclamaţiilor/ solicitărilor primite, altele decât cele tratate distinct în prezentul standard;</w:t>
      </w:r>
    </w:p>
    <w:p w14:paraId="48B5E4D8" w14:textId="77777777"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Sclasat</m:t>
            </m:r>
          </m:sub>
        </m:sSub>
      </m:oMath>
      <w:r w:rsidR="005A441B" w:rsidRPr="00BA3EE4">
        <w:rPr>
          <w:rFonts w:ascii="Times New Roman" w:hAnsi="Times New Roman"/>
          <w:sz w:val="24"/>
          <w:szCs w:val="24"/>
          <w:shd w:val="clear" w:color="auto" w:fill="FFFFFF"/>
        </w:rPr>
        <w:t xml:space="preserve"> - numărul total al sesizărilor/reclamaţiilor/solicitărilor clasate, altele decât cele tratate distinct în prezentul standard.</w:t>
      </w:r>
    </w:p>
    <w:p w14:paraId="05190F9C" w14:textId="74CD13D2"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(5)</w:t>
      </w:r>
      <w:r w:rsidR="00CA704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7</m:t>
            </m:r>
          </m:sub>
          <m:sup>
            <m:r>
              <w:rPr>
                <w:rFonts w:ascii="Cambria Math" w:eastAsia="Times New Roman" w:hAnsi="Cambria Math"/>
                <w:sz w:val="24"/>
                <w:szCs w:val="24"/>
              </w:rPr>
              <m:t>1</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7</m:t>
            </m:r>
          </m:sub>
          <m:sup>
            <m:r>
              <w:rPr>
                <w:rFonts w:ascii="Cambria Math" w:eastAsia="Times New Roman" w:hAnsi="Cambria Math"/>
                <w:sz w:val="24"/>
                <w:szCs w:val="24"/>
              </w:rPr>
              <m:t>1</m:t>
            </m:r>
          </m:sup>
        </m:sSubSup>
      </m:oMath>
      <w:r w:rsidRPr="00BA3EE4">
        <w:rPr>
          <w:rStyle w:val="salnbdy"/>
          <w:rFonts w:ascii="Times New Roman" w:eastAsia="Times New Roman" w:hAnsi="Times New Roman"/>
          <w:color w:val="auto"/>
          <w:sz w:val="24"/>
          <w:szCs w:val="24"/>
        </w:rPr>
        <w:t xml:space="preserve"> ≥ 80%.</w:t>
      </w:r>
    </w:p>
    <w:p w14:paraId="2D787EAF"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(6)</w:t>
      </w:r>
      <w:r w:rsidR="00CA704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Pentru nerespectarea obligaţiei în termenul prevăzut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OSD are obligaţia să plătească solicitantului următoarele compensaţii:</w:t>
      </w:r>
    </w:p>
    <w:p w14:paraId="02A0BD18" w14:textId="77777777"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CA704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o sumă fixă în valoare de 10 lei;</w:t>
      </w:r>
    </w:p>
    <w:p w14:paraId="6B82FA10" w14:textId="5266135E"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CA704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suplimentar, 1 </w:t>
      </w:r>
      <w:r w:rsidR="00551C79" w:rsidRPr="00BA3EE4">
        <w:rPr>
          <w:rStyle w:val="slitbdy"/>
          <w:rFonts w:ascii="Times New Roman" w:eastAsia="Times New Roman" w:hAnsi="Times New Roman"/>
          <w:color w:val="auto"/>
          <w:sz w:val="24"/>
          <w:szCs w:val="24"/>
        </w:rPr>
        <w:t xml:space="preserve">leu </w:t>
      </w:r>
      <w:r w:rsidRPr="00BA3EE4">
        <w:rPr>
          <w:rStyle w:val="slitbdy"/>
          <w:rFonts w:ascii="Times New Roman" w:eastAsia="Times New Roman" w:hAnsi="Times New Roman"/>
          <w:color w:val="auto"/>
          <w:sz w:val="24"/>
          <w:szCs w:val="24"/>
        </w:rPr>
        <w:t>pentru fiecare zi lucrătoare de întârziere, începând cu a 31-a zi lucrătoare de la data înregistrării sesizării/reclamaţiei,.</w:t>
      </w:r>
    </w:p>
    <w:p w14:paraId="1AC0286F" w14:textId="77777777" w:rsidR="00CA704C" w:rsidRDefault="00CA704C" w:rsidP="00BA3EE4">
      <w:pPr>
        <w:pStyle w:val="spar"/>
        <w:spacing w:after="0" w:line="360" w:lineRule="auto"/>
        <w:ind w:left="0"/>
        <w:jc w:val="both"/>
        <w:rPr>
          <w:shd w:val="clear" w:color="auto" w:fill="FFFFFF"/>
        </w:rPr>
      </w:pPr>
    </w:p>
    <w:p w14:paraId="75186A4C" w14:textId="77777777" w:rsidR="00BA3EE4" w:rsidRPr="00BA3EE4" w:rsidRDefault="00BA3EE4" w:rsidP="00BA3EE4">
      <w:pPr>
        <w:pStyle w:val="spar"/>
        <w:spacing w:after="0" w:line="360" w:lineRule="auto"/>
        <w:ind w:left="0"/>
        <w:jc w:val="both"/>
        <w:rPr>
          <w:shd w:val="clear" w:color="auto" w:fill="FFFFFF"/>
        </w:rPr>
      </w:pPr>
    </w:p>
    <w:p w14:paraId="58DBF507" w14:textId="77777777" w:rsidR="008B4936" w:rsidRPr="00BA3EE4" w:rsidRDefault="005A441B" w:rsidP="00BA3EE4">
      <w:pPr>
        <w:pStyle w:val="spar"/>
        <w:spacing w:after="0" w:line="360" w:lineRule="auto"/>
        <w:ind w:left="0"/>
        <w:jc w:val="both"/>
        <w:rPr>
          <w:b/>
          <w:shd w:val="clear" w:color="auto" w:fill="FFFFFF"/>
        </w:rPr>
      </w:pPr>
      <w:r w:rsidRPr="00BA3EE4">
        <w:rPr>
          <w:b/>
          <w:shd w:val="clear" w:color="auto" w:fill="FFFFFF"/>
        </w:rPr>
        <w:t>IP8 - Tel Verde</w:t>
      </w:r>
    </w:p>
    <w:p w14:paraId="0953EB0F" w14:textId="2EBE384A"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 xml:space="preserve">Articolul </w:t>
      </w:r>
      <w:r w:rsidR="008F63BD" w:rsidRPr="00BA3EE4">
        <w:rPr>
          <w:rFonts w:ascii="Times New Roman" w:hAnsi="Times New Roman"/>
          <w:color w:val="auto"/>
          <w:sz w:val="24"/>
          <w:szCs w:val="24"/>
          <w:shd w:val="clear" w:color="auto" w:fill="FFFFFF"/>
        </w:rPr>
        <w:t>22</w:t>
      </w:r>
    </w:p>
    <w:p w14:paraId="736D45EF"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(1)</w:t>
      </w:r>
      <w:r w:rsidR="00CA704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OSD are obligaţia de a asigura funcţionarea unui serviciu telefonic de urgenţă, netaxabil, accesibil 24 de ore din 24 şi cu înregistrare vocală, denumit Tel Verde, pentru preluarea sesizărilor şi a reclamaţiilor referitoare la apariţia unor defecţiuni sau la acţiunile unor terţi de natură a pune în pericol integritatea şi funcţionarea în condiţii de siguranţă a SD.</w:t>
      </w:r>
    </w:p>
    <w:p w14:paraId="4220D776" w14:textId="77777777"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(2)</w:t>
      </w:r>
      <w:r w:rsidR="00CA704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OSD are obligaţia să păstreze, pentru fiecare an gazier, pe o perioadă de 3 ani calendaristici, următoarele informaţii:</w:t>
      </w:r>
    </w:p>
    <w:p w14:paraId="00F6AA9B" w14:textId="77777777"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CA704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numărul total de apeluri primite la Tel Verde;</w:t>
      </w:r>
    </w:p>
    <w:p w14:paraId="11FB9C88"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CA704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numărul apelurilor cu privire la apariţia unor defecţiuni de natură a pune în pericol integritatea şi funcţionarea în condiţii de siguranţă a SD, inclusiv cele referitoare la scăpările de gaze naturale;</w:t>
      </w:r>
    </w:p>
    <w:p w14:paraId="7CB0C4ED"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c)</w:t>
      </w:r>
      <w:r w:rsidR="00CA704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numărul apelurilor cu privire la acţiunile unor terţi de natură a pune în pericol integritatea şi funcţionarea în condiţii de siguranţă a SD;</w:t>
      </w:r>
    </w:p>
    <w:p w14:paraId="247FB44B"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d)</w:t>
      </w:r>
      <w:r w:rsidR="00CA704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numărul apelurilor cu timp de aşteptare mai mic sau egal cu 60 de secunde.</w:t>
      </w:r>
    </w:p>
    <w:p w14:paraId="52346A9A"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(3)</w:t>
      </w:r>
      <w:r w:rsidR="00CA704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În cazul apelurilor cu privire la scăpări de gaze naturale, OSD are obligaţia de a preciza perioada estimată în care urmează să sosească echipa de intervenţie la locul semnalat.</w:t>
      </w:r>
    </w:p>
    <w:p w14:paraId="3FEA691E"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(4)</w:t>
      </w:r>
      <w:r w:rsidR="00CA704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OSD are obligaţia să asigure deplasarea echipei de intervenţie, prevăzută la </w:t>
      </w:r>
      <w:r w:rsidRPr="00BA3EE4">
        <w:rPr>
          <w:rStyle w:val="slgi1"/>
          <w:rFonts w:ascii="Times New Roman" w:eastAsia="Times New Roman" w:hAnsi="Times New Roman"/>
          <w:color w:val="auto"/>
          <w:sz w:val="24"/>
          <w:szCs w:val="24"/>
          <w:u w:val="none"/>
        </w:rPr>
        <w:t>alin. (3)</w:t>
      </w:r>
      <w:r w:rsidRPr="00BA3EE4">
        <w:rPr>
          <w:rStyle w:val="salnbdy"/>
          <w:rFonts w:ascii="Times New Roman" w:eastAsia="Times New Roman" w:hAnsi="Times New Roman"/>
          <w:color w:val="auto"/>
          <w:sz w:val="24"/>
          <w:szCs w:val="24"/>
        </w:rPr>
        <w:t>, la locul semnalat, în cel mai scurt timp posibil de la momentul primirii apelului.</w:t>
      </w:r>
    </w:p>
    <w:p w14:paraId="1ECF6F34" w14:textId="5282456D"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(5)</w:t>
      </w:r>
      <w:r w:rsidR="00CA704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În cazul în care scăpările de gaze naturale sunt localizate după sistemul/mijlocul de măsurare, dar înainte de robinetul de la ieşirea din staţia de reglare-măsurare aparţinând OSD, acesta are obligaţia de a-i comunica, în cel mai scurt timp posibil, </w:t>
      </w:r>
      <w:r w:rsidR="00E85EF5" w:rsidRPr="00BA3EE4">
        <w:rPr>
          <w:rStyle w:val="salnbdy"/>
          <w:rFonts w:ascii="Times New Roman" w:eastAsia="Times New Roman" w:hAnsi="Times New Roman"/>
          <w:color w:val="auto"/>
          <w:sz w:val="24"/>
          <w:szCs w:val="24"/>
        </w:rPr>
        <w:t>UD</w:t>
      </w:r>
      <w:r w:rsidRPr="00BA3EE4">
        <w:rPr>
          <w:rStyle w:val="salnbdy"/>
          <w:rFonts w:ascii="Times New Roman" w:eastAsia="Times New Roman" w:hAnsi="Times New Roman"/>
          <w:color w:val="auto"/>
          <w:sz w:val="24"/>
          <w:szCs w:val="24"/>
        </w:rPr>
        <w:t xml:space="preserve"> afectat apariţia defecţiunii, măsurile luate, precum şi durata estimată pentru remediere.</w:t>
      </w:r>
    </w:p>
    <w:p w14:paraId="16E9E66D" w14:textId="77777777" w:rsidR="007A3172" w:rsidRPr="00BA3EE4" w:rsidRDefault="007A3172" w:rsidP="00BA3EE4">
      <w:pPr>
        <w:pStyle w:val="sartttl"/>
        <w:spacing w:after="0" w:line="360" w:lineRule="auto"/>
        <w:jc w:val="both"/>
        <w:rPr>
          <w:rFonts w:ascii="Times New Roman" w:hAnsi="Times New Roman"/>
          <w:color w:val="auto"/>
          <w:sz w:val="24"/>
          <w:szCs w:val="24"/>
          <w:shd w:val="clear" w:color="auto" w:fill="FFFFFF"/>
        </w:rPr>
      </w:pPr>
    </w:p>
    <w:p w14:paraId="2639907B" w14:textId="6AAE3891"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2</w:t>
      </w:r>
      <w:r w:rsidR="008F63BD" w:rsidRPr="00BA3EE4">
        <w:rPr>
          <w:rFonts w:ascii="Times New Roman" w:hAnsi="Times New Roman"/>
          <w:color w:val="auto"/>
          <w:sz w:val="24"/>
          <w:szCs w:val="24"/>
          <w:shd w:val="clear" w:color="auto" w:fill="FFFFFF"/>
        </w:rPr>
        <w:t>3</w:t>
      </w:r>
    </w:p>
    <w:p w14:paraId="096890F5" w14:textId="77777777" w:rsidR="008B4936" w:rsidRPr="00BA3EE4" w:rsidRDefault="005A441B"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(1)</w:t>
      </w:r>
      <w:r w:rsidR="00B95924"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performanţe aferent obligaţiei prevăzută la </w:t>
      </w:r>
      <w:r w:rsidRPr="00BA3EE4">
        <w:rPr>
          <w:rStyle w:val="slgi1"/>
          <w:rFonts w:ascii="Times New Roman" w:eastAsia="Times New Roman" w:hAnsi="Times New Roman"/>
          <w:color w:val="auto"/>
          <w:sz w:val="24"/>
          <w:szCs w:val="24"/>
          <w:u w:val="none"/>
        </w:rPr>
        <w:t>art. 2</w:t>
      </w:r>
      <w:r w:rsidR="00880ECC" w:rsidRPr="00BA3EE4">
        <w:rPr>
          <w:rStyle w:val="slgi1"/>
          <w:rFonts w:ascii="Times New Roman" w:eastAsia="Times New Roman" w:hAnsi="Times New Roman"/>
          <w:color w:val="auto"/>
          <w:sz w:val="24"/>
          <w:szCs w:val="24"/>
          <w:u w:val="none"/>
        </w:rPr>
        <w:t>3</w:t>
      </w:r>
      <w:r w:rsidRPr="00BA3EE4">
        <w:rPr>
          <w:rStyle w:val="slgi1"/>
          <w:rFonts w:ascii="Times New Roman" w:eastAsia="Times New Roman" w:hAnsi="Times New Roman"/>
          <w:color w:val="auto"/>
          <w:sz w:val="24"/>
          <w:szCs w:val="24"/>
          <w:u w:val="none"/>
        </w:rPr>
        <w:t xml:space="preserve"> alin. (2) lit. d)</w:t>
      </w:r>
      <w:r w:rsidRPr="00BA3EE4">
        <w:rPr>
          <w:rStyle w:val="salnbdy"/>
          <w:rFonts w:ascii="Times New Roman" w:eastAsia="Times New Roman" w:hAnsi="Times New Roman"/>
          <w:color w:val="auto"/>
          <w:sz w:val="24"/>
          <w:szCs w:val="24"/>
        </w:rPr>
        <w:t xml:space="preserve"> se calculează cu formula:</w:t>
      </w:r>
    </w:p>
    <w:p w14:paraId="0B8DCB6B" w14:textId="77777777" w:rsidR="00880ECC" w:rsidRPr="00BA3EE4" w:rsidRDefault="00A23ABD" w:rsidP="00BA3EE4">
      <w:pPr>
        <w:autoSpaceDN/>
        <w:spacing w:after="0" w:line="360" w:lineRule="auto"/>
        <w:jc w:val="center"/>
        <w:rPr>
          <w:rStyle w:val="salnbdy"/>
          <w:rFonts w:ascii="Times New Roman" w:eastAsia="Times New Roman" w:hAnsi="Times New Roman"/>
          <w:color w:val="auto"/>
          <w:sz w:val="24"/>
          <w:szCs w:val="24"/>
        </w:rPr>
      </w:pP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8</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Atimp</m:t>
                </m:r>
              </m:sub>
            </m:sSub>
          </m:num>
          <m:den>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Atotal</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oMath>
      <w:r w:rsidR="00880ECC" w:rsidRPr="00BA3EE4">
        <w:rPr>
          <w:rFonts w:ascii="Times New Roman" w:eastAsia="Times New Roman" w:hAnsi="Times New Roman"/>
          <w:sz w:val="24"/>
          <w:szCs w:val="24"/>
        </w:rPr>
        <w:t xml:space="preserve"> , </w:t>
      </w:r>
      <w:r w:rsidR="00880ECC" w:rsidRPr="00BA3EE4">
        <w:rPr>
          <w:shd w:val="clear" w:color="auto" w:fill="FFFFFF"/>
        </w:rPr>
        <w:t>(%)</w:t>
      </w:r>
    </w:p>
    <w:p w14:paraId="59C17520" w14:textId="77777777" w:rsidR="008B4936" w:rsidRPr="00BA3EE4" w:rsidRDefault="005A441B" w:rsidP="00BA3EE4">
      <w:pPr>
        <w:pStyle w:val="spar"/>
        <w:spacing w:after="0" w:line="360" w:lineRule="auto"/>
        <w:ind w:left="0"/>
        <w:jc w:val="both"/>
        <w:rPr>
          <w:shd w:val="clear" w:color="auto" w:fill="FFFFFF"/>
        </w:rPr>
      </w:pPr>
      <w:r w:rsidRPr="00BA3EE4">
        <w:rPr>
          <w:shd w:val="clear" w:color="auto" w:fill="FFFFFF"/>
        </w:rPr>
        <w:t>unde:</w:t>
      </w:r>
    </w:p>
    <w:p w14:paraId="6DB741BC" w14:textId="77777777"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Atimp</m:t>
            </m:r>
          </m:sub>
        </m:sSub>
      </m:oMath>
      <w:r w:rsidR="005A441B" w:rsidRPr="00BA3EE4">
        <w:rPr>
          <w:rFonts w:ascii="Times New Roman" w:hAnsi="Times New Roman"/>
          <w:sz w:val="24"/>
          <w:szCs w:val="24"/>
          <w:shd w:val="clear" w:color="auto" w:fill="FFFFFF"/>
        </w:rPr>
        <w:t xml:space="preserve"> - numărul apelurilor cu timp de aşteptare mai mic sau egal cu 60 de secunde;</w:t>
      </w:r>
    </w:p>
    <w:p w14:paraId="2A61C5D4" w14:textId="77777777"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Atotal</m:t>
            </m:r>
          </m:sub>
        </m:sSub>
      </m:oMath>
      <w:r w:rsidR="005A441B" w:rsidRPr="00BA3EE4">
        <w:rPr>
          <w:rFonts w:ascii="Times New Roman" w:hAnsi="Times New Roman"/>
          <w:sz w:val="24"/>
          <w:szCs w:val="24"/>
          <w:shd w:val="clear" w:color="auto" w:fill="FFFFFF"/>
        </w:rPr>
        <w:t xml:space="preserve"> - numărul total de apeluri de urgenţă primite la Tel Verde.</w:t>
      </w:r>
    </w:p>
    <w:p w14:paraId="03EF2BAA" w14:textId="46E6664B" w:rsidR="008B4936" w:rsidRPr="00BA3EE4" w:rsidRDefault="005A441B"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(2)</w:t>
      </w:r>
      <w:r w:rsidR="00880EC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8</m:t>
            </m:r>
          </m:sub>
          <m:sup>
            <m:r>
              <w:rPr>
                <w:rFonts w:ascii="Cambria Math" w:eastAsia="Times New Roman" w:hAnsi="Cambria Math"/>
                <w:sz w:val="24"/>
                <w:szCs w:val="24"/>
              </w:rPr>
              <m:t>1</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8</m:t>
            </m:r>
          </m:sub>
          <m:sup>
            <m:r>
              <w:rPr>
                <w:rFonts w:ascii="Cambria Math" w:eastAsia="Times New Roman" w:hAnsi="Cambria Math"/>
                <w:sz w:val="24"/>
                <w:szCs w:val="24"/>
              </w:rPr>
              <m:t>1</m:t>
            </m:r>
          </m:sup>
        </m:sSubSup>
      </m:oMath>
      <w:r w:rsidRPr="00BA3EE4">
        <w:rPr>
          <w:rStyle w:val="salnbdy"/>
          <w:rFonts w:ascii="Times New Roman" w:eastAsia="Times New Roman" w:hAnsi="Times New Roman"/>
          <w:color w:val="auto"/>
          <w:sz w:val="24"/>
          <w:szCs w:val="24"/>
        </w:rPr>
        <w:t xml:space="preserve"> ≥ 98%.</w:t>
      </w:r>
    </w:p>
    <w:p w14:paraId="096ABD7A" w14:textId="77777777" w:rsidR="006954F6" w:rsidRPr="00BA3EE4" w:rsidRDefault="006954F6" w:rsidP="00BA3EE4">
      <w:pPr>
        <w:pStyle w:val="spar"/>
        <w:spacing w:after="0" w:line="360" w:lineRule="auto"/>
        <w:ind w:left="0"/>
        <w:jc w:val="both"/>
        <w:rPr>
          <w:b/>
          <w:shd w:val="clear" w:color="auto" w:fill="FFFFFF"/>
        </w:rPr>
      </w:pPr>
    </w:p>
    <w:p w14:paraId="5EF3A4F2" w14:textId="77777777" w:rsidR="008B4936" w:rsidRPr="00BA3EE4" w:rsidRDefault="005A441B" w:rsidP="00BA3EE4">
      <w:pPr>
        <w:pStyle w:val="spar"/>
        <w:spacing w:after="0" w:line="360" w:lineRule="auto"/>
        <w:ind w:left="0"/>
        <w:jc w:val="both"/>
        <w:rPr>
          <w:b/>
        </w:rPr>
      </w:pPr>
      <w:r w:rsidRPr="00BA3EE4">
        <w:rPr>
          <w:b/>
          <w:shd w:val="clear" w:color="auto" w:fill="FFFFFF"/>
        </w:rPr>
        <w:t>IP9 - Realizarea obligaţiei de plată a compensaţiilor datorate în conformitate cu standardul de performanţă pentru serviciul de distribuţie şi de sistem al gazelor naturale</w:t>
      </w:r>
    </w:p>
    <w:p w14:paraId="440BB786" w14:textId="0FEF1880"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2</w:t>
      </w:r>
      <w:r w:rsidR="008F63BD" w:rsidRPr="00BA3EE4">
        <w:rPr>
          <w:rFonts w:ascii="Times New Roman" w:hAnsi="Times New Roman"/>
          <w:color w:val="auto"/>
          <w:sz w:val="24"/>
          <w:szCs w:val="24"/>
          <w:shd w:val="clear" w:color="auto" w:fill="FFFFFF"/>
        </w:rPr>
        <w:t>4</w:t>
      </w:r>
    </w:p>
    <w:p w14:paraId="108C60D5"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(1)</w:t>
      </w:r>
      <w:r w:rsidRPr="00BA3EE4">
        <w:rPr>
          <w:rStyle w:val="salnbdy"/>
          <w:rFonts w:ascii="Times New Roman" w:eastAsia="Times New Roman" w:hAnsi="Times New Roman"/>
          <w:color w:val="auto"/>
          <w:sz w:val="24"/>
          <w:szCs w:val="24"/>
        </w:rPr>
        <w:t xml:space="preserve"> Realizarea obligaţiei de plată a compensaţiilor datorate în conformitate cu prezentul standard se efectuează de către OSD automat.</w:t>
      </w:r>
    </w:p>
    <w:p w14:paraId="746B73FD" w14:textId="23E4EAF2"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(2)</w:t>
      </w:r>
      <w:r w:rsidRPr="00BA3EE4">
        <w:rPr>
          <w:rStyle w:val="salnbdy"/>
          <w:rFonts w:ascii="Times New Roman" w:eastAsia="Times New Roman" w:hAnsi="Times New Roman"/>
          <w:color w:val="auto"/>
          <w:sz w:val="24"/>
          <w:szCs w:val="24"/>
        </w:rPr>
        <w:t xml:space="preserve"> OSD are obligaţia de a plăti compensaţiile datorate în termen de maximum 65 de zile de la data la care </w:t>
      </w:r>
      <w:r w:rsidR="0037209B" w:rsidRPr="00BA3EE4">
        <w:rPr>
          <w:rStyle w:val="salnbdy"/>
          <w:rFonts w:ascii="Times New Roman" w:eastAsia="Times New Roman" w:hAnsi="Times New Roman"/>
          <w:color w:val="auto"/>
          <w:sz w:val="24"/>
          <w:szCs w:val="24"/>
        </w:rPr>
        <w:t>acestea</w:t>
      </w:r>
      <w:r w:rsidRPr="00BA3EE4">
        <w:rPr>
          <w:rStyle w:val="salnbdy"/>
          <w:rFonts w:ascii="Times New Roman" w:eastAsia="Times New Roman" w:hAnsi="Times New Roman"/>
          <w:color w:val="auto"/>
          <w:sz w:val="24"/>
          <w:szCs w:val="24"/>
        </w:rPr>
        <w:t xml:space="preserve"> devin scadente. </w:t>
      </w:r>
    </w:p>
    <w:p w14:paraId="594D9BFB"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(3)</w:t>
      </w:r>
      <w:r w:rsidRPr="00BA3EE4">
        <w:rPr>
          <w:rStyle w:val="salnbdy"/>
          <w:rFonts w:ascii="Times New Roman" w:eastAsia="Times New Roman" w:hAnsi="Times New Roman"/>
          <w:color w:val="auto"/>
          <w:sz w:val="24"/>
          <w:szCs w:val="24"/>
        </w:rPr>
        <w:t xml:space="preserve"> Modalitatea de plată a compensaţiilor se stabileşte de comun acord între părţi.</w:t>
      </w:r>
    </w:p>
    <w:p w14:paraId="1165DBC1"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(4)</w:t>
      </w:r>
      <w:r w:rsidRPr="00BA3EE4">
        <w:rPr>
          <w:rStyle w:val="salnbdy"/>
          <w:rFonts w:ascii="Times New Roman" w:eastAsia="Times New Roman" w:hAnsi="Times New Roman"/>
          <w:color w:val="auto"/>
          <w:sz w:val="24"/>
          <w:szCs w:val="24"/>
        </w:rPr>
        <w:t xml:space="preserve"> Pe instrumentele de plată prin care se plătesc compensaţiile datorate se specifică expres «Contravaloare compensaţii conform indicatorului de performanţă ...».</w:t>
      </w:r>
    </w:p>
    <w:p w14:paraId="0BAC405A" w14:textId="77777777"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(5)</w:t>
      </w:r>
      <w:r w:rsidRPr="00BA3EE4">
        <w:rPr>
          <w:rStyle w:val="salnbdy"/>
          <w:rFonts w:ascii="Times New Roman" w:eastAsia="Times New Roman" w:hAnsi="Times New Roman"/>
          <w:color w:val="auto"/>
          <w:sz w:val="24"/>
          <w:szCs w:val="24"/>
        </w:rPr>
        <w:t xml:space="preserve"> Plata de către OSD a compensaţiilor nu îl exonerează pe acesta de la plata altor daune stabilite de instanţa de judecată şi/sau de alte reglementări aplicabile.</w:t>
      </w:r>
    </w:p>
    <w:p w14:paraId="6A2D69E0" w14:textId="222E6B85" w:rsidR="008B4936" w:rsidRPr="00BA3EE4" w:rsidRDefault="005A441B" w:rsidP="00BA3EE4">
      <w:pPr>
        <w:autoSpaceDN/>
        <w:spacing w:after="0" w:line="360" w:lineRule="auto"/>
        <w:jc w:val="both"/>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(6)</w:t>
      </w:r>
      <w:r w:rsidR="00880EC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În cazul în care OSD nu efectuează plata compensaţiilor în termenul prevăzut la </w:t>
      </w:r>
      <w:r w:rsidRPr="00BA3EE4">
        <w:rPr>
          <w:rStyle w:val="slgi1"/>
          <w:rFonts w:ascii="Times New Roman" w:eastAsia="Times New Roman" w:hAnsi="Times New Roman"/>
          <w:color w:val="auto"/>
          <w:sz w:val="24"/>
          <w:szCs w:val="24"/>
          <w:u w:val="none"/>
        </w:rPr>
        <w:t>alin. (2)</w:t>
      </w:r>
      <w:r w:rsidRPr="00BA3EE4">
        <w:rPr>
          <w:rStyle w:val="salnbdy"/>
          <w:rFonts w:ascii="Times New Roman" w:eastAsia="Times New Roman" w:hAnsi="Times New Roman"/>
          <w:color w:val="auto"/>
          <w:sz w:val="24"/>
          <w:szCs w:val="24"/>
        </w:rPr>
        <w:t xml:space="preserve">, acesta are obligaţia să plătească solicitantului sau </w:t>
      </w:r>
      <w:r w:rsidR="00E85EF5" w:rsidRPr="00BA3EE4">
        <w:rPr>
          <w:rStyle w:val="salnbdy"/>
          <w:rFonts w:ascii="Times New Roman" w:eastAsia="Times New Roman" w:hAnsi="Times New Roman"/>
          <w:color w:val="auto"/>
          <w:sz w:val="24"/>
          <w:szCs w:val="24"/>
        </w:rPr>
        <w:t>UD</w:t>
      </w:r>
      <w:r w:rsidR="00FC57ED" w:rsidRPr="00BA3EE4">
        <w:rPr>
          <w:rStyle w:val="salnbdy"/>
          <w:rFonts w:ascii="Times New Roman" w:eastAsia="Times New Roman" w:hAnsi="Times New Roman"/>
          <w:color w:val="auto"/>
          <w:sz w:val="24"/>
          <w:szCs w:val="24"/>
        </w:rPr>
        <w:t>;</w:t>
      </w:r>
    </w:p>
    <w:p w14:paraId="6B43A484" w14:textId="5F68A5A9" w:rsidR="008B4936" w:rsidRPr="00BA3EE4" w:rsidRDefault="005A441B" w:rsidP="00BA3EE4">
      <w:pPr>
        <w:autoSpaceDN/>
        <w:spacing w:after="0" w:line="360" w:lineRule="auto"/>
        <w:jc w:val="both"/>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880EC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dublul compensaţiilor datorate, începând cu a 66-a zi de la data la care obligaţiile</w:t>
      </w:r>
      <w:r w:rsidR="0037209B" w:rsidRPr="00BA3EE4">
        <w:rPr>
          <w:rStyle w:val="slitbdy"/>
          <w:rFonts w:ascii="Times New Roman" w:eastAsia="Times New Roman" w:hAnsi="Times New Roman"/>
          <w:color w:val="auto"/>
          <w:sz w:val="24"/>
          <w:szCs w:val="24"/>
        </w:rPr>
        <w:t xml:space="preserve"> de plată</w:t>
      </w:r>
      <w:r w:rsidRPr="00BA3EE4">
        <w:rPr>
          <w:rStyle w:val="slitbdy"/>
          <w:rFonts w:ascii="Times New Roman" w:eastAsia="Times New Roman" w:hAnsi="Times New Roman"/>
          <w:color w:val="auto"/>
          <w:sz w:val="24"/>
          <w:szCs w:val="24"/>
        </w:rPr>
        <w:t xml:space="preserve"> </w:t>
      </w:r>
      <w:r w:rsidR="0037209B" w:rsidRPr="00BA3EE4">
        <w:rPr>
          <w:rStyle w:val="slitbdy"/>
          <w:rFonts w:ascii="Times New Roman" w:eastAsia="Times New Roman" w:hAnsi="Times New Roman"/>
          <w:color w:val="auto"/>
          <w:sz w:val="24"/>
          <w:szCs w:val="24"/>
        </w:rPr>
        <w:t xml:space="preserve">a compensațiilor </w:t>
      </w:r>
      <w:r w:rsidRPr="00BA3EE4">
        <w:rPr>
          <w:rStyle w:val="slitbdy"/>
          <w:rFonts w:ascii="Times New Roman" w:eastAsia="Times New Roman" w:hAnsi="Times New Roman"/>
          <w:color w:val="auto"/>
          <w:sz w:val="24"/>
          <w:szCs w:val="24"/>
        </w:rPr>
        <w:t>OSD devin scadente;</w:t>
      </w:r>
    </w:p>
    <w:p w14:paraId="1D0B5C9C" w14:textId="4CCB9D55"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880ECC"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triplul compensaţiilor datorate, începând cu a 120-a zi de la data la care obligaţiile </w:t>
      </w:r>
      <w:r w:rsidR="0037209B" w:rsidRPr="00BA3EE4">
        <w:rPr>
          <w:rStyle w:val="slitbdy"/>
          <w:rFonts w:ascii="Times New Roman" w:eastAsia="Times New Roman" w:hAnsi="Times New Roman"/>
          <w:color w:val="auto"/>
          <w:sz w:val="24"/>
          <w:szCs w:val="24"/>
        </w:rPr>
        <w:t xml:space="preserve">de plată a compensațiilor </w:t>
      </w:r>
      <w:r w:rsidRPr="00BA3EE4">
        <w:rPr>
          <w:rStyle w:val="slitbdy"/>
          <w:rFonts w:ascii="Times New Roman" w:eastAsia="Times New Roman" w:hAnsi="Times New Roman"/>
          <w:color w:val="auto"/>
          <w:sz w:val="24"/>
          <w:szCs w:val="24"/>
        </w:rPr>
        <w:t>OSD devin scadente.</w:t>
      </w:r>
    </w:p>
    <w:p w14:paraId="57EC7B80" w14:textId="77777777" w:rsidR="008B4936" w:rsidRPr="00BA3EE4" w:rsidRDefault="005A441B" w:rsidP="00BA3EE4">
      <w:pPr>
        <w:autoSpaceDN/>
        <w:spacing w:after="0" w:line="360" w:lineRule="auto"/>
        <w:jc w:val="both"/>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(7)</w:t>
      </w:r>
      <w:r w:rsidR="00880EC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specific de performanţă aferent obligaţiei prevăzute la </w:t>
      </w:r>
      <w:r w:rsidRPr="00BA3EE4">
        <w:rPr>
          <w:rStyle w:val="slgi1"/>
          <w:rFonts w:ascii="Times New Roman" w:eastAsia="Times New Roman" w:hAnsi="Times New Roman"/>
          <w:color w:val="auto"/>
          <w:sz w:val="24"/>
          <w:szCs w:val="24"/>
          <w:u w:val="none"/>
        </w:rPr>
        <w:t>alin. (2)</w:t>
      </w:r>
      <w:r w:rsidRPr="00BA3EE4">
        <w:rPr>
          <w:rStyle w:val="salnbdy"/>
          <w:rFonts w:ascii="Times New Roman" w:eastAsia="Times New Roman" w:hAnsi="Times New Roman"/>
          <w:color w:val="auto"/>
          <w:sz w:val="24"/>
          <w:szCs w:val="24"/>
        </w:rPr>
        <w:t xml:space="preserve"> se calculează cu formula:</w:t>
      </w:r>
    </w:p>
    <w:p w14:paraId="264ACB7F" w14:textId="77777777" w:rsidR="00880ECC" w:rsidRPr="00BA3EE4" w:rsidRDefault="00A23ABD" w:rsidP="00BA3EE4">
      <w:pPr>
        <w:autoSpaceDN/>
        <w:spacing w:after="0" w:line="360" w:lineRule="auto"/>
        <w:jc w:val="center"/>
        <w:rPr>
          <w:rStyle w:val="salnbdy"/>
          <w:rFonts w:ascii="Times New Roman" w:hAnsi="Times New Roman"/>
          <w:color w:val="auto"/>
          <w:sz w:val="24"/>
          <w:szCs w:val="24"/>
        </w:rPr>
      </w:pP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9</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comp65</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comp66</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comp120</m:t>
                </m:r>
              </m:sub>
            </m:sSub>
          </m:num>
          <m:den>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Tcomp</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oMath>
      <w:r w:rsidR="00880ECC" w:rsidRPr="00BA3EE4">
        <w:rPr>
          <w:rFonts w:ascii="Times New Roman" w:hAnsi="Times New Roman"/>
          <w:sz w:val="24"/>
          <w:szCs w:val="24"/>
        </w:rPr>
        <w:t xml:space="preserve"> , %</w:t>
      </w:r>
    </w:p>
    <w:p w14:paraId="6CBFFFC5" w14:textId="77777777" w:rsidR="008B4936" w:rsidRPr="00BA3EE4" w:rsidRDefault="005A441B" w:rsidP="00BA3EE4">
      <w:pPr>
        <w:autoSpaceDN/>
        <w:spacing w:after="0" w:line="360" w:lineRule="auto"/>
        <w:ind w:left="225"/>
        <w:jc w:val="both"/>
        <w:rPr>
          <w:rStyle w:val="spar3"/>
          <w:rFonts w:ascii="Times New Roman" w:hAnsi="Times New Roman"/>
          <w:color w:val="auto"/>
          <w:sz w:val="24"/>
          <w:szCs w:val="24"/>
        </w:rPr>
      </w:pPr>
      <w:r w:rsidRPr="00BA3EE4">
        <w:rPr>
          <w:rStyle w:val="spar3"/>
          <w:rFonts w:ascii="Times New Roman" w:eastAsia="Times New Roman" w:hAnsi="Times New Roman"/>
          <w:color w:val="auto"/>
          <w:sz w:val="24"/>
          <w:szCs w:val="24"/>
          <w:specVanish w:val="0"/>
        </w:rPr>
        <w:t>unde:</w:t>
      </w:r>
    </w:p>
    <w:p w14:paraId="1CC40ED9" w14:textId="77777777"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rPr>
      </w:pPr>
      <m:oMath>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comp65</m:t>
            </m:r>
          </m:sub>
        </m:sSub>
      </m:oMath>
      <w:r w:rsidR="005A441B" w:rsidRPr="00BA3EE4">
        <w:rPr>
          <w:shd w:val="clear" w:color="auto" w:fill="FFFFFF"/>
        </w:rPr>
        <w:t xml:space="preserve"> - </w:t>
      </w:r>
      <w:r w:rsidR="005A441B" w:rsidRPr="00BA3EE4">
        <w:rPr>
          <w:rFonts w:ascii="Times New Roman" w:hAnsi="Times New Roman"/>
          <w:sz w:val="24"/>
          <w:szCs w:val="24"/>
          <w:shd w:val="clear" w:color="auto" w:fill="FFFFFF"/>
        </w:rPr>
        <w:t>numărul compensaţiilor care au fost plătite în termen de maximum 65 de zile de la data la care obligaţiile OSD devin scadente;</w:t>
      </w:r>
    </w:p>
    <w:p w14:paraId="287A4C10" w14:textId="77777777"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comp66</m:t>
            </m:r>
          </m:sub>
        </m:sSub>
      </m:oMath>
      <w:r w:rsidR="005A441B" w:rsidRPr="00BA3EE4">
        <w:rPr>
          <w:rFonts w:ascii="Times New Roman" w:hAnsi="Times New Roman"/>
          <w:sz w:val="24"/>
          <w:szCs w:val="24"/>
          <w:shd w:val="clear" w:color="auto" w:fill="FFFFFF"/>
        </w:rPr>
        <w:t xml:space="preserve"> - numărul compensaţiilor duble plătite de OSD;</w:t>
      </w:r>
    </w:p>
    <w:p w14:paraId="76C4C23F" w14:textId="77777777"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comp120</m:t>
            </m:r>
          </m:sub>
        </m:sSub>
      </m:oMath>
      <w:r w:rsidR="005A441B" w:rsidRPr="00BA3EE4">
        <w:rPr>
          <w:rFonts w:ascii="Times New Roman" w:hAnsi="Times New Roman"/>
          <w:sz w:val="24"/>
          <w:szCs w:val="24"/>
          <w:shd w:val="clear" w:color="auto" w:fill="FFFFFF"/>
        </w:rPr>
        <w:t xml:space="preserve"> - numărul compensaţiilor triple plătite de OSD;</w:t>
      </w:r>
    </w:p>
    <w:p w14:paraId="755CF32E" w14:textId="77777777" w:rsidR="008B4936" w:rsidRPr="00BA3EE4" w:rsidRDefault="00A23ABD" w:rsidP="00BA3EE4">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Tcomp</m:t>
            </m:r>
          </m:sub>
        </m:sSub>
      </m:oMath>
      <w:r w:rsidR="005A441B" w:rsidRPr="00BA3EE4">
        <w:rPr>
          <w:rFonts w:ascii="Times New Roman" w:hAnsi="Times New Roman"/>
          <w:sz w:val="24"/>
          <w:szCs w:val="24"/>
          <w:shd w:val="clear" w:color="auto" w:fill="FFFFFF"/>
        </w:rPr>
        <w:t xml:space="preserve"> - numărul total al compensaţiilor care trebuie plătite.</w:t>
      </w:r>
    </w:p>
    <w:p w14:paraId="09EA1524" w14:textId="0F1F6D73"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880ECC" w:rsidRPr="00BA3EE4">
        <w:rPr>
          <w:rStyle w:val="salnttl1"/>
          <w:rFonts w:ascii="Times New Roman" w:eastAsia="Times New Roman" w:hAnsi="Times New Roman"/>
          <w:color w:val="auto"/>
          <w:sz w:val="24"/>
          <w:szCs w:val="24"/>
          <w:specVanish w:val="0"/>
        </w:rPr>
        <w:t>8</w:t>
      </w:r>
      <w:r w:rsidRPr="00BA3EE4">
        <w:rPr>
          <w:rStyle w:val="salnttl1"/>
          <w:rFonts w:ascii="Times New Roman" w:eastAsia="Times New Roman" w:hAnsi="Times New Roman"/>
          <w:color w:val="auto"/>
          <w:sz w:val="24"/>
          <w:szCs w:val="24"/>
          <w:specVanish w:val="0"/>
        </w:rPr>
        <w:t>)</w:t>
      </w:r>
      <w:r w:rsidR="00880EC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9</m:t>
            </m:r>
          </m:sub>
          <m:sup>
            <m:r>
              <w:rPr>
                <w:rFonts w:ascii="Cambria Math" w:eastAsia="Times New Roman" w:hAnsi="Cambria Math"/>
                <w:sz w:val="24"/>
                <w:szCs w:val="24"/>
              </w:rPr>
              <m:t>1</m:t>
            </m:r>
          </m:sup>
        </m:sSubSup>
      </m:oMath>
      <w:r w:rsidRPr="00BA3EE4">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9</m:t>
            </m:r>
          </m:sub>
          <m:sup>
            <m:r>
              <w:rPr>
                <w:rFonts w:ascii="Cambria Math" w:eastAsia="Times New Roman" w:hAnsi="Cambria Math"/>
                <w:sz w:val="24"/>
                <w:szCs w:val="24"/>
              </w:rPr>
              <m:t>1</m:t>
            </m:r>
          </m:sup>
        </m:sSubSup>
      </m:oMath>
      <w:r w:rsidRPr="00BA3EE4">
        <w:rPr>
          <w:rStyle w:val="salnbdy"/>
          <w:rFonts w:ascii="Times New Roman" w:eastAsia="Times New Roman" w:hAnsi="Times New Roman"/>
          <w:color w:val="auto"/>
          <w:sz w:val="24"/>
          <w:szCs w:val="24"/>
        </w:rPr>
        <w:t>≥ 90%.</w:t>
      </w:r>
    </w:p>
    <w:p w14:paraId="6317EAB5" w14:textId="77777777" w:rsidR="008B4936" w:rsidRPr="00BA3EE4" w:rsidRDefault="005A441B" w:rsidP="00BA3EE4">
      <w:pPr>
        <w:pStyle w:val="scapttl"/>
        <w:spacing w:after="0" w:line="360" w:lineRule="auto"/>
        <w:divId w:val="894512280"/>
        <w:rPr>
          <w:rFonts w:ascii="Times New Roman" w:hAnsi="Times New Roman"/>
          <w:color w:val="auto"/>
        </w:rPr>
      </w:pPr>
      <w:bookmarkStart w:id="13" w:name="_GoBack"/>
      <w:bookmarkEnd w:id="13"/>
      <w:r w:rsidRPr="00BA3EE4">
        <w:rPr>
          <w:rFonts w:ascii="Times New Roman" w:hAnsi="Times New Roman"/>
          <w:color w:val="auto"/>
        </w:rPr>
        <w:t>Capitolul III</w:t>
      </w:r>
    </w:p>
    <w:p w14:paraId="27941392" w14:textId="77777777" w:rsidR="008B4936" w:rsidRPr="00BA3EE4" w:rsidRDefault="005A441B" w:rsidP="00BA3EE4">
      <w:pPr>
        <w:pStyle w:val="scapden"/>
        <w:spacing w:after="0" w:line="360" w:lineRule="auto"/>
        <w:divId w:val="894512280"/>
        <w:rPr>
          <w:rFonts w:ascii="Times New Roman" w:hAnsi="Times New Roman"/>
          <w:color w:val="auto"/>
        </w:rPr>
      </w:pPr>
      <w:r w:rsidRPr="00BA3EE4">
        <w:rPr>
          <w:rFonts w:ascii="Times New Roman" w:hAnsi="Times New Roman"/>
          <w:color w:val="auto"/>
        </w:rPr>
        <w:t>Modalităţi de comunicare</w:t>
      </w:r>
    </w:p>
    <w:p w14:paraId="76BF9E81" w14:textId="43B68721" w:rsidR="00880ECC" w:rsidRPr="00BA3EE4" w:rsidRDefault="005A441B" w:rsidP="00BA3EE4">
      <w:pPr>
        <w:autoSpaceDN/>
        <w:spacing w:after="0" w:line="360" w:lineRule="auto"/>
        <w:jc w:val="both"/>
        <w:divId w:val="1755592622"/>
        <w:rPr>
          <w:rFonts w:ascii="Times New Roman" w:hAnsi="Times New Roman"/>
          <w:b/>
          <w:sz w:val="24"/>
          <w:szCs w:val="24"/>
          <w:shd w:val="clear" w:color="auto" w:fill="FFFFFF"/>
        </w:rPr>
      </w:pPr>
      <w:r w:rsidRPr="00BA3EE4">
        <w:rPr>
          <w:rFonts w:ascii="Times New Roman" w:hAnsi="Times New Roman"/>
          <w:b/>
          <w:sz w:val="24"/>
          <w:szCs w:val="24"/>
          <w:shd w:val="clear" w:color="auto" w:fill="FFFFFF"/>
        </w:rPr>
        <w:t>Articolul 2</w:t>
      </w:r>
      <w:r w:rsidR="008F63BD" w:rsidRPr="00BA3EE4">
        <w:rPr>
          <w:rFonts w:ascii="Times New Roman" w:hAnsi="Times New Roman"/>
          <w:b/>
          <w:sz w:val="24"/>
          <w:szCs w:val="24"/>
          <w:shd w:val="clear" w:color="auto" w:fill="FFFFFF"/>
        </w:rPr>
        <w:t>5</w:t>
      </w:r>
    </w:p>
    <w:p w14:paraId="3030AC3B" w14:textId="4C6AD939" w:rsidR="001776B1" w:rsidRPr="00BA3EE4" w:rsidRDefault="005A441B" w:rsidP="00BA3EE4">
      <w:pPr>
        <w:pStyle w:val="sartttl"/>
        <w:spacing w:after="0" w:line="360" w:lineRule="auto"/>
        <w:jc w:val="both"/>
        <w:divId w:val="1755592622"/>
        <w:rPr>
          <w:rStyle w:val="salnbdy"/>
          <w:rFonts w:ascii="Times New Roman" w:eastAsia="Times New Roman" w:hAnsi="Times New Roman"/>
          <w:b w:val="0"/>
          <w:color w:val="auto"/>
          <w:sz w:val="24"/>
          <w:szCs w:val="24"/>
        </w:rPr>
      </w:pPr>
      <w:r w:rsidRPr="00BA3EE4">
        <w:rPr>
          <w:rStyle w:val="salnttl1"/>
          <w:rFonts w:ascii="Times New Roman" w:eastAsia="Times New Roman" w:hAnsi="Times New Roman"/>
          <w:b/>
          <w:color w:val="auto"/>
          <w:sz w:val="24"/>
          <w:szCs w:val="24"/>
          <w:specVanish w:val="0"/>
        </w:rPr>
        <w:t>(1)</w:t>
      </w:r>
      <w:r w:rsidR="00880ECC"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b w:val="0"/>
          <w:color w:val="auto"/>
          <w:sz w:val="24"/>
          <w:szCs w:val="24"/>
        </w:rPr>
        <w:t xml:space="preserve">La sesizările/reclamaţiile/solicitările scrise ale oricărui solicitant sau </w:t>
      </w:r>
      <w:r w:rsidR="001472D8" w:rsidRPr="00BA3EE4">
        <w:rPr>
          <w:rStyle w:val="salnbdy"/>
          <w:rFonts w:ascii="Times New Roman" w:eastAsia="Times New Roman" w:hAnsi="Times New Roman"/>
          <w:b w:val="0"/>
          <w:color w:val="auto"/>
          <w:sz w:val="24"/>
          <w:szCs w:val="24"/>
        </w:rPr>
        <w:t>UD</w:t>
      </w:r>
      <w:r w:rsidRPr="00BA3EE4">
        <w:rPr>
          <w:rStyle w:val="salnbdy"/>
          <w:rFonts w:ascii="Times New Roman" w:eastAsia="Times New Roman" w:hAnsi="Times New Roman"/>
          <w:b w:val="0"/>
          <w:color w:val="auto"/>
          <w:sz w:val="24"/>
          <w:szCs w:val="24"/>
        </w:rPr>
        <w:t>, OSD are obligaţia de a analiza aspectele semnalate şi de a răspunde, în scris, cu privire la rezultatul analizei efectuate şi la măsurile dispuse.</w:t>
      </w:r>
    </w:p>
    <w:p w14:paraId="564C2687" w14:textId="77777777" w:rsidR="001776B1" w:rsidRPr="00BA3EE4" w:rsidRDefault="005A441B" w:rsidP="00BA3EE4">
      <w:pPr>
        <w:pStyle w:val="sartttl"/>
        <w:spacing w:after="0" w:line="360" w:lineRule="auto"/>
        <w:jc w:val="both"/>
        <w:divId w:val="1755592622"/>
        <w:rPr>
          <w:rStyle w:val="salnbdy"/>
          <w:rFonts w:ascii="Times New Roman" w:eastAsia="Times New Roman" w:hAnsi="Times New Roman"/>
          <w:b w:val="0"/>
          <w:color w:val="auto"/>
          <w:sz w:val="24"/>
          <w:szCs w:val="24"/>
        </w:rPr>
      </w:pPr>
      <w:r w:rsidRPr="00BA3EE4">
        <w:rPr>
          <w:rStyle w:val="salnttl1"/>
          <w:rFonts w:ascii="Times New Roman" w:eastAsia="Times New Roman" w:hAnsi="Times New Roman"/>
          <w:b/>
          <w:color w:val="auto"/>
          <w:sz w:val="24"/>
          <w:szCs w:val="24"/>
          <w:specVanish w:val="0"/>
        </w:rPr>
        <w:t>(2)</w:t>
      </w:r>
      <w:r w:rsidR="001776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b w:val="0"/>
          <w:color w:val="auto"/>
          <w:sz w:val="24"/>
          <w:szCs w:val="24"/>
        </w:rPr>
        <w:t>Obligaţia OSD de a răspunde la sesizări/reclamaţii/ solicitări se consideră îndeplinită la data transmiterii răspunsului.</w:t>
      </w:r>
    </w:p>
    <w:p w14:paraId="426EF3BE" w14:textId="77777777" w:rsidR="008B4936" w:rsidRPr="00BA3EE4" w:rsidRDefault="005A441B" w:rsidP="00BA3EE4">
      <w:pPr>
        <w:pStyle w:val="sartttl"/>
        <w:spacing w:after="0" w:line="360" w:lineRule="auto"/>
        <w:jc w:val="both"/>
        <w:divId w:val="1755592622"/>
        <w:rPr>
          <w:rStyle w:val="salnbdy"/>
          <w:rFonts w:ascii="Times New Roman" w:hAnsi="Times New Roman"/>
          <w:b w:val="0"/>
          <w:color w:val="auto"/>
          <w:sz w:val="24"/>
          <w:szCs w:val="24"/>
        </w:rPr>
      </w:pPr>
      <w:r w:rsidRPr="00BA3EE4">
        <w:rPr>
          <w:rStyle w:val="salnttl1"/>
          <w:rFonts w:ascii="Times New Roman" w:eastAsia="Times New Roman" w:hAnsi="Times New Roman"/>
          <w:b/>
          <w:color w:val="auto"/>
          <w:sz w:val="24"/>
          <w:szCs w:val="24"/>
          <w:specVanish w:val="0"/>
        </w:rPr>
        <w:t>(3)</w:t>
      </w:r>
      <w:r w:rsidR="001776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b w:val="0"/>
          <w:color w:val="auto"/>
          <w:sz w:val="24"/>
          <w:szCs w:val="24"/>
        </w:rPr>
        <w:t xml:space="preserve">OSD are obligaţia să transmită răspunsul prevăzut la </w:t>
      </w:r>
      <w:r w:rsidRPr="00BA3EE4">
        <w:rPr>
          <w:rStyle w:val="slgi1"/>
          <w:rFonts w:ascii="Times New Roman" w:eastAsia="Times New Roman" w:hAnsi="Times New Roman"/>
          <w:b w:val="0"/>
          <w:color w:val="auto"/>
          <w:sz w:val="24"/>
          <w:szCs w:val="24"/>
          <w:u w:val="none"/>
        </w:rPr>
        <w:t>alin. (1)</w:t>
      </w:r>
      <w:r w:rsidRPr="00BA3EE4">
        <w:rPr>
          <w:rStyle w:val="salnbdy"/>
          <w:rFonts w:ascii="Times New Roman" w:eastAsia="Times New Roman" w:hAnsi="Times New Roman"/>
          <w:b w:val="0"/>
          <w:color w:val="auto"/>
          <w:sz w:val="24"/>
          <w:szCs w:val="24"/>
        </w:rPr>
        <w:t xml:space="preserve"> prin una dintre următoarele modalităţi de comunicare:</w:t>
      </w:r>
    </w:p>
    <w:p w14:paraId="35898CAD" w14:textId="77777777" w:rsidR="008B4936" w:rsidRPr="00BA3EE4" w:rsidRDefault="005A441B" w:rsidP="00BA3EE4">
      <w:pPr>
        <w:autoSpaceDN/>
        <w:spacing w:after="0" w:line="360" w:lineRule="auto"/>
        <w:jc w:val="both"/>
        <w:divId w:val="1181168248"/>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prin poşta electronică;</w:t>
      </w:r>
    </w:p>
    <w:p w14:paraId="78E69BB7" w14:textId="77777777" w:rsidR="008B4936" w:rsidRPr="00BA3EE4" w:rsidRDefault="005A441B" w:rsidP="00BA3EE4">
      <w:pPr>
        <w:autoSpaceDN/>
        <w:spacing w:after="0" w:line="360" w:lineRule="auto"/>
        <w:jc w:val="both"/>
        <w:divId w:val="993069402"/>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prin fax;</w:t>
      </w:r>
    </w:p>
    <w:p w14:paraId="41F0B7A3" w14:textId="77777777" w:rsidR="008B4936" w:rsidRPr="00BA3EE4" w:rsidRDefault="005A441B" w:rsidP="00BA3EE4">
      <w:pPr>
        <w:autoSpaceDN/>
        <w:spacing w:after="0" w:line="360" w:lineRule="auto"/>
        <w:jc w:val="both"/>
        <w:divId w:val="1363019511"/>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c)</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prin poştă;</w:t>
      </w:r>
    </w:p>
    <w:p w14:paraId="4AC1C14E" w14:textId="3A1C508D" w:rsidR="001776B1" w:rsidRPr="00BA3EE4" w:rsidRDefault="005A441B" w:rsidP="00BA3EE4">
      <w:pPr>
        <w:autoSpaceDN/>
        <w:spacing w:after="0" w:line="360" w:lineRule="auto"/>
        <w:jc w:val="both"/>
        <w:divId w:val="925843264"/>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d)</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prin predare sub semnătură, în situaţia în care răspunsul este ridicat personal de către solicitantul sau </w:t>
      </w:r>
      <w:r w:rsidR="00E85EF5" w:rsidRPr="00BA3EE4">
        <w:rPr>
          <w:rStyle w:val="slitbdy"/>
          <w:rFonts w:ascii="Times New Roman" w:eastAsia="Times New Roman" w:hAnsi="Times New Roman"/>
          <w:color w:val="auto"/>
          <w:sz w:val="24"/>
          <w:szCs w:val="24"/>
        </w:rPr>
        <w:t>UD</w:t>
      </w:r>
      <w:r w:rsidRPr="00BA3EE4">
        <w:rPr>
          <w:rStyle w:val="slitbdy"/>
          <w:rFonts w:ascii="Times New Roman" w:eastAsia="Times New Roman" w:hAnsi="Times New Roman"/>
          <w:color w:val="auto"/>
          <w:sz w:val="24"/>
          <w:szCs w:val="24"/>
        </w:rPr>
        <w:t>.</w:t>
      </w:r>
    </w:p>
    <w:p w14:paraId="0621A60E" w14:textId="6B4AF9D3" w:rsidR="008B4936" w:rsidRPr="00BA3EE4" w:rsidRDefault="005A441B" w:rsidP="00BA3EE4">
      <w:pPr>
        <w:pStyle w:val="sartttl"/>
        <w:spacing w:after="0" w:line="360" w:lineRule="auto"/>
        <w:ind w:left="-426"/>
        <w:jc w:val="both"/>
        <w:divId w:val="925843264"/>
        <w:rPr>
          <w:rStyle w:val="salnttl1"/>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(4)</w:t>
      </w:r>
      <w:r w:rsidR="001776B1" w:rsidRPr="00BA3EE4">
        <w:rPr>
          <w:rStyle w:val="salnttl1"/>
          <w:rFonts w:ascii="Times New Roman" w:eastAsia="Times New Roman" w:hAnsi="Times New Roman"/>
          <w:color w:val="auto"/>
          <w:sz w:val="24"/>
          <w:szCs w:val="24"/>
          <w:specVanish w:val="0"/>
        </w:rPr>
        <w:t xml:space="preserve"> </w:t>
      </w:r>
      <w:r w:rsidRPr="00BA3EE4">
        <w:rPr>
          <w:rStyle w:val="salnttl1"/>
          <w:rFonts w:ascii="Times New Roman" w:hAnsi="Times New Roman"/>
          <w:color w:val="auto"/>
          <w:sz w:val="24"/>
          <w:szCs w:val="24"/>
          <w:specVanish w:val="0"/>
        </w:rPr>
        <w:t xml:space="preserve">În cazul în care solicitantul sau </w:t>
      </w:r>
      <w:r w:rsidR="00E85EF5" w:rsidRPr="00BA3EE4">
        <w:rPr>
          <w:rStyle w:val="salnttl1"/>
          <w:rFonts w:ascii="Times New Roman" w:eastAsia="Times New Roman" w:hAnsi="Times New Roman"/>
          <w:color w:val="auto"/>
          <w:sz w:val="24"/>
          <w:szCs w:val="24"/>
          <w:specVanish w:val="0"/>
        </w:rPr>
        <w:t>UD</w:t>
      </w:r>
      <w:r w:rsidRPr="00BA3EE4">
        <w:rPr>
          <w:rStyle w:val="salnttl1"/>
          <w:rFonts w:ascii="Times New Roman" w:hAnsi="Times New Roman"/>
          <w:color w:val="auto"/>
          <w:sz w:val="24"/>
          <w:szCs w:val="24"/>
          <w:specVanish w:val="0"/>
        </w:rPr>
        <w:t xml:space="preserve"> specifică o anumită modalitate de comunicare, OSD are obligaţia să transmită răspunsul prevăzut la alin. (1) pe calea specificată.</w:t>
      </w:r>
    </w:p>
    <w:p w14:paraId="53EC1CF5" w14:textId="77777777" w:rsidR="008B4936" w:rsidRPr="00BA3EE4" w:rsidRDefault="005A441B" w:rsidP="00BA3EE4">
      <w:pPr>
        <w:pStyle w:val="sartttl"/>
        <w:spacing w:after="0" w:line="360" w:lineRule="auto"/>
        <w:ind w:left="-142"/>
        <w:jc w:val="both"/>
        <w:divId w:val="46731324"/>
        <w:rPr>
          <w:rStyle w:val="salnttl1"/>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(5)</w:t>
      </w:r>
      <w:r w:rsidR="001776B1" w:rsidRPr="00BA3EE4">
        <w:rPr>
          <w:rStyle w:val="salnttl1"/>
          <w:rFonts w:ascii="Times New Roman" w:eastAsia="Times New Roman" w:hAnsi="Times New Roman"/>
          <w:color w:val="auto"/>
          <w:sz w:val="24"/>
          <w:szCs w:val="24"/>
          <w:specVanish w:val="0"/>
        </w:rPr>
        <w:t xml:space="preserve"> </w:t>
      </w:r>
      <w:r w:rsidRPr="00BA3EE4">
        <w:rPr>
          <w:rStyle w:val="salnttl1"/>
          <w:rFonts w:ascii="Times New Roman" w:hAnsi="Times New Roman"/>
          <w:color w:val="auto"/>
          <w:sz w:val="24"/>
          <w:szCs w:val="24"/>
          <w:specVanish w:val="0"/>
        </w:rPr>
        <w:t>Data la care OSD transmite răspunsul se consideră:</w:t>
      </w:r>
    </w:p>
    <w:p w14:paraId="241FD3D9" w14:textId="77777777" w:rsidR="008B4936" w:rsidRPr="00BA3EE4" w:rsidRDefault="005A441B" w:rsidP="00BA3EE4">
      <w:pPr>
        <w:pStyle w:val="sartttl"/>
        <w:spacing w:after="0" w:line="360" w:lineRule="auto"/>
        <w:ind w:left="-142"/>
        <w:jc w:val="both"/>
        <w:divId w:val="1143428357"/>
        <w:rPr>
          <w:rStyle w:val="salnttl1"/>
          <w:rFonts w:ascii="Times New Roman" w:eastAsia="Times New Roman" w:hAnsi="Times New Roman"/>
          <w:color w:val="auto"/>
          <w:sz w:val="24"/>
          <w:szCs w:val="24"/>
        </w:rPr>
      </w:pPr>
      <w:r w:rsidRPr="00BA3EE4">
        <w:rPr>
          <w:rStyle w:val="salnttl1"/>
          <w:rFonts w:ascii="Times New Roman" w:hAnsi="Times New Roman"/>
          <w:color w:val="auto"/>
          <w:sz w:val="24"/>
          <w:szCs w:val="24"/>
          <w:specVanish w:val="0"/>
        </w:rPr>
        <w:t>a)</w:t>
      </w:r>
      <w:r w:rsidR="001776B1" w:rsidRPr="00BA3EE4">
        <w:rPr>
          <w:rStyle w:val="salnttl1"/>
          <w:rFonts w:ascii="Times New Roman" w:hAnsi="Times New Roman"/>
          <w:color w:val="auto"/>
          <w:sz w:val="24"/>
          <w:szCs w:val="24"/>
          <w:specVanish w:val="0"/>
        </w:rPr>
        <w:t xml:space="preserve"> </w:t>
      </w:r>
      <w:r w:rsidRPr="00BA3EE4">
        <w:rPr>
          <w:rStyle w:val="salnttl1"/>
          <w:rFonts w:ascii="Times New Roman" w:hAnsi="Times New Roman"/>
          <w:color w:val="auto"/>
          <w:sz w:val="24"/>
          <w:szCs w:val="24"/>
          <w:specVanish w:val="0"/>
        </w:rPr>
        <w:t>data predării, dacă răspunsul este ridicat personal, sub semnătură de primire;</w:t>
      </w:r>
    </w:p>
    <w:p w14:paraId="740EF46F" w14:textId="77777777" w:rsidR="008B4936" w:rsidRPr="00BA3EE4" w:rsidRDefault="005A441B" w:rsidP="00BA3EE4">
      <w:pPr>
        <w:pStyle w:val="sartttl"/>
        <w:spacing w:after="0" w:line="360" w:lineRule="auto"/>
        <w:ind w:left="-142"/>
        <w:jc w:val="both"/>
        <w:divId w:val="1095057902"/>
        <w:rPr>
          <w:rStyle w:val="salnttl1"/>
          <w:rFonts w:ascii="Times New Roman" w:hAnsi="Times New Roman"/>
          <w:color w:val="auto"/>
          <w:sz w:val="24"/>
          <w:szCs w:val="24"/>
        </w:rPr>
      </w:pPr>
      <w:r w:rsidRPr="00BA3EE4">
        <w:rPr>
          <w:rStyle w:val="salnttl1"/>
          <w:rFonts w:ascii="Times New Roman" w:hAnsi="Times New Roman"/>
          <w:color w:val="auto"/>
          <w:sz w:val="24"/>
          <w:szCs w:val="24"/>
          <w:specVanish w:val="0"/>
        </w:rPr>
        <w:t>b)</w:t>
      </w:r>
      <w:r w:rsidR="001776B1" w:rsidRPr="00BA3EE4">
        <w:rPr>
          <w:rStyle w:val="salnttl1"/>
          <w:rFonts w:ascii="Times New Roman" w:hAnsi="Times New Roman"/>
          <w:color w:val="auto"/>
          <w:sz w:val="24"/>
          <w:szCs w:val="24"/>
          <w:specVanish w:val="0"/>
        </w:rPr>
        <w:t xml:space="preserve"> </w:t>
      </w:r>
      <w:r w:rsidRPr="00BA3EE4">
        <w:rPr>
          <w:rStyle w:val="salnttl1"/>
          <w:rFonts w:ascii="Times New Roman" w:hAnsi="Times New Roman"/>
          <w:color w:val="auto"/>
          <w:sz w:val="24"/>
          <w:szCs w:val="24"/>
          <w:specVanish w:val="0"/>
        </w:rPr>
        <w:t>data transmiterii prin poştă, cu confirmare de primire;</w:t>
      </w:r>
    </w:p>
    <w:p w14:paraId="7CC446E6" w14:textId="77777777" w:rsidR="008B4936" w:rsidRPr="00BA3EE4" w:rsidRDefault="005A441B" w:rsidP="00BA3EE4">
      <w:pPr>
        <w:pStyle w:val="sartttl"/>
        <w:spacing w:after="0" w:line="360" w:lineRule="auto"/>
        <w:ind w:left="-142"/>
        <w:jc w:val="both"/>
        <w:divId w:val="1749383103"/>
        <w:rPr>
          <w:rStyle w:val="salnttl1"/>
          <w:rFonts w:ascii="Times New Roman" w:hAnsi="Times New Roman"/>
          <w:color w:val="auto"/>
          <w:sz w:val="24"/>
          <w:szCs w:val="24"/>
        </w:rPr>
      </w:pPr>
      <w:r w:rsidRPr="00BA3EE4">
        <w:rPr>
          <w:rStyle w:val="salnttl1"/>
          <w:rFonts w:ascii="Times New Roman" w:hAnsi="Times New Roman"/>
          <w:color w:val="auto"/>
          <w:sz w:val="24"/>
          <w:szCs w:val="24"/>
          <w:specVanish w:val="0"/>
        </w:rPr>
        <w:t>c)</w:t>
      </w:r>
      <w:r w:rsidR="001776B1" w:rsidRPr="00BA3EE4">
        <w:rPr>
          <w:rStyle w:val="salnttl1"/>
          <w:rFonts w:ascii="Times New Roman" w:hAnsi="Times New Roman"/>
          <w:color w:val="auto"/>
          <w:sz w:val="24"/>
          <w:szCs w:val="24"/>
          <w:specVanish w:val="0"/>
        </w:rPr>
        <w:t xml:space="preserve"> </w:t>
      </w:r>
      <w:r w:rsidRPr="00BA3EE4">
        <w:rPr>
          <w:rStyle w:val="salnttl1"/>
          <w:rFonts w:ascii="Times New Roman" w:hAnsi="Times New Roman"/>
          <w:color w:val="auto"/>
          <w:sz w:val="24"/>
          <w:szCs w:val="24"/>
          <w:specVanish w:val="0"/>
        </w:rPr>
        <w:t>data generării raportului afirmativ de primire a acestuia, în cazul expedierii prin fax sau prin poşta electronică.</w:t>
      </w:r>
    </w:p>
    <w:p w14:paraId="1D1AA967" w14:textId="365F143B" w:rsidR="008B4936" w:rsidRPr="00BA3EE4" w:rsidRDefault="005A441B" w:rsidP="00BA3EE4">
      <w:pPr>
        <w:pStyle w:val="sartttl"/>
        <w:spacing w:after="0" w:line="360" w:lineRule="auto"/>
        <w:jc w:val="both"/>
        <w:divId w:val="862863518"/>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2</w:t>
      </w:r>
      <w:r w:rsidR="008F63BD" w:rsidRPr="00BA3EE4">
        <w:rPr>
          <w:rFonts w:ascii="Times New Roman" w:hAnsi="Times New Roman"/>
          <w:color w:val="auto"/>
          <w:sz w:val="24"/>
          <w:szCs w:val="24"/>
          <w:shd w:val="clear" w:color="auto" w:fill="FFFFFF"/>
        </w:rPr>
        <w:t>6</w:t>
      </w:r>
    </w:p>
    <w:p w14:paraId="22E18520" w14:textId="7897E995" w:rsidR="008B4936" w:rsidRPr="00BA3EE4" w:rsidRDefault="005A441B" w:rsidP="00BA3EE4">
      <w:pPr>
        <w:pStyle w:val="sartttl"/>
        <w:spacing w:after="0" w:line="360" w:lineRule="auto"/>
        <w:ind w:left="-284"/>
        <w:jc w:val="both"/>
        <w:divId w:val="936016751"/>
        <w:rPr>
          <w:rFonts w:ascii="Times New Roman" w:eastAsia="Times New Roman" w:hAnsi="Times New Roman"/>
          <w:b w:val="0"/>
          <w:color w:val="auto"/>
          <w:sz w:val="24"/>
          <w:szCs w:val="24"/>
          <w:shd w:val="clear" w:color="auto" w:fill="FFFFFF"/>
        </w:rPr>
      </w:pPr>
      <w:r w:rsidRPr="00BA3EE4">
        <w:rPr>
          <w:rStyle w:val="salnttl1"/>
          <w:rFonts w:ascii="Times New Roman" w:eastAsia="Times New Roman" w:hAnsi="Times New Roman"/>
          <w:color w:val="auto"/>
          <w:sz w:val="24"/>
          <w:szCs w:val="24"/>
          <w:specVanish w:val="0"/>
        </w:rPr>
        <w:t>(1)</w:t>
      </w:r>
      <w:r w:rsidR="001776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b w:val="0"/>
          <w:color w:val="auto"/>
          <w:sz w:val="24"/>
          <w:szCs w:val="24"/>
        </w:rPr>
        <w:t xml:space="preserve">Solicitantul sau </w:t>
      </w:r>
      <w:r w:rsidR="00E85EF5" w:rsidRPr="00BA3EE4">
        <w:rPr>
          <w:rStyle w:val="salnbdy"/>
          <w:rFonts w:ascii="Times New Roman" w:eastAsia="Times New Roman" w:hAnsi="Times New Roman"/>
          <w:b w:val="0"/>
          <w:color w:val="auto"/>
          <w:sz w:val="24"/>
          <w:szCs w:val="24"/>
        </w:rPr>
        <w:t>UD</w:t>
      </w:r>
      <w:r w:rsidRPr="00BA3EE4">
        <w:rPr>
          <w:rStyle w:val="salnbdy"/>
          <w:rFonts w:ascii="Times New Roman" w:eastAsia="Times New Roman" w:hAnsi="Times New Roman"/>
          <w:b w:val="0"/>
          <w:color w:val="auto"/>
          <w:sz w:val="24"/>
          <w:szCs w:val="24"/>
        </w:rPr>
        <w:t xml:space="preserve"> are dreptul de a se adresa la ANRE cu sesizări/reclamaţii în legătură cu nerespectarea, de către OSD, a obligaţiilor care îi revin conform prevederilor prezentului standard.</w:t>
      </w:r>
    </w:p>
    <w:p w14:paraId="40BCD2A6" w14:textId="77777777" w:rsidR="008B4936" w:rsidRPr="00BA3EE4" w:rsidRDefault="005A441B" w:rsidP="00BA3EE4">
      <w:pPr>
        <w:pStyle w:val="sartttl"/>
        <w:spacing w:after="0" w:line="360" w:lineRule="auto"/>
        <w:ind w:left="-284"/>
        <w:jc w:val="both"/>
        <w:divId w:val="1944651768"/>
        <w:rPr>
          <w:rStyle w:val="salnttl1"/>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(2)</w:t>
      </w:r>
      <w:r w:rsidR="001776B1" w:rsidRPr="00BA3EE4">
        <w:rPr>
          <w:rStyle w:val="salnttl1"/>
          <w:rFonts w:ascii="Times New Roman" w:eastAsia="Times New Roman" w:hAnsi="Times New Roman"/>
          <w:color w:val="auto"/>
          <w:sz w:val="24"/>
          <w:szCs w:val="24"/>
          <w:specVanish w:val="0"/>
        </w:rPr>
        <w:t xml:space="preserve"> </w:t>
      </w:r>
      <w:r w:rsidRPr="00BA3EE4">
        <w:rPr>
          <w:rStyle w:val="salnttl1"/>
          <w:rFonts w:ascii="Times New Roman" w:hAnsi="Times New Roman"/>
          <w:color w:val="auto"/>
          <w:sz w:val="24"/>
          <w:szCs w:val="24"/>
          <w:specVanish w:val="0"/>
        </w:rPr>
        <w:t>Sesizările/Reclamaţiile menţionate la alin. (1) se depun în termen de maximum 60 de zile de la data la care obligaţiile OSD, prevăzute de prezentul standard, devin scadente.</w:t>
      </w:r>
    </w:p>
    <w:p w14:paraId="26EA02B9" w14:textId="76E8E446" w:rsidR="001776B1" w:rsidRPr="00BA3EE4" w:rsidRDefault="005A441B" w:rsidP="00BA3EE4">
      <w:pPr>
        <w:pStyle w:val="sartttl"/>
        <w:spacing w:after="0" w:line="360" w:lineRule="auto"/>
        <w:jc w:val="both"/>
        <w:divId w:val="1819569268"/>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2</w:t>
      </w:r>
      <w:r w:rsidR="008F63BD" w:rsidRPr="00BA3EE4">
        <w:rPr>
          <w:rFonts w:ascii="Times New Roman" w:hAnsi="Times New Roman"/>
          <w:color w:val="auto"/>
          <w:sz w:val="24"/>
          <w:szCs w:val="24"/>
          <w:shd w:val="clear" w:color="auto" w:fill="FFFFFF"/>
        </w:rPr>
        <w:t>7</w:t>
      </w:r>
    </w:p>
    <w:p w14:paraId="7A773391" w14:textId="5F8A480A" w:rsidR="008B4936" w:rsidRPr="00BA3EE4" w:rsidRDefault="005A441B" w:rsidP="00BA3EE4">
      <w:pPr>
        <w:pStyle w:val="sartttl"/>
        <w:spacing w:after="0" w:line="360" w:lineRule="auto"/>
        <w:jc w:val="both"/>
        <w:divId w:val="1819569268"/>
        <w:rPr>
          <w:rStyle w:val="salnbdy"/>
          <w:rFonts w:ascii="Times New Roman" w:hAnsi="Times New Roman"/>
          <w:b w:val="0"/>
          <w:color w:val="auto"/>
          <w:sz w:val="24"/>
          <w:szCs w:val="24"/>
        </w:rPr>
      </w:pPr>
      <w:r w:rsidRPr="00BA3EE4">
        <w:rPr>
          <w:rStyle w:val="salnttl1"/>
          <w:rFonts w:ascii="Times New Roman" w:eastAsia="Times New Roman" w:hAnsi="Times New Roman"/>
          <w:b/>
          <w:color w:val="auto"/>
          <w:sz w:val="24"/>
          <w:szCs w:val="24"/>
          <w:specVanish w:val="0"/>
        </w:rPr>
        <w:t>(1)</w:t>
      </w:r>
      <w:r w:rsidR="001776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b w:val="0"/>
          <w:color w:val="auto"/>
          <w:sz w:val="24"/>
          <w:szCs w:val="24"/>
        </w:rPr>
        <w:t xml:space="preserve">În vederea îmbunătăţirii calităţii serviciului de distribuţie şi de sistem al gazelor naturale, OSD are obligaţia să desfăşoare activităţi de monitorizare anuală a gradului de satisfacţie a solicitanţilor şi a </w:t>
      </w:r>
      <w:r w:rsidR="00E85EF5" w:rsidRPr="00BA3EE4">
        <w:rPr>
          <w:rStyle w:val="salnbdy"/>
          <w:rFonts w:ascii="Times New Roman" w:eastAsia="Times New Roman" w:hAnsi="Times New Roman"/>
          <w:b w:val="0"/>
          <w:color w:val="auto"/>
          <w:sz w:val="24"/>
          <w:szCs w:val="24"/>
        </w:rPr>
        <w:t>UD</w:t>
      </w:r>
      <w:r w:rsidRPr="00BA3EE4">
        <w:rPr>
          <w:rStyle w:val="salnbdy"/>
          <w:rFonts w:ascii="Times New Roman" w:eastAsia="Times New Roman" w:hAnsi="Times New Roman"/>
          <w:b w:val="0"/>
          <w:color w:val="auto"/>
          <w:sz w:val="24"/>
          <w:szCs w:val="24"/>
        </w:rPr>
        <w:t>, în conformitate cu familia de standarde ISO 9001, cel puţin cu privire la următoarele criterii:</w:t>
      </w:r>
    </w:p>
    <w:p w14:paraId="4A024300" w14:textId="56FA9627" w:rsidR="008B4936" w:rsidRPr="00BA3EE4" w:rsidRDefault="005A441B" w:rsidP="00BA3EE4">
      <w:pPr>
        <w:autoSpaceDN/>
        <w:spacing w:after="0" w:line="360" w:lineRule="auto"/>
        <w:jc w:val="both"/>
        <w:divId w:val="2030175896"/>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calitatea serviciului de distribuţie şi de sistem al gazelor naturale, respectiv încrederea utilizatorilor </w:t>
      </w:r>
      <w:r w:rsidR="00E85EF5" w:rsidRPr="00BA3EE4">
        <w:rPr>
          <w:rStyle w:val="slitbdy"/>
          <w:rFonts w:ascii="Times New Roman" w:eastAsia="Times New Roman" w:hAnsi="Times New Roman"/>
          <w:color w:val="auto"/>
          <w:sz w:val="24"/>
          <w:szCs w:val="24"/>
        </w:rPr>
        <w:t xml:space="preserve">UD </w:t>
      </w:r>
      <w:r w:rsidRPr="00BA3EE4">
        <w:rPr>
          <w:rStyle w:val="slitbdy"/>
          <w:rFonts w:ascii="Times New Roman" w:eastAsia="Times New Roman" w:hAnsi="Times New Roman"/>
          <w:color w:val="auto"/>
          <w:sz w:val="24"/>
          <w:szCs w:val="24"/>
        </w:rPr>
        <w:t>în capacitatea OSD de a opera SD în condiţii de siguranţă;</w:t>
      </w:r>
    </w:p>
    <w:p w14:paraId="53D1449F" w14:textId="665F2CEF" w:rsidR="008B4936" w:rsidRPr="00BA3EE4" w:rsidRDefault="005A441B" w:rsidP="00BA3EE4">
      <w:pPr>
        <w:autoSpaceDN/>
        <w:spacing w:after="0" w:line="360" w:lineRule="auto"/>
        <w:jc w:val="both"/>
        <w:divId w:val="1835415474"/>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atitudinea şi competenţa personalului OSD cu care solicitantul sau </w:t>
      </w:r>
      <w:r w:rsidR="00E85EF5" w:rsidRPr="00BA3EE4">
        <w:rPr>
          <w:rStyle w:val="slitbdy"/>
          <w:rFonts w:ascii="Times New Roman" w:eastAsia="Times New Roman" w:hAnsi="Times New Roman"/>
          <w:color w:val="auto"/>
          <w:sz w:val="24"/>
          <w:szCs w:val="24"/>
        </w:rPr>
        <w:t>UD</w:t>
      </w:r>
      <w:r w:rsidRPr="00BA3EE4">
        <w:rPr>
          <w:rStyle w:val="slitbdy"/>
          <w:rFonts w:ascii="Times New Roman" w:eastAsia="Times New Roman" w:hAnsi="Times New Roman"/>
          <w:color w:val="auto"/>
          <w:sz w:val="24"/>
          <w:szCs w:val="24"/>
        </w:rPr>
        <w:t xml:space="preserve"> vine în contact;</w:t>
      </w:r>
    </w:p>
    <w:p w14:paraId="1E4257A3" w14:textId="77777777" w:rsidR="008B4936" w:rsidRPr="00BA3EE4" w:rsidRDefault="005A441B" w:rsidP="00BA3EE4">
      <w:pPr>
        <w:autoSpaceDN/>
        <w:spacing w:after="0" w:line="360" w:lineRule="auto"/>
        <w:jc w:val="both"/>
        <w:divId w:val="1078749829"/>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c)</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accesibilitatea informaţiilor privind serviciul prestat de OSD;</w:t>
      </w:r>
    </w:p>
    <w:p w14:paraId="7228D3D1" w14:textId="77777777" w:rsidR="008B4936" w:rsidRPr="00BA3EE4" w:rsidRDefault="005A441B" w:rsidP="00BA3EE4">
      <w:pPr>
        <w:autoSpaceDN/>
        <w:spacing w:after="0" w:line="360" w:lineRule="auto"/>
        <w:jc w:val="both"/>
        <w:divId w:val="532227214"/>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d)</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promptitudinea în soluţionarea sesizărilor/reclamaţiilor/ solicitărilor;</w:t>
      </w:r>
    </w:p>
    <w:p w14:paraId="2352DD55" w14:textId="77777777" w:rsidR="008B4936" w:rsidRPr="00BA3EE4" w:rsidRDefault="005A441B" w:rsidP="00BA3EE4">
      <w:pPr>
        <w:autoSpaceDN/>
        <w:spacing w:after="0" w:line="360" w:lineRule="auto"/>
        <w:jc w:val="both"/>
        <w:divId w:val="2056654528"/>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e)</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modul de soluţionare a sesizărilor/reclamaţiilor/solicitărilor;</w:t>
      </w:r>
    </w:p>
    <w:p w14:paraId="3D01C8A4" w14:textId="6C4BB3B3" w:rsidR="008B4936" w:rsidRPr="00BA3EE4" w:rsidRDefault="005A441B" w:rsidP="00BA3EE4">
      <w:pPr>
        <w:autoSpaceDN/>
        <w:spacing w:after="0" w:line="360" w:lineRule="auto"/>
        <w:jc w:val="both"/>
        <w:divId w:val="1907915331"/>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f)</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satisfacerea cerinţelor solicitanţilor şi </w:t>
      </w:r>
      <w:r w:rsidR="00E85EF5" w:rsidRPr="00BA3EE4">
        <w:rPr>
          <w:rStyle w:val="slitbdy"/>
          <w:rFonts w:ascii="Times New Roman" w:eastAsia="Times New Roman" w:hAnsi="Times New Roman"/>
          <w:color w:val="auto"/>
          <w:sz w:val="24"/>
          <w:szCs w:val="24"/>
        </w:rPr>
        <w:t>UD</w:t>
      </w:r>
      <w:r w:rsidRPr="00BA3EE4">
        <w:rPr>
          <w:rStyle w:val="slitbdy"/>
          <w:rFonts w:ascii="Times New Roman" w:eastAsia="Times New Roman" w:hAnsi="Times New Roman"/>
          <w:color w:val="auto"/>
          <w:sz w:val="24"/>
          <w:szCs w:val="24"/>
        </w:rPr>
        <w:t>.</w:t>
      </w:r>
    </w:p>
    <w:p w14:paraId="087B0F5A" w14:textId="77777777" w:rsidR="008B4936" w:rsidRPr="00BA3EE4" w:rsidRDefault="005A441B" w:rsidP="00BA3EE4">
      <w:pPr>
        <w:autoSpaceDN/>
        <w:spacing w:after="0" w:line="360" w:lineRule="auto"/>
        <w:jc w:val="both"/>
        <w:divId w:val="1427725244"/>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(2)</w:t>
      </w:r>
      <w:r w:rsidR="001776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În urma desfăşurării activităţilor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OSD raportează anual la ANRE:</w:t>
      </w:r>
    </w:p>
    <w:p w14:paraId="7408A604" w14:textId="77777777" w:rsidR="008B4936" w:rsidRPr="00BA3EE4" w:rsidRDefault="005A441B" w:rsidP="00BA3EE4">
      <w:pPr>
        <w:autoSpaceDN/>
        <w:spacing w:after="0" w:line="360" w:lineRule="auto"/>
        <w:jc w:val="both"/>
        <w:divId w:val="1265186666"/>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numărul de respondenţi;</w:t>
      </w:r>
    </w:p>
    <w:p w14:paraId="0AD5DBBF" w14:textId="77777777" w:rsidR="008B4936" w:rsidRPr="00BA3EE4" w:rsidRDefault="005A441B" w:rsidP="00BA3EE4">
      <w:pPr>
        <w:autoSpaceDN/>
        <w:spacing w:after="0" w:line="360" w:lineRule="auto"/>
        <w:jc w:val="both"/>
        <w:divId w:val="2088727822"/>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criteriile avute în vedere;</w:t>
      </w:r>
    </w:p>
    <w:p w14:paraId="495BDE44" w14:textId="77777777" w:rsidR="008B4936" w:rsidRPr="00BA3EE4" w:rsidRDefault="005A441B" w:rsidP="00BA3EE4">
      <w:pPr>
        <w:autoSpaceDN/>
        <w:spacing w:after="0" w:line="360" w:lineRule="auto"/>
        <w:jc w:val="both"/>
        <w:divId w:val="1239680374"/>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c)</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interpretarea rezultatelor;</w:t>
      </w:r>
    </w:p>
    <w:p w14:paraId="646AB32A" w14:textId="77777777" w:rsidR="008B4936" w:rsidRPr="00BA3EE4" w:rsidRDefault="005A441B" w:rsidP="00BA3EE4">
      <w:pPr>
        <w:autoSpaceDN/>
        <w:spacing w:after="0" w:line="360" w:lineRule="auto"/>
        <w:jc w:val="both"/>
        <w:divId w:val="2125684595"/>
        <w:rPr>
          <w:rStyle w:val="slitbdy"/>
          <w:rFonts w:ascii="Times New Roman" w:eastAsia="Times New Roman" w:hAnsi="Times New Roman"/>
          <w:color w:val="auto"/>
          <w:sz w:val="24"/>
          <w:szCs w:val="24"/>
        </w:rPr>
      </w:pPr>
      <w:r w:rsidRPr="00BA3EE4">
        <w:rPr>
          <w:rStyle w:val="slitttl1"/>
          <w:rFonts w:ascii="Times New Roman" w:eastAsia="Times New Roman" w:hAnsi="Times New Roman"/>
          <w:b w:val="0"/>
          <w:color w:val="auto"/>
          <w:sz w:val="24"/>
          <w:szCs w:val="24"/>
          <w:specVanish w:val="0"/>
        </w:rPr>
        <w:t>d)</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planul de măsuri necesare pentru acţiunile corective.</w:t>
      </w:r>
    </w:p>
    <w:p w14:paraId="202F3D6A" w14:textId="77777777" w:rsidR="006954F6" w:rsidRPr="00BA3EE4" w:rsidRDefault="006954F6" w:rsidP="00BA3EE4">
      <w:pPr>
        <w:autoSpaceDN/>
        <w:spacing w:after="0" w:line="360" w:lineRule="auto"/>
        <w:jc w:val="both"/>
        <w:divId w:val="2125684595"/>
        <w:rPr>
          <w:rFonts w:ascii="Times New Roman" w:eastAsia="Times New Roman" w:hAnsi="Times New Roman"/>
          <w:sz w:val="24"/>
          <w:szCs w:val="24"/>
          <w:shd w:val="clear" w:color="auto" w:fill="FFFFFF"/>
        </w:rPr>
      </w:pPr>
    </w:p>
    <w:p w14:paraId="4F53CF2B" w14:textId="77777777" w:rsidR="008B4936" w:rsidRPr="00BA3EE4" w:rsidRDefault="005A441B" w:rsidP="00BA3EE4">
      <w:pPr>
        <w:pStyle w:val="scapttl"/>
        <w:spacing w:after="0" w:line="360" w:lineRule="auto"/>
        <w:divId w:val="1517039601"/>
        <w:rPr>
          <w:rFonts w:ascii="Times New Roman" w:hAnsi="Times New Roman"/>
          <w:color w:val="auto"/>
        </w:rPr>
      </w:pPr>
      <w:r w:rsidRPr="00BA3EE4">
        <w:rPr>
          <w:rFonts w:ascii="Times New Roman" w:hAnsi="Times New Roman"/>
          <w:color w:val="auto"/>
        </w:rPr>
        <w:t>Capitolul IV</w:t>
      </w:r>
    </w:p>
    <w:p w14:paraId="5D3F7F48" w14:textId="77777777" w:rsidR="008B4936" w:rsidRPr="00BA3EE4" w:rsidRDefault="005A441B" w:rsidP="00BA3EE4">
      <w:pPr>
        <w:pStyle w:val="scapden"/>
        <w:spacing w:after="0" w:line="360" w:lineRule="auto"/>
        <w:divId w:val="1517039601"/>
        <w:rPr>
          <w:rFonts w:ascii="Times New Roman" w:hAnsi="Times New Roman"/>
          <w:color w:val="auto"/>
        </w:rPr>
      </w:pPr>
      <w:r w:rsidRPr="00BA3EE4">
        <w:rPr>
          <w:rFonts w:ascii="Times New Roman" w:hAnsi="Times New Roman"/>
          <w:color w:val="auto"/>
        </w:rPr>
        <w:t>Evidenţe şi raportări</w:t>
      </w:r>
    </w:p>
    <w:p w14:paraId="6802E51D" w14:textId="2F39C2EE" w:rsidR="008B4936" w:rsidRPr="00BA3EE4" w:rsidRDefault="005A441B" w:rsidP="00BA3EE4">
      <w:pPr>
        <w:pStyle w:val="sartttl"/>
        <w:spacing w:after="0" w:line="360" w:lineRule="auto"/>
        <w:jc w:val="both"/>
        <w:divId w:val="1374386265"/>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2</w:t>
      </w:r>
      <w:r w:rsidR="008F63BD" w:rsidRPr="00BA3EE4">
        <w:rPr>
          <w:rFonts w:ascii="Times New Roman" w:hAnsi="Times New Roman"/>
          <w:color w:val="auto"/>
          <w:sz w:val="24"/>
          <w:szCs w:val="24"/>
          <w:shd w:val="clear" w:color="auto" w:fill="FFFFFF"/>
        </w:rPr>
        <w:t>8</w:t>
      </w:r>
    </w:p>
    <w:p w14:paraId="521C8252" w14:textId="77777777" w:rsidR="008B4936" w:rsidRPr="00BA3EE4" w:rsidRDefault="005A441B" w:rsidP="00BA3EE4">
      <w:pPr>
        <w:autoSpaceDN/>
        <w:spacing w:after="0" w:line="360" w:lineRule="auto"/>
        <w:jc w:val="both"/>
        <w:divId w:val="1481995422"/>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(1)</w:t>
      </w:r>
      <w:r w:rsidR="001776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Pentru fiecare an gazier, OSD are obligaţia să ţină evidenţa:</w:t>
      </w:r>
    </w:p>
    <w:p w14:paraId="2AC05623" w14:textId="77777777" w:rsidR="008B4936" w:rsidRPr="00BA3EE4" w:rsidRDefault="005A441B" w:rsidP="00BA3EE4">
      <w:pPr>
        <w:autoSpaceDN/>
        <w:spacing w:after="0" w:line="360" w:lineRule="auto"/>
        <w:jc w:val="both"/>
        <w:divId w:val="1755735520"/>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solicitărilor racordarea la sistemul de distribuţie a gazelor naturale, întocmită conform anexei nr. 2;</w:t>
      </w:r>
    </w:p>
    <w:p w14:paraId="2FB54818" w14:textId="77777777" w:rsidR="008B4936" w:rsidRPr="00BA3EE4" w:rsidRDefault="005A441B" w:rsidP="00BA3EE4">
      <w:pPr>
        <w:autoSpaceDN/>
        <w:spacing w:after="0" w:line="360" w:lineRule="auto"/>
        <w:jc w:val="both"/>
        <w:divId w:val="2027634293"/>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reclamaţiilor, sesizărilor şi a solicitărilor primite, precum şi a răspunsurilor transmise, defalcată pe fiecare indicator specific de performanţă a serviciului de distribuţie şi de sistem al gazelor naturale;</w:t>
      </w:r>
    </w:p>
    <w:p w14:paraId="589B9037" w14:textId="77777777" w:rsidR="008B4936" w:rsidRPr="00BA3EE4" w:rsidRDefault="005A441B" w:rsidP="00BA3EE4">
      <w:pPr>
        <w:autoSpaceDN/>
        <w:spacing w:after="0" w:line="360" w:lineRule="auto"/>
        <w:jc w:val="both"/>
        <w:divId w:val="984240176"/>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c)</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limitărilor şi/sau întreruperilor planificate şi întreruperilor neplanificate în prestarea serviciului de distribuţie şi sistem al gazelor naturale, întocmită conform anexei nr. 1.</w:t>
      </w:r>
    </w:p>
    <w:p w14:paraId="62F88377" w14:textId="77777777" w:rsidR="008B4936" w:rsidRPr="00BA3EE4" w:rsidRDefault="005A441B" w:rsidP="00BA3EE4">
      <w:pPr>
        <w:autoSpaceDN/>
        <w:spacing w:after="0" w:line="360" w:lineRule="auto"/>
        <w:jc w:val="both"/>
        <w:divId w:val="592251620"/>
        <w:rPr>
          <w:rStyle w:val="salnbdy"/>
          <w:rFonts w:ascii="Times New Roman" w:hAnsi="Times New Roman"/>
          <w:color w:val="auto"/>
          <w:sz w:val="24"/>
          <w:szCs w:val="24"/>
        </w:rPr>
      </w:pPr>
      <w:r w:rsidRPr="00BA3EE4">
        <w:rPr>
          <w:rStyle w:val="salnttl1"/>
          <w:rFonts w:ascii="Times New Roman" w:eastAsia="Times New Roman" w:hAnsi="Times New Roman"/>
          <w:color w:val="auto"/>
          <w:sz w:val="24"/>
          <w:szCs w:val="24"/>
          <w:specVanish w:val="0"/>
        </w:rPr>
        <w:t>(2)</w:t>
      </w:r>
      <w:r w:rsidR="001776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OSD are obligaţia să publice pe pagina proprie de internet şi să actualizeze trimestrial evidenţa prevăzută la </w:t>
      </w:r>
      <w:r w:rsidRPr="00BA3EE4">
        <w:rPr>
          <w:rStyle w:val="slgi1"/>
          <w:rFonts w:ascii="Times New Roman" w:eastAsia="Times New Roman" w:hAnsi="Times New Roman"/>
          <w:color w:val="auto"/>
          <w:sz w:val="24"/>
          <w:szCs w:val="24"/>
          <w:u w:val="none"/>
        </w:rPr>
        <w:t>alin. (1) lit. c)</w:t>
      </w:r>
      <w:r w:rsidRPr="00BA3EE4">
        <w:rPr>
          <w:rStyle w:val="salnbdy"/>
          <w:rFonts w:ascii="Times New Roman" w:eastAsia="Times New Roman" w:hAnsi="Times New Roman"/>
          <w:color w:val="auto"/>
          <w:sz w:val="24"/>
          <w:szCs w:val="24"/>
        </w:rPr>
        <w:t>, până la data de:</w:t>
      </w:r>
    </w:p>
    <w:p w14:paraId="72D8653D" w14:textId="55F7E353" w:rsidR="008B4936" w:rsidRPr="00BA3EE4" w:rsidRDefault="005A441B" w:rsidP="00BA3EE4">
      <w:pPr>
        <w:autoSpaceDN/>
        <w:spacing w:after="0" w:line="360" w:lineRule="auto"/>
        <w:jc w:val="both"/>
        <w:divId w:val="1929652071"/>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3 </w:t>
      </w:r>
      <w:r w:rsidR="00F91974" w:rsidRPr="00BA3EE4">
        <w:rPr>
          <w:rStyle w:val="slitbdy"/>
          <w:rFonts w:ascii="Times New Roman" w:eastAsia="Times New Roman" w:hAnsi="Times New Roman"/>
          <w:color w:val="auto"/>
          <w:sz w:val="24"/>
          <w:szCs w:val="24"/>
        </w:rPr>
        <w:t>februarie</w:t>
      </w:r>
      <w:r w:rsidRPr="00BA3EE4">
        <w:rPr>
          <w:rStyle w:val="slitbdy"/>
          <w:rFonts w:ascii="Times New Roman" w:eastAsia="Times New Roman" w:hAnsi="Times New Roman"/>
          <w:color w:val="auto"/>
          <w:sz w:val="24"/>
          <w:szCs w:val="24"/>
        </w:rPr>
        <w:t>, pentru perioada 1 octombrie-31 decembrie a anului gazier;</w:t>
      </w:r>
    </w:p>
    <w:p w14:paraId="72B0BC69" w14:textId="21D8D034" w:rsidR="008B4936" w:rsidRPr="00BA3EE4" w:rsidRDefault="005A441B" w:rsidP="00BA3EE4">
      <w:pPr>
        <w:autoSpaceDN/>
        <w:spacing w:after="0" w:line="360" w:lineRule="auto"/>
        <w:jc w:val="both"/>
        <w:divId w:val="729697974"/>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3 </w:t>
      </w:r>
      <w:r w:rsidR="00F91974" w:rsidRPr="00BA3EE4">
        <w:rPr>
          <w:rStyle w:val="slitbdy"/>
          <w:rFonts w:ascii="Times New Roman" w:eastAsia="Times New Roman" w:hAnsi="Times New Roman"/>
          <w:color w:val="auto"/>
          <w:sz w:val="24"/>
          <w:szCs w:val="24"/>
        </w:rPr>
        <w:t>mai</w:t>
      </w:r>
      <w:r w:rsidRPr="00BA3EE4">
        <w:rPr>
          <w:rStyle w:val="slitbdy"/>
          <w:rFonts w:ascii="Times New Roman" w:eastAsia="Times New Roman" w:hAnsi="Times New Roman"/>
          <w:color w:val="auto"/>
          <w:sz w:val="24"/>
          <w:szCs w:val="24"/>
        </w:rPr>
        <w:t>, pentru perioada 1 ianuarie-31 martie a anului gazier;</w:t>
      </w:r>
    </w:p>
    <w:p w14:paraId="0138EDAD" w14:textId="15B827B2" w:rsidR="008B4936" w:rsidRPr="00BA3EE4" w:rsidRDefault="005A441B" w:rsidP="00BA3EE4">
      <w:pPr>
        <w:autoSpaceDN/>
        <w:spacing w:after="0" w:line="360" w:lineRule="auto"/>
        <w:jc w:val="both"/>
        <w:divId w:val="935482731"/>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c)</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3</w:t>
      </w:r>
      <w:r w:rsidR="00F91974" w:rsidRPr="00BA3EE4">
        <w:rPr>
          <w:rStyle w:val="slitbdy"/>
          <w:rFonts w:ascii="Times New Roman" w:eastAsia="Times New Roman" w:hAnsi="Times New Roman"/>
          <w:color w:val="auto"/>
          <w:sz w:val="24"/>
          <w:szCs w:val="24"/>
        </w:rPr>
        <w:t>august</w:t>
      </w:r>
      <w:r w:rsidRPr="00BA3EE4">
        <w:rPr>
          <w:rStyle w:val="slitbdy"/>
          <w:rFonts w:ascii="Times New Roman" w:eastAsia="Times New Roman" w:hAnsi="Times New Roman"/>
          <w:color w:val="auto"/>
          <w:sz w:val="24"/>
          <w:szCs w:val="24"/>
        </w:rPr>
        <w:t>, pentru perioada 1 aprilie-30 iunie a anului gazier;</w:t>
      </w:r>
    </w:p>
    <w:p w14:paraId="0002BE1F" w14:textId="54D7921B" w:rsidR="008B4936" w:rsidRPr="00BA3EE4" w:rsidRDefault="005A441B" w:rsidP="00BA3EE4">
      <w:pPr>
        <w:autoSpaceDN/>
        <w:spacing w:after="0" w:line="360" w:lineRule="auto"/>
        <w:jc w:val="both"/>
        <w:divId w:val="222764338"/>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d)</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3 </w:t>
      </w:r>
      <w:r w:rsidR="00F91974" w:rsidRPr="00BA3EE4">
        <w:rPr>
          <w:rStyle w:val="slitbdy"/>
          <w:rFonts w:ascii="Times New Roman" w:eastAsia="Times New Roman" w:hAnsi="Times New Roman"/>
          <w:color w:val="auto"/>
          <w:sz w:val="24"/>
          <w:szCs w:val="24"/>
        </w:rPr>
        <w:t>noiembrie</w:t>
      </w:r>
      <w:r w:rsidRPr="00BA3EE4">
        <w:rPr>
          <w:rStyle w:val="slitbdy"/>
          <w:rFonts w:ascii="Times New Roman" w:eastAsia="Times New Roman" w:hAnsi="Times New Roman"/>
          <w:color w:val="auto"/>
          <w:sz w:val="24"/>
          <w:szCs w:val="24"/>
        </w:rPr>
        <w:t>, pentru perioada 1 iulie-1 octombrie a anului gazier.</w:t>
      </w:r>
    </w:p>
    <w:p w14:paraId="04446E8D" w14:textId="6D0D09B8" w:rsidR="008B4936" w:rsidRPr="00BA3EE4" w:rsidRDefault="005A441B" w:rsidP="00BA3EE4">
      <w:pPr>
        <w:pStyle w:val="sartttl"/>
        <w:spacing w:after="0" w:line="360" w:lineRule="auto"/>
        <w:jc w:val="both"/>
        <w:divId w:val="1498956663"/>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 xml:space="preserve">Articolul </w:t>
      </w:r>
      <w:r w:rsidR="008F63BD" w:rsidRPr="00BA3EE4">
        <w:rPr>
          <w:rFonts w:ascii="Times New Roman" w:hAnsi="Times New Roman"/>
          <w:color w:val="auto"/>
          <w:sz w:val="24"/>
          <w:szCs w:val="24"/>
          <w:shd w:val="clear" w:color="auto" w:fill="FFFFFF"/>
        </w:rPr>
        <w:t>29</w:t>
      </w:r>
    </w:p>
    <w:p w14:paraId="5051DA8B" w14:textId="77777777" w:rsidR="008B4936" w:rsidRPr="00BA3EE4" w:rsidRDefault="005A441B" w:rsidP="00BA3EE4">
      <w:pPr>
        <w:autoSpaceDN/>
        <w:spacing w:after="0" w:line="360" w:lineRule="auto"/>
        <w:jc w:val="both"/>
        <w:divId w:val="1307853933"/>
        <w:rPr>
          <w:rStyle w:val="salnbdy"/>
          <w:rFonts w:ascii="Times New Roman" w:eastAsia="Times New Roman" w:hAnsi="Times New Roman"/>
          <w:color w:val="auto"/>
          <w:sz w:val="24"/>
          <w:szCs w:val="24"/>
        </w:rPr>
      </w:pPr>
      <w:r w:rsidRPr="00BA3EE4">
        <w:rPr>
          <w:rStyle w:val="salnttl1"/>
          <w:rFonts w:ascii="Times New Roman" w:eastAsia="Times New Roman" w:hAnsi="Times New Roman"/>
          <w:color w:val="auto"/>
          <w:sz w:val="24"/>
          <w:szCs w:val="24"/>
          <w:specVanish w:val="0"/>
        </w:rPr>
        <w:t>(1)</w:t>
      </w:r>
      <w:r w:rsidR="001776B1"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OSD are obligaţia de a transmite la ANRE, până la data de 1 decembrie a fiecărui an, pentru anul gazier anterior, următoarele:</w:t>
      </w:r>
    </w:p>
    <w:p w14:paraId="6F39E6AF" w14:textId="77777777" w:rsidR="008B4936" w:rsidRPr="00BA3EE4" w:rsidRDefault="005A441B" w:rsidP="00BA3EE4">
      <w:pPr>
        <w:autoSpaceDN/>
        <w:spacing w:after="0" w:line="360" w:lineRule="auto"/>
        <w:jc w:val="both"/>
        <w:divId w:val="220097408"/>
        <w:rPr>
          <w:rFonts w:ascii="Times New Roman" w:hAnsi="Times New Roman"/>
          <w:sz w:val="24"/>
          <w:szCs w:val="24"/>
        </w:rPr>
      </w:pPr>
      <w:r w:rsidRPr="00BA3EE4">
        <w:rPr>
          <w:rStyle w:val="slitttl1"/>
          <w:rFonts w:ascii="Times New Roman" w:eastAsia="Times New Roman" w:hAnsi="Times New Roman"/>
          <w:b w:val="0"/>
          <w:color w:val="auto"/>
          <w:sz w:val="24"/>
          <w:szCs w:val="24"/>
          <w:specVanish w:val="0"/>
        </w:rPr>
        <w:t>a)</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raportul privind indicatorii de performanţă pentru serviciul de distribuţie a gazelor naturale, întocmit conform anexei nr. 3;</w:t>
      </w:r>
    </w:p>
    <w:p w14:paraId="1B53B1FA" w14:textId="77777777" w:rsidR="008B4936" w:rsidRPr="00BA3EE4" w:rsidRDefault="005A441B" w:rsidP="00BA3EE4">
      <w:pPr>
        <w:autoSpaceDN/>
        <w:spacing w:after="0" w:line="360" w:lineRule="auto"/>
        <w:jc w:val="both"/>
        <w:divId w:val="1135297175"/>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b)</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bilanţul compensaţiilor plătite, întocmit conform anexei nr. 4;</w:t>
      </w:r>
    </w:p>
    <w:p w14:paraId="74DF7499" w14:textId="283AD7F9" w:rsidR="000A5807" w:rsidRPr="00BA3EE4" w:rsidRDefault="005A441B" w:rsidP="00BA3EE4">
      <w:pPr>
        <w:pStyle w:val="ListParagraph"/>
        <w:autoSpaceDN/>
        <w:spacing w:after="0" w:line="360" w:lineRule="auto"/>
        <w:ind w:left="0"/>
        <w:jc w:val="both"/>
        <w:divId w:val="1865510715"/>
        <w:rPr>
          <w:rStyle w:val="slitbdy"/>
          <w:rFonts w:ascii="Times New Roman" w:eastAsia="Times New Roman" w:hAnsi="Times New Roman"/>
          <w:b/>
          <w:bCs/>
          <w:color w:val="auto"/>
          <w:sz w:val="24"/>
          <w:szCs w:val="24"/>
        </w:rPr>
      </w:pPr>
      <w:r w:rsidRPr="00BA3EE4">
        <w:rPr>
          <w:rStyle w:val="slitttl1"/>
          <w:rFonts w:ascii="Times New Roman" w:eastAsia="Times New Roman" w:hAnsi="Times New Roman"/>
          <w:b w:val="0"/>
          <w:color w:val="auto"/>
          <w:sz w:val="24"/>
          <w:szCs w:val="24"/>
          <w:specVanish w:val="0"/>
        </w:rPr>
        <w:t>c)</w:t>
      </w:r>
      <w:r w:rsidR="001776B1"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numărul total al cererilor privind racordarea la sistemul de distribuţie a gazelor naturale şi durata medie de procesare a acestora; durata medie de procesare T(m), exprimată în zile, se calculează cu formula:</w:t>
      </w:r>
      <m:oMath>
        <m:r>
          <m:rPr>
            <m:sty m:val="p"/>
          </m:rPr>
          <w:rPr>
            <w:rFonts w:ascii="Cambria Math" w:eastAsia="Times New Roman" w:hAnsi="Cambria Math"/>
            <w:sz w:val="24"/>
            <w:szCs w:val="24"/>
            <w:shd w:val="clear" w:color="auto" w:fill="FFFFFF"/>
          </w:rPr>
          <w:br/>
        </m:r>
      </m:oMath>
      <m:oMathPara>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m:t>
              </m:r>
            </m:sub>
          </m:sSub>
          <m:r>
            <w:rPr>
              <w:rFonts w:ascii="Cambria Math" w:eastAsia="Times New Roman" w:hAnsi="Cambria Math"/>
              <w:sz w:val="24"/>
              <w:szCs w:val="24"/>
              <w:shd w:val="clear" w:color="auto" w:fill="FFFFFF"/>
            </w:rPr>
            <m:t xml:space="preserve"> =</m:t>
          </m:r>
          <m:f>
            <m:fPr>
              <m:ctrlPr>
                <w:rPr>
                  <w:rFonts w:ascii="Cambria Math" w:eastAsia="Times New Roman" w:hAnsi="Cambria Math"/>
                  <w:i/>
                  <w:sz w:val="24"/>
                  <w:szCs w:val="24"/>
                  <w:shd w:val="clear" w:color="auto" w:fill="FFFFFF"/>
                </w:rPr>
              </m:ctrlPr>
            </m:fPr>
            <m:num>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i=1</m:t>
                  </m:r>
                </m:sub>
                <m:sup>
                  <m:r>
                    <w:rPr>
                      <w:rFonts w:ascii="Cambria Math" w:eastAsia="Times New Roman" w:hAnsi="Cambria Math"/>
                      <w:sz w:val="24"/>
                      <w:szCs w:val="24"/>
                      <w:shd w:val="clear" w:color="auto" w:fill="FFFFFF"/>
                    </w:rPr>
                    <m:t>n</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Si</m:t>
                      </m:r>
                    </m:sub>
                  </m:sSub>
                  <m:r>
                    <w:rPr>
                      <w:rFonts w:ascii="Cambria Math" w:eastAsia="Times New Roman" w:hAnsi="Cambria Math"/>
                      <w:sz w:val="24"/>
                      <w:szCs w:val="24"/>
                      <w:shd w:val="clear" w:color="auto" w:fill="FFFFFF"/>
                    </w:rPr>
                    <m:t>*</m:t>
                  </m:r>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e>
              </m:nary>
            </m:num>
            <m:den>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St</m:t>
                  </m:r>
                </m:sub>
              </m:sSub>
            </m:den>
          </m:f>
        </m:oMath>
      </m:oMathPara>
    </w:p>
    <w:p w14:paraId="20AC6887" w14:textId="77777777" w:rsidR="008B4936" w:rsidRPr="00BA3EE4" w:rsidRDefault="005A441B" w:rsidP="00BA3EE4">
      <w:pPr>
        <w:pStyle w:val="spar"/>
        <w:spacing w:after="0" w:line="360" w:lineRule="auto"/>
        <w:jc w:val="both"/>
        <w:divId w:val="1865510715"/>
        <w:rPr>
          <w:shd w:val="clear" w:color="auto" w:fill="FFFFFF"/>
        </w:rPr>
      </w:pPr>
      <w:r w:rsidRPr="00BA3EE4">
        <w:rPr>
          <w:shd w:val="clear" w:color="auto" w:fill="FFFFFF"/>
        </w:rPr>
        <w:t>unde:</w:t>
      </w:r>
    </w:p>
    <w:p w14:paraId="1132D23F" w14:textId="77777777" w:rsidR="008B4936" w:rsidRPr="00BA3EE4" w:rsidRDefault="00A23ABD" w:rsidP="00BA3EE4">
      <w:pPr>
        <w:numPr>
          <w:ilvl w:val="0"/>
          <w:numId w:val="8"/>
        </w:numPr>
        <w:suppressAutoHyphens w:val="0"/>
        <w:autoSpaceDN/>
        <w:spacing w:after="0" w:line="360" w:lineRule="auto"/>
        <w:ind w:left="357" w:hanging="357"/>
        <w:jc w:val="both"/>
        <w:divId w:val="1865510715"/>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Si</m:t>
            </m:r>
          </m:sub>
        </m:sSub>
      </m:oMath>
      <w:r w:rsidR="005A441B" w:rsidRPr="00BA3EE4">
        <w:rPr>
          <w:rFonts w:ascii="Times New Roman" w:hAnsi="Times New Roman"/>
          <w:sz w:val="24"/>
          <w:szCs w:val="24"/>
          <w:shd w:val="clear" w:color="auto" w:fill="FFFFFF"/>
        </w:rPr>
        <w:t xml:space="preserve"> - numărul cererilor procesate în intervalul de timp t(i);</w:t>
      </w:r>
    </w:p>
    <w:p w14:paraId="65B86E23" w14:textId="77777777" w:rsidR="008B4936" w:rsidRPr="00BA3EE4" w:rsidRDefault="00A23ABD" w:rsidP="00BA3EE4">
      <w:pPr>
        <w:numPr>
          <w:ilvl w:val="0"/>
          <w:numId w:val="8"/>
        </w:numPr>
        <w:suppressAutoHyphens w:val="0"/>
        <w:autoSpaceDN/>
        <w:spacing w:after="0" w:line="360" w:lineRule="auto"/>
        <w:jc w:val="both"/>
        <w:divId w:val="1865510715"/>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oMath>
      <w:r w:rsidR="005A441B" w:rsidRPr="00BA3EE4">
        <w:rPr>
          <w:rFonts w:ascii="Times New Roman" w:hAnsi="Times New Roman"/>
          <w:sz w:val="24"/>
          <w:szCs w:val="24"/>
          <w:shd w:val="clear" w:color="auto" w:fill="FFFFFF"/>
        </w:rPr>
        <w:t xml:space="preserve"> - durata de procesare a cererii, exprimată în zile;</w:t>
      </w:r>
    </w:p>
    <w:p w14:paraId="6F6617D8" w14:textId="77777777" w:rsidR="008B4936" w:rsidRPr="00BA3EE4" w:rsidRDefault="00A23ABD" w:rsidP="00BA3EE4">
      <w:pPr>
        <w:numPr>
          <w:ilvl w:val="0"/>
          <w:numId w:val="8"/>
        </w:numPr>
        <w:suppressAutoHyphens w:val="0"/>
        <w:autoSpaceDN/>
        <w:spacing w:after="0" w:line="360" w:lineRule="auto"/>
        <w:jc w:val="both"/>
        <w:divId w:val="1865510715"/>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St</m:t>
            </m:r>
          </m:sub>
        </m:sSub>
      </m:oMath>
      <w:r w:rsidR="005A441B" w:rsidRPr="00BA3EE4">
        <w:rPr>
          <w:rFonts w:ascii="Times New Roman" w:hAnsi="Times New Roman"/>
          <w:sz w:val="24"/>
          <w:szCs w:val="24"/>
          <w:shd w:val="clear" w:color="auto" w:fill="FFFFFF"/>
        </w:rPr>
        <w:t xml:space="preserve"> - numărul total de cereri primite;</w:t>
      </w:r>
    </w:p>
    <w:p w14:paraId="3AAD9F39" w14:textId="77777777" w:rsidR="008B4936" w:rsidRPr="00BA3EE4" w:rsidRDefault="005F175E" w:rsidP="00BA3EE4">
      <w:pPr>
        <w:pStyle w:val="ListParagraph"/>
        <w:autoSpaceDN/>
        <w:spacing w:after="0" w:line="360" w:lineRule="auto"/>
        <w:ind w:left="0"/>
        <w:jc w:val="both"/>
        <w:divId w:val="2069186557"/>
        <w:rPr>
          <w:rStyle w:val="slitbdy"/>
          <w:rFonts w:ascii="Times New Roman" w:eastAsia="Times New Roman" w:hAnsi="Times New Roman"/>
          <w:color w:val="auto"/>
          <w:sz w:val="24"/>
          <w:szCs w:val="24"/>
        </w:rPr>
      </w:pPr>
      <w:r w:rsidRPr="00BA3EE4">
        <w:rPr>
          <w:rStyle w:val="slitbdy"/>
          <w:rFonts w:ascii="Times New Roman" w:eastAsia="Times New Roman" w:hAnsi="Times New Roman"/>
          <w:color w:val="auto"/>
          <w:sz w:val="24"/>
          <w:szCs w:val="24"/>
        </w:rPr>
        <w:t xml:space="preserve">d) </w:t>
      </w:r>
      <w:r w:rsidR="005A441B" w:rsidRPr="00BA3EE4">
        <w:rPr>
          <w:rStyle w:val="slitbdy"/>
          <w:rFonts w:ascii="Times New Roman" w:eastAsia="Times New Roman" w:hAnsi="Times New Roman"/>
          <w:color w:val="auto"/>
          <w:sz w:val="24"/>
          <w:szCs w:val="24"/>
        </w:rPr>
        <w:t>numărul total al reclamaţiilor, sesizărilor şi al solicitărilor primite, defalcate pe fiecare indicator specific de performanţă a serviciului de distribuţie a gazelor naturale, şi durata medie de procesare a acestora; durata medie de procesare T(m), exprimată în zile, se calculează cu formula:</w:t>
      </w:r>
    </w:p>
    <w:p w14:paraId="31C21AF6" w14:textId="747C364F" w:rsidR="005E5FD7" w:rsidRPr="00BA3EE4" w:rsidRDefault="00A23ABD" w:rsidP="00BA3EE4">
      <w:pPr>
        <w:pStyle w:val="ListParagraph"/>
        <w:autoSpaceDN/>
        <w:spacing w:after="0" w:line="360" w:lineRule="auto"/>
        <w:ind w:left="126"/>
        <w:jc w:val="both"/>
        <w:divId w:val="2069186557"/>
        <w:rPr>
          <w:rStyle w:val="slitbdy"/>
          <w:rFonts w:ascii="Times New Roman" w:eastAsia="Times New Roman" w:hAnsi="Times New Roman"/>
          <w:color w:val="auto"/>
          <w:sz w:val="24"/>
          <w:szCs w:val="24"/>
        </w:rPr>
      </w:pPr>
      <m:oMathPara>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m:t>
              </m:r>
            </m:sub>
          </m:sSub>
          <m:r>
            <w:rPr>
              <w:rFonts w:ascii="Cambria Math" w:eastAsia="Times New Roman" w:hAnsi="Cambria Math"/>
              <w:sz w:val="24"/>
              <w:szCs w:val="24"/>
              <w:shd w:val="clear" w:color="auto" w:fill="FFFFFF"/>
            </w:rPr>
            <m:t xml:space="preserve"> =</m:t>
          </m:r>
          <m:f>
            <m:fPr>
              <m:ctrlPr>
                <w:rPr>
                  <w:rFonts w:ascii="Cambria Math" w:eastAsia="Times New Roman" w:hAnsi="Cambria Math"/>
                  <w:i/>
                  <w:sz w:val="24"/>
                  <w:szCs w:val="24"/>
                  <w:shd w:val="clear" w:color="auto" w:fill="FFFFFF"/>
                </w:rPr>
              </m:ctrlPr>
            </m:fPr>
            <m:num>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i=1</m:t>
                  </m:r>
                </m:sub>
                <m:sup>
                  <m:r>
                    <w:rPr>
                      <w:rFonts w:ascii="Cambria Math" w:eastAsia="Times New Roman" w:hAnsi="Cambria Math"/>
                      <w:sz w:val="24"/>
                      <w:szCs w:val="24"/>
                      <w:shd w:val="clear" w:color="auto" w:fill="FFFFFF"/>
                    </w:rPr>
                    <m:t>n</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Ri</m:t>
                      </m:r>
                    </m:sub>
                  </m:sSub>
                  <m:r>
                    <w:rPr>
                      <w:rFonts w:ascii="Cambria Math" w:eastAsia="Times New Roman" w:hAnsi="Cambria Math"/>
                      <w:sz w:val="24"/>
                      <w:szCs w:val="24"/>
                      <w:shd w:val="clear" w:color="auto" w:fill="FFFFFF"/>
                    </w:rPr>
                    <m:t>*</m:t>
                  </m:r>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e>
              </m:nary>
            </m:num>
            <m:den>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Rt</m:t>
                  </m:r>
                </m:sub>
              </m:sSub>
            </m:den>
          </m:f>
        </m:oMath>
      </m:oMathPara>
    </w:p>
    <w:p w14:paraId="7E910D41" w14:textId="77777777" w:rsidR="008B4936" w:rsidRPr="00BA3EE4" w:rsidRDefault="005A441B" w:rsidP="00BA3EE4">
      <w:pPr>
        <w:pStyle w:val="spar"/>
        <w:spacing w:after="0" w:line="360" w:lineRule="auto"/>
        <w:jc w:val="both"/>
        <w:divId w:val="2069186557"/>
        <w:rPr>
          <w:shd w:val="clear" w:color="auto" w:fill="FFFFFF"/>
        </w:rPr>
      </w:pPr>
      <w:r w:rsidRPr="00BA3EE4">
        <w:rPr>
          <w:shd w:val="clear" w:color="auto" w:fill="FFFFFF"/>
        </w:rPr>
        <w:t>unde:</w:t>
      </w:r>
    </w:p>
    <w:p w14:paraId="1DB6782B" w14:textId="77777777" w:rsidR="008B4936" w:rsidRPr="00BA3EE4" w:rsidRDefault="00A23ABD" w:rsidP="00BA3EE4">
      <w:pPr>
        <w:numPr>
          <w:ilvl w:val="0"/>
          <w:numId w:val="8"/>
        </w:numPr>
        <w:suppressAutoHyphens w:val="0"/>
        <w:autoSpaceDN/>
        <w:spacing w:after="0" w:line="360" w:lineRule="auto"/>
        <w:jc w:val="both"/>
        <w:divId w:val="2069186557"/>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Ri</m:t>
            </m:r>
          </m:sub>
        </m:sSub>
      </m:oMath>
      <w:r w:rsidR="005A441B" w:rsidRPr="00BA3EE4">
        <w:rPr>
          <w:rFonts w:ascii="Times New Roman" w:hAnsi="Times New Roman"/>
          <w:sz w:val="24"/>
          <w:szCs w:val="24"/>
          <w:shd w:val="clear" w:color="auto" w:fill="FFFFFF"/>
        </w:rPr>
        <w:t xml:space="preserve"> - numărul reclamaţiilor, sesizărilor şi al solicitărilor procesate în intervalul de timp ti;</w:t>
      </w:r>
    </w:p>
    <w:p w14:paraId="7C2CBF57" w14:textId="77777777" w:rsidR="008B4936" w:rsidRPr="00BA3EE4" w:rsidRDefault="00A23ABD" w:rsidP="00BA3EE4">
      <w:pPr>
        <w:numPr>
          <w:ilvl w:val="0"/>
          <w:numId w:val="8"/>
        </w:numPr>
        <w:suppressAutoHyphens w:val="0"/>
        <w:autoSpaceDN/>
        <w:spacing w:after="0" w:line="360" w:lineRule="auto"/>
        <w:jc w:val="both"/>
        <w:divId w:val="2069186557"/>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oMath>
      <w:r w:rsidR="005A441B" w:rsidRPr="00BA3EE4">
        <w:rPr>
          <w:rFonts w:ascii="Times New Roman" w:hAnsi="Times New Roman"/>
          <w:sz w:val="24"/>
          <w:szCs w:val="24"/>
          <w:shd w:val="clear" w:color="auto" w:fill="FFFFFF"/>
        </w:rPr>
        <w:t xml:space="preserve"> - durata de procesare a reclamaţiilor, sesizărilor şi a solicitărilor, exprimată în zile;</w:t>
      </w:r>
    </w:p>
    <w:p w14:paraId="5BB575DF" w14:textId="77777777" w:rsidR="008B4936" w:rsidRPr="00BA3EE4" w:rsidRDefault="00A23ABD" w:rsidP="00BA3EE4">
      <w:pPr>
        <w:numPr>
          <w:ilvl w:val="0"/>
          <w:numId w:val="8"/>
        </w:numPr>
        <w:suppressAutoHyphens w:val="0"/>
        <w:autoSpaceDN/>
        <w:spacing w:after="0" w:line="360" w:lineRule="auto"/>
        <w:jc w:val="both"/>
        <w:divId w:val="2069186557"/>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Rt</m:t>
            </m:r>
          </m:sub>
        </m:sSub>
      </m:oMath>
      <w:r w:rsidR="005A441B" w:rsidRPr="00BA3EE4">
        <w:rPr>
          <w:rFonts w:ascii="Times New Roman" w:hAnsi="Times New Roman"/>
          <w:sz w:val="24"/>
          <w:szCs w:val="24"/>
          <w:shd w:val="clear" w:color="auto" w:fill="FFFFFF"/>
        </w:rPr>
        <w:t xml:space="preserve"> - numărul total al reclamaţiilor, sesizărilor şi al solicitărilor primite;</w:t>
      </w:r>
    </w:p>
    <w:p w14:paraId="5B77E339" w14:textId="13415791" w:rsidR="008B4936" w:rsidRPr="00BA3EE4" w:rsidRDefault="005F175E" w:rsidP="00BA3EE4">
      <w:pPr>
        <w:autoSpaceDN/>
        <w:spacing w:after="0" w:line="360" w:lineRule="auto"/>
        <w:jc w:val="both"/>
        <w:divId w:val="924069744"/>
        <w:rPr>
          <w:rStyle w:val="slitbdy"/>
          <w:rFonts w:ascii="Times New Roman" w:eastAsia="Times New Roman" w:hAnsi="Times New Roman"/>
          <w:color w:val="auto"/>
          <w:sz w:val="24"/>
          <w:szCs w:val="24"/>
        </w:rPr>
      </w:pPr>
      <w:r w:rsidRPr="00BA3EE4">
        <w:rPr>
          <w:rStyle w:val="slitttl1"/>
          <w:rFonts w:ascii="Times New Roman" w:eastAsia="Times New Roman" w:hAnsi="Times New Roman"/>
          <w:b w:val="0"/>
          <w:color w:val="auto"/>
          <w:sz w:val="24"/>
          <w:szCs w:val="24"/>
          <w:specVanish w:val="0"/>
        </w:rPr>
        <w:t>e</w:t>
      </w:r>
      <w:r w:rsidR="005E5FD7" w:rsidRPr="00BA3EE4">
        <w:rPr>
          <w:rStyle w:val="slitttl1"/>
          <w:rFonts w:ascii="Times New Roman" w:eastAsia="Times New Roman" w:hAnsi="Times New Roman"/>
          <w:b w:val="0"/>
          <w:color w:val="auto"/>
          <w:sz w:val="24"/>
          <w:szCs w:val="24"/>
          <w:specVanish w:val="0"/>
        </w:rPr>
        <w:t>)</w:t>
      </w:r>
      <w:r w:rsidR="001E5ADD" w:rsidRPr="00BA3EE4">
        <w:rPr>
          <w:rStyle w:val="slitbdy"/>
          <w:rFonts w:ascii="Times New Roman" w:eastAsia="Times New Roman" w:hAnsi="Times New Roman"/>
          <w:color w:val="auto"/>
          <w:sz w:val="24"/>
          <w:szCs w:val="24"/>
        </w:rPr>
        <w:t xml:space="preserve"> </w:t>
      </w:r>
      <w:r w:rsidR="005A441B" w:rsidRPr="00BA3EE4">
        <w:rPr>
          <w:rStyle w:val="slitbdy"/>
          <w:rFonts w:ascii="Times New Roman" w:eastAsia="Times New Roman" w:hAnsi="Times New Roman"/>
          <w:color w:val="auto"/>
          <w:sz w:val="24"/>
          <w:szCs w:val="24"/>
        </w:rPr>
        <w:t xml:space="preserve">numărul total al racordărilor puse în funcţiune în anul respectiv şi durata medie de realizare a unui racord şi/sau a unei/unui noi/nou staţii de reglare-măsurare/staţii de reglare/staţii de măsurare/post de reglare-măsurare/post de reglare/post de măsurare sau pentru modificarea/reamplasarea unora existente, luând în considerare intervalul cuprins între data primirii cererii de racordare la SD în cazul documentaţiei complete sau de la data completării acesteia şi data punerii în funcţiune a acestora; durata medie </w:t>
      </w: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mr</m:t>
            </m:r>
          </m:sub>
        </m:sSub>
      </m:oMath>
      <w:r w:rsidR="005A441B" w:rsidRPr="00BA3EE4">
        <w:rPr>
          <w:rStyle w:val="slitbdy"/>
          <w:rFonts w:ascii="Times New Roman" w:eastAsia="Times New Roman" w:hAnsi="Times New Roman"/>
          <w:color w:val="auto"/>
          <w:sz w:val="24"/>
          <w:szCs w:val="24"/>
        </w:rPr>
        <w:t>, exprimată în zile, calculată cu formula:</w:t>
      </w:r>
    </w:p>
    <w:p w14:paraId="2154DB2C" w14:textId="77777777" w:rsidR="008B4936" w:rsidRPr="00BA3EE4" w:rsidRDefault="00A23ABD" w:rsidP="00BA3EE4">
      <w:pPr>
        <w:pStyle w:val="ListParagraph"/>
        <w:autoSpaceDN/>
        <w:spacing w:after="0" w:line="360" w:lineRule="auto"/>
        <w:jc w:val="both"/>
        <w:divId w:val="924069744"/>
        <w:rPr>
          <w:rFonts w:ascii="Times New Roman" w:eastAsia="Times New Roman" w:hAnsi="Times New Roman"/>
          <w:sz w:val="24"/>
          <w:szCs w:val="24"/>
          <w:shd w:val="clear" w:color="auto" w:fill="FFFFFF"/>
        </w:rPr>
      </w:pPr>
      <m:oMathPara>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mr</m:t>
              </m:r>
            </m:sub>
          </m:sSub>
          <m:r>
            <w:rPr>
              <w:rFonts w:ascii="Cambria Math" w:eastAsia="Times New Roman" w:hAnsi="Cambria Math"/>
              <w:sz w:val="24"/>
              <w:szCs w:val="24"/>
              <w:shd w:val="clear" w:color="auto" w:fill="FFFFFF"/>
            </w:rPr>
            <m:t xml:space="preserve"> =</m:t>
          </m:r>
          <m:f>
            <m:fPr>
              <m:ctrlPr>
                <w:rPr>
                  <w:rFonts w:ascii="Cambria Math" w:eastAsia="Times New Roman" w:hAnsi="Cambria Math"/>
                  <w:i/>
                  <w:sz w:val="24"/>
                  <w:szCs w:val="24"/>
                  <w:shd w:val="clear" w:color="auto" w:fill="FFFFFF"/>
                </w:rPr>
              </m:ctrlPr>
            </m:fPr>
            <m:num>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i=1</m:t>
                  </m:r>
                </m:sub>
                <m:sup>
                  <m:r>
                    <w:rPr>
                      <w:rFonts w:ascii="Cambria Math" w:eastAsia="Times New Roman" w:hAnsi="Cambria Math"/>
                      <w:sz w:val="24"/>
                      <w:szCs w:val="24"/>
                      <w:shd w:val="clear" w:color="auto" w:fill="FFFFFF"/>
                    </w:rPr>
                    <m:t>n</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e>
              </m:nary>
            </m:num>
            <m:den>
              <m:r>
                <w:rPr>
                  <w:rFonts w:ascii="Cambria Math" w:eastAsia="Times New Roman" w:hAnsi="Cambria Math"/>
                  <w:sz w:val="24"/>
                  <w:szCs w:val="24"/>
                  <w:shd w:val="clear" w:color="auto" w:fill="FFFFFF"/>
                </w:rPr>
                <m:t>n</m:t>
              </m:r>
            </m:den>
          </m:f>
        </m:oMath>
      </m:oMathPara>
    </w:p>
    <w:p w14:paraId="4F68FC2D" w14:textId="77777777" w:rsidR="008B4936" w:rsidRPr="00BA3EE4" w:rsidRDefault="005A441B" w:rsidP="00BA3EE4">
      <w:pPr>
        <w:autoSpaceDN/>
        <w:spacing w:after="0" w:line="360" w:lineRule="auto"/>
        <w:jc w:val="both"/>
        <w:divId w:val="924069744"/>
        <w:rPr>
          <w:rStyle w:val="spar3"/>
          <w:rFonts w:ascii="Times New Roman" w:hAnsi="Times New Roman"/>
          <w:color w:val="auto"/>
          <w:sz w:val="24"/>
          <w:szCs w:val="24"/>
        </w:rPr>
      </w:pPr>
      <w:r w:rsidRPr="00BA3EE4">
        <w:rPr>
          <w:rStyle w:val="spar3"/>
          <w:rFonts w:ascii="Times New Roman" w:eastAsia="Times New Roman" w:hAnsi="Times New Roman"/>
          <w:color w:val="auto"/>
          <w:sz w:val="24"/>
          <w:szCs w:val="24"/>
          <w:specVanish w:val="0"/>
        </w:rPr>
        <w:t>unde:</w:t>
      </w:r>
    </w:p>
    <w:p w14:paraId="099F3859" w14:textId="77777777" w:rsidR="008B4936" w:rsidRPr="00BA3EE4" w:rsidRDefault="005A441B" w:rsidP="00BA3EE4">
      <w:pPr>
        <w:autoSpaceDN/>
        <w:spacing w:after="0" w:line="360" w:lineRule="auto"/>
        <w:jc w:val="both"/>
        <w:divId w:val="1711807489"/>
        <w:rPr>
          <w:rFonts w:ascii="Times New Roman" w:hAnsi="Times New Roman"/>
          <w:sz w:val="24"/>
          <w:szCs w:val="24"/>
        </w:rPr>
      </w:pPr>
      <w:r w:rsidRPr="00BA3EE4">
        <w:rPr>
          <w:rStyle w:val="slinttl1"/>
          <w:rFonts w:ascii="Times New Roman" w:eastAsia="Times New Roman" w:hAnsi="Times New Roman"/>
          <w:color w:val="auto"/>
          <w:sz w:val="24"/>
          <w:szCs w:val="24"/>
        </w:rPr>
        <w:t>– </w:t>
      </w:r>
      <w:r w:rsidRPr="00BA3EE4">
        <w:rPr>
          <w:rStyle w:val="slinbdy"/>
          <w:rFonts w:ascii="Times New Roman" w:eastAsia="Times New Roman" w:hAnsi="Times New Roman"/>
          <w:color w:val="auto"/>
          <w:sz w:val="24"/>
          <w:szCs w:val="24"/>
        </w:rPr>
        <w:t>i - racordare pusă în funcţiune în anul respectiv;</w:t>
      </w:r>
    </w:p>
    <w:p w14:paraId="3C415452" w14:textId="77777777" w:rsidR="008B4936" w:rsidRPr="00BA3EE4" w:rsidRDefault="005A441B" w:rsidP="00BA3EE4">
      <w:pPr>
        <w:autoSpaceDN/>
        <w:spacing w:after="0" w:line="360" w:lineRule="auto"/>
        <w:jc w:val="both"/>
        <w:divId w:val="1334185820"/>
        <w:rPr>
          <w:rFonts w:ascii="Times New Roman" w:eastAsia="Times New Roman" w:hAnsi="Times New Roman"/>
          <w:sz w:val="24"/>
          <w:szCs w:val="24"/>
          <w:shd w:val="clear" w:color="auto" w:fill="FFFFFF"/>
        </w:rPr>
      </w:pPr>
      <w:r w:rsidRPr="00BA3EE4">
        <w:rPr>
          <w:rStyle w:val="slinttl1"/>
          <w:rFonts w:ascii="Times New Roman" w:eastAsia="Times New Roman" w:hAnsi="Times New Roman"/>
          <w:color w:val="auto"/>
          <w:sz w:val="24"/>
          <w:szCs w:val="24"/>
        </w:rPr>
        <w:t>– </w:t>
      </w: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oMath>
      <w:r w:rsidRPr="00BA3EE4">
        <w:rPr>
          <w:rStyle w:val="slinbdy"/>
          <w:rFonts w:ascii="Times New Roman" w:eastAsia="Times New Roman" w:hAnsi="Times New Roman"/>
          <w:color w:val="auto"/>
          <w:sz w:val="24"/>
          <w:szCs w:val="24"/>
        </w:rPr>
        <w:t xml:space="preserve"> - durata de realizare a unei racordări „i“, exprimată în zile;</w:t>
      </w:r>
    </w:p>
    <w:p w14:paraId="314CAB27" w14:textId="77777777" w:rsidR="008B4936" w:rsidRPr="00BA3EE4" w:rsidRDefault="005A441B" w:rsidP="00BA3EE4">
      <w:pPr>
        <w:autoSpaceDN/>
        <w:spacing w:after="0" w:line="360" w:lineRule="auto"/>
        <w:jc w:val="both"/>
        <w:divId w:val="1255896891"/>
        <w:rPr>
          <w:rFonts w:ascii="Times New Roman" w:eastAsia="Times New Roman" w:hAnsi="Times New Roman"/>
          <w:sz w:val="24"/>
          <w:szCs w:val="24"/>
          <w:shd w:val="clear" w:color="auto" w:fill="FFFFFF"/>
        </w:rPr>
      </w:pPr>
      <w:r w:rsidRPr="00BA3EE4">
        <w:rPr>
          <w:rStyle w:val="slinttl1"/>
          <w:rFonts w:ascii="Times New Roman" w:eastAsia="Times New Roman" w:hAnsi="Times New Roman"/>
          <w:color w:val="auto"/>
          <w:sz w:val="24"/>
          <w:szCs w:val="24"/>
        </w:rPr>
        <w:t>– </w:t>
      </w:r>
      <w:r w:rsidRPr="00BA3EE4">
        <w:rPr>
          <w:rStyle w:val="slinbdy"/>
          <w:rFonts w:ascii="Times New Roman" w:eastAsia="Times New Roman" w:hAnsi="Times New Roman"/>
          <w:color w:val="auto"/>
          <w:sz w:val="24"/>
          <w:szCs w:val="24"/>
        </w:rPr>
        <w:t>n - numărul total al racordărilor puse în funcţiune în anul respectiv;</w:t>
      </w:r>
    </w:p>
    <w:p w14:paraId="654EB714" w14:textId="580F07BA" w:rsidR="008B4936" w:rsidRPr="00BA3EE4" w:rsidRDefault="005F175E" w:rsidP="00BA3EE4">
      <w:pPr>
        <w:autoSpaceDN/>
        <w:spacing w:after="0" w:line="360" w:lineRule="auto"/>
        <w:jc w:val="both"/>
        <w:divId w:val="1521507330"/>
        <w:rPr>
          <w:rStyle w:val="slitbdy"/>
          <w:rFonts w:ascii="Times New Roman" w:eastAsia="Times New Roman" w:hAnsi="Times New Roman"/>
          <w:color w:val="auto"/>
          <w:sz w:val="24"/>
          <w:szCs w:val="24"/>
        </w:rPr>
      </w:pPr>
      <w:r w:rsidRPr="00BA3EE4">
        <w:rPr>
          <w:rStyle w:val="slitttl1"/>
          <w:rFonts w:ascii="Times New Roman" w:eastAsia="Times New Roman" w:hAnsi="Times New Roman"/>
          <w:b w:val="0"/>
          <w:color w:val="auto"/>
          <w:sz w:val="24"/>
          <w:szCs w:val="24"/>
          <w:specVanish w:val="0"/>
        </w:rPr>
        <w:t>f</w:t>
      </w:r>
      <w:r w:rsidR="005A441B" w:rsidRPr="00BA3EE4">
        <w:rPr>
          <w:rStyle w:val="slitttl1"/>
          <w:rFonts w:ascii="Times New Roman" w:eastAsia="Times New Roman" w:hAnsi="Times New Roman"/>
          <w:b w:val="0"/>
          <w:color w:val="auto"/>
          <w:sz w:val="24"/>
          <w:szCs w:val="24"/>
          <w:specVanish w:val="0"/>
        </w:rPr>
        <w:t>)</w:t>
      </w:r>
      <w:r w:rsidRPr="00BA3EE4">
        <w:rPr>
          <w:rStyle w:val="slitttl1"/>
          <w:rFonts w:ascii="Times New Roman" w:eastAsia="Times New Roman" w:hAnsi="Times New Roman"/>
          <w:b w:val="0"/>
          <w:color w:val="auto"/>
          <w:sz w:val="24"/>
          <w:szCs w:val="24"/>
          <w:specVanish w:val="0"/>
        </w:rPr>
        <w:t xml:space="preserve"> </w:t>
      </w:r>
      <w:r w:rsidR="001E5ADD" w:rsidRPr="00BA3EE4">
        <w:rPr>
          <w:rStyle w:val="slitttl1"/>
          <w:rFonts w:ascii="Times New Roman" w:eastAsia="Times New Roman" w:hAnsi="Times New Roman"/>
          <w:color w:val="auto"/>
          <w:sz w:val="24"/>
          <w:szCs w:val="24"/>
          <w:specVanish w:val="0"/>
        </w:rPr>
        <w:t xml:space="preserve"> </w:t>
      </w:r>
      <w:r w:rsidR="005A441B" w:rsidRPr="00BA3EE4">
        <w:rPr>
          <w:rStyle w:val="slitbdy"/>
          <w:rFonts w:ascii="Times New Roman" w:eastAsia="Times New Roman" w:hAnsi="Times New Roman"/>
          <w:color w:val="auto"/>
          <w:sz w:val="24"/>
          <w:szCs w:val="24"/>
        </w:rPr>
        <w:t xml:space="preserve">numărul total al extinderilor, numărul total al redimensionărilor, precum şi durata medie de realizare a extinderilor şi redimensionărilor obiectivelor/conductelor de distribuţie a gazelor naturale, necesare în vederea racordării la SD, luând în considerare intervalul cuprins de la data primirii cererii de racordare la SD în cazul documentaţiei complete sau de la data completării acesteia şi data punerii în funcţiune a acestora; durata medie </w:t>
      </w: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me</m:t>
            </m:r>
          </m:sub>
        </m:sSub>
      </m:oMath>
      <w:r w:rsidR="005A441B" w:rsidRPr="00BA3EE4">
        <w:rPr>
          <w:rStyle w:val="slitbdy"/>
          <w:rFonts w:ascii="Times New Roman" w:eastAsia="Times New Roman" w:hAnsi="Times New Roman"/>
          <w:color w:val="auto"/>
          <w:sz w:val="24"/>
          <w:szCs w:val="24"/>
        </w:rPr>
        <w:t>, exprimată în zile, calculată cu formula:</w:t>
      </w:r>
    </w:p>
    <w:p w14:paraId="17D27826" w14:textId="77777777" w:rsidR="008B4936" w:rsidRPr="00BA3EE4" w:rsidRDefault="00A23ABD" w:rsidP="00BA3EE4">
      <w:pPr>
        <w:pStyle w:val="ListParagraph"/>
        <w:autoSpaceDN/>
        <w:spacing w:after="0" w:line="360" w:lineRule="auto"/>
        <w:jc w:val="both"/>
        <w:divId w:val="1521507330"/>
        <w:rPr>
          <w:rFonts w:ascii="Times New Roman" w:eastAsia="Times New Roman" w:hAnsi="Times New Roman"/>
          <w:sz w:val="24"/>
          <w:szCs w:val="24"/>
          <w:shd w:val="clear" w:color="auto" w:fill="FFFFFF"/>
        </w:rPr>
      </w:pPr>
      <m:oMathPara>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me</m:t>
              </m:r>
            </m:sub>
          </m:sSub>
          <m:r>
            <w:rPr>
              <w:rFonts w:ascii="Cambria Math" w:eastAsia="Times New Roman" w:hAnsi="Cambria Math"/>
              <w:sz w:val="24"/>
              <w:szCs w:val="24"/>
              <w:shd w:val="clear" w:color="auto" w:fill="FFFFFF"/>
            </w:rPr>
            <m:t xml:space="preserve"> =</m:t>
          </m:r>
          <m:f>
            <m:fPr>
              <m:ctrlPr>
                <w:rPr>
                  <w:rFonts w:ascii="Cambria Math" w:eastAsia="Times New Roman" w:hAnsi="Cambria Math"/>
                  <w:i/>
                  <w:sz w:val="24"/>
                  <w:szCs w:val="24"/>
                  <w:shd w:val="clear" w:color="auto" w:fill="FFFFFF"/>
                </w:rPr>
              </m:ctrlPr>
            </m:fPr>
            <m:num>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x=1</m:t>
                  </m:r>
                </m:sub>
                <m:sup>
                  <m:r>
                    <w:rPr>
                      <w:rFonts w:ascii="Cambria Math" w:eastAsia="Times New Roman" w:hAnsi="Cambria Math"/>
                      <w:sz w:val="24"/>
                      <w:szCs w:val="24"/>
                      <w:shd w:val="clear" w:color="auto" w:fill="FFFFFF"/>
                    </w:rPr>
                    <m:t>m</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x</m:t>
                      </m:r>
                    </m:sub>
                  </m:sSub>
                  <m:r>
                    <w:rPr>
                      <w:rFonts w:ascii="Cambria Math" w:eastAsia="Times New Roman" w:hAnsi="Cambria Math"/>
                      <w:sz w:val="24"/>
                      <w:szCs w:val="24"/>
                      <w:shd w:val="clear" w:color="auto" w:fill="FFFFFF"/>
                    </w:rPr>
                    <m:t>+</m:t>
                  </m:r>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y=1</m:t>
                      </m:r>
                    </m:sub>
                    <m:sup>
                      <m:r>
                        <w:rPr>
                          <w:rFonts w:ascii="Cambria Math" w:eastAsia="Times New Roman" w:hAnsi="Cambria Math"/>
                          <w:sz w:val="24"/>
                          <w:szCs w:val="24"/>
                          <w:shd w:val="clear" w:color="auto" w:fill="FFFFFF"/>
                        </w:rPr>
                        <m:t>r</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y</m:t>
                          </m:r>
                        </m:sub>
                      </m:sSub>
                    </m:e>
                  </m:nary>
                </m:e>
              </m:nary>
            </m:num>
            <m:den>
              <m:r>
                <w:rPr>
                  <w:rFonts w:ascii="Cambria Math" w:eastAsia="Times New Roman" w:hAnsi="Cambria Math"/>
                  <w:sz w:val="24"/>
                  <w:szCs w:val="24"/>
                  <w:shd w:val="clear" w:color="auto" w:fill="FFFFFF"/>
                </w:rPr>
                <m:t>m+r</m:t>
              </m:r>
            </m:den>
          </m:f>
        </m:oMath>
      </m:oMathPara>
    </w:p>
    <w:p w14:paraId="00580347" w14:textId="77777777" w:rsidR="008B4936" w:rsidRPr="00BA3EE4" w:rsidRDefault="005A441B" w:rsidP="00BA3EE4">
      <w:pPr>
        <w:autoSpaceDN/>
        <w:spacing w:after="0" w:line="360" w:lineRule="auto"/>
        <w:jc w:val="both"/>
        <w:divId w:val="1521507330"/>
        <w:rPr>
          <w:rStyle w:val="spar3"/>
          <w:rFonts w:ascii="Times New Roman" w:hAnsi="Times New Roman"/>
          <w:color w:val="auto"/>
          <w:sz w:val="24"/>
          <w:szCs w:val="24"/>
        </w:rPr>
      </w:pPr>
      <w:r w:rsidRPr="00BA3EE4">
        <w:rPr>
          <w:rStyle w:val="spar3"/>
          <w:rFonts w:ascii="Times New Roman" w:eastAsia="Times New Roman" w:hAnsi="Times New Roman"/>
          <w:color w:val="auto"/>
          <w:sz w:val="24"/>
          <w:szCs w:val="24"/>
          <w:specVanish w:val="0"/>
        </w:rPr>
        <w:t>unde:</w:t>
      </w:r>
    </w:p>
    <w:p w14:paraId="4B827A7B" w14:textId="77777777" w:rsidR="008B4936" w:rsidRPr="00BA3EE4" w:rsidRDefault="005A441B" w:rsidP="00BA3EE4">
      <w:pPr>
        <w:autoSpaceDN/>
        <w:spacing w:after="0" w:line="360" w:lineRule="auto"/>
        <w:jc w:val="both"/>
        <w:divId w:val="1534733071"/>
        <w:rPr>
          <w:rFonts w:ascii="Times New Roman" w:hAnsi="Times New Roman"/>
          <w:sz w:val="24"/>
          <w:szCs w:val="24"/>
        </w:rPr>
      </w:pPr>
      <w:r w:rsidRPr="00BA3EE4">
        <w:rPr>
          <w:rStyle w:val="slinttl1"/>
          <w:rFonts w:ascii="Times New Roman" w:eastAsia="Times New Roman" w:hAnsi="Times New Roman"/>
          <w:color w:val="auto"/>
          <w:sz w:val="24"/>
          <w:szCs w:val="24"/>
        </w:rPr>
        <w:t>– </w:t>
      </w:r>
      <w:r w:rsidRPr="00BA3EE4">
        <w:rPr>
          <w:rStyle w:val="slinbdy"/>
          <w:rFonts w:ascii="Times New Roman" w:eastAsia="Times New Roman" w:hAnsi="Times New Roman"/>
          <w:color w:val="auto"/>
          <w:sz w:val="24"/>
          <w:szCs w:val="24"/>
        </w:rPr>
        <w:t>x - extindere pusă în funcţiune în anul respectiv;</w:t>
      </w:r>
    </w:p>
    <w:p w14:paraId="67A1A9A8" w14:textId="77777777" w:rsidR="008B4936" w:rsidRPr="00BA3EE4" w:rsidRDefault="005A441B" w:rsidP="00BA3EE4">
      <w:pPr>
        <w:autoSpaceDN/>
        <w:spacing w:after="0" w:line="360" w:lineRule="auto"/>
        <w:jc w:val="both"/>
        <w:divId w:val="1649628567"/>
        <w:rPr>
          <w:rFonts w:ascii="Times New Roman" w:eastAsia="Times New Roman" w:hAnsi="Times New Roman"/>
          <w:sz w:val="24"/>
          <w:szCs w:val="24"/>
          <w:shd w:val="clear" w:color="auto" w:fill="FFFFFF"/>
        </w:rPr>
      </w:pPr>
      <w:r w:rsidRPr="00BA3EE4">
        <w:rPr>
          <w:rStyle w:val="slinttl1"/>
          <w:rFonts w:ascii="Times New Roman" w:eastAsia="Times New Roman" w:hAnsi="Times New Roman"/>
          <w:color w:val="auto"/>
          <w:sz w:val="24"/>
          <w:szCs w:val="24"/>
        </w:rPr>
        <w:t>– </w:t>
      </w: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x</m:t>
            </m:r>
          </m:sub>
        </m:sSub>
      </m:oMath>
      <w:r w:rsidRPr="00BA3EE4">
        <w:rPr>
          <w:rStyle w:val="slinbdy"/>
          <w:rFonts w:ascii="Times New Roman" w:eastAsia="Times New Roman" w:hAnsi="Times New Roman"/>
          <w:color w:val="auto"/>
          <w:sz w:val="24"/>
          <w:szCs w:val="24"/>
        </w:rPr>
        <w:t xml:space="preserve"> - durata de realizare a unei extinderi „x“, exprimată în zile;</w:t>
      </w:r>
    </w:p>
    <w:p w14:paraId="3FF68C9D" w14:textId="77777777" w:rsidR="008B4936" w:rsidRPr="00BA3EE4" w:rsidRDefault="005A441B" w:rsidP="00BA3EE4">
      <w:pPr>
        <w:autoSpaceDN/>
        <w:spacing w:after="0" w:line="360" w:lineRule="auto"/>
        <w:jc w:val="both"/>
        <w:divId w:val="897547085"/>
        <w:rPr>
          <w:rFonts w:ascii="Times New Roman" w:eastAsia="Times New Roman" w:hAnsi="Times New Roman"/>
          <w:sz w:val="24"/>
          <w:szCs w:val="24"/>
          <w:shd w:val="clear" w:color="auto" w:fill="FFFFFF"/>
        </w:rPr>
      </w:pPr>
      <w:r w:rsidRPr="00BA3EE4">
        <w:rPr>
          <w:rStyle w:val="slinttl1"/>
          <w:rFonts w:ascii="Times New Roman" w:eastAsia="Times New Roman" w:hAnsi="Times New Roman"/>
          <w:color w:val="auto"/>
          <w:sz w:val="24"/>
          <w:szCs w:val="24"/>
        </w:rPr>
        <w:t>– </w:t>
      </w:r>
      <w:r w:rsidRPr="00BA3EE4">
        <w:rPr>
          <w:rStyle w:val="slinbdy"/>
          <w:rFonts w:ascii="Times New Roman" w:eastAsia="Times New Roman" w:hAnsi="Times New Roman"/>
          <w:color w:val="auto"/>
          <w:sz w:val="24"/>
          <w:szCs w:val="24"/>
        </w:rPr>
        <w:t>m - numărul total al extinderilor puse în funcţiune în anul respectiv.</w:t>
      </w:r>
    </w:p>
    <w:p w14:paraId="707D432A" w14:textId="77777777" w:rsidR="008B4936" w:rsidRPr="00BA3EE4" w:rsidRDefault="005A441B" w:rsidP="00BA3EE4">
      <w:pPr>
        <w:autoSpaceDN/>
        <w:spacing w:after="0" w:line="360" w:lineRule="auto"/>
        <w:jc w:val="both"/>
        <w:divId w:val="1446584115"/>
        <w:rPr>
          <w:rFonts w:ascii="Times New Roman" w:eastAsia="Times New Roman" w:hAnsi="Times New Roman"/>
          <w:sz w:val="24"/>
          <w:szCs w:val="24"/>
          <w:shd w:val="clear" w:color="auto" w:fill="FFFFFF"/>
        </w:rPr>
      </w:pPr>
      <w:r w:rsidRPr="00BA3EE4">
        <w:rPr>
          <w:rStyle w:val="slinttl1"/>
          <w:rFonts w:ascii="Times New Roman" w:eastAsia="Times New Roman" w:hAnsi="Times New Roman"/>
          <w:color w:val="auto"/>
          <w:sz w:val="24"/>
          <w:szCs w:val="24"/>
        </w:rPr>
        <w:t>– </w:t>
      </w:r>
      <w:r w:rsidRPr="00BA3EE4">
        <w:rPr>
          <w:rStyle w:val="slinbdy"/>
          <w:rFonts w:ascii="Times New Roman" w:eastAsia="Times New Roman" w:hAnsi="Times New Roman"/>
          <w:color w:val="auto"/>
          <w:sz w:val="24"/>
          <w:szCs w:val="24"/>
        </w:rPr>
        <w:t>y - redimensionare pusă în funcţiune în anul respectiv;</w:t>
      </w:r>
    </w:p>
    <w:p w14:paraId="1086A430" w14:textId="77777777" w:rsidR="008B4936" w:rsidRPr="00BA3EE4" w:rsidRDefault="005A441B" w:rsidP="00BA3EE4">
      <w:pPr>
        <w:autoSpaceDN/>
        <w:spacing w:after="0" w:line="360" w:lineRule="auto"/>
        <w:jc w:val="both"/>
        <w:divId w:val="1919245389"/>
        <w:rPr>
          <w:rFonts w:ascii="Times New Roman" w:eastAsia="Times New Roman" w:hAnsi="Times New Roman"/>
          <w:sz w:val="24"/>
          <w:szCs w:val="24"/>
          <w:shd w:val="clear" w:color="auto" w:fill="FFFFFF"/>
        </w:rPr>
      </w:pPr>
      <w:r w:rsidRPr="00BA3EE4">
        <w:rPr>
          <w:rStyle w:val="slinttl1"/>
          <w:rFonts w:ascii="Times New Roman" w:eastAsia="Times New Roman" w:hAnsi="Times New Roman"/>
          <w:color w:val="auto"/>
          <w:sz w:val="24"/>
          <w:szCs w:val="24"/>
        </w:rPr>
        <w:t>– </w:t>
      </w: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y</m:t>
            </m:r>
          </m:sub>
        </m:sSub>
      </m:oMath>
      <w:r w:rsidRPr="00BA3EE4">
        <w:rPr>
          <w:rStyle w:val="slinbdy"/>
          <w:rFonts w:ascii="Times New Roman" w:eastAsia="Times New Roman" w:hAnsi="Times New Roman"/>
          <w:color w:val="auto"/>
          <w:sz w:val="24"/>
          <w:szCs w:val="24"/>
        </w:rPr>
        <w:t xml:space="preserve"> - durata de realizare a unei redimensionări „y“, exprimată în zile;</w:t>
      </w:r>
    </w:p>
    <w:p w14:paraId="185577B8" w14:textId="77777777" w:rsidR="008B4936" w:rsidRPr="00BA3EE4" w:rsidRDefault="005A441B" w:rsidP="00BA3EE4">
      <w:pPr>
        <w:autoSpaceDN/>
        <w:spacing w:after="0" w:line="360" w:lineRule="auto"/>
        <w:jc w:val="both"/>
        <w:divId w:val="396167318"/>
        <w:rPr>
          <w:rFonts w:ascii="Times New Roman" w:eastAsia="Times New Roman" w:hAnsi="Times New Roman"/>
          <w:sz w:val="24"/>
          <w:szCs w:val="24"/>
          <w:shd w:val="clear" w:color="auto" w:fill="FFFFFF"/>
        </w:rPr>
      </w:pPr>
      <w:r w:rsidRPr="00BA3EE4">
        <w:rPr>
          <w:rStyle w:val="slinttl1"/>
          <w:rFonts w:ascii="Times New Roman" w:eastAsia="Times New Roman" w:hAnsi="Times New Roman"/>
          <w:color w:val="auto"/>
          <w:sz w:val="24"/>
          <w:szCs w:val="24"/>
        </w:rPr>
        <w:t>– </w:t>
      </w:r>
      <w:r w:rsidRPr="00BA3EE4">
        <w:rPr>
          <w:rStyle w:val="slinbdy"/>
          <w:rFonts w:ascii="Times New Roman" w:eastAsia="Times New Roman" w:hAnsi="Times New Roman"/>
          <w:color w:val="auto"/>
          <w:sz w:val="24"/>
          <w:szCs w:val="24"/>
        </w:rPr>
        <w:t>r - numărul total al redimensionărilor puse în funcţiune în anul respectiv.</w:t>
      </w:r>
    </w:p>
    <w:p w14:paraId="21DE7CC0" w14:textId="0011BDD6" w:rsidR="00157810" w:rsidRPr="00BA3EE4" w:rsidRDefault="005F175E" w:rsidP="00BA3EE4">
      <w:pPr>
        <w:autoSpaceDN/>
        <w:spacing w:after="0" w:line="360" w:lineRule="auto"/>
        <w:jc w:val="both"/>
        <w:divId w:val="1440024485"/>
        <w:rPr>
          <w:rStyle w:val="slitbdy"/>
          <w:rFonts w:ascii="Times New Roman" w:eastAsia="Times New Roman" w:hAnsi="Times New Roman"/>
          <w:color w:val="auto"/>
          <w:sz w:val="24"/>
          <w:szCs w:val="24"/>
        </w:rPr>
      </w:pPr>
      <w:r w:rsidRPr="00BA3EE4">
        <w:rPr>
          <w:rStyle w:val="slitttl1"/>
          <w:rFonts w:ascii="Times New Roman" w:eastAsia="Times New Roman" w:hAnsi="Times New Roman"/>
          <w:b w:val="0"/>
          <w:color w:val="auto"/>
          <w:sz w:val="24"/>
          <w:szCs w:val="24"/>
          <w:specVanish w:val="0"/>
        </w:rPr>
        <w:t>g</w:t>
      </w:r>
      <w:r w:rsidR="005A441B" w:rsidRPr="00BA3EE4">
        <w:rPr>
          <w:rStyle w:val="slitttl1"/>
          <w:rFonts w:ascii="Times New Roman" w:eastAsia="Times New Roman" w:hAnsi="Times New Roman"/>
          <w:b w:val="0"/>
          <w:color w:val="auto"/>
          <w:sz w:val="24"/>
          <w:szCs w:val="24"/>
          <w:specVanish w:val="0"/>
        </w:rPr>
        <w:t>)</w:t>
      </w:r>
      <w:r w:rsidR="000A5807" w:rsidRPr="00BA3EE4">
        <w:rPr>
          <w:rStyle w:val="slitttl1"/>
          <w:rFonts w:ascii="Times New Roman" w:eastAsia="Times New Roman" w:hAnsi="Times New Roman"/>
          <w:color w:val="auto"/>
          <w:sz w:val="24"/>
          <w:szCs w:val="24"/>
          <w:specVanish w:val="0"/>
        </w:rPr>
        <w:t xml:space="preserve"> </w:t>
      </w:r>
      <w:r w:rsidR="00157810" w:rsidRPr="00BA3EE4">
        <w:rPr>
          <w:rStyle w:val="slitbdy"/>
          <w:rFonts w:ascii="Times New Roman" w:eastAsia="Times New Roman" w:hAnsi="Times New Roman"/>
          <w:color w:val="auto"/>
          <w:sz w:val="24"/>
          <w:szCs w:val="24"/>
        </w:rPr>
        <w:t xml:space="preserve">informaţiile prevăzute la </w:t>
      </w:r>
      <w:r w:rsidR="00157810" w:rsidRPr="00BA3EE4">
        <w:rPr>
          <w:rStyle w:val="slgi1"/>
          <w:rFonts w:ascii="Times New Roman" w:eastAsia="Times New Roman" w:hAnsi="Times New Roman"/>
          <w:color w:val="auto"/>
          <w:sz w:val="24"/>
          <w:szCs w:val="24"/>
          <w:u w:val="none"/>
        </w:rPr>
        <w:t>art. 27 alin. (2)</w:t>
      </w:r>
      <w:r w:rsidR="00157810" w:rsidRPr="00BA3EE4">
        <w:rPr>
          <w:rStyle w:val="slitbdy"/>
          <w:rFonts w:ascii="Times New Roman" w:eastAsia="Times New Roman" w:hAnsi="Times New Roman"/>
          <w:color w:val="auto"/>
          <w:sz w:val="24"/>
          <w:szCs w:val="24"/>
        </w:rPr>
        <w:t>;</w:t>
      </w:r>
    </w:p>
    <w:p w14:paraId="6F64A059" w14:textId="79CB1C83" w:rsidR="008B4936" w:rsidRPr="00BA3EE4" w:rsidRDefault="00157810" w:rsidP="00BA3EE4">
      <w:pPr>
        <w:autoSpaceDN/>
        <w:spacing w:after="0" w:line="360" w:lineRule="auto"/>
        <w:jc w:val="both"/>
        <w:divId w:val="1440024485"/>
        <w:rPr>
          <w:rFonts w:ascii="Times New Roman" w:eastAsia="Times New Roman" w:hAnsi="Times New Roman"/>
          <w:sz w:val="24"/>
          <w:szCs w:val="24"/>
          <w:shd w:val="clear" w:color="auto" w:fill="FFFFFF"/>
        </w:rPr>
      </w:pPr>
      <w:r w:rsidRPr="00BA3EE4">
        <w:rPr>
          <w:rStyle w:val="slitbdy"/>
          <w:rFonts w:ascii="Times New Roman" w:eastAsia="Times New Roman" w:hAnsi="Times New Roman"/>
          <w:color w:val="auto"/>
          <w:sz w:val="24"/>
          <w:szCs w:val="24"/>
        </w:rPr>
        <w:t xml:space="preserve">h) evidenţa prevăzută la </w:t>
      </w:r>
      <w:r w:rsidRPr="00BA3EE4">
        <w:rPr>
          <w:rStyle w:val="slgi1"/>
          <w:rFonts w:ascii="Times New Roman" w:eastAsia="Times New Roman" w:hAnsi="Times New Roman"/>
          <w:color w:val="auto"/>
          <w:sz w:val="24"/>
          <w:szCs w:val="24"/>
          <w:u w:val="none"/>
        </w:rPr>
        <w:t>art. 28 alin. (1) lit. a)</w:t>
      </w:r>
      <w:r w:rsidRPr="00BA3EE4">
        <w:rPr>
          <w:rStyle w:val="slitbdy"/>
          <w:rFonts w:ascii="Times New Roman" w:eastAsia="Times New Roman" w:hAnsi="Times New Roman"/>
          <w:color w:val="auto"/>
          <w:sz w:val="24"/>
          <w:szCs w:val="24"/>
        </w:rPr>
        <w:t>;</w:t>
      </w:r>
    </w:p>
    <w:p w14:paraId="026864EE" w14:textId="6F93D160" w:rsidR="008B4936" w:rsidRPr="00BA3EE4" w:rsidRDefault="00157810" w:rsidP="00BA3EE4">
      <w:pPr>
        <w:autoSpaceDN/>
        <w:spacing w:after="0" w:line="360" w:lineRule="auto"/>
        <w:jc w:val="both"/>
        <w:divId w:val="1314408274"/>
        <w:rPr>
          <w:rFonts w:ascii="Times New Roman" w:eastAsia="Times New Roman" w:hAnsi="Times New Roman"/>
          <w:sz w:val="24"/>
          <w:szCs w:val="24"/>
          <w:shd w:val="clear" w:color="auto" w:fill="FFFFFF"/>
        </w:rPr>
      </w:pPr>
      <w:r w:rsidRPr="00BA3EE4">
        <w:rPr>
          <w:rStyle w:val="slitttl1"/>
          <w:rFonts w:ascii="Times New Roman" w:eastAsia="Times New Roman" w:hAnsi="Times New Roman"/>
          <w:b w:val="0"/>
          <w:color w:val="auto"/>
          <w:sz w:val="24"/>
          <w:szCs w:val="24"/>
          <w:specVanish w:val="0"/>
        </w:rPr>
        <w:t>i</w:t>
      </w:r>
      <w:r w:rsidR="005A441B" w:rsidRPr="00BA3EE4">
        <w:rPr>
          <w:rStyle w:val="slitttl1"/>
          <w:rFonts w:ascii="Times New Roman" w:eastAsia="Times New Roman" w:hAnsi="Times New Roman"/>
          <w:b w:val="0"/>
          <w:color w:val="auto"/>
          <w:sz w:val="24"/>
          <w:szCs w:val="24"/>
          <w:specVanish w:val="0"/>
        </w:rPr>
        <w:t>)</w:t>
      </w:r>
      <w:r w:rsidR="000A5807" w:rsidRPr="00BA3EE4">
        <w:rPr>
          <w:rStyle w:val="slitttl1"/>
          <w:rFonts w:ascii="Times New Roman" w:eastAsia="Times New Roman" w:hAnsi="Times New Roman"/>
          <w:color w:val="auto"/>
          <w:sz w:val="24"/>
          <w:szCs w:val="24"/>
          <w:specVanish w:val="0"/>
        </w:rPr>
        <w:t xml:space="preserve"> </w:t>
      </w:r>
      <w:r w:rsidRPr="00BA3EE4">
        <w:rPr>
          <w:rStyle w:val="slitbdy"/>
          <w:rFonts w:ascii="Times New Roman" w:eastAsia="Times New Roman" w:hAnsi="Times New Roman"/>
          <w:color w:val="auto"/>
          <w:sz w:val="24"/>
          <w:szCs w:val="24"/>
        </w:rPr>
        <w:t xml:space="preserve">evidenţa prevăzută la </w:t>
      </w:r>
      <w:r w:rsidRPr="00BA3EE4">
        <w:rPr>
          <w:rStyle w:val="slgi1"/>
          <w:rFonts w:ascii="Times New Roman" w:eastAsia="Times New Roman" w:hAnsi="Times New Roman"/>
          <w:color w:val="auto"/>
          <w:sz w:val="24"/>
          <w:szCs w:val="24"/>
          <w:u w:val="none"/>
        </w:rPr>
        <w:t>art. 28 alin. (1) lit. c)</w:t>
      </w:r>
      <w:r w:rsidRPr="00BA3EE4">
        <w:rPr>
          <w:rStyle w:val="slitbdy"/>
          <w:rFonts w:ascii="Times New Roman" w:eastAsia="Times New Roman" w:hAnsi="Times New Roman"/>
          <w:color w:val="auto"/>
          <w:sz w:val="24"/>
          <w:szCs w:val="24"/>
        </w:rPr>
        <w:t>, în format fişier XML</w:t>
      </w:r>
      <w:r w:rsidRPr="00BA3EE4" w:rsidDel="00157810">
        <w:rPr>
          <w:rStyle w:val="slitbdy"/>
          <w:rFonts w:ascii="Times New Roman" w:eastAsia="Times New Roman" w:hAnsi="Times New Roman"/>
          <w:color w:val="auto"/>
          <w:sz w:val="24"/>
          <w:szCs w:val="24"/>
        </w:rPr>
        <w:t xml:space="preserve"> </w:t>
      </w:r>
    </w:p>
    <w:p w14:paraId="3BF08F23" w14:textId="3715D21E" w:rsidR="0090134C" w:rsidRPr="00BA3EE4" w:rsidRDefault="005F175E" w:rsidP="00BA3EE4">
      <w:p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j</w:t>
      </w:r>
      <w:r w:rsidR="0090134C" w:rsidRPr="00BA3EE4">
        <w:rPr>
          <w:rFonts w:ascii="Times New Roman" w:eastAsia="Times New Roman" w:hAnsi="Times New Roman"/>
          <w:sz w:val="24"/>
          <w:szCs w:val="24"/>
          <w:shd w:val="clear" w:color="auto" w:fill="FFFFFF"/>
        </w:rPr>
        <w:t xml:space="preserve">) SAIFI (System Average Interruption Frequency Index) - indicatorul frecvenței medii de întrerupere a prestării serviciului de distribuție a gazelor naturale, care reprezintă numărul mediu de întreruperi planificate și neplanificate suportate de </w:t>
      </w:r>
      <w:r w:rsidR="00E85EF5" w:rsidRPr="00BA3EE4">
        <w:rPr>
          <w:rFonts w:ascii="Times New Roman" w:eastAsia="Times New Roman" w:hAnsi="Times New Roman"/>
          <w:sz w:val="24"/>
          <w:szCs w:val="24"/>
          <w:shd w:val="clear" w:color="auto" w:fill="FFFFFF"/>
        </w:rPr>
        <w:t>UD</w:t>
      </w:r>
      <w:r w:rsidR="0090134C" w:rsidRPr="00BA3EE4">
        <w:rPr>
          <w:rFonts w:ascii="Times New Roman" w:eastAsia="Times New Roman" w:hAnsi="Times New Roman"/>
          <w:sz w:val="24"/>
          <w:szCs w:val="24"/>
          <w:shd w:val="clear" w:color="auto" w:fill="FFFFFF"/>
        </w:rPr>
        <w:t xml:space="preserve"> afectați, și se calculează de OSD cu formula:</w:t>
      </w:r>
    </w:p>
    <w:p w14:paraId="16B00BB5" w14:textId="623CB92B" w:rsidR="0090134C" w:rsidRPr="00BA3EE4" w:rsidRDefault="0090134C" w:rsidP="00BA3EE4">
      <w:pPr>
        <w:autoSpaceDN/>
        <w:spacing w:after="0" w:line="360" w:lineRule="auto"/>
        <w:jc w:val="center"/>
        <w:rPr>
          <w:rFonts w:ascii="Times New Roman" w:eastAsia="Times New Roman" w:hAnsi="Times New Roman"/>
          <w:sz w:val="24"/>
          <w:szCs w:val="24"/>
          <w:shd w:val="clear" w:color="auto" w:fill="FFFFFF"/>
        </w:rPr>
      </w:pPr>
      <m:oMath>
        <m:r>
          <w:rPr>
            <w:rFonts w:ascii="Cambria Math" w:eastAsia="Times New Roman" w:hAnsi="Cambria Math"/>
            <w:sz w:val="24"/>
            <w:szCs w:val="24"/>
            <w:shd w:val="clear" w:color="auto" w:fill="FFFFFF"/>
          </w:rPr>
          <m:t>SAIFI =</m:t>
        </m:r>
        <m:f>
          <m:fPr>
            <m:ctrlPr>
              <w:rPr>
                <w:rFonts w:ascii="Cambria Math" w:eastAsia="Times New Roman" w:hAnsi="Cambria Math"/>
                <w:i/>
                <w:sz w:val="24"/>
                <w:szCs w:val="24"/>
                <w:shd w:val="clear" w:color="auto" w:fill="FFFFFF"/>
              </w:rPr>
            </m:ctrlPr>
          </m:fPr>
          <m:num>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i=1</m:t>
                </m:r>
              </m:sub>
              <m:sup>
                <m:r>
                  <w:rPr>
                    <w:rFonts w:ascii="Cambria Math" w:eastAsia="Times New Roman" w:hAnsi="Cambria Math"/>
                    <w:sz w:val="24"/>
                    <w:szCs w:val="24"/>
                    <w:shd w:val="clear" w:color="auto" w:fill="FFFFFF"/>
                  </w:rPr>
                  <m:t>I</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i</m:t>
                    </m:r>
                  </m:sub>
                </m:sSub>
              </m:e>
            </m:nary>
          </m:num>
          <m:den>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t</m:t>
                </m:r>
              </m:sub>
            </m:sSub>
          </m:den>
        </m:f>
      </m:oMath>
      <w:r w:rsidRPr="00BA3EE4">
        <w:rPr>
          <w:rFonts w:ascii="Times New Roman" w:eastAsia="Times New Roman" w:hAnsi="Times New Roman"/>
          <w:sz w:val="24"/>
          <w:szCs w:val="24"/>
          <w:shd w:val="clear" w:color="auto" w:fill="FFFFFF"/>
        </w:rPr>
        <w:t>,</w:t>
      </w:r>
    </w:p>
    <w:p w14:paraId="7ABDD7FF" w14:textId="4E9888B4" w:rsidR="0090134C" w:rsidRPr="00BA3EE4" w:rsidRDefault="0090134C" w:rsidP="00BA3EE4">
      <w:p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unde:</w:t>
      </w:r>
    </w:p>
    <w:p w14:paraId="60144925" w14:textId="57906435" w:rsidR="0090134C" w:rsidRPr="00BA3EE4" w:rsidRDefault="00D34CF5" w:rsidP="00BA3EE4">
      <w:pPr>
        <w:numPr>
          <w:ilvl w:val="0"/>
          <w:numId w:val="9"/>
        </w:num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I</w:t>
      </w:r>
      <w:r w:rsidR="0090134C" w:rsidRPr="00BA3EE4">
        <w:rPr>
          <w:rFonts w:ascii="Times New Roman" w:eastAsia="Times New Roman" w:hAnsi="Times New Roman"/>
          <w:sz w:val="24"/>
          <w:szCs w:val="24"/>
          <w:shd w:val="clear" w:color="auto" w:fill="FFFFFF"/>
        </w:rPr>
        <w:t xml:space="preserve"> – numărul total al întreruperilor planificate și neplanificate a prestării serviciului de distribuție a gazelor naturale, dintr-un an gazier;</w:t>
      </w:r>
    </w:p>
    <w:p w14:paraId="054705DC" w14:textId="4588A878" w:rsidR="0090134C" w:rsidRPr="00BA3EE4" w:rsidRDefault="0090134C" w:rsidP="00BA3EE4">
      <w:pPr>
        <w:numPr>
          <w:ilvl w:val="0"/>
          <w:numId w:val="9"/>
        </w:num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N</w:t>
      </w:r>
      <w:r w:rsidR="00D34CF5" w:rsidRPr="00BA3EE4">
        <w:rPr>
          <w:rFonts w:ascii="Times New Roman" w:eastAsia="Times New Roman" w:hAnsi="Times New Roman"/>
          <w:i/>
          <w:sz w:val="24"/>
          <w:szCs w:val="24"/>
          <w:shd w:val="clear" w:color="auto" w:fill="FFFFFF"/>
        </w:rPr>
        <w:t>i</w:t>
      </w:r>
      <w:r w:rsidRPr="00BA3EE4">
        <w:rPr>
          <w:rFonts w:ascii="Times New Roman" w:eastAsia="Times New Roman" w:hAnsi="Times New Roman"/>
          <w:sz w:val="24"/>
          <w:szCs w:val="24"/>
          <w:shd w:val="clear" w:color="auto" w:fill="FFFFFF"/>
        </w:rPr>
        <w:t xml:space="preserve"> – numărul </w:t>
      </w:r>
      <w:r w:rsidR="00E85EF5" w:rsidRPr="00BA3EE4">
        <w:rPr>
          <w:rFonts w:ascii="Times New Roman" w:eastAsia="Times New Roman" w:hAnsi="Times New Roman"/>
          <w:sz w:val="24"/>
          <w:szCs w:val="24"/>
          <w:shd w:val="clear" w:color="auto" w:fill="FFFFFF"/>
        </w:rPr>
        <w:t>UD</w:t>
      </w:r>
      <w:r w:rsidRPr="00BA3EE4">
        <w:rPr>
          <w:rFonts w:ascii="Times New Roman" w:eastAsia="Times New Roman" w:hAnsi="Times New Roman"/>
          <w:sz w:val="24"/>
          <w:szCs w:val="24"/>
          <w:shd w:val="clear" w:color="auto" w:fill="FFFFFF"/>
        </w:rPr>
        <w:t xml:space="preserve"> afectați</w:t>
      </w:r>
      <w:r w:rsidR="00DE2CEE" w:rsidRPr="00BA3EE4">
        <w:rPr>
          <w:rFonts w:ascii="Times New Roman" w:eastAsia="Times New Roman" w:hAnsi="Times New Roman"/>
          <w:sz w:val="24"/>
          <w:szCs w:val="24"/>
          <w:shd w:val="clear" w:color="auto" w:fill="FFFFFF"/>
        </w:rPr>
        <w:t xml:space="preserve"> de întreruperea </w:t>
      </w:r>
      <w:r w:rsidR="00DE2CEE" w:rsidRPr="00BA3EE4">
        <w:rPr>
          <w:rFonts w:ascii="Times New Roman" w:eastAsia="Times New Roman" w:hAnsi="Times New Roman"/>
          <w:i/>
          <w:sz w:val="24"/>
          <w:szCs w:val="24"/>
          <w:shd w:val="clear" w:color="auto" w:fill="FFFFFF"/>
        </w:rPr>
        <w:t>j</w:t>
      </w:r>
      <w:r w:rsidRPr="00BA3EE4">
        <w:rPr>
          <w:rFonts w:ascii="Times New Roman" w:eastAsia="Times New Roman" w:hAnsi="Times New Roman"/>
          <w:i/>
          <w:sz w:val="24"/>
          <w:szCs w:val="24"/>
          <w:shd w:val="clear" w:color="auto" w:fill="FFFFFF"/>
        </w:rPr>
        <w:t>,</w:t>
      </w:r>
      <w:r w:rsidRPr="00BA3EE4">
        <w:rPr>
          <w:rFonts w:ascii="Times New Roman" w:eastAsia="Times New Roman" w:hAnsi="Times New Roman"/>
          <w:sz w:val="24"/>
          <w:szCs w:val="24"/>
          <w:shd w:val="clear" w:color="auto" w:fill="FFFFFF"/>
        </w:rPr>
        <w:t xml:space="preserve"> a prestării serviciului de distribuție a gazelor naturale;</w:t>
      </w:r>
    </w:p>
    <w:p w14:paraId="10B86E3D" w14:textId="6C96F8E4" w:rsidR="0090134C" w:rsidRPr="00BA3EE4" w:rsidRDefault="0090134C" w:rsidP="00BA3EE4">
      <w:pPr>
        <w:numPr>
          <w:ilvl w:val="0"/>
          <w:numId w:val="9"/>
        </w:num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N</w:t>
      </w:r>
      <w:r w:rsidRPr="00BA3EE4">
        <w:rPr>
          <w:rFonts w:ascii="Times New Roman" w:eastAsia="Times New Roman" w:hAnsi="Times New Roman"/>
          <w:i/>
          <w:sz w:val="24"/>
          <w:szCs w:val="24"/>
          <w:shd w:val="clear" w:color="auto" w:fill="FFFFFF"/>
          <w:vertAlign w:val="subscript"/>
        </w:rPr>
        <w:t>t</w:t>
      </w:r>
      <w:r w:rsidRPr="00BA3EE4">
        <w:rPr>
          <w:rFonts w:ascii="Times New Roman" w:eastAsia="Times New Roman" w:hAnsi="Times New Roman"/>
          <w:sz w:val="24"/>
          <w:szCs w:val="24"/>
          <w:shd w:val="clear" w:color="auto" w:fill="FFFFFF"/>
        </w:rPr>
        <w:t xml:space="preserve"> – numărul total al </w:t>
      </w:r>
      <w:r w:rsidR="00E85EF5" w:rsidRPr="00BA3EE4">
        <w:rPr>
          <w:rFonts w:ascii="Times New Roman" w:eastAsia="Times New Roman" w:hAnsi="Times New Roman"/>
          <w:sz w:val="24"/>
          <w:szCs w:val="24"/>
          <w:shd w:val="clear" w:color="auto" w:fill="FFFFFF"/>
        </w:rPr>
        <w:t>UD</w:t>
      </w:r>
      <w:r w:rsidRPr="00BA3EE4">
        <w:rPr>
          <w:rFonts w:ascii="Times New Roman" w:eastAsia="Times New Roman" w:hAnsi="Times New Roman"/>
          <w:sz w:val="24"/>
          <w:szCs w:val="24"/>
          <w:shd w:val="clear" w:color="auto" w:fill="FFFFFF"/>
        </w:rPr>
        <w:t xml:space="preserve"> deserviți;</w:t>
      </w:r>
    </w:p>
    <w:p w14:paraId="0E69DF2C" w14:textId="20887A03" w:rsidR="0090134C" w:rsidRPr="00BA3EE4" w:rsidRDefault="005F175E" w:rsidP="00BA3EE4">
      <w:pPr>
        <w:tabs>
          <w:tab w:val="left" w:pos="1134"/>
        </w:tabs>
        <w:autoSpaceDN/>
        <w:spacing w:after="0" w:line="360" w:lineRule="auto"/>
        <w:ind w:left="126"/>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 xml:space="preserve">k) </w:t>
      </w:r>
      <w:r w:rsidR="0090134C" w:rsidRPr="00BA3EE4">
        <w:rPr>
          <w:rFonts w:ascii="Times New Roman" w:eastAsia="Times New Roman" w:hAnsi="Times New Roman"/>
          <w:sz w:val="24"/>
          <w:szCs w:val="24"/>
          <w:shd w:val="clear" w:color="auto" w:fill="FFFFFF"/>
        </w:rPr>
        <w:t xml:space="preserve">AIDI (System Average Interruption Duration Index) – indicatorul de durată medie a întreruperilor planificate și neplanificate a prestării serviciului de distribuție a gazelor naturale, care reprezintă timpul mediu de întrerupere a </w:t>
      </w:r>
      <w:r w:rsidR="00E85EF5" w:rsidRPr="00BA3EE4">
        <w:rPr>
          <w:rFonts w:ascii="Times New Roman" w:eastAsia="Times New Roman" w:hAnsi="Times New Roman"/>
          <w:sz w:val="24"/>
          <w:szCs w:val="24"/>
          <w:shd w:val="clear" w:color="auto" w:fill="FFFFFF"/>
        </w:rPr>
        <w:t xml:space="preserve">UD </w:t>
      </w:r>
      <w:r w:rsidR="0090134C" w:rsidRPr="00BA3EE4">
        <w:rPr>
          <w:rFonts w:ascii="Times New Roman" w:eastAsia="Times New Roman" w:hAnsi="Times New Roman"/>
          <w:sz w:val="24"/>
          <w:szCs w:val="24"/>
          <w:shd w:val="clear" w:color="auto" w:fill="FFFFFF"/>
        </w:rPr>
        <w:t>la nivel de OSD, calculat ca medie ponderată, respectiv:</w:t>
      </w:r>
    </w:p>
    <w:p w14:paraId="0EA359A1" w14:textId="05DBBA55" w:rsidR="0090134C" w:rsidRPr="00BA3EE4" w:rsidRDefault="0090134C" w:rsidP="00BA3EE4">
      <w:pPr>
        <w:numPr>
          <w:ilvl w:val="1"/>
          <w:numId w:val="10"/>
        </w:num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 xml:space="preserve">Pentru situația în care reluarea prestării serviciului de distribuție a gazelor naturale se realizează simultan pentru toți </w:t>
      </w:r>
      <w:r w:rsidR="00E85EF5" w:rsidRPr="00BA3EE4">
        <w:rPr>
          <w:rFonts w:ascii="Times New Roman" w:eastAsia="Times New Roman" w:hAnsi="Times New Roman"/>
          <w:sz w:val="24"/>
          <w:szCs w:val="24"/>
          <w:shd w:val="clear" w:color="auto" w:fill="FFFFFF"/>
        </w:rPr>
        <w:t>UD</w:t>
      </w:r>
      <w:r w:rsidRPr="00BA3EE4">
        <w:rPr>
          <w:rFonts w:ascii="Times New Roman" w:eastAsia="Times New Roman" w:hAnsi="Times New Roman"/>
          <w:sz w:val="24"/>
          <w:szCs w:val="24"/>
          <w:shd w:val="clear" w:color="auto" w:fill="FFFFFF"/>
        </w:rPr>
        <w:t xml:space="preserve"> afectați, indicatorul SAIDI se calculează de OSD cu formula:</w:t>
      </w:r>
    </w:p>
    <w:p w14:paraId="2BB22345" w14:textId="6D925746" w:rsidR="0090134C" w:rsidRPr="00BA3EE4" w:rsidRDefault="0090134C" w:rsidP="00BA3EE4">
      <w:pPr>
        <w:autoSpaceDN/>
        <w:spacing w:after="0" w:line="360" w:lineRule="auto"/>
        <w:jc w:val="center"/>
        <w:rPr>
          <w:rFonts w:ascii="Times New Roman" w:eastAsia="Times New Roman" w:hAnsi="Times New Roman"/>
          <w:sz w:val="24"/>
          <w:szCs w:val="24"/>
          <w:shd w:val="clear" w:color="auto" w:fill="FFFFFF"/>
        </w:rPr>
      </w:pPr>
      <m:oMath>
        <m:r>
          <w:rPr>
            <w:rFonts w:ascii="Cambria Math" w:eastAsia="Times New Roman" w:hAnsi="Cambria Math"/>
            <w:sz w:val="24"/>
            <w:szCs w:val="24"/>
            <w:shd w:val="clear" w:color="auto" w:fill="FFFFFF"/>
          </w:rPr>
          <m:t xml:space="preserve">SAIDI = </m:t>
        </m:r>
        <m:f>
          <m:fPr>
            <m:ctrlPr>
              <w:rPr>
                <w:rFonts w:ascii="Cambria Math" w:eastAsia="Times New Roman" w:hAnsi="Cambria Math"/>
                <w:i/>
                <w:sz w:val="24"/>
                <w:szCs w:val="24"/>
                <w:shd w:val="clear" w:color="auto" w:fill="FFFFFF"/>
              </w:rPr>
            </m:ctrlPr>
          </m:fPr>
          <m:num>
            <m:nary>
              <m:naryPr>
                <m:chr m:val="∑"/>
                <m:limLoc m:val="subSup"/>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i=1</m:t>
                </m:r>
              </m:sub>
              <m:sup>
                <m:r>
                  <w:rPr>
                    <w:rFonts w:ascii="Cambria Math" w:eastAsia="Times New Roman" w:hAnsi="Cambria Math"/>
                    <w:sz w:val="24"/>
                    <w:szCs w:val="24"/>
                    <w:shd w:val="clear" w:color="auto" w:fill="FFFFFF"/>
                  </w:rPr>
                  <m:t>I</m:t>
                </m:r>
              </m:sup>
              <m:e>
                <m:r>
                  <w:rPr>
                    <w:rFonts w:ascii="Cambria Math" w:eastAsia="Times New Roman" w:hAnsi="Cambria Math"/>
                    <w:sz w:val="24"/>
                    <w:szCs w:val="24"/>
                    <w:shd w:val="clear" w:color="auto" w:fill="FFFFFF"/>
                  </w:rPr>
                  <m:t>[i</m:t>
                </m:r>
                <m:r>
                  <w:rPr>
                    <w:rFonts w:ascii="Cambria Math" w:eastAsia="Times New Roman" w:hAnsi="Cambria Math" w:hint="eastAsia"/>
                    <w:sz w:val="24"/>
                    <w:szCs w:val="24"/>
                    <w:shd w:val="clear" w:color="auto" w:fill="FFFFFF"/>
                  </w:rPr>
                  <m:t>×</m:t>
                </m:r>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D</m:t>
                    </m:r>
                  </m:e>
                  <m:sub>
                    <m:r>
                      <w:rPr>
                        <w:rFonts w:ascii="Cambria Math" w:eastAsia="Times New Roman" w:hAnsi="Cambria Math"/>
                        <w:sz w:val="24"/>
                        <w:szCs w:val="24"/>
                        <w:shd w:val="clear" w:color="auto" w:fill="FFFFFF"/>
                      </w:rPr>
                      <m:t>i</m:t>
                    </m:r>
                  </m:sub>
                </m:sSub>
                <m:r>
                  <w:rPr>
                    <w:rFonts w:ascii="Cambria Math" w:eastAsia="Times New Roman" w:hAnsi="Cambria Math"/>
                    <w:sz w:val="24"/>
                    <w:szCs w:val="24"/>
                    <w:shd w:val="clear" w:color="auto" w:fill="FFFFFF"/>
                  </w:rPr>
                  <m:t>]</m:t>
                </m:r>
              </m:e>
            </m:nary>
          </m:num>
          <m:den>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t</m:t>
                </m:r>
              </m:sub>
            </m:sSub>
          </m:den>
        </m:f>
      </m:oMath>
      <w:r w:rsidRPr="00BA3EE4">
        <w:rPr>
          <w:rFonts w:ascii="Times New Roman" w:eastAsia="Times New Roman" w:hAnsi="Times New Roman"/>
          <w:sz w:val="24"/>
          <w:szCs w:val="24"/>
          <w:shd w:val="clear" w:color="auto" w:fill="FFFFFF"/>
        </w:rPr>
        <w:t>,</w:t>
      </w:r>
    </w:p>
    <w:p w14:paraId="6BFFE73B" w14:textId="69151F57" w:rsidR="0090134C" w:rsidRPr="00BA3EE4" w:rsidRDefault="0090134C" w:rsidP="00BA3EE4">
      <w:pPr>
        <w:autoSpaceDN/>
        <w:spacing w:after="0" w:line="360" w:lineRule="auto"/>
        <w:ind w:left="846"/>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unde:</w:t>
      </w:r>
    </w:p>
    <w:p w14:paraId="5356A21E" w14:textId="0813F98B" w:rsidR="0090134C" w:rsidRPr="00BA3EE4" w:rsidRDefault="00E96A0B" w:rsidP="00BA3EE4">
      <w:pPr>
        <w:numPr>
          <w:ilvl w:val="0"/>
          <w:numId w:val="11"/>
        </w:numPr>
        <w:autoSpaceDN/>
        <w:spacing w:after="0" w:line="360" w:lineRule="auto"/>
        <w:ind w:left="1206"/>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I</w:t>
      </w:r>
      <w:r w:rsidR="0090134C" w:rsidRPr="00BA3EE4">
        <w:rPr>
          <w:rFonts w:ascii="Times New Roman" w:eastAsia="Times New Roman" w:hAnsi="Times New Roman"/>
          <w:sz w:val="24"/>
          <w:szCs w:val="24"/>
          <w:shd w:val="clear" w:color="auto" w:fill="FFFFFF"/>
        </w:rPr>
        <w:t xml:space="preserve"> – numărul total al întreruperilor planificate și neplanificate a prestării serviciului de distribuție a gazelor naturale, dintr-un an gazier;</w:t>
      </w:r>
    </w:p>
    <w:p w14:paraId="3D963117" w14:textId="604CA30F" w:rsidR="0090134C" w:rsidRPr="00BA3EE4" w:rsidRDefault="0090134C" w:rsidP="00BA3EE4">
      <w:pPr>
        <w:numPr>
          <w:ilvl w:val="0"/>
          <w:numId w:val="11"/>
        </w:numPr>
        <w:autoSpaceDN/>
        <w:spacing w:after="0" w:line="360" w:lineRule="auto"/>
        <w:ind w:left="1206"/>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N</w:t>
      </w:r>
      <w:r w:rsidR="00E96A0B" w:rsidRPr="00BA3EE4">
        <w:rPr>
          <w:rFonts w:ascii="Times New Roman" w:eastAsia="Times New Roman" w:hAnsi="Times New Roman"/>
          <w:i/>
          <w:sz w:val="24"/>
          <w:szCs w:val="24"/>
          <w:shd w:val="clear" w:color="auto" w:fill="FFFFFF"/>
          <w:vertAlign w:val="subscript"/>
        </w:rPr>
        <w:t>i</w:t>
      </w:r>
      <w:r w:rsidRPr="00BA3EE4">
        <w:rPr>
          <w:rFonts w:ascii="Times New Roman" w:eastAsia="Times New Roman" w:hAnsi="Times New Roman"/>
          <w:sz w:val="24"/>
          <w:szCs w:val="24"/>
          <w:shd w:val="clear" w:color="auto" w:fill="FFFFFF"/>
        </w:rPr>
        <w:t xml:space="preserve"> - numărul </w:t>
      </w:r>
      <w:r w:rsidR="00E85EF5" w:rsidRPr="00BA3EE4">
        <w:rPr>
          <w:rFonts w:ascii="Times New Roman" w:eastAsia="Times New Roman" w:hAnsi="Times New Roman"/>
          <w:sz w:val="24"/>
          <w:szCs w:val="24"/>
          <w:shd w:val="clear" w:color="auto" w:fill="FFFFFF"/>
        </w:rPr>
        <w:t>UD</w:t>
      </w:r>
      <w:r w:rsidRPr="00BA3EE4">
        <w:rPr>
          <w:rFonts w:ascii="Times New Roman" w:eastAsia="Times New Roman" w:hAnsi="Times New Roman"/>
          <w:sz w:val="24"/>
          <w:szCs w:val="24"/>
          <w:shd w:val="clear" w:color="auto" w:fill="FFFFFF"/>
        </w:rPr>
        <w:t xml:space="preserve"> afectați </w:t>
      </w:r>
      <w:r w:rsidR="00E96A0B" w:rsidRPr="00BA3EE4">
        <w:rPr>
          <w:rFonts w:ascii="Times New Roman" w:eastAsia="Times New Roman" w:hAnsi="Times New Roman"/>
          <w:sz w:val="24"/>
          <w:szCs w:val="24"/>
          <w:shd w:val="clear" w:color="auto" w:fill="FFFFFF"/>
        </w:rPr>
        <w:t xml:space="preserve">de întreruperea </w:t>
      </w:r>
      <w:r w:rsidR="00E96A0B" w:rsidRPr="00BA3EE4">
        <w:rPr>
          <w:rFonts w:ascii="Times New Roman" w:eastAsia="Times New Roman" w:hAnsi="Times New Roman"/>
          <w:i/>
          <w:sz w:val="24"/>
          <w:szCs w:val="24"/>
          <w:shd w:val="clear" w:color="auto" w:fill="FFFFFF"/>
        </w:rPr>
        <w:t>i</w:t>
      </w:r>
      <w:r w:rsidRPr="00BA3EE4">
        <w:rPr>
          <w:rFonts w:ascii="Times New Roman" w:eastAsia="Times New Roman" w:hAnsi="Times New Roman"/>
          <w:sz w:val="24"/>
          <w:szCs w:val="24"/>
          <w:shd w:val="clear" w:color="auto" w:fill="FFFFFF"/>
        </w:rPr>
        <w:t>;</w:t>
      </w:r>
    </w:p>
    <w:p w14:paraId="45E6112D" w14:textId="745953BB" w:rsidR="0090134C" w:rsidRPr="00BA3EE4" w:rsidRDefault="0090134C" w:rsidP="00BA3EE4">
      <w:pPr>
        <w:numPr>
          <w:ilvl w:val="0"/>
          <w:numId w:val="11"/>
        </w:numPr>
        <w:autoSpaceDN/>
        <w:spacing w:after="0" w:line="360" w:lineRule="auto"/>
        <w:ind w:left="1206"/>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D</w:t>
      </w:r>
      <w:r w:rsidR="00E96A0B" w:rsidRPr="00BA3EE4">
        <w:rPr>
          <w:rFonts w:ascii="Times New Roman" w:eastAsia="Times New Roman" w:hAnsi="Times New Roman"/>
          <w:i/>
          <w:sz w:val="24"/>
          <w:szCs w:val="24"/>
          <w:shd w:val="clear" w:color="auto" w:fill="FFFFFF"/>
          <w:vertAlign w:val="subscript"/>
        </w:rPr>
        <w:t>i</w:t>
      </w:r>
      <w:r w:rsidRPr="00BA3EE4">
        <w:rPr>
          <w:rFonts w:ascii="Times New Roman" w:eastAsia="Times New Roman" w:hAnsi="Times New Roman"/>
          <w:i/>
          <w:sz w:val="24"/>
          <w:szCs w:val="24"/>
          <w:shd w:val="clear" w:color="auto" w:fill="FFFFFF"/>
        </w:rPr>
        <w:t xml:space="preserve"> </w:t>
      </w:r>
      <w:r w:rsidRPr="00BA3EE4">
        <w:rPr>
          <w:rFonts w:ascii="Times New Roman" w:eastAsia="Times New Roman" w:hAnsi="Times New Roman"/>
          <w:sz w:val="24"/>
          <w:szCs w:val="24"/>
          <w:shd w:val="clear" w:color="auto" w:fill="FFFFFF"/>
        </w:rPr>
        <w:t xml:space="preserve">– durata întreruperii </w:t>
      </w:r>
      <w:r w:rsidR="00E96A0B" w:rsidRPr="00BA3EE4">
        <w:rPr>
          <w:rFonts w:ascii="Times New Roman" w:eastAsia="Times New Roman" w:hAnsi="Times New Roman"/>
          <w:i/>
          <w:sz w:val="24"/>
          <w:szCs w:val="24"/>
          <w:shd w:val="clear" w:color="auto" w:fill="FFFFFF"/>
        </w:rPr>
        <w:t xml:space="preserve"> i  </w:t>
      </w:r>
      <w:r w:rsidRPr="00BA3EE4">
        <w:rPr>
          <w:rFonts w:ascii="Times New Roman" w:eastAsia="Times New Roman" w:hAnsi="Times New Roman"/>
          <w:sz w:val="24"/>
          <w:szCs w:val="24"/>
          <w:shd w:val="clear" w:color="auto" w:fill="FFFFFF"/>
        </w:rPr>
        <w:t xml:space="preserve">planificate sau neplanificate </w:t>
      </w:r>
      <w:r w:rsidR="00E96A0B" w:rsidRPr="00BA3EE4">
        <w:rPr>
          <w:rFonts w:ascii="Times New Roman" w:eastAsia="Times New Roman" w:hAnsi="Times New Roman"/>
          <w:sz w:val="24"/>
          <w:szCs w:val="24"/>
          <w:shd w:val="clear" w:color="auto" w:fill="FFFFFF"/>
        </w:rPr>
        <w:t xml:space="preserve"> </w:t>
      </w:r>
      <w:r w:rsidRPr="00BA3EE4">
        <w:rPr>
          <w:rFonts w:ascii="Times New Roman" w:eastAsia="Times New Roman" w:hAnsi="Times New Roman"/>
          <w:sz w:val="24"/>
          <w:szCs w:val="24"/>
          <w:shd w:val="clear" w:color="auto" w:fill="FFFFFF"/>
        </w:rPr>
        <w:t xml:space="preserve">din momentul sistării până în momentul reluării prestării serviciului, </w:t>
      </w:r>
      <w:r w:rsidR="00E96A0B" w:rsidRPr="00BA3EE4">
        <w:rPr>
          <w:rFonts w:ascii="Times New Roman" w:eastAsia="Times New Roman" w:hAnsi="Times New Roman"/>
          <w:sz w:val="24"/>
          <w:szCs w:val="24"/>
          <w:shd w:val="clear" w:color="auto" w:fill="FFFFFF"/>
        </w:rPr>
        <w:t>măsurată în ore;</w:t>
      </w:r>
    </w:p>
    <w:p w14:paraId="262DD2AD" w14:textId="1D56224F" w:rsidR="0090134C" w:rsidRPr="00BA3EE4" w:rsidRDefault="0090134C" w:rsidP="00BA3EE4">
      <w:pPr>
        <w:numPr>
          <w:ilvl w:val="0"/>
          <w:numId w:val="11"/>
        </w:numPr>
        <w:autoSpaceDN/>
        <w:spacing w:after="0" w:line="360" w:lineRule="auto"/>
        <w:ind w:left="1206"/>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N</w:t>
      </w:r>
      <w:r w:rsidRPr="00BA3EE4">
        <w:rPr>
          <w:rFonts w:ascii="Times New Roman" w:eastAsia="Times New Roman" w:hAnsi="Times New Roman"/>
          <w:i/>
          <w:sz w:val="24"/>
          <w:szCs w:val="24"/>
          <w:shd w:val="clear" w:color="auto" w:fill="FFFFFF"/>
          <w:vertAlign w:val="subscript"/>
        </w:rPr>
        <w:t>t</w:t>
      </w:r>
      <w:r w:rsidRPr="00BA3EE4">
        <w:rPr>
          <w:rFonts w:ascii="Times New Roman" w:eastAsia="Times New Roman" w:hAnsi="Times New Roman"/>
          <w:sz w:val="24"/>
          <w:szCs w:val="24"/>
          <w:shd w:val="clear" w:color="auto" w:fill="FFFFFF"/>
        </w:rPr>
        <w:t xml:space="preserve"> – numărul total al </w:t>
      </w:r>
      <w:r w:rsidR="00E85EF5" w:rsidRPr="00BA3EE4">
        <w:rPr>
          <w:rFonts w:ascii="Times New Roman" w:eastAsia="Times New Roman" w:hAnsi="Times New Roman"/>
          <w:sz w:val="24"/>
          <w:szCs w:val="24"/>
          <w:shd w:val="clear" w:color="auto" w:fill="FFFFFF"/>
        </w:rPr>
        <w:t>UD</w:t>
      </w:r>
      <w:r w:rsidRPr="00BA3EE4">
        <w:rPr>
          <w:rFonts w:ascii="Times New Roman" w:eastAsia="Times New Roman" w:hAnsi="Times New Roman"/>
          <w:sz w:val="24"/>
          <w:szCs w:val="24"/>
          <w:shd w:val="clear" w:color="auto" w:fill="FFFFFF"/>
        </w:rPr>
        <w:t xml:space="preserve"> deserviți;</w:t>
      </w:r>
    </w:p>
    <w:p w14:paraId="46F7FCD5" w14:textId="075912CE" w:rsidR="0090134C" w:rsidRPr="00BA3EE4" w:rsidRDefault="0090134C" w:rsidP="00BA3EE4">
      <w:pPr>
        <w:numPr>
          <w:ilvl w:val="1"/>
          <w:numId w:val="10"/>
        </w:num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 xml:space="preserve">Pentru situația în care reluarea prestării serviciului de distribuție a gazelor naturale se realizează treptat, în mai multe etape, pentru toți </w:t>
      </w:r>
      <w:r w:rsidR="00E85EF5" w:rsidRPr="00BA3EE4">
        <w:rPr>
          <w:rFonts w:ascii="Times New Roman" w:eastAsia="Times New Roman" w:hAnsi="Times New Roman"/>
          <w:sz w:val="24"/>
          <w:szCs w:val="24"/>
          <w:shd w:val="clear" w:color="auto" w:fill="FFFFFF"/>
        </w:rPr>
        <w:t>UD</w:t>
      </w:r>
      <w:r w:rsidRPr="00BA3EE4">
        <w:rPr>
          <w:rFonts w:ascii="Times New Roman" w:eastAsia="Times New Roman" w:hAnsi="Times New Roman"/>
          <w:sz w:val="24"/>
          <w:szCs w:val="24"/>
          <w:shd w:val="clear" w:color="auto" w:fill="FFFFFF"/>
        </w:rPr>
        <w:t xml:space="preserve"> afectați, indicatorul SAIDI se calculează de OSD cu formula:</w:t>
      </w:r>
    </w:p>
    <w:p w14:paraId="32AB43E2" w14:textId="1CA19631" w:rsidR="0090134C" w:rsidRPr="00BA3EE4" w:rsidRDefault="009601B9" w:rsidP="00BA3EE4">
      <w:pPr>
        <w:autoSpaceDN/>
        <w:spacing w:after="0" w:line="360" w:lineRule="auto"/>
        <w:ind w:left="3726"/>
        <w:jc w:val="both"/>
        <w:rPr>
          <w:rFonts w:ascii="Times New Roman" w:eastAsia="Times New Roman" w:hAnsi="Times New Roman"/>
          <w:sz w:val="24"/>
          <w:szCs w:val="24"/>
          <w:shd w:val="clear" w:color="auto" w:fill="FFFFFF"/>
        </w:rPr>
      </w:pPr>
      <w:r w:rsidRPr="00BA3EE4">
        <w:rPr>
          <w:rFonts w:ascii="Times New Roman" w:eastAsia="Times New Roman" w:hAnsi="Times New Roman"/>
          <w:position w:val="-30"/>
          <w:sz w:val="24"/>
          <w:szCs w:val="24"/>
        </w:rPr>
        <w:object w:dxaOrig="2620" w:dyaOrig="1060" w14:anchorId="77E65A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4pt;height:55.2pt" o:ole="" fillcolor="window">
            <v:imagedata r:id="rId10" o:title=""/>
          </v:shape>
          <o:OLEObject Type="Embed" ProgID="Equation.3" ShapeID="_x0000_i1025" DrawAspect="Content" ObjectID="_1692624670" r:id="rId11"/>
        </w:object>
      </w:r>
    </w:p>
    <w:p w14:paraId="6F57FA08" w14:textId="7E0B9CC1" w:rsidR="0090134C" w:rsidRPr="00BA3EE4" w:rsidRDefault="0090134C" w:rsidP="00BA3EE4">
      <w:pPr>
        <w:autoSpaceDN/>
        <w:spacing w:after="0" w:line="360" w:lineRule="auto"/>
        <w:ind w:left="846"/>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unde:</w:t>
      </w:r>
    </w:p>
    <w:p w14:paraId="1D20094F" w14:textId="1FB94C58" w:rsidR="0090134C" w:rsidRPr="00BA3EE4" w:rsidRDefault="009601B9" w:rsidP="00BA3EE4">
      <w:pPr>
        <w:numPr>
          <w:ilvl w:val="0"/>
          <w:numId w:val="12"/>
        </w:numPr>
        <w:autoSpaceDN/>
        <w:spacing w:after="0" w:line="360" w:lineRule="auto"/>
        <w:ind w:left="1206"/>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I</w:t>
      </w:r>
      <w:r w:rsidR="0090134C" w:rsidRPr="00BA3EE4">
        <w:rPr>
          <w:rFonts w:ascii="Times New Roman" w:eastAsia="Times New Roman" w:hAnsi="Times New Roman"/>
          <w:sz w:val="24"/>
          <w:szCs w:val="24"/>
          <w:shd w:val="clear" w:color="auto" w:fill="FFFFFF"/>
        </w:rPr>
        <w:t xml:space="preserve"> – numărul total al întreruperilor planificate și neplanificate a prestării serviciului de distribuție a gazelor naturale, dintr-un an gazier;</w:t>
      </w:r>
    </w:p>
    <w:p w14:paraId="7111CDAC" w14:textId="0F777F0E" w:rsidR="009601B9" w:rsidRPr="00BA3EE4" w:rsidRDefault="009601B9" w:rsidP="00BA3EE4">
      <w:pPr>
        <w:numPr>
          <w:ilvl w:val="0"/>
          <w:numId w:val="12"/>
        </w:numPr>
        <w:autoSpaceDN/>
        <w:spacing w:after="0" w:line="360" w:lineRule="auto"/>
        <w:ind w:left="1206"/>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 xml:space="preserve">J – </w:t>
      </w:r>
      <w:r w:rsidRPr="00BA3EE4">
        <w:rPr>
          <w:rFonts w:ascii="Times New Roman" w:eastAsia="Times New Roman" w:hAnsi="Times New Roman"/>
          <w:sz w:val="24"/>
          <w:szCs w:val="24"/>
          <w:shd w:val="clear" w:color="auto" w:fill="FFFFFF"/>
        </w:rPr>
        <w:t>numărul etapelor în care se reia serviciul de distribuție în cadrul întreruperii i</w:t>
      </w:r>
      <w:r w:rsidRPr="00BA3EE4">
        <w:rPr>
          <w:rFonts w:ascii="Times New Roman" w:eastAsia="Times New Roman" w:hAnsi="Times New Roman"/>
          <w:i/>
          <w:sz w:val="24"/>
          <w:szCs w:val="24"/>
          <w:shd w:val="clear" w:color="auto" w:fill="FFFFFF"/>
        </w:rPr>
        <w:t xml:space="preserve"> </w:t>
      </w:r>
    </w:p>
    <w:p w14:paraId="530C459B" w14:textId="172E5481" w:rsidR="0090134C" w:rsidRPr="00BA3EE4" w:rsidRDefault="009601B9" w:rsidP="00BA3EE4">
      <w:pPr>
        <w:numPr>
          <w:ilvl w:val="0"/>
          <w:numId w:val="12"/>
        </w:numPr>
        <w:autoSpaceDN/>
        <w:spacing w:after="0" w:line="360" w:lineRule="auto"/>
        <w:ind w:left="1206"/>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N</w:t>
      </w:r>
      <w:r w:rsidRPr="00BA3EE4">
        <w:rPr>
          <w:rFonts w:ascii="Times New Roman" w:eastAsia="Times New Roman" w:hAnsi="Times New Roman"/>
          <w:i/>
          <w:sz w:val="24"/>
          <w:szCs w:val="24"/>
          <w:shd w:val="clear" w:color="auto" w:fill="FFFFFF"/>
          <w:vertAlign w:val="subscript"/>
        </w:rPr>
        <w:t>ij</w:t>
      </w:r>
      <w:r w:rsidRPr="00BA3EE4">
        <w:rPr>
          <w:rFonts w:ascii="Times New Roman" w:eastAsia="Times New Roman" w:hAnsi="Times New Roman"/>
          <w:i/>
          <w:sz w:val="24"/>
          <w:szCs w:val="24"/>
          <w:shd w:val="clear" w:color="auto" w:fill="FFFFFF"/>
        </w:rPr>
        <w:t xml:space="preserve"> </w:t>
      </w:r>
      <w:r w:rsidR="0090134C" w:rsidRPr="00BA3EE4">
        <w:rPr>
          <w:rFonts w:ascii="Times New Roman" w:eastAsia="Times New Roman" w:hAnsi="Times New Roman"/>
          <w:sz w:val="24"/>
          <w:szCs w:val="24"/>
          <w:shd w:val="clear" w:color="auto" w:fill="FFFFFF"/>
        </w:rPr>
        <w:t xml:space="preserve">– numărul </w:t>
      </w:r>
      <w:r w:rsidR="00E85EF5" w:rsidRPr="00BA3EE4">
        <w:rPr>
          <w:rFonts w:ascii="Times New Roman" w:eastAsia="Times New Roman" w:hAnsi="Times New Roman"/>
          <w:sz w:val="24"/>
          <w:szCs w:val="24"/>
          <w:shd w:val="clear" w:color="auto" w:fill="FFFFFF"/>
        </w:rPr>
        <w:t>UD</w:t>
      </w:r>
      <w:r w:rsidR="0090134C" w:rsidRPr="00BA3EE4">
        <w:rPr>
          <w:rFonts w:ascii="Times New Roman" w:eastAsia="Times New Roman" w:hAnsi="Times New Roman"/>
          <w:sz w:val="24"/>
          <w:szCs w:val="24"/>
          <w:shd w:val="clear" w:color="auto" w:fill="FFFFFF"/>
        </w:rPr>
        <w:t xml:space="preserve"> afectați, care au suferit o întrerupere planificată sau neplanificată a prestării serviciului de distribuție a gazelor naturale, la etapa </w:t>
      </w:r>
      <w:r w:rsidR="00F91974" w:rsidRPr="00BA3EE4">
        <w:rPr>
          <w:rFonts w:ascii="Times New Roman" w:eastAsia="Times New Roman" w:hAnsi="Times New Roman"/>
          <w:i/>
          <w:sz w:val="24"/>
          <w:szCs w:val="24"/>
          <w:shd w:val="clear" w:color="auto" w:fill="FFFFFF"/>
        </w:rPr>
        <w:t>j</w:t>
      </w:r>
      <w:r w:rsidR="0090134C" w:rsidRPr="00BA3EE4">
        <w:rPr>
          <w:rFonts w:ascii="Times New Roman" w:eastAsia="Times New Roman" w:hAnsi="Times New Roman"/>
          <w:i/>
          <w:sz w:val="24"/>
          <w:szCs w:val="24"/>
          <w:shd w:val="clear" w:color="auto" w:fill="FFFFFF"/>
        </w:rPr>
        <w:t xml:space="preserve"> </w:t>
      </w:r>
      <w:r w:rsidR="0090134C" w:rsidRPr="00BA3EE4">
        <w:rPr>
          <w:rFonts w:ascii="Times New Roman" w:eastAsia="Times New Roman" w:hAnsi="Times New Roman"/>
          <w:sz w:val="24"/>
          <w:szCs w:val="24"/>
          <w:shd w:val="clear" w:color="auto" w:fill="FFFFFF"/>
        </w:rPr>
        <w:t xml:space="preserve">a întreruperii </w:t>
      </w:r>
      <w:r w:rsidR="00F91974" w:rsidRPr="00BA3EE4">
        <w:rPr>
          <w:rFonts w:ascii="Times New Roman" w:eastAsia="Times New Roman" w:hAnsi="Times New Roman"/>
          <w:i/>
          <w:sz w:val="24"/>
          <w:szCs w:val="24"/>
          <w:shd w:val="clear" w:color="auto" w:fill="FFFFFF"/>
        </w:rPr>
        <w:t>i;</w:t>
      </w:r>
    </w:p>
    <w:p w14:paraId="18D72A8C" w14:textId="282BA898" w:rsidR="0090134C" w:rsidRPr="00BA3EE4" w:rsidRDefault="009601B9" w:rsidP="00BA3EE4">
      <w:pPr>
        <w:numPr>
          <w:ilvl w:val="0"/>
          <w:numId w:val="12"/>
        </w:numPr>
        <w:autoSpaceDN/>
        <w:spacing w:after="0" w:line="360" w:lineRule="auto"/>
        <w:ind w:left="1206"/>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D</w:t>
      </w:r>
      <w:r w:rsidRPr="00BA3EE4">
        <w:rPr>
          <w:rFonts w:ascii="Times New Roman" w:eastAsia="Times New Roman" w:hAnsi="Times New Roman"/>
          <w:i/>
          <w:sz w:val="24"/>
          <w:szCs w:val="24"/>
          <w:shd w:val="clear" w:color="auto" w:fill="FFFFFF"/>
          <w:vertAlign w:val="subscript"/>
        </w:rPr>
        <w:t>ij</w:t>
      </w:r>
      <w:r w:rsidRPr="00BA3EE4">
        <w:rPr>
          <w:rFonts w:ascii="Times New Roman" w:eastAsia="Times New Roman" w:hAnsi="Times New Roman"/>
          <w:sz w:val="24"/>
          <w:szCs w:val="24"/>
          <w:shd w:val="clear" w:color="auto" w:fill="FFFFFF"/>
        </w:rPr>
        <w:t xml:space="preserve"> </w:t>
      </w:r>
      <w:r w:rsidR="0090134C" w:rsidRPr="00BA3EE4">
        <w:rPr>
          <w:rFonts w:ascii="Times New Roman" w:eastAsia="Times New Roman" w:hAnsi="Times New Roman"/>
          <w:sz w:val="24"/>
          <w:szCs w:val="24"/>
          <w:shd w:val="clear" w:color="auto" w:fill="FFFFFF"/>
        </w:rPr>
        <w:t xml:space="preserve">– durata întreruperii planificate sau neplanificate a prestării serviciului de distribuție a gazelor naturale a </w:t>
      </w:r>
      <w:r w:rsidR="00E85EF5" w:rsidRPr="00BA3EE4">
        <w:rPr>
          <w:rFonts w:ascii="Times New Roman" w:eastAsia="Times New Roman" w:hAnsi="Times New Roman"/>
          <w:sz w:val="24"/>
          <w:szCs w:val="24"/>
          <w:shd w:val="clear" w:color="auto" w:fill="FFFFFF"/>
        </w:rPr>
        <w:t>UD</w:t>
      </w:r>
      <w:r w:rsidR="0090134C" w:rsidRPr="00BA3EE4">
        <w:rPr>
          <w:rFonts w:ascii="Times New Roman" w:eastAsia="Times New Roman" w:hAnsi="Times New Roman"/>
          <w:sz w:val="24"/>
          <w:szCs w:val="24"/>
          <w:shd w:val="clear" w:color="auto" w:fill="FFFFFF"/>
        </w:rPr>
        <w:t xml:space="preserve"> afectat, din momentul sistării până în momentul reluării prestării serviciului, la etapa </w:t>
      </w:r>
      <w:r w:rsidRPr="00BA3EE4">
        <w:rPr>
          <w:rFonts w:ascii="Times New Roman" w:eastAsia="Times New Roman" w:hAnsi="Times New Roman"/>
          <w:i/>
          <w:sz w:val="24"/>
          <w:szCs w:val="24"/>
          <w:shd w:val="clear" w:color="auto" w:fill="FFFFFF"/>
        </w:rPr>
        <w:t>j</w:t>
      </w:r>
      <w:r w:rsidR="0090134C" w:rsidRPr="00BA3EE4">
        <w:rPr>
          <w:rFonts w:ascii="Times New Roman" w:eastAsia="Times New Roman" w:hAnsi="Times New Roman"/>
          <w:sz w:val="24"/>
          <w:szCs w:val="24"/>
          <w:shd w:val="clear" w:color="auto" w:fill="FFFFFF"/>
        </w:rPr>
        <w:t xml:space="preserve"> a întreruperii </w:t>
      </w:r>
      <w:r w:rsidRPr="00BA3EE4">
        <w:rPr>
          <w:rFonts w:ascii="Times New Roman" w:eastAsia="Times New Roman" w:hAnsi="Times New Roman"/>
          <w:i/>
          <w:sz w:val="24"/>
          <w:szCs w:val="24"/>
          <w:shd w:val="clear" w:color="auto" w:fill="FFFFFF"/>
        </w:rPr>
        <w:t>i</w:t>
      </w:r>
      <w:r w:rsidR="0090134C" w:rsidRPr="00BA3EE4">
        <w:rPr>
          <w:rFonts w:ascii="Times New Roman" w:eastAsia="Times New Roman" w:hAnsi="Times New Roman"/>
          <w:i/>
          <w:sz w:val="24"/>
          <w:szCs w:val="24"/>
          <w:shd w:val="clear" w:color="auto" w:fill="FFFFFF"/>
        </w:rPr>
        <w:t>,</w:t>
      </w:r>
      <w:r w:rsidR="0090134C" w:rsidRPr="00BA3EE4">
        <w:rPr>
          <w:rFonts w:ascii="Times New Roman" w:eastAsia="Times New Roman" w:hAnsi="Times New Roman"/>
          <w:sz w:val="24"/>
          <w:szCs w:val="24"/>
          <w:shd w:val="clear" w:color="auto" w:fill="FFFFFF"/>
        </w:rPr>
        <w:t xml:space="preserve"> </w:t>
      </w:r>
      <w:r w:rsidRPr="00BA3EE4">
        <w:rPr>
          <w:rFonts w:ascii="Times New Roman" w:eastAsia="Times New Roman" w:hAnsi="Times New Roman"/>
          <w:sz w:val="24"/>
          <w:szCs w:val="24"/>
          <w:shd w:val="clear" w:color="auto" w:fill="FFFFFF"/>
        </w:rPr>
        <w:t>măsurată în ore;</w:t>
      </w:r>
    </w:p>
    <w:p w14:paraId="26558DD7" w14:textId="14032A6B" w:rsidR="0090134C" w:rsidRPr="00BA3EE4" w:rsidRDefault="0090134C" w:rsidP="00BA3EE4">
      <w:pPr>
        <w:numPr>
          <w:ilvl w:val="0"/>
          <w:numId w:val="12"/>
        </w:numPr>
        <w:autoSpaceDN/>
        <w:spacing w:after="0" w:line="360" w:lineRule="auto"/>
        <w:ind w:left="1206"/>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N</w:t>
      </w:r>
      <w:r w:rsidRPr="00BA3EE4">
        <w:rPr>
          <w:rFonts w:ascii="Times New Roman" w:eastAsia="Times New Roman" w:hAnsi="Times New Roman"/>
          <w:i/>
          <w:sz w:val="24"/>
          <w:szCs w:val="24"/>
          <w:shd w:val="clear" w:color="auto" w:fill="FFFFFF"/>
          <w:vertAlign w:val="subscript"/>
        </w:rPr>
        <w:t>t</w:t>
      </w:r>
      <w:r w:rsidRPr="00BA3EE4">
        <w:rPr>
          <w:rFonts w:ascii="Times New Roman" w:eastAsia="Times New Roman" w:hAnsi="Times New Roman"/>
          <w:sz w:val="24"/>
          <w:szCs w:val="24"/>
          <w:shd w:val="clear" w:color="auto" w:fill="FFFFFF"/>
        </w:rPr>
        <w:t xml:space="preserve"> – numărul total al </w:t>
      </w:r>
      <w:r w:rsidR="00E85EF5" w:rsidRPr="00BA3EE4">
        <w:rPr>
          <w:rFonts w:ascii="Times New Roman" w:eastAsia="Times New Roman" w:hAnsi="Times New Roman"/>
          <w:sz w:val="24"/>
          <w:szCs w:val="24"/>
          <w:shd w:val="clear" w:color="auto" w:fill="FFFFFF"/>
        </w:rPr>
        <w:t>UD</w:t>
      </w:r>
      <w:r w:rsidRPr="00BA3EE4">
        <w:rPr>
          <w:rFonts w:ascii="Times New Roman" w:eastAsia="Times New Roman" w:hAnsi="Times New Roman"/>
          <w:sz w:val="24"/>
          <w:szCs w:val="24"/>
          <w:shd w:val="clear" w:color="auto" w:fill="FFFFFF"/>
        </w:rPr>
        <w:t xml:space="preserve"> deserviți. </w:t>
      </w:r>
    </w:p>
    <w:p w14:paraId="3B2F33F1" w14:textId="2E8A908C" w:rsidR="0090134C" w:rsidRPr="00BA3EE4" w:rsidRDefault="005F175E" w:rsidP="00BA3EE4">
      <w:pPr>
        <w:tabs>
          <w:tab w:val="left" w:pos="993"/>
        </w:tabs>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 xml:space="preserve">i) </w:t>
      </w:r>
      <w:r w:rsidR="0090134C" w:rsidRPr="00BA3EE4">
        <w:rPr>
          <w:rFonts w:ascii="Times New Roman" w:eastAsia="Times New Roman" w:hAnsi="Times New Roman"/>
          <w:sz w:val="24"/>
          <w:szCs w:val="24"/>
          <w:shd w:val="clear" w:color="auto" w:fill="FFFFFF"/>
        </w:rPr>
        <w:t>AIT (Average Interruption Time) – durata medie de întrerupere, care reprezintă perioada medie de timp în care au avut loc întreruperile planificate și neplanificate a prestării serviciului de distribuție a gazelor naturale la nivel de OSD, se calculează de OSD cu formula:</w:t>
      </w:r>
    </w:p>
    <w:p w14:paraId="1CE87F4B" w14:textId="2699E5CB" w:rsidR="0090134C" w:rsidRPr="00BA3EE4" w:rsidRDefault="0090134C" w:rsidP="00BA3EE4">
      <w:pPr>
        <w:autoSpaceDN/>
        <w:spacing w:after="0" w:line="360" w:lineRule="auto"/>
        <w:ind w:left="594"/>
        <w:jc w:val="center"/>
        <w:rPr>
          <w:rFonts w:ascii="Times New Roman" w:eastAsia="Times New Roman" w:hAnsi="Times New Roman"/>
          <w:sz w:val="24"/>
          <w:szCs w:val="24"/>
          <w:shd w:val="clear" w:color="auto" w:fill="FFFFFF"/>
        </w:rPr>
      </w:pPr>
      <m:oMath>
        <m:r>
          <w:rPr>
            <w:rFonts w:ascii="Cambria Math" w:eastAsia="Times New Roman" w:hAnsi="Cambria Math"/>
            <w:sz w:val="24"/>
            <w:szCs w:val="24"/>
            <w:shd w:val="clear" w:color="auto" w:fill="FFFFFF"/>
          </w:rPr>
          <m:t xml:space="preserve">AIT = </m:t>
        </m:r>
        <m:f>
          <m:fPr>
            <m:ctrlPr>
              <w:rPr>
                <w:rFonts w:ascii="Cambria Math" w:eastAsia="Times New Roman" w:hAnsi="Cambria Math"/>
                <w:i/>
                <w:sz w:val="24"/>
                <w:szCs w:val="24"/>
                <w:shd w:val="clear" w:color="auto" w:fill="FFFFFF"/>
              </w:rPr>
            </m:ctrlPr>
          </m:fPr>
          <m:num>
            <m:nary>
              <m:naryPr>
                <m:chr m:val="∑"/>
                <m:limLoc m:val="subSup"/>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h=</m:t>
                </m:r>
                <m:r>
                  <w:rPr>
                    <w:rFonts w:ascii="Cambria Math" w:eastAsia="Times New Roman" w:hAnsi="Cambria Math"/>
                    <w:sz w:val="24"/>
                    <w:szCs w:val="24"/>
                    <w:shd w:val="clear" w:color="auto" w:fill="FFFFFF"/>
                  </w:rPr>
                  <m:t>1</m:t>
                </m:r>
              </m:sub>
              <m:sup>
                <m:r>
                  <w:rPr>
                    <w:rFonts w:ascii="Cambria Math" w:eastAsia="Times New Roman" w:hAnsi="Cambria Math"/>
                    <w:sz w:val="24"/>
                    <w:szCs w:val="24"/>
                    <w:shd w:val="clear" w:color="auto" w:fill="FFFFFF"/>
                  </w:rPr>
                  <m:t>H</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D</m:t>
                    </m:r>
                  </m:e>
                  <m:sub>
                    <m:r>
                      <w:rPr>
                        <w:rFonts w:ascii="Cambria Math" w:eastAsia="Times New Roman" w:hAnsi="Cambria Math"/>
                        <w:sz w:val="24"/>
                        <w:szCs w:val="24"/>
                        <w:shd w:val="clear" w:color="auto" w:fill="FFFFFF"/>
                      </w:rPr>
                      <m:t>h</m:t>
                    </m:r>
                  </m:sub>
                </m:sSub>
              </m:e>
            </m:nary>
            <m:r>
              <w:rPr>
                <w:rFonts w:ascii="Cambria Math" w:eastAsia="Times New Roman" w:hAnsi="Cambria Math"/>
                <w:sz w:val="24"/>
                <w:szCs w:val="24"/>
                <w:shd w:val="clear" w:color="auto" w:fill="FFFFFF"/>
              </w:rPr>
              <m:t>+</m:t>
            </m:r>
            <m:nary>
              <m:naryPr>
                <m:chr m:val="∑"/>
                <m:limLoc m:val="subSup"/>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k=1</m:t>
                </m:r>
              </m:sub>
              <m:sup>
                <m:r>
                  <w:rPr>
                    <w:rFonts w:ascii="Cambria Math" w:eastAsia="Times New Roman" w:hAnsi="Cambria Math"/>
                    <w:sz w:val="24"/>
                    <w:szCs w:val="24"/>
                    <w:shd w:val="clear" w:color="auto" w:fill="FFFFFF"/>
                  </w:rPr>
                  <m:t>K</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D</m:t>
                    </m:r>
                  </m:e>
                  <m:sub>
                    <m:r>
                      <w:rPr>
                        <w:rFonts w:ascii="Cambria Math" w:eastAsia="Times New Roman" w:hAnsi="Cambria Math"/>
                        <w:sz w:val="24"/>
                        <w:szCs w:val="24"/>
                        <w:shd w:val="clear" w:color="auto" w:fill="FFFFFF"/>
                      </w:rPr>
                      <m:t>k</m:t>
                    </m:r>
                  </m:sub>
                </m:sSub>
              </m:e>
            </m:nary>
          </m:num>
          <m:den>
            <m:r>
              <w:rPr>
                <w:rFonts w:ascii="Cambria Math" w:eastAsia="Times New Roman" w:hAnsi="Cambria Math"/>
                <w:sz w:val="24"/>
                <w:szCs w:val="24"/>
                <w:shd w:val="clear" w:color="auto" w:fill="FFFFFF"/>
              </w:rPr>
              <m:t>H+K</m:t>
            </m:r>
          </m:den>
        </m:f>
      </m:oMath>
      <w:r w:rsidRPr="00BA3EE4">
        <w:rPr>
          <w:rFonts w:ascii="Times New Roman" w:eastAsia="Times New Roman" w:hAnsi="Times New Roman"/>
          <w:sz w:val="24"/>
          <w:szCs w:val="24"/>
          <w:shd w:val="clear" w:color="auto" w:fill="FFFFFF"/>
        </w:rPr>
        <w:t>,</w:t>
      </w:r>
    </w:p>
    <w:p w14:paraId="1E681273" w14:textId="79115D8E" w:rsidR="0090134C" w:rsidRPr="00BA3EE4" w:rsidRDefault="0090134C" w:rsidP="00BA3EE4">
      <w:p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unde:</w:t>
      </w:r>
    </w:p>
    <w:p w14:paraId="19989415" w14:textId="06337BEB" w:rsidR="0090134C" w:rsidRPr="00BA3EE4" w:rsidRDefault="00D34CF5" w:rsidP="00BA3EE4">
      <w:pPr>
        <w:numPr>
          <w:ilvl w:val="0"/>
          <w:numId w:val="14"/>
        </w:num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H</w:t>
      </w:r>
      <w:r w:rsidR="0090134C" w:rsidRPr="00BA3EE4">
        <w:rPr>
          <w:rFonts w:ascii="Times New Roman" w:eastAsia="Times New Roman" w:hAnsi="Times New Roman"/>
          <w:sz w:val="24"/>
          <w:szCs w:val="24"/>
          <w:shd w:val="clear" w:color="auto" w:fill="FFFFFF"/>
        </w:rPr>
        <w:t xml:space="preserve"> – numărul total al întreruperilor planificate a prestării serviciului de distribuție a gazelor naturale</w:t>
      </w:r>
      <w:r w:rsidR="00F91974" w:rsidRPr="00BA3EE4">
        <w:rPr>
          <w:rFonts w:ascii="Times New Roman" w:eastAsia="Times New Roman" w:hAnsi="Times New Roman"/>
          <w:sz w:val="24"/>
          <w:szCs w:val="24"/>
          <w:shd w:val="clear" w:color="auto" w:fill="FFFFFF"/>
        </w:rPr>
        <w:t>, dintr-un an gazier</w:t>
      </w:r>
      <w:r w:rsidR="0090134C" w:rsidRPr="00BA3EE4">
        <w:rPr>
          <w:rFonts w:ascii="Times New Roman" w:eastAsia="Times New Roman" w:hAnsi="Times New Roman"/>
          <w:sz w:val="24"/>
          <w:szCs w:val="24"/>
          <w:shd w:val="clear" w:color="auto" w:fill="FFFFFF"/>
        </w:rPr>
        <w:t xml:space="preserve">; </w:t>
      </w:r>
    </w:p>
    <w:p w14:paraId="0D7595FD" w14:textId="150EFD60" w:rsidR="0090134C" w:rsidRPr="00BA3EE4" w:rsidRDefault="00D34CF5" w:rsidP="00BA3EE4">
      <w:pPr>
        <w:numPr>
          <w:ilvl w:val="0"/>
          <w:numId w:val="14"/>
        </w:num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D</w:t>
      </w:r>
      <w:r w:rsidRPr="00BA3EE4">
        <w:rPr>
          <w:rFonts w:ascii="Times New Roman" w:eastAsia="Times New Roman" w:hAnsi="Times New Roman"/>
          <w:i/>
          <w:sz w:val="24"/>
          <w:szCs w:val="24"/>
          <w:shd w:val="clear" w:color="auto" w:fill="FFFFFF"/>
          <w:vertAlign w:val="subscript"/>
        </w:rPr>
        <w:t>h</w:t>
      </w:r>
      <w:r w:rsidRPr="00BA3EE4">
        <w:rPr>
          <w:rFonts w:ascii="Times New Roman" w:eastAsia="Times New Roman" w:hAnsi="Times New Roman"/>
          <w:sz w:val="24"/>
          <w:szCs w:val="24"/>
          <w:shd w:val="clear" w:color="auto" w:fill="FFFFFF"/>
        </w:rPr>
        <w:t xml:space="preserve"> </w:t>
      </w:r>
      <w:r w:rsidR="0090134C" w:rsidRPr="00BA3EE4">
        <w:rPr>
          <w:rFonts w:ascii="Times New Roman" w:eastAsia="Times New Roman" w:hAnsi="Times New Roman"/>
          <w:sz w:val="24"/>
          <w:szCs w:val="24"/>
          <w:shd w:val="clear" w:color="auto" w:fill="FFFFFF"/>
        </w:rPr>
        <w:t xml:space="preserve">– durata întreruperii planificate </w:t>
      </w:r>
      <w:r w:rsidRPr="00BA3EE4">
        <w:rPr>
          <w:rFonts w:ascii="Times New Roman" w:eastAsia="Times New Roman" w:hAnsi="Times New Roman"/>
          <w:i/>
          <w:sz w:val="24"/>
          <w:szCs w:val="24"/>
          <w:shd w:val="clear" w:color="auto" w:fill="FFFFFF"/>
        </w:rPr>
        <w:t>h</w:t>
      </w:r>
      <w:r w:rsidR="0090134C" w:rsidRPr="00BA3EE4">
        <w:rPr>
          <w:rFonts w:ascii="Times New Roman" w:eastAsia="Times New Roman" w:hAnsi="Times New Roman"/>
          <w:i/>
          <w:sz w:val="24"/>
          <w:szCs w:val="24"/>
          <w:shd w:val="clear" w:color="auto" w:fill="FFFFFF"/>
        </w:rPr>
        <w:t xml:space="preserve"> </w:t>
      </w:r>
      <w:r w:rsidR="0090134C" w:rsidRPr="00BA3EE4">
        <w:rPr>
          <w:rFonts w:ascii="Times New Roman" w:eastAsia="Times New Roman" w:hAnsi="Times New Roman"/>
          <w:sz w:val="24"/>
          <w:szCs w:val="24"/>
          <w:shd w:val="clear" w:color="auto" w:fill="FFFFFF"/>
        </w:rPr>
        <w:t xml:space="preserve">a prestării serviciului de distribuție a gazelor naturale, </w:t>
      </w:r>
      <w:r w:rsidRPr="00BA3EE4">
        <w:rPr>
          <w:rFonts w:ascii="Times New Roman" w:eastAsia="Times New Roman" w:hAnsi="Times New Roman"/>
          <w:sz w:val="24"/>
          <w:szCs w:val="24"/>
          <w:shd w:val="clear" w:color="auto" w:fill="FFFFFF"/>
        </w:rPr>
        <w:t>măsurată în ore;</w:t>
      </w:r>
    </w:p>
    <w:p w14:paraId="7307D2C3" w14:textId="2420FA50" w:rsidR="0090134C" w:rsidRPr="00BA3EE4" w:rsidRDefault="00D34CF5" w:rsidP="00BA3EE4">
      <w:pPr>
        <w:numPr>
          <w:ilvl w:val="0"/>
          <w:numId w:val="14"/>
        </w:num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K</w:t>
      </w:r>
      <w:r w:rsidR="0090134C" w:rsidRPr="00BA3EE4">
        <w:rPr>
          <w:rFonts w:ascii="Times New Roman" w:eastAsia="Times New Roman" w:hAnsi="Times New Roman"/>
          <w:sz w:val="24"/>
          <w:szCs w:val="24"/>
          <w:shd w:val="clear" w:color="auto" w:fill="FFFFFF"/>
        </w:rPr>
        <w:t xml:space="preserve"> - numărul total al întreruperilor neplanificate a prestării serviciului de distribuție a gazelor naturale</w:t>
      </w:r>
      <w:r w:rsidR="00F91974" w:rsidRPr="00BA3EE4">
        <w:rPr>
          <w:rFonts w:ascii="Times New Roman" w:eastAsia="Times New Roman" w:hAnsi="Times New Roman"/>
          <w:sz w:val="24"/>
          <w:szCs w:val="24"/>
          <w:shd w:val="clear" w:color="auto" w:fill="FFFFFF"/>
        </w:rPr>
        <w:t>, dintr-un an gazier</w:t>
      </w:r>
      <w:r w:rsidR="0090134C" w:rsidRPr="00BA3EE4">
        <w:rPr>
          <w:rFonts w:ascii="Times New Roman" w:eastAsia="Times New Roman" w:hAnsi="Times New Roman"/>
          <w:sz w:val="24"/>
          <w:szCs w:val="24"/>
          <w:shd w:val="clear" w:color="auto" w:fill="FFFFFF"/>
        </w:rPr>
        <w:t>;</w:t>
      </w:r>
    </w:p>
    <w:p w14:paraId="0E2D8A77" w14:textId="0F1732A1" w:rsidR="0090134C" w:rsidRPr="00BA3EE4" w:rsidRDefault="0090134C" w:rsidP="00BA3EE4">
      <w:pPr>
        <w:numPr>
          <w:ilvl w:val="0"/>
          <w:numId w:val="14"/>
        </w:numPr>
        <w:autoSpaceDN/>
        <w:spacing w:after="0" w:line="360" w:lineRule="auto"/>
        <w:jc w:val="both"/>
        <w:rPr>
          <w:rFonts w:ascii="Times New Roman" w:eastAsia="Times New Roman" w:hAnsi="Times New Roman"/>
          <w:sz w:val="24"/>
          <w:szCs w:val="24"/>
          <w:shd w:val="clear" w:color="auto" w:fill="FFFFFF"/>
        </w:rPr>
      </w:pPr>
      <w:r w:rsidRPr="00BA3EE4">
        <w:rPr>
          <w:rFonts w:ascii="Times New Roman" w:eastAsia="Times New Roman" w:hAnsi="Times New Roman"/>
          <w:i/>
          <w:sz w:val="24"/>
          <w:szCs w:val="24"/>
          <w:shd w:val="clear" w:color="auto" w:fill="FFFFFF"/>
        </w:rPr>
        <w:t>D</w:t>
      </w:r>
      <w:r w:rsidRPr="00BA3EE4">
        <w:rPr>
          <w:rFonts w:ascii="Times New Roman" w:eastAsia="Times New Roman" w:hAnsi="Times New Roman"/>
          <w:i/>
          <w:sz w:val="24"/>
          <w:szCs w:val="24"/>
          <w:shd w:val="clear" w:color="auto" w:fill="FFFFFF"/>
          <w:vertAlign w:val="subscript"/>
        </w:rPr>
        <w:t>k</w:t>
      </w:r>
      <w:r w:rsidRPr="00BA3EE4">
        <w:rPr>
          <w:rFonts w:ascii="Times New Roman" w:eastAsia="Times New Roman" w:hAnsi="Times New Roman"/>
          <w:sz w:val="24"/>
          <w:szCs w:val="24"/>
          <w:shd w:val="clear" w:color="auto" w:fill="FFFFFF"/>
        </w:rPr>
        <w:t xml:space="preserve"> – durata întreruperii neplanificate </w:t>
      </w:r>
      <w:r w:rsidR="00D34CF5" w:rsidRPr="00BA3EE4">
        <w:rPr>
          <w:rFonts w:ascii="Times New Roman" w:eastAsia="Times New Roman" w:hAnsi="Times New Roman"/>
          <w:i/>
          <w:sz w:val="24"/>
          <w:szCs w:val="24"/>
          <w:shd w:val="clear" w:color="auto" w:fill="FFFFFF"/>
        </w:rPr>
        <w:t>k</w:t>
      </w:r>
      <w:r w:rsidR="00D34CF5" w:rsidRPr="00BA3EE4">
        <w:rPr>
          <w:rFonts w:ascii="Times New Roman" w:eastAsia="Times New Roman" w:hAnsi="Times New Roman"/>
          <w:sz w:val="24"/>
          <w:szCs w:val="24"/>
          <w:shd w:val="clear" w:color="auto" w:fill="FFFFFF"/>
        </w:rPr>
        <w:t xml:space="preserve"> </w:t>
      </w:r>
      <w:r w:rsidRPr="00BA3EE4">
        <w:rPr>
          <w:rFonts w:ascii="Times New Roman" w:eastAsia="Times New Roman" w:hAnsi="Times New Roman"/>
          <w:sz w:val="24"/>
          <w:szCs w:val="24"/>
          <w:shd w:val="clear" w:color="auto" w:fill="FFFFFF"/>
        </w:rPr>
        <w:t xml:space="preserve">a prestării serviciului de distribuție a gazelor naturale, </w:t>
      </w:r>
      <w:r w:rsidR="00D34CF5" w:rsidRPr="00BA3EE4">
        <w:rPr>
          <w:rFonts w:ascii="Times New Roman" w:eastAsia="Times New Roman" w:hAnsi="Times New Roman"/>
          <w:sz w:val="24"/>
          <w:szCs w:val="24"/>
          <w:shd w:val="clear" w:color="auto" w:fill="FFFFFF"/>
        </w:rPr>
        <w:t>măsurată în ore</w:t>
      </w:r>
      <w:r w:rsidRPr="00BA3EE4">
        <w:rPr>
          <w:rFonts w:ascii="Times New Roman" w:eastAsia="Times New Roman" w:hAnsi="Times New Roman"/>
          <w:sz w:val="24"/>
          <w:szCs w:val="24"/>
          <w:shd w:val="clear" w:color="auto" w:fill="FFFFFF"/>
        </w:rPr>
        <w:t>;</w:t>
      </w:r>
    </w:p>
    <w:p w14:paraId="32C5426E" w14:textId="77777777" w:rsidR="008B4936" w:rsidRPr="00BA3EE4" w:rsidRDefault="005A441B" w:rsidP="00BA3EE4">
      <w:pPr>
        <w:autoSpaceDN/>
        <w:spacing w:after="0" w:line="360" w:lineRule="auto"/>
        <w:jc w:val="both"/>
        <w:rPr>
          <w:rStyle w:val="salnttl1"/>
          <w:rFonts w:ascii="Times New Roman" w:hAnsi="Times New Roman"/>
          <w:b w:val="0"/>
          <w:color w:val="auto"/>
          <w:sz w:val="24"/>
          <w:szCs w:val="24"/>
        </w:rPr>
      </w:pPr>
      <w:r w:rsidRPr="00BA3EE4">
        <w:rPr>
          <w:rStyle w:val="salnttl1"/>
          <w:rFonts w:ascii="Times New Roman" w:eastAsia="Times New Roman" w:hAnsi="Times New Roman"/>
          <w:b w:val="0"/>
          <w:color w:val="auto"/>
          <w:sz w:val="24"/>
          <w:szCs w:val="24"/>
          <w:specVanish w:val="0"/>
        </w:rPr>
        <w:t>(2)</w:t>
      </w:r>
      <w:r w:rsidR="001E5ADD" w:rsidRPr="00BA3EE4">
        <w:rPr>
          <w:rStyle w:val="salnttl1"/>
          <w:rFonts w:ascii="Times New Roman" w:eastAsia="Times New Roman" w:hAnsi="Times New Roman"/>
          <w:b w:val="0"/>
          <w:color w:val="auto"/>
          <w:sz w:val="24"/>
          <w:szCs w:val="24"/>
          <w:specVanish w:val="0"/>
        </w:rPr>
        <w:t xml:space="preserve"> </w:t>
      </w:r>
      <w:r w:rsidRPr="00BA3EE4">
        <w:rPr>
          <w:rStyle w:val="salnttl1"/>
          <w:rFonts w:ascii="Times New Roman" w:hAnsi="Times New Roman"/>
          <w:b w:val="0"/>
          <w:color w:val="auto"/>
          <w:sz w:val="24"/>
          <w:szCs w:val="24"/>
          <w:specVanish w:val="0"/>
        </w:rPr>
        <w:t>Documentele prevăzute la alin. (1) se transmit la ANRE cu adresă de înaintare asumată de către reprezentantul legal al OSD sau de către persoana/persoanele împuternicită/ împuternicite să reprezinte legal OSD.</w:t>
      </w:r>
    </w:p>
    <w:p w14:paraId="08E1A19E" w14:textId="09B0991A"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D34CF5" w:rsidRPr="00BA3EE4">
        <w:rPr>
          <w:rStyle w:val="salnttl1"/>
          <w:rFonts w:ascii="Times New Roman" w:eastAsia="Times New Roman" w:hAnsi="Times New Roman"/>
          <w:color w:val="auto"/>
          <w:sz w:val="24"/>
          <w:szCs w:val="24"/>
          <w:specVanish w:val="0"/>
        </w:rPr>
        <w:t>3</w:t>
      </w:r>
      <w:r w:rsidRPr="00BA3EE4">
        <w:rPr>
          <w:rStyle w:val="salnttl1"/>
          <w:rFonts w:ascii="Times New Roman" w:eastAsia="Times New Roman" w:hAnsi="Times New Roman"/>
          <w:color w:val="auto"/>
          <w:sz w:val="24"/>
          <w:szCs w:val="24"/>
          <w:specVanish w:val="0"/>
        </w:rPr>
        <w:t>)</w:t>
      </w:r>
      <w:r w:rsidR="001E5ADD"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Documentele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şi </w:t>
      </w:r>
      <w:r w:rsidRPr="00BA3EE4">
        <w:rPr>
          <w:rStyle w:val="slgi1"/>
          <w:rFonts w:ascii="Times New Roman" w:eastAsia="Times New Roman" w:hAnsi="Times New Roman"/>
          <w:color w:val="auto"/>
          <w:sz w:val="24"/>
          <w:szCs w:val="24"/>
          <w:u w:val="none"/>
        </w:rPr>
        <w:t>(2)</w:t>
      </w:r>
      <w:r w:rsidRPr="00BA3EE4">
        <w:rPr>
          <w:rStyle w:val="salnbdy"/>
          <w:rFonts w:ascii="Times New Roman" w:eastAsia="Times New Roman" w:hAnsi="Times New Roman"/>
          <w:color w:val="auto"/>
          <w:sz w:val="24"/>
          <w:szCs w:val="24"/>
        </w:rPr>
        <w:t xml:space="preserve"> se transmit, la ANRE; anexele prevăzute la </w:t>
      </w:r>
      <w:r w:rsidRPr="00BA3EE4">
        <w:rPr>
          <w:rStyle w:val="slgi1"/>
          <w:rFonts w:ascii="Times New Roman" w:eastAsia="Times New Roman" w:hAnsi="Times New Roman"/>
          <w:color w:val="auto"/>
          <w:sz w:val="24"/>
          <w:szCs w:val="24"/>
          <w:u w:val="none"/>
        </w:rPr>
        <w:t>alin. (1)</w:t>
      </w:r>
      <w:r w:rsidRPr="00BA3EE4">
        <w:rPr>
          <w:rStyle w:val="salnbdy"/>
          <w:rFonts w:ascii="Times New Roman" w:eastAsia="Times New Roman" w:hAnsi="Times New Roman"/>
          <w:color w:val="auto"/>
          <w:sz w:val="24"/>
          <w:szCs w:val="24"/>
        </w:rPr>
        <w:t xml:space="preserve"> se transmit şi în format editabil, prin e-mail, la adres</w:t>
      </w:r>
      <w:r w:rsidR="009C1FBF" w:rsidRPr="00BA3EE4">
        <w:rPr>
          <w:rStyle w:val="salnbdy"/>
          <w:rFonts w:ascii="Times New Roman" w:eastAsia="Times New Roman" w:hAnsi="Times New Roman"/>
          <w:color w:val="auto"/>
          <w:sz w:val="24"/>
          <w:szCs w:val="24"/>
        </w:rPr>
        <w:t>ele</w:t>
      </w:r>
      <w:r w:rsidRPr="00BA3EE4">
        <w:rPr>
          <w:rStyle w:val="salnbdy"/>
          <w:rFonts w:ascii="Times New Roman" w:eastAsia="Times New Roman" w:hAnsi="Times New Roman"/>
          <w:color w:val="auto"/>
          <w:sz w:val="24"/>
          <w:szCs w:val="24"/>
        </w:rPr>
        <w:t xml:space="preserve"> </w:t>
      </w:r>
      <w:hyperlink r:id="rId12" w:history="1">
        <w:r w:rsidR="009C1FBF" w:rsidRPr="00BA3EE4">
          <w:rPr>
            <w:rStyle w:val="Hyperlink"/>
            <w:rFonts w:ascii="Times New Roman" w:eastAsia="Times New Roman" w:hAnsi="Times New Roman"/>
            <w:color w:val="auto"/>
            <w:sz w:val="24"/>
            <w:szCs w:val="24"/>
            <w:shd w:val="clear" w:color="auto" w:fill="FFFFFF"/>
          </w:rPr>
          <w:t>anre@anre.ro</w:t>
        </w:r>
      </w:hyperlink>
      <w:r w:rsidR="009C1FBF" w:rsidRPr="00BA3EE4">
        <w:rPr>
          <w:rStyle w:val="salnbdy"/>
          <w:rFonts w:ascii="Times New Roman" w:eastAsia="Times New Roman" w:hAnsi="Times New Roman"/>
          <w:color w:val="auto"/>
          <w:sz w:val="24"/>
          <w:szCs w:val="24"/>
        </w:rPr>
        <w:t xml:space="preserve"> </w:t>
      </w:r>
      <w:r w:rsidR="009C1FBF" w:rsidRPr="00BA3EE4">
        <w:rPr>
          <w:rStyle w:val="Hyperlink"/>
          <w:rFonts w:ascii="Times New Roman" w:hAnsi="Times New Roman"/>
          <w:color w:val="auto"/>
          <w:sz w:val="24"/>
          <w:szCs w:val="24"/>
          <w:shd w:val="clear" w:color="auto" w:fill="FFFFFF"/>
        </w:rPr>
        <w:t xml:space="preserve">și </w:t>
      </w:r>
      <w:hyperlink r:id="rId13" w:history="1">
        <w:r w:rsidR="009C1FBF" w:rsidRPr="00BA3EE4">
          <w:rPr>
            <w:rStyle w:val="Hyperlink"/>
            <w:rFonts w:ascii="Times New Roman" w:hAnsi="Times New Roman"/>
            <w:color w:val="auto"/>
            <w:sz w:val="24"/>
            <w:szCs w:val="24"/>
          </w:rPr>
          <w:t>smgn@anre.ro</w:t>
        </w:r>
      </w:hyperlink>
      <w:r w:rsidRPr="00BA3EE4">
        <w:rPr>
          <w:rStyle w:val="salnbdy"/>
          <w:rFonts w:ascii="Times New Roman" w:eastAsia="Times New Roman" w:hAnsi="Times New Roman"/>
          <w:color w:val="auto"/>
          <w:sz w:val="24"/>
          <w:szCs w:val="24"/>
        </w:rPr>
        <w:t>.</w:t>
      </w:r>
    </w:p>
    <w:p w14:paraId="5301E8AA" w14:textId="4E1BBF84" w:rsidR="008B4936" w:rsidRPr="00BA3EE4" w:rsidRDefault="005A441B" w:rsidP="00BA3EE4">
      <w:pPr>
        <w:autoSpaceDN/>
        <w:spacing w:after="0" w:line="360" w:lineRule="auto"/>
        <w:jc w:val="both"/>
        <w:rPr>
          <w:rFonts w:ascii="Times New Roman" w:eastAsia="Times New Roman" w:hAnsi="Times New Roman"/>
          <w:sz w:val="24"/>
          <w:szCs w:val="24"/>
          <w:shd w:val="clear" w:color="auto" w:fill="FFFFFF"/>
        </w:rPr>
      </w:pPr>
      <w:r w:rsidRPr="00BA3EE4">
        <w:rPr>
          <w:rStyle w:val="salnttl1"/>
          <w:rFonts w:ascii="Times New Roman" w:eastAsia="Times New Roman" w:hAnsi="Times New Roman"/>
          <w:color w:val="auto"/>
          <w:sz w:val="24"/>
          <w:szCs w:val="24"/>
          <w:specVanish w:val="0"/>
        </w:rPr>
        <w:t>(</w:t>
      </w:r>
      <w:r w:rsidR="00D34CF5" w:rsidRPr="00BA3EE4">
        <w:rPr>
          <w:rStyle w:val="salnttl1"/>
          <w:rFonts w:ascii="Times New Roman" w:eastAsia="Times New Roman" w:hAnsi="Times New Roman"/>
          <w:color w:val="auto"/>
          <w:sz w:val="24"/>
          <w:szCs w:val="24"/>
          <w:specVanish w:val="0"/>
        </w:rPr>
        <w:t>4</w:t>
      </w:r>
      <w:r w:rsidRPr="00BA3EE4">
        <w:rPr>
          <w:rStyle w:val="salnttl1"/>
          <w:rFonts w:ascii="Times New Roman" w:eastAsia="Times New Roman" w:hAnsi="Times New Roman"/>
          <w:color w:val="auto"/>
          <w:sz w:val="24"/>
          <w:szCs w:val="24"/>
          <w:specVanish w:val="0"/>
        </w:rPr>
        <w:t>)</w:t>
      </w:r>
      <w:r w:rsidR="00003B16" w:rsidRPr="00BA3EE4">
        <w:rPr>
          <w:rStyle w:val="salnttl1"/>
          <w:rFonts w:ascii="Times New Roman" w:eastAsia="Times New Roman" w:hAnsi="Times New Roman"/>
          <w:color w:val="auto"/>
          <w:sz w:val="24"/>
          <w:szCs w:val="24"/>
          <w:specVanish w:val="0"/>
        </w:rPr>
        <w:t xml:space="preserve"> </w:t>
      </w:r>
      <w:r w:rsidRPr="00BA3EE4">
        <w:rPr>
          <w:rStyle w:val="salnbdy"/>
          <w:rFonts w:ascii="Times New Roman" w:eastAsia="Times New Roman" w:hAnsi="Times New Roman"/>
          <w:color w:val="auto"/>
          <w:sz w:val="24"/>
          <w:szCs w:val="24"/>
        </w:rPr>
        <w:t xml:space="preserve">OSD are obligaţia să publice pe pagina proprie de internet, până la data de 1 decembrie a fiecărui an, raportul prevăzut la </w:t>
      </w:r>
      <w:r w:rsidRPr="00BA3EE4">
        <w:rPr>
          <w:rStyle w:val="slgi1"/>
          <w:rFonts w:ascii="Times New Roman" w:eastAsia="Times New Roman" w:hAnsi="Times New Roman"/>
          <w:color w:val="auto"/>
          <w:sz w:val="24"/>
          <w:szCs w:val="24"/>
          <w:u w:val="none"/>
        </w:rPr>
        <w:t>alin. (1) lit. a)</w:t>
      </w:r>
      <w:r w:rsidRPr="00BA3EE4">
        <w:rPr>
          <w:rStyle w:val="salnbdy"/>
          <w:rFonts w:ascii="Times New Roman" w:eastAsia="Times New Roman" w:hAnsi="Times New Roman"/>
          <w:color w:val="auto"/>
          <w:sz w:val="24"/>
          <w:szCs w:val="24"/>
        </w:rPr>
        <w:t>.</w:t>
      </w:r>
    </w:p>
    <w:p w14:paraId="0B47996D" w14:textId="198F0133"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 xml:space="preserve">Articolul </w:t>
      </w:r>
      <w:r w:rsidR="00003B16" w:rsidRPr="00BA3EE4">
        <w:rPr>
          <w:rFonts w:ascii="Times New Roman" w:hAnsi="Times New Roman"/>
          <w:color w:val="auto"/>
          <w:sz w:val="24"/>
          <w:szCs w:val="24"/>
          <w:shd w:val="clear" w:color="auto" w:fill="FFFFFF"/>
        </w:rPr>
        <w:t>3</w:t>
      </w:r>
      <w:r w:rsidR="00F91974" w:rsidRPr="00BA3EE4">
        <w:rPr>
          <w:rFonts w:ascii="Times New Roman" w:hAnsi="Times New Roman"/>
          <w:color w:val="auto"/>
          <w:sz w:val="24"/>
          <w:szCs w:val="24"/>
          <w:shd w:val="clear" w:color="auto" w:fill="FFFFFF"/>
        </w:rPr>
        <w:t>0</w:t>
      </w:r>
    </w:p>
    <w:p w14:paraId="54D5B201" w14:textId="4815ED6E" w:rsidR="008B4936" w:rsidRPr="00BA3EE4" w:rsidRDefault="005A441B" w:rsidP="00BA3EE4">
      <w:pPr>
        <w:pStyle w:val="sartden"/>
        <w:spacing w:after="0" w:line="360" w:lineRule="auto"/>
        <w:jc w:val="both"/>
        <w:rPr>
          <w:rFonts w:ascii="Times New Roman" w:hAnsi="Times New Roman"/>
          <w:color w:val="auto"/>
          <w:sz w:val="24"/>
          <w:szCs w:val="24"/>
          <w:shd w:val="clear" w:color="auto" w:fill="FFFFFF"/>
        </w:rPr>
      </w:pPr>
      <w:r w:rsidRPr="00BA3EE4">
        <w:rPr>
          <w:rStyle w:val="spar3"/>
          <w:rFonts w:ascii="Times New Roman" w:hAnsi="Times New Roman"/>
          <w:b w:val="0"/>
          <w:bCs w:val="0"/>
          <w:color w:val="auto"/>
          <w:sz w:val="24"/>
          <w:szCs w:val="24"/>
          <w:specVanish w:val="0"/>
        </w:rPr>
        <w:t xml:space="preserve">OSD are obligaţia să menţină pe pagina proprie de internet evidenţa prevăzută la </w:t>
      </w:r>
      <w:r w:rsidRPr="00BA3EE4">
        <w:rPr>
          <w:rStyle w:val="slgi1"/>
          <w:rFonts w:ascii="Times New Roman" w:hAnsi="Times New Roman"/>
          <w:b w:val="0"/>
          <w:bCs w:val="0"/>
          <w:color w:val="auto"/>
          <w:sz w:val="24"/>
          <w:szCs w:val="24"/>
          <w:u w:val="none"/>
        </w:rPr>
        <w:t xml:space="preserve">art. </w:t>
      </w:r>
      <w:r w:rsidR="00F91974" w:rsidRPr="00BA3EE4">
        <w:rPr>
          <w:rStyle w:val="slgi1"/>
          <w:rFonts w:ascii="Times New Roman" w:hAnsi="Times New Roman"/>
          <w:b w:val="0"/>
          <w:bCs w:val="0"/>
          <w:color w:val="auto"/>
          <w:sz w:val="24"/>
          <w:szCs w:val="24"/>
          <w:u w:val="none"/>
        </w:rPr>
        <w:t xml:space="preserve">28 </w:t>
      </w:r>
      <w:r w:rsidRPr="00BA3EE4">
        <w:rPr>
          <w:rStyle w:val="slgi1"/>
          <w:rFonts w:ascii="Times New Roman" w:hAnsi="Times New Roman"/>
          <w:b w:val="0"/>
          <w:bCs w:val="0"/>
          <w:color w:val="auto"/>
          <w:sz w:val="24"/>
          <w:szCs w:val="24"/>
          <w:u w:val="none"/>
        </w:rPr>
        <w:t>alin. (1) lit. c)</w:t>
      </w:r>
      <w:r w:rsidRPr="00BA3EE4">
        <w:rPr>
          <w:rStyle w:val="spar3"/>
          <w:rFonts w:ascii="Times New Roman" w:hAnsi="Times New Roman"/>
          <w:b w:val="0"/>
          <w:bCs w:val="0"/>
          <w:color w:val="auto"/>
          <w:sz w:val="24"/>
          <w:szCs w:val="24"/>
          <w:specVanish w:val="0"/>
        </w:rPr>
        <w:t xml:space="preserve"> şi raportul prevăzut la </w:t>
      </w:r>
      <w:r w:rsidRPr="00BA3EE4">
        <w:rPr>
          <w:rStyle w:val="slgi1"/>
          <w:rFonts w:ascii="Times New Roman" w:hAnsi="Times New Roman"/>
          <w:b w:val="0"/>
          <w:bCs w:val="0"/>
          <w:color w:val="auto"/>
          <w:sz w:val="24"/>
          <w:szCs w:val="24"/>
          <w:u w:val="none"/>
        </w:rPr>
        <w:t xml:space="preserve">art. </w:t>
      </w:r>
      <w:r w:rsidR="00F91974" w:rsidRPr="00BA3EE4">
        <w:rPr>
          <w:rStyle w:val="slgi1"/>
          <w:rFonts w:ascii="Times New Roman" w:hAnsi="Times New Roman"/>
          <w:b w:val="0"/>
          <w:bCs w:val="0"/>
          <w:color w:val="auto"/>
          <w:sz w:val="24"/>
          <w:szCs w:val="24"/>
          <w:u w:val="none"/>
        </w:rPr>
        <w:t xml:space="preserve">29 </w:t>
      </w:r>
      <w:r w:rsidRPr="00BA3EE4">
        <w:rPr>
          <w:rStyle w:val="slgi1"/>
          <w:rFonts w:ascii="Times New Roman" w:hAnsi="Times New Roman"/>
          <w:b w:val="0"/>
          <w:bCs w:val="0"/>
          <w:color w:val="auto"/>
          <w:sz w:val="24"/>
          <w:szCs w:val="24"/>
          <w:u w:val="none"/>
        </w:rPr>
        <w:t>alin. (1) lit. a)</w:t>
      </w:r>
      <w:r w:rsidRPr="00BA3EE4">
        <w:rPr>
          <w:rStyle w:val="spar3"/>
          <w:rFonts w:ascii="Times New Roman" w:hAnsi="Times New Roman"/>
          <w:b w:val="0"/>
          <w:bCs w:val="0"/>
          <w:color w:val="auto"/>
          <w:sz w:val="24"/>
          <w:szCs w:val="24"/>
          <w:specVanish w:val="0"/>
        </w:rPr>
        <w:t xml:space="preserve"> pentru o perioadă de minimum 3 ani calendaristici.</w:t>
      </w:r>
    </w:p>
    <w:p w14:paraId="251AAE2D" w14:textId="0C4268A9"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 xml:space="preserve">Articolul </w:t>
      </w:r>
      <w:r w:rsidR="00003B16" w:rsidRPr="00BA3EE4">
        <w:rPr>
          <w:rFonts w:ascii="Times New Roman" w:hAnsi="Times New Roman"/>
          <w:color w:val="auto"/>
          <w:sz w:val="24"/>
          <w:szCs w:val="24"/>
          <w:shd w:val="clear" w:color="auto" w:fill="FFFFFF"/>
        </w:rPr>
        <w:t>3</w:t>
      </w:r>
      <w:r w:rsidR="00F91974" w:rsidRPr="00BA3EE4">
        <w:rPr>
          <w:rFonts w:ascii="Times New Roman" w:hAnsi="Times New Roman"/>
          <w:color w:val="auto"/>
          <w:sz w:val="24"/>
          <w:szCs w:val="24"/>
          <w:shd w:val="clear" w:color="auto" w:fill="FFFFFF"/>
        </w:rPr>
        <w:t>1</w:t>
      </w:r>
    </w:p>
    <w:p w14:paraId="0B98B7B6" w14:textId="77777777" w:rsidR="008B4936" w:rsidRPr="00BA3EE4" w:rsidRDefault="005A441B" w:rsidP="00BA3EE4">
      <w:pPr>
        <w:pStyle w:val="spar"/>
        <w:spacing w:after="0" w:line="360" w:lineRule="auto"/>
        <w:ind w:left="0"/>
        <w:jc w:val="both"/>
        <w:rPr>
          <w:shd w:val="clear" w:color="auto" w:fill="FFFFFF"/>
        </w:rPr>
      </w:pPr>
      <w:r w:rsidRPr="00BA3EE4">
        <w:rPr>
          <w:shd w:val="clear" w:color="auto" w:fill="FFFFFF"/>
        </w:rPr>
        <w:t>OSD are obligaţia să menţină datele care au stat la baza calculării indicatorilor specifici de performanţă din prezentul standard pentru o perioadă de minimum 3 ani gazieri.</w:t>
      </w:r>
    </w:p>
    <w:p w14:paraId="7CCC7FE7" w14:textId="6AB5CABF" w:rsidR="008B4936" w:rsidRPr="00BA3EE4" w:rsidRDefault="005A441B" w:rsidP="00BA3EE4">
      <w:pPr>
        <w:pStyle w:val="sartttl"/>
        <w:spacing w:after="0" w:line="360" w:lineRule="auto"/>
        <w:jc w:val="both"/>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3</w:t>
      </w:r>
      <w:r w:rsidR="00F91974" w:rsidRPr="00BA3EE4">
        <w:rPr>
          <w:rFonts w:ascii="Times New Roman" w:hAnsi="Times New Roman"/>
          <w:color w:val="auto"/>
          <w:sz w:val="24"/>
          <w:szCs w:val="24"/>
          <w:shd w:val="clear" w:color="auto" w:fill="FFFFFF"/>
        </w:rPr>
        <w:t>2</w:t>
      </w:r>
    </w:p>
    <w:p w14:paraId="4C53C95D" w14:textId="77777777" w:rsidR="008B4936" w:rsidRPr="00BA3EE4" w:rsidRDefault="005A441B" w:rsidP="00BA3EE4">
      <w:pPr>
        <w:pStyle w:val="spar"/>
        <w:spacing w:after="0" w:line="360" w:lineRule="auto"/>
        <w:ind w:left="0"/>
        <w:jc w:val="both"/>
        <w:rPr>
          <w:shd w:val="clear" w:color="auto" w:fill="FFFFFF"/>
        </w:rPr>
      </w:pPr>
      <w:r w:rsidRPr="00BA3EE4">
        <w:rPr>
          <w:shd w:val="clear" w:color="auto" w:fill="FFFFFF"/>
        </w:rPr>
        <w:t>Costurile generate de plata compensaţiilor nu sunt considerate costuri justificate şi nu sunt luate în considerare la stabilirea tarifelor reglementate pentru prestarea serviciului de distribuţie agazelor naturale.</w:t>
      </w:r>
    </w:p>
    <w:p w14:paraId="57007030" w14:textId="77777777" w:rsidR="00BA3EE4" w:rsidRDefault="00BA3EE4" w:rsidP="00BA3EE4">
      <w:pPr>
        <w:pStyle w:val="scapttl"/>
        <w:spacing w:after="0" w:line="360" w:lineRule="auto"/>
        <w:divId w:val="1687752029"/>
        <w:rPr>
          <w:rFonts w:ascii="Times New Roman" w:hAnsi="Times New Roman"/>
          <w:color w:val="auto"/>
        </w:rPr>
      </w:pPr>
    </w:p>
    <w:p w14:paraId="4560C5C8" w14:textId="77777777" w:rsidR="008B4936" w:rsidRPr="00BA3EE4" w:rsidRDefault="005A441B" w:rsidP="00BA3EE4">
      <w:pPr>
        <w:pStyle w:val="scapttl"/>
        <w:spacing w:after="0" w:line="360" w:lineRule="auto"/>
        <w:divId w:val="1687752029"/>
        <w:rPr>
          <w:rFonts w:ascii="Times New Roman" w:hAnsi="Times New Roman"/>
          <w:color w:val="auto"/>
        </w:rPr>
      </w:pPr>
      <w:r w:rsidRPr="00BA3EE4">
        <w:rPr>
          <w:rFonts w:ascii="Times New Roman" w:hAnsi="Times New Roman"/>
          <w:color w:val="auto"/>
        </w:rPr>
        <w:t>Capitolul V</w:t>
      </w:r>
    </w:p>
    <w:p w14:paraId="2C90710F" w14:textId="77777777" w:rsidR="008B4936" w:rsidRPr="00BA3EE4" w:rsidRDefault="005A441B" w:rsidP="00BA3EE4">
      <w:pPr>
        <w:pStyle w:val="scapden"/>
        <w:spacing w:after="0" w:line="360" w:lineRule="auto"/>
        <w:divId w:val="1687752029"/>
        <w:rPr>
          <w:rFonts w:ascii="Times New Roman" w:hAnsi="Times New Roman"/>
          <w:color w:val="auto"/>
        </w:rPr>
      </w:pPr>
      <w:r w:rsidRPr="00BA3EE4">
        <w:rPr>
          <w:rFonts w:ascii="Times New Roman" w:hAnsi="Times New Roman"/>
          <w:color w:val="auto"/>
        </w:rPr>
        <w:t>Dispoziţii tranzitorii şi finale</w:t>
      </w:r>
    </w:p>
    <w:p w14:paraId="3C4E1967" w14:textId="5B2FF9CC" w:rsidR="008B4936" w:rsidRPr="00BA3EE4" w:rsidRDefault="005A441B" w:rsidP="00BA3EE4">
      <w:pPr>
        <w:pStyle w:val="sartttl"/>
        <w:spacing w:after="0" w:line="360" w:lineRule="auto"/>
        <w:jc w:val="both"/>
        <w:divId w:val="1190069618"/>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3</w:t>
      </w:r>
      <w:r w:rsidR="00F91974" w:rsidRPr="00BA3EE4">
        <w:rPr>
          <w:rFonts w:ascii="Times New Roman" w:hAnsi="Times New Roman"/>
          <w:color w:val="auto"/>
          <w:sz w:val="24"/>
          <w:szCs w:val="24"/>
          <w:shd w:val="clear" w:color="auto" w:fill="FFFFFF"/>
        </w:rPr>
        <w:t>3</w:t>
      </w:r>
    </w:p>
    <w:p w14:paraId="1B314CCD" w14:textId="77777777" w:rsidR="008B4936" w:rsidRPr="00BA3EE4" w:rsidRDefault="005A441B" w:rsidP="00BA3EE4">
      <w:pPr>
        <w:pStyle w:val="spar"/>
        <w:spacing w:after="0" w:line="360" w:lineRule="auto"/>
        <w:jc w:val="both"/>
        <w:divId w:val="1190069618"/>
        <w:rPr>
          <w:shd w:val="clear" w:color="auto" w:fill="FFFFFF"/>
        </w:rPr>
      </w:pPr>
      <w:r w:rsidRPr="00BA3EE4">
        <w:rPr>
          <w:shd w:val="clear" w:color="auto" w:fill="FFFFFF"/>
        </w:rPr>
        <w:t>În cel mult 30 de zile de la intrarea în vigoare a prezentului standard, OSD are obligaţia să publice conţinutul acestuia, însoţit de ordinul de aprobare, pe pagina proprie de internet.</w:t>
      </w:r>
    </w:p>
    <w:p w14:paraId="4D5C19C8" w14:textId="1C63E0F5" w:rsidR="008B4936" w:rsidRPr="00BA3EE4" w:rsidRDefault="005A441B" w:rsidP="00BA3EE4">
      <w:pPr>
        <w:pStyle w:val="sartttl"/>
        <w:spacing w:after="0" w:line="360" w:lineRule="auto"/>
        <w:jc w:val="both"/>
        <w:divId w:val="1668165154"/>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3</w:t>
      </w:r>
      <w:r w:rsidR="00F91974" w:rsidRPr="00BA3EE4">
        <w:rPr>
          <w:rFonts w:ascii="Times New Roman" w:hAnsi="Times New Roman"/>
          <w:color w:val="auto"/>
          <w:sz w:val="24"/>
          <w:szCs w:val="24"/>
          <w:shd w:val="clear" w:color="auto" w:fill="FFFFFF"/>
        </w:rPr>
        <w:t>4</w:t>
      </w:r>
      <w:r w:rsidR="006407EE" w:rsidRPr="00BA3EE4">
        <w:rPr>
          <w:rFonts w:ascii="Times New Roman" w:hAnsi="Times New Roman"/>
          <w:color w:val="auto"/>
          <w:sz w:val="24"/>
          <w:szCs w:val="24"/>
          <w:shd w:val="clear" w:color="auto" w:fill="FFFFFF"/>
        </w:rPr>
        <w:t xml:space="preserve"> </w:t>
      </w:r>
    </w:p>
    <w:p w14:paraId="512876C4" w14:textId="1B4276DA" w:rsidR="006407EE" w:rsidRPr="00BA3EE4" w:rsidRDefault="00DF7950" w:rsidP="00BA3EE4">
      <w:pPr>
        <w:pStyle w:val="spar"/>
        <w:spacing w:after="72" w:line="360" w:lineRule="auto"/>
        <w:ind w:left="369"/>
        <w:jc w:val="both"/>
        <w:divId w:val="1668165154"/>
        <w:rPr>
          <w:shd w:val="clear" w:color="auto" w:fill="FFFFFF"/>
        </w:rPr>
      </w:pPr>
      <w:r w:rsidRPr="00BA3EE4">
        <w:rPr>
          <w:shd w:val="clear" w:color="auto" w:fill="FFFFFF"/>
        </w:rPr>
        <w:t>În situații</w:t>
      </w:r>
      <w:r w:rsidR="006407EE" w:rsidRPr="00BA3EE4">
        <w:rPr>
          <w:shd w:val="clear" w:color="auto" w:fill="FFFFFF"/>
        </w:rPr>
        <w:t xml:space="preserve"> </w:t>
      </w:r>
      <w:r w:rsidRPr="00BA3EE4">
        <w:rPr>
          <w:shd w:val="clear" w:color="auto" w:fill="FFFFFF"/>
        </w:rPr>
        <w:t xml:space="preserve">justificate </w:t>
      </w:r>
      <w:r w:rsidR="006407EE" w:rsidRPr="00BA3EE4">
        <w:rPr>
          <w:shd w:val="clear" w:color="auto" w:fill="FFFFFF"/>
        </w:rPr>
        <w:t xml:space="preserve">în care nerespectarea prevederilor prezentului standard nu se datorează OSD, </w:t>
      </w:r>
      <w:r w:rsidRPr="00BA3EE4">
        <w:rPr>
          <w:shd w:val="clear" w:color="auto" w:fill="FFFFFF"/>
        </w:rPr>
        <w:t>acesta nu dat</w:t>
      </w:r>
      <w:r w:rsidR="006407EE" w:rsidRPr="00BA3EE4">
        <w:rPr>
          <w:shd w:val="clear" w:color="auto" w:fill="FFFFFF"/>
        </w:rPr>
        <w:t>orează compensații solicitanților</w:t>
      </w:r>
      <w:r w:rsidRPr="00BA3EE4">
        <w:rPr>
          <w:shd w:val="clear" w:color="auto" w:fill="FFFFFF"/>
        </w:rPr>
        <w:t>.</w:t>
      </w:r>
    </w:p>
    <w:p w14:paraId="75C03785" w14:textId="5B8BB561" w:rsidR="001B4162" w:rsidRPr="00BA3EE4" w:rsidRDefault="001B4162" w:rsidP="00BA3EE4">
      <w:pPr>
        <w:pStyle w:val="sartttl"/>
        <w:spacing w:after="0" w:line="360" w:lineRule="auto"/>
        <w:jc w:val="both"/>
        <w:divId w:val="1829899147"/>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Articolul 35</w:t>
      </w:r>
    </w:p>
    <w:p w14:paraId="09D151EF" w14:textId="4AB8AB0D" w:rsidR="001B4162" w:rsidRPr="00BA3EE4" w:rsidRDefault="001B4162" w:rsidP="00BA3EE4">
      <w:pPr>
        <w:pStyle w:val="sartttl"/>
        <w:spacing w:after="0" w:line="360" w:lineRule="auto"/>
        <w:ind w:left="144"/>
        <w:jc w:val="both"/>
        <w:divId w:val="1829899147"/>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OSD transmite utilizatorului, direct sau prin intermediul furnizorului, odată cu prima factură de gaze naturale emisă după intrarea în vigoare a prezentului standard, o informare cu privire la:</w:t>
      </w:r>
    </w:p>
    <w:p w14:paraId="3E40F3EC" w14:textId="77777777" w:rsidR="001B4162" w:rsidRPr="00BA3EE4" w:rsidRDefault="001B4162" w:rsidP="00BA3EE4">
      <w:pPr>
        <w:pStyle w:val="sartttl"/>
        <w:spacing w:after="0" w:line="360" w:lineRule="auto"/>
        <w:ind w:left="144"/>
        <w:jc w:val="both"/>
        <w:divId w:val="1829899147"/>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a) dreptul acestuia de a primi compensații pentru nerespectarea prevederilor din prezentul standard;</w:t>
      </w:r>
    </w:p>
    <w:p w14:paraId="5CDA841E" w14:textId="121AF41F" w:rsidR="001B4162" w:rsidRPr="00BA3EE4" w:rsidRDefault="001B4162" w:rsidP="00BA3EE4">
      <w:pPr>
        <w:pStyle w:val="sartttl"/>
        <w:spacing w:after="0" w:line="360" w:lineRule="auto"/>
        <w:ind w:left="144"/>
        <w:jc w:val="both"/>
        <w:divId w:val="1829899147"/>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b) prezentarea generală a situațiilor în care OSD este obligat să acorde compensații, valorile compensațiilor, modul de solicitare/acordare, precum și termenul și modalitatea de plată ale acestora.</w:t>
      </w:r>
    </w:p>
    <w:p w14:paraId="19BA31B8" w14:textId="7582F23E" w:rsidR="001B4162" w:rsidRPr="00BA3EE4" w:rsidRDefault="001B4162" w:rsidP="00BA3EE4">
      <w:pPr>
        <w:pStyle w:val="sartttl"/>
        <w:spacing w:after="0" w:line="360" w:lineRule="auto"/>
        <w:jc w:val="both"/>
        <w:divId w:val="1829899147"/>
        <w:rPr>
          <w:rFonts w:ascii="Times New Roman" w:hAnsi="Times New Roman"/>
          <w:b w:val="0"/>
          <w:color w:val="auto"/>
          <w:sz w:val="24"/>
          <w:szCs w:val="24"/>
          <w:shd w:val="clear" w:color="auto" w:fill="FFFFFF"/>
        </w:rPr>
      </w:pPr>
      <w:r w:rsidRPr="00BA3EE4">
        <w:rPr>
          <w:rFonts w:ascii="Times New Roman" w:hAnsi="Times New Roman"/>
          <w:b w:val="0"/>
          <w:color w:val="auto"/>
          <w:sz w:val="24"/>
          <w:szCs w:val="24"/>
          <w:shd w:val="clear" w:color="auto" w:fill="FFFFFF"/>
        </w:rPr>
        <w:t>Informarea se publică și pe pagina de internet a OSD, în termen de maximum 30 de zile de la intrarea în vigoare a standardului.</w:t>
      </w:r>
    </w:p>
    <w:p w14:paraId="37B8A3A5" w14:textId="0B72BC41" w:rsidR="008B4936" w:rsidRPr="00BA3EE4" w:rsidRDefault="005A441B" w:rsidP="00BA3EE4">
      <w:pPr>
        <w:pStyle w:val="sartttl"/>
        <w:spacing w:after="0" w:line="360" w:lineRule="auto"/>
        <w:jc w:val="both"/>
        <w:divId w:val="1829899147"/>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 xml:space="preserve">Articolul </w:t>
      </w:r>
      <w:r w:rsidR="006407EE" w:rsidRPr="00BA3EE4">
        <w:rPr>
          <w:rFonts w:ascii="Times New Roman" w:hAnsi="Times New Roman"/>
          <w:color w:val="auto"/>
          <w:sz w:val="24"/>
          <w:szCs w:val="24"/>
          <w:shd w:val="clear" w:color="auto" w:fill="FFFFFF"/>
        </w:rPr>
        <w:t>3</w:t>
      </w:r>
      <w:r w:rsidR="001B4162" w:rsidRPr="00BA3EE4">
        <w:rPr>
          <w:rFonts w:ascii="Times New Roman" w:hAnsi="Times New Roman"/>
          <w:color w:val="auto"/>
          <w:sz w:val="24"/>
          <w:szCs w:val="24"/>
          <w:shd w:val="clear" w:color="auto" w:fill="FFFFFF"/>
        </w:rPr>
        <w:t>6</w:t>
      </w:r>
    </w:p>
    <w:p w14:paraId="416ACB9B" w14:textId="77777777" w:rsidR="008B4936" w:rsidRPr="00BA3EE4" w:rsidRDefault="005A441B" w:rsidP="00BA3EE4">
      <w:pPr>
        <w:pStyle w:val="sartden"/>
        <w:spacing w:after="0" w:line="360" w:lineRule="auto"/>
        <w:jc w:val="both"/>
        <w:divId w:val="1829899147"/>
        <w:rPr>
          <w:rStyle w:val="spar3"/>
          <w:rFonts w:ascii="Times New Roman" w:hAnsi="Times New Roman"/>
          <w:b w:val="0"/>
          <w:bCs w:val="0"/>
          <w:color w:val="auto"/>
          <w:sz w:val="24"/>
          <w:szCs w:val="24"/>
        </w:rPr>
      </w:pPr>
      <w:r w:rsidRPr="00BA3EE4">
        <w:rPr>
          <w:rStyle w:val="slgi1"/>
          <w:rFonts w:ascii="Times New Roman" w:hAnsi="Times New Roman"/>
          <w:b w:val="0"/>
          <w:bCs w:val="0"/>
          <w:color w:val="auto"/>
          <w:sz w:val="24"/>
          <w:szCs w:val="24"/>
          <w:u w:val="none"/>
        </w:rPr>
        <w:t>Anexele nr. 1-4</w:t>
      </w:r>
      <w:r w:rsidRPr="00BA3EE4">
        <w:rPr>
          <w:rStyle w:val="spar3"/>
          <w:rFonts w:ascii="Times New Roman" w:hAnsi="Times New Roman"/>
          <w:b w:val="0"/>
          <w:bCs w:val="0"/>
          <w:color w:val="auto"/>
          <w:sz w:val="24"/>
          <w:szCs w:val="24"/>
          <w:specVanish w:val="0"/>
        </w:rPr>
        <w:t xml:space="preserve"> fac parte integrantă din prezentul standard.</w:t>
      </w:r>
    </w:p>
    <w:p w14:paraId="3911CAE8" w14:textId="77777777" w:rsidR="00550D87" w:rsidRPr="00BA3EE4" w:rsidRDefault="00550D87" w:rsidP="00BA3EE4">
      <w:pPr>
        <w:pStyle w:val="sartden"/>
        <w:spacing w:after="0" w:line="360" w:lineRule="auto"/>
        <w:jc w:val="both"/>
        <w:divId w:val="1829899147"/>
        <w:rPr>
          <w:rStyle w:val="spar3"/>
          <w:rFonts w:ascii="Times New Roman" w:hAnsi="Times New Roman"/>
          <w:b w:val="0"/>
          <w:bCs w:val="0"/>
          <w:color w:val="auto"/>
          <w:sz w:val="24"/>
          <w:szCs w:val="24"/>
        </w:rPr>
      </w:pPr>
    </w:p>
    <w:p w14:paraId="7C63F541" w14:textId="77777777" w:rsidR="00550D87" w:rsidRPr="00BA3EE4" w:rsidRDefault="00550D87" w:rsidP="00BA3EE4">
      <w:pPr>
        <w:suppressAutoHyphens w:val="0"/>
        <w:autoSpaceDN/>
        <w:spacing w:after="0" w:line="360" w:lineRule="auto"/>
        <w:rPr>
          <w:rFonts w:ascii="Times New Roman" w:eastAsiaTheme="minorEastAsia" w:hAnsi="Times New Roman"/>
          <w:b/>
          <w:bCs/>
          <w:sz w:val="24"/>
          <w:szCs w:val="24"/>
        </w:rPr>
      </w:pPr>
      <w:r w:rsidRPr="00BA3EE4">
        <w:rPr>
          <w:rFonts w:ascii="Times New Roman" w:hAnsi="Times New Roman"/>
          <w:sz w:val="24"/>
          <w:szCs w:val="24"/>
        </w:rPr>
        <w:br w:type="page"/>
      </w:r>
    </w:p>
    <w:p w14:paraId="31BB6252" w14:textId="77777777" w:rsidR="008B4936" w:rsidRPr="00BA3EE4" w:rsidRDefault="005A441B" w:rsidP="00BA3EE4">
      <w:pPr>
        <w:pStyle w:val="sanxttl"/>
        <w:spacing w:after="0" w:line="360" w:lineRule="auto"/>
        <w:jc w:val="right"/>
        <w:divId w:val="498541317"/>
        <w:rPr>
          <w:rFonts w:ascii="Times New Roman" w:hAnsi="Times New Roman"/>
          <w:color w:val="auto"/>
          <w:sz w:val="24"/>
          <w:szCs w:val="24"/>
        </w:rPr>
      </w:pPr>
      <w:r w:rsidRPr="00BA3EE4">
        <w:rPr>
          <w:rFonts w:ascii="Times New Roman" w:hAnsi="Times New Roman"/>
          <w:color w:val="auto"/>
          <w:sz w:val="24"/>
          <w:szCs w:val="24"/>
        </w:rPr>
        <w:t>Anexa nr. 1</w:t>
      </w:r>
    </w:p>
    <w:p w14:paraId="7CB7B72E" w14:textId="77777777" w:rsidR="008B4936" w:rsidRPr="00BA3EE4" w:rsidRDefault="005A441B" w:rsidP="00BA3EE4">
      <w:pPr>
        <w:pStyle w:val="spar"/>
        <w:spacing w:after="0" w:line="360" w:lineRule="auto"/>
        <w:jc w:val="right"/>
        <w:divId w:val="498541317"/>
        <w:rPr>
          <w:shd w:val="clear" w:color="auto" w:fill="FFFFFF"/>
        </w:rPr>
      </w:pPr>
      <w:r w:rsidRPr="00BA3EE4">
        <w:rPr>
          <w:shd w:val="clear" w:color="auto" w:fill="FFFFFF"/>
        </w:rPr>
        <w:t>la standard</w:t>
      </w:r>
    </w:p>
    <w:p w14:paraId="2EFB6649" w14:textId="77777777" w:rsidR="008B4936" w:rsidRPr="00BA3EE4" w:rsidRDefault="005A441B" w:rsidP="00BA3EE4">
      <w:pPr>
        <w:pStyle w:val="spar"/>
        <w:spacing w:after="0" w:line="360" w:lineRule="auto"/>
        <w:jc w:val="both"/>
        <w:divId w:val="498541317"/>
        <w:rPr>
          <w:shd w:val="clear" w:color="auto" w:fill="FFFFFF"/>
        </w:rPr>
      </w:pPr>
      <w:r w:rsidRPr="00BA3EE4">
        <w:rPr>
          <w:shd w:val="clear" w:color="auto" w:fill="FFFFFF"/>
        </w:rPr>
        <w:t>Evidenţa limitărilor şi/sau întreruperilor planificate şi neplanificate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6"/>
        <w:gridCol w:w="1755"/>
      </w:tblGrid>
      <w:tr w:rsidR="00375DC3" w:rsidRPr="00BA3EE4" w14:paraId="42398C8E" w14:textId="77777777" w:rsidTr="00EC545A">
        <w:trPr>
          <w:divId w:val="4985413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8FBAAF"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Operatorul sistemului de distribuţie a gazelor naturale </w:t>
            </w:r>
          </w:p>
        </w:tc>
        <w:tc>
          <w:tcPr>
            <w:tcW w:w="1755" w:type="dxa"/>
            <w:tcBorders>
              <w:top w:val="single" w:sz="6" w:space="0" w:color="000000"/>
              <w:left w:val="single" w:sz="6" w:space="0" w:color="000000"/>
              <w:bottom w:val="single" w:sz="6" w:space="0" w:color="000000"/>
              <w:right w:val="single" w:sz="6" w:space="0" w:color="000000"/>
            </w:tcBorders>
            <w:vAlign w:val="center"/>
            <w:hideMark/>
          </w:tcPr>
          <w:p w14:paraId="0DF9C64F"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375DC3" w:rsidRPr="00BA3EE4" w14:paraId="315BF3A2" w14:textId="77777777" w:rsidTr="00EC545A">
        <w:trPr>
          <w:divId w:val="4985413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D204D8"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Numărul licenţei de operare a sistemului de distribuţie a gazelor naturale</w:t>
            </w:r>
          </w:p>
        </w:tc>
        <w:tc>
          <w:tcPr>
            <w:tcW w:w="1755" w:type="dxa"/>
            <w:tcBorders>
              <w:top w:val="single" w:sz="6" w:space="0" w:color="000000"/>
              <w:left w:val="single" w:sz="6" w:space="0" w:color="000000"/>
              <w:bottom w:val="single" w:sz="6" w:space="0" w:color="000000"/>
              <w:right w:val="single" w:sz="6" w:space="0" w:color="000000"/>
            </w:tcBorders>
            <w:vAlign w:val="center"/>
            <w:hideMark/>
          </w:tcPr>
          <w:p w14:paraId="7810A377"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375DC3" w:rsidRPr="00BA3EE4" w14:paraId="66817EA7" w14:textId="77777777" w:rsidTr="00EC545A">
        <w:trPr>
          <w:divId w:val="4985413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9E5ACE"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Numărul şi data de înregistrare la OSD a adresei de înaintare a raportului</w:t>
            </w:r>
          </w:p>
        </w:tc>
        <w:tc>
          <w:tcPr>
            <w:tcW w:w="1755" w:type="dxa"/>
            <w:tcBorders>
              <w:top w:val="single" w:sz="6" w:space="0" w:color="000000"/>
              <w:left w:val="single" w:sz="6" w:space="0" w:color="000000"/>
              <w:bottom w:val="single" w:sz="6" w:space="0" w:color="000000"/>
              <w:right w:val="single" w:sz="6" w:space="0" w:color="000000"/>
            </w:tcBorders>
            <w:vAlign w:val="center"/>
            <w:hideMark/>
          </w:tcPr>
          <w:p w14:paraId="690E5937"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375DC3" w:rsidRPr="00BA3EE4" w14:paraId="0DC0FBF7" w14:textId="77777777" w:rsidTr="00EC545A">
        <w:trPr>
          <w:divId w:val="4985413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E4A72F"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Anul </w:t>
            </w:r>
            <w:r w:rsidR="00550D87" w:rsidRPr="00BA3EE4">
              <w:rPr>
                <w:rFonts w:ascii="Times New Roman" w:hAnsi="Times New Roman"/>
                <w:sz w:val="24"/>
                <w:szCs w:val="24"/>
              </w:rPr>
              <w:t xml:space="preserve">gazier </w:t>
            </w:r>
            <w:r w:rsidRPr="00BA3EE4">
              <w:rPr>
                <w:rFonts w:ascii="Times New Roman" w:hAnsi="Times New Roman"/>
                <w:sz w:val="24"/>
                <w:szCs w:val="24"/>
              </w:rPr>
              <w:t xml:space="preserve">pentru care se realizează raportarea </w:t>
            </w:r>
          </w:p>
        </w:tc>
        <w:tc>
          <w:tcPr>
            <w:tcW w:w="1755" w:type="dxa"/>
            <w:tcBorders>
              <w:top w:val="single" w:sz="6" w:space="0" w:color="000000"/>
              <w:left w:val="single" w:sz="6" w:space="0" w:color="000000"/>
              <w:bottom w:val="single" w:sz="6" w:space="0" w:color="000000"/>
              <w:right w:val="single" w:sz="6" w:space="0" w:color="000000"/>
            </w:tcBorders>
            <w:vAlign w:val="center"/>
            <w:hideMark/>
          </w:tcPr>
          <w:p w14:paraId="2EEE79BC"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bl>
    <w:p w14:paraId="3F8EDDF7" w14:textId="77777777" w:rsidR="008B4936" w:rsidRPr="00BA3EE4" w:rsidRDefault="008B4936" w:rsidP="00BA3EE4">
      <w:pPr>
        <w:autoSpaceDN/>
        <w:spacing w:after="0" w:line="360" w:lineRule="auto"/>
        <w:jc w:val="both"/>
        <w:divId w:val="498541317"/>
        <w:rPr>
          <w:rStyle w:val="sanxbdy"/>
          <w:rFonts w:ascii="Times New Roman" w:eastAsia="Times New Roman" w:hAnsi="Times New Roman"/>
          <w:vanish/>
          <w:color w:val="auto"/>
          <w:sz w:val="24"/>
          <w:szCs w:val="24"/>
        </w:rPr>
      </w:pP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279"/>
        <w:gridCol w:w="722"/>
        <w:gridCol w:w="498"/>
        <w:gridCol w:w="823"/>
        <w:gridCol w:w="364"/>
        <w:gridCol w:w="283"/>
        <w:gridCol w:w="442"/>
        <w:gridCol w:w="480"/>
        <w:gridCol w:w="480"/>
        <w:gridCol w:w="480"/>
        <w:gridCol w:w="480"/>
        <w:gridCol w:w="475"/>
        <w:gridCol w:w="531"/>
        <w:gridCol w:w="812"/>
        <w:gridCol w:w="867"/>
        <w:gridCol w:w="427"/>
        <w:gridCol w:w="341"/>
        <w:gridCol w:w="484"/>
        <w:gridCol w:w="387"/>
        <w:gridCol w:w="856"/>
      </w:tblGrid>
      <w:tr w:rsidR="00BA3EE4" w:rsidRPr="00BA3EE4" w14:paraId="193EE0BF" w14:textId="77777777" w:rsidTr="00DF7950">
        <w:trPr>
          <w:divId w:val="498541317"/>
        </w:trPr>
        <w:tc>
          <w:tcPr>
            <w:tcW w:w="279" w:type="dxa"/>
            <w:vMerge w:val="restart"/>
            <w:tcBorders>
              <w:top w:val="single" w:sz="6" w:space="0" w:color="000000"/>
              <w:left w:val="single" w:sz="6" w:space="0" w:color="000000"/>
              <w:bottom w:val="single" w:sz="6" w:space="0" w:color="000000"/>
              <w:right w:val="single" w:sz="6" w:space="0" w:color="000000"/>
            </w:tcBorders>
            <w:vAlign w:val="center"/>
            <w:hideMark/>
          </w:tcPr>
          <w:p w14:paraId="66E61F26"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Nr. </w:t>
            </w:r>
          </w:p>
          <w:p w14:paraId="2545ED8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crt.</w:t>
            </w:r>
          </w:p>
        </w:tc>
        <w:tc>
          <w:tcPr>
            <w:tcW w:w="1220"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06B5AC56"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Tip limitare/ </w:t>
            </w:r>
          </w:p>
          <w:p w14:paraId="02A10862"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întrerupere </w:t>
            </w:r>
          </w:p>
        </w:tc>
        <w:tc>
          <w:tcPr>
            <w:tcW w:w="823" w:type="dxa"/>
            <w:vMerge w:val="restart"/>
            <w:tcBorders>
              <w:top w:val="single" w:sz="6" w:space="0" w:color="000000"/>
              <w:left w:val="single" w:sz="6" w:space="0" w:color="000000"/>
              <w:bottom w:val="single" w:sz="6" w:space="0" w:color="000000"/>
              <w:right w:val="single" w:sz="6" w:space="0" w:color="000000"/>
            </w:tcBorders>
            <w:vAlign w:val="center"/>
            <w:hideMark/>
          </w:tcPr>
          <w:p w14:paraId="76CB405C"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Denumire</w:t>
            </w:r>
          </w:p>
          <w:p w14:paraId="6E71026E"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lucrare/</w:t>
            </w:r>
          </w:p>
          <w:p w14:paraId="00773438"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motiv </w:t>
            </w:r>
          </w:p>
          <w:p w14:paraId="781AFE5D"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limitare</w:t>
            </w:r>
          </w:p>
          <w:p w14:paraId="3E9D3491"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şi/sau </w:t>
            </w:r>
          </w:p>
          <w:p w14:paraId="2FF66A9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întreru-</w:t>
            </w:r>
          </w:p>
          <w:p w14:paraId="1B6389AF"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pere </w:t>
            </w:r>
          </w:p>
        </w:tc>
        <w:tc>
          <w:tcPr>
            <w:tcW w:w="4015" w:type="dxa"/>
            <w:gridSpan w:val="9"/>
            <w:tcBorders>
              <w:top w:val="single" w:sz="6" w:space="0" w:color="000000"/>
              <w:left w:val="single" w:sz="6" w:space="0" w:color="000000"/>
              <w:bottom w:val="single" w:sz="6" w:space="0" w:color="000000"/>
              <w:right w:val="single" w:sz="6" w:space="0" w:color="000000"/>
            </w:tcBorders>
            <w:vAlign w:val="center"/>
            <w:hideMark/>
          </w:tcPr>
          <w:p w14:paraId="54A5B0DA"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Locaţia limitării/întreruperii </w:t>
            </w:r>
          </w:p>
        </w:tc>
        <w:tc>
          <w:tcPr>
            <w:tcW w:w="812" w:type="dxa"/>
            <w:vMerge w:val="restart"/>
            <w:tcBorders>
              <w:top w:val="single" w:sz="6" w:space="0" w:color="000000"/>
              <w:left w:val="single" w:sz="6" w:space="0" w:color="000000"/>
              <w:bottom w:val="single" w:sz="6" w:space="0" w:color="000000"/>
              <w:right w:val="single" w:sz="6" w:space="0" w:color="000000"/>
            </w:tcBorders>
            <w:vAlign w:val="center"/>
            <w:hideMark/>
          </w:tcPr>
          <w:p w14:paraId="737E7076"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Modul de </w:t>
            </w:r>
          </w:p>
          <w:p w14:paraId="54AD53D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informare </w:t>
            </w:r>
          </w:p>
          <w:p w14:paraId="1875DAB0"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privind </w:t>
            </w:r>
          </w:p>
          <w:p w14:paraId="7C535046"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limitarea/</w:t>
            </w:r>
          </w:p>
          <w:p w14:paraId="233B926E"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întrerupe-</w:t>
            </w:r>
          </w:p>
          <w:p w14:paraId="3F6D4952"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rea </w:t>
            </w:r>
          </w:p>
        </w:tc>
        <w:tc>
          <w:tcPr>
            <w:tcW w:w="867" w:type="dxa"/>
            <w:vMerge w:val="restart"/>
            <w:tcBorders>
              <w:top w:val="single" w:sz="6" w:space="0" w:color="000000"/>
              <w:left w:val="single" w:sz="6" w:space="0" w:color="000000"/>
              <w:bottom w:val="single" w:sz="6" w:space="0" w:color="000000"/>
              <w:right w:val="single" w:sz="6" w:space="0" w:color="000000"/>
            </w:tcBorders>
            <w:vAlign w:val="center"/>
            <w:hideMark/>
          </w:tcPr>
          <w:p w14:paraId="5EA2B3F1"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Perioada </w:t>
            </w:r>
          </w:p>
          <w:p w14:paraId="22DE06A2"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planificată</w:t>
            </w:r>
          </w:p>
          <w:p w14:paraId="3AB145C6"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de execuţie</w:t>
            </w:r>
          </w:p>
          <w:p w14:paraId="3DCE9D5D"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a </w:t>
            </w:r>
          </w:p>
          <w:p w14:paraId="3A77C9DC"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lucrării*2)</w:t>
            </w:r>
          </w:p>
        </w:tc>
        <w:tc>
          <w:tcPr>
            <w:tcW w:w="768"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2087C4EE"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Data şi </w:t>
            </w:r>
          </w:p>
          <w:p w14:paraId="139AA74B"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ora limi- </w:t>
            </w:r>
          </w:p>
          <w:p w14:paraId="2F10B101"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tării/în- </w:t>
            </w:r>
          </w:p>
          <w:p w14:paraId="2E633527"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treruperii</w:t>
            </w:r>
          </w:p>
        </w:tc>
        <w:tc>
          <w:tcPr>
            <w:tcW w:w="871"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2EFADF1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Data şi ora</w:t>
            </w:r>
          </w:p>
          <w:p w14:paraId="694CC7CC"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reluării </w:t>
            </w:r>
          </w:p>
          <w:p w14:paraId="4199CC87"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prestării </w:t>
            </w:r>
          </w:p>
          <w:p w14:paraId="444834B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serviciului</w:t>
            </w:r>
          </w:p>
        </w:tc>
        <w:tc>
          <w:tcPr>
            <w:tcW w:w="856" w:type="dxa"/>
            <w:vMerge w:val="restart"/>
            <w:tcBorders>
              <w:top w:val="single" w:sz="6" w:space="0" w:color="000000"/>
              <w:left w:val="single" w:sz="6" w:space="0" w:color="000000"/>
              <w:bottom w:val="single" w:sz="6" w:space="0" w:color="000000"/>
              <w:right w:val="single" w:sz="6" w:space="0" w:color="000000"/>
            </w:tcBorders>
            <w:vAlign w:val="center"/>
            <w:hideMark/>
          </w:tcPr>
          <w:p w14:paraId="211AB92E"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Observaţii</w:t>
            </w:r>
          </w:p>
        </w:tc>
      </w:tr>
      <w:tr w:rsidR="00BA3EE4" w:rsidRPr="00BA3EE4" w14:paraId="388C1E0D" w14:textId="77777777" w:rsidTr="00DF7950">
        <w:trPr>
          <w:divId w:val="498541317"/>
        </w:trPr>
        <w:tc>
          <w:tcPr>
            <w:tcW w:w="279" w:type="dxa"/>
            <w:vMerge/>
            <w:tcBorders>
              <w:top w:val="single" w:sz="6" w:space="0" w:color="000000"/>
              <w:left w:val="single" w:sz="6" w:space="0" w:color="000000"/>
              <w:bottom w:val="single" w:sz="6" w:space="0" w:color="000000"/>
              <w:right w:val="single" w:sz="6" w:space="0" w:color="000000"/>
            </w:tcBorders>
            <w:vAlign w:val="center"/>
            <w:hideMark/>
          </w:tcPr>
          <w:p w14:paraId="1C40BA5C"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1220" w:type="dxa"/>
            <w:gridSpan w:val="2"/>
            <w:vMerge/>
            <w:tcBorders>
              <w:top w:val="single" w:sz="6" w:space="0" w:color="000000"/>
              <w:left w:val="single" w:sz="6" w:space="0" w:color="000000"/>
              <w:bottom w:val="single" w:sz="6" w:space="0" w:color="000000"/>
              <w:right w:val="single" w:sz="6" w:space="0" w:color="000000"/>
            </w:tcBorders>
            <w:vAlign w:val="center"/>
            <w:hideMark/>
          </w:tcPr>
          <w:p w14:paraId="7A3A0D05"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823" w:type="dxa"/>
            <w:vMerge/>
            <w:tcBorders>
              <w:top w:val="single" w:sz="6" w:space="0" w:color="000000"/>
              <w:left w:val="single" w:sz="6" w:space="0" w:color="000000"/>
              <w:bottom w:val="single" w:sz="6" w:space="0" w:color="000000"/>
              <w:right w:val="single" w:sz="6" w:space="0" w:color="000000"/>
            </w:tcBorders>
            <w:vAlign w:val="center"/>
            <w:hideMark/>
          </w:tcPr>
          <w:p w14:paraId="20128276"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364" w:type="dxa"/>
            <w:vMerge w:val="restart"/>
            <w:tcBorders>
              <w:top w:val="single" w:sz="6" w:space="0" w:color="000000"/>
              <w:left w:val="single" w:sz="6" w:space="0" w:color="000000"/>
              <w:bottom w:val="single" w:sz="6" w:space="0" w:color="000000"/>
              <w:right w:val="single" w:sz="6" w:space="0" w:color="000000"/>
            </w:tcBorders>
            <w:vAlign w:val="center"/>
            <w:hideMark/>
          </w:tcPr>
          <w:p w14:paraId="0123B646"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S</w:t>
            </w:r>
          </w:p>
          <w:p w14:paraId="521440E5"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I</w:t>
            </w:r>
          </w:p>
          <w:p w14:paraId="6E0A6423"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R</w:t>
            </w:r>
          </w:p>
          <w:p w14:paraId="1FB07AF1"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U</w:t>
            </w:r>
          </w:p>
          <w:p w14:paraId="50693C80"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T</w:t>
            </w:r>
          </w:p>
          <w:p w14:paraId="7042E93E"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A</w:t>
            </w:r>
          </w:p>
        </w:tc>
        <w:tc>
          <w:tcPr>
            <w:tcW w:w="283" w:type="dxa"/>
            <w:vMerge w:val="restart"/>
            <w:tcBorders>
              <w:top w:val="single" w:sz="6" w:space="0" w:color="000000"/>
              <w:left w:val="single" w:sz="6" w:space="0" w:color="000000"/>
              <w:bottom w:val="single" w:sz="6" w:space="0" w:color="000000"/>
              <w:right w:val="single" w:sz="6" w:space="0" w:color="000000"/>
            </w:tcBorders>
            <w:vAlign w:val="center"/>
            <w:hideMark/>
          </w:tcPr>
          <w:p w14:paraId="51FADB32"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Loca- </w:t>
            </w:r>
          </w:p>
          <w:p w14:paraId="1FB7E7C1"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litate</w:t>
            </w:r>
          </w:p>
        </w:tc>
        <w:tc>
          <w:tcPr>
            <w:tcW w:w="442" w:type="dxa"/>
            <w:vMerge w:val="restart"/>
            <w:tcBorders>
              <w:top w:val="single" w:sz="6" w:space="0" w:color="000000"/>
              <w:left w:val="single" w:sz="6" w:space="0" w:color="000000"/>
              <w:bottom w:val="single" w:sz="6" w:space="0" w:color="000000"/>
              <w:right w:val="single" w:sz="6" w:space="0" w:color="000000"/>
            </w:tcBorders>
            <w:vAlign w:val="center"/>
            <w:hideMark/>
          </w:tcPr>
          <w:p w14:paraId="6D42A1BD"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Judeţ</w:t>
            </w:r>
          </w:p>
        </w:tc>
        <w:tc>
          <w:tcPr>
            <w:tcW w:w="960" w:type="dxa"/>
            <w:gridSpan w:val="2"/>
            <w:tcBorders>
              <w:top w:val="single" w:sz="6" w:space="0" w:color="000000"/>
              <w:left w:val="single" w:sz="6" w:space="0" w:color="000000"/>
              <w:bottom w:val="single" w:sz="6" w:space="0" w:color="000000"/>
              <w:right w:val="single" w:sz="6" w:space="0" w:color="000000"/>
            </w:tcBorders>
            <w:vAlign w:val="center"/>
          </w:tcPr>
          <w:p w14:paraId="3E549713" w14:textId="2FD0D50E" w:rsidR="008B4936" w:rsidRPr="00BA3EE4" w:rsidRDefault="008B4936" w:rsidP="00BA3EE4">
            <w:pPr>
              <w:pStyle w:val="spar4"/>
              <w:spacing w:after="0" w:line="360" w:lineRule="auto"/>
              <w:jc w:val="both"/>
              <w:rPr>
                <w:rFonts w:ascii="Times New Roman" w:hAnsi="Times New Roman"/>
                <w:sz w:val="24"/>
                <w:szCs w:val="24"/>
              </w:rPr>
            </w:pPr>
          </w:p>
        </w:tc>
        <w:tc>
          <w:tcPr>
            <w:tcW w:w="960" w:type="dxa"/>
            <w:gridSpan w:val="2"/>
            <w:tcBorders>
              <w:top w:val="single" w:sz="6" w:space="0" w:color="000000"/>
              <w:left w:val="single" w:sz="6" w:space="0" w:color="000000"/>
              <w:bottom w:val="single" w:sz="6" w:space="0" w:color="000000"/>
              <w:right w:val="single" w:sz="6" w:space="0" w:color="000000"/>
            </w:tcBorders>
            <w:vAlign w:val="center"/>
          </w:tcPr>
          <w:p w14:paraId="530D0816" w14:textId="4D67449D" w:rsidR="008B4936" w:rsidRPr="00BA3EE4" w:rsidRDefault="008B4936" w:rsidP="00BA3EE4">
            <w:pPr>
              <w:pStyle w:val="spar4"/>
              <w:spacing w:after="0" w:line="360" w:lineRule="auto"/>
              <w:jc w:val="both"/>
              <w:rPr>
                <w:rFonts w:ascii="Times New Roman" w:hAnsi="Times New Roman"/>
                <w:sz w:val="24"/>
                <w:szCs w:val="24"/>
              </w:rPr>
            </w:pPr>
          </w:p>
        </w:tc>
        <w:tc>
          <w:tcPr>
            <w:tcW w:w="1006" w:type="dxa"/>
            <w:gridSpan w:val="2"/>
            <w:tcBorders>
              <w:top w:val="single" w:sz="6" w:space="0" w:color="000000"/>
              <w:left w:val="single" w:sz="6" w:space="0" w:color="000000"/>
              <w:bottom w:val="single" w:sz="6" w:space="0" w:color="000000"/>
              <w:right w:val="single" w:sz="6" w:space="0" w:color="000000"/>
            </w:tcBorders>
            <w:vAlign w:val="center"/>
            <w:hideMark/>
          </w:tcPr>
          <w:p w14:paraId="35FC20F0"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Străzi </w:t>
            </w:r>
          </w:p>
          <w:p w14:paraId="24887513"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afectate </w:t>
            </w:r>
          </w:p>
        </w:tc>
        <w:tc>
          <w:tcPr>
            <w:tcW w:w="812" w:type="dxa"/>
            <w:vMerge/>
            <w:tcBorders>
              <w:top w:val="single" w:sz="6" w:space="0" w:color="000000"/>
              <w:left w:val="single" w:sz="6" w:space="0" w:color="000000"/>
              <w:bottom w:val="single" w:sz="6" w:space="0" w:color="000000"/>
              <w:right w:val="single" w:sz="6" w:space="0" w:color="000000"/>
            </w:tcBorders>
            <w:vAlign w:val="center"/>
            <w:hideMark/>
          </w:tcPr>
          <w:p w14:paraId="2200243C"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867" w:type="dxa"/>
            <w:vMerge/>
            <w:tcBorders>
              <w:top w:val="single" w:sz="6" w:space="0" w:color="000000"/>
              <w:left w:val="single" w:sz="6" w:space="0" w:color="000000"/>
              <w:bottom w:val="single" w:sz="6" w:space="0" w:color="000000"/>
              <w:right w:val="single" w:sz="6" w:space="0" w:color="000000"/>
            </w:tcBorders>
            <w:vAlign w:val="center"/>
            <w:hideMark/>
          </w:tcPr>
          <w:p w14:paraId="7A7ACC76"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768" w:type="dxa"/>
            <w:gridSpan w:val="2"/>
            <w:vMerge/>
            <w:tcBorders>
              <w:top w:val="single" w:sz="6" w:space="0" w:color="000000"/>
              <w:left w:val="single" w:sz="6" w:space="0" w:color="000000"/>
              <w:bottom w:val="single" w:sz="6" w:space="0" w:color="000000"/>
              <w:right w:val="single" w:sz="6" w:space="0" w:color="000000"/>
            </w:tcBorders>
            <w:vAlign w:val="center"/>
            <w:hideMark/>
          </w:tcPr>
          <w:p w14:paraId="5402D3AF"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871" w:type="dxa"/>
            <w:gridSpan w:val="2"/>
            <w:vMerge/>
            <w:tcBorders>
              <w:top w:val="single" w:sz="6" w:space="0" w:color="000000"/>
              <w:left w:val="single" w:sz="6" w:space="0" w:color="000000"/>
              <w:bottom w:val="single" w:sz="6" w:space="0" w:color="000000"/>
              <w:right w:val="single" w:sz="6" w:space="0" w:color="000000"/>
            </w:tcBorders>
            <w:vAlign w:val="center"/>
            <w:hideMark/>
          </w:tcPr>
          <w:p w14:paraId="0B7FD47E"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856" w:type="dxa"/>
            <w:vMerge/>
            <w:tcBorders>
              <w:top w:val="single" w:sz="6" w:space="0" w:color="000000"/>
              <w:left w:val="single" w:sz="6" w:space="0" w:color="000000"/>
              <w:bottom w:val="single" w:sz="6" w:space="0" w:color="000000"/>
              <w:right w:val="single" w:sz="6" w:space="0" w:color="000000"/>
            </w:tcBorders>
            <w:vAlign w:val="center"/>
            <w:hideMark/>
          </w:tcPr>
          <w:p w14:paraId="4207992D"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r>
      <w:tr w:rsidR="00BA3EE4" w:rsidRPr="00BA3EE4" w14:paraId="523E8FF0" w14:textId="77777777" w:rsidTr="00DF7950">
        <w:trPr>
          <w:divId w:val="498541317"/>
        </w:trPr>
        <w:tc>
          <w:tcPr>
            <w:tcW w:w="279" w:type="dxa"/>
            <w:vMerge/>
            <w:tcBorders>
              <w:top w:val="single" w:sz="6" w:space="0" w:color="000000"/>
              <w:left w:val="single" w:sz="6" w:space="0" w:color="000000"/>
              <w:bottom w:val="single" w:sz="6" w:space="0" w:color="000000"/>
              <w:right w:val="single" w:sz="6" w:space="0" w:color="000000"/>
            </w:tcBorders>
            <w:vAlign w:val="center"/>
            <w:hideMark/>
          </w:tcPr>
          <w:p w14:paraId="7269B63B"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722" w:type="dxa"/>
            <w:tcBorders>
              <w:top w:val="single" w:sz="6" w:space="0" w:color="000000"/>
              <w:left w:val="single" w:sz="6" w:space="0" w:color="000000"/>
              <w:bottom w:val="single" w:sz="6" w:space="0" w:color="000000"/>
              <w:right w:val="single" w:sz="6" w:space="0" w:color="000000"/>
            </w:tcBorders>
            <w:vAlign w:val="center"/>
            <w:hideMark/>
          </w:tcPr>
          <w:p w14:paraId="5C80E9A5"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Neplani-</w:t>
            </w:r>
          </w:p>
          <w:p w14:paraId="589054A7"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ficată </w:t>
            </w:r>
          </w:p>
        </w:tc>
        <w:tc>
          <w:tcPr>
            <w:tcW w:w="498" w:type="dxa"/>
            <w:tcBorders>
              <w:top w:val="single" w:sz="6" w:space="0" w:color="000000"/>
              <w:left w:val="single" w:sz="6" w:space="0" w:color="000000"/>
              <w:bottom w:val="single" w:sz="6" w:space="0" w:color="000000"/>
              <w:right w:val="single" w:sz="6" w:space="0" w:color="000000"/>
            </w:tcBorders>
            <w:vAlign w:val="center"/>
            <w:hideMark/>
          </w:tcPr>
          <w:p w14:paraId="340C7238"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Plani-</w:t>
            </w:r>
          </w:p>
          <w:p w14:paraId="5C86A93B"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ficată</w:t>
            </w:r>
          </w:p>
        </w:tc>
        <w:tc>
          <w:tcPr>
            <w:tcW w:w="823" w:type="dxa"/>
            <w:vMerge/>
            <w:tcBorders>
              <w:top w:val="single" w:sz="6" w:space="0" w:color="000000"/>
              <w:left w:val="single" w:sz="6" w:space="0" w:color="000000"/>
              <w:bottom w:val="single" w:sz="6" w:space="0" w:color="000000"/>
              <w:right w:val="single" w:sz="6" w:space="0" w:color="000000"/>
            </w:tcBorders>
            <w:vAlign w:val="center"/>
            <w:hideMark/>
          </w:tcPr>
          <w:p w14:paraId="351722F0"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364" w:type="dxa"/>
            <w:vMerge/>
            <w:tcBorders>
              <w:top w:val="single" w:sz="6" w:space="0" w:color="000000"/>
              <w:left w:val="single" w:sz="6" w:space="0" w:color="000000"/>
              <w:bottom w:val="single" w:sz="6" w:space="0" w:color="000000"/>
              <w:right w:val="single" w:sz="6" w:space="0" w:color="000000"/>
            </w:tcBorders>
            <w:vAlign w:val="center"/>
            <w:hideMark/>
          </w:tcPr>
          <w:p w14:paraId="53A4173F"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283" w:type="dxa"/>
            <w:vMerge/>
            <w:tcBorders>
              <w:top w:val="single" w:sz="6" w:space="0" w:color="000000"/>
              <w:left w:val="single" w:sz="6" w:space="0" w:color="000000"/>
              <w:bottom w:val="single" w:sz="6" w:space="0" w:color="000000"/>
              <w:right w:val="single" w:sz="6" w:space="0" w:color="000000"/>
            </w:tcBorders>
            <w:vAlign w:val="center"/>
            <w:hideMark/>
          </w:tcPr>
          <w:p w14:paraId="591C9F5B"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442" w:type="dxa"/>
            <w:vMerge/>
            <w:tcBorders>
              <w:top w:val="single" w:sz="6" w:space="0" w:color="000000"/>
              <w:left w:val="single" w:sz="6" w:space="0" w:color="000000"/>
              <w:bottom w:val="single" w:sz="6" w:space="0" w:color="000000"/>
              <w:right w:val="single" w:sz="6" w:space="0" w:color="000000"/>
            </w:tcBorders>
            <w:vAlign w:val="center"/>
            <w:hideMark/>
          </w:tcPr>
          <w:p w14:paraId="3A1A4D3C"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480" w:type="dxa"/>
            <w:tcBorders>
              <w:top w:val="single" w:sz="6" w:space="0" w:color="000000"/>
              <w:left w:val="single" w:sz="6" w:space="0" w:color="000000"/>
              <w:bottom w:val="single" w:sz="6" w:space="0" w:color="000000"/>
              <w:right w:val="single" w:sz="6" w:space="0" w:color="000000"/>
            </w:tcBorders>
            <w:vAlign w:val="center"/>
          </w:tcPr>
          <w:p w14:paraId="1E11D535" w14:textId="0DC006B7" w:rsidR="008B4936" w:rsidRPr="00BA3EE4" w:rsidRDefault="008B4936" w:rsidP="00BA3EE4">
            <w:pPr>
              <w:pStyle w:val="spar4"/>
              <w:spacing w:after="0" w:line="360" w:lineRule="auto"/>
              <w:jc w:val="both"/>
              <w:rPr>
                <w:rFonts w:ascii="Times New Roman" w:hAnsi="Times New Roman"/>
                <w:sz w:val="24"/>
                <w:szCs w:val="24"/>
              </w:rPr>
            </w:pPr>
          </w:p>
        </w:tc>
        <w:tc>
          <w:tcPr>
            <w:tcW w:w="480" w:type="dxa"/>
            <w:tcBorders>
              <w:top w:val="single" w:sz="6" w:space="0" w:color="000000"/>
              <w:left w:val="single" w:sz="6" w:space="0" w:color="000000"/>
              <w:bottom w:val="single" w:sz="6" w:space="0" w:color="000000"/>
              <w:right w:val="single" w:sz="6" w:space="0" w:color="000000"/>
            </w:tcBorders>
            <w:vAlign w:val="center"/>
          </w:tcPr>
          <w:p w14:paraId="2D2D2700" w14:textId="1ACE5F7E" w:rsidR="008B4936" w:rsidRPr="00BA3EE4" w:rsidRDefault="008B4936" w:rsidP="00BA3EE4">
            <w:pPr>
              <w:pStyle w:val="spar4"/>
              <w:spacing w:after="0" w:line="360" w:lineRule="auto"/>
              <w:jc w:val="both"/>
              <w:rPr>
                <w:rFonts w:ascii="Times New Roman" w:hAnsi="Times New Roman"/>
                <w:sz w:val="24"/>
                <w:szCs w:val="24"/>
              </w:rPr>
            </w:pPr>
          </w:p>
        </w:tc>
        <w:tc>
          <w:tcPr>
            <w:tcW w:w="480" w:type="dxa"/>
            <w:tcBorders>
              <w:top w:val="single" w:sz="6" w:space="0" w:color="000000"/>
              <w:left w:val="single" w:sz="6" w:space="0" w:color="000000"/>
              <w:bottom w:val="single" w:sz="6" w:space="0" w:color="000000"/>
              <w:right w:val="single" w:sz="6" w:space="0" w:color="000000"/>
            </w:tcBorders>
            <w:vAlign w:val="center"/>
          </w:tcPr>
          <w:p w14:paraId="383DEF30" w14:textId="7A322369" w:rsidR="008B4936" w:rsidRPr="00BA3EE4" w:rsidRDefault="008B4936" w:rsidP="00BA3EE4">
            <w:pPr>
              <w:pStyle w:val="spar4"/>
              <w:spacing w:after="0" w:line="360" w:lineRule="auto"/>
              <w:jc w:val="both"/>
              <w:rPr>
                <w:rFonts w:ascii="Times New Roman" w:hAnsi="Times New Roman"/>
                <w:sz w:val="24"/>
                <w:szCs w:val="24"/>
              </w:rPr>
            </w:pPr>
          </w:p>
        </w:tc>
        <w:tc>
          <w:tcPr>
            <w:tcW w:w="480" w:type="dxa"/>
            <w:tcBorders>
              <w:top w:val="single" w:sz="6" w:space="0" w:color="000000"/>
              <w:left w:val="single" w:sz="6" w:space="0" w:color="000000"/>
              <w:bottom w:val="single" w:sz="6" w:space="0" w:color="000000"/>
              <w:right w:val="single" w:sz="6" w:space="0" w:color="000000"/>
            </w:tcBorders>
            <w:vAlign w:val="center"/>
          </w:tcPr>
          <w:p w14:paraId="3B0DC327" w14:textId="70856DA6" w:rsidR="008B4936" w:rsidRPr="00BA3EE4" w:rsidRDefault="008B4936" w:rsidP="00BA3EE4">
            <w:pPr>
              <w:pStyle w:val="spar4"/>
              <w:spacing w:after="0" w:line="360" w:lineRule="auto"/>
              <w:jc w:val="both"/>
              <w:rPr>
                <w:rFonts w:ascii="Times New Roman" w:hAnsi="Times New Roman"/>
                <w:sz w:val="24"/>
                <w:szCs w:val="24"/>
              </w:rPr>
            </w:pPr>
          </w:p>
        </w:tc>
        <w:tc>
          <w:tcPr>
            <w:tcW w:w="475" w:type="dxa"/>
            <w:tcBorders>
              <w:top w:val="single" w:sz="6" w:space="0" w:color="000000"/>
              <w:left w:val="single" w:sz="6" w:space="0" w:color="000000"/>
              <w:bottom w:val="single" w:sz="6" w:space="0" w:color="000000"/>
              <w:right w:val="single" w:sz="6" w:space="0" w:color="000000"/>
            </w:tcBorders>
            <w:vAlign w:val="center"/>
            <w:hideMark/>
          </w:tcPr>
          <w:p w14:paraId="1A048A49"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Limi-</w:t>
            </w:r>
          </w:p>
          <w:p w14:paraId="3B39C133"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tare </w:t>
            </w:r>
          </w:p>
        </w:tc>
        <w:tc>
          <w:tcPr>
            <w:tcW w:w="531" w:type="dxa"/>
            <w:tcBorders>
              <w:top w:val="single" w:sz="6" w:space="0" w:color="000000"/>
              <w:left w:val="single" w:sz="6" w:space="0" w:color="000000"/>
              <w:bottom w:val="single" w:sz="6" w:space="0" w:color="000000"/>
              <w:right w:val="single" w:sz="6" w:space="0" w:color="000000"/>
            </w:tcBorders>
            <w:vAlign w:val="center"/>
            <w:hideMark/>
          </w:tcPr>
          <w:p w14:paraId="31B5A196"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Între-</w:t>
            </w:r>
          </w:p>
          <w:p w14:paraId="2004CC17"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rupere</w:t>
            </w:r>
          </w:p>
        </w:tc>
        <w:tc>
          <w:tcPr>
            <w:tcW w:w="812" w:type="dxa"/>
            <w:vMerge/>
            <w:tcBorders>
              <w:top w:val="single" w:sz="6" w:space="0" w:color="000000"/>
              <w:left w:val="single" w:sz="6" w:space="0" w:color="000000"/>
              <w:bottom w:val="single" w:sz="6" w:space="0" w:color="000000"/>
              <w:right w:val="single" w:sz="6" w:space="0" w:color="000000"/>
            </w:tcBorders>
            <w:vAlign w:val="center"/>
            <w:hideMark/>
          </w:tcPr>
          <w:p w14:paraId="7316449A"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867" w:type="dxa"/>
            <w:vMerge/>
            <w:tcBorders>
              <w:top w:val="single" w:sz="6" w:space="0" w:color="000000"/>
              <w:left w:val="single" w:sz="6" w:space="0" w:color="000000"/>
              <w:bottom w:val="single" w:sz="6" w:space="0" w:color="000000"/>
              <w:right w:val="single" w:sz="6" w:space="0" w:color="000000"/>
            </w:tcBorders>
            <w:vAlign w:val="center"/>
            <w:hideMark/>
          </w:tcPr>
          <w:p w14:paraId="3852B544"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427" w:type="dxa"/>
            <w:tcBorders>
              <w:top w:val="single" w:sz="6" w:space="0" w:color="000000"/>
              <w:left w:val="single" w:sz="6" w:space="0" w:color="000000"/>
              <w:bottom w:val="single" w:sz="6" w:space="0" w:color="000000"/>
              <w:right w:val="single" w:sz="6" w:space="0" w:color="000000"/>
            </w:tcBorders>
            <w:vAlign w:val="center"/>
            <w:hideMark/>
          </w:tcPr>
          <w:p w14:paraId="5800CC2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Data</w:t>
            </w:r>
          </w:p>
        </w:tc>
        <w:tc>
          <w:tcPr>
            <w:tcW w:w="341" w:type="dxa"/>
            <w:tcBorders>
              <w:top w:val="single" w:sz="6" w:space="0" w:color="000000"/>
              <w:left w:val="single" w:sz="6" w:space="0" w:color="000000"/>
              <w:bottom w:val="single" w:sz="6" w:space="0" w:color="000000"/>
              <w:right w:val="single" w:sz="6" w:space="0" w:color="000000"/>
            </w:tcBorders>
            <w:vAlign w:val="center"/>
            <w:hideMark/>
          </w:tcPr>
          <w:p w14:paraId="31A46422"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Ora </w:t>
            </w:r>
          </w:p>
        </w:tc>
        <w:tc>
          <w:tcPr>
            <w:tcW w:w="484" w:type="dxa"/>
            <w:tcBorders>
              <w:top w:val="single" w:sz="6" w:space="0" w:color="000000"/>
              <w:left w:val="single" w:sz="6" w:space="0" w:color="000000"/>
              <w:bottom w:val="single" w:sz="6" w:space="0" w:color="000000"/>
              <w:right w:val="single" w:sz="6" w:space="0" w:color="000000"/>
            </w:tcBorders>
            <w:vAlign w:val="center"/>
            <w:hideMark/>
          </w:tcPr>
          <w:p w14:paraId="0AA24B2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Data</w:t>
            </w:r>
          </w:p>
        </w:tc>
        <w:tc>
          <w:tcPr>
            <w:tcW w:w="387" w:type="dxa"/>
            <w:tcBorders>
              <w:top w:val="single" w:sz="6" w:space="0" w:color="000000"/>
              <w:left w:val="single" w:sz="6" w:space="0" w:color="000000"/>
              <w:bottom w:val="single" w:sz="6" w:space="0" w:color="000000"/>
              <w:right w:val="single" w:sz="6" w:space="0" w:color="000000"/>
            </w:tcBorders>
            <w:vAlign w:val="center"/>
            <w:hideMark/>
          </w:tcPr>
          <w:p w14:paraId="0F294EF1"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Ora </w:t>
            </w:r>
          </w:p>
        </w:tc>
        <w:tc>
          <w:tcPr>
            <w:tcW w:w="856" w:type="dxa"/>
            <w:vMerge/>
            <w:tcBorders>
              <w:top w:val="single" w:sz="6" w:space="0" w:color="000000"/>
              <w:left w:val="single" w:sz="6" w:space="0" w:color="000000"/>
              <w:bottom w:val="single" w:sz="6" w:space="0" w:color="000000"/>
              <w:right w:val="single" w:sz="6" w:space="0" w:color="000000"/>
            </w:tcBorders>
            <w:vAlign w:val="center"/>
            <w:hideMark/>
          </w:tcPr>
          <w:p w14:paraId="3EC62321"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r>
    </w:tbl>
    <w:p w14:paraId="4524DA0E" w14:textId="77777777" w:rsidR="008B4936" w:rsidRPr="00BA3EE4" w:rsidRDefault="005A441B" w:rsidP="00BA3EE4">
      <w:pPr>
        <w:pStyle w:val="spar"/>
        <w:spacing w:after="0" w:line="360" w:lineRule="auto"/>
        <w:jc w:val="both"/>
        <w:divId w:val="498541317"/>
      </w:pPr>
      <w:r w:rsidRPr="00BA3EE4">
        <w:rPr>
          <w:shd w:val="clear" w:color="auto" w:fill="FFFFFF"/>
        </w:rPr>
        <w:t>         Reprezentant legal al OSD (numele şi prenumele):</w:t>
      </w:r>
    </w:p>
    <w:p w14:paraId="31CE2C32" w14:textId="77777777" w:rsidR="008B4936" w:rsidRPr="00BA3EE4" w:rsidRDefault="005A441B" w:rsidP="00BA3EE4">
      <w:pPr>
        <w:pStyle w:val="spar"/>
        <w:spacing w:after="0" w:line="360" w:lineRule="auto"/>
        <w:jc w:val="both"/>
        <w:divId w:val="498541317"/>
        <w:rPr>
          <w:shd w:val="clear" w:color="auto" w:fill="FFFFFF"/>
        </w:rPr>
      </w:pPr>
      <w:r w:rsidRPr="00BA3EE4">
        <w:rPr>
          <w:shd w:val="clear" w:color="auto" w:fill="FFFFFF"/>
        </w:rPr>
        <w:t>         Semnătura</w:t>
      </w:r>
    </w:p>
    <w:p w14:paraId="4D823D39" w14:textId="77777777" w:rsidR="008B4936" w:rsidRPr="00BA3EE4" w:rsidRDefault="005A441B" w:rsidP="00BA3EE4">
      <w:pPr>
        <w:pStyle w:val="spar"/>
        <w:spacing w:after="0" w:line="360" w:lineRule="auto"/>
        <w:jc w:val="both"/>
        <w:divId w:val="498541317"/>
        <w:rPr>
          <w:shd w:val="clear" w:color="auto" w:fill="FFFFFF"/>
        </w:rPr>
      </w:pPr>
      <w:r w:rsidRPr="00BA3EE4">
        <w:rPr>
          <w:shd w:val="clear" w:color="auto" w:fill="FFFFFF"/>
        </w:rPr>
        <w:t>         ..................</w:t>
      </w:r>
    </w:p>
    <w:p w14:paraId="1873A35A" w14:textId="77777777" w:rsidR="008B4936" w:rsidRPr="00BA3EE4" w:rsidRDefault="005A441B" w:rsidP="00BA3EE4">
      <w:pPr>
        <w:pStyle w:val="sntattl"/>
        <w:spacing w:before="0" w:beforeAutospacing="0" w:after="0" w:afterAutospacing="0" w:line="360" w:lineRule="auto"/>
        <w:jc w:val="both"/>
        <w:divId w:val="2030375324"/>
        <w:rPr>
          <w:rFonts w:ascii="Times New Roman" w:hAnsi="Times New Roman"/>
          <w:color w:val="auto"/>
          <w:sz w:val="24"/>
          <w:szCs w:val="24"/>
          <w:shd w:val="clear" w:color="auto" w:fill="FFFFFF"/>
        </w:rPr>
      </w:pPr>
      <w:r w:rsidRPr="00BA3EE4">
        <w:rPr>
          <w:rFonts w:ascii="Times New Roman" w:hAnsi="Times New Roman"/>
          <w:color w:val="auto"/>
          <w:sz w:val="24"/>
          <w:szCs w:val="24"/>
          <w:shd w:val="clear" w:color="auto" w:fill="FFFFFF"/>
        </w:rPr>
        <w:t xml:space="preserve">Notă </w:t>
      </w:r>
    </w:p>
    <w:p w14:paraId="098D69FB" w14:textId="44474302" w:rsidR="008B4936" w:rsidRPr="00BA3EE4" w:rsidRDefault="005A441B" w:rsidP="00BA3EE4">
      <w:pPr>
        <w:autoSpaceDN/>
        <w:spacing w:after="0" w:line="360" w:lineRule="auto"/>
        <w:jc w:val="both"/>
        <w:divId w:val="412439708"/>
        <w:rPr>
          <w:rFonts w:ascii="Times New Roman" w:eastAsia="Times New Roman" w:hAnsi="Times New Roman"/>
          <w:sz w:val="24"/>
          <w:szCs w:val="24"/>
          <w:shd w:val="clear" w:color="auto" w:fill="FFFFFF"/>
        </w:rPr>
      </w:pPr>
      <w:r w:rsidRPr="00BA3EE4">
        <w:rPr>
          <w:rFonts w:ascii="Times New Roman" w:eastAsia="Times New Roman" w:hAnsi="Times New Roman"/>
          <w:sz w:val="24"/>
          <w:szCs w:val="24"/>
          <w:shd w:val="clear" w:color="auto" w:fill="FFFFFF"/>
        </w:rPr>
        <w:t>*</w:t>
      </w:r>
      <w:r w:rsidR="009C1FBF" w:rsidRPr="00BA3EE4">
        <w:rPr>
          <w:rFonts w:ascii="Times New Roman" w:eastAsia="Times New Roman" w:hAnsi="Times New Roman"/>
          <w:sz w:val="24"/>
          <w:szCs w:val="24"/>
          <w:shd w:val="clear" w:color="auto" w:fill="FFFFFF"/>
        </w:rPr>
        <w:t>1</w:t>
      </w:r>
      <w:r w:rsidRPr="00BA3EE4">
        <w:rPr>
          <w:rFonts w:ascii="Times New Roman" w:eastAsia="Times New Roman" w:hAnsi="Times New Roman"/>
          <w:sz w:val="24"/>
          <w:szCs w:val="24"/>
          <w:shd w:val="clear" w:color="auto" w:fill="FFFFFF"/>
        </w:rPr>
        <w:t>) Se completează numai pentru limitările/întreruperile planificate.</w:t>
      </w:r>
    </w:p>
    <w:p w14:paraId="11278A58" w14:textId="77777777" w:rsidR="00003B16" w:rsidRPr="00BA3EE4" w:rsidRDefault="00003B16" w:rsidP="00BA3EE4">
      <w:pPr>
        <w:pStyle w:val="sanxttl"/>
        <w:spacing w:after="0" w:line="360" w:lineRule="auto"/>
        <w:divId w:val="1310671132"/>
        <w:rPr>
          <w:rFonts w:ascii="Times New Roman" w:hAnsi="Times New Roman"/>
          <w:color w:val="auto"/>
          <w:sz w:val="24"/>
          <w:szCs w:val="24"/>
        </w:rPr>
      </w:pPr>
    </w:p>
    <w:p w14:paraId="34F30260" w14:textId="77777777" w:rsidR="00003B16" w:rsidRPr="00BA3EE4" w:rsidRDefault="00003B16" w:rsidP="00BA3EE4">
      <w:pPr>
        <w:pStyle w:val="sanxttl"/>
        <w:spacing w:after="0" w:line="360" w:lineRule="auto"/>
        <w:divId w:val="1310671132"/>
        <w:rPr>
          <w:rFonts w:ascii="Times New Roman" w:hAnsi="Times New Roman"/>
          <w:color w:val="auto"/>
          <w:sz w:val="24"/>
          <w:szCs w:val="24"/>
        </w:rPr>
      </w:pPr>
    </w:p>
    <w:p w14:paraId="69AEDD63" w14:textId="1E8D588C" w:rsidR="00003B16" w:rsidRPr="00BA3EE4" w:rsidRDefault="00003B16" w:rsidP="00BA3EE4">
      <w:pPr>
        <w:pStyle w:val="sanxttl"/>
        <w:spacing w:after="0" w:line="360" w:lineRule="auto"/>
        <w:divId w:val="1310671132"/>
        <w:rPr>
          <w:rFonts w:ascii="Times New Roman" w:hAnsi="Times New Roman"/>
          <w:color w:val="auto"/>
          <w:sz w:val="24"/>
          <w:szCs w:val="24"/>
        </w:rPr>
      </w:pPr>
    </w:p>
    <w:p w14:paraId="2F8AADE7" w14:textId="763E55D9" w:rsidR="001010AC" w:rsidRPr="00BA3EE4" w:rsidRDefault="001010AC" w:rsidP="00BA3EE4">
      <w:pPr>
        <w:pStyle w:val="sanxttl"/>
        <w:spacing w:after="0" w:line="360" w:lineRule="auto"/>
        <w:divId w:val="1310671132"/>
        <w:rPr>
          <w:rFonts w:ascii="Times New Roman" w:hAnsi="Times New Roman"/>
          <w:color w:val="auto"/>
          <w:sz w:val="24"/>
          <w:szCs w:val="24"/>
        </w:rPr>
      </w:pPr>
    </w:p>
    <w:p w14:paraId="50706B5B" w14:textId="03D34FEA" w:rsidR="001010AC" w:rsidRPr="00BA3EE4" w:rsidRDefault="001010AC" w:rsidP="00BA3EE4">
      <w:pPr>
        <w:pStyle w:val="sanxttl"/>
        <w:spacing w:after="0" w:line="360" w:lineRule="auto"/>
        <w:divId w:val="1310671132"/>
        <w:rPr>
          <w:rFonts w:ascii="Times New Roman" w:hAnsi="Times New Roman"/>
          <w:color w:val="auto"/>
          <w:sz w:val="24"/>
          <w:szCs w:val="24"/>
        </w:rPr>
      </w:pPr>
    </w:p>
    <w:p w14:paraId="5CAD6CEB" w14:textId="043853F5" w:rsidR="001010AC" w:rsidRPr="00BA3EE4" w:rsidRDefault="001010AC" w:rsidP="00BA3EE4">
      <w:pPr>
        <w:pStyle w:val="sanxttl"/>
        <w:spacing w:after="0" w:line="360" w:lineRule="auto"/>
        <w:divId w:val="1310671132"/>
        <w:rPr>
          <w:rFonts w:ascii="Times New Roman" w:hAnsi="Times New Roman"/>
          <w:color w:val="auto"/>
          <w:sz w:val="24"/>
          <w:szCs w:val="24"/>
        </w:rPr>
      </w:pPr>
    </w:p>
    <w:p w14:paraId="7FF996A5" w14:textId="2515446F" w:rsidR="001010AC" w:rsidRPr="00BA3EE4" w:rsidRDefault="001010AC" w:rsidP="00BA3EE4">
      <w:pPr>
        <w:pStyle w:val="sanxttl"/>
        <w:spacing w:after="0" w:line="360" w:lineRule="auto"/>
        <w:divId w:val="1310671132"/>
        <w:rPr>
          <w:rFonts w:ascii="Times New Roman" w:hAnsi="Times New Roman"/>
          <w:color w:val="auto"/>
          <w:sz w:val="24"/>
          <w:szCs w:val="24"/>
        </w:rPr>
      </w:pPr>
    </w:p>
    <w:p w14:paraId="3BEF1FFB" w14:textId="5FAAA8DD" w:rsidR="001010AC" w:rsidRPr="00BA3EE4" w:rsidRDefault="001010AC" w:rsidP="00BA3EE4">
      <w:pPr>
        <w:pStyle w:val="sanxttl"/>
        <w:spacing w:after="0" w:line="360" w:lineRule="auto"/>
        <w:divId w:val="1310671132"/>
        <w:rPr>
          <w:rFonts w:ascii="Times New Roman" w:hAnsi="Times New Roman"/>
          <w:color w:val="auto"/>
          <w:sz w:val="24"/>
          <w:szCs w:val="24"/>
        </w:rPr>
      </w:pPr>
    </w:p>
    <w:p w14:paraId="311D0778" w14:textId="41B450A0" w:rsidR="001010AC" w:rsidRPr="00BA3EE4" w:rsidRDefault="001010AC" w:rsidP="00BA3EE4">
      <w:pPr>
        <w:pStyle w:val="sanxttl"/>
        <w:spacing w:after="0" w:line="360" w:lineRule="auto"/>
        <w:divId w:val="1310671132"/>
        <w:rPr>
          <w:rFonts w:ascii="Times New Roman" w:hAnsi="Times New Roman"/>
          <w:color w:val="auto"/>
          <w:sz w:val="24"/>
          <w:szCs w:val="24"/>
        </w:rPr>
      </w:pPr>
    </w:p>
    <w:p w14:paraId="3D85CF49" w14:textId="516DF018" w:rsidR="001010AC" w:rsidRPr="00BA3EE4" w:rsidRDefault="001010AC" w:rsidP="00BA3EE4">
      <w:pPr>
        <w:pStyle w:val="sanxttl"/>
        <w:spacing w:after="0" w:line="360" w:lineRule="auto"/>
        <w:divId w:val="1310671132"/>
        <w:rPr>
          <w:rFonts w:ascii="Times New Roman" w:hAnsi="Times New Roman"/>
          <w:color w:val="auto"/>
          <w:sz w:val="24"/>
          <w:szCs w:val="24"/>
        </w:rPr>
      </w:pPr>
    </w:p>
    <w:p w14:paraId="01A0BAFD" w14:textId="77777777" w:rsidR="001010AC" w:rsidRPr="00BA3EE4" w:rsidRDefault="001010AC" w:rsidP="00BA3EE4">
      <w:pPr>
        <w:pStyle w:val="sanxttl"/>
        <w:spacing w:after="0" w:line="360" w:lineRule="auto"/>
        <w:divId w:val="1310671132"/>
        <w:rPr>
          <w:rFonts w:ascii="Times New Roman" w:hAnsi="Times New Roman"/>
          <w:color w:val="auto"/>
          <w:sz w:val="24"/>
          <w:szCs w:val="24"/>
        </w:rPr>
      </w:pPr>
    </w:p>
    <w:p w14:paraId="747007DD" w14:textId="77777777" w:rsidR="008B4936" w:rsidRPr="00BA3EE4" w:rsidRDefault="005A441B" w:rsidP="00BA3EE4">
      <w:pPr>
        <w:pStyle w:val="sanxttl"/>
        <w:spacing w:after="0" w:line="360" w:lineRule="auto"/>
        <w:jc w:val="right"/>
        <w:divId w:val="1310671132"/>
        <w:rPr>
          <w:rFonts w:ascii="Times New Roman" w:hAnsi="Times New Roman"/>
          <w:color w:val="auto"/>
          <w:sz w:val="24"/>
          <w:szCs w:val="24"/>
        </w:rPr>
      </w:pPr>
      <w:r w:rsidRPr="00BA3EE4">
        <w:rPr>
          <w:rFonts w:ascii="Times New Roman" w:hAnsi="Times New Roman"/>
          <w:color w:val="auto"/>
          <w:sz w:val="24"/>
          <w:szCs w:val="24"/>
        </w:rPr>
        <w:t>Anexa nr. 2</w:t>
      </w:r>
    </w:p>
    <w:p w14:paraId="08EA8E84" w14:textId="77777777" w:rsidR="008B4936" w:rsidRPr="00BA3EE4" w:rsidRDefault="005A441B" w:rsidP="00BA3EE4">
      <w:pPr>
        <w:pStyle w:val="spar"/>
        <w:spacing w:after="0" w:line="360" w:lineRule="auto"/>
        <w:jc w:val="right"/>
        <w:divId w:val="1310671132"/>
        <w:rPr>
          <w:shd w:val="clear" w:color="auto" w:fill="FFFFFF"/>
        </w:rPr>
      </w:pPr>
      <w:r w:rsidRPr="00BA3EE4">
        <w:rPr>
          <w:shd w:val="clear" w:color="auto" w:fill="FFFFFF"/>
        </w:rPr>
        <w:t>la standard</w:t>
      </w:r>
    </w:p>
    <w:p w14:paraId="296A20B7" w14:textId="77777777" w:rsidR="008B4936" w:rsidRPr="00BA3EE4" w:rsidRDefault="005A441B" w:rsidP="00BA3EE4">
      <w:pPr>
        <w:pStyle w:val="spar"/>
        <w:spacing w:after="0" w:line="360" w:lineRule="auto"/>
        <w:jc w:val="both"/>
        <w:divId w:val="1310671132"/>
        <w:rPr>
          <w:shd w:val="clear" w:color="auto" w:fill="FFFFFF"/>
        </w:rPr>
      </w:pPr>
      <w:r w:rsidRPr="00BA3EE4">
        <w:rPr>
          <w:shd w:val="clear" w:color="auto" w:fill="FFFFFF"/>
        </w:rPr>
        <w:t>Evidenţa solicitărilor privind racordarea</w:t>
      </w:r>
      <w:r w:rsidR="00C27B08" w:rsidRPr="00BA3EE4">
        <w:rPr>
          <w:shd w:val="clear" w:color="auto" w:fill="FFFFFF"/>
        </w:rPr>
        <w:t xml:space="preserve"> </w:t>
      </w:r>
      <w:r w:rsidRPr="00BA3EE4">
        <w:rPr>
          <w:shd w:val="clear" w:color="auto" w:fill="FFFFFF"/>
        </w:rPr>
        <w:t>la sistemul de distribuţie a gazelor naturale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6"/>
        <w:gridCol w:w="2464"/>
      </w:tblGrid>
      <w:tr w:rsidR="00BA3EE4" w:rsidRPr="00BA3EE4" w14:paraId="29576C1D" w14:textId="77777777" w:rsidTr="00DF7950">
        <w:trPr>
          <w:divId w:val="1310671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75E040" w14:textId="77777777" w:rsidR="0012762E" w:rsidRPr="00BA3EE4" w:rsidRDefault="0012762E"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Operatorul sistemului de distribuţie a gazelor naturale </w:t>
            </w:r>
          </w:p>
        </w:tc>
        <w:tc>
          <w:tcPr>
            <w:tcW w:w="2464" w:type="dxa"/>
            <w:tcBorders>
              <w:top w:val="single" w:sz="6" w:space="0" w:color="000000"/>
              <w:left w:val="single" w:sz="6" w:space="0" w:color="000000"/>
              <w:bottom w:val="single" w:sz="6" w:space="0" w:color="000000"/>
              <w:right w:val="single" w:sz="6" w:space="0" w:color="000000"/>
            </w:tcBorders>
          </w:tcPr>
          <w:p w14:paraId="3028D3F0" w14:textId="77777777" w:rsidR="0012762E" w:rsidRPr="00BA3EE4" w:rsidRDefault="0012762E" w:rsidP="00BA3EE4">
            <w:pPr>
              <w:pStyle w:val="spar1"/>
              <w:spacing w:after="0" w:line="360" w:lineRule="auto"/>
              <w:jc w:val="both"/>
              <w:rPr>
                <w:rFonts w:ascii="Times New Roman" w:hAnsi="Times New Roman"/>
                <w:sz w:val="24"/>
                <w:szCs w:val="24"/>
              </w:rPr>
            </w:pPr>
          </w:p>
        </w:tc>
      </w:tr>
      <w:tr w:rsidR="00BA3EE4" w:rsidRPr="00BA3EE4" w14:paraId="30073B80" w14:textId="77777777" w:rsidTr="00DF7950">
        <w:trPr>
          <w:divId w:val="1310671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DB6AC8" w14:textId="77777777" w:rsidR="0012762E" w:rsidRPr="00BA3EE4" w:rsidRDefault="0012762E"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Numărul licenţei de operare a sistemului de distribuţie a gazelor naturale</w:t>
            </w:r>
          </w:p>
        </w:tc>
        <w:tc>
          <w:tcPr>
            <w:tcW w:w="2464" w:type="dxa"/>
            <w:tcBorders>
              <w:top w:val="single" w:sz="6" w:space="0" w:color="000000"/>
              <w:left w:val="single" w:sz="6" w:space="0" w:color="000000"/>
              <w:bottom w:val="single" w:sz="6" w:space="0" w:color="000000"/>
              <w:right w:val="single" w:sz="6" w:space="0" w:color="000000"/>
            </w:tcBorders>
          </w:tcPr>
          <w:p w14:paraId="119C30C2" w14:textId="77777777" w:rsidR="0012762E" w:rsidRPr="00BA3EE4" w:rsidRDefault="0012762E" w:rsidP="00BA3EE4">
            <w:pPr>
              <w:pStyle w:val="spar1"/>
              <w:spacing w:after="0" w:line="360" w:lineRule="auto"/>
              <w:jc w:val="both"/>
              <w:rPr>
                <w:rFonts w:ascii="Times New Roman" w:hAnsi="Times New Roman"/>
                <w:sz w:val="24"/>
                <w:szCs w:val="24"/>
              </w:rPr>
            </w:pPr>
          </w:p>
        </w:tc>
      </w:tr>
      <w:tr w:rsidR="00BA3EE4" w:rsidRPr="00BA3EE4" w14:paraId="44A3185F" w14:textId="77777777" w:rsidTr="00DF7950">
        <w:trPr>
          <w:divId w:val="1310671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8259BF" w14:textId="77777777" w:rsidR="0012762E" w:rsidRPr="00BA3EE4" w:rsidRDefault="0012762E"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Numărul şi data de înregistrare la OSD a adresei de înaintare a raportului</w:t>
            </w:r>
          </w:p>
        </w:tc>
        <w:tc>
          <w:tcPr>
            <w:tcW w:w="2464" w:type="dxa"/>
            <w:tcBorders>
              <w:top w:val="single" w:sz="6" w:space="0" w:color="000000"/>
              <w:left w:val="single" w:sz="6" w:space="0" w:color="000000"/>
              <w:bottom w:val="single" w:sz="6" w:space="0" w:color="000000"/>
              <w:right w:val="single" w:sz="6" w:space="0" w:color="000000"/>
            </w:tcBorders>
          </w:tcPr>
          <w:p w14:paraId="43B9A95C" w14:textId="77777777" w:rsidR="0012762E" w:rsidRPr="00BA3EE4" w:rsidRDefault="0012762E" w:rsidP="00BA3EE4">
            <w:pPr>
              <w:pStyle w:val="spar1"/>
              <w:spacing w:after="0" w:line="360" w:lineRule="auto"/>
              <w:jc w:val="both"/>
              <w:rPr>
                <w:rFonts w:ascii="Times New Roman" w:hAnsi="Times New Roman"/>
                <w:sz w:val="24"/>
                <w:szCs w:val="24"/>
              </w:rPr>
            </w:pPr>
          </w:p>
        </w:tc>
      </w:tr>
      <w:tr w:rsidR="00BA3EE4" w:rsidRPr="00BA3EE4" w14:paraId="44211881" w14:textId="77777777" w:rsidTr="00DF7950">
        <w:trPr>
          <w:divId w:val="1310671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EAC835" w14:textId="77777777" w:rsidR="0012762E" w:rsidRPr="00BA3EE4" w:rsidRDefault="0012762E"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Anul gazier pentru care se realizează raportarea </w:t>
            </w:r>
          </w:p>
        </w:tc>
        <w:tc>
          <w:tcPr>
            <w:tcW w:w="2464" w:type="dxa"/>
            <w:tcBorders>
              <w:top w:val="single" w:sz="6" w:space="0" w:color="000000"/>
              <w:left w:val="single" w:sz="6" w:space="0" w:color="000000"/>
              <w:bottom w:val="single" w:sz="6" w:space="0" w:color="000000"/>
              <w:right w:val="single" w:sz="6" w:space="0" w:color="000000"/>
            </w:tcBorders>
          </w:tcPr>
          <w:p w14:paraId="2D0F6EF9" w14:textId="77777777" w:rsidR="0012762E" w:rsidRPr="00BA3EE4" w:rsidRDefault="0012762E" w:rsidP="00BA3EE4">
            <w:pPr>
              <w:pStyle w:val="spar1"/>
              <w:spacing w:after="0" w:line="360" w:lineRule="auto"/>
              <w:jc w:val="both"/>
              <w:rPr>
                <w:rFonts w:ascii="Times New Roman" w:hAnsi="Times New Roman"/>
                <w:sz w:val="24"/>
                <w:szCs w:val="24"/>
              </w:rPr>
            </w:pPr>
          </w:p>
        </w:tc>
      </w:tr>
    </w:tbl>
    <w:p w14:paraId="44B5E2BB" w14:textId="77777777" w:rsidR="008B4936" w:rsidRPr="00BA3EE4" w:rsidRDefault="008B4936" w:rsidP="00BA3EE4">
      <w:pPr>
        <w:autoSpaceDN/>
        <w:spacing w:after="0" w:line="360" w:lineRule="auto"/>
        <w:jc w:val="both"/>
        <w:divId w:val="1310671132"/>
        <w:rPr>
          <w:rStyle w:val="sanxbdy"/>
          <w:rFonts w:ascii="Times New Roman" w:eastAsia="Times New Roman" w:hAnsi="Times New Roman"/>
          <w:vanish/>
          <w:color w:val="auto"/>
          <w:sz w:val="24"/>
          <w:szCs w:val="24"/>
        </w:rPr>
      </w:pP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329"/>
        <w:gridCol w:w="1081"/>
        <w:gridCol w:w="992"/>
        <w:gridCol w:w="1418"/>
        <w:gridCol w:w="708"/>
        <w:gridCol w:w="851"/>
        <w:gridCol w:w="709"/>
        <w:gridCol w:w="1417"/>
        <w:gridCol w:w="992"/>
        <w:gridCol w:w="993"/>
      </w:tblGrid>
      <w:tr w:rsidR="00BA3EE4" w:rsidRPr="00BA3EE4" w14:paraId="2CC0C33B" w14:textId="77777777" w:rsidTr="00DF7950">
        <w:trPr>
          <w:divId w:val="1310671132"/>
        </w:trPr>
        <w:tc>
          <w:tcPr>
            <w:tcW w:w="329" w:type="dxa"/>
            <w:vMerge w:val="restart"/>
            <w:tcBorders>
              <w:top w:val="single" w:sz="6" w:space="0" w:color="000000"/>
              <w:left w:val="single" w:sz="6" w:space="0" w:color="000000"/>
              <w:bottom w:val="single" w:sz="6" w:space="0" w:color="000000"/>
              <w:right w:val="single" w:sz="6" w:space="0" w:color="000000"/>
            </w:tcBorders>
            <w:vAlign w:val="center"/>
            <w:hideMark/>
          </w:tcPr>
          <w:p w14:paraId="10C7FFEC"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Nr. </w:t>
            </w:r>
          </w:p>
          <w:p w14:paraId="63B1A7FF"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crt.</w:t>
            </w:r>
          </w:p>
        </w:tc>
        <w:tc>
          <w:tcPr>
            <w:tcW w:w="1081" w:type="dxa"/>
            <w:vMerge w:val="restart"/>
            <w:tcBorders>
              <w:top w:val="single" w:sz="6" w:space="0" w:color="000000"/>
              <w:left w:val="single" w:sz="6" w:space="0" w:color="000000"/>
              <w:bottom w:val="single" w:sz="6" w:space="0" w:color="000000"/>
              <w:right w:val="single" w:sz="6" w:space="0" w:color="000000"/>
            </w:tcBorders>
            <w:vAlign w:val="center"/>
            <w:hideMark/>
          </w:tcPr>
          <w:p w14:paraId="3186C25F"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Solicitant</w:t>
            </w:r>
          </w:p>
        </w:tc>
        <w:tc>
          <w:tcPr>
            <w:tcW w:w="992" w:type="dxa"/>
            <w:vMerge w:val="restart"/>
            <w:tcBorders>
              <w:top w:val="single" w:sz="6" w:space="0" w:color="000000"/>
              <w:left w:val="single" w:sz="6" w:space="0" w:color="000000"/>
              <w:bottom w:val="single" w:sz="6" w:space="0" w:color="000000"/>
              <w:right w:val="single" w:sz="6" w:space="0" w:color="000000"/>
            </w:tcBorders>
            <w:vAlign w:val="center"/>
            <w:hideMark/>
          </w:tcPr>
          <w:p w14:paraId="19DB7D19"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SIRUTA</w:t>
            </w:r>
          </w:p>
        </w:tc>
        <w:tc>
          <w:tcPr>
            <w:tcW w:w="1418" w:type="dxa"/>
            <w:vMerge w:val="restart"/>
            <w:tcBorders>
              <w:top w:val="single" w:sz="6" w:space="0" w:color="000000"/>
              <w:left w:val="single" w:sz="6" w:space="0" w:color="000000"/>
              <w:bottom w:val="single" w:sz="6" w:space="0" w:color="000000"/>
              <w:right w:val="single" w:sz="6" w:space="0" w:color="000000"/>
            </w:tcBorders>
            <w:vAlign w:val="center"/>
            <w:hideMark/>
          </w:tcPr>
          <w:p w14:paraId="145ADF9B"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Localitate </w:t>
            </w:r>
          </w:p>
          <w:p w14:paraId="7D4107A2"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aparţinătoare</w:t>
            </w:r>
          </w:p>
        </w:tc>
        <w:tc>
          <w:tcPr>
            <w:tcW w:w="708" w:type="dxa"/>
            <w:vMerge w:val="restart"/>
            <w:tcBorders>
              <w:top w:val="single" w:sz="6" w:space="0" w:color="000000"/>
              <w:left w:val="single" w:sz="6" w:space="0" w:color="000000"/>
              <w:bottom w:val="single" w:sz="6" w:space="0" w:color="000000"/>
              <w:right w:val="single" w:sz="6" w:space="0" w:color="000000"/>
            </w:tcBorders>
            <w:vAlign w:val="center"/>
            <w:hideMark/>
          </w:tcPr>
          <w:p w14:paraId="42CED93F"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Judeţ</w:t>
            </w:r>
          </w:p>
        </w:tc>
        <w:tc>
          <w:tcPr>
            <w:tcW w:w="1560" w:type="dxa"/>
            <w:gridSpan w:val="2"/>
            <w:tcBorders>
              <w:top w:val="single" w:sz="6" w:space="0" w:color="000000"/>
              <w:left w:val="single" w:sz="6" w:space="0" w:color="000000"/>
              <w:bottom w:val="single" w:sz="6" w:space="0" w:color="000000"/>
              <w:right w:val="single" w:sz="6" w:space="0" w:color="000000"/>
            </w:tcBorders>
            <w:vAlign w:val="center"/>
            <w:hideMark/>
          </w:tcPr>
          <w:p w14:paraId="1471286C"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Cerere racordare</w:t>
            </w:r>
          </w:p>
        </w:tc>
        <w:tc>
          <w:tcPr>
            <w:tcW w:w="3402" w:type="dxa"/>
            <w:gridSpan w:val="3"/>
            <w:tcBorders>
              <w:top w:val="single" w:sz="6" w:space="0" w:color="000000"/>
              <w:left w:val="single" w:sz="6" w:space="0" w:color="000000"/>
              <w:bottom w:val="single" w:sz="6" w:space="0" w:color="000000"/>
              <w:right w:val="single" w:sz="6" w:space="0" w:color="000000"/>
            </w:tcBorders>
            <w:vAlign w:val="center"/>
            <w:hideMark/>
          </w:tcPr>
          <w:p w14:paraId="5428653D"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Soluţionare racordare </w:t>
            </w:r>
          </w:p>
        </w:tc>
      </w:tr>
      <w:tr w:rsidR="002E7FC7" w:rsidRPr="00BA3EE4" w14:paraId="0CCE8515" w14:textId="77777777" w:rsidTr="002E7FC7">
        <w:trPr>
          <w:divId w:val="1310671132"/>
        </w:trPr>
        <w:tc>
          <w:tcPr>
            <w:tcW w:w="329" w:type="dxa"/>
            <w:vMerge/>
            <w:tcBorders>
              <w:top w:val="single" w:sz="6" w:space="0" w:color="000000"/>
              <w:left w:val="single" w:sz="6" w:space="0" w:color="000000"/>
              <w:bottom w:val="single" w:sz="6" w:space="0" w:color="000000"/>
              <w:right w:val="single" w:sz="6" w:space="0" w:color="000000"/>
            </w:tcBorders>
            <w:vAlign w:val="center"/>
            <w:hideMark/>
          </w:tcPr>
          <w:p w14:paraId="7A0E81C0"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1081" w:type="dxa"/>
            <w:vMerge/>
            <w:tcBorders>
              <w:top w:val="single" w:sz="6" w:space="0" w:color="000000"/>
              <w:left w:val="single" w:sz="6" w:space="0" w:color="000000"/>
              <w:bottom w:val="single" w:sz="6" w:space="0" w:color="000000"/>
              <w:right w:val="single" w:sz="6" w:space="0" w:color="000000"/>
            </w:tcBorders>
            <w:vAlign w:val="center"/>
            <w:hideMark/>
          </w:tcPr>
          <w:p w14:paraId="1994A25B"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992" w:type="dxa"/>
            <w:vMerge/>
            <w:tcBorders>
              <w:top w:val="single" w:sz="6" w:space="0" w:color="000000"/>
              <w:left w:val="single" w:sz="6" w:space="0" w:color="000000"/>
              <w:bottom w:val="single" w:sz="6" w:space="0" w:color="000000"/>
              <w:right w:val="single" w:sz="6" w:space="0" w:color="000000"/>
            </w:tcBorders>
            <w:vAlign w:val="center"/>
            <w:hideMark/>
          </w:tcPr>
          <w:p w14:paraId="76253D6B"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14:paraId="0DB23333"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708" w:type="dxa"/>
            <w:vMerge/>
            <w:tcBorders>
              <w:top w:val="single" w:sz="6" w:space="0" w:color="000000"/>
              <w:left w:val="single" w:sz="6" w:space="0" w:color="000000"/>
              <w:bottom w:val="single" w:sz="6" w:space="0" w:color="000000"/>
              <w:right w:val="single" w:sz="6" w:space="0" w:color="000000"/>
            </w:tcBorders>
            <w:vAlign w:val="center"/>
            <w:hideMark/>
          </w:tcPr>
          <w:p w14:paraId="0862F2CA" w14:textId="77777777" w:rsidR="008B4936" w:rsidRPr="00BA3EE4" w:rsidRDefault="008B4936" w:rsidP="00BA3EE4">
            <w:pPr>
              <w:autoSpaceDN/>
              <w:spacing w:after="0" w:line="360" w:lineRule="auto"/>
              <w:jc w:val="both"/>
              <w:rPr>
                <w:rFonts w:ascii="Times New Roman" w:eastAsiaTheme="minorEastAsia" w:hAnsi="Times New Roman"/>
                <w:sz w:val="24"/>
                <w:szCs w:val="24"/>
              </w:rPr>
            </w:pP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5708D8E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Număr </w:t>
            </w:r>
          </w:p>
        </w:tc>
        <w:tc>
          <w:tcPr>
            <w:tcW w:w="709" w:type="dxa"/>
            <w:tcBorders>
              <w:top w:val="single" w:sz="6" w:space="0" w:color="000000"/>
              <w:left w:val="single" w:sz="6" w:space="0" w:color="000000"/>
              <w:bottom w:val="single" w:sz="6" w:space="0" w:color="000000"/>
              <w:right w:val="single" w:sz="6" w:space="0" w:color="000000"/>
            </w:tcBorders>
            <w:vAlign w:val="center"/>
            <w:hideMark/>
          </w:tcPr>
          <w:p w14:paraId="097594CC"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Data </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7EDA1426"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xml:space="preserve">Mod soluţionare </w:t>
            </w:r>
          </w:p>
          <w:p w14:paraId="0F43DEEF"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aviz tehnic/refuz</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39CC244E"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Număr</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6799A7FD"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Data</w:t>
            </w:r>
          </w:p>
        </w:tc>
      </w:tr>
      <w:tr w:rsidR="002E7FC7" w:rsidRPr="00BA3EE4" w14:paraId="5E694E01" w14:textId="77777777" w:rsidTr="002E7FC7">
        <w:trPr>
          <w:divId w:val="1310671132"/>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69D426E1"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1.</w:t>
            </w:r>
          </w:p>
        </w:tc>
        <w:tc>
          <w:tcPr>
            <w:tcW w:w="1081" w:type="dxa"/>
            <w:tcBorders>
              <w:top w:val="single" w:sz="6" w:space="0" w:color="000000"/>
              <w:left w:val="single" w:sz="6" w:space="0" w:color="000000"/>
              <w:bottom w:val="single" w:sz="6" w:space="0" w:color="000000"/>
              <w:right w:val="single" w:sz="6" w:space="0" w:color="000000"/>
            </w:tcBorders>
            <w:vAlign w:val="center"/>
            <w:hideMark/>
          </w:tcPr>
          <w:p w14:paraId="0AE4850C"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7BD0C1C5"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12A6AD69"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1F575EF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75E266E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709" w:type="dxa"/>
            <w:tcBorders>
              <w:top w:val="single" w:sz="6" w:space="0" w:color="000000"/>
              <w:left w:val="single" w:sz="6" w:space="0" w:color="000000"/>
              <w:bottom w:val="single" w:sz="6" w:space="0" w:color="000000"/>
              <w:right w:val="single" w:sz="6" w:space="0" w:color="000000"/>
            </w:tcBorders>
            <w:vAlign w:val="center"/>
            <w:hideMark/>
          </w:tcPr>
          <w:p w14:paraId="09923823"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49803B3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576C2556"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6AE14036"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2E7FC7" w:rsidRPr="00BA3EE4" w14:paraId="626E4B10" w14:textId="77777777" w:rsidTr="002E7FC7">
        <w:trPr>
          <w:divId w:val="1310671132"/>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08E255E8"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2.</w:t>
            </w:r>
          </w:p>
        </w:tc>
        <w:tc>
          <w:tcPr>
            <w:tcW w:w="1081" w:type="dxa"/>
            <w:tcBorders>
              <w:top w:val="single" w:sz="6" w:space="0" w:color="000000"/>
              <w:left w:val="single" w:sz="6" w:space="0" w:color="000000"/>
              <w:bottom w:val="single" w:sz="6" w:space="0" w:color="000000"/>
              <w:right w:val="single" w:sz="6" w:space="0" w:color="000000"/>
            </w:tcBorders>
            <w:vAlign w:val="center"/>
            <w:hideMark/>
          </w:tcPr>
          <w:p w14:paraId="6E065B14"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04E0F825"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459C49E1"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17CB1D8C"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66395168"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709" w:type="dxa"/>
            <w:tcBorders>
              <w:top w:val="single" w:sz="6" w:space="0" w:color="000000"/>
              <w:left w:val="single" w:sz="6" w:space="0" w:color="000000"/>
              <w:bottom w:val="single" w:sz="6" w:space="0" w:color="000000"/>
              <w:right w:val="single" w:sz="6" w:space="0" w:color="000000"/>
            </w:tcBorders>
            <w:vAlign w:val="center"/>
            <w:hideMark/>
          </w:tcPr>
          <w:p w14:paraId="3FF502E9"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357D6F59"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282586D8"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42B2DA52" w14:textId="77777777" w:rsidR="008B4936" w:rsidRPr="00BA3EE4" w:rsidRDefault="005A441B" w:rsidP="00BA3EE4">
            <w:pPr>
              <w:pStyle w:val="spar4"/>
              <w:spacing w:after="0" w:line="360" w:lineRule="auto"/>
              <w:jc w:val="both"/>
              <w:rPr>
                <w:rFonts w:ascii="Times New Roman" w:hAnsi="Times New Roman"/>
                <w:sz w:val="24"/>
                <w:szCs w:val="24"/>
              </w:rPr>
            </w:pPr>
            <w:r w:rsidRPr="00BA3EE4">
              <w:rPr>
                <w:rFonts w:ascii="Times New Roman" w:hAnsi="Times New Roman"/>
                <w:sz w:val="24"/>
                <w:szCs w:val="24"/>
              </w:rPr>
              <w:t> </w:t>
            </w:r>
          </w:p>
        </w:tc>
      </w:tr>
    </w:tbl>
    <w:p w14:paraId="3C428565" w14:textId="77777777" w:rsidR="008B4936" w:rsidRPr="00BA3EE4" w:rsidRDefault="005A441B" w:rsidP="00BA3EE4">
      <w:pPr>
        <w:pStyle w:val="spar"/>
        <w:spacing w:after="0" w:line="360" w:lineRule="auto"/>
        <w:jc w:val="both"/>
        <w:divId w:val="1310671132"/>
      </w:pPr>
      <w:r w:rsidRPr="00BA3EE4">
        <w:rPr>
          <w:shd w:val="clear" w:color="auto" w:fill="FFFFFF"/>
        </w:rPr>
        <w:t>    Reprezentant legal al OSD (nume şi prenume):</w:t>
      </w:r>
    </w:p>
    <w:p w14:paraId="5F0452B3" w14:textId="77777777" w:rsidR="008B4936" w:rsidRPr="00BA3EE4" w:rsidRDefault="005A441B" w:rsidP="00BA3EE4">
      <w:pPr>
        <w:pStyle w:val="spar"/>
        <w:spacing w:after="0" w:line="360" w:lineRule="auto"/>
        <w:jc w:val="both"/>
        <w:divId w:val="1310671132"/>
        <w:rPr>
          <w:shd w:val="clear" w:color="auto" w:fill="FFFFFF"/>
        </w:rPr>
      </w:pPr>
      <w:r w:rsidRPr="00BA3EE4">
        <w:rPr>
          <w:shd w:val="clear" w:color="auto" w:fill="FFFFFF"/>
        </w:rPr>
        <w:t>    Semnătura</w:t>
      </w:r>
    </w:p>
    <w:p w14:paraId="43E58328" w14:textId="77777777" w:rsidR="008B4936" w:rsidRPr="00BA3EE4" w:rsidRDefault="005A441B" w:rsidP="00BA3EE4">
      <w:pPr>
        <w:pStyle w:val="spar"/>
        <w:spacing w:after="0" w:line="360" w:lineRule="auto"/>
        <w:jc w:val="both"/>
        <w:divId w:val="1310671132"/>
        <w:rPr>
          <w:shd w:val="clear" w:color="auto" w:fill="FFFFFF"/>
        </w:rPr>
      </w:pPr>
      <w:r w:rsidRPr="00BA3EE4">
        <w:rPr>
          <w:shd w:val="clear" w:color="auto" w:fill="FFFFFF"/>
        </w:rPr>
        <w:t>    ..................</w:t>
      </w:r>
    </w:p>
    <w:p w14:paraId="56E55F1C" w14:textId="77777777" w:rsidR="006954F6" w:rsidRPr="00BA3EE4" w:rsidRDefault="006954F6" w:rsidP="00BA3EE4">
      <w:pPr>
        <w:suppressAutoHyphens w:val="0"/>
        <w:autoSpaceDN/>
        <w:spacing w:after="0"/>
        <w:rPr>
          <w:rFonts w:ascii="Times New Roman" w:eastAsiaTheme="minorEastAsia" w:hAnsi="Times New Roman"/>
          <w:sz w:val="24"/>
          <w:szCs w:val="24"/>
          <w:shd w:val="clear" w:color="auto" w:fill="FFFFFF"/>
        </w:rPr>
      </w:pPr>
      <w:r w:rsidRPr="00BA3EE4">
        <w:rPr>
          <w:shd w:val="clear" w:color="auto" w:fill="FFFFFF"/>
        </w:rPr>
        <w:br w:type="page"/>
      </w:r>
    </w:p>
    <w:p w14:paraId="1C3F8829" w14:textId="77777777" w:rsidR="00C27B08" w:rsidRPr="00BA3EE4" w:rsidRDefault="00B76AC2" w:rsidP="00BA3EE4">
      <w:pPr>
        <w:spacing w:after="0" w:line="360" w:lineRule="auto"/>
        <w:jc w:val="right"/>
        <w:divId w:val="1412773749"/>
        <w:rPr>
          <w:rFonts w:ascii="Times New Roman" w:hAnsi="Times New Roman"/>
          <w:b/>
          <w:sz w:val="24"/>
          <w:szCs w:val="24"/>
        </w:rPr>
      </w:pPr>
      <w:r w:rsidRPr="00BA3EE4">
        <w:rPr>
          <w:rFonts w:ascii="Times New Roman" w:hAnsi="Times New Roman"/>
          <w:b/>
          <w:sz w:val="24"/>
          <w:szCs w:val="24"/>
        </w:rPr>
        <w:t xml:space="preserve">Anexa nr. 3 </w:t>
      </w:r>
    </w:p>
    <w:p w14:paraId="4C5747DD" w14:textId="77777777" w:rsidR="00B76AC2" w:rsidRPr="00BA3EE4" w:rsidRDefault="00B76AC2" w:rsidP="00BA3EE4">
      <w:pPr>
        <w:spacing w:after="0" w:line="360" w:lineRule="auto"/>
        <w:jc w:val="right"/>
        <w:divId w:val="1412773749"/>
        <w:rPr>
          <w:rFonts w:ascii="Times New Roman" w:hAnsi="Times New Roman"/>
          <w:sz w:val="24"/>
          <w:szCs w:val="24"/>
        </w:rPr>
      </w:pPr>
      <w:r w:rsidRPr="00BA3EE4">
        <w:rPr>
          <w:rFonts w:ascii="Times New Roman" w:hAnsi="Times New Roman"/>
          <w:sz w:val="24"/>
          <w:szCs w:val="24"/>
        </w:rPr>
        <w:t>la standard</w:t>
      </w:r>
    </w:p>
    <w:p w14:paraId="4B6CC140" w14:textId="77777777" w:rsidR="00B76AC2" w:rsidRPr="00BA3EE4" w:rsidRDefault="00B76AC2" w:rsidP="00BA3EE4">
      <w:pPr>
        <w:spacing w:after="0" w:line="360" w:lineRule="auto"/>
        <w:jc w:val="right"/>
        <w:divId w:val="1412773749"/>
        <w:rPr>
          <w:rFonts w:ascii="Times New Roman" w:hAnsi="Times New Roman"/>
          <w:sz w:val="24"/>
          <w:szCs w:val="24"/>
        </w:rPr>
      </w:pPr>
    </w:p>
    <w:p w14:paraId="263E9788" w14:textId="77777777" w:rsidR="00B76AC2" w:rsidRPr="00BA3EE4" w:rsidRDefault="00B76AC2" w:rsidP="00BA3EE4">
      <w:pPr>
        <w:spacing w:after="0" w:line="360" w:lineRule="auto"/>
        <w:ind w:left="720"/>
        <w:jc w:val="center"/>
        <w:divId w:val="1412773749"/>
        <w:rPr>
          <w:rFonts w:ascii="Times New Roman" w:hAnsi="Times New Roman"/>
          <w:b/>
          <w:bCs/>
          <w:sz w:val="24"/>
          <w:szCs w:val="24"/>
        </w:rPr>
      </w:pPr>
      <w:r w:rsidRPr="00BA3EE4">
        <w:rPr>
          <w:rFonts w:ascii="Times New Roman" w:hAnsi="Times New Roman"/>
          <w:b/>
          <w:bCs/>
          <w:sz w:val="24"/>
          <w:szCs w:val="24"/>
        </w:rPr>
        <w:t>Raport privind indicatorii de performanță</w:t>
      </w:r>
      <w:r w:rsidRPr="00BA3EE4">
        <w:rPr>
          <w:rFonts w:ascii="Times New Roman" w:hAnsi="Times New Roman"/>
          <w:sz w:val="24"/>
          <w:szCs w:val="24"/>
        </w:rPr>
        <w:t xml:space="preserve"> </w:t>
      </w:r>
      <w:r w:rsidRPr="00BA3EE4">
        <w:rPr>
          <w:rFonts w:ascii="Times New Roman" w:hAnsi="Times New Roman"/>
          <w:b/>
          <w:bCs/>
          <w:sz w:val="24"/>
          <w:szCs w:val="24"/>
        </w:rPr>
        <w:t>pentru serviciul de distribuție a gazelor naturale</w:t>
      </w:r>
    </w:p>
    <w:p w14:paraId="4A4809BB" w14:textId="77777777" w:rsidR="00B76AC2" w:rsidRPr="00BA3EE4" w:rsidRDefault="00B76AC2" w:rsidP="00BA3EE4">
      <w:pPr>
        <w:spacing w:after="0" w:line="360" w:lineRule="auto"/>
        <w:ind w:left="720"/>
        <w:jc w:val="center"/>
        <w:divId w:val="1412773749"/>
        <w:rPr>
          <w:rFonts w:ascii="Times New Roman" w:hAnsi="Times New Roman"/>
          <w:b/>
          <w:bCs/>
          <w:sz w:val="24"/>
          <w:szCs w:val="24"/>
        </w:rPr>
      </w:pPr>
    </w:p>
    <w:tbl>
      <w:tblPr>
        <w:tblW w:w="9491" w:type="dxa"/>
        <w:tblInd w:w="2" w:type="dxa"/>
        <w:tblLook w:val="00A0" w:firstRow="1" w:lastRow="0" w:firstColumn="1" w:lastColumn="0" w:noHBand="0" w:noVBand="0"/>
      </w:tblPr>
      <w:tblGrid>
        <w:gridCol w:w="7081"/>
        <w:gridCol w:w="2410"/>
      </w:tblGrid>
      <w:tr w:rsidR="00B76AC2" w:rsidRPr="00BA3EE4" w14:paraId="3E1B90F8" w14:textId="77777777" w:rsidTr="00B76AC2">
        <w:trPr>
          <w:divId w:val="1412773749"/>
          <w:trHeight w:val="315"/>
        </w:trPr>
        <w:tc>
          <w:tcPr>
            <w:tcW w:w="7081" w:type="dxa"/>
            <w:tcBorders>
              <w:top w:val="single" w:sz="4" w:space="0" w:color="auto"/>
              <w:left w:val="single" w:sz="4" w:space="0" w:color="auto"/>
              <w:bottom w:val="single" w:sz="4" w:space="0" w:color="auto"/>
              <w:right w:val="single" w:sz="4" w:space="0" w:color="auto"/>
            </w:tcBorders>
            <w:noWrap/>
            <w:vAlign w:val="center"/>
            <w:hideMark/>
          </w:tcPr>
          <w:p w14:paraId="48AA3628" w14:textId="77777777" w:rsidR="00B76AC2" w:rsidRPr="00BA3EE4" w:rsidRDefault="00B76AC2" w:rsidP="00BA3EE4">
            <w:pPr>
              <w:spacing w:after="0" w:line="360" w:lineRule="auto"/>
              <w:jc w:val="both"/>
              <w:rPr>
                <w:rFonts w:ascii="Times New Roman" w:hAnsi="Times New Roman"/>
                <w:sz w:val="24"/>
                <w:szCs w:val="24"/>
              </w:rPr>
            </w:pPr>
            <w:r w:rsidRPr="00BA3EE4">
              <w:rPr>
                <w:rFonts w:ascii="Times New Roman" w:hAnsi="Times New Roman"/>
                <w:sz w:val="24"/>
                <w:szCs w:val="24"/>
              </w:rPr>
              <w:t>Operatorul sistemului de distribuție a gazelor naturale</w:t>
            </w:r>
          </w:p>
        </w:tc>
        <w:tc>
          <w:tcPr>
            <w:tcW w:w="2410" w:type="dxa"/>
            <w:tcBorders>
              <w:top w:val="single" w:sz="4" w:space="0" w:color="auto"/>
              <w:left w:val="nil"/>
              <w:bottom w:val="single" w:sz="4" w:space="0" w:color="auto"/>
              <w:right w:val="single" w:sz="4" w:space="0" w:color="auto"/>
            </w:tcBorders>
            <w:noWrap/>
            <w:vAlign w:val="bottom"/>
          </w:tcPr>
          <w:p w14:paraId="44EC7399" w14:textId="77777777" w:rsidR="00B76AC2" w:rsidRPr="00BA3EE4" w:rsidRDefault="00B76AC2" w:rsidP="00BA3EE4">
            <w:pPr>
              <w:spacing w:after="0" w:line="360" w:lineRule="auto"/>
              <w:jc w:val="both"/>
              <w:rPr>
                <w:rFonts w:ascii="Times New Roman" w:hAnsi="Times New Roman"/>
                <w:sz w:val="24"/>
                <w:szCs w:val="24"/>
              </w:rPr>
            </w:pPr>
          </w:p>
        </w:tc>
      </w:tr>
      <w:tr w:rsidR="00B76AC2" w:rsidRPr="00BA3EE4" w14:paraId="77220A9A" w14:textId="77777777" w:rsidTr="00B76AC2">
        <w:trPr>
          <w:divId w:val="1412773749"/>
          <w:trHeight w:val="315"/>
        </w:trPr>
        <w:tc>
          <w:tcPr>
            <w:tcW w:w="7081" w:type="dxa"/>
            <w:tcBorders>
              <w:top w:val="single" w:sz="4" w:space="0" w:color="auto"/>
              <w:left w:val="single" w:sz="4" w:space="0" w:color="auto"/>
              <w:bottom w:val="single" w:sz="4" w:space="0" w:color="auto"/>
              <w:right w:val="single" w:sz="4" w:space="0" w:color="auto"/>
            </w:tcBorders>
            <w:noWrap/>
            <w:vAlign w:val="center"/>
            <w:hideMark/>
          </w:tcPr>
          <w:p w14:paraId="42955282" w14:textId="77777777" w:rsidR="00B76AC2" w:rsidRPr="00BA3EE4" w:rsidRDefault="00B76AC2" w:rsidP="00BA3EE4">
            <w:pPr>
              <w:spacing w:after="0" w:line="360" w:lineRule="auto"/>
              <w:jc w:val="both"/>
              <w:rPr>
                <w:rFonts w:ascii="Times New Roman" w:hAnsi="Times New Roman"/>
                <w:sz w:val="24"/>
                <w:szCs w:val="24"/>
              </w:rPr>
            </w:pPr>
            <w:r w:rsidRPr="00BA3EE4">
              <w:rPr>
                <w:rFonts w:ascii="Times New Roman" w:hAnsi="Times New Roman"/>
                <w:sz w:val="24"/>
                <w:szCs w:val="24"/>
              </w:rPr>
              <w:t>Numărul licenței de operare a sistemului de distribuție a gazelor naturale</w:t>
            </w:r>
          </w:p>
        </w:tc>
        <w:tc>
          <w:tcPr>
            <w:tcW w:w="2410" w:type="dxa"/>
            <w:tcBorders>
              <w:top w:val="single" w:sz="4" w:space="0" w:color="auto"/>
              <w:left w:val="nil"/>
              <w:bottom w:val="single" w:sz="4" w:space="0" w:color="auto"/>
              <w:right w:val="single" w:sz="4" w:space="0" w:color="auto"/>
            </w:tcBorders>
            <w:noWrap/>
            <w:vAlign w:val="bottom"/>
          </w:tcPr>
          <w:p w14:paraId="758B2BF3" w14:textId="77777777" w:rsidR="00B76AC2" w:rsidRPr="00BA3EE4" w:rsidRDefault="00B76AC2" w:rsidP="00BA3EE4">
            <w:pPr>
              <w:spacing w:after="0" w:line="360" w:lineRule="auto"/>
              <w:jc w:val="both"/>
              <w:rPr>
                <w:rFonts w:ascii="Times New Roman" w:hAnsi="Times New Roman"/>
                <w:sz w:val="24"/>
                <w:szCs w:val="24"/>
              </w:rPr>
            </w:pPr>
          </w:p>
        </w:tc>
      </w:tr>
      <w:tr w:rsidR="00B76AC2" w:rsidRPr="00BA3EE4" w14:paraId="63A8E9C5" w14:textId="77777777" w:rsidTr="00B76AC2">
        <w:trPr>
          <w:divId w:val="1412773749"/>
          <w:trHeight w:val="315"/>
        </w:trPr>
        <w:tc>
          <w:tcPr>
            <w:tcW w:w="7081" w:type="dxa"/>
            <w:tcBorders>
              <w:top w:val="single" w:sz="4" w:space="0" w:color="auto"/>
              <w:left w:val="single" w:sz="4" w:space="0" w:color="auto"/>
              <w:bottom w:val="single" w:sz="4" w:space="0" w:color="auto"/>
              <w:right w:val="single" w:sz="4" w:space="0" w:color="auto"/>
            </w:tcBorders>
            <w:noWrap/>
            <w:vAlign w:val="bottom"/>
            <w:hideMark/>
          </w:tcPr>
          <w:p w14:paraId="6FFDA390" w14:textId="77777777" w:rsidR="00B76AC2" w:rsidRPr="00BA3EE4" w:rsidRDefault="00B76AC2" w:rsidP="00BA3EE4">
            <w:pPr>
              <w:spacing w:after="0" w:line="360" w:lineRule="auto"/>
              <w:jc w:val="both"/>
              <w:rPr>
                <w:rFonts w:ascii="Times New Roman" w:hAnsi="Times New Roman"/>
                <w:sz w:val="24"/>
                <w:szCs w:val="24"/>
              </w:rPr>
            </w:pPr>
            <w:r w:rsidRPr="00BA3EE4">
              <w:rPr>
                <w:rFonts w:ascii="Times New Roman" w:hAnsi="Times New Roman"/>
                <w:sz w:val="24"/>
                <w:szCs w:val="24"/>
              </w:rPr>
              <w:t>Numărul și data de înregistrare la OSD a adresei de înaintare a raportului</w:t>
            </w:r>
          </w:p>
        </w:tc>
        <w:tc>
          <w:tcPr>
            <w:tcW w:w="2410" w:type="dxa"/>
            <w:tcBorders>
              <w:top w:val="single" w:sz="4" w:space="0" w:color="auto"/>
              <w:left w:val="nil"/>
              <w:bottom w:val="single" w:sz="4" w:space="0" w:color="auto"/>
              <w:right w:val="single" w:sz="4" w:space="0" w:color="auto"/>
            </w:tcBorders>
            <w:noWrap/>
            <w:vAlign w:val="center"/>
          </w:tcPr>
          <w:p w14:paraId="7078C19F" w14:textId="77777777" w:rsidR="00B76AC2" w:rsidRPr="00BA3EE4" w:rsidRDefault="00B76AC2" w:rsidP="00BA3EE4">
            <w:pPr>
              <w:spacing w:after="0" w:line="360" w:lineRule="auto"/>
              <w:jc w:val="both"/>
              <w:rPr>
                <w:rFonts w:ascii="Times New Roman" w:hAnsi="Times New Roman"/>
                <w:sz w:val="24"/>
                <w:szCs w:val="24"/>
              </w:rPr>
            </w:pPr>
          </w:p>
        </w:tc>
      </w:tr>
      <w:tr w:rsidR="00B76AC2" w:rsidRPr="00BA3EE4" w14:paraId="25F83EDA" w14:textId="77777777" w:rsidTr="00B76AC2">
        <w:trPr>
          <w:divId w:val="1412773749"/>
          <w:trHeight w:val="315"/>
        </w:trPr>
        <w:tc>
          <w:tcPr>
            <w:tcW w:w="7081" w:type="dxa"/>
            <w:tcBorders>
              <w:top w:val="single" w:sz="4" w:space="0" w:color="auto"/>
              <w:left w:val="single" w:sz="4" w:space="0" w:color="auto"/>
              <w:bottom w:val="single" w:sz="4" w:space="0" w:color="auto"/>
              <w:right w:val="single" w:sz="4" w:space="0" w:color="auto"/>
            </w:tcBorders>
            <w:noWrap/>
            <w:vAlign w:val="center"/>
            <w:hideMark/>
          </w:tcPr>
          <w:p w14:paraId="621D11E4" w14:textId="77777777" w:rsidR="00B76AC2" w:rsidRPr="00BA3EE4" w:rsidRDefault="00B76AC2" w:rsidP="00BA3EE4">
            <w:pPr>
              <w:spacing w:after="0" w:line="360" w:lineRule="auto"/>
              <w:jc w:val="both"/>
              <w:rPr>
                <w:rFonts w:ascii="Times New Roman" w:hAnsi="Times New Roman"/>
                <w:sz w:val="24"/>
                <w:szCs w:val="24"/>
              </w:rPr>
            </w:pPr>
            <w:r w:rsidRPr="00BA3EE4">
              <w:rPr>
                <w:rFonts w:ascii="Times New Roman" w:hAnsi="Times New Roman"/>
                <w:sz w:val="24"/>
                <w:szCs w:val="24"/>
              </w:rPr>
              <w:t xml:space="preserve">Anul </w:t>
            </w:r>
            <w:r w:rsidR="00935B5C" w:rsidRPr="00BA3EE4">
              <w:rPr>
                <w:rFonts w:ascii="Times New Roman" w:hAnsi="Times New Roman"/>
                <w:sz w:val="24"/>
                <w:szCs w:val="24"/>
              </w:rPr>
              <w:t xml:space="preserve">gazier </w:t>
            </w:r>
            <w:r w:rsidRPr="00BA3EE4">
              <w:rPr>
                <w:rFonts w:ascii="Times New Roman" w:hAnsi="Times New Roman"/>
                <w:sz w:val="24"/>
                <w:szCs w:val="24"/>
              </w:rPr>
              <w:t>pentru care se realizează raportarea</w:t>
            </w:r>
          </w:p>
        </w:tc>
        <w:tc>
          <w:tcPr>
            <w:tcW w:w="2410" w:type="dxa"/>
            <w:tcBorders>
              <w:top w:val="single" w:sz="4" w:space="0" w:color="auto"/>
              <w:left w:val="nil"/>
              <w:bottom w:val="single" w:sz="4" w:space="0" w:color="auto"/>
              <w:right w:val="single" w:sz="4" w:space="0" w:color="auto"/>
            </w:tcBorders>
            <w:noWrap/>
            <w:vAlign w:val="center"/>
          </w:tcPr>
          <w:p w14:paraId="1044442D" w14:textId="77777777" w:rsidR="00B76AC2" w:rsidRPr="00BA3EE4" w:rsidRDefault="00B76AC2" w:rsidP="00BA3EE4">
            <w:pPr>
              <w:spacing w:after="0" w:line="360" w:lineRule="auto"/>
              <w:jc w:val="both"/>
              <w:rPr>
                <w:rFonts w:ascii="Times New Roman" w:hAnsi="Times New Roman"/>
                <w:sz w:val="24"/>
                <w:szCs w:val="24"/>
              </w:rPr>
            </w:pPr>
          </w:p>
        </w:tc>
      </w:tr>
    </w:tbl>
    <w:p w14:paraId="3F8FF621" w14:textId="77777777" w:rsidR="00B76AC2" w:rsidRPr="00BA3EE4" w:rsidRDefault="00B76AC2" w:rsidP="00BA3EE4">
      <w:pPr>
        <w:spacing w:after="0" w:line="360" w:lineRule="auto"/>
        <w:ind w:left="720"/>
        <w:jc w:val="both"/>
        <w:divId w:val="1412773749"/>
        <w:rPr>
          <w:rFonts w:ascii="Times New Roman" w:hAnsi="Times New Roman"/>
          <w:b/>
          <w:bCs/>
          <w:sz w:val="16"/>
          <w:szCs w:val="16"/>
        </w:rPr>
      </w:pPr>
    </w:p>
    <w:tbl>
      <w:tblPr>
        <w:tblW w:w="94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4"/>
        <w:gridCol w:w="1414"/>
        <w:gridCol w:w="1413"/>
        <w:gridCol w:w="1273"/>
        <w:gridCol w:w="1979"/>
        <w:gridCol w:w="1131"/>
        <w:gridCol w:w="1555"/>
        <w:gridCol w:w="26"/>
      </w:tblGrid>
      <w:tr w:rsidR="00627AA4" w:rsidRPr="00BA3EE4" w14:paraId="7334332E" w14:textId="77777777" w:rsidTr="00627AA4">
        <w:trPr>
          <w:gridAfter w:val="1"/>
          <w:divId w:val="1412773749"/>
          <w:wAfter w:w="26" w:type="dxa"/>
        </w:trPr>
        <w:tc>
          <w:tcPr>
            <w:tcW w:w="674" w:type="dxa"/>
            <w:tcBorders>
              <w:top w:val="single" w:sz="4" w:space="0" w:color="auto"/>
              <w:left w:val="single" w:sz="4" w:space="0" w:color="auto"/>
              <w:bottom w:val="single" w:sz="4" w:space="0" w:color="auto"/>
              <w:right w:val="single" w:sz="4" w:space="0" w:color="auto"/>
            </w:tcBorders>
            <w:vAlign w:val="center"/>
            <w:hideMark/>
          </w:tcPr>
          <w:p w14:paraId="10E22E07" w14:textId="77777777" w:rsidR="00B76AC2" w:rsidRPr="00BA3EE4" w:rsidRDefault="00B76AC2" w:rsidP="00BA3EE4">
            <w:pPr>
              <w:spacing w:after="0" w:line="360" w:lineRule="auto"/>
              <w:jc w:val="center"/>
              <w:rPr>
                <w:rFonts w:ascii="Times New Roman" w:hAnsi="Times New Roman"/>
                <w:sz w:val="24"/>
                <w:szCs w:val="24"/>
              </w:rPr>
            </w:pPr>
            <w:r w:rsidRPr="00BA3EE4">
              <w:rPr>
                <w:rFonts w:ascii="Times New Roman" w:hAnsi="Times New Roman"/>
                <w:sz w:val="24"/>
                <w:szCs w:val="24"/>
              </w:rPr>
              <w:t>Nr. crt.</w:t>
            </w:r>
          </w:p>
        </w:tc>
        <w:tc>
          <w:tcPr>
            <w:tcW w:w="1414" w:type="dxa"/>
            <w:tcBorders>
              <w:top w:val="single" w:sz="4" w:space="0" w:color="auto"/>
              <w:left w:val="single" w:sz="4" w:space="0" w:color="auto"/>
              <w:bottom w:val="single" w:sz="4" w:space="0" w:color="auto"/>
              <w:right w:val="single" w:sz="4" w:space="0" w:color="auto"/>
            </w:tcBorders>
            <w:vAlign w:val="center"/>
            <w:hideMark/>
          </w:tcPr>
          <w:p w14:paraId="500C7472" w14:textId="77777777" w:rsidR="00B76AC2" w:rsidRPr="00BA3EE4" w:rsidRDefault="00B76AC2" w:rsidP="00BA3EE4">
            <w:pPr>
              <w:spacing w:after="0" w:line="360" w:lineRule="auto"/>
              <w:ind w:left="34"/>
              <w:jc w:val="center"/>
              <w:rPr>
                <w:rFonts w:ascii="Times New Roman" w:hAnsi="Times New Roman"/>
                <w:b/>
                <w:bCs/>
                <w:sz w:val="24"/>
                <w:szCs w:val="24"/>
              </w:rPr>
            </w:pPr>
            <w:r w:rsidRPr="00BA3EE4">
              <w:rPr>
                <w:rFonts w:ascii="Times New Roman" w:hAnsi="Times New Roman"/>
                <w:sz w:val="24"/>
                <w:szCs w:val="24"/>
              </w:rPr>
              <w:t>Indicator general de performanță</w:t>
            </w:r>
          </w:p>
        </w:tc>
        <w:tc>
          <w:tcPr>
            <w:tcW w:w="1413" w:type="dxa"/>
            <w:tcBorders>
              <w:top w:val="single" w:sz="4" w:space="0" w:color="auto"/>
              <w:left w:val="single" w:sz="4" w:space="0" w:color="auto"/>
              <w:bottom w:val="single" w:sz="4" w:space="0" w:color="auto"/>
              <w:right w:val="single" w:sz="4" w:space="0" w:color="auto"/>
            </w:tcBorders>
            <w:vAlign w:val="center"/>
            <w:hideMark/>
          </w:tcPr>
          <w:p w14:paraId="08DC1235"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Indicator specific de performanță</w:t>
            </w:r>
          </w:p>
        </w:tc>
        <w:tc>
          <w:tcPr>
            <w:tcW w:w="1273" w:type="dxa"/>
            <w:tcBorders>
              <w:top w:val="single" w:sz="4" w:space="0" w:color="auto"/>
              <w:left w:val="single" w:sz="4" w:space="0" w:color="auto"/>
              <w:bottom w:val="single" w:sz="4" w:space="0" w:color="auto"/>
              <w:right w:val="single" w:sz="4" w:space="0" w:color="auto"/>
            </w:tcBorders>
            <w:vAlign w:val="center"/>
            <w:hideMark/>
          </w:tcPr>
          <w:p w14:paraId="7DB33818"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Condiția pentru performanța indicatorului</w:t>
            </w:r>
          </w:p>
          <w:p w14:paraId="5F7BDD70" w14:textId="77777777" w:rsidR="00B76AC2" w:rsidRPr="00BA3EE4" w:rsidRDefault="00B76AC2" w:rsidP="00BA3EE4">
            <w:pPr>
              <w:spacing w:after="0" w:line="360" w:lineRule="auto"/>
              <w:ind w:left="34"/>
              <w:jc w:val="center"/>
              <w:rPr>
                <w:rFonts w:ascii="Times New Roman" w:hAnsi="Times New Roman"/>
                <w:b/>
                <w:bCs/>
                <w:sz w:val="24"/>
                <w:szCs w:val="24"/>
              </w:rPr>
            </w:pPr>
            <w:r w:rsidRPr="00BA3EE4">
              <w:rPr>
                <w:rFonts w:ascii="Times New Roman" w:hAnsi="Times New Roman"/>
                <w:sz w:val="24"/>
                <w:szCs w:val="24"/>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2DEB011B" w14:textId="77777777" w:rsidR="00B76AC2" w:rsidRPr="00BA3EE4" w:rsidRDefault="00B76AC2" w:rsidP="00BA3EE4">
            <w:pPr>
              <w:spacing w:after="0" w:line="360" w:lineRule="auto"/>
              <w:ind w:left="34"/>
              <w:jc w:val="center"/>
              <w:rPr>
                <w:rFonts w:ascii="Times New Roman" w:hAnsi="Times New Roman"/>
                <w:b/>
                <w:bCs/>
                <w:sz w:val="24"/>
                <w:szCs w:val="24"/>
              </w:rPr>
            </w:pPr>
            <w:r w:rsidRPr="00BA3EE4">
              <w:rPr>
                <w:rFonts w:ascii="Times New Roman" w:hAnsi="Times New Roman"/>
                <w:sz w:val="24"/>
                <w:szCs w:val="24"/>
              </w:rPr>
              <w:t>Abreviere termen utilizat pentru calculul indicatorului de performanță</w:t>
            </w:r>
          </w:p>
        </w:tc>
        <w:tc>
          <w:tcPr>
            <w:tcW w:w="1131" w:type="dxa"/>
            <w:tcBorders>
              <w:top w:val="single" w:sz="4" w:space="0" w:color="auto"/>
              <w:left w:val="single" w:sz="4" w:space="0" w:color="auto"/>
              <w:bottom w:val="single" w:sz="4" w:space="0" w:color="auto"/>
              <w:right w:val="single" w:sz="4" w:space="0" w:color="auto"/>
            </w:tcBorders>
            <w:vAlign w:val="center"/>
            <w:hideMark/>
          </w:tcPr>
          <w:p w14:paraId="2B964678" w14:textId="77777777" w:rsidR="00B76AC2" w:rsidRPr="00BA3EE4" w:rsidRDefault="00B76AC2" w:rsidP="00BA3EE4">
            <w:pPr>
              <w:spacing w:after="0" w:line="360" w:lineRule="auto"/>
              <w:ind w:left="34"/>
              <w:jc w:val="center"/>
              <w:rPr>
                <w:rFonts w:ascii="Times New Roman" w:hAnsi="Times New Roman"/>
                <w:b/>
                <w:bCs/>
                <w:sz w:val="24"/>
                <w:szCs w:val="24"/>
              </w:rPr>
            </w:pPr>
            <w:r w:rsidRPr="00BA3EE4">
              <w:rPr>
                <w:rFonts w:ascii="Times New Roman" w:hAnsi="Times New Roman"/>
                <w:sz w:val="24"/>
                <w:szCs w:val="24"/>
              </w:rPr>
              <w:t>Valoare termen</w:t>
            </w:r>
          </w:p>
        </w:tc>
        <w:tc>
          <w:tcPr>
            <w:tcW w:w="1555" w:type="dxa"/>
            <w:tcBorders>
              <w:top w:val="single" w:sz="4" w:space="0" w:color="auto"/>
              <w:left w:val="single" w:sz="4" w:space="0" w:color="auto"/>
              <w:bottom w:val="single" w:sz="4" w:space="0" w:color="auto"/>
              <w:right w:val="single" w:sz="4" w:space="0" w:color="auto"/>
            </w:tcBorders>
            <w:vAlign w:val="center"/>
            <w:hideMark/>
          </w:tcPr>
          <w:p w14:paraId="3F1A4562"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Gradul de îndeplinire a condiției de performanță</w:t>
            </w:r>
          </w:p>
          <w:p w14:paraId="6DE487A2"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w:t>
            </w:r>
          </w:p>
        </w:tc>
      </w:tr>
      <w:tr w:rsidR="00627AA4" w:rsidRPr="00BA3EE4" w14:paraId="5DF07656" w14:textId="77777777" w:rsidTr="00627AA4">
        <w:trPr>
          <w:gridAfter w:val="1"/>
          <w:divId w:val="1412773749"/>
          <w:wAfter w:w="26" w:type="dxa"/>
          <w:trHeight w:val="369"/>
        </w:trPr>
        <w:tc>
          <w:tcPr>
            <w:tcW w:w="674" w:type="dxa"/>
            <w:vMerge w:val="restart"/>
            <w:tcBorders>
              <w:top w:val="single" w:sz="4" w:space="0" w:color="auto"/>
              <w:left w:val="single" w:sz="4" w:space="0" w:color="auto"/>
              <w:right w:val="single" w:sz="4" w:space="0" w:color="auto"/>
            </w:tcBorders>
            <w:vAlign w:val="center"/>
          </w:tcPr>
          <w:p w14:paraId="349C6A1E" w14:textId="77777777" w:rsidR="00DD4820" w:rsidRPr="00BA3EE4" w:rsidRDefault="00DD4820" w:rsidP="00BA3EE4">
            <w:pPr>
              <w:numPr>
                <w:ilvl w:val="0"/>
                <w:numId w:val="15"/>
              </w:numPr>
              <w:suppressAutoHyphens w:val="0"/>
              <w:spacing w:after="0" w:line="360" w:lineRule="auto"/>
              <w:ind w:left="142" w:firstLine="0"/>
              <w:jc w:val="center"/>
              <w:rPr>
                <w:rFonts w:ascii="Times New Roman" w:hAnsi="Times New Roman"/>
                <w:sz w:val="24"/>
                <w:szCs w:val="24"/>
              </w:rPr>
            </w:pPr>
          </w:p>
        </w:tc>
        <w:tc>
          <w:tcPr>
            <w:tcW w:w="1414" w:type="dxa"/>
            <w:vMerge w:val="restart"/>
            <w:tcBorders>
              <w:top w:val="single" w:sz="4" w:space="0" w:color="auto"/>
              <w:left w:val="single" w:sz="4" w:space="0" w:color="auto"/>
              <w:right w:val="single" w:sz="4" w:space="0" w:color="auto"/>
            </w:tcBorders>
            <w:vAlign w:val="center"/>
            <w:hideMark/>
          </w:tcPr>
          <w:p w14:paraId="6F9FC4DB" w14:textId="77777777" w:rsidR="00DD4820" w:rsidRPr="00BA3EE4" w:rsidRDefault="00DD4820"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IP0</w:t>
            </w:r>
          </w:p>
        </w:tc>
        <w:tc>
          <w:tcPr>
            <w:tcW w:w="1413" w:type="dxa"/>
            <w:vMerge w:val="restart"/>
            <w:tcBorders>
              <w:top w:val="single" w:sz="4" w:space="0" w:color="auto"/>
              <w:left w:val="single" w:sz="4" w:space="0" w:color="auto"/>
              <w:right w:val="single" w:sz="4" w:space="0" w:color="auto"/>
            </w:tcBorders>
            <w:vAlign w:val="center"/>
            <w:hideMark/>
          </w:tcPr>
          <w:p w14:paraId="5F4FFC18" w14:textId="77777777" w:rsidR="00DD4820"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0</m:t>
                    </m:r>
                  </m:sub>
                  <m:sup>
                    <m:r>
                      <w:rPr>
                        <w:rFonts w:ascii="Cambria Math" w:hAnsi="Cambria Math"/>
                        <w:sz w:val="24"/>
                        <w:szCs w:val="24"/>
                      </w:rPr>
                      <m:t>1</m:t>
                    </m:r>
                  </m:sup>
                </m:sSubSup>
              </m:oMath>
            </m:oMathPara>
          </w:p>
        </w:tc>
        <w:tc>
          <w:tcPr>
            <w:tcW w:w="1273" w:type="dxa"/>
            <w:vMerge w:val="restart"/>
            <w:tcBorders>
              <w:top w:val="single" w:sz="4" w:space="0" w:color="auto"/>
              <w:left w:val="single" w:sz="4" w:space="0" w:color="auto"/>
              <w:right w:val="single" w:sz="4" w:space="0" w:color="auto"/>
            </w:tcBorders>
            <w:vAlign w:val="center"/>
            <w:hideMark/>
          </w:tcPr>
          <w:p w14:paraId="1A870C59" w14:textId="77777777" w:rsidR="00DD4820" w:rsidRPr="00BA3EE4" w:rsidRDefault="00DD4820"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90%</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9F16DD3"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T2</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4E0F1A08"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right w:val="single" w:sz="4" w:space="0" w:color="auto"/>
            </w:tcBorders>
          </w:tcPr>
          <w:p w14:paraId="346691B4" w14:textId="77777777" w:rsidR="00DD4820" w:rsidRPr="00BA3EE4" w:rsidRDefault="00DD4820" w:rsidP="00BA3EE4">
            <w:pPr>
              <w:spacing w:after="0" w:line="360" w:lineRule="auto"/>
              <w:ind w:left="34"/>
              <w:jc w:val="both"/>
              <w:rPr>
                <w:rFonts w:ascii="Times New Roman" w:hAnsi="Times New Roman"/>
                <w:b/>
                <w:bCs/>
                <w:sz w:val="24"/>
                <w:szCs w:val="24"/>
              </w:rPr>
            </w:pPr>
          </w:p>
        </w:tc>
      </w:tr>
      <w:tr w:rsidR="00627AA4" w:rsidRPr="00BA3EE4" w14:paraId="607FF732" w14:textId="77777777" w:rsidTr="00627AA4">
        <w:trPr>
          <w:gridAfter w:val="1"/>
          <w:divId w:val="1412773749"/>
          <w:wAfter w:w="26" w:type="dxa"/>
          <w:trHeight w:val="361"/>
        </w:trPr>
        <w:tc>
          <w:tcPr>
            <w:tcW w:w="674" w:type="dxa"/>
            <w:vMerge/>
            <w:tcBorders>
              <w:left w:val="single" w:sz="4" w:space="0" w:color="auto"/>
              <w:right w:val="single" w:sz="4" w:space="0" w:color="auto"/>
            </w:tcBorders>
            <w:vAlign w:val="center"/>
            <w:hideMark/>
          </w:tcPr>
          <w:p w14:paraId="6CF8BA2D"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1D0B30A2" w14:textId="77777777" w:rsidR="00DD4820" w:rsidRPr="00BA3EE4" w:rsidRDefault="00DD4820" w:rsidP="00BA3EE4">
            <w:pPr>
              <w:suppressAutoHyphens w:val="0"/>
              <w:spacing w:after="0" w:line="360" w:lineRule="auto"/>
              <w:rPr>
                <w:rFonts w:ascii="Times New Roman" w:hAnsi="Times New Roman"/>
                <w:sz w:val="24"/>
                <w:szCs w:val="24"/>
              </w:rPr>
            </w:pPr>
          </w:p>
        </w:tc>
        <w:tc>
          <w:tcPr>
            <w:tcW w:w="1413" w:type="dxa"/>
            <w:vMerge/>
            <w:tcBorders>
              <w:left w:val="single" w:sz="4" w:space="0" w:color="auto"/>
              <w:right w:val="single" w:sz="4" w:space="0" w:color="auto"/>
            </w:tcBorders>
            <w:vAlign w:val="center"/>
            <w:hideMark/>
          </w:tcPr>
          <w:p w14:paraId="51557A10" w14:textId="77777777" w:rsidR="00DD4820" w:rsidRPr="00BA3EE4" w:rsidRDefault="00DD4820" w:rsidP="00BA3EE4">
            <w:pPr>
              <w:suppressAutoHyphens w:val="0"/>
              <w:spacing w:after="0" w:line="360" w:lineRule="auto"/>
              <w:rPr>
                <w:rFonts w:ascii="Times New Roman" w:hAnsi="Times New Roman"/>
                <w:sz w:val="24"/>
                <w:szCs w:val="24"/>
              </w:rPr>
            </w:pPr>
          </w:p>
        </w:tc>
        <w:tc>
          <w:tcPr>
            <w:tcW w:w="1273" w:type="dxa"/>
            <w:vMerge/>
            <w:tcBorders>
              <w:left w:val="single" w:sz="4" w:space="0" w:color="auto"/>
              <w:right w:val="single" w:sz="4" w:space="0" w:color="auto"/>
            </w:tcBorders>
            <w:vAlign w:val="center"/>
            <w:hideMark/>
          </w:tcPr>
          <w:p w14:paraId="57388F07" w14:textId="77777777" w:rsidR="00DD4820" w:rsidRPr="00BA3EE4" w:rsidRDefault="00DD4820"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2FD3E9DE"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hint="eastAsia"/>
                      </w:rPr>
                      <m:t>î</m:t>
                    </m:r>
                    <m:r>
                      <w:rPr>
                        <w:rFonts w:ascii="Cambria Math" w:hAnsi="Cambria Math"/>
                      </w:rPr>
                      <m:t>nreg</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6FBFB9D2"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right w:val="single" w:sz="4" w:space="0" w:color="auto"/>
            </w:tcBorders>
            <w:vAlign w:val="center"/>
            <w:hideMark/>
          </w:tcPr>
          <w:p w14:paraId="294894C4"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762B1B22" w14:textId="77777777" w:rsidTr="00627AA4">
        <w:trPr>
          <w:gridAfter w:val="1"/>
          <w:divId w:val="1412773749"/>
          <w:wAfter w:w="26" w:type="dxa"/>
          <w:trHeight w:val="361"/>
        </w:trPr>
        <w:tc>
          <w:tcPr>
            <w:tcW w:w="674" w:type="dxa"/>
            <w:vMerge/>
            <w:tcBorders>
              <w:left w:val="single" w:sz="4" w:space="0" w:color="auto"/>
              <w:right w:val="single" w:sz="4" w:space="0" w:color="auto"/>
            </w:tcBorders>
            <w:vAlign w:val="center"/>
            <w:hideMark/>
          </w:tcPr>
          <w:p w14:paraId="283B2AC2"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00E4160B" w14:textId="77777777" w:rsidR="00DD4820" w:rsidRPr="00BA3EE4" w:rsidRDefault="00DD4820" w:rsidP="00BA3EE4">
            <w:pPr>
              <w:suppressAutoHyphens w:val="0"/>
              <w:spacing w:after="0" w:line="360" w:lineRule="auto"/>
              <w:rPr>
                <w:rFonts w:ascii="Times New Roman" w:hAnsi="Times New Roman"/>
                <w:sz w:val="24"/>
                <w:szCs w:val="24"/>
              </w:rPr>
            </w:pPr>
          </w:p>
        </w:tc>
        <w:tc>
          <w:tcPr>
            <w:tcW w:w="1413" w:type="dxa"/>
            <w:vMerge/>
            <w:tcBorders>
              <w:left w:val="single" w:sz="4" w:space="0" w:color="auto"/>
              <w:right w:val="single" w:sz="4" w:space="0" w:color="auto"/>
            </w:tcBorders>
            <w:vAlign w:val="center"/>
            <w:hideMark/>
          </w:tcPr>
          <w:p w14:paraId="492E5500" w14:textId="77777777" w:rsidR="00DD4820" w:rsidRPr="00BA3EE4" w:rsidRDefault="00DD4820" w:rsidP="00BA3EE4">
            <w:pPr>
              <w:suppressAutoHyphens w:val="0"/>
              <w:spacing w:after="0" w:line="360" w:lineRule="auto"/>
              <w:rPr>
                <w:rFonts w:ascii="Times New Roman" w:hAnsi="Times New Roman"/>
                <w:sz w:val="24"/>
                <w:szCs w:val="24"/>
              </w:rPr>
            </w:pPr>
          </w:p>
        </w:tc>
        <w:tc>
          <w:tcPr>
            <w:tcW w:w="1273" w:type="dxa"/>
            <w:vMerge/>
            <w:tcBorders>
              <w:left w:val="single" w:sz="4" w:space="0" w:color="auto"/>
              <w:right w:val="single" w:sz="4" w:space="0" w:color="auto"/>
            </w:tcBorders>
            <w:vAlign w:val="center"/>
            <w:hideMark/>
          </w:tcPr>
          <w:p w14:paraId="117FB2E7" w14:textId="77777777" w:rsidR="00DD4820" w:rsidRPr="00BA3EE4" w:rsidRDefault="00DD4820"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6AFEF4F3"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Clasate</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5207EE7C"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right w:val="single" w:sz="4" w:space="0" w:color="auto"/>
            </w:tcBorders>
            <w:vAlign w:val="center"/>
            <w:hideMark/>
          </w:tcPr>
          <w:p w14:paraId="1554ED95"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0E8D89BA" w14:textId="77777777" w:rsidTr="00627AA4">
        <w:trPr>
          <w:gridAfter w:val="1"/>
          <w:divId w:val="1412773749"/>
          <w:wAfter w:w="26" w:type="dxa"/>
          <w:trHeight w:val="361"/>
        </w:trPr>
        <w:tc>
          <w:tcPr>
            <w:tcW w:w="674" w:type="dxa"/>
            <w:vMerge/>
            <w:tcBorders>
              <w:left w:val="single" w:sz="4" w:space="0" w:color="auto"/>
              <w:bottom w:val="single" w:sz="4" w:space="0" w:color="auto"/>
              <w:right w:val="single" w:sz="4" w:space="0" w:color="auto"/>
            </w:tcBorders>
            <w:vAlign w:val="center"/>
          </w:tcPr>
          <w:p w14:paraId="6EBCD56B"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bottom w:val="single" w:sz="4" w:space="0" w:color="auto"/>
              <w:right w:val="single" w:sz="4" w:space="0" w:color="auto"/>
            </w:tcBorders>
            <w:vAlign w:val="center"/>
          </w:tcPr>
          <w:p w14:paraId="5D5463A1" w14:textId="77777777" w:rsidR="00DD4820" w:rsidRPr="00BA3EE4" w:rsidRDefault="00DD4820" w:rsidP="00BA3EE4">
            <w:pPr>
              <w:suppressAutoHyphens w:val="0"/>
              <w:spacing w:after="0" w:line="360" w:lineRule="auto"/>
              <w:rPr>
                <w:rFonts w:ascii="Times New Roman" w:hAnsi="Times New Roman"/>
                <w:sz w:val="24"/>
                <w:szCs w:val="24"/>
              </w:rPr>
            </w:pPr>
          </w:p>
        </w:tc>
        <w:tc>
          <w:tcPr>
            <w:tcW w:w="1413" w:type="dxa"/>
            <w:vMerge/>
            <w:tcBorders>
              <w:left w:val="single" w:sz="4" w:space="0" w:color="auto"/>
              <w:bottom w:val="single" w:sz="4" w:space="0" w:color="auto"/>
              <w:right w:val="single" w:sz="4" w:space="0" w:color="auto"/>
            </w:tcBorders>
            <w:vAlign w:val="center"/>
          </w:tcPr>
          <w:p w14:paraId="097EF7C6" w14:textId="77777777" w:rsidR="00DD4820" w:rsidRPr="00BA3EE4" w:rsidRDefault="00DD4820" w:rsidP="00BA3EE4">
            <w:pPr>
              <w:suppressAutoHyphens w:val="0"/>
              <w:spacing w:after="0" w:line="360" w:lineRule="auto"/>
              <w:rPr>
                <w:rFonts w:ascii="Times New Roman" w:hAnsi="Times New Roman"/>
                <w:sz w:val="24"/>
                <w:szCs w:val="24"/>
              </w:rPr>
            </w:pPr>
          </w:p>
        </w:tc>
        <w:tc>
          <w:tcPr>
            <w:tcW w:w="1273" w:type="dxa"/>
            <w:vMerge/>
            <w:tcBorders>
              <w:left w:val="single" w:sz="4" w:space="0" w:color="auto"/>
              <w:bottom w:val="single" w:sz="4" w:space="0" w:color="auto"/>
              <w:right w:val="single" w:sz="4" w:space="0" w:color="auto"/>
            </w:tcBorders>
            <w:vAlign w:val="center"/>
          </w:tcPr>
          <w:p w14:paraId="66F42A10" w14:textId="77777777" w:rsidR="00DD4820" w:rsidRPr="00BA3EE4" w:rsidRDefault="00DD4820"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3FFE9E6D"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T0</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261083AE"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62987A02"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37407F52" w14:textId="77777777" w:rsidTr="00627AA4">
        <w:trPr>
          <w:gridAfter w:val="1"/>
          <w:divId w:val="1412773749"/>
          <w:wAfter w:w="26" w:type="dxa"/>
          <w:trHeight w:val="367"/>
        </w:trPr>
        <w:tc>
          <w:tcPr>
            <w:tcW w:w="674" w:type="dxa"/>
            <w:vMerge w:val="restart"/>
            <w:tcBorders>
              <w:top w:val="single" w:sz="4" w:space="0" w:color="auto"/>
              <w:left w:val="single" w:sz="4" w:space="0" w:color="auto"/>
              <w:right w:val="single" w:sz="4" w:space="0" w:color="auto"/>
            </w:tcBorders>
            <w:vAlign w:val="center"/>
          </w:tcPr>
          <w:p w14:paraId="66E966BB" w14:textId="77777777" w:rsidR="00DD4820" w:rsidRPr="00BA3EE4" w:rsidRDefault="00DD4820" w:rsidP="00BA3EE4">
            <w:pPr>
              <w:numPr>
                <w:ilvl w:val="0"/>
                <w:numId w:val="15"/>
              </w:numPr>
              <w:suppressAutoHyphens w:val="0"/>
              <w:spacing w:after="0" w:line="360" w:lineRule="auto"/>
              <w:ind w:left="142" w:firstLine="0"/>
              <w:jc w:val="center"/>
              <w:rPr>
                <w:rFonts w:ascii="Times New Roman" w:hAnsi="Times New Roman"/>
                <w:sz w:val="24"/>
                <w:szCs w:val="24"/>
              </w:rPr>
            </w:pPr>
          </w:p>
        </w:tc>
        <w:tc>
          <w:tcPr>
            <w:tcW w:w="1414" w:type="dxa"/>
            <w:vMerge w:val="restart"/>
            <w:tcBorders>
              <w:top w:val="single" w:sz="4" w:space="0" w:color="auto"/>
              <w:left w:val="single" w:sz="4" w:space="0" w:color="auto"/>
              <w:right w:val="single" w:sz="4" w:space="0" w:color="auto"/>
            </w:tcBorders>
            <w:vAlign w:val="center"/>
            <w:hideMark/>
          </w:tcPr>
          <w:p w14:paraId="2316FCAF" w14:textId="77777777" w:rsidR="00DD4820" w:rsidRPr="00BA3EE4" w:rsidRDefault="00DD4820" w:rsidP="00BA3EE4">
            <w:pPr>
              <w:spacing w:after="0" w:line="360" w:lineRule="auto"/>
              <w:ind w:left="34"/>
              <w:jc w:val="center"/>
              <w:rPr>
                <w:rFonts w:ascii="Times New Roman" w:hAnsi="Times New Roman"/>
                <w:b/>
                <w:bCs/>
                <w:sz w:val="24"/>
                <w:szCs w:val="24"/>
              </w:rPr>
            </w:pPr>
            <w:r w:rsidRPr="00BA3EE4">
              <w:rPr>
                <w:rFonts w:ascii="Times New Roman" w:hAnsi="Times New Roman"/>
                <w:sz w:val="24"/>
                <w:szCs w:val="24"/>
              </w:rPr>
              <w:t>IP1</w:t>
            </w: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43E89CDE" w14:textId="77777777" w:rsidR="00DD4820"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1</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4DD6BB94" w14:textId="77777777" w:rsidR="00DD4820" w:rsidRPr="00BA3EE4" w:rsidRDefault="00DD4820"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90%</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1E6E8D1"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CTR10</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527E81C7"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5A457FB1" w14:textId="77777777" w:rsidR="00DD4820" w:rsidRPr="00BA3EE4" w:rsidRDefault="00DD4820" w:rsidP="00BA3EE4">
            <w:pPr>
              <w:spacing w:after="0" w:line="360" w:lineRule="auto"/>
              <w:ind w:left="34"/>
              <w:jc w:val="both"/>
              <w:rPr>
                <w:rFonts w:ascii="Times New Roman" w:hAnsi="Times New Roman"/>
                <w:b/>
                <w:bCs/>
                <w:sz w:val="24"/>
                <w:szCs w:val="24"/>
              </w:rPr>
            </w:pPr>
          </w:p>
        </w:tc>
      </w:tr>
      <w:tr w:rsidR="00627AA4" w:rsidRPr="00BA3EE4" w14:paraId="3F32FDF3" w14:textId="77777777" w:rsidTr="00627AA4">
        <w:trPr>
          <w:gridAfter w:val="1"/>
          <w:divId w:val="1412773749"/>
          <w:wAfter w:w="26" w:type="dxa"/>
          <w:trHeight w:val="373"/>
        </w:trPr>
        <w:tc>
          <w:tcPr>
            <w:tcW w:w="674" w:type="dxa"/>
            <w:vMerge/>
            <w:tcBorders>
              <w:left w:val="single" w:sz="4" w:space="0" w:color="auto"/>
              <w:right w:val="single" w:sz="4" w:space="0" w:color="auto"/>
            </w:tcBorders>
            <w:vAlign w:val="center"/>
            <w:hideMark/>
          </w:tcPr>
          <w:p w14:paraId="40613459"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6C21FFB7"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6F5BF0F6" w14:textId="77777777" w:rsidR="00DD4820" w:rsidRPr="00BA3EE4" w:rsidRDefault="00DD4820"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3537F358" w14:textId="77777777" w:rsidR="00DD4820" w:rsidRPr="00BA3EE4" w:rsidRDefault="00DD4820"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3E7F590D"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TCTRSD</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368818A5"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1E265260"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16F65F2C"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22451B49"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50348859"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0A5FAD74" w14:textId="77777777" w:rsidR="00DD4820" w:rsidRPr="00BA3EE4" w:rsidRDefault="00A23ABD" w:rsidP="00BA3EE4">
            <w:pPr>
              <w:spacing w:after="0" w:line="360" w:lineRule="auto"/>
              <w:ind w:left="34"/>
              <w:jc w:val="center"/>
              <w:rPr>
                <w:rFonts w:ascii="Times New Roman" w:hAnsi="Times New Roman"/>
                <w:b/>
                <w:bCs/>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2</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138DFCEE" w14:textId="77777777" w:rsidR="00DD4820" w:rsidRPr="00BA3EE4" w:rsidRDefault="00DD4820"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92CFC5E"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P15</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5DDA8E0B"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24882B6B" w14:textId="77777777" w:rsidR="00DD4820" w:rsidRPr="00BA3EE4" w:rsidRDefault="00DD4820" w:rsidP="00BA3EE4">
            <w:pPr>
              <w:spacing w:after="0" w:line="360" w:lineRule="auto"/>
              <w:ind w:left="34"/>
              <w:jc w:val="both"/>
              <w:rPr>
                <w:rFonts w:ascii="Times New Roman" w:hAnsi="Times New Roman"/>
                <w:b/>
                <w:bCs/>
                <w:sz w:val="24"/>
                <w:szCs w:val="24"/>
              </w:rPr>
            </w:pPr>
          </w:p>
        </w:tc>
      </w:tr>
      <w:tr w:rsidR="00627AA4" w:rsidRPr="00BA3EE4" w14:paraId="1F80172A"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04ADD06A"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1B21132E"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5EE986AE"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3FE0992D" w14:textId="77777777" w:rsidR="00DD4820" w:rsidRPr="00BA3EE4" w:rsidRDefault="00DD4820"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266136A1"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PTR</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7A798BD0"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23F595C9"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07D85711"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10056341"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39BD628C"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317A5599"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3D32A606" w14:textId="77777777" w:rsidR="00DD4820" w:rsidRPr="00BA3EE4" w:rsidRDefault="00DD4820"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5B180D0B"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Pclasat</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44B9492B"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1338DF39"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785887F2"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1190D3FC"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7C2135D9"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211BB4BA" w14:textId="77777777" w:rsidR="00DD4820"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3</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3EF116D1" w14:textId="77777777" w:rsidR="00DD4820" w:rsidRPr="00BA3EE4" w:rsidRDefault="00DD4820"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2052232"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C15</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59FDC2F0"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772C44CE" w14:textId="77777777" w:rsidR="00DD4820" w:rsidRPr="00BA3EE4" w:rsidRDefault="00DD4820" w:rsidP="00BA3EE4">
            <w:pPr>
              <w:spacing w:after="0" w:line="360" w:lineRule="auto"/>
              <w:ind w:left="34"/>
              <w:jc w:val="both"/>
              <w:rPr>
                <w:rFonts w:ascii="Times New Roman" w:hAnsi="Times New Roman"/>
                <w:b/>
                <w:bCs/>
                <w:sz w:val="24"/>
                <w:szCs w:val="24"/>
              </w:rPr>
            </w:pPr>
          </w:p>
        </w:tc>
      </w:tr>
      <w:tr w:rsidR="00627AA4" w:rsidRPr="00BA3EE4" w14:paraId="1568CD62"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77644B84"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5DB209DA"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1230D6A0" w14:textId="77777777" w:rsidR="00DD4820" w:rsidRPr="00BA3EE4" w:rsidRDefault="00DD4820"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76A67736" w14:textId="77777777" w:rsidR="00DD4820" w:rsidRPr="00BA3EE4" w:rsidRDefault="00DD4820"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6B385092"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6A77D7EA"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12A314FC"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637FE57A"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709BE72A"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280029CD"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2950548C" w14:textId="77777777" w:rsidR="00DD4820" w:rsidRPr="00BA3EE4" w:rsidRDefault="00DD4820"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09C845BF" w14:textId="77777777" w:rsidR="00DD4820" w:rsidRPr="00BA3EE4" w:rsidRDefault="00DD4820"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63285D6B"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TCalClasat</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1E94B215"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49808BCC"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5585EEEF" w14:textId="77777777" w:rsidTr="00982014">
        <w:trPr>
          <w:gridAfter w:val="1"/>
          <w:divId w:val="1412773749"/>
          <w:wAfter w:w="26" w:type="dxa"/>
        </w:trPr>
        <w:tc>
          <w:tcPr>
            <w:tcW w:w="674" w:type="dxa"/>
            <w:vMerge/>
            <w:tcBorders>
              <w:left w:val="single" w:sz="4" w:space="0" w:color="auto"/>
              <w:right w:val="single" w:sz="4" w:space="0" w:color="auto"/>
            </w:tcBorders>
            <w:vAlign w:val="center"/>
          </w:tcPr>
          <w:p w14:paraId="6A302AD9" w14:textId="77777777" w:rsidR="00627AA4" w:rsidRPr="00BA3EE4" w:rsidRDefault="00627AA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54E8B2F4" w14:textId="77777777" w:rsidR="00627AA4" w:rsidRPr="00BA3EE4" w:rsidRDefault="00627AA4" w:rsidP="00BA3EE4">
            <w:pPr>
              <w:suppressAutoHyphens w:val="0"/>
              <w:spacing w:after="0" w:line="360" w:lineRule="auto"/>
              <w:rPr>
                <w:rFonts w:ascii="Times New Roman" w:hAnsi="Times New Roman"/>
                <w:b/>
                <w:bCs/>
                <w:sz w:val="24"/>
                <w:szCs w:val="24"/>
              </w:rPr>
            </w:pPr>
          </w:p>
        </w:tc>
        <w:tc>
          <w:tcPr>
            <w:tcW w:w="1413" w:type="dxa"/>
            <w:vMerge w:val="restart"/>
            <w:tcBorders>
              <w:top w:val="single" w:sz="4" w:space="0" w:color="auto"/>
              <w:left w:val="single" w:sz="4" w:space="0" w:color="auto"/>
              <w:right w:val="single" w:sz="4" w:space="0" w:color="auto"/>
            </w:tcBorders>
            <w:vAlign w:val="center"/>
          </w:tcPr>
          <w:p w14:paraId="7E261899" w14:textId="279EB36A" w:rsidR="00627AA4" w:rsidRPr="00BA3EE4" w:rsidRDefault="00A23ABD" w:rsidP="00627AA4">
            <w:pPr>
              <w:spacing w:after="0" w:line="360" w:lineRule="auto"/>
              <w:ind w:left="34"/>
              <w:jc w:val="center"/>
              <w:rPr>
                <w:rFonts w:ascii="Times New Roman" w:hAnsi="Times New Roman"/>
                <w:sz w:val="24"/>
                <w:szCs w:val="24"/>
              </w:rPr>
            </w:pPr>
            <m:oMathPara>
              <m:oMath>
                <m:sSubSup>
                  <m:sSubSupPr>
                    <m:ctrlPr>
                      <w:rPr>
                        <w:rFonts w:ascii="Cambria Math" w:hAnsi="Cambria Math"/>
                        <w:shd w:val="clear" w:color="auto" w:fill="FFFFFF"/>
                      </w:rPr>
                    </m:ctrlPr>
                  </m:sSubSupPr>
                  <m:e>
                    <m:r>
                      <w:rPr>
                        <w:rFonts w:ascii="Cambria Math" w:hAnsi="Cambria Math"/>
                        <w:sz w:val="24"/>
                        <w:szCs w:val="24"/>
                        <w:shd w:val="clear" w:color="auto" w:fill="FFFFFF"/>
                      </w:rPr>
                      <m:t>IP</m:t>
                    </m:r>
                  </m:e>
                  <m:sub>
                    <m:r>
                      <m:rPr>
                        <m:sty m:val="p"/>
                      </m:rPr>
                      <w:rPr>
                        <w:rFonts w:ascii="Cambria Math" w:hAnsi="Cambria Math"/>
                        <w:shd w:val="clear" w:color="auto" w:fill="FFFFFF"/>
                      </w:rPr>
                      <m:t>1</m:t>
                    </m:r>
                  </m:sub>
                  <m:sup>
                    <m:r>
                      <m:rPr>
                        <m:sty m:val="p"/>
                      </m:rPr>
                      <w:rPr>
                        <w:rFonts w:ascii="Cambria Math" w:hAnsi="Cambria Math"/>
                        <w:shd w:val="clear" w:color="auto" w:fill="FFFFFF"/>
                      </w:rPr>
                      <m:t>4</m:t>
                    </m:r>
                  </m:sup>
                </m:sSubSup>
              </m:oMath>
            </m:oMathPara>
          </w:p>
        </w:tc>
        <w:tc>
          <w:tcPr>
            <w:tcW w:w="1273" w:type="dxa"/>
            <w:vMerge w:val="restart"/>
            <w:tcBorders>
              <w:top w:val="single" w:sz="4" w:space="0" w:color="auto"/>
              <w:left w:val="single" w:sz="4" w:space="0" w:color="auto"/>
              <w:right w:val="single" w:sz="4" w:space="0" w:color="auto"/>
            </w:tcBorders>
            <w:vAlign w:val="center"/>
          </w:tcPr>
          <w:p w14:paraId="168A9D3F" w14:textId="50CF87C3" w:rsidR="00627AA4" w:rsidRPr="00BA3EE4" w:rsidRDefault="00627AA4" w:rsidP="00BA3EE4">
            <w:pPr>
              <w:spacing w:after="0" w:line="360" w:lineRule="auto"/>
              <w:ind w:left="34"/>
              <w:jc w:val="center"/>
              <w:rPr>
                <w:rFonts w:ascii="Times New Roman" w:hAnsi="Times New Roman"/>
                <w:sz w:val="24"/>
                <w:szCs w:val="24"/>
              </w:rPr>
            </w:pPr>
            <w:r>
              <w:rPr>
                <w:rFonts w:ascii="Times New Roman" w:hAnsi="Times New Roman"/>
                <w:sz w:val="24"/>
                <w:szCs w:val="24"/>
              </w:rPr>
              <w:t>100</w:t>
            </w:r>
            <w:r w:rsidRPr="00BA3EE4">
              <w:rPr>
                <w:rFonts w:ascii="Times New Roman" w:hAnsi="Times New Roman"/>
                <w:sz w:val="24"/>
                <w:szCs w:val="24"/>
              </w:rPr>
              <w:t>%</w:t>
            </w:r>
          </w:p>
        </w:tc>
        <w:tc>
          <w:tcPr>
            <w:tcW w:w="1979" w:type="dxa"/>
            <w:tcBorders>
              <w:top w:val="single" w:sz="4" w:space="0" w:color="auto"/>
              <w:left w:val="single" w:sz="4" w:space="0" w:color="auto"/>
              <w:bottom w:val="single" w:sz="4" w:space="0" w:color="auto"/>
              <w:right w:val="single" w:sz="4" w:space="0" w:color="auto"/>
            </w:tcBorders>
            <w:vAlign w:val="center"/>
          </w:tcPr>
          <w:p w14:paraId="5EBF3082" w14:textId="20128CD1" w:rsidR="00627AA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citit la termen</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67B4D506" w14:textId="77777777" w:rsidR="00627AA4" w:rsidRPr="00BA3EE4" w:rsidRDefault="00627AA4" w:rsidP="00BA3EE4">
            <w:pPr>
              <w:spacing w:after="0" w:line="360" w:lineRule="auto"/>
              <w:ind w:left="34"/>
              <w:jc w:val="center"/>
              <w:rPr>
                <w:rFonts w:ascii="Times New Roman" w:hAnsi="Times New Roman"/>
                <w:b/>
                <w:bCs/>
                <w:sz w:val="24"/>
                <w:szCs w:val="24"/>
              </w:rPr>
            </w:pPr>
          </w:p>
        </w:tc>
        <w:tc>
          <w:tcPr>
            <w:tcW w:w="1555" w:type="dxa"/>
            <w:tcBorders>
              <w:top w:val="single" w:sz="4" w:space="0" w:color="auto"/>
              <w:left w:val="single" w:sz="4" w:space="0" w:color="auto"/>
              <w:bottom w:val="single" w:sz="4" w:space="0" w:color="auto"/>
              <w:right w:val="single" w:sz="4" w:space="0" w:color="auto"/>
            </w:tcBorders>
          </w:tcPr>
          <w:p w14:paraId="1F5D334E" w14:textId="77777777" w:rsidR="00627AA4" w:rsidRPr="00BA3EE4" w:rsidRDefault="00627AA4" w:rsidP="00BA3EE4">
            <w:pPr>
              <w:spacing w:after="0" w:line="360" w:lineRule="auto"/>
              <w:ind w:left="34"/>
              <w:jc w:val="both"/>
              <w:rPr>
                <w:rFonts w:ascii="Times New Roman" w:hAnsi="Times New Roman"/>
                <w:b/>
                <w:bCs/>
                <w:sz w:val="24"/>
                <w:szCs w:val="24"/>
              </w:rPr>
            </w:pPr>
          </w:p>
        </w:tc>
      </w:tr>
      <w:tr w:rsidR="00627AA4" w:rsidRPr="00BA3EE4" w14:paraId="58D6CDAE" w14:textId="77777777" w:rsidTr="00982014">
        <w:trPr>
          <w:gridAfter w:val="1"/>
          <w:divId w:val="1412773749"/>
          <w:wAfter w:w="26" w:type="dxa"/>
        </w:trPr>
        <w:tc>
          <w:tcPr>
            <w:tcW w:w="674" w:type="dxa"/>
            <w:vMerge/>
            <w:tcBorders>
              <w:left w:val="single" w:sz="4" w:space="0" w:color="auto"/>
              <w:right w:val="single" w:sz="4" w:space="0" w:color="auto"/>
            </w:tcBorders>
            <w:vAlign w:val="center"/>
          </w:tcPr>
          <w:p w14:paraId="5B375D71" w14:textId="77777777" w:rsidR="00627AA4" w:rsidRPr="00BA3EE4" w:rsidRDefault="00627AA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7608A897" w14:textId="77777777" w:rsidR="00627AA4" w:rsidRPr="00BA3EE4" w:rsidRDefault="00627AA4" w:rsidP="00BA3EE4">
            <w:pPr>
              <w:suppressAutoHyphens w:val="0"/>
              <w:spacing w:after="0" w:line="360" w:lineRule="auto"/>
              <w:rPr>
                <w:rFonts w:ascii="Times New Roman" w:hAnsi="Times New Roman"/>
                <w:b/>
                <w:bCs/>
                <w:sz w:val="24"/>
                <w:szCs w:val="24"/>
              </w:rPr>
            </w:pPr>
          </w:p>
        </w:tc>
        <w:tc>
          <w:tcPr>
            <w:tcW w:w="1413" w:type="dxa"/>
            <w:vMerge/>
            <w:tcBorders>
              <w:left w:val="single" w:sz="4" w:space="0" w:color="auto"/>
              <w:bottom w:val="single" w:sz="4" w:space="0" w:color="auto"/>
              <w:right w:val="single" w:sz="4" w:space="0" w:color="auto"/>
            </w:tcBorders>
            <w:vAlign w:val="center"/>
          </w:tcPr>
          <w:p w14:paraId="4538A250" w14:textId="77777777" w:rsidR="00627AA4" w:rsidRPr="00BA3EE4" w:rsidRDefault="00627AA4" w:rsidP="00627AA4">
            <w:pPr>
              <w:spacing w:after="0" w:line="360" w:lineRule="auto"/>
              <w:ind w:left="34"/>
              <w:jc w:val="center"/>
              <w:rPr>
                <w:rFonts w:ascii="Times New Roman" w:hAnsi="Times New Roman"/>
                <w:sz w:val="24"/>
                <w:szCs w:val="24"/>
              </w:rPr>
            </w:pPr>
          </w:p>
        </w:tc>
        <w:tc>
          <w:tcPr>
            <w:tcW w:w="1273" w:type="dxa"/>
            <w:vMerge/>
            <w:tcBorders>
              <w:left w:val="single" w:sz="4" w:space="0" w:color="auto"/>
              <w:bottom w:val="single" w:sz="4" w:space="0" w:color="auto"/>
              <w:right w:val="single" w:sz="4" w:space="0" w:color="auto"/>
            </w:tcBorders>
            <w:vAlign w:val="center"/>
          </w:tcPr>
          <w:p w14:paraId="28B7C1D6" w14:textId="77777777" w:rsidR="00627AA4" w:rsidRPr="00BA3EE4" w:rsidRDefault="00627AA4" w:rsidP="00BA3EE4">
            <w:pPr>
              <w:spacing w:after="0" w:line="360" w:lineRule="auto"/>
              <w:ind w:left="34"/>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2C94025D" w14:textId="04353F0F" w:rsidR="00627AA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shd w:val="clear" w:color="auto" w:fill="FFFFFF"/>
                      </w:rPr>
                    </m:ctrlPr>
                  </m:sSubPr>
                  <m:e>
                    <m:r>
                      <w:rPr>
                        <w:rFonts w:ascii="Cambria Math" w:hAnsi="Cambria Math"/>
                        <w:shd w:val="clear" w:color="auto" w:fill="FFFFFF"/>
                      </w:rPr>
                      <m:t>N</m:t>
                    </m:r>
                  </m:e>
                  <m:sub>
                    <m:r>
                      <w:rPr>
                        <w:rFonts w:ascii="Cambria Math" w:hAnsi="Cambria Math"/>
                        <w:shd w:val="clear" w:color="auto" w:fill="FFFFFF"/>
                      </w:rPr>
                      <m:t>TCF</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452B7889" w14:textId="77777777" w:rsidR="00627AA4" w:rsidRPr="00BA3EE4" w:rsidRDefault="00627AA4" w:rsidP="00BA3EE4">
            <w:pPr>
              <w:spacing w:after="0" w:line="360" w:lineRule="auto"/>
              <w:ind w:left="34"/>
              <w:jc w:val="center"/>
              <w:rPr>
                <w:rFonts w:ascii="Times New Roman" w:hAnsi="Times New Roman"/>
                <w:b/>
                <w:bCs/>
                <w:sz w:val="24"/>
                <w:szCs w:val="24"/>
              </w:rPr>
            </w:pPr>
          </w:p>
        </w:tc>
        <w:tc>
          <w:tcPr>
            <w:tcW w:w="1555" w:type="dxa"/>
            <w:tcBorders>
              <w:top w:val="single" w:sz="4" w:space="0" w:color="auto"/>
              <w:left w:val="single" w:sz="4" w:space="0" w:color="auto"/>
              <w:bottom w:val="single" w:sz="4" w:space="0" w:color="auto"/>
              <w:right w:val="single" w:sz="4" w:space="0" w:color="auto"/>
            </w:tcBorders>
          </w:tcPr>
          <w:p w14:paraId="2FBBF5F0" w14:textId="77777777" w:rsidR="00627AA4" w:rsidRPr="00BA3EE4" w:rsidRDefault="00627AA4" w:rsidP="00BA3EE4">
            <w:pPr>
              <w:spacing w:after="0" w:line="360" w:lineRule="auto"/>
              <w:ind w:left="34"/>
              <w:jc w:val="both"/>
              <w:rPr>
                <w:rFonts w:ascii="Times New Roman" w:hAnsi="Times New Roman"/>
                <w:b/>
                <w:bCs/>
                <w:sz w:val="24"/>
                <w:szCs w:val="24"/>
              </w:rPr>
            </w:pPr>
          </w:p>
        </w:tc>
      </w:tr>
      <w:tr w:rsidR="00627AA4" w:rsidRPr="00BA3EE4" w14:paraId="1F58DF61"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3C936764"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7DF23AA5"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50C0CB8B" w14:textId="30A5CDA1" w:rsidR="00DD4820" w:rsidRPr="00BA3EE4" w:rsidRDefault="00A23ABD" w:rsidP="00627AA4">
            <w:pPr>
              <w:spacing w:after="0" w:line="360" w:lineRule="auto"/>
              <w:ind w:left="34"/>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5</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0F4D7A3A" w14:textId="77777777" w:rsidR="00DD4820" w:rsidRPr="00BA3EE4" w:rsidRDefault="00DD4820"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2A56B7AC"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M15</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5BD10897"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7D437127" w14:textId="77777777" w:rsidR="00DD4820" w:rsidRPr="00BA3EE4" w:rsidRDefault="00DD4820" w:rsidP="00BA3EE4">
            <w:pPr>
              <w:spacing w:after="0" w:line="360" w:lineRule="auto"/>
              <w:ind w:left="34"/>
              <w:jc w:val="both"/>
              <w:rPr>
                <w:rFonts w:ascii="Times New Roman" w:hAnsi="Times New Roman"/>
                <w:b/>
                <w:bCs/>
                <w:sz w:val="24"/>
                <w:szCs w:val="24"/>
              </w:rPr>
            </w:pPr>
          </w:p>
        </w:tc>
      </w:tr>
      <w:tr w:rsidR="00627AA4" w:rsidRPr="00BA3EE4" w14:paraId="138A0A45"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2F7E499B"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1ADA9015"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4DD64820" w14:textId="77777777" w:rsidR="00DD4820" w:rsidRPr="00BA3EE4" w:rsidRDefault="00DD4820"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3099CCF1" w14:textId="77777777" w:rsidR="00DD4820" w:rsidRPr="00BA3EE4" w:rsidRDefault="00DD4820"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175800CF"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TM</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2623D513"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47B20581"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32997003"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31B8BBD4"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170A87CA"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0A0806B6" w14:textId="77777777" w:rsidR="00DD4820" w:rsidRPr="00BA3EE4" w:rsidRDefault="00DD4820"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70F61BAD" w14:textId="77777777" w:rsidR="00DD4820" w:rsidRPr="00BA3EE4" w:rsidRDefault="00DD4820"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2C90B874"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MClasat</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470116AD"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0FCFD134"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5C8DF0BE" w14:textId="77777777" w:rsidTr="00627AA4">
        <w:trPr>
          <w:gridAfter w:val="1"/>
          <w:divId w:val="1412773749"/>
          <w:wAfter w:w="26" w:type="dxa"/>
          <w:trHeight w:val="70"/>
        </w:trPr>
        <w:tc>
          <w:tcPr>
            <w:tcW w:w="674" w:type="dxa"/>
            <w:vMerge/>
            <w:tcBorders>
              <w:left w:val="single" w:sz="4" w:space="0" w:color="auto"/>
              <w:right w:val="single" w:sz="4" w:space="0" w:color="auto"/>
            </w:tcBorders>
            <w:vAlign w:val="center"/>
          </w:tcPr>
          <w:p w14:paraId="436AFECD"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7ABDE4E5"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val="restart"/>
            <w:tcBorders>
              <w:top w:val="single" w:sz="4" w:space="0" w:color="auto"/>
              <w:left w:val="single" w:sz="4" w:space="0" w:color="auto"/>
              <w:right w:val="single" w:sz="4" w:space="0" w:color="auto"/>
            </w:tcBorders>
            <w:vAlign w:val="center"/>
          </w:tcPr>
          <w:p w14:paraId="62033101" w14:textId="3C1BB497" w:rsidR="00DD4820" w:rsidRPr="00BA3EE4" w:rsidRDefault="00A23ABD" w:rsidP="00CA318A">
            <w:pPr>
              <w:suppressAutoHyphens w:val="0"/>
              <w:spacing w:after="0" w:line="360" w:lineRule="auto"/>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6</m:t>
                    </m:r>
                  </m:sup>
                </m:sSubSup>
              </m:oMath>
            </m:oMathPara>
          </w:p>
        </w:tc>
        <w:tc>
          <w:tcPr>
            <w:tcW w:w="1273" w:type="dxa"/>
            <w:vMerge w:val="restart"/>
            <w:tcBorders>
              <w:top w:val="single" w:sz="4" w:space="0" w:color="auto"/>
              <w:left w:val="single" w:sz="4" w:space="0" w:color="auto"/>
              <w:right w:val="single" w:sz="4" w:space="0" w:color="auto"/>
            </w:tcBorders>
            <w:vAlign w:val="center"/>
          </w:tcPr>
          <w:p w14:paraId="2F7BF178" w14:textId="77777777" w:rsidR="00DD4820" w:rsidRPr="00BA3EE4" w:rsidRDefault="00DD4820"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tcPr>
          <w:p w14:paraId="40EB56F8"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SF10</m:t>
                    </m:r>
                  </m:sub>
                </m:sSub>
              </m:oMath>
            </m:oMathPara>
          </w:p>
        </w:tc>
        <w:tc>
          <w:tcPr>
            <w:tcW w:w="1131" w:type="dxa"/>
            <w:tcBorders>
              <w:top w:val="single" w:sz="4" w:space="0" w:color="auto"/>
              <w:left w:val="single" w:sz="4" w:space="0" w:color="auto"/>
              <w:right w:val="single" w:sz="4" w:space="0" w:color="auto"/>
            </w:tcBorders>
            <w:vAlign w:val="center"/>
          </w:tcPr>
          <w:p w14:paraId="1F7441C9"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right w:val="single" w:sz="4" w:space="0" w:color="auto"/>
            </w:tcBorders>
            <w:vAlign w:val="center"/>
          </w:tcPr>
          <w:p w14:paraId="4A0C7FC1"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2AF93495" w14:textId="77777777" w:rsidTr="00627AA4">
        <w:trPr>
          <w:gridAfter w:val="1"/>
          <w:divId w:val="1412773749"/>
          <w:wAfter w:w="26" w:type="dxa"/>
          <w:trHeight w:val="70"/>
        </w:trPr>
        <w:tc>
          <w:tcPr>
            <w:tcW w:w="674" w:type="dxa"/>
            <w:vMerge/>
            <w:tcBorders>
              <w:left w:val="single" w:sz="4" w:space="0" w:color="auto"/>
              <w:right w:val="single" w:sz="4" w:space="0" w:color="auto"/>
            </w:tcBorders>
            <w:vAlign w:val="center"/>
          </w:tcPr>
          <w:p w14:paraId="4C599CDD"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24E39D15"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tcBorders>
              <w:left w:val="single" w:sz="4" w:space="0" w:color="auto"/>
              <w:right w:val="single" w:sz="4" w:space="0" w:color="auto"/>
            </w:tcBorders>
            <w:vAlign w:val="center"/>
          </w:tcPr>
          <w:p w14:paraId="4B0DFD74" w14:textId="77777777" w:rsidR="00DD4820" w:rsidRPr="00BA3EE4" w:rsidRDefault="00DD4820" w:rsidP="00BA3EE4">
            <w:pPr>
              <w:suppressAutoHyphens w:val="0"/>
              <w:spacing w:after="0" w:line="360" w:lineRule="auto"/>
              <w:rPr>
                <w:rFonts w:ascii="Times New Roman" w:hAnsi="Times New Roman"/>
                <w:sz w:val="24"/>
                <w:szCs w:val="24"/>
              </w:rPr>
            </w:pPr>
          </w:p>
        </w:tc>
        <w:tc>
          <w:tcPr>
            <w:tcW w:w="1273" w:type="dxa"/>
            <w:vMerge/>
            <w:tcBorders>
              <w:left w:val="single" w:sz="4" w:space="0" w:color="auto"/>
              <w:right w:val="single" w:sz="4" w:space="0" w:color="auto"/>
            </w:tcBorders>
            <w:vAlign w:val="center"/>
          </w:tcPr>
          <w:p w14:paraId="72C12846" w14:textId="77777777" w:rsidR="00DD4820" w:rsidRPr="00BA3EE4" w:rsidRDefault="00DD4820"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7732FD29"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TF</m:t>
                    </m:r>
                  </m:sub>
                </m:sSub>
              </m:oMath>
            </m:oMathPara>
          </w:p>
        </w:tc>
        <w:tc>
          <w:tcPr>
            <w:tcW w:w="1131" w:type="dxa"/>
            <w:tcBorders>
              <w:left w:val="single" w:sz="4" w:space="0" w:color="auto"/>
              <w:right w:val="single" w:sz="4" w:space="0" w:color="auto"/>
            </w:tcBorders>
            <w:vAlign w:val="center"/>
          </w:tcPr>
          <w:p w14:paraId="7A271849"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right w:val="single" w:sz="4" w:space="0" w:color="auto"/>
            </w:tcBorders>
            <w:vAlign w:val="center"/>
          </w:tcPr>
          <w:p w14:paraId="48DB953E"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5661C933" w14:textId="77777777" w:rsidTr="00627AA4">
        <w:trPr>
          <w:gridAfter w:val="1"/>
          <w:divId w:val="1412773749"/>
          <w:wAfter w:w="26" w:type="dxa"/>
          <w:trHeight w:val="70"/>
        </w:trPr>
        <w:tc>
          <w:tcPr>
            <w:tcW w:w="674" w:type="dxa"/>
            <w:vMerge/>
            <w:tcBorders>
              <w:left w:val="single" w:sz="4" w:space="0" w:color="auto"/>
              <w:right w:val="single" w:sz="4" w:space="0" w:color="auto"/>
            </w:tcBorders>
            <w:vAlign w:val="center"/>
          </w:tcPr>
          <w:p w14:paraId="3562EF6D"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2F880463"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tcBorders>
              <w:left w:val="single" w:sz="4" w:space="0" w:color="auto"/>
              <w:bottom w:val="single" w:sz="4" w:space="0" w:color="auto"/>
              <w:right w:val="single" w:sz="4" w:space="0" w:color="auto"/>
            </w:tcBorders>
            <w:vAlign w:val="center"/>
          </w:tcPr>
          <w:p w14:paraId="101D1100" w14:textId="77777777" w:rsidR="00DD4820" w:rsidRPr="00BA3EE4" w:rsidRDefault="00DD4820" w:rsidP="00BA3EE4">
            <w:pPr>
              <w:suppressAutoHyphens w:val="0"/>
              <w:spacing w:after="0" w:line="360" w:lineRule="auto"/>
              <w:rPr>
                <w:rFonts w:ascii="Times New Roman" w:hAnsi="Times New Roman"/>
                <w:sz w:val="24"/>
                <w:szCs w:val="24"/>
              </w:rPr>
            </w:pPr>
          </w:p>
        </w:tc>
        <w:tc>
          <w:tcPr>
            <w:tcW w:w="1273" w:type="dxa"/>
            <w:vMerge/>
            <w:tcBorders>
              <w:left w:val="single" w:sz="4" w:space="0" w:color="auto"/>
              <w:bottom w:val="single" w:sz="4" w:space="0" w:color="auto"/>
              <w:right w:val="single" w:sz="4" w:space="0" w:color="auto"/>
            </w:tcBorders>
            <w:vAlign w:val="center"/>
          </w:tcPr>
          <w:p w14:paraId="4621E7F8" w14:textId="77777777" w:rsidR="00DD4820" w:rsidRPr="00BA3EE4" w:rsidRDefault="00DD4820"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1DCCED10" w14:textId="77777777" w:rsidR="00DD482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Fclasat</m:t>
                    </m:r>
                  </m:sub>
                </m:sSub>
              </m:oMath>
            </m:oMathPara>
          </w:p>
        </w:tc>
        <w:tc>
          <w:tcPr>
            <w:tcW w:w="1131" w:type="dxa"/>
            <w:tcBorders>
              <w:left w:val="single" w:sz="4" w:space="0" w:color="auto"/>
              <w:bottom w:val="single" w:sz="4" w:space="0" w:color="auto"/>
              <w:right w:val="single" w:sz="4" w:space="0" w:color="auto"/>
            </w:tcBorders>
            <w:vAlign w:val="center"/>
          </w:tcPr>
          <w:p w14:paraId="59AF3BBA"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32934243"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7C3286EF" w14:textId="77777777" w:rsidTr="00627AA4">
        <w:trPr>
          <w:gridAfter w:val="1"/>
          <w:divId w:val="1412773749"/>
          <w:wAfter w:w="26" w:type="dxa"/>
          <w:trHeight w:val="94"/>
        </w:trPr>
        <w:tc>
          <w:tcPr>
            <w:tcW w:w="674" w:type="dxa"/>
            <w:vMerge/>
            <w:tcBorders>
              <w:left w:val="single" w:sz="4" w:space="0" w:color="auto"/>
              <w:right w:val="single" w:sz="4" w:space="0" w:color="auto"/>
            </w:tcBorders>
            <w:vAlign w:val="center"/>
          </w:tcPr>
          <w:p w14:paraId="00708099"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7702239A"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val="restart"/>
            <w:tcBorders>
              <w:left w:val="single" w:sz="4" w:space="0" w:color="auto"/>
              <w:right w:val="single" w:sz="4" w:space="0" w:color="auto"/>
            </w:tcBorders>
            <w:vAlign w:val="center"/>
          </w:tcPr>
          <w:p w14:paraId="281CC9BA" w14:textId="710046D3" w:rsidR="00DD4820" w:rsidRPr="00BA3EE4" w:rsidRDefault="00A23ABD" w:rsidP="00CA318A">
            <w:pPr>
              <w:suppressAutoHyphens w:val="0"/>
              <w:spacing w:after="0" w:line="360" w:lineRule="auto"/>
              <w:rPr>
                <w:rFonts w:ascii="Times New Roman" w:hAnsi="Times New Roman"/>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7 </m:t>
                    </m:r>
                  </m:sup>
                </m:sSubSup>
              </m:oMath>
            </m:oMathPara>
          </w:p>
        </w:tc>
        <w:tc>
          <w:tcPr>
            <w:tcW w:w="1273" w:type="dxa"/>
            <w:vMerge w:val="restart"/>
            <w:tcBorders>
              <w:left w:val="single" w:sz="4" w:space="0" w:color="auto"/>
              <w:right w:val="single" w:sz="4" w:space="0" w:color="auto"/>
            </w:tcBorders>
            <w:vAlign w:val="center"/>
          </w:tcPr>
          <w:p w14:paraId="7373B078" w14:textId="77777777" w:rsidR="00DD4820" w:rsidRPr="00BA3EE4" w:rsidRDefault="00DD4820"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90%</w:t>
            </w:r>
          </w:p>
        </w:tc>
        <w:tc>
          <w:tcPr>
            <w:tcW w:w="1979" w:type="dxa"/>
            <w:tcBorders>
              <w:top w:val="single" w:sz="4" w:space="0" w:color="auto"/>
              <w:left w:val="single" w:sz="4" w:space="0" w:color="auto"/>
              <w:bottom w:val="single" w:sz="4" w:space="0" w:color="auto"/>
              <w:right w:val="single" w:sz="4" w:space="0" w:color="auto"/>
            </w:tcBorders>
            <w:vAlign w:val="center"/>
          </w:tcPr>
          <w:p w14:paraId="3845EBDF" w14:textId="77777777" w:rsidR="00DD4820" w:rsidRPr="00BA3EE4" w:rsidRDefault="00A23ABD" w:rsidP="00BA3EE4">
            <w:pPr>
              <w:spacing w:after="0" w:line="360" w:lineRule="auto"/>
              <w:ind w:left="34"/>
              <w:jc w:val="center"/>
              <w:rPr>
                <w:rFonts w:ascii="Times New Roman" w:hAnsi="Times New Roman"/>
              </w:rPr>
            </w:pPr>
            <m:oMathPara>
              <m:oMath>
                <m:sSub>
                  <m:sSubPr>
                    <m:ctrlPr>
                      <w:rPr>
                        <w:rFonts w:ascii="Cambria Math" w:hAnsi="Cambria Math"/>
                        <w:i/>
                      </w:rPr>
                    </m:ctrlPr>
                  </m:sSubPr>
                  <m:e>
                    <m:r>
                      <w:rPr>
                        <w:rFonts w:ascii="Cambria Math" w:hAnsi="Cambria Math"/>
                      </w:rPr>
                      <m:t>N</m:t>
                    </m:r>
                  </m:e>
                  <m:sub>
                    <m:r>
                      <w:rPr>
                        <w:rFonts w:ascii="Cambria Math" w:hAnsi="Cambria Math"/>
                      </w:rPr>
                      <m:t>TN1</m:t>
                    </m:r>
                  </m:sub>
                </m:sSub>
              </m:oMath>
            </m:oMathPara>
          </w:p>
        </w:tc>
        <w:tc>
          <w:tcPr>
            <w:tcW w:w="1131" w:type="dxa"/>
            <w:tcBorders>
              <w:left w:val="single" w:sz="4" w:space="0" w:color="auto"/>
              <w:right w:val="single" w:sz="4" w:space="0" w:color="auto"/>
            </w:tcBorders>
            <w:vAlign w:val="center"/>
          </w:tcPr>
          <w:p w14:paraId="6D76A2A6"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val="restart"/>
            <w:tcBorders>
              <w:left w:val="single" w:sz="4" w:space="0" w:color="auto"/>
              <w:right w:val="single" w:sz="4" w:space="0" w:color="auto"/>
            </w:tcBorders>
            <w:vAlign w:val="center"/>
          </w:tcPr>
          <w:p w14:paraId="7B4AB5EF"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0639661B" w14:textId="77777777" w:rsidTr="00627AA4">
        <w:trPr>
          <w:gridAfter w:val="1"/>
          <w:divId w:val="1412773749"/>
          <w:wAfter w:w="26" w:type="dxa"/>
          <w:trHeight w:val="94"/>
        </w:trPr>
        <w:tc>
          <w:tcPr>
            <w:tcW w:w="674" w:type="dxa"/>
            <w:vMerge/>
            <w:tcBorders>
              <w:left w:val="single" w:sz="4" w:space="0" w:color="auto"/>
              <w:bottom w:val="single" w:sz="4" w:space="0" w:color="auto"/>
              <w:right w:val="single" w:sz="4" w:space="0" w:color="auto"/>
            </w:tcBorders>
            <w:vAlign w:val="center"/>
          </w:tcPr>
          <w:p w14:paraId="396F7B6E" w14:textId="77777777" w:rsidR="00DD4820" w:rsidRPr="00BA3EE4" w:rsidRDefault="00DD4820" w:rsidP="00BA3EE4">
            <w:pPr>
              <w:suppressAutoHyphens w:val="0"/>
              <w:spacing w:after="0" w:line="360" w:lineRule="auto"/>
              <w:rPr>
                <w:rFonts w:ascii="Times New Roman" w:hAnsi="Times New Roman"/>
                <w:sz w:val="24"/>
                <w:szCs w:val="24"/>
              </w:rPr>
            </w:pPr>
          </w:p>
        </w:tc>
        <w:tc>
          <w:tcPr>
            <w:tcW w:w="1414" w:type="dxa"/>
            <w:vMerge/>
            <w:tcBorders>
              <w:left w:val="single" w:sz="4" w:space="0" w:color="auto"/>
              <w:bottom w:val="single" w:sz="4" w:space="0" w:color="auto"/>
              <w:right w:val="single" w:sz="4" w:space="0" w:color="auto"/>
            </w:tcBorders>
            <w:vAlign w:val="center"/>
          </w:tcPr>
          <w:p w14:paraId="04DF0780" w14:textId="77777777" w:rsidR="00DD4820" w:rsidRPr="00BA3EE4" w:rsidRDefault="00DD4820" w:rsidP="00BA3EE4">
            <w:pPr>
              <w:suppressAutoHyphens w:val="0"/>
              <w:spacing w:after="0" w:line="360" w:lineRule="auto"/>
              <w:rPr>
                <w:rFonts w:ascii="Times New Roman" w:hAnsi="Times New Roman"/>
                <w:b/>
                <w:bCs/>
                <w:sz w:val="24"/>
                <w:szCs w:val="24"/>
              </w:rPr>
            </w:pPr>
          </w:p>
        </w:tc>
        <w:tc>
          <w:tcPr>
            <w:tcW w:w="1413" w:type="dxa"/>
            <w:vMerge/>
            <w:tcBorders>
              <w:left w:val="single" w:sz="4" w:space="0" w:color="auto"/>
              <w:bottom w:val="single" w:sz="4" w:space="0" w:color="auto"/>
              <w:right w:val="single" w:sz="4" w:space="0" w:color="auto"/>
            </w:tcBorders>
            <w:vAlign w:val="center"/>
          </w:tcPr>
          <w:p w14:paraId="7B2F797C" w14:textId="77777777" w:rsidR="00DD4820" w:rsidRPr="00BA3EE4" w:rsidRDefault="00DD4820" w:rsidP="00BA3EE4">
            <w:pPr>
              <w:suppressAutoHyphens w:val="0"/>
              <w:spacing w:after="0" w:line="360" w:lineRule="auto"/>
              <w:rPr>
                <w:rFonts w:ascii="Times New Roman" w:hAnsi="Times New Roman"/>
                <w:b/>
                <w:sz w:val="24"/>
                <w:szCs w:val="24"/>
              </w:rPr>
            </w:pPr>
          </w:p>
        </w:tc>
        <w:tc>
          <w:tcPr>
            <w:tcW w:w="1273" w:type="dxa"/>
            <w:vMerge/>
            <w:tcBorders>
              <w:left w:val="single" w:sz="4" w:space="0" w:color="auto"/>
              <w:bottom w:val="single" w:sz="4" w:space="0" w:color="auto"/>
              <w:right w:val="single" w:sz="4" w:space="0" w:color="auto"/>
            </w:tcBorders>
            <w:vAlign w:val="center"/>
          </w:tcPr>
          <w:p w14:paraId="67548EE5" w14:textId="77777777" w:rsidR="00DD4820" w:rsidRPr="00BA3EE4" w:rsidRDefault="00DD4820"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31FAC2FB" w14:textId="77777777" w:rsidR="00DD4820" w:rsidRPr="00BA3EE4" w:rsidRDefault="00A23ABD" w:rsidP="00BA3EE4">
            <w:pPr>
              <w:spacing w:after="0" w:line="360" w:lineRule="auto"/>
              <w:ind w:left="34"/>
              <w:jc w:val="center"/>
              <w:rPr>
                <w:rFonts w:ascii="Times New Roman" w:hAnsi="Times New Roman"/>
              </w:rPr>
            </w:pPr>
            <m:oMathPara>
              <m:oMath>
                <m:sSub>
                  <m:sSubPr>
                    <m:ctrlPr>
                      <w:rPr>
                        <w:rFonts w:ascii="Cambria Math" w:hAnsi="Cambria Math"/>
                        <w:i/>
                      </w:rPr>
                    </m:ctrlPr>
                  </m:sSubPr>
                  <m:e>
                    <m:r>
                      <w:rPr>
                        <w:rFonts w:ascii="Cambria Math" w:hAnsi="Cambria Math"/>
                      </w:rPr>
                      <m:t>N</m:t>
                    </m:r>
                  </m:e>
                  <m:sub>
                    <m:r>
                      <w:rPr>
                        <w:rFonts w:ascii="Cambria Math" w:hAnsi="Cambria Math"/>
                      </w:rPr>
                      <m:t>N</m:t>
                    </m:r>
                    <m:r>
                      <w:rPr>
                        <w:rFonts w:ascii="Cambria Math" w:hAnsi="Cambria Math" w:hint="eastAsia"/>
                      </w:rPr>
                      <m:t>î</m:t>
                    </m:r>
                    <m:r>
                      <w:rPr>
                        <w:rFonts w:ascii="Cambria Math" w:hAnsi="Cambria Math"/>
                      </w:rPr>
                      <m:t>nreg</m:t>
                    </m:r>
                  </m:sub>
                </m:sSub>
              </m:oMath>
            </m:oMathPara>
          </w:p>
        </w:tc>
        <w:tc>
          <w:tcPr>
            <w:tcW w:w="1131" w:type="dxa"/>
            <w:tcBorders>
              <w:left w:val="single" w:sz="4" w:space="0" w:color="auto"/>
              <w:bottom w:val="single" w:sz="4" w:space="0" w:color="auto"/>
              <w:right w:val="single" w:sz="4" w:space="0" w:color="auto"/>
            </w:tcBorders>
            <w:vAlign w:val="center"/>
          </w:tcPr>
          <w:p w14:paraId="7C16DE36" w14:textId="77777777" w:rsidR="00DD4820" w:rsidRPr="00BA3EE4" w:rsidRDefault="00DD482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1457C551" w14:textId="77777777" w:rsidR="00DD4820" w:rsidRPr="00BA3EE4" w:rsidRDefault="00DD4820" w:rsidP="00BA3EE4">
            <w:pPr>
              <w:suppressAutoHyphens w:val="0"/>
              <w:spacing w:after="0" w:line="360" w:lineRule="auto"/>
              <w:rPr>
                <w:rFonts w:ascii="Times New Roman" w:hAnsi="Times New Roman"/>
                <w:b/>
                <w:bCs/>
                <w:sz w:val="24"/>
                <w:szCs w:val="24"/>
              </w:rPr>
            </w:pPr>
          </w:p>
        </w:tc>
      </w:tr>
      <w:tr w:rsidR="00627AA4" w:rsidRPr="00BA3EE4" w14:paraId="1AB5C9D6" w14:textId="77777777" w:rsidTr="00627AA4">
        <w:trPr>
          <w:gridAfter w:val="1"/>
          <w:divId w:val="1412773749"/>
          <w:wAfter w:w="26" w:type="dxa"/>
          <w:trHeight w:val="94"/>
        </w:trPr>
        <w:tc>
          <w:tcPr>
            <w:tcW w:w="674" w:type="dxa"/>
            <w:vMerge w:val="restart"/>
            <w:tcBorders>
              <w:left w:val="single" w:sz="4" w:space="0" w:color="auto"/>
              <w:right w:val="single" w:sz="4" w:space="0" w:color="auto"/>
            </w:tcBorders>
            <w:vAlign w:val="center"/>
          </w:tcPr>
          <w:p w14:paraId="630EDDB1" w14:textId="77777777" w:rsidR="00E00200" w:rsidRPr="00BA3EE4" w:rsidRDefault="00E00200" w:rsidP="00BA3EE4">
            <w:pPr>
              <w:suppressAutoHyphens w:val="0"/>
              <w:spacing w:after="0" w:line="360" w:lineRule="auto"/>
              <w:rPr>
                <w:rFonts w:ascii="Times New Roman" w:hAnsi="Times New Roman"/>
                <w:sz w:val="24"/>
                <w:szCs w:val="24"/>
              </w:rPr>
            </w:pPr>
          </w:p>
        </w:tc>
        <w:tc>
          <w:tcPr>
            <w:tcW w:w="1414" w:type="dxa"/>
            <w:vMerge w:val="restart"/>
            <w:tcBorders>
              <w:left w:val="single" w:sz="4" w:space="0" w:color="auto"/>
              <w:right w:val="single" w:sz="4" w:space="0" w:color="auto"/>
            </w:tcBorders>
            <w:vAlign w:val="center"/>
          </w:tcPr>
          <w:p w14:paraId="4C5BBEDE" w14:textId="77777777" w:rsidR="00E00200" w:rsidRPr="00BA3EE4" w:rsidRDefault="00E00200" w:rsidP="00BA3EE4">
            <w:pPr>
              <w:suppressAutoHyphens w:val="0"/>
              <w:spacing w:after="0" w:line="360" w:lineRule="auto"/>
              <w:rPr>
                <w:rFonts w:ascii="Times New Roman" w:hAnsi="Times New Roman"/>
                <w:b/>
                <w:bCs/>
                <w:sz w:val="24"/>
                <w:szCs w:val="24"/>
              </w:rPr>
            </w:pPr>
          </w:p>
        </w:tc>
        <w:tc>
          <w:tcPr>
            <w:tcW w:w="1413" w:type="dxa"/>
            <w:vMerge w:val="restart"/>
            <w:tcBorders>
              <w:left w:val="single" w:sz="4" w:space="0" w:color="auto"/>
              <w:right w:val="single" w:sz="4" w:space="0" w:color="auto"/>
            </w:tcBorders>
            <w:vAlign w:val="center"/>
          </w:tcPr>
          <w:p w14:paraId="76B6363E" w14:textId="39EED0A1" w:rsidR="00E00200" w:rsidRPr="00BA3EE4" w:rsidRDefault="00A23ABD" w:rsidP="00CA318A">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8 </m:t>
                    </m:r>
                  </m:sup>
                </m:sSubSup>
              </m:oMath>
            </m:oMathPara>
          </w:p>
        </w:tc>
        <w:tc>
          <w:tcPr>
            <w:tcW w:w="1273" w:type="dxa"/>
            <w:vMerge w:val="restart"/>
            <w:tcBorders>
              <w:left w:val="single" w:sz="4" w:space="0" w:color="auto"/>
              <w:right w:val="single" w:sz="4" w:space="0" w:color="auto"/>
            </w:tcBorders>
            <w:vAlign w:val="center"/>
          </w:tcPr>
          <w:p w14:paraId="474BE26F" w14:textId="77777777" w:rsidR="00E00200" w:rsidRPr="00BA3EE4" w:rsidRDefault="00E00200"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90%</w:t>
            </w:r>
          </w:p>
        </w:tc>
        <w:tc>
          <w:tcPr>
            <w:tcW w:w="1979" w:type="dxa"/>
            <w:tcBorders>
              <w:top w:val="single" w:sz="4" w:space="0" w:color="auto"/>
              <w:left w:val="single" w:sz="4" w:space="0" w:color="auto"/>
              <w:bottom w:val="single" w:sz="4" w:space="0" w:color="auto"/>
              <w:right w:val="single" w:sz="4" w:space="0" w:color="auto"/>
            </w:tcBorders>
            <w:vAlign w:val="center"/>
          </w:tcPr>
          <w:p w14:paraId="453A842E" w14:textId="77777777" w:rsidR="00E00200" w:rsidRPr="00BA3EE4" w:rsidRDefault="00A23ABD" w:rsidP="00BA3EE4">
            <w:pPr>
              <w:spacing w:after="0" w:line="360" w:lineRule="auto"/>
              <w:ind w:left="34"/>
              <w:jc w:val="center"/>
              <w:rPr>
                <w:rFonts w:ascii="Times New Roman" w:hAnsi="Times New Roman"/>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TN3</m:t>
                    </m:r>
                  </m:sub>
                </m:sSub>
              </m:oMath>
            </m:oMathPara>
          </w:p>
        </w:tc>
        <w:tc>
          <w:tcPr>
            <w:tcW w:w="1131" w:type="dxa"/>
            <w:tcBorders>
              <w:left w:val="single" w:sz="4" w:space="0" w:color="auto"/>
              <w:right w:val="single" w:sz="4" w:space="0" w:color="auto"/>
            </w:tcBorders>
            <w:vAlign w:val="center"/>
          </w:tcPr>
          <w:p w14:paraId="70EDB9F7"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val="restart"/>
            <w:tcBorders>
              <w:left w:val="single" w:sz="4" w:space="0" w:color="auto"/>
              <w:right w:val="single" w:sz="4" w:space="0" w:color="auto"/>
            </w:tcBorders>
            <w:vAlign w:val="center"/>
          </w:tcPr>
          <w:p w14:paraId="6B043017"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299D5C00" w14:textId="77777777" w:rsidTr="00627AA4">
        <w:trPr>
          <w:gridAfter w:val="1"/>
          <w:divId w:val="1412773749"/>
          <w:wAfter w:w="26" w:type="dxa"/>
          <w:trHeight w:val="94"/>
        </w:trPr>
        <w:tc>
          <w:tcPr>
            <w:tcW w:w="674" w:type="dxa"/>
            <w:vMerge/>
            <w:tcBorders>
              <w:left w:val="single" w:sz="4" w:space="0" w:color="auto"/>
              <w:right w:val="single" w:sz="4" w:space="0" w:color="auto"/>
            </w:tcBorders>
            <w:vAlign w:val="center"/>
          </w:tcPr>
          <w:p w14:paraId="4B0CC460" w14:textId="77777777" w:rsidR="00E00200" w:rsidRPr="00BA3EE4" w:rsidRDefault="00E0020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43D6621A" w14:textId="77777777" w:rsidR="00E00200" w:rsidRPr="00BA3EE4" w:rsidRDefault="00E00200" w:rsidP="00BA3EE4">
            <w:pPr>
              <w:suppressAutoHyphens w:val="0"/>
              <w:spacing w:after="0" w:line="360" w:lineRule="auto"/>
              <w:rPr>
                <w:rFonts w:ascii="Times New Roman" w:hAnsi="Times New Roman"/>
                <w:b/>
                <w:bCs/>
                <w:sz w:val="24"/>
                <w:szCs w:val="24"/>
              </w:rPr>
            </w:pPr>
          </w:p>
        </w:tc>
        <w:tc>
          <w:tcPr>
            <w:tcW w:w="1413" w:type="dxa"/>
            <w:vMerge/>
            <w:tcBorders>
              <w:left w:val="single" w:sz="4" w:space="0" w:color="auto"/>
              <w:bottom w:val="single" w:sz="4" w:space="0" w:color="auto"/>
              <w:right w:val="single" w:sz="4" w:space="0" w:color="auto"/>
            </w:tcBorders>
            <w:vAlign w:val="center"/>
          </w:tcPr>
          <w:p w14:paraId="127E6760" w14:textId="77777777" w:rsidR="00E00200" w:rsidRPr="00BA3EE4" w:rsidRDefault="00E00200" w:rsidP="00BA3EE4">
            <w:pPr>
              <w:suppressAutoHyphens w:val="0"/>
              <w:spacing w:after="0" w:line="360" w:lineRule="auto"/>
              <w:rPr>
                <w:rFonts w:ascii="Times New Roman" w:hAnsi="Times New Roman"/>
                <w:b/>
                <w:sz w:val="24"/>
                <w:szCs w:val="24"/>
              </w:rPr>
            </w:pPr>
          </w:p>
        </w:tc>
        <w:tc>
          <w:tcPr>
            <w:tcW w:w="1273" w:type="dxa"/>
            <w:vMerge/>
            <w:tcBorders>
              <w:left w:val="single" w:sz="4" w:space="0" w:color="auto"/>
              <w:bottom w:val="single" w:sz="4" w:space="0" w:color="auto"/>
              <w:right w:val="single" w:sz="4" w:space="0" w:color="auto"/>
            </w:tcBorders>
            <w:vAlign w:val="center"/>
          </w:tcPr>
          <w:p w14:paraId="16507EE2"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29204FA3" w14:textId="77777777" w:rsidR="00E00200" w:rsidRPr="00BA3EE4" w:rsidRDefault="00A23ABD" w:rsidP="00BA3EE4">
            <w:pPr>
              <w:spacing w:after="0" w:line="360" w:lineRule="auto"/>
              <w:ind w:left="34"/>
              <w:jc w:val="center"/>
              <w:rPr>
                <w:rFonts w:ascii="Times New Roman" w:hAnsi="Times New Roman"/>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NA</m:t>
                    </m:r>
                  </m:sub>
                </m:sSub>
              </m:oMath>
            </m:oMathPara>
          </w:p>
        </w:tc>
        <w:tc>
          <w:tcPr>
            <w:tcW w:w="1131" w:type="dxa"/>
            <w:tcBorders>
              <w:left w:val="single" w:sz="4" w:space="0" w:color="auto"/>
              <w:bottom w:val="single" w:sz="4" w:space="0" w:color="auto"/>
              <w:right w:val="single" w:sz="4" w:space="0" w:color="auto"/>
            </w:tcBorders>
            <w:vAlign w:val="center"/>
          </w:tcPr>
          <w:p w14:paraId="579BE825"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1325BBAB"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41F0AC84" w14:textId="77777777" w:rsidTr="00627AA4">
        <w:trPr>
          <w:gridAfter w:val="1"/>
          <w:divId w:val="1412773749"/>
          <w:wAfter w:w="26" w:type="dxa"/>
          <w:trHeight w:val="105"/>
        </w:trPr>
        <w:tc>
          <w:tcPr>
            <w:tcW w:w="674" w:type="dxa"/>
            <w:vMerge/>
            <w:tcBorders>
              <w:left w:val="single" w:sz="4" w:space="0" w:color="auto"/>
              <w:right w:val="single" w:sz="4" w:space="0" w:color="auto"/>
            </w:tcBorders>
            <w:vAlign w:val="center"/>
          </w:tcPr>
          <w:p w14:paraId="14DF2D6A" w14:textId="77777777" w:rsidR="00E00200" w:rsidRPr="00BA3EE4" w:rsidRDefault="00E0020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50DE04F0" w14:textId="77777777" w:rsidR="00E00200" w:rsidRPr="00BA3EE4" w:rsidRDefault="00E00200" w:rsidP="00BA3EE4">
            <w:pPr>
              <w:suppressAutoHyphens w:val="0"/>
              <w:spacing w:after="0" w:line="360" w:lineRule="auto"/>
              <w:rPr>
                <w:rFonts w:ascii="Times New Roman" w:hAnsi="Times New Roman"/>
                <w:b/>
                <w:bCs/>
                <w:sz w:val="24"/>
                <w:szCs w:val="24"/>
              </w:rPr>
            </w:pPr>
          </w:p>
        </w:tc>
        <w:tc>
          <w:tcPr>
            <w:tcW w:w="1413" w:type="dxa"/>
            <w:vMerge w:val="restart"/>
            <w:tcBorders>
              <w:left w:val="single" w:sz="4" w:space="0" w:color="auto"/>
              <w:right w:val="single" w:sz="4" w:space="0" w:color="auto"/>
            </w:tcBorders>
            <w:vAlign w:val="center"/>
          </w:tcPr>
          <w:p w14:paraId="70704553" w14:textId="2DDCF6D2" w:rsidR="00E00200" w:rsidRPr="00BA3EE4" w:rsidRDefault="00A23ABD" w:rsidP="00CA318A">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9 </m:t>
                    </m:r>
                  </m:sup>
                </m:sSubSup>
              </m:oMath>
            </m:oMathPara>
          </w:p>
        </w:tc>
        <w:tc>
          <w:tcPr>
            <w:tcW w:w="1273" w:type="dxa"/>
            <w:vMerge w:val="restart"/>
            <w:tcBorders>
              <w:left w:val="single" w:sz="4" w:space="0" w:color="auto"/>
              <w:right w:val="single" w:sz="4" w:space="0" w:color="auto"/>
            </w:tcBorders>
            <w:vAlign w:val="center"/>
          </w:tcPr>
          <w:p w14:paraId="1E206EB3" w14:textId="77777777" w:rsidR="00E00200" w:rsidRPr="00BA3EE4" w:rsidRDefault="00E00200"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90%</w:t>
            </w:r>
          </w:p>
        </w:tc>
        <w:tc>
          <w:tcPr>
            <w:tcW w:w="1979" w:type="dxa"/>
            <w:tcBorders>
              <w:top w:val="single" w:sz="4" w:space="0" w:color="auto"/>
              <w:left w:val="single" w:sz="4" w:space="0" w:color="auto"/>
              <w:bottom w:val="single" w:sz="4" w:space="0" w:color="auto"/>
              <w:right w:val="single" w:sz="4" w:space="0" w:color="auto"/>
            </w:tcBorders>
            <w:vAlign w:val="center"/>
          </w:tcPr>
          <w:p w14:paraId="5D439215" w14:textId="77777777" w:rsidR="00E0020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TSF1</m:t>
                    </m:r>
                  </m:sub>
                </m:sSub>
              </m:oMath>
            </m:oMathPara>
          </w:p>
        </w:tc>
        <w:tc>
          <w:tcPr>
            <w:tcW w:w="1131" w:type="dxa"/>
            <w:vMerge w:val="restart"/>
            <w:tcBorders>
              <w:left w:val="single" w:sz="4" w:space="0" w:color="auto"/>
              <w:right w:val="single" w:sz="4" w:space="0" w:color="auto"/>
            </w:tcBorders>
            <w:vAlign w:val="center"/>
          </w:tcPr>
          <w:p w14:paraId="04480D4B"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val="restart"/>
            <w:tcBorders>
              <w:left w:val="single" w:sz="4" w:space="0" w:color="auto"/>
              <w:right w:val="single" w:sz="4" w:space="0" w:color="auto"/>
            </w:tcBorders>
            <w:vAlign w:val="center"/>
          </w:tcPr>
          <w:p w14:paraId="5B32ABAB"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35A6D05F" w14:textId="77777777" w:rsidTr="00627AA4">
        <w:trPr>
          <w:gridAfter w:val="1"/>
          <w:divId w:val="1412773749"/>
          <w:wAfter w:w="26" w:type="dxa"/>
          <w:trHeight w:val="105"/>
        </w:trPr>
        <w:tc>
          <w:tcPr>
            <w:tcW w:w="674" w:type="dxa"/>
            <w:vMerge/>
            <w:tcBorders>
              <w:left w:val="single" w:sz="4" w:space="0" w:color="auto"/>
              <w:right w:val="single" w:sz="4" w:space="0" w:color="auto"/>
            </w:tcBorders>
            <w:vAlign w:val="center"/>
          </w:tcPr>
          <w:p w14:paraId="49172549" w14:textId="77777777" w:rsidR="00E00200" w:rsidRPr="00BA3EE4" w:rsidRDefault="00E0020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17FE397D" w14:textId="77777777" w:rsidR="00E00200" w:rsidRPr="00BA3EE4" w:rsidRDefault="00E00200" w:rsidP="00BA3EE4">
            <w:pPr>
              <w:suppressAutoHyphens w:val="0"/>
              <w:spacing w:after="0" w:line="360" w:lineRule="auto"/>
              <w:rPr>
                <w:rFonts w:ascii="Times New Roman" w:hAnsi="Times New Roman"/>
                <w:b/>
                <w:bCs/>
                <w:sz w:val="24"/>
                <w:szCs w:val="24"/>
              </w:rPr>
            </w:pPr>
          </w:p>
        </w:tc>
        <w:tc>
          <w:tcPr>
            <w:tcW w:w="1413" w:type="dxa"/>
            <w:vMerge/>
            <w:tcBorders>
              <w:left w:val="single" w:sz="4" w:space="0" w:color="auto"/>
              <w:bottom w:val="single" w:sz="4" w:space="0" w:color="auto"/>
              <w:right w:val="single" w:sz="4" w:space="0" w:color="auto"/>
            </w:tcBorders>
            <w:vAlign w:val="center"/>
          </w:tcPr>
          <w:p w14:paraId="0EF02D55" w14:textId="77777777" w:rsidR="00E00200" w:rsidRPr="00BA3EE4" w:rsidRDefault="00E00200" w:rsidP="00BA3EE4">
            <w:pPr>
              <w:suppressAutoHyphens w:val="0"/>
              <w:spacing w:after="0" w:line="360" w:lineRule="auto"/>
              <w:rPr>
                <w:rFonts w:ascii="Times New Roman" w:hAnsi="Times New Roman"/>
                <w:b/>
                <w:sz w:val="24"/>
                <w:szCs w:val="24"/>
              </w:rPr>
            </w:pPr>
          </w:p>
        </w:tc>
        <w:tc>
          <w:tcPr>
            <w:tcW w:w="1273" w:type="dxa"/>
            <w:vMerge/>
            <w:tcBorders>
              <w:left w:val="single" w:sz="4" w:space="0" w:color="auto"/>
              <w:bottom w:val="single" w:sz="4" w:space="0" w:color="auto"/>
              <w:right w:val="single" w:sz="4" w:space="0" w:color="auto"/>
            </w:tcBorders>
            <w:vAlign w:val="center"/>
          </w:tcPr>
          <w:p w14:paraId="2F07BCD8"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56E46F54" w14:textId="77777777" w:rsidR="00E0020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TN</m:t>
                    </m:r>
                    <m:r>
                      <w:rPr>
                        <w:rFonts w:ascii="Cambria Math" w:hAnsi="Cambria Math" w:hint="eastAsia"/>
                        <w:sz w:val="24"/>
                        <w:szCs w:val="24"/>
                      </w:rPr>
                      <m:t>î</m:t>
                    </m:r>
                    <m:r>
                      <w:rPr>
                        <w:rFonts w:ascii="Cambria Math" w:hAnsi="Cambria Math"/>
                        <w:sz w:val="24"/>
                        <w:szCs w:val="24"/>
                      </w:rPr>
                      <m:t>nreg</m:t>
                    </m:r>
                  </m:sub>
                </m:sSub>
              </m:oMath>
            </m:oMathPara>
          </w:p>
        </w:tc>
        <w:tc>
          <w:tcPr>
            <w:tcW w:w="1131" w:type="dxa"/>
            <w:vMerge/>
            <w:tcBorders>
              <w:left w:val="single" w:sz="4" w:space="0" w:color="auto"/>
              <w:bottom w:val="single" w:sz="4" w:space="0" w:color="auto"/>
              <w:right w:val="single" w:sz="4" w:space="0" w:color="auto"/>
            </w:tcBorders>
            <w:vAlign w:val="center"/>
          </w:tcPr>
          <w:p w14:paraId="148FC096"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69DBF083"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1B3279AD" w14:textId="77777777" w:rsidTr="00627AA4">
        <w:trPr>
          <w:gridAfter w:val="1"/>
          <w:divId w:val="1412773749"/>
          <w:wAfter w:w="26" w:type="dxa"/>
          <w:trHeight w:val="105"/>
        </w:trPr>
        <w:tc>
          <w:tcPr>
            <w:tcW w:w="674" w:type="dxa"/>
            <w:vMerge/>
            <w:tcBorders>
              <w:left w:val="single" w:sz="4" w:space="0" w:color="auto"/>
              <w:right w:val="single" w:sz="4" w:space="0" w:color="auto"/>
            </w:tcBorders>
            <w:vAlign w:val="center"/>
          </w:tcPr>
          <w:p w14:paraId="5B948CE0" w14:textId="77777777" w:rsidR="00E00200" w:rsidRPr="00BA3EE4" w:rsidRDefault="00E0020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6CED4856" w14:textId="77777777" w:rsidR="00E00200" w:rsidRPr="00BA3EE4" w:rsidRDefault="00E00200" w:rsidP="00BA3EE4">
            <w:pPr>
              <w:suppressAutoHyphens w:val="0"/>
              <w:spacing w:after="0" w:line="360" w:lineRule="auto"/>
              <w:rPr>
                <w:rFonts w:ascii="Times New Roman" w:hAnsi="Times New Roman"/>
                <w:b/>
                <w:bCs/>
                <w:sz w:val="24"/>
                <w:szCs w:val="24"/>
              </w:rPr>
            </w:pPr>
          </w:p>
        </w:tc>
        <w:tc>
          <w:tcPr>
            <w:tcW w:w="1413" w:type="dxa"/>
            <w:vMerge w:val="restart"/>
            <w:tcBorders>
              <w:left w:val="single" w:sz="4" w:space="0" w:color="auto"/>
              <w:right w:val="single" w:sz="4" w:space="0" w:color="auto"/>
            </w:tcBorders>
            <w:vAlign w:val="center"/>
          </w:tcPr>
          <w:p w14:paraId="65FCF8B6" w14:textId="2B640A84" w:rsidR="00E00200" w:rsidRPr="00BA3EE4" w:rsidRDefault="00A23ABD" w:rsidP="00BA3EE4">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10 </m:t>
                    </m:r>
                  </m:sup>
                </m:sSubSup>
              </m:oMath>
            </m:oMathPara>
          </w:p>
        </w:tc>
        <w:tc>
          <w:tcPr>
            <w:tcW w:w="1273" w:type="dxa"/>
            <w:vMerge w:val="restart"/>
            <w:tcBorders>
              <w:left w:val="single" w:sz="4" w:space="0" w:color="auto"/>
              <w:right w:val="single" w:sz="4" w:space="0" w:color="auto"/>
            </w:tcBorders>
            <w:vAlign w:val="center"/>
          </w:tcPr>
          <w:p w14:paraId="34DE467E" w14:textId="77777777" w:rsidR="00DB3B13" w:rsidRPr="00BA3EE4" w:rsidRDefault="00DB3B13" w:rsidP="00BA3EE4">
            <w:pPr>
              <w:suppressAutoHyphens w:val="0"/>
              <w:spacing w:after="0" w:line="360" w:lineRule="auto"/>
              <w:jc w:val="center"/>
              <w:rPr>
                <w:rFonts w:ascii="Times New Roman" w:hAnsi="Times New Roman"/>
                <w:sz w:val="24"/>
                <w:szCs w:val="24"/>
                <w:shd w:val="clear" w:color="auto" w:fill="FFFFFF"/>
              </w:rPr>
            </w:pPr>
            <m:oMath>
              <m:r>
                <w:rPr>
                  <w:rFonts w:ascii="Cambria Math" w:hAnsi="Cambria Math"/>
                  <w:sz w:val="24"/>
                  <w:szCs w:val="24"/>
                  <w:shd w:val="clear" w:color="auto" w:fill="FFFFFF"/>
                </w:rPr>
                <m:t>95% ≤</m:t>
              </m:r>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9 </m:t>
                  </m:r>
                </m:sup>
              </m:sSubSup>
            </m:oMath>
            <w:r w:rsidRPr="00BA3EE4">
              <w:rPr>
                <w:rFonts w:ascii="Times New Roman" w:hAnsi="Times New Roman"/>
                <w:sz w:val="24"/>
                <w:szCs w:val="24"/>
                <w:shd w:val="clear" w:color="auto" w:fill="FFFFFF"/>
              </w:rPr>
              <w:t xml:space="preserve"> </w:t>
            </w:r>
          </w:p>
          <w:p w14:paraId="4E432A96" w14:textId="2BCFA677" w:rsidR="00E00200" w:rsidRPr="00BA3EE4" w:rsidRDefault="00DB3B13" w:rsidP="00BA3EE4">
            <w:pPr>
              <w:suppressAutoHyphens w:val="0"/>
              <w:spacing w:after="0" w:line="360" w:lineRule="auto"/>
              <w:jc w:val="center"/>
              <w:rPr>
                <w:rFonts w:ascii="Times New Roman" w:hAnsi="Times New Roman"/>
                <w:sz w:val="24"/>
                <w:szCs w:val="24"/>
              </w:rPr>
            </w:pPr>
            <m:oMath>
              <m:r>
                <w:rPr>
                  <w:rFonts w:ascii="Cambria Math" w:hAnsi="Cambria Math"/>
                  <w:sz w:val="24"/>
                  <w:szCs w:val="24"/>
                  <w:shd w:val="clear" w:color="auto" w:fill="FFFFFF"/>
                </w:rPr>
                <m:t>≤</m:t>
              </m:r>
            </m:oMath>
            <w:r w:rsidRPr="00BA3EE4">
              <w:rPr>
                <w:rFonts w:ascii="Times New Roman" w:hAnsi="Times New Roman"/>
                <w:sz w:val="24"/>
                <w:szCs w:val="24"/>
                <w:shd w:val="clear" w:color="auto" w:fill="FFFFFF"/>
              </w:rPr>
              <w:t xml:space="preserve"> 105%</w:t>
            </w:r>
            <w:r w:rsidRPr="00BA3EE4">
              <w:rPr>
                <w:rFonts w:ascii="Times New Roman" w:hAnsi="Times New Roman"/>
                <w:b/>
                <w:sz w:val="24"/>
                <w:szCs w:val="24"/>
                <w:shd w:val="clear" w:color="auto" w:fill="FFFFFF"/>
              </w:rPr>
              <w:t>.</w:t>
            </w:r>
          </w:p>
        </w:tc>
        <w:tc>
          <w:tcPr>
            <w:tcW w:w="1979" w:type="dxa"/>
            <w:tcBorders>
              <w:top w:val="single" w:sz="4" w:space="0" w:color="auto"/>
              <w:left w:val="single" w:sz="4" w:space="0" w:color="auto"/>
              <w:bottom w:val="single" w:sz="4" w:space="0" w:color="auto"/>
              <w:right w:val="single" w:sz="4" w:space="0" w:color="auto"/>
            </w:tcBorders>
            <w:vAlign w:val="center"/>
          </w:tcPr>
          <w:p w14:paraId="01C59C08" w14:textId="5831DD99" w:rsidR="00E0020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naloc</m:t>
                    </m:r>
                  </m:sub>
                </m:sSub>
              </m:oMath>
            </m:oMathPara>
          </w:p>
        </w:tc>
        <w:tc>
          <w:tcPr>
            <w:tcW w:w="1131" w:type="dxa"/>
            <w:tcBorders>
              <w:left w:val="single" w:sz="4" w:space="0" w:color="auto"/>
              <w:right w:val="single" w:sz="4" w:space="0" w:color="auto"/>
            </w:tcBorders>
            <w:vAlign w:val="center"/>
          </w:tcPr>
          <w:p w14:paraId="14FF82BA"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val="restart"/>
            <w:tcBorders>
              <w:left w:val="single" w:sz="4" w:space="0" w:color="auto"/>
              <w:right w:val="single" w:sz="4" w:space="0" w:color="auto"/>
            </w:tcBorders>
            <w:vAlign w:val="center"/>
          </w:tcPr>
          <w:p w14:paraId="2946C64E"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76C1F17A" w14:textId="77777777" w:rsidTr="00627AA4">
        <w:trPr>
          <w:gridAfter w:val="1"/>
          <w:divId w:val="1412773749"/>
          <w:wAfter w:w="26" w:type="dxa"/>
          <w:trHeight w:val="105"/>
        </w:trPr>
        <w:tc>
          <w:tcPr>
            <w:tcW w:w="674" w:type="dxa"/>
            <w:vMerge/>
            <w:tcBorders>
              <w:left w:val="single" w:sz="4" w:space="0" w:color="auto"/>
              <w:right w:val="single" w:sz="4" w:space="0" w:color="auto"/>
            </w:tcBorders>
            <w:vAlign w:val="center"/>
          </w:tcPr>
          <w:p w14:paraId="7A72A56E" w14:textId="77777777" w:rsidR="00550D87" w:rsidRPr="00BA3EE4" w:rsidRDefault="00550D87"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1B416706" w14:textId="77777777" w:rsidR="00550D87" w:rsidRPr="00BA3EE4" w:rsidRDefault="00550D87" w:rsidP="00BA3EE4">
            <w:pPr>
              <w:suppressAutoHyphens w:val="0"/>
              <w:spacing w:after="0" w:line="360" w:lineRule="auto"/>
              <w:rPr>
                <w:rFonts w:ascii="Times New Roman" w:hAnsi="Times New Roman"/>
                <w:b/>
                <w:bCs/>
                <w:sz w:val="24"/>
                <w:szCs w:val="24"/>
              </w:rPr>
            </w:pPr>
          </w:p>
        </w:tc>
        <w:tc>
          <w:tcPr>
            <w:tcW w:w="1413" w:type="dxa"/>
            <w:vMerge/>
            <w:tcBorders>
              <w:left w:val="single" w:sz="4" w:space="0" w:color="auto"/>
              <w:bottom w:val="single" w:sz="4" w:space="0" w:color="auto"/>
              <w:right w:val="single" w:sz="4" w:space="0" w:color="auto"/>
            </w:tcBorders>
            <w:vAlign w:val="center"/>
          </w:tcPr>
          <w:p w14:paraId="371A009C" w14:textId="77777777" w:rsidR="00550D87" w:rsidRPr="00BA3EE4" w:rsidRDefault="00550D87" w:rsidP="00BA3EE4">
            <w:pPr>
              <w:suppressAutoHyphens w:val="0"/>
              <w:spacing w:after="0" w:line="360" w:lineRule="auto"/>
              <w:rPr>
                <w:rFonts w:ascii="Times New Roman" w:hAnsi="Times New Roman"/>
                <w:b/>
                <w:sz w:val="24"/>
                <w:szCs w:val="24"/>
              </w:rPr>
            </w:pPr>
          </w:p>
        </w:tc>
        <w:tc>
          <w:tcPr>
            <w:tcW w:w="1273" w:type="dxa"/>
            <w:vMerge/>
            <w:tcBorders>
              <w:left w:val="single" w:sz="4" w:space="0" w:color="auto"/>
              <w:bottom w:val="single" w:sz="4" w:space="0" w:color="auto"/>
              <w:right w:val="single" w:sz="4" w:space="0" w:color="auto"/>
            </w:tcBorders>
            <w:vAlign w:val="center"/>
          </w:tcPr>
          <w:p w14:paraId="7B9639AF" w14:textId="77777777" w:rsidR="00550D87" w:rsidRPr="00BA3EE4" w:rsidRDefault="00550D87"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4D2FE6AF" w14:textId="77777777" w:rsidR="00550D87"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ndistr</m:t>
                    </m:r>
                  </m:sub>
                </m:sSub>
              </m:oMath>
            </m:oMathPara>
          </w:p>
        </w:tc>
        <w:tc>
          <w:tcPr>
            <w:tcW w:w="1131" w:type="dxa"/>
            <w:tcBorders>
              <w:left w:val="single" w:sz="4" w:space="0" w:color="auto"/>
              <w:bottom w:val="single" w:sz="4" w:space="0" w:color="auto"/>
              <w:right w:val="single" w:sz="4" w:space="0" w:color="auto"/>
            </w:tcBorders>
            <w:vAlign w:val="center"/>
          </w:tcPr>
          <w:p w14:paraId="41B1A802" w14:textId="77777777" w:rsidR="00550D87" w:rsidRPr="00BA3EE4" w:rsidRDefault="00550D87"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578725CC" w14:textId="77777777" w:rsidR="00550D87" w:rsidRPr="00BA3EE4" w:rsidRDefault="00550D87" w:rsidP="00BA3EE4">
            <w:pPr>
              <w:suppressAutoHyphens w:val="0"/>
              <w:spacing w:after="0" w:line="360" w:lineRule="auto"/>
              <w:rPr>
                <w:rFonts w:ascii="Times New Roman" w:hAnsi="Times New Roman"/>
                <w:b/>
                <w:bCs/>
                <w:sz w:val="24"/>
                <w:szCs w:val="24"/>
              </w:rPr>
            </w:pPr>
          </w:p>
        </w:tc>
      </w:tr>
      <w:tr w:rsidR="00627AA4" w:rsidRPr="00BA3EE4" w14:paraId="014CB602" w14:textId="77777777" w:rsidTr="00627AA4">
        <w:trPr>
          <w:gridAfter w:val="1"/>
          <w:divId w:val="1412773749"/>
          <w:wAfter w:w="26" w:type="dxa"/>
          <w:trHeight w:val="105"/>
        </w:trPr>
        <w:tc>
          <w:tcPr>
            <w:tcW w:w="674" w:type="dxa"/>
            <w:vMerge/>
            <w:tcBorders>
              <w:left w:val="single" w:sz="4" w:space="0" w:color="auto"/>
              <w:right w:val="single" w:sz="4" w:space="0" w:color="auto"/>
            </w:tcBorders>
            <w:vAlign w:val="center"/>
          </w:tcPr>
          <w:p w14:paraId="0959C484" w14:textId="77777777" w:rsidR="00550D87" w:rsidRPr="00BA3EE4" w:rsidRDefault="00550D87"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53D4C4B5" w14:textId="77777777" w:rsidR="00550D87" w:rsidRPr="00BA3EE4" w:rsidRDefault="00550D87" w:rsidP="00BA3EE4">
            <w:pPr>
              <w:suppressAutoHyphens w:val="0"/>
              <w:spacing w:after="0" w:line="360" w:lineRule="auto"/>
              <w:rPr>
                <w:rFonts w:ascii="Times New Roman" w:hAnsi="Times New Roman"/>
                <w:b/>
                <w:bCs/>
                <w:sz w:val="24"/>
                <w:szCs w:val="24"/>
              </w:rPr>
            </w:pPr>
          </w:p>
        </w:tc>
        <w:tc>
          <w:tcPr>
            <w:tcW w:w="1413" w:type="dxa"/>
            <w:vMerge/>
            <w:tcBorders>
              <w:left w:val="single" w:sz="4" w:space="0" w:color="auto"/>
              <w:bottom w:val="single" w:sz="4" w:space="0" w:color="auto"/>
              <w:right w:val="single" w:sz="4" w:space="0" w:color="auto"/>
            </w:tcBorders>
            <w:vAlign w:val="center"/>
          </w:tcPr>
          <w:p w14:paraId="248B3BE8" w14:textId="77777777" w:rsidR="00550D87" w:rsidRPr="00BA3EE4" w:rsidRDefault="00550D87" w:rsidP="00BA3EE4">
            <w:pPr>
              <w:suppressAutoHyphens w:val="0"/>
              <w:spacing w:after="0" w:line="360" w:lineRule="auto"/>
              <w:rPr>
                <w:rFonts w:ascii="Times New Roman" w:hAnsi="Times New Roman"/>
                <w:b/>
                <w:sz w:val="24"/>
                <w:szCs w:val="24"/>
              </w:rPr>
            </w:pPr>
          </w:p>
        </w:tc>
        <w:tc>
          <w:tcPr>
            <w:tcW w:w="1273" w:type="dxa"/>
            <w:vMerge/>
            <w:tcBorders>
              <w:left w:val="single" w:sz="4" w:space="0" w:color="auto"/>
              <w:bottom w:val="single" w:sz="4" w:space="0" w:color="auto"/>
              <w:right w:val="single" w:sz="4" w:space="0" w:color="auto"/>
            </w:tcBorders>
            <w:vAlign w:val="center"/>
          </w:tcPr>
          <w:p w14:paraId="0C85F931" w14:textId="77777777" w:rsidR="00550D87" w:rsidRPr="00BA3EE4" w:rsidRDefault="00550D87"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0AB59256" w14:textId="77777777" w:rsidR="00550D87" w:rsidRPr="00BA3EE4" w:rsidDel="00550D87"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 xml:space="preserve">nCAmonte </m:t>
                    </m:r>
                  </m:sub>
                </m:sSub>
              </m:oMath>
            </m:oMathPara>
          </w:p>
        </w:tc>
        <w:tc>
          <w:tcPr>
            <w:tcW w:w="1131" w:type="dxa"/>
            <w:tcBorders>
              <w:left w:val="single" w:sz="4" w:space="0" w:color="auto"/>
              <w:bottom w:val="single" w:sz="4" w:space="0" w:color="auto"/>
              <w:right w:val="single" w:sz="4" w:space="0" w:color="auto"/>
            </w:tcBorders>
            <w:vAlign w:val="center"/>
          </w:tcPr>
          <w:p w14:paraId="72BBB64B" w14:textId="77777777" w:rsidR="00550D87" w:rsidRPr="00BA3EE4" w:rsidRDefault="00550D87"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264D5F46" w14:textId="77777777" w:rsidR="00550D87" w:rsidRPr="00BA3EE4" w:rsidRDefault="00550D87" w:rsidP="00BA3EE4">
            <w:pPr>
              <w:suppressAutoHyphens w:val="0"/>
              <w:spacing w:after="0" w:line="360" w:lineRule="auto"/>
              <w:rPr>
                <w:rFonts w:ascii="Times New Roman" w:hAnsi="Times New Roman"/>
                <w:b/>
                <w:bCs/>
                <w:sz w:val="24"/>
                <w:szCs w:val="24"/>
              </w:rPr>
            </w:pPr>
          </w:p>
        </w:tc>
      </w:tr>
      <w:tr w:rsidR="00627AA4" w:rsidRPr="00BA3EE4" w14:paraId="0915B810" w14:textId="77777777" w:rsidTr="00627AA4">
        <w:trPr>
          <w:gridAfter w:val="1"/>
          <w:divId w:val="1412773749"/>
          <w:wAfter w:w="26" w:type="dxa"/>
          <w:trHeight w:val="105"/>
        </w:trPr>
        <w:tc>
          <w:tcPr>
            <w:tcW w:w="674" w:type="dxa"/>
            <w:vMerge/>
            <w:tcBorders>
              <w:left w:val="single" w:sz="4" w:space="0" w:color="auto"/>
              <w:right w:val="single" w:sz="4" w:space="0" w:color="auto"/>
            </w:tcBorders>
            <w:vAlign w:val="center"/>
          </w:tcPr>
          <w:p w14:paraId="76EF1954" w14:textId="77777777" w:rsidR="00E00200" w:rsidRPr="00BA3EE4" w:rsidRDefault="00E0020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4DABAAF8" w14:textId="77777777" w:rsidR="00E00200" w:rsidRPr="00BA3EE4" w:rsidRDefault="00E00200" w:rsidP="00BA3EE4">
            <w:pPr>
              <w:suppressAutoHyphens w:val="0"/>
              <w:spacing w:after="0" w:line="360" w:lineRule="auto"/>
              <w:rPr>
                <w:rFonts w:ascii="Times New Roman" w:hAnsi="Times New Roman"/>
                <w:b/>
                <w:bCs/>
                <w:sz w:val="24"/>
                <w:szCs w:val="24"/>
              </w:rPr>
            </w:pPr>
          </w:p>
        </w:tc>
        <w:tc>
          <w:tcPr>
            <w:tcW w:w="1413" w:type="dxa"/>
            <w:vMerge/>
            <w:tcBorders>
              <w:left w:val="single" w:sz="4" w:space="0" w:color="auto"/>
              <w:bottom w:val="single" w:sz="4" w:space="0" w:color="auto"/>
              <w:right w:val="single" w:sz="4" w:space="0" w:color="auto"/>
            </w:tcBorders>
            <w:vAlign w:val="center"/>
          </w:tcPr>
          <w:p w14:paraId="4DCAD06C" w14:textId="77777777" w:rsidR="00E00200" w:rsidRPr="00BA3EE4" w:rsidRDefault="00E00200" w:rsidP="00BA3EE4">
            <w:pPr>
              <w:suppressAutoHyphens w:val="0"/>
              <w:spacing w:after="0" w:line="360" w:lineRule="auto"/>
              <w:rPr>
                <w:rFonts w:ascii="Times New Roman" w:hAnsi="Times New Roman"/>
                <w:b/>
                <w:sz w:val="24"/>
                <w:szCs w:val="24"/>
              </w:rPr>
            </w:pPr>
          </w:p>
        </w:tc>
        <w:tc>
          <w:tcPr>
            <w:tcW w:w="1273" w:type="dxa"/>
            <w:vMerge/>
            <w:tcBorders>
              <w:left w:val="single" w:sz="4" w:space="0" w:color="auto"/>
              <w:bottom w:val="single" w:sz="4" w:space="0" w:color="auto"/>
              <w:right w:val="single" w:sz="4" w:space="0" w:color="auto"/>
            </w:tcBorders>
            <w:vAlign w:val="center"/>
          </w:tcPr>
          <w:p w14:paraId="78AAA163"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44FE5138" w14:textId="0C0F2388" w:rsidR="00E0020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nCT</m:t>
                    </m:r>
                  </m:sub>
                </m:sSub>
              </m:oMath>
            </m:oMathPara>
          </w:p>
        </w:tc>
        <w:tc>
          <w:tcPr>
            <w:tcW w:w="1131" w:type="dxa"/>
            <w:tcBorders>
              <w:left w:val="single" w:sz="4" w:space="0" w:color="auto"/>
              <w:bottom w:val="single" w:sz="4" w:space="0" w:color="auto"/>
              <w:right w:val="single" w:sz="4" w:space="0" w:color="auto"/>
            </w:tcBorders>
            <w:vAlign w:val="center"/>
          </w:tcPr>
          <w:p w14:paraId="6B7EADBA"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75DBB759"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6CDE9D3E" w14:textId="77777777" w:rsidTr="00627AA4">
        <w:trPr>
          <w:gridAfter w:val="1"/>
          <w:divId w:val="1412773749"/>
          <w:wAfter w:w="26" w:type="dxa"/>
          <w:trHeight w:val="105"/>
        </w:trPr>
        <w:tc>
          <w:tcPr>
            <w:tcW w:w="674" w:type="dxa"/>
            <w:vMerge/>
            <w:tcBorders>
              <w:left w:val="single" w:sz="4" w:space="0" w:color="auto"/>
              <w:right w:val="single" w:sz="4" w:space="0" w:color="auto"/>
            </w:tcBorders>
            <w:vAlign w:val="center"/>
          </w:tcPr>
          <w:p w14:paraId="2142F27D" w14:textId="77777777" w:rsidR="00E00200" w:rsidRPr="00BA3EE4" w:rsidRDefault="00E00200"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205D737D" w14:textId="77777777" w:rsidR="00E00200" w:rsidRPr="00BA3EE4" w:rsidRDefault="00E00200" w:rsidP="00BA3EE4">
            <w:pPr>
              <w:suppressAutoHyphens w:val="0"/>
              <w:spacing w:after="0" w:line="360" w:lineRule="auto"/>
              <w:rPr>
                <w:rFonts w:ascii="Times New Roman" w:hAnsi="Times New Roman"/>
                <w:b/>
                <w:bCs/>
                <w:sz w:val="24"/>
                <w:szCs w:val="24"/>
              </w:rPr>
            </w:pPr>
          </w:p>
        </w:tc>
        <w:tc>
          <w:tcPr>
            <w:tcW w:w="1413" w:type="dxa"/>
            <w:vMerge w:val="restart"/>
            <w:tcBorders>
              <w:left w:val="single" w:sz="4" w:space="0" w:color="auto"/>
              <w:right w:val="single" w:sz="4" w:space="0" w:color="auto"/>
            </w:tcBorders>
            <w:vAlign w:val="center"/>
          </w:tcPr>
          <w:p w14:paraId="3C24403A" w14:textId="64233C3F" w:rsidR="00E00200" w:rsidRPr="00BA3EE4" w:rsidRDefault="00A23ABD" w:rsidP="00BA3EE4">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11 </m:t>
                    </m:r>
                  </m:sup>
                </m:sSubSup>
              </m:oMath>
            </m:oMathPara>
          </w:p>
        </w:tc>
        <w:tc>
          <w:tcPr>
            <w:tcW w:w="1273" w:type="dxa"/>
            <w:vMerge w:val="restart"/>
            <w:tcBorders>
              <w:left w:val="single" w:sz="4" w:space="0" w:color="auto"/>
              <w:right w:val="single" w:sz="4" w:space="0" w:color="auto"/>
            </w:tcBorders>
            <w:vAlign w:val="center"/>
          </w:tcPr>
          <w:p w14:paraId="55C0C54A" w14:textId="3BD2CFEE" w:rsidR="00E00200" w:rsidRPr="00BA3EE4" w:rsidRDefault="00E00200"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9</w:t>
            </w:r>
            <w:r w:rsidR="00DB3B13" w:rsidRPr="00BA3EE4">
              <w:rPr>
                <w:rFonts w:ascii="Times New Roman" w:hAnsi="Times New Roman"/>
                <w:sz w:val="24"/>
                <w:szCs w:val="24"/>
              </w:rPr>
              <w:t>5</w:t>
            </w:r>
            <w:r w:rsidRPr="00BA3EE4">
              <w:rPr>
                <w:rFonts w:ascii="Times New Roman" w:hAnsi="Times New Roman"/>
                <w:sz w:val="24"/>
                <w:szCs w:val="24"/>
              </w:rPr>
              <w:t>%</w:t>
            </w:r>
          </w:p>
        </w:tc>
        <w:tc>
          <w:tcPr>
            <w:tcW w:w="1979" w:type="dxa"/>
            <w:tcBorders>
              <w:top w:val="single" w:sz="4" w:space="0" w:color="auto"/>
              <w:left w:val="single" w:sz="4" w:space="0" w:color="auto"/>
              <w:bottom w:val="single" w:sz="4" w:space="0" w:color="auto"/>
              <w:right w:val="single" w:sz="4" w:space="0" w:color="auto"/>
            </w:tcBorders>
            <w:vAlign w:val="center"/>
          </w:tcPr>
          <w:p w14:paraId="5F5D8804" w14:textId="77777777" w:rsidR="00E0020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ID20</m:t>
                    </m:r>
                  </m:sub>
                </m:sSub>
              </m:oMath>
            </m:oMathPara>
          </w:p>
        </w:tc>
        <w:tc>
          <w:tcPr>
            <w:tcW w:w="1131" w:type="dxa"/>
            <w:vMerge w:val="restart"/>
            <w:tcBorders>
              <w:left w:val="single" w:sz="4" w:space="0" w:color="auto"/>
              <w:right w:val="single" w:sz="4" w:space="0" w:color="auto"/>
            </w:tcBorders>
            <w:vAlign w:val="center"/>
          </w:tcPr>
          <w:p w14:paraId="2237DD05"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val="restart"/>
            <w:tcBorders>
              <w:left w:val="single" w:sz="4" w:space="0" w:color="auto"/>
              <w:right w:val="single" w:sz="4" w:space="0" w:color="auto"/>
            </w:tcBorders>
            <w:vAlign w:val="center"/>
          </w:tcPr>
          <w:p w14:paraId="5426BAF1"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3CEE2CE5" w14:textId="77777777" w:rsidTr="00627AA4">
        <w:trPr>
          <w:gridAfter w:val="1"/>
          <w:divId w:val="1412773749"/>
          <w:wAfter w:w="26" w:type="dxa"/>
          <w:trHeight w:val="105"/>
        </w:trPr>
        <w:tc>
          <w:tcPr>
            <w:tcW w:w="674" w:type="dxa"/>
            <w:vMerge/>
            <w:tcBorders>
              <w:left w:val="single" w:sz="4" w:space="0" w:color="auto"/>
              <w:bottom w:val="single" w:sz="4" w:space="0" w:color="auto"/>
              <w:right w:val="single" w:sz="4" w:space="0" w:color="auto"/>
            </w:tcBorders>
            <w:vAlign w:val="center"/>
          </w:tcPr>
          <w:p w14:paraId="334350BB" w14:textId="77777777" w:rsidR="00E00200" w:rsidRPr="00BA3EE4" w:rsidRDefault="00E00200" w:rsidP="00BA3EE4">
            <w:pPr>
              <w:suppressAutoHyphens w:val="0"/>
              <w:spacing w:after="0" w:line="360" w:lineRule="auto"/>
              <w:rPr>
                <w:rFonts w:ascii="Times New Roman" w:hAnsi="Times New Roman"/>
                <w:sz w:val="24"/>
                <w:szCs w:val="24"/>
              </w:rPr>
            </w:pPr>
          </w:p>
        </w:tc>
        <w:tc>
          <w:tcPr>
            <w:tcW w:w="1414" w:type="dxa"/>
            <w:vMerge/>
            <w:tcBorders>
              <w:left w:val="single" w:sz="4" w:space="0" w:color="auto"/>
              <w:bottom w:val="single" w:sz="4" w:space="0" w:color="auto"/>
              <w:right w:val="single" w:sz="4" w:space="0" w:color="auto"/>
            </w:tcBorders>
            <w:vAlign w:val="center"/>
          </w:tcPr>
          <w:p w14:paraId="387CDD7E" w14:textId="77777777" w:rsidR="00E00200" w:rsidRPr="00BA3EE4" w:rsidRDefault="00E00200" w:rsidP="00BA3EE4">
            <w:pPr>
              <w:suppressAutoHyphens w:val="0"/>
              <w:spacing w:after="0" w:line="360" w:lineRule="auto"/>
              <w:rPr>
                <w:rFonts w:ascii="Times New Roman" w:hAnsi="Times New Roman"/>
                <w:b/>
                <w:bCs/>
                <w:sz w:val="24"/>
                <w:szCs w:val="24"/>
              </w:rPr>
            </w:pPr>
          </w:p>
        </w:tc>
        <w:tc>
          <w:tcPr>
            <w:tcW w:w="1413" w:type="dxa"/>
            <w:vMerge/>
            <w:tcBorders>
              <w:left w:val="single" w:sz="4" w:space="0" w:color="auto"/>
              <w:bottom w:val="single" w:sz="4" w:space="0" w:color="auto"/>
              <w:right w:val="single" w:sz="4" w:space="0" w:color="auto"/>
            </w:tcBorders>
            <w:vAlign w:val="center"/>
          </w:tcPr>
          <w:p w14:paraId="2949F029" w14:textId="77777777" w:rsidR="00E00200" w:rsidRPr="00BA3EE4" w:rsidRDefault="00E00200" w:rsidP="00BA3EE4">
            <w:pPr>
              <w:suppressAutoHyphens w:val="0"/>
              <w:spacing w:after="0" w:line="360" w:lineRule="auto"/>
              <w:rPr>
                <w:rFonts w:ascii="Times New Roman" w:hAnsi="Times New Roman"/>
                <w:b/>
                <w:sz w:val="24"/>
                <w:szCs w:val="24"/>
              </w:rPr>
            </w:pPr>
          </w:p>
        </w:tc>
        <w:tc>
          <w:tcPr>
            <w:tcW w:w="1273" w:type="dxa"/>
            <w:vMerge/>
            <w:tcBorders>
              <w:left w:val="single" w:sz="4" w:space="0" w:color="auto"/>
              <w:bottom w:val="single" w:sz="4" w:space="0" w:color="auto"/>
              <w:right w:val="single" w:sz="4" w:space="0" w:color="auto"/>
            </w:tcBorders>
            <w:vAlign w:val="center"/>
          </w:tcPr>
          <w:p w14:paraId="148F1004"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4F6628FE" w14:textId="77777777" w:rsidR="00E0020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SAL</m:t>
                    </m:r>
                  </m:sub>
                </m:sSub>
              </m:oMath>
            </m:oMathPara>
          </w:p>
        </w:tc>
        <w:tc>
          <w:tcPr>
            <w:tcW w:w="1131" w:type="dxa"/>
            <w:vMerge/>
            <w:tcBorders>
              <w:left w:val="single" w:sz="4" w:space="0" w:color="auto"/>
              <w:bottom w:val="single" w:sz="4" w:space="0" w:color="auto"/>
              <w:right w:val="single" w:sz="4" w:space="0" w:color="auto"/>
            </w:tcBorders>
            <w:vAlign w:val="center"/>
          </w:tcPr>
          <w:p w14:paraId="1D3F7350"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26379224"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14F62ED9" w14:textId="77777777" w:rsidTr="00627AA4">
        <w:trPr>
          <w:gridAfter w:val="1"/>
          <w:divId w:val="1412773749"/>
          <w:wAfter w:w="26" w:type="dxa"/>
          <w:trHeight w:val="105"/>
        </w:trPr>
        <w:tc>
          <w:tcPr>
            <w:tcW w:w="674" w:type="dxa"/>
            <w:vMerge w:val="restart"/>
            <w:tcBorders>
              <w:left w:val="single" w:sz="4" w:space="0" w:color="auto"/>
              <w:right w:val="single" w:sz="4" w:space="0" w:color="auto"/>
            </w:tcBorders>
            <w:vAlign w:val="center"/>
          </w:tcPr>
          <w:p w14:paraId="183D216A" w14:textId="77777777" w:rsidR="00E00200" w:rsidRPr="00BA3EE4" w:rsidRDefault="00E00200"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3.</w:t>
            </w:r>
          </w:p>
        </w:tc>
        <w:tc>
          <w:tcPr>
            <w:tcW w:w="1414" w:type="dxa"/>
            <w:vMerge w:val="restart"/>
            <w:tcBorders>
              <w:left w:val="single" w:sz="4" w:space="0" w:color="auto"/>
              <w:right w:val="single" w:sz="4" w:space="0" w:color="auto"/>
            </w:tcBorders>
            <w:vAlign w:val="center"/>
          </w:tcPr>
          <w:p w14:paraId="7C379946" w14:textId="77777777" w:rsidR="00E00200" w:rsidRPr="00BA3EE4" w:rsidRDefault="00E00200" w:rsidP="00BA3EE4">
            <w:pPr>
              <w:suppressAutoHyphens w:val="0"/>
              <w:spacing w:after="0" w:line="360" w:lineRule="auto"/>
              <w:jc w:val="center"/>
              <w:rPr>
                <w:rFonts w:ascii="Times New Roman" w:hAnsi="Times New Roman"/>
                <w:b/>
                <w:bCs/>
                <w:sz w:val="24"/>
                <w:szCs w:val="24"/>
              </w:rPr>
            </w:pPr>
            <w:r w:rsidRPr="00BA3EE4">
              <w:rPr>
                <w:rFonts w:ascii="Times New Roman" w:hAnsi="Times New Roman"/>
                <w:sz w:val="24"/>
                <w:szCs w:val="24"/>
              </w:rPr>
              <w:t>IP2</w:t>
            </w:r>
          </w:p>
        </w:tc>
        <w:tc>
          <w:tcPr>
            <w:tcW w:w="1413" w:type="dxa"/>
            <w:vMerge w:val="restart"/>
            <w:tcBorders>
              <w:left w:val="single" w:sz="4" w:space="0" w:color="auto"/>
              <w:right w:val="single" w:sz="4" w:space="0" w:color="auto"/>
            </w:tcBorders>
            <w:vAlign w:val="center"/>
          </w:tcPr>
          <w:p w14:paraId="7C00145A" w14:textId="77777777" w:rsidR="00E00200" w:rsidRPr="00BA3EE4" w:rsidRDefault="00A23ABD" w:rsidP="00BA3EE4">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2</m:t>
                    </m:r>
                  </m:sub>
                  <m:sup>
                    <m:r>
                      <w:rPr>
                        <w:rFonts w:ascii="Cambria Math" w:hAnsi="Cambria Math"/>
                        <w:sz w:val="24"/>
                        <w:szCs w:val="24"/>
                      </w:rPr>
                      <m:t>1</m:t>
                    </m:r>
                  </m:sup>
                </m:sSubSup>
              </m:oMath>
            </m:oMathPara>
          </w:p>
        </w:tc>
        <w:tc>
          <w:tcPr>
            <w:tcW w:w="1273" w:type="dxa"/>
            <w:vMerge w:val="restart"/>
            <w:tcBorders>
              <w:left w:val="single" w:sz="4" w:space="0" w:color="auto"/>
              <w:right w:val="single" w:sz="4" w:space="0" w:color="auto"/>
            </w:tcBorders>
            <w:vAlign w:val="center"/>
          </w:tcPr>
          <w:p w14:paraId="2A19BFB3" w14:textId="77777777" w:rsidR="00E00200" w:rsidRPr="00BA3EE4" w:rsidRDefault="00E00200"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tcPr>
          <w:p w14:paraId="38DC0B5F" w14:textId="77777777" w:rsidR="00E0020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TILR24</m:t>
                    </m:r>
                  </m:sub>
                </m:sSub>
              </m:oMath>
            </m:oMathPara>
          </w:p>
        </w:tc>
        <w:tc>
          <w:tcPr>
            <w:tcW w:w="1131" w:type="dxa"/>
            <w:vMerge w:val="restart"/>
            <w:tcBorders>
              <w:left w:val="single" w:sz="4" w:space="0" w:color="auto"/>
              <w:right w:val="single" w:sz="4" w:space="0" w:color="auto"/>
            </w:tcBorders>
            <w:vAlign w:val="center"/>
          </w:tcPr>
          <w:p w14:paraId="6CAD1114"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val="restart"/>
            <w:tcBorders>
              <w:left w:val="single" w:sz="4" w:space="0" w:color="auto"/>
              <w:right w:val="single" w:sz="4" w:space="0" w:color="auto"/>
            </w:tcBorders>
            <w:vAlign w:val="center"/>
          </w:tcPr>
          <w:p w14:paraId="467516BD"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1C438F33" w14:textId="77777777" w:rsidTr="00627AA4">
        <w:trPr>
          <w:gridAfter w:val="1"/>
          <w:divId w:val="1412773749"/>
          <w:wAfter w:w="26" w:type="dxa"/>
          <w:trHeight w:val="105"/>
        </w:trPr>
        <w:tc>
          <w:tcPr>
            <w:tcW w:w="674" w:type="dxa"/>
            <w:vMerge/>
            <w:tcBorders>
              <w:left w:val="single" w:sz="4" w:space="0" w:color="auto"/>
              <w:right w:val="single" w:sz="4" w:space="0" w:color="auto"/>
            </w:tcBorders>
            <w:vAlign w:val="center"/>
          </w:tcPr>
          <w:p w14:paraId="436FFAAC"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39F06908"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413" w:type="dxa"/>
            <w:vMerge/>
            <w:tcBorders>
              <w:left w:val="single" w:sz="4" w:space="0" w:color="auto"/>
              <w:bottom w:val="single" w:sz="4" w:space="0" w:color="auto"/>
              <w:right w:val="single" w:sz="4" w:space="0" w:color="auto"/>
            </w:tcBorders>
            <w:vAlign w:val="center"/>
          </w:tcPr>
          <w:p w14:paraId="56FA3BDC" w14:textId="77777777" w:rsidR="00E00200" w:rsidRPr="00BA3EE4" w:rsidRDefault="00E00200" w:rsidP="00BA3EE4">
            <w:pPr>
              <w:suppressAutoHyphens w:val="0"/>
              <w:spacing w:after="0" w:line="360" w:lineRule="auto"/>
              <w:rPr>
                <w:rFonts w:ascii="Times New Roman" w:hAnsi="Times New Roman"/>
                <w:b/>
                <w:sz w:val="24"/>
                <w:szCs w:val="24"/>
              </w:rPr>
            </w:pPr>
          </w:p>
        </w:tc>
        <w:tc>
          <w:tcPr>
            <w:tcW w:w="1273" w:type="dxa"/>
            <w:vMerge/>
            <w:tcBorders>
              <w:left w:val="single" w:sz="4" w:space="0" w:color="auto"/>
              <w:bottom w:val="single" w:sz="4" w:space="0" w:color="auto"/>
              <w:right w:val="single" w:sz="4" w:space="0" w:color="auto"/>
            </w:tcBorders>
            <w:vAlign w:val="center"/>
          </w:tcPr>
          <w:p w14:paraId="58D74C99"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56A27614" w14:textId="77777777" w:rsidR="00E0020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TILRC</m:t>
                    </m:r>
                  </m:sub>
                </m:sSub>
              </m:oMath>
            </m:oMathPara>
          </w:p>
        </w:tc>
        <w:tc>
          <w:tcPr>
            <w:tcW w:w="1131" w:type="dxa"/>
            <w:vMerge/>
            <w:tcBorders>
              <w:left w:val="single" w:sz="4" w:space="0" w:color="auto"/>
              <w:bottom w:val="single" w:sz="4" w:space="0" w:color="auto"/>
              <w:right w:val="single" w:sz="4" w:space="0" w:color="auto"/>
            </w:tcBorders>
            <w:vAlign w:val="center"/>
          </w:tcPr>
          <w:p w14:paraId="3198B7B5"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4ACC5772"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07F1BC1E" w14:textId="77777777" w:rsidTr="00627AA4">
        <w:trPr>
          <w:gridAfter w:val="1"/>
          <w:divId w:val="1412773749"/>
          <w:wAfter w:w="26" w:type="dxa"/>
          <w:trHeight w:val="105"/>
        </w:trPr>
        <w:tc>
          <w:tcPr>
            <w:tcW w:w="674" w:type="dxa"/>
            <w:vMerge/>
            <w:tcBorders>
              <w:left w:val="single" w:sz="4" w:space="0" w:color="auto"/>
              <w:right w:val="single" w:sz="4" w:space="0" w:color="auto"/>
            </w:tcBorders>
            <w:vAlign w:val="center"/>
          </w:tcPr>
          <w:p w14:paraId="66D968BF"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3D9463B1"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413" w:type="dxa"/>
            <w:vMerge w:val="restart"/>
            <w:tcBorders>
              <w:left w:val="single" w:sz="4" w:space="0" w:color="auto"/>
              <w:right w:val="single" w:sz="4" w:space="0" w:color="auto"/>
            </w:tcBorders>
            <w:vAlign w:val="center"/>
          </w:tcPr>
          <w:p w14:paraId="00C16442" w14:textId="77777777" w:rsidR="00E00200" w:rsidRPr="00BA3EE4" w:rsidRDefault="00A23ABD" w:rsidP="00BA3EE4">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2</m:t>
                    </m:r>
                  </m:sub>
                  <m:sup>
                    <m:r>
                      <w:rPr>
                        <w:rFonts w:ascii="Cambria Math" w:hAnsi="Cambria Math"/>
                        <w:sz w:val="24"/>
                        <w:szCs w:val="24"/>
                      </w:rPr>
                      <m:t>2</m:t>
                    </m:r>
                  </m:sup>
                </m:sSubSup>
              </m:oMath>
            </m:oMathPara>
          </w:p>
        </w:tc>
        <w:tc>
          <w:tcPr>
            <w:tcW w:w="1273" w:type="dxa"/>
            <w:vMerge w:val="restart"/>
            <w:tcBorders>
              <w:left w:val="single" w:sz="4" w:space="0" w:color="auto"/>
              <w:right w:val="single" w:sz="4" w:space="0" w:color="auto"/>
            </w:tcBorders>
            <w:vAlign w:val="center"/>
          </w:tcPr>
          <w:p w14:paraId="162FDB1F" w14:textId="77777777" w:rsidR="00E00200" w:rsidRPr="00BA3EE4" w:rsidRDefault="00E00200"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tcPr>
          <w:p w14:paraId="44F5EF02" w14:textId="77777777" w:rsidR="00E0020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TILRF24</m:t>
                    </m:r>
                  </m:sub>
                </m:sSub>
              </m:oMath>
            </m:oMathPara>
          </w:p>
        </w:tc>
        <w:tc>
          <w:tcPr>
            <w:tcW w:w="1131" w:type="dxa"/>
            <w:vMerge w:val="restart"/>
            <w:tcBorders>
              <w:left w:val="single" w:sz="4" w:space="0" w:color="auto"/>
              <w:right w:val="single" w:sz="4" w:space="0" w:color="auto"/>
            </w:tcBorders>
            <w:vAlign w:val="center"/>
          </w:tcPr>
          <w:p w14:paraId="29DEEE4A"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val="restart"/>
            <w:tcBorders>
              <w:left w:val="single" w:sz="4" w:space="0" w:color="auto"/>
              <w:right w:val="single" w:sz="4" w:space="0" w:color="auto"/>
            </w:tcBorders>
            <w:vAlign w:val="center"/>
          </w:tcPr>
          <w:p w14:paraId="686864D9"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5896EBBB" w14:textId="77777777" w:rsidTr="00627AA4">
        <w:trPr>
          <w:gridAfter w:val="1"/>
          <w:divId w:val="1412773749"/>
          <w:wAfter w:w="26" w:type="dxa"/>
          <w:trHeight w:val="105"/>
        </w:trPr>
        <w:tc>
          <w:tcPr>
            <w:tcW w:w="674" w:type="dxa"/>
            <w:vMerge/>
            <w:tcBorders>
              <w:left w:val="single" w:sz="4" w:space="0" w:color="auto"/>
              <w:bottom w:val="single" w:sz="4" w:space="0" w:color="auto"/>
              <w:right w:val="single" w:sz="4" w:space="0" w:color="auto"/>
            </w:tcBorders>
            <w:vAlign w:val="center"/>
          </w:tcPr>
          <w:p w14:paraId="5FCA71DC"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414" w:type="dxa"/>
            <w:vMerge/>
            <w:tcBorders>
              <w:left w:val="single" w:sz="4" w:space="0" w:color="auto"/>
              <w:bottom w:val="single" w:sz="4" w:space="0" w:color="auto"/>
              <w:right w:val="single" w:sz="4" w:space="0" w:color="auto"/>
            </w:tcBorders>
            <w:vAlign w:val="center"/>
          </w:tcPr>
          <w:p w14:paraId="747EF024"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413" w:type="dxa"/>
            <w:vMerge/>
            <w:tcBorders>
              <w:left w:val="single" w:sz="4" w:space="0" w:color="auto"/>
              <w:bottom w:val="single" w:sz="4" w:space="0" w:color="auto"/>
              <w:right w:val="single" w:sz="4" w:space="0" w:color="auto"/>
            </w:tcBorders>
            <w:vAlign w:val="center"/>
          </w:tcPr>
          <w:p w14:paraId="44CF9282" w14:textId="77777777" w:rsidR="00E00200" w:rsidRPr="00BA3EE4" w:rsidRDefault="00E00200" w:rsidP="00BA3EE4">
            <w:pPr>
              <w:suppressAutoHyphens w:val="0"/>
              <w:spacing w:after="0" w:line="360" w:lineRule="auto"/>
              <w:rPr>
                <w:rFonts w:ascii="Times New Roman" w:hAnsi="Times New Roman"/>
                <w:b/>
                <w:sz w:val="24"/>
                <w:szCs w:val="24"/>
              </w:rPr>
            </w:pPr>
          </w:p>
        </w:tc>
        <w:tc>
          <w:tcPr>
            <w:tcW w:w="1273" w:type="dxa"/>
            <w:vMerge/>
            <w:tcBorders>
              <w:left w:val="single" w:sz="4" w:space="0" w:color="auto"/>
              <w:bottom w:val="single" w:sz="4" w:space="0" w:color="auto"/>
              <w:right w:val="single" w:sz="4" w:space="0" w:color="auto"/>
            </w:tcBorders>
            <w:vAlign w:val="center"/>
          </w:tcPr>
          <w:p w14:paraId="6A3461C3" w14:textId="77777777" w:rsidR="00E00200" w:rsidRPr="00BA3EE4" w:rsidRDefault="00E00200"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76975C30" w14:textId="77777777" w:rsidR="00E00200"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TILRF</m:t>
                    </m:r>
                  </m:sub>
                </m:sSub>
              </m:oMath>
            </m:oMathPara>
          </w:p>
        </w:tc>
        <w:tc>
          <w:tcPr>
            <w:tcW w:w="1131" w:type="dxa"/>
            <w:vMerge/>
            <w:tcBorders>
              <w:left w:val="single" w:sz="4" w:space="0" w:color="auto"/>
              <w:bottom w:val="single" w:sz="4" w:space="0" w:color="auto"/>
              <w:right w:val="single" w:sz="4" w:space="0" w:color="auto"/>
            </w:tcBorders>
            <w:vAlign w:val="center"/>
          </w:tcPr>
          <w:p w14:paraId="27B8A24A" w14:textId="77777777" w:rsidR="00E00200" w:rsidRPr="00BA3EE4" w:rsidRDefault="00E00200"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7136A64E" w14:textId="77777777" w:rsidR="00E00200" w:rsidRPr="00BA3EE4" w:rsidRDefault="00E00200" w:rsidP="00BA3EE4">
            <w:pPr>
              <w:suppressAutoHyphens w:val="0"/>
              <w:spacing w:after="0" w:line="360" w:lineRule="auto"/>
              <w:rPr>
                <w:rFonts w:ascii="Times New Roman" w:hAnsi="Times New Roman"/>
                <w:b/>
                <w:bCs/>
                <w:sz w:val="24"/>
                <w:szCs w:val="24"/>
              </w:rPr>
            </w:pPr>
          </w:p>
        </w:tc>
      </w:tr>
      <w:tr w:rsidR="00627AA4" w:rsidRPr="00BA3EE4" w14:paraId="5CA9F9F5" w14:textId="77777777" w:rsidTr="00627AA4">
        <w:trPr>
          <w:gridAfter w:val="1"/>
          <w:divId w:val="1412773749"/>
          <w:wAfter w:w="26" w:type="dxa"/>
          <w:trHeight w:val="420"/>
        </w:trPr>
        <w:tc>
          <w:tcPr>
            <w:tcW w:w="674" w:type="dxa"/>
            <w:vMerge w:val="restart"/>
            <w:tcBorders>
              <w:top w:val="single" w:sz="4" w:space="0" w:color="auto"/>
              <w:left w:val="single" w:sz="4" w:space="0" w:color="auto"/>
              <w:right w:val="single" w:sz="4" w:space="0" w:color="auto"/>
            </w:tcBorders>
            <w:vAlign w:val="center"/>
          </w:tcPr>
          <w:p w14:paraId="30DE4644" w14:textId="77777777" w:rsidR="005A4034" w:rsidRPr="00BA3EE4" w:rsidRDefault="005A4034"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4.</w:t>
            </w:r>
          </w:p>
        </w:tc>
        <w:tc>
          <w:tcPr>
            <w:tcW w:w="1414" w:type="dxa"/>
            <w:vMerge w:val="restart"/>
            <w:tcBorders>
              <w:top w:val="single" w:sz="4" w:space="0" w:color="auto"/>
              <w:left w:val="single" w:sz="4" w:space="0" w:color="auto"/>
              <w:right w:val="single" w:sz="4" w:space="0" w:color="auto"/>
            </w:tcBorders>
            <w:vAlign w:val="center"/>
            <w:hideMark/>
          </w:tcPr>
          <w:p w14:paraId="5A3A76AB" w14:textId="77777777" w:rsidR="005A4034" w:rsidRPr="00BA3EE4" w:rsidRDefault="005A4034"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IP3</w:t>
            </w: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0FE76168" w14:textId="77777777" w:rsidR="005A4034"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1</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3A9079BF" w14:textId="77777777" w:rsidR="005A4034" w:rsidRPr="00BA3EE4" w:rsidRDefault="005A4034"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39B593F"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Nev</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09BB9CF5"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7D811906" w14:textId="77777777" w:rsidR="005A4034" w:rsidRPr="00BA3EE4" w:rsidRDefault="005A4034" w:rsidP="00BA3EE4">
            <w:pPr>
              <w:spacing w:after="0" w:line="360" w:lineRule="auto"/>
              <w:ind w:left="34"/>
              <w:jc w:val="both"/>
              <w:rPr>
                <w:rFonts w:ascii="Times New Roman" w:hAnsi="Times New Roman"/>
                <w:b/>
                <w:bCs/>
                <w:sz w:val="24"/>
                <w:szCs w:val="24"/>
              </w:rPr>
            </w:pPr>
          </w:p>
        </w:tc>
      </w:tr>
      <w:tr w:rsidR="00627AA4" w:rsidRPr="00BA3EE4" w14:paraId="1AE50F03" w14:textId="77777777" w:rsidTr="00627AA4">
        <w:trPr>
          <w:gridAfter w:val="1"/>
          <w:divId w:val="1412773749"/>
          <w:wAfter w:w="26" w:type="dxa"/>
          <w:trHeight w:val="411"/>
        </w:trPr>
        <w:tc>
          <w:tcPr>
            <w:tcW w:w="674" w:type="dxa"/>
            <w:vMerge/>
            <w:tcBorders>
              <w:left w:val="single" w:sz="4" w:space="0" w:color="auto"/>
              <w:right w:val="single" w:sz="4" w:space="0" w:color="auto"/>
            </w:tcBorders>
            <w:vAlign w:val="center"/>
            <w:hideMark/>
          </w:tcPr>
          <w:p w14:paraId="7FE712BA"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5EC66AE5"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7CFFC0CF"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7A94BB6F"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36E78371" w14:textId="77777777" w:rsidR="005A4034" w:rsidRPr="00BA3EE4" w:rsidRDefault="00A23ABD" w:rsidP="00BA3EE4">
            <w:pPr>
              <w:spacing w:after="0" w:line="360" w:lineRule="auto"/>
              <w:ind w:left="34"/>
              <w:jc w:val="center"/>
              <w:rPr>
                <w:rFonts w:ascii="Times New Roman" w:hAnsi="Times New Roman"/>
                <w:i/>
                <w:sz w:val="24"/>
                <w:vertAlign w:val="subscript"/>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ATR</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6AAA521A"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231C974C"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1402123A" w14:textId="77777777" w:rsidTr="00627AA4">
        <w:trPr>
          <w:gridAfter w:val="1"/>
          <w:divId w:val="1412773749"/>
          <w:wAfter w:w="26" w:type="dxa"/>
          <w:trHeight w:val="418"/>
        </w:trPr>
        <w:tc>
          <w:tcPr>
            <w:tcW w:w="674" w:type="dxa"/>
            <w:vMerge/>
            <w:tcBorders>
              <w:left w:val="single" w:sz="4" w:space="0" w:color="auto"/>
              <w:right w:val="single" w:sz="4" w:space="0" w:color="auto"/>
            </w:tcBorders>
            <w:vAlign w:val="center"/>
            <w:hideMark/>
          </w:tcPr>
          <w:p w14:paraId="607D95BE"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4CE687F1"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42FA144C"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0EE98918"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303D1D42" w14:textId="77777777" w:rsidR="005A4034" w:rsidRPr="00BA3EE4" w:rsidRDefault="00A23ABD" w:rsidP="00BA3EE4">
            <w:pPr>
              <w:spacing w:after="0" w:line="360" w:lineRule="auto"/>
              <w:ind w:left="34"/>
              <w:jc w:val="center"/>
              <w:rPr>
                <w:rFonts w:ascii="Times New Roman" w:hAnsi="Times New Roman"/>
                <w:i/>
                <w:sz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TInstCom</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33984804"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740F8F87"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30F46079" w14:textId="77777777" w:rsidTr="00627AA4">
        <w:trPr>
          <w:gridAfter w:val="1"/>
          <w:divId w:val="1412773749"/>
          <w:wAfter w:w="26" w:type="dxa"/>
          <w:trHeight w:val="418"/>
        </w:trPr>
        <w:tc>
          <w:tcPr>
            <w:tcW w:w="674" w:type="dxa"/>
            <w:vMerge/>
            <w:tcBorders>
              <w:left w:val="single" w:sz="4" w:space="0" w:color="auto"/>
              <w:right w:val="single" w:sz="4" w:space="0" w:color="auto"/>
            </w:tcBorders>
            <w:vAlign w:val="center"/>
            <w:hideMark/>
          </w:tcPr>
          <w:p w14:paraId="2E81E901"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48D48C1A"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1D0F98E4"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7A691554"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2C6421B1"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Tracord</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186D459D"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3314685C"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2898CEF4" w14:textId="77777777" w:rsidTr="00627AA4">
        <w:trPr>
          <w:gridAfter w:val="1"/>
          <w:divId w:val="1412773749"/>
          <w:wAfter w:w="26" w:type="dxa"/>
          <w:trHeight w:val="410"/>
        </w:trPr>
        <w:tc>
          <w:tcPr>
            <w:tcW w:w="674" w:type="dxa"/>
            <w:vMerge/>
            <w:tcBorders>
              <w:left w:val="single" w:sz="4" w:space="0" w:color="auto"/>
              <w:right w:val="single" w:sz="4" w:space="0" w:color="auto"/>
            </w:tcBorders>
            <w:vAlign w:val="center"/>
            <w:hideMark/>
          </w:tcPr>
          <w:p w14:paraId="2A25CDA3"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074EAB3A"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700B8EB5"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066EB044"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5F6CD394" w14:textId="77777777" w:rsidR="005A4034" w:rsidRPr="00BA3EE4" w:rsidRDefault="00A23ABD" w:rsidP="00BA3EE4">
            <w:pPr>
              <w:spacing w:after="0" w:line="360" w:lineRule="auto"/>
              <w:ind w:left="34"/>
              <w:jc w:val="center"/>
              <w:rPr>
                <w:rFonts w:ascii="Times New Roman" w:hAnsi="Times New Roman"/>
                <w:i/>
                <w:sz w:val="24"/>
                <w:vertAlign w:val="subscript"/>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Clasat</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6CFDBB6A"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5D0BCBDD"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216AB377"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09482F2D"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31467E3B"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78656FB4" w14:textId="77777777" w:rsidR="005A4034"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2</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667B3729" w14:textId="77777777" w:rsidR="005A4034" w:rsidRPr="00BA3EE4" w:rsidRDefault="005A4034"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200019F4"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RR20</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3EF07B5C"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2AB94A78" w14:textId="77777777" w:rsidR="005A4034" w:rsidRPr="00BA3EE4" w:rsidRDefault="005A4034" w:rsidP="00BA3EE4">
            <w:pPr>
              <w:spacing w:after="0" w:line="360" w:lineRule="auto"/>
              <w:ind w:left="34"/>
              <w:jc w:val="both"/>
              <w:rPr>
                <w:rFonts w:ascii="Times New Roman" w:hAnsi="Times New Roman"/>
                <w:b/>
                <w:bCs/>
                <w:sz w:val="24"/>
                <w:szCs w:val="24"/>
              </w:rPr>
            </w:pPr>
          </w:p>
        </w:tc>
      </w:tr>
      <w:tr w:rsidR="00627AA4" w:rsidRPr="00BA3EE4" w14:paraId="284935F3"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157395DA"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0E4899D3"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1241EE06"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065522C4"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0B2370BB"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TSracord</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69A859E6"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7A8DAD95"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0F8811EF"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1BA778D5"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02D336C9"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7BE9615B"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4348E3EF"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5E5D2CC0"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Rclasat</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378AB54A"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5F59B52B"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1F6E37B1" w14:textId="77777777" w:rsidTr="00627AA4">
        <w:trPr>
          <w:gridAfter w:val="1"/>
          <w:divId w:val="1412773749"/>
          <w:wAfter w:w="26" w:type="dxa"/>
          <w:trHeight w:val="55"/>
        </w:trPr>
        <w:tc>
          <w:tcPr>
            <w:tcW w:w="674" w:type="dxa"/>
            <w:vMerge/>
            <w:tcBorders>
              <w:left w:val="single" w:sz="4" w:space="0" w:color="auto"/>
              <w:right w:val="single" w:sz="4" w:space="0" w:color="auto"/>
            </w:tcBorders>
            <w:vAlign w:val="center"/>
          </w:tcPr>
          <w:p w14:paraId="7224B318"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04F7A58B"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val="restart"/>
            <w:tcBorders>
              <w:top w:val="single" w:sz="4" w:space="0" w:color="auto"/>
              <w:left w:val="single" w:sz="4" w:space="0" w:color="auto"/>
              <w:right w:val="single" w:sz="4" w:space="0" w:color="auto"/>
            </w:tcBorders>
            <w:vAlign w:val="center"/>
          </w:tcPr>
          <w:p w14:paraId="2B9688DC" w14:textId="77777777" w:rsidR="005A4034" w:rsidRPr="00BA3EE4" w:rsidRDefault="00A23ABD" w:rsidP="00BA3EE4">
            <w:pPr>
              <w:suppressAutoHyphens w:val="0"/>
              <w:spacing w:after="0" w:line="360" w:lineRule="auto"/>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3</m:t>
                    </m:r>
                  </m:sup>
                </m:sSubSup>
              </m:oMath>
            </m:oMathPara>
          </w:p>
        </w:tc>
        <w:tc>
          <w:tcPr>
            <w:tcW w:w="1273" w:type="dxa"/>
            <w:vMerge w:val="restart"/>
            <w:tcBorders>
              <w:top w:val="single" w:sz="4" w:space="0" w:color="auto"/>
              <w:left w:val="single" w:sz="4" w:space="0" w:color="auto"/>
              <w:right w:val="single" w:sz="4" w:space="0" w:color="auto"/>
            </w:tcBorders>
            <w:vAlign w:val="center"/>
          </w:tcPr>
          <w:p w14:paraId="490D1EB6" w14:textId="77777777" w:rsidR="005A4034" w:rsidRPr="00BA3EE4" w:rsidRDefault="005A4034"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tcPr>
          <w:p w14:paraId="17600E33"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Tidesemn60</m:t>
                    </m:r>
                  </m:sub>
                </m:sSub>
              </m:oMath>
            </m:oMathPara>
          </w:p>
        </w:tc>
        <w:tc>
          <w:tcPr>
            <w:tcW w:w="1131" w:type="dxa"/>
            <w:tcBorders>
              <w:top w:val="single" w:sz="4" w:space="0" w:color="auto"/>
              <w:left w:val="single" w:sz="4" w:space="0" w:color="auto"/>
              <w:right w:val="single" w:sz="4" w:space="0" w:color="auto"/>
            </w:tcBorders>
            <w:vAlign w:val="center"/>
          </w:tcPr>
          <w:p w14:paraId="5B0D8B73"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right w:val="single" w:sz="4" w:space="0" w:color="auto"/>
            </w:tcBorders>
            <w:vAlign w:val="center"/>
          </w:tcPr>
          <w:p w14:paraId="31AB9B36"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29FBFFA9" w14:textId="77777777" w:rsidTr="00627AA4">
        <w:trPr>
          <w:gridAfter w:val="1"/>
          <w:divId w:val="1412773749"/>
          <w:wAfter w:w="26" w:type="dxa"/>
          <w:trHeight w:val="55"/>
        </w:trPr>
        <w:tc>
          <w:tcPr>
            <w:tcW w:w="674" w:type="dxa"/>
            <w:vMerge/>
            <w:tcBorders>
              <w:left w:val="single" w:sz="4" w:space="0" w:color="auto"/>
              <w:right w:val="single" w:sz="4" w:space="0" w:color="auto"/>
            </w:tcBorders>
            <w:vAlign w:val="center"/>
          </w:tcPr>
          <w:p w14:paraId="625B494E"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63182487"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left w:val="single" w:sz="4" w:space="0" w:color="auto"/>
              <w:right w:val="single" w:sz="4" w:space="0" w:color="auto"/>
            </w:tcBorders>
            <w:vAlign w:val="center"/>
          </w:tcPr>
          <w:p w14:paraId="303E3E2A"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left w:val="single" w:sz="4" w:space="0" w:color="auto"/>
              <w:right w:val="single" w:sz="4" w:space="0" w:color="auto"/>
            </w:tcBorders>
            <w:vAlign w:val="center"/>
          </w:tcPr>
          <w:p w14:paraId="5EE3930B" w14:textId="77777777" w:rsidR="005A4034" w:rsidRPr="00BA3EE4" w:rsidRDefault="005A4034"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5B8CF944"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 xml:space="preserve"> N</m:t>
                    </m:r>
                  </m:e>
                  <m:sub>
                    <m:r>
                      <w:rPr>
                        <w:rFonts w:ascii="Cambria Math" w:hAnsi="Cambria Math"/>
                      </w:rPr>
                      <m:t>Tiracord</m:t>
                    </m:r>
                  </m:sub>
                </m:sSub>
              </m:oMath>
            </m:oMathPara>
          </w:p>
        </w:tc>
        <w:tc>
          <w:tcPr>
            <w:tcW w:w="1131" w:type="dxa"/>
            <w:tcBorders>
              <w:left w:val="single" w:sz="4" w:space="0" w:color="auto"/>
              <w:right w:val="single" w:sz="4" w:space="0" w:color="auto"/>
            </w:tcBorders>
            <w:vAlign w:val="center"/>
          </w:tcPr>
          <w:p w14:paraId="4A439199"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right w:val="single" w:sz="4" w:space="0" w:color="auto"/>
            </w:tcBorders>
            <w:vAlign w:val="center"/>
          </w:tcPr>
          <w:p w14:paraId="1D358A01"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63425654" w14:textId="77777777" w:rsidTr="00627AA4">
        <w:trPr>
          <w:gridAfter w:val="1"/>
          <w:divId w:val="1412773749"/>
          <w:wAfter w:w="26" w:type="dxa"/>
          <w:trHeight w:val="55"/>
        </w:trPr>
        <w:tc>
          <w:tcPr>
            <w:tcW w:w="674" w:type="dxa"/>
            <w:vMerge/>
            <w:tcBorders>
              <w:left w:val="single" w:sz="4" w:space="0" w:color="auto"/>
              <w:right w:val="single" w:sz="4" w:space="0" w:color="auto"/>
            </w:tcBorders>
            <w:vAlign w:val="center"/>
          </w:tcPr>
          <w:p w14:paraId="438BD22F" w14:textId="77777777" w:rsidR="00DB3B13" w:rsidRPr="00BA3EE4" w:rsidRDefault="00DB3B13"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660B1C1B" w14:textId="77777777" w:rsidR="00DB3B13" w:rsidRPr="00BA3EE4" w:rsidRDefault="00DB3B13" w:rsidP="00BA3EE4">
            <w:pPr>
              <w:suppressAutoHyphens w:val="0"/>
              <w:spacing w:after="0" w:line="360" w:lineRule="auto"/>
              <w:rPr>
                <w:rFonts w:ascii="Times New Roman" w:hAnsi="Times New Roman"/>
                <w:sz w:val="24"/>
                <w:szCs w:val="24"/>
              </w:rPr>
            </w:pPr>
          </w:p>
        </w:tc>
        <w:tc>
          <w:tcPr>
            <w:tcW w:w="1413" w:type="dxa"/>
            <w:vMerge/>
            <w:tcBorders>
              <w:left w:val="single" w:sz="4" w:space="0" w:color="auto"/>
              <w:bottom w:val="single" w:sz="4" w:space="0" w:color="auto"/>
              <w:right w:val="single" w:sz="4" w:space="0" w:color="auto"/>
            </w:tcBorders>
            <w:vAlign w:val="center"/>
          </w:tcPr>
          <w:p w14:paraId="53421924" w14:textId="77777777" w:rsidR="00DB3B13" w:rsidRPr="00BA3EE4" w:rsidRDefault="00DB3B13" w:rsidP="00BA3EE4">
            <w:pPr>
              <w:suppressAutoHyphens w:val="0"/>
              <w:spacing w:after="0" w:line="360" w:lineRule="auto"/>
              <w:rPr>
                <w:rFonts w:ascii="Times New Roman" w:hAnsi="Times New Roman"/>
                <w:sz w:val="24"/>
                <w:szCs w:val="24"/>
              </w:rPr>
            </w:pPr>
          </w:p>
        </w:tc>
        <w:tc>
          <w:tcPr>
            <w:tcW w:w="1273" w:type="dxa"/>
            <w:vMerge/>
            <w:tcBorders>
              <w:left w:val="single" w:sz="4" w:space="0" w:color="auto"/>
              <w:bottom w:val="single" w:sz="4" w:space="0" w:color="auto"/>
              <w:right w:val="single" w:sz="4" w:space="0" w:color="auto"/>
            </w:tcBorders>
            <w:vAlign w:val="center"/>
          </w:tcPr>
          <w:p w14:paraId="29CB520C" w14:textId="77777777" w:rsidR="00DB3B13" w:rsidRPr="00BA3EE4" w:rsidRDefault="00DB3B13"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78175346" w14:textId="77777777" w:rsidR="00DB3B13" w:rsidRPr="00BA3EE4" w:rsidRDefault="00A23ABD" w:rsidP="00BA3EE4">
            <w:pPr>
              <w:spacing w:after="0" w:line="360" w:lineRule="auto"/>
              <w:ind w:left="34"/>
              <w:jc w:val="center"/>
              <w:rPr>
                <w:rFonts w:ascii="Times New Roman" w:hAnsi="Times New Roman"/>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TirOE selectat CF</m:t>
                    </m:r>
                  </m:sub>
                </m:sSub>
              </m:oMath>
            </m:oMathPara>
          </w:p>
        </w:tc>
        <w:tc>
          <w:tcPr>
            <w:tcW w:w="1131" w:type="dxa"/>
            <w:tcBorders>
              <w:left w:val="single" w:sz="4" w:space="0" w:color="auto"/>
              <w:bottom w:val="single" w:sz="4" w:space="0" w:color="auto"/>
              <w:right w:val="single" w:sz="4" w:space="0" w:color="auto"/>
            </w:tcBorders>
            <w:vAlign w:val="center"/>
          </w:tcPr>
          <w:p w14:paraId="31E2981F" w14:textId="77777777" w:rsidR="00DB3B13" w:rsidRPr="00BA3EE4" w:rsidRDefault="00DB3B13"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5CF2A21F" w14:textId="77777777" w:rsidR="00DB3B13" w:rsidRPr="00BA3EE4" w:rsidRDefault="00DB3B13" w:rsidP="00BA3EE4">
            <w:pPr>
              <w:suppressAutoHyphens w:val="0"/>
              <w:spacing w:after="0" w:line="360" w:lineRule="auto"/>
              <w:rPr>
                <w:rFonts w:ascii="Times New Roman" w:hAnsi="Times New Roman"/>
                <w:b/>
                <w:bCs/>
                <w:sz w:val="24"/>
                <w:szCs w:val="24"/>
              </w:rPr>
            </w:pPr>
          </w:p>
        </w:tc>
      </w:tr>
      <w:tr w:rsidR="00627AA4" w:rsidRPr="00BA3EE4" w14:paraId="6371CD89" w14:textId="77777777" w:rsidTr="00627AA4">
        <w:trPr>
          <w:gridAfter w:val="1"/>
          <w:divId w:val="1412773749"/>
          <w:wAfter w:w="26" w:type="dxa"/>
          <w:trHeight w:val="55"/>
        </w:trPr>
        <w:tc>
          <w:tcPr>
            <w:tcW w:w="674" w:type="dxa"/>
            <w:vMerge/>
            <w:tcBorders>
              <w:left w:val="single" w:sz="4" w:space="0" w:color="auto"/>
              <w:right w:val="single" w:sz="4" w:space="0" w:color="auto"/>
            </w:tcBorders>
            <w:vAlign w:val="center"/>
          </w:tcPr>
          <w:p w14:paraId="02F6B0E8"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4CED6655"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left w:val="single" w:sz="4" w:space="0" w:color="auto"/>
              <w:bottom w:val="single" w:sz="4" w:space="0" w:color="auto"/>
              <w:right w:val="single" w:sz="4" w:space="0" w:color="auto"/>
            </w:tcBorders>
            <w:vAlign w:val="center"/>
          </w:tcPr>
          <w:p w14:paraId="4A7BB19C"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left w:val="single" w:sz="4" w:space="0" w:color="auto"/>
              <w:bottom w:val="single" w:sz="4" w:space="0" w:color="auto"/>
              <w:right w:val="single" w:sz="4" w:space="0" w:color="auto"/>
            </w:tcBorders>
            <w:vAlign w:val="center"/>
          </w:tcPr>
          <w:p w14:paraId="06597947" w14:textId="77777777" w:rsidR="005A4034" w:rsidRPr="00BA3EE4" w:rsidRDefault="005A4034" w:rsidP="00BA3EE4">
            <w:pPr>
              <w:suppressAutoHyphens w:val="0"/>
              <w:spacing w:after="0" w:line="360" w:lineRule="auto"/>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318E56D6"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TirClasat</m:t>
                    </m:r>
                  </m:sub>
                </m:sSub>
              </m:oMath>
            </m:oMathPara>
          </w:p>
        </w:tc>
        <w:tc>
          <w:tcPr>
            <w:tcW w:w="1131" w:type="dxa"/>
            <w:tcBorders>
              <w:left w:val="single" w:sz="4" w:space="0" w:color="auto"/>
              <w:bottom w:val="single" w:sz="4" w:space="0" w:color="auto"/>
              <w:right w:val="single" w:sz="4" w:space="0" w:color="auto"/>
            </w:tcBorders>
            <w:vAlign w:val="center"/>
          </w:tcPr>
          <w:p w14:paraId="3CA61281"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4A20B2A2"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0D3840AC"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1FE6F50F"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7A5416B0"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val="restart"/>
            <w:tcBorders>
              <w:top w:val="single" w:sz="4" w:space="0" w:color="auto"/>
              <w:left w:val="single" w:sz="4" w:space="0" w:color="auto"/>
              <w:right w:val="single" w:sz="4" w:space="0" w:color="auto"/>
            </w:tcBorders>
            <w:vAlign w:val="center"/>
            <w:hideMark/>
          </w:tcPr>
          <w:p w14:paraId="06F760C4" w14:textId="77777777" w:rsidR="005A4034"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4</m:t>
                    </m:r>
                  </m:sup>
                </m:sSubSup>
              </m:oMath>
            </m:oMathPara>
          </w:p>
        </w:tc>
        <w:tc>
          <w:tcPr>
            <w:tcW w:w="1273" w:type="dxa"/>
            <w:vMerge w:val="restart"/>
            <w:tcBorders>
              <w:top w:val="single" w:sz="4" w:space="0" w:color="auto"/>
              <w:left w:val="single" w:sz="4" w:space="0" w:color="auto"/>
              <w:right w:val="single" w:sz="4" w:space="0" w:color="auto"/>
            </w:tcBorders>
            <w:vAlign w:val="center"/>
            <w:hideMark/>
          </w:tcPr>
          <w:p w14:paraId="5B47F85F" w14:textId="77777777" w:rsidR="005A4034" w:rsidRPr="00BA3EE4" w:rsidRDefault="005A4034"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7310450D"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Tir90</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5235FD2E"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right w:val="single" w:sz="4" w:space="0" w:color="auto"/>
            </w:tcBorders>
          </w:tcPr>
          <w:p w14:paraId="7C3EB87B" w14:textId="77777777" w:rsidR="005A4034" w:rsidRPr="00BA3EE4" w:rsidRDefault="005A4034" w:rsidP="00BA3EE4">
            <w:pPr>
              <w:spacing w:after="0" w:line="360" w:lineRule="auto"/>
              <w:ind w:left="34"/>
              <w:jc w:val="both"/>
              <w:rPr>
                <w:rFonts w:ascii="Times New Roman" w:hAnsi="Times New Roman"/>
                <w:b/>
                <w:bCs/>
                <w:sz w:val="24"/>
                <w:szCs w:val="24"/>
              </w:rPr>
            </w:pPr>
          </w:p>
        </w:tc>
      </w:tr>
      <w:tr w:rsidR="00627AA4" w:rsidRPr="00BA3EE4" w14:paraId="6451C9DB"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4215AEDF"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54E2772E"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left w:val="single" w:sz="4" w:space="0" w:color="auto"/>
              <w:right w:val="single" w:sz="4" w:space="0" w:color="auto"/>
            </w:tcBorders>
            <w:vAlign w:val="center"/>
            <w:hideMark/>
          </w:tcPr>
          <w:p w14:paraId="0F02F535"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left w:val="single" w:sz="4" w:space="0" w:color="auto"/>
              <w:right w:val="single" w:sz="4" w:space="0" w:color="auto"/>
            </w:tcBorders>
            <w:vAlign w:val="center"/>
            <w:hideMark/>
          </w:tcPr>
          <w:p w14:paraId="7F85AF64"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46A697EC"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Tiracord</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001F17AC"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right w:val="single" w:sz="4" w:space="0" w:color="auto"/>
            </w:tcBorders>
            <w:vAlign w:val="center"/>
            <w:hideMark/>
          </w:tcPr>
          <w:p w14:paraId="43DBDA48"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39B0C7C9" w14:textId="77777777" w:rsidTr="00627AA4">
        <w:trPr>
          <w:gridAfter w:val="1"/>
          <w:divId w:val="1412773749"/>
          <w:wAfter w:w="26" w:type="dxa"/>
        </w:trPr>
        <w:tc>
          <w:tcPr>
            <w:tcW w:w="674" w:type="dxa"/>
            <w:vMerge/>
            <w:tcBorders>
              <w:left w:val="single" w:sz="4" w:space="0" w:color="auto"/>
              <w:right w:val="single" w:sz="4" w:space="0" w:color="auto"/>
            </w:tcBorders>
            <w:vAlign w:val="center"/>
          </w:tcPr>
          <w:p w14:paraId="30B9CCA6"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62ECB9F8"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left w:val="single" w:sz="4" w:space="0" w:color="auto"/>
              <w:bottom w:val="single" w:sz="4" w:space="0" w:color="auto"/>
              <w:right w:val="single" w:sz="4" w:space="0" w:color="auto"/>
            </w:tcBorders>
            <w:vAlign w:val="center"/>
          </w:tcPr>
          <w:p w14:paraId="2EA74BBE"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left w:val="single" w:sz="4" w:space="0" w:color="auto"/>
              <w:bottom w:val="single" w:sz="4" w:space="0" w:color="auto"/>
              <w:right w:val="single" w:sz="4" w:space="0" w:color="auto"/>
            </w:tcBorders>
            <w:vAlign w:val="center"/>
          </w:tcPr>
          <w:p w14:paraId="63117A09"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30838615"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TirClasat</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40BBB32A"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vAlign w:val="center"/>
          </w:tcPr>
          <w:p w14:paraId="7BD51C6F"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44D47272"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4DED2E6E"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1F1B0595"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6AB1F3E0" w14:textId="77777777" w:rsidR="005A4034"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5</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47E5D4E8" w14:textId="77777777" w:rsidR="005A4034" w:rsidRPr="00BA3EE4" w:rsidRDefault="005A4034"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7259DC6"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R20RPIF</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5922986F"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1F3EBC8F" w14:textId="77777777" w:rsidR="005A4034" w:rsidRPr="00BA3EE4" w:rsidRDefault="005A4034" w:rsidP="00BA3EE4">
            <w:pPr>
              <w:spacing w:after="0" w:line="360" w:lineRule="auto"/>
              <w:ind w:left="34"/>
              <w:jc w:val="both"/>
              <w:rPr>
                <w:rFonts w:ascii="Times New Roman" w:hAnsi="Times New Roman"/>
                <w:b/>
                <w:bCs/>
                <w:sz w:val="24"/>
                <w:szCs w:val="24"/>
              </w:rPr>
            </w:pPr>
          </w:p>
        </w:tc>
      </w:tr>
      <w:tr w:rsidR="00627AA4" w:rsidRPr="00BA3EE4" w14:paraId="122CB26F"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2537579B"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5728A721"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4DA08450"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2200DD69"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163AD1A6"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TRPIF</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6989923D"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5DBC0C32"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497C338F"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57C5FEC0"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61CAEEF4"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413DF35D"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00ADFFC5"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2E39D8E6"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RPIFclasat</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7C42A919"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245E1C9B"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421B3212" w14:textId="77777777" w:rsidTr="00627AA4">
        <w:trPr>
          <w:gridAfter w:val="1"/>
          <w:divId w:val="1412773749"/>
          <w:wAfter w:w="26" w:type="dxa"/>
          <w:trHeight w:val="55"/>
        </w:trPr>
        <w:tc>
          <w:tcPr>
            <w:tcW w:w="674" w:type="dxa"/>
            <w:vMerge/>
            <w:tcBorders>
              <w:left w:val="single" w:sz="4" w:space="0" w:color="auto"/>
              <w:right w:val="single" w:sz="4" w:space="0" w:color="auto"/>
            </w:tcBorders>
            <w:vAlign w:val="center"/>
          </w:tcPr>
          <w:p w14:paraId="3CD2D934"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7FE37B13"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val="restart"/>
            <w:tcBorders>
              <w:top w:val="single" w:sz="4" w:space="0" w:color="auto"/>
              <w:left w:val="single" w:sz="4" w:space="0" w:color="auto"/>
              <w:right w:val="single" w:sz="4" w:space="0" w:color="auto"/>
            </w:tcBorders>
            <w:vAlign w:val="center"/>
          </w:tcPr>
          <w:p w14:paraId="54F58A47" w14:textId="77777777" w:rsidR="005A4034"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6</m:t>
                    </m:r>
                  </m:sup>
                </m:sSubSup>
              </m:oMath>
            </m:oMathPara>
          </w:p>
        </w:tc>
        <w:tc>
          <w:tcPr>
            <w:tcW w:w="1273" w:type="dxa"/>
            <w:vMerge w:val="restart"/>
            <w:tcBorders>
              <w:top w:val="single" w:sz="4" w:space="0" w:color="auto"/>
              <w:left w:val="single" w:sz="4" w:space="0" w:color="auto"/>
              <w:right w:val="single" w:sz="4" w:space="0" w:color="auto"/>
            </w:tcBorders>
            <w:vAlign w:val="center"/>
          </w:tcPr>
          <w:p w14:paraId="6AC6A1BA" w14:textId="77777777" w:rsidR="005A4034" w:rsidRPr="00BA3EE4" w:rsidRDefault="005A4034"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tcPr>
          <w:p w14:paraId="613757E7"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TCdesemn60</m:t>
                    </m:r>
                  </m:sub>
                </m:sSub>
              </m:oMath>
            </m:oMathPara>
          </w:p>
        </w:tc>
        <w:tc>
          <w:tcPr>
            <w:tcW w:w="1131" w:type="dxa"/>
            <w:vMerge w:val="restart"/>
            <w:tcBorders>
              <w:top w:val="single" w:sz="4" w:space="0" w:color="auto"/>
              <w:left w:val="single" w:sz="4" w:space="0" w:color="auto"/>
              <w:right w:val="single" w:sz="4" w:space="0" w:color="auto"/>
            </w:tcBorders>
            <w:vAlign w:val="center"/>
          </w:tcPr>
          <w:p w14:paraId="23341229"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right w:val="single" w:sz="4" w:space="0" w:color="auto"/>
            </w:tcBorders>
          </w:tcPr>
          <w:p w14:paraId="1FA96F2F" w14:textId="77777777" w:rsidR="005A4034" w:rsidRPr="00BA3EE4" w:rsidRDefault="005A4034" w:rsidP="00BA3EE4">
            <w:pPr>
              <w:spacing w:after="0" w:line="360" w:lineRule="auto"/>
              <w:ind w:left="34"/>
              <w:jc w:val="both"/>
              <w:rPr>
                <w:rFonts w:ascii="Times New Roman" w:hAnsi="Times New Roman"/>
                <w:b/>
                <w:bCs/>
                <w:sz w:val="24"/>
                <w:szCs w:val="24"/>
              </w:rPr>
            </w:pPr>
          </w:p>
        </w:tc>
      </w:tr>
      <w:tr w:rsidR="00627AA4" w:rsidRPr="00BA3EE4" w14:paraId="55AEAA8F" w14:textId="77777777" w:rsidTr="00627AA4">
        <w:trPr>
          <w:gridAfter w:val="1"/>
          <w:divId w:val="1412773749"/>
          <w:wAfter w:w="26" w:type="dxa"/>
          <w:trHeight w:val="55"/>
        </w:trPr>
        <w:tc>
          <w:tcPr>
            <w:tcW w:w="674" w:type="dxa"/>
            <w:vMerge/>
            <w:tcBorders>
              <w:left w:val="single" w:sz="4" w:space="0" w:color="auto"/>
              <w:right w:val="single" w:sz="4" w:space="0" w:color="auto"/>
            </w:tcBorders>
            <w:vAlign w:val="center"/>
          </w:tcPr>
          <w:p w14:paraId="285CA7C5"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059CF222"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left w:val="single" w:sz="4" w:space="0" w:color="auto"/>
              <w:right w:val="single" w:sz="4" w:space="0" w:color="auto"/>
            </w:tcBorders>
            <w:vAlign w:val="center"/>
          </w:tcPr>
          <w:p w14:paraId="7101B35A" w14:textId="77777777" w:rsidR="005A4034" w:rsidRPr="00BA3EE4" w:rsidRDefault="005A4034" w:rsidP="00BA3EE4">
            <w:pPr>
              <w:spacing w:after="0" w:line="360" w:lineRule="auto"/>
              <w:ind w:left="34"/>
              <w:jc w:val="center"/>
              <w:rPr>
                <w:rFonts w:ascii="Times New Roman" w:hAnsi="Times New Roman"/>
                <w:sz w:val="24"/>
                <w:szCs w:val="24"/>
              </w:rPr>
            </w:pPr>
          </w:p>
        </w:tc>
        <w:tc>
          <w:tcPr>
            <w:tcW w:w="1273" w:type="dxa"/>
            <w:vMerge/>
            <w:tcBorders>
              <w:left w:val="single" w:sz="4" w:space="0" w:color="auto"/>
              <w:right w:val="single" w:sz="4" w:space="0" w:color="auto"/>
            </w:tcBorders>
            <w:vAlign w:val="center"/>
          </w:tcPr>
          <w:p w14:paraId="694A7BF4" w14:textId="77777777" w:rsidR="005A4034" w:rsidRPr="00BA3EE4" w:rsidRDefault="005A4034" w:rsidP="00BA3EE4">
            <w:pPr>
              <w:spacing w:after="0" w:line="360" w:lineRule="auto"/>
              <w:ind w:left="34"/>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69822E02"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 xml:space="preserve"> N</m:t>
                    </m:r>
                  </m:e>
                  <m:sub>
                    <m:r>
                      <w:rPr>
                        <w:rFonts w:ascii="Cambria Math" w:hAnsi="Cambria Math"/>
                        <w:sz w:val="24"/>
                        <w:szCs w:val="24"/>
                      </w:rPr>
                      <m:t>TOCracord</m:t>
                    </m:r>
                  </m:sub>
                </m:sSub>
              </m:oMath>
            </m:oMathPara>
          </w:p>
        </w:tc>
        <w:tc>
          <w:tcPr>
            <w:tcW w:w="1131" w:type="dxa"/>
            <w:vMerge/>
            <w:tcBorders>
              <w:left w:val="single" w:sz="4" w:space="0" w:color="auto"/>
              <w:right w:val="single" w:sz="4" w:space="0" w:color="auto"/>
            </w:tcBorders>
            <w:vAlign w:val="center"/>
          </w:tcPr>
          <w:p w14:paraId="422BF1EC"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right w:val="single" w:sz="4" w:space="0" w:color="auto"/>
            </w:tcBorders>
          </w:tcPr>
          <w:p w14:paraId="2AECB37E" w14:textId="77777777" w:rsidR="005A4034" w:rsidRPr="00BA3EE4" w:rsidRDefault="005A4034" w:rsidP="00BA3EE4">
            <w:pPr>
              <w:spacing w:after="0" w:line="360" w:lineRule="auto"/>
              <w:ind w:left="34"/>
              <w:jc w:val="both"/>
              <w:rPr>
                <w:rFonts w:ascii="Times New Roman" w:hAnsi="Times New Roman"/>
                <w:b/>
                <w:bCs/>
                <w:sz w:val="24"/>
                <w:szCs w:val="24"/>
              </w:rPr>
            </w:pPr>
          </w:p>
        </w:tc>
      </w:tr>
      <w:tr w:rsidR="00627AA4" w:rsidRPr="00BA3EE4" w14:paraId="5286E5F3" w14:textId="77777777" w:rsidTr="00627AA4">
        <w:trPr>
          <w:gridAfter w:val="1"/>
          <w:divId w:val="1412773749"/>
          <w:wAfter w:w="26" w:type="dxa"/>
          <w:trHeight w:val="55"/>
        </w:trPr>
        <w:tc>
          <w:tcPr>
            <w:tcW w:w="674" w:type="dxa"/>
            <w:vMerge/>
            <w:tcBorders>
              <w:left w:val="single" w:sz="4" w:space="0" w:color="auto"/>
              <w:right w:val="single" w:sz="4" w:space="0" w:color="auto"/>
            </w:tcBorders>
          </w:tcPr>
          <w:p w14:paraId="28D21C39" w14:textId="77777777" w:rsidR="00DB3B13" w:rsidRPr="00BA3EE4" w:rsidRDefault="00DB3B13"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tcPr>
          <w:p w14:paraId="1F917C3E" w14:textId="77777777" w:rsidR="00DB3B13" w:rsidRPr="00BA3EE4" w:rsidRDefault="00DB3B13" w:rsidP="00BA3EE4">
            <w:pPr>
              <w:suppressAutoHyphens w:val="0"/>
              <w:spacing w:after="0" w:line="360" w:lineRule="auto"/>
              <w:rPr>
                <w:rFonts w:ascii="Times New Roman" w:hAnsi="Times New Roman"/>
                <w:sz w:val="24"/>
                <w:szCs w:val="24"/>
              </w:rPr>
            </w:pPr>
          </w:p>
        </w:tc>
        <w:tc>
          <w:tcPr>
            <w:tcW w:w="1413" w:type="dxa"/>
            <w:vMerge/>
            <w:tcBorders>
              <w:left w:val="single" w:sz="4" w:space="0" w:color="auto"/>
              <w:bottom w:val="single" w:sz="4" w:space="0" w:color="auto"/>
              <w:right w:val="single" w:sz="4" w:space="0" w:color="auto"/>
            </w:tcBorders>
          </w:tcPr>
          <w:p w14:paraId="2B581F95" w14:textId="77777777" w:rsidR="00DB3B13" w:rsidRPr="00BA3EE4" w:rsidRDefault="00DB3B13" w:rsidP="00BA3EE4">
            <w:pPr>
              <w:spacing w:after="0" w:line="360" w:lineRule="auto"/>
              <w:ind w:left="34"/>
              <w:jc w:val="center"/>
              <w:rPr>
                <w:rFonts w:ascii="Times New Roman" w:hAnsi="Times New Roman"/>
                <w:sz w:val="24"/>
                <w:szCs w:val="24"/>
              </w:rPr>
            </w:pPr>
          </w:p>
        </w:tc>
        <w:tc>
          <w:tcPr>
            <w:tcW w:w="1273" w:type="dxa"/>
            <w:vMerge/>
            <w:tcBorders>
              <w:left w:val="single" w:sz="4" w:space="0" w:color="auto"/>
              <w:bottom w:val="single" w:sz="4" w:space="0" w:color="auto"/>
              <w:right w:val="single" w:sz="4" w:space="0" w:color="auto"/>
            </w:tcBorders>
          </w:tcPr>
          <w:p w14:paraId="6EC04E6C" w14:textId="77777777" w:rsidR="00DB3B13" w:rsidRPr="00BA3EE4" w:rsidRDefault="00DB3B13" w:rsidP="00BA3EE4">
            <w:pPr>
              <w:spacing w:after="0" w:line="360" w:lineRule="auto"/>
              <w:ind w:left="34"/>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tcPr>
          <w:p w14:paraId="628D8762" w14:textId="77777777" w:rsidR="00DB3B13"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 OE selectat CF</m:t>
                    </m:r>
                  </m:sub>
                </m:sSub>
              </m:oMath>
            </m:oMathPara>
          </w:p>
        </w:tc>
        <w:tc>
          <w:tcPr>
            <w:tcW w:w="1131" w:type="dxa"/>
            <w:vMerge/>
            <w:tcBorders>
              <w:left w:val="single" w:sz="4" w:space="0" w:color="auto"/>
              <w:bottom w:val="single" w:sz="4" w:space="0" w:color="auto"/>
              <w:right w:val="single" w:sz="4" w:space="0" w:color="auto"/>
            </w:tcBorders>
          </w:tcPr>
          <w:p w14:paraId="6A8FA812" w14:textId="77777777" w:rsidR="00DB3B13" w:rsidRPr="00BA3EE4" w:rsidRDefault="00DB3B13"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tcPr>
          <w:p w14:paraId="242FA2D7" w14:textId="77777777" w:rsidR="00DB3B13" w:rsidRPr="00BA3EE4" w:rsidRDefault="00DB3B13" w:rsidP="00BA3EE4">
            <w:pPr>
              <w:spacing w:after="0" w:line="360" w:lineRule="auto"/>
              <w:ind w:left="34"/>
              <w:jc w:val="both"/>
              <w:rPr>
                <w:rFonts w:ascii="Times New Roman" w:hAnsi="Times New Roman"/>
                <w:b/>
                <w:bCs/>
                <w:sz w:val="24"/>
                <w:szCs w:val="24"/>
              </w:rPr>
            </w:pPr>
          </w:p>
        </w:tc>
      </w:tr>
      <w:tr w:rsidR="00627AA4" w:rsidRPr="00BA3EE4" w14:paraId="641387CB" w14:textId="77777777" w:rsidTr="00627AA4">
        <w:trPr>
          <w:gridAfter w:val="1"/>
          <w:divId w:val="1412773749"/>
          <w:wAfter w:w="26" w:type="dxa"/>
          <w:trHeight w:val="55"/>
        </w:trPr>
        <w:tc>
          <w:tcPr>
            <w:tcW w:w="674" w:type="dxa"/>
            <w:vMerge/>
            <w:tcBorders>
              <w:left w:val="single" w:sz="4" w:space="0" w:color="auto"/>
              <w:right w:val="single" w:sz="4" w:space="0" w:color="auto"/>
            </w:tcBorders>
            <w:vAlign w:val="center"/>
          </w:tcPr>
          <w:p w14:paraId="1C307EEF"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0B8260A2"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left w:val="single" w:sz="4" w:space="0" w:color="auto"/>
              <w:bottom w:val="single" w:sz="4" w:space="0" w:color="auto"/>
              <w:right w:val="single" w:sz="4" w:space="0" w:color="auto"/>
            </w:tcBorders>
            <w:vAlign w:val="center"/>
          </w:tcPr>
          <w:p w14:paraId="23C1D71C" w14:textId="77777777" w:rsidR="005A4034" w:rsidRPr="00BA3EE4" w:rsidRDefault="005A4034" w:rsidP="00BA3EE4">
            <w:pPr>
              <w:spacing w:after="0" w:line="360" w:lineRule="auto"/>
              <w:ind w:left="34"/>
              <w:jc w:val="center"/>
              <w:rPr>
                <w:rFonts w:ascii="Times New Roman" w:hAnsi="Times New Roman"/>
                <w:sz w:val="24"/>
                <w:szCs w:val="24"/>
              </w:rPr>
            </w:pPr>
          </w:p>
        </w:tc>
        <w:tc>
          <w:tcPr>
            <w:tcW w:w="1273" w:type="dxa"/>
            <w:vMerge/>
            <w:tcBorders>
              <w:left w:val="single" w:sz="4" w:space="0" w:color="auto"/>
              <w:bottom w:val="single" w:sz="4" w:space="0" w:color="auto"/>
              <w:right w:val="single" w:sz="4" w:space="0" w:color="auto"/>
            </w:tcBorders>
            <w:vAlign w:val="center"/>
          </w:tcPr>
          <w:p w14:paraId="5E65FFBF" w14:textId="77777777" w:rsidR="005A4034" w:rsidRPr="00BA3EE4" w:rsidRDefault="005A4034" w:rsidP="00BA3EE4">
            <w:pPr>
              <w:spacing w:after="0" w:line="360" w:lineRule="auto"/>
              <w:ind w:left="34"/>
              <w:jc w:val="center"/>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0A113388" w14:textId="77777777" w:rsidR="005A4034"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TOCClasat</m:t>
                    </m:r>
                  </m:sub>
                </m:sSub>
              </m:oMath>
            </m:oMathPara>
          </w:p>
        </w:tc>
        <w:tc>
          <w:tcPr>
            <w:tcW w:w="1131" w:type="dxa"/>
            <w:vMerge/>
            <w:tcBorders>
              <w:left w:val="single" w:sz="4" w:space="0" w:color="auto"/>
              <w:bottom w:val="single" w:sz="4" w:space="0" w:color="auto"/>
              <w:right w:val="single" w:sz="4" w:space="0" w:color="auto"/>
            </w:tcBorders>
            <w:vAlign w:val="center"/>
          </w:tcPr>
          <w:p w14:paraId="50F2A685"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left w:val="single" w:sz="4" w:space="0" w:color="auto"/>
              <w:bottom w:val="single" w:sz="4" w:space="0" w:color="auto"/>
              <w:right w:val="single" w:sz="4" w:space="0" w:color="auto"/>
            </w:tcBorders>
          </w:tcPr>
          <w:p w14:paraId="07EB2C6A" w14:textId="77777777" w:rsidR="005A4034" w:rsidRPr="00BA3EE4" w:rsidRDefault="005A4034" w:rsidP="00BA3EE4">
            <w:pPr>
              <w:spacing w:after="0" w:line="360" w:lineRule="auto"/>
              <w:ind w:left="34"/>
              <w:jc w:val="both"/>
              <w:rPr>
                <w:rFonts w:ascii="Times New Roman" w:hAnsi="Times New Roman"/>
                <w:b/>
                <w:bCs/>
                <w:sz w:val="24"/>
                <w:szCs w:val="24"/>
              </w:rPr>
            </w:pPr>
          </w:p>
        </w:tc>
      </w:tr>
      <w:tr w:rsidR="00627AA4" w:rsidRPr="00BA3EE4" w14:paraId="38146F9C"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5C4D53CE" w14:textId="77777777" w:rsidR="00DB3B13" w:rsidRPr="00BA3EE4" w:rsidRDefault="00DB3B13"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1D94F69B" w14:textId="77777777" w:rsidR="00DB3B13" w:rsidRPr="00BA3EE4" w:rsidRDefault="00DB3B13" w:rsidP="00BA3EE4">
            <w:pPr>
              <w:suppressAutoHyphens w:val="0"/>
              <w:spacing w:after="0" w:line="360" w:lineRule="auto"/>
              <w:rPr>
                <w:rFonts w:ascii="Times New Roman" w:hAnsi="Times New Roman"/>
                <w:sz w:val="24"/>
                <w:szCs w:val="24"/>
              </w:rPr>
            </w:pPr>
          </w:p>
        </w:tc>
        <w:tc>
          <w:tcPr>
            <w:tcW w:w="1413" w:type="dxa"/>
            <w:vMerge w:val="restart"/>
            <w:tcBorders>
              <w:top w:val="single" w:sz="4" w:space="0" w:color="auto"/>
              <w:left w:val="single" w:sz="4" w:space="0" w:color="auto"/>
              <w:right w:val="single" w:sz="4" w:space="0" w:color="auto"/>
            </w:tcBorders>
            <w:vAlign w:val="center"/>
            <w:hideMark/>
          </w:tcPr>
          <w:p w14:paraId="76C559F1" w14:textId="77777777" w:rsidR="00DB3B13"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7</m:t>
                    </m:r>
                  </m:sup>
                </m:sSubSup>
              </m:oMath>
            </m:oMathPara>
          </w:p>
        </w:tc>
        <w:tc>
          <w:tcPr>
            <w:tcW w:w="1273" w:type="dxa"/>
            <w:vMerge w:val="restart"/>
            <w:tcBorders>
              <w:top w:val="single" w:sz="4" w:space="0" w:color="auto"/>
              <w:left w:val="single" w:sz="4" w:space="0" w:color="auto"/>
              <w:right w:val="single" w:sz="4" w:space="0" w:color="auto"/>
            </w:tcBorders>
            <w:vAlign w:val="center"/>
            <w:hideMark/>
          </w:tcPr>
          <w:p w14:paraId="0C187741" w14:textId="77777777" w:rsidR="00DB3B13" w:rsidRPr="00BA3EE4" w:rsidRDefault="00DB3B13"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21A3A01A" w14:textId="77777777" w:rsidR="00DB3B13" w:rsidRPr="00BA3EE4" w:rsidRDefault="00A23ABD" w:rsidP="00BA3EE4">
            <w:pPr>
              <w:spacing w:after="0" w:line="360" w:lineRule="auto"/>
              <w:ind w:left="34"/>
              <w:jc w:val="center"/>
              <w:rPr>
                <w:rFonts w:ascii="Times New Roman" w:hAnsi="Times New Roman"/>
                <w:noProof/>
                <w:sz w:val="24"/>
                <w:szCs w:val="24"/>
                <w:lang w:eastAsia="ro-RO"/>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TPIF90</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1D41D4B9" w14:textId="77777777" w:rsidR="00DB3B13" w:rsidRPr="00BA3EE4" w:rsidRDefault="00DB3B13"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018A776E" w14:textId="77777777" w:rsidR="00DB3B13" w:rsidRPr="00BA3EE4" w:rsidRDefault="00DB3B13" w:rsidP="00BA3EE4">
            <w:pPr>
              <w:spacing w:after="0" w:line="360" w:lineRule="auto"/>
              <w:ind w:left="34"/>
              <w:jc w:val="both"/>
              <w:rPr>
                <w:rFonts w:ascii="Times New Roman" w:hAnsi="Times New Roman"/>
                <w:b/>
                <w:bCs/>
                <w:sz w:val="24"/>
                <w:szCs w:val="24"/>
              </w:rPr>
            </w:pPr>
          </w:p>
        </w:tc>
      </w:tr>
      <w:tr w:rsidR="00627AA4" w:rsidRPr="00BA3EE4" w14:paraId="10F342D4"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030A7371" w14:textId="77777777" w:rsidR="00DB3B13" w:rsidRPr="00BA3EE4" w:rsidRDefault="00DB3B13"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42FB64BB" w14:textId="77777777" w:rsidR="00DB3B13" w:rsidRPr="00BA3EE4" w:rsidRDefault="00DB3B13" w:rsidP="00BA3EE4">
            <w:pPr>
              <w:suppressAutoHyphens w:val="0"/>
              <w:spacing w:after="0" w:line="360" w:lineRule="auto"/>
              <w:rPr>
                <w:rFonts w:ascii="Times New Roman" w:hAnsi="Times New Roman"/>
                <w:sz w:val="24"/>
                <w:szCs w:val="24"/>
              </w:rPr>
            </w:pPr>
          </w:p>
        </w:tc>
        <w:tc>
          <w:tcPr>
            <w:tcW w:w="1413" w:type="dxa"/>
            <w:vMerge/>
            <w:tcBorders>
              <w:left w:val="single" w:sz="4" w:space="0" w:color="auto"/>
              <w:right w:val="single" w:sz="4" w:space="0" w:color="auto"/>
            </w:tcBorders>
            <w:vAlign w:val="center"/>
            <w:hideMark/>
          </w:tcPr>
          <w:p w14:paraId="415439FF" w14:textId="77777777" w:rsidR="00DB3B13" w:rsidRPr="00BA3EE4" w:rsidRDefault="00DB3B13" w:rsidP="00BA3EE4">
            <w:pPr>
              <w:suppressAutoHyphens w:val="0"/>
              <w:spacing w:after="0" w:line="360" w:lineRule="auto"/>
              <w:rPr>
                <w:rFonts w:ascii="Times New Roman" w:hAnsi="Times New Roman"/>
                <w:sz w:val="24"/>
                <w:szCs w:val="24"/>
              </w:rPr>
            </w:pPr>
          </w:p>
        </w:tc>
        <w:tc>
          <w:tcPr>
            <w:tcW w:w="1273" w:type="dxa"/>
            <w:vMerge/>
            <w:tcBorders>
              <w:left w:val="single" w:sz="4" w:space="0" w:color="auto"/>
              <w:right w:val="single" w:sz="4" w:space="0" w:color="auto"/>
            </w:tcBorders>
            <w:vAlign w:val="center"/>
            <w:hideMark/>
          </w:tcPr>
          <w:p w14:paraId="5741B0DF" w14:textId="77777777" w:rsidR="00DB3B13" w:rsidRPr="00BA3EE4" w:rsidRDefault="00DB3B13"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0E2B2E8F" w14:textId="77777777" w:rsidR="00DB3B13" w:rsidRPr="00BA3EE4" w:rsidRDefault="00A23ABD" w:rsidP="00BA3EE4">
            <w:pPr>
              <w:spacing w:after="0" w:line="360" w:lineRule="auto"/>
              <w:ind w:left="34"/>
              <w:jc w:val="center"/>
              <w:rPr>
                <w:rFonts w:ascii="Times New Roman" w:hAnsi="Times New Roman"/>
                <w:sz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TOCracord</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29A5EBBB" w14:textId="77777777" w:rsidR="00DB3B13" w:rsidRPr="00BA3EE4" w:rsidRDefault="00DB3B13"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5D513F39" w14:textId="77777777" w:rsidR="00DB3B13" w:rsidRPr="00BA3EE4" w:rsidRDefault="00DB3B13" w:rsidP="00BA3EE4">
            <w:pPr>
              <w:suppressAutoHyphens w:val="0"/>
              <w:spacing w:after="0" w:line="360" w:lineRule="auto"/>
              <w:rPr>
                <w:rFonts w:ascii="Times New Roman" w:hAnsi="Times New Roman"/>
                <w:b/>
                <w:bCs/>
                <w:sz w:val="24"/>
                <w:szCs w:val="24"/>
              </w:rPr>
            </w:pPr>
          </w:p>
        </w:tc>
      </w:tr>
      <w:tr w:rsidR="00627AA4" w:rsidRPr="00BA3EE4" w14:paraId="30385649" w14:textId="77777777" w:rsidTr="00627AA4">
        <w:trPr>
          <w:gridAfter w:val="1"/>
          <w:divId w:val="1412773749"/>
          <w:wAfter w:w="26" w:type="dxa"/>
        </w:trPr>
        <w:tc>
          <w:tcPr>
            <w:tcW w:w="674" w:type="dxa"/>
            <w:vMerge/>
            <w:tcBorders>
              <w:left w:val="single" w:sz="4" w:space="0" w:color="auto"/>
              <w:right w:val="single" w:sz="4" w:space="0" w:color="auto"/>
            </w:tcBorders>
            <w:vAlign w:val="center"/>
          </w:tcPr>
          <w:p w14:paraId="5F577FAD" w14:textId="77777777" w:rsidR="00DB3B13" w:rsidRPr="00BA3EE4" w:rsidRDefault="00DB3B13"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tcPr>
          <w:p w14:paraId="3ACA06AF" w14:textId="77777777" w:rsidR="00DB3B13" w:rsidRPr="00BA3EE4" w:rsidRDefault="00DB3B13" w:rsidP="00BA3EE4">
            <w:pPr>
              <w:suppressAutoHyphens w:val="0"/>
              <w:spacing w:after="0" w:line="360" w:lineRule="auto"/>
              <w:rPr>
                <w:rFonts w:ascii="Times New Roman" w:hAnsi="Times New Roman"/>
                <w:sz w:val="24"/>
                <w:szCs w:val="24"/>
              </w:rPr>
            </w:pPr>
          </w:p>
        </w:tc>
        <w:tc>
          <w:tcPr>
            <w:tcW w:w="1413" w:type="dxa"/>
            <w:vMerge/>
            <w:tcBorders>
              <w:left w:val="single" w:sz="4" w:space="0" w:color="auto"/>
              <w:bottom w:val="single" w:sz="4" w:space="0" w:color="auto"/>
              <w:right w:val="single" w:sz="4" w:space="0" w:color="auto"/>
            </w:tcBorders>
            <w:vAlign w:val="center"/>
          </w:tcPr>
          <w:p w14:paraId="736F448F" w14:textId="77777777" w:rsidR="00DB3B13" w:rsidRPr="00BA3EE4" w:rsidRDefault="00DB3B13" w:rsidP="00BA3EE4">
            <w:pPr>
              <w:suppressAutoHyphens w:val="0"/>
              <w:spacing w:after="0" w:line="360" w:lineRule="auto"/>
              <w:rPr>
                <w:rFonts w:ascii="Times New Roman" w:hAnsi="Times New Roman"/>
                <w:sz w:val="24"/>
                <w:szCs w:val="24"/>
              </w:rPr>
            </w:pPr>
          </w:p>
        </w:tc>
        <w:tc>
          <w:tcPr>
            <w:tcW w:w="1273" w:type="dxa"/>
            <w:vMerge/>
            <w:tcBorders>
              <w:left w:val="single" w:sz="4" w:space="0" w:color="auto"/>
              <w:bottom w:val="single" w:sz="4" w:space="0" w:color="auto"/>
              <w:right w:val="single" w:sz="4" w:space="0" w:color="auto"/>
            </w:tcBorders>
            <w:vAlign w:val="center"/>
          </w:tcPr>
          <w:p w14:paraId="0EA60BC0" w14:textId="77777777" w:rsidR="00DB3B13" w:rsidRPr="00BA3EE4" w:rsidRDefault="00DB3B13"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tcPr>
          <w:p w14:paraId="131D8A83" w14:textId="77777777" w:rsidR="00DB3B13"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TOCClasat</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6F577B2F" w14:textId="77777777" w:rsidR="00DB3B13" w:rsidRPr="00BA3EE4" w:rsidRDefault="00DB3B13" w:rsidP="00BA3EE4">
            <w:pPr>
              <w:spacing w:after="0" w:line="360" w:lineRule="auto"/>
              <w:ind w:left="34"/>
              <w:jc w:val="center"/>
              <w:rPr>
                <w:rFonts w:ascii="Times New Roman" w:hAnsi="Times New Roman"/>
                <w:b/>
                <w:bCs/>
                <w:sz w:val="24"/>
                <w:szCs w:val="24"/>
              </w:rPr>
            </w:pPr>
          </w:p>
        </w:tc>
        <w:tc>
          <w:tcPr>
            <w:tcW w:w="1555" w:type="dxa"/>
            <w:tcBorders>
              <w:top w:val="single" w:sz="4" w:space="0" w:color="auto"/>
              <w:left w:val="single" w:sz="4" w:space="0" w:color="auto"/>
              <w:bottom w:val="single" w:sz="4" w:space="0" w:color="auto"/>
              <w:right w:val="single" w:sz="4" w:space="0" w:color="auto"/>
            </w:tcBorders>
            <w:vAlign w:val="center"/>
          </w:tcPr>
          <w:p w14:paraId="0A1DB1BD" w14:textId="77777777" w:rsidR="00DB3B13" w:rsidRPr="00BA3EE4" w:rsidRDefault="00DB3B13" w:rsidP="00BA3EE4">
            <w:pPr>
              <w:suppressAutoHyphens w:val="0"/>
              <w:spacing w:after="0" w:line="360" w:lineRule="auto"/>
              <w:rPr>
                <w:rFonts w:ascii="Times New Roman" w:hAnsi="Times New Roman"/>
                <w:b/>
                <w:bCs/>
                <w:sz w:val="24"/>
                <w:szCs w:val="24"/>
              </w:rPr>
            </w:pPr>
          </w:p>
        </w:tc>
      </w:tr>
      <w:tr w:rsidR="00627AA4" w:rsidRPr="00BA3EE4" w14:paraId="284A964D"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7C52F1F4"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151909C4"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7C985BDF" w14:textId="77777777" w:rsidR="005A4034"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eastAsia="Times New Roman" w:hAnsi="Cambria Math"/>
                        <w:i/>
                        <w:sz w:val="24"/>
                        <w:szCs w:val="24"/>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8</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7C0978A3" w14:textId="77777777" w:rsidR="005A4034" w:rsidRPr="00BA3EE4" w:rsidRDefault="005A4034"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2660485" w14:textId="77777777" w:rsidR="005A4034" w:rsidRPr="00BA3EE4" w:rsidRDefault="00A23ABD" w:rsidP="00BA3EE4">
            <w:pPr>
              <w:spacing w:after="0" w:line="360" w:lineRule="auto"/>
              <w:ind w:left="34"/>
              <w:jc w:val="center"/>
              <w:rPr>
                <w:rFonts w:ascii="Times New Roman" w:hAnsi="Times New Roman"/>
                <w:noProof/>
                <w:sz w:val="24"/>
                <w:szCs w:val="24"/>
                <w:lang w:eastAsia="ro-RO"/>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R20CPIF</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6EC82D2B"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1079B612" w14:textId="77777777" w:rsidR="005A4034" w:rsidRPr="00BA3EE4" w:rsidRDefault="005A4034" w:rsidP="00BA3EE4">
            <w:pPr>
              <w:spacing w:after="0" w:line="360" w:lineRule="auto"/>
              <w:ind w:left="34"/>
              <w:jc w:val="both"/>
              <w:rPr>
                <w:rFonts w:ascii="Times New Roman" w:hAnsi="Times New Roman"/>
                <w:b/>
                <w:bCs/>
                <w:sz w:val="24"/>
                <w:szCs w:val="24"/>
              </w:rPr>
            </w:pPr>
          </w:p>
        </w:tc>
      </w:tr>
      <w:tr w:rsidR="00627AA4" w:rsidRPr="00BA3EE4" w14:paraId="418681D0" w14:textId="77777777" w:rsidTr="00627AA4">
        <w:trPr>
          <w:gridAfter w:val="1"/>
          <w:divId w:val="1412773749"/>
          <w:wAfter w:w="26" w:type="dxa"/>
        </w:trPr>
        <w:tc>
          <w:tcPr>
            <w:tcW w:w="674" w:type="dxa"/>
            <w:vMerge/>
            <w:tcBorders>
              <w:left w:val="single" w:sz="4" w:space="0" w:color="auto"/>
              <w:right w:val="single" w:sz="4" w:space="0" w:color="auto"/>
            </w:tcBorders>
            <w:vAlign w:val="center"/>
            <w:hideMark/>
          </w:tcPr>
          <w:p w14:paraId="5074BF92"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right w:val="single" w:sz="4" w:space="0" w:color="auto"/>
            </w:tcBorders>
            <w:vAlign w:val="center"/>
            <w:hideMark/>
          </w:tcPr>
          <w:p w14:paraId="29E61557"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7ACD6126"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3414F800"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237AE1F5" w14:textId="77777777" w:rsidR="005A4034" w:rsidRPr="00BA3EE4" w:rsidRDefault="00A23ABD" w:rsidP="00BA3EE4">
            <w:pPr>
              <w:spacing w:after="0" w:line="360" w:lineRule="auto"/>
              <w:ind w:left="34"/>
              <w:jc w:val="center"/>
              <w:rPr>
                <w:rFonts w:ascii="Times New Roman" w:hAnsi="Times New Roman"/>
                <w:noProof/>
                <w:sz w:val="24"/>
                <w:szCs w:val="24"/>
                <w:lang w:eastAsia="ro-RO"/>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TCPIF</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3C3B3232"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460178DD"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6F9B2369" w14:textId="77777777" w:rsidTr="00627AA4">
        <w:trPr>
          <w:gridAfter w:val="1"/>
          <w:divId w:val="1412773749"/>
          <w:wAfter w:w="26" w:type="dxa"/>
        </w:trPr>
        <w:tc>
          <w:tcPr>
            <w:tcW w:w="674" w:type="dxa"/>
            <w:vMerge/>
            <w:tcBorders>
              <w:left w:val="single" w:sz="4" w:space="0" w:color="auto"/>
              <w:bottom w:val="single" w:sz="4" w:space="0" w:color="auto"/>
              <w:right w:val="single" w:sz="4" w:space="0" w:color="auto"/>
            </w:tcBorders>
            <w:vAlign w:val="center"/>
            <w:hideMark/>
          </w:tcPr>
          <w:p w14:paraId="602EE5FF" w14:textId="77777777" w:rsidR="005A4034" w:rsidRPr="00BA3EE4" w:rsidRDefault="005A4034" w:rsidP="00BA3EE4">
            <w:pPr>
              <w:suppressAutoHyphens w:val="0"/>
              <w:spacing w:after="0" w:line="360" w:lineRule="auto"/>
              <w:rPr>
                <w:rFonts w:ascii="Times New Roman" w:hAnsi="Times New Roman"/>
                <w:sz w:val="24"/>
                <w:szCs w:val="24"/>
              </w:rPr>
            </w:pPr>
          </w:p>
        </w:tc>
        <w:tc>
          <w:tcPr>
            <w:tcW w:w="1414" w:type="dxa"/>
            <w:vMerge/>
            <w:tcBorders>
              <w:left w:val="single" w:sz="4" w:space="0" w:color="auto"/>
              <w:bottom w:val="single" w:sz="4" w:space="0" w:color="auto"/>
              <w:right w:val="single" w:sz="4" w:space="0" w:color="auto"/>
            </w:tcBorders>
            <w:vAlign w:val="center"/>
            <w:hideMark/>
          </w:tcPr>
          <w:p w14:paraId="023A54E3" w14:textId="77777777" w:rsidR="005A4034" w:rsidRPr="00BA3EE4" w:rsidRDefault="005A4034"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12D73580" w14:textId="77777777" w:rsidR="005A4034" w:rsidRPr="00BA3EE4" w:rsidRDefault="005A4034"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652C2958" w14:textId="77777777" w:rsidR="005A4034" w:rsidRPr="00BA3EE4" w:rsidRDefault="005A4034"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6A3B0E80" w14:textId="77777777" w:rsidR="005A4034" w:rsidRPr="00BA3EE4" w:rsidRDefault="00A23ABD" w:rsidP="00BA3EE4">
            <w:pPr>
              <w:spacing w:after="0" w:line="360" w:lineRule="auto"/>
              <w:ind w:left="34"/>
              <w:jc w:val="center"/>
              <w:rPr>
                <w:rFonts w:ascii="Times New Roman" w:hAnsi="Times New Roman"/>
                <w:sz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CPIFclasat</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76A8362A" w14:textId="77777777" w:rsidR="005A4034" w:rsidRPr="00BA3EE4" w:rsidRDefault="005A4034"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2E32D827" w14:textId="77777777" w:rsidR="005A4034" w:rsidRPr="00BA3EE4" w:rsidRDefault="005A4034" w:rsidP="00BA3EE4">
            <w:pPr>
              <w:suppressAutoHyphens w:val="0"/>
              <w:spacing w:after="0" w:line="360" w:lineRule="auto"/>
              <w:rPr>
                <w:rFonts w:ascii="Times New Roman" w:hAnsi="Times New Roman"/>
                <w:b/>
                <w:bCs/>
                <w:sz w:val="24"/>
                <w:szCs w:val="24"/>
              </w:rPr>
            </w:pPr>
          </w:p>
        </w:tc>
      </w:tr>
      <w:tr w:rsidR="00627AA4" w:rsidRPr="00BA3EE4" w14:paraId="06401086" w14:textId="77777777" w:rsidTr="00627AA4">
        <w:trPr>
          <w:gridAfter w:val="1"/>
          <w:divId w:val="1412773749"/>
          <w:wAfter w:w="26" w:type="dxa"/>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DAA6BC8" w14:textId="77777777" w:rsidR="00B76AC2" w:rsidRPr="00BA3EE4" w:rsidRDefault="007A3172"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5.</w:t>
            </w:r>
          </w:p>
        </w:tc>
        <w:tc>
          <w:tcPr>
            <w:tcW w:w="1414" w:type="dxa"/>
            <w:vMerge w:val="restart"/>
            <w:tcBorders>
              <w:top w:val="single" w:sz="4" w:space="0" w:color="auto"/>
              <w:left w:val="single" w:sz="4" w:space="0" w:color="auto"/>
              <w:bottom w:val="single" w:sz="4" w:space="0" w:color="auto"/>
              <w:right w:val="single" w:sz="4" w:space="0" w:color="auto"/>
            </w:tcBorders>
            <w:vAlign w:val="center"/>
            <w:hideMark/>
          </w:tcPr>
          <w:p w14:paraId="7DF59C36"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IP4</w:t>
            </w: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5276CB89" w14:textId="77777777" w:rsidR="00B76AC2"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4</m:t>
                    </m:r>
                  </m:sub>
                  <m:sup>
                    <m:r>
                      <w:rPr>
                        <w:rFonts w:ascii="Cambria Math" w:eastAsia="Times New Roman" w:hAnsi="Cambria Math"/>
                        <w:sz w:val="24"/>
                        <w:szCs w:val="24"/>
                      </w:rPr>
                      <m:t>1</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326B33CB"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90%</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5AEB13C"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L15</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29D2375F"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00A2F28F" w14:textId="77777777" w:rsidR="00B76AC2" w:rsidRPr="00BA3EE4" w:rsidRDefault="00B76AC2" w:rsidP="00BA3EE4">
            <w:pPr>
              <w:spacing w:after="0" w:line="360" w:lineRule="auto"/>
              <w:ind w:left="34"/>
              <w:jc w:val="both"/>
              <w:rPr>
                <w:rFonts w:ascii="Times New Roman" w:hAnsi="Times New Roman"/>
                <w:b/>
                <w:bCs/>
                <w:sz w:val="24"/>
                <w:szCs w:val="24"/>
              </w:rPr>
            </w:pPr>
          </w:p>
        </w:tc>
      </w:tr>
      <w:tr w:rsidR="00627AA4" w:rsidRPr="00BA3EE4" w14:paraId="63A98592" w14:textId="77777777" w:rsidTr="00627AA4">
        <w:trPr>
          <w:gridAfter w:val="1"/>
          <w:divId w:val="1412773749"/>
          <w:wAfter w:w="26" w:type="dxa"/>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62C69D7A" w14:textId="77777777" w:rsidR="00B76AC2" w:rsidRPr="00BA3EE4" w:rsidRDefault="00B76AC2" w:rsidP="00BA3EE4">
            <w:pPr>
              <w:suppressAutoHyphens w:val="0"/>
              <w:spacing w:after="0" w:line="360" w:lineRule="auto"/>
              <w:rPr>
                <w:rFonts w:ascii="Times New Roman" w:hAnsi="Times New Roman"/>
                <w:sz w:val="24"/>
                <w:szCs w:val="24"/>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78942A84" w14:textId="77777777" w:rsidR="00B76AC2" w:rsidRPr="00BA3EE4" w:rsidRDefault="00B76AC2"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672FF8B2" w14:textId="77777777" w:rsidR="00B76AC2" w:rsidRPr="00BA3EE4" w:rsidRDefault="00B76AC2"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3664B07D" w14:textId="77777777" w:rsidR="00B76AC2" w:rsidRPr="00BA3EE4" w:rsidRDefault="00B76AC2"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4FD36D7F"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TRL</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7D1C82EA"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49D74CC9" w14:textId="77777777" w:rsidR="00B76AC2" w:rsidRPr="00BA3EE4" w:rsidRDefault="00B76AC2" w:rsidP="00BA3EE4">
            <w:pPr>
              <w:suppressAutoHyphens w:val="0"/>
              <w:spacing w:after="0" w:line="360" w:lineRule="auto"/>
              <w:rPr>
                <w:rFonts w:ascii="Times New Roman" w:hAnsi="Times New Roman"/>
                <w:b/>
                <w:bCs/>
                <w:sz w:val="24"/>
                <w:szCs w:val="24"/>
              </w:rPr>
            </w:pPr>
          </w:p>
        </w:tc>
      </w:tr>
      <w:tr w:rsidR="00627AA4" w:rsidRPr="00BA3EE4" w14:paraId="742BE6AC" w14:textId="77777777" w:rsidTr="00627AA4">
        <w:trPr>
          <w:gridAfter w:val="1"/>
          <w:divId w:val="1412773749"/>
          <w:wAfter w:w="26" w:type="dxa"/>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797627F9" w14:textId="77777777" w:rsidR="00B76AC2" w:rsidRPr="00BA3EE4" w:rsidRDefault="00B76AC2" w:rsidP="00BA3EE4">
            <w:pPr>
              <w:suppressAutoHyphens w:val="0"/>
              <w:spacing w:after="0" w:line="360" w:lineRule="auto"/>
              <w:rPr>
                <w:rFonts w:ascii="Times New Roman" w:hAnsi="Times New Roman"/>
                <w:sz w:val="24"/>
                <w:szCs w:val="24"/>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44E877EA" w14:textId="77777777" w:rsidR="00B76AC2" w:rsidRPr="00BA3EE4" w:rsidRDefault="00B76AC2"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254D1A9C" w14:textId="77777777" w:rsidR="00B76AC2" w:rsidRPr="00BA3EE4" w:rsidRDefault="00B76AC2"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1A029AE8" w14:textId="77777777" w:rsidR="00B76AC2" w:rsidRPr="00BA3EE4" w:rsidRDefault="00B76AC2"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70FD6DA7"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Lclasat</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4564826C"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3BEC52A9" w14:textId="77777777" w:rsidR="00B76AC2" w:rsidRPr="00BA3EE4" w:rsidRDefault="00B76AC2" w:rsidP="00BA3EE4">
            <w:pPr>
              <w:suppressAutoHyphens w:val="0"/>
              <w:spacing w:after="0" w:line="360" w:lineRule="auto"/>
              <w:rPr>
                <w:rFonts w:ascii="Times New Roman" w:hAnsi="Times New Roman"/>
                <w:b/>
                <w:bCs/>
                <w:sz w:val="24"/>
                <w:szCs w:val="24"/>
              </w:rPr>
            </w:pPr>
          </w:p>
        </w:tc>
      </w:tr>
      <w:tr w:rsidR="00627AA4" w:rsidRPr="00BA3EE4" w14:paraId="410D1FDD" w14:textId="77777777" w:rsidTr="00627AA4">
        <w:trPr>
          <w:gridAfter w:val="1"/>
          <w:divId w:val="1412773749"/>
          <w:wAfter w:w="26" w:type="dxa"/>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533D470D" w14:textId="77777777" w:rsidR="00B76AC2" w:rsidRPr="00BA3EE4" w:rsidRDefault="007A3172"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6.</w:t>
            </w:r>
          </w:p>
        </w:tc>
        <w:tc>
          <w:tcPr>
            <w:tcW w:w="1414" w:type="dxa"/>
            <w:vMerge w:val="restart"/>
            <w:tcBorders>
              <w:top w:val="single" w:sz="4" w:space="0" w:color="auto"/>
              <w:left w:val="single" w:sz="4" w:space="0" w:color="auto"/>
              <w:bottom w:val="single" w:sz="4" w:space="0" w:color="auto"/>
              <w:right w:val="single" w:sz="4" w:space="0" w:color="auto"/>
            </w:tcBorders>
            <w:vAlign w:val="center"/>
            <w:hideMark/>
          </w:tcPr>
          <w:p w14:paraId="70DB8D38"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IP5</w:t>
            </w: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31C592D5" w14:textId="77777777" w:rsidR="00B76AC2"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5</m:t>
                    </m:r>
                  </m:sub>
                  <m:sup>
                    <m:r>
                      <w:rPr>
                        <w:rFonts w:ascii="Cambria Math" w:eastAsia="Times New Roman" w:hAnsi="Cambria Math"/>
                        <w:sz w:val="24"/>
                        <w:szCs w:val="24"/>
                      </w:rPr>
                      <m:t>1</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039EC807"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7D6C756D"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12</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44E1E257"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28B4F44E" w14:textId="77777777" w:rsidR="00B76AC2" w:rsidRPr="00BA3EE4" w:rsidRDefault="00B76AC2" w:rsidP="00BA3EE4">
            <w:pPr>
              <w:spacing w:after="0" w:line="360" w:lineRule="auto"/>
              <w:ind w:left="34"/>
              <w:jc w:val="both"/>
              <w:rPr>
                <w:rFonts w:ascii="Times New Roman" w:hAnsi="Times New Roman"/>
                <w:b/>
                <w:bCs/>
                <w:sz w:val="24"/>
                <w:szCs w:val="24"/>
              </w:rPr>
            </w:pPr>
          </w:p>
        </w:tc>
      </w:tr>
      <w:tr w:rsidR="00627AA4" w:rsidRPr="00BA3EE4" w14:paraId="49A05357" w14:textId="77777777" w:rsidTr="00627AA4">
        <w:trPr>
          <w:gridAfter w:val="1"/>
          <w:divId w:val="1412773749"/>
          <w:wAfter w:w="26" w:type="dxa"/>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2F8C3EB9" w14:textId="77777777" w:rsidR="00B76AC2" w:rsidRPr="00BA3EE4" w:rsidRDefault="00B76AC2" w:rsidP="00BA3EE4">
            <w:pPr>
              <w:suppressAutoHyphens w:val="0"/>
              <w:spacing w:after="0" w:line="360" w:lineRule="auto"/>
              <w:rPr>
                <w:rFonts w:ascii="Times New Roman" w:hAnsi="Times New Roman"/>
                <w:sz w:val="24"/>
                <w:szCs w:val="24"/>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324F0617" w14:textId="77777777" w:rsidR="00B76AC2" w:rsidRPr="00BA3EE4" w:rsidRDefault="00B76AC2"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1CA973C1" w14:textId="77777777" w:rsidR="00B76AC2" w:rsidRPr="00BA3EE4" w:rsidRDefault="00B76AC2"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2BCA6CF6" w14:textId="77777777" w:rsidR="00B76AC2" w:rsidRPr="00BA3EE4" w:rsidRDefault="00B76AC2"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0FC2D58A"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4086BD24"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0C12D5CA" w14:textId="77777777" w:rsidR="00B76AC2" w:rsidRPr="00BA3EE4" w:rsidRDefault="00B76AC2" w:rsidP="00BA3EE4">
            <w:pPr>
              <w:suppressAutoHyphens w:val="0"/>
              <w:spacing w:after="0" w:line="360" w:lineRule="auto"/>
              <w:rPr>
                <w:rFonts w:ascii="Times New Roman" w:hAnsi="Times New Roman"/>
                <w:b/>
                <w:bCs/>
                <w:sz w:val="24"/>
                <w:szCs w:val="24"/>
              </w:rPr>
            </w:pPr>
          </w:p>
        </w:tc>
      </w:tr>
      <w:tr w:rsidR="00627AA4" w:rsidRPr="00BA3EE4" w14:paraId="219ECF60" w14:textId="77777777" w:rsidTr="00627AA4">
        <w:trPr>
          <w:gridAfter w:val="1"/>
          <w:divId w:val="1412773749"/>
          <w:wAfter w:w="26" w:type="dxa"/>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6AA09D9" w14:textId="77777777" w:rsidR="00B76AC2" w:rsidRPr="00BA3EE4" w:rsidRDefault="007A3172"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7.</w:t>
            </w:r>
          </w:p>
        </w:tc>
        <w:tc>
          <w:tcPr>
            <w:tcW w:w="1414" w:type="dxa"/>
            <w:vMerge w:val="restart"/>
            <w:tcBorders>
              <w:top w:val="single" w:sz="4" w:space="0" w:color="auto"/>
              <w:left w:val="single" w:sz="4" w:space="0" w:color="auto"/>
              <w:bottom w:val="single" w:sz="4" w:space="0" w:color="auto"/>
              <w:right w:val="single" w:sz="4" w:space="0" w:color="auto"/>
            </w:tcBorders>
            <w:vAlign w:val="center"/>
            <w:hideMark/>
          </w:tcPr>
          <w:p w14:paraId="64488A1E"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IP6</w:t>
            </w: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4DE79B41" w14:textId="77777777" w:rsidR="00B76AC2"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6</m:t>
                    </m:r>
                  </m:sub>
                  <m:sup>
                    <m:r>
                      <w:rPr>
                        <w:rFonts w:ascii="Cambria Math" w:eastAsia="Times New Roman" w:hAnsi="Cambria Math"/>
                        <w:sz w:val="24"/>
                        <w:szCs w:val="24"/>
                      </w:rPr>
                      <m:t>1</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493BFE34"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98%</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D93F8D2"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2</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50BD414B"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077EAC26" w14:textId="77777777" w:rsidR="00B76AC2" w:rsidRPr="00BA3EE4" w:rsidRDefault="00B76AC2" w:rsidP="00BA3EE4">
            <w:pPr>
              <w:spacing w:after="0" w:line="360" w:lineRule="auto"/>
              <w:ind w:left="34"/>
              <w:jc w:val="both"/>
              <w:rPr>
                <w:rFonts w:ascii="Times New Roman" w:hAnsi="Times New Roman"/>
                <w:b/>
                <w:bCs/>
                <w:sz w:val="24"/>
                <w:szCs w:val="24"/>
              </w:rPr>
            </w:pPr>
          </w:p>
        </w:tc>
      </w:tr>
      <w:tr w:rsidR="00627AA4" w:rsidRPr="00BA3EE4" w14:paraId="6C5E68C3" w14:textId="77777777" w:rsidTr="00627AA4">
        <w:trPr>
          <w:gridAfter w:val="1"/>
          <w:divId w:val="1412773749"/>
          <w:wAfter w:w="26" w:type="dxa"/>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648657BC" w14:textId="77777777" w:rsidR="00B76AC2" w:rsidRPr="00BA3EE4" w:rsidRDefault="00B76AC2" w:rsidP="00BA3EE4">
            <w:pPr>
              <w:suppressAutoHyphens w:val="0"/>
              <w:spacing w:after="0" w:line="360" w:lineRule="auto"/>
              <w:rPr>
                <w:rFonts w:ascii="Times New Roman" w:hAnsi="Times New Roman"/>
                <w:sz w:val="24"/>
                <w:szCs w:val="24"/>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10E0BA8A" w14:textId="77777777" w:rsidR="00B76AC2" w:rsidRPr="00BA3EE4" w:rsidRDefault="00B76AC2"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1861018C" w14:textId="77777777" w:rsidR="00B76AC2" w:rsidRPr="00BA3EE4" w:rsidRDefault="00B76AC2"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5C85214A" w14:textId="77777777" w:rsidR="00B76AC2" w:rsidRPr="00BA3EE4" w:rsidRDefault="00B76AC2"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7A5AEE05"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0D6A235D"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3BDB6FD7" w14:textId="77777777" w:rsidR="00B76AC2" w:rsidRPr="00BA3EE4" w:rsidRDefault="00B76AC2" w:rsidP="00BA3EE4">
            <w:pPr>
              <w:suppressAutoHyphens w:val="0"/>
              <w:spacing w:after="0" w:line="360" w:lineRule="auto"/>
              <w:rPr>
                <w:rFonts w:ascii="Times New Roman" w:hAnsi="Times New Roman"/>
                <w:b/>
                <w:bCs/>
                <w:sz w:val="24"/>
                <w:szCs w:val="24"/>
              </w:rPr>
            </w:pPr>
          </w:p>
        </w:tc>
      </w:tr>
      <w:tr w:rsidR="00627AA4" w:rsidRPr="00BA3EE4" w14:paraId="3EB8FB1D" w14:textId="77777777" w:rsidTr="00627AA4">
        <w:trPr>
          <w:gridAfter w:val="1"/>
          <w:divId w:val="1412773749"/>
          <w:wAfter w:w="26" w:type="dxa"/>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7CE602FD" w14:textId="77777777" w:rsidR="00B76AC2" w:rsidRPr="00BA3EE4" w:rsidRDefault="007A3172"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8.</w:t>
            </w:r>
          </w:p>
        </w:tc>
        <w:tc>
          <w:tcPr>
            <w:tcW w:w="1414" w:type="dxa"/>
            <w:vMerge w:val="restart"/>
            <w:tcBorders>
              <w:top w:val="single" w:sz="4" w:space="0" w:color="auto"/>
              <w:left w:val="single" w:sz="4" w:space="0" w:color="auto"/>
              <w:bottom w:val="single" w:sz="4" w:space="0" w:color="auto"/>
              <w:right w:val="single" w:sz="4" w:space="0" w:color="auto"/>
            </w:tcBorders>
            <w:vAlign w:val="center"/>
            <w:hideMark/>
          </w:tcPr>
          <w:p w14:paraId="1F0D9162"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IP7</w:t>
            </w: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668F1E9D" w14:textId="77777777" w:rsidR="00B76AC2"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7</m:t>
                    </m:r>
                  </m:sub>
                  <m:sup>
                    <m:r>
                      <w:rPr>
                        <w:rFonts w:ascii="Cambria Math" w:eastAsia="Times New Roman" w:hAnsi="Cambria Math"/>
                        <w:sz w:val="24"/>
                        <w:szCs w:val="24"/>
                      </w:rPr>
                      <m:t>1</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1B9647DA"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80%</w:t>
            </w:r>
          </w:p>
        </w:tc>
        <w:tc>
          <w:tcPr>
            <w:tcW w:w="1979" w:type="dxa"/>
            <w:tcBorders>
              <w:top w:val="single" w:sz="4" w:space="0" w:color="auto"/>
              <w:left w:val="single" w:sz="4" w:space="0" w:color="auto"/>
              <w:bottom w:val="single" w:sz="4" w:space="0" w:color="auto"/>
              <w:right w:val="single" w:sz="4" w:space="0" w:color="auto"/>
            </w:tcBorders>
            <w:vAlign w:val="center"/>
            <w:hideMark/>
          </w:tcPr>
          <w:p w14:paraId="6F4F2F5D"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hint="eastAsia"/>
                        <w:sz w:val="24"/>
                        <w:szCs w:val="24"/>
                      </w:rPr>
                      <m:t>î</m:t>
                    </m:r>
                    <m:r>
                      <w:rPr>
                        <w:rFonts w:ascii="Cambria Math" w:eastAsia="Times New Roman" w:hAnsi="Cambria Math"/>
                        <w:sz w:val="24"/>
                        <w:szCs w:val="24"/>
                      </w:rPr>
                      <m:t>nreg30</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4BD8F354"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5CFBB0C2" w14:textId="77777777" w:rsidR="00B76AC2" w:rsidRPr="00BA3EE4" w:rsidRDefault="00B76AC2" w:rsidP="00BA3EE4">
            <w:pPr>
              <w:spacing w:after="0" w:line="360" w:lineRule="auto"/>
              <w:ind w:left="34"/>
              <w:jc w:val="both"/>
              <w:rPr>
                <w:rFonts w:ascii="Times New Roman" w:hAnsi="Times New Roman"/>
                <w:b/>
                <w:bCs/>
                <w:sz w:val="24"/>
                <w:szCs w:val="24"/>
              </w:rPr>
            </w:pPr>
          </w:p>
        </w:tc>
      </w:tr>
      <w:tr w:rsidR="00627AA4" w:rsidRPr="00BA3EE4" w14:paraId="5E7F9A46" w14:textId="77777777" w:rsidTr="00627AA4">
        <w:trPr>
          <w:gridAfter w:val="1"/>
          <w:divId w:val="1412773749"/>
          <w:wAfter w:w="26" w:type="dxa"/>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59864BF2" w14:textId="77777777" w:rsidR="00B76AC2" w:rsidRPr="00BA3EE4" w:rsidRDefault="00B76AC2" w:rsidP="00BA3EE4">
            <w:pPr>
              <w:suppressAutoHyphens w:val="0"/>
              <w:spacing w:after="0" w:line="360" w:lineRule="auto"/>
              <w:rPr>
                <w:rFonts w:ascii="Times New Roman" w:hAnsi="Times New Roman"/>
                <w:sz w:val="24"/>
                <w:szCs w:val="24"/>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101C568A" w14:textId="77777777" w:rsidR="00B76AC2" w:rsidRPr="00BA3EE4" w:rsidRDefault="00B76AC2"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2A309485" w14:textId="77777777" w:rsidR="00B76AC2" w:rsidRPr="00BA3EE4" w:rsidRDefault="00B76AC2"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24BE887C" w14:textId="77777777" w:rsidR="00B76AC2" w:rsidRPr="00BA3EE4" w:rsidRDefault="00B76AC2"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3C86D28A"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TSprimite</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1B47DBA4"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2EC1DE72" w14:textId="77777777" w:rsidR="00B76AC2" w:rsidRPr="00BA3EE4" w:rsidRDefault="00B76AC2" w:rsidP="00BA3EE4">
            <w:pPr>
              <w:suppressAutoHyphens w:val="0"/>
              <w:spacing w:after="0" w:line="360" w:lineRule="auto"/>
              <w:rPr>
                <w:rFonts w:ascii="Times New Roman" w:hAnsi="Times New Roman"/>
                <w:b/>
                <w:bCs/>
                <w:sz w:val="24"/>
                <w:szCs w:val="24"/>
              </w:rPr>
            </w:pPr>
          </w:p>
        </w:tc>
      </w:tr>
      <w:tr w:rsidR="00627AA4" w:rsidRPr="00BA3EE4" w14:paraId="251F9EC2" w14:textId="77777777" w:rsidTr="00627AA4">
        <w:trPr>
          <w:gridAfter w:val="1"/>
          <w:divId w:val="1412773749"/>
          <w:wAfter w:w="26" w:type="dxa"/>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604E479E" w14:textId="77777777" w:rsidR="00B76AC2" w:rsidRPr="00BA3EE4" w:rsidRDefault="00B76AC2" w:rsidP="00BA3EE4">
            <w:pPr>
              <w:suppressAutoHyphens w:val="0"/>
              <w:spacing w:after="0" w:line="360" w:lineRule="auto"/>
              <w:rPr>
                <w:rFonts w:ascii="Times New Roman" w:hAnsi="Times New Roman"/>
                <w:sz w:val="24"/>
                <w:szCs w:val="24"/>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361E7096" w14:textId="77777777" w:rsidR="00B76AC2" w:rsidRPr="00BA3EE4" w:rsidRDefault="00B76AC2"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48D1EB74" w14:textId="77777777" w:rsidR="00B76AC2" w:rsidRPr="00BA3EE4" w:rsidRDefault="00B76AC2"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3842AD7D" w14:textId="77777777" w:rsidR="00B76AC2" w:rsidRPr="00BA3EE4" w:rsidRDefault="00B76AC2"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710660E9"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Sclasat</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1CC0B5F2"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2810BC96" w14:textId="77777777" w:rsidR="00B76AC2" w:rsidRPr="00BA3EE4" w:rsidRDefault="00B76AC2" w:rsidP="00BA3EE4">
            <w:pPr>
              <w:suppressAutoHyphens w:val="0"/>
              <w:spacing w:after="0" w:line="360" w:lineRule="auto"/>
              <w:rPr>
                <w:rFonts w:ascii="Times New Roman" w:hAnsi="Times New Roman"/>
                <w:b/>
                <w:bCs/>
                <w:sz w:val="24"/>
                <w:szCs w:val="24"/>
              </w:rPr>
            </w:pPr>
          </w:p>
        </w:tc>
      </w:tr>
      <w:tr w:rsidR="00627AA4" w:rsidRPr="00BA3EE4" w14:paraId="7F247833" w14:textId="77777777" w:rsidTr="00627AA4">
        <w:trPr>
          <w:gridAfter w:val="1"/>
          <w:divId w:val="1412773749"/>
          <w:wAfter w:w="26" w:type="dxa"/>
          <w:trHeight w:val="210"/>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491A5144" w14:textId="77777777" w:rsidR="00B76AC2" w:rsidRPr="00BA3EE4" w:rsidRDefault="00A1105D"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9.</w:t>
            </w:r>
          </w:p>
        </w:tc>
        <w:tc>
          <w:tcPr>
            <w:tcW w:w="1414" w:type="dxa"/>
            <w:vMerge w:val="restart"/>
            <w:tcBorders>
              <w:top w:val="single" w:sz="4" w:space="0" w:color="auto"/>
              <w:left w:val="single" w:sz="4" w:space="0" w:color="auto"/>
              <w:bottom w:val="single" w:sz="4" w:space="0" w:color="auto"/>
              <w:right w:val="single" w:sz="4" w:space="0" w:color="auto"/>
            </w:tcBorders>
            <w:vAlign w:val="center"/>
            <w:hideMark/>
          </w:tcPr>
          <w:p w14:paraId="11AC80E9"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IP8</w:t>
            </w: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21DA3101" w14:textId="77777777" w:rsidR="00B76AC2"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8</m:t>
                    </m:r>
                  </m:sub>
                  <m:sup>
                    <m:r>
                      <w:rPr>
                        <w:rFonts w:ascii="Cambria Math" w:eastAsia="Times New Roman" w:hAnsi="Cambria Math"/>
                        <w:sz w:val="24"/>
                        <w:szCs w:val="24"/>
                      </w:rPr>
                      <m:t>1</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4A96BC58"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98%</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3C452AA"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Atimp</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6DA3FD4D"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47395FFE" w14:textId="77777777" w:rsidR="00B76AC2" w:rsidRPr="00BA3EE4" w:rsidRDefault="00B76AC2" w:rsidP="00BA3EE4">
            <w:pPr>
              <w:spacing w:after="0" w:line="360" w:lineRule="auto"/>
              <w:ind w:left="34"/>
              <w:jc w:val="both"/>
              <w:rPr>
                <w:rFonts w:ascii="Times New Roman" w:hAnsi="Times New Roman"/>
                <w:b/>
                <w:bCs/>
                <w:sz w:val="24"/>
                <w:szCs w:val="24"/>
              </w:rPr>
            </w:pPr>
          </w:p>
        </w:tc>
      </w:tr>
      <w:tr w:rsidR="00627AA4" w:rsidRPr="00BA3EE4" w14:paraId="21438641" w14:textId="77777777" w:rsidTr="00627AA4">
        <w:trPr>
          <w:gridAfter w:val="1"/>
          <w:divId w:val="1412773749"/>
          <w:wAfter w:w="26" w:type="dxa"/>
          <w:trHeight w:val="210"/>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35243011" w14:textId="77777777" w:rsidR="00B76AC2" w:rsidRPr="00BA3EE4" w:rsidRDefault="00B76AC2" w:rsidP="00BA3EE4">
            <w:pPr>
              <w:suppressAutoHyphens w:val="0"/>
              <w:spacing w:after="0" w:line="360" w:lineRule="auto"/>
              <w:rPr>
                <w:rFonts w:ascii="Times New Roman" w:hAnsi="Times New Roman"/>
                <w:sz w:val="24"/>
                <w:szCs w:val="24"/>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4854D99C" w14:textId="77777777" w:rsidR="00B76AC2" w:rsidRPr="00BA3EE4" w:rsidRDefault="00B76AC2"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7A2D22EA" w14:textId="77777777" w:rsidR="00B76AC2" w:rsidRPr="00BA3EE4" w:rsidRDefault="00B76AC2"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30A164C4" w14:textId="77777777" w:rsidR="00B76AC2" w:rsidRPr="00BA3EE4" w:rsidRDefault="00B76AC2"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3AA3937D" w14:textId="77777777" w:rsidR="00B76AC2" w:rsidRPr="00BA3EE4" w:rsidRDefault="00A23ABD" w:rsidP="00BA3EE4">
            <w:pPr>
              <w:spacing w:after="0" w:line="360" w:lineRule="auto"/>
              <w:ind w:left="34"/>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Atotal</m:t>
                    </m:r>
                  </m:sub>
                </m:sSub>
              </m:oMath>
            </m:oMathPara>
          </w:p>
        </w:tc>
        <w:tc>
          <w:tcPr>
            <w:tcW w:w="1131" w:type="dxa"/>
            <w:tcBorders>
              <w:top w:val="single" w:sz="4" w:space="0" w:color="auto"/>
              <w:left w:val="single" w:sz="4" w:space="0" w:color="auto"/>
              <w:bottom w:val="single" w:sz="4" w:space="0" w:color="auto"/>
              <w:right w:val="single" w:sz="4" w:space="0" w:color="auto"/>
            </w:tcBorders>
            <w:vAlign w:val="center"/>
          </w:tcPr>
          <w:p w14:paraId="305DE58C"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1D3BFC1C" w14:textId="77777777" w:rsidR="00B76AC2" w:rsidRPr="00BA3EE4" w:rsidRDefault="00B76AC2" w:rsidP="00BA3EE4">
            <w:pPr>
              <w:suppressAutoHyphens w:val="0"/>
              <w:spacing w:after="0" w:line="360" w:lineRule="auto"/>
              <w:rPr>
                <w:rFonts w:ascii="Times New Roman" w:hAnsi="Times New Roman"/>
                <w:b/>
                <w:bCs/>
                <w:sz w:val="24"/>
                <w:szCs w:val="24"/>
              </w:rPr>
            </w:pPr>
          </w:p>
        </w:tc>
      </w:tr>
      <w:tr w:rsidR="00627AA4" w:rsidRPr="00BA3EE4" w14:paraId="09DA283B" w14:textId="77777777" w:rsidTr="00627AA4">
        <w:trPr>
          <w:gridAfter w:val="1"/>
          <w:divId w:val="1412773749"/>
          <w:wAfter w:w="26" w:type="dxa"/>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6823B6A" w14:textId="77777777" w:rsidR="00B76AC2" w:rsidRPr="00BA3EE4" w:rsidRDefault="00A1105D" w:rsidP="00BA3EE4">
            <w:pPr>
              <w:suppressAutoHyphens w:val="0"/>
              <w:spacing w:after="0" w:line="360" w:lineRule="auto"/>
              <w:jc w:val="center"/>
              <w:rPr>
                <w:rFonts w:ascii="Times New Roman" w:hAnsi="Times New Roman"/>
                <w:sz w:val="24"/>
                <w:szCs w:val="24"/>
              </w:rPr>
            </w:pPr>
            <w:r w:rsidRPr="00BA3EE4">
              <w:rPr>
                <w:rFonts w:ascii="Times New Roman" w:hAnsi="Times New Roman"/>
                <w:sz w:val="24"/>
                <w:szCs w:val="24"/>
              </w:rPr>
              <w:t>10.</w:t>
            </w:r>
          </w:p>
        </w:tc>
        <w:tc>
          <w:tcPr>
            <w:tcW w:w="1414" w:type="dxa"/>
            <w:vMerge w:val="restart"/>
            <w:tcBorders>
              <w:top w:val="single" w:sz="4" w:space="0" w:color="auto"/>
              <w:left w:val="single" w:sz="4" w:space="0" w:color="auto"/>
              <w:bottom w:val="single" w:sz="4" w:space="0" w:color="auto"/>
              <w:right w:val="single" w:sz="4" w:space="0" w:color="auto"/>
            </w:tcBorders>
            <w:vAlign w:val="center"/>
            <w:hideMark/>
          </w:tcPr>
          <w:p w14:paraId="3D2E1625"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IP9</w:t>
            </w:r>
          </w:p>
        </w:tc>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2C144B9B" w14:textId="77777777" w:rsidR="00B76AC2" w:rsidRPr="00BA3EE4" w:rsidRDefault="00A23ABD" w:rsidP="00BA3EE4">
            <w:pPr>
              <w:spacing w:after="0" w:line="360" w:lineRule="auto"/>
              <w:ind w:left="34"/>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9</m:t>
                    </m:r>
                  </m:sub>
                  <m:sup>
                    <m:r>
                      <w:rPr>
                        <w:rFonts w:ascii="Cambria Math" w:eastAsia="Times New Roman" w:hAnsi="Cambria Math"/>
                        <w:sz w:val="24"/>
                        <w:szCs w:val="24"/>
                      </w:rPr>
                      <m:t>1</m:t>
                    </m:r>
                  </m:sup>
                </m:sSubSup>
              </m:oMath>
            </m:oMathPara>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14:paraId="21A53BB2" w14:textId="77777777" w:rsidR="00B76AC2" w:rsidRPr="00BA3EE4" w:rsidRDefault="00B76AC2" w:rsidP="00BA3EE4">
            <w:pPr>
              <w:spacing w:after="0" w:line="360" w:lineRule="auto"/>
              <w:ind w:left="34"/>
              <w:jc w:val="center"/>
              <w:rPr>
                <w:rFonts w:ascii="Times New Roman" w:hAnsi="Times New Roman"/>
                <w:sz w:val="24"/>
                <w:szCs w:val="24"/>
              </w:rPr>
            </w:pPr>
            <w:r w:rsidRPr="00BA3EE4">
              <w:rPr>
                <w:rFonts w:ascii="Times New Roman" w:hAnsi="Times New Roman"/>
                <w:sz w:val="24"/>
                <w:szCs w:val="24"/>
              </w:rPr>
              <w:t>90%</w:t>
            </w:r>
          </w:p>
        </w:tc>
        <w:tc>
          <w:tcPr>
            <w:tcW w:w="1979" w:type="dxa"/>
            <w:tcBorders>
              <w:top w:val="single" w:sz="4" w:space="0" w:color="auto"/>
              <w:left w:val="single" w:sz="4" w:space="0" w:color="auto"/>
              <w:bottom w:val="single" w:sz="4" w:space="0" w:color="auto"/>
              <w:right w:val="single" w:sz="4" w:space="0" w:color="auto"/>
            </w:tcBorders>
            <w:hideMark/>
          </w:tcPr>
          <w:p w14:paraId="5AEFF2F4" w14:textId="77777777" w:rsidR="00B76AC2" w:rsidRPr="00BA3EE4" w:rsidRDefault="00B76AC2" w:rsidP="00BA3EE4">
            <w:pPr>
              <w:keepNext/>
              <w:keepLines/>
              <w:autoSpaceDE w:val="0"/>
              <w:adjustRightInd w:val="0"/>
              <w:spacing w:after="0" w:line="360" w:lineRule="auto"/>
              <w:jc w:val="center"/>
              <w:rPr>
                <w:rFonts w:ascii="Times New Roman" w:hAnsi="Times New Roman"/>
                <w:i/>
                <w:sz w:val="24"/>
                <w:szCs w:val="26"/>
              </w:rPr>
            </w:pPr>
            <w:r w:rsidRPr="00BA3EE4">
              <w:rPr>
                <w:rFonts w:ascii="Times New Roman" w:hAnsi="Times New Roman"/>
                <w:i/>
                <w:sz w:val="24"/>
                <w:szCs w:val="26"/>
              </w:rPr>
              <w:t>N</w:t>
            </w:r>
            <w:r w:rsidRPr="00BA3EE4">
              <w:rPr>
                <w:rFonts w:ascii="Times New Roman" w:hAnsi="Times New Roman"/>
                <w:i/>
                <w:sz w:val="24"/>
                <w:szCs w:val="26"/>
                <w:vertAlign w:val="subscript"/>
              </w:rPr>
              <w:t>comp65</w:t>
            </w:r>
          </w:p>
        </w:tc>
        <w:tc>
          <w:tcPr>
            <w:tcW w:w="1131" w:type="dxa"/>
            <w:tcBorders>
              <w:top w:val="single" w:sz="4" w:space="0" w:color="auto"/>
              <w:left w:val="single" w:sz="4" w:space="0" w:color="auto"/>
              <w:bottom w:val="single" w:sz="4" w:space="0" w:color="auto"/>
              <w:right w:val="single" w:sz="4" w:space="0" w:color="auto"/>
            </w:tcBorders>
            <w:vAlign w:val="center"/>
          </w:tcPr>
          <w:p w14:paraId="42486BEF"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tcPr>
          <w:p w14:paraId="6F617BE0" w14:textId="77777777" w:rsidR="00B76AC2" w:rsidRPr="00BA3EE4" w:rsidRDefault="00B76AC2" w:rsidP="00BA3EE4">
            <w:pPr>
              <w:spacing w:after="0" w:line="360" w:lineRule="auto"/>
              <w:ind w:left="34"/>
              <w:jc w:val="both"/>
              <w:rPr>
                <w:rFonts w:ascii="Times New Roman" w:hAnsi="Times New Roman"/>
                <w:b/>
                <w:bCs/>
                <w:sz w:val="24"/>
                <w:szCs w:val="24"/>
              </w:rPr>
            </w:pPr>
          </w:p>
        </w:tc>
      </w:tr>
      <w:tr w:rsidR="00627AA4" w:rsidRPr="00BA3EE4" w14:paraId="4E6DDF0E" w14:textId="77777777" w:rsidTr="00627AA4">
        <w:trPr>
          <w:gridAfter w:val="1"/>
          <w:divId w:val="1412773749"/>
          <w:wAfter w:w="26" w:type="dxa"/>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1146099F" w14:textId="77777777" w:rsidR="00B76AC2" w:rsidRPr="00BA3EE4" w:rsidRDefault="00B76AC2" w:rsidP="00BA3EE4">
            <w:pPr>
              <w:suppressAutoHyphens w:val="0"/>
              <w:spacing w:after="0" w:line="360" w:lineRule="auto"/>
              <w:rPr>
                <w:rFonts w:ascii="Times New Roman" w:hAnsi="Times New Roman"/>
                <w:sz w:val="24"/>
                <w:szCs w:val="24"/>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46EBD65A" w14:textId="77777777" w:rsidR="00B76AC2" w:rsidRPr="00BA3EE4" w:rsidRDefault="00B76AC2"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608B205F" w14:textId="77777777" w:rsidR="00B76AC2" w:rsidRPr="00BA3EE4" w:rsidRDefault="00B76AC2"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5465C902" w14:textId="77777777" w:rsidR="00B76AC2" w:rsidRPr="00BA3EE4" w:rsidRDefault="00B76AC2"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hideMark/>
          </w:tcPr>
          <w:p w14:paraId="5FDD2C2A" w14:textId="77777777" w:rsidR="00B76AC2" w:rsidRPr="00BA3EE4" w:rsidRDefault="00B76AC2" w:rsidP="00BA3EE4">
            <w:pPr>
              <w:keepNext/>
              <w:keepLines/>
              <w:autoSpaceDE w:val="0"/>
              <w:adjustRightInd w:val="0"/>
              <w:spacing w:after="0" w:line="360" w:lineRule="auto"/>
              <w:jc w:val="center"/>
              <w:rPr>
                <w:rFonts w:ascii="Times New Roman" w:hAnsi="Times New Roman"/>
                <w:i/>
                <w:sz w:val="24"/>
                <w:szCs w:val="26"/>
              </w:rPr>
            </w:pPr>
            <w:r w:rsidRPr="00BA3EE4">
              <w:rPr>
                <w:rFonts w:ascii="Times New Roman" w:hAnsi="Times New Roman"/>
                <w:i/>
                <w:sz w:val="24"/>
                <w:szCs w:val="26"/>
              </w:rPr>
              <w:t>N</w:t>
            </w:r>
            <w:r w:rsidRPr="00BA3EE4">
              <w:rPr>
                <w:rFonts w:ascii="Times New Roman" w:hAnsi="Times New Roman"/>
                <w:i/>
                <w:sz w:val="24"/>
                <w:szCs w:val="26"/>
                <w:vertAlign w:val="subscript"/>
              </w:rPr>
              <w:t>comp66</w:t>
            </w:r>
          </w:p>
        </w:tc>
        <w:tc>
          <w:tcPr>
            <w:tcW w:w="1131" w:type="dxa"/>
            <w:tcBorders>
              <w:top w:val="single" w:sz="4" w:space="0" w:color="auto"/>
              <w:left w:val="single" w:sz="4" w:space="0" w:color="auto"/>
              <w:bottom w:val="single" w:sz="4" w:space="0" w:color="auto"/>
              <w:right w:val="single" w:sz="4" w:space="0" w:color="auto"/>
            </w:tcBorders>
            <w:vAlign w:val="center"/>
          </w:tcPr>
          <w:p w14:paraId="42F42A50"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2C081DD9" w14:textId="77777777" w:rsidR="00B76AC2" w:rsidRPr="00BA3EE4" w:rsidRDefault="00B76AC2" w:rsidP="00BA3EE4">
            <w:pPr>
              <w:suppressAutoHyphens w:val="0"/>
              <w:spacing w:after="0" w:line="360" w:lineRule="auto"/>
              <w:rPr>
                <w:rFonts w:ascii="Times New Roman" w:hAnsi="Times New Roman"/>
                <w:b/>
                <w:bCs/>
                <w:sz w:val="24"/>
                <w:szCs w:val="24"/>
              </w:rPr>
            </w:pPr>
          </w:p>
        </w:tc>
      </w:tr>
      <w:tr w:rsidR="00627AA4" w:rsidRPr="00BA3EE4" w14:paraId="69B35CD8" w14:textId="77777777" w:rsidTr="00627AA4">
        <w:trPr>
          <w:gridAfter w:val="1"/>
          <w:divId w:val="1412773749"/>
          <w:wAfter w:w="26" w:type="dxa"/>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6812F207" w14:textId="77777777" w:rsidR="00B76AC2" w:rsidRPr="00BA3EE4" w:rsidRDefault="00B76AC2" w:rsidP="00BA3EE4">
            <w:pPr>
              <w:suppressAutoHyphens w:val="0"/>
              <w:spacing w:after="0" w:line="360" w:lineRule="auto"/>
              <w:rPr>
                <w:rFonts w:ascii="Times New Roman" w:hAnsi="Times New Roman"/>
                <w:sz w:val="24"/>
                <w:szCs w:val="24"/>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39DBDD7F" w14:textId="77777777" w:rsidR="00B76AC2" w:rsidRPr="00BA3EE4" w:rsidRDefault="00B76AC2"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42CD1AA4" w14:textId="77777777" w:rsidR="00B76AC2" w:rsidRPr="00BA3EE4" w:rsidRDefault="00B76AC2"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5183E6AF" w14:textId="77777777" w:rsidR="00B76AC2" w:rsidRPr="00BA3EE4" w:rsidRDefault="00B76AC2"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hideMark/>
          </w:tcPr>
          <w:p w14:paraId="4C35B0FF" w14:textId="77777777" w:rsidR="00B76AC2" w:rsidRPr="00BA3EE4" w:rsidRDefault="00B76AC2" w:rsidP="00BA3EE4">
            <w:pPr>
              <w:keepNext/>
              <w:keepLines/>
              <w:autoSpaceDE w:val="0"/>
              <w:adjustRightInd w:val="0"/>
              <w:spacing w:after="0" w:line="360" w:lineRule="auto"/>
              <w:jc w:val="center"/>
              <w:rPr>
                <w:rFonts w:ascii="Times New Roman" w:hAnsi="Times New Roman"/>
                <w:i/>
                <w:sz w:val="24"/>
                <w:szCs w:val="26"/>
              </w:rPr>
            </w:pPr>
            <w:r w:rsidRPr="00BA3EE4">
              <w:rPr>
                <w:rFonts w:ascii="Times New Roman" w:hAnsi="Times New Roman"/>
                <w:i/>
                <w:sz w:val="24"/>
                <w:szCs w:val="26"/>
              </w:rPr>
              <w:t>N</w:t>
            </w:r>
            <w:r w:rsidRPr="00BA3EE4">
              <w:rPr>
                <w:rFonts w:ascii="Times New Roman" w:hAnsi="Times New Roman"/>
                <w:i/>
                <w:sz w:val="24"/>
                <w:szCs w:val="26"/>
                <w:vertAlign w:val="subscript"/>
              </w:rPr>
              <w:t>comp120</w:t>
            </w:r>
          </w:p>
        </w:tc>
        <w:tc>
          <w:tcPr>
            <w:tcW w:w="1131" w:type="dxa"/>
            <w:tcBorders>
              <w:top w:val="single" w:sz="4" w:space="0" w:color="auto"/>
              <w:left w:val="single" w:sz="4" w:space="0" w:color="auto"/>
              <w:bottom w:val="single" w:sz="4" w:space="0" w:color="auto"/>
              <w:right w:val="single" w:sz="4" w:space="0" w:color="auto"/>
            </w:tcBorders>
            <w:vAlign w:val="center"/>
          </w:tcPr>
          <w:p w14:paraId="42D41648"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5D67945B" w14:textId="77777777" w:rsidR="00B76AC2" w:rsidRPr="00BA3EE4" w:rsidRDefault="00B76AC2" w:rsidP="00BA3EE4">
            <w:pPr>
              <w:suppressAutoHyphens w:val="0"/>
              <w:spacing w:after="0" w:line="360" w:lineRule="auto"/>
              <w:rPr>
                <w:rFonts w:ascii="Times New Roman" w:hAnsi="Times New Roman"/>
                <w:b/>
                <w:bCs/>
                <w:sz w:val="24"/>
                <w:szCs w:val="24"/>
              </w:rPr>
            </w:pPr>
          </w:p>
        </w:tc>
      </w:tr>
      <w:tr w:rsidR="00627AA4" w:rsidRPr="00BA3EE4" w14:paraId="0FD977BE" w14:textId="77777777" w:rsidTr="00627AA4">
        <w:trPr>
          <w:gridAfter w:val="1"/>
          <w:divId w:val="1412773749"/>
          <w:wAfter w:w="26" w:type="dxa"/>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20FDB8FD" w14:textId="77777777" w:rsidR="00B76AC2" w:rsidRPr="00BA3EE4" w:rsidRDefault="00B76AC2" w:rsidP="00BA3EE4">
            <w:pPr>
              <w:suppressAutoHyphens w:val="0"/>
              <w:spacing w:after="0" w:line="360" w:lineRule="auto"/>
              <w:rPr>
                <w:rFonts w:ascii="Times New Roman" w:hAnsi="Times New Roman"/>
                <w:sz w:val="24"/>
                <w:szCs w:val="24"/>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40AE98AD" w14:textId="77777777" w:rsidR="00B76AC2" w:rsidRPr="00BA3EE4" w:rsidRDefault="00B76AC2" w:rsidP="00BA3EE4">
            <w:pPr>
              <w:suppressAutoHyphens w:val="0"/>
              <w:spacing w:after="0" w:line="360" w:lineRule="auto"/>
              <w:rPr>
                <w:rFonts w:ascii="Times New Roman" w:hAnsi="Times New Roman"/>
                <w:sz w:val="24"/>
                <w:szCs w:val="24"/>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14:paraId="05240BBA" w14:textId="77777777" w:rsidR="00B76AC2" w:rsidRPr="00BA3EE4" w:rsidRDefault="00B76AC2" w:rsidP="00BA3EE4">
            <w:pPr>
              <w:suppressAutoHyphens w:val="0"/>
              <w:spacing w:after="0" w:line="360" w:lineRule="auto"/>
              <w:rPr>
                <w:rFonts w:ascii="Times New Roman" w:hAnsi="Times New Roman"/>
                <w:sz w:val="24"/>
                <w:szCs w:val="24"/>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14:paraId="52E2A11B" w14:textId="77777777" w:rsidR="00B76AC2" w:rsidRPr="00BA3EE4" w:rsidRDefault="00B76AC2" w:rsidP="00BA3EE4">
            <w:pPr>
              <w:suppressAutoHyphens w:val="0"/>
              <w:spacing w:after="0" w:line="360" w:lineRule="auto"/>
              <w:rPr>
                <w:rFonts w:ascii="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hideMark/>
          </w:tcPr>
          <w:p w14:paraId="5B4B6E09" w14:textId="77777777" w:rsidR="00B76AC2" w:rsidRPr="00BA3EE4" w:rsidRDefault="00B76AC2" w:rsidP="00BA3EE4">
            <w:pPr>
              <w:keepNext/>
              <w:keepLines/>
              <w:autoSpaceDE w:val="0"/>
              <w:adjustRightInd w:val="0"/>
              <w:spacing w:after="0" w:line="360" w:lineRule="auto"/>
              <w:jc w:val="center"/>
              <w:rPr>
                <w:rFonts w:ascii="Times New Roman" w:hAnsi="Times New Roman"/>
                <w:i/>
                <w:sz w:val="24"/>
                <w:szCs w:val="26"/>
              </w:rPr>
            </w:pPr>
            <w:r w:rsidRPr="00BA3EE4">
              <w:rPr>
                <w:rFonts w:ascii="Times New Roman" w:hAnsi="Times New Roman"/>
                <w:i/>
                <w:sz w:val="24"/>
                <w:szCs w:val="26"/>
              </w:rPr>
              <w:t>N</w:t>
            </w:r>
            <w:r w:rsidRPr="00BA3EE4">
              <w:rPr>
                <w:rFonts w:ascii="Times New Roman" w:hAnsi="Times New Roman"/>
                <w:i/>
                <w:sz w:val="24"/>
                <w:szCs w:val="26"/>
                <w:vertAlign w:val="subscript"/>
              </w:rPr>
              <w:t>Tcomp</w:t>
            </w:r>
          </w:p>
        </w:tc>
        <w:tc>
          <w:tcPr>
            <w:tcW w:w="1131" w:type="dxa"/>
            <w:tcBorders>
              <w:top w:val="single" w:sz="4" w:space="0" w:color="auto"/>
              <w:left w:val="single" w:sz="4" w:space="0" w:color="auto"/>
              <w:bottom w:val="single" w:sz="4" w:space="0" w:color="auto"/>
              <w:right w:val="single" w:sz="4" w:space="0" w:color="auto"/>
            </w:tcBorders>
            <w:vAlign w:val="center"/>
          </w:tcPr>
          <w:p w14:paraId="77C93851" w14:textId="77777777" w:rsidR="00B76AC2" w:rsidRPr="00BA3EE4" w:rsidRDefault="00B76AC2" w:rsidP="00BA3EE4">
            <w:pPr>
              <w:spacing w:after="0" w:line="360" w:lineRule="auto"/>
              <w:ind w:left="34"/>
              <w:jc w:val="center"/>
              <w:rPr>
                <w:rFonts w:ascii="Times New Roman" w:hAnsi="Times New Roman"/>
                <w:b/>
                <w:bCs/>
                <w:sz w:val="24"/>
                <w:szCs w:val="24"/>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7D826E96" w14:textId="77777777" w:rsidR="00B76AC2" w:rsidRPr="00BA3EE4" w:rsidRDefault="00B76AC2" w:rsidP="00BA3EE4">
            <w:pPr>
              <w:suppressAutoHyphens w:val="0"/>
              <w:spacing w:after="0" w:line="360" w:lineRule="auto"/>
              <w:rPr>
                <w:rFonts w:ascii="Times New Roman" w:hAnsi="Times New Roman"/>
                <w:b/>
                <w:bCs/>
                <w:sz w:val="24"/>
                <w:szCs w:val="24"/>
              </w:rPr>
            </w:pPr>
          </w:p>
        </w:tc>
      </w:tr>
      <w:tr w:rsidR="00627AA4" w:rsidRPr="00BA3EE4" w14:paraId="1F956A5F" w14:textId="77777777" w:rsidTr="00627AA4">
        <w:tblPrEx>
          <w:tblBorders>
            <w:insideH w:val="none" w:sz="0" w:space="0" w:color="auto"/>
            <w:insideV w:val="none" w:sz="0" w:space="0" w:color="auto"/>
          </w:tblBorders>
          <w:tblCellMar>
            <w:left w:w="0" w:type="dxa"/>
            <w:right w:w="0" w:type="dxa"/>
          </w:tblCellMar>
          <w:tblLook w:val="04A0" w:firstRow="1" w:lastRow="0" w:firstColumn="1" w:lastColumn="0" w:noHBand="0" w:noVBand="1"/>
        </w:tblPrEx>
        <w:trPr>
          <w:divId w:val="1412773749"/>
        </w:trPr>
        <w:tc>
          <w:tcPr>
            <w:tcW w:w="9465" w:type="dxa"/>
            <w:gridSpan w:val="8"/>
            <w:tcBorders>
              <w:top w:val="single" w:sz="6" w:space="0" w:color="000000"/>
              <w:left w:val="single" w:sz="6" w:space="0" w:color="000000"/>
              <w:bottom w:val="single" w:sz="6" w:space="0" w:color="000000"/>
              <w:right w:val="single" w:sz="6" w:space="0" w:color="000000"/>
            </w:tcBorders>
            <w:vAlign w:val="center"/>
            <w:hideMark/>
          </w:tcPr>
          <w:p w14:paraId="5C6D3439" w14:textId="77777777" w:rsidR="00B76AC2" w:rsidRPr="00BA3EE4" w:rsidRDefault="00B76AC2" w:rsidP="00BA3EE4">
            <w:pPr>
              <w:suppressAutoHyphens w:val="0"/>
              <w:spacing w:after="0"/>
              <w:jc w:val="both"/>
              <w:rPr>
                <w:rFonts w:ascii="Times New Roman" w:eastAsia="Times New Roman" w:hAnsi="Times New Roman"/>
                <w:sz w:val="24"/>
                <w:szCs w:val="24"/>
              </w:rPr>
            </w:pPr>
            <w:r w:rsidRPr="00BA3EE4">
              <w:rPr>
                <w:rFonts w:ascii="Times New Roman" w:eastAsia="Times New Roman" w:hAnsi="Times New Roman"/>
                <w:sz w:val="24"/>
                <w:szCs w:val="24"/>
              </w:rPr>
              <w:t xml:space="preserve">Reprezentant legal al OSD (nume și prenume): </w:t>
            </w:r>
          </w:p>
          <w:p w14:paraId="1ECC52E9" w14:textId="3954D16A" w:rsidR="00B76AC2" w:rsidRPr="00BA3EE4" w:rsidRDefault="00B76AC2" w:rsidP="00BA3EE4">
            <w:pPr>
              <w:suppressAutoHyphens w:val="0"/>
              <w:spacing w:after="0"/>
              <w:jc w:val="both"/>
              <w:rPr>
                <w:rFonts w:ascii="Times New Roman" w:eastAsia="Times New Roman" w:hAnsi="Times New Roman"/>
                <w:sz w:val="24"/>
                <w:szCs w:val="24"/>
              </w:rPr>
            </w:pPr>
            <w:r w:rsidRPr="00BA3EE4">
              <w:rPr>
                <w:rFonts w:ascii="Times New Roman" w:eastAsia="Times New Roman" w:hAnsi="Times New Roman"/>
                <w:sz w:val="24"/>
                <w:szCs w:val="24"/>
              </w:rPr>
              <w:t>Semnătura …………………………</w:t>
            </w:r>
          </w:p>
        </w:tc>
      </w:tr>
    </w:tbl>
    <w:p w14:paraId="6981F3F7" w14:textId="77777777" w:rsidR="008B4936" w:rsidRPr="00BA3EE4" w:rsidRDefault="005A441B" w:rsidP="00BA3EE4">
      <w:pPr>
        <w:pStyle w:val="sanxttl"/>
        <w:spacing w:after="0" w:line="360" w:lineRule="auto"/>
        <w:jc w:val="right"/>
        <w:divId w:val="1412773749"/>
        <w:rPr>
          <w:rFonts w:ascii="Times New Roman" w:hAnsi="Times New Roman"/>
          <w:color w:val="auto"/>
          <w:sz w:val="24"/>
          <w:szCs w:val="24"/>
        </w:rPr>
      </w:pPr>
      <w:r w:rsidRPr="00BA3EE4">
        <w:rPr>
          <w:rFonts w:ascii="Times New Roman" w:hAnsi="Times New Roman"/>
          <w:color w:val="auto"/>
          <w:sz w:val="24"/>
          <w:szCs w:val="24"/>
        </w:rPr>
        <w:t>Anexa nr. 4</w:t>
      </w:r>
    </w:p>
    <w:p w14:paraId="39792AF0" w14:textId="77777777" w:rsidR="008B4936" w:rsidRPr="00BA3EE4" w:rsidRDefault="005A441B" w:rsidP="00BA3EE4">
      <w:pPr>
        <w:pStyle w:val="spar"/>
        <w:spacing w:after="0" w:line="360" w:lineRule="auto"/>
        <w:jc w:val="right"/>
        <w:divId w:val="1412773749"/>
        <w:rPr>
          <w:shd w:val="clear" w:color="auto" w:fill="FFFFFF"/>
        </w:rPr>
      </w:pPr>
      <w:r w:rsidRPr="00BA3EE4">
        <w:rPr>
          <w:shd w:val="clear" w:color="auto" w:fill="FFFFFF"/>
        </w:rPr>
        <w:t>la standard</w:t>
      </w:r>
    </w:p>
    <w:p w14:paraId="78711BB7" w14:textId="77777777" w:rsidR="008B4936" w:rsidRPr="00BA3EE4" w:rsidRDefault="005A441B" w:rsidP="00BA3EE4">
      <w:pPr>
        <w:pStyle w:val="spar"/>
        <w:spacing w:after="0" w:line="360" w:lineRule="auto"/>
        <w:jc w:val="both"/>
        <w:divId w:val="1412773749"/>
        <w:rPr>
          <w:shd w:val="clear" w:color="auto" w:fill="FFFFFF"/>
        </w:rPr>
      </w:pPr>
      <w:r w:rsidRPr="00BA3EE4">
        <w:rPr>
          <w:shd w:val="clear" w:color="auto" w:fill="FFFFFF"/>
        </w:rPr>
        <w:t>Bilanţul compensaţiilor plătite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6"/>
        <w:gridCol w:w="1897"/>
      </w:tblGrid>
      <w:tr w:rsidR="00375DC3" w:rsidRPr="00BA3EE4" w14:paraId="089F2A01" w14:textId="77777777" w:rsidTr="00EC545A">
        <w:trPr>
          <w:divId w:val="141277374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413637"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Operatorul sistemului de distribuţie a gazelor naturale </w:t>
            </w:r>
          </w:p>
        </w:tc>
        <w:tc>
          <w:tcPr>
            <w:tcW w:w="1897" w:type="dxa"/>
            <w:tcBorders>
              <w:top w:val="single" w:sz="6" w:space="0" w:color="000000"/>
              <w:left w:val="single" w:sz="6" w:space="0" w:color="000000"/>
              <w:bottom w:val="single" w:sz="6" w:space="0" w:color="000000"/>
              <w:right w:val="single" w:sz="6" w:space="0" w:color="000000"/>
            </w:tcBorders>
            <w:vAlign w:val="center"/>
            <w:hideMark/>
          </w:tcPr>
          <w:p w14:paraId="2EC9A3D7"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375DC3" w:rsidRPr="00BA3EE4" w14:paraId="179F5496" w14:textId="77777777" w:rsidTr="00EC545A">
        <w:trPr>
          <w:divId w:val="141277374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1B12FF"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Numărul licenţei de operare a sistemului de distribuţie a gazelor naturale</w:t>
            </w:r>
          </w:p>
        </w:tc>
        <w:tc>
          <w:tcPr>
            <w:tcW w:w="1897" w:type="dxa"/>
            <w:tcBorders>
              <w:top w:val="single" w:sz="6" w:space="0" w:color="000000"/>
              <w:left w:val="single" w:sz="6" w:space="0" w:color="000000"/>
              <w:bottom w:val="single" w:sz="6" w:space="0" w:color="000000"/>
              <w:right w:val="single" w:sz="6" w:space="0" w:color="000000"/>
            </w:tcBorders>
            <w:vAlign w:val="center"/>
            <w:hideMark/>
          </w:tcPr>
          <w:p w14:paraId="72B4A809"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375DC3" w:rsidRPr="00BA3EE4" w14:paraId="0A2C31FB" w14:textId="77777777" w:rsidTr="00EC545A">
        <w:trPr>
          <w:divId w:val="141277374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7CC6F2"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Numărul şi data de înregistrare la OSD a adresei de înaintare a raportului</w:t>
            </w:r>
          </w:p>
        </w:tc>
        <w:tc>
          <w:tcPr>
            <w:tcW w:w="1897" w:type="dxa"/>
            <w:tcBorders>
              <w:top w:val="single" w:sz="6" w:space="0" w:color="000000"/>
              <w:left w:val="single" w:sz="6" w:space="0" w:color="000000"/>
              <w:bottom w:val="single" w:sz="6" w:space="0" w:color="000000"/>
              <w:right w:val="single" w:sz="6" w:space="0" w:color="000000"/>
            </w:tcBorders>
            <w:vAlign w:val="center"/>
            <w:hideMark/>
          </w:tcPr>
          <w:p w14:paraId="0BE9248F"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375DC3" w:rsidRPr="00BA3EE4" w14:paraId="1FE80567" w14:textId="77777777" w:rsidTr="00EC545A">
        <w:trPr>
          <w:divId w:val="141277374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862E38"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Anul </w:t>
            </w:r>
            <w:r w:rsidR="00935B5C" w:rsidRPr="00BA3EE4">
              <w:rPr>
                <w:rFonts w:ascii="Times New Roman" w:hAnsi="Times New Roman"/>
                <w:sz w:val="24"/>
                <w:szCs w:val="24"/>
              </w:rPr>
              <w:t xml:space="preserve">gazier </w:t>
            </w:r>
            <w:r w:rsidRPr="00BA3EE4">
              <w:rPr>
                <w:rFonts w:ascii="Times New Roman" w:hAnsi="Times New Roman"/>
                <w:sz w:val="24"/>
                <w:szCs w:val="24"/>
              </w:rPr>
              <w:t xml:space="preserve">pentru care se realizează raportarea </w:t>
            </w:r>
          </w:p>
        </w:tc>
        <w:tc>
          <w:tcPr>
            <w:tcW w:w="1897" w:type="dxa"/>
            <w:tcBorders>
              <w:top w:val="single" w:sz="6" w:space="0" w:color="000000"/>
              <w:left w:val="single" w:sz="6" w:space="0" w:color="000000"/>
              <w:bottom w:val="single" w:sz="6" w:space="0" w:color="000000"/>
              <w:right w:val="single" w:sz="6" w:space="0" w:color="000000"/>
            </w:tcBorders>
            <w:vAlign w:val="center"/>
            <w:hideMark/>
          </w:tcPr>
          <w:p w14:paraId="22A7F17D" w14:textId="77777777" w:rsidR="008B4936" w:rsidRPr="00BA3EE4" w:rsidRDefault="005A441B"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bl>
    <w:p w14:paraId="232414B7" w14:textId="77777777" w:rsidR="008B4936" w:rsidRPr="00BA3EE4" w:rsidRDefault="008B4936" w:rsidP="00BA3EE4">
      <w:pPr>
        <w:autoSpaceDN/>
        <w:spacing w:after="0" w:line="360" w:lineRule="auto"/>
        <w:jc w:val="both"/>
        <w:divId w:val="1412773749"/>
        <w:rPr>
          <w:rStyle w:val="sanxbdy"/>
          <w:rFonts w:ascii="Times New Roman" w:eastAsia="Times New Roman" w:hAnsi="Times New Roman"/>
          <w:vanish/>
          <w:color w:val="auto"/>
          <w:sz w:val="24"/>
          <w:szCs w:val="24"/>
        </w:rPr>
      </w:pP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329"/>
        <w:gridCol w:w="5189"/>
        <w:gridCol w:w="1845"/>
        <w:gridCol w:w="1589"/>
        <w:gridCol w:w="1559"/>
      </w:tblGrid>
      <w:tr w:rsidR="00935B5C" w:rsidRPr="00BA3EE4" w14:paraId="14B9B42D"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3A3B7138" w14:textId="77777777"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Nr.</w:t>
            </w:r>
          </w:p>
          <w:p w14:paraId="157348CA" w14:textId="77777777"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crt.</w:t>
            </w:r>
          </w:p>
          <w:p w14:paraId="02BC1FE3" w14:textId="77777777" w:rsidR="00935B5C" w:rsidRPr="00BA3EE4" w:rsidRDefault="00935B5C" w:rsidP="00BA3EE4">
            <w:pPr>
              <w:pStyle w:val="spar1"/>
              <w:spacing w:after="0" w:line="360" w:lineRule="auto"/>
              <w:jc w:val="center"/>
              <w:rPr>
                <w:rFonts w:ascii="Times New Roman" w:hAnsi="Times New Roman"/>
                <w:sz w:val="24"/>
                <w:szCs w:val="24"/>
              </w:rPr>
            </w:pP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06200B47" w14:textId="77777777"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Indicator general de performanţă</w:t>
            </w:r>
          </w:p>
          <w:p w14:paraId="165D6509" w14:textId="77777777" w:rsidR="00935B5C" w:rsidRPr="00BA3EE4" w:rsidRDefault="00935B5C" w:rsidP="00BA3EE4">
            <w:pPr>
              <w:pStyle w:val="spar1"/>
              <w:spacing w:after="0" w:line="360" w:lineRule="auto"/>
              <w:jc w:val="center"/>
              <w:rPr>
                <w:rFonts w:ascii="Times New Roman" w:hAnsi="Times New Roman"/>
                <w:sz w:val="24"/>
                <w:szCs w:val="24"/>
              </w:rPr>
            </w:pPr>
          </w:p>
          <w:p w14:paraId="17F9C442" w14:textId="77777777" w:rsidR="00935B5C" w:rsidRPr="00BA3EE4" w:rsidRDefault="00935B5C" w:rsidP="00BA3EE4">
            <w:pPr>
              <w:pStyle w:val="spar1"/>
              <w:spacing w:after="0" w:line="360" w:lineRule="auto"/>
              <w:jc w:val="center"/>
              <w:rPr>
                <w:rFonts w:ascii="Times New Roman" w:hAnsi="Times New Roman"/>
                <w:sz w:val="24"/>
                <w:szCs w:val="24"/>
              </w:rPr>
            </w:pP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1F06AD39" w14:textId="47741ECB"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Numărul solicitanților pentru care OSD are obligația deplată compensaţiilor</w:t>
            </w:r>
          </w:p>
        </w:tc>
        <w:tc>
          <w:tcPr>
            <w:tcW w:w="1589" w:type="dxa"/>
            <w:tcBorders>
              <w:top w:val="single" w:sz="6" w:space="0" w:color="000000"/>
              <w:left w:val="single" w:sz="6" w:space="0" w:color="000000"/>
              <w:bottom w:val="single" w:sz="6" w:space="0" w:color="000000"/>
              <w:right w:val="single" w:sz="6" w:space="0" w:color="000000"/>
            </w:tcBorders>
          </w:tcPr>
          <w:p w14:paraId="5E3020C6" w14:textId="77777777"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Nr. compensațiilor achitate</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4FA65C8" w14:textId="4CCE26A4"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Cuantumul total al compensaţiilor</w:t>
            </w:r>
          </w:p>
          <w:p w14:paraId="351F818C" w14:textId="77777777"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achitate (lei)</w:t>
            </w:r>
          </w:p>
        </w:tc>
      </w:tr>
      <w:tr w:rsidR="00935B5C" w:rsidRPr="00BA3EE4" w14:paraId="544901B6"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3341CD6F" w14:textId="77777777"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0</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7E72DFCE" w14:textId="77777777"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1</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1800E2CA" w14:textId="77777777"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2</w:t>
            </w:r>
          </w:p>
        </w:tc>
        <w:tc>
          <w:tcPr>
            <w:tcW w:w="1589" w:type="dxa"/>
            <w:tcBorders>
              <w:top w:val="single" w:sz="6" w:space="0" w:color="000000"/>
              <w:left w:val="single" w:sz="6" w:space="0" w:color="000000"/>
              <w:bottom w:val="single" w:sz="6" w:space="0" w:color="000000"/>
              <w:right w:val="single" w:sz="6" w:space="0" w:color="000000"/>
            </w:tcBorders>
          </w:tcPr>
          <w:p w14:paraId="75092A15" w14:textId="77777777"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3</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7BA06B80" w14:textId="1BAD33B4" w:rsidR="00935B5C" w:rsidRPr="00BA3EE4" w:rsidRDefault="00935B5C" w:rsidP="00BA3EE4">
            <w:pPr>
              <w:pStyle w:val="spar1"/>
              <w:spacing w:after="0" w:line="360" w:lineRule="auto"/>
              <w:jc w:val="center"/>
              <w:rPr>
                <w:rFonts w:ascii="Times New Roman" w:hAnsi="Times New Roman"/>
                <w:sz w:val="24"/>
                <w:szCs w:val="24"/>
              </w:rPr>
            </w:pPr>
            <w:r w:rsidRPr="00BA3EE4">
              <w:rPr>
                <w:rFonts w:ascii="Times New Roman" w:hAnsi="Times New Roman"/>
                <w:sz w:val="24"/>
                <w:szCs w:val="24"/>
              </w:rPr>
              <w:t>4</w:t>
            </w:r>
          </w:p>
        </w:tc>
      </w:tr>
      <w:tr w:rsidR="00935B5C" w:rsidRPr="00BA3EE4" w14:paraId="66C46CDE"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0FD398D5"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1.</w:t>
            </w:r>
          </w:p>
          <w:p w14:paraId="439AE491"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283F6991"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23C19FD1"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IP0 - Înregistrarea sesizărilor/reclamaţiilor/</w:t>
            </w:r>
          </w:p>
          <w:p w14:paraId="561CDAF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solicitărilor privind serviciul de distribuţie</w:t>
            </w:r>
          </w:p>
          <w:p w14:paraId="2C09C905"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a 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0E7185A2"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34204FE6"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56A5FF4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393FF128" w14:textId="77777777" w:rsidR="00935B5C" w:rsidRPr="00BA3EE4" w:rsidRDefault="00935B5C" w:rsidP="00BA3EE4">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513709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35D3EBC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1E095311"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935B5C" w:rsidRPr="00BA3EE4" w14:paraId="00639723"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18917B9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2.</w:t>
            </w:r>
          </w:p>
          <w:p w14:paraId="203FC5E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998B5B1"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027F21AB" w14:textId="5EA536DD"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IP1 </w:t>
            </w:r>
            <w:r w:rsidR="006954F6" w:rsidRPr="00BA3EE4">
              <w:rPr>
                <w:rFonts w:ascii="Times New Roman" w:hAnsi="Times New Roman"/>
                <w:sz w:val="24"/>
                <w:szCs w:val="24"/>
              </w:rPr>
              <w:t>–</w:t>
            </w:r>
            <w:r w:rsidRPr="00BA3EE4">
              <w:rPr>
                <w:rFonts w:ascii="Times New Roman" w:hAnsi="Times New Roman"/>
                <w:sz w:val="24"/>
                <w:szCs w:val="24"/>
              </w:rPr>
              <w:t xml:space="preserve"> </w:t>
            </w:r>
            <w:r w:rsidR="006954F6" w:rsidRPr="00BA3EE4">
              <w:rPr>
                <w:rFonts w:ascii="Times New Roman" w:hAnsi="Times New Roman"/>
                <w:sz w:val="24"/>
                <w:szCs w:val="24"/>
              </w:rPr>
              <w:t>Accesul/</w:t>
            </w:r>
            <w:r w:rsidRPr="00BA3EE4">
              <w:rPr>
                <w:rFonts w:ascii="Times New Roman" w:hAnsi="Times New Roman"/>
                <w:sz w:val="24"/>
                <w:szCs w:val="24"/>
              </w:rPr>
              <w:t xml:space="preserve">Contractarea serviciului de distribuţie </w:t>
            </w:r>
          </w:p>
          <w:p w14:paraId="623B52D8"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şi respectarea condiţiilor de predare-preluare</w:t>
            </w:r>
          </w:p>
          <w:p w14:paraId="18E60B61"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a 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4C4F49BA"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18CC34F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6D18E41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6EF3F417" w14:textId="77777777" w:rsidR="00935B5C" w:rsidRPr="00BA3EE4" w:rsidRDefault="00935B5C" w:rsidP="00BA3EE4">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1FE8022E"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22A860E0"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309933C3"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935B5C" w:rsidRPr="00BA3EE4" w14:paraId="33AB5FA8"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07A9BE4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3.</w:t>
            </w:r>
          </w:p>
          <w:p w14:paraId="15F59C36"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0A76937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 IP2 - Î</w:t>
            </w:r>
            <w:r w:rsidRPr="00BA3EE4">
              <w:rPr>
                <w:rStyle w:val="slitbdy"/>
                <w:rFonts w:ascii="Times New Roman" w:eastAsia="Times New Roman" w:hAnsi="Times New Roman"/>
                <w:color w:val="auto"/>
                <w:sz w:val="24"/>
                <w:szCs w:val="24"/>
              </w:rPr>
              <w:t>ntreruperea/limitarea/reluarea alimentării cu gaze naturale la locul de consum al clientului final</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0204B868"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0A231A08"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7FAA4F21" w14:textId="77777777" w:rsidR="00935B5C" w:rsidRPr="00BA3EE4" w:rsidRDefault="00935B5C" w:rsidP="00BA3EE4">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43AA903D"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016C52A6"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935B5C" w:rsidRPr="00BA3EE4" w14:paraId="68E13E86"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50817018"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4.</w:t>
            </w:r>
          </w:p>
          <w:p w14:paraId="10B639AD"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39CF61B0"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IP3 - Racordarea la sistemul de distribuţie a </w:t>
            </w:r>
          </w:p>
          <w:p w14:paraId="63E36D7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26EC1201"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97B6FAD"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1F782C59" w14:textId="77777777" w:rsidR="00935B5C" w:rsidRPr="00BA3EE4" w:rsidRDefault="00935B5C" w:rsidP="00BA3EE4">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04A0668"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12E4A6D7"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935B5C" w:rsidRPr="00BA3EE4" w14:paraId="496E28D9"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24289244"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5.</w:t>
            </w:r>
          </w:p>
          <w:p w14:paraId="438010A5"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230B70E5"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08F6CAB3"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7ECAEFC5"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IP4 - Refacerea terenurilor şi/sau a bunurilor</w:t>
            </w:r>
          </w:p>
          <w:p w14:paraId="4A5D41FD"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afectate de execuţia unor lucrări la </w:t>
            </w:r>
          </w:p>
          <w:p w14:paraId="76B976A0"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obiectivele sistemului de distribuţie a </w:t>
            </w:r>
          </w:p>
          <w:p w14:paraId="4408D1A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21600BD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7CB35A4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079C06FB"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07C477EB"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173936B5" w14:textId="77777777" w:rsidR="00935B5C" w:rsidRPr="00BA3EE4" w:rsidRDefault="00935B5C" w:rsidP="00BA3EE4">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08F48A6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286E8AA7"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33C9FE76"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6733CDE1"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935B5C" w:rsidRPr="00BA3EE4" w14:paraId="26A29CD0"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2221ED31"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6.</w:t>
            </w:r>
          </w:p>
          <w:p w14:paraId="0A953AE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1A01A26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BC05E9A"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2DFA063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IP5 - Notificarea limitărilor sau </w:t>
            </w:r>
          </w:p>
          <w:p w14:paraId="6BCD8F1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întreruperilor neplanificate şi reluarea </w:t>
            </w:r>
          </w:p>
          <w:p w14:paraId="47F79C7B"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prestării serviciului de distribuţie şi de </w:t>
            </w:r>
          </w:p>
          <w:p w14:paraId="013AF1D4"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sistem al 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4D5C0F02"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5FB89405"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7137662"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50B15D06"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3F4A9DB3" w14:textId="77777777" w:rsidR="00935B5C" w:rsidRPr="00BA3EE4" w:rsidRDefault="00935B5C" w:rsidP="00BA3EE4">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C90B2C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627FC9F"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071348AA"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09D760A0"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935B5C" w:rsidRPr="00BA3EE4" w14:paraId="11BE2CC2"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4766A45D"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7.</w:t>
            </w:r>
          </w:p>
          <w:p w14:paraId="47BC6498"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216BE8C6"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3CDA755"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43993295"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IP6 - Notificarea limitărilor sau </w:t>
            </w:r>
          </w:p>
          <w:p w14:paraId="67365BA3"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întreruperilor planificate şi reluarea </w:t>
            </w:r>
          </w:p>
          <w:p w14:paraId="2B66706E"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prestării serviciului de distribuţie şi de </w:t>
            </w:r>
          </w:p>
          <w:p w14:paraId="13F3FB3D"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sistem al 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11FA0D62"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0E0213F"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71685403"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A6BE708"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288B0622" w14:textId="77777777" w:rsidR="00935B5C" w:rsidRPr="00BA3EE4" w:rsidRDefault="00935B5C" w:rsidP="00BA3EE4">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7877133A"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0B297FD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521A7156"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5B7AD159"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935B5C" w:rsidRPr="00BA3EE4" w14:paraId="6316D7E1"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47C7D7C2"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8.</w:t>
            </w:r>
          </w:p>
          <w:p w14:paraId="58ACF9AD"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7EF357A2"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5875D05F"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3AC7A35B"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17D2A18B"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IP7 - Soluţionarea sesizărilor/reclamaţiilor/ </w:t>
            </w:r>
          </w:p>
          <w:p w14:paraId="068C0FEA"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solicitărilor privind prestarea serviciului de</w:t>
            </w:r>
          </w:p>
          <w:p w14:paraId="464B433F"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distribuţie şi de sistem al gazelor naturale, </w:t>
            </w:r>
          </w:p>
          <w:p w14:paraId="505FAD6A"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altele decât cele tratate distinct în </w:t>
            </w:r>
          </w:p>
          <w:p w14:paraId="018C9A12"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standardul de performanţă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09FF60D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253393DE"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6BC769D"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71F47C1"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161089B0"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137EDEDC" w14:textId="77777777" w:rsidR="00935B5C" w:rsidRPr="00BA3EE4" w:rsidRDefault="00935B5C" w:rsidP="00BA3EE4">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05386110"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5EF04CB2"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3BB371C"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003DFCFA"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651EA117"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r w:rsidR="00935B5C" w:rsidRPr="00BA3EE4" w14:paraId="5779FA6F"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7E64C9DF"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9.</w:t>
            </w:r>
          </w:p>
          <w:p w14:paraId="7BA168DE"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7A410C66"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2C8599B8"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IP9 - Realizarea obligaţiei de plată a </w:t>
            </w:r>
          </w:p>
          <w:p w14:paraId="1C66FAA4"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compensaţiilor datorate în conformitate cu </w:t>
            </w:r>
          </w:p>
          <w:p w14:paraId="35AA3467"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xml:space="preserve">prezentul standard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5DA9308D"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3EB888F5"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86B02E2"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4C5A76CF" w14:textId="77777777" w:rsidR="00935B5C" w:rsidRPr="00BA3EE4" w:rsidRDefault="00935B5C" w:rsidP="00BA3EE4">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458CD3D1"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46A6D2FD"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p w14:paraId="08F91A7E" w14:textId="77777777" w:rsidR="00935B5C" w:rsidRPr="00BA3EE4" w:rsidRDefault="00935B5C" w:rsidP="00BA3EE4">
            <w:pPr>
              <w:pStyle w:val="spar1"/>
              <w:spacing w:after="0" w:line="360" w:lineRule="auto"/>
              <w:jc w:val="both"/>
              <w:rPr>
                <w:rFonts w:ascii="Times New Roman" w:hAnsi="Times New Roman"/>
                <w:sz w:val="24"/>
                <w:szCs w:val="24"/>
              </w:rPr>
            </w:pPr>
            <w:r w:rsidRPr="00BA3EE4">
              <w:rPr>
                <w:rFonts w:ascii="Times New Roman" w:hAnsi="Times New Roman"/>
                <w:sz w:val="24"/>
                <w:szCs w:val="24"/>
              </w:rPr>
              <w:t> </w:t>
            </w:r>
          </w:p>
        </w:tc>
      </w:tr>
    </w:tbl>
    <w:p w14:paraId="7D896A08" w14:textId="77777777" w:rsidR="008B4936" w:rsidRPr="00BA3EE4" w:rsidRDefault="005A441B" w:rsidP="00BA3EE4">
      <w:pPr>
        <w:pStyle w:val="spar"/>
        <w:spacing w:after="0" w:line="360" w:lineRule="auto"/>
        <w:jc w:val="both"/>
        <w:divId w:val="1412773749"/>
      </w:pPr>
      <w:r w:rsidRPr="00BA3EE4">
        <w:rPr>
          <w:shd w:val="clear" w:color="auto" w:fill="FFFFFF"/>
        </w:rPr>
        <w:t>    Reprezentant legal al OSD (nume şi prenume):</w:t>
      </w:r>
    </w:p>
    <w:p w14:paraId="1BB5C2D3" w14:textId="77777777" w:rsidR="008B4936" w:rsidRPr="00BA3EE4" w:rsidRDefault="005A441B" w:rsidP="00BA3EE4">
      <w:pPr>
        <w:pStyle w:val="spar"/>
        <w:spacing w:after="0" w:line="360" w:lineRule="auto"/>
        <w:jc w:val="both"/>
        <w:divId w:val="1412773749"/>
        <w:rPr>
          <w:shd w:val="clear" w:color="auto" w:fill="FFFFFF"/>
        </w:rPr>
      </w:pPr>
      <w:r w:rsidRPr="00BA3EE4">
        <w:rPr>
          <w:shd w:val="clear" w:color="auto" w:fill="FFFFFF"/>
        </w:rPr>
        <w:t>    Semnătura</w:t>
      </w:r>
    </w:p>
    <w:p w14:paraId="26FFCD54" w14:textId="77777777" w:rsidR="008B4936" w:rsidRPr="00BA3EE4" w:rsidRDefault="005A441B" w:rsidP="00BA3EE4">
      <w:pPr>
        <w:pStyle w:val="spar"/>
        <w:spacing w:after="0" w:line="360" w:lineRule="auto"/>
        <w:jc w:val="both"/>
        <w:divId w:val="1412773749"/>
        <w:rPr>
          <w:shd w:val="clear" w:color="auto" w:fill="FFFFFF"/>
        </w:rPr>
      </w:pPr>
      <w:r w:rsidRPr="00BA3EE4">
        <w:rPr>
          <w:shd w:val="clear" w:color="auto" w:fill="FFFFFF"/>
        </w:rPr>
        <w:t>    ..................</w:t>
      </w:r>
    </w:p>
    <w:sectPr w:rsidR="008B4936" w:rsidRPr="00BA3EE4" w:rsidSect="00BA3EE4">
      <w:footerReference w:type="default" r:id="rId14"/>
      <w:pgSz w:w="12240" w:h="15840"/>
      <w:pgMar w:top="720" w:right="720" w:bottom="425" w:left="992" w:header="720" w:footer="72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92DA76A" w16cid:durableId="24CA135F"/>
  <w16cid:commentId w16cid:paraId="3E66304D" w16cid:durableId="24CA0B2A"/>
  <w16cid:commentId w16cid:paraId="1EE846F2" w16cid:durableId="24CA0B98"/>
  <w16cid:commentId w16cid:paraId="301DB7F4" w16cid:durableId="24CA0C9A"/>
  <w16cid:commentId w16cid:paraId="5D9D4EEA" w16cid:durableId="24CA1545"/>
  <w16cid:commentId w16cid:paraId="510525E7" w16cid:durableId="24CA17D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69CD8" w14:textId="77777777" w:rsidR="00874A09" w:rsidRDefault="00874A09" w:rsidP="006954F6">
      <w:pPr>
        <w:spacing w:after="0"/>
      </w:pPr>
      <w:r>
        <w:separator/>
      </w:r>
    </w:p>
  </w:endnote>
  <w:endnote w:type="continuationSeparator" w:id="0">
    <w:p w14:paraId="49012231" w14:textId="77777777" w:rsidR="00874A09" w:rsidRDefault="00874A09" w:rsidP="006954F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verdcana">
    <w:panose1 w:val="00000000000000000000"/>
    <w:charset w:val="00"/>
    <w:family w:val="roman"/>
    <w:notTrueType/>
    <w:pitch w:val="default"/>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4044552"/>
      <w:docPartObj>
        <w:docPartGallery w:val="Page Numbers (Bottom of Page)"/>
        <w:docPartUnique/>
      </w:docPartObj>
    </w:sdtPr>
    <w:sdtEndPr>
      <w:rPr>
        <w:noProof/>
      </w:rPr>
    </w:sdtEndPr>
    <w:sdtContent>
      <w:p w14:paraId="76DE4977" w14:textId="77777777" w:rsidR="00874A09" w:rsidRDefault="00874A09">
        <w:pPr>
          <w:pStyle w:val="Footer"/>
          <w:jc w:val="right"/>
        </w:pPr>
        <w:r>
          <w:fldChar w:fldCharType="begin"/>
        </w:r>
        <w:r>
          <w:instrText xml:space="preserve"> PAGE   \* MERGEFORMAT </w:instrText>
        </w:r>
        <w:r>
          <w:fldChar w:fldCharType="separate"/>
        </w:r>
        <w:r w:rsidR="00A23ABD">
          <w:rPr>
            <w:noProof/>
          </w:rPr>
          <w:t>33</w:t>
        </w:r>
        <w:r>
          <w:rPr>
            <w:noProof/>
          </w:rPr>
          <w:fldChar w:fldCharType="end"/>
        </w:r>
      </w:p>
    </w:sdtContent>
  </w:sdt>
  <w:p w14:paraId="48B54B13" w14:textId="77777777" w:rsidR="00874A09" w:rsidRDefault="00874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88D443" w14:textId="77777777" w:rsidR="00874A09" w:rsidRDefault="00874A09" w:rsidP="006954F6">
      <w:pPr>
        <w:spacing w:after="0"/>
      </w:pPr>
      <w:r>
        <w:separator/>
      </w:r>
    </w:p>
  </w:footnote>
  <w:footnote w:type="continuationSeparator" w:id="0">
    <w:p w14:paraId="47A8F506" w14:textId="77777777" w:rsidR="00874A09" w:rsidRDefault="00874A09" w:rsidP="006954F6">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F2F9F"/>
    <w:multiLevelType w:val="hybridMultilevel"/>
    <w:tmpl w:val="65E8D552"/>
    <w:lvl w:ilvl="0" w:tplc="63007F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143139"/>
    <w:multiLevelType w:val="hybridMultilevel"/>
    <w:tmpl w:val="2430B8D8"/>
    <w:lvl w:ilvl="0" w:tplc="C20CE536">
      <w:start w:val="1"/>
      <w:numFmt w:val="bullet"/>
      <w:lvlText w:val="–"/>
      <w:lvlJc w:val="left"/>
      <w:pPr>
        <w:ind w:left="423" w:hanging="360"/>
      </w:pPr>
      <w:rPr>
        <w:rFonts w:ascii="Times New Roman" w:eastAsia="Times New Roman" w:hAnsi="Times New Roman" w:cs="Times New Roman" w:hint="default"/>
        <w:b/>
      </w:rPr>
    </w:lvl>
    <w:lvl w:ilvl="1" w:tplc="08090003" w:tentative="1">
      <w:start w:val="1"/>
      <w:numFmt w:val="bullet"/>
      <w:lvlText w:val="o"/>
      <w:lvlJc w:val="left"/>
      <w:pPr>
        <w:ind w:left="1143" w:hanging="360"/>
      </w:pPr>
      <w:rPr>
        <w:rFonts w:ascii="Courier New" w:hAnsi="Courier New" w:cs="Courier New" w:hint="default"/>
      </w:rPr>
    </w:lvl>
    <w:lvl w:ilvl="2" w:tplc="08090005" w:tentative="1">
      <w:start w:val="1"/>
      <w:numFmt w:val="bullet"/>
      <w:lvlText w:val=""/>
      <w:lvlJc w:val="left"/>
      <w:pPr>
        <w:ind w:left="1863" w:hanging="360"/>
      </w:pPr>
      <w:rPr>
        <w:rFonts w:ascii="Wingdings" w:hAnsi="Wingdings" w:hint="default"/>
      </w:rPr>
    </w:lvl>
    <w:lvl w:ilvl="3" w:tplc="08090001" w:tentative="1">
      <w:start w:val="1"/>
      <w:numFmt w:val="bullet"/>
      <w:lvlText w:val=""/>
      <w:lvlJc w:val="left"/>
      <w:pPr>
        <w:ind w:left="2583" w:hanging="360"/>
      </w:pPr>
      <w:rPr>
        <w:rFonts w:ascii="Symbol" w:hAnsi="Symbol" w:hint="default"/>
      </w:rPr>
    </w:lvl>
    <w:lvl w:ilvl="4" w:tplc="08090003" w:tentative="1">
      <w:start w:val="1"/>
      <w:numFmt w:val="bullet"/>
      <w:lvlText w:val="o"/>
      <w:lvlJc w:val="left"/>
      <w:pPr>
        <w:ind w:left="3303" w:hanging="360"/>
      </w:pPr>
      <w:rPr>
        <w:rFonts w:ascii="Courier New" w:hAnsi="Courier New" w:cs="Courier New" w:hint="default"/>
      </w:rPr>
    </w:lvl>
    <w:lvl w:ilvl="5" w:tplc="08090005" w:tentative="1">
      <w:start w:val="1"/>
      <w:numFmt w:val="bullet"/>
      <w:lvlText w:val=""/>
      <w:lvlJc w:val="left"/>
      <w:pPr>
        <w:ind w:left="4023" w:hanging="360"/>
      </w:pPr>
      <w:rPr>
        <w:rFonts w:ascii="Wingdings" w:hAnsi="Wingdings" w:hint="default"/>
      </w:rPr>
    </w:lvl>
    <w:lvl w:ilvl="6" w:tplc="08090001" w:tentative="1">
      <w:start w:val="1"/>
      <w:numFmt w:val="bullet"/>
      <w:lvlText w:val=""/>
      <w:lvlJc w:val="left"/>
      <w:pPr>
        <w:ind w:left="4743" w:hanging="360"/>
      </w:pPr>
      <w:rPr>
        <w:rFonts w:ascii="Symbol" w:hAnsi="Symbol" w:hint="default"/>
      </w:rPr>
    </w:lvl>
    <w:lvl w:ilvl="7" w:tplc="08090003" w:tentative="1">
      <w:start w:val="1"/>
      <w:numFmt w:val="bullet"/>
      <w:lvlText w:val="o"/>
      <w:lvlJc w:val="left"/>
      <w:pPr>
        <w:ind w:left="5463" w:hanging="360"/>
      </w:pPr>
      <w:rPr>
        <w:rFonts w:ascii="Courier New" w:hAnsi="Courier New" w:cs="Courier New" w:hint="default"/>
      </w:rPr>
    </w:lvl>
    <w:lvl w:ilvl="8" w:tplc="08090005" w:tentative="1">
      <w:start w:val="1"/>
      <w:numFmt w:val="bullet"/>
      <w:lvlText w:val=""/>
      <w:lvlJc w:val="left"/>
      <w:pPr>
        <w:ind w:left="6183" w:hanging="360"/>
      </w:pPr>
      <w:rPr>
        <w:rFonts w:ascii="Wingdings" w:hAnsi="Wingdings" w:hint="default"/>
      </w:rPr>
    </w:lvl>
  </w:abstractNum>
  <w:abstractNum w:abstractNumId="2" w15:restartNumberingAfterBreak="0">
    <w:nsid w:val="0FF71A0F"/>
    <w:multiLevelType w:val="hybridMultilevel"/>
    <w:tmpl w:val="42AAD34C"/>
    <w:lvl w:ilvl="0" w:tplc="08090017">
      <w:start w:val="10"/>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10A68F1"/>
    <w:multiLevelType w:val="hybridMultilevel"/>
    <w:tmpl w:val="8B4A22DA"/>
    <w:lvl w:ilvl="0" w:tplc="0C185010">
      <w:start w:val="1"/>
      <w:numFmt w:val="decimal"/>
      <w:lvlText w:val="Art. %1"/>
      <w:lvlJc w:val="left"/>
      <w:pPr>
        <w:ind w:left="502" w:hanging="360"/>
      </w:pPr>
      <w:rPr>
        <w:rFonts w:ascii="Times New Roman" w:hAnsi="Times New Roman" w:cs="Times New Roman" w:hint="default"/>
        <w:b/>
        <w:bCs/>
        <w:i w:val="0"/>
        <w:sz w:val="24"/>
        <w:szCs w:val="24"/>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11620794"/>
    <w:multiLevelType w:val="hybridMultilevel"/>
    <w:tmpl w:val="92D69388"/>
    <w:lvl w:ilvl="0" w:tplc="08090017">
      <w:start w:val="1"/>
      <w:numFmt w:val="lowerLetter"/>
      <w:lvlText w:val="%1)"/>
      <w:lvlJc w:val="left"/>
      <w:pPr>
        <w:ind w:left="351" w:hanging="360"/>
      </w:pPr>
    </w:lvl>
    <w:lvl w:ilvl="1" w:tplc="08090019" w:tentative="1">
      <w:start w:val="1"/>
      <w:numFmt w:val="lowerLetter"/>
      <w:lvlText w:val="%2."/>
      <w:lvlJc w:val="left"/>
      <w:pPr>
        <w:ind w:left="1071" w:hanging="360"/>
      </w:pPr>
    </w:lvl>
    <w:lvl w:ilvl="2" w:tplc="0809001B" w:tentative="1">
      <w:start w:val="1"/>
      <w:numFmt w:val="lowerRoman"/>
      <w:lvlText w:val="%3."/>
      <w:lvlJc w:val="right"/>
      <w:pPr>
        <w:ind w:left="1791" w:hanging="180"/>
      </w:pPr>
    </w:lvl>
    <w:lvl w:ilvl="3" w:tplc="0809000F" w:tentative="1">
      <w:start w:val="1"/>
      <w:numFmt w:val="decimal"/>
      <w:lvlText w:val="%4."/>
      <w:lvlJc w:val="left"/>
      <w:pPr>
        <w:ind w:left="2511" w:hanging="360"/>
      </w:pPr>
    </w:lvl>
    <w:lvl w:ilvl="4" w:tplc="08090019" w:tentative="1">
      <w:start w:val="1"/>
      <w:numFmt w:val="lowerLetter"/>
      <w:lvlText w:val="%5."/>
      <w:lvlJc w:val="left"/>
      <w:pPr>
        <w:ind w:left="3231" w:hanging="360"/>
      </w:pPr>
    </w:lvl>
    <w:lvl w:ilvl="5" w:tplc="0809001B" w:tentative="1">
      <w:start w:val="1"/>
      <w:numFmt w:val="lowerRoman"/>
      <w:lvlText w:val="%6."/>
      <w:lvlJc w:val="right"/>
      <w:pPr>
        <w:ind w:left="3951" w:hanging="180"/>
      </w:pPr>
    </w:lvl>
    <w:lvl w:ilvl="6" w:tplc="0809000F" w:tentative="1">
      <w:start w:val="1"/>
      <w:numFmt w:val="decimal"/>
      <w:lvlText w:val="%7."/>
      <w:lvlJc w:val="left"/>
      <w:pPr>
        <w:ind w:left="4671" w:hanging="360"/>
      </w:pPr>
    </w:lvl>
    <w:lvl w:ilvl="7" w:tplc="08090019" w:tentative="1">
      <w:start w:val="1"/>
      <w:numFmt w:val="lowerLetter"/>
      <w:lvlText w:val="%8."/>
      <w:lvlJc w:val="left"/>
      <w:pPr>
        <w:ind w:left="5391" w:hanging="360"/>
      </w:pPr>
    </w:lvl>
    <w:lvl w:ilvl="8" w:tplc="0809001B" w:tentative="1">
      <w:start w:val="1"/>
      <w:numFmt w:val="lowerRoman"/>
      <w:lvlText w:val="%9."/>
      <w:lvlJc w:val="right"/>
      <w:pPr>
        <w:ind w:left="6111" w:hanging="180"/>
      </w:pPr>
    </w:lvl>
  </w:abstractNum>
  <w:abstractNum w:abstractNumId="5" w15:restartNumberingAfterBreak="0">
    <w:nsid w:val="118C4C1B"/>
    <w:multiLevelType w:val="hybridMultilevel"/>
    <w:tmpl w:val="BC3E411A"/>
    <w:lvl w:ilvl="0" w:tplc="336895FA">
      <w:start w:val="1"/>
      <w:numFmt w:val="decimal"/>
      <w:lvlText w:val="(%1)."/>
      <w:lvlJc w:val="left"/>
      <w:pPr>
        <w:ind w:left="-216"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7247F4A"/>
    <w:multiLevelType w:val="hybridMultilevel"/>
    <w:tmpl w:val="F8543F76"/>
    <w:lvl w:ilvl="0" w:tplc="033C5420">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1D9C213A"/>
    <w:multiLevelType w:val="hybridMultilevel"/>
    <w:tmpl w:val="B134952E"/>
    <w:lvl w:ilvl="0" w:tplc="A4141F84">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F5007C0"/>
    <w:multiLevelType w:val="hybridMultilevel"/>
    <w:tmpl w:val="1AA4779C"/>
    <w:lvl w:ilvl="0" w:tplc="033C5420">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22833314"/>
    <w:multiLevelType w:val="hybridMultilevel"/>
    <w:tmpl w:val="7B6681C4"/>
    <w:lvl w:ilvl="0" w:tplc="08090017">
      <w:start w:val="1"/>
      <w:numFmt w:val="lowerLetter"/>
      <w:lvlText w:val="%1)"/>
      <w:lvlJc w:val="left"/>
      <w:pPr>
        <w:ind w:left="-216" w:hanging="360"/>
      </w:pPr>
    </w:lvl>
    <w:lvl w:ilvl="1" w:tplc="08090019">
      <w:start w:val="1"/>
      <w:numFmt w:val="lowerLetter"/>
      <w:lvlText w:val="%2."/>
      <w:lvlJc w:val="left"/>
      <w:pPr>
        <w:ind w:left="504" w:hanging="360"/>
      </w:pPr>
    </w:lvl>
    <w:lvl w:ilvl="2" w:tplc="0809001B" w:tentative="1">
      <w:start w:val="1"/>
      <w:numFmt w:val="lowerRoman"/>
      <w:lvlText w:val="%3."/>
      <w:lvlJc w:val="right"/>
      <w:pPr>
        <w:ind w:left="1224" w:hanging="180"/>
      </w:pPr>
    </w:lvl>
    <w:lvl w:ilvl="3" w:tplc="0809000F" w:tentative="1">
      <w:start w:val="1"/>
      <w:numFmt w:val="decimal"/>
      <w:lvlText w:val="%4."/>
      <w:lvlJc w:val="left"/>
      <w:pPr>
        <w:ind w:left="1944" w:hanging="360"/>
      </w:pPr>
    </w:lvl>
    <w:lvl w:ilvl="4" w:tplc="08090019" w:tentative="1">
      <w:start w:val="1"/>
      <w:numFmt w:val="lowerLetter"/>
      <w:lvlText w:val="%5."/>
      <w:lvlJc w:val="left"/>
      <w:pPr>
        <w:ind w:left="2664" w:hanging="360"/>
      </w:pPr>
    </w:lvl>
    <w:lvl w:ilvl="5" w:tplc="0809001B" w:tentative="1">
      <w:start w:val="1"/>
      <w:numFmt w:val="lowerRoman"/>
      <w:lvlText w:val="%6."/>
      <w:lvlJc w:val="right"/>
      <w:pPr>
        <w:ind w:left="3384" w:hanging="180"/>
      </w:pPr>
    </w:lvl>
    <w:lvl w:ilvl="6" w:tplc="0809000F" w:tentative="1">
      <w:start w:val="1"/>
      <w:numFmt w:val="decimal"/>
      <w:lvlText w:val="%7."/>
      <w:lvlJc w:val="left"/>
      <w:pPr>
        <w:ind w:left="4104" w:hanging="360"/>
      </w:pPr>
    </w:lvl>
    <w:lvl w:ilvl="7" w:tplc="08090019" w:tentative="1">
      <w:start w:val="1"/>
      <w:numFmt w:val="lowerLetter"/>
      <w:lvlText w:val="%8."/>
      <w:lvlJc w:val="left"/>
      <w:pPr>
        <w:ind w:left="4824" w:hanging="360"/>
      </w:pPr>
    </w:lvl>
    <w:lvl w:ilvl="8" w:tplc="0809001B" w:tentative="1">
      <w:start w:val="1"/>
      <w:numFmt w:val="lowerRoman"/>
      <w:lvlText w:val="%9."/>
      <w:lvlJc w:val="right"/>
      <w:pPr>
        <w:ind w:left="5544" w:hanging="180"/>
      </w:pPr>
    </w:lvl>
  </w:abstractNum>
  <w:abstractNum w:abstractNumId="10" w15:restartNumberingAfterBreak="0">
    <w:nsid w:val="25085E2B"/>
    <w:multiLevelType w:val="hybridMultilevel"/>
    <w:tmpl w:val="026E8032"/>
    <w:lvl w:ilvl="0" w:tplc="EF0C440C">
      <w:start w:val="1"/>
      <w:numFmt w:val="lowerRoman"/>
      <w:lvlText w:val="%1)"/>
      <w:lvlJc w:val="left"/>
      <w:pPr>
        <w:ind w:left="846" w:hanging="720"/>
      </w:pPr>
    </w:lvl>
    <w:lvl w:ilvl="1" w:tplc="4DF0698A">
      <w:start w:val="1"/>
      <w:numFmt w:val="lowerRoman"/>
      <w:lvlText w:val="(%2)"/>
      <w:lvlJc w:val="right"/>
      <w:pPr>
        <w:ind w:left="1206" w:hanging="360"/>
      </w:pPr>
    </w:lvl>
    <w:lvl w:ilvl="2" w:tplc="0809001B">
      <w:start w:val="1"/>
      <w:numFmt w:val="lowerRoman"/>
      <w:lvlText w:val="%3."/>
      <w:lvlJc w:val="right"/>
      <w:pPr>
        <w:ind w:left="1926" w:hanging="180"/>
      </w:pPr>
    </w:lvl>
    <w:lvl w:ilvl="3" w:tplc="0809000F">
      <w:start w:val="1"/>
      <w:numFmt w:val="decimal"/>
      <w:lvlText w:val="%4."/>
      <w:lvlJc w:val="left"/>
      <w:pPr>
        <w:ind w:left="2646" w:hanging="360"/>
      </w:pPr>
    </w:lvl>
    <w:lvl w:ilvl="4" w:tplc="08090019">
      <w:start w:val="1"/>
      <w:numFmt w:val="lowerLetter"/>
      <w:lvlText w:val="%5."/>
      <w:lvlJc w:val="left"/>
      <w:pPr>
        <w:ind w:left="3366" w:hanging="360"/>
      </w:pPr>
    </w:lvl>
    <w:lvl w:ilvl="5" w:tplc="0809001B">
      <w:start w:val="1"/>
      <w:numFmt w:val="lowerRoman"/>
      <w:lvlText w:val="%6."/>
      <w:lvlJc w:val="right"/>
      <w:pPr>
        <w:ind w:left="4086" w:hanging="180"/>
      </w:pPr>
    </w:lvl>
    <w:lvl w:ilvl="6" w:tplc="0809000F">
      <w:start w:val="1"/>
      <w:numFmt w:val="decimal"/>
      <w:lvlText w:val="%7."/>
      <w:lvlJc w:val="left"/>
      <w:pPr>
        <w:ind w:left="4806" w:hanging="360"/>
      </w:pPr>
    </w:lvl>
    <w:lvl w:ilvl="7" w:tplc="08090019">
      <w:start w:val="1"/>
      <w:numFmt w:val="lowerLetter"/>
      <w:lvlText w:val="%8."/>
      <w:lvlJc w:val="left"/>
      <w:pPr>
        <w:ind w:left="5526" w:hanging="360"/>
      </w:pPr>
    </w:lvl>
    <w:lvl w:ilvl="8" w:tplc="0809001B">
      <w:start w:val="1"/>
      <w:numFmt w:val="lowerRoman"/>
      <w:lvlText w:val="%9."/>
      <w:lvlJc w:val="right"/>
      <w:pPr>
        <w:ind w:left="6246" w:hanging="180"/>
      </w:pPr>
    </w:lvl>
  </w:abstractNum>
  <w:abstractNum w:abstractNumId="11" w15:restartNumberingAfterBreak="0">
    <w:nsid w:val="2B6A4D97"/>
    <w:multiLevelType w:val="hybridMultilevel"/>
    <w:tmpl w:val="D270C09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C12C2F"/>
    <w:multiLevelType w:val="hybridMultilevel"/>
    <w:tmpl w:val="BC3E411A"/>
    <w:lvl w:ilvl="0" w:tplc="336895FA">
      <w:start w:val="1"/>
      <w:numFmt w:val="decimal"/>
      <w:lvlText w:val="(%1)."/>
      <w:lvlJc w:val="left"/>
      <w:pPr>
        <w:ind w:left="-216"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436712"/>
    <w:multiLevelType w:val="hybridMultilevel"/>
    <w:tmpl w:val="F6FE2FD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6A81860"/>
    <w:multiLevelType w:val="hybridMultilevel"/>
    <w:tmpl w:val="146CBFA2"/>
    <w:lvl w:ilvl="0" w:tplc="08090017">
      <w:start w:val="1"/>
      <w:numFmt w:val="lowerLetter"/>
      <w:lvlText w:val="%1)"/>
      <w:lvlJc w:val="left"/>
      <w:pPr>
        <w:ind w:left="-180" w:hanging="360"/>
      </w:pPr>
    </w:lvl>
    <w:lvl w:ilvl="1" w:tplc="08090019">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15" w15:restartNumberingAfterBreak="0">
    <w:nsid w:val="39D0157A"/>
    <w:multiLevelType w:val="hybridMultilevel"/>
    <w:tmpl w:val="146CBFA2"/>
    <w:lvl w:ilvl="0" w:tplc="08090017">
      <w:start w:val="1"/>
      <w:numFmt w:val="lowerLetter"/>
      <w:lvlText w:val="%1)"/>
      <w:lvlJc w:val="left"/>
      <w:pPr>
        <w:ind w:left="-99" w:hanging="360"/>
      </w:pPr>
    </w:lvl>
    <w:lvl w:ilvl="1" w:tplc="08090019">
      <w:start w:val="1"/>
      <w:numFmt w:val="lowerLetter"/>
      <w:lvlText w:val="%2."/>
      <w:lvlJc w:val="left"/>
      <w:pPr>
        <w:ind w:left="621" w:hanging="360"/>
      </w:pPr>
    </w:lvl>
    <w:lvl w:ilvl="2" w:tplc="0809001B" w:tentative="1">
      <w:start w:val="1"/>
      <w:numFmt w:val="lowerRoman"/>
      <w:lvlText w:val="%3."/>
      <w:lvlJc w:val="right"/>
      <w:pPr>
        <w:ind w:left="1341" w:hanging="180"/>
      </w:pPr>
    </w:lvl>
    <w:lvl w:ilvl="3" w:tplc="0809000F" w:tentative="1">
      <w:start w:val="1"/>
      <w:numFmt w:val="decimal"/>
      <w:lvlText w:val="%4."/>
      <w:lvlJc w:val="left"/>
      <w:pPr>
        <w:ind w:left="2061" w:hanging="360"/>
      </w:pPr>
    </w:lvl>
    <w:lvl w:ilvl="4" w:tplc="08090019" w:tentative="1">
      <w:start w:val="1"/>
      <w:numFmt w:val="lowerLetter"/>
      <w:lvlText w:val="%5."/>
      <w:lvlJc w:val="left"/>
      <w:pPr>
        <w:ind w:left="2781" w:hanging="360"/>
      </w:pPr>
    </w:lvl>
    <w:lvl w:ilvl="5" w:tplc="0809001B" w:tentative="1">
      <w:start w:val="1"/>
      <w:numFmt w:val="lowerRoman"/>
      <w:lvlText w:val="%6."/>
      <w:lvlJc w:val="right"/>
      <w:pPr>
        <w:ind w:left="3501" w:hanging="180"/>
      </w:pPr>
    </w:lvl>
    <w:lvl w:ilvl="6" w:tplc="0809000F" w:tentative="1">
      <w:start w:val="1"/>
      <w:numFmt w:val="decimal"/>
      <w:lvlText w:val="%7."/>
      <w:lvlJc w:val="left"/>
      <w:pPr>
        <w:ind w:left="4221" w:hanging="360"/>
      </w:pPr>
    </w:lvl>
    <w:lvl w:ilvl="7" w:tplc="08090019" w:tentative="1">
      <w:start w:val="1"/>
      <w:numFmt w:val="lowerLetter"/>
      <w:lvlText w:val="%8."/>
      <w:lvlJc w:val="left"/>
      <w:pPr>
        <w:ind w:left="4941" w:hanging="360"/>
      </w:pPr>
    </w:lvl>
    <w:lvl w:ilvl="8" w:tplc="0809001B" w:tentative="1">
      <w:start w:val="1"/>
      <w:numFmt w:val="lowerRoman"/>
      <w:lvlText w:val="%9."/>
      <w:lvlJc w:val="right"/>
      <w:pPr>
        <w:ind w:left="5661" w:hanging="180"/>
      </w:pPr>
    </w:lvl>
  </w:abstractNum>
  <w:abstractNum w:abstractNumId="16" w15:restartNumberingAfterBreak="0">
    <w:nsid w:val="3B155DA1"/>
    <w:multiLevelType w:val="hybridMultilevel"/>
    <w:tmpl w:val="2DB60B5E"/>
    <w:lvl w:ilvl="0" w:tplc="0809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7" w15:restartNumberingAfterBreak="0">
    <w:nsid w:val="3B737C48"/>
    <w:multiLevelType w:val="hybridMultilevel"/>
    <w:tmpl w:val="5B843E10"/>
    <w:lvl w:ilvl="0" w:tplc="033C5420">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3C221807"/>
    <w:multiLevelType w:val="hybridMultilevel"/>
    <w:tmpl w:val="137248FC"/>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9" w15:restartNumberingAfterBreak="0">
    <w:nsid w:val="47A54F09"/>
    <w:multiLevelType w:val="hybridMultilevel"/>
    <w:tmpl w:val="817279B4"/>
    <w:lvl w:ilvl="0" w:tplc="033C5420">
      <w:start w:val="1"/>
      <w:numFmt w:val="bullet"/>
      <w:lvlText w:val=""/>
      <w:lvlJc w:val="left"/>
      <w:pPr>
        <w:ind w:left="1926" w:hanging="360"/>
      </w:pPr>
      <w:rPr>
        <w:rFonts w:ascii="Symbol" w:hAnsi="Symbol" w:hint="default"/>
      </w:rPr>
    </w:lvl>
    <w:lvl w:ilvl="1" w:tplc="08090003">
      <w:start w:val="1"/>
      <w:numFmt w:val="bullet"/>
      <w:lvlText w:val="o"/>
      <w:lvlJc w:val="left"/>
      <w:pPr>
        <w:ind w:left="2646" w:hanging="360"/>
      </w:pPr>
      <w:rPr>
        <w:rFonts w:ascii="Courier New" w:hAnsi="Courier New" w:cs="Courier New" w:hint="default"/>
      </w:rPr>
    </w:lvl>
    <w:lvl w:ilvl="2" w:tplc="08090005">
      <w:start w:val="1"/>
      <w:numFmt w:val="bullet"/>
      <w:lvlText w:val=""/>
      <w:lvlJc w:val="left"/>
      <w:pPr>
        <w:ind w:left="3366" w:hanging="360"/>
      </w:pPr>
      <w:rPr>
        <w:rFonts w:ascii="Wingdings" w:hAnsi="Wingdings" w:hint="default"/>
      </w:rPr>
    </w:lvl>
    <w:lvl w:ilvl="3" w:tplc="08090001">
      <w:start w:val="1"/>
      <w:numFmt w:val="bullet"/>
      <w:lvlText w:val=""/>
      <w:lvlJc w:val="left"/>
      <w:pPr>
        <w:ind w:left="4086" w:hanging="360"/>
      </w:pPr>
      <w:rPr>
        <w:rFonts w:ascii="Symbol" w:hAnsi="Symbol" w:hint="default"/>
      </w:rPr>
    </w:lvl>
    <w:lvl w:ilvl="4" w:tplc="08090003">
      <w:start w:val="1"/>
      <w:numFmt w:val="bullet"/>
      <w:lvlText w:val="o"/>
      <w:lvlJc w:val="left"/>
      <w:pPr>
        <w:ind w:left="4806" w:hanging="360"/>
      </w:pPr>
      <w:rPr>
        <w:rFonts w:ascii="Courier New" w:hAnsi="Courier New" w:cs="Courier New" w:hint="default"/>
      </w:rPr>
    </w:lvl>
    <w:lvl w:ilvl="5" w:tplc="08090005">
      <w:start w:val="1"/>
      <w:numFmt w:val="bullet"/>
      <w:lvlText w:val=""/>
      <w:lvlJc w:val="left"/>
      <w:pPr>
        <w:ind w:left="5526" w:hanging="360"/>
      </w:pPr>
      <w:rPr>
        <w:rFonts w:ascii="Wingdings" w:hAnsi="Wingdings" w:hint="default"/>
      </w:rPr>
    </w:lvl>
    <w:lvl w:ilvl="6" w:tplc="08090001">
      <w:start w:val="1"/>
      <w:numFmt w:val="bullet"/>
      <w:lvlText w:val=""/>
      <w:lvlJc w:val="left"/>
      <w:pPr>
        <w:ind w:left="6246" w:hanging="360"/>
      </w:pPr>
      <w:rPr>
        <w:rFonts w:ascii="Symbol" w:hAnsi="Symbol" w:hint="default"/>
      </w:rPr>
    </w:lvl>
    <w:lvl w:ilvl="7" w:tplc="08090003">
      <w:start w:val="1"/>
      <w:numFmt w:val="bullet"/>
      <w:lvlText w:val="o"/>
      <w:lvlJc w:val="left"/>
      <w:pPr>
        <w:ind w:left="6966" w:hanging="360"/>
      </w:pPr>
      <w:rPr>
        <w:rFonts w:ascii="Courier New" w:hAnsi="Courier New" w:cs="Courier New" w:hint="default"/>
      </w:rPr>
    </w:lvl>
    <w:lvl w:ilvl="8" w:tplc="08090005">
      <w:start w:val="1"/>
      <w:numFmt w:val="bullet"/>
      <w:lvlText w:val=""/>
      <w:lvlJc w:val="left"/>
      <w:pPr>
        <w:ind w:left="7686" w:hanging="360"/>
      </w:pPr>
      <w:rPr>
        <w:rFonts w:ascii="Wingdings" w:hAnsi="Wingdings" w:hint="default"/>
      </w:rPr>
    </w:lvl>
  </w:abstractNum>
  <w:abstractNum w:abstractNumId="20" w15:restartNumberingAfterBreak="0">
    <w:nsid w:val="56507B64"/>
    <w:multiLevelType w:val="hybridMultilevel"/>
    <w:tmpl w:val="0630DF04"/>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1" w15:restartNumberingAfterBreak="0">
    <w:nsid w:val="56D148C3"/>
    <w:multiLevelType w:val="hybridMultilevel"/>
    <w:tmpl w:val="0630DF04"/>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2" w15:restartNumberingAfterBreak="0">
    <w:nsid w:val="58AB5E88"/>
    <w:multiLevelType w:val="hybridMultilevel"/>
    <w:tmpl w:val="7B445D5A"/>
    <w:lvl w:ilvl="0" w:tplc="2BB631FC">
      <w:start w:val="2"/>
      <w:numFmt w:val="decimal"/>
      <w:lvlText w:val="(%1)."/>
      <w:lvlJc w:val="left"/>
      <w:pPr>
        <w:ind w:left="862" w:hanging="360"/>
      </w:pPr>
      <w:rPr>
        <w:rFonts w:hint="default"/>
      </w:rPr>
    </w:lvl>
    <w:lvl w:ilvl="1" w:tplc="A99E8ED8">
      <w:start w:val="1"/>
      <w:numFmt w:val="lowerLetter"/>
      <w:lvlText w:val="%2)"/>
      <w:lvlJc w:val="left"/>
      <w:pPr>
        <w:ind w:left="1582" w:hanging="360"/>
      </w:pPr>
      <w:rPr>
        <w:rFonts w:eastAsia="Times New Roman" w:hint="default"/>
      </w:r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3" w15:restartNumberingAfterBreak="0">
    <w:nsid w:val="59C92A0B"/>
    <w:multiLevelType w:val="hybridMultilevel"/>
    <w:tmpl w:val="4D5AD316"/>
    <w:lvl w:ilvl="0" w:tplc="C20CE536">
      <w:start w:val="1"/>
      <w:numFmt w:val="bullet"/>
      <w:lvlText w:val="–"/>
      <w:lvlJc w:val="left"/>
      <w:pPr>
        <w:ind w:left="360" w:hanging="360"/>
      </w:pPr>
      <w:rPr>
        <w:rFonts w:ascii="Times New Roman" w:eastAsia="Times New Roman" w:hAnsi="Times New Roman" w:cs="Times New Roman"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68E742D4"/>
    <w:multiLevelType w:val="hybridMultilevel"/>
    <w:tmpl w:val="ECD66EF0"/>
    <w:lvl w:ilvl="0" w:tplc="08090017">
      <w:start w:val="1"/>
      <w:numFmt w:val="lowerLetter"/>
      <w:lvlText w:val="%1)"/>
      <w:lvlJc w:val="left"/>
      <w:pPr>
        <w:ind w:left="576" w:hanging="360"/>
      </w:p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25" w15:restartNumberingAfterBreak="0">
    <w:nsid w:val="6AAC18BC"/>
    <w:multiLevelType w:val="hybridMultilevel"/>
    <w:tmpl w:val="5FCCA928"/>
    <w:lvl w:ilvl="0" w:tplc="B3568874">
      <w:start w:val="2"/>
      <w:numFmt w:val="bullet"/>
      <w:lvlText w:val="-"/>
      <w:lvlJc w:val="left"/>
      <w:pPr>
        <w:ind w:left="502" w:hanging="360"/>
      </w:pPr>
      <w:rPr>
        <w:rFonts w:ascii="Times New Roman" w:eastAsiaTheme="minorEastAsia" w:hAnsi="Times New Roman" w:cs="Times New Roman"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26" w15:restartNumberingAfterBreak="0">
    <w:nsid w:val="76920781"/>
    <w:multiLevelType w:val="hybridMultilevel"/>
    <w:tmpl w:val="5538B7EE"/>
    <w:lvl w:ilvl="0" w:tplc="168071D4">
      <w:start w:val="2"/>
      <w:numFmt w:val="bullet"/>
      <w:lvlText w:val="-"/>
      <w:lvlJc w:val="left"/>
      <w:pPr>
        <w:ind w:left="502" w:hanging="360"/>
      </w:pPr>
      <w:rPr>
        <w:rFonts w:ascii="Times New Roman" w:eastAsiaTheme="minorEastAsia" w:hAnsi="Times New Roman" w:cs="Times New Roman"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27" w15:restartNumberingAfterBreak="0">
    <w:nsid w:val="7A1A1347"/>
    <w:multiLevelType w:val="hybridMultilevel"/>
    <w:tmpl w:val="F96A0038"/>
    <w:lvl w:ilvl="0" w:tplc="08090017">
      <w:start w:val="1"/>
      <w:numFmt w:val="lowerLetter"/>
      <w:lvlText w:val="%1)"/>
      <w:lvlJc w:val="left"/>
      <w:pPr>
        <w:ind w:left="576" w:hanging="360"/>
      </w:pPr>
    </w:lvl>
    <w:lvl w:ilvl="1" w:tplc="A0F0B60E">
      <w:start w:val="1"/>
      <w:numFmt w:val="decimal"/>
      <w:lvlText w:val="(%2)"/>
      <w:lvlJc w:val="left"/>
      <w:pPr>
        <w:ind w:left="1296" w:hanging="360"/>
      </w:pPr>
      <w:rPr>
        <w:rFonts w:eastAsia="Times New Roman" w:hint="default"/>
        <w:b/>
      </w:r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num w:numId="1">
    <w:abstractNumId w:val="3"/>
  </w:num>
  <w:num w:numId="2">
    <w:abstractNumId w:val="24"/>
  </w:num>
  <w:num w:numId="3">
    <w:abstractNumId w:val="14"/>
  </w:num>
  <w:num w:numId="4">
    <w:abstractNumId w:val="15"/>
  </w:num>
  <w:num w:numId="5">
    <w:abstractNumId w:val="7"/>
  </w:num>
  <w:num w:numId="6">
    <w:abstractNumId w:val="1"/>
  </w:num>
  <w:num w:numId="7">
    <w:abstractNumId w:val="23"/>
  </w:num>
  <w:num w:numId="8">
    <w:abstractNumId w:val="23"/>
  </w:num>
  <w:num w:numId="9">
    <w:abstractNumId w:val="17"/>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6"/>
  </w:num>
  <w:num w:numId="13">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9"/>
  </w:num>
  <w:num w:numId="18">
    <w:abstractNumId w:val="27"/>
  </w:num>
  <w:num w:numId="19">
    <w:abstractNumId w:val="4"/>
  </w:num>
  <w:num w:numId="20">
    <w:abstractNumId w:val="13"/>
  </w:num>
  <w:num w:numId="21">
    <w:abstractNumId w:val="11"/>
  </w:num>
  <w:num w:numId="22">
    <w:abstractNumId w:val="0"/>
  </w:num>
  <w:num w:numId="23">
    <w:abstractNumId w:val="16"/>
  </w:num>
  <w:num w:numId="24">
    <w:abstractNumId w:val="22"/>
  </w:num>
  <w:num w:numId="25">
    <w:abstractNumId w:val="5"/>
  </w:num>
  <w:num w:numId="26">
    <w:abstractNumId w:val="20"/>
  </w:num>
  <w:num w:numId="27">
    <w:abstractNumId w:val="25"/>
  </w:num>
  <w:num w:numId="28">
    <w:abstractNumId w:val="21"/>
  </w:num>
  <w:num w:numId="29">
    <w:abstractNumId w:val="18"/>
  </w:num>
  <w:num w:numId="30">
    <w:abstractNumId w:val="26"/>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oNotHyphenateCaps/>
  <w:drawingGridHorizontalSpacing w:val="0"/>
  <w:drawingGridVerticalSpacing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DC3"/>
    <w:rsid w:val="00002F59"/>
    <w:rsid w:val="00003B16"/>
    <w:rsid w:val="00011329"/>
    <w:rsid w:val="00022647"/>
    <w:rsid w:val="0003002C"/>
    <w:rsid w:val="00031808"/>
    <w:rsid w:val="0003498B"/>
    <w:rsid w:val="00042216"/>
    <w:rsid w:val="00053078"/>
    <w:rsid w:val="0005380F"/>
    <w:rsid w:val="00060103"/>
    <w:rsid w:val="00067C8F"/>
    <w:rsid w:val="00067FE8"/>
    <w:rsid w:val="0007371B"/>
    <w:rsid w:val="00077E54"/>
    <w:rsid w:val="00082A43"/>
    <w:rsid w:val="00086392"/>
    <w:rsid w:val="0009012A"/>
    <w:rsid w:val="00096512"/>
    <w:rsid w:val="00096B73"/>
    <w:rsid w:val="000A5807"/>
    <w:rsid w:val="000B4687"/>
    <w:rsid w:val="000B52D8"/>
    <w:rsid w:val="000C3516"/>
    <w:rsid w:val="000E4AAA"/>
    <w:rsid w:val="001010AC"/>
    <w:rsid w:val="00101A18"/>
    <w:rsid w:val="001077F7"/>
    <w:rsid w:val="0011047E"/>
    <w:rsid w:val="001120B9"/>
    <w:rsid w:val="0012762E"/>
    <w:rsid w:val="001355BC"/>
    <w:rsid w:val="0014006D"/>
    <w:rsid w:val="001472D8"/>
    <w:rsid w:val="00151EB4"/>
    <w:rsid w:val="00155217"/>
    <w:rsid w:val="00157810"/>
    <w:rsid w:val="00162F94"/>
    <w:rsid w:val="00176E71"/>
    <w:rsid w:val="001776B1"/>
    <w:rsid w:val="001B4162"/>
    <w:rsid w:val="001E5ADD"/>
    <w:rsid w:val="002127B1"/>
    <w:rsid w:val="002366B9"/>
    <w:rsid w:val="00251C22"/>
    <w:rsid w:val="0026578E"/>
    <w:rsid w:val="002A0EDF"/>
    <w:rsid w:val="002C6D02"/>
    <w:rsid w:val="002C7B32"/>
    <w:rsid w:val="002D6016"/>
    <w:rsid w:val="002E7FC7"/>
    <w:rsid w:val="003038B6"/>
    <w:rsid w:val="003069A3"/>
    <w:rsid w:val="00326571"/>
    <w:rsid w:val="0033091C"/>
    <w:rsid w:val="0034673B"/>
    <w:rsid w:val="00347F04"/>
    <w:rsid w:val="00361A72"/>
    <w:rsid w:val="00366A56"/>
    <w:rsid w:val="0037209B"/>
    <w:rsid w:val="00375DC3"/>
    <w:rsid w:val="0038418A"/>
    <w:rsid w:val="003B7B46"/>
    <w:rsid w:val="003C4643"/>
    <w:rsid w:val="003D218B"/>
    <w:rsid w:val="003F1F6A"/>
    <w:rsid w:val="003F5053"/>
    <w:rsid w:val="0040774C"/>
    <w:rsid w:val="004135B4"/>
    <w:rsid w:val="004163E7"/>
    <w:rsid w:val="0045451D"/>
    <w:rsid w:val="004702DD"/>
    <w:rsid w:val="00480936"/>
    <w:rsid w:val="004950B2"/>
    <w:rsid w:val="004A2B8C"/>
    <w:rsid w:val="004A4D18"/>
    <w:rsid w:val="004E6EF2"/>
    <w:rsid w:val="0054551C"/>
    <w:rsid w:val="00550D87"/>
    <w:rsid w:val="00551C79"/>
    <w:rsid w:val="00566283"/>
    <w:rsid w:val="005825F2"/>
    <w:rsid w:val="005A08BE"/>
    <w:rsid w:val="005A4034"/>
    <w:rsid w:val="005A441B"/>
    <w:rsid w:val="005E5FD7"/>
    <w:rsid w:val="005F0322"/>
    <w:rsid w:val="005F175E"/>
    <w:rsid w:val="006012E5"/>
    <w:rsid w:val="006041DF"/>
    <w:rsid w:val="00615353"/>
    <w:rsid w:val="0062137A"/>
    <w:rsid w:val="00624E41"/>
    <w:rsid w:val="00627AA4"/>
    <w:rsid w:val="006407EE"/>
    <w:rsid w:val="00645BE7"/>
    <w:rsid w:val="00652F6E"/>
    <w:rsid w:val="0066698A"/>
    <w:rsid w:val="00674A98"/>
    <w:rsid w:val="00693968"/>
    <w:rsid w:val="006954F6"/>
    <w:rsid w:val="00697166"/>
    <w:rsid w:val="006A4661"/>
    <w:rsid w:val="006A51FB"/>
    <w:rsid w:val="006C5CF8"/>
    <w:rsid w:val="006F201F"/>
    <w:rsid w:val="006F4DFA"/>
    <w:rsid w:val="006F577E"/>
    <w:rsid w:val="00701F70"/>
    <w:rsid w:val="007200BA"/>
    <w:rsid w:val="0073137B"/>
    <w:rsid w:val="00747D9D"/>
    <w:rsid w:val="007A3172"/>
    <w:rsid w:val="007D60EF"/>
    <w:rsid w:val="007E6EF5"/>
    <w:rsid w:val="007F4F39"/>
    <w:rsid w:val="00803205"/>
    <w:rsid w:val="00805DD1"/>
    <w:rsid w:val="008068D8"/>
    <w:rsid w:val="00812C6D"/>
    <w:rsid w:val="0082055C"/>
    <w:rsid w:val="00824D72"/>
    <w:rsid w:val="00874A09"/>
    <w:rsid w:val="0088055C"/>
    <w:rsid w:val="00880ECC"/>
    <w:rsid w:val="00891574"/>
    <w:rsid w:val="008B4936"/>
    <w:rsid w:val="008B4A8D"/>
    <w:rsid w:val="008C5C37"/>
    <w:rsid w:val="008F3EB8"/>
    <w:rsid w:val="008F63BD"/>
    <w:rsid w:val="0090134C"/>
    <w:rsid w:val="009051DD"/>
    <w:rsid w:val="00917FB7"/>
    <w:rsid w:val="009214EF"/>
    <w:rsid w:val="00935B5C"/>
    <w:rsid w:val="00945E22"/>
    <w:rsid w:val="009512CB"/>
    <w:rsid w:val="009601B9"/>
    <w:rsid w:val="00967746"/>
    <w:rsid w:val="00974924"/>
    <w:rsid w:val="009B2CBC"/>
    <w:rsid w:val="009B353E"/>
    <w:rsid w:val="009C1FBF"/>
    <w:rsid w:val="009C2C02"/>
    <w:rsid w:val="009D1CBC"/>
    <w:rsid w:val="009D28BB"/>
    <w:rsid w:val="00A1105D"/>
    <w:rsid w:val="00A11205"/>
    <w:rsid w:val="00A23ABD"/>
    <w:rsid w:val="00A26FC4"/>
    <w:rsid w:val="00A600FC"/>
    <w:rsid w:val="00AA01F4"/>
    <w:rsid w:val="00AB3700"/>
    <w:rsid w:val="00AB5B1F"/>
    <w:rsid w:val="00AD3B97"/>
    <w:rsid w:val="00AE18BE"/>
    <w:rsid w:val="00AE6D10"/>
    <w:rsid w:val="00B00E03"/>
    <w:rsid w:val="00B04062"/>
    <w:rsid w:val="00B2287B"/>
    <w:rsid w:val="00B301D9"/>
    <w:rsid w:val="00B401F4"/>
    <w:rsid w:val="00B43B0B"/>
    <w:rsid w:val="00B46CFC"/>
    <w:rsid w:val="00B76AC2"/>
    <w:rsid w:val="00B877FF"/>
    <w:rsid w:val="00B95924"/>
    <w:rsid w:val="00B96740"/>
    <w:rsid w:val="00BA3EE4"/>
    <w:rsid w:val="00BA58C9"/>
    <w:rsid w:val="00BC52DE"/>
    <w:rsid w:val="00BD2CE8"/>
    <w:rsid w:val="00BD3710"/>
    <w:rsid w:val="00BD6CC0"/>
    <w:rsid w:val="00BD7606"/>
    <w:rsid w:val="00BF0B46"/>
    <w:rsid w:val="00C242C9"/>
    <w:rsid w:val="00C27B08"/>
    <w:rsid w:val="00C65ABB"/>
    <w:rsid w:val="00C745BD"/>
    <w:rsid w:val="00C758F6"/>
    <w:rsid w:val="00C8186A"/>
    <w:rsid w:val="00C83270"/>
    <w:rsid w:val="00C87535"/>
    <w:rsid w:val="00CA1519"/>
    <w:rsid w:val="00CA318A"/>
    <w:rsid w:val="00CA640F"/>
    <w:rsid w:val="00CA704C"/>
    <w:rsid w:val="00CB1D27"/>
    <w:rsid w:val="00CC7A07"/>
    <w:rsid w:val="00CE1F9B"/>
    <w:rsid w:val="00D026BC"/>
    <w:rsid w:val="00D07ADE"/>
    <w:rsid w:val="00D30841"/>
    <w:rsid w:val="00D329AF"/>
    <w:rsid w:val="00D34CF5"/>
    <w:rsid w:val="00D64D24"/>
    <w:rsid w:val="00D64E88"/>
    <w:rsid w:val="00D673C7"/>
    <w:rsid w:val="00D971BC"/>
    <w:rsid w:val="00DB3B13"/>
    <w:rsid w:val="00DB4641"/>
    <w:rsid w:val="00DC117A"/>
    <w:rsid w:val="00DD4820"/>
    <w:rsid w:val="00DD7686"/>
    <w:rsid w:val="00DE2CEE"/>
    <w:rsid w:val="00DE4A62"/>
    <w:rsid w:val="00DE6DDD"/>
    <w:rsid w:val="00DF2BBF"/>
    <w:rsid w:val="00DF7950"/>
    <w:rsid w:val="00E00200"/>
    <w:rsid w:val="00E36287"/>
    <w:rsid w:val="00E806A1"/>
    <w:rsid w:val="00E83FE2"/>
    <w:rsid w:val="00E85EF5"/>
    <w:rsid w:val="00E860D6"/>
    <w:rsid w:val="00E96A0B"/>
    <w:rsid w:val="00E97346"/>
    <w:rsid w:val="00EC545A"/>
    <w:rsid w:val="00EF0F65"/>
    <w:rsid w:val="00EF1F86"/>
    <w:rsid w:val="00F01CCF"/>
    <w:rsid w:val="00F07E81"/>
    <w:rsid w:val="00F12D10"/>
    <w:rsid w:val="00F14CBC"/>
    <w:rsid w:val="00F571A4"/>
    <w:rsid w:val="00F63573"/>
    <w:rsid w:val="00F64ECF"/>
    <w:rsid w:val="00F91974"/>
    <w:rsid w:val="00FB29E1"/>
    <w:rsid w:val="00FB713D"/>
    <w:rsid w:val="00FC2226"/>
    <w:rsid w:val="00FC57ED"/>
    <w:rsid w:val="00FD6490"/>
    <w:rsid w:val="00FE0183"/>
    <w:rsid w:val="00FE4B66"/>
    <w:rsid w:val="00FF0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8F7B5D3"/>
  <w15:chartTrackingRefBased/>
  <w15:docId w15:val="{72D79D8E-E028-4410-8680-576DE7206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2DD"/>
    <w:pPr>
      <w:suppressAutoHyphens/>
      <w:autoSpaceDN w:val="0"/>
      <w:spacing w:after="160"/>
    </w:pPr>
    <w:rPr>
      <w:rFonts w:ascii="Calibri" w:eastAsia="Calibri" w:hAnsi="Calibri"/>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pPr>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N/>
      <w:ind w:left="225"/>
    </w:pPr>
    <w:rPr>
      <w:rFonts w:ascii="Times New Roman" w:eastAsiaTheme="minorEastAsia" w:hAnsi="Times New Roman"/>
      <w:sz w:val="24"/>
      <w:szCs w:val="24"/>
    </w:rPr>
  </w:style>
  <w:style w:type="paragraph" w:customStyle="1" w:styleId="sntashort">
    <w:name w:val="s_nta_short"/>
    <w:basedOn w:val="Normal"/>
    <w:pPr>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N/>
      <w:jc w:val="center"/>
    </w:pPr>
    <w:rPr>
      <w:rFonts w:eastAsiaTheme="minorEastAsia"/>
      <w:b/>
      <w:bCs/>
      <w:color w:val="8B0000"/>
      <w:sz w:val="30"/>
      <w:szCs w:val="30"/>
    </w:rPr>
  </w:style>
  <w:style w:type="paragraph" w:customStyle="1" w:styleId="shdr">
    <w:name w:val="s_hdr"/>
    <w:basedOn w:val="Normal"/>
    <w:pPr>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N/>
    </w:pPr>
    <w:rPr>
      <w:rFonts w:eastAsiaTheme="minorEastAsia"/>
      <w:b/>
      <w:bCs/>
      <w:color w:val="24689B"/>
      <w:sz w:val="20"/>
      <w:szCs w:val="20"/>
    </w:rPr>
  </w:style>
  <w:style w:type="paragraph" w:customStyle="1" w:styleId="sartden">
    <w:name w:val="s_art_den"/>
    <w:basedOn w:val="Normal"/>
    <w:pPr>
      <w:autoSpaceDN/>
    </w:pPr>
    <w:rPr>
      <w:rFonts w:eastAsiaTheme="minorEastAsia"/>
      <w:b/>
      <w:bCs/>
      <w:color w:val="24689B"/>
      <w:sz w:val="20"/>
      <w:szCs w:val="20"/>
    </w:rPr>
  </w:style>
  <w:style w:type="paragraph" w:customStyle="1" w:styleId="sporttl">
    <w:name w:val="s_por_ttl"/>
    <w:basedOn w:val="Normal"/>
    <w:pPr>
      <w:autoSpaceDN/>
    </w:pPr>
    <w:rPr>
      <w:rFonts w:eastAsiaTheme="minorEastAsia"/>
      <w:b/>
      <w:bCs/>
      <w:color w:val="8B0000"/>
      <w:sz w:val="21"/>
      <w:szCs w:val="21"/>
    </w:rPr>
  </w:style>
  <w:style w:type="paragraph" w:customStyle="1" w:styleId="sporden">
    <w:name w:val="s_por_den"/>
    <w:basedOn w:val="Normal"/>
    <w:pPr>
      <w:autoSpaceDN/>
    </w:pPr>
    <w:rPr>
      <w:rFonts w:eastAsiaTheme="minorEastAsia"/>
      <w:b/>
      <w:bCs/>
      <w:color w:val="8B0000"/>
      <w:sz w:val="21"/>
      <w:szCs w:val="21"/>
    </w:rPr>
  </w:style>
  <w:style w:type="paragraph" w:customStyle="1" w:styleId="sblcttl">
    <w:name w:val="s_blc_ttl"/>
    <w:basedOn w:val="Normal"/>
    <w:pPr>
      <w:autoSpaceDN/>
    </w:pPr>
    <w:rPr>
      <w:rFonts w:eastAsiaTheme="minorEastAsia"/>
      <w:b/>
      <w:bCs/>
      <w:color w:val="8B0000"/>
      <w:sz w:val="21"/>
      <w:szCs w:val="21"/>
    </w:rPr>
  </w:style>
  <w:style w:type="paragraph" w:customStyle="1" w:styleId="srefttl">
    <w:name w:val="s_ref_ttl"/>
    <w:basedOn w:val="Normal"/>
    <w:pPr>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N/>
      <w:jc w:val="center"/>
    </w:pPr>
    <w:rPr>
      <w:rFonts w:eastAsiaTheme="minorEastAsia"/>
      <w:b/>
      <w:bCs/>
      <w:color w:val="24689B"/>
      <w:sz w:val="20"/>
      <w:szCs w:val="20"/>
    </w:rPr>
  </w:style>
  <w:style w:type="paragraph" w:customStyle="1" w:styleId="sanxden">
    <w:name w:val="s_anx_den"/>
    <w:basedOn w:val="Normal"/>
    <w:pPr>
      <w:autoSpaceDN/>
      <w:jc w:val="center"/>
    </w:pPr>
    <w:rPr>
      <w:rFonts w:eastAsiaTheme="minorEastAsia"/>
      <w:b/>
      <w:bCs/>
      <w:color w:val="24689B"/>
      <w:sz w:val="20"/>
      <w:szCs w:val="20"/>
    </w:rPr>
  </w:style>
  <w:style w:type="paragraph" w:customStyle="1" w:styleId="sapnttl">
    <w:name w:val="s_apn_ttl"/>
    <w:basedOn w:val="Normal"/>
    <w:pPr>
      <w:autoSpaceDN/>
    </w:pPr>
    <w:rPr>
      <w:rFonts w:eastAsiaTheme="minorEastAsia"/>
      <w:b/>
      <w:bCs/>
      <w:color w:val="24689B"/>
      <w:sz w:val="20"/>
      <w:szCs w:val="20"/>
    </w:rPr>
  </w:style>
  <w:style w:type="paragraph" w:customStyle="1" w:styleId="sapnden">
    <w:name w:val="s_apn_den"/>
    <w:basedOn w:val="Normal"/>
    <w:pPr>
      <w:autoSpaceDN/>
    </w:pPr>
    <w:rPr>
      <w:rFonts w:eastAsiaTheme="minorEastAsia"/>
      <w:b/>
      <w:bCs/>
      <w:color w:val="24689B"/>
      <w:sz w:val="20"/>
      <w:szCs w:val="20"/>
    </w:rPr>
  </w:style>
  <w:style w:type="paragraph" w:customStyle="1" w:styleId="scrtttl">
    <w:name w:val="s_crt_ttl"/>
    <w:basedOn w:val="Normal"/>
    <w:pPr>
      <w:autoSpaceDN/>
      <w:jc w:val="center"/>
    </w:pPr>
    <w:rPr>
      <w:rFonts w:eastAsiaTheme="minorEastAsia"/>
      <w:b/>
      <w:bCs/>
      <w:color w:val="006400"/>
      <w:sz w:val="27"/>
      <w:szCs w:val="27"/>
    </w:rPr>
  </w:style>
  <w:style w:type="paragraph" w:customStyle="1" w:styleId="scrtden">
    <w:name w:val="s_crt_den"/>
    <w:basedOn w:val="Normal"/>
    <w:pPr>
      <w:autoSpaceDN/>
      <w:jc w:val="center"/>
    </w:pPr>
    <w:rPr>
      <w:rFonts w:eastAsiaTheme="minorEastAsia"/>
      <w:b/>
      <w:bCs/>
      <w:color w:val="006400"/>
      <w:sz w:val="27"/>
      <w:szCs w:val="27"/>
    </w:rPr>
  </w:style>
  <w:style w:type="paragraph" w:customStyle="1" w:styleId="sprtttl">
    <w:name w:val="s_prt_ttl"/>
    <w:basedOn w:val="Normal"/>
    <w:pPr>
      <w:autoSpaceDN/>
      <w:jc w:val="center"/>
    </w:pPr>
    <w:rPr>
      <w:rFonts w:eastAsiaTheme="minorEastAsia"/>
      <w:b/>
      <w:bCs/>
      <w:color w:val="006400"/>
      <w:sz w:val="27"/>
      <w:szCs w:val="27"/>
    </w:rPr>
  </w:style>
  <w:style w:type="paragraph" w:customStyle="1" w:styleId="sprtden">
    <w:name w:val="s_prt_den"/>
    <w:basedOn w:val="Normal"/>
    <w:pPr>
      <w:autoSpaceDN/>
      <w:jc w:val="center"/>
    </w:pPr>
    <w:rPr>
      <w:rFonts w:eastAsiaTheme="minorEastAsia"/>
      <w:b/>
      <w:bCs/>
      <w:color w:val="006400"/>
      <w:sz w:val="27"/>
      <w:szCs w:val="27"/>
    </w:rPr>
  </w:style>
  <w:style w:type="paragraph" w:customStyle="1" w:styleId="slitttl">
    <w:name w:val="s_lit_ttl"/>
    <w:basedOn w:val="Normal"/>
    <w:pPr>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N/>
      <w:jc w:val="center"/>
    </w:pPr>
    <w:rPr>
      <w:rFonts w:eastAsiaTheme="minorEastAsia"/>
      <w:b/>
      <w:bCs/>
      <w:color w:val="8B0000"/>
      <w:sz w:val="26"/>
      <w:szCs w:val="26"/>
    </w:rPr>
  </w:style>
  <w:style w:type="paragraph" w:customStyle="1" w:styleId="sttlden">
    <w:name w:val="s_ttl_den"/>
    <w:basedOn w:val="Normal"/>
    <w:pPr>
      <w:autoSpaceDN/>
      <w:jc w:val="center"/>
    </w:pPr>
    <w:rPr>
      <w:rFonts w:eastAsiaTheme="minorEastAsia"/>
      <w:b/>
      <w:bCs/>
      <w:color w:val="8B0000"/>
      <w:sz w:val="26"/>
      <w:szCs w:val="26"/>
    </w:rPr>
  </w:style>
  <w:style w:type="paragraph" w:customStyle="1" w:styleId="scapttl">
    <w:name w:val="s_cap_ttl"/>
    <w:basedOn w:val="Normal"/>
    <w:pPr>
      <w:autoSpaceDN/>
      <w:jc w:val="center"/>
    </w:pPr>
    <w:rPr>
      <w:rFonts w:eastAsiaTheme="minorEastAsia"/>
      <w:b/>
      <w:bCs/>
      <w:color w:val="A52A2A"/>
      <w:sz w:val="24"/>
      <w:szCs w:val="24"/>
    </w:rPr>
  </w:style>
  <w:style w:type="paragraph" w:customStyle="1" w:styleId="scapden">
    <w:name w:val="s_cap_den"/>
    <w:basedOn w:val="Normal"/>
    <w:pPr>
      <w:autoSpaceDN/>
      <w:jc w:val="center"/>
    </w:pPr>
    <w:rPr>
      <w:rFonts w:eastAsiaTheme="minorEastAsia"/>
      <w:b/>
      <w:bCs/>
      <w:color w:val="A52A2A"/>
      <w:sz w:val="24"/>
      <w:szCs w:val="24"/>
    </w:rPr>
  </w:style>
  <w:style w:type="paragraph" w:customStyle="1" w:styleId="ssbcttl">
    <w:name w:val="s_sbc_ttl"/>
    <w:basedOn w:val="Normal"/>
    <w:pPr>
      <w:autoSpaceDN/>
    </w:pPr>
    <w:rPr>
      <w:rFonts w:eastAsiaTheme="minorEastAsia"/>
      <w:b/>
      <w:bCs/>
      <w:color w:val="000000"/>
      <w:sz w:val="23"/>
      <w:szCs w:val="23"/>
    </w:rPr>
  </w:style>
  <w:style w:type="paragraph" w:customStyle="1" w:styleId="ssbcden">
    <w:name w:val="s_sbc_den"/>
    <w:basedOn w:val="Normal"/>
    <w:pPr>
      <w:autoSpaceDN/>
    </w:pPr>
    <w:rPr>
      <w:rFonts w:eastAsiaTheme="minorEastAsia"/>
      <w:b/>
      <w:bCs/>
      <w:color w:val="000000"/>
      <w:sz w:val="23"/>
      <w:szCs w:val="23"/>
    </w:rPr>
  </w:style>
  <w:style w:type="paragraph" w:customStyle="1" w:styleId="ssecttl">
    <w:name w:val="s_sec_ttl"/>
    <w:basedOn w:val="Normal"/>
    <w:pPr>
      <w:autoSpaceDN/>
      <w:jc w:val="center"/>
    </w:pPr>
    <w:rPr>
      <w:rFonts w:eastAsiaTheme="minorEastAsia"/>
      <w:b/>
      <w:bCs/>
      <w:color w:val="000000"/>
      <w:sz w:val="23"/>
      <w:szCs w:val="23"/>
    </w:rPr>
  </w:style>
  <w:style w:type="paragraph" w:customStyle="1" w:styleId="ssecden">
    <w:name w:val="s_sec_den"/>
    <w:basedOn w:val="Normal"/>
    <w:pPr>
      <w:autoSpaceDN/>
      <w:jc w:val="center"/>
    </w:pPr>
    <w:rPr>
      <w:rFonts w:eastAsiaTheme="minorEastAsia"/>
      <w:b/>
      <w:bCs/>
      <w:color w:val="000000"/>
      <w:sz w:val="23"/>
      <w:szCs w:val="23"/>
    </w:rPr>
  </w:style>
  <w:style w:type="paragraph" w:customStyle="1" w:styleId="sprgttl">
    <w:name w:val="s_prg_ttl"/>
    <w:basedOn w:val="Normal"/>
    <w:pPr>
      <w:autoSpaceDN/>
      <w:jc w:val="center"/>
    </w:pPr>
    <w:rPr>
      <w:rFonts w:eastAsiaTheme="minorEastAsia"/>
      <w:b/>
      <w:bCs/>
      <w:color w:val="000000"/>
      <w:sz w:val="21"/>
      <w:szCs w:val="21"/>
    </w:rPr>
  </w:style>
  <w:style w:type="paragraph" w:customStyle="1" w:styleId="sprgden">
    <w:name w:val="s_prg_den"/>
    <w:basedOn w:val="Normal"/>
    <w:pPr>
      <w:autoSpaceDN/>
      <w:jc w:val="center"/>
    </w:pPr>
    <w:rPr>
      <w:rFonts w:eastAsiaTheme="minorEastAsia"/>
      <w:b/>
      <w:bCs/>
      <w:color w:val="000000"/>
      <w:sz w:val="21"/>
      <w:szCs w:val="21"/>
    </w:rPr>
  </w:style>
  <w:style w:type="paragraph" w:customStyle="1" w:styleId="smrc">
    <w:name w:val="s_mrc"/>
    <w:basedOn w:val="Normal"/>
    <w:pPr>
      <w:shd w:val="clear" w:color="auto" w:fill="F0FFFF"/>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N/>
    </w:pPr>
    <w:rPr>
      <w:rFonts w:eastAsiaTheme="minorEastAsia"/>
      <w:sz w:val="15"/>
      <w:szCs w:val="15"/>
    </w:rPr>
  </w:style>
  <w:style w:type="paragraph" w:customStyle="1" w:styleId="spar2">
    <w:name w:val="s_par2"/>
    <w:basedOn w:val="Normal"/>
    <w:pPr>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par3">
    <w:name w:val="s_par3"/>
    <w:basedOn w:val="DefaultParagraphFont"/>
    <w:rPr>
      <w:rFonts w:ascii="Verdana" w:hAnsi="Verdana" w:hint="default"/>
      <w:b w:val="0"/>
      <w:bCs w:val="0"/>
      <w:vanish w:val="0"/>
      <w:webHidden w:val="0"/>
      <w:color w:val="000000"/>
      <w:sz w:val="20"/>
      <w:szCs w:val="20"/>
      <w:shd w:val="clear" w:color="auto" w:fill="FFFFFF"/>
      <w:specVanish w:val="0"/>
    </w:rPr>
  </w:style>
  <w:style w:type="character" w:customStyle="1" w:styleId="scapbdy">
    <w:name w:val="s_cap_bdy"/>
    <w:basedOn w:val="DefaultParagraphFont"/>
    <w:rPr>
      <w:rFonts w:ascii="Verdana" w:hAnsi="Verdana" w:hint="default"/>
      <w:b w:val="0"/>
      <w:bCs w:val="0"/>
      <w:color w:val="000000"/>
      <w:sz w:val="20"/>
      <w:szCs w:val="20"/>
      <w:shd w:val="clear" w:color="auto" w:fill="FFFFFF"/>
    </w:rPr>
  </w:style>
  <w:style w:type="character" w:customStyle="1" w:styleId="ssecbdy">
    <w:name w:val="s_sec_bdy"/>
    <w:basedOn w:val="DefaultParagraphFont"/>
    <w:rPr>
      <w:rFonts w:ascii="Verdana" w:hAnsi="Verdana" w:hint="default"/>
      <w:b w:val="0"/>
      <w:bCs w:val="0"/>
      <w:color w:val="000000"/>
      <w:sz w:val="20"/>
      <w:szCs w:val="20"/>
      <w:shd w:val="clear" w:color="auto" w:fill="FFFFFF"/>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N/>
      <w:spacing w:before="100" w:beforeAutospacing="1" w:after="100" w:afterAutospacing="1"/>
    </w:pPr>
    <w:rPr>
      <w:rFonts w:ascii="Times New Roman" w:eastAsiaTheme="minorEastAsia" w:hAnsi="Times New Roman"/>
      <w:sz w:val="24"/>
      <w:szCs w:val="24"/>
    </w:rPr>
  </w:style>
  <w:style w:type="character" w:customStyle="1" w:styleId="slgi1">
    <w:name w:val="s_lgi1"/>
    <w:basedOn w:val="DefaultParagraphFont"/>
    <w:rPr>
      <w:rFonts w:ascii="Verdana" w:hAnsi="Verdana" w:hint="default"/>
      <w:b w:val="0"/>
      <w:bCs w:val="0"/>
      <w:color w:val="006400"/>
      <w:sz w:val="20"/>
      <w:szCs w:val="20"/>
      <w:u w:val="single"/>
      <w:shd w:val="clear" w:color="auto" w:fill="FFFFFF"/>
    </w:rPr>
  </w:style>
  <w:style w:type="character" w:customStyle="1" w:styleId="spctttl1">
    <w:name w:val="s_pct_ttl1"/>
    <w:basedOn w:val="DefaultParagraphFont"/>
    <w:rPr>
      <w:rFonts w:ascii="Verdana" w:hAnsi="Verdana" w:hint="default"/>
      <w:b/>
      <w:bCs/>
      <w:color w:val="8B0000"/>
      <w:sz w:val="20"/>
      <w:szCs w:val="20"/>
      <w:shd w:val="clear" w:color="auto" w:fill="FFFFFF"/>
    </w:rPr>
  </w:style>
  <w:style w:type="character" w:customStyle="1" w:styleId="spctbdy">
    <w:name w:val="s_pct_bdy"/>
    <w:basedOn w:val="DefaultParagraphFont"/>
    <w:rPr>
      <w:rFonts w:ascii="Verdana" w:hAnsi="Verdana" w:hint="default"/>
      <w:b w:val="0"/>
      <w:bCs w:val="0"/>
      <w:color w:val="000000"/>
      <w:sz w:val="20"/>
      <w:szCs w:val="20"/>
      <w:shd w:val="clear" w:color="auto" w:fill="FFFFFF"/>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pPr>
    <w:rPr>
      <w:rFonts w:ascii="Courier New" w:eastAsiaTheme="minorEastAsia" w:hAnsi="Courier New" w:cs="Courier New"/>
      <w:sz w:val="20"/>
      <w:szCs w:val="20"/>
    </w:rPr>
  </w:style>
  <w:style w:type="character" w:customStyle="1" w:styleId="HTMLPreformattedChar">
    <w:name w:val="HTML Preformatted Char"/>
    <w:basedOn w:val="DefaultParagraphFont"/>
    <w:link w:val="HTMLPreformatted"/>
    <w:uiPriority w:val="99"/>
    <w:semiHidden/>
    <w:rPr>
      <w:rFonts w:ascii="Consolas" w:eastAsia="Verdana" w:hAnsi="Consolas"/>
    </w:rPr>
  </w:style>
  <w:style w:type="character" w:customStyle="1" w:styleId="slinttl1">
    <w:name w:val="s_lin_ttl1"/>
    <w:basedOn w:val="DefaultParagraphFont"/>
    <w:rPr>
      <w:rFonts w:ascii="Verdana" w:hAnsi="Verdana" w:hint="default"/>
      <w:b/>
      <w:bCs/>
      <w:color w:val="24689B"/>
      <w:sz w:val="21"/>
      <w:szCs w:val="21"/>
      <w:shd w:val="clear" w:color="auto" w:fill="FFFFFF"/>
    </w:rPr>
  </w:style>
  <w:style w:type="character" w:customStyle="1" w:styleId="slinbdy">
    <w:name w:val="s_lin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paragraph" w:customStyle="1" w:styleId="spar4">
    <w:name w:val="s_par4"/>
    <w:basedOn w:val="Normal"/>
    <w:pPr>
      <w:autoSpaceDN/>
    </w:pPr>
    <w:rPr>
      <w:rFonts w:eastAsiaTheme="minorEastAsia"/>
      <w:sz w:val="11"/>
      <w:szCs w:val="11"/>
    </w:rPr>
  </w:style>
  <w:style w:type="paragraph" w:styleId="ListParagraph">
    <w:name w:val="List Paragraph"/>
    <w:basedOn w:val="Normal"/>
    <w:uiPriority w:val="99"/>
    <w:qFormat/>
    <w:rsid w:val="00176E71"/>
    <w:pPr>
      <w:ind w:left="720"/>
      <w:contextualSpacing/>
    </w:pPr>
  </w:style>
  <w:style w:type="paragraph" w:styleId="BalloonText">
    <w:name w:val="Balloon Text"/>
    <w:basedOn w:val="Normal"/>
    <w:link w:val="BalloonTextChar"/>
    <w:uiPriority w:val="99"/>
    <w:semiHidden/>
    <w:unhideWhenUsed/>
    <w:rsid w:val="0003002C"/>
    <w:rPr>
      <w:rFonts w:ascii="Segoe UI" w:hAnsi="Segoe UI" w:cs="Segoe UI"/>
      <w:szCs w:val="18"/>
    </w:rPr>
  </w:style>
  <w:style w:type="character" w:customStyle="1" w:styleId="BalloonTextChar">
    <w:name w:val="Balloon Text Char"/>
    <w:basedOn w:val="DefaultParagraphFont"/>
    <w:link w:val="BalloonText"/>
    <w:uiPriority w:val="99"/>
    <w:semiHidden/>
    <w:rsid w:val="0003002C"/>
    <w:rPr>
      <w:rFonts w:ascii="Segoe UI" w:eastAsia="Verdana" w:hAnsi="Segoe UI" w:cs="Segoe UI"/>
      <w:sz w:val="18"/>
      <w:szCs w:val="18"/>
    </w:rPr>
  </w:style>
  <w:style w:type="character" w:styleId="CommentReference">
    <w:name w:val="annotation reference"/>
    <w:basedOn w:val="DefaultParagraphFont"/>
    <w:uiPriority w:val="99"/>
    <w:semiHidden/>
    <w:unhideWhenUsed/>
    <w:rsid w:val="005825F2"/>
    <w:rPr>
      <w:sz w:val="16"/>
      <w:szCs w:val="16"/>
    </w:rPr>
  </w:style>
  <w:style w:type="paragraph" w:styleId="CommentText">
    <w:name w:val="annotation text"/>
    <w:basedOn w:val="Normal"/>
    <w:link w:val="CommentTextChar"/>
    <w:uiPriority w:val="99"/>
    <w:semiHidden/>
    <w:unhideWhenUsed/>
    <w:rsid w:val="005825F2"/>
    <w:rPr>
      <w:sz w:val="20"/>
      <w:szCs w:val="20"/>
    </w:rPr>
  </w:style>
  <w:style w:type="character" w:customStyle="1" w:styleId="CommentTextChar">
    <w:name w:val="Comment Text Char"/>
    <w:basedOn w:val="DefaultParagraphFont"/>
    <w:link w:val="CommentText"/>
    <w:uiPriority w:val="99"/>
    <w:semiHidden/>
    <w:rsid w:val="005825F2"/>
    <w:rPr>
      <w:rFonts w:ascii="Calibri" w:eastAsia="Calibri" w:hAnsi="Calibri"/>
      <w:lang w:eastAsia="en-US"/>
    </w:rPr>
  </w:style>
  <w:style w:type="paragraph" w:styleId="CommentSubject">
    <w:name w:val="annotation subject"/>
    <w:basedOn w:val="CommentText"/>
    <w:next w:val="CommentText"/>
    <w:link w:val="CommentSubjectChar"/>
    <w:uiPriority w:val="99"/>
    <w:semiHidden/>
    <w:unhideWhenUsed/>
    <w:rsid w:val="005825F2"/>
    <w:rPr>
      <w:b/>
      <w:bCs/>
    </w:rPr>
  </w:style>
  <w:style w:type="character" w:customStyle="1" w:styleId="CommentSubjectChar">
    <w:name w:val="Comment Subject Char"/>
    <w:basedOn w:val="CommentTextChar"/>
    <w:link w:val="CommentSubject"/>
    <w:uiPriority w:val="99"/>
    <w:semiHidden/>
    <w:rsid w:val="005825F2"/>
    <w:rPr>
      <w:rFonts w:ascii="Calibri" w:eastAsia="Calibri" w:hAnsi="Calibri"/>
      <w:b/>
      <w:bCs/>
      <w:lang w:eastAsia="en-US"/>
    </w:rPr>
  </w:style>
  <w:style w:type="character" w:styleId="PlaceholderText">
    <w:name w:val="Placeholder Text"/>
    <w:basedOn w:val="DefaultParagraphFont"/>
    <w:uiPriority w:val="99"/>
    <w:semiHidden/>
    <w:rsid w:val="00697166"/>
    <w:rPr>
      <w:color w:val="808080"/>
    </w:rPr>
  </w:style>
  <w:style w:type="paragraph" w:styleId="Revision">
    <w:name w:val="Revision"/>
    <w:hidden/>
    <w:uiPriority w:val="99"/>
    <w:semiHidden/>
    <w:rsid w:val="00DB3B13"/>
    <w:rPr>
      <w:rFonts w:ascii="Calibri" w:eastAsia="Calibri" w:hAnsi="Calibri"/>
      <w:sz w:val="22"/>
      <w:szCs w:val="22"/>
      <w:lang w:val="ro-RO" w:eastAsia="en-US"/>
    </w:rPr>
  </w:style>
  <w:style w:type="character" w:styleId="Hyperlink">
    <w:name w:val="Hyperlink"/>
    <w:basedOn w:val="DefaultParagraphFont"/>
    <w:uiPriority w:val="99"/>
    <w:unhideWhenUsed/>
    <w:rsid w:val="0045451D"/>
    <w:rPr>
      <w:color w:val="0000FF"/>
      <w:u w:val="single"/>
    </w:rPr>
  </w:style>
  <w:style w:type="paragraph" w:styleId="Header">
    <w:name w:val="header"/>
    <w:basedOn w:val="Normal"/>
    <w:link w:val="HeaderChar"/>
    <w:uiPriority w:val="99"/>
    <w:unhideWhenUsed/>
    <w:rsid w:val="006954F6"/>
    <w:pPr>
      <w:tabs>
        <w:tab w:val="center" w:pos="4536"/>
        <w:tab w:val="right" w:pos="9072"/>
      </w:tabs>
      <w:spacing w:after="0"/>
    </w:pPr>
  </w:style>
  <w:style w:type="character" w:customStyle="1" w:styleId="HeaderChar">
    <w:name w:val="Header Char"/>
    <w:basedOn w:val="DefaultParagraphFont"/>
    <w:link w:val="Header"/>
    <w:uiPriority w:val="99"/>
    <w:rsid w:val="006954F6"/>
    <w:rPr>
      <w:rFonts w:ascii="Calibri" w:eastAsia="Calibri" w:hAnsi="Calibri"/>
      <w:sz w:val="22"/>
      <w:szCs w:val="22"/>
      <w:lang w:val="ro-RO" w:eastAsia="en-US"/>
    </w:rPr>
  </w:style>
  <w:style w:type="paragraph" w:styleId="Footer">
    <w:name w:val="footer"/>
    <w:basedOn w:val="Normal"/>
    <w:link w:val="FooterChar"/>
    <w:uiPriority w:val="99"/>
    <w:unhideWhenUsed/>
    <w:rsid w:val="006954F6"/>
    <w:pPr>
      <w:tabs>
        <w:tab w:val="center" w:pos="4536"/>
        <w:tab w:val="right" w:pos="9072"/>
      </w:tabs>
      <w:spacing w:after="0"/>
    </w:pPr>
  </w:style>
  <w:style w:type="character" w:customStyle="1" w:styleId="FooterChar">
    <w:name w:val="Footer Char"/>
    <w:basedOn w:val="DefaultParagraphFont"/>
    <w:link w:val="Footer"/>
    <w:uiPriority w:val="99"/>
    <w:rsid w:val="006954F6"/>
    <w:rPr>
      <w:rFonts w:ascii="Calibri" w:eastAsia="Calibri" w:hAnsi="Calibri"/>
      <w:sz w:val="22"/>
      <w:szCs w:val="22"/>
      <w:lang w:val="ro-RO" w:eastAsia="en-US"/>
    </w:rPr>
  </w:style>
  <w:style w:type="character" w:customStyle="1" w:styleId="UnresolvedMention">
    <w:name w:val="Unresolved Mention"/>
    <w:basedOn w:val="DefaultParagraphFont"/>
    <w:uiPriority w:val="99"/>
    <w:semiHidden/>
    <w:unhideWhenUsed/>
    <w:rsid w:val="009C1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109340">
      <w:bodyDiv w:val="1"/>
      <w:marLeft w:val="0"/>
      <w:marRight w:val="0"/>
      <w:marTop w:val="0"/>
      <w:marBottom w:val="0"/>
      <w:divBdr>
        <w:top w:val="none" w:sz="0" w:space="0" w:color="auto"/>
        <w:left w:val="none" w:sz="0" w:space="0" w:color="auto"/>
        <w:bottom w:val="none" w:sz="0" w:space="0" w:color="auto"/>
        <w:right w:val="none" w:sz="0" w:space="0" w:color="auto"/>
      </w:divBdr>
      <w:divsChild>
        <w:div w:id="16122263">
          <w:marLeft w:val="0"/>
          <w:marRight w:val="0"/>
          <w:marTop w:val="0"/>
          <w:marBottom w:val="0"/>
          <w:divBdr>
            <w:top w:val="none" w:sz="0" w:space="0" w:color="auto"/>
            <w:left w:val="none" w:sz="0" w:space="0" w:color="auto"/>
            <w:bottom w:val="none" w:sz="0" w:space="0" w:color="auto"/>
            <w:right w:val="none" w:sz="0" w:space="0" w:color="auto"/>
          </w:divBdr>
        </w:div>
      </w:divsChild>
    </w:div>
    <w:div w:id="498541317">
      <w:marLeft w:val="0"/>
      <w:marRight w:val="0"/>
      <w:marTop w:val="0"/>
      <w:marBottom w:val="0"/>
      <w:divBdr>
        <w:top w:val="none" w:sz="0" w:space="0" w:color="auto"/>
        <w:left w:val="none" w:sz="0" w:space="0" w:color="auto"/>
        <w:bottom w:val="none" w:sz="0" w:space="0" w:color="auto"/>
        <w:right w:val="none" w:sz="0" w:space="0" w:color="auto"/>
      </w:divBdr>
      <w:divsChild>
        <w:div w:id="2030375324">
          <w:marLeft w:val="288"/>
          <w:marRight w:val="72"/>
          <w:marTop w:val="72"/>
          <w:marBottom w:val="72"/>
          <w:divBdr>
            <w:top w:val="dotted" w:sz="6" w:space="0" w:color="FEFEFE"/>
            <w:left w:val="dotted" w:sz="6" w:space="0" w:color="FEFEFE"/>
            <w:bottom w:val="dotted" w:sz="6" w:space="0" w:color="FEFEFE"/>
            <w:right w:val="dotted" w:sz="6" w:space="0" w:color="FEFEFE"/>
          </w:divBdr>
          <w:divsChild>
            <w:div w:id="41243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12280">
      <w:marLeft w:val="72"/>
      <w:marRight w:val="72"/>
      <w:marTop w:val="72"/>
      <w:marBottom w:val="72"/>
      <w:divBdr>
        <w:top w:val="dotted" w:sz="6" w:space="0" w:color="FEFEFE"/>
        <w:left w:val="dotted" w:sz="6" w:space="0" w:color="FEFEFE"/>
        <w:bottom w:val="dotted" w:sz="6" w:space="0" w:color="FEFEFE"/>
        <w:right w:val="dotted" w:sz="6" w:space="0" w:color="FEFEFE"/>
      </w:divBdr>
      <w:divsChild>
        <w:div w:id="1755592622">
          <w:marLeft w:val="72"/>
          <w:marRight w:val="72"/>
          <w:marTop w:val="72"/>
          <w:marBottom w:val="72"/>
          <w:divBdr>
            <w:top w:val="dotted" w:sz="6" w:space="0" w:color="FEFEFE"/>
            <w:left w:val="dotted" w:sz="6" w:space="0" w:color="FEFEFE"/>
            <w:bottom w:val="dotted" w:sz="6" w:space="0" w:color="FEFEFE"/>
            <w:right w:val="dotted" w:sz="6" w:space="0" w:color="FEFEFE"/>
          </w:divBdr>
          <w:divsChild>
            <w:div w:id="46731324">
              <w:marLeft w:val="225"/>
              <w:marRight w:val="0"/>
              <w:marTop w:val="0"/>
              <w:marBottom w:val="0"/>
              <w:divBdr>
                <w:top w:val="dotted" w:sz="6" w:space="0" w:color="FEFEFE"/>
                <w:left w:val="dotted" w:sz="6" w:space="11" w:color="FEFEFE"/>
                <w:bottom w:val="dotted" w:sz="6" w:space="0" w:color="FEFEFE"/>
                <w:right w:val="dotted" w:sz="6" w:space="0" w:color="FEFEFE"/>
              </w:divBdr>
              <w:divsChild>
                <w:div w:id="1095057902">
                  <w:marLeft w:val="225"/>
                  <w:marRight w:val="0"/>
                  <w:marTop w:val="0"/>
                  <w:marBottom w:val="0"/>
                  <w:divBdr>
                    <w:top w:val="dotted" w:sz="6" w:space="0" w:color="FEFEFE"/>
                    <w:left w:val="dotted" w:sz="6" w:space="11" w:color="FEFEFE"/>
                    <w:bottom w:val="dotted" w:sz="6" w:space="0" w:color="FEFEFE"/>
                    <w:right w:val="dotted" w:sz="6" w:space="0" w:color="FEFEFE"/>
                  </w:divBdr>
                </w:div>
                <w:div w:id="1143428357">
                  <w:marLeft w:val="225"/>
                  <w:marRight w:val="0"/>
                  <w:marTop w:val="0"/>
                  <w:marBottom w:val="0"/>
                  <w:divBdr>
                    <w:top w:val="dotted" w:sz="6" w:space="0" w:color="FEFEFE"/>
                    <w:left w:val="dotted" w:sz="6" w:space="11" w:color="FEFEFE"/>
                    <w:bottom w:val="dotted" w:sz="6" w:space="0" w:color="FEFEFE"/>
                    <w:right w:val="dotted" w:sz="6" w:space="0" w:color="FEFEFE"/>
                  </w:divBdr>
                </w:div>
                <w:div w:id="17493831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0728975">
              <w:marLeft w:val="225"/>
              <w:marRight w:val="0"/>
              <w:marTop w:val="0"/>
              <w:marBottom w:val="0"/>
              <w:divBdr>
                <w:top w:val="dotted" w:sz="6" w:space="0" w:color="FEFEFE"/>
                <w:left w:val="dotted" w:sz="6" w:space="11" w:color="FEFEFE"/>
                <w:bottom w:val="dotted" w:sz="6" w:space="0" w:color="FEFEFE"/>
                <w:right w:val="dotted" w:sz="6" w:space="0" w:color="FEFEFE"/>
              </w:divBdr>
              <w:divsChild>
                <w:div w:id="925843264">
                  <w:marLeft w:val="225"/>
                  <w:marRight w:val="0"/>
                  <w:marTop w:val="0"/>
                  <w:marBottom w:val="0"/>
                  <w:divBdr>
                    <w:top w:val="dotted" w:sz="6" w:space="0" w:color="FEFEFE"/>
                    <w:left w:val="dotted" w:sz="6" w:space="11" w:color="FEFEFE"/>
                    <w:bottom w:val="dotted" w:sz="6" w:space="0" w:color="FEFEFE"/>
                    <w:right w:val="dotted" w:sz="6" w:space="0" w:color="FEFEFE"/>
                  </w:divBdr>
                </w:div>
                <w:div w:id="993069402">
                  <w:marLeft w:val="225"/>
                  <w:marRight w:val="0"/>
                  <w:marTop w:val="0"/>
                  <w:marBottom w:val="0"/>
                  <w:divBdr>
                    <w:top w:val="dotted" w:sz="6" w:space="0" w:color="FEFEFE"/>
                    <w:left w:val="dotted" w:sz="6" w:space="11" w:color="FEFEFE"/>
                    <w:bottom w:val="dotted" w:sz="6" w:space="0" w:color="FEFEFE"/>
                    <w:right w:val="dotted" w:sz="6" w:space="0" w:color="FEFEFE"/>
                  </w:divBdr>
                </w:div>
                <w:div w:id="1181168248">
                  <w:marLeft w:val="225"/>
                  <w:marRight w:val="0"/>
                  <w:marTop w:val="0"/>
                  <w:marBottom w:val="0"/>
                  <w:divBdr>
                    <w:top w:val="dotted" w:sz="6" w:space="0" w:color="FEFEFE"/>
                    <w:left w:val="dotted" w:sz="6" w:space="11" w:color="FEFEFE"/>
                    <w:bottom w:val="dotted" w:sz="6" w:space="0" w:color="FEFEFE"/>
                    <w:right w:val="dotted" w:sz="6" w:space="0" w:color="FEFEFE"/>
                  </w:divBdr>
                </w:div>
                <w:div w:id="13630195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62863518">
          <w:marLeft w:val="72"/>
          <w:marRight w:val="72"/>
          <w:marTop w:val="72"/>
          <w:marBottom w:val="72"/>
          <w:divBdr>
            <w:top w:val="dotted" w:sz="6" w:space="0" w:color="FEFEFE"/>
            <w:left w:val="dotted" w:sz="6" w:space="0" w:color="FEFEFE"/>
            <w:bottom w:val="dotted" w:sz="6" w:space="0" w:color="FEFEFE"/>
            <w:right w:val="dotted" w:sz="6" w:space="0" w:color="FEFEFE"/>
          </w:divBdr>
          <w:divsChild>
            <w:div w:id="936016751">
              <w:marLeft w:val="225"/>
              <w:marRight w:val="0"/>
              <w:marTop w:val="0"/>
              <w:marBottom w:val="0"/>
              <w:divBdr>
                <w:top w:val="dotted" w:sz="6" w:space="0" w:color="FEFEFE"/>
                <w:left w:val="dotted" w:sz="6" w:space="11" w:color="FEFEFE"/>
                <w:bottom w:val="dotted" w:sz="6" w:space="0" w:color="FEFEFE"/>
                <w:right w:val="dotted" w:sz="6" w:space="0" w:color="FEFEFE"/>
              </w:divBdr>
            </w:div>
            <w:div w:id="19446517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9569268">
          <w:marLeft w:val="72"/>
          <w:marRight w:val="72"/>
          <w:marTop w:val="72"/>
          <w:marBottom w:val="72"/>
          <w:divBdr>
            <w:top w:val="dotted" w:sz="6" w:space="0" w:color="FEFEFE"/>
            <w:left w:val="dotted" w:sz="6" w:space="0" w:color="FEFEFE"/>
            <w:bottom w:val="dotted" w:sz="6" w:space="0" w:color="FEFEFE"/>
            <w:right w:val="dotted" w:sz="6" w:space="0" w:color="FEFEFE"/>
          </w:divBdr>
          <w:divsChild>
            <w:div w:id="358699146">
              <w:marLeft w:val="225"/>
              <w:marRight w:val="0"/>
              <w:marTop w:val="0"/>
              <w:marBottom w:val="0"/>
              <w:divBdr>
                <w:top w:val="dotted" w:sz="6" w:space="0" w:color="FEFEFE"/>
                <w:left w:val="dotted" w:sz="6" w:space="11" w:color="FEFEFE"/>
                <w:bottom w:val="dotted" w:sz="6" w:space="0" w:color="FEFEFE"/>
                <w:right w:val="dotted" w:sz="6" w:space="0" w:color="FEFEFE"/>
              </w:divBdr>
              <w:divsChild>
                <w:div w:id="532227214">
                  <w:marLeft w:val="225"/>
                  <w:marRight w:val="0"/>
                  <w:marTop w:val="0"/>
                  <w:marBottom w:val="0"/>
                  <w:divBdr>
                    <w:top w:val="dotted" w:sz="6" w:space="0" w:color="FEFEFE"/>
                    <w:left w:val="dotted" w:sz="6" w:space="11" w:color="FEFEFE"/>
                    <w:bottom w:val="dotted" w:sz="6" w:space="0" w:color="FEFEFE"/>
                    <w:right w:val="dotted" w:sz="6" w:space="0" w:color="FEFEFE"/>
                  </w:divBdr>
                </w:div>
                <w:div w:id="1078749829">
                  <w:marLeft w:val="225"/>
                  <w:marRight w:val="0"/>
                  <w:marTop w:val="0"/>
                  <w:marBottom w:val="0"/>
                  <w:divBdr>
                    <w:top w:val="dotted" w:sz="6" w:space="0" w:color="FEFEFE"/>
                    <w:left w:val="dotted" w:sz="6" w:space="11" w:color="FEFEFE"/>
                    <w:bottom w:val="dotted" w:sz="6" w:space="0" w:color="FEFEFE"/>
                    <w:right w:val="dotted" w:sz="6" w:space="0" w:color="FEFEFE"/>
                  </w:divBdr>
                </w:div>
                <w:div w:id="1835415474">
                  <w:marLeft w:val="225"/>
                  <w:marRight w:val="0"/>
                  <w:marTop w:val="0"/>
                  <w:marBottom w:val="0"/>
                  <w:divBdr>
                    <w:top w:val="dotted" w:sz="6" w:space="0" w:color="FEFEFE"/>
                    <w:left w:val="dotted" w:sz="6" w:space="11" w:color="FEFEFE"/>
                    <w:bottom w:val="dotted" w:sz="6" w:space="0" w:color="FEFEFE"/>
                    <w:right w:val="dotted" w:sz="6" w:space="0" w:color="FEFEFE"/>
                  </w:divBdr>
                </w:div>
                <w:div w:id="1907915331">
                  <w:marLeft w:val="225"/>
                  <w:marRight w:val="0"/>
                  <w:marTop w:val="0"/>
                  <w:marBottom w:val="0"/>
                  <w:divBdr>
                    <w:top w:val="dotted" w:sz="6" w:space="0" w:color="FEFEFE"/>
                    <w:left w:val="dotted" w:sz="6" w:space="11" w:color="FEFEFE"/>
                    <w:bottom w:val="dotted" w:sz="6" w:space="0" w:color="FEFEFE"/>
                    <w:right w:val="dotted" w:sz="6" w:space="0" w:color="FEFEFE"/>
                  </w:divBdr>
                </w:div>
                <w:div w:id="2030175896">
                  <w:marLeft w:val="225"/>
                  <w:marRight w:val="0"/>
                  <w:marTop w:val="0"/>
                  <w:marBottom w:val="0"/>
                  <w:divBdr>
                    <w:top w:val="dotted" w:sz="6" w:space="0" w:color="FEFEFE"/>
                    <w:left w:val="dotted" w:sz="6" w:space="11" w:color="FEFEFE"/>
                    <w:bottom w:val="dotted" w:sz="6" w:space="0" w:color="FEFEFE"/>
                    <w:right w:val="dotted" w:sz="6" w:space="0" w:color="FEFEFE"/>
                  </w:divBdr>
                </w:div>
                <w:div w:id="20566545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7725244">
              <w:marLeft w:val="225"/>
              <w:marRight w:val="0"/>
              <w:marTop w:val="0"/>
              <w:marBottom w:val="0"/>
              <w:divBdr>
                <w:top w:val="dotted" w:sz="6" w:space="0" w:color="FEFEFE"/>
                <w:left w:val="dotted" w:sz="6" w:space="11" w:color="FEFEFE"/>
                <w:bottom w:val="dotted" w:sz="6" w:space="0" w:color="FEFEFE"/>
                <w:right w:val="dotted" w:sz="6" w:space="0" w:color="FEFEFE"/>
              </w:divBdr>
              <w:divsChild>
                <w:div w:id="1239680374">
                  <w:marLeft w:val="225"/>
                  <w:marRight w:val="0"/>
                  <w:marTop w:val="0"/>
                  <w:marBottom w:val="0"/>
                  <w:divBdr>
                    <w:top w:val="dotted" w:sz="6" w:space="0" w:color="FEFEFE"/>
                    <w:left w:val="dotted" w:sz="6" w:space="11" w:color="FEFEFE"/>
                    <w:bottom w:val="dotted" w:sz="6" w:space="0" w:color="FEFEFE"/>
                    <w:right w:val="dotted" w:sz="6" w:space="0" w:color="FEFEFE"/>
                  </w:divBdr>
                </w:div>
                <w:div w:id="1265186666">
                  <w:marLeft w:val="225"/>
                  <w:marRight w:val="0"/>
                  <w:marTop w:val="0"/>
                  <w:marBottom w:val="0"/>
                  <w:divBdr>
                    <w:top w:val="dotted" w:sz="6" w:space="0" w:color="FEFEFE"/>
                    <w:left w:val="dotted" w:sz="6" w:space="11" w:color="FEFEFE"/>
                    <w:bottom w:val="dotted" w:sz="6" w:space="0" w:color="FEFEFE"/>
                    <w:right w:val="dotted" w:sz="6" w:space="0" w:color="FEFEFE"/>
                  </w:divBdr>
                </w:div>
                <w:div w:id="2088727822">
                  <w:marLeft w:val="225"/>
                  <w:marRight w:val="0"/>
                  <w:marTop w:val="0"/>
                  <w:marBottom w:val="0"/>
                  <w:divBdr>
                    <w:top w:val="dotted" w:sz="6" w:space="0" w:color="FEFEFE"/>
                    <w:left w:val="dotted" w:sz="6" w:space="11" w:color="FEFEFE"/>
                    <w:bottom w:val="dotted" w:sz="6" w:space="0" w:color="FEFEFE"/>
                    <w:right w:val="dotted" w:sz="6" w:space="0" w:color="FEFEFE"/>
                  </w:divBdr>
                </w:div>
                <w:div w:id="21256845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05917854">
      <w:marLeft w:val="288"/>
      <w:marRight w:val="72"/>
      <w:marTop w:val="72"/>
      <w:marBottom w:val="72"/>
      <w:divBdr>
        <w:top w:val="dotted" w:sz="6" w:space="0" w:color="FEFEFE"/>
        <w:left w:val="dotted" w:sz="6" w:space="0" w:color="FEFEFE"/>
        <w:bottom w:val="dotted" w:sz="6" w:space="0" w:color="FEFEFE"/>
        <w:right w:val="dotted" w:sz="6" w:space="0" w:color="FEFEFE"/>
      </w:divBdr>
      <w:divsChild>
        <w:div w:id="1781489585">
          <w:marLeft w:val="0"/>
          <w:marRight w:val="0"/>
          <w:marTop w:val="0"/>
          <w:marBottom w:val="0"/>
          <w:divBdr>
            <w:top w:val="none" w:sz="0" w:space="0" w:color="auto"/>
            <w:left w:val="none" w:sz="0" w:space="0" w:color="auto"/>
            <w:bottom w:val="none" w:sz="0" w:space="0" w:color="auto"/>
            <w:right w:val="none" w:sz="0" w:space="0" w:color="auto"/>
          </w:divBdr>
        </w:div>
      </w:divsChild>
    </w:div>
    <w:div w:id="925571820">
      <w:bodyDiv w:val="1"/>
      <w:marLeft w:val="0"/>
      <w:marRight w:val="0"/>
      <w:marTop w:val="0"/>
      <w:marBottom w:val="0"/>
      <w:divBdr>
        <w:top w:val="none" w:sz="0" w:space="0" w:color="auto"/>
        <w:left w:val="none" w:sz="0" w:space="0" w:color="auto"/>
        <w:bottom w:val="none" w:sz="0" w:space="0" w:color="auto"/>
        <w:right w:val="none" w:sz="0" w:space="0" w:color="auto"/>
      </w:divBdr>
      <w:divsChild>
        <w:div w:id="900218532">
          <w:marLeft w:val="0"/>
          <w:marRight w:val="0"/>
          <w:marTop w:val="0"/>
          <w:marBottom w:val="0"/>
          <w:divBdr>
            <w:top w:val="none" w:sz="0" w:space="0" w:color="auto"/>
            <w:left w:val="none" w:sz="0" w:space="0" w:color="auto"/>
            <w:bottom w:val="none" w:sz="0" w:space="0" w:color="auto"/>
            <w:right w:val="none" w:sz="0" w:space="0" w:color="auto"/>
          </w:divBdr>
        </w:div>
      </w:divsChild>
    </w:div>
    <w:div w:id="969283755">
      <w:bodyDiv w:val="1"/>
      <w:marLeft w:val="0"/>
      <w:marRight w:val="0"/>
      <w:marTop w:val="0"/>
      <w:marBottom w:val="0"/>
      <w:divBdr>
        <w:top w:val="none" w:sz="0" w:space="0" w:color="auto"/>
        <w:left w:val="none" w:sz="0" w:space="0" w:color="auto"/>
        <w:bottom w:val="none" w:sz="0" w:space="0" w:color="auto"/>
        <w:right w:val="none" w:sz="0" w:space="0" w:color="auto"/>
      </w:divBdr>
      <w:divsChild>
        <w:div w:id="1004553559">
          <w:marLeft w:val="0"/>
          <w:marRight w:val="0"/>
          <w:marTop w:val="0"/>
          <w:marBottom w:val="0"/>
          <w:divBdr>
            <w:top w:val="none" w:sz="0" w:space="0" w:color="auto"/>
            <w:left w:val="none" w:sz="0" w:space="0" w:color="auto"/>
            <w:bottom w:val="none" w:sz="0" w:space="0" w:color="auto"/>
            <w:right w:val="none" w:sz="0" w:space="0" w:color="auto"/>
          </w:divBdr>
        </w:div>
      </w:divsChild>
    </w:div>
    <w:div w:id="1127891477">
      <w:marLeft w:val="0"/>
      <w:marRight w:val="0"/>
      <w:marTop w:val="0"/>
      <w:marBottom w:val="0"/>
      <w:divBdr>
        <w:top w:val="none" w:sz="0" w:space="0" w:color="auto"/>
        <w:left w:val="none" w:sz="0" w:space="0" w:color="auto"/>
        <w:bottom w:val="none" w:sz="0" w:space="0" w:color="auto"/>
        <w:right w:val="none" w:sz="0" w:space="0" w:color="auto"/>
      </w:divBdr>
    </w:div>
    <w:div w:id="1169103240">
      <w:bodyDiv w:val="1"/>
      <w:marLeft w:val="0"/>
      <w:marRight w:val="0"/>
      <w:marTop w:val="0"/>
      <w:marBottom w:val="0"/>
      <w:divBdr>
        <w:top w:val="none" w:sz="0" w:space="0" w:color="auto"/>
        <w:left w:val="none" w:sz="0" w:space="0" w:color="auto"/>
        <w:bottom w:val="none" w:sz="0" w:space="0" w:color="auto"/>
        <w:right w:val="none" w:sz="0" w:space="0" w:color="auto"/>
      </w:divBdr>
      <w:divsChild>
        <w:div w:id="1842088382">
          <w:marLeft w:val="0"/>
          <w:marRight w:val="0"/>
          <w:marTop w:val="0"/>
          <w:marBottom w:val="0"/>
          <w:divBdr>
            <w:top w:val="none" w:sz="0" w:space="0" w:color="auto"/>
            <w:left w:val="none" w:sz="0" w:space="0" w:color="auto"/>
            <w:bottom w:val="none" w:sz="0" w:space="0" w:color="auto"/>
            <w:right w:val="none" w:sz="0" w:space="0" w:color="auto"/>
          </w:divBdr>
        </w:div>
      </w:divsChild>
    </w:div>
    <w:div w:id="1273513696">
      <w:bodyDiv w:val="1"/>
      <w:marLeft w:val="0"/>
      <w:marRight w:val="0"/>
      <w:marTop w:val="0"/>
      <w:marBottom w:val="0"/>
      <w:divBdr>
        <w:top w:val="none" w:sz="0" w:space="0" w:color="auto"/>
        <w:left w:val="none" w:sz="0" w:space="0" w:color="auto"/>
        <w:bottom w:val="none" w:sz="0" w:space="0" w:color="auto"/>
        <w:right w:val="none" w:sz="0" w:space="0" w:color="auto"/>
      </w:divBdr>
      <w:divsChild>
        <w:div w:id="2125924054">
          <w:marLeft w:val="0"/>
          <w:marRight w:val="0"/>
          <w:marTop w:val="0"/>
          <w:marBottom w:val="0"/>
          <w:divBdr>
            <w:top w:val="none" w:sz="0" w:space="0" w:color="auto"/>
            <w:left w:val="none" w:sz="0" w:space="0" w:color="auto"/>
            <w:bottom w:val="none" w:sz="0" w:space="0" w:color="auto"/>
            <w:right w:val="none" w:sz="0" w:space="0" w:color="auto"/>
          </w:divBdr>
        </w:div>
      </w:divsChild>
    </w:div>
    <w:div w:id="1284582514">
      <w:marLeft w:val="72"/>
      <w:marRight w:val="72"/>
      <w:marTop w:val="72"/>
      <w:marBottom w:val="72"/>
      <w:divBdr>
        <w:top w:val="dotted" w:sz="6" w:space="0" w:color="FEFEFE"/>
        <w:left w:val="dotted" w:sz="6" w:space="0" w:color="FEFEFE"/>
        <w:bottom w:val="dotted" w:sz="6" w:space="0" w:color="FEFEFE"/>
        <w:right w:val="dotted" w:sz="6" w:space="0" w:color="FEFEFE"/>
      </w:divBdr>
      <w:divsChild>
        <w:div w:id="119669924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10671132">
      <w:marLeft w:val="0"/>
      <w:marRight w:val="0"/>
      <w:marTop w:val="0"/>
      <w:marBottom w:val="0"/>
      <w:divBdr>
        <w:top w:val="none" w:sz="0" w:space="0" w:color="auto"/>
        <w:left w:val="none" w:sz="0" w:space="0" w:color="auto"/>
        <w:bottom w:val="none" w:sz="0" w:space="0" w:color="auto"/>
        <w:right w:val="none" w:sz="0" w:space="0" w:color="auto"/>
      </w:divBdr>
    </w:div>
    <w:div w:id="1412773749">
      <w:marLeft w:val="0"/>
      <w:marRight w:val="0"/>
      <w:marTop w:val="0"/>
      <w:marBottom w:val="0"/>
      <w:divBdr>
        <w:top w:val="none" w:sz="0" w:space="0" w:color="auto"/>
        <w:left w:val="none" w:sz="0" w:space="0" w:color="auto"/>
        <w:bottom w:val="none" w:sz="0" w:space="0" w:color="auto"/>
        <w:right w:val="none" w:sz="0" w:space="0" w:color="auto"/>
      </w:divBdr>
    </w:div>
    <w:div w:id="1517039601">
      <w:marLeft w:val="72"/>
      <w:marRight w:val="72"/>
      <w:marTop w:val="72"/>
      <w:marBottom w:val="72"/>
      <w:divBdr>
        <w:top w:val="dotted" w:sz="6" w:space="0" w:color="FEFEFE"/>
        <w:left w:val="dotted" w:sz="6" w:space="0" w:color="FEFEFE"/>
        <w:bottom w:val="dotted" w:sz="6" w:space="0" w:color="FEFEFE"/>
        <w:right w:val="dotted" w:sz="6" w:space="0" w:color="FEFEFE"/>
      </w:divBdr>
      <w:divsChild>
        <w:div w:id="1374386265">
          <w:marLeft w:val="72"/>
          <w:marRight w:val="72"/>
          <w:marTop w:val="72"/>
          <w:marBottom w:val="72"/>
          <w:divBdr>
            <w:top w:val="dotted" w:sz="6" w:space="0" w:color="FEFEFE"/>
            <w:left w:val="dotted" w:sz="6" w:space="0" w:color="FEFEFE"/>
            <w:bottom w:val="dotted" w:sz="6" w:space="0" w:color="FEFEFE"/>
            <w:right w:val="dotted" w:sz="6" w:space="0" w:color="FEFEFE"/>
          </w:divBdr>
          <w:divsChild>
            <w:div w:id="592251620">
              <w:marLeft w:val="225"/>
              <w:marRight w:val="0"/>
              <w:marTop w:val="0"/>
              <w:marBottom w:val="0"/>
              <w:divBdr>
                <w:top w:val="dotted" w:sz="6" w:space="0" w:color="FEFEFE"/>
                <w:left w:val="dotted" w:sz="6" w:space="11" w:color="FEFEFE"/>
                <w:bottom w:val="dotted" w:sz="6" w:space="0" w:color="FEFEFE"/>
                <w:right w:val="dotted" w:sz="6" w:space="0" w:color="FEFEFE"/>
              </w:divBdr>
              <w:divsChild>
                <w:div w:id="222764338">
                  <w:marLeft w:val="225"/>
                  <w:marRight w:val="0"/>
                  <w:marTop w:val="0"/>
                  <w:marBottom w:val="0"/>
                  <w:divBdr>
                    <w:top w:val="dotted" w:sz="6" w:space="0" w:color="FEFEFE"/>
                    <w:left w:val="dotted" w:sz="6" w:space="11" w:color="FEFEFE"/>
                    <w:bottom w:val="dotted" w:sz="6" w:space="0" w:color="FEFEFE"/>
                    <w:right w:val="dotted" w:sz="6" w:space="0" w:color="FEFEFE"/>
                  </w:divBdr>
                </w:div>
                <w:div w:id="729697974">
                  <w:marLeft w:val="225"/>
                  <w:marRight w:val="0"/>
                  <w:marTop w:val="0"/>
                  <w:marBottom w:val="0"/>
                  <w:divBdr>
                    <w:top w:val="dotted" w:sz="6" w:space="0" w:color="FEFEFE"/>
                    <w:left w:val="dotted" w:sz="6" w:space="11" w:color="FEFEFE"/>
                    <w:bottom w:val="dotted" w:sz="6" w:space="0" w:color="FEFEFE"/>
                    <w:right w:val="dotted" w:sz="6" w:space="0" w:color="FEFEFE"/>
                  </w:divBdr>
                </w:div>
                <w:div w:id="935482731">
                  <w:marLeft w:val="225"/>
                  <w:marRight w:val="0"/>
                  <w:marTop w:val="0"/>
                  <w:marBottom w:val="0"/>
                  <w:divBdr>
                    <w:top w:val="dotted" w:sz="6" w:space="0" w:color="FEFEFE"/>
                    <w:left w:val="dotted" w:sz="6" w:space="11" w:color="FEFEFE"/>
                    <w:bottom w:val="dotted" w:sz="6" w:space="0" w:color="FEFEFE"/>
                    <w:right w:val="dotted" w:sz="6" w:space="0" w:color="FEFEFE"/>
                  </w:divBdr>
                </w:div>
                <w:div w:id="19296520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1995422">
              <w:marLeft w:val="225"/>
              <w:marRight w:val="0"/>
              <w:marTop w:val="0"/>
              <w:marBottom w:val="0"/>
              <w:divBdr>
                <w:top w:val="dotted" w:sz="6" w:space="0" w:color="FEFEFE"/>
                <w:left w:val="dotted" w:sz="6" w:space="11" w:color="FEFEFE"/>
                <w:bottom w:val="dotted" w:sz="6" w:space="0" w:color="FEFEFE"/>
                <w:right w:val="dotted" w:sz="6" w:space="0" w:color="FEFEFE"/>
              </w:divBdr>
              <w:divsChild>
                <w:div w:id="984240176">
                  <w:marLeft w:val="225"/>
                  <w:marRight w:val="0"/>
                  <w:marTop w:val="0"/>
                  <w:marBottom w:val="0"/>
                  <w:divBdr>
                    <w:top w:val="dotted" w:sz="6" w:space="0" w:color="FEFEFE"/>
                    <w:left w:val="dotted" w:sz="6" w:space="11" w:color="FEFEFE"/>
                    <w:bottom w:val="dotted" w:sz="6" w:space="0" w:color="FEFEFE"/>
                    <w:right w:val="dotted" w:sz="6" w:space="0" w:color="FEFEFE"/>
                  </w:divBdr>
                </w:div>
                <w:div w:id="1755735520">
                  <w:marLeft w:val="225"/>
                  <w:marRight w:val="0"/>
                  <w:marTop w:val="0"/>
                  <w:marBottom w:val="0"/>
                  <w:divBdr>
                    <w:top w:val="dotted" w:sz="6" w:space="0" w:color="FEFEFE"/>
                    <w:left w:val="dotted" w:sz="6" w:space="11" w:color="FEFEFE"/>
                    <w:bottom w:val="dotted" w:sz="6" w:space="0" w:color="FEFEFE"/>
                    <w:right w:val="dotted" w:sz="6" w:space="0" w:color="FEFEFE"/>
                  </w:divBdr>
                </w:div>
                <w:div w:id="20276342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98956663">
          <w:marLeft w:val="72"/>
          <w:marRight w:val="72"/>
          <w:marTop w:val="72"/>
          <w:marBottom w:val="72"/>
          <w:divBdr>
            <w:top w:val="dotted" w:sz="6" w:space="0" w:color="FEFEFE"/>
            <w:left w:val="dotted" w:sz="6" w:space="0" w:color="FEFEFE"/>
            <w:bottom w:val="dotted" w:sz="6" w:space="0" w:color="FEFEFE"/>
            <w:right w:val="dotted" w:sz="6" w:space="0" w:color="FEFEFE"/>
          </w:divBdr>
          <w:divsChild>
            <w:div w:id="1307853933">
              <w:marLeft w:val="225"/>
              <w:marRight w:val="0"/>
              <w:marTop w:val="0"/>
              <w:marBottom w:val="0"/>
              <w:divBdr>
                <w:top w:val="dotted" w:sz="6" w:space="0" w:color="FEFEFE"/>
                <w:left w:val="dotted" w:sz="6" w:space="11" w:color="FEFEFE"/>
                <w:bottom w:val="dotted" w:sz="6" w:space="0" w:color="FEFEFE"/>
                <w:right w:val="dotted" w:sz="6" w:space="0" w:color="FEFEFE"/>
              </w:divBdr>
              <w:divsChild>
                <w:div w:id="220097408">
                  <w:marLeft w:val="225"/>
                  <w:marRight w:val="0"/>
                  <w:marTop w:val="0"/>
                  <w:marBottom w:val="0"/>
                  <w:divBdr>
                    <w:top w:val="dotted" w:sz="6" w:space="0" w:color="FEFEFE"/>
                    <w:left w:val="dotted" w:sz="6" w:space="11" w:color="FEFEFE"/>
                    <w:bottom w:val="dotted" w:sz="6" w:space="0" w:color="FEFEFE"/>
                    <w:right w:val="dotted" w:sz="6" w:space="0" w:color="FEFEFE"/>
                  </w:divBdr>
                </w:div>
                <w:div w:id="1135297175">
                  <w:marLeft w:val="225"/>
                  <w:marRight w:val="0"/>
                  <w:marTop w:val="0"/>
                  <w:marBottom w:val="0"/>
                  <w:divBdr>
                    <w:top w:val="dotted" w:sz="6" w:space="0" w:color="FEFEFE"/>
                    <w:left w:val="dotted" w:sz="6" w:space="11" w:color="FEFEFE"/>
                    <w:bottom w:val="dotted" w:sz="6" w:space="0" w:color="FEFEFE"/>
                    <w:right w:val="dotted" w:sz="6" w:space="0" w:color="FEFEFE"/>
                  </w:divBdr>
                </w:div>
                <w:div w:id="1865510715">
                  <w:marLeft w:val="225"/>
                  <w:marRight w:val="0"/>
                  <w:marTop w:val="0"/>
                  <w:marBottom w:val="0"/>
                  <w:divBdr>
                    <w:top w:val="dotted" w:sz="6" w:space="0" w:color="FEFEFE"/>
                    <w:left w:val="dotted" w:sz="6" w:space="11" w:color="FEFEFE"/>
                    <w:bottom w:val="dotted" w:sz="6" w:space="0" w:color="FEFEFE"/>
                    <w:right w:val="dotted" w:sz="6" w:space="0" w:color="FEFEFE"/>
                  </w:divBdr>
                </w:div>
                <w:div w:id="2069186557">
                  <w:marLeft w:val="225"/>
                  <w:marRight w:val="0"/>
                  <w:marTop w:val="0"/>
                  <w:marBottom w:val="0"/>
                  <w:divBdr>
                    <w:top w:val="dotted" w:sz="6" w:space="0" w:color="FEFEFE"/>
                    <w:left w:val="dotted" w:sz="6" w:space="11" w:color="FEFEFE"/>
                    <w:bottom w:val="dotted" w:sz="6" w:space="0" w:color="FEFEFE"/>
                    <w:right w:val="dotted" w:sz="6" w:space="0" w:color="FEFEFE"/>
                  </w:divBdr>
                </w:div>
                <w:div w:id="924069744">
                  <w:marLeft w:val="225"/>
                  <w:marRight w:val="0"/>
                  <w:marTop w:val="0"/>
                  <w:marBottom w:val="0"/>
                  <w:divBdr>
                    <w:top w:val="dotted" w:sz="6" w:space="0" w:color="FEFEFE"/>
                    <w:left w:val="dotted" w:sz="6" w:space="11" w:color="FEFEFE"/>
                    <w:bottom w:val="dotted" w:sz="6" w:space="0" w:color="FEFEFE"/>
                    <w:right w:val="dotted" w:sz="6" w:space="0" w:color="FEFEFE"/>
                  </w:divBdr>
                  <w:divsChild>
                    <w:div w:id="1255896891">
                      <w:marLeft w:val="0"/>
                      <w:marRight w:val="0"/>
                      <w:marTop w:val="0"/>
                      <w:marBottom w:val="0"/>
                      <w:divBdr>
                        <w:top w:val="dotted" w:sz="6" w:space="0" w:color="FEFEFE"/>
                        <w:left w:val="dotted" w:sz="6" w:space="0" w:color="FEFEFE"/>
                        <w:bottom w:val="dotted" w:sz="6" w:space="0" w:color="FEFEFE"/>
                        <w:right w:val="dotted" w:sz="6" w:space="0" w:color="FEFEFE"/>
                      </w:divBdr>
                    </w:div>
                    <w:div w:id="1334185820">
                      <w:marLeft w:val="0"/>
                      <w:marRight w:val="0"/>
                      <w:marTop w:val="0"/>
                      <w:marBottom w:val="0"/>
                      <w:divBdr>
                        <w:top w:val="dotted" w:sz="6" w:space="0" w:color="FEFEFE"/>
                        <w:left w:val="dotted" w:sz="6" w:space="0" w:color="FEFEFE"/>
                        <w:bottom w:val="dotted" w:sz="6" w:space="0" w:color="FEFEFE"/>
                        <w:right w:val="dotted" w:sz="6" w:space="0" w:color="FEFEFE"/>
                      </w:divBdr>
                    </w:div>
                    <w:div w:id="1711807489">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521507330">
                  <w:marLeft w:val="225"/>
                  <w:marRight w:val="0"/>
                  <w:marTop w:val="0"/>
                  <w:marBottom w:val="0"/>
                  <w:divBdr>
                    <w:top w:val="dotted" w:sz="6" w:space="0" w:color="FEFEFE"/>
                    <w:left w:val="dotted" w:sz="6" w:space="11" w:color="FEFEFE"/>
                    <w:bottom w:val="dotted" w:sz="6" w:space="0" w:color="FEFEFE"/>
                    <w:right w:val="dotted" w:sz="6" w:space="0" w:color="FEFEFE"/>
                  </w:divBdr>
                  <w:divsChild>
                    <w:div w:id="396167318">
                      <w:marLeft w:val="0"/>
                      <w:marRight w:val="0"/>
                      <w:marTop w:val="0"/>
                      <w:marBottom w:val="0"/>
                      <w:divBdr>
                        <w:top w:val="dotted" w:sz="6" w:space="0" w:color="FEFEFE"/>
                        <w:left w:val="dotted" w:sz="6" w:space="0" w:color="FEFEFE"/>
                        <w:bottom w:val="dotted" w:sz="6" w:space="0" w:color="FEFEFE"/>
                        <w:right w:val="dotted" w:sz="6" w:space="0" w:color="FEFEFE"/>
                      </w:divBdr>
                    </w:div>
                    <w:div w:id="897547085">
                      <w:marLeft w:val="0"/>
                      <w:marRight w:val="0"/>
                      <w:marTop w:val="0"/>
                      <w:marBottom w:val="0"/>
                      <w:divBdr>
                        <w:top w:val="dotted" w:sz="6" w:space="0" w:color="FEFEFE"/>
                        <w:left w:val="dotted" w:sz="6" w:space="0" w:color="FEFEFE"/>
                        <w:bottom w:val="dotted" w:sz="6" w:space="0" w:color="FEFEFE"/>
                        <w:right w:val="dotted" w:sz="6" w:space="0" w:color="FEFEFE"/>
                      </w:divBdr>
                    </w:div>
                    <w:div w:id="1446584115">
                      <w:marLeft w:val="0"/>
                      <w:marRight w:val="0"/>
                      <w:marTop w:val="0"/>
                      <w:marBottom w:val="0"/>
                      <w:divBdr>
                        <w:top w:val="dotted" w:sz="6" w:space="0" w:color="FEFEFE"/>
                        <w:left w:val="dotted" w:sz="6" w:space="0" w:color="FEFEFE"/>
                        <w:bottom w:val="dotted" w:sz="6" w:space="0" w:color="FEFEFE"/>
                        <w:right w:val="dotted" w:sz="6" w:space="0" w:color="FEFEFE"/>
                      </w:divBdr>
                    </w:div>
                    <w:div w:id="1534733071">
                      <w:marLeft w:val="0"/>
                      <w:marRight w:val="0"/>
                      <w:marTop w:val="0"/>
                      <w:marBottom w:val="0"/>
                      <w:divBdr>
                        <w:top w:val="dotted" w:sz="6" w:space="0" w:color="FEFEFE"/>
                        <w:left w:val="dotted" w:sz="6" w:space="0" w:color="FEFEFE"/>
                        <w:bottom w:val="dotted" w:sz="6" w:space="0" w:color="FEFEFE"/>
                        <w:right w:val="dotted" w:sz="6" w:space="0" w:color="FEFEFE"/>
                      </w:divBdr>
                    </w:div>
                    <w:div w:id="1649628567">
                      <w:marLeft w:val="0"/>
                      <w:marRight w:val="0"/>
                      <w:marTop w:val="0"/>
                      <w:marBottom w:val="0"/>
                      <w:divBdr>
                        <w:top w:val="dotted" w:sz="6" w:space="0" w:color="FEFEFE"/>
                        <w:left w:val="dotted" w:sz="6" w:space="0" w:color="FEFEFE"/>
                        <w:bottom w:val="dotted" w:sz="6" w:space="0" w:color="FEFEFE"/>
                        <w:right w:val="dotted" w:sz="6" w:space="0" w:color="FEFEFE"/>
                      </w:divBdr>
                    </w:div>
                    <w:div w:id="1919245389">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440024485">
                  <w:marLeft w:val="225"/>
                  <w:marRight w:val="0"/>
                  <w:marTop w:val="0"/>
                  <w:marBottom w:val="0"/>
                  <w:divBdr>
                    <w:top w:val="dotted" w:sz="6" w:space="0" w:color="FEFEFE"/>
                    <w:left w:val="dotted" w:sz="6" w:space="11" w:color="FEFEFE"/>
                    <w:bottom w:val="dotted" w:sz="6" w:space="0" w:color="FEFEFE"/>
                    <w:right w:val="dotted" w:sz="6" w:space="0" w:color="FEFEFE"/>
                  </w:divBdr>
                </w:div>
                <w:div w:id="13144082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687752029">
      <w:marLeft w:val="72"/>
      <w:marRight w:val="72"/>
      <w:marTop w:val="72"/>
      <w:marBottom w:val="72"/>
      <w:divBdr>
        <w:top w:val="dotted" w:sz="6" w:space="0" w:color="FEFEFE"/>
        <w:left w:val="dotted" w:sz="6" w:space="0" w:color="FEFEFE"/>
        <w:bottom w:val="dotted" w:sz="6" w:space="0" w:color="FEFEFE"/>
        <w:right w:val="dotted" w:sz="6" w:space="0" w:color="FEFEFE"/>
      </w:divBdr>
      <w:divsChild>
        <w:div w:id="1190069618">
          <w:marLeft w:val="72"/>
          <w:marRight w:val="72"/>
          <w:marTop w:val="72"/>
          <w:marBottom w:val="72"/>
          <w:divBdr>
            <w:top w:val="dotted" w:sz="6" w:space="0" w:color="FEFEFE"/>
            <w:left w:val="dotted" w:sz="6" w:space="0" w:color="FEFEFE"/>
            <w:bottom w:val="dotted" w:sz="6" w:space="0" w:color="FEFEFE"/>
            <w:right w:val="dotted" w:sz="6" w:space="0" w:color="FEFEFE"/>
          </w:divBdr>
        </w:div>
        <w:div w:id="1668165154">
          <w:marLeft w:val="72"/>
          <w:marRight w:val="72"/>
          <w:marTop w:val="72"/>
          <w:marBottom w:val="72"/>
          <w:divBdr>
            <w:top w:val="dotted" w:sz="6" w:space="0" w:color="FEFEFE"/>
            <w:left w:val="dotted" w:sz="6" w:space="0" w:color="FEFEFE"/>
            <w:bottom w:val="dotted" w:sz="6" w:space="0" w:color="FEFEFE"/>
            <w:right w:val="dotted" w:sz="6" w:space="0" w:color="FEFEFE"/>
          </w:divBdr>
        </w:div>
        <w:div w:id="182989914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90122411">
      <w:bodyDiv w:val="1"/>
      <w:marLeft w:val="0"/>
      <w:marRight w:val="0"/>
      <w:marTop w:val="0"/>
      <w:marBottom w:val="0"/>
      <w:divBdr>
        <w:top w:val="none" w:sz="0" w:space="0" w:color="auto"/>
        <w:left w:val="none" w:sz="0" w:space="0" w:color="auto"/>
        <w:bottom w:val="none" w:sz="0" w:space="0" w:color="auto"/>
        <w:right w:val="none" w:sz="0" w:space="0" w:color="auto"/>
      </w:divBdr>
      <w:divsChild>
        <w:div w:id="1946494865">
          <w:marLeft w:val="0"/>
          <w:marRight w:val="0"/>
          <w:marTop w:val="0"/>
          <w:marBottom w:val="0"/>
          <w:divBdr>
            <w:top w:val="none" w:sz="0" w:space="0" w:color="auto"/>
            <w:left w:val="none" w:sz="0" w:space="0" w:color="auto"/>
            <w:bottom w:val="none" w:sz="0" w:space="0" w:color="auto"/>
            <w:right w:val="none" w:sz="0" w:space="0" w:color="auto"/>
          </w:divBdr>
        </w:div>
      </w:divsChild>
    </w:div>
    <w:div w:id="1811357563">
      <w:marLeft w:val="72"/>
      <w:marRight w:val="72"/>
      <w:marTop w:val="72"/>
      <w:marBottom w:val="72"/>
      <w:divBdr>
        <w:top w:val="dotted" w:sz="6" w:space="0" w:color="FEFEFE"/>
        <w:left w:val="dotted" w:sz="6" w:space="0" w:color="FEFEFE"/>
        <w:bottom w:val="dotted" w:sz="6" w:space="0" w:color="FEFEFE"/>
        <w:right w:val="dotted" w:sz="6" w:space="0" w:color="FEFEFE"/>
      </w:divBdr>
      <w:divsChild>
        <w:div w:id="1871527869">
          <w:marLeft w:val="72"/>
          <w:marRight w:val="72"/>
          <w:marTop w:val="72"/>
          <w:marBottom w:val="72"/>
          <w:divBdr>
            <w:top w:val="dotted" w:sz="6" w:space="0" w:color="FEFEFE"/>
            <w:left w:val="dotted" w:sz="6" w:space="0" w:color="FEFEFE"/>
            <w:bottom w:val="dotted" w:sz="6" w:space="0" w:color="FEFEFE"/>
            <w:right w:val="dotted" w:sz="6" w:space="0" w:color="FEFEFE"/>
          </w:divBdr>
          <w:divsChild>
            <w:div w:id="300425162">
              <w:marLeft w:val="72"/>
              <w:marRight w:val="72"/>
              <w:marTop w:val="72"/>
              <w:marBottom w:val="72"/>
              <w:divBdr>
                <w:top w:val="dotted" w:sz="6" w:space="0" w:color="FEFEFE"/>
                <w:left w:val="dotted" w:sz="6" w:space="0" w:color="FEFEFE"/>
                <w:bottom w:val="dotted" w:sz="6" w:space="0" w:color="FEFEFE"/>
                <w:right w:val="dotted" w:sz="6" w:space="0" w:color="FEFEFE"/>
              </w:divBdr>
            </w:div>
            <w:div w:id="1448817193">
              <w:marLeft w:val="72"/>
              <w:marRight w:val="72"/>
              <w:marTop w:val="72"/>
              <w:marBottom w:val="72"/>
              <w:divBdr>
                <w:top w:val="dotted" w:sz="6" w:space="0" w:color="FEFEFE"/>
                <w:left w:val="dotted" w:sz="6" w:space="0" w:color="FEFEFE"/>
                <w:bottom w:val="dotted" w:sz="6" w:space="0" w:color="FEFEFE"/>
                <w:right w:val="dotted" w:sz="6" w:space="0" w:color="FEFEFE"/>
              </w:divBdr>
              <w:divsChild>
                <w:div w:id="526136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44485284">
          <w:marLeft w:val="72"/>
          <w:marRight w:val="72"/>
          <w:marTop w:val="72"/>
          <w:marBottom w:val="72"/>
          <w:divBdr>
            <w:top w:val="dotted" w:sz="6" w:space="0" w:color="FEFEFE"/>
            <w:left w:val="dotted" w:sz="6" w:space="0" w:color="FEFEFE"/>
            <w:bottom w:val="dotted" w:sz="6" w:space="0" w:color="FEFEFE"/>
            <w:right w:val="dotted" w:sz="6" w:space="0" w:color="FEFEFE"/>
          </w:divBdr>
          <w:divsChild>
            <w:div w:id="1687294022">
              <w:marLeft w:val="225"/>
              <w:marRight w:val="0"/>
              <w:marTop w:val="0"/>
              <w:marBottom w:val="0"/>
              <w:divBdr>
                <w:top w:val="dotted" w:sz="6" w:space="0" w:color="FEFEFE"/>
                <w:left w:val="dotted" w:sz="6" w:space="11" w:color="FEFEFE"/>
                <w:bottom w:val="dotted" w:sz="6" w:space="0" w:color="FEFEFE"/>
                <w:right w:val="dotted" w:sz="6" w:space="0" w:color="FEFEFE"/>
              </w:divBdr>
              <w:divsChild>
                <w:div w:id="7587896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013560056">
      <w:bodyDiv w:val="1"/>
      <w:marLeft w:val="0"/>
      <w:marRight w:val="0"/>
      <w:marTop w:val="0"/>
      <w:marBottom w:val="0"/>
      <w:divBdr>
        <w:top w:val="none" w:sz="0" w:space="0" w:color="auto"/>
        <w:left w:val="none" w:sz="0" w:space="0" w:color="auto"/>
        <w:bottom w:val="none" w:sz="0" w:space="0" w:color="auto"/>
        <w:right w:val="none" w:sz="0" w:space="0" w:color="auto"/>
      </w:divBdr>
      <w:divsChild>
        <w:div w:id="1753812943">
          <w:marLeft w:val="0"/>
          <w:marRight w:val="0"/>
          <w:marTop w:val="0"/>
          <w:marBottom w:val="0"/>
          <w:divBdr>
            <w:top w:val="none" w:sz="0" w:space="0" w:color="auto"/>
            <w:left w:val="none" w:sz="0" w:space="0" w:color="auto"/>
            <w:bottom w:val="none" w:sz="0" w:space="0" w:color="auto"/>
            <w:right w:val="none" w:sz="0" w:space="0" w:color="auto"/>
          </w:divBdr>
          <w:divsChild>
            <w:div w:id="750084555">
              <w:marLeft w:val="0"/>
              <w:marRight w:val="0"/>
              <w:marTop w:val="0"/>
              <w:marBottom w:val="0"/>
              <w:divBdr>
                <w:top w:val="none" w:sz="0" w:space="0" w:color="auto"/>
                <w:left w:val="none" w:sz="0" w:space="0" w:color="auto"/>
                <w:bottom w:val="none" w:sz="0" w:space="0" w:color="auto"/>
                <w:right w:val="none" w:sz="0" w:space="0" w:color="auto"/>
              </w:divBdr>
            </w:div>
            <w:div w:id="1339500400">
              <w:marLeft w:val="0"/>
              <w:marRight w:val="0"/>
              <w:marTop w:val="0"/>
              <w:marBottom w:val="0"/>
              <w:divBdr>
                <w:top w:val="none" w:sz="0" w:space="0" w:color="auto"/>
                <w:left w:val="none" w:sz="0" w:space="0" w:color="auto"/>
                <w:bottom w:val="none" w:sz="0" w:space="0" w:color="auto"/>
                <w:right w:val="none" w:sz="0" w:space="0" w:color="auto"/>
              </w:divBdr>
            </w:div>
            <w:div w:id="1990551157">
              <w:marLeft w:val="0"/>
              <w:marRight w:val="0"/>
              <w:marTop w:val="0"/>
              <w:marBottom w:val="0"/>
              <w:divBdr>
                <w:top w:val="none" w:sz="0" w:space="0" w:color="auto"/>
                <w:left w:val="none" w:sz="0" w:space="0" w:color="auto"/>
                <w:bottom w:val="none" w:sz="0" w:space="0" w:color="auto"/>
                <w:right w:val="none" w:sz="0" w:space="0" w:color="auto"/>
              </w:divBdr>
            </w:div>
            <w:div w:id="1144464986">
              <w:marLeft w:val="0"/>
              <w:marRight w:val="0"/>
              <w:marTop w:val="0"/>
              <w:marBottom w:val="0"/>
              <w:divBdr>
                <w:top w:val="none" w:sz="0" w:space="0" w:color="auto"/>
                <w:left w:val="none" w:sz="0" w:space="0" w:color="auto"/>
                <w:bottom w:val="none" w:sz="0" w:space="0" w:color="auto"/>
                <w:right w:val="none" w:sz="0" w:space="0" w:color="auto"/>
              </w:divBdr>
            </w:div>
            <w:div w:id="1317033104">
              <w:marLeft w:val="0"/>
              <w:marRight w:val="0"/>
              <w:marTop w:val="0"/>
              <w:marBottom w:val="0"/>
              <w:divBdr>
                <w:top w:val="none" w:sz="0" w:space="0" w:color="auto"/>
                <w:left w:val="none" w:sz="0" w:space="0" w:color="auto"/>
                <w:bottom w:val="none" w:sz="0" w:space="0" w:color="auto"/>
                <w:right w:val="none" w:sz="0" w:space="0" w:color="auto"/>
              </w:divBdr>
            </w:div>
            <w:div w:id="110364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mgn@anre.ro" TargetMode="Externa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re@anre.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514E8-2532-46B1-B1C1-1AE2B556E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10996</Words>
  <Characters>69099</Characters>
  <Application>Microsoft Office Word</Application>
  <DocSecurity>0</DocSecurity>
  <Lines>575</Lines>
  <Paragraphs>159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79936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2021-09-08T11:30:00Z</cp:lastPrinted>
  <dcterms:created xsi:type="dcterms:W3CDTF">2021-09-08T13:45:00Z</dcterms:created>
  <dcterms:modified xsi:type="dcterms:W3CDTF">2021-09-08T13:45:00Z</dcterms:modified>
</cp:coreProperties>
</file>