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ECE" w:rsidRPr="00AB7994" w:rsidRDefault="00BA6ECE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</w:rPr>
        <w:pict>
          <v:group id="_x0000_s1026" style="position:absolute;left:0;text-align:left;margin-left:-36pt;margin-top:9pt;width:513pt;height:84.6pt;z-index:251658240" coordorigin="1080,900" coordsize="10260,1692">
            <v:group id="_x0000_s1027" style="position:absolute;left:1080;top:900;width:10260;height:1692" coordorigin="1080,1444" coordsize="10440,1526">
              <v:group id="_x0000_s1028" style="position:absolute;left:10080;top:1444;width:1440;height:1348" coordorigin="636,12838" coordsize="2113,1706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636;top:12838;width:2113;height:1706" o:preferrelative="f">
                  <v:fill o:detectmouseclick="t"/>
                  <v:path o:extrusionok="t" o:connecttype="none"/>
                </v:shape>
                <v:shape id="_x0000_s1030" style="position:absolute;left:662;top:13639;width:1039;height:782" coordsize="89,77" path="m44,l67,38,89,77r-45,l,77,22,38,44,xe" fillcolor="yellow" stroked="f">
                  <v:path arrowok="t"/>
                </v:shape>
                <v:shape id="_x0000_s1031" style="position:absolute;left:636;top:13611;width:1086;height:812" coordsize="93,80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<v:path arrowok="t"/>
                  <o:lock v:ext="edit" verticies="t"/>
                </v:shape>
                <v:shape id="_x0000_s1032" style="position:absolute;left:1686;top:13639;width:1040;height:782" coordsize="89,77" path="m45,l67,38,89,77r-44,l,77,22,38,45,xe" fillcolor="red">
                  <v:path arrowok="t"/>
                </v:shape>
                <v:shape id="_x0000_s1033" style="position:absolute;left:1663;top:13619;width:1086;height:812" coordsize="93,80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<v:path arrowok="t"/>
                  <o:lock v:ext="edit" verticies="t"/>
                </v:shape>
                <v:shape id="_x0000_s1034" style="position:absolute;left:1173;top:12858;width:1027;height:781" coordsize="88,77" path="m44,l66,39,88,77r-44,l,77,22,39,44,xe" fillcolor="blue" stroked="f">
                  <v:path arrowok="t"/>
                </v:shape>
                <v:shape id="_x0000_s1035" style="position:absolute;left:1149;top:12838;width:1075;height:812" coordsize="92,80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<v:path arrowok="t"/>
                  <o:lock v:ext="edit" verticies="t"/>
                </v:shape>
                <v:oval id="_x0000_s1036" style="position:absolute;left:1103;top:13376;width:1179;height:1024" stroked="f"/>
                <v:shape id="_x0000_s1037" style="position:absolute;left:1091;top:13366;width:1214;height:1055" coordsize="104,104" path="m52,r,l52,2r,l52,xm52,hdc66,,79,6,88,15hal87,17hdc78,8,65,2,52,2hal52,xm88,15hdc98,24,104,37,104,52hal101,52hdc101,38,96,26,87,17hal88,15xm104,52r,l101,52r,l104,52xm104,52r,l101,52r,l104,52xm104,52hdc104,66,98,79,88,88hal87,87hdc96,78,101,65,101,52hal104,52xm88,88hdc79,98,66,104,52,104hal52,101hdc65,101,78,96,87,87hal88,88xm52,104r,l52,101r,l52,104xm52,104r,l52,101r,l52,104xm52,104hdc37,104,24,98,15,88hal17,87hdc26,96,38,101,52,101hal52,104xm15,88hdc6,79,,66,,52hal2,52hdc2,65,8,78,17,87hal15,88xm,52r,l2,52r,l,52xm,52r,l2,52r,l,52xm,52hdc,37,6,24,15,15hal17,17hdc8,26,2,38,2,52hal,52xm15,15hdc24,6,37,,52,hal52,2hdc38,2,26,8,17,17hal15,15xm52,r,l52,2r,l52,xe" fillcolor="#24211d" stroked="f">
                  <v:path arrowok="t"/>
                  <o:lock v:ext="edit" verticies="t"/>
                </v:shape>
                <v:rect id="_x0000_s1038" style="position:absolute;left:1134;top:13686;width:1025;height:429" filled="f" stroked="f">
                  <v:textbox style="mso-next-textbox:#_x0000_s1038" inset="0,0,0,0">
                    <w:txbxContent>
                      <w:p w:rsidR="00BA6ECE" w:rsidRPr="00DD37F2" w:rsidRDefault="00BA6ECE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 xml:space="preserve">  </w:t>
                        </w:r>
                        <w:r w:rsidRPr="00DD37F2"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>ANRE</w:t>
                        </w:r>
                      </w:p>
                    </w:txbxContent>
                  </v:textbox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left:1080;top:1451;width:1294;height:1519" stroked="f">
                <v:textbox style="mso-next-textbox:#_x0000_s1039">
                  <w:txbxContent>
                    <w:p w:rsidR="00BA6ECE" w:rsidRDefault="00BA6ECE" w:rsidP="00247C4E">
                      <w:r>
                        <w:pict>
                          <v:shape id="_x0000_i1026" type="#_x0000_t75" style="width:42pt;height:66.75pt">
                            <v:imagedata r:id="rId5" o:title=""/>
                          </v:shape>
                        </w:pict>
                      </w:r>
                    </w:p>
                  </w:txbxContent>
                </v:textbox>
              </v:shape>
            </v:group>
            <v:shape id="_x0000_s1040" type="#_x0000_t202" style="position:absolute;left:2505;top:926;width:7380;height:1383" stroked="f">
              <v:textbox style="mso-next-textbox:#_x0000_s1040">
                <w:txbxContent>
                  <w:p w:rsidR="00BA6ECE" w:rsidRPr="00455DC8" w:rsidRDefault="00BA6ECE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  <w:lang w:val="es-ES_tradnl"/>
                      </w:rPr>
                      <w:t>AUTORITATEA  NA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ŢIONALĂ  DE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 xml:space="preserve"> REGLEMENTARE</w:t>
                    </w:r>
                  </w:p>
                  <w:p w:rsidR="00BA6ECE" w:rsidRDefault="00BA6ECE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ÎN  DOMENIUL  ENERGIEI</w:t>
                    </w:r>
                  </w:p>
                  <w:p w:rsidR="00BA6ECE" w:rsidRDefault="00BA6ECE" w:rsidP="00247C4E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32663">
                      <w:rPr>
                        <w:b/>
                        <w:bCs/>
                        <w:sz w:val="22"/>
                        <w:szCs w:val="22"/>
                      </w:rPr>
                      <w:t>DEPARTAMENTUL PENTRU EFICIENŢĂ ENERGETICĂ</w:t>
                    </w:r>
                  </w:p>
                  <w:p w:rsidR="00BA6ECE" w:rsidRPr="00832663" w:rsidRDefault="00BA6ECE" w:rsidP="00247C4E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Direcţia Generală Autorizare, Cooperare si Monitorizare in domeniul Eficienţei Energetice</w:t>
                    </w:r>
                  </w:p>
                  <w:p w:rsidR="00BA6ECE" w:rsidRPr="00AE2E02" w:rsidRDefault="00BA6ECE" w:rsidP="00247C4E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Pr="00AB7994" w:rsidRDefault="00BA6ECE" w:rsidP="00382F71">
      <w:pPr>
        <w:jc w:val="center"/>
        <w:rPr>
          <w:b/>
          <w:bCs/>
          <w:sz w:val="28"/>
          <w:szCs w:val="28"/>
          <w:lang w:val="it-IT"/>
        </w:rPr>
      </w:pPr>
      <w:r w:rsidRPr="00AB7994">
        <w:rPr>
          <w:b/>
          <w:bCs/>
          <w:sz w:val="28"/>
          <w:szCs w:val="28"/>
          <w:lang w:val="it-IT"/>
        </w:rPr>
        <w:t>Rezultate a</w:t>
      </w:r>
      <w:r>
        <w:rPr>
          <w:b/>
          <w:bCs/>
          <w:sz w:val="28"/>
          <w:szCs w:val="28"/>
          <w:lang w:val="it-IT"/>
        </w:rPr>
        <w:t>utorizare</w:t>
      </w:r>
      <w:r w:rsidRPr="00AB7994">
        <w:rPr>
          <w:b/>
          <w:bCs/>
          <w:sz w:val="28"/>
          <w:szCs w:val="28"/>
          <w:lang w:val="it-IT"/>
        </w:rPr>
        <w:t xml:space="preserve"> </w:t>
      </w:r>
      <w:r>
        <w:rPr>
          <w:b/>
          <w:bCs/>
          <w:sz w:val="28"/>
          <w:szCs w:val="28"/>
          <w:lang w:val="it-IT"/>
        </w:rPr>
        <w:t>a auditorilor</w:t>
      </w:r>
      <w:r w:rsidRPr="00AB7994">
        <w:rPr>
          <w:b/>
          <w:bCs/>
          <w:sz w:val="28"/>
          <w:szCs w:val="28"/>
          <w:lang w:val="it-IT"/>
        </w:rPr>
        <w:t xml:space="preserve"> energetici</w:t>
      </w: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29</w:t>
      </w:r>
      <w:r w:rsidRPr="00AB7994">
        <w:rPr>
          <w:b/>
          <w:bCs/>
          <w:sz w:val="28"/>
          <w:szCs w:val="28"/>
          <w:lang w:val="it-IT"/>
        </w:rPr>
        <w:t>.0</w:t>
      </w:r>
      <w:r>
        <w:rPr>
          <w:b/>
          <w:bCs/>
          <w:sz w:val="28"/>
          <w:szCs w:val="28"/>
          <w:lang w:val="it-IT"/>
        </w:rPr>
        <w:t>6</w:t>
      </w:r>
      <w:r w:rsidRPr="00AB7994">
        <w:rPr>
          <w:b/>
          <w:bCs/>
          <w:sz w:val="28"/>
          <w:szCs w:val="28"/>
          <w:lang w:val="it-IT"/>
        </w:rPr>
        <w:t>.2016</w:t>
      </w: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Default="00BA6ECE" w:rsidP="00382F71">
      <w:pPr>
        <w:jc w:val="center"/>
        <w:rPr>
          <w:b/>
          <w:bCs/>
          <w:sz w:val="28"/>
          <w:szCs w:val="28"/>
          <w:lang w:val="it-IT"/>
        </w:rPr>
      </w:pPr>
    </w:p>
    <w:p w:rsidR="00BA6ECE" w:rsidRPr="00AB7994" w:rsidRDefault="00BA6ECE" w:rsidP="0053417B">
      <w:pPr>
        <w:ind w:firstLine="720"/>
        <w:jc w:val="both"/>
        <w:rPr>
          <w:sz w:val="28"/>
          <w:szCs w:val="28"/>
          <w:lang w:val="it-IT"/>
        </w:rPr>
      </w:pPr>
      <w:r w:rsidRPr="00AB7994">
        <w:rPr>
          <w:sz w:val="28"/>
          <w:szCs w:val="28"/>
          <w:lang w:val="it-IT"/>
        </w:rPr>
        <w:t xml:space="preserve">In data de </w:t>
      </w:r>
      <w:r w:rsidRPr="004B25A5">
        <w:rPr>
          <w:b/>
          <w:bCs/>
          <w:sz w:val="28"/>
          <w:szCs w:val="28"/>
          <w:lang w:val="it-IT"/>
        </w:rPr>
        <w:t>29</w:t>
      </w:r>
      <w:r w:rsidRPr="001A7EB4">
        <w:rPr>
          <w:b/>
          <w:bCs/>
          <w:sz w:val="28"/>
          <w:szCs w:val="28"/>
          <w:lang w:val="it-IT"/>
        </w:rPr>
        <w:t>.06.2016</w:t>
      </w:r>
      <w:r w:rsidRPr="00AB7994">
        <w:rPr>
          <w:sz w:val="28"/>
          <w:szCs w:val="28"/>
          <w:lang w:val="it-IT"/>
        </w:rPr>
        <w:t xml:space="preserve"> a avut loc</w:t>
      </w:r>
      <w:r>
        <w:rPr>
          <w:sz w:val="28"/>
          <w:szCs w:val="28"/>
          <w:lang w:val="it-IT"/>
        </w:rPr>
        <w:t xml:space="preserve"> </w:t>
      </w:r>
      <w:r w:rsidRPr="00AB7994">
        <w:rPr>
          <w:sz w:val="28"/>
          <w:szCs w:val="28"/>
          <w:lang w:val="it-IT"/>
        </w:rPr>
        <w:t xml:space="preserve">şedinţa Comisiei de </w:t>
      </w:r>
      <w:r>
        <w:rPr>
          <w:sz w:val="28"/>
          <w:szCs w:val="28"/>
          <w:lang w:val="it-IT"/>
        </w:rPr>
        <w:t>autorizare auditori</w:t>
      </w:r>
      <w:r w:rsidRPr="00AB7994">
        <w:rPr>
          <w:sz w:val="28"/>
          <w:szCs w:val="28"/>
          <w:lang w:val="it-IT"/>
        </w:rPr>
        <w:t xml:space="preserve"> energetici numită în baza  Deciziei nr. 6</w:t>
      </w:r>
      <w:r>
        <w:rPr>
          <w:sz w:val="28"/>
          <w:szCs w:val="28"/>
          <w:lang w:val="it-IT"/>
        </w:rPr>
        <w:t>7</w:t>
      </w:r>
      <w:r w:rsidRPr="00AB7994">
        <w:rPr>
          <w:sz w:val="28"/>
          <w:szCs w:val="28"/>
          <w:lang w:val="it-IT"/>
        </w:rPr>
        <w:t>/DEE/2015 a Şefului Departamentului pentru Eficienţă Energetică din</w:t>
      </w:r>
      <w:r>
        <w:rPr>
          <w:sz w:val="28"/>
          <w:szCs w:val="28"/>
          <w:lang w:val="it-IT"/>
        </w:rPr>
        <w:t xml:space="preserve"> cadrul</w:t>
      </w:r>
      <w:r w:rsidRPr="00AB7994">
        <w:rPr>
          <w:sz w:val="28"/>
          <w:szCs w:val="28"/>
          <w:lang w:val="it-IT"/>
        </w:rPr>
        <w:t xml:space="preserve"> ANRE.</w:t>
      </w:r>
    </w:p>
    <w:p w:rsidR="00BA6ECE" w:rsidRDefault="00BA6ECE" w:rsidP="007C1693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Conform </w:t>
      </w:r>
      <w:r w:rsidRPr="001A7EB4">
        <w:rPr>
          <w:b/>
          <w:bCs/>
          <w:sz w:val="28"/>
          <w:szCs w:val="28"/>
          <w:lang w:val="ro-RO"/>
        </w:rPr>
        <w:t xml:space="preserve">Procesului verbal </w:t>
      </w:r>
      <w:r>
        <w:rPr>
          <w:b/>
          <w:bCs/>
          <w:sz w:val="28"/>
          <w:szCs w:val="28"/>
          <w:lang w:val="ro-RO"/>
        </w:rPr>
        <w:t>N</w:t>
      </w:r>
      <w:r w:rsidRPr="001A7EB4">
        <w:rPr>
          <w:b/>
          <w:bCs/>
          <w:sz w:val="28"/>
          <w:szCs w:val="28"/>
          <w:lang w:val="ro-RO"/>
        </w:rPr>
        <w:t xml:space="preserve">r. </w:t>
      </w:r>
      <w:r>
        <w:rPr>
          <w:b/>
          <w:bCs/>
          <w:sz w:val="28"/>
          <w:szCs w:val="28"/>
          <w:lang w:val="ro-RO"/>
        </w:rPr>
        <w:t xml:space="preserve">47658 </w:t>
      </w:r>
      <w:r w:rsidRPr="001A7EB4">
        <w:rPr>
          <w:b/>
          <w:bCs/>
          <w:sz w:val="28"/>
          <w:szCs w:val="28"/>
          <w:lang w:val="ro-RO"/>
        </w:rPr>
        <w:t>/</w:t>
      </w:r>
      <w:r>
        <w:rPr>
          <w:b/>
          <w:bCs/>
          <w:sz w:val="28"/>
          <w:szCs w:val="28"/>
          <w:lang w:val="ro-RO"/>
        </w:rPr>
        <w:t xml:space="preserve"> 29</w:t>
      </w:r>
      <w:r w:rsidRPr="001A7EB4">
        <w:rPr>
          <w:b/>
          <w:bCs/>
          <w:sz w:val="28"/>
          <w:szCs w:val="28"/>
          <w:lang w:val="ro-RO"/>
        </w:rPr>
        <w:t>.06.2016</w:t>
      </w:r>
      <w:r w:rsidRPr="00AB799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au fost acordate urmatoarele :</w:t>
      </w:r>
    </w:p>
    <w:p w:rsidR="00BA6ECE" w:rsidRDefault="00BA6ECE" w:rsidP="007C1693">
      <w:pPr>
        <w:ind w:firstLine="720"/>
        <w:jc w:val="both"/>
        <w:rPr>
          <w:sz w:val="28"/>
          <w:szCs w:val="28"/>
          <w:lang w:val="ro-RO"/>
        </w:rPr>
      </w:pPr>
    </w:p>
    <w:p w:rsidR="00BA6ECE" w:rsidRDefault="00BA6ECE" w:rsidP="007C1693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1) autorizatie de auditor energetic persoana fizica:</w:t>
      </w:r>
    </w:p>
    <w:p w:rsidR="00BA6ECE" w:rsidRPr="00AB7994" w:rsidRDefault="00BA6ECE" w:rsidP="007C1693">
      <w:pPr>
        <w:ind w:firstLine="720"/>
        <w:jc w:val="both"/>
        <w:rPr>
          <w:sz w:val="28"/>
          <w:szCs w:val="28"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1"/>
        <w:gridCol w:w="3224"/>
        <w:gridCol w:w="2830"/>
        <w:gridCol w:w="2319"/>
      </w:tblGrid>
      <w:tr w:rsidR="00BA6ECE" w:rsidRPr="00AB7994">
        <w:trPr>
          <w:trHeight w:val="934"/>
        </w:trPr>
        <w:tc>
          <w:tcPr>
            <w:tcW w:w="951" w:type="dxa"/>
            <w:vAlign w:val="center"/>
          </w:tcPr>
          <w:p w:rsidR="00BA6ECE" w:rsidRPr="002152A2" w:rsidRDefault="00BA6ECE" w:rsidP="00AF2947">
            <w:pPr>
              <w:jc w:val="center"/>
              <w:rPr>
                <w:b/>
                <w:bCs/>
              </w:rPr>
            </w:pPr>
            <w:r w:rsidRPr="002152A2">
              <w:rPr>
                <w:b/>
                <w:bCs/>
              </w:rPr>
              <w:t>Nr.crt.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AF2947">
            <w:pPr>
              <w:jc w:val="center"/>
              <w:rPr>
                <w:b/>
                <w:bCs/>
              </w:rPr>
            </w:pPr>
            <w:r w:rsidRPr="002152A2">
              <w:rPr>
                <w:b/>
                <w:bCs/>
              </w:rPr>
              <w:t>Nume si Prenume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AF2947">
            <w:pPr>
              <w:jc w:val="center"/>
              <w:rPr>
                <w:b/>
                <w:bCs/>
              </w:rPr>
            </w:pPr>
          </w:p>
          <w:p w:rsidR="00BA6ECE" w:rsidRPr="002152A2" w:rsidRDefault="00BA6ECE" w:rsidP="00AF2947">
            <w:pPr>
              <w:jc w:val="center"/>
              <w:rPr>
                <w:b/>
                <w:bCs/>
              </w:rPr>
            </w:pPr>
            <w:r w:rsidRPr="002152A2">
              <w:rPr>
                <w:b/>
                <w:bCs/>
              </w:rPr>
              <w:t>Tip autorizaţie solicitată</w:t>
            </w:r>
          </w:p>
          <w:p w:rsidR="00BA6ECE" w:rsidRPr="002152A2" w:rsidRDefault="00BA6ECE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2319" w:type="dxa"/>
            <w:vAlign w:val="center"/>
          </w:tcPr>
          <w:p w:rsidR="00BA6ECE" w:rsidRPr="002152A2" w:rsidRDefault="00BA6ECE" w:rsidP="00AF2947">
            <w:pPr>
              <w:jc w:val="center"/>
              <w:rPr>
                <w:b/>
                <w:bCs/>
              </w:rPr>
            </w:pPr>
            <w:r w:rsidRPr="002152A2">
              <w:rPr>
                <w:b/>
                <w:bCs/>
              </w:rPr>
              <w:t>Rezoluţia Comisiei</w:t>
            </w:r>
          </w:p>
        </w:tc>
      </w:tr>
      <w:tr w:rsidR="00BA6ECE" w:rsidRPr="00AB7994">
        <w:trPr>
          <w:trHeight w:val="623"/>
        </w:trPr>
        <w:tc>
          <w:tcPr>
            <w:tcW w:w="951" w:type="dxa"/>
            <w:vAlign w:val="center"/>
          </w:tcPr>
          <w:p w:rsidR="00BA6ECE" w:rsidRPr="00AB7994" w:rsidRDefault="00BA6ECE" w:rsidP="00AF2947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C97E80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DOROFTEI GRAŢIELA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C97E80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COMPLEX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49355B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303"/>
        </w:trPr>
        <w:tc>
          <w:tcPr>
            <w:tcW w:w="951" w:type="dxa"/>
            <w:vAlign w:val="center"/>
          </w:tcPr>
          <w:p w:rsidR="00BA6ECE" w:rsidRPr="00AB7994" w:rsidRDefault="00BA6ECE" w:rsidP="00AF2947">
            <w:pPr>
              <w:jc w:val="center"/>
              <w:rPr>
                <w:sz w:val="28"/>
                <w:szCs w:val="28"/>
              </w:rPr>
            </w:pPr>
            <w:r w:rsidRPr="00AB7994">
              <w:rPr>
                <w:sz w:val="28"/>
                <w:szCs w:val="28"/>
              </w:rPr>
              <w:t>2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C97E80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FURTUNĂ ANDREI ROMEO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C97E80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COMPLEX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49355B">
            <w:pPr>
              <w:jc w:val="center"/>
              <w:rPr>
                <w:b/>
                <w:bCs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AF2947">
            <w:pPr>
              <w:jc w:val="center"/>
              <w:rPr>
                <w:sz w:val="28"/>
                <w:szCs w:val="28"/>
              </w:rPr>
            </w:pPr>
            <w:r w:rsidRPr="00AB7994">
              <w:rPr>
                <w:sz w:val="28"/>
                <w:szCs w:val="28"/>
              </w:rPr>
              <w:t>3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C97E80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ŞCHIOPU CIPRIAN CLAUDIU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C97E80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COMPLEX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49355B">
            <w:pPr>
              <w:jc w:val="center"/>
              <w:rPr>
                <w:b/>
                <w:bCs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647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MOLDOVAN EMIL MARIUS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COMPLEX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647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BUDIŞTEANU CRISTIAN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COMPLEX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647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DALE EMIL DORU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ELECTROENERGETIC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647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COMAN CONSTANTIN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ELECTROENERGETIC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647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ISBĂŞOIU ADRIAN MIHAIL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ELECTROENERGETIC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  <w:tr w:rsidR="00BA6ECE" w:rsidRPr="00AB7994">
        <w:trPr>
          <w:trHeight w:val="607"/>
        </w:trPr>
        <w:tc>
          <w:tcPr>
            <w:tcW w:w="951" w:type="dxa"/>
            <w:vAlign w:val="center"/>
          </w:tcPr>
          <w:p w:rsidR="00BA6ECE" w:rsidRPr="00AB7994" w:rsidRDefault="00BA6ECE" w:rsidP="006477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24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RACU IOAN</w:t>
            </w:r>
          </w:p>
        </w:tc>
        <w:tc>
          <w:tcPr>
            <w:tcW w:w="2830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CLASA I COMPLEX</w:t>
            </w:r>
          </w:p>
        </w:tc>
        <w:tc>
          <w:tcPr>
            <w:tcW w:w="2319" w:type="dxa"/>
            <w:vAlign w:val="center"/>
          </w:tcPr>
          <w:p w:rsidR="00BA6ECE" w:rsidRPr="002152A2" w:rsidRDefault="00BA6ECE" w:rsidP="0064777C">
            <w:pPr>
              <w:jc w:val="center"/>
              <w:rPr>
                <w:b/>
                <w:bCs/>
                <w:lang w:val="ro-RO"/>
              </w:rPr>
            </w:pPr>
            <w:r w:rsidRPr="002152A2">
              <w:rPr>
                <w:b/>
                <w:bCs/>
                <w:lang w:val="ro-RO"/>
              </w:rPr>
              <w:t>Admis</w:t>
            </w:r>
          </w:p>
        </w:tc>
      </w:tr>
    </w:tbl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</w:p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</w:p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</w:p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</w:p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Pe ordinea de zi a şedinţei s-a aflat, de asemenea, analiza solicitării de </w:t>
      </w:r>
      <w:r>
        <w:rPr>
          <w:sz w:val="28"/>
          <w:szCs w:val="28"/>
          <w:lang w:val="ro-RO"/>
        </w:rPr>
        <w:t>modificare</w:t>
      </w:r>
      <w:r w:rsidRPr="00AB7994">
        <w:rPr>
          <w:sz w:val="28"/>
          <w:szCs w:val="28"/>
          <w:lang w:val="ro-RO"/>
        </w:rPr>
        <w:t xml:space="preserve"> a </w:t>
      </w:r>
      <w:r>
        <w:rPr>
          <w:sz w:val="28"/>
          <w:szCs w:val="28"/>
          <w:lang w:val="ro-RO"/>
        </w:rPr>
        <w:t xml:space="preserve">unei autorizaţii de auditor </w:t>
      </w:r>
      <w:r w:rsidRPr="00AB7994">
        <w:rPr>
          <w:sz w:val="28"/>
          <w:szCs w:val="28"/>
          <w:lang w:val="ro-RO"/>
        </w:rPr>
        <w:t>energetic</w:t>
      </w:r>
      <w:r>
        <w:rPr>
          <w:sz w:val="28"/>
          <w:szCs w:val="28"/>
          <w:lang w:val="ro-RO"/>
        </w:rPr>
        <w:t xml:space="preserve"> persoană juridică</w:t>
      </w:r>
      <w:r w:rsidRPr="00AB7994">
        <w:rPr>
          <w:sz w:val="28"/>
          <w:szCs w:val="28"/>
          <w:lang w:val="ro-RO"/>
        </w:rPr>
        <w:t xml:space="preserve">, </w:t>
      </w:r>
      <w:r w:rsidRPr="00AB6BC4">
        <w:rPr>
          <w:b/>
          <w:bCs/>
          <w:sz w:val="28"/>
          <w:szCs w:val="28"/>
          <w:lang w:val="ro-RO"/>
        </w:rPr>
        <w:t>acordându-se modificarea acestuia</w:t>
      </w:r>
      <w:r>
        <w:rPr>
          <w:sz w:val="28"/>
          <w:szCs w:val="28"/>
          <w:lang w:val="ro-RO"/>
        </w:rPr>
        <w:t xml:space="preserve"> </w:t>
      </w:r>
      <w:r w:rsidRPr="00AB7994">
        <w:rPr>
          <w:sz w:val="28"/>
          <w:szCs w:val="28"/>
          <w:lang w:val="ro-RO"/>
        </w:rPr>
        <w:t>:</w:t>
      </w:r>
    </w:p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</w:p>
    <w:p w:rsidR="00BA6ECE" w:rsidRPr="00AA0C15" w:rsidRDefault="00BA6ECE" w:rsidP="00F91FD9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</w:t>
      </w:r>
      <w:r w:rsidRPr="00AA0C15">
        <w:rPr>
          <w:sz w:val="28"/>
          <w:szCs w:val="28"/>
          <w:lang w:val="ro-RO"/>
        </w:rPr>
        <w:t>modificarea autorizaţie de auditor energetic persoană juridică :</w:t>
      </w:r>
    </w:p>
    <w:p w:rsidR="00BA6ECE" w:rsidRDefault="00BA6ECE" w:rsidP="00F91FD9">
      <w:pPr>
        <w:ind w:firstLine="720"/>
        <w:jc w:val="both"/>
        <w:rPr>
          <w:sz w:val="28"/>
          <w:szCs w:val="28"/>
          <w:lang w:val="ro-RO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6"/>
        <w:gridCol w:w="4132"/>
        <w:gridCol w:w="4320"/>
      </w:tblGrid>
      <w:tr w:rsidR="00BA6ECE">
        <w:tc>
          <w:tcPr>
            <w:tcW w:w="916" w:type="dxa"/>
            <w:vAlign w:val="center"/>
          </w:tcPr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Nr.Crt</w:t>
            </w:r>
          </w:p>
        </w:tc>
        <w:tc>
          <w:tcPr>
            <w:tcW w:w="4132" w:type="dxa"/>
            <w:vAlign w:val="center"/>
          </w:tcPr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</w:p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Nume si Prenume</w:t>
            </w:r>
          </w:p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</w:p>
        </w:tc>
        <w:tc>
          <w:tcPr>
            <w:tcW w:w="4320" w:type="dxa"/>
            <w:vAlign w:val="center"/>
          </w:tcPr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Tip autorizaţie solicitată</w:t>
            </w:r>
          </w:p>
        </w:tc>
      </w:tr>
      <w:tr w:rsidR="00BA6ECE">
        <w:trPr>
          <w:trHeight w:val="409"/>
        </w:trPr>
        <w:tc>
          <w:tcPr>
            <w:tcW w:w="916" w:type="dxa"/>
            <w:vAlign w:val="center"/>
          </w:tcPr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1</w:t>
            </w:r>
          </w:p>
        </w:tc>
        <w:tc>
          <w:tcPr>
            <w:tcW w:w="4132" w:type="dxa"/>
            <w:vAlign w:val="center"/>
          </w:tcPr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</w:p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S.C E.ON SERVICII TEHNICE</w:t>
            </w:r>
          </w:p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S.R.L</w:t>
            </w:r>
          </w:p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</w:p>
        </w:tc>
        <w:tc>
          <w:tcPr>
            <w:tcW w:w="4320" w:type="dxa"/>
            <w:vAlign w:val="center"/>
          </w:tcPr>
          <w:p w:rsidR="00BA6ECE" w:rsidRPr="006A09F7" w:rsidRDefault="00BA6ECE" w:rsidP="006A09F7">
            <w:pPr>
              <w:jc w:val="center"/>
              <w:rPr>
                <w:b/>
                <w:bCs/>
              </w:rPr>
            </w:pPr>
            <w:r w:rsidRPr="006A09F7">
              <w:rPr>
                <w:b/>
                <w:bCs/>
              </w:rPr>
              <w:t>Clasa II Complex</w:t>
            </w:r>
          </w:p>
        </w:tc>
      </w:tr>
    </w:tbl>
    <w:p w:rsidR="00BA6ECE" w:rsidRDefault="00BA6ECE" w:rsidP="008C7C7F">
      <w:pPr>
        <w:jc w:val="both"/>
        <w:rPr>
          <w:b/>
          <w:bCs/>
          <w:sz w:val="22"/>
          <w:szCs w:val="22"/>
          <w:lang w:val="ro-RO"/>
        </w:rPr>
      </w:pPr>
    </w:p>
    <w:p w:rsidR="00BA6ECE" w:rsidRDefault="00BA6ECE" w:rsidP="008C7C7F">
      <w:pPr>
        <w:jc w:val="both"/>
        <w:rPr>
          <w:b/>
          <w:bCs/>
          <w:sz w:val="22"/>
          <w:szCs w:val="22"/>
          <w:lang w:val="ro-RO"/>
        </w:rPr>
      </w:pPr>
    </w:p>
    <w:p w:rsidR="00BA6ECE" w:rsidRDefault="00BA6ECE" w:rsidP="008C7C7F">
      <w:pPr>
        <w:jc w:val="both"/>
        <w:rPr>
          <w:b/>
          <w:bCs/>
          <w:sz w:val="22"/>
          <w:szCs w:val="22"/>
          <w:lang w:val="ro-RO"/>
        </w:rPr>
      </w:pPr>
    </w:p>
    <w:p w:rsidR="00BA6ECE" w:rsidRPr="001A7EB4" w:rsidRDefault="00BA6ECE" w:rsidP="008C7C7F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A</w:t>
      </w:r>
      <w:r>
        <w:rPr>
          <w:b/>
          <w:bCs/>
          <w:lang w:val="ro-RO"/>
        </w:rPr>
        <w:t>utorizaţiile</w:t>
      </w:r>
      <w:r w:rsidRPr="001A7EB4">
        <w:rPr>
          <w:b/>
          <w:bCs/>
          <w:lang w:val="ro-RO"/>
        </w:rPr>
        <w:t xml:space="preserve"> de </w:t>
      </w:r>
      <w:r>
        <w:rPr>
          <w:b/>
          <w:bCs/>
          <w:lang w:val="ro-RO"/>
        </w:rPr>
        <w:t>auditori</w:t>
      </w:r>
      <w:r w:rsidRPr="001A7EB4">
        <w:rPr>
          <w:b/>
          <w:bCs/>
          <w:lang w:val="ro-RO"/>
        </w:rPr>
        <w:t xml:space="preserve"> energetic</w:t>
      </w:r>
      <w:r>
        <w:rPr>
          <w:b/>
          <w:bCs/>
          <w:lang w:val="ro-RO"/>
        </w:rPr>
        <w:t>i şi decizia</w:t>
      </w:r>
      <w:r w:rsidRPr="001A7EB4">
        <w:rPr>
          <w:b/>
          <w:bCs/>
          <w:lang w:val="ro-RO"/>
        </w:rPr>
        <w:t xml:space="preserve"> de</w:t>
      </w:r>
      <w:r>
        <w:rPr>
          <w:b/>
          <w:bCs/>
          <w:lang w:val="ro-RO"/>
        </w:rPr>
        <w:t xml:space="preserve"> modificare</w:t>
      </w:r>
      <w:r w:rsidRPr="001A7EB4">
        <w:rPr>
          <w:b/>
          <w:bCs/>
          <w:lang w:val="ro-RO"/>
        </w:rPr>
        <w:t xml:space="preserve"> a acestora se ridică de la sediul A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N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R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 xml:space="preserve">E din </w:t>
      </w:r>
      <w:r>
        <w:rPr>
          <w:b/>
          <w:bCs/>
          <w:lang w:val="ro-RO"/>
        </w:rPr>
        <w:t>Ş</w:t>
      </w:r>
      <w:r w:rsidRPr="001A7EB4">
        <w:rPr>
          <w:b/>
          <w:bCs/>
          <w:lang w:val="ro-RO"/>
        </w:rPr>
        <w:t>os. Cotroceni nr. 4, sector 6 Bucureşti, de luni până joi,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16.30, şi vineri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14, astfel:</w:t>
      </w:r>
    </w:p>
    <w:p w:rsidR="00BA6ECE" w:rsidRPr="001A7EB4" w:rsidRDefault="00BA6ECE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personal , pe baza cărţii de identitate;</w:t>
      </w:r>
    </w:p>
    <w:p w:rsidR="00BA6ECE" w:rsidRPr="001A7EB4" w:rsidRDefault="00BA6ECE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BA6ECE" w:rsidRPr="001A7EB4" w:rsidRDefault="00BA6ECE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delegat, pe baza unei împuterniciri olografe;</w:t>
      </w:r>
    </w:p>
    <w:p w:rsidR="00BA6ECE" w:rsidRPr="001A7EB4" w:rsidRDefault="00BA6ECE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BA6ECE" w:rsidRPr="001A7EB4" w:rsidRDefault="00BA6ECE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curier rapid, contactat de către beneficiar.</w:t>
      </w:r>
    </w:p>
    <w:sectPr w:rsidR="00BA6ECE" w:rsidRPr="001A7EB4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B2"/>
    <w:rsid w:val="000068CA"/>
    <w:rsid w:val="000371B8"/>
    <w:rsid w:val="000578AA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708D7"/>
    <w:rsid w:val="001770AB"/>
    <w:rsid w:val="00191E7B"/>
    <w:rsid w:val="001A5796"/>
    <w:rsid w:val="001A7EB4"/>
    <w:rsid w:val="001B092F"/>
    <w:rsid w:val="001C1C53"/>
    <w:rsid w:val="001E4014"/>
    <w:rsid w:val="001E481A"/>
    <w:rsid w:val="00203309"/>
    <w:rsid w:val="0020371A"/>
    <w:rsid w:val="002152A2"/>
    <w:rsid w:val="00220EA2"/>
    <w:rsid w:val="002212BF"/>
    <w:rsid w:val="002328A5"/>
    <w:rsid w:val="00233CDE"/>
    <w:rsid w:val="00247C4E"/>
    <w:rsid w:val="00260472"/>
    <w:rsid w:val="00264440"/>
    <w:rsid w:val="002A2169"/>
    <w:rsid w:val="002C3AE7"/>
    <w:rsid w:val="002E44B4"/>
    <w:rsid w:val="002F50DE"/>
    <w:rsid w:val="003002F4"/>
    <w:rsid w:val="003359A2"/>
    <w:rsid w:val="0034530F"/>
    <w:rsid w:val="003471DE"/>
    <w:rsid w:val="00356D20"/>
    <w:rsid w:val="00356DCC"/>
    <w:rsid w:val="003719DF"/>
    <w:rsid w:val="00382F71"/>
    <w:rsid w:val="00384F4A"/>
    <w:rsid w:val="003B45F3"/>
    <w:rsid w:val="003B6323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518E1"/>
    <w:rsid w:val="0057252A"/>
    <w:rsid w:val="00584B23"/>
    <w:rsid w:val="00594F0D"/>
    <w:rsid w:val="005B1532"/>
    <w:rsid w:val="005E2362"/>
    <w:rsid w:val="005F29CF"/>
    <w:rsid w:val="00602A98"/>
    <w:rsid w:val="00607C03"/>
    <w:rsid w:val="00620E7A"/>
    <w:rsid w:val="00627272"/>
    <w:rsid w:val="0064777C"/>
    <w:rsid w:val="00661B0C"/>
    <w:rsid w:val="006A09F7"/>
    <w:rsid w:val="006A22C7"/>
    <w:rsid w:val="006D7833"/>
    <w:rsid w:val="006E3CD7"/>
    <w:rsid w:val="007619A1"/>
    <w:rsid w:val="007848B2"/>
    <w:rsid w:val="0078695A"/>
    <w:rsid w:val="007A57B1"/>
    <w:rsid w:val="007C1693"/>
    <w:rsid w:val="007E557D"/>
    <w:rsid w:val="007F70A5"/>
    <w:rsid w:val="00802B78"/>
    <w:rsid w:val="00832663"/>
    <w:rsid w:val="00834131"/>
    <w:rsid w:val="0083726B"/>
    <w:rsid w:val="00837EA0"/>
    <w:rsid w:val="00856B56"/>
    <w:rsid w:val="00871F4A"/>
    <w:rsid w:val="008907CB"/>
    <w:rsid w:val="008A44C2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72B5"/>
    <w:rsid w:val="009C16BA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A6ECE"/>
    <w:rsid w:val="00BA7494"/>
    <w:rsid w:val="00BC6052"/>
    <w:rsid w:val="00BD49C5"/>
    <w:rsid w:val="00C0335C"/>
    <w:rsid w:val="00C103D5"/>
    <w:rsid w:val="00C413F6"/>
    <w:rsid w:val="00C45B2B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D37F2"/>
    <w:rsid w:val="00DD4DA2"/>
    <w:rsid w:val="00DD5B06"/>
    <w:rsid w:val="00E2236F"/>
    <w:rsid w:val="00E6590E"/>
    <w:rsid w:val="00E812BB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1532"/>
    <w:rPr>
      <w:sz w:val="24"/>
      <w:szCs w:val="24"/>
    </w:rPr>
  </w:style>
  <w:style w:type="character" w:default="1" w:styleId="DefaultParagraphFont">
    <w:name w:val="Default Paragraph Font"/>
    <w:link w:val="CharCharCharCaracterCaracter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link w:val="DefaultParagraphFont"/>
    <w:uiPriority w:val="99"/>
    <w:rsid w:val="00AA0C15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48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8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2</Pages>
  <Words>241</Words>
  <Characters>1401</Characters>
  <Application>Microsoft Office Outlook</Application>
  <DocSecurity>0</DocSecurity>
  <Lines>0</Lines>
  <Paragraphs>0</Paragraphs>
  <ScaleCrop>false</ScaleCrop>
  <Company>ARCE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catalin.almasan</cp:lastModifiedBy>
  <cp:revision>9</cp:revision>
  <cp:lastPrinted>2015-04-21T08:15:00Z</cp:lastPrinted>
  <dcterms:created xsi:type="dcterms:W3CDTF">2016-06-29T07:56:00Z</dcterms:created>
  <dcterms:modified xsi:type="dcterms:W3CDTF">2016-07-14T10:58:00Z</dcterms:modified>
</cp:coreProperties>
</file>